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57CFD56D" w:rsidR="000D7736" w:rsidRPr="00BC022F" w:rsidRDefault="0028384C" w:rsidP="71F9EA40">
      <w:pPr>
        <w:spacing w:line="276" w:lineRule="auto"/>
        <w:ind w:firstLine="0"/>
        <w:jc w:val="right"/>
        <w:outlineLvl w:val="3"/>
        <w:rPr>
          <w:rFonts w:eastAsia="Times New Roman" w:cs="Times New Roman"/>
          <w:color w:val="000000"/>
          <w:sz w:val="28"/>
          <w:szCs w:val="28"/>
          <w:lang w:eastAsia="lv-LV"/>
        </w:rPr>
      </w:pPr>
      <w:proofErr w:type="spellStart"/>
      <w:r>
        <w:rPr>
          <w:rFonts w:eastAsia="Times New Roman" w:cs="Times New Roman"/>
          <w:color w:val="000000" w:themeColor="text1"/>
          <w:sz w:val="28"/>
          <w:szCs w:val="28"/>
          <w:lang w:eastAsia="lv-LV"/>
        </w:rPr>
        <w:t>on</w:t>
      </w:r>
      <w:r w:rsidR="000D7736" w:rsidRPr="71F9EA40">
        <w:rPr>
          <w:rFonts w:eastAsia="Times New Roman" w:cs="Times New Roman"/>
          <w:color w:val="000000" w:themeColor="text1"/>
          <w:sz w:val="28"/>
          <w:szCs w:val="28"/>
          <w:lang w:eastAsia="lv-LV"/>
        </w:rPr>
        <w:t>APSTIPRINU</w:t>
      </w:r>
      <w:proofErr w:type="spellEnd"/>
    </w:p>
    <w:p w14:paraId="14E7C937" w14:textId="77777777" w:rsidR="0069536E" w:rsidRPr="00BC022F" w:rsidRDefault="0069536E" w:rsidP="71F9EA40">
      <w:pPr>
        <w:spacing w:line="276" w:lineRule="auto"/>
        <w:ind w:firstLine="0"/>
        <w:jc w:val="right"/>
        <w:outlineLvl w:val="3"/>
        <w:rPr>
          <w:rFonts w:eastAsia="Times New Roman" w:cs="Times New Roman"/>
          <w:color w:val="000000"/>
          <w:sz w:val="28"/>
          <w:szCs w:val="28"/>
          <w:lang w:eastAsia="lv-LV"/>
        </w:rPr>
      </w:pPr>
      <w:r w:rsidRPr="71F9EA40">
        <w:rPr>
          <w:rFonts w:eastAsia="Times New Roman" w:cs="Times New Roman"/>
          <w:color w:val="000000" w:themeColor="text1"/>
          <w:lang w:eastAsia="lv-LV"/>
        </w:rPr>
        <w:t>Centrālās finanšu un līgumu aģentūras</w:t>
      </w:r>
    </w:p>
    <w:p w14:paraId="1B1F0884" w14:textId="77777777" w:rsidR="0069536E" w:rsidRPr="00BC022F" w:rsidRDefault="0069536E" w:rsidP="71F9EA40">
      <w:pPr>
        <w:spacing w:line="276" w:lineRule="auto"/>
        <w:ind w:firstLine="0"/>
        <w:jc w:val="right"/>
        <w:outlineLvl w:val="3"/>
        <w:rPr>
          <w:rFonts w:eastAsia="Times New Roman" w:cs="Times New Roman"/>
          <w:color w:val="000000"/>
          <w:lang w:eastAsia="lv-LV"/>
        </w:rPr>
      </w:pPr>
      <w:r w:rsidRPr="71F9EA40">
        <w:rPr>
          <w:rFonts w:eastAsia="Times New Roman" w:cs="Times New Roman"/>
          <w:color w:val="000000" w:themeColor="text1"/>
          <w:lang w:eastAsia="lv-LV"/>
        </w:rPr>
        <w:t>Projektu atlases departamenta direktore</w:t>
      </w:r>
    </w:p>
    <w:p w14:paraId="10967903" w14:textId="77777777" w:rsidR="0069536E" w:rsidRPr="005F226A" w:rsidRDefault="0069536E" w:rsidP="71F9EA40">
      <w:pPr>
        <w:spacing w:line="276" w:lineRule="auto"/>
        <w:ind w:firstLine="0"/>
        <w:jc w:val="right"/>
        <w:rPr>
          <w:rStyle w:val="ui-provider"/>
        </w:rPr>
      </w:pPr>
      <w:r w:rsidRPr="71F9EA40">
        <w:rPr>
          <w:i/>
          <w:iCs/>
          <w:color w:val="000000" w:themeColor="text1"/>
        </w:rPr>
        <w:t xml:space="preserve">(elektroniskais paraksts) </w:t>
      </w:r>
      <w:r w:rsidRPr="71F9EA40">
        <w:rPr>
          <w:color w:val="000000" w:themeColor="text1"/>
        </w:rPr>
        <w:t>A. </w:t>
      </w:r>
      <w:r w:rsidRPr="71F9EA40">
        <w:rPr>
          <w:rStyle w:val="ui-provider"/>
        </w:rPr>
        <w:t>Abu-Junese</w:t>
      </w:r>
    </w:p>
    <w:p w14:paraId="77AD1F62" w14:textId="77777777" w:rsidR="0069536E" w:rsidRDefault="0069536E" w:rsidP="71F9EA40">
      <w:pPr>
        <w:spacing w:line="276" w:lineRule="auto"/>
        <w:jc w:val="right"/>
      </w:pPr>
      <w:r>
        <w:t xml:space="preserve"> (datums skatāms laika zīmogā)</w:t>
      </w:r>
    </w:p>
    <w:p w14:paraId="3710E133" w14:textId="0EFD7181" w:rsidR="000D7736" w:rsidRPr="00BC022F" w:rsidRDefault="000D7736" w:rsidP="71F9EA40">
      <w:pPr>
        <w:spacing w:line="276" w:lineRule="auto"/>
        <w:ind w:firstLine="0"/>
        <w:jc w:val="right"/>
        <w:outlineLvl w:val="3"/>
        <w:rPr>
          <w:rFonts w:eastAsia="Times New Roman" w:cs="Times New Roman"/>
          <w:color w:val="000000"/>
          <w:lang w:eastAsia="lv-LV"/>
        </w:rPr>
      </w:pPr>
      <w:r w:rsidRPr="71F9EA40">
        <w:rPr>
          <w:rFonts w:eastAsia="Times New Roman" w:cs="Times New Roman"/>
          <w:color w:val="000000" w:themeColor="text1"/>
          <w:lang w:eastAsia="lv-LV"/>
        </w:rPr>
        <w:t xml:space="preserve"> </w:t>
      </w:r>
    </w:p>
    <w:p w14:paraId="1D9C37EC" w14:textId="266806D2" w:rsidR="007E5686" w:rsidRPr="00BC022F" w:rsidRDefault="007E5686" w:rsidP="71F9EA40">
      <w:pPr>
        <w:spacing w:line="276" w:lineRule="auto"/>
        <w:rPr>
          <w:lang w:eastAsia="lv-LV"/>
        </w:rPr>
      </w:pPr>
    </w:p>
    <w:p w14:paraId="629CE577" w14:textId="55BDBC73" w:rsidR="00422E4D" w:rsidRPr="00BC022F" w:rsidRDefault="00CD49EF" w:rsidP="71F9EA40">
      <w:pPr>
        <w:autoSpaceDE w:val="0"/>
        <w:autoSpaceDN w:val="0"/>
        <w:adjustRightInd w:val="0"/>
        <w:spacing w:line="276" w:lineRule="auto"/>
        <w:jc w:val="center"/>
        <w:rPr>
          <w:rFonts w:cs="Times New Roman"/>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71F9EA40">
      <w:pPr>
        <w:autoSpaceDE w:val="0"/>
        <w:autoSpaceDN w:val="0"/>
        <w:adjustRightInd w:val="0"/>
        <w:spacing w:line="276" w:lineRule="auto"/>
        <w:ind w:firstLine="0"/>
        <w:rPr>
          <w:rFonts w:cs="Times New Roman"/>
          <w:b/>
          <w:bCs/>
          <w:color w:val="FF0000"/>
          <w:sz w:val="28"/>
          <w:szCs w:val="28"/>
        </w:rPr>
      </w:pPr>
    </w:p>
    <w:p w14:paraId="274D656B" w14:textId="74D63FDF" w:rsidR="000A0BC7" w:rsidRPr="00BC022F" w:rsidRDefault="00D667C4" w:rsidP="71F9EA40">
      <w:pPr>
        <w:spacing w:line="276" w:lineRule="auto"/>
        <w:ind w:firstLine="0"/>
        <w:jc w:val="center"/>
        <w:outlineLvl w:val="3"/>
        <w:rPr>
          <w:rFonts w:eastAsia="Times New Roman" w:cs="Times New Roman"/>
          <w:b/>
          <w:bCs/>
          <w:color w:val="000000"/>
          <w:sz w:val="28"/>
          <w:szCs w:val="28"/>
          <w:lang w:eastAsia="lv-LV"/>
        </w:rPr>
      </w:pPr>
      <w:r w:rsidRPr="71F9EA40">
        <w:rPr>
          <w:rFonts w:cs="Times New Roman"/>
          <w:b/>
          <w:bCs/>
          <w:sz w:val="28"/>
          <w:szCs w:val="28"/>
        </w:rPr>
        <w:t>Eiropas Savienības kohēzijas politikas programmas 2021.</w:t>
      </w:r>
      <w:r w:rsidR="00755B04" w:rsidRPr="71F9EA40">
        <w:rPr>
          <w:rFonts w:cs="Times New Roman"/>
          <w:b/>
          <w:bCs/>
          <w:sz w:val="28"/>
          <w:szCs w:val="28"/>
        </w:rPr>
        <w:t xml:space="preserve"> </w:t>
      </w:r>
      <w:r w:rsidRPr="71F9EA40">
        <w:rPr>
          <w:rFonts w:cs="Times New Roman"/>
          <w:b/>
          <w:bCs/>
          <w:sz w:val="28"/>
          <w:szCs w:val="28"/>
        </w:rPr>
        <w:t>–</w:t>
      </w:r>
      <w:r w:rsidR="00755B04" w:rsidRPr="71F9EA40">
        <w:rPr>
          <w:rFonts w:cs="Times New Roman"/>
          <w:b/>
          <w:bCs/>
          <w:sz w:val="28"/>
          <w:szCs w:val="28"/>
        </w:rPr>
        <w:t xml:space="preserve"> </w:t>
      </w:r>
      <w:r w:rsidRPr="71F9EA40">
        <w:rPr>
          <w:rFonts w:cs="Times New Roman"/>
          <w:b/>
          <w:bCs/>
          <w:sz w:val="28"/>
          <w:szCs w:val="28"/>
        </w:rPr>
        <w:t>2027.</w:t>
      </w:r>
      <w:r w:rsidR="00755B04" w:rsidRPr="71F9EA40">
        <w:rPr>
          <w:rFonts w:cs="Times New Roman"/>
          <w:b/>
          <w:bCs/>
          <w:sz w:val="28"/>
          <w:szCs w:val="28"/>
        </w:rPr>
        <w:t xml:space="preserve"> </w:t>
      </w:r>
      <w:r w:rsidRPr="71F9EA40">
        <w:rPr>
          <w:rFonts w:cs="Times New Roman"/>
          <w:b/>
          <w:bCs/>
          <w:sz w:val="28"/>
          <w:szCs w:val="28"/>
        </w:rPr>
        <w:t xml:space="preserve">gadam </w:t>
      </w:r>
      <w:r w:rsidR="008840AF" w:rsidRPr="71F9EA40">
        <w:rPr>
          <w:rFonts w:cs="Times New Roman"/>
          <w:b/>
          <w:bCs/>
          <w:sz w:val="28"/>
          <w:szCs w:val="28"/>
        </w:rPr>
        <w:t xml:space="preserve">1.1.1. specifiskā atbalsta mērķa “Pētniecības un inovāciju kapacitātes stiprināšana un progresīvu tehnoloģiju ieviešana kopējā P&amp;A sistēmā” 1.1.1.2. pasākuma “RIS3 pētniecības un inovācijas centri” </w:t>
      </w:r>
      <w:r w:rsidR="004D7AF0" w:rsidRPr="71F9EA40">
        <w:rPr>
          <w:rFonts w:eastAsia="Times New Roman" w:cs="Times New Roman"/>
          <w:b/>
          <w:bCs/>
          <w:color w:val="000000" w:themeColor="text1"/>
          <w:sz w:val="28"/>
          <w:szCs w:val="28"/>
          <w:lang w:eastAsia="lv-LV"/>
        </w:rPr>
        <w:t>p</w:t>
      </w:r>
      <w:r w:rsidR="008E6F2E" w:rsidRPr="71F9EA40">
        <w:rPr>
          <w:rFonts w:eastAsia="Times New Roman" w:cs="Times New Roman"/>
          <w:b/>
          <w:bCs/>
          <w:color w:val="000000" w:themeColor="text1"/>
          <w:sz w:val="28"/>
          <w:szCs w:val="28"/>
          <w:lang w:eastAsia="lv-LV"/>
        </w:rPr>
        <w:t xml:space="preserve">rojektu iesniegumu </w:t>
      </w:r>
      <w:r w:rsidR="155E390C" w:rsidRPr="71F9EA40">
        <w:rPr>
          <w:rFonts w:eastAsia="Times New Roman" w:cs="Times New Roman"/>
          <w:b/>
          <w:bCs/>
          <w:color w:val="000000" w:themeColor="text1"/>
          <w:sz w:val="28"/>
          <w:szCs w:val="28"/>
          <w:lang w:eastAsia="lv-LV"/>
        </w:rPr>
        <w:t xml:space="preserve">atlases </w:t>
      </w:r>
      <w:r w:rsidR="008E6F2E" w:rsidRPr="71F9EA40">
        <w:rPr>
          <w:rFonts w:eastAsia="Times New Roman" w:cs="Times New Roman"/>
          <w:b/>
          <w:bCs/>
          <w:color w:val="000000" w:themeColor="text1"/>
          <w:sz w:val="28"/>
          <w:szCs w:val="28"/>
          <w:lang w:eastAsia="lv-LV"/>
        </w:rPr>
        <w:t>nolikums</w:t>
      </w:r>
    </w:p>
    <w:p w14:paraId="5F388C24" w14:textId="77777777" w:rsidR="008E6F2E" w:rsidRPr="00BC022F" w:rsidRDefault="008E6F2E" w:rsidP="71F9EA40">
      <w:pPr>
        <w:spacing w:line="276" w:lineRule="auto"/>
        <w:rPr>
          <w:lang w:eastAsia="lv-LV"/>
        </w:rPr>
      </w:pPr>
    </w:p>
    <w:tbl>
      <w:tblPr>
        <w:tblStyle w:val="TableGrid"/>
        <w:tblW w:w="8522" w:type="dxa"/>
        <w:tblLook w:val="04A0" w:firstRow="1" w:lastRow="0" w:firstColumn="1" w:lastColumn="0" w:noHBand="0" w:noVBand="1"/>
      </w:tblPr>
      <w:tblGrid>
        <w:gridCol w:w="3227"/>
        <w:gridCol w:w="2715"/>
        <w:gridCol w:w="2580"/>
      </w:tblGrid>
      <w:tr w:rsidR="00C92860" w:rsidRPr="00BC022F" w14:paraId="5F94A9AC" w14:textId="77777777" w:rsidTr="4D20445D">
        <w:trPr>
          <w:trHeight w:val="4845"/>
        </w:trPr>
        <w:tc>
          <w:tcPr>
            <w:tcW w:w="3227" w:type="dxa"/>
            <w:shd w:val="clear" w:color="auto" w:fill="D9D9D9" w:themeFill="background1" w:themeFillShade="D9"/>
          </w:tcPr>
          <w:p w14:paraId="17652BDB" w14:textId="2EA51728" w:rsidR="00C92860" w:rsidRPr="00BC022F" w:rsidRDefault="7B74618D" w:rsidP="71F9EA40">
            <w:pPr>
              <w:spacing w:line="276" w:lineRule="auto"/>
              <w:ind w:firstLine="0"/>
              <w:rPr>
                <w:rFonts w:eastAsia="Times New Roman" w:cs="Times New Roman"/>
                <w:lang w:eastAsia="lv-LV"/>
              </w:rPr>
            </w:pPr>
            <w:r w:rsidRPr="71F9EA40">
              <w:rPr>
                <w:rFonts w:eastAsia="Times New Roman" w:cs="Times New Roman"/>
                <w:lang w:eastAsia="lv-LV"/>
              </w:rPr>
              <w:t xml:space="preserve">Specifiskā atbalsta mērķa vai pasākuma īstenošanu reglamentējošie </w:t>
            </w:r>
            <w:r w:rsidR="7D1F68A2" w:rsidRPr="71F9EA40">
              <w:rPr>
                <w:rFonts w:eastAsia="Times New Roman" w:cs="Times New Roman"/>
                <w:lang w:eastAsia="lv-LV"/>
              </w:rPr>
              <w:t>M</w:t>
            </w:r>
            <w:r w:rsidRPr="71F9EA40">
              <w:rPr>
                <w:rFonts w:eastAsia="Times New Roman" w:cs="Times New Roman"/>
                <w:lang w:eastAsia="lv-LV"/>
              </w:rPr>
              <w:t>inistru kabineta noteikumi</w:t>
            </w:r>
          </w:p>
        </w:tc>
        <w:tc>
          <w:tcPr>
            <w:tcW w:w="5295" w:type="dxa"/>
            <w:gridSpan w:val="2"/>
          </w:tcPr>
          <w:p w14:paraId="1F501DD1" w14:textId="7956C744" w:rsidR="00C92860" w:rsidRPr="00BC022F" w:rsidRDefault="285182BE" w:rsidP="71F9EA40">
            <w:pPr>
              <w:shd w:val="clear" w:color="auto" w:fill="FFFFFF" w:themeFill="background1"/>
              <w:autoSpaceDE w:val="0"/>
              <w:autoSpaceDN w:val="0"/>
              <w:adjustRightInd w:val="0"/>
              <w:spacing w:line="276" w:lineRule="auto"/>
              <w:ind w:firstLine="0"/>
              <w:rPr>
                <w:rFonts w:eastAsia="Times New Roman" w:cs="Times New Roman"/>
                <w:lang w:eastAsia="lv-LV"/>
              </w:rPr>
            </w:pPr>
            <w:r w:rsidRPr="521D28C7">
              <w:rPr>
                <w:rFonts w:eastAsia="Times New Roman" w:cs="Times New Roman"/>
                <w:lang w:eastAsia="lv-LV"/>
              </w:rPr>
              <w:t>Ministru kabineta</w:t>
            </w:r>
            <w:r w:rsidR="6A3D1A50" w:rsidRPr="521D28C7">
              <w:rPr>
                <w:rFonts w:eastAsia="Times New Roman" w:cs="Times New Roman"/>
                <w:lang w:eastAsia="lv-LV"/>
              </w:rPr>
              <w:t xml:space="preserve"> 202</w:t>
            </w:r>
            <w:r w:rsidR="4E63292A" w:rsidRPr="521D28C7">
              <w:rPr>
                <w:rFonts w:eastAsia="Times New Roman" w:cs="Times New Roman"/>
                <w:lang w:eastAsia="lv-LV"/>
              </w:rPr>
              <w:t>5</w:t>
            </w:r>
            <w:r w:rsidR="6A3D1A50" w:rsidRPr="521D28C7">
              <w:rPr>
                <w:rFonts w:eastAsia="Times New Roman" w:cs="Times New Roman"/>
                <w:lang w:eastAsia="lv-LV"/>
              </w:rPr>
              <w:t>.</w:t>
            </w:r>
            <w:r w:rsidR="0EC9A20A" w:rsidRPr="521D28C7">
              <w:rPr>
                <w:rFonts w:eastAsia="Times New Roman" w:cs="Times New Roman"/>
                <w:lang w:eastAsia="lv-LV"/>
              </w:rPr>
              <w:t xml:space="preserve"> </w:t>
            </w:r>
            <w:r w:rsidR="6A3D1A50" w:rsidRPr="521D28C7">
              <w:rPr>
                <w:rFonts w:eastAsia="Times New Roman" w:cs="Times New Roman"/>
                <w:lang w:eastAsia="lv-LV"/>
              </w:rPr>
              <w:t xml:space="preserve">gada </w:t>
            </w:r>
            <w:r w:rsidR="283AEC79" w:rsidRPr="521D28C7">
              <w:rPr>
                <w:rFonts w:eastAsia="Times New Roman" w:cs="Times New Roman"/>
                <w:lang w:eastAsia="lv-LV"/>
              </w:rPr>
              <w:t xml:space="preserve">4. </w:t>
            </w:r>
            <w:r w:rsidR="2D4E78FA" w:rsidRPr="521D28C7">
              <w:rPr>
                <w:rFonts w:eastAsia="Times New Roman" w:cs="Times New Roman"/>
                <w:lang w:eastAsia="lv-LV"/>
              </w:rPr>
              <w:t>februāra</w:t>
            </w:r>
            <w:r w:rsidR="0DAE1BFD" w:rsidRPr="521D28C7">
              <w:rPr>
                <w:rFonts w:eastAsia="Times New Roman" w:cs="Times New Roman"/>
                <w:lang w:eastAsia="lv-LV"/>
              </w:rPr>
              <w:t xml:space="preserve"> noteikum</w:t>
            </w:r>
            <w:r w:rsidR="3DA84DEC" w:rsidRPr="521D28C7">
              <w:rPr>
                <w:rFonts w:eastAsia="Times New Roman" w:cs="Times New Roman"/>
                <w:lang w:eastAsia="lv-LV"/>
              </w:rPr>
              <w:t>i</w:t>
            </w:r>
            <w:r w:rsidR="0DAE1BFD" w:rsidRPr="521D28C7">
              <w:rPr>
                <w:rFonts w:eastAsia="Times New Roman" w:cs="Times New Roman"/>
                <w:lang w:eastAsia="lv-LV"/>
              </w:rPr>
              <w:t xml:space="preserve"> Nr.</w:t>
            </w:r>
            <w:r w:rsidR="464C7352" w:rsidRPr="521D28C7">
              <w:rPr>
                <w:rFonts w:eastAsia="Times New Roman" w:cs="Times New Roman"/>
                <w:lang w:eastAsia="lv-LV"/>
              </w:rPr>
              <w:t xml:space="preserve"> </w:t>
            </w:r>
            <w:r w:rsidR="2D4E78FA" w:rsidRPr="521D28C7">
              <w:rPr>
                <w:rFonts w:eastAsia="Times New Roman" w:cs="Times New Roman"/>
                <w:lang w:eastAsia="lv-LV"/>
              </w:rPr>
              <w:t>88</w:t>
            </w:r>
            <w:r w:rsidR="0DAE1BFD" w:rsidRPr="521D28C7">
              <w:rPr>
                <w:rFonts w:eastAsia="Times New Roman" w:cs="Times New Roman"/>
                <w:lang w:eastAsia="lv-LV"/>
              </w:rPr>
              <w:t xml:space="preserve"> </w:t>
            </w:r>
            <w:r w:rsidR="02AE97A4" w:rsidRPr="521D28C7">
              <w:rPr>
                <w:rFonts w:eastAsia="Times New Roman" w:cs="Times New Roman"/>
              </w:rPr>
              <w:t>Eiropas Savienības kohēzijas politikas programmas 2021.</w:t>
            </w:r>
            <w:r w:rsidR="2FF131F3" w:rsidRPr="521D28C7">
              <w:rPr>
                <w:rFonts w:eastAsia="Times New Roman" w:cs="Times New Roman"/>
              </w:rPr>
              <w:t xml:space="preserve"> </w:t>
            </w:r>
            <w:r w:rsidR="02AE97A4" w:rsidRPr="521D28C7">
              <w:rPr>
                <w:rFonts w:eastAsia="Times New Roman" w:cs="Times New Roman"/>
              </w:rPr>
              <w:t>–</w:t>
            </w:r>
            <w:r w:rsidR="2FF131F3" w:rsidRPr="521D28C7">
              <w:rPr>
                <w:rFonts w:eastAsia="Times New Roman" w:cs="Times New Roman"/>
              </w:rPr>
              <w:t xml:space="preserve"> </w:t>
            </w:r>
            <w:r w:rsidR="02AE97A4" w:rsidRPr="521D28C7">
              <w:rPr>
                <w:rFonts w:eastAsia="Times New Roman" w:cs="Times New Roman"/>
              </w:rPr>
              <w:t xml:space="preserve">2027. gadam </w:t>
            </w:r>
            <w:r w:rsidR="4E63292A" w:rsidRPr="521D28C7">
              <w:rPr>
                <w:rFonts w:eastAsia="Times New Roman" w:cs="Times New Roman"/>
              </w:rPr>
              <w:t xml:space="preserve">1.1.1. specifiskā atbalsta mērķa “Pētniecības un inovāciju kapacitātes stiprināšana un progresīvu tehnoloģiju ieviešana kopējā P&amp;A sistēmā” 1.1.1.2. pasākuma “RIS3 pētniecības un inovācijas centri” </w:t>
            </w:r>
            <w:r w:rsidR="02AE97A4" w:rsidRPr="521D28C7">
              <w:rPr>
                <w:rFonts w:eastAsia="Times New Roman" w:cs="Times New Roman"/>
              </w:rPr>
              <w:t>īstenošanas noteikumi</w:t>
            </w:r>
            <w:r w:rsidR="0DAE1BFD" w:rsidRPr="521D28C7">
              <w:rPr>
                <w:rFonts w:eastAsia="Times New Roman" w:cs="Times New Roman"/>
                <w:lang w:eastAsia="lv-LV"/>
              </w:rPr>
              <w:t xml:space="preserve"> </w:t>
            </w:r>
            <w:r w:rsidR="0A400E16" w:rsidRPr="521D28C7">
              <w:rPr>
                <w:rFonts w:eastAsia="Times New Roman" w:cs="Times New Roman"/>
                <w:lang w:eastAsia="lv-LV"/>
              </w:rPr>
              <w:t>(turpmāk –</w:t>
            </w:r>
            <w:r w:rsidR="1E87E5F9" w:rsidRPr="521D28C7">
              <w:rPr>
                <w:rFonts w:eastAsia="Times New Roman" w:cs="Times New Roman"/>
                <w:lang w:eastAsia="lv-LV"/>
              </w:rPr>
              <w:t xml:space="preserve"> </w:t>
            </w:r>
            <w:r w:rsidR="31FBF837" w:rsidRPr="521D28C7">
              <w:rPr>
                <w:rFonts w:eastAsia="Times New Roman" w:cs="Times New Roman"/>
                <w:lang w:eastAsia="lv-LV"/>
              </w:rPr>
              <w:t xml:space="preserve">SAM </w:t>
            </w:r>
            <w:r w:rsidR="0A400E16" w:rsidRPr="521D28C7">
              <w:rPr>
                <w:rFonts w:eastAsia="Times New Roman" w:cs="Times New Roman"/>
                <w:lang w:eastAsia="lv-LV"/>
              </w:rPr>
              <w:t>MK noteikumi)</w:t>
            </w:r>
            <w:r w:rsidR="08AE04D1" w:rsidRPr="521D28C7">
              <w:rPr>
                <w:rFonts w:eastAsia="Times New Roman" w:cs="Times New Roman"/>
                <w:lang w:eastAsia="lv-LV"/>
              </w:rPr>
              <w:t>.</w:t>
            </w:r>
            <w:r w:rsidR="4FB6B58B" w:rsidRPr="521D28C7">
              <w:rPr>
                <w:rFonts w:eastAsia="Times New Roman" w:cs="Times New Roman"/>
                <w:color w:val="000000" w:themeColor="text1"/>
                <w:lang w:eastAsia="lv-LV"/>
              </w:rPr>
              <w:t xml:space="preserve"> </w:t>
            </w:r>
          </w:p>
        </w:tc>
      </w:tr>
      <w:tr w:rsidR="00167064" w:rsidRPr="00BC022F" w14:paraId="04F771EA" w14:textId="77777777" w:rsidTr="00941C8E">
        <w:trPr>
          <w:trHeight w:val="1550"/>
        </w:trPr>
        <w:tc>
          <w:tcPr>
            <w:tcW w:w="3227" w:type="dxa"/>
            <w:shd w:val="clear" w:color="auto" w:fill="D9D9D9" w:themeFill="background1" w:themeFillShade="D9"/>
          </w:tcPr>
          <w:p w14:paraId="653E2803" w14:textId="13FD333F" w:rsidR="00167064" w:rsidRPr="00BC022F" w:rsidRDefault="6C597C0B" w:rsidP="71F9EA40">
            <w:pPr>
              <w:spacing w:line="276" w:lineRule="auto"/>
              <w:ind w:firstLine="0"/>
              <w:rPr>
                <w:rFonts w:eastAsia="Times New Roman" w:cs="Times New Roman"/>
                <w:lang w:eastAsia="lv-LV"/>
              </w:rPr>
            </w:pPr>
            <w:r w:rsidRPr="4D20445D">
              <w:rPr>
                <w:rFonts w:eastAsia="Times New Roman" w:cs="Times New Roman"/>
                <w:lang w:eastAsia="lv-LV"/>
              </w:rPr>
              <w:t>Finanšu nosacījumi</w:t>
            </w:r>
          </w:p>
        </w:tc>
        <w:tc>
          <w:tcPr>
            <w:tcW w:w="5295" w:type="dxa"/>
            <w:gridSpan w:val="2"/>
          </w:tcPr>
          <w:p w14:paraId="18D3ADB4" w14:textId="39B47038" w:rsidR="002D036D" w:rsidRPr="002D036D" w:rsidRDefault="1ED2F246" w:rsidP="71F9EA40">
            <w:pPr>
              <w:spacing w:line="276" w:lineRule="auto"/>
              <w:ind w:firstLine="0"/>
              <w:outlineLvl w:val="3"/>
              <w:rPr>
                <w:rFonts w:eastAsia="Times New Roman" w:cs="Times New Roman"/>
                <w:lang w:eastAsia="lv-LV"/>
              </w:rPr>
            </w:pPr>
            <w:r w:rsidRPr="71F9EA40">
              <w:rPr>
                <w:rFonts w:eastAsia="Times New Roman" w:cs="Times New Roman"/>
                <w:lang w:eastAsia="lv-LV"/>
              </w:rPr>
              <w:t xml:space="preserve">Pasākumam plānotais kopējais attiecināmais finansējums ir </w:t>
            </w:r>
            <w:r w:rsidR="5A516302" w:rsidRPr="71F9EA40">
              <w:rPr>
                <w:rFonts w:eastAsia="Times New Roman" w:cs="Times New Roman"/>
                <w:lang w:eastAsia="lv-LV"/>
              </w:rPr>
              <w:t>42 468 679 </w:t>
            </w:r>
            <w:r w:rsidR="5A516302" w:rsidRPr="71F9EA40">
              <w:rPr>
                <w:rFonts w:eastAsia="Times New Roman" w:cs="Times New Roman"/>
                <w:i/>
                <w:iCs/>
                <w:lang w:eastAsia="lv-LV"/>
              </w:rPr>
              <w:t>euro</w:t>
            </w:r>
            <w:r w:rsidR="5A516302" w:rsidRPr="71F9EA40">
              <w:rPr>
                <w:rFonts w:eastAsia="Times New Roman" w:cs="Times New Roman"/>
                <w:lang w:eastAsia="lv-LV"/>
              </w:rPr>
              <w:t> (tostarp elastības finansējums – 6 698 385 </w:t>
            </w:r>
            <w:r w:rsidR="5A516302" w:rsidRPr="71F9EA40">
              <w:rPr>
                <w:rFonts w:eastAsia="Times New Roman" w:cs="Times New Roman"/>
                <w:i/>
                <w:iCs/>
                <w:lang w:eastAsia="lv-LV"/>
              </w:rPr>
              <w:t>euro</w:t>
            </w:r>
            <w:r w:rsidR="5A516302" w:rsidRPr="71F9EA40">
              <w:rPr>
                <w:rFonts w:eastAsia="Times New Roman" w:cs="Times New Roman"/>
                <w:lang w:eastAsia="lv-LV"/>
              </w:rPr>
              <w:t>), tai skaitā ERAF finansējums – 36 098 377 </w:t>
            </w:r>
            <w:r w:rsidR="5A516302" w:rsidRPr="71F9EA40">
              <w:rPr>
                <w:rFonts w:eastAsia="Times New Roman" w:cs="Times New Roman"/>
                <w:i/>
                <w:iCs/>
                <w:lang w:eastAsia="lv-LV"/>
              </w:rPr>
              <w:t>euro</w:t>
            </w:r>
            <w:r w:rsidR="5A516302" w:rsidRPr="71F9EA40">
              <w:rPr>
                <w:rFonts w:eastAsia="Times New Roman" w:cs="Times New Roman"/>
                <w:lang w:eastAsia="lv-LV"/>
              </w:rPr>
              <w:t> (tostarp elastības finansējums – 5 693 628 </w:t>
            </w:r>
            <w:r w:rsidR="5A516302" w:rsidRPr="71F9EA40">
              <w:rPr>
                <w:rFonts w:eastAsia="Times New Roman" w:cs="Times New Roman"/>
                <w:i/>
                <w:iCs/>
                <w:lang w:eastAsia="lv-LV"/>
              </w:rPr>
              <w:t>euro</w:t>
            </w:r>
            <w:r w:rsidR="5A516302" w:rsidRPr="71F9EA40">
              <w:rPr>
                <w:rFonts w:eastAsia="Times New Roman" w:cs="Times New Roman"/>
                <w:lang w:eastAsia="lv-LV"/>
              </w:rPr>
              <w:t>) un valsts budžeta līdzfinansējums – 6 370 302 </w:t>
            </w:r>
            <w:r w:rsidR="5A516302" w:rsidRPr="71F9EA40">
              <w:rPr>
                <w:rFonts w:eastAsia="Times New Roman" w:cs="Times New Roman"/>
                <w:i/>
                <w:iCs/>
                <w:lang w:eastAsia="lv-LV"/>
              </w:rPr>
              <w:t>euro</w:t>
            </w:r>
            <w:r w:rsidR="5A516302" w:rsidRPr="71F9EA40">
              <w:rPr>
                <w:rFonts w:eastAsia="Times New Roman" w:cs="Times New Roman"/>
                <w:lang w:eastAsia="lv-LV"/>
              </w:rPr>
              <w:t> (tostarp elastības finansējums – 1 004 757 </w:t>
            </w:r>
            <w:r w:rsidR="5A516302" w:rsidRPr="71F9EA40">
              <w:rPr>
                <w:rFonts w:eastAsia="Times New Roman" w:cs="Times New Roman"/>
                <w:i/>
                <w:iCs/>
                <w:lang w:eastAsia="lv-LV"/>
              </w:rPr>
              <w:t>euro</w:t>
            </w:r>
            <w:r w:rsidR="5A516302" w:rsidRPr="71F9EA40">
              <w:rPr>
                <w:rFonts w:eastAsia="Times New Roman" w:cs="Times New Roman"/>
                <w:lang w:eastAsia="lv-LV"/>
              </w:rPr>
              <w:t>)</w:t>
            </w:r>
            <w:r w:rsidRPr="71F9EA40">
              <w:rPr>
                <w:rFonts w:eastAsia="Times New Roman" w:cs="Times New Roman"/>
                <w:lang w:eastAsia="lv-LV"/>
              </w:rPr>
              <w:t xml:space="preserve">. </w:t>
            </w:r>
          </w:p>
          <w:p w14:paraId="344D8459" w14:textId="55B43AB0" w:rsidR="002D036D" w:rsidRDefault="1ED2F246" w:rsidP="71F9EA40">
            <w:pPr>
              <w:spacing w:line="276" w:lineRule="auto"/>
              <w:ind w:firstLine="0"/>
              <w:outlineLvl w:val="3"/>
              <w:rPr>
                <w:rFonts w:eastAsia="Times New Roman" w:cs="Times New Roman"/>
                <w:lang w:eastAsia="lv-LV"/>
              </w:rPr>
            </w:pPr>
            <w:r w:rsidRPr="71F9EA40">
              <w:rPr>
                <w:rFonts w:eastAsia="Times New Roman" w:cs="Times New Roman"/>
                <w:lang w:eastAsia="lv-LV"/>
              </w:rPr>
              <w:t xml:space="preserve">Projekta iesniegumā kopējo attiecināmo finansējumu plāno ne vairāk kā </w:t>
            </w:r>
            <w:r w:rsidR="3CE45F26" w:rsidRPr="71F9EA40">
              <w:rPr>
                <w:rFonts w:eastAsia="Times New Roman" w:cs="Times New Roman"/>
                <w:lang w:eastAsia="lv-LV"/>
              </w:rPr>
              <w:t>35 770 294 </w:t>
            </w:r>
            <w:r w:rsidR="3CE45F26" w:rsidRPr="71F9EA40">
              <w:rPr>
                <w:rFonts w:eastAsia="Times New Roman" w:cs="Times New Roman"/>
                <w:i/>
                <w:iCs/>
                <w:lang w:eastAsia="lv-LV"/>
              </w:rPr>
              <w:t>euro</w:t>
            </w:r>
            <w:r w:rsidR="3CE45F26" w:rsidRPr="71F9EA40">
              <w:rPr>
                <w:rFonts w:eastAsia="Times New Roman" w:cs="Times New Roman"/>
                <w:lang w:eastAsia="lv-LV"/>
              </w:rPr>
              <w:t> apmērā, ko veido ERAF finansējums – 30 404 749 </w:t>
            </w:r>
            <w:r w:rsidR="3CE45F26" w:rsidRPr="71F9EA40">
              <w:rPr>
                <w:rFonts w:eastAsia="Times New Roman" w:cs="Times New Roman"/>
                <w:i/>
                <w:iCs/>
                <w:lang w:eastAsia="lv-LV"/>
              </w:rPr>
              <w:t>euro</w:t>
            </w:r>
            <w:r w:rsidR="3CE45F26" w:rsidRPr="71F9EA40">
              <w:rPr>
                <w:rFonts w:eastAsia="Times New Roman" w:cs="Times New Roman"/>
                <w:lang w:eastAsia="lv-LV"/>
              </w:rPr>
              <w:t> apmērā un valsts budžeta līdzfinansējums – 5 365 545 </w:t>
            </w:r>
            <w:r w:rsidR="3CE45F26" w:rsidRPr="71F9EA40">
              <w:rPr>
                <w:rFonts w:eastAsia="Times New Roman" w:cs="Times New Roman"/>
                <w:i/>
                <w:iCs/>
                <w:lang w:eastAsia="lv-LV"/>
              </w:rPr>
              <w:t>euro</w:t>
            </w:r>
            <w:r w:rsidR="3CE45F26" w:rsidRPr="71F9EA40">
              <w:rPr>
                <w:rFonts w:eastAsia="Times New Roman" w:cs="Times New Roman"/>
                <w:lang w:eastAsia="lv-LV"/>
              </w:rPr>
              <w:t> apmērā</w:t>
            </w:r>
            <w:r w:rsidRPr="71F9EA40">
              <w:rPr>
                <w:rFonts w:eastAsia="Times New Roman" w:cs="Times New Roman"/>
                <w:lang w:eastAsia="lv-LV"/>
              </w:rPr>
              <w:t xml:space="preserve">.  </w:t>
            </w:r>
          </w:p>
          <w:p w14:paraId="362D36B0" w14:textId="226D6788" w:rsidR="00736439" w:rsidRPr="002D036D" w:rsidRDefault="00736439" w:rsidP="00951B43">
            <w:pPr>
              <w:spacing w:before="120" w:after="120" w:line="276" w:lineRule="auto"/>
              <w:ind w:firstLine="0"/>
              <w:outlineLvl w:val="3"/>
              <w:rPr>
                <w:rFonts w:eastAsia="Times New Roman" w:cs="Times New Roman"/>
                <w:lang w:eastAsia="lv-LV"/>
              </w:rPr>
            </w:pPr>
            <w:r>
              <w:rPr>
                <w:rFonts w:eastAsia="Times New Roman" w:cs="Times New Roman"/>
                <w:lang w:eastAsia="lv-LV"/>
              </w:rPr>
              <w:t>Atbilstoši SAM MK noteikumu 53. punktam, a</w:t>
            </w:r>
            <w:r w:rsidRPr="00736439">
              <w:rPr>
                <w:rFonts w:eastAsia="Times New Roman" w:cs="Times New Roman"/>
                <w:lang w:eastAsia="lv-LV"/>
              </w:rPr>
              <w:t>r saimniecisku darbību saistītas kombinēta atbalsta projekta daļas īstenošanai nepieciešamo līdzfinansējumu 50 procentu apmērā finansējuma saņēmējs un sadarbības partneris nodrošina no finansējuma saņēmēja un sadarbības partnera rīcībā esošā saimnieciskās darbības rezultātā gūtā privātā finansējuma, kredītresursu līdzekļiem vai citiem privātiem finanšu resursiem, par kuriem nav saņemts nekāds publiskais atbalsts, tai skaitā nav saņemts valsts vai pašvaldību galvojums vai valsts vai pašvaldību kredīts ar atvieglotiem nosacījumiem.</w:t>
            </w:r>
          </w:p>
          <w:p w14:paraId="0D4C0558" w14:textId="12189A78" w:rsidR="002D036D" w:rsidRPr="002D036D" w:rsidRDefault="42103C80" w:rsidP="00951B43">
            <w:pPr>
              <w:spacing w:before="120" w:after="120" w:line="276" w:lineRule="auto"/>
              <w:ind w:firstLine="0"/>
              <w:outlineLvl w:val="3"/>
              <w:rPr>
                <w:rFonts w:eastAsia="Times New Roman" w:cs="Times New Roman"/>
                <w:lang w:eastAsia="lv-LV"/>
              </w:rPr>
            </w:pPr>
            <w:r w:rsidRPr="71F9EA40">
              <w:rPr>
                <w:rFonts w:eastAsia="Times New Roman" w:cs="Times New Roman"/>
                <w:lang w:eastAsia="lv-LV"/>
              </w:rPr>
              <w:t xml:space="preserve">Maksimālā </w:t>
            </w:r>
            <w:r w:rsidR="0054370B">
              <w:rPr>
                <w:rFonts w:eastAsia="Times New Roman" w:cs="Times New Roman"/>
                <w:lang w:eastAsia="lv-LV"/>
              </w:rPr>
              <w:t xml:space="preserve">ERAF </w:t>
            </w:r>
            <w:r w:rsidRPr="71F9EA40">
              <w:rPr>
                <w:rFonts w:eastAsia="Times New Roman" w:cs="Times New Roman"/>
                <w:lang w:eastAsia="lv-LV"/>
              </w:rPr>
              <w:t>atbalsta intensitāte ir 85 % no kopējām attiecināmajām izmaksām</w:t>
            </w:r>
            <w:r w:rsidR="1E6F19F2" w:rsidRPr="71F9EA40">
              <w:rPr>
                <w:rFonts w:eastAsia="Times New Roman" w:cs="Times New Roman"/>
                <w:lang w:eastAsia="lv-LV"/>
              </w:rPr>
              <w:t xml:space="preserve">. </w:t>
            </w:r>
          </w:p>
          <w:p w14:paraId="4C59EE60" w14:textId="219A69F4" w:rsidR="002D036D" w:rsidRPr="002D036D" w:rsidRDefault="6133F417" w:rsidP="00951B43">
            <w:pPr>
              <w:spacing w:before="120" w:after="120" w:line="276" w:lineRule="auto"/>
              <w:ind w:firstLine="0"/>
              <w:outlineLvl w:val="3"/>
              <w:rPr>
                <w:rFonts w:eastAsia="Times New Roman" w:cs="Times New Roman"/>
                <w:lang w:eastAsia="lv-LV"/>
              </w:rPr>
            </w:pPr>
            <w:r w:rsidRPr="521D28C7">
              <w:rPr>
                <w:rFonts w:eastAsia="Times New Roman" w:cs="Times New Roman"/>
                <w:lang w:eastAsia="lv-LV"/>
              </w:rPr>
              <w:t xml:space="preserve">Katram projekta iesniedzējam un sadarbības partnerim pieejamais kopējais attiecināmais finansējums nevar pārsniegt </w:t>
            </w:r>
            <w:r w:rsidR="5442A3FA" w:rsidRPr="521D28C7">
              <w:rPr>
                <w:rFonts w:eastAsia="Times New Roman" w:cs="Times New Roman"/>
                <w:lang w:eastAsia="lv-LV"/>
              </w:rPr>
              <w:t xml:space="preserve">SAM </w:t>
            </w:r>
            <w:r w:rsidRPr="521D28C7">
              <w:rPr>
                <w:rFonts w:eastAsia="Times New Roman" w:cs="Times New Roman"/>
                <w:lang w:eastAsia="lv-LV"/>
              </w:rPr>
              <w:t xml:space="preserve">MK noteikumu 20. punktā noteikto. </w:t>
            </w:r>
          </w:p>
          <w:p w14:paraId="330648A2" w14:textId="764C7801" w:rsidR="00CE6E87" w:rsidRDefault="6099A254" w:rsidP="71F9EA40">
            <w:pPr>
              <w:spacing w:line="276" w:lineRule="auto"/>
              <w:ind w:firstLine="0"/>
              <w:outlineLvl w:val="3"/>
              <w:rPr>
                <w:rFonts w:eastAsia="Times New Roman" w:cs="Times New Roman"/>
                <w:lang w:eastAsia="lv-LV"/>
              </w:rPr>
            </w:pPr>
            <w:r w:rsidRPr="521D28C7">
              <w:rPr>
                <w:rFonts w:eastAsia="Times New Roman" w:cs="Times New Roman"/>
                <w:lang w:eastAsia="lv-LV"/>
              </w:rPr>
              <w:t xml:space="preserve">Atbilstoši </w:t>
            </w:r>
            <w:r w:rsidR="3DD301E2" w:rsidRPr="521D28C7">
              <w:rPr>
                <w:rFonts w:eastAsia="Times New Roman" w:cs="Times New Roman"/>
                <w:lang w:eastAsia="lv-LV"/>
              </w:rPr>
              <w:t xml:space="preserve">SAM </w:t>
            </w:r>
            <w:r w:rsidRPr="521D28C7">
              <w:rPr>
                <w:rFonts w:eastAsia="Times New Roman" w:cs="Times New Roman"/>
                <w:lang w:eastAsia="lv-LV"/>
              </w:rPr>
              <w:t>MK noteikumu 38. punkt</w:t>
            </w:r>
            <w:r w:rsidR="1E87E5F9" w:rsidRPr="521D28C7">
              <w:rPr>
                <w:rFonts w:eastAsia="Times New Roman" w:cs="Times New Roman"/>
                <w:lang w:eastAsia="lv-LV"/>
              </w:rPr>
              <w:t>am</w:t>
            </w:r>
            <w:r w:rsidRPr="521D28C7">
              <w:rPr>
                <w:rFonts w:eastAsia="Times New Roman" w:cs="Times New Roman"/>
                <w:lang w:eastAsia="lv-LV"/>
              </w:rPr>
              <w:t xml:space="preserve">, </w:t>
            </w:r>
            <w:r w:rsidR="4A7B9C63" w:rsidRPr="521D28C7">
              <w:rPr>
                <w:rFonts w:eastAsia="Times New Roman" w:cs="Times New Roman"/>
                <w:lang w:eastAsia="lv-LV"/>
              </w:rPr>
              <w:t>projekta izmaksas ir attiecināmas:</w:t>
            </w:r>
          </w:p>
          <w:p w14:paraId="45CACA6C" w14:textId="103CEBCA" w:rsidR="00951B43" w:rsidRDefault="4A7B9C63" w:rsidP="00951B43">
            <w:pPr>
              <w:pStyle w:val="ListParagraph"/>
              <w:numPr>
                <w:ilvl w:val="0"/>
                <w:numId w:val="11"/>
              </w:numPr>
              <w:spacing w:line="276" w:lineRule="auto"/>
              <w:outlineLvl w:val="3"/>
              <w:rPr>
                <w:rFonts w:eastAsia="Times New Roman" w:cs="Times New Roman"/>
                <w:lang w:eastAsia="lv-LV"/>
              </w:rPr>
            </w:pPr>
            <w:r w:rsidRPr="00951B43">
              <w:rPr>
                <w:rFonts w:eastAsia="Times New Roman" w:cs="Times New Roman"/>
                <w:lang w:eastAsia="lv-LV"/>
              </w:rPr>
              <w:t xml:space="preserve">sākot ar </w:t>
            </w:r>
            <w:r w:rsidR="14013C5E" w:rsidRPr="00951B43">
              <w:rPr>
                <w:rFonts w:eastAsia="Times New Roman" w:cs="Times New Roman"/>
                <w:lang w:eastAsia="lv-LV"/>
              </w:rPr>
              <w:t xml:space="preserve">SAM </w:t>
            </w:r>
            <w:r w:rsidRPr="00951B43">
              <w:rPr>
                <w:rFonts w:eastAsia="Times New Roman" w:cs="Times New Roman"/>
                <w:lang w:eastAsia="lv-LV"/>
              </w:rPr>
              <w:t>MK noteikumu</w:t>
            </w:r>
            <w:r w:rsidR="00346DF9">
              <w:rPr>
                <w:rFonts w:eastAsia="Times New Roman" w:cs="Times New Roman"/>
                <w:lang w:eastAsia="lv-LV"/>
              </w:rPr>
              <w:t xml:space="preserve"> </w:t>
            </w:r>
            <w:r w:rsidR="00055285">
              <w:rPr>
                <w:rFonts w:eastAsia="Times New Roman" w:cs="Times New Roman"/>
                <w:lang w:eastAsia="lv-LV"/>
              </w:rPr>
              <w:t>spēkā stāšanās dienu</w:t>
            </w:r>
            <w:r w:rsidRPr="00951B43">
              <w:rPr>
                <w:rFonts w:eastAsia="Times New Roman" w:cs="Times New Roman"/>
                <w:lang w:eastAsia="lv-LV"/>
              </w:rPr>
              <w:t xml:space="preserve">, ja īsteno ar saimniecisko darbību nesaistītu projektu vai ar saimniecisko darbību nesaistītu kombinēta atbalsta projekta daļu, kā arī īstenojot </w:t>
            </w:r>
            <w:r w:rsidR="0241DBFE" w:rsidRPr="00951B43">
              <w:rPr>
                <w:rFonts w:eastAsia="Times New Roman" w:cs="Times New Roman"/>
                <w:lang w:eastAsia="lv-LV"/>
              </w:rPr>
              <w:t xml:space="preserve">SAM </w:t>
            </w:r>
            <w:r w:rsidR="4789DD34" w:rsidRPr="00951B43">
              <w:rPr>
                <w:rFonts w:eastAsia="Times New Roman" w:cs="Times New Roman"/>
                <w:lang w:eastAsia="lv-LV"/>
              </w:rPr>
              <w:t xml:space="preserve">MK </w:t>
            </w:r>
            <w:r w:rsidRPr="00951B43">
              <w:rPr>
                <w:rFonts w:eastAsia="Times New Roman" w:cs="Times New Roman"/>
                <w:lang w:eastAsia="lv-LV"/>
              </w:rPr>
              <w:t xml:space="preserve">noteikumu 32.1. apakšpunktā minētās tehniskās </w:t>
            </w:r>
            <w:proofErr w:type="spellStart"/>
            <w:r w:rsidRPr="00951B43">
              <w:rPr>
                <w:rFonts w:eastAsia="Times New Roman" w:cs="Times New Roman"/>
                <w:lang w:eastAsia="lv-LV"/>
              </w:rPr>
              <w:t>priekšizpētes</w:t>
            </w:r>
            <w:proofErr w:type="spellEnd"/>
            <w:r w:rsidRPr="00951B43">
              <w:rPr>
                <w:rFonts w:eastAsia="Times New Roman" w:cs="Times New Roman"/>
                <w:lang w:eastAsia="lv-LV"/>
              </w:rPr>
              <w:t xml:space="preserve"> ietvaros atbalstāmās darbības. Projekta iesniegumā neiekļauj un finansējumu nepiešķir pirms projekta iesnieguma iesniegšanas sadarbības iestādē pabeigtām darbībām;</w:t>
            </w:r>
            <w:r w:rsidR="00951B43">
              <w:rPr>
                <w:rFonts w:eastAsia="Times New Roman" w:cs="Times New Roman"/>
                <w:lang w:eastAsia="lv-LV"/>
              </w:rPr>
              <w:t xml:space="preserve"> </w:t>
            </w:r>
          </w:p>
          <w:p w14:paraId="75DB9BDD" w14:textId="1547C258" w:rsidR="00470818" w:rsidRPr="00951B43" w:rsidRDefault="4A7B9C63" w:rsidP="00951B43">
            <w:pPr>
              <w:pStyle w:val="ListParagraph"/>
              <w:numPr>
                <w:ilvl w:val="0"/>
                <w:numId w:val="11"/>
              </w:numPr>
              <w:spacing w:line="276" w:lineRule="auto"/>
              <w:outlineLvl w:val="3"/>
              <w:rPr>
                <w:rFonts w:eastAsia="Times New Roman" w:cs="Times New Roman"/>
                <w:lang w:eastAsia="lv-LV"/>
              </w:rPr>
            </w:pPr>
            <w:r w:rsidRPr="00951B43">
              <w:rPr>
                <w:rFonts w:eastAsia="Times New Roman" w:cs="Times New Roman"/>
                <w:lang w:eastAsia="lv-LV"/>
              </w:rPr>
              <w:t>no</w:t>
            </w:r>
            <w:r w:rsidR="00D6316F">
              <w:rPr>
                <w:rFonts w:eastAsia="Times New Roman" w:cs="Times New Roman"/>
                <w:lang w:eastAsia="lv-LV"/>
              </w:rPr>
              <w:t xml:space="preserve"> dienas</w:t>
            </w:r>
            <w:r w:rsidRPr="00951B43">
              <w:rPr>
                <w:rFonts w:eastAsia="Times New Roman" w:cs="Times New Roman"/>
                <w:lang w:eastAsia="lv-LV"/>
              </w:rPr>
              <w:t xml:space="preserve">, kad projekta iesniegums iesniegts sadarbības iestādē, ja īsteno ar saimniecisko darbību saistītu kombinēta atbalsta projekta daļu, izņemot </w:t>
            </w:r>
            <w:r w:rsidR="3C85F40C" w:rsidRPr="00951B43">
              <w:rPr>
                <w:rFonts w:eastAsia="Times New Roman" w:cs="Times New Roman"/>
                <w:lang w:eastAsia="lv-LV"/>
              </w:rPr>
              <w:t xml:space="preserve">SAM </w:t>
            </w:r>
            <w:r w:rsidR="6D67297F" w:rsidRPr="00951B43">
              <w:rPr>
                <w:rFonts w:eastAsia="Times New Roman" w:cs="Times New Roman"/>
                <w:lang w:eastAsia="lv-LV"/>
              </w:rPr>
              <w:t>MK</w:t>
            </w:r>
            <w:r w:rsidRPr="00951B43">
              <w:rPr>
                <w:rFonts w:eastAsia="Times New Roman" w:cs="Times New Roman"/>
                <w:lang w:eastAsia="lv-LV"/>
              </w:rPr>
              <w:t xml:space="preserve"> noteikumu 32.1. apakšpunktā minētās tehniskās </w:t>
            </w:r>
            <w:proofErr w:type="spellStart"/>
            <w:r w:rsidRPr="00951B43">
              <w:rPr>
                <w:rFonts w:eastAsia="Times New Roman" w:cs="Times New Roman"/>
                <w:lang w:eastAsia="lv-LV"/>
              </w:rPr>
              <w:t>priekšizpētes</w:t>
            </w:r>
            <w:proofErr w:type="spellEnd"/>
            <w:r w:rsidRPr="00951B43">
              <w:rPr>
                <w:rFonts w:eastAsia="Times New Roman" w:cs="Times New Roman"/>
                <w:lang w:eastAsia="lv-LV"/>
              </w:rPr>
              <w:t xml:space="preserve"> ietvaros atbalstāmās darbības.</w:t>
            </w:r>
          </w:p>
        </w:tc>
      </w:tr>
      <w:tr w:rsidR="00D0127A" w:rsidRPr="00BC022F" w14:paraId="75B656C8" w14:textId="77777777" w:rsidTr="4D20445D">
        <w:trPr>
          <w:trHeight w:val="549"/>
        </w:trPr>
        <w:tc>
          <w:tcPr>
            <w:tcW w:w="3227" w:type="dxa"/>
            <w:shd w:val="clear" w:color="auto" w:fill="D9D9D9" w:themeFill="background1" w:themeFillShade="D9"/>
          </w:tcPr>
          <w:p w14:paraId="23D9BE9B" w14:textId="77777777" w:rsidR="00D0127A" w:rsidRPr="00BC022F" w:rsidRDefault="74B89D22" w:rsidP="71F9EA40">
            <w:pPr>
              <w:spacing w:line="276" w:lineRule="auto"/>
              <w:ind w:firstLine="0"/>
              <w:rPr>
                <w:rFonts w:eastAsia="Times New Roman" w:cs="Times New Roman"/>
                <w:lang w:eastAsia="lv-LV"/>
              </w:rPr>
            </w:pPr>
            <w:r w:rsidRPr="71F9EA40">
              <w:rPr>
                <w:rFonts w:eastAsia="Times New Roman" w:cs="Times New Roman"/>
                <w:lang w:eastAsia="lv-LV"/>
              </w:rPr>
              <w:t>Projektu iesni</w:t>
            </w:r>
            <w:r w:rsidR="7BE37E97" w:rsidRPr="71F9EA40">
              <w:rPr>
                <w:rFonts w:eastAsia="Times New Roman" w:cs="Times New Roman"/>
                <w:lang w:eastAsia="lv-LV"/>
              </w:rPr>
              <w:t>egumu atlases īstenošanas veids</w:t>
            </w:r>
          </w:p>
        </w:tc>
        <w:tc>
          <w:tcPr>
            <w:tcW w:w="5295" w:type="dxa"/>
            <w:gridSpan w:val="2"/>
          </w:tcPr>
          <w:p w14:paraId="7371F44E" w14:textId="1AFE8881" w:rsidR="00D0127A" w:rsidRPr="00BC022F" w:rsidRDefault="51B14AB4" w:rsidP="71F9EA40">
            <w:pPr>
              <w:spacing w:line="276" w:lineRule="auto"/>
              <w:ind w:firstLine="0"/>
              <w:rPr>
                <w:rFonts w:eastAsia="Times New Roman" w:cs="Times New Roman"/>
                <w:color w:val="FF0000"/>
                <w:lang w:eastAsia="lv-LV"/>
              </w:rPr>
            </w:pPr>
            <w:r w:rsidRPr="71F9EA40">
              <w:rPr>
                <w:rFonts w:eastAsia="Times New Roman" w:cs="Times New Roman"/>
                <w:lang w:eastAsia="lv-LV"/>
              </w:rPr>
              <w:t>Ierobežota</w:t>
            </w:r>
            <w:r w:rsidR="4C466826" w:rsidRPr="71F9EA40">
              <w:rPr>
                <w:rFonts w:eastAsia="Times New Roman" w:cs="Times New Roman"/>
                <w:lang w:eastAsia="lv-LV"/>
              </w:rPr>
              <w:t xml:space="preserve"> </w:t>
            </w:r>
            <w:r w:rsidR="53983DBB" w:rsidRPr="71F9EA40">
              <w:rPr>
                <w:rFonts w:eastAsia="Times New Roman" w:cs="Times New Roman"/>
                <w:lang w:eastAsia="lv-LV"/>
              </w:rPr>
              <w:t xml:space="preserve">projektu iesniegumu atlase </w:t>
            </w:r>
          </w:p>
        </w:tc>
      </w:tr>
      <w:tr w:rsidR="00D0127A" w:rsidRPr="00BC022F" w14:paraId="14E1B066" w14:textId="77777777" w:rsidTr="4D20445D">
        <w:trPr>
          <w:trHeight w:val="549"/>
        </w:trPr>
        <w:tc>
          <w:tcPr>
            <w:tcW w:w="3227" w:type="dxa"/>
            <w:shd w:val="clear" w:color="auto" w:fill="D9D9D9" w:themeFill="background1" w:themeFillShade="D9"/>
          </w:tcPr>
          <w:p w14:paraId="6F2C3FFF" w14:textId="33796C42" w:rsidR="00D0127A" w:rsidRPr="00BC022F" w:rsidRDefault="74B89D22" w:rsidP="71F9EA40">
            <w:pPr>
              <w:spacing w:line="276" w:lineRule="auto"/>
              <w:ind w:firstLine="0"/>
              <w:jc w:val="left"/>
              <w:rPr>
                <w:rFonts w:eastAsia="Times New Roman" w:cs="Times New Roman"/>
                <w:lang w:eastAsia="lv-LV"/>
              </w:rPr>
            </w:pPr>
            <w:r w:rsidRPr="71F9EA40">
              <w:rPr>
                <w:rFonts w:eastAsia="Times New Roman" w:cs="Times New Roman"/>
                <w:lang w:eastAsia="lv-LV"/>
              </w:rPr>
              <w:t>Projekta iesnieguma iesniegšanas termiņš</w:t>
            </w:r>
          </w:p>
        </w:tc>
        <w:tc>
          <w:tcPr>
            <w:tcW w:w="2715" w:type="dxa"/>
          </w:tcPr>
          <w:p w14:paraId="0FA017E5" w14:textId="00C0ED32" w:rsidR="00D0127A" w:rsidRPr="00532630" w:rsidRDefault="731E3E9A" w:rsidP="71F9EA40">
            <w:pPr>
              <w:spacing w:line="276" w:lineRule="auto"/>
              <w:ind w:firstLine="0"/>
              <w:jc w:val="center"/>
              <w:outlineLvl w:val="3"/>
              <w:rPr>
                <w:rFonts w:eastAsia="Times New Roman" w:cs="Times New Roman"/>
                <w:lang w:eastAsia="lv-LV"/>
              </w:rPr>
            </w:pPr>
            <w:r w:rsidRPr="71657C83">
              <w:rPr>
                <w:rFonts w:eastAsia="Times New Roman" w:cs="Times New Roman"/>
                <w:lang w:eastAsia="lv-LV"/>
              </w:rPr>
              <w:t>No</w:t>
            </w:r>
            <w:r w:rsidR="71894FE9" w:rsidRPr="71657C83">
              <w:rPr>
                <w:rFonts w:eastAsia="Times New Roman" w:cs="Times New Roman"/>
                <w:lang w:eastAsia="lv-LV"/>
              </w:rPr>
              <w:t xml:space="preserve"> 202</w:t>
            </w:r>
            <w:r w:rsidR="6D30DA30" w:rsidRPr="71657C83">
              <w:rPr>
                <w:rFonts w:eastAsia="Times New Roman" w:cs="Times New Roman"/>
                <w:lang w:eastAsia="lv-LV"/>
              </w:rPr>
              <w:t>5</w:t>
            </w:r>
            <w:r w:rsidR="71894FE9" w:rsidRPr="71657C83">
              <w:rPr>
                <w:rFonts w:eastAsia="Times New Roman" w:cs="Times New Roman"/>
                <w:lang w:eastAsia="lv-LV"/>
              </w:rPr>
              <w:t>.</w:t>
            </w:r>
            <w:r w:rsidR="4439011E" w:rsidRPr="71657C83">
              <w:rPr>
                <w:rFonts w:eastAsia="Times New Roman" w:cs="Times New Roman"/>
                <w:lang w:eastAsia="lv-LV"/>
              </w:rPr>
              <w:t xml:space="preserve"> </w:t>
            </w:r>
            <w:r w:rsidRPr="71657C83">
              <w:rPr>
                <w:rFonts w:eastAsia="Times New Roman" w:cs="Times New Roman"/>
                <w:lang w:eastAsia="lv-LV"/>
              </w:rPr>
              <w:t>gada</w:t>
            </w:r>
            <w:r w:rsidR="4439011E" w:rsidRPr="71657C83">
              <w:rPr>
                <w:rFonts w:eastAsia="Times New Roman" w:cs="Times New Roman"/>
                <w:lang w:eastAsia="lv-LV"/>
              </w:rPr>
              <w:t xml:space="preserve"> </w:t>
            </w:r>
            <w:r w:rsidR="4ED3E325" w:rsidRPr="71657C83">
              <w:rPr>
                <w:rFonts w:eastAsia="Times New Roman" w:cs="Times New Roman"/>
                <w:lang w:eastAsia="lv-LV"/>
              </w:rPr>
              <w:t>24</w:t>
            </w:r>
            <w:r w:rsidR="1AC847B5" w:rsidRPr="71657C83">
              <w:rPr>
                <w:rFonts w:eastAsia="Times New Roman" w:cs="Times New Roman"/>
                <w:lang w:eastAsia="lv-LV"/>
              </w:rPr>
              <w:t>.</w:t>
            </w:r>
            <w:r w:rsidR="3298DE70" w:rsidRPr="71657C83">
              <w:rPr>
                <w:rFonts w:eastAsia="Times New Roman" w:cs="Times New Roman"/>
                <w:lang w:eastAsia="lv-LV"/>
              </w:rPr>
              <w:t xml:space="preserve"> </w:t>
            </w:r>
            <w:r w:rsidR="0412908C" w:rsidRPr="71657C83">
              <w:rPr>
                <w:rFonts w:eastAsia="Times New Roman" w:cs="Times New Roman"/>
                <w:lang w:eastAsia="lv-LV"/>
              </w:rPr>
              <w:t>aprīļa</w:t>
            </w:r>
          </w:p>
        </w:tc>
        <w:tc>
          <w:tcPr>
            <w:tcW w:w="2580" w:type="dxa"/>
          </w:tcPr>
          <w:p w14:paraId="0BC16238" w14:textId="4982552C" w:rsidR="00D0127A" w:rsidRPr="00532630" w:rsidRDefault="765F97D1" w:rsidP="71F9EA40">
            <w:pPr>
              <w:spacing w:line="276" w:lineRule="auto"/>
              <w:ind w:firstLine="0"/>
              <w:jc w:val="center"/>
              <w:outlineLvl w:val="3"/>
              <w:rPr>
                <w:rFonts w:eastAsia="Times New Roman" w:cs="Times New Roman"/>
                <w:lang w:eastAsia="lv-LV"/>
              </w:rPr>
            </w:pPr>
            <w:r w:rsidRPr="71657C83">
              <w:rPr>
                <w:rFonts w:eastAsia="Times New Roman" w:cs="Times New Roman"/>
                <w:lang w:eastAsia="lv-LV"/>
              </w:rPr>
              <w:t>l</w:t>
            </w:r>
            <w:r w:rsidR="731E3E9A" w:rsidRPr="71657C83">
              <w:rPr>
                <w:rFonts w:eastAsia="Times New Roman" w:cs="Times New Roman"/>
                <w:lang w:eastAsia="lv-LV"/>
              </w:rPr>
              <w:t xml:space="preserve">īdz </w:t>
            </w:r>
            <w:r w:rsidR="344C1310" w:rsidRPr="71657C83">
              <w:rPr>
                <w:rFonts w:eastAsia="Times New Roman" w:cs="Times New Roman"/>
                <w:lang w:eastAsia="lv-LV"/>
              </w:rPr>
              <w:t>202</w:t>
            </w:r>
            <w:r w:rsidR="530A2E8A" w:rsidRPr="71657C83">
              <w:rPr>
                <w:rFonts w:eastAsia="Times New Roman" w:cs="Times New Roman"/>
                <w:lang w:eastAsia="lv-LV"/>
              </w:rPr>
              <w:t>5</w:t>
            </w:r>
            <w:r w:rsidR="344C1310" w:rsidRPr="71657C83">
              <w:rPr>
                <w:rFonts w:eastAsia="Times New Roman" w:cs="Times New Roman"/>
                <w:lang w:eastAsia="lv-LV"/>
              </w:rPr>
              <w:t>.</w:t>
            </w:r>
            <w:r w:rsidR="4439011E" w:rsidRPr="71657C83">
              <w:rPr>
                <w:rFonts w:eastAsia="Times New Roman" w:cs="Times New Roman"/>
                <w:lang w:eastAsia="lv-LV"/>
              </w:rPr>
              <w:t xml:space="preserve"> </w:t>
            </w:r>
            <w:r w:rsidR="731E3E9A" w:rsidRPr="71657C83">
              <w:rPr>
                <w:rFonts w:eastAsia="Times New Roman" w:cs="Times New Roman"/>
                <w:lang w:eastAsia="lv-LV"/>
              </w:rPr>
              <w:t xml:space="preserve">gada </w:t>
            </w:r>
            <w:r w:rsidR="3E4598EE" w:rsidRPr="71657C83">
              <w:rPr>
                <w:rFonts w:eastAsia="Times New Roman" w:cs="Times New Roman"/>
                <w:lang w:eastAsia="lv-LV"/>
              </w:rPr>
              <w:t>25</w:t>
            </w:r>
            <w:r w:rsidR="7CE300EC" w:rsidRPr="71657C83">
              <w:rPr>
                <w:rFonts w:eastAsia="Times New Roman" w:cs="Times New Roman"/>
                <w:lang w:eastAsia="lv-LV"/>
              </w:rPr>
              <w:t>.</w:t>
            </w:r>
            <w:r w:rsidR="4439011E" w:rsidRPr="71657C83">
              <w:rPr>
                <w:rFonts w:eastAsia="Times New Roman" w:cs="Times New Roman"/>
                <w:lang w:eastAsia="lv-LV"/>
              </w:rPr>
              <w:t xml:space="preserve"> </w:t>
            </w:r>
            <w:r w:rsidR="1FDBFB6A" w:rsidRPr="71657C83">
              <w:rPr>
                <w:rFonts w:eastAsia="Times New Roman" w:cs="Times New Roman"/>
                <w:lang w:eastAsia="lv-LV"/>
              </w:rPr>
              <w:t>jū</w:t>
            </w:r>
            <w:r w:rsidR="4F275B29" w:rsidRPr="71657C83">
              <w:rPr>
                <w:rFonts w:eastAsia="Times New Roman" w:cs="Times New Roman"/>
                <w:lang w:eastAsia="lv-LV"/>
              </w:rPr>
              <w:t>nijam</w:t>
            </w:r>
          </w:p>
        </w:tc>
      </w:tr>
    </w:tbl>
    <w:p w14:paraId="3AEDD0DA" w14:textId="46D35B15" w:rsidR="005F2FFD" w:rsidRPr="00BC022F" w:rsidRDefault="4D3F9644" w:rsidP="71F9EA40">
      <w:pPr>
        <w:pStyle w:val="Headinggg1"/>
        <w:spacing w:before="240" w:after="120" w:line="276" w:lineRule="auto"/>
        <w:ind w:left="714" w:hanging="357"/>
        <w:rPr>
          <w:color w:val="auto"/>
        </w:rPr>
      </w:pPr>
      <w:r w:rsidRPr="71F9EA40">
        <w:rPr>
          <w:color w:val="auto"/>
        </w:rPr>
        <w:t>Prasības projekta iesniedzējam</w:t>
      </w:r>
      <w:r w:rsidR="574F9864" w:rsidRPr="71F9EA40">
        <w:rPr>
          <w:color w:val="auto"/>
        </w:rPr>
        <w:t xml:space="preserve"> </w:t>
      </w:r>
    </w:p>
    <w:p w14:paraId="6D577886" w14:textId="77777777" w:rsidR="009264D4" w:rsidRDefault="2595F5E3" w:rsidP="009264D4">
      <w:pPr>
        <w:pStyle w:val="ListParagraph"/>
        <w:numPr>
          <w:ilvl w:val="0"/>
          <w:numId w:val="5"/>
        </w:numPr>
        <w:spacing w:before="0" w:after="0" w:line="276" w:lineRule="auto"/>
        <w:rPr>
          <w:rFonts w:eastAsia="Times New Roman" w:cs="Times New Roman"/>
        </w:rPr>
      </w:pPr>
      <w:r w:rsidRPr="521D28C7">
        <w:rPr>
          <w:rFonts w:eastAsia="Times New Roman" w:cs="Times New Roman"/>
        </w:rPr>
        <w:t>Projekta iesniedzēji pasākuma ietvaros ir</w:t>
      </w:r>
      <w:r w:rsidR="0073168C">
        <w:rPr>
          <w:rFonts w:eastAsia="Times New Roman" w:cs="Times New Roman"/>
        </w:rPr>
        <w:t xml:space="preserve"> noteikti SAM MK noteikumu 18. punktā.</w:t>
      </w:r>
      <w:r w:rsidR="009264D4">
        <w:rPr>
          <w:rFonts w:eastAsia="Times New Roman" w:cs="Times New Roman"/>
        </w:rPr>
        <w:t xml:space="preserve"> </w:t>
      </w:r>
    </w:p>
    <w:p w14:paraId="54B9C97D" w14:textId="2AE81C9A" w:rsidR="521D28C7" w:rsidRPr="009264D4" w:rsidRDefault="0AD4E651" w:rsidP="009264D4">
      <w:pPr>
        <w:pStyle w:val="ListParagraph"/>
        <w:numPr>
          <w:ilvl w:val="0"/>
          <w:numId w:val="5"/>
        </w:numPr>
        <w:spacing w:before="0" w:after="0" w:line="276" w:lineRule="auto"/>
        <w:rPr>
          <w:rFonts w:eastAsia="Times New Roman" w:cs="Times New Roman"/>
        </w:rPr>
      </w:pPr>
      <w:r w:rsidRPr="00941C8E">
        <w:rPr>
          <w:rFonts w:eastAsia="Times New Roman" w:cs="Times New Roman"/>
        </w:rPr>
        <w:t>Projekta sadarbības partneri</w:t>
      </w:r>
      <w:r w:rsidR="00945DDE" w:rsidRPr="00941C8E">
        <w:rPr>
          <w:rFonts w:eastAsia="Times New Roman" w:cs="Times New Roman"/>
        </w:rPr>
        <w:t xml:space="preserve">s var būt saskaņā ar SAM MK noteikumu </w:t>
      </w:r>
      <w:r w:rsidR="004658F5" w:rsidRPr="00941C8E">
        <w:rPr>
          <w:rFonts w:eastAsia="Times New Roman" w:cs="Times New Roman"/>
        </w:rPr>
        <w:t>18.2., 18.3., 18.4., 18.5. un 18.10. apakšpunktiem</w:t>
      </w:r>
      <w:r w:rsidR="009264D4" w:rsidRPr="00941C8E">
        <w:rPr>
          <w:rFonts w:eastAsia="Times New Roman" w:cs="Times New Roman"/>
        </w:rPr>
        <w:t xml:space="preserve">. </w:t>
      </w:r>
    </w:p>
    <w:p w14:paraId="6B452386" w14:textId="45801C55" w:rsidR="00A7104B" w:rsidRPr="00495B93" w:rsidRDefault="00A7104B" w:rsidP="00941C8E">
      <w:pPr>
        <w:pStyle w:val="Headinggg1"/>
        <w:spacing w:before="120" w:after="120" w:line="276" w:lineRule="auto"/>
        <w:ind w:left="714" w:hanging="357"/>
      </w:pPr>
      <w:r w:rsidRPr="00495B93">
        <w:t>Atbalstāmās darbības un izmaksas</w:t>
      </w:r>
    </w:p>
    <w:p w14:paraId="2105EEFC" w14:textId="212D607C" w:rsidR="383E571C" w:rsidRDefault="383E571C" w:rsidP="71F9EA40">
      <w:pPr>
        <w:pStyle w:val="ListParagraph"/>
        <w:numPr>
          <w:ilvl w:val="0"/>
          <w:numId w:val="5"/>
        </w:numPr>
        <w:spacing w:before="0" w:after="0" w:line="276" w:lineRule="auto"/>
        <w:outlineLvl w:val="3"/>
        <w:rPr>
          <w:rFonts w:eastAsia="Times New Roman" w:cs="Times New Roman"/>
          <w:lang w:eastAsia="lv-LV"/>
        </w:rPr>
      </w:pPr>
      <w:r w:rsidRPr="521D28C7">
        <w:rPr>
          <w:rFonts w:eastAsia="Times New Roman" w:cs="Times New Roman"/>
          <w:lang w:eastAsia="lv-LV"/>
        </w:rPr>
        <w:t>SAM</w:t>
      </w:r>
      <w:r w:rsidR="1A0FE756" w:rsidRPr="521D28C7">
        <w:rPr>
          <w:rFonts w:eastAsia="Times New Roman" w:cs="Times New Roman"/>
          <w:lang w:eastAsia="lv-LV"/>
        </w:rPr>
        <w:t xml:space="preserve"> p</w:t>
      </w:r>
      <w:r w:rsidR="1A0FE756" w:rsidRPr="521D28C7">
        <w:rPr>
          <w:rFonts w:eastAsia="Times New Roman" w:cs="Times New Roman"/>
        </w:rPr>
        <w:t>asākuma ietvaros</w:t>
      </w:r>
      <w:r w:rsidR="09718259" w:rsidRPr="521D28C7">
        <w:rPr>
          <w:rFonts w:eastAsia="Times New Roman" w:cs="Times New Roman"/>
          <w:lang w:eastAsia="lv-LV"/>
        </w:rPr>
        <w:t xml:space="preserve"> ir atbalstāmas darbības, kas noteiktas </w:t>
      </w:r>
      <w:r w:rsidR="3EF4C00E" w:rsidRPr="521D28C7">
        <w:rPr>
          <w:rFonts w:eastAsia="Times New Roman" w:cs="Times New Roman"/>
          <w:lang w:eastAsia="lv-LV"/>
        </w:rPr>
        <w:t xml:space="preserve">SAM </w:t>
      </w:r>
      <w:r w:rsidR="09718259" w:rsidRPr="521D28C7">
        <w:rPr>
          <w:rFonts w:eastAsia="Times New Roman" w:cs="Times New Roman"/>
          <w:lang w:eastAsia="lv-LV"/>
        </w:rPr>
        <w:t>MK noteikumu</w:t>
      </w:r>
      <w:r w:rsidR="4C6BD1E1" w:rsidRPr="521D28C7">
        <w:rPr>
          <w:rFonts w:eastAsia="Times New Roman" w:cs="Times New Roman"/>
          <w:lang w:eastAsia="lv-LV"/>
        </w:rPr>
        <w:t xml:space="preserve"> </w:t>
      </w:r>
      <w:r w:rsidR="006D11A9" w:rsidRPr="521D28C7">
        <w:rPr>
          <w:rFonts w:eastAsia="Times New Roman" w:cs="Times New Roman"/>
          <w:lang w:eastAsia="lv-LV"/>
        </w:rPr>
        <w:t>32</w:t>
      </w:r>
      <w:r w:rsidR="09718259" w:rsidRPr="521D28C7">
        <w:rPr>
          <w:rFonts w:eastAsia="Times New Roman" w:cs="Times New Roman"/>
          <w:lang w:eastAsia="lv-LV"/>
        </w:rPr>
        <w:t>.</w:t>
      </w:r>
      <w:r w:rsidR="0EB9E77C" w:rsidRPr="521D28C7">
        <w:rPr>
          <w:rFonts w:eastAsia="Times New Roman" w:cs="Times New Roman"/>
          <w:lang w:eastAsia="lv-LV"/>
        </w:rPr>
        <w:t xml:space="preserve"> </w:t>
      </w:r>
      <w:r w:rsidR="5E77E512" w:rsidRPr="521D28C7">
        <w:rPr>
          <w:rFonts w:eastAsia="Times New Roman" w:cs="Times New Roman"/>
          <w:lang w:eastAsia="lv-LV"/>
        </w:rPr>
        <w:t>p</w:t>
      </w:r>
      <w:r w:rsidR="09718259" w:rsidRPr="521D28C7">
        <w:rPr>
          <w:rFonts w:eastAsia="Times New Roman" w:cs="Times New Roman"/>
          <w:lang w:eastAsia="lv-LV"/>
        </w:rPr>
        <w:t>unktā.</w:t>
      </w:r>
    </w:p>
    <w:p w14:paraId="722D781F" w14:textId="6A687429" w:rsidR="00DC5678" w:rsidRDefault="09718259" w:rsidP="71F9EA40">
      <w:pPr>
        <w:pStyle w:val="ListParagraph"/>
        <w:numPr>
          <w:ilvl w:val="0"/>
          <w:numId w:val="5"/>
        </w:numPr>
        <w:tabs>
          <w:tab w:val="left" w:pos="426"/>
        </w:tabs>
        <w:spacing w:before="0" w:after="0" w:line="276" w:lineRule="auto"/>
        <w:outlineLvl w:val="3"/>
        <w:rPr>
          <w:rFonts w:cs="Times New Roman"/>
        </w:rPr>
      </w:pPr>
      <w:r w:rsidRPr="521D28C7">
        <w:rPr>
          <w:rFonts w:eastAsia="Times New Roman" w:cs="Times New Roman"/>
          <w:lang w:eastAsia="lv-LV"/>
        </w:rPr>
        <w:t xml:space="preserve">Projekta iesniegumā plāno izmaksas atbilstoši </w:t>
      </w:r>
      <w:r w:rsidR="0F1087F3" w:rsidRPr="521D28C7">
        <w:rPr>
          <w:rFonts w:eastAsia="Times New Roman" w:cs="Times New Roman"/>
          <w:lang w:eastAsia="lv-LV"/>
        </w:rPr>
        <w:t xml:space="preserve">SAM </w:t>
      </w:r>
      <w:r w:rsidRPr="521D28C7">
        <w:rPr>
          <w:rFonts w:eastAsia="Times New Roman" w:cs="Times New Roman"/>
          <w:lang w:eastAsia="lv-LV"/>
        </w:rPr>
        <w:t>MK noteikumu</w:t>
      </w:r>
      <w:r w:rsidR="1B56B51B" w:rsidRPr="521D28C7">
        <w:rPr>
          <w:rFonts w:eastAsia="Times New Roman" w:cs="Times New Roman"/>
          <w:lang w:eastAsia="lv-LV"/>
        </w:rPr>
        <w:t xml:space="preserve"> </w:t>
      </w:r>
      <w:r w:rsidR="006D11A9" w:rsidRPr="521D28C7">
        <w:rPr>
          <w:rFonts w:eastAsia="Times New Roman" w:cs="Times New Roman"/>
          <w:lang w:eastAsia="lv-LV"/>
        </w:rPr>
        <w:t>34., 35</w:t>
      </w:r>
      <w:r w:rsidR="19D95D65" w:rsidRPr="521D28C7">
        <w:rPr>
          <w:rFonts w:eastAsia="Times New Roman" w:cs="Times New Roman"/>
          <w:lang w:eastAsia="lv-LV"/>
        </w:rPr>
        <w:t xml:space="preserve">., </w:t>
      </w:r>
      <w:r w:rsidR="003B033A" w:rsidRPr="521D28C7">
        <w:rPr>
          <w:rFonts w:eastAsia="Times New Roman" w:cs="Times New Roman"/>
          <w:lang w:eastAsia="lv-LV"/>
        </w:rPr>
        <w:t>36., 37</w:t>
      </w:r>
      <w:r w:rsidR="19D95D65" w:rsidRPr="521D28C7">
        <w:rPr>
          <w:rFonts w:eastAsia="Times New Roman" w:cs="Times New Roman"/>
          <w:lang w:eastAsia="lv-LV"/>
        </w:rPr>
        <w:t>.</w:t>
      </w:r>
      <w:r w:rsidR="003B033A" w:rsidRPr="521D28C7">
        <w:rPr>
          <w:rFonts w:eastAsia="Times New Roman" w:cs="Times New Roman"/>
          <w:lang w:eastAsia="lv-LV"/>
        </w:rPr>
        <w:t xml:space="preserve"> un 38</w:t>
      </w:r>
      <w:r w:rsidR="374C830D" w:rsidRPr="521D28C7">
        <w:rPr>
          <w:rFonts w:eastAsia="Times New Roman" w:cs="Times New Roman"/>
          <w:lang w:eastAsia="lv-LV"/>
        </w:rPr>
        <w:t>.</w:t>
      </w:r>
      <w:r w:rsidR="0EFEA7F6" w:rsidRPr="521D28C7">
        <w:rPr>
          <w:rFonts w:eastAsia="Times New Roman" w:cs="Times New Roman"/>
          <w:i/>
          <w:iCs/>
          <w:lang w:eastAsia="lv-LV"/>
        </w:rPr>
        <w:t xml:space="preserve"> </w:t>
      </w:r>
      <w:r w:rsidR="769B435F" w:rsidRPr="521D28C7">
        <w:rPr>
          <w:rFonts w:eastAsia="Times New Roman" w:cs="Times New Roman"/>
          <w:lang w:eastAsia="lv-LV"/>
        </w:rPr>
        <w:t>p</w:t>
      </w:r>
      <w:r w:rsidR="0EFEA7F6" w:rsidRPr="521D28C7">
        <w:rPr>
          <w:rFonts w:cs="Times New Roman"/>
        </w:rPr>
        <w:t>unktiem</w:t>
      </w:r>
      <w:r w:rsidR="63A9DD47" w:rsidRPr="521D28C7">
        <w:rPr>
          <w:rFonts w:cs="Times New Roman"/>
        </w:rPr>
        <w:t>.</w:t>
      </w:r>
    </w:p>
    <w:p w14:paraId="6F675800" w14:textId="77777777" w:rsidR="00E876D4" w:rsidRDefault="00B00223" w:rsidP="71F9EA40">
      <w:pPr>
        <w:pStyle w:val="ListParagraph"/>
        <w:numPr>
          <w:ilvl w:val="0"/>
          <w:numId w:val="5"/>
        </w:numPr>
        <w:tabs>
          <w:tab w:val="left" w:pos="426"/>
        </w:tabs>
        <w:spacing w:before="0" w:after="0" w:line="276" w:lineRule="auto"/>
        <w:outlineLvl w:val="3"/>
        <w:rPr>
          <w:rFonts w:cs="Times New Roman"/>
        </w:rPr>
      </w:pPr>
      <w:r>
        <w:t>Projektu īsteno saskaņā ar vienošanos par projekta īstenošanu, kas noslēgta starp</w:t>
      </w:r>
      <w:r w:rsidR="00DC5678">
        <w:t xml:space="preserve"> </w:t>
      </w:r>
      <w:r w:rsidR="00F77BD0">
        <w:t>finansējuma saņēmēju un sadarbības iestādi, bet ne ilgāk kā līdz 2029. gada 31. decembrim.</w:t>
      </w:r>
    </w:p>
    <w:p w14:paraId="39149427" w14:textId="0C604B15" w:rsidR="00E876D4" w:rsidRDefault="63203902" w:rsidP="71F9EA40">
      <w:pPr>
        <w:pStyle w:val="ListParagraph"/>
        <w:numPr>
          <w:ilvl w:val="0"/>
          <w:numId w:val="5"/>
        </w:numPr>
        <w:tabs>
          <w:tab w:val="left" w:pos="426"/>
        </w:tabs>
        <w:spacing w:before="0" w:after="0" w:line="276" w:lineRule="auto"/>
        <w:outlineLvl w:val="3"/>
      </w:pPr>
      <w:r w:rsidRPr="71F9EA40">
        <w:rPr>
          <w:rFonts w:eastAsia="Times New Roman" w:cs="Times New Roman"/>
          <w:color w:val="000000" w:themeColor="text1"/>
          <w:lang w:eastAsia="lv-LV"/>
        </w:rPr>
        <w:t>Izmaksu plānošanā jāņem vērā “</w:t>
      </w:r>
      <w:r w:rsidR="20D10A51" w:rsidRPr="71F9EA40">
        <w:rPr>
          <w:rFonts w:eastAsia="Times New Roman" w:cs="Times New Roman"/>
          <w:color w:val="000000" w:themeColor="text1"/>
          <w:lang w:eastAsia="lv-LV"/>
        </w:rPr>
        <w:t>Vadlīnijas attiecināmo izmaksu noteikšanai Eiropas Savienības kohēzijas politikas programmas 2021.</w:t>
      </w:r>
      <w:r w:rsidR="00461ED7" w:rsidRPr="71F9EA40">
        <w:rPr>
          <w:rFonts w:eastAsia="Times New Roman" w:cs="Times New Roman"/>
          <w:color w:val="000000" w:themeColor="text1"/>
          <w:lang w:eastAsia="lv-LV"/>
        </w:rPr>
        <w:t xml:space="preserve"> </w:t>
      </w:r>
      <w:r w:rsidR="20D10A51" w:rsidRPr="71F9EA40">
        <w:rPr>
          <w:rFonts w:eastAsia="Times New Roman" w:cs="Times New Roman"/>
          <w:color w:val="000000" w:themeColor="text1"/>
          <w:lang w:eastAsia="lv-LV"/>
        </w:rPr>
        <w:t>-</w:t>
      </w:r>
      <w:r w:rsidR="00461ED7" w:rsidRPr="71F9EA40">
        <w:rPr>
          <w:rFonts w:eastAsia="Times New Roman" w:cs="Times New Roman"/>
          <w:color w:val="000000" w:themeColor="text1"/>
          <w:lang w:eastAsia="lv-LV"/>
        </w:rPr>
        <w:t xml:space="preserve"> </w:t>
      </w:r>
      <w:r w:rsidR="20D10A51" w:rsidRPr="71F9EA40">
        <w:rPr>
          <w:rFonts w:eastAsia="Times New Roman" w:cs="Times New Roman"/>
          <w:color w:val="000000" w:themeColor="text1"/>
          <w:lang w:eastAsia="lv-LV"/>
        </w:rPr>
        <w:t>2027.</w:t>
      </w:r>
      <w:r w:rsidR="00461ED7" w:rsidRPr="71F9EA40">
        <w:rPr>
          <w:rFonts w:eastAsia="Times New Roman" w:cs="Times New Roman"/>
          <w:color w:val="000000" w:themeColor="text1"/>
          <w:lang w:eastAsia="lv-LV"/>
        </w:rPr>
        <w:t xml:space="preserve"> </w:t>
      </w:r>
      <w:r w:rsidR="20D10A51" w:rsidRPr="71F9EA40">
        <w:rPr>
          <w:rFonts w:eastAsia="Times New Roman" w:cs="Times New Roman"/>
          <w:color w:val="000000" w:themeColor="text1"/>
          <w:lang w:eastAsia="lv-LV"/>
        </w:rPr>
        <w:t>gada plānošanas periodā</w:t>
      </w:r>
      <w:r w:rsidRPr="71F9EA40">
        <w:rPr>
          <w:rFonts w:eastAsia="Times New Roman" w:cs="Times New Roman"/>
          <w:color w:val="000000" w:themeColor="text1"/>
          <w:lang w:eastAsia="lv-LV"/>
        </w:rPr>
        <w:t xml:space="preserve">”, kas pieejamas </w:t>
      </w:r>
      <w:r w:rsidR="00F01D9C" w:rsidRPr="71F9EA40">
        <w:rPr>
          <w:rFonts w:eastAsia="Times New Roman" w:cs="Times New Roman"/>
          <w:color w:val="000000" w:themeColor="text1"/>
          <w:lang w:eastAsia="lv-LV"/>
        </w:rPr>
        <w:t>Eiropas Savienības fondu</w:t>
      </w:r>
      <w:r w:rsidRPr="71F9EA40">
        <w:rPr>
          <w:rFonts w:eastAsia="Times New Roman" w:cs="Times New Roman"/>
          <w:color w:val="000000" w:themeColor="text1"/>
          <w:lang w:eastAsia="lv-LV"/>
        </w:rPr>
        <w:t xml:space="preserve"> tīmekļa vietnē</w:t>
      </w:r>
      <w:r w:rsidR="44347801" w:rsidRPr="71F9EA40">
        <w:rPr>
          <w:rFonts w:eastAsia="Times New Roman" w:cs="Times New Roman"/>
          <w:b/>
          <w:bCs/>
          <w:i/>
          <w:iCs/>
          <w:color w:val="FF0000"/>
          <w:lang w:eastAsia="lv-LV"/>
        </w:rPr>
        <w:t xml:space="preserve"> </w:t>
      </w:r>
      <w:hyperlink r:id="rId15" w:history="1">
        <w:r w:rsidR="00E876D4" w:rsidRPr="71F9EA40">
          <w:rPr>
            <w:rStyle w:val="Hyperlink"/>
          </w:rPr>
          <w:t xml:space="preserve">https://www.esfondi.lv/normativie-akti-un-dokumenti/2021-2027-planosanas-periods/vadlinijas-attiecinamo-izmaksu-noteiksanai-eiropas-savienibas-kohezijas-politikas-programmas-2021-2027-gada </w:t>
        </w:r>
        <w:proofErr w:type="spellStart"/>
        <w:r w:rsidR="00E876D4" w:rsidRPr="71F9EA40">
          <w:rPr>
            <w:rStyle w:val="Hyperlink"/>
          </w:rPr>
          <w:t>planosanas</w:t>
        </w:r>
        <w:proofErr w:type="spellEnd"/>
        <w:r w:rsidR="00E876D4" w:rsidRPr="71F9EA40">
          <w:rPr>
            <w:rStyle w:val="Hyperlink"/>
          </w:rPr>
          <w:t>-perioda</w:t>
        </w:r>
      </w:hyperlink>
      <w:r w:rsidR="00E876D4">
        <w:t>.</w:t>
      </w:r>
      <w:r w:rsidR="00C1200C">
        <w:t xml:space="preserve"> </w:t>
      </w:r>
    </w:p>
    <w:p w14:paraId="6AAE0871" w14:textId="5FD8A764" w:rsidR="00C1200C" w:rsidRPr="00A6363B" w:rsidRDefault="00C1200C" w:rsidP="71F9EA40">
      <w:pPr>
        <w:spacing w:line="276" w:lineRule="auto"/>
        <w:ind w:firstLine="0"/>
      </w:pPr>
    </w:p>
    <w:p w14:paraId="28A405B0" w14:textId="75A38754" w:rsidR="00A6363B" w:rsidRPr="00AF77E4" w:rsidRDefault="00693EE8" w:rsidP="71F9EA40">
      <w:pPr>
        <w:pStyle w:val="Headinggg1"/>
        <w:spacing w:before="0" w:after="120" w:line="276" w:lineRule="auto"/>
        <w:ind w:left="714" w:hanging="357"/>
      </w:pPr>
      <w:r>
        <w:t>Projektu iesniegumu noformēšanas un iesniegšanas kārtība</w:t>
      </w:r>
    </w:p>
    <w:p w14:paraId="49E6917A" w14:textId="62566B47" w:rsidR="00D12471" w:rsidRPr="000C5C44" w:rsidRDefault="00D12471" w:rsidP="71F9EA40">
      <w:pPr>
        <w:pStyle w:val="ListParagraph"/>
        <w:numPr>
          <w:ilvl w:val="0"/>
          <w:numId w:val="7"/>
        </w:numPr>
        <w:tabs>
          <w:tab w:val="left" w:pos="426"/>
        </w:tabs>
        <w:spacing w:before="0" w:after="0" w:line="276" w:lineRule="auto"/>
        <w:outlineLvl w:val="3"/>
        <w:rPr>
          <w:rFonts w:cs="Times New Roman"/>
        </w:rPr>
      </w:pPr>
      <w:bookmarkStart w:id="0" w:name="_Ref120491269"/>
      <w:r w:rsidRPr="71F9EA40">
        <w:rPr>
          <w:rFonts w:cs="Times New Roman"/>
        </w:rPr>
        <w:t xml:space="preserve">Projekta iesniegumu iesniedz Kohēzijas politikas fondu vadības informācijas sistēmā (turpmāk – </w:t>
      </w:r>
      <w:r w:rsidRPr="71F9EA40">
        <w:rPr>
          <w:rFonts w:eastAsia="Times New Roman" w:cs="Times New Roman"/>
          <w:lang w:eastAsia="lv-LV"/>
        </w:rPr>
        <w:t>Projektu portāls</w:t>
      </w:r>
      <w:r w:rsidRPr="71F9EA40">
        <w:rPr>
          <w:rFonts w:cs="Times New Roman"/>
        </w:rPr>
        <w:t xml:space="preserve">) </w:t>
      </w:r>
      <w:hyperlink r:id="rId16">
        <w:r w:rsidRPr="71F9EA40">
          <w:rPr>
            <w:rFonts w:cs="Times New Roman"/>
            <w:color w:val="0000FF"/>
            <w:u w:val="single"/>
          </w:rPr>
          <w:t>https://projekti.cfla.gov.lv/</w:t>
        </w:r>
      </w:hyperlink>
      <w:r w:rsidRPr="71F9EA40">
        <w:rPr>
          <w:rFonts w:cs="Times New Roman"/>
          <w:color w:val="0000FF"/>
          <w:u w:val="single"/>
        </w:rPr>
        <w:t>.</w:t>
      </w:r>
      <w:r w:rsidRPr="71F9EA40">
        <w:rPr>
          <w:rFonts w:cs="Times New Roman"/>
          <w:color w:val="0000FF"/>
        </w:rPr>
        <w:t xml:space="preserve"> </w:t>
      </w:r>
      <w:r w:rsidRPr="71F9EA40">
        <w:rPr>
          <w:rFonts w:cs="Times New Roman"/>
        </w:rPr>
        <w:t xml:space="preserve">Ja nepieciešams labot, anulēt vai piešķirt lietotāju tiesības, </w:t>
      </w:r>
      <w:r w:rsidR="00C9401B" w:rsidRPr="71F9EA40">
        <w:rPr>
          <w:rFonts w:cs="Times New Roman"/>
        </w:rPr>
        <w:t>p</w:t>
      </w:r>
      <w:r w:rsidR="002B1217" w:rsidRPr="71F9EA40">
        <w:rPr>
          <w:rFonts w:cs="Times New Roman"/>
        </w:rPr>
        <w:t xml:space="preserve">rojekta </w:t>
      </w:r>
      <w:r w:rsidR="00C9401B" w:rsidRPr="71F9EA40">
        <w:rPr>
          <w:rFonts w:cs="Times New Roman"/>
        </w:rPr>
        <w:t>iesniedzējs</w:t>
      </w:r>
      <w:r w:rsidR="002B1217" w:rsidRPr="71F9EA40">
        <w:rPr>
          <w:rFonts w:cs="Times New Roman"/>
        </w:rPr>
        <w:t xml:space="preserve"> </w:t>
      </w:r>
      <w:r w:rsidRPr="71F9EA40">
        <w:rPr>
          <w:rFonts w:cs="Times New Roman"/>
        </w:rPr>
        <w:t xml:space="preserve">iesniedz lietotāju tiesību veidlapu atbilstoši tīmekļvietnē </w:t>
      </w:r>
      <w:hyperlink r:id="rId17">
        <w:r w:rsidRPr="71F9EA40">
          <w:rPr>
            <w:rFonts w:cs="Times New Roman"/>
            <w:color w:val="0000FF"/>
            <w:u w:val="single"/>
          </w:rPr>
          <w:t>https://www.cfla.gov.lv/lv/par-e-vidi</w:t>
        </w:r>
      </w:hyperlink>
      <w:r w:rsidRPr="71F9EA40">
        <w:rPr>
          <w:rFonts w:cs="Times New Roman"/>
        </w:rPr>
        <w:t xml:space="preserve"> norādītajam.</w:t>
      </w:r>
    </w:p>
    <w:p w14:paraId="518629C9" w14:textId="77777777" w:rsidR="00196855" w:rsidRPr="00196855" w:rsidRDefault="75F85842" w:rsidP="71F9EA40">
      <w:pPr>
        <w:numPr>
          <w:ilvl w:val="0"/>
          <w:numId w:val="7"/>
        </w:numPr>
        <w:tabs>
          <w:tab w:val="left" w:pos="426"/>
        </w:tabs>
        <w:spacing w:line="276" w:lineRule="auto"/>
        <w:contextualSpacing/>
        <w:outlineLvl w:val="3"/>
        <w:rPr>
          <w:rFonts w:cs="Times New Roman"/>
        </w:rPr>
      </w:pPr>
      <w:r w:rsidRPr="2F7AD051">
        <w:rPr>
          <w:rFonts w:cs="Times New Roman"/>
        </w:rPr>
        <w:t xml:space="preserve">Projektu portālā aizpilda projekta iesnieguma datu laukus un pievieno šādus dokumentus: </w:t>
      </w:r>
    </w:p>
    <w:p w14:paraId="3AD41DA0" w14:textId="17A8E792" w:rsidR="00D05B3B" w:rsidRPr="00CD378B" w:rsidRDefault="00D05B3B" w:rsidP="71F9EA40">
      <w:pPr>
        <w:numPr>
          <w:ilvl w:val="1"/>
          <w:numId w:val="7"/>
        </w:numPr>
        <w:spacing w:line="276" w:lineRule="auto"/>
        <w:contextualSpacing/>
        <w:rPr>
          <w:rFonts w:cs="Times New Roman"/>
        </w:rPr>
      </w:pPr>
      <w:r w:rsidRPr="521D28C7">
        <w:rPr>
          <w:rFonts w:eastAsia="Times New Roman" w:cs="Times New Roman"/>
          <w:lang w:eastAsia="lv-LV"/>
        </w:rPr>
        <w:t>SAM MK noteikumu 27.7. apakšpunktā minēto ar pētniecības infrastruktūras attīstības plānu izvērtēšanas komisiju saskaņotu pētniecības infrastruktūras attīstības plānu</w:t>
      </w:r>
      <w:r>
        <w:rPr>
          <w:rFonts w:eastAsia="Times New Roman" w:cs="Times New Roman"/>
          <w:lang w:eastAsia="lv-LV"/>
        </w:rPr>
        <w:t xml:space="preserve">; </w:t>
      </w:r>
    </w:p>
    <w:p w14:paraId="74F89204" w14:textId="4F0FC661" w:rsidR="00D05B3B" w:rsidRPr="00CD378B" w:rsidRDefault="00D05B3B" w:rsidP="71F9EA40">
      <w:pPr>
        <w:numPr>
          <w:ilvl w:val="1"/>
          <w:numId w:val="7"/>
        </w:numPr>
        <w:spacing w:line="276" w:lineRule="auto"/>
        <w:contextualSpacing/>
        <w:rPr>
          <w:rFonts w:cs="Times New Roman"/>
        </w:rPr>
      </w:pPr>
      <w:r w:rsidRPr="71F9EA40">
        <w:rPr>
          <w:rFonts w:eastAsia="Times New Roman" w:cs="Times New Roman"/>
          <w:lang w:eastAsia="lv-LV"/>
        </w:rPr>
        <w:t>stratēģiski svarīgā projekta komunikācijas plānu, kas paredz nodrošināt vismaz viena plašāka mēroga publicitātes pasākumu mediju intereses un sabiedrības uzmanības piesaistīšanai</w:t>
      </w:r>
      <w:r>
        <w:rPr>
          <w:rFonts w:eastAsia="Times New Roman" w:cs="Times New Roman"/>
          <w:lang w:eastAsia="lv-LV"/>
        </w:rPr>
        <w:t xml:space="preserve">; </w:t>
      </w:r>
    </w:p>
    <w:p w14:paraId="620972BC" w14:textId="6774F619" w:rsidR="00BD49FE" w:rsidRPr="0055112C" w:rsidRDefault="00BD49FE" w:rsidP="00BD49FE">
      <w:pPr>
        <w:numPr>
          <w:ilvl w:val="1"/>
          <w:numId w:val="7"/>
        </w:numPr>
        <w:spacing w:line="276" w:lineRule="auto"/>
        <w:contextualSpacing/>
        <w:rPr>
          <w:rFonts w:cs="Times New Roman"/>
        </w:rPr>
      </w:pPr>
      <w:r>
        <w:rPr>
          <w:rFonts w:eastAsia="Times New Roman" w:cs="Times New Roman"/>
          <w:lang w:eastAsia="lv-LV"/>
        </w:rPr>
        <w:t>projekta iesniedzēja un sadarbības partnera apliecinājum</w:t>
      </w:r>
      <w:r w:rsidR="004F3872">
        <w:rPr>
          <w:rFonts w:eastAsia="Times New Roman" w:cs="Times New Roman"/>
          <w:lang w:eastAsia="lv-LV"/>
        </w:rPr>
        <w:t>u</w:t>
      </w:r>
      <w:r>
        <w:rPr>
          <w:rFonts w:eastAsia="Times New Roman" w:cs="Times New Roman"/>
          <w:lang w:eastAsia="lv-LV"/>
        </w:rPr>
        <w:t xml:space="preserve"> par atbilstību pētniecības un zināšanu izplatīšanas organizācijai; </w:t>
      </w:r>
    </w:p>
    <w:p w14:paraId="2BCA3C9B" w14:textId="5182A282" w:rsidR="0055112C" w:rsidRPr="0055112C" w:rsidRDefault="0055112C" w:rsidP="0055112C">
      <w:pPr>
        <w:numPr>
          <w:ilvl w:val="1"/>
          <w:numId w:val="7"/>
        </w:numPr>
        <w:spacing w:line="276" w:lineRule="auto"/>
        <w:contextualSpacing/>
        <w:rPr>
          <w:rFonts w:cs="Times New Roman"/>
        </w:rPr>
      </w:pPr>
      <w:r w:rsidRPr="521D28C7">
        <w:rPr>
          <w:rFonts w:eastAsia="Times New Roman" w:cs="Times New Roman"/>
        </w:rPr>
        <w:t xml:space="preserve">izmaksu un ieguvumu analīzi (atbilstoši atlases nolikuma 8. pielikuma modelim un 9. pielikuma aizpildīšanas metodikai) </w:t>
      </w:r>
      <w:r>
        <w:rPr>
          <w:rFonts w:eastAsia="Times New Roman" w:cs="Times New Roman"/>
        </w:rPr>
        <w:t>saskaņā ar</w:t>
      </w:r>
      <w:r w:rsidRPr="521D28C7">
        <w:rPr>
          <w:rFonts w:eastAsia="Times New Roman" w:cs="Times New Roman"/>
        </w:rPr>
        <w:t xml:space="preserve"> SAM MK noteikumu 24.1. punkta nosacījumiem, ja projekta kopējās attiecināmās izmaksas, ieskaitot pievienotās vērtības nodokli, ir vismaz 1 000 000 </w:t>
      </w:r>
      <w:r w:rsidRPr="521D28C7">
        <w:rPr>
          <w:rFonts w:eastAsia="Times New Roman" w:cs="Times New Roman"/>
          <w:i/>
          <w:iCs/>
        </w:rPr>
        <w:t>euro</w:t>
      </w:r>
      <w:r w:rsidR="00F42F94">
        <w:rPr>
          <w:rFonts w:eastAsia="Times New Roman" w:cs="Times New Roman"/>
          <w:i/>
          <w:iCs/>
        </w:rPr>
        <w:t xml:space="preserve"> </w:t>
      </w:r>
      <w:r w:rsidR="00F42F94" w:rsidRPr="00F42F94">
        <w:rPr>
          <w:rFonts w:eastAsia="Times New Roman" w:cs="Times New Roman"/>
        </w:rPr>
        <w:t xml:space="preserve">(izmaksu un ieguvumu analīze ir jāpievieno tiem projekta iesniedzējiem, kas noteikti </w:t>
      </w:r>
      <w:r w:rsidR="008B79E5">
        <w:rPr>
          <w:rFonts w:eastAsia="Times New Roman" w:cs="Times New Roman"/>
        </w:rPr>
        <w:t xml:space="preserve">SAM </w:t>
      </w:r>
      <w:r w:rsidR="00F42F94" w:rsidRPr="00F42F94">
        <w:rPr>
          <w:rFonts w:eastAsia="Times New Roman" w:cs="Times New Roman"/>
        </w:rPr>
        <w:t>MK noteikumu 20.1., 20.3., 20.4., 20.5., 20.6., 20.7., 20.9., 20.10. apakšpunktos)</w:t>
      </w:r>
      <w:r w:rsidRPr="00F42F94">
        <w:rPr>
          <w:rFonts w:eastAsia="Times New Roman" w:cs="Times New Roman"/>
        </w:rPr>
        <w:t>;</w:t>
      </w:r>
      <w:r w:rsidRPr="0055112C">
        <w:rPr>
          <w:rFonts w:eastAsia="Times New Roman" w:cs="Times New Roman"/>
        </w:rPr>
        <w:t xml:space="preserve"> </w:t>
      </w:r>
    </w:p>
    <w:p w14:paraId="1885EB84" w14:textId="500E1D08" w:rsidR="00CD378B" w:rsidRPr="00CD378B" w:rsidRDefault="00CD378B" w:rsidP="003B4198">
      <w:pPr>
        <w:pStyle w:val="ListParagraph"/>
        <w:numPr>
          <w:ilvl w:val="1"/>
          <w:numId w:val="7"/>
        </w:numPr>
        <w:spacing w:before="0" w:after="0" w:line="276" w:lineRule="auto"/>
        <w:rPr>
          <w:rFonts w:eastAsia="Times New Roman" w:cs="Times New Roman"/>
        </w:rPr>
      </w:pPr>
      <w:r w:rsidRPr="006244E2">
        <w:rPr>
          <w:rFonts w:eastAsia="Times New Roman" w:cs="Times New Roman"/>
        </w:rPr>
        <w:t>apliecinājums par saimnieciskās darbības, papildinošās saimnieciskās darbības veikšanu infrastruktūrā (kombinēta atbalsta projekt</w:t>
      </w:r>
      <w:r>
        <w:rPr>
          <w:rFonts w:eastAsia="Times New Roman" w:cs="Times New Roman"/>
        </w:rPr>
        <w:t xml:space="preserve">a ietvaros </w:t>
      </w:r>
      <w:r w:rsidRPr="006244E2">
        <w:rPr>
          <w:rFonts w:eastAsia="Times New Roman" w:cs="Times New Roman"/>
        </w:rPr>
        <w:t>apliecinājums ir jāiesniedz tikai par ar saimniecisku darbību nesaistīto projekta daļu (</w:t>
      </w:r>
      <w:r>
        <w:rPr>
          <w:rFonts w:eastAsia="Times New Roman" w:cs="Times New Roman"/>
        </w:rPr>
        <w:t xml:space="preserve">SAM </w:t>
      </w:r>
      <w:r w:rsidRPr="006244E2">
        <w:rPr>
          <w:rFonts w:eastAsia="Times New Roman" w:cs="Times New Roman"/>
        </w:rPr>
        <w:t>MK noteikumu 29.2.1. apakšpunkts))</w:t>
      </w:r>
      <w:r>
        <w:rPr>
          <w:rFonts w:eastAsia="Times New Roman" w:cs="Times New Roman"/>
        </w:rPr>
        <w:t xml:space="preserve">; </w:t>
      </w:r>
    </w:p>
    <w:p w14:paraId="22FDEF06" w14:textId="713EAC42" w:rsidR="00196855" w:rsidRPr="00196855" w:rsidRDefault="00196855" w:rsidP="71F9EA40">
      <w:pPr>
        <w:numPr>
          <w:ilvl w:val="1"/>
          <w:numId w:val="7"/>
        </w:numPr>
        <w:spacing w:line="276" w:lineRule="auto"/>
        <w:contextualSpacing/>
        <w:rPr>
          <w:rFonts w:cs="Times New Roman"/>
        </w:rPr>
      </w:pPr>
      <w:r w:rsidRPr="71F9EA40">
        <w:rPr>
          <w:rFonts w:cs="Times New Roman"/>
        </w:rPr>
        <w:t xml:space="preserve">papildu </w:t>
      </w:r>
      <w:r w:rsidR="000B1109" w:rsidRPr="71F9EA40">
        <w:rPr>
          <w:rFonts w:cs="Times New Roman"/>
        </w:rPr>
        <w:t>informāciju</w:t>
      </w:r>
      <w:r w:rsidRPr="71F9EA40">
        <w:rPr>
          <w:rFonts w:cs="Times New Roman"/>
        </w:rPr>
        <w:t>, kas nepieciešama projekta iesnieguma vērtēšanai, ja to nav iespējams integrēt projekta iesniegumā (ja attiecināms</w:t>
      </w:r>
      <w:r w:rsidRPr="71F9EA40">
        <w:rPr>
          <w:rFonts w:eastAsia="Times New Roman" w:cs="Times New Roman"/>
          <w:lang w:eastAsia="lv-LV"/>
        </w:rPr>
        <w:t>);</w:t>
      </w:r>
    </w:p>
    <w:p w14:paraId="02C76BFC" w14:textId="268A066D" w:rsidR="00196855" w:rsidRPr="00196855" w:rsidRDefault="00196855" w:rsidP="71F9EA40">
      <w:pPr>
        <w:numPr>
          <w:ilvl w:val="1"/>
          <w:numId w:val="7"/>
        </w:numPr>
        <w:spacing w:line="276" w:lineRule="auto"/>
        <w:contextualSpacing/>
        <w:rPr>
          <w:rFonts w:eastAsia="Times New Roman" w:cs="Times New Roman"/>
          <w:lang w:eastAsia="lv-LV"/>
        </w:rPr>
      </w:pPr>
      <w:r w:rsidRPr="71F9EA40">
        <w:rPr>
          <w:rFonts w:eastAsia="Times New Roman" w:cs="Times New Roman"/>
          <w:lang w:eastAsia="lv-LV"/>
        </w:rPr>
        <w:t xml:space="preserve">projekta budžetā (projekta iesnieguma sadaļā “Projekta budžeta kopsavilkums”) norādīto izmaksu apmēru </w:t>
      </w:r>
      <w:r w:rsidR="000B1109" w:rsidRPr="71F9EA40">
        <w:rPr>
          <w:rFonts w:eastAsia="Times New Roman" w:cs="Times New Roman"/>
          <w:lang w:eastAsia="lv-LV"/>
        </w:rPr>
        <w:t>pamatojoš</w:t>
      </w:r>
      <w:r w:rsidR="00100865" w:rsidRPr="71F9EA40">
        <w:rPr>
          <w:rFonts w:eastAsia="Times New Roman" w:cs="Times New Roman"/>
          <w:lang w:eastAsia="lv-LV"/>
        </w:rPr>
        <w:t>u</w:t>
      </w:r>
      <w:r w:rsidR="000B1109" w:rsidRPr="71F9EA40">
        <w:rPr>
          <w:rFonts w:eastAsia="Times New Roman" w:cs="Times New Roman"/>
          <w:lang w:eastAsia="lv-LV"/>
        </w:rPr>
        <w:t xml:space="preserve">s dokumentus </w:t>
      </w:r>
      <w:r w:rsidRPr="71F9EA40">
        <w:rPr>
          <w:rFonts w:eastAsia="Times New Roman" w:cs="Times New Roman"/>
          <w:lang w:eastAsia="lv-LV"/>
        </w:rPr>
        <w:t>(ja attiecināms):</w:t>
      </w:r>
    </w:p>
    <w:p w14:paraId="37865BDE" w14:textId="51F1C977" w:rsidR="00196855" w:rsidRPr="00196855" w:rsidRDefault="00196855" w:rsidP="71F9EA40">
      <w:pPr>
        <w:numPr>
          <w:ilvl w:val="2"/>
          <w:numId w:val="7"/>
        </w:numPr>
        <w:spacing w:line="276" w:lineRule="auto"/>
        <w:contextualSpacing/>
        <w:rPr>
          <w:rFonts w:eastAsia="Times New Roman" w:cs="Times New Roman"/>
          <w:lang w:eastAsia="lv-LV"/>
        </w:rPr>
      </w:pPr>
      <w:r w:rsidRPr="71F9EA40">
        <w:rPr>
          <w:rFonts w:eastAsia="Times New Roman" w:cs="Times New Roman"/>
          <w:lang w:eastAsia="lv-LV"/>
        </w:rPr>
        <w:t xml:space="preserve"> paredzēto materiāltehnisko līdzekļu un aprīkojuma izmaksu aprēķinus </w:t>
      </w:r>
      <w:r w:rsidR="00100865" w:rsidRPr="71F9EA40">
        <w:rPr>
          <w:rFonts w:eastAsia="Times New Roman" w:cs="Times New Roman"/>
          <w:lang w:eastAsia="lv-LV"/>
        </w:rPr>
        <w:t xml:space="preserve">pamatojošus dokumentus </w:t>
      </w:r>
      <w:r w:rsidRPr="71F9EA40">
        <w:rPr>
          <w:rFonts w:eastAsia="Times New Roman" w:cs="Times New Roman"/>
          <w:lang w:eastAsia="lv-LV"/>
        </w:rPr>
        <w:t xml:space="preserve">(ja attiecināms); </w:t>
      </w:r>
    </w:p>
    <w:p w14:paraId="387F2BC4" w14:textId="4A09ED24" w:rsidR="00196855" w:rsidRPr="00196855" w:rsidRDefault="00196855" w:rsidP="71F9EA40">
      <w:pPr>
        <w:numPr>
          <w:ilvl w:val="2"/>
          <w:numId w:val="7"/>
        </w:numPr>
        <w:spacing w:line="276" w:lineRule="auto"/>
        <w:contextualSpacing/>
        <w:rPr>
          <w:rFonts w:eastAsia="Times New Roman" w:cs="Times New Roman"/>
          <w:szCs w:val="24"/>
          <w:lang w:eastAsia="lv-LV"/>
        </w:rPr>
      </w:pPr>
      <w:r w:rsidRPr="71F9EA40">
        <w:rPr>
          <w:rFonts w:eastAsia="Times New Roman" w:cs="Times New Roman"/>
          <w:lang w:eastAsia="lv-LV"/>
        </w:rPr>
        <w:t xml:space="preserve">uzņēmuma/pakalpojumu līgumu izmaksu aprēķina </w:t>
      </w:r>
      <w:r w:rsidR="00100865" w:rsidRPr="71F9EA40">
        <w:rPr>
          <w:rFonts w:eastAsia="Times New Roman" w:cs="Times New Roman"/>
          <w:lang w:eastAsia="lv-LV"/>
        </w:rPr>
        <w:t>atšifrējumu</w:t>
      </w:r>
      <w:r w:rsidRPr="71F9EA40">
        <w:rPr>
          <w:rFonts w:eastAsia="Times New Roman" w:cs="Times New Roman"/>
          <w:lang w:eastAsia="lv-LV"/>
        </w:rPr>
        <w:t>, kas pamato plānoto izmaksu apmēru uz vienu rādītāja vienību (informācija par veiktajām t</w:t>
      </w:r>
      <w:r w:rsidRPr="1416D694">
        <w:rPr>
          <w:rFonts w:eastAsia="Times New Roman" w:cs="Times New Roman"/>
          <w:szCs w:val="24"/>
          <w:lang w:eastAsia="lv-LV"/>
        </w:rPr>
        <w:t>irgus aptaujām, statistikas datiem, pieredzi līdzīgos projektos u. tml.) (ja attiecināms);</w:t>
      </w:r>
    </w:p>
    <w:p w14:paraId="01BEE010" w14:textId="5DD0E9D1" w:rsidR="00196855" w:rsidRPr="00196855" w:rsidRDefault="1B1B1C1E" w:rsidP="71F9EA40">
      <w:pPr>
        <w:numPr>
          <w:ilvl w:val="2"/>
          <w:numId w:val="7"/>
        </w:numPr>
        <w:spacing w:line="276" w:lineRule="auto"/>
        <w:contextualSpacing/>
        <w:rPr>
          <w:rFonts w:eastAsia="Times New Roman" w:cs="Times New Roman"/>
          <w:szCs w:val="24"/>
          <w:lang w:eastAsia="lv-LV"/>
        </w:rPr>
      </w:pPr>
      <w:r w:rsidRPr="1416D694">
        <w:rPr>
          <w:rFonts w:eastAsia="Times New Roman" w:cs="Times New Roman"/>
          <w:szCs w:val="24"/>
        </w:rPr>
        <w:t>pētniecības aprīkojuma un aparatūras uzstādīšanai nepieciešamās ēku un telpu pielāgošanas, atjaunošanas un pārbūves izmaksu aprēķinus pamatojošus dokumentus (ja attiecināms)</w:t>
      </w:r>
      <w:r w:rsidR="54939A6C" w:rsidRPr="1416D694">
        <w:rPr>
          <w:rFonts w:eastAsia="Times New Roman" w:cs="Times New Roman"/>
          <w:szCs w:val="24"/>
          <w:lang w:eastAsia="lv-LV"/>
        </w:rPr>
        <w:t>;</w:t>
      </w:r>
    </w:p>
    <w:p w14:paraId="1E387945" w14:textId="70F1F243" w:rsidR="00DD653B" w:rsidRPr="00DD653B" w:rsidRDefault="00FE0509" w:rsidP="71F9EA40">
      <w:pPr>
        <w:numPr>
          <w:ilvl w:val="1"/>
          <w:numId w:val="7"/>
        </w:numPr>
        <w:spacing w:line="276" w:lineRule="auto"/>
        <w:contextualSpacing/>
        <w:rPr>
          <w:rFonts w:eastAsia="Times New Roman" w:cs="Times New Roman"/>
          <w:lang w:eastAsia="lv-LV"/>
        </w:rPr>
      </w:pPr>
      <w:r>
        <w:t>vidējās svērtās publiskā finansējuma intensitātes aprēķināšanas pamatojumu un vidējās svērtās publiskā finansējuma intensitātes aprēķinu (</w:t>
      </w:r>
      <w:r w:rsidR="6EC5E4AD">
        <w:t xml:space="preserve">SAM </w:t>
      </w:r>
      <w:r w:rsidR="00DD653B">
        <w:t xml:space="preserve">MK noteikumu </w:t>
      </w:r>
      <w:r>
        <w:t xml:space="preserve">1. pielikums), ko veic atbilstoši </w:t>
      </w:r>
      <w:r w:rsidR="40D16A11">
        <w:t xml:space="preserve">SAM </w:t>
      </w:r>
      <w:r w:rsidR="00DD653B">
        <w:t xml:space="preserve">MK </w:t>
      </w:r>
      <w:r>
        <w:t>noteikumu 2. pielikumā minētajai vidējās svērtās publiskā finansējuma intensitātes aprēķināšanas metodikai, ja plāno īstenot kombinēta atbalsta projektu;</w:t>
      </w:r>
    </w:p>
    <w:p w14:paraId="0C895C75" w14:textId="444AFDDE" w:rsidR="22E0EC8C" w:rsidRDefault="00B55E48" w:rsidP="71F9EA40">
      <w:pPr>
        <w:numPr>
          <w:ilvl w:val="1"/>
          <w:numId w:val="7"/>
        </w:numPr>
        <w:spacing w:line="276" w:lineRule="auto"/>
        <w:contextualSpacing/>
        <w:rPr>
          <w:rFonts w:eastAsia="Times New Roman" w:cs="Times New Roman"/>
        </w:rPr>
      </w:pPr>
      <w:r w:rsidRPr="521D28C7">
        <w:rPr>
          <w:rFonts w:eastAsia="Times New Roman" w:cs="Times New Roman"/>
        </w:rPr>
        <w:t>dokumentus</w:t>
      </w:r>
      <w:r w:rsidR="22E0EC8C" w:rsidRPr="521D28C7">
        <w:rPr>
          <w:rFonts w:eastAsia="Times New Roman" w:cs="Times New Roman"/>
        </w:rPr>
        <w:t xml:space="preserve">, kas apliecina īpašumtiesības atbilstoši </w:t>
      </w:r>
      <w:r w:rsidR="3D9BC0EA" w:rsidRPr="521D28C7">
        <w:rPr>
          <w:rFonts w:eastAsia="Times New Roman" w:cs="Times New Roman"/>
        </w:rPr>
        <w:t xml:space="preserve">SAM </w:t>
      </w:r>
      <w:r w:rsidR="22E0EC8C" w:rsidRPr="521D28C7">
        <w:rPr>
          <w:rFonts w:eastAsia="Times New Roman" w:cs="Times New Roman"/>
        </w:rPr>
        <w:t xml:space="preserve">MK noteikumu </w:t>
      </w:r>
      <w:r w:rsidR="00304C94">
        <w:rPr>
          <w:rFonts w:eastAsia="Times New Roman" w:cs="Times New Roman"/>
        </w:rPr>
        <w:t>41.4</w:t>
      </w:r>
      <w:r w:rsidR="22E0EC8C" w:rsidRPr="521D28C7">
        <w:rPr>
          <w:rFonts w:eastAsia="Times New Roman" w:cs="Times New Roman"/>
        </w:rPr>
        <w:t>.</w:t>
      </w:r>
      <w:r w:rsidR="006244E2">
        <w:rPr>
          <w:rFonts w:eastAsia="Times New Roman" w:cs="Times New Roman"/>
        </w:rPr>
        <w:t xml:space="preserve"> </w:t>
      </w:r>
      <w:r w:rsidR="00304C94">
        <w:rPr>
          <w:rFonts w:eastAsia="Times New Roman" w:cs="Times New Roman"/>
        </w:rPr>
        <w:t>apakš</w:t>
      </w:r>
      <w:r w:rsidR="22E0EC8C" w:rsidRPr="521D28C7">
        <w:rPr>
          <w:rFonts w:eastAsia="Times New Roman" w:cs="Times New Roman"/>
        </w:rPr>
        <w:t>punktam (attiecināms, ja dokumenti nav pieejami valsts vienotajā datorizētajā zemesgrāmatā</w:t>
      </w:r>
      <w:r w:rsidR="22E0EC8C" w:rsidRPr="521D28C7">
        <w:rPr>
          <w:rFonts w:eastAsia="Times New Roman" w:cs="Times New Roman"/>
          <w:color w:val="333333"/>
        </w:rPr>
        <w:t xml:space="preserve"> </w:t>
      </w:r>
      <w:hyperlink r:id="rId18">
        <w:r w:rsidR="22E0EC8C" w:rsidRPr="521D28C7">
          <w:rPr>
            <w:rStyle w:val="Hyperlink"/>
            <w:rFonts w:eastAsia="Times New Roman" w:cs="Times New Roman"/>
            <w:color w:val="0000FF"/>
          </w:rPr>
          <w:t>www.zemesgramata.lv</w:t>
        </w:r>
      </w:hyperlink>
      <w:r w:rsidR="22E0EC8C" w:rsidRPr="521D28C7">
        <w:rPr>
          <w:rFonts w:eastAsia="Times New Roman" w:cs="Times New Roman"/>
        </w:rPr>
        <w:t>);</w:t>
      </w:r>
    </w:p>
    <w:p w14:paraId="777B33B7" w14:textId="71275C84" w:rsidR="415B9BDA" w:rsidRDefault="415B9BDA" w:rsidP="71F9EA40">
      <w:pPr>
        <w:numPr>
          <w:ilvl w:val="1"/>
          <w:numId w:val="7"/>
        </w:numPr>
        <w:spacing w:line="276" w:lineRule="auto"/>
        <w:contextualSpacing/>
        <w:rPr>
          <w:rFonts w:eastAsia="Times New Roman" w:cs="Times New Roman"/>
        </w:rPr>
      </w:pPr>
      <w:r w:rsidRPr="71F9EA40">
        <w:rPr>
          <w:rFonts w:eastAsia="Times New Roman" w:cs="Times New Roman"/>
        </w:rPr>
        <w:t xml:space="preserve">sadarbības </w:t>
      </w:r>
      <w:r w:rsidR="00E14290" w:rsidRPr="71F9EA40">
        <w:rPr>
          <w:rFonts w:eastAsia="Times New Roman" w:cs="Times New Roman"/>
        </w:rPr>
        <w:t xml:space="preserve">līgumu </w:t>
      </w:r>
      <w:r w:rsidRPr="71F9EA40">
        <w:rPr>
          <w:rFonts w:eastAsia="Times New Roman" w:cs="Times New Roman"/>
        </w:rPr>
        <w:t>ar sadarbības partneri, par pušu pienākumiem, tiesībām un atbildību projekta mērķa un rādītāju sasniegšanā, iekļaujot informāciju atbilstoši Ministru kabineta 2023.gada 13.jūlija noteikumiem Nr. 408 “Kārtība, kādā Eiropas Savienības fondu vadībā iesaistītās institūcijas nodrošina šo fondu ieviešanu 2021.-2027.</w:t>
      </w:r>
      <w:r w:rsidR="006F5EE8">
        <w:rPr>
          <w:rFonts w:eastAsia="Times New Roman" w:cs="Times New Roman"/>
        </w:rPr>
        <w:t xml:space="preserve"> </w:t>
      </w:r>
      <w:r w:rsidRPr="71F9EA40">
        <w:rPr>
          <w:rFonts w:eastAsia="Times New Roman" w:cs="Times New Roman"/>
        </w:rPr>
        <w:t>gada plānošanas periodā”</w:t>
      </w:r>
      <w:r w:rsidR="00594501">
        <w:rPr>
          <w:rFonts w:eastAsia="Times New Roman" w:cs="Times New Roman"/>
        </w:rPr>
        <w:t xml:space="preserve"> un </w:t>
      </w:r>
      <w:r w:rsidR="00594501" w:rsidRPr="00594501">
        <w:rPr>
          <w:rFonts w:eastAsia="Times New Roman" w:cs="Times New Roman"/>
        </w:rPr>
        <w:t>SAM MK noteikumu 26. punktu</w:t>
      </w:r>
      <w:r w:rsidRPr="71F9EA40">
        <w:rPr>
          <w:rFonts w:eastAsia="Times New Roman" w:cs="Times New Roman"/>
        </w:rPr>
        <w:t xml:space="preserve"> (ja attiecināms);</w:t>
      </w:r>
    </w:p>
    <w:p w14:paraId="52096B95" w14:textId="62A10E47" w:rsidR="415B9BDA" w:rsidRDefault="005D1243" w:rsidP="00054F19">
      <w:pPr>
        <w:pStyle w:val="ListParagraph"/>
        <w:numPr>
          <w:ilvl w:val="1"/>
          <w:numId w:val="7"/>
        </w:numPr>
        <w:spacing w:before="0" w:after="0" w:line="276" w:lineRule="auto"/>
        <w:rPr>
          <w:rFonts w:eastAsia="Times New Roman" w:cs="Times New Roman"/>
        </w:rPr>
      </w:pPr>
      <w:r w:rsidRPr="5F86ED0E">
        <w:rPr>
          <w:rFonts w:eastAsia="Times New Roman" w:cs="Times New Roman"/>
          <w:szCs w:val="24"/>
        </w:rPr>
        <w:t>dokumentācij</w:t>
      </w:r>
      <w:r>
        <w:rPr>
          <w:rFonts w:eastAsia="Times New Roman" w:cs="Times New Roman"/>
          <w:szCs w:val="24"/>
        </w:rPr>
        <w:t>u</w:t>
      </w:r>
      <w:r w:rsidR="415B9BDA" w:rsidRPr="01522D4F">
        <w:rPr>
          <w:rFonts w:eastAsia="Times New Roman" w:cs="Times New Roman"/>
        </w:rPr>
        <w:t>, kas apliecina sadarbības partnera īpašuma, turējuma, lietošanas, nomas vai valdījuma tiesības uz nekustamo īpašumu, intelektuālo īpašumu vai cita veida īpašumu, kurā tiks īstenotas projekta darbības (ja attiecināms un ja informācija par minētajām tiesībām nav pieejama publiskajos reģistros);</w:t>
      </w:r>
    </w:p>
    <w:p w14:paraId="32F10E52" w14:textId="04F1DB6A" w:rsidR="415B9BDA" w:rsidRDefault="415B9BDA" w:rsidP="00054F19">
      <w:pPr>
        <w:pStyle w:val="ListParagraph"/>
        <w:numPr>
          <w:ilvl w:val="1"/>
          <w:numId w:val="7"/>
        </w:numPr>
        <w:spacing w:before="0" w:after="0" w:line="276" w:lineRule="auto"/>
        <w:rPr>
          <w:rFonts w:eastAsia="Times New Roman" w:cs="Times New Roman"/>
        </w:rPr>
      </w:pPr>
      <w:r w:rsidRPr="01522D4F">
        <w:rPr>
          <w:rFonts w:eastAsia="Times New Roman" w:cs="Times New Roman"/>
        </w:rPr>
        <w:t xml:space="preserve">sadarbības partnera </w:t>
      </w:r>
      <w:r w:rsidR="00111C2D" w:rsidRPr="5F86ED0E">
        <w:rPr>
          <w:rFonts w:eastAsia="Times New Roman" w:cs="Times New Roman"/>
          <w:szCs w:val="24"/>
        </w:rPr>
        <w:t>parakstīt</w:t>
      </w:r>
      <w:r w:rsidR="00111C2D">
        <w:rPr>
          <w:rFonts w:eastAsia="Times New Roman" w:cs="Times New Roman"/>
          <w:szCs w:val="24"/>
        </w:rPr>
        <w:t>u</w:t>
      </w:r>
      <w:r w:rsidR="00111C2D" w:rsidRPr="01522D4F">
        <w:rPr>
          <w:rFonts w:eastAsia="Times New Roman" w:cs="Times New Roman"/>
        </w:rPr>
        <w:t xml:space="preserve"> apliecinājumu </w:t>
      </w:r>
      <w:r w:rsidRPr="01522D4F">
        <w:rPr>
          <w:rFonts w:eastAsia="Times New Roman" w:cs="Times New Roman"/>
        </w:rPr>
        <w:t>par informētību attiecībā uz interešu konflikta jautājumu regulējumu un to integrāciju iekšējās kontroles sistēmās (ja attiecināms);</w:t>
      </w:r>
      <w:r w:rsidR="006F5EE8">
        <w:rPr>
          <w:rFonts w:eastAsia="Times New Roman" w:cs="Times New Roman"/>
        </w:rPr>
        <w:t xml:space="preserve"> </w:t>
      </w:r>
    </w:p>
    <w:p w14:paraId="2915D72A" w14:textId="4D7B1519" w:rsidR="006244E2" w:rsidRDefault="006244E2" w:rsidP="006244E2">
      <w:pPr>
        <w:pStyle w:val="ListParagraph"/>
        <w:numPr>
          <w:ilvl w:val="1"/>
          <w:numId w:val="7"/>
        </w:numPr>
        <w:spacing w:line="276" w:lineRule="auto"/>
        <w:rPr>
          <w:rFonts w:eastAsia="Times New Roman" w:cs="Times New Roman"/>
        </w:rPr>
      </w:pPr>
      <w:r w:rsidRPr="006244E2">
        <w:rPr>
          <w:rFonts w:eastAsia="Times New Roman" w:cs="Times New Roman"/>
        </w:rPr>
        <w:t>apliecinājum</w:t>
      </w:r>
      <w:r w:rsidR="002B69F7">
        <w:rPr>
          <w:rFonts w:eastAsia="Times New Roman" w:cs="Times New Roman"/>
        </w:rPr>
        <w:t>u</w:t>
      </w:r>
      <w:r w:rsidRPr="006244E2">
        <w:rPr>
          <w:rFonts w:eastAsia="Times New Roman" w:cs="Times New Roman"/>
        </w:rPr>
        <w:t xml:space="preserve"> “Projekta iesniedzēja un sadarbības partnera informācija par saņemto un plānoto valsts atbalsu” (ja attiecināms); </w:t>
      </w:r>
    </w:p>
    <w:p w14:paraId="0BA77311" w14:textId="77777777" w:rsidR="00450235" w:rsidRDefault="00FF1438" w:rsidP="00450235">
      <w:pPr>
        <w:pStyle w:val="ListParagraph"/>
        <w:numPr>
          <w:ilvl w:val="1"/>
          <w:numId w:val="7"/>
        </w:numPr>
        <w:spacing w:line="276" w:lineRule="auto"/>
        <w:rPr>
          <w:rFonts w:eastAsia="Times New Roman" w:cs="Times New Roman"/>
        </w:rPr>
      </w:pPr>
      <w:r>
        <w:rPr>
          <w:rFonts w:eastAsia="Times New Roman" w:cs="Times New Roman"/>
        </w:rPr>
        <w:t xml:space="preserve">sadarbības partnera parakstītu apliecinājumu </w:t>
      </w:r>
      <w:r w:rsidR="001946FB">
        <w:rPr>
          <w:rFonts w:eastAsia="Times New Roman" w:cs="Times New Roman"/>
        </w:rPr>
        <w:t>par komercdarbības atbalsta nosacījumu ievērošanu (ja attiecināms)</w:t>
      </w:r>
      <w:r w:rsidR="00450235">
        <w:rPr>
          <w:rFonts w:eastAsia="Times New Roman" w:cs="Times New Roman"/>
        </w:rPr>
        <w:t xml:space="preserve">. </w:t>
      </w:r>
    </w:p>
    <w:p w14:paraId="6DA6A883" w14:textId="56335DEF" w:rsidR="00196855" w:rsidRPr="00450235" w:rsidRDefault="00196855" w:rsidP="00450235">
      <w:pPr>
        <w:pStyle w:val="ListParagraph"/>
        <w:numPr>
          <w:ilvl w:val="0"/>
          <w:numId w:val="7"/>
        </w:numPr>
        <w:spacing w:line="276" w:lineRule="auto"/>
        <w:rPr>
          <w:rFonts w:eastAsia="Times New Roman" w:cs="Times New Roman"/>
        </w:rPr>
      </w:pPr>
      <w:r w:rsidRPr="00450235">
        <w:rPr>
          <w:rFonts w:eastAsia="Times New Roman" w:cs="Times New Roman"/>
          <w:lang w:eastAsia="lv-LV"/>
        </w:rPr>
        <w:t xml:space="preserve">Projekta iesniegumā atsauces uz pielikumiem norāda precīzi, nodrošinot to identificējamību. </w:t>
      </w:r>
      <w:r w:rsidRPr="00450235">
        <w:rPr>
          <w:rFonts w:cs="Times New Roman"/>
        </w:rPr>
        <w:t>Papildus minētajiem pielikumiem projekta iesniedzējs var pievienot citus dokumentus, kurus uzskata par nepieciešamiem projekta iesnieguma kvalitatīvai izvērtēšanai.</w:t>
      </w:r>
    </w:p>
    <w:p w14:paraId="2D9B9976" w14:textId="4C8F06C5" w:rsidR="00196855" w:rsidRPr="00196855" w:rsidRDefault="00196855" w:rsidP="01522D4F">
      <w:pPr>
        <w:numPr>
          <w:ilvl w:val="0"/>
          <w:numId w:val="7"/>
        </w:numPr>
        <w:spacing w:line="276" w:lineRule="auto"/>
        <w:contextualSpacing/>
        <w:rPr>
          <w:rFonts w:cs="Times New Roman"/>
          <w:color w:val="000000"/>
        </w:rPr>
      </w:pPr>
      <w:r w:rsidRPr="01522D4F">
        <w:rPr>
          <w:rFonts w:cs="Times New Roman"/>
          <w:color w:val="000000" w:themeColor="text1"/>
        </w:rPr>
        <w:t xml:space="preserve">Lai kvalitatīvi aizpildītu projekta iesniegumu, izmanto projekta iesnieguma </w:t>
      </w:r>
      <w:r w:rsidRPr="00196855">
        <w:rPr>
          <w:rFonts w:cs="Times New Roman"/>
        </w:rPr>
        <w:t xml:space="preserve">aizpildīšanas metodiku (projektu iesniegumu atlases nolikuma (turpmāk – nolikums) </w:t>
      </w:r>
      <w:r w:rsidR="00EC4D2A" w:rsidRPr="01522D4F">
        <w:rPr>
          <w:rFonts w:cs="Times New Roman"/>
        </w:rPr>
        <w:t>2</w:t>
      </w:r>
      <w:r w:rsidRPr="00196855">
        <w:rPr>
          <w:rFonts w:cs="Times New Roman"/>
        </w:rPr>
        <w:t>. pielikums</w:t>
      </w:r>
      <w:r w:rsidRPr="01522D4F">
        <w:rPr>
          <w:rFonts w:cs="Times New Roman"/>
          <w:color w:val="000000" w:themeColor="text1"/>
        </w:rPr>
        <w:t>)</w:t>
      </w:r>
      <w:r w:rsidRPr="01522D4F">
        <w:rPr>
          <w:rFonts w:cs="Times New Roman"/>
          <w:i/>
          <w:color w:val="000000" w:themeColor="text1"/>
        </w:rPr>
        <w:t>.</w:t>
      </w:r>
      <w:r w:rsidRPr="00196855">
        <w:rPr>
          <w:rFonts w:cs="Times New Roman"/>
          <w:color w:val="FF0000"/>
        </w:rPr>
        <w:t xml:space="preserve"> </w:t>
      </w:r>
    </w:p>
    <w:p w14:paraId="4F7F6FCF" w14:textId="05B159DC" w:rsidR="13450342" w:rsidRDefault="13450342" w:rsidP="01522D4F">
      <w:pPr>
        <w:numPr>
          <w:ilvl w:val="0"/>
          <w:numId w:val="7"/>
        </w:numPr>
        <w:spacing w:line="276" w:lineRule="auto"/>
        <w:contextualSpacing/>
        <w:rPr>
          <w:rFonts w:eastAsia="Times New Roman" w:cs="Times New Roman"/>
        </w:rPr>
      </w:pPr>
      <w:r w:rsidRPr="5F86ED0E">
        <w:rPr>
          <w:rFonts w:cs="Times New Roman"/>
          <w:lang w:eastAsia="lv-LV"/>
        </w:rPr>
        <w:t>Informācija par aktuālajiem makroekonomiskajiem pieņēmumiem un prognozēm, atbilstoši normatīvajiem aktiem publiskās un privātās partnerības jomā, ko projekta iesniedzējs izmanto sagatavojot projekta iesniegumu, pieejama</w:t>
      </w:r>
      <w:r w:rsidRPr="5F86ED0E">
        <w:rPr>
          <w:rFonts w:cs="Times New Roman"/>
          <w:color w:val="FF0000"/>
          <w:lang w:eastAsia="lv-LV"/>
        </w:rPr>
        <w:t xml:space="preserve"> </w:t>
      </w:r>
      <w:hyperlink r:id="rId19">
        <w:r w:rsidR="26149948" w:rsidRPr="01522D4F">
          <w:rPr>
            <w:rStyle w:val="Hyperlink"/>
            <w:rFonts w:eastAsia="Times New Roman" w:cs="Times New Roman"/>
            <w:color w:val="0000FF"/>
          </w:rPr>
          <w:t>https://www.fm.gov.lv/lv/makroekonomiskie-pienemumi-un-prognozes?utm_source=https%3A%2F%2Fwww.google.com%2F</w:t>
        </w:r>
      </w:hyperlink>
      <w:r w:rsidR="26149948" w:rsidRPr="01522D4F">
        <w:rPr>
          <w:rFonts w:eastAsia="Times New Roman" w:cs="Times New Roman"/>
          <w:color w:val="000000" w:themeColor="text1"/>
        </w:rPr>
        <w:t xml:space="preserve"> (publicētas 01.07.2024.)</w:t>
      </w:r>
      <w:r w:rsidR="26149948" w:rsidRPr="01522D4F">
        <w:rPr>
          <w:rFonts w:eastAsia="Times New Roman" w:cs="Times New Roman"/>
        </w:rPr>
        <w:t>.</w:t>
      </w:r>
    </w:p>
    <w:p w14:paraId="4EE96FF7" w14:textId="77777777" w:rsidR="00196855" w:rsidRPr="00196855" w:rsidRDefault="00196855" w:rsidP="01522D4F">
      <w:pPr>
        <w:numPr>
          <w:ilvl w:val="0"/>
          <w:numId w:val="7"/>
        </w:numPr>
        <w:spacing w:line="276" w:lineRule="auto"/>
        <w:contextualSpacing/>
        <w:outlineLvl w:val="3"/>
        <w:rPr>
          <w:rFonts w:cs="Times New Roman"/>
        </w:rPr>
      </w:pPr>
      <w:r w:rsidRPr="01522D4F">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6C794240" w14:textId="77777777" w:rsidR="00196855" w:rsidRPr="00196855" w:rsidRDefault="00196855" w:rsidP="01522D4F">
      <w:pPr>
        <w:numPr>
          <w:ilvl w:val="0"/>
          <w:numId w:val="7"/>
        </w:numPr>
        <w:spacing w:line="276" w:lineRule="auto"/>
        <w:contextualSpacing/>
        <w:outlineLvl w:val="3"/>
        <w:rPr>
          <w:rFonts w:eastAsia="Times New Roman" w:cs="Times New Roman"/>
          <w:lang w:eastAsia="lv-LV"/>
        </w:rPr>
      </w:pPr>
      <w:r w:rsidRPr="01522D4F">
        <w:rPr>
          <w:rFonts w:eastAsia="Times New Roman" w:cs="Times New Roman"/>
          <w:lang w:eastAsia="lv-LV"/>
        </w:rPr>
        <w:t xml:space="preserve">Projekta iesniegumā summas norāda </w:t>
      </w:r>
      <w:r w:rsidRPr="01522D4F">
        <w:rPr>
          <w:rFonts w:eastAsia="Times New Roman" w:cs="Times New Roman"/>
          <w:i/>
          <w:lang w:eastAsia="lv-LV"/>
        </w:rPr>
        <w:t>euro</w:t>
      </w:r>
      <w:r w:rsidRPr="01522D4F">
        <w:rPr>
          <w:rFonts w:eastAsia="Times New Roman" w:cs="Times New Roman"/>
          <w:lang w:eastAsia="lv-LV"/>
        </w:rPr>
        <w:t xml:space="preserve"> ar precizitāti līdz diviem cipariem aiz komata.</w:t>
      </w:r>
    </w:p>
    <w:p w14:paraId="02EF8432" w14:textId="77777777" w:rsidR="00196855" w:rsidRPr="00196855" w:rsidRDefault="00196855" w:rsidP="01522D4F">
      <w:pPr>
        <w:numPr>
          <w:ilvl w:val="0"/>
          <w:numId w:val="7"/>
        </w:numPr>
        <w:spacing w:line="276" w:lineRule="auto"/>
        <w:contextualSpacing/>
        <w:rPr>
          <w:rFonts w:eastAsia="Calibri" w:cs="Times New Roman"/>
        </w:rPr>
      </w:pPr>
      <w:r w:rsidRPr="01522D4F">
        <w:rPr>
          <w:rFonts w:cs="Times New Roman"/>
          <w:b/>
        </w:rPr>
        <w:t>Projekta iesniegumu</w:t>
      </w:r>
      <w:r w:rsidRPr="00196855">
        <w:rPr>
          <w:rFonts w:cs="Times New Roman"/>
          <w:b/>
        </w:rPr>
        <w:t xml:space="preserve"> iesniedz līdz projektu iesniegumu iesniegšanas termiņa beigu datumam</w:t>
      </w:r>
      <w:r w:rsidRPr="01522D4F">
        <w:rPr>
          <w:rFonts w:cs="Times New Roman"/>
        </w:rPr>
        <w:t>.</w:t>
      </w:r>
    </w:p>
    <w:p w14:paraId="39AF17DB" w14:textId="374DE930" w:rsidR="00196855" w:rsidRPr="00196855" w:rsidRDefault="00196855" w:rsidP="01522D4F">
      <w:pPr>
        <w:numPr>
          <w:ilvl w:val="0"/>
          <w:numId w:val="7"/>
        </w:numPr>
        <w:spacing w:line="276" w:lineRule="auto"/>
        <w:contextualSpacing/>
        <w:rPr>
          <w:rFonts w:cs="Times New Roman"/>
        </w:rPr>
      </w:pPr>
      <w:r w:rsidRPr="71F9EA40">
        <w:rPr>
          <w:rFonts w:cs="Times New Roman"/>
        </w:rPr>
        <w:t xml:space="preserve">Ja projekta iesniegums iesniegts pēc projektu iesniegumu iesniegšanas termiņa beigu datuma, tas netiek vērtēts. </w:t>
      </w:r>
      <w:r w:rsidR="003067D6" w:rsidRPr="71F9EA40">
        <w:rPr>
          <w:rFonts w:cs="Times New Roman"/>
        </w:rPr>
        <w:t>S</w:t>
      </w:r>
      <w:r w:rsidRPr="71F9EA40">
        <w:rPr>
          <w:rFonts w:cs="Times New Roman"/>
        </w:rPr>
        <w:t xml:space="preserve">adarbības iestāde par to informē projekta iesniedzēju. </w:t>
      </w:r>
    </w:p>
    <w:p w14:paraId="65B5ACAC" w14:textId="4F8DB51C" w:rsidR="00871A3C" w:rsidRDefault="00196855" w:rsidP="00871A3C">
      <w:pPr>
        <w:numPr>
          <w:ilvl w:val="0"/>
          <w:numId w:val="7"/>
        </w:numPr>
        <w:spacing w:line="276" w:lineRule="auto"/>
        <w:contextualSpacing/>
        <w:rPr>
          <w:rFonts w:cs="Times New Roman"/>
        </w:rPr>
      </w:pPr>
      <w:r w:rsidRPr="521D28C7">
        <w:rPr>
          <w:rFonts w:cs="Times New Roman"/>
        </w:rPr>
        <w:t xml:space="preserve">Projekta iesniedzējam pēc projekta iesnieguma iesniegšanas sadarbības iestādē, tiek nosūtīta </w:t>
      </w:r>
      <w:r w:rsidR="70E4BCCC" w:rsidRPr="521D28C7">
        <w:rPr>
          <w:rFonts w:cs="Times New Roman"/>
        </w:rPr>
        <w:t xml:space="preserve">Projektu portāla </w:t>
      </w:r>
      <w:r w:rsidRPr="521D28C7">
        <w:rPr>
          <w:rFonts w:cs="Times New Roman"/>
        </w:rPr>
        <w:t>automātiski sagatavota elektroniskā pasta vēstule par projekta iesnieguma iesniegšanu.</w:t>
      </w:r>
    </w:p>
    <w:p w14:paraId="2E23197B" w14:textId="2014E939" w:rsidR="00A01D52" w:rsidRPr="00BC022F" w:rsidRDefault="46C5F2D9" w:rsidP="00CC2C3E">
      <w:pPr>
        <w:pStyle w:val="Headinggg1"/>
        <w:numPr>
          <w:ilvl w:val="0"/>
          <w:numId w:val="0"/>
        </w:numPr>
        <w:spacing w:before="120" w:after="120" w:line="276" w:lineRule="auto"/>
        <w:ind w:left="720"/>
        <w:contextualSpacing/>
      </w:pPr>
      <w:r>
        <w:t xml:space="preserve">IV. </w:t>
      </w:r>
      <w:r w:rsidR="7B721EA2">
        <w:t>Projektu iesniegumu vērtēšanas kārtība</w:t>
      </w:r>
      <w:bookmarkEnd w:id="0"/>
    </w:p>
    <w:p w14:paraId="537ECF44" w14:textId="3A80981F" w:rsidR="00C6397F" w:rsidRDefault="11406630" w:rsidP="01522D4F">
      <w:pPr>
        <w:pStyle w:val="ListParagraph"/>
        <w:numPr>
          <w:ilvl w:val="0"/>
          <w:numId w:val="5"/>
        </w:numPr>
        <w:tabs>
          <w:tab w:val="left" w:pos="426"/>
        </w:tabs>
        <w:spacing w:before="0" w:after="0" w:line="276" w:lineRule="auto"/>
        <w:outlineLvl w:val="3"/>
        <w:rPr>
          <w:rFonts w:cs="Times New Roman"/>
        </w:rPr>
      </w:pPr>
      <w:r w:rsidRPr="00C6397F">
        <w:rPr>
          <w:rFonts w:cs="Times New Roman"/>
        </w:rPr>
        <w:t xml:space="preserve">Projektu iesniegumu vērtēšanai </w:t>
      </w:r>
      <w:r w:rsidR="368D4312" w:rsidRPr="00C6397F">
        <w:rPr>
          <w:rFonts w:cs="Times New Roman"/>
        </w:rPr>
        <w:t xml:space="preserve">sadarbības iestāde ar rīkojumu izveido </w:t>
      </w:r>
      <w:r w:rsidR="1579A4B3" w:rsidRPr="00C6397F">
        <w:rPr>
          <w:rFonts w:cs="Times New Roman"/>
        </w:rPr>
        <w:t>Eiropas Savienības fondu 2021.</w:t>
      </w:r>
      <w:r w:rsidR="00C6397F">
        <w:rPr>
          <w:rFonts w:cs="Times New Roman"/>
        </w:rPr>
        <w:t xml:space="preserve"> </w:t>
      </w:r>
      <w:r w:rsidR="7DA16247" w:rsidRPr="00C6397F">
        <w:rPr>
          <w:rFonts w:cs="Times New Roman"/>
        </w:rPr>
        <w:t>–</w:t>
      </w:r>
      <w:r w:rsidR="00C6397F">
        <w:rPr>
          <w:rFonts w:cs="Times New Roman"/>
        </w:rPr>
        <w:t xml:space="preserve"> </w:t>
      </w:r>
      <w:r w:rsidR="1579A4B3" w:rsidRPr="00C6397F">
        <w:rPr>
          <w:rFonts w:cs="Times New Roman"/>
        </w:rPr>
        <w:t xml:space="preserve">2027. gada plānošanas perioda vadības likuma </w:t>
      </w:r>
      <w:r w:rsidR="7E493FF5" w:rsidRPr="00C6397F">
        <w:rPr>
          <w:rFonts w:cs="Times New Roman"/>
        </w:rPr>
        <w:t xml:space="preserve">(turpmāk – Likums) </w:t>
      </w:r>
      <w:r w:rsidR="1579A4B3" w:rsidRPr="00C6397F">
        <w:rPr>
          <w:rFonts w:cs="Times New Roman"/>
        </w:rPr>
        <w:t xml:space="preserve">21. panta prasībām atbilstošu </w:t>
      </w:r>
      <w:r w:rsidRPr="00C6397F">
        <w:rPr>
          <w:rFonts w:cs="Times New Roman"/>
        </w:rPr>
        <w:t>projektu iesniegumu vērtēšanas komisiju (turpmāk</w:t>
      </w:r>
      <w:r w:rsidR="7D9765C5" w:rsidRPr="00C6397F">
        <w:rPr>
          <w:rFonts w:cs="Times New Roman"/>
        </w:rPr>
        <w:t> </w:t>
      </w:r>
      <w:r w:rsidRPr="00C6397F">
        <w:rPr>
          <w:rFonts w:cs="Times New Roman"/>
        </w:rPr>
        <w:t>– vērtēšanas komisija)</w:t>
      </w:r>
      <w:r w:rsidR="7D9765C5" w:rsidRPr="00C6397F">
        <w:rPr>
          <w:rFonts w:cs="Times New Roman"/>
        </w:rPr>
        <w:t xml:space="preserve">, vērtēšanas komisijas sastāva izveidē ievērojot </w:t>
      </w:r>
      <w:r w:rsidR="4162D07E" w:rsidRPr="00C6397F">
        <w:t xml:space="preserve">likuma “Par interešu konflikta novēršanu valsts amatpersonu darbībā” un </w:t>
      </w:r>
      <w:r w:rsidR="7D9765C5" w:rsidRPr="00C6397F">
        <w:rPr>
          <w:rFonts w:cs="Times New Roman"/>
        </w:rPr>
        <w:t>Regulas Nr. </w:t>
      </w:r>
      <w:r w:rsidR="003C7D1C" w:rsidRPr="003C7D1C">
        <w:rPr>
          <w:rFonts w:cs="Times New Roman"/>
        </w:rPr>
        <w:t>2024/2509</w:t>
      </w:r>
      <w:r w:rsidR="00FB4B0B" w:rsidRPr="003C7D1C">
        <w:rPr>
          <w:vertAlign w:val="superscript"/>
        </w:rPr>
        <w:footnoteReference w:id="2"/>
      </w:r>
      <w:r w:rsidR="7D9765C5" w:rsidRPr="00C6397F">
        <w:rPr>
          <w:rFonts w:cs="Times New Roman"/>
        </w:rPr>
        <w:t xml:space="preserve"> 61.</w:t>
      </w:r>
      <w:r w:rsidR="481913D1" w:rsidRPr="00C6397F">
        <w:rPr>
          <w:rFonts w:cs="Times New Roman"/>
        </w:rPr>
        <w:t> </w:t>
      </w:r>
      <w:r w:rsidR="7D9765C5" w:rsidRPr="00C6397F">
        <w:rPr>
          <w:rFonts w:cs="Times New Roman"/>
        </w:rPr>
        <w:t>pantā noteikto</w:t>
      </w:r>
      <w:r w:rsidRPr="00C6397F">
        <w:rPr>
          <w:rFonts w:cs="Times New Roman"/>
        </w:rPr>
        <w:t>.</w:t>
      </w:r>
    </w:p>
    <w:p w14:paraId="093C497C" w14:textId="77777777" w:rsidR="00C6397F" w:rsidRPr="00C6397F" w:rsidRDefault="11406630" w:rsidP="01522D4F">
      <w:pPr>
        <w:pStyle w:val="ListParagraph"/>
        <w:numPr>
          <w:ilvl w:val="0"/>
          <w:numId w:val="5"/>
        </w:numPr>
        <w:tabs>
          <w:tab w:val="left" w:pos="426"/>
        </w:tabs>
        <w:spacing w:before="0" w:after="0" w:line="276" w:lineRule="auto"/>
        <w:outlineLvl w:val="3"/>
        <w:rPr>
          <w:rFonts w:cs="Times New Roman"/>
        </w:rPr>
      </w:pPr>
      <w:r w:rsidRPr="00C6397F">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65A227B4" w:rsidRPr="00C6397F">
        <w:rPr>
          <w:rFonts w:eastAsia="Times New Roman" w:cs="Times New Roman"/>
          <w:color w:val="000000" w:themeColor="text1"/>
          <w:lang w:eastAsia="lv-LV"/>
        </w:rPr>
        <w:t xml:space="preserve">Latvijas Republikas un Eiropas Savienības normatīvajiem </w:t>
      </w:r>
      <w:r w:rsidR="65A227B4" w:rsidRPr="00C6397F">
        <w:rPr>
          <w:rFonts w:eastAsia="Times New Roman" w:cs="Times New Roman"/>
          <w:lang w:eastAsia="lv-LV"/>
        </w:rPr>
        <w:t>aktiem</w:t>
      </w:r>
      <w:r w:rsidRPr="00C6397F">
        <w:rPr>
          <w:rFonts w:eastAsia="Times New Roman" w:cs="Times New Roman"/>
          <w:lang w:eastAsia="lv-LV"/>
        </w:rPr>
        <w:t xml:space="preserve">, kā arī </w:t>
      </w:r>
      <w:r w:rsidR="65A227B4" w:rsidRPr="00C6397F">
        <w:rPr>
          <w:rFonts w:eastAsia="Times New Roman" w:cs="Times New Roman"/>
          <w:lang w:eastAsia="lv-LV"/>
        </w:rPr>
        <w:t xml:space="preserve">ir </w:t>
      </w:r>
      <w:r w:rsidR="3C9C7C0A" w:rsidRPr="00C6397F">
        <w:rPr>
          <w:rFonts w:eastAsia="Times New Roman" w:cs="Times New Roman"/>
          <w:lang w:eastAsia="lv-LV"/>
        </w:rPr>
        <w:t xml:space="preserve">atbildīgi </w:t>
      </w:r>
      <w:r w:rsidRPr="00C6397F">
        <w:rPr>
          <w:rFonts w:eastAsia="Times New Roman" w:cs="Times New Roman"/>
          <w:lang w:eastAsia="lv-LV"/>
        </w:rPr>
        <w:t xml:space="preserve">par </w:t>
      </w:r>
      <w:r w:rsidR="1FF1BFA1" w:rsidRPr="00C6397F">
        <w:rPr>
          <w:rFonts w:eastAsia="Times New Roman" w:cs="Times New Roman"/>
          <w:lang w:eastAsia="lv-LV"/>
        </w:rPr>
        <w:t xml:space="preserve">objektivitātes un </w:t>
      </w:r>
      <w:r w:rsidRPr="00C6397F">
        <w:rPr>
          <w:rFonts w:eastAsia="Times New Roman" w:cs="Times New Roman"/>
          <w:lang w:eastAsia="lv-LV"/>
        </w:rPr>
        <w:t xml:space="preserve">konfidencialitātes ievērošanu. </w:t>
      </w:r>
    </w:p>
    <w:p w14:paraId="42347E32" w14:textId="77777777" w:rsidR="00C6397F" w:rsidRPr="00C6397F" w:rsidRDefault="67FC4CEE" w:rsidP="01522D4F">
      <w:pPr>
        <w:pStyle w:val="ListParagraph"/>
        <w:numPr>
          <w:ilvl w:val="0"/>
          <w:numId w:val="5"/>
        </w:numPr>
        <w:tabs>
          <w:tab w:val="left" w:pos="426"/>
        </w:tabs>
        <w:spacing w:before="0" w:after="0" w:line="276" w:lineRule="auto"/>
        <w:outlineLvl w:val="3"/>
        <w:rPr>
          <w:rFonts w:cs="Times New Roman"/>
        </w:rPr>
      </w:pPr>
      <w:r w:rsidRPr="00C6397F">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5C1433C1" w:rsidRPr="00C6397F">
        <w:rPr>
          <w:rFonts w:eastAsia="Times New Roman"/>
        </w:rPr>
        <w:t xml:space="preserve"> sadarbības iestādes </w:t>
      </w:r>
      <w:r w:rsidRPr="00C6397F">
        <w:rPr>
          <w:rFonts w:eastAsia="Times New Roman"/>
        </w:rPr>
        <w:t xml:space="preserve">lēmuma par tā apstiprināšanu, apstiprināšanu ar nosacījumu vai noraidīšanu </w:t>
      </w:r>
      <w:r w:rsidR="7DA16247" w:rsidRPr="00C6397F">
        <w:rPr>
          <w:rFonts w:eastAsia="Times New Roman"/>
        </w:rPr>
        <w:t xml:space="preserve">pieņemšanai </w:t>
      </w:r>
      <w:r w:rsidRPr="00C6397F">
        <w:rPr>
          <w:rFonts w:eastAsia="Times New Roman"/>
        </w:rPr>
        <w:t>nav precizējams.</w:t>
      </w:r>
      <w:bookmarkStart w:id="1" w:name="_Ref120520594"/>
    </w:p>
    <w:p w14:paraId="740AE2F5" w14:textId="2E7F01C5" w:rsidR="00C6397F" w:rsidRDefault="58A01892" w:rsidP="01522D4F">
      <w:pPr>
        <w:pStyle w:val="ListParagraph"/>
        <w:numPr>
          <w:ilvl w:val="0"/>
          <w:numId w:val="5"/>
        </w:numPr>
        <w:tabs>
          <w:tab w:val="left" w:pos="426"/>
        </w:tabs>
        <w:spacing w:before="0" w:after="0" w:line="276" w:lineRule="auto"/>
        <w:outlineLvl w:val="3"/>
        <w:rPr>
          <w:rFonts w:cs="Times New Roman"/>
        </w:rPr>
      </w:pPr>
      <w:r w:rsidRPr="521D28C7">
        <w:rPr>
          <w:rFonts w:eastAsia="Times New Roman" w:cs="Times New Roman"/>
          <w:lang w:eastAsia="lv-LV"/>
        </w:rPr>
        <w:t>V</w:t>
      </w:r>
      <w:r w:rsidR="5F5D0BE8" w:rsidRPr="521D28C7">
        <w:rPr>
          <w:rFonts w:eastAsia="Times New Roman" w:cs="Times New Roman"/>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B4BE03A" w:rsidRPr="521D28C7">
        <w:rPr>
          <w:rFonts w:eastAsia="Times New Roman" w:cs="Times New Roman"/>
          <w:lang w:eastAsia="lv-LV"/>
        </w:rPr>
        <w:t xml:space="preserve">(nolikuma </w:t>
      </w:r>
      <w:r w:rsidR="251EFDFA" w:rsidRPr="521D28C7">
        <w:rPr>
          <w:rFonts w:eastAsia="Times New Roman" w:cs="Times New Roman"/>
          <w:lang w:eastAsia="lv-LV"/>
        </w:rPr>
        <w:t>1</w:t>
      </w:r>
      <w:r w:rsidR="5B4BE03A" w:rsidRPr="521D28C7">
        <w:rPr>
          <w:rFonts w:eastAsia="Times New Roman" w:cs="Times New Roman"/>
          <w:lang w:eastAsia="lv-LV"/>
        </w:rPr>
        <w:t>.</w:t>
      </w:r>
      <w:r w:rsidR="047535DC" w:rsidRPr="521D28C7">
        <w:rPr>
          <w:rFonts w:eastAsia="Times New Roman" w:cs="Times New Roman"/>
          <w:lang w:eastAsia="lv-LV"/>
        </w:rPr>
        <w:t> </w:t>
      </w:r>
      <w:r w:rsidR="5B4BE03A" w:rsidRPr="521D28C7">
        <w:rPr>
          <w:rFonts w:eastAsia="Times New Roman" w:cs="Times New Roman"/>
          <w:lang w:eastAsia="lv-LV"/>
        </w:rPr>
        <w:t>pielikums) un</w:t>
      </w:r>
      <w:r w:rsidR="11406630" w:rsidRPr="521D28C7">
        <w:rPr>
          <w:rFonts w:eastAsia="Times New Roman" w:cs="Times New Roman"/>
          <w:lang w:eastAsia="lv-LV"/>
        </w:rPr>
        <w:t xml:space="preserve"> </w:t>
      </w:r>
      <w:r w:rsidR="5493C9DA" w:rsidRPr="521D28C7">
        <w:rPr>
          <w:rFonts w:eastAsia="Times New Roman" w:cs="Times New Roman"/>
          <w:lang w:eastAsia="lv-LV"/>
        </w:rPr>
        <w:t>Projektu portālā</w:t>
      </w:r>
      <w:r w:rsidR="739CB42E" w:rsidRPr="521D28C7">
        <w:rPr>
          <w:rFonts w:eastAsia="Times New Roman" w:cs="Times New Roman"/>
          <w:lang w:eastAsia="lv-LV"/>
        </w:rPr>
        <w:t xml:space="preserve"> </w:t>
      </w:r>
      <w:r w:rsidR="11406630" w:rsidRPr="521D28C7">
        <w:rPr>
          <w:rFonts w:cs="Times New Roman"/>
        </w:rPr>
        <w:t>aizpildot projekt</w:t>
      </w:r>
      <w:r w:rsidR="12C9B527" w:rsidRPr="521D28C7">
        <w:rPr>
          <w:rFonts w:cs="Times New Roman"/>
        </w:rPr>
        <w:t>a</w:t>
      </w:r>
      <w:r w:rsidR="11406630" w:rsidRPr="521D28C7">
        <w:rPr>
          <w:rFonts w:cs="Times New Roman"/>
        </w:rPr>
        <w:t xml:space="preserve"> iesniegum</w:t>
      </w:r>
      <w:r w:rsidR="12C9B527" w:rsidRPr="521D28C7">
        <w:rPr>
          <w:rFonts w:cs="Times New Roman"/>
        </w:rPr>
        <w:t>a</w:t>
      </w:r>
      <w:r w:rsidR="11406630" w:rsidRPr="521D28C7">
        <w:rPr>
          <w:rFonts w:cs="Times New Roman"/>
        </w:rPr>
        <w:t xml:space="preserve"> vērtēšanas veidlapu.</w:t>
      </w:r>
      <w:bookmarkStart w:id="2" w:name="_Ref120489080"/>
      <w:bookmarkEnd w:id="1"/>
    </w:p>
    <w:p w14:paraId="27FC87C2" w14:textId="77777777" w:rsidR="00C6397F" w:rsidRDefault="635E1274" w:rsidP="01522D4F">
      <w:pPr>
        <w:pStyle w:val="ListParagraph"/>
        <w:numPr>
          <w:ilvl w:val="0"/>
          <w:numId w:val="5"/>
        </w:numPr>
        <w:tabs>
          <w:tab w:val="left" w:pos="426"/>
        </w:tabs>
        <w:spacing w:before="0" w:after="0" w:line="276" w:lineRule="auto"/>
        <w:outlineLvl w:val="3"/>
        <w:rPr>
          <w:rFonts w:cs="Times New Roman"/>
        </w:rPr>
      </w:pPr>
      <w:r w:rsidRPr="5F86ED0E">
        <w:rPr>
          <w:rFonts w:cs="Times New Roman"/>
        </w:rPr>
        <w:t xml:space="preserve">Projekta iesnieguma atbilstību projektu vērtēšanas kritērijiem vērtē, vispirms izvērtējot kritērijus šādā secībā: </w:t>
      </w:r>
      <w:bookmarkEnd w:id="2"/>
    </w:p>
    <w:p w14:paraId="63AD2C46" w14:textId="604F7A2D" w:rsidR="0135B505" w:rsidRDefault="0135B505" w:rsidP="01522D4F">
      <w:pPr>
        <w:pStyle w:val="ListParagraph"/>
        <w:numPr>
          <w:ilvl w:val="1"/>
          <w:numId w:val="5"/>
        </w:numPr>
        <w:tabs>
          <w:tab w:val="left" w:pos="426"/>
        </w:tabs>
        <w:spacing w:before="0" w:after="0" w:line="276" w:lineRule="auto"/>
        <w:outlineLvl w:val="3"/>
        <w:rPr>
          <w:rFonts w:eastAsia="Times New Roman" w:cs="Times New Roman"/>
        </w:rPr>
      </w:pPr>
      <w:r w:rsidRPr="01522D4F">
        <w:rPr>
          <w:rFonts w:eastAsia="Times New Roman" w:cs="Times New Roman"/>
        </w:rPr>
        <w:t>vienotie kritēriji</w:t>
      </w:r>
      <w:r w:rsidR="7C39A297" w:rsidRPr="01522D4F">
        <w:rPr>
          <w:rFonts w:eastAsia="Times New Roman" w:cs="Times New Roman"/>
        </w:rPr>
        <w:t xml:space="preserve">, </w:t>
      </w:r>
      <w:r w:rsidRPr="01522D4F">
        <w:rPr>
          <w:rFonts w:eastAsia="Times New Roman" w:cs="Times New Roman"/>
        </w:rPr>
        <w:t xml:space="preserve">vērtē balsstiesīgie sadarbības iestādes pārstāvji, kas ietverti vērtēšanas komisijā, </w:t>
      </w:r>
    </w:p>
    <w:p w14:paraId="4EBCCA0F" w14:textId="66E34812" w:rsidR="0135B505" w:rsidRDefault="0135B505" w:rsidP="01522D4F">
      <w:pPr>
        <w:pStyle w:val="ListParagraph"/>
        <w:numPr>
          <w:ilvl w:val="1"/>
          <w:numId w:val="5"/>
        </w:numPr>
        <w:spacing w:before="0" w:after="0" w:line="276" w:lineRule="auto"/>
        <w:rPr>
          <w:rFonts w:eastAsia="Times New Roman" w:cs="Times New Roman"/>
        </w:rPr>
      </w:pPr>
      <w:r w:rsidRPr="01522D4F">
        <w:rPr>
          <w:rFonts w:eastAsia="Times New Roman" w:cs="Times New Roman"/>
        </w:rPr>
        <w:t>vienotie izvēles kritēriji</w:t>
      </w:r>
      <w:r w:rsidR="4790059B" w:rsidRPr="01522D4F">
        <w:rPr>
          <w:rFonts w:eastAsia="Times New Roman" w:cs="Times New Roman"/>
        </w:rPr>
        <w:t xml:space="preserve">, </w:t>
      </w:r>
      <w:r w:rsidRPr="01522D4F">
        <w:rPr>
          <w:rFonts w:eastAsia="Times New Roman" w:cs="Times New Roman"/>
        </w:rPr>
        <w:t>vērtē balsstiesīgie sadarbības iestādes pārstāvji, kas ietverti vērtēšanas komisijā,</w:t>
      </w:r>
    </w:p>
    <w:p w14:paraId="67A9ED53" w14:textId="10ECFF64" w:rsidR="0135B505" w:rsidRDefault="0135B505" w:rsidP="01522D4F">
      <w:pPr>
        <w:pStyle w:val="ListParagraph"/>
        <w:numPr>
          <w:ilvl w:val="1"/>
          <w:numId w:val="5"/>
        </w:numPr>
        <w:spacing w:before="0" w:after="0" w:line="276" w:lineRule="auto"/>
        <w:rPr>
          <w:rFonts w:eastAsia="Times New Roman" w:cs="Times New Roman"/>
        </w:rPr>
      </w:pPr>
      <w:r w:rsidRPr="01522D4F">
        <w:rPr>
          <w:rFonts w:eastAsia="Times New Roman" w:cs="Times New Roman"/>
        </w:rPr>
        <w:t>specifiskie atbilstības kritēriji</w:t>
      </w:r>
      <w:r w:rsidR="2E1662BF" w:rsidRPr="01522D4F">
        <w:rPr>
          <w:rFonts w:eastAsia="Times New Roman" w:cs="Times New Roman"/>
        </w:rPr>
        <w:t xml:space="preserve">, </w:t>
      </w:r>
      <w:r w:rsidRPr="01522D4F">
        <w:rPr>
          <w:rFonts w:eastAsia="Times New Roman" w:cs="Times New Roman"/>
        </w:rPr>
        <w:t>vērtē visi balsstiesīgie vērtēšanas komisijas locekļi</w:t>
      </w:r>
      <w:r w:rsidR="49E75C57" w:rsidRPr="01522D4F">
        <w:rPr>
          <w:rFonts w:eastAsia="Times New Roman" w:cs="Times New Roman"/>
        </w:rPr>
        <w:t>.</w:t>
      </w:r>
    </w:p>
    <w:p w14:paraId="1EFD1074" w14:textId="77777777" w:rsidR="00FA05F9" w:rsidRPr="00FA05F9" w:rsidRDefault="11406630" w:rsidP="01522D4F">
      <w:pPr>
        <w:pStyle w:val="ListParagraph"/>
        <w:numPr>
          <w:ilvl w:val="0"/>
          <w:numId w:val="5"/>
        </w:numPr>
        <w:tabs>
          <w:tab w:val="left" w:pos="426"/>
        </w:tabs>
        <w:spacing w:before="0" w:after="0" w:line="276" w:lineRule="auto"/>
        <w:outlineLvl w:val="3"/>
        <w:rPr>
          <w:rFonts w:cs="Times New Roman"/>
        </w:rPr>
      </w:pPr>
      <w:bookmarkStart w:id="3" w:name="_Ref120491837"/>
      <w:r w:rsidRPr="00FA05F9">
        <w:rPr>
          <w:rFonts w:eastAsia="Times New Roman" w:cs="Times New Roman"/>
          <w:color w:val="000000" w:themeColor="text1"/>
          <w:lang w:eastAsia="lv-LV"/>
        </w:rPr>
        <w:t>Vērtēšanas komisijas lēmums tiek atspoguļots vērtēšanas komisijas atzinumā</w:t>
      </w:r>
      <w:r w:rsidR="3A201C0C" w:rsidRPr="00FA05F9">
        <w:rPr>
          <w:rFonts w:eastAsia="Times New Roman" w:cs="Times New Roman"/>
          <w:color w:val="000000" w:themeColor="text1"/>
          <w:lang w:eastAsia="lv-LV"/>
        </w:rPr>
        <w:t xml:space="preserve"> par proje</w:t>
      </w:r>
      <w:r w:rsidR="00FA05F9">
        <w:rPr>
          <w:rFonts w:eastAsia="Times New Roman" w:cs="Times New Roman"/>
          <w:color w:val="000000" w:themeColor="text1"/>
          <w:lang w:eastAsia="lv-LV"/>
        </w:rPr>
        <w:t>k</w:t>
      </w:r>
      <w:r w:rsidR="3A201C0C" w:rsidRPr="00FA05F9">
        <w:rPr>
          <w:rFonts w:eastAsia="Times New Roman" w:cs="Times New Roman"/>
          <w:color w:val="000000" w:themeColor="text1"/>
          <w:lang w:eastAsia="lv-LV"/>
        </w:rPr>
        <w:t>ta</w:t>
      </w:r>
      <w:r w:rsidR="00FA05F9">
        <w:rPr>
          <w:rFonts w:eastAsia="Times New Roman" w:cs="Times New Roman"/>
          <w:color w:val="000000" w:themeColor="text1"/>
          <w:lang w:eastAsia="lv-LV"/>
        </w:rPr>
        <w:t xml:space="preserve"> </w:t>
      </w:r>
      <w:r w:rsidR="3A201C0C" w:rsidRPr="00FA05F9">
        <w:rPr>
          <w:rFonts w:eastAsia="Times New Roman" w:cs="Times New Roman"/>
          <w:color w:val="000000" w:themeColor="text1"/>
          <w:lang w:eastAsia="lv-LV"/>
        </w:rPr>
        <w:t>iesnieguma virzību apstiprināšanai, apstiprināšanai ar nosacījumu vai noraidīšanai.</w:t>
      </w:r>
      <w:bookmarkStart w:id="4" w:name="_Ref120491666"/>
      <w:bookmarkEnd w:id="3"/>
    </w:p>
    <w:p w14:paraId="1098FF39" w14:textId="15EEA2B2" w:rsidR="009B5CD7" w:rsidRPr="005C68E8" w:rsidRDefault="20C99A3C" w:rsidP="521D28C7">
      <w:pPr>
        <w:pStyle w:val="ListParagraph"/>
        <w:numPr>
          <w:ilvl w:val="0"/>
          <w:numId w:val="5"/>
        </w:numPr>
        <w:tabs>
          <w:tab w:val="left" w:pos="426"/>
        </w:tabs>
        <w:spacing w:before="0" w:after="0" w:line="276" w:lineRule="auto"/>
        <w:outlineLvl w:val="3"/>
        <w:rPr>
          <w:rFonts w:eastAsia="Times New Roman" w:cs="Times New Roman"/>
          <w:color w:val="000000" w:themeColor="text1"/>
          <w:lang w:eastAsia="lv-LV"/>
        </w:rPr>
      </w:pPr>
      <w:r w:rsidRPr="521D28C7">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446183BB" w:rsidRPr="521D28C7">
        <w:rPr>
          <w:rFonts w:eastAsia="Times New Roman" w:cs="Times New Roman"/>
          <w:color w:val="000000" w:themeColor="text1"/>
          <w:lang w:eastAsia="lv-LV"/>
        </w:rPr>
        <w:t>Projektu portālā.</w:t>
      </w:r>
      <w:bookmarkEnd w:id="4"/>
    </w:p>
    <w:p w14:paraId="76E782BB" w14:textId="77777777" w:rsidR="005D540A" w:rsidRPr="00FA05F9" w:rsidRDefault="005D540A" w:rsidP="01522D4F">
      <w:pPr>
        <w:pStyle w:val="ListParagraph"/>
        <w:tabs>
          <w:tab w:val="left" w:pos="426"/>
        </w:tabs>
        <w:spacing w:before="0" w:after="0" w:line="276" w:lineRule="auto"/>
        <w:ind w:left="454" w:firstLine="0"/>
        <w:outlineLvl w:val="3"/>
        <w:rPr>
          <w:rFonts w:cs="Times New Roman"/>
        </w:rPr>
      </w:pPr>
    </w:p>
    <w:p w14:paraId="5883F8B6" w14:textId="2AE257DE" w:rsidR="0093766F" w:rsidRPr="00BC022F" w:rsidRDefault="686A4F9E" w:rsidP="01522D4F">
      <w:pPr>
        <w:pStyle w:val="Headinggg1"/>
        <w:numPr>
          <w:ilvl w:val="0"/>
          <w:numId w:val="0"/>
        </w:numPr>
        <w:spacing w:before="0" w:after="120" w:line="276" w:lineRule="auto"/>
      </w:pPr>
      <w:r>
        <w:t xml:space="preserve">V. </w:t>
      </w:r>
      <w:r w:rsidR="59224DF1">
        <w:t xml:space="preserve">Lēmuma </w:t>
      </w:r>
      <w:r w:rsidR="4C328EB4">
        <w:t>pieņemšanas</w:t>
      </w:r>
      <w:r w:rsidR="53CFD130">
        <w:t xml:space="preserve"> un paziņošanas kārtība</w:t>
      </w:r>
    </w:p>
    <w:p w14:paraId="3105377A" w14:textId="77777777" w:rsidR="00FA05F9" w:rsidRDefault="4B56DECA" w:rsidP="01522D4F">
      <w:pPr>
        <w:pStyle w:val="ListParagraph"/>
        <w:numPr>
          <w:ilvl w:val="0"/>
          <w:numId w:val="5"/>
        </w:numPr>
        <w:tabs>
          <w:tab w:val="left" w:pos="426"/>
        </w:tabs>
        <w:spacing w:before="0" w:after="0" w:line="276" w:lineRule="auto"/>
        <w:outlineLvl w:val="3"/>
        <w:rPr>
          <w:rFonts w:eastAsia="Times New Roman" w:cs="Times New Roman"/>
          <w:color w:val="000000" w:themeColor="text1"/>
          <w:lang w:eastAsia="lv-LV"/>
        </w:rPr>
      </w:pPr>
      <w:bookmarkStart w:id="5" w:name="_Ref120490735"/>
      <w:r w:rsidRPr="00FA05F9">
        <w:rPr>
          <w:rFonts w:eastAsia="Times New Roman" w:cs="Times New Roman"/>
          <w:color w:val="000000" w:themeColor="text1"/>
          <w:lang w:eastAsia="lv-LV"/>
        </w:rPr>
        <w:t>S</w:t>
      </w:r>
      <w:r w:rsidR="6D7389E3" w:rsidRPr="00FA05F9">
        <w:rPr>
          <w:rFonts w:eastAsia="Times New Roman" w:cs="Times New Roman"/>
          <w:color w:val="000000" w:themeColor="text1"/>
          <w:lang w:eastAsia="lv-LV"/>
        </w:rPr>
        <w:t xml:space="preserve">adarbības iestāde, pamatojoties uz vērtēšanas komisijas sniegto atzinumu, pieņem lēmumu </w:t>
      </w:r>
      <w:r w:rsidR="59224DF1" w:rsidRPr="00FA05F9">
        <w:rPr>
          <w:rFonts w:eastAsia="Times New Roman" w:cs="Times New Roman"/>
          <w:color w:val="000000" w:themeColor="text1"/>
          <w:lang w:eastAsia="lv-LV"/>
        </w:rPr>
        <w:t>(turpmāk – lēmums) par:</w:t>
      </w:r>
      <w:bookmarkStart w:id="6" w:name="_Ref120521412"/>
      <w:bookmarkEnd w:id="5"/>
    </w:p>
    <w:p w14:paraId="16D27C9C" w14:textId="77777777" w:rsidR="00FA05F9" w:rsidRPr="00FA05F9" w:rsidRDefault="59224DF1" w:rsidP="01522D4F">
      <w:pPr>
        <w:pStyle w:val="ListParagraph"/>
        <w:numPr>
          <w:ilvl w:val="1"/>
          <w:numId w:val="5"/>
        </w:numPr>
        <w:tabs>
          <w:tab w:val="left" w:pos="426"/>
        </w:tabs>
        <w:spacing w:before="0" w:after="0" w:line="276" w:lineRule="auto"/>
        <w:outlineLvl w:val="3"/>
        <w:rPr>
          <w:rFonts w:eastAsia="Times New Roman" w:cs="Times New Roman"/>
          <w:color w:val="000000" w:themeColor="text1"/>
          <w:lang w:eastAsia="lv-LV"/>
        </w:rPr>
      </w:pPr>
      <w:r>
        <w:t>projekta iesnieguma apstiprināšanu;</w:t>
      </w:r>
      <w:bookmarkStart w:id="7" w:name="_Ref120521415"/>
      <w:bookmarkEnd w:id="6"/>
    </w:p>
    <w:p w14:paraId="608911A5" w14:textId="77777777" w:rsidR="00FA05F9" w:rsidRPr="00FA05F9" w:rsidRDefault="59224DF1" w:rsidP="01522D4F">
      <w:pPr>
        <w:pStyle w:val="ListParagraph"/>
        <w:numPr>
          <w:ilvl w:val="1"/>
          <w:numId w:val="5"/>
        </w:numPr>
        <w:tabs>
          <w:tab w:val="left" w:pos="426"/>
        </w:tabs>
        <w:spacing w:before="0" w:after="0" w:line="276" w:lineRule="auto"/>
        <w:outlineLvl w:val="3"/>
        <w:rPr>
          <w:rFonts w:eastAsia="Times New Roman" w:cs="Times New Roman"/>
          <w:color w:val="000000" w:themeColor="text1"/>
          <w:lang w:eastAsia="lv-LV"/>
        </w:rPr>
      </w:pPr>
      <w:r>
        <w:t>projekta iesnieguma apstiprināšanu ar nosacījumu;</w:t>
      </w:r>
      <w:bookmarkEnd w:id="7"/>
    </w:p>
    <w:p w14:paraId="59BDD579" w14:textId="77777777" w:rsidR="00FA05F9" w:rsidRPr="00FA05F9" w:rsidRDefault="59224DF1" w:rsidP="01522D4F">
      <w:pPr>
        <w:pStyle w:val="ListParagraph"/>
        <w:numPr>
          <w:ilvl w:val="1"/>
          <w:numId w:val="5"/>
        </w:numPr>
        <w:tabs>
          <w:tab w:val="left" w:pos="426"/>
        </w:tabs>
        <w:spacing w:before="0" w:after="0" w:line="276" w:lineRule="auto"/>
        <w:outlineLvl w:val="3"/>
        <w:rPr>
          <w:rFonts w:eastAsia="Times New Roman" w:cs="Times New Roman"/>
          <w:color w:val="000000" w:themeColor="text1"/>
          <w:lang w:eastAsia="lv-LV"/>
        </w:rPr>
      </w:pPr>
      <w:r>
        <w:t>projekta iesnieguma noraidīšanu.</w:t>
      </w:r>
    </w:p>
    <w:p w14:paraId="5882451D" w14:textId="7DBDB8C5" w:rsidR="00944BAD" w:rsidRPr="00944BAD" w:rsidRDefault="7ED65197" w:rsidP="01522D4F">
      <w:pPr>
        <w:pStyle w:val="ListParagraph"/>
        <w:numPr>
          <w:ilvl w:val="0"/>
          <w:numId w:val="5"/>
        </w:numPr>
        <w:tabs>
          <w:tab w:val="left" w:pos="426"/>
        </w:tabs>
        <w:spacing w:before="0" w:after="0" w:line="276" w:lineRule="auto"/>
        <w:outlineLvl w:val="3"/>
        <w:rPr>
          <w:rFonts w:eastAsia="Times New Roman" w:cs="Times New Roman"/>
          <w:color w:val="000000" w:themeColor="text1"/>
          <w:lang w:eastAsia="lv-LV"/>
        </w:rPr>
      </w:pPr>
      <w:r>
        <w:t xml:space="preserve">Lēmumu </w:t>
      </w:r>
      <w:r w:rsidR="5FDA6273">
        <w:t xml:space="preserve">sadarbības iestāde </w:t>
      </w:r>
      <w:r>
        <w:t xml:space="preserve">pieņem </w:t>
      </w:r>
      <w:r w:rsidR="03341B6A">
        <w:t>2</w:t>
      </w:r>
      <w:r>
        <w:t xml:space="preserve"> mēnešu laikā pēc projektu iesniegumu iesni</w:t>
      </w:r>
      <w:r w:rsidR="00FA05F9">
        <w:t>eg</w:t>
      </w:r>
      <w:r>
        <w:t>šanas</w:t>
      </w:r>
      <w:r w:rsidR="00FA05F9">
        <w:t xml:space="preserve"> </w:t>
      </w:r>
      <w:r>
        <w:t>beigu datuma.</w:t>
      </w:r>
    </w:p>
    <w:p w14:paraId="218CD366" w14:textId="427087AC" w:rsidR="00944BAD" w:rsidRPr="00944BAD" w:rsidRDefault="00944BAD" w:rsidP="01522D4F">
      <w:pPr>
        <w:pStyle w:val="ListParagraph"/>
        <w:numPr>
          <w:ilvl w:val="0"/>
          <w:numId w:val="5"/>
        </w:numPr>
        <w:tabs>
          <w:tab w:val="left" w:pos="426"/>
        </w:tabs>
        <w:spacing w:before="0" w:after="0" w:line="276" w:lineRule="auto"/>
        <w:outlineLvl w:val="3"/>
        <w:rPr>
          <w:rFonts w:eastAsia="Times New Roman" w:cs="Times New Roman"/>
          <w:color w:val="000000" w:themeColor="text1"/>
          <w:lang w:eastAsia="lv-LV"/>
        </w:rPr>
      </w:pPr>
      <w:r>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w:t>
      </w:r>
      <w:r w:rsidR="00236550">
        <w:t xml:space="preserve">tās </w:t>
      </w:r>
      <w:r>
        <w:t>darbības, kuras ir noteiktas lēmumā par projekta iesnieguma apstiprināšanu ar nosacījumu, nemainot projekta iesniegumu pēc būtības.</w:t>
      </w:r>
    </w:p>
    <w:p w14:paraId="4CEA0630" w14:textId="1AF8A823" w:rsidR="00944BAD" w:rsidRPr="00944BAD" w:rsidRDefault="00944BAD" w:rsidP="01522D4F">
      <w:pPr>
        <w:pStyle w:val="ListParagraph"/>
        <w:numPr>
          <w:ilvl w:val="0"/>
          <w:numId w:val="5"/>
        </w:numPr>
        <w:tabs>
          <w:tab w:val="left" w:pos="426"/>
        </w:tabs>
        <w:spacing w:before="0" w:after="0" w:line="276" w:lineRule="auto"/>
        <w:outlineLvl w:val="3"/>
        <w:rPr>
          <w:rFonts w:eastAsia="Times New Roman" w:cs="Times New Roman"/>
          <w:color w:val="000000" w:themeColor="text1"/>
          <w:lang w:eastAsia="lv-LV"/>
        </w:rPr>
      </w:pPr>
      <w:r>
        <w:t xml:space="preserve">Ja projekta iesniegums ir apstiprināts ar nosacījumu, pēc precizētā projekta iesnieguma iesniegšanas vērtēšanas komisija vērtē projekta iesniegumu. Ja tiek konstatēta kāda no lēmumā </w:t>
      </w:r>
      <w:r w:rsidR="00D060F9">
        <w:t>noteikto</w:t>
      </w:r>
      <w:r w:rsidDel="00D060F9">
        <w:t xml:space="preserve"> </w:t>
      </w:r>
      <w:r w:rsidR="00D060F9">
        <w:t xml:space="preserve">nosacījumu </w:t>
      </w:r>
      <w:r>
        <w:t>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48FC3814" w14:textId="77777777" w:rsidR="00944BAD" w:rsidRPr="00BC022F" w:rsidRDefault="00944BAD" w:rsidP="01522D4F">
      <w:pPr>
        <w:pStyle w:val="naisf"/>
        <w:numPr>
          <w:ilvl w:val="1"/>
          <w:numId w:val="5"/>
        </w:numPr>
        <w:spacing w:before="0" w:beforeAutospacing="0" w:after="0" w:afterAutospacing="0" w:line="276" w:lineRule="auto"/>
        <w:ind w:left="1134"/>
      </w:pPr>
      <w:bookmarkStart w:id="8" w:name="_Ref120521487"/>
      <w:r>
        <w:t>lēmumā noteikto nosacījumu izpildi, ja precizētais projekta iesniegums iesniegts lēmumā noteiktajā termiņā un ar precizējumiem projekta iesniegumā ir izpildīti visi lēmumā izvirzītie nosacījumi;</w:t>
      </w:r>
      <w:bookmarkEnd w:id="8"/>
    </w:p>
    <w:p w14:paraId="0F002C8A" w14:textId="50DB9799" w:rsidR="00944BAD" w:rsidRDefault="00944BAD" w:rsidP="01522D4F">
      <w:pPr>
        <w:pStyle w:val="naisf"/>
        <w:numPr>
          <w:ilvl w:val="1"/>
          <w:numId w:val="5"/>
        </w:numPr>
        <w:spacing w:before="0" w:beforeAutospacing="0" w:after="0" w:afterAutospacing="0" w:line="276" w:lineRule="auto"/>
        <w:ind w:left="1134"/>
      </w:pPr>
      <w: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1EE095DE" w14:textId="2F0ABCB0" w:rsidR="0039329D" w:rsidRPr="00BC022F" w:rsidRDefault="0039329D" w:rsidP="01522D4F">
      <w:pPr>
        <w:pStyle w:val="ListParagraph"/>
        <w:numPr>
          <w:ilvl w:val="0"/>
          <w:numId w:val="5"/>
        </w:numPr>
        <w:spacing w:before="0" w:after="0" w:line="276" w:lineRule="auto"/>
        <w:rPr>
          <w:rFonts w:eastAsia="Times New Roman" w:cs="Times New Roman"/>
          <w:lang w:eastAsia="lv-LV"/>
        </w:rPr>
      </w:pPr>
      <w:r w:rsidRPr="521D28C7">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521D28C7">
        <w:rPr>
          <w:rFonts w:eastAsia="Times New Roman" w:cs="Times New Roman"/>
          <w:color w:val="FF0000"/>
          <w:lang w:eastAsia="lv-LV"/>
        </w:rPr>
        <w:t xml:space="preserve"> </w:t>
      </w:r>
      <w:r w:rsidRPr="521D28C7">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1EE9D80D" w:rsidRPr="521D28C7">
        <w:rPr>
          <w:rFonts w:eastAsia="Times New Roman" w:cs="Times New Roman"/>
          <w:lang w:eastAsia="lv-LV"/>
        </w:rPr>
        <w:t>vienošanās</w:t>
      </w:r>
      <w:r w:rsidRPr="521D28C7">
        <w:rPr>
          <w:rFonts w:eastAsia="Times New Roman" w:cs="Times New Roman"/>
          <w:lang w:eastAsia="lv-LV"/>
        </w:rPr>
        <w:t xml:space="preserve"> slēgšanas proce</w:t>
      </w:r>
      <w:r w:rsidR="6DC1D27C" w:rsidRPr="521D28C7">
        <w:rPr>
          <w:rFonts w:eastAsia="Times New Roman" w:cs="Times New Roman"/>
          <w:lang w:eastAsia="lv-LV"/>
        </w:rPr>
        <w:t>su.</w:t>
      </w:r>
    </w:p>
    <w:p w14:paraId="7D02DCB6" w14:textId="03D53708" w:rsidR="0039329D" w:rsidRPr="005C68E8" w:rsidRDefault="0039329D" w:rsidP="001463A1">
      <w:pPr>
        <w:pStyle w:val="ListParagraph"/>
        <w:numPr>
          <w:ilvl w:val="0"/>
          <w:numId w:val="5"/>
        </w:numPr>
        <w:spacing w:before="0" w:after="0" w:line="276" w:lineRule="auto"/>
        <w:rPr>
          <w:rFonts w:eastAsia="Times New Roman" w:cs="Times New Roman"/>
          <w:lang w:eastAsia="lv-LV"/>
        </w:rPr>
      </w:pPr>
      <w:r w:rsidRPr="1D89C39C">
        <w:rPr>
          <w:rFonts w:cs="Times New Roman"/>
        </w:rPr>
        <w:t xml:space="preserve">Informāciju par apstiprināto projekta iesniegumu sadarbības iestāde publicē tīmekļa vietnē </w:t>
      </w:r>
      <w:hyperlink r:id="rId20">
        <w:r w:rsidRPr="1D89C39C">
          <w:rPr>
            <w:rStyle w:val="Hyperlink"/>
          </w:rPr>
          <w:t>www.esfondi.lv</w:t>
        </w:r>
      </w:hyperlink>
      <w:r w:rsidRPr="1D89C39C">
        <w:rPr>
          <w:rFonts w:cs="Times New Roman"/>
        </w:rPr>
        <w:t>.</w:t>
      </w:r>
    </w:p>
    <w:p w14:paraId="79E814D5" w14:textId="77777777" w:rsidR="001906B8" w:rsidRPr="0039329D" w:rsidRDefault="001906B8" w:rsidP="01522D4F">
      <w:pPr>
        <w:pStyle w:val="ListParagraph"/>
        <w:spacing w:before="0" w:after="0" w:line="276" w:lineRule="auto"/>
        <w:ind w:left="454" w:firstLine="0"/>
        <w:rPr>
          <w:rFonts w:eastAsia="Times New Roman" w:cs="Times New Roman"/>
          <w:lang w:eastAsia="lv-LV"/>
        </w:rPr>
      </w:pPr>
    </w:p>
    <w:p w14:paraId="7E688725" w14:textId="223DE87F" w:rsidR="004E3E56" w:rsidRPr="00BC022F" w:rsidRDefault="7840A080" w:rsidP="01522D4F">
      <w:pPr>
        <w:pStyle w:val="Headinggg1"/>
        <w:numPr>
          <w:ilvl w:val="0"/>
          <w:numId w:val="0"/>
        </w:numPr>
        <w:spacing w:before="0" w:after="120" w:line="276" w:lineRule="auto"/>
        <w:ind w:left="720"/>
      </w:pPr>
      <w:r>
        <w:t xml:space="preserve">VI. </w:t>
      </w:r>
      <w:r w:rsidR="34AE8FD8">
        <w:t>Papildu informācija</w:t>
      </w:r>
    </w:p>
    <w:p w14:paraId="610BD54C" w14:textId="77777777" w:rsidR="00B10D49" w:rsidRDefault="4C0D0CF2" w:rsidP="01522D4F">
      <w:pPr>
        <w:pStyle w:val="ListParagraph"/>
        <w:numPr>
          <w:ilvl w:val="0"/>
          <w:numId w:val="5"/>
        </w:numPr>
        <w:tabs>
          <w:tab w:val="left" w:pos="426"/>
        </w:tabs>
        <w:spacing w:before="0" w:after="0" w:line="276" w:lineRule="auto"/>
        <w:outlineLvl w:val="3"/>
        <w:rPr>
          <w:rFonts w:cs="Times New Roman"/>
        </w:rPr>
      </w:pPr>
      <w:r w:rsidRPr="00B10D49">
        <w:rPr>
          <w:rFonts w:cs="Times New Roman"/>
        </w:rPr>
        <w:t>Jautājumus par projekta iesnieguma sagatavošanu un iesniegšanu lūdzam:</w:t>
      </w:r>
    </w:p>
    <w:p w14:paraId="5491F044" w14:textId="2F4B5419" w:rsidR="00B10D49" w:rsidRPr="00B10D49" w:rsidRDefault="4C0D0CF2" w:rsidP="01522D4F">
      <w:pPr>
        <w:pStyle w:val="ListParagraph"/>
        <w:numPr>
          <w:ilvl w:val="1"/>
          <w:numId w:val="5"/>
        </w:numPr>
        <w:tabs>
          <w:tab w:val="left" w:pos="426"/>
        </w:tabs>
        <w:spacing w:before="0" w:after="0" w:line="276" w:lineRule="auto"/>
        <w:outlineLvl w:val="3"/>
        <w:rPr>
          <w:rFonts w:cs="Times New Roman"/>
        </w:rPr>
      </w:pPr>
      <w:r w:rsidRPr="4DE2492F">
        <w:rPr>
          <w:rFonts w:eastAsia="Times New Roman"/>
          <w:color w:val="000000" w:themeColor="text1"/>
          <w:lang w:eastAsia="lv-LV"/>
        </w:rPr>
        <w:t>sūtīt uz tīmekļa vietnē</w:t>
      </w:r>
      <w:r w:rsidR="3D97938F" w:rsidRPr="4DE2492F">
        <w:rPr>
          <w:rFonts w:eastAsia="Times New Roman"/>
          <w:color w:val="000000" w:themeColor="text1"/>
          <w:lang w:eastAsia="lv-LV"/>
        </w:rPr>
        <w:t xml:space="preserve"> </w:t>
      </w:r>
      <w:hyperlink r:id="rId21" w:history="1">
        <w:r w:rsidR="000A72E9" w:rsidRPr="00955B2F">
          <w:rPr>
            <w:rStyle w:val="Hyperlink"/>
            <w:rFonts w:eastAsia="Times New Roman"/>
            <w:lang w:eastAsia="lv-LV"/>
          </w:rPr>
          <w:t>https://www.cfla.gov.lv/lv/2021-2027-programmas</w:t>
        </w:r>
      </w:hyperlink>
      <w:r w:rsidR="3D97938F" w:rsidRPr="4DE2492F">
        <w:rPr>
          <w:rFonts w:eastAsia="Times New Roman" w:cs="Times New Roman"/>
        </w:rPr>
        <w:t xml:space="preserve"> </w:t>
      </w:r>
      <w:r w:rsidR="000A72E9">
        <w:rPr>
          <w:rFonts w:eastAsia="Times New Roman" w:cs="Times New Roman"/>
        </w:rPr>
        <w:t xml:space="preserve"> </w:t>
      </w:r>
      <w:r w:rsidR="3D97938F" w:rsidRPr="4DE2492F">
        <w:rPr>
          <w:rFonts w:eastAsia="Times New Roman" w:cs="Times New Roman"/>
        </w:rPr>
        <w:t>norādītās kontaktpersonas</w:t>
      </w:r>
      <w:r w:rsidRPr="4DE2492F">
        <w:rPr>
          <w:rFonts w:eastAsia="Times New Roman"/>
          <w:color w:val="000000" w:themeColor="text1"/>
          <w:lang w:eastAsia="lv-LV"/>
        </w:rPr>
        <w:t xml:space="preserve"> elektroniskā pasta adresi vai </w:t>
      </w:r>
      <w:hyperlink r:id="rId22">
        <w:r w:rsidR="6466E9DA" w:rsidRPr="4DE2492F">
          <w:rPr>
            <w:rStyle w:val="Hyperlink"/>
            <w:rFonts w:eastAsia="Times New Roman"/>
            <w:lang w:eastAsia="lv-LV"/>
          </w:rPr>
          <w:t>pasts@cfla.gov.lv</w:t>
        </w:r>
      </w:hyperlink>
      <w:r w:rsidRPr="4DE2492F">
        <w:rPr>
          <w:rFonts w:eastAsia="Times New Roman"/>
          <w:color w:val="000000" w:themeColor="text1"/>
          <w:lang w:eastAsia="lv-LV"/>
        </w:rPr>
        <w:t xml:space="preserve">  vai </w:t>
      </w:r>
    </w:p>
    <w:p w14:paraId="1CB80BAB" w14:textId="77777777" w:rsidR="00B10D49" w:rsidRPr="00B10D49" w:rsidRDefault="4C0D0CF2" w:rsidP="01522D4F">
      <w:pPr>
        <w:pStyle w:val="ListParagraph"/>
        <w:numPr>
          <w:ilvl w:val="1"/>
          <w:numId w:val="5"/>
        </w:numPr>
        <w:tabs>
          <w:tab w:val="left" w:pos="426"/>
        </w:tabs>
        <w:spacing w:before="0" w:after="0" w:line="276" w:lineRule="auto"/>
        <w:outlineLvl w:val="3"/>
        <w:rPr>
          <w:rFonts w:cs="Times New Roman"/>
        </w:rPr>
      </w:pPr>
      <w:r w:rsidRPr="00B10D49">
        <w:rPr>
          <w:rFonts w:eastAsia="Times New Roman"/>
          <w:color w:val="000000" w:themeColor="text1"/>
          <w:lang w:eastAsia="lv-LV"/>
        </w:rPr>
        <w:t xml:space="preserve">vērsties </w:t>
      </w:r>
      <w:r w:rsidR="478D2887" w:rsidRPr="00B10D49">
        <w:rPr>
          <w:rFonts w:eastAsia="Times New Roman"/>
          <w:color w:val="000000" w:themeColor="text1"/>
          <w:lang w:eastAsia="lv-LV"/>
        </w:rPr>
        <w:t>sadarbības iestādes</w:t>
      </w:r>
      <w:r w:rsidRPr="00B10D49">
        <w:rPr>
          <w:rFonts w:eastAsia="Times New Roman"/>
          <w:color w:val="000000" w:themeColor="text1"/>
          <w:lang w:eastAsia="lv-LV"/>
        </w:rPr>
        <w:t xml:space="preserve"> Klientu apkalpošanas centrā (Meistaru ielā 10, Rīgā, vai zvanot pa tālruni </w:t>
      </w:r>
      <w:r w:rsidR="0D3CD2ED" w:rsidRPr="00B10D49">
        <w:rPr>
          <w:rFonts w:eastAsia="Times New Roman"/>
          <w:color w:val="000000" w:themeColor="text1"/>
          <w:lang w:eastAsia="lv-LV"/>
        </w:rPr>
        <w:t xml:space="preserve">+371 </w:t>
      </w:r>
      <w:r w:rsidR="682A0056" w:rsidRPr="00B10D49">
        <w:rPr>
          <w:rFonts w:eastAsia="Times New Roman"/>
          <w:color w:val="000000" w:themeColor="text1"/>
          <w:lang w:eastAsia="lv-LV"/>
        </w:rPr>
        <w:t>22099777</w:t>
      </w:r>
      <w:r w:rsidRPr="00B10D49">
        <w:rPr>
          <w:rFonts w:eastAsia="Times New Roman"/>
          <w:color w:val="000000" w:themeColor="text1"/>
          <w:lang w:eastAsia="lv-LV"/>
        </w:rPr>
        <w:t xml:space="preserve">). </w:t>
      </w:r>
    </w:p>
    <w:p w14:paraId="21A4DC6F" w14:textId="77777777" w:rsidR="00B10D49" w:rsidRPr="00B10D49" w:rsidRDefault="4C0D0CF2" w:rsidP="01522D4F">
      <w:pPr>
        <w:pStyle w:val="ListParagraph"/>
        <w:numPr>
          <w:ilvl w:val="0"/>
          <w:numId w:val="5"/>
        </w:numPr>
        <w:tabs>
          <w:tab w:val="left" w:pos="426"/>
        </w:tabs>
        <w:spacing w:before="0" w:after="0" w:line="276" w:lineRule="auto"/>
        <w:outlineLvl w:val="3"/>
        <w:rPr>
          <w:rFonts w:cs="Times New Roman"/>
        </w:rPr>
      </w:pPr>
      <w:r w:rsidRPr="00B10D49">
        <w:rPr>
          <w:rFonts w:eastAsia="Times New Roman"/>
          <w:color w:val="000000" w:themeColor="text1"/>
          <w:lang w:eastAsia="lv-LV"/>
        </w:rPr>
        <w:t>Projekta iesniedzējs jautājumus par konkrēto projektu iesniegumu atlasi iesniedz ne vēlā</w:t>
      </w:r>
      <w:r w:rsidR="00B10D49">
        <w:rPr>
          <w:rFonts w:eastAsia="Times New Roman"/>
          <w:color w:val="000000" w:themeColor="text1"/>
          <w:lang w:eastAsia="lv-LV"/>
        </w:rPr>
        <w:t xml:space="preserve">k </w:t>
      </w:r>
      <w:r w:rsidRPr="00B10D49">
        <w:rPr>
          <w:rFonts w:eastAsia="Times New Roman"/>
          <w:color w:val="000000" w:themeColor="text1"/>
          <w:lang w:eastAsia="lv-LV"/>
        </w:rPr>
        <w:t xml:space="preserve">kā </w:t>
      </w:r>
      <w:r w:rsidR="334AEA28" w:rsidRPr="00B10D49">
        <w:rPr>
          <w:rFonts w:eastAsia="Times New Roman"/>
          <w:color w:val="000000" w:themeColor="text1"/>
          <w:lang w:eastAsia="lv-LV"/>
        </w:rPr>
        <w:t xml:space="preserve">divas </w:t>
      </w:r>
      <w:r w:rsidRPr="00B10D49">
        <w:rPr>
          <w:rFonts w:eastAsia="Times New Roman"/>
          <w:color w:val="000000" w:themeColor="text1"/>
          <w:lang w:eastAsia="lv-LV"/>
        </w:rPr>
        <w:t>darbdienas līdz projektu iesniegumu iesniegšanas beigu termiņam.</w:t>
      </w:r>
    </w:p>
    <w:p w14:paraId="6DFB05F6" w14:textId="77777777" w:rsidR="00B10D49" w:rsidRPr="00B10D49" w:rsidRDefault="4C0D0CF2" w:rsidP="01522D4F">
      <w:pPr>
        <w:pStyle w:val="ListParagraph"/>
        <w:numPr>
          <w:ilvl w:val="0"/>
          <w:numId w:val="5"/>
        </w:numPr>
        <w:tabs>
          <w:tab w:val="left" w:pos="426"/>
        </w:tabs>
        <w:spacing w:before="0" w:after="0" w:line="276" w:lineRule="auto"/>
        <w:outlineLvl w:val="3"/>
        <w:rPr>
          <w:rFonts w:cs="Times New Roman"/>
        </w:rPr>
      </w:pPr>
      <w:r>
        <w:t>Atbildes</w:t>
      </w:r>
      <w:r w:rsidRPr="00B10D49">
        <w:rPr>
          <w:rFonts w:eastAsia="Times New Roman"/>
          <w:color w:val="000000" w:themeColor="text1"/>
          <w:lang w:eastAsia="lv-LV"/>
        </w:rPr>
        <w:t xml:space="preserve"> uz iesūtītajiem jautājumiem tiks nosūtītas elektroniski jautājuma uzdevējam.</w:t>
      </w:r>
    </w:p>
    <w:p w14:paraId="26FDF20E" w14:textId="77777777" w:rsidR="00B10D49" w:rsidRPr="00B10D49" w:rsidRDefault="4C0D0CF2" w:rsidP="01522D4F">
      <w:pPr>
        <w:pStyle w:val="ListParagraph"/>
        <w:numPr>
          <w:ilvl w:val="0"/>
          <w:numId w:val="5"/>
        </w:numPr>
        <w:tabs>
          <w:tab w:val="left" w:pos="426"/>
        </w:tabs>
        <w:spacing w:before="0" w:after="0" w:line="276" w:lineRule="auto"/>
        <w:outlineLvl w:val="3"/>
        <w:rPr>
          <w:rFonts w:cs="Times New Roman"/>
        </w:rPr>
      </w:pPr>
      <w:r>
        <w:t>Tehniskais atbalsts par projekta iesnieguma aizpildīšanu KPVIS e-vidē tiek sniegts</w:t>
      </w:r>
      <w:r w:rsidR="00B10D49">
        <w:t xml:space="preserve"> </w:t>
      </w:r>
      <w:r w:rsidR="060B9805">
        <w:t>sadarbības iestādes</w:t>
      </w:r>
      <w:r>
        <w:t xml:space="preserve"> oficiālajā darba laikā, aizpildot sistēmas pieteikumu </w:t>
      </w:r>
      <w:r w:rsidR="33411F6C">
        <w:rPr>
          <w:noProof/>
        </w:rPr>
        <w:drawing>
          <wp:inline distT="0" distB="0" distL="0" distR="0" wp14:anchorId="2BC7FBB5" wp14:editId="4B441A5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4">
        <w:r w:rsidRPr="6B324C63">
          <w:rPr>
            <w:rStyle w:val="Hyperlink"/>
          </w:rPr>
          <w:t>vis@cfla.gov.lv</w:t>
        </w:r>
      </w:hyperlink>
      <w:r>
        <w:t xml:space="preserve"> vai zvanot uz </w:t>
      </w:r>
      <w:r w:rsidR="0D3CD2ED">
        <w:t>+371</w:t>
      </w:r>
      <w:r w:rsidR="334AEA28">
        <w:t xml:space="preserve"> </w:t>
      </w:r>
      <w:r>
        <w:t>20003306.</w:t>
      </w:r>
    </w:p>
    <w:p w14:paraId="765FE71C" w14:textId="66DF1F20" w:rsidR="00B10D49" w:rsidRPr="00B10D49" w:rsidRDefault="4C0D0CF2" w:rsidP="01522D4F">
      <w:pPr>
        <w:pStyle w:val="ListParagraph"/>
        <w:numPr>
          <w:ilvl w:val="0"/>
          <w:numId w:val="5"/>
        </w:numPr>
        <w:tabs>
          <w:tab w:val="left" w:pos="426"/>
        </w:tabs>
        <w:spacing w:before="0" w:after="0" w:line="276" w:lineRule="auto"/>
        <w:outlineLvl w:val="3"/>
        <w:rPr>
          <w:rFonts w:cs="Times New Roman"/>
        </w:rPr>
      </w:pPr>
      <w:r>
        <w:t xml:space="preserve">Aktuālā informācija par projektu iesniegumu atlasi </w:t>
      </w:r>
      <w:r w:rsidR="105090B8">
        <w:t xml:space="preserve">un atbildes uz biežāk uzdotajiem jautājumiem </w:t>
      </w:r>
      <w:r>
        <w:t>ir pieejama</w:t>
      </w:r>
      <w:r w:rsidR="6C00DBD8">
        <w:t>s</w:t>
      </w:r>
      <w:r>
        <w:t xml:space="preserve"> tīmekļa vietn</w:t>
      </w:r>
      <w:r w:rsidR="74ED2D40">
        <w:t xml:space="preserve">ē </w:t>
      </w:r>
      <w:hyperlink r:id="rId25" w:history="1">
        <w:r w:rsidR="00721FFB" w:rsidRPr="00955B2F">
          <w:rPr>
            <w:rStyle w:val="Hyperlink"/>
            <w:rFonts w:eastAsia="Times New Roman"/>
            <w:lang w:eastAsia="lv-LV"/>
          </w:rPr>
          <w:t>https://www.cfla.gov.lv/lv/2021-2027-programmas</w:t>
        </w:r>
      </w:hyperlink>
      <w:r w:rsidR="4542FD7C" w:rsidRPr="4DE2492F">
        <w:rPr>
          <w:rFonts w:eastAsia="Times New Roman" w:cs="Times New Roman"/>
        </w:rPr>
        <w:t>.</w:t>
      </w:r>
    </w:p>
    <w:p w14:paraId="268B36DD" w14:textId="77777777" w:rsidR="00B10D49" w:rsidRPr="00B10D49" w:rsidRDefault="4C0D0CF2" w:rsidP="01522D4F">
      <w:pPr>
        <w:pStyle w:val="ListParagraph"/>
        <w:numPr>
          <w:ilvl w:val="0"/>
          <w:numId w:val="5"/>
        </w:numPr>
        <w:tabs>
          <w:tab w:val="left" w:pos="426"/>
        </w:tabs>
        <w:spacing w:before="0" w:after="0" w:line="276" w:lineRule="auto"/>
        <w:outlineLvl w:val="3"/>
        <w:rPr>
          <w:rFonts w:cs="Times New Roman"/>
        </w:rPr>
      </w:pPr>
      <w:r>
        <w:t>Vienošanās par projekta īstenošanu projekta teksts vienošanās</w:t>
      </w:r>
      <w:r w:rsidR="26CEA3EE">
        <w:t xml:space="preserve"> </w:t>
      </w:r>
      <w:r>
        <w:t>slēgšanas procesā var tikt precizēts atbilstoši projekta specifikai.</w:t>
      </w:r>
    </w:p>
    <w:p w14:paraId="78B5FA18" w14:textId="77777777" w:rsidR="00B10D49" w:rsidRDefault="0FC3CCB1" w:rsidP="01522D4F">
      <w:pPr>
        <w:pStyle w:val="ListParagraph"/>
        <w:numPr>
          <w:ilvl w:val="0"/>
          <w:numId w:val="5"/>
        </w:numPr>
        <w:tabs>
          <w:tab w:val="left" w:pos="426"/>
        </w:tabs>
        <w:spacing w:before="0" w:after="0" w:line="276" w:lineRule="auto"/>
        <w:outlineLvl w:val="3"/>
        <w:rPr>
          <w:rFonts w:cs="Times New Roman"/>
        </w:rPr>
      </w:pPr>
      <w:r w:rsidRPr="00B10D49">
        <w:rPr>
          <w:rFonts w:cs="Times New Roman"/>
        </w:rPr>
        <w:t xml:space="preserve">Saskaņā ar </w:t>
      </w:r>
      <w:r w:rsidR="21036916" w:rsidRPr="00B10D49">
        <w:rPr>
          <w:rFonts w:cs="Times New Roman"/>
        </w:rPr>
        <w:t>L</w:t>
      </w:r>
      <w:r w:rsidRPr="00B10D49">
        <w:rPr>
          <w:rFonts w:cs="Times New Roman"/>
        </w:rPr>
        <w:t>ikuma 2</w:t>
      </w:r>
      <w:r w:rsidR="7EB1CD4C" w:rsidRPr="00B10D49">
        <w:rPr>
          <w:rFonts w:cs="Times New Roman"/>
        </w:rPr>
        <w:t>6</w:t>
      </w:r>
      <w:r w:rsidRPr="00B10D49">
        <w:rPr>
          <w:rFonts w:cs="Times New Roman"/>
        </w:rPr>
        <w:t>.</w:t>
      </w:r>
      <w:r w:rsidR="7EB1CD4C" w:rsidRPr="00B10D49">
        <w:rPr>
          <w:rFonts w:cs="Times New Roman"/>
        </w:rPr>
        <w:t> </w:t>
      </w:r>
      <w:r w:rsidRPr="00B10D49">
        <w:rPr>
          <w:rFonts w:cs="Times New Roman"/>
        </w:rPr>
        <w:t xml:space="preserve">pantu </w:t>
      </w:r>
      <w:r w:rsidR="3D71E322" w:rsidRPr="00B10D49">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856BAEA" w14:textId="77777777" w:rsidR="00B10D49" w:rsidRDefault="3D71E322" w:rsidP="01522D4F">
      <w:pPr>
        <w:pStyle w:val="ListParagraph"/>
        <w:numPr>
          <w:ilvl w:val="1"/>
          <w:numId w:val="5"/>
        </w:numPr>
        <w:tabs>
          <w:tab w:val="left" w:pos="426"/>
        </w:tabs>
        <w:spacing w:before="0" w:after="0" w:line="276" w:lineRule="auto"/>
        <w:outlineLvl w:val="3"/>
        <w:rPr>
          <w:rFonts w:cs="Times New Roman"/>
        </w:rPr>
      </w:pPr>
      <w:r w:rsidRPr="00B10D49">
        <w:rPr>
          <w:rFonts w:cs="Times New Roman"/>
        </w:rPr>
        <w:t>apzināti sniegusi nepatiesu informāciju, kas ir būtiska projekta iesnieguma novērtēšanai;</w:t>
      </w:r>
    </w:p>
    <w:p w14:paraId="472C4EFB" w14:textId="77777777" w:rsidR="00B10D49" w:rsidRDefault="3D71E322" w:rsidP="01522D4F">
      <w:pPr>
        <w:pStyle w:val="ListParagraph"/>
        <w:numPr>
          <w:ilvl w:val="1"/>
          <w:numId w:val="5"/>
        </w:numPr>
        <w:tabs>
          <w:tab w:val="left" w:pos="426"/>
        </w:tabs>
        <w:spacing w:before="0" w:after="0" w:line="276" w:lineRule="auto"/>
        <w:outlineLvl w:val="3"/>
        <w:rPr>
          <w:rFonts w:cs="Times New Roman"/>
        </w:rPr>
      </w:pPr>
      <w:r w:rsidRPr="00B10D49">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22F5B4F8" w:rsidR="00A43B5E" w:rsidRPr="00B10D49" w:rsidRDefault="3D71E322" w:rsidP="01522D4F">
      <w:pPr>
        <w:pStyle w:val="ListParagraph"/>
        <w:numPr>
          <w:ilvl w:val="1"/>
          <w:numId w:val="5"/>
        </w:numPr>
        <w:tabs>
          <w:tab w:val="left" w:pos="426"/>
        </w:tabs>
        <w:spacing w:before="0" w:after="0" w:line="276" w:lineRule="auto"/>
        <w:outlineLvl w:val="3"/>
        <w:rPr>
          <w:rFonts w:cs="Times New Roman"/>
        </w:rPr>
      </w:pPr>
      <w:r w:rsidRPr="00B10D49">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F169B39" w14:textId="77777777" w:rsidR="00FC6999" w:rsidRDefault="00FC6999" w:rsidP="001463A1">
      <w:pPr>
        <w:spacing w:line="276" w:lineRule="auto"/>
        <w:ind w:firstLine="0"/>
        <w:rPr>
          <w:rFonts w:cs="Times New Roman"/>
          <w:b/>
        </w:rPr>
      </w:pPr>
    </w:p>
    <w:p w14:paraId="7B09204A" w14:textId="62422872" w:rsidR="00C70414" w:rsidRPr="00BC022F" w:rsidRDefault="00C70414" w:rsidP="181A3E2F">
      <w:pPr>
        <w:spacing w:line="276" w:lineRule="auto"/>
        <w:ind w:firstLine="0"/>
        <w:rPr>
          <w:rFonts w:cs="Times New Roman"/>
          <w:b/>
          <w:bCs/>
        </w:rPr>
      </w:pPr>
      <w:r w:rsidRPr="181A3E2F">
        <w:rPr>
          <w:rFonts w:cs="Times New Roman"/>
          <w:b/>
          <w:bCs/>
        </w:rPr>
        <w:t>Pielikumi:</w:t>
      </w:r>
    </w:p>
    <w:p w14:paraId="24215070" w14:textId="4D5D24C5" w:rsidR="0004362D" w:rsidRPr="00F317C7" w:rsidRDefault="0004362D" w:rsidP="01522D4F">
      <w:pPr>
        <w:spacing w:line="276" w:lineRule="auto"/>
        <w:ind w:left="1560" w:hanging="1276"/>
        <w:rPr>
          <w:rFonts w:cs="Times New Roman"/>
          <w:color w:val="FF0000"/>
        </w:rPr>
      </w:pPr>
    </w:p>
    <w:p w14:paraId="0BFC9319" w14:textId="33F0BB11" w:rsidR="6B55ED61" w:rsidRDefault="3BB3ACB6" w:rsidP="754498B3">
      <w:pPr>
        <w:tabs>
          <w:tab w:val="num" w:pos="709"/>
        </w:tabs>
        <w:spacing w:after="120"/>
        <w:ind w:firstLine="0"/>
        <w:rPr>
          <w:rFonts w:cs="Times New Roman"/>
        </w:rPr>
      </w:pPr>
      <w:r w:rsidRPr="754498B3">
        <w:rPr>
          <w:rFonts w:cs="Times New Roman"/>
        </w:rPr>
        <w:t>1</w:t>
      </w:r>
      <w:r w:rsidR="00A55B7F" w:rsidRPr="754498B3">
        <w:rPr>
          <w:rFonts w:cs="Times New Roman"/>
        </w:rPr>
        <w:t>.</w:t>
      </w:r>
      <w:r w:rsidRPr="754498B3">
        <w:rPr>
          <w:rFonts w:cs="Times New Roman"/>
        </w:rPr>
        <w:t> </w:t>
      </w:r>
      <w:r w:rsidR="00A55B7F" w:rsidRPr="754498B3">
        <w:rPr>
          <w:rFonts w:cs="Times New Roman"/>
        </w:rPr>
        <w:t xml:space="preserve">pielikums. </w:t>
      </w:r>
      <w:r w:rsidR="3B2E8E35" w:rsidRPr="754498B3">
        <w:rPr>
          <w:rFonts w:cs="Times New Roman"/>
        </w:rPr>
        <w:t>Projekta iesnieguma vērtēšanas kritēriju piemērošanas metodika</w:t>
      </w:r>
      <w:r w:rsidR="00D140A8">
        <w:rPr>
          <w:rFonts w:cs="Times New Roman"/>
        </w:rPr>
        <w:t>.</w:t>
      </w:r>
      <w:r w:rsidR="6441D917" w:rsidRPr="754498B3">
        <w:rPr>
          <w:rFonts w:cs="Times New Roman"/>
        </w:rPr>
        <w:t xml:space="preserve"> </w:t>
      </w:r>
    </w:p>
    <w:p w14:paraId="6AED0E0B" w14:textId="7789FDBE" w:rsidR="6B55ED61" w:rsidRPr="00D140A8" w:rsidRDefault="3BB3ACB6" w:rsidP="754498B3">
      <w:pPr>
        <w:tabs>
          <w:tab w:val="num" w:pos="709"/>
        </w:tabs>
        <w:spacing w:after="120"/>
        <w:ind w:firstLine="0"/>
        <w:rPr>
          <w:rFonts w:cs="Times New Roman"/>
        </w:rPr>
      </w:pPr>
      <w:r w:rsidRPr="754498B3">
        <w:rPr>
          <w:rFonts w:cs="Times New Roman"/>
        </w:rPr>
        <w:t>2</w:t>
      </w:r>
      <w:r w:rsidR="3F216160" w:rsidRPr="754498B3">
        <w:rPr>
          <w:rFonts w:cs="Times New Roman"/>
        </w:rPr>
        <w:t>.</w:t>
      </w:r>
      <w:r w:rsidRPr="754498B3">
        <w:rPr>
          <w:rFonts w:cs="Times New Roman"/>
        </w:rPr>
        <w:t> </w:t>
      </w:r>
      <w:r w:rsidR="3F216160" w:rsidRPr="754498B3">
        <w:rPr>
          <w:rFonts w:cs="Times New Roman"/>
        </w:rPr>
        <w:t xml:space="preserve">pielikums. </w:t>
      </w:r>
      <w:r w:rsidR="009D4C89" w:rsidRPr="754498B3">
        <w:rPr>
          <w:rFonts w:cs="Times New Roman"/>
        </w:rPr>
        <w:t xml:space="preserve"> </w:t>
      </w:r>
      <w:r w:rsidR="58E0E641" w:rsidRPr="00D140A8">
        <w:rPr>
          <w:rFonts w:cs="Times New Roman"/>
        </w:rPr>
        <w:t>Projekta iesniegum</w:t>
      </w:r>
      <w:r w:rsidR="12A417CD" w:rsidRPr="00D140A8">
        <w:rPr>
          <w:rFonts w:cs="Times New Roman"/>
        </w:rPr>
        <w:t>u</w:t>
      </w:r>
      <w:r w:rsidR="58E0E641" w:rsidRPr="00D140A8">
        <w:rPr>
          <w:rFonts w:cs="Times New Roman"/>
        </w:rPr>
        <w:t xml:space="preserve"> aizpildīšanas metodika.</w:t>
      </w:r>
    </w:p>
    <w:p w14:paraId="6545BC56" w14:textId="69D9DEE6" w:rsidR="426D55B7" w:rsidRPr="00D140A8" w:rsidRDefault="426D55B7" w:rsidP="181A3E2F">
      <w:pPr>
        <w:spacing w:before="36" w:after="36"/>
        <w:ind w:left="360" w:hanging="360"/>
        <w:rPr>
          <w:rFonts w:eastAsia="Times New Roman" w:cs="Times New Roman"/>
          <w:color w:val="000000" w:themeColor="text1"/>
          <w:lang w:val="en-US"/>
        </w:rPr>
      </w:pPr>
      <w:r w:rsidRPr="004F13DA">
        <w:rPr>
          <w:rFonts w:eastAsia="Times New Roman" w:cs="Times New Roman"/>
          <w:lang w:val="en-US" w:eastAsia="lv-LV"/>
        </w:rPr>
        <w:t>3</w:t>
      </w:r>
      <w:r w:rsidR="2C7977EA" w:rsidRPr="004F13DA">
        <w:rPr>
          <w:rFonts w:eastAsia="Times New Roman" w:cs="Times New Roman"/>
          <w:lang w:val="en-US" w:eastAsia="lv-LV"/>
        </w:rPr>
        <w:t>.</w:t>
      </w:r>
      <w:r w:rsidR="49060299" w:rsidRPr="004F13DA">
        <w:rPr>
          <w:lang w:val="en-US"/>
        </w:rPr>
        <w:t> </w:t>
      </w:r>
      <w:r w:rsidR="3729F788" w:rsidRPr="004F13DA">
        <w:rPr>
          <w:rFonts w:eastAsia="Times New Roman" w:cs="Times New Roman"/>
          <w:lang w:val="en-US" w:eastAsia="lv-LV"/>
        </w:rPr>
        <w:t>pielikums</w:t>
      </w:r>
      <w:r w:rsidR="0A8619CB" w:rsidRPr="004F13DA">
        <w:rPr>
          <w:rFonts w:eastAsia="Times New Roman" w:cs="Times New Roman"/>
          <w:lang w:val="en-US" w:eastAsia="lv-LV"/>
        </w:rPr>
        <w:t>.</w:t>
      </w:r>
      <w:r w:rsidR="42C25493" w:rsidRPr="004F13DA">
        <w:rPr>
          <w:rFonts w:eastAsia="Times New Roman" w:cs="Times New Roman"/>
          <w:lang w:val="en-US" w:eastAsia="lv-LV"/>
        </w:rPr>
        <w:t xml:space="preserve"> </w:t>
      </w:r>
      <w:r w:rsidR="3E31B510" w:rsidRPr="004F13DA">
        <w:rPr>
          <w:rFonts w:eastAsia="Cambria" w:cs="Times New Roman"/>
          <w:color w:val="000000" w:themeColor="text1"/>
          <w:lang w:val="en-US"/>
        </w:rPr>
        <w:t>Vienošanās par Eiropas Savienības fonda projekta īstenošanu.</w:t>
      </w:r>
    </w:p>
    <w:p w14:paraId="0C745FC3" w14:textId="1B90EC7A" w:rsidR="00575B1C" w:rsidRPr="00D140A8" w:rsidRDefault="00575B1C" w:rsidP="181A3E2F">
      <w:pPr>
        <w:spacing w:before="36" w:after="36"/>
        <w:ind w:left="1260" w:hanging="1260"/>
        <w:rPr>
          <w:rFonts w:eastAsia="Times New Roman" w:cs="Times New Roman"/>
          <w:lang w:val="en-US"/>
        </w:rPr>
      </w:pPr>
      <w:r w:rsidRPr="004F13DA">
        <w:rPr>
          <w:rFonts w:eastAsia="Times New Roman" w:cs="Times New Roman"/>
          <w:lang w:val="en-US"/>
        </w:rPr>
        <w:t>4</w:t>
      </w:r>
      <w:r w:rsidR="142F32C4" w:rsidRPr="004F13DA">
        <w:rPr>
          <w:rFonts w:eastAsia="Times New Roman" w:cs="Times New Roman"/>
          <w:lang w:val="en-US"/>
        </w:rPr>
        <w:t xml:space="preserve">.pielikums. </w:t>
      </w:r>
      <w:r w:rsidR="2ACC895D" w:rsidRPr="004F13DA">
        <w:rPr>
          <w:rFonts w:eastAsia="Times New Roman" w:cs="Times New Roman"/>
          <w:color w:val="000000" w:themeColor="text1"/>
          <w:lang w:val="en-US"/>
        </w:rPr>
        <w:t>Kombinēta atbalsta veida projekta, finansējuma saņēmēja un sadarbības partnera</w:t>
      </w:r>
      <w:r w:rsidR="126FA014" w:rsidRPr="004F13DA">
        <w:rPr>
          <w:rFonts w:eastAsia="Times New Roman" w:cs="Times New Roman"/>
          <w:color w:val="000000" w:themeColor="text1"/>
          <w:lang w:val="en-US"/>
        </w:rPr>
        <w:t xml:space="preserve"> </w:t>
      </w:r>
      <w:r w:rsidR="2ACC895D" w:rsidRPr="004F13DA">
        <w:rPr>
          <w:rFonts w:eastAsia="Times New Roman" w:cs="Times New Roman"/>
          <w:color w:val="000000" w:themeColor="text1"/>
          <w:lang w:val="en-US"/>
        </w:rPr>
        <w:t>daļas vidējās svērtās publiskā finansējuma intensitātes aprēķināšanas metodika</w:t>
      </w:r>
      <w:r w:rsidR="703A97E9" w:rsidRPr="004F13DA">
        <w:rPr>
          <w:rFonts w:eastAsia="Times New Roman" w:cs="Times New Roman"/>
          <w:color w:val="000000" w:themeColor="text1"/>
          <w:lang w:val="en-US"/>
        </w:rPr>
        <w:t xml:space="preserve"> un aprēķinu formas.</w:t>
      </w:r>
    </w:p>
    <w:p w14:paraId="176798AE" w14:textId="27FFDAAF" w:rsidR="00706A7B" w:rsidRDefault="00706A7B" w:rsidP="181A3E2F">
      <w:pPr>
        <w:spacing w:before="36" w:after="36"/>
        <w:ind w:left="1260" w:hanging="1260"/>
        <w:rPr>
          <w:rFonts w:eastAsia="Times New Roman" w:cs="Times New Roman"/>
          <w:szCs w:val="24"/>
          <w:lang w:val="en-US"/>
        </w:rPr>
      </w:pPr>
      <w:r w:rsidRPr="181A3E2F">
        <w:rPr>
          <w:rFonts w:eastAsia="Times New Roman" w:cs="Times New Roman"/>
          <w:lang w:val="en-US"/>
        </w:rPr>
        <w:t>5</w:t>
      </w:r>
      <w:r w:rsidR="0F295317" w:rsidRPr="181A3E2F">
        <w:rPr>
          <w:rFonts w:eastAsia="Times New Roman" w:cs="Times New Roman"/>
          <w:lang w:val="en-US"/>
        </w:rPr>
        <w:t>.</w:t>
      </w:r>
      <w:r w:rsidR="4BBE685E" w:rsidRPr="181A3E2F">
        <w:rPr>
          <w:rFonts w:eastAsia="Times New Roman" w:cs="Times New Roman"/>
          <w:lang w:val="en-US"/>
        </w:rPr>
        <w:t>pielikums.</w:t>
      </w:r>
      <w:r w:rsidR="5F4E18A0" w:rsidRPr="181A3E2F">
        <w:rPr>
          <w:rFonts w:eastAsia="Times New Roman" w:cs="Times New Roman"/>
          <w:b/>
          <w:bCs/>
          <w:color w:val="000000" w:themeColor="text1"/>
          <w:szCs w:val="24"/>
        </w:rPr>
        <w:t xml:space="preserve"> </w:t>
      </w:r>
      <w:r w:rsidR="5F4E18A0" w:rsidRPr="181A3E2F">
        <w:rPr>
          <w:rFonts w:eastAsia="Times New Roman" w:cs="Times New Roman"/>
          <w:color w:val="000000" w:themeColor="text1"/>
          <w:szCs w:val="24"/>
        </w:rPr>
        <w:t>Apliecinājums par saimnieciskas darbības, papildinošās saimnieciskas darbības veikšanu infrastruktūrā.</w:t>
      </w:r>
    </w:p>
    <w:p w14:paraId="6A698285" w14:textId="62D12612" w:rsidR="00C97E9A" w:rsidRDefault="00C97E9A" w:rsidP="181A3E2F">
      <w:pPr>
        <w:spacing w:before="36" w:after="36"/>
        <w:ind w:left="1260" w:hanging="1260"/>
        <w:rPr>
          <w:rFonts w:eastAsia="Times New Roman" w:cs="Times New Roman"/>
          <w:szCs w:val="24"/>
        </w:rPr>
      </w:pPr>
      <w:r w:rsidRPr="181A3E2F">
        <w:rPr>
          <w:rFonts w:cs="Times New Roman"/>
        </w:rPr>
        <w:t>6</w:t>
      </w:r>
      <w:r w:rsidR="21601C56" w:rsidRPr="181A3E2F">
        <w:rPr>
          <w:rFonts w:cs="Times New Roman"/>
        </w:rPr>
        <w:t>.pielikums</w:t>
      </w:r>
      <w:r w:rsidR="0030B4CB" w:rsidRPr="181A3E2F">
        <w:rPr>
          <w:rFonts w:cs="Times New Roman"/>
        </w:rPr>
        <w:t xml:space="preserve">. </w:t>
      </w:r>
      <w:r w:rsidR="0030B4CB" w:rsidRPr="181A3E2F">
        <w:rPr>
          <w:rFonts w:eastAsia="Times New Roman" w:cs="Times New Roman"/>
          <w:color w:val="000000" w:themeColor="text1"/>
          <w:szCs w:val="24"/>
        </w:rPr>
        <w:t>Publiskā finansējuma ikgadējais uzraudzības un atgūšanas mehānisms Eiropas Savienības kohēzijas politikas programmas 2021. – 2027. gadam 1.1.1. specifiskā atbalsta mērķa "Pētniecības un inovāciju kapacitātes stiprināšana un progresīvu tehnoloģiju ieviešana kopējā P&amp;A sistēmā" 1.1.1.2. pasākuma "RIS3</w:t>
      </w:r>
      <w:r w:rsidR="3681D034" w:rsidRPr="181A3E2F">
        <w:rPr>
          <w:rFonts w:eastAsia="Times New Roman" w:cs="Times New Roman"/>
          <w:color w:val="000000" w:themeColor="text1"/>
          <w:szCs w:val="24"/>
        </w:rPr>
        <w:t xml:space="preserve"> </w:t>
      </w:r>
      <w:r w:rsidR="0030B4CB" w:rsidRPr="181A3E2F">
        <w:rPr>
          <w:rFonts w:eastAsia="Times New Roman" w:cs="Times New Roman"/>
          <w:color w:val="000000" w:themeColor="text1"/>
          <w:szCs w:val="24"/>
        </w:rPr>
        <w:t>pētniecības un inovācijas centri" projektos.</w:t>
      </w:r>
    </w:p>
    <w:p w14:paraId="0FD50B21" w14:textId="6477F801" w:rsidR="6AE4832F" w:rsidRDefault="00C97E9A" w:rsidP="754498B3">
      <w:pPr>
        <w:spacing w:line="276" w:lineRule="auto"/>
        <w:ind w:left="1276" w:hanging="1276"/>
        <w:rPr>
          <w:rFonts w:cs="Times New Roman"/>
        </w:rPr>
      </w:pPr>
      <w:r w:rsidRPr="754498B3">
        <w:rPr>
          <w:rFonts w:cs="Times New Roman"/>
        </w:rPr>
        <w:t>7</w:t>
      </w:r>
      <w:r w:rsidR="5EE0A0C5" w:rsidRPr="754498B3">
        <w:rPr>
          <w:rFonts w:cs="Times New Roman"/>
        </w:rPr>
        <w:t>.</w:t>
      </w:r>
      <w:r w:rsidR="472C3851" w:rsidRPr="754498B3">
        <w:rPr>
          <w:rFonts w:cs="Times New Roman"/>
        </w:rPr>
        <w:t xml:space="preserve"> </w:t>
      </w:r>
      <w:r w:rsidR="5EE0A0C5" w:rsidRPr="754498B3">
        <w:rPr>
          <w:rFonts w:cs="Times New Roman"/>
        </w:rPr>
        <w:t xml:space="preserve">pielikums. </w:t>
      </w:r>
      <w:r w:rsidR="009D4C89" w:rsidRPr="754498B3">
        <w:rPr>
          <w:rFonts w:cs="Times New Roman"/>
        </w:rPr>
        <w:t xml:space="preserve"> </w:t>
      </w:r>
      <w:r w:rsidR="5EE0A0C5" w:rsidRPr="754498B3">
        <w:rPr>
          <w:rFonts w:cs="Times New Roman"/>
        </w:rPr>
        <w:t>Projekta izmaksu un ieguvumu analīzes modelis.</w:t>
      </w:r>
    </w:p>
    <w:p w14:paraId="7751B9E9" w14:textId="2BB97C23" w:rsidR="3B474AFA" w:rsidRDefault="00C97E9A" w:rsidP="754498B3">
      <w:pPr>
        <w:spacing w:line="276" w:lineRule="auto"/>
        <w:ind w:left="1276" w:hanging="1276"/>
        <w:rPr>
          <w:rFonts w:cs="Times New Roman"/>
        </w:rPr>
      </w:pPr>
      <w:r w:rsidRPr="181A3E2F">
        <w:rPr>
          <w:rFonts w:cs="Times New Roman"/>
        </w:rPr>
        <w:t>8</w:t>
      </w:r>
      <w:r w:rsidR="5EE0A0C5" w:rsidRPr="181A3E2F">
        <w:rPr>
          <w:rFonts w:cs="Times New Roman"/>
        </w:rPr>
        <w:t xml:space="preserve">. </w:t>
      </w:r>
      <w:r w:rsidR="628E33A6" w:rsidRPr="181A3E2F">
        <w:rPr>
          <w:rFonts w:cs="Times New Roman"/>
        </w:rPr>
        <w:t xml:space="preserve"> </w:t>
      </w:r>
      <w:r w:rsidR="5EE0A0C5" w:rsidRPr="181A3E2F">
        <w:rPr>
          <w:rFonts w:cs="Times New Roman"/>
        </w:rPr>
        <w:t>pielikums. Izmaksu un ieguvumu analīzes modeļa aizpildīšanas metodika.</w:t>
      </w:r>
    </w:p>
    <w:p w14:paraId="76265732" w14:textId="24613327" w:rsidR="11CEF61A" w:rsidRDefault="00C97E9A" w:rsidP="754498B3">
      <w:pPr>
        <w:spacing w:line="276" w:lineRule="auto"/>
        <w:ind w:left="1276" w:hanging="1276"/>
        <w:rPr>
          <w:rFonts w:cs="Times New Roman"/>
        </w:rPr>
      </w:pPr>
      <w:r w:rsidRPr="181A3E2F">
        <w:rPr>
          <w:rFonts w:cs="Times New Roman"/>
        </w:rPr>
        <w:t>9</w:t>
      </w:r>
      <w:r w:rsidR="5EE0A0C5" w:rsidRPr="181A3E2F">
        <w:rPr>
          <w:rFonts w:cs="Times New Roman"/>
        </w:rPr>
        <w:t>. pielikums.</w:t>
      </w:r>
      <w:r w:rsidR="0045772C">
        <w:rPr>
          <w:rFonts w:cs="Times New Roman"/>
        </w:rPr>
        <w:t xml:space="preserve"> </w:t>
      </w:r>
      <w:r w:rsidR="5EE0A0C5" w:rsidRPr="181A3E2F">
        <w:rPr>
          <w:rFonts w:cs="Times New Roman"/>
        </w:rPr>
        <w:t xml:space="preserve">Apliecinājums par informētību attiecībā uz interešu konflikta jautājumu </w:t>
      </w:r>
      <w:r w:rsidR="009D4C89" w:rsidRPr="181A3E2F">
        <w:rPr>
          <w:rFonts w:cs="Times New Roman"/>
        </w:rPr>
        <w:t xml:space="preserve"> </w:t>
      </w:r>
      <w:r w:rsidR="5EE0A0C5" w:rsidRPr="181A3E2F">
        <w:rPr>
          <w:rFonts w:cs="Times New Roman"/>
        </w:rPr>
        <w:t>regulējumu un to integrāciju iekšējās kontroles sistēmā.</w:t>
      </w:r>
    </w:p>
    <w:p w14:paraId="025ABC94" w14:textId="10DA5E52" w:rsidR="009530D2" w:rsidRDefault="009530D2" w:rsidP="754498B3">
      <w:pPr>
        <w:spacing w:line="276" w:lineRule="auto"/>
        <w:ind w:left="1276" w:hanging="1276"/>
        <w:rPr>
          <w:rFonts w:cs="Times New Roman"/>
        </w:rPr>
      </w:pPr>
      <w:r w:rsidRPr="181A3E2F">
        <w:rPr>
          <w:rFonts w:cs="Times New Roman"/>
        </w:rPr>
        <w:t>1</w:t>
      </w:r>
      <w:r w:rsidR="007C7776" w:rsidRPr="181A3E2F">
        <w:rPr>
          <w:rFonts w:cs="Times New Roman"/>
        </w:rPr>
        <w:t>0</w:t>
      </w:r>
      <w:r w:rsidRPr="181A3E2F">
        <w:rPr>
          <w:rFonts w:cs="Times New Roman"/>
        </w:rPr>
        <w:t>.pielikums.</w:t>
      </w:r>
      <w:r w:rsidR="0045772C">
        <w:rPr>
          <w:rFonts w:cs="Times New Roman"/>
        </w:rPr>
        <w:t xml:space="preserve"> </w:t>
      </w:r>
      <w:r w:rsidRPr="181A3E2F">
        <w:rPr>
          <w:rFonts w:cs="Times New Roman"/>
        </w:rPr>
        <w:t>Apliecinājums par atbilstību pētniecības un zināšanu izplatīšanas organizācijai</w:t>
      </w:r>
      <w:r w:rsidR="00996F94" w:rsidRPr="181A3E2F">
        <w:rPr>
          <w:rFonts w:cs="Times New Roman"/>
        </w:rPr>
        <w:t>.</w:t>
      </w:r>
    </w:p>
    <w:p w14:paraId="6DB3125F" w14:textId="03BCB4DA" w:rsidR="00112A92" w:rsidRDefault="00764E8E" w:rsidP="181A3E2F">
      <w:pPr>
        <w:ind w:left="1260" w:hanging="1260"/>
        <w:rPr>
          <w:rFonts w:cs="Times New Roman"/>
        </w:rPr>
      </w:pPr>
      <w:r w:rsidRPr="181A3E2F">
        <w:rPr>
          <w:rFonts w:cs="Times New Roman"/>
        </w:rPr>
        <w:t>1</w:t>
      </w:r>
      <w:r w:rsidR="007C7776" w:rsidRPr="181A3E2F">
        <w:rPr>
          <w:rFonts w:cs="Times New Roman"/>
        </w:rPr>
        <w:t>1</w:t>
      </w:r>
      <w:r w:rsidRPr="181A3E2F">
        <w:rPr>
          <w:rFonts w:cs="Times New Roman"/>
        </w:rPr>
        <w:t xml:space="preserve">. pielikums. </w:t>
      </w:r>
      <w:r w:rsidR="00A87676" w:rsidRPr="181A3E2F">
        <w:rPr>
          <w:rFonts w:cs="Times New Roman"/>
        </w:rPr>
        <w:t xml:space="preserve">Projekta iesniedzēja un sadarbības partnera informācija par saņemto un </w:t>
      </w:r>
      <w:r w:rsidR="1F87A58C" w:rsidRPr="181A3E2F">
        <w:rPr>
          <w:rFonts w:cs="Times New Roman"/>
        </w:rPr>
        <w:t xml:space="preserve"> </w:t>
      </w:r>
      <w:r w:rsidR="00A87676" w:rsidRPr="181A3E2F">
        <w:rPr>
          <w:rFonts w:cs="Times New Roman"/>
        </w:rPr>
        <w:t xml:space="preserve">plānoto </w:t>
      </w:r>
      <w:r w:rsidR="022BF761" w:rsidRPr="181A3E2F">
        <w:rPr>
          <w:rFonts w:cs="Times New Roman"/>
        </w:rPr>
        <w:t>komercdarbības</w:t>
      </w:r>
      <w:r w:rsidR="00A87676" w:rsidRPr="181A3E2F">
        <w:rPr>
          <w:rFonts w:cs="Times New Roman"/>
        </w:rPr>
        <w:t xml:space="preserve"> atbalstu</w:t>
      </w:r>
      <w:r w:rsidR="00D65624" w:rsidRPr="181A3E2F">
        <w:rPr>
          <w:rFonts w:cs="Times New Roman"/>
        </w:rPr>
        <w:t>.</w:t>
      </w:r>
    </w:p>
    <w:p w14:paraId="7E867544" w14:textId="14504E49" w:rsidR="00112A92" w:rsidRDefault="00112A92" w:rsidP="181A3E2F">
      <w:pPr>
        <w:ind w:firstLine="0"/>
        <w:rPr>
          <w:rFonts w:cs="Times New Roman"/>
        </w:rPr>
      </w:pPr>
      <w:r w:rsidRPr="181A3E2F">
        <w:rPr>
          <w:rFonts w:cs="Times New Roman"/>
        </w:rPr>
        <w:t>12. pielikums. Apliecinājums par komercdarbības atbalsta nosacījumu ievērošanu</w:t>
      </w:r>
      <w:r w:rsidR="00164F89" w:rsidRPr="181A3E2F">
        <w:rPr>
          <w:rFonts w:cs="Times New Roman"/>
        </w:rPr>
        <w:t>;</w:t>
      </w:r>
    </w:p>
    <w:p w14:paraId="3AF04C2D" w14:textId="59C36248" w:rsidR="00164F89" w:rsidRDefault="00164F89" w:rsidP="754498B3">
      <w:pPr>
        <w:spacing w:line="276" w:lineRule="auto"/>
        <w:ind w:left="1276" w:hanging="1276"/>
        <w:rPr>
          <w:rFonts w:cs="Times New Roman"/>
        </w:rPr>
      </w:pPr>
      <w:r w:rsidRPr="754498B3">
        <w:rPr>
          <w:rFonts w:cs="Times New Roman"/>
        </w:rPr>
        <w:t xml:space="preserve">13. pielikums. </w:t>
      </w:r>
      <w:r w:rsidR="00350ECE" w:rsidRPr="754498B3">
        <w:rPr>
          <w:rFonts w:eastAsia="Times New Roman" w:cs="Times New Roman"/>
          <w:lang w:eastAsia="lv-LV"/>
        </w:rPr>
        <w:t>Stratēģiski svarīgā projekta komunikācijas plāna</w:t>
      </w:r>
      <w:r w:rsidR="00071BC6" w:rsidRPr="754498B3">
        <w:rPr>
          <w:rFonts w:eastAsia="Times New Roman" w:cs="Times New Roman"/>
          <w:lang w:eastAsia="lv-LV"/>
        </w:rPr>
        <w:t xml:space="preserve"> forma. </w:t>
      </w:r>
    </w:p>
    <w:p w14:paraId="7DE91E41" w14:textId="4BDA818F" w:rsidR="00996F94" w:rsidRDefault="00996F94" w:rsidP="181A3E2F">
      <w:pPr>
        <w:spacing w:line="276" w:lineRule="auto"/>
        <w:ind w:left="1276" w:hanging="1276"/>
        <w:rPr>
          <w:rFonts w:eastAsia="Times New Roman" w:cs="Times New Roman"/>
          <w:color w:val="000000" w:themeColor="text1"/>
        </w:rPr>
      </w:pPr>
    </w:p>
    <w:p w14:paraId="19481FDE" w14:textId="56945093" w:rsidR="003A2ADE" w:rsidRPr="003A2ADE" w:rsidRDefault="6A6E1F56" w:rsidP="754498B3">
      <w:pPr>
        <w:spacing w:line="276" w:lineRule="auto"/>
        <w:ind w:left="284" w:firstLine="0"/>
        <w:jc w:val="left"/>
        <w:rPr>
          <w:rFonts w:eastAsia="Times New Roman" w:cs="Times New Roman"/>
          <w:i/>
          <w:iCs/>
          <w:sz w:val="20"/>
          <w:szCs w:val="20"/>
          <w:lang w:eastAsia="lv-LV"/>
        </w:rPr>
      </w:pPr>
      <w:r w:rsidRPr="754498B3">
        <w:rPr>
          <w:rFonts w:eastAsia="Times New Roman" w:cs="Times New Roman"/>
          <w:i/>
          <w:iCs/>
          <w:sz w:val="20"/>
          <w:szCs w:val="20"/>
          <w:lang w:eastAsia="lv-LV"/>
        </w:rPr>
        <w:t>J. Skujeniece</w:t>
      </w:r>
    </w:p>
    <w:p w14:paraId="74227AF0" w14:textId="0DDECC9A" w:rsidR="003A2ADE" w:rsidRPr="003A2ADE" w:rsidRDefault="6A6E1F56" w:rsidP="754498B3">
      <w:pPr>
        <w:spacing w:line="276" w:lineRule="auto"/>
        <w:ind w:left="284" w:firstLine="0"/>
        <w:jc w:val="left"/>
        <w:rPr>
          <w:rStyle w:val="Hyperlink"/>
          <w:rFonts w:eastAsia="Times New Roman" w:cs="Times New Roman"/>
          <w:i/>
          <w:iCs/>
          <w:color w:val="auto"/>
          <w:sz w:val="20"/>
          <w:szCs w:val="20"/>
          <w:u w:val="none"/>
          <w:lang w:eastAsia="lv-LV"/>
        </w:rPr>
      </w:pPr>
      <w:r w:rsidRPr="754498B3">
        <w:rPr>
          <w:rStyle w:val="Hyperlink"/>
          <w:i/>
          <w:iCs/>
          <w:sz w:val="20"/>
          <w:szCs w:val="20"/>
        </w:rPr>
        <w:t>j</w:t>
      </w:r>
      <w:hyperlink r:id="rId26">
        <w:r w:rsidRPr="754498B3">
          <w:rPr>
            <w:rStyle w:val="Hyperlink"/>
            <w:rFonts w:eastAsia="Times New Roman" w:cs="Times New Roman"/>
            <w:i/>
            <w:iCs/>
            <w:sz w:val="20"/>
            <w:szCs w:val="20"/>
          </w:rPr>
          <w:t>olanta.skujeniece@cfla.gov.lv</w:t>
        </w:r>
      </w:hyperlink>
    </w:p>
    <w:p w14:paraId="0011D2E8" w14:textId="08B11732" w:rsidR="003A2ADE" w:rsidRPr="003A2ADE" w:rsidRDefault="6A6E1F56" w:rsidP="754498B3">
      <w:pPr>
        <w:spacing w:line="276" w:lineRule="auto"/>
        <w:ind w:left="284" w:firstLine="0"/>
        <w:jc w:val="left"/>
        <w:rPr>
          <w:rFonts w:cs="Times New Roman"/>
          <w:lang w:eastAsia="lv-LV"/>
        </w:rPr>
      </w:pPr>
      <w:r w:rsidRPr="754498B3">
        <w:rPr>
          <w:rFonts w:eastAsia="Times New Roman" w:cs="Times New Roman"/>
          <w:i/>
          <w:iCs/>
          <w:sz w:val="20"/>
          <w:szCs w:val="20"/>
          <w:lang w:eastAsia="lv-LV"/>
        </w:rPr>
        <w:t>28559518</w:t>
      </w:r>
    </w:p>
    <w:p w14:paraId="72B7332E" w14:textId="742C3122" w:rsidR="003A2ADE" w:rsidRPr="003A2ADE" w:rsidRDefault="003A2ADE" w:rsidP="754498B3">
      <w:pPr>
        <w:spacing w:line="276" w:lineRule="auto"/>
        <w:ind w:left="284" w:firstLine="0"/>
        <w:rPr>
          <w:rFonts w:cs="Times New Roman"/>
          <w:lang w:eastAsia="lv-LV"/>
        </w:rPr>
      </w:pPr>
    </w:p>
    <w:sectPr w:rsidR="003A2ADE" w:rsidRPr="003A2ADE" w:rsidSect="00ED59C4">
      <w:headerReference w:type="default" r:id="rId2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560E" w14:textId="77777777" w:rsidR="00D6245C" w:rsidRDefault="00D6245C">
      <w:r>
        <w:separator/>
      </w:r>
    </w:p>
  </w:endnote>
  <w:endnote w:type="continuationSeparator" w:id="0">
    <w:p w14:paraId="301A02DE" w14:textId="77777777" w:rsidR="00D6245C" w:rsidRDefault="00D6245C">
      <w:r>
        <w:continuationSeparator/>
      </w:r>
    </w:p>
  </w:endnote>
  <w:endnote w:type="continuationNotice" w:id="1">
    <w:p w14:paraId="4A25BA7A" w14:textId="77777777" w:rsidR="00D6245C" w:rsidRDefault="00D6245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417E" w14:textId="77777777" w:rsidR="00D6245C" w:rsidRDefault="00D6245C" w:rsidP="00F25516">
      <w:r>
        <w:separator/>
      </w:r>
    </w:p>
  </w:footnote>
  <w:footnote w:type="continuationSeparator" w:id="0">
    <w:p w14:paraId="0FECD031" w14:textId="77777777" w:rsidR="00D6245C" w:rsidRDefault="00D6245C" w:rsidP="00F25516">
      <w:r>
        <w:continuationSeparator/>
      </w:r>
    </w:p>
  </w:footnote>
  <w:footnote w:type="continuationNotice" w:id="1">
    <w:p w14:paraId="74B6DF7A" w14:textId="77777777" w:rsidR="00D6245C" w:rsidRDefault="00D6245C" w:rsidP="00152F67"/>
  </w:footnote>
  <w:footnote w:id="2">
    <w:p w14:paraId="321F8AFC" w14:textId="1B6019D9"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003F050F" w:rsidRPr="003F050F">
        <w:rPr>
          <w:rFonts w:cs="Times New Roman"/>
          <w:sz w:val="20"/>
          <w:szCs w:val="20"/>
          <w:shd w:val="clear" w:color="auto" w:fill="FFFFFF"/>
        </w:rPr>
        <w:t>Eiropas Parlamenta un Padomes 2024. gada 23. septembra Regula (ES, Euratom) 2024/2509 par finanšu noteikumiem, ko piemēro Savienības vispārējam budžetam (pārstrādāta 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5359"/>
    <w:multiLevelType w:val="hybridMultilevel"/>
    <w:tmpl w:val="8564CBD0"/>
    <w:lvl w:ilvl="0" w:tplc="7A8E1D90">
      <w:start w:val="1"/>
      <w:numFmt w:val="upperRoman"/>
      <w:lvlText w:val="%1."/>
      <w:lvlJc w:val="center"/>
      <w:pPr>
        <w:ind w:left="720" w:hanging="360"/>
      </w:pPr>
      <w:rPr>
        <w:rFonts w:hint="default"/>
      </w:rPr>
    </w:lvl>
    <w:lvl w:ilvl="1" w:tplc="436CD6A4">
      <w:start w:val="1"/>
      <w:numFmt w:val="lowerLetter"/>
      <w:lvlText w:val="%2."/>
      <w:lvlJc w:val="left"/>
      <w:pPr>
        <w:ind w:left="1440" w:hanging="360"/>
      </w:pPr>
    </w:lvl>
    <w:lvl w:ilvl="2" w:tplc="DD324160">
      <w:start w:val="1"/>
      <w:numFmt w:val="lowerRoman"/>
      <w:lvlText w:val="%3."/>
      <w:lvlJc w:val="right"/>
      <w:pPr>
        <w:ind w:left="2160" w:hanging="180"/>
      </w:pPr>
    </w:lvl>
    <w:lvl w:ilvl="3" w:tplc="894EE5D8">
      <w:start w:val="1"/>
      <w:numFmt w:val="decimal"/>
      <w:lvlText w:val="%4."/>
      <w:lvlJc w:val="left"/>
      <w:pPr>
        <w:ind w:left="2880" w:hanging="360"/>
      </w:pPr>
    </w:lvl>
    <w:lvl w:ilvl="4" w:tplc="3F004FF8">
      <w:start w:val="1"/>
      <w:numFmt w:val="lowerLetter"/>
      <w:lvlText w:val="%5."/>
      <w:lvlJc w:val="left"/>
      <w:pPr>
        <w:ind w:left="3600" w:hanging="360"/>
      </w:pPr>
    </w:lvl>
    <w:lvl w:ilvl="5" w:tplc="4B7AF1B6">
      <w:start w:val="1"/>
      <w:numFmt w:val="lowerRoman"/>
      <w:lvlText w:val="%6."/>
      <w:lvlJc w:val="right"/>
      <w:pPr>
        <w:ind w:left="4320" w:hanging="180"/>
      </w:pPr>
    </w:lvl>
    <w:lvl w:ilvl="6" w:tplc="5544732E">
      <w:start w:val="1"/>
      <w:numFmt w:val="decimal"/>
      <w:lvlText w:val="%7."/>
      <w:lvlJc w:val="left"/>
      <w:pPr>
        <w:ind w:left="5040" w:hanging="360"/>
      </w:pPr>
    </w:lvl>
    <w:lvl w:ilvl="7" w:tplc="3BDA6C04">
      <w:start w:val="1"/>
      <w:numFmt w:val="lowerLetter"/>
      <w:lvlText w:val="%8."/>
      <w:lvlJc w:val="left"/>
      <w:pPr>
        <w:ind w:left="5760" w:hanging="360"/>
      </w:pPr>
    </w:lvl>
    <w:lvl w:ilvl="8" w:tplc="59AA669E">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C5378D"/>
    <w:multiLevelType w:val="hybridMultilevel"/>
    <w:tmpl w:val="BC98B9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C47AC9"/>
    <w:multiLevelType w:val="multilevel"/>
    <w:tmpl w:val="FFFFFFFF"/>
    <w:styleLink w:val="CurrentList1"/>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FE61A3"/>
    <w:multiLevelType w:val="hybridMultilevel"/>
    <w:tmpl w:val="EF3EC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282C6FCE"/>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8" w15:restartNumberingAfterBreak="0">
    <w:nsid w:val="7C91BDE5"/>
    <w:multiLevelType w:val="hybridMultilevel"/>
    <w:tmpl w:val="5FEEC174"/>
    <w:lvl w:ilvl="0" w:tplc="3B36DA0C">
      <w:start w:val="1"/>
      <w:numFmt w:val="bullet"/>
      <w:lvlText w:val="·"/>
      <w:lvlJc w:val="left"/>
      <w:pPr>
        <w:ind w:left="1800" w:hanging="360"/>
      </w:pPr>
      <w:rPr>
        <w:rFonts w:ascii="Symbol" w:hAnsi="Symbol" w:hint="default"/>
      </w:rPr>
    </w:lvl>
    <w:lvl w:ilvl="1" w:tplc="9618A56E">
      <w:start w:val="1"/>
      <w:numFmt w:val="bullet"/>
      <w:lvlText w:val="o"/>
      <w:lvlJc w:val="left"/>
      <w:pPr>
        <w:ind w:left="2520" w:hanging="360"/>
      </w:pPr>
      <w:rPr>
        <w:rFonts w:ascii="Courier New" w:hAnsi="Courier New" w:hint="default"/>
      </w:rPr>
    </w:lvl>
    <w:lvl w:ilvl="2" w:tplc="F7EEF8C0">
      <w:start w:val="1"/>
      <w:numFmt w:val="bullet"/>
      <w:lvlText w:val=""/>
      <w:lvlJc w:val="left"/>
      <w:pPr>
        <w:ind w:left="3240" w:hanging="360"/>
      </w:pPr>
      <w:rPr>
        <w:rFonts w:ascii="Wingdings" w:hAnsi="Wingdings" w:hint="default"/>
      </w:rPr>
    </w:lvl>
    <w:lvl w:ilvl="3" w:tplc="7F9621A6">
      <w:start w:val="1"/>
      <w:numFmt w:val="bullet"/>
      <w:lvlText w:val=""/>
      <w:lvlJc w:val="left"/>
      <w:pPr>
        <w:ind w:left="3960" w:hanging="360"/>
      </w:pPr>
      <w:rPr>
        <w:rFonts w:ascii="Symbol" w:hAnsi="Symbol" w:hint="default"/>
      </w:rPr>
    </w:lvl>
    <w:lvl w:ilvl="4" w:tplc="30B2A224">
      <w:start w:val="1"/>
      <w:numFmt w:val="bullet"/>
      <w:lvlText w:val="o"/>
      <w:lvlJc w:val="left"/>
      <w:pPr>
        <w:ind w:left="4680" w:hanging="360"/>
      </w:pPr>
      <w:rPr>
        <w:rFonts w:ascii="Courier New" w:hAnsi="Courier New" w:hint="default"/>
      </w:rPr>
    </w:lvl>
    <w:lvl w:ilvl="5" w:tplc="D0E80BCC">
      <w:start w:val="1"/>
      <w:numFmt w:val="bullet"/>
      <w:lvlText w:val=""/>
      <w:lvlJc w:val="left"/>
      <w:pPr>
        <w:ind w:left="5400" w:hanging="360"/>
      </w:pPr>
      <w:rPr>
        <w:rFonts w:ascii="Wingdings" w:hAnsi="Wingdings" w:hint="default"/>
      </w:rPr>
    </w:lvl>
    <w:lvl w:ilvl="6" w:tplc="FA44A082">
      <w:start w:val="1"/>
      <w:numFmt w:val="bullet"/>
      <w:lvlText w:val=""/>
      <w:lvlJc w:val="left"/>
      <w:pPr>
        <w:ind w:left="6120" w:hanging="360"/>
      </w:pPr>
      <w:rPr>
        <w:rFonts w:ascii="Symbol" w:hAnsi="Symbol" w:hint="default"/>
      </w:rPr>
    </w:lvl>
    <w:lvl w:ilvl="7" w:tplc="465CB028">
      <w:start w:val="1"/>
      <w:numFmt w:val="bullet"/>
      <w:lvlText w:val="o"/>
      <w:lvlJc w:val="left"/>
      <w:pPr>
        <w:ind w:left="6840" w:hanging="360"/>
      </w:pPr>
      <w:rPr>
        <w:rFonts w:ascii="Courier New" w:hAnsi="Courier New" w:hint="default"/>
      </w:rPr>
    </w:lvl>
    <w:lvl w:ilvl="8" w:tplc="6DD286DC">
      <w:start w:val="1"/>
      <w:numFmt w:val="bullet"/>
      <w:lvlText w:val=""/>
      <w:lvlJc w:val="left"/>
      <w:pPr>
        <w:ind w:left="7560" w:hanging="360"/>
      </w:pPr>
      <w:rPr>
        <w:rFonts w:ascii="Wingdings" w:hAnsi="Wingdings" w:hint="default"/>
      </w:rPr>
    </w:lvl>
  </w:abstractNum>
  <w:num w:numId="1" w16cid:durableId="403068101">
    <w:abstractNumId w:val="8"/>
  </w:num>
  <w:num w:numId="2" w16cid:durableId="816528926">
    <w:abstractNumId w:val="0"/>
  </w:num>
  <w:num w:numId="3" w16cid:durableId="353505437">
    <w:abstractNumId w:val="3"/>
  </w:num>
  <w:num w:numId="4" w16cid:durableId="937326553">
    <w:abstractNumId w:val="6"/>
  </w:num>
  <w:num w:numId="5" w16cid:durableId="403066133">
    <w:abstractNumId w:val="7"/>
  </w:num>
  <w:num w:numId="6" w16cid:durableId="2056810416">
    <w:abstractNumId w:val="1"/>
  </w:num>
  <w:num w:numId="7" w16cid:durableId="1226646926">
    <w:abstractNumId w:val="7"/>
  </w:num>
  <w:num w:numId="8" w16cid:durableId="118227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094566">
    <w:abstractNumId w:val="4"/>
  </w:num>
  <w:num w:numId="10" w16cid:durableId="610669565">
    <w:abstractNumId w:val="2"/>
  </w:num>
  <w:num w:numId="11" w16cid:durableId="188817674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F70"/>
    <w:rsid w:val="00007ED0"/>
    <w:rsid w:val="000109CD"/>
    <w:rsid w:val="000112D3"/>
    <w:rsid w:val="00012854"/>
    <w:rsid w:val="000132DD"/>
    <w:rsid w:val="00014FDF"/>
    <w:rsid w:val="00015244"/>
    <w:rsid w:val="0001558A"/>
    <w:rsid w:val="00015B54"/>
    <w:rsid w:val="00020348"/>
    <w:rsid w:val="000203A1"/>
    <w:rsid w:val="0002328E"/>
    <w:rsid w:val="00023927"/>
    <w:rsid w:val="00024585"/>
    <w:rsid w:val="00024739"/>
    <w:rsid w:val="00024845"/>
    <w:rsid w:val="00024BE0"/>
    <w:rsid w:val="00025592"/>
    <w:rsid w:val="000302C3"/>
    <w:rsid w:val="00030AA6"/>
    <w:rsid w:val="00030D64"/>
    <w:rsid w:val="00037FD5"/>
    <w:rsid w:val="00040A30"/>
    <w:rsid w:val="00041330"/>
    <w:rsid w:val="00042E34"/>
    <w:rsid w:val="0004362D"/>
    <w:rsid w:val="0004459A"/>
    <w:rsid w:val="00045BF2"/>
    <w:rsid w:val="00046F78"/>
    <w:rsid w:val="000471FC"/>
    <w:rsid w:val="00051445"/>
    <w:rsid w:val="00051815"/>
    <w:rsid w:val="00053A8B"/>
    <w:rsid w:val="00054F19"/>
    <w:rsid w:val="00055285"/>
    <w:rsid w:val="00055741"/>
    <w:rsid w:val="0005607E"/>
    <w:rsid w:val="0005668D"/>
    <w:rsid w:val="00057EB7"/>
    <w:rsid w:val="00060FFB"/>
    <w:rsid w:val="00061AB8"/>
    <w:rsid w:val="000622CC"/>
    <w:rsid w:val="0006257E"/>
    <w:rsid w:val="00063A26"/>
    <w:rsid w:val="00063D44"/>
    <w:rsid w:val="00064C94"/>
    <w:rsid w:val="00065009"/>
    <w:rsid w:val="00067BB2"/>
    <w:rsid w:val="00071395"/>
    <w:rsid w:val="00071BC6"/>
    <w:rsid w:val="00071EBA"/>
    <w:rsid w:val="000726F3"/>
    <w:rsid w:val="0007336B"/>
    <w:rsid w:val="000734DA"/>
    <w:rsid w:val="0007429B"/>
    <w:rsid w:val="00074B5E"/>
    <w:rsid w:val="00075151"/>
    <w:rsid w:val="0007792D"/>
    <w:rsid w:val="00077DC8"/>
    <w:rsid w:val="00080D8C"/>
    <w:rsid w:val="000819C6"/>
    <w:rsid w:val="00081E54"/>
    <w:rsid w:val="0008339D"/>
    <w:rsid w:val="00084DE7"/>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2E9"/>
    <w:rsid w:val="000A76DC"/>
    <w:rsid w:val="000B02F4"/>
    <w:rsid w:val="000B1109"/>
    <w:rsid w:val="000B2919"/>
    <w:rsid w:val="000B3BFE"/>
    <w:rsid w:val="000B3E05"/>
    <w:rsid w:val="000B4CFC"/>
    <w:rsid w:val="000B6C07"/>
    <w:rsid w:val="000B716B"/>
    <w:rsid w:val="000B7448"/>
    <w:rsid w:val="000B7612"/>
    <w:rsid w:val="000B7A8E"/>
    <w:rsid w:val="000C191A"/>
    <w:rsid w:val="000C1BCC"/>
    <w:rsid w:val="000C1BF5"/>
    <w:rsid w:val="000C32CD"/>
    <w:rsid w:val="000C3CE5"/>
    <w:rsid w:val="000C5BEF"/>
    <w:rsid w:val="000C5C44"/>
    <w:rsid w:val="000C6A49"/>
    <w:rsid w:val="000C6A60"/>
    <w:rsid w:val="000D0088"/>
    <w:rsid w:val="000D1BA9"/>
    <w:rsid w:val="000D1BDE"/>
    <w:rsid w:val="000D282A"/>
    <w:rsid w:val="000D3278"/>
    <w:rsid w:val="000D3289"/>
    <w:rsid w:val="000D3A92"/>
    <w:rsid w:val="000D3D7B"/>
    <w:rsid w:val="000D41B1"/>
    <w:rsid w:val="000D4B09"/>
    <w:rsid w:val="000D500A"/>
    <w:rsid w:val="000D5DCC"/>
    <w:rsid w:val="000D7736"/>
    <w:rsid w:val="000D7D1C"/>
    <w:rsid w:val="000E1056"/>
    <w:rsid w:val="000E2D63"/>
    <w:rsid w:val="000E2DB3"/>
    <w:rsid w:val="000E3050"/>
    <w:rsid w:val="000E31F7"/>
    <w:rsid w:val="000E38A2"/>
    <w:rsid w:val="000E392B"/>
    <w:rsid w:val="000E71B7"/>
    <w:rsid w:val="000F07BB"/>
    <w:rsid w:val="000F28D3"/>
    <w:rsid w:val="000F4732"/>
    <w:rsid w:val="000F586E"/>
    <w:rsid w:val="000F5A55"/>
    <w:rsid w:val="000F7D48"/>
    <w:rsid w:val="000FD07E"/>
    <w:rsid w:val="00100728"/>
    <w:rsid w:val="00100865"/>
    <w:rsid w:val="00101F04"/>
    <w:rsid w:val="00103090"/>
    <w:rsid w:val="0010557B"/>
    <w:rsid w:val="001064F0"/>
    <w:rsid w:val="0010714F"/>
    <w:rsid w:val="001115F5"/>
    <w:rsid w:val="00111C2D"/>
    <w:rsid w:val="00111EFD"/>
    <w:rsid w:val="00112308"/>
    <w:rsid w:val="00112952"/>
    <w:rsid w:val="00112A92"/>
    <w:rsid w:val="001134B1"/>
    <w:rsid w:val="001137F2"/>
    <w:rsid w:val="00113CA9"/>
    <w:rsid w:val="00114608"/>
    <w:rsid w:val="00114B82"/>
    <w:rsid w:val="001150D2"/>
    <w:rsid w:val="00115A49"/>
    <w:rsid w:val="001215AE"/>
    <w:rsid w:val="00123632"/>
    <w:rsid w:val="0012412B"/>
    <w:rsid w:val="00125F6A"/>
    <w:rsid w:val="001306D9"/>
    <w:rsid w:val="00130DEE"/>
    <w:rsid w:val="001311D5"/>
    <w:rsid w:val="0013188F"/>
    <w:rsid w:val="00131C68"/>
    <w:rsid w:val="00132867"/>
    <w:rsid w:val="00132A4A"/>
    <w:rsid w:val="00133A2C"/>
    <w:rsid w:val="00133DA8"/>
    <w:rsid w:val="00134340"/>
    <w:rsid w:val="00136D14"/>
    <w:rsid w:val="00137B16"/>
    <w:rsid w:val="00140787"/>
    <w:rsid w:val="00140F12"/>
    <w:rsid w:val="001422B6"/>
    <w:rsid w:val="0014261A"/>
    <w:rsid w:val="0014518C"/>
    <w:rsid w:val="001463A1"/>
    <w:rsid w:val="00146620"/>
    <w:rsid w:val="00151D6E"/>
    <w:rsid w:val="00151EFA"/>
    <w:rsid w:val="00152F67"/>
    <w:rsid w:val="00154E4B"/>
    <w:rsid w:val="00156AA0"/>
    <w:rsid w:val="00161469"/>
    <w:rsid w:val="00164F89"/>
    <w:rsid w:val="001661BA"/>
    <w:rsid w:val="00166AB9"/>
    <w:rsid w:val="00167064"/>
    <w:rsid w:val="00167134"/>
    <w:rsid w:val="00167D77"/>
    <w:rsid w:val="00170360"/>
    <w:rsid w:val="00170385"/>
    <w:rsid w:val="001706E2"/>
    <w:rsid w:val="001707C5"/>
    <w:rsid w:val="00172CF3"/>
    <w:rsid w:val="0017435E"/>
    <w:rsid w:val="001750E0"/>
    <w:rsid w:val="0017579D"/>
    <w:rsid w:val="001775DB"/>
    <w:rsid w:val="0018099F"/>
    <w:rsid w:val="0018138E"/>
    <w:rsid w:val="001813F9"/>
    <w:rsid w:val="0018140E"/>
    <w:rsid w:val="00182082"/>
    <w:rsid w:val="001831A0"/>
    <w:rsid w:val="00183694"/>
    <w:rsid w:val="00184F21"/>
    <w:rsid w:val="0018550D"/>
    <w:rsid w:val="00185F64"/>
    <w:rsid w:val="00186AEC"/>
    <w:rsid w:val="00186BA4"/>
    <w:rsid w:val="00187DDB"/>
    <w:rsid w:val="001906B8"/>
    <w:rsid w:val="0019070E"/>
    <w:rsid w:val="001931FB"/>
    <w:rsid w:val="00193C5A"/>
    <w:rsid w:val="00193DC6"/>
    <w:rsid w:val="00193F9F"/>
    <w:rsid w:val="001943B6"/>
    <w:rsid w:val="001946FB"/>
    <w:rsid w:val="00195776"/>
    <w:rsid w:val="00196855"/>
    <w:rsid w:val="00196D30"/>
    <w:rsid w:val="00196D54"/>
    <w:rsid w:val="001A05D7"/>
    <w:rsid w:val="001A2736"/>
    <w:rsid w:val="001A3840"/>
    <w:rsid w:val="001A43FB"/>
    <w:rsid w:val="001A6C81"/>
    <w:rsid w:val="001B0734"/>
    <w:rsid w:val="001B0BC2"/>
    <w:rsid w:val="001B2689"/>
    <w:rsid w:val="001B28A9"/>
    <w:rsid w:val="001B2C8B"/>
    <w:rsid w:val="001B2DE0"/>
    <w:rsid w:val="001B3422"/>
    <w:rsid w:val="001B38AC"/>
    <w:rsid w:val="001B41EF"/>
    <w:rsid w:val="001B57A5"/>
    <w:rsid w:val="001B57D6"/>
    <w:rsid w:val="001B5AB1"/>
    <w:rsid w:val="001B77E9"/>
    <w:rsid w:val="001B7BC7"/>
    <w:rsid w:val="001C09A9"/>
    <w:rsid w:val="001C0A1E"/>
    <w:rsid w:val="001C1A87"/>
    <w:rsid w:val="001C2119"/>
    <w:rsid w:val="001C2BA7"/>
    <w:rsid w:val="001C3905"/>
    <w:rsid w:val="001C3AC6"/>
    <w:rsid w:val="001C3BA8"/>
    <w:rsid w:val="001C490F"/>
    <w:rsid w:val="001C4A28"/>
    <w:rsid w:val="001C4DE6"/>
    <w:rsid w:val="001C5742"/>
    <w:rsid w:val="001C5868"/>
    <w:rsid w:val="001C5A2D"/>
    <w:rsid w:val="001C6A65"/>
    <w:rsid w:val="001C7471"/>
    <w:rsid w:val="001D2105"/>
    <w:rsid w:val="001D2337"/>
    <w:rsid w:val="001D2898"/>
    <w:rsid w:val="001D28A9"/>
    <w:rsid w:val="001D2D9B"/>
    <w:rsid w:val="001D3021"/>
    <w:rsid w:val="001D31CA"/>
    <w:rsid w:val="001D5901"/>
    <w:rsid w:val="001D6920"/>
    <w:rsid w:val="001D69FF"/>
    <w:rsid w:val="001E04A9"/>
    <w:rsid w:val="001E0CDA"/>
    <w:rsid w:val="001E1167"/>
    <w:rsid w:val="001E1E89"/>
    <w:rsid w:val="001E23A6"/>
    <w:rsid w:val="001E439F"/>
    <w:rsid w:val="001E44BF"/>
    <w:rsid w:val="001E4627"/>
    <w:rsid w:val="001E480A"/>
    <w:rsid w:val="001E68DA"/>
    <w:rsid w:val="001E7424"/>
    <w:rsid w:val="001F02C0"/>
    <w:rsid w:val="001F0F83"/>
    <w:rsid w:val="001F15DF"/>
    <w:rsid w:val="001F1E67"/>
    <w:rsid w:val="001F2114"/>
    <w:rsid w:val="001F3C84"/>
    <w:rsid w:val="001F4729"/>
    <w:rsid w:val="001F4CBA"/>
    <w:rsid w:val="001F518A"/>
    <w:rsid w:val="001F5218"/>
    <w:rsid w:val="001F587A"/>
    <w:rsid w:val="001F6058"/>
    <w:rsid w:val="00200C1B"/>
    <w:rsid w:val="00201B36"/>
    <w:rsid w:val="0020208A"/>
    <w:rsid w:val="0020379A"/>
    <w:rsid w:val="0020412F"/>
    <w:rsid w:val="00204E40"/>
    <w:rsid w:val="00205ADF"/>
    <w:rsid w:val="002064F9"/>
    <w:rsid w:val="00206EEE"/>
    <w:rsid w:val="00207091"/>
    <w:rsid w:val="002119D5"/>
    <w:rsid w:val="00211D41"/>
    <w:rsid w:val="00211EB0"/>
    <w:rsid w:val="00211F55"/>
    <w:rsid w:val="00212004"/>
    <w:rsid w:val="0021240A"/>
    <w:rsid w:val="0021269A"/>
    <w:rsid w:val="00214952"/>
    <w:rsid w:val="00215BE8"/>
    <w:rsid w:val="00215E6B"/>
    <w:rsid w:val="002163D5"/>
    <w:rsid w:val="00216F98"/>
    <w:rsid w:val="00217D4A"/>
    <w:rsid w:val="00220151"/>
    <w:rsid w:val="0022237E"/>
    <w:rsid w:val="00223A1F"/>
    <w:rsid w:val="00225AF4"/>
    <w:rsid w:val="0022622C"/>
    <w:rsid w:val="002274D6"/>
    <w:rsid w:val="00230300"/>
    <w:rsid w:val="002313C7"/>
    <w:rsid w:val="00231C2A"/>
    <w:rsid w:val="00232393"/>
    <w:rsid w:val="0023491B"/>
    <w:rsid w:val="0023565B"/>
    <w:rsid w:val="002359B1"/>
    <w:rsid w:val="00236550"/>
    <w:rsid w:val="00239810"/>
    <w:rsid w:val="002447DC"/>
    <w:rsid w:val="00244EEC"/>
    <w:rsid w:val="00246158"/>
    <w:rsid w:val="00246CBC"/>
    <w:rsid w:val="00247EE0"/>
    <w:rsid w:val="00250B8A"/>
    <w:rsid w:val="00250E1E"/>
    <w:rsid w:val="00252A22"/>
    <w:rsid w:val="002533D1"/>
    <w:rsid w:val="00254159"/>
    <w:rsid w:val="00254E27"/>
    <w:rsid w:val="00256F0E"/>
    <w:rsid w:val="0025754F"/>
    <w:rsid w:val="00257AC2"/>
    <w:rsid w:val="002607BA"/>
    <w:rsid w:val="00261387"/>
    <w:rsid w:val="002637A9"/>
    <w:rsid w:val="00264C06"/>
    <w:rsid w:val="0026560A"/>
    <w:rsid w:val="00265F6E"/>
    <w:rsid w:val="00266A93"/>
    <w:rsid w:val="002722CC"/>
    <w:rsid w:val="00275639"/>
    <w:rsid w:val="00275E65"/>
    <w:rsid w:val="00277321"/>
    <w:rsid w:val="0027767F"/>
    <w:rsid w:val="002815A6"/>
    <w:rsid w:val="00281E7B"/>
    <w:rsid w:val="00281ED6"/>
    <w:rsid w:val="0028215E"/>
    <w:rsid w:val="00282730"/>
    <w:rsid w:val="00282F37"/>
    <w:rsid w:val="0028384C"/>
    <w:rsid w:val="00283CBD"/>
    <w:rsid w:val="00283D9C"/>
    <w:rsid w:val="002862F7"/>
    <w:rsid w:val="00287997"/>
    <w:rsid w:val="00290A2A"/>
    <w:rsid w:val="00290B97"/>
    <w:rsid w:val="00290F6D"/>
    <w:rsid w:val="002910D0"/>
    <w:rsid w:val="002919A5"/>
    <w:rsid w:val="002927C4"/>
    <w:rsid w:val="002928EA"/>
    <w:rsid w:val="00292EA6"/>
    <w:rsid w:val="0029301D"/>
    <w:rsid w:val="00294760"/>
    <w:rsid w:val="0029511F"/>
    <w:rsid w:val="00295ABE"/>
    <w:rsid w:val="002964E2"/>
    <w:rsid w:val="002969F2"/>
    <w:rsid w:val="002A1178"/>
    <w:rsid w:val="002A13B3"/>
    <w:rsid w:val="002A205D"/>
    <w:rsid w:val="002A2569"/>
    <w:rsid w:val="002A3226"/>
    <w:rsid w:val="002A34A9"/>
    <w:rsid w:val="002A370A"/>
    <w:rsid w:val="002A616A"/>
    <w:rsid w:val="002A62BA"/>
    <w:rsid w:val="002B10E0"/>
    <w:rsid w:val="002B1217"/>
    <w:rsid w:val="002B2C8E"/>
    <w:rsid w:val="002B5332"/>
    <w:rsid w:val="002B5E9C"/>
    <w:rsid w:val="002B6657"/>
    <w:rsid w:val="002B67AC"/>
    <w:rsid w:val="002B69F7"/>
    <w:rsid w:val="002B6B33"/>
    <w:rsid w:val="002B791B"/>
    <w:rsid w:val="002B7E69"/>
    <w:rsid w:val="002C16D3"/>
    <w:rsid w:val="002C2105"/>
    <w:rsid w:val="002C402A"/>
    <w:rsid w:val="002C60B4"/>
    <w:rsid w:val="002C7289"/>
    <w:rsid w:val="002C7F2B"/>
    <w:rsid w:val="002D036D"/>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2F22"/>
    <w:rsid w:val="003034F4"/>
    <w:rsid w:val="003042E9"/>
    <w:rsid w:val="0030483C"/>
    <w:rsid w:val="00304C94"/>
    <w:rsid w:val="00305567"/>
    <w:rsid w:val="00305649"/>
    <w:rsid w:val="00306505"/>
    <w:rsid w:val="003067D6"/>
    <w:rsid w:val="0030B4CB"/>
    <w:rsid w:val="00310A23"/>
    <w:rsid w:val="00313F21"/>
    <w:rsid w:val="00314915"/>
    <w:rsid w:val="0031540C"/>
    <w:rsid w:val="00315F9B"/>
    <w:rsid w:val="003160DA"/>
    <w:rsid w:val="003162E9"/>
    <w:rsid w:val="00316A97"/>
    <w:rsid w:val="00316BE8"/>
    <w:rsid w:val="00317191"/>
    <w:rsid w:val="00317356"/>
    <w:rsid w:val="003173E5"/>
    <w:rsid w:val="003174E2"/>
    <w:rsid w:val="003201F5"/>
    <w:rsid w:val="00320F68"/>
    <w:rsid w:val="00321077"/>
    <w:rsid w:val="003211D4"/>
    <w:rsid w:val="00321B2E"/>
    <w:rsid w:val="003226F0"/>
    <w:rsid w:val="003242AE"/>
    <w:rsid w:val="00324E42"/>
    <w:rsid w:val="003255B2"/>
    <w:rsid w:val="00327553"/>
    <w:rsid w:val="00327999"/>
    <w:rsid w:val="003309DA"/>
    <w:rsid w:val="0033153B"/>
    <w:rsid w:val="0033161B"/>
    <w:rsid w:val="00332D7D"/>
    <w:rsid w:val="00333109"/>
    <w:rsid w:val="0033343D"/>
    <w:rsid w:val="00334CA6"/>
    <w:rsid w:val="00336389"/>
    <w:rsid w:val="003367D3"/>
    <w:rsid w:val="00336F2C"/>
    <w:rsid w:val="00340421"/>
    <w:rsid w:val="00340AFB"/>
    <w:rsid w:val="00341097"/>
    <w:rsid w:val="00342250"/>
    <w:rsid w:val="00342CEB"/>
    <w:rsid w:val="00343EEA"/>
    <w:rsid w:val="00346120"/>
    <w:rsid w:val="0034680C"/>
    <w:rsid w:val="00346DA5"/>
    <w:rsid w:val="00346DF9"/>
    <w:rsid w:val="003507A2"/>
    <w:rsid w:val="00350E7D"/>
    <w:rsid w:val="00350EBC"/>
    <w:rsid w:val="00350ECE"/>
    <w:rsid w:val="003535C8"/>
    <w:rsid w:val="00354CCB"/>
    <w:rsid w:val="00355F4C"/>
    <w:rsid w:val="00357050"/>
    <w:rsid w:val="00357CB0"/>
    <w:rsid w:val="00360C19"/>
    <w:rsid w:val="00360E0F"/>
    <w:rsid w:val="00361552"/>
    <w:rsid w:val="003623CC"/>
    <w:rsid w:val="003628BB"/>
    <w:rsid w:val="00362EE1"/>
    <w:rsid w:val="003632CC"/>
    <w:rsid w:val="00364F6C"/>
    <w:rsid w:val="00365B60"/>
    <w:rsid w:val="003754B9"/>
    <w:rsid w:val="0037586E"/>
    <w:rsid w:val="00375AF7"/>
    <w:rsid w:val="00375D21"/>
    <w:rsid w:val="00375DFB"/>
    <w:rsid w:val="00377117"/>
    <w:rsid w:val="0037747B"/>
    <w:rsid w:val="00380588"/>
    <w:rsid w:val="003809B8"/>
    <w:rsid w:val="003842C3"/>
    <w:rsid w:val="00384684"/>
    <w:rsid w:val="00384D0E"/>
    <w:rsid w:val="00384FE0"/>
    <w:rsid w:val="0038564A"/>
    <w:rsid w:val="003870B3"/>
    <w:rsid w:val="00387379"/>
    <w:rsid w:val="00390A92"/>
    <w:rsid w:val="00391170"/>
    <w:rsid w:val="00392C90"/>
    <w:rsid w:val="0039329D"/>
    <w:rsid w:val="003947B6"/>
    <w:rsid w:val="0039527A"/>
    <w:rsid w:val="003A0169"/>
    <w:rsid w:val="003A0199"/>
    <w:rsid w:val="003A0394"/>
    <w:rsid w:val="003A0EBC"/>
    <w:rsid w:val="003A1BE0"/>
    <w:rsid w:val="003A25BD"/>
    <w:rsid w:val="003A2ADE"/>
    <w:rsid w:val="003A2CD1"/>
    <w:rsid w:val="003A30EB"/>
    <w:rsid w:val="003A3B93"/>
    <w:rsid w:val="003A4FBD"/>
    <w:rsid w:val="003A52C9"/>
    <w:rsid w:val="003A5783"/>
    <w:rsid w:val="003A5C2A"/>
    <w:rsid w:val="003A5E26"/>
    <w:rsid w:val="003A6982"/>
    <w:rsid w:val="003A6F0C"/>
    <w:rsid w:val="003A7BDD"/>
    <w:rsid w:val="003A7C6C"/>
    <w:rsid w:val="003B033A"/>
    <w:rsid w:val="003B099F"/>
    <w:rsid w:val="003B1017"/>
    <w:rsid w:val="003B1E7F"/>
    <w:rsid w:val="003B2CA4"/>
    <w:rsid w:val="003B31A9"/>
    <w:rsid w:val="003B3EA9"/>
    <w:rsid w:val="003B4198"/>
    <w:rsid w:val="003B4913"/>
    <w:rsid w:val="003B727A"/>
    <w:rsid w:val="003B7399"/>
    <w:rsid w:val="003C1544"/>
    <w:rsid w:val="003C1927"/>
    <w:rsid w:val="003C1F8C"/>
    <w:rsid w:val="003C2265"/>
    <w:rsid w:val="003C27D7"/>
    <w:rsid w:val="003C2E47"/>
    <w:rsid w:val="003C2F68"/>
    <w:rsid w:val="003C31D0"/>
    <w:rsid w:val="003C3AC7"/>
    <w:rsid w:val="003C3CE9"/>
    <w:rsid w:val="003C41C2"/>
    <w:rsid w:val="003C4CF7"/>
    <w:rsid w:val="003C675D"/>
    <w:rsid w:val="003C7D1C"/>
    <w:rsid w:val="003C7DD0"/>
    <w:rsid w:val="003D03B5"/>
    <w:rsid w:val="003D1CCA"/>
    <w:rsid w:val="003D2528"/>
    <w:rsid w:val="003D270C"/>
    <w:rsid w:val="003D2F9A"/>
    <w:rsid w:val="003D382B"/>
    <w:rsid w:val="003D3E38"/>
    <w:rsid w:val="003D4091"/>
    <w:rsid w:val="003D4166"/>
    <w:rsid w:val="003D5650"/>
    <w:rsid w:val="003D7034"/>
    <w:rsid w:val="003D7449"/>
    <w:rsid w:val="003D7C86"/>
    <w:rsid w:val="003E0F25"/>
    <w:rsid w:val="003E0F47"/>
    <w:rsid w:val="003E2707"/>
    <w:rsid w:val="003E43EE"/>
    <w:rsid w:val="003E5E2E"/>
    <w:rsid w:val="003E5EBA"/>
    <w:rsid w:val="003E7D44"/>
    <w:rsid w:val="003F010B"/>
    <w:rsid w:val="003F050F"/>
    <w:rsid w:val="003F1C3C"/>
    <w:rsid w:val="003F2B2B"/>
    <w:rsid w:val="003F2C8B"/>
    <w:rsid w:val="003F3809"/>
    <w:rsid w:val="003F4B13"/>
    <w:rsid w:val="003F5B6F"/>
    <w:rsid w:val="003F63A7"/>
    <w:rsid w:val="003F6E3F"/>
    <w:rsid w:val="003F7ED7"/>
    <w:rsid w:val="0040006D"/>
    <w:rsid w:val="00400399"/>
    <w:rsid w:val="0040085E"/>
    <w:rsid w:val="00401EC8"/>
    <w:rsid w:val="00402573"/>
    <w:rsid w:val="00402A7F"/>
    <w:rsid w:val="00402F7A"/>
    <w:rsid w:val="004044A7"/>
    <w:rsid w:val="004057A7"/>
    <w:rsid w:val="00405898"/>
    <w:rsid w:val="0040608E"/>
    <w:rsid w:val="00407EBB"/>
    <w:rsid w:val="004101F8"/>
    <w:rsid w:val="00410AE1"/>
    <w:rsid w:val="004113B3"/>
    <w:rsid w:val="00411490"/>
    <w:rsid w:val="004136FE"/>
    <w:rsid w:val="004138A6"/>
    <w:rsid w:val="00413905"/>
    <w:rsid w:val="0041408B"/>
    <w:rsid w:val="00414C2A"/>
    <w:rsid w:val="00415305"/>
    <w:rsid w:val="004153FD"/>
    <w:rsid w:val="00415600"/>
    <w:rsid w:val="00421071"/>
    <w:rsid w:val="004228CD"/>
    <w:rsid w:val="00422BD0"/>
    <w:rsid w:val="00422E4D"/>
    <w:rsid w:val="0042371D"/>
    <w:rsid w:val="00424049"/>
    <w:rsid w:val="00424481"/>
    <w:rsid w:val="004248A8"/>
    <w:rsid w:val="00424C30"/>
    <w:rsid w:val="00425ABD"/>
    <w:rsid w:val="00425EA9"/>
    <w:rsid w:val="00426550"/>
    <w:rsid w:val="0042748D"/>
    <w:rsid w:val="0043374A"/>
    <w:rsid w:val="0043459A"/>
    <w:rsid w:val="0043465C"/>
    <w:rsid w:val="0043516C"/>
    <w:rsid w:val="00435889"/>
    <w:rsid w:val="0043778E"/>
    <w:rsid w:val="00437D66"/>
    <w:rsid w:val="00443C4F"/>
    <w:rsid w:val="004461C7"/>
    <w:rsid w:val="0044681D"/>
    <w:rsid w:val="00446954"/>
    <w:rsid w:val="004469DA"/>
    <w:rsid w:val="00446CC4"/>
    <w:rsid w:val="004472A4"/>
    <w:rsid w:val="00447C4F"/>
    <w:rsid w:val="00447D3D"/>
    <w:rsid w:val="00450129"/>
    <w:rsid w:val="00450235"/>
    <w:rsid w:val="00456422"/>
    <w:rsid w:val="00456DC1"/>
    <w:rsid w:val="0045772C"/>
    <w:rsid w:val="0046166F"/>
    <w:rsid w:val="00461C89"/>
    <w:rsid w:val="00461ED7"/>
    <w:rsid w:val="004623F3"/>
    <w:rsid w:val="00463216"/>
    <w:rsid w:val="004658F5"/>
    <w:rsid w:val="004662E0"/>
    <w:rsid w:val="00467970"/>
    <w:rsid w:val="00467A9F"/>
    <w:rsid w:val="00470818"/>
    <w:rsid w:val="00472E7E"/>
    <w:rsid w:val="00475FF9"/>
    <w:rsid w:val="0047692B"/>
    <w:rsid w:val="00476E1F"/>
    <w:rsid w:val="00480A4C"/>
    <w:rsid w:val="00482C98"/>
    <w:rsid w:val="00482D63"/>
    <w:rsid w:val="00484753"/>
    <w:rsid w:val="00485091"/>
    <w:rsid w:val="004857B6"/>
    <w:rsid w:val="00486608"/>
    <w:rsid w:val="0048FDFE"/>
    <w:rsid w:val="00490637"/>
    <w:rsid w:val="00494350"/>
    <w:rsid w:val="00494852"/>
    <w:rsid w:val="00495266"/>
    <w:rsid w:val="00495B93"/>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3A2"/>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3DA"/>
    <w:rsid w:val="004F1A7C"/>
    <w:rsid w:val="004F1B0A"/>
    <w:rsid w:val="004F1F7C"/>
    <w:rsid w:val="004F1FC3"/>
    <w:rsid w:val="004F3872"/>
    <w:rsid w:val="004F38C3"/>
    <w:rsid w:val="004F451B"/>
    <w:rsid w:val="004F4B51"/>
    <w:rsid w:val="004F5A73"/>
    <w:rsid w:val="004F759B"/>
    <w:rsid w:val="00500DA3"/>
    <w:rsid w:val="00501394"/>
    <w:rsid w:val="00501EF4"/>
    <w:rsid w:val="00502F0B"/>
    <w:rsid w:val="00506153"/>
    <w:rsid w:val="00511539"/>
    <w:rsid w:val="00511DAB"/>
    <w:rsid w:val="00511FD4"/>
    <w:rsid w:val="00513BCE"/>
    <w:rsid w:val="00513E6C"/>
    <w:rsid w:val="005150C3"/>
    <w:rsid w:val="00517E15"/>
    <w:rsid w:val="0052180D"/>
    <w:rsid w:val="00522975"/>
    <w:rsid w:val="005246B9"/>
    <w:rsid w:val="00524B9B"/>
    <w:rsid w:val="00524CF9"/>
    <w:rsid w:val="00525794"/>
    <w:rsid w:val="00525CAD"/>
    <w:rsid w:val="005301F2"/>
    <w:rsid w:val="0053179D"/>
    <w:rsid w:val="00531F24"/>
    <w:rsid w:val="00532630"/>
    <w:rsid w:val="00532A98"/>
    <w:rsid w:val="00533221"/>
    <w:rsid w:val="00534FD3"/>
    <w:rsid w:val="00535692"/>
    <w:rsid w:val="00535A0A"/>
    <w:rsid w:val="00535F93"/>
    <w:rsid w:val="0053706B"/>
    <w:rsid w:val="0054370B"/>
    <w:rsid w:val="00544CBC"/>
    <w:rsid w:val="005459C3"/>
    <w:rsid w:val="00546640"/>
    <w:rsid w:val="00547D4E"/>
    <w:rsid w:val="005504B5"/>
    <w:rsid w:val="0055064F"/>
    <w:rsid w:val="00550B5F"/>
    <w:rsid w:val="0055112C"/>
    <w:rsid w:val="0055166F"/>
    <w:rsid w:val="005527C1"/>
    <w:rsid w:val="00553415"/>
    <w:rsid w:val="00553754"/>
    <w:rsid w:val="0055666A"/>
    <w:rsid w:val="005672CD"/>
    <w:rsid w:val="00567495"/>
    <w:rsid w:val="00571CF0"/>
    <w:rsid w:val="0057212D"/>
    <w:rsid w:val="00575B1C"/>
    <w:rsid w:val="00576215"/>
    <w:rsid w:val="0057690F"/>
    <w:rsid w:val="00576FB1"/>
    <w:rsid w:val="00577D70"/>
    <w:rsid w:val="00577F74"/>
    <w:rsid w:val="00580A5A"/>
    <w:rsid w:val="0058178D"/>
    <w:rsid w:val="00582061"/>
    <w:rsid w:val="00583BA5"/>
    <w:rsid w:val="00584738"/>
    <w:rsid w:val="00584C43"/>
    <w:rsid w:val="00584E6D"/>
    <w:rsid w:val="00584F0B"/>
    <w:rsid w:val="00586587"/>
    <w:rsid w:val="00586819"/>
    <w:rsid w:val="00587D77"/>
    <w:rsid w:val="005907E8"/>
    <w:rsid w:val="005908A8"/>
    <w:rsid w:val="00592360"/>
    <w:rsid w:val="0059268A"/>
    <w:rsid w:val="00593C80"/>
    <w:rsid w:val="00594244"/>
    <w:rsid w:val="00594501"/>
    <w:rsid w:val="00595021"/>
    <w:rsid w:val="00595977"/>
    <w:rsid w:val="00597055"/>
    <w:rsid w:val="005A113C"/>
    <w:rsid w:val="005A1C4D"/>
    <w:rsid w:val="005A2519"/>
    <w:rsid w:val="005A2556"/>
    <w:rsid w:val="005A2566"/>
    <w:rsid w:val="005A2F9B"/>
    <w:rsid w:val="005A3434"/>
    <w:rsid w:val="005A65DD"/>
    <w:rsid w:val="005B0831"/>
    <w:rsid w:val="005B19A3"/>
    <w:rsid w:val="005B363D"/>
    <w:rsid w:val="005B3E80"/>
    <w:rsid w:val="005B4DBA"/>
    <w:rsid w:val="005B4F3E"/>
    <w:rsid w:val="005B59CA"/>
    <w:rsid w:val="005B79D7"/>
    <w:rsid w:val="005C0366"/>
    <w:rsid w:val="005C0840"/>
    <w:rsid w:val="005C1703"/>
    <w:rsid w:val="005C2085"/>
    <w:rsid w:val="005C3100"/>
    <w:rsid w:val="005C34DD"/>
    <w:rsid w:val="005C39A4"/>
    <w:rsid w:val="005C4725"/>
    <w:rsid w:val="005C47BB"/>
    <w:rsid w:val="005C4CBC"/>
    <w:rsid w:val="005C5A9C"/>
    <w:rsid w:val="005C68E8"/>
    <w:rsid w:val="005D07FB"/>
    <w:rsid w:val="005D1243"/>
    <w:rsid w:val="005D1567"/>
    <w:rsid w:val="005D1626"/>
    <w:rsid w:val="005D2D4E"/>
    <w:rsid w:val="005D2DA3"/>
    <w:rsid w:val="005D3C85"/>
    <w:rsid w:val="005D3FA9"/>
    <w:rsid w:val="005D540A"/>
    <w:rsid w:val="005D5616"/>
    <w:rsid w:val="005D7DA1"/>
    <w:rsid w:val="005E4108"/>
    <w:rsid w:val="005E48EA"/>
    <w:rsid w:val="005E570F"/>
    <w:rsid w:val="005E5F1A"/>
    <w:rsid w:val="005E6C68"/>
    <w:rsid w:val="005F011E"/>
    <w:rsid w:val="005F0401"/>
    <w:rsid w:val="005F2FFD"/>
    <w:rsid w:val="005F39FE"/>
    <w:rsid w:val="005F41A0"/>
    <w:rsid w:val="005F57E4"/>
    <w:rsid w:val="005F58BE"/>
    <w:rsid w:val="005F7FD8"/>
    <w:rsid w:val="00600551"/>
    <w:rsid w:val="00600C91"/>
    <w:rsid w:val="00601969"/>
    <w:rsid w:val="0060303F"/>
    <w:rsid w:val="006034EC"/>
    <w:rsid w:val="00603C85"/>
    <w:rsid w:val="00605007"/>
    <w:rsid w:val="006057A3"/>
    <w:rsid w:val="00605E4C"/>
    <w:rsid w:val="00605EDF"/>
    <w:rsid w:val="00607601"/>
    <w:rsid w:val="00607E8A"/>
    <w:rsid w:val="00610DCA"/>
    <w:rsid w:val="0061118D"/>
    <w:rsid w:val="00612A05"/>
    <w:rsid w:val="0061309B"/>
    <w:rsid w:val="006136CE"/>
    <w:rsid w:val="006142F5"/>
    <w:rsid w:val="00614668"/>
    <w:rsid w:val="00617492"/>
    <w:rsid w:val="00620219"/>
    <w:rsid w:val="006204AD"/>
    <w:rsid w:val="00620BDC"/>
    <w:rsid w:val="00620C60"/>
    <w:rsid w:val="00620F3A"/>
    <w:rsid w:val="00622BC3"/>
    <w:rsid w:val="0062331D"/>
    <w:rsid w:val="006244B8"/>
    <w:rsid w:val="006244E2"/>
    <w:rsid w:val="00624C26"/>
    <w:rsid w:val="00626382"/>
    <w:rsid w:val="006279A4"/>
    <w:rsid w:val="00633C03"/>
    <w:rsid w:val="0063568F"/>
    <w:rsid w:val="00635E32"/>
    <w:rsid w:val="00636A89"/>
    <w:rsid w:val="00636DC7"/>
    <w:rsid w:val="00640897"/>
    <w:rsid w:val="00641C40"/>
    <w:rsid w:val="0064385A"/>
    <w:rsid w:val="00645C5B"/>
    <w:rsid w:val="00646D84"/>
    <w:rsid w:val="0064721C"/>
    <w:rsid w:val="006507F9"/>
    <w:rsid w:val="00651913"/>
    <w:rsid w:val="00652D3A"/>
    <w:rsid w:val="00653245"/>
    <w:rsid w:val="006535DA"/>
    <w:rsid w:val="0065445B"/>
    <w:rsid w:val="006560BE"/>
    <w:rsid w:val="00662403"/>
    <w:rsid w:val="00667C79"/>
    <w:rsid w:val="00670CCB"/>
    <w:rsid w:val="006721FB"/>
    <w:rsid w:val="00673807"/>
    <w:rsid w:val="00674863"/>
    <w:rsid w:val="00674A63"/>
    <w:rsid w:val="00675383"/>
    <w:rsid w:val="00675725"/>
    <w:rsid w:val="00676AF8"/>
    <w:rsid w:val="00677C32"/>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536E"/>
    <w:rsid w:val="006974D7"/>
    <w:rsid w:val="006A0832"/>
    <w:rsid w:val="006A0ADD"/>
    <w:rsid w:val="006A0B96"/>
    <w:rsid w:val="006A13A8"/>
    <w:rsid w:val="006A2790"/>
    <w:rsid w:val="006A476A"/>
    <w:rsid w:val="006A4986"/>
    <w:rsid w:val="006A5DCA"/>
    <w:rsid w:val="006A68FF"/>
    <w:rsid w:val="006A69E0"/>
    <w:rsid w:val="006A7E89"/>
    <w:rsid w:val="006B168E"/>
    <w:rsid w:val="006B1E60"/>
    <w:rsid w:val="006B34ED"/>
    <w:rsid w:val="006B3987"/>
    <w:rsid w:val="006B3B18"/>
    <w:rsid w:val="006B57B7"/>
    <w:rsid w:val="006B59AE"/>
    <w:rsid w:val="006C0FAC"/>
    <w:rsid w:val="006C15A1"/>
    <w:rsid w:val="006C25CA"/>
    <w:rsid w:val="006C2A5A"/>
    <w:rsid w:val="006C346C"/>
    <w:rsid w:val="006C3A5C"/>
    <w:rsid w:val="006C490C"/>
    <w:rsid w:val="006C7F90"/>
    <w:rsid w:val="006D11A9"/>
    <w:rsid w:val="006D1A78"/>
    <w:rsid w:val="006D2D4B"/>
    <w:rsid w:val="006D377B"/>
    <w:rsid w:val="006D4D37"/>
    <w:rsid w:val="006D5E82"/>
    <w:rsid w:val="006D5EA8"/>
    <w:rsid w:val="006D628E"/>
    <w:rsid w:val="006D7302"/>
    <w:rsid w:val="006D7DB4"/>
    <w:rsid w:val="006E0AC6"/>
    <w:rsid w:val="006E1557"/>
    <w:rsid w:val="006E2038"/>
    <w:rsid w:val="006E2365"/>
    <w:rsid w:val="006E3911"/>
    <w:rsid w:val="006E476F"/>
    <w:rsid w:val="006E6495"/>
    <w:rsid w:val="006E689A"/>
    <w:rsid w:val="006F2964"/>
    <w:rsid w:val="006F3A5D"/>
    <w:rsid w:val="006F4A5B"/>
    <w:rsid w:val="006F5EE8"/>
    <w:rsid w:val="006F6DD2"/>
    <w:rsid w:val="006F7692"/>
    <w:rsid w:val="00700F0A"/>
    <w:rsid w:val="00701AEB"/>
    <w:rsid w:val="00701CB3"/>
    <w:rsid w:val="00702951"/>
    <w:rsid w:val="00702F3D"/>
    <w:rsid w:val="00704970"/>
    <w:rsid w:val="00704B8B"/>
    <w:rsid w:val="00705D21"/>
    <w:rsid w:val="00706A7B"/>
    <w:rsid w:val="00707C1A"/>
    <w:rsid w:val="0071048C"/>
    <w:rsid w:val="007108F9"/>
    <w:rsid w:val="00711EC7"/>
    <w:rsid w:val="0071311F"/>
    <w:rsid w:val="00716975"/>
    <w:rsid w:val="00716C22"/>
    <w:rsid w:val="007208FD"/>
    <w:rsid w:val="007218AC"/>
    <w:rsid w:val="00721FFB"/>
    <w:rsid w:val="0072213C"/>
    <w:rsid w:val="00722B67"/>
    <w:rsid w:val="007230A4"/>
    <w:rsid w:val="0072341A"/>
    <w:rsid w:val="00723560"/>
    <w:rsid w:val="00723777"/>
    <w:rsid w:val="00724763"/>
    <w:rsid w:val="00724CE8"/>
    <w:rsid w:val="00725C62"/>
    <w:rsid w:val="00725CC8"/>
    <w:rsid w:val="007302AC"/>
    <w:rsid w:val="00731543"/>
    <w:rsid w:val="0073168C"/>
    <w:rsid w:val="00732275"/>
    <w:rsid w:val="00732BE2"/>
    <w:rsid w:val="00732ED1"/>
    <w:rsid w:val="00733BA7"/>
    <w:rsid w:val="00734269"/>
    <w:rsid w:val="0073458D"/>
    <w:rsid w:val="007361E1"/>
    <w:rsid w:val="00736439"/>
    <w:rsid w:val="00736CCD"/>
    <w:rsid w:val="00740F71"/>
    <w:rsid w:val="00741645"/>
    <w:rsid w:val="00741896"/>
    <w:rsid w:val="00742043"/>
    <w:rsid w:val="00743768"/>
    <w:rsid w:val="00743D0D"/>
    <w:rsid w:val="00744FF4"/>
    <w:rsid w:val="00745483"/>
    <w:rsid w:val="007454FE"/>
    <w:rsid w:val="00745C4B"/>
    <w:rsid w:val="00746A32"/>
    <w:rsid w:val="007470A2"/>
    <w:rsid w:val="00750727"/>
    <w:rsid w:val="00751C9F"/>
    <w:rsid w:val="007531F2"/>
    <w:rsid w:val="007533DC"/>
    <w:rsid w:val="0075371E"/>
    <w:rsid w:val="007550E4"/>
    <w:rsid w:val="00755B04"/>
    <w:rsid w:val="007560D7"/>
    <w:rsid w:val="0075637E"/>
    <w:rsid w:val="00756434"/>
    <w:rsid w:val="007565EA"/>
    <w:rsid w:val="00756CF1"/>
    <w:rsid w:val="0075706C"/>
    <w:rsid w:val="00760311"/>
    <w:rsid w:val="007607E5"/>
    <w:rsid w:val="00761517"/>
    <w:rsid w:val="00763955"/>
    <w:rsid w:val="00763C7B"/>
    <w:rsid w:val="00763CBA"/>
    <w:rsid w:val="00763FCE"/>
    <w:rsid w:val="00764E8E"/>
    <w:rsid w:val="007654F9"/>
    <w:rsid w:val="00767AAC"/>
    <w:rsid w:val="00767B59"/>
    <w:rsid w:val="00770455"/>
    <w:rsid w:val="00770B26"/>
    <w:rsid w:val="00770E12"/>
    <w:rsid w:val="00773945"/>
    <w:rsid w:val="00773BF1"/>
    <w:rsid w:val="00774218"/>
    <w:rsid w:val="00774A73"/>
    <w:rsid w:val="00774C57"/>
    <w:rsid w:val="0077624B"/>
    <w:rsid w:val="0077757A"/>
    <w:rsid w:val="00781BFB"/>
    <w:rsid w:val="00782546"/>
    <w:rsid w:val="00782FB6"/>
    <w:rsid w:val="00783042"/>
    <w:rsid w:val="007833D7"/>
    <w:rsid w:val="00783CB7"/>
    <w:rsid w:val="00783F13"/>
    <w:rsid w:val="00784C2E"/>
    <w:rsid w:val="00784CE6"/>
    <w:rsid w:val="00786059"/>
    <w:rsid w:val="007877D7"/>
    <w:rsid w:val="00790A97"/>
    <w:rsid w:val="00791620"/>
    <w:rsid w:val="00791864"/>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88F"/>
    <w:rsid w:val="007B0B2C"/>
    <w:rsid w:val="007B1EDB"/>
    <w:rsid w:val="007B271D"/>
    <w:rsid w:val="007B2812"/>
    <w:rsid w:val="007B29B3"/>
    <w:rsid w:val="007B2A0E"/>
    <w:rsid w:val="007B2B5A"/>
    <w:rsid w:val="007B40CE"/>
    <w:rsid w:val="007B49A1"/>
    <w:rsid w:val="007B5495"/>
    <w:rsid w:val="007B5D99"/>
    <w:rsid w:val="007B667F"/>
    <w:rsid w:val="007B76CE"/>
    <w:rsid w:val="007B76F8"/>
    <w:rsid w:val="007C003D"/>
    <w:rsid w:val="007C072D"/>
    <w:rsid w:val="007C2284"/>
    <w:rsid w:val="007C335E"/>
    <w:rsid w:val="007C6357"/>
    <w:rsid w:val="007C716C"/>
    <w:rsid w:val="007C730C"/>
    <w:rsid w:val="007C7602"/>
    <w:rsid w:val="007C7713"/>
    <w:rsid w:val="007C7776"/>
    <w:rsid w:val="007D065F"/>
    <w:rsid w:val="007D142C"/>
    <w:rsid w:val="007D16A6"/>
    <w:rsid w:val="007D1747"/>
    <w:rsid w:val="007D22D0"/>
    <w:rsid w:val="007D2E8F"/>
    <w:rsid w:val="007D412F"/>
    <w:rsid w:val="007D4494"/>
    <w:rsid w:val="007D5EF6"/>
    <w:rsid w:val="007D667B"/>
    <w:rsid w:val="007D70F7"/>
    <w:rsid w:val="007E3406"/>
    <w:rsid w:val="007E3FBB"/>
    <w:rsid w:val="007E3FF6"/>
    <w:rsid w:val="007E50D1"/>
    <w:rsid w:val="007E5686"/>
    <w:rsid w:val="007E6F70"/>
    <w:rsid w:val="007E7546"/>
    <w:rsid w:val="007F12AC"/>
    <w:rsid w:val="007F1965"/>
    <w:rsid w:val="007F2537"/>
    <w:rsid w:val="007F263F"/>
    <w:rsid w:val="007F2AA7"/>
    <w:rsid w:val="007F2CC0"/>
    <w:rsid w:val="007F65FC"/>
    <w:rsid w:val="007F7320"/>
    <w:rsid w:val="00800E44"/>
    <w:rsid w:val="00802697"/>
    <w:rsid w:val="00802D02"/>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847"/>
    <w:rsid w:val="0082799F"/>
    <w:rsid w:val="00830F0F"/>
    <w:rsid w:val="008318BC"/>
    <w:rsid w:val="00831BFC"/>
    <w:rsid w:val="00831F13"/>
    <w:rsid w:val="00832CA4"/>
    <w:rsid w:val="00833C34"/>
    <w:rsid w:val="00835139"/>
    <w:rsid w:val="0083552C"/>
    <w:rsid w:val="00835AA1"/>
    <w:rsid w:val="00835D63"/>
    <w:rsid w:val="008367D5"/>
    <w:rsid w:val="00837DAE"/>
    <w:rsid w:val="0084031A"/>
    <w:rsid w:val="008429D0"/>
    <w:rsid w:val="00843329"/>
    <w:rsid w:val="008437E8"/>
    <w:rsid w:val="00843E06"/>
    <w:rsid w:val="008455C0"/>
    <w:rsid w:val="008455D7"/>
    <w:rsid w:val="00847422"/>
    <w:rsid w:val="00847788"/>
    <w:rsid w:val="00851BCA"/>
    <w:rsid w:val="00852364"/>
    <w:rsid w:val="00854CAA"/>
    <w:rsid w:val="00854FAA"/>
    <w:rsid w:val="00856795"/>
    <w:rsid w:val="00857113"/>
    <w:rsid w:val="00857C02"/>
    <w:rsid w:val="00860448"/>
    <w:rsid w:val="00860818"/>
    <w:rsid w:val="008608D2"/>
    <w:rsid w:val="0086249A"/>
    <w:rsid w:val="008630A4"/>
    <w:rsid w:val="0086367C"/>
    <w:rsid w:val="0086393A"/>
    <w:rsid w:val="0087008D"/>
    <w:rsid w:val="00871341"/>
    <w:rsid w:val="0087168E"/>
    <w:rsid w:val="00871A3C"/>
    <w:rsid w:val="00871EDD"/>
    <w:rsid w:val="00873020"/>
    <w:rsid w:val="00875621"/>
    <w:rsid w:val="00875D7C"/>
    <w:rsid w:val="008769F8"/>
    <w:rsid w:val="00880274"/>
    <w:rsid w:val="00881972"/>
    <w:rsid w:val="00882A40"/>
    <w:rsid w:val="008840AF"/>
    <w:rsid w:val="00885298"/>
    <w:rsid w:val="00886C91"/>
    <w:rsid w:val="00890AFA"/>
    <w:rsid w:val="0089126C"/>
    <w:rsid w:val="00891FFD"/>
    <w:rsid w:val="00893200"/>
    <w:rsid w:val="008945CD"/>
    <w:rsid w:val="00897E5A"/>
    <w:rsid w:val="008A065F"/>
    <w:rsid w:val="008A1928"/>
    <w:rsid w:val="008A29A8"/>
    <w:rsid w:val="008A35FB"/>
    <w:rsid w:val="008A38AE"/>
    <w:rsid w:val="008A4462"/>
    <w:rsid w:val="008A4DC9"/>
    <w:rsid w:val="008B117C"/>
    <w:rsid w:val="008B1741"/>
    <w:rsid w:val="008B1B73"/>
    <w:rsid w:val="008B202C"/>
    <w:rsid w:val="008B23E4"/>
    <w:rsid w:val="008B40D7"/>
    <w:rsid w:val="008B5977"/>
    <w:rsid w:val="008B7000"/>
    <w:rsid w:val="008B722A"/>
    <w:rsid w:val="008B7436"/>
    <w:rsid w:val="008B79E5"/>
    <w:rsid w:val="008C0530"/>
    <w:rsid w:val="008C1644"/>
    <w:rsid w:val="008C3121"/>
    <w:rsid w:val="008C3447"/>
    <w:rsid w:val="008C3F8E"/>
    <w:rsid w:val="008C5A23"/>
    <w:rsid w:val="008C6C65"/>
    <w:rsid w:val="008C76AE"/>
    <w:rsid w:val="008D0661"/>
    <w:rsid w:val="008D1C8E"/>
    <w:rsid w:val="008D37EA"/>
    <w:rsid w:val="008D3892"/>
    <w:rsid w:val="008D7FDE"/>
    <w:rsid w:val="008E10BF"/>
    <w:rsid w:val="008E16A3"/>
    <w:rsid w:val="008E372B"/>
    <w:rsid w:val="008E484D"/>
    <w:rsid w:val="008E56A9"/>
    <w:rsid w:val="008E6F2E"/>
    <w:rsid w:val="008F08C0"/>
    <w:rsid w:val="008F341C"/>
    <w:rsid w:val="008F3DEA"/>
    <w:rsid w:val="008F5011"/>
    <w:rsid w:val="008F740A"/>
    <w:rsid w:val="00900723"/>
    <w:rsid w:val="00901E23"/>
    <w:rsid w:val="009032B8"/>
    <w:rsid w:val="009032D0"/>
    <w:rsid w:val="00903565"/>
    <w:rsid w:val="00904126"/>
    <w:rsid w:val="00904895"/>
    <w:rsid w:val="00904D3C"/>
    <w:rsid w:val="00904EF9"/>
    <w:rsid w:val="009052BD"/>
    <w:rsid w:val="00905C58"/>
    <w:rsid w:val="00906A9D"/>
    <w:rsid w:val="009077C4"/>
    <w:rsid w:val="009119DB"/>
    <w:rsid w:val="00912EA6"/>
    <w:rsid w:val="0091425D"/>
    <w:rsid w:val="009153EE"/>
    <w:rsid w:val="00916EB5"/>
    <w:rsid w:val="00916ED5"/>
    <w:rsid w:val="00920415"/>
    <w:rsid w:val="00920691"/>
    <w:rsid w:val="00921D00"/>
    <w:rsid w:val="00921E8C"/>
    <w:rsid w:val="00921F75"/>
    <w:rsid w:val="00923075"/>
    <w:rsid w:val="009234E0"/>
    <w:rsid w:val="009264D4"/>
    <w:rsid w:val="00926A84"/>
    <w:rsid w:val="00926B80"/>
    <w:rsid w:val="00926DF9"/>
    <w:rsid w:val="00927526"/>
    <w:rsid w:val="009301BC"/>
    <w:rsid w:val="00931B17"/>
    <w:rsid w:val="00931EA7"/>
    <w:rsid w:val="00932234"/>
    <w:rsid w:val="009344CC"/>
    <w:rsid w:val="00934AF3"/>
    <w:rsid w:val="00934B59"/>
    <w:rsid w:val="0093512B"/>
    <w:rsid w:val="0093766F"/>
    <w:rsid w:val="00937B2E"/>
    <w:rsid w:val="00940316"/>
    <w:rsid w:val="00940534"/>
    <w:rsid w:val="00940771"/>
    <w:rsid w:val="00940DA7"/>
    <w:rsid w:val="00941C8E"/>
    <w:rsid w:val="00943415"/>
    <w:rsid w:val="00943418"/>
    <w:rsid w:val="009445B4"/>
    <w:rsid w:val="00944BAD"/>
    <w:rsid w:val="009458F8"/>
    <w:rsid w:val="00945D73"/>
    <w:rsid w:val="00945DDE"/>
    <w:rsid w:val="00946F71"/>
    <w:rsid w:val="00951578"/>
    <w:rsid w:val="00951B43"/>
    <w:rsid w:val="00952879"/>
    <w:rsid w:val="009530D2"/>
    <w:rsid w:val="00954834"/>
    <w:rsid w:val="00954AE4"/>
    <w:rsid w:val="0095584B"/>
    <w:rsid w:val="00955BB4"/>
    <w:rsid w:val="00955E5B"/>
    <w:rsid w:val="00955E74"/>
    <w:rsid w:val="00961024"/>
    <w:rsid w:val="00961DA9"/>
    <w:rsid w:val="00961FF7"/>
    <w:rsid w:val="00963CB3"/>
    <w:rsid w:val="0096530C"/>
    <w:rsid w:val="00965B65"/>
    <w:rsid w:val="0096739E"/>
    <w:rsid w:val="0096745E"/>
    <w:rsid w:val="00970461"/>
    <w:rsid w:val="00970EA1"/>
    <w:rsid w:val="0097182E"/>
    <w:rsid w:val="00971A88"/>
    <w:rsid w:val="00972E67"/>
    <w:rsid w:val="009737AF"/>
    <w:rsid w:val="00974B69"/>
    <w:rsid w:val="0097596E"/>
    <w:rsid w:val="0097644D"/>
    <w:rsid w:val="00976795"/>
    <w:rsid w:val="00976878"/>
    <w:rsid w:val="00976E07"/>
    <w:rsid w:val="00977C0B"/>
    <w:rsid w:val="00981D7D"/>
    <w:rsid w:val="00981E8F"/>
    <w:rsid w:val="009840C8"/>
    <w:rsid w:val="0098459D"/>
    <w:rsid w:val="00984C50"/>
    <w:rsid w:val="0098519A"/>
    <w:rsid w:val="00985217"/>
    <w:rsid w:val="00985CBA"/>
    <w:rsid w:val="00986920"/>
    <w:rsid w:val="00986D62"/>
    <w:rsid w:val="00987859"/>
    <w:rsid w:val="00990C21"/>
    <w:rsid w:val="0099205C"/>
    <w:rsid w:val="00992ABF"/>
    <w:rsid w:val="009930F5"/>
    <w:rsid w:val="00993EBE"/>
    <w:rsid w:val="009940B2"/>
    <w:rsid w:val="009946CB"/>
    <w:rsid w:val="00995218"/>
    <w:rsid w:val="00995D52"/>
    <w:rsid w:val="00996F94"/>
    <w:rsid w:val="009975FA"/>
    <w:rsid w:val="009A03ED"/>
    <w:rsid w:val="009A0DDC"/>
    <w:rsid w:val="009A1220"/>
    <w:rsid w:val="009A1D0A"/>
    <w:rsid w:val="009A330A"/>
    <w:rsid w:val="009A3B83"/>
    <w:rsid w:val="009A49AE"/>
    <w:rsid w:val="009A73AE"/>
    <w:rsid w:val="009A7530"/>
    <w:rsid w:val="009B08BF"/>
    <w:rsid w:val="009B41A1"/>
    <w:rsid w:val="009B47C4"/>
    <w:rsid w:val="009B48ED"/>
    <w:rsid w:val="009B5CD7"/>
    <w:rsid w:val="009C0B19"/>
    <w:rsid w:val="009C1751"/>
    <w:rsid w:val="009C41B8"/>
    <w:rsid w:val="009C4D00"/>
    <w:rsid w:val="009C7501"/>
    <w:rsid w:val="009C764E"/>
    <w:rsid w:val="009D0412"/>
    <w:rsid w:val="009D1051"/>
    <w:rsid w:val="009D2C7E"/>
    <w:rsid w:val="009D41E5"/>
    <w:rsid w:val="009D4432"/>
    <w:rsid w:val="009D4C89"/>
    <w:rsid w:val="009D4ED1"/>
    <w:rsid w:val="009D4F4D"/>
    <w:rsid w:val="009D55CA"/>
    <w:rsid w:val="009D62AB"/>
    <w:rsid w:val="009D6786"/>
    <w:rsid w:val="009E0969"/>
    <w:rsid w:val="009E0B92"/>
    <w:rsid w:val="009E141D"/>
    <w:rsid w:val="009E1864"/>
    <w:rsid w:val="009E1977"/>
    <w:rsid w:val="009E1E4B"/>
    <w:rsid w:val="009E371A"/>
    <w:rsid w:val="009E421B"/>
    <w:rsid w:val="009E4CCC"/>
    <w:rsid w:val="009E5003"/>
    <w:rsid w:val="009E55B3"/>
    <w:rsid w:val="009E5AFF"/>
    <w:rsid w:val="009E5F44"/>
    <w:rsid w:val="009E74A0"/>
    <w:rsid w:val="009F0A58"/>
    <w:rsid w:val="009F19F0"/>
    <w:rsid w:val="009F31CD"/>
    <w:rsid w:val="009F3475"/>
    <w:rsid w:val="009F4330"/>
    <w:rsid w:val="009F595A"/>
    <w:rsid w:val="009F5CE3"/>
    <w:rsid w:val="009F5D0D"/>
    <w:rsid w:val="009F6024"/>
    <w:rsid w:val="009F6EF1"/>
    <w:rsid w:val="009F6FDD"/>
    <w:rsid w:val="00A01D52"/>
    <w:rsid w:val="00A02A9E"/>
    <w:rsid w:val="00A02E8E"/>
    <w:rsid w:val="00A03FAA"/>
    <w:rsid w:val="00A04B72"/>
    <w:rsid w:val="00A053E0"/>
    <w:rsid w:val="00A06E79"/>
    <w:rsid w:val="00A07BDE"/>
    <w:rsid w:val="00A11013"/>
    <w:rsid w:val="00A111C6"/>
    <w:rsid w:val="00A125E1"/>
    <w:rsid w:val="00A151EE"/>
    <w:rsid w:val="00A2028E"/>
    <w:rsid w:val="00A20D9E"/>
    <w:rsid w:val="00A213EF"/>
    <w:rsid w:val="00A243A4"/>
    <w:rsid w:val="00A24441"/>
    <w:rsid w:val="00A246AE"/>
    <w:rsid w:val="00A247D1"/>
    <w:rsid w:val="00A24806"/>
    <w:rsid w:val="00A3013D"/>
    <w:rsid w:val="00A3213C"/>
    <w:rsid w:val="00A326C5"/>
    <w:rsid w:val="00A34558"/>
    <w:rsid w:val="00A36F81"/>
    <w:rsid w:val="00A407F6"/>
    <w:rsid w:val="00A421EF"/>
    <w:rsid w:val="00A43B5E"/>
    <w:rsid w:val="00A43C2C"/>
    <w:rsid w:val="00A44C96"/>
    <w:rsid w:val="00A47B24"/>
    <w:rsid w:val="00A47BBD"/>
    <w:rsid w:val="00A5225F"/>
    <w:rsid w:val="00A54454"/>
    <w:rsid w:val="00A55B7F"/>
    <w:rsid w:val="00A63413"/>
    <w:rsid w:val="00A6363B"/>
    <w:rsid w:val="00A63CAE"/>
    <w:rsid w:val="00A63CDD"/>
    <w:rsid w:val="00A66C51"/>
    <w:rsid w:val="00A66D03"/>
    <w:rsid w:val="00A7104B"/>
    <w:rsid w:val="00A713A4"/>
    <w:rsid w:val="00A7190F"/>
    <w:rsid w:val="00A720BF"/>
    <w:rsid w:val="00A749C2"/>
    <w:rsid w:val="00A74B78"/>
    <w:rsid w:val="00A758E0"/>
    <w:rsid w:val="00A75F05"/>
    <w:rsid w:val="00A76ED0"/>
    <w:rsid w:val="00A77104"/>
    <w:rsid w:val="00A775C1"/>
    <w:rsid w:val="00A77ADF"/>
    <w:rsid w:val="00A80048"/>
    <w:rsid w:val="00A83847"/>
    <w:rsid w:val="00A863C3"/>
    <w:rsid w:val="00A870E4"/>
    <w:rsid w:val="00A87197"/>
    <w:rsid w:val="00A87454"/>
    <w:rsid w:val="00A87676"/>
    <w:rsid w:val="00A9004F"/>
    <w:rsid w:val="00A900D0"/>
    <w:rsid w:val="00A91392"/>
    <w:rsid w:val="00A922D1"/>
    <w:rsid w:val="00A92B58"/>
    <w:rsid w:val="00A9343D"/>
    <w:rsid w:val="00A93DBC"/>
    <w:rsid w:val="00A93E7C"/>
    <w:rsid w:val="00A93E94"/>
    <w:rsid w:val="00A9449A"/>
    <w:rsid w:val="00A9451A"/>
    <w:rsid w:val="00A94D13"/>
    <w:rsid w:val="00A96202"/>
    <w:rsid w:val="00A9717F"/>
    <w:rsid w:val="00AA1B48"/>
    <w:rsid w:val="00AA2531"/>
    <w:rsid w:val="00AA479D"/>
    <w:rsid w:val="00AA515E"/>
    <w:rsid w:val="00AA5DF8"/>
    <w:rsid w:val="00AA6727"/>
    <w:rsid w:val="00AA6A32"/>
    <w:rsid w:val="00AA75A7"/>
    <w:rsid w:val="00AB02E3"/>
    <w:rsid w:val="00AB0EFC"/>
    <w:rsid w:val="00AB11AE"/>
    <w:rsid w:val="00AB31A2"/>
    <w:rsid w:val="00AB3D33"/>
    <w:rsid w:val="00AB4068"/>
    <w:rsid w:val="00AB5630"/>
    <w:rsid w:val="00AB57D5"/>
    <w:rsid w:val="00AB6332"/>
    <w:rsid w:val="00AC1F8C"/>
    <w:rsid w:val="00AC3395"/>
    <w:rsid w:val="00AC3737"/>
    <w:rsid w:val="00AC4642"/>
    <w:rsid w:val="00AD0A1B"/>
    <w:rsid w:val="00AD1393"/>
    <w:rsid w:val="00AD22A0"/>
    <w:rsid w:val="00AD3DF5"/>
    <w:rsid w:val="00AD3F85"/>
    <w:rsid w:val="00AD401D"/>
    <w:rsid w:val="00AD45AA"/>
    <w:rsid w:val="00AD6A86"/>
    <w:rsid w:val="00AD6ADB"/>
    <w:rsid w:val="00AD6EA0"/>
    <w:rsid w:val="00AD7299"/>
    <w:rsid w:val="00AD741A"/>
    <w:rsid w:val="00AD76B8"/>
    <w:rsid w:val="00AD7F45"/>
    <w:rsid w:val="00AE0EF2"/>
    <w:rsid w:val="00AE133D"/>
    <w:rsid w:val="00AE1A33"/>
    <w:rsid w:val="00AE245A"/>
    <w:rsid w:val="00AE50D0"/>
    <w:rsid w:val="00AE51FB"/>
    <w:rsid w:val="00AE6A1D"/>
    <w:rsid w:val="00AE752A"/>
    <w:rsid w:val="00AE7BA1"/>
    <w:rsid w:val="00AE7C10"/>
    <w:rsid w:val="00AF21EA"/>
    <w:rsid w:val="00AF29FF"/>
    <w:rsid w:val="00AF44FB"/>
    <w:rsid w:val="00AF4F64"/>
    <w:rsid w:val="00AF656B"/>
    <w:rsid w:val="00AF7442"/>
    <w:rsid w:val="00AF76F0"/>
    <w:rsid w:val="00AF77E4"/>
    <w:rsid w:val="00AF7F9E"/>
    <w:rsid w:val="00B00223"/>
    <w:rsid w:val="00B00631"/>
    <w:rsid w:val="00B02F6A"/>
    <w:rsid w:val="00B037D5"/>
    <w:rsid w:val="00B03B56"/>
    <w:rsid w:val="00B044DC"/>
    <w:rsid w:val="00B063BD"/>
    <w:rsid w:val="00B102E6"/>
    <w:rsid w:val="00B10D49"/>
    <w:rsid w:val="00B131E6"/>
    <w:rsid w:val="00B22F51"/>
    <w:rsid w:val="00B23F29"/>
    <w:rsid w:val="00B2478C"/>
    <w:rsid w:val="00B26578"/>
    <w:rsid w:val="00B30027"/>
    <w:rsid w:val="00B310C6"/>
    <w:rsid w:val="00B311FD"/>
    <w:rsid w:val="00B3209A"/>
    <w:rsid w:val="00B32174"/>
    <w:rsid w:val="00B36C62"/>
    <w:rsid w:val="00B401F0"/>
    <w:rsid w:val="00B4082F"/>
    <w:rsid w:val="00B40B5B"/>
    <w:rsid w:val="00B42AC5"/>
    <w:rsid w:val="00B43B90"/>
    <w:rsid w:val="00B44089"/>
    <w:rsid w:val="00B47500"/>
    <w:rsid w:val="00B479C6"/>
    <w:rsid w:val="00B47E94"/>
    <w:rsid w:val="00B520C1"/>
    <w:rsid w:val="00B52CC7"/>
    <w:rsid w:val="00B54A16"/>
    <w:rsid w:val="00B55E48"/>
    <w:rsid w:val="00B60437"/>
    <w:rsid w:val="00B60AD9"/>
    <w:rsid w:val="00B60E11"/>
    <w:rsid w:val="00B61718"/>
    <w:rsid w:val="00B61E0C"/>
    <w:rsid w:val="00B6253E"/>
    <w:rsid w:val="00B64A39"/>
    <w:rsid w:val="00B67659"/>
    <w:rsid w:val="00B71E66"/>
    <w:rsid w:val="00B73342"/>
    <w:rsid w:val="00B73DE1"/>
    <w:rsid w:val="00B73F38"/>
    <w:rsid w:val="00B75942"/>
    <w:rsid w:val="00B77AA5"/>
    <w:rsid w:val="00B77CB9"/>
    <w:rsid w:val="00B80F7F"/>
    <w:rsid w:val="00B81759"/>
    <w:rsid w:val="00B82469"/>
    <w:rsid w:val="00B82A09"/>
    <w:rsid w:val="00B82D7C"/>
    <w:rsid w:val="00B83D3A"/>
    <w:rsid w:val="00B85313"/>
    <w:rsid w:val="00B907FF"/>
    <w:rsid w:val="00B90E91"/>
    <w:rsid w:val="00B92709"/>
    <w:rsid w:val="00B92C75"/>
    <w:rsid w:val="00B93DC7"/>
    <w:rsid w:val="00B95497"/>
    <w:rsid w:val="00BA2BCD"/>
    <w:rsid w:val="00BA3FD4"/>
    <w:rsid w:val="00BA5409"/>
    <w:rsid w:val="00BA5F49"/>
    <w:rsid w:val="00BA6ED0"/>
    <w:rsid w:val="00BA7233"/>
    <w:rsid w:val="00BB08A1"/>
    <w:rsid w:val="00BB33A9"/>
    <w:rsid w:val="00BB37CB"/>
    <w:rsid w:val="00BB5140"/>
    <w:rsid w:val="00BB5178"/>
    <w:rsid w:val="00BB6CDC"/>
    <w:rsid w:val="00BB7EC0"/>
    <w:rsid w:val="00BC022F"/>
    <w:rsid w:val="00BC180A"/>
    <w:rsid w:val="00BC3562"/>
    <w:rsid w:val="00BC3A3C"/>
    <w:rsid w:val="00BC4CBF"/>
    <w:rsid w:val="00BC5DCE"/>
    <w:rsid w:val="00BC61B5"/>
    <w:rsid w:val="00BC64AE"/>
    <w:rsid w:val="00BC6D65"/>
    <w:rsid w:val="00BC707B"/>
    <w:rsid w:val="00BD01B0"/>
    <w:rsid w:val="00BD03F9"/>
    <w:rsid w:val="00BD0847"/>
    <w:rsid w:val="00BD49FE"/>
    <w:rsid w:val="00BD5148"/>
    <w:rsid w:val="00BD5A30"/>
    <w:rsid w:val="00BD5D8D"/>
    <w:rsid w:val="00BD5EE9"/>
    <w:rsid w:val="00BD66BD"/>
    <w:rsid w:val="00BD6F15"/>
    <w:rsid w:val="00BD7EA4"/>
    <w:rsid w:val="00BE0A27"/>
    <w:rsid w:val="00BE1149"/>
    <w:rsid w:val="00BE22A7"/>
    <w:rsid w:val="00BE397D"/>
    <w:rsid w:val="00BE3A41"/>
    <w:rsid w:val="00BE3B46"/>
    <w:rsid w:val="00BE3F84"/>
    <w:rsid w:val="00BF0379"/>
    <w:rsid w:val="00BF2018"/>
    <w:rsid w:val="00BF341B"/>
    <w:rsid w:val="00BF4301"/>
    <w:rsid w:val="00BF4ECB"/>
    <w:rsid w:val="00BF5A92"/>
    <w:rsid w:val="00BFD60A"/>
    <w:rsid w:val="00C00A10"/>
    <w:rsid w:val="00C032E2"/>
    <w:rsid w:val="00C049BB"/>
    <w:rsid w:val="00C05007"/>
    <w:rsid w:val="00C052ED"/>
    <w:rsid w:val="00C117B3"/>
    <w:rsid w:val="00C1200C"/>
    <w:rsid w:val="00C1298B"/>
    <w:rsid w:val="00C13667"/>
    <w:rsid w:val="00C13EB3"/>
    <w:rsid w:val="00C15A36"/>
    <w:rsid w:val="00C17A24"/>
    <w:rsid w:val="00C17EDE"/>
    <w:rsid w:val="00C20827"/>
    <w:rsid w:val="00C21109"/>
    <w:rsid w:val="00C2235D"/>
    <w:rsid w:val="00C223D6"/>
    <w:rsid w:val="00C235B3"/>
    <w:rsid w:val="00C302A2"/>
    <w:rsid w:val="00C321FC"/>
    <w:rsid w:val="00C322FE"/>
    <w:rsid w:val="00C32D3F"/>
    <w:rsid w:val="00C3381B"/>
    <w:rsid w:val="00C3446D"/>
    <w:rsid w:val="00C3478A"/>
    <w:rsid w:val="00C35DDB"/>
    <w:rsid w:val="00C3645A"/>
    <w:rsid w:val="00C37890"/>
    <w:rsid w:val="00C37D55"/>
    <w:rsid w:val="00C37E94"/>
    <w:rsid w:val="00C40740"/>
    <w:rsid w:val="00C41421"/>
    <w:rsid w:val="00C4279C"/>
    <w:rsid w:val="00C43DAB"/>
    <w:rsid w:val="00C43DDF"/>
    <w:rsid w:val="00C44361"/>
    <w:rsid w:val="00C445BA"/>
    <w:rsid w:val="00C451BA"/>
    <w:rsid w:val="00C46AA2"/>
    <w:rsid w:val="00C5077C"/>
    <w:rsid w:val="00C53012"/>
    <w:rsid w:val="00C54B8C"/>
    <w:rsid w:val="00C54F08"/>
    <w:rsid w:val="00C56F9D"/>
    <w:rsid w:val="00C603FD"/>
    <w:rsid w:val="00C62E95"/>
    <w:rsid w:val="00C6397F"/>
    <w:rsid w:val="00C67268"/>
    <w:rsid w:val="00C70137"/>
    <w:rsid w:val="00C7040E"/>
    <w:rsid w:val="00C70414"/>
    <w:rsid w:val="00C70875"/>
    <w:rsid w:val="00C71351"/>
    <w:rsid w:val="00C72F40"/>
    <w:rsid w:val="00C736BD"/>
    <w:rsid w:val="00C73ADD"/>
    <w:rsid w:val="00C73B3B"/>
    <w:rsid w:val="00C76341"/>
    <w:rsid w:val="00C82626"/>
    <w:rsid w:val="00C829EA"/>
    <w:rsid w:val="00C83416"/>
    <w:rsid w:val="00C8404B"/>
    <w:rsid w:val="00C84056"/>
    <w:rsid w:val="00C86871"/>
    <w:rsid w:val="00C87C2E"/>
    <w:rsid w:val="00C91CA1"/>
    <w:rsid w:val="00C92860"/>
    <w:rsid w:val="00C93079"/>
    <w:rsid w:val="00C93457"/>
    <w:rsid w:val="00C9360A"/>
    <w:rsid w:val="00C9401B"/>
    <w:rsid w:val="00C94B46"/>
    <w:rsid w:val="00C97317"/>
    <w:rsid w:val="00C97E9A"/>
    <w:rsid w:val="00CA191E"/>
    <w:rsid w:val="00CA3D24"/>
    <w:rsid w:val="00CA4A99"/>
    <w:rsid w:val="00CA5F7D"/>
    <w:rsid w:val="00CA77E4"/>
    <w:rsid w:val="00CA7F30"/>
    <w:rsid w:val="00CB0A7A"/>
    <w:rsid w:val="00CB0C40"/>
    <w:rsid w:val="00CB1D57"/>
    <w:rsid w:val="00CB20A6"/>
    <w:rsid w:val="00CB2A6A"/>
    <w:rsid w:val="00CB2E93"/>
    <w:rsid w:val="00CB578C"/>
    <w:rsid w:val="00CB644A"/>
    <w:rsid w:val="00CC0828"/>
    <w:rsid w:val="00CC103D"/>
    <w:rsid w:val="00CC10BB"/>
    <w:rsid w:val="00CC2667"/>
    <w:rsid w:val="00CC2C3E"/>
    <w:rsid w:val="00CC4142"/>
    <w:rsid w:val="00CC5CBC"/>
    <w:rsid w:val="00CC772F"/>
    <w:rsid w:val="00CC773E"/>
    <w:rsid w:val="00CD0863"/>
    <w:rsid w:val="00CD2B51"/>
    <w:rsid w:val="00CD378B"/>
    <w:rsid w:val="00CD49EF"/>
    <w:rsid w:val="00CD55C2"/>
    <w:rsid w:val="00CD671B"/>
    <w:rsid w:val="00CD72CC"/>
    <w:rsid w:val="00CD7695"/>
    <w:rsid w:val="00CD76A3"/>
    <w:rsid w:val="00CD7995"/>
    <w:rsid w:val="00CE0CA7"/>
    <w:rsid w:val="00CE1E23"/>
    <w:rsid w:val="00CE1FF7"/>
    <w:rsid w:val="00CE371A"/>
    <w:rsid w:val="00CE4097"/>
    <w:rsid w:val="00CE45A4"/>
    <w:rsid w:val="00CE5521"/>
    <w:rsid w:val="00CE6D45"/>
    <w:rsid w:val="00CE6E87"/>
    <w:rsid w:val="00CF0184"/>
    <w:rsid w:val="00CF1CCE"/>
    <w:rsid w:val="00CF1F3E"/>
    <w:rsid w:val="00CF22BA"/>
    <w:rsid w:val="00CF2F8E"/>
    <w:rsid w:val="00CF560D"/>
    <w:rsid w:val="00CF6323"/>
    <w:rsid w:val="00CF6E17"/>
    <w:rsid w:val="00CF7D9D"/>
    <w:rsid w:val="00D0127A"/>
    <w:rsid w:val="00D01C10"/>
    <w:rsid w:val="00D03334"/>
    <w:rsid w:val="00D03AB3"/>
    <w:rsid w:val="00D04474"/>
    <w:rsid w:val="00D05B3B"/>
    <w:rsid w:val="00D060F9"/>
    <w:rsid w:val="00D069B9"/>
    <w:rsid w:val="00D06C7C"/>
    <w:rsid w:val="00D07B64"/>
    <w:rsid w:val="00D11987"/>
    <w:rsid w:val="00D12471"/>
    <w:rsid w:val="00D13DB3"/>
    <w:rsid w:val="00D13F3A"/>
    <w:rsid w:val="00D140A8"/>
    <w:rsid w:val="00D1595C"/>
    <w:rsid w:val="00D15C57"/>
    <w:rsid w:val="00D1641F"/>
    <w:rsid w:val="00D201BE"/>
    <w:rsid w:val="00D21416"/>
    <w:rsid w:val="00D2169E"/>
    <w:rsid w:val="00D224DF"/>
    <w:rsid w:val="00D23B0E"/>
    <w:rsid w:val="00D25483"/>
    <w:rsid w:val="00D258CB"/>
    <w:rsid w:val="00D25D08"/>
    <w:rsid w:val="00D25FB7"/>
    <w:rsid w:val="00D270E4"/>
    <w:rsid w:val="00D27F08"/>
    <w:rsid w:val="00D27F77"/>
    <w:rsid w:val="00D305F1"/>
    <w:rsid w:val="00D30AD1"/>
    <w:rsid w:val="00D30F5A"/>
    <w:rsid w:val="00D32C37"/>
    <w:rsid w:val="00D346E0"/>
    <w:rsid w:val="00D36FDA"/>
    <w:rsid w:val="00D401D6"/>
    <w:rsid w:val="00D40F2B"/>
    <w:rsid w:val="00D41345"/>
    <w:rsid w:val="00D42A0B"/>
    <w:rsid w:val="00D42F54"/>
    <w:rsid w:val="00D42FFD"/>
    <w:rsid w:val="00D442FC"/>
    <w:rsid w:val="00D448E9"/>
    <w:rsid w:val="00D47124"/>
    <w:rsid w:val="00D50379"/>
    <w:rsid w:val="00D50E22"/>
    <w:rsid w:val="00D536A7"/>
    <w:rsid w:val="00D537C1"/>
    <w:rsid w:val="00D5477E"/>
    <w:rsid w:val="00D56FA0"/>
    <w:rsid w:val="00D57F0A"/>
    <w:rsid w:val="00D611F2"/>
    <w:rsid w:val="00D6245C"/>
    <w:rsid w:val="00D630D7"/>
    <w:rsid w:val="00D6316F"/>
    <w:rsid w:val="00D63A3D"/>
    <w:rsid w:val="00D6448A"/>
    <w:rsid w:val="00D65029"/>
    <w:rsid w:val="00D652CF"/>
    <w:rsid w:val="00D65624"/>
    <w:rsid w:val="00D667C4"/>
    <w:rsid w:val="00D668B6"/>
    <w:rsid w:val="00D67E7E"/>
    <w:rsid w:val="00D70A50"/>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6F5"/>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1215"/>
    <w:rsid w:val="00DB1439"/>
    <w:rsid w:val="00DB2AEA"/>
    <w:rsid w:val="00DB3919"/>
    <w:rsid w:val="00DB3B92"/>
    <w:rsid w:val="00DB4DAD"/>
    <w:rsid w:val="00DB59F0"/>
    <w:rsid w:val="00DB5C51"/>
    <w:rsid w:val="00DB6821"/>
    <w:rsid w:val="00DB7526"/>
    <w:rsid w:val="00DB7D7D"/>
    <w:rsid w:val="00DC054D"/>
    <w:rsid w:val="00DC065E"/>
    <w:rsid w:val="00DC0855"/>
    <w:rsid w:val="00DC085E"/>
    <w:rsid w:val="00DC1DDF"/>
    <w:rsid w:val="00DC2343"/>
    <w:rsid w:val="00DC26C3"/>
    <w:rsid w:val="00DC2A1F"/>
    <w:rsid w:val="00DC3A75"/>
    <w:rsid w:val="00DC4482"/>
    <w:rsid w:val="00DC5678"/>
    <w:rsid w:val="00DC5838"/>
    <w:rsid w:val="00DC5FDD"/>
    <w:rsid w:val="00DC5FFB"/>
    <w:rsid w:val="00DC6633"/>
    <w:rsid w:val="00DD2852"/>
    <w:rsid w:val="00DD2903"/>
    <w:rsid w:val="00DD2EB8"/>
    <w:rsid w:val="00DD47FE"/>
    <w:rsid w:val="00DD524D"/>
    <w:rsid w:val="00DD5789"/>
    <w:rsid w:val="00DD653B"/>
    <w:rsid w:val="00DD68EF"/>
    <w:rsid w:val="00DE06F7"/>
    <w:rsid w:val="00DE0A16"/>
    <w:rsid w:val="00DE1EDA"/>
    <w:rsid w:val="00DE3699"/>
    <w:rsid w:val="00DE37E6"/>
    <w:rsid w:val="00DE3D90"/>
    <w:rsid w:val="00DE42B7"/>
    <w:rsid w:val="00DE443C"/>
    <w:rsid w:val="00DE4665"/>
    <w:rsid w:val="00DE702F"/>
    <w:rsid w:val="00DE71BA"/>
    <w:rsid w:val="00DF0B0B"/>
    <w:rsid w:val="00DF2288"/>
    <w:rsid w:val="00DF3B0F"/>
    <w:rsid w:val="00DF4907"/>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290"/>
    <w:rsid w:val="00E14A47"/>
    <w:rsid w:val="00E154F0"/>
    <w:rsid w:val="00E16110"/>
    <w:rsid w:val="00E225A8"/>
    <w:rsid w:val="00E22C3F"/>
    <w:rsid w:val="00E2316D"/>
    <w:rsid w:val="00E26401"/>
    <w:rsid w:val="00E26E5B"/>
    <w:rsid w:val="00E32119"/>
    <w:rsid w:val="00E3369A"/>
    <w:rsid w:val="00E349B9"/>
    <w:rsid w:val="00E34CCA"/>
    <w:rsid w:val="00E34FE7"/>
    <w:rsid w:val="00E36987"/>
    <w:rsid w:val="00E37BB4"/>
    <w:rsid w:val="00E37F17"/>
    <w:rsid w:val="00E42580"/>
    <w:rsid w:val="00E42FF1"/>
    <w:rsid w:val="00E44172"/>
    <w:rsid w:val="00E4482E"/>
    <w:rsid w:val="00E47719"/>
    <w:rsid w:val="00E47B84"/>
    <w:rsid w:val="00E5181E"/>
    <w:rsid w:val="00E521B7"/>
    <w:rsid w:val="00E52A4A"/>
    <w:rsid w:val="00E5386B"/>
    <w:rsid w:val="00E53F0A"/>
    <w:rsid w:val="00E53F48"/>
    <w:rsid w:val="00E54245"/>
    <w:rsid w:val="00E55057"/>
    <w:rsid w:val="00E55674"/>
    <w:rsid w:val="00E56655"/>
    <w:rsid w:val="00E57614"/>
    <w:rsid w:val="00E60B1A"/>
    <w:rsid w:val="00E6123D"/>
    <w:rsid w:val="00E61463"/>
    <w:rsid w:val="00E61DA7"/>
    <w:rsid w:val="00E70501"/>
    <w:rsid w:val="00E70542"/>
    <w:rsid w:val="00E70785"/>
    <w:rsid w:val="00E70A7A"/>
    <w:rsid w:val="00E7299C"/>
    <w:rsid w:val="00E72BFF"/>
    <w:rsid w:val="00E74514"/>
    <w:rsid w:val="00E765BF"/>
    <w:rsid w:val="00E823E9"/>
    <w:rsid w:val="00E83381"/>
    <w:rsid w:val="00E84BFF"/>
    <w:rsid w:val="00E84E0C"/>
    <w:rsid w:val="00E855FC"/>
    <w:rsid w:val="00E85EC6"/>
    <w:rsid w:val="00E85FBE"/>
    <w:rsid w:val="00E860CF"/>
    <w:rsid w:val="00E876D4"/>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24D6"/>
    <w:rsid w:val="00EC4D2A"/>
    <w:rsid w:val="00EC5B89"/>
    <w:rsid w:val="00ED17C5"/>
    <w:rsid w:val="00ED28AE"/>
    <w:rsid w:val="00ED3C6F"/>
    <w:rsid w:val="00ED50C7"/>
    <w:rsid w:val="00ED59C4"/>
    <w:rsid w:val="00ED6CC8"/>
    <w:rsid w:val="00ED6DBA"/>
    <w:rsid w:val="00ED6FD7"/>
    <w:rsid w:val="00ED73E9"/>
    <w:rsid w:val="00ED7494"/>
    <w:rsid w:val="00ED77C5"/>
    <w:rsid w:val="00EE00FB"/>
    <w:rsid w:val="00EE026A"/>
    <w:rsid w:val="00EE3582"/>
    <w:rsid w:val="00EE3F17"/>
    <w:rsid w:val="00EE455A"/>
    <w:rsid w:val="00EE50A4"/>
    <w:rsid w:val="00EE601F"/>
    <w:rsid w:val="00EE65CB"/>
    <w:rsid w:val="00EE69D8"/>
    <w:rsid w:val="00EE745C"/>
    <w:rsid w:val="00EF02C8"/>
    <w:rsid w:val="00EF0F49"/>
    <w:rsid w:val="00EF1D85"/>
    <w:rsid w:val="00EF25E8"/>
    <w:rsid w:val="00EF2724"/>
    <w:rsid w:val="00EF2F9D"/>
    <w:rsid w:val="00EF3315"/>
    <w:rsid w:val="00EF4023"/>
    <w:rsid w:val="00EF4629"/>
    <w:rsid w:val="00EF4DB8"/>
    <w:rsid w:val="00EF6070"/>
    <w:rsid w:val="00EF6904"/>
    <w:rsid w:val="00EF703A"/>
    <w:rsid w:val="00EF7E67"/>
    <w:rsid w:val="00EFC5D5"/>
    <w:rsid w:val="00F0045C"/>
    <w:rsid w:val="00F01066"/>
    <w:rsid w:val="00F01315"/>
    <w:rsid w:val="00F0173C"/>
    <w:rsid w:val="00F01D9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26D18"/>
    <w:rsid w:val="00F317C7"/>
    <w:rsid w:val="00F31B42"/>
    <w:rsid w:val="00F31BAB"/>
    <w:rsid w:val="00F31EE7"/>
    <w:rsid w:val="00F3222C"/>
    <w:rsid w:val="00F32B14"/>
    <w:rsid w:val="00F32E0D"/>
    <w:rsid w:val="00F32F13"/>
    <w:rsid w:val="00F34F43"/>
    <w:rsid w:val="00F374CE"/>
    <w:rsid w:val="00F37E25"/>
    <w:rsid w:val="00F40466"/>
    <w:rsid w:val="00F40771"/>
    <w:rsid w:val="00F412BB"/>
    <w:rsid w:val="00F414CF"/>
    <w:rsid w:val="00F415B2"/>
    <w:rsid w:val="00F429A4"/>
    <w:rsid w:val="00F42F94"/>
    <w:rsid w:val="00F4346B"/>
    <w:rsid w:val="00F444FB"/>
    <w:rsid w:val="00F45FBE"/>
    <w:rsid w:val="00F467A5"/>
    <w:rsid w:val="00F50F92"/>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4CAA"/>
    <w:rsid w:val="00F7679C"/>
    <w:rsid w:val="00F770E6"/>
    <w:rsid w:val="00F77BD0"/>
    <w:rsid w:val="00F85799"/>
    <w:rsid w:val="00F85C13"/>
    <w:rsid w:val="00F870E6"/>
    <w:rsid w:val="00F90D3E"/>
    <w:rsid w:val="00F90D98"/>
    <w:rsid w:val="00F910A5"/>
    <w:rsid w:val="00F940F7"/>
    <w:rsid w:val="00F94551"/>
    <w:rsid w:val="00F94EA6"/>
    <w:rsid w:val="00F95D19"/>
    <w:rsid w:val="00FA05F9"/>
    <w:rsid w:val="00FA1D08"/>
    <w:rsid w:val="00FA376D"/>
    <w:rsid w:val="00FA3DD6"/>
    <w:rsid w:val="00FA4DAC"/>
    <w:rsid w:val="00FA565D"/>
    <w:rsid w:val="00FA5AFB"/>
    <w:rsid w:val="00FA6606"/>
    <w:rsid w:val="00FA69A6"/>
    <w:rsid w:val="00FA76F6"/>
    <w:rsid w:val="00FB1D85"/>
    <w:rsid w:val="00FB2569"/>
    <w:rsid w:val="00FB398A"/>
    <w:rsid w:val="00FB45C3"/>
    <w:rsid w:val="00FB4B0B"/>
    <w:rsid w:val="00FB6A39"/>
    <w:rsid w:val="00FC0570"/>
    <w:rsid w:val="00FC060E"/>
    <w:rsid w:val="00FC0D0A"/>
    <w:rsid w:val="00FC44ED"/>
    <w:rsid w:val="00FC4D87"/>
    <w:rsid w:val="00FC6999"/>
    <w:rsid w:val="00FD00A1"/>
    <w:rsid w:val="00FD0D14"/>
    <w:rsid w:val="00FD0E4D"/>
    <w:rsid w:val="00FD11D2"/>
    <w:rsid w:val="00FD1D4D"/>
    <w:rsid w:val="00FD4B19"/>
    <w:rsid w:val="00FD5907"/>
    <w:rsid w:val="00FD5E14"/>
    <w:rsid w:val="00FD69CD"/>
    <w:rsid w:val="00FE0198"/>
    <w:rsid w:val="00FE0509"/>
    <w:rsid w:val="00FE2BD4"/>
    <w:rsid w:val="00FE30AD"/>
    <w:rsid w:val="00FE41B0"/>
    <w:rsid w:val="00FE5290"/>
    <w:rsid w:val="00FE5C3F"/>
    <w:rsid w:val="00FE6038"/>
    <w:rsid w:val="00FE6351"/>
    <w:rsid w:val="00FE6614"/>
    <w:rsid w:val="00FE7205"/>
    <w:rsid w:val="00FE7F9C"/>
    <w:rsid w:val="00FF098E"/>
    <w:rsid w:val="00FF1438"/>
    <w:rsid w:val="00FF20A0"/>
    <w:rsid w:val="00FF2735"/>
    <w:rsid w:val="00FF2790"/>
    <w:rsid w:val="00FF2B78"/>
    <w:rsid w:val="00FF30FF"/>
    <w:rsid w:val="00FF36DB"/>
    <w:rsid w:val="00FF3B65"/>
    <w:rsid w:val="00FF3E05"/>
    <w:rsid w:val="00FF5E52"/>
    <w:rsid w:val="00FF7D48"/>
    <w:rsid w:val="01045382"/>
    <w:rsid w:val="012105D9"/>
    <w:rsid w:val="012A4266"/>
    <w:rsid w:val="012FDDFF"/>
    <w:rsid w:val="0135B505"/>
    <w:rsid w:val="0142DFA8"/>
    <w:rsid w:val="01522D4F"/>
    <w:rsid w:val="015B2F11"/>
    <w:rsid w:val="01817996"/>
    <w:rsid w:val="0190E1F0"/>
    <w:rsid w:val="01A001B5"/>
    <w:rsid w:val="01B9AA2F"/>
    <w:rsid w:val="01D49F5B"/>
    <w:rsid w:val="01F05C56"/>
    <w:rsid w:val="01F27228"/>
    <w:rsid w:val="020A0E21"/>
    <w:rsid w:val="02117895"/>
    <w:rsid w:val="021FBBB0"/>
    <w:rsid w:val="022BA829"/>
    <w:rsid w:val="022BF761"/>
    <w:rsid w:val="022E39AA"/>
    <w:rsid w:val="023CC925"/>
    <w:rsid w:val="0241DBFE"/>
    <w:rsid w:val="028E7B5B"/>
    <w:rsid w:val="029CD45F"/>
    <w:rsid w:val="029FBF30"/>
    <w:rsid w:val="029FCBFC"/>
    <w:rsid w:val="02AE97A4"/>
    <w:rsid w:val="02B32B64"/>
    <w:rsid w:val="02BB5BE8"/>
    <w:rsid w:val="02D9C5AD"/>
    <w:rsid w:val="02FBA83E"/>
    <w:rsid w:val="03118B7C"/>
    <w:rsid w:val="03341B6A"/>
    <w:rsid w:val="033D87AE"/>
    <w:rsid w:val="034527CC"/>
    <w:rsid w:val="034F50AF"/>
    <w:rsid w:val="0360A435"/>
    <w:rsid w:val="036E519F"/>
    <w:rsid w:val="037071D3"/>
    <w:rsid w:val="0373ADBE"/>
    <w:rsid w:val="03BB8185"/>
    <w:rsid w:val="03F91545"/>
    <w:rsid w:val="03FF6452"/>
    <w:rsid w:val="0412908C"/>
    <w:rsid w:val="042F21A4"/>
    <w:rsid w:val="04470E3F"/>
    <w:rsid w:val="046F6863"/>
    <w:rsid w:val="0475222A"/>
    <w:rsid w:val="047535DC"/>
    <w:rsid w:val="048E1799"/>
    <w:rsid w:val="04A8D0E5"/>
    <w:rsid w:val="04B142AB"/>
    <w:rsid w:val="04E1FABA"/>
    <w:rsid w:val="04EF6AB2"/>
    <w:rsid w:val="04F75D99"/>
    <w:rsid w:val="051E1B2E"/>
    <w:rsid w:val="05572B55"/>
    <w:rsid w:val="0568C76B"/>
    <w:rsid w:val="057E01C9"/>
    <w:rsid w:val="05C033D0"/>
    <w:rsid w:val="05D29A3C"/>
    <w:rsid w:val="05E89ACC"/>
    <w:rsid w:val="05F8E4BB"/>
    <w:rsid w:val="060B9805"/>
    <w:rsid w:val="06161877"/>
    <w:rsid w:val="061C1AF5"/>
    <w:rsid w:val="0621EF14"/>
    <w:rsid w:val="065AD5B9"/>
    <w:rsid w:val="065FF5C0"/>
    <w:rsid w:val="06638619"/>
    <w:rsid w:val="067E2A76"/>
    <w:rsid w:val="06839FDD"/>
    <w:rsid w:val="0692D994"/>
    <w:rsid w:val="06A61717"/>
    <w:rsid w:val="06AA6B2F"/>
    <w:rsid w:val="06B16D54"/>
    <w:rsid w:val="06B31755"/>
    <w:rsid w:val="06B534EB"/>
    <w:rsid w:val="0716ABE4"/>
    <w:rsid w:val="0733D8F2"/>
    <w:rsid w:val="075FE6BD"/>
    <w:rsid w:val="078F1CBE"/>
    <w:rsid w:val="078FB4DA"/>
    <w:rsid w:val="079E9793"/>
    <w:rsid w:val="07B65B28"/>
    <w:rsid w:val="07BF3EA4"/>
    <w:rsid w:val="07CDEC41"/>
    <w:rsid w:val="07D8E1C2"/>
    <w:rsid w:val="0809EE87"/>
    <w:rsid w:val="081CAF4A"/>
    <w:rsid w:val="08341558"/>
    <w:rsid w:val="084D3DB5"/>
    <w:rsid w:val="0860C529"/>
    <w:rsid w:val="086464E7"/>
    <w:rsid w:val="08AD3694"/>
    <w:rsid w:val="08AE04D1"/>
    <w:rsid w:val="08AFF2FA"/>
    <w:rsid w:val="08B6D93C"/>
    <w:rsid w:val="08D2D575"/>
    <w:rsid w:val="08DF4295"/>
    <w:rsid w:val="08E9B8D8"/>
    <w:rsid w:val="08EF4D21"/>
    <w:rsid w:val="08F71DC9"/>
    <w:rsid w:val="08FF6078"/>
    <w:rsid w:val="091B4883"/>
    <w:rsid w:val="092DD639"/>
    <w:rsid w:val="09311325"/>
    <w:rsid w:val="0949C07C"/>
    <w:rsid w:val="09505F4D"/>
    <w:rsid w:val="09718259"/>
    <w:rsid w:val="0974B223"/>
    <w:rsid w:val="097C5379"/>
    <w:rsid w:val="09910EE4"/>
    <w:rsid w:val="099C40AC"/>
    <w:rsid w:val="09A21B23"/>
    <w:rsid w:val="09B1EFE8"/>
    <w:rsid w:val="09B99FB8"/>
    <w:rsid w:val="09BC91CA"/>
    <w:rsid w:val="09C27BA3"/>
    <w:rsid w:val="09EE7A0E"/>
    <w:rsid w:val="09F06B79"/>
    <w:rsid w:val="09F183F8"/>
    <w:rsid w:val="0A08CFA3"/>
    <w:rsid w:val="0A20D663"/>
    <w:rsid w:val="0A24EDA1"/>
    <w:rsid w:val="0A33955D"/>
    <w:rsid w:val="0A400E16"/>
    <w:rsid w:val="0A54CD30"/>
    <w:rsid w:val="0A66037E"/>
    <w:rsid w:val="0A7E5731"/>
    <w:rsid w:val="0A8619CB"/>
    <w:rsid w:val="0A871E3D"/>
    <w:rsid w:val="0AC60CE6"/>
    <w:rsid w:val="0AD4E651"/>
    <w:rsid w:val="0AF16B5C"/>
    <w:rsid w:val="0AFE9C94"/>
    <w:rsid w:val="0B108284"/>
    <w:rsid w:val="0B22F404"/>
    <w:rsid w:val="0B309049"/>
    <w:rsid w:val="0BB3697A"/>
    <w:rsid w:val="0BC00C7B"/>
    <w:rsid w:val="0BCC79C6"/>
    <w:rsid w:val="0C134EAF"/>
    <w:rsid w:val="0C24F27E"/>
    <w:rsid w:val="0C6D6E78"/>
    <w:rsid w:val="0C8AC0FA"/>
    <w:rsid w:val="0C95BEB6"/>
    <w:rsid w:val="0CBFE698"/>
    <w:rsid w:val="0CC94F7C"/>
    <w:rsid w:val="0CDC189A"/>
    <w:rsid w:val="0CEA8A9B"/>
    <w:rsid w:val="0CFDB7C6"/>
    <w:rsid w:val="0D07867B"/>
    <w:rsid w:val="0D236ED7"/>
    <w:rsid w:val="0D2C99A5"/>
    <w:rsid w:val="0D3CD2ED"/>
    <w:rsid w:val="0D3F4884"/>
    <w:rsid w:val="0D52D3DE"/>
    <w:rsid w:val="0D5E07C8"/>
    <w:rsid w:val="0D6F5B42"/>
    <w:rsid w:val="0D6FAFB7"/>
    <w:rsid w:val="0D8258EF"/>
    <w:rsid w:val="0D872B7C"/>
    <w:rsid w:val="0DAE1BFD"/>
    <w:rsid w:val="0DE66B7B"/>
    <w:rsid w:val="0E260CE1"/>
    <w:rsid w:val="0E6B8172"/>
    <w:rsid w:val="0E77E8FB"/>
    <w:rsid w:val="0E9D531E"/>
    <w:rsid w:val="0EADC410"/>
    <w:rsid w:val="0EB3A17E"/>
    <w:rsid w:val="0EB9E77C"/>
    <w:rsid w:val="0EC349B9"/>
    <w:rsid w:val="0EC9A20A"/>
    <w:rsid w:val="0EFE0522"/>
    <w:rsid w:val="0EFEA7F6"/>
    <w:rsid w:val="0F1087F3"/>
    <w:rsid w:val="0F295317"/>
    <w:rsid w:val="0F328967"/>
    <w:rsid w:val="0F4D53E1"/>
    <w:rsid w:val="0F5ABD0E"/>
    <w:rsid w:val="0FB01E74"/>
    <w:rsid w:val="0FC3CCB1"/>
    <w:rsid w:val="0FE10223"/>
    <w:rsid w:val="0FF57E21"/>
    <w:rsid w:val="0FFC7384"/>
    <w:rsid w:val="100751D3"/>
    <w:rsid w:val="10267F2C"/>
    <w:rsid w:val="1034D7D4"/>
    <w:rsid w:val="103F273D"/>
    <w:rsid w:val="105090B8"/>
    <w:rsid w:val="105A3BC0"/>
    <w:rsid w:val="105DFDC6"/>
    <w:rsid w:val="106D7AB6"/>
    <w:rsid w:val="10C111E6"/>
    <w:rsid w:val="10C97420"/>
    <w:rsid w:val="10F4B148"/>
    <w:rsid w:val="11406630"/>
    <w:rsid w:val="117932E3"/>
    <w:rsid w:val="1179DF32"/>
    <w:rsid w:val="11AE9EF3"/>
    <w:rsid w:val="11C9B22F"/>
    <w:rsid w:val="11CEF61A"/>
    <w:rsid w:val="11E10E29"/>
    <w:rsid w:val="11E6B874"/>
    <w:rsid w:val="1202C425"/>
    <w:rsid w:val="121F1066"/>
    <w:rsid w:val="122D1ADF"/>
    <w:rsid w:val="12357DBA"/>
    <w:rsid w:val="124DF8EE"/>
    <w:rsid w:val="126FA014"/>
    <w:rsid w:val="1284F4A3"/>
    <w:rsid w:val="1299EF4C"/>
    <w:rsid w:val="12A417CD"/>
    <w:rsid w:val="12B026D1"/>
    <w:rsid w:val="12C9B527"/>
    <w:rsid w:val="12D77A65"/>
    <w:rsid w:val="12DBC405"/>
    <w:rsid w:val="12F0861C"/>
    <w:rsid w:val="12F7FF89"/>
    <w:rsid w:val="131FFD5F"/>
    <w:rsid w:val="132FE5E0"/>
    <w:rsid w:val="133A50DE"/>
    <w:rsid w:val="13450342"/>
    <w:rsid w:val="134982C5"/>
    <w:rsid w:val="13527D5B"/>
    <w:rsid w:val="1375A30A"/>
    <w:rsid w:val="13A5D34D"/>
    <w:rsid w:val="13A950F2"/>
    <w:rsid w:val="13BB50A5"/>
    <w:rsid w:val="13C63572"/>
    <w:rsid w:val="13EC4BC5"/>
    <w:rsid w:val="14013C5E"/>
    <w:rsid w:val="1411B485"/>
    <w:rsid w:val="1416D694"/>
    <w:rsid w:val="1420C504"/>
    <w:rsid w:val="142ECEAC"/>
    <w:rsid w:val="142F32C4"/>
    <w:rsid w:val="147CEB17"/>
    <w:rsid w:val="148606EB"/>
    <w:rsid w:val="148C567D"/>
    <w:rsid w:val="14BB84E7"/>
    <w:rsid w:val="14EE4DBC"/>
    <w:rsid w:val="1511736B"/>
    <w:rsid w:val="15129929"/>
    <w:rsid w:val="1514FA4D"/>
    <w:rsid w:val="1515AA9D"/>
    <w:rsid w:val="1527883B"/>
    <w:rsid w:val="15402785"/>
    <w:rsid w:val="155E390C"/>
    <w:rsid w:val="1579A4B3"/>
    <w:rsid w:val="15A85EEC"/>
    <w:rsid w:val="15AD416A"/>
    <w:rsid w:val="15B608FE"/>
    <w:rsid w:val="15BC9565"/>
    <w:rsid w:val="15D7D6E2"/>
    <w:rsid w:val="15D9DD80"/>
    <w:rsid w:val="15EDA6B0"/>
    <w:rsid w:val="15FD009C"/>
    <w:rsid w:val="160F1B27"/>
    <w:rsid w:val="1639321C"/>
    <w:rsid w:val="16589E24"/>
    <w:rsid w:val="165E3C22"/>
    <w:rsid w:val="16611212"/>
    <w:rsid w:val="1666385D"/>
    <w:rsid w:val="16799EEC"/>
    <w:rsid w:val="168BF313"/>
    <w:rsid w:val="16B9F176"/>
    <w:rsid w:val="16E7319D"/>
    <w:rsid w:val="1711FB14"/>
    <w:rsid w:val="1726B4F7"/>
    <w:rsid w:val="1728032B"/>
    <w:rsid w:val="175B156F"/>
    <w:rsid w:val="176228C8"/>
    <w:rsid w:val="17682E56"/>
    <w:rsid w:val="176B226A"/>
    <w:rsid w:val="17744C11"/>
    <w:rsid w:val="178397F4"/>
    <w:rsid w:val="17A9A73E"/>
    <w:rsid w:val="17E42D4B"/>
    <w:rsid w:val="180A61F1"/>
    <w:rsid w:val="181A3E2F"/>
    <w:rsid w:val="182DCB33"/>
    <w:rsid w:val="182EE01D"/>
    <w:rsid w:val="1837A3F0"/>
    <w:rsid w:val="183E651B"/>
    <w:rsid w:val="184A3922"/>
    <w:rsid w:val="1858B93E"/>
    <w:rsid w:val="186B3648"/>
    <w:rsid w:val="188E0C7F"/>
    <w:rsid w:val="1894D0C5"/>
    <w:rsid w:val="18AD2EF0"/>
    <w:rsid w:val="18BA5EEF"/>
    <w:rsid w:val="18F806B2"/>
    <w:rsid w:val="18F812D9"/>
    <w:rsid w:val="192AD277"/>
    <w:rsid w:val="1943563B"/>
    <w:rsid w:val="194BF180"/>
    <w:rsid w:val="196A0E05"/>
    <w:rsid w:val="1995774D"/>
    <w:rsid w:val="199B86F5"/>
    <w:rsid w:val="19BA0525"/>
    <w:rsid w:val="19C17A47"/>
    <w:rsid w:val="19C4A798"/>
    <w:rsid w:val="19D95D65"/>
    <w:rsid w:val="1A05396D"/>
    <w:rsid w:val="1A05CA4E"/>
    <w:rsid w:val="1A0FE756"/>
    <w:rsid w:val="1A1FB917"/>
    <w:rsid w:val="1A25CF4E"/>
    <w:rsid w:val="1A3A7EDC"/>
    <w:rsid w:val="1A3CAF97"/>
    <w:rsid w:val="1A50CB7E"/>
    <w:rsid w:val="1AA6392A"/>
    <w:rsid w:val="1AAA133A"/>
    <w:rsid w:val="1AC0A419"/>
    <w:rsid w:val="1AC847B5"/>
    <w:rsid w:val="1ADFBCCB"/>
    <w:rsid w:val="1B1B1C1E"/>
    <w:rsid w:val="1B22FC71"/>
    <w:rsid w:val="1B2575FE"/>
    <w:rsid w:val="1B389443"/>
    <w:rsid w:val="1B56B51B"/>
    <w:rsid w:val="1B610899"/>
    <w:rsid w:val="1B89D6AB"/>
    <w:rsid w:val="1B9870B8"/>
    <w:rsid w:val="1C148BE4"/>
    <w:rsid w:val="1C3E3AC4"/>
    <w:rsid w:val="1C6ED49F"/>
    <w:rsid w:val="1C715B4E"/>
    <w:rsid w:val="1C839242"/>
    <w:rsid w:val="1CA261DB"/>
    <w:rsid w:val="1CBB6F0A"/>
    <w:rsid w:val="1CDACF5A"/>
    <w:rsid w:val="1CDD719E"/>
    <w:rsid w:val="1CE4D902"/>
    <w:rsid w:val="1CF51963"/>
    <w:rsid w:val="1D5F9607"/>
    <w:rsid w:val="1D6EBFEF"/>
    <w:rsid w:val="1D78F532"/>
    <w:rsid w:val="1D7A05AE"/>
    <w:rsid w:val="1D7A9D29"/>
    <w:rsid w:val="1D831AAE"/>
    <w:rsid w:val="1DBEB026"/>
    <w:rsid w:val="1DD2A145"/>
    <w:rsid w:val="1DE963EE"/>
    <w:rsid w:val="1DF080C3"/>
    <w:rsid w:val="1E477A8E"/>
    <w:rsid w:val="1E6F19F2"/>
    <w:rsid w:val="1E7F8149"/>
    <w:rsid w:val="1E87E5F9"/>
    <w:rsid w:val="1E9704F8"/>
    <w:rsid w:val="1ED2F246"/>
    <w:rsid w:val="1ED755F3"/>
    <w:rsid w:val="1EDD6135"/>
    <w:rsid w:val="1EE2A303"/>
    <w:rsid w:val="1EE9D80D"/>
    <w:rsid w:val="1F01941F"/>
    <w:rsid w:val="1F67B850"/>
    <w:rsid w:val="1F7AD57D"/>
    <w:rsid w:val="1F7D6F02"/>
    <w:rsid w:val="1F87A58C"/>
    <w:rsid w:val="1FAA818A"/>
    <w:rsid w:val="1FB4AAA1"/>
    <w:rsid w:val="1FD12842"/>
    <w:rsid w:val="1FDBFB6A"/>
    <w:rsid w:val="1FF1BFA1"/>
    <w:rsid w:val="20151260"/>
    <w:rsid w:val="20690FAF"/>
    <w:rsid w:val="206A9A70"/>
    <w:rsid w:val="20AD7807"/>
    <w:rsid w:val="20C99A3C"/>
    <w:rsid w:val="20D10A51"/>
    <w:rsid w:val="20DD2768"/>
    <w:rsid w:val="21036916"/>
    <w:rsid w:val="2108EB24"/>
    <w:rsid w:val="21136039"/>
    <w:rsid w:val="21193F63"/>
    <w:rsid w:val="213099AE"/>
    <w:rsid w:val="2133D344"/>
    <w:rsid w:val="214245C2"/>
    <w:rsid w:val="21539DAB"/>
    <w:rsid w:val="215F9933"/>
    <w:rsid w:val="21601C56"/>
    <w:rsid w:val="21B1C9D8"/>
    <w:rsid w:val="21B2C583"/>
    <w:rsid w:val="21C0BD88"/>
    <w:rsid w:val="220CAA79"/>
    <w:rsid w:val="2214C421"/>
    <w:rsid w:val="222F1623"/>
    <w:rsid w:val="223CE9BC"/>
    <w:rsid w:val="2249867F"/>
    <w:rsid w:val="22A7B88E"/>
    <w:rsid w:val="22C98CCF"/>
    <w:rsid w:val="22D13491"/>
    <w:rsid w:val="22E0EC8C"/>
    <w:rsid w:val="22E35F4F"/>
    <w:rsid w:val="22F58BB5"/>
    <w:rsid w:val="23489E00"/>
    <w:rsid w:val="2355EE19"/>
    <w:rsid w:val="237E6C11"/>
    <w:rsid w:val="23DC21C5"/>
    <w:rsid w:val="23E05F3B"/>
    <w:rsid w:val="23EA3721"/>
    <w:rsid w:val="23F7370D"/>
    <w:rsid w:val="2400586E"/>
    <w:rsid w:val="243C2B5B"/>
    <w:rsid w:val="244CE70E"/>
    <w:rsid w:val="2469ECEF"/>
    <w:rsid w:val="246D0FD7"/>
    <w:rsid w:val="248FBB5D"/>
    <w:rsid w:val="249691AD"/>
    <w:rsid w:val="24EE7E4A"/>
    <w:rsid w:val="24F6D7F2"/>
    <w:rsid w:val="24F71D4F"/>
    <w:rsid w:val="25053BCF"/>
    <w:rsid w:val="2506467C"/>
    <w:rsid w:val="251EFDFA"/>
    <w:rsid w:val="2538625F"/>
    <w:rsid w:val="255A3B75"/>
    <w:rsid w:val="257D3183"/>
    <w:rsid w:val="2594746F"/>
    <w:rsid w:val="2595F5E3"/>
    <w:rsid w:val="25F9C006"/>
    <w:rsid w:val="26022476"/>
    <w:rsid w:val="26149948"/>
    <w:rsid w:val="2623F50C"/>
    <w:rsid w:val="2629FEE4"/>
    <w:rsid w:val="26393A30"/>
    <w:rsid w:val="26562A6F"/>
    <w:rsid w:val="26A14AB2"/>
    <w:rsid w:val="26AA9A56"/>
    <w:rsid w:val="26CEA3EE"/>
    <w:rsid w:val="26DDEA31"/>
    <w:rsid w:val="275DC06D"/>
    <w:rsid w:val="277144E6"/>
    <w:rsid w:val="2780B07F"/>
    <w:rsid w:val="278880E7"/>
    <w:rsid w:val="278EF7B6"/>
    <w:rsid w:val="27B18746"/>
    <w:rsid w:val="27B915D1"/>
    <w:rsid w:val="27BE3BC1"/>
    <w:rsid w:val="27D7E1F8"/>
    <w:rsid w:val="27F7F099"/>
    <w:rsid w:val="28085754"/>
    <w:rsid w:val="281F401B"/>
    <w:rsid w:val="282A2EE1"/>
    <w:rsid w:val="2830FCE3"/>
    <w:rsid w:val="283AEC79"/>
    <w:rsid w:val="283DE73E"/>
    <w:rsid w:val="285182BE"/>
    <w:rsid w:val="2894CC5C"/>
    <w:rsid w:val="28B65EF8"/>
    <w:rsid w:val="28C27196"/>
    <w:rsid w:val="28DAD8E0"/>
    <w:rsid w:val="28FB5AC0"/>
    <w:rsid w:val="29002B29"/>
    <w:rsid w:val="2907A689"/>
    <w:rsid w:val="290BBB10"/>
    <w:rsid w:val="29245148"/>
    <w:rsid w:val="294D57A7"/>
    <w:rsid w:val="299B8616"/>
    <w:rsid w:val="29BA2890"/>
    <w:rsid w:val="29C56A6D"/>
    <w:rsid w:val="29C7622F"/>
    <w:rsid w:val="2A041AD3"/>
    <w:rsid w:val="2A116FDC"/>
    <w:rsid w:val="2A4217C5"/>
    <w:rsid w:val="2A5881D7"/>
    <w:rsid w:val="2A5FBA7B"/>
    <w:rsid w:val="2A739847"/>
    <w:rsid w:val="2AB3EA04"/>
    <w:rsid w:val="2ABC2180"/>
    <w:rsid w:val="2ACC895D"/>
    <w:rsid w:val="2AD9FB4A"/>
    <w:rsid w:val="2AEB5F41"/>
    <w:rsid w:val="2B05D331"/>
    <w:rsid w:val="2B0F82BA"/>
    <w:rsid w:val="2B10757D"/>
    <w:rsid w:val="2B182596"/>
    <w:rsid w:val="2B2E5C6E"/>
    <w:rsid w:val="2B374414"/>
    <w:rsid w:val="2B48B1CA"/>
    <w:rsid w:val="2BD63D67"/>
    <w:rsid w:val="2BECF742"/>
    <w:rsid w:val="2C130BD1"/>
    <w:rsid w:val="2C14F1CB"/>
    <w:rsid w:val="2C1C31AB"/>
    <w:rsid w:val="2C3AC2DA"/>
    <w:rsid w:val="2C4E5516"/>
    <w:rsid w:val="2C5BF20A"/>
    <w:rsid w:val="2C7977EA"/>
    <w:rsid w:val="2C87881F"/>
    <w:rsid w:val="2C8B63AB"/>
    <w:rsid w:val="2CBC8599"/>
    <w:rsid w:val="2CBCFD57"/>
    <w:rsid w:val="2CF1310A"/>
    <w:rsid w:val="2D115861"/>
    <w:rsid w:val="2D1D59C7"/>
    <w:rsid w:val="2D341862"/>
    <w:rsid w:val="2D4E78FA"/>
    <w:rsid w:val="2D4F2863"/>
    <w:rsid w:val="2D623A67"/>
    <w:rsid w:val="2D64CB20"/>
    <w:rsid w:val="2D7A9713"/>
    <w:rsid w:val="2D8DE471"/>
    <w:rsid w:val="2DF3D326"/>
    <w:rsid w:val="2DFCE6C3"/>
    <w:rsid w:val="2E0E18DA"/>
    <w:rsid w:val="2E1662BF"/>
    <w:rsid w:val="2E244B96"/>
    <w:rsid w:val="2E7DD8DE"/>
    <w:rsid w:val="2E838C52"/>
    <w:rsid w:val="2E8673A3"/>
    <w:rsid w:val="2EA23EF5"/>
    <w:rsid w:val="2EAD6D44"/>
    <w:rsid w:val="2EBC9319"/>
    <w:rsid w:val="2EBF98DE"/>
    <w:rsid w:val="2ECE25A3"/>
    <w:rsid w:val="2EE397D8"/>
    <w:rsid w:val="2EEC7BD1"/>
    <w:rsid w:val="2F14FD86"/>
    <w:rsid w:val="2F1953C5"/>
    <w:rsid w:val="2F4CCA31"/>
    <w:rsid w:val="2F6C650E"/>
    <w:rsid w:val="2F7AD051"/>
    <w:rsid w:val="2F859185"/>
    <w:rsid w:val="2F998379"/>
    <w:rsid w:val="2F9E64FF"/>
    <w:rsid w:val="2FA7CEAF"/>
    <w:rsid w:val="2FA87C1C"/>
    <w:rsid w:val="2FDA2448"/>
    <w:rsid w:val="2FDFD16E"/>
    <w:rsid w:val="2FF10CF8"/>
    <w:rsid w:val="2FF131F3"/>
    <w:rsid w:val="30359796"/>
    <w:rsid w:val="303B0DAE"/>
    <w:rsid w:val="3042B64D"/>
    <w:rsid w:val="304C8595"/>
    <w:rsid w:val="30590F05"/>
    <w:rsid w:val="30610A34"/>
    <w:rsid w:val="306F23D5"/>
    <w:rsid w:val="30C7F594"/>
    <w:rsid w:val="3111380A"/>
    <w:rsid w:val="31273DAA"/>
    <w:rsid w:val="31488B8A"/>
    <w:rsid w:val="31A68598"/>
    <w:rsid w:val="31A8ADAC"/>
    <w:rsid w:val="31AD2704"/>
    <w:rsid w:val="31ED6233"/>
    <w:rsid w:val="31FBF837"/>
    <w:rsid w:val="320C01C4"/>
    <w:rsid w:val="322E8FC4"/>
    <w:rsid w:val="3242B991"/>
    <w:rsid w:val="326E24C3"/>
    <w:rsid w:val="3298DE70"/>
    <w:rsid w:val="329EEA90"/>
    <w:rsid w:val="32AA045E"/>
    <w:rsid w:val="32C66020"/>
    <w:rsid w:val="32DC3377"/>
    <w:rsid w:val="32E8A889"/>
    <w:rsid w:val="32EA0C45"/>
    <w:rsid w:val="332DBA0E"/>
    <w:rsid w:val="3334E702"/>
    <w:rsid w:val="33382EF1"/>
    <w:rsid w:val="333DEEAC"/>
    <w:rsid w:val="33411F6C"/>
    <w:rsid w:val="334AEA28"/>
    <w:rsid w:val="3364549E"/>
    <w:rsid w:val="33702435"/>
    <w:rsid w:val="3395C249"/>
    <w:rsid w:val="33BC213A"/>
    <w:rsid w:val="33DC931C"/>
    <w:rsid w:val="33E5A0D1"/>
    <w:rsid w:val="3400C006"/>
    <w:rsid w:val="343089E6"/>
    <w:rsid w:val="344C1310"/>
    <w:rsid w:val="34526768"/>
    <w:rsid w:val="348597AF"/>
    <w:rsid w:val="34A7FB25"/>
    <w:rsid w:val="34A8F2C4"/>
    <w:rsid w:val="34AD8BAA"/>
    <w:rsid w:val="34AE8FD8"/>
    <w:rsid w:val="34E57F28"/>
    <w:rsid w:val="34FD991D"/>
    <w:rsid w:val="351401BE"/>
    <w:rsid w:val="3539087D"/>
    <w:rsid w:val="355B49B9"/>
    <w:rsid w:val="359412A2"/>
    <w:rsid w:val="359D70D5"/>
    <w:rsid w:val="35AC6100"/>
    <w:rsid w:val="35B8306C"/>
    <w:rsid w:val="35C1AA95"/>
    <w:rsid w:val="35E77322"/>
    <w:rsid w:val="361BFCAD"/>
    <w:rsid w:val="36451BA5"/>
    <w:rsid w:val="36509AE9"/>
    <w:rsid w:val="366457BF"/>
    <w:rsid w:val="36684092"/>
    <w:rsid w:val="3669869A"/>
    <w:rsid w:val="3681D034"/>
    <w:rsid w:val="36856449"/>
    <w:rsid w:val="368D4312"/>
    <w:rsid w:val="369D170B"/>
    <w:rsid w:val="36A78A99"/>
    <w:rsid w:val="36B1F996"/>
    <w:rsid w:val="36DD6EE6"/>
    <w:rsid w:val="36F2B151"/>
    <w:rsid w:val="36F4D018"/>
    <w:rsid w:val="36FF3B08"/>
    <w:rsid w:val="3708A2F0"/>
    <w:rsid w:val="3729F788"/>
    <w:rsid w:val="374C830D"/>
    <w:rsid w:val="37666C90"/>
    <w:rsid w:val="376C74FF"/>
    <w:rsid w:val="3783336B"/>
    <w:rsid w:val="3799AF74"/>
    <w:rsid w:val="37A0E7B3"/>
    <w:rsid w:val="37B7CD0E"/>
    <w:rsid w:val="37BC137C"/>
    <w:rsid w:val="37BD3871"/>
    <w:rsid w:val="37CF9896"/>
    <w:rsid w:val="37D4C941"/>
    <w:rsid w:val="37D6BB28"/>
    <w:rsid w:val="37D86B93"/>
    <w:rsid w:val="3816684F"/>
    <w:rsid w:val="382FAA39"/>
    <w:rsid w:val="383E571C"/>
    <w:rsid w:val="384F8E37"/>
    <w:rsid w:val="3884D859"/>
    <w:rsid w:val="38869830"/>
    <w:rsid w:val="38BEF0CF"/>
    <w:rsid w:val="38BEFD9D"/>
    <w:rsid w:val="38C5A0DE"/>
    <w:rsid w:val="38CD6117"/>
    <w:rsid w:val="38E438B4"/>
    <w:rsid w:val="38F13E98"/>
    <w:rsid w:val="3948CCD2"/>
    <w:rsid w:val="3951E19F"/>
    <w:rsid w:val="39ECACBB"/>
    <w:rsid w:val="39FBF8C6"/>
    <w:rsid w:val="3A1D2D10"/>
    <w:rsid w:val="3A201C0C"/>
    <w:rsid w:val="3A352617"/>
    <w:rsid w:val="3A4D6359"/>
    <w:rsid w:val="3A509F15"/>
    <w:rsid w:val="3A6E9750"/>
    <w:rsid w:val="3A7AC8AB"/>
    <w:rsid w:val="3AA573B7"/>
    <w:rsid w:val="3ABD03C9"/>
    <w:rsid w:val="3ABEA615"/>
    <w:rsid w:val="3ACD467E"/>
    <w:rsid w:val="3ACE913C"/>
    <w:rsid w:val="3AD5E10F"/>
    <w:rsid w:val="3ADC30CC"/>
    <w:rsid w:val="3AEC74B1"/>
    <w:rsid w:val="3AF8E603"/>
    <w:rsid w:val="3B2E8E35"/>
    <w:rsid w:val="3B3D87BB"/>
    <w:rsid w:val="3B474AFA"/>
    <w:rsid w:val="3B4899FD"/>
    <w:rsid w:val="3B756E7D"/>
    <w:rsid w:val="3B94FCA8"/>
    <w:rsid w:val="3BA8D936"/>
    <w:rsid w:val="3BB3ACB6"/>
    <w:rsid w:val="3BB56B13"/>
    <w:rsid w:val="3BB86E6B"/>
    <w:rsid w:val="3BC25E57"/>
    <w:rsid w:val="3BCAC87D"/>
    <w:rsid w:val="3C041366"/>
    <w:rsid w:val="3C664660"/>
    <w:rsid w:val="3C6DC651"/>
    <w:rsid w:val="3C85F40C"/>
    <w:rsid w:val="3C99BC65"/>
    <w:rsid w:val="3C9C7C0A"/>
    <w:rsid w:val="3CAA3069"/>
    <w:rsid w:val="3CB443E4"/>
    <w:rsid w:val="3CE45F26"/>
    <w:rsid w:val="3D062D5A"/>
    <w:rsid w:val="3D1A7352"/>
    <w:rsid w:val="3D4CB06A"/>
    <w:rsid w:val="3D71E322"/>
    <w:rsid w:val="3D81BA0F"/>
    <w:rsid w:val="3D89A275"/>
    <w:rsid w:val="3D97938F"/>
    <w:rsid w:val="3D9BC0EA"/>
    <w:rsid w:val="3D9FC251"/>
    <w:rsid w:val="3DA3C3DD"/>
    <w:rsid w:val="3DA63812"/>
    <w:rsid w:val="3DA84DEC"/>
    <w:rsid w:val="3DA9DDC5"/>
    <w:rsid w:val="3DC34EEF"/>
    <w:rsid w:val="3DD301E2"/>
    <w:rsid w:val="3E0192DB"/>
    <w:rsid w:val="3E1B3F1E"/>
    <w:rsid w:val="3E1D391C"/>
    <w:rsid w:val="3E31B510"/>
    <w:rsid w:val="3E3F8EA5"/>
    <w:rsid w:val="3E4598EE"/>
    <w:rsid w:val="3E55D47E"/>
    <w:rsid w:val="3E5A103E"/>
    <w:rsid w:val="3E6DE775"/>
    <w:rsid w:val="3E8B2C63"/>
    <w:rsid w:val="3EA92DEF"/>
    <w:rsid w:val="3ECC83F2"/>
    <w:rsid w:val="3EF4C00E"/>
    <w:rsid w:val="3F216160"/>
    <w:rsid w:val="3F28FCBC"/>
    <w:rsid w:val="3F37FB74"/>
    <w:rsid w:val="3F4AAF32"/>
    <w:rsid w:val="3F4D8D94"/>
    <w:rsid w:val="3F50D04E"/>
    <w:rsid w:val="3F521AA8"/>
    <w:rsid w:val="3F5EA119"/>
    <w:rsid w:val="3F8E093B"/>
    <w:rsid w:val="3F9941FE"/>
    <w:rsid w:val="3F9DE722"/>
    <w:rsid w:val="3FADFD04"/>
    <w:rsid w:val="3FCFD6AC"/>
    <w:rsid w:val="3FE115BD"/>
    <w:rsid w:val="40110475"/>
    <w:rsid w:val="403AD8C4"/>
    <w:rsid w:val="40463173"/>
    <w:rsid w:val="405B44EA"/>
    <w:rsid w:val="4064E482"/>
    <w:rsid w:val="40CA02B4"/>
    <w:rsid w:val="40D16A11"/>
    <w:rsid w:val="40D4580A"/>
    <w:rsid w:val="40F0CCC6"/>
    <w:rsid w:val="41284C6D"/>
    <w:rsid w:val="4144F93E"/>
    <w:rsid w:val="415B8946"/>
    <w:rsid w:val="415B9BDA"/>
    <w:rsid w:val="4162D07E"/>
    <w:rsid w:val="417C9572"/>
    <w:rsid w:val="41DD5213"/>
    <w:rsid w:val="42103C80"/>
    <w:rsid w:val="421C1805"/>
    <w:rsid w:val="4224B8C7"/>
    <w:rsid w:val="4268E111"/>
    <w:rsid w:val="426D55B7"/>
    <w:rsid w:val="42931BFD"/>
    <w:rsid w:val="42B9F623"/>
    <w:rsid w:val="42BD59A4"/>
    <w:rsid w:val="42C25493"/>
    <w:rsid w:val="42CE5E9C"/>
    <w:rsid w:val="431405A0"/>
    <w:rsid w:val="4315683A"/>
    <w:rsid w:val="4316F5AF"/>
    <w:rsid w:val="4324F92F"/>
    <w:rsid w:val="436D67E5"/>
    <w:rsid w:val="437B6C0F"/>
    <w:rsid w:val="43AC28BC"/>
    <w:rsid w:val="43BBF1EE"/>
    <w:rsid w:val="43D1CD1B"/>
    <w:rsid w:val="43D5F5A7"/>
    <w:rsid w:val="43E5E0CB"/>
    <w:rsid w:val="44109FDB"/>
    <w:rsid w:val="44347801"/>
    <w:rsid w:val="4439011E"/>
    <w:rsid w:val="445823B2"/>
    <w:rsid w:val="445D3849"/>
    <w:rsid w:val="446183BB"/>
    <w:rsid w:val="4466EA1C"/>
    <w:rsid w:val="44816E27"/>
    <w:rsid w:val="44BC130F"/>
    <w:rsid w:val="44C2E841"/>
    <w:rsid w:val="44C51C8E"/>
    <w:rsid w:val="44C59C65"/>
    <w:rsid w:val="44C93CD2"/>
    <w:rsid w:val="45312CC1"/>
    <w:rsid w:val="4542FD7C"/>
    <w:rsid w:val="454A76E1"/>
    <w:rsid w:val="45706D7D"/>
    <w:rsid w:val="459399D8"/>
    <w:rsid w:val="4596509A"/>
    <w:rsid w:val="45B149F7"/>
    <w:rsid w:val="45E4D007"/>
    <w:rsid w:val="45E67AA9"/>
    <w:rsid w:val="460BA79A"/>
    <w:rsid w:val="460BF930"/>
    <w:rsid w:val="461314E3"/>
    <w:rsid w:val="461437FF"/>
    <w:rsid w:val="4615162C"/>
    <w:rsid w:val="463E7FC6"/>
    <w:rsid w:val="463F56C5"/>
    <w:rsid w:val="4642874D"/>
    <w:rsid w:val="464C7352"/>
    <w:rsid w:val="46534A8F"/>
    <w:rsid w:val="465BE8CE"/>
    <w:rsid w:val="469299E6"/>
    <w:rsid w:val="46962477"/>
    <w:rsid w:val="469AB62D"/>
    <w:rsid w:val="46A084BE"/>
    <w:rsid w:val="46C5F2D9"/>
    <w:rsid w:val="46D391BD"/>
    <w:rsid w:val="46E7C33C"/>
    <w:rsid w:val="472C3851"/>
    <w:rsid w:val="47340EA1"/>
    <w:rsid w:val="473AD3A7"/>
    <w:rsid w:val="474D1A58"/>
    <w:rsid w:val="474D8A00"/>
    <w:rsid w:val="474EC190"/>
    <w:rsid w:val="476F16CC"/>
    <w:rsid w:val="4789DD34"/>
    <w:rsid w:val="478D2887"/>
    <w:rsid w:val="4790059B"/>
    <w:rsid w:val="479B8F36"/>
    <w:rsid w:val="47E79CD9"/>
    <w:rsid w:val="47ED5D74"/>
    <w:rsid w:val="48111F23"/>
    <w:rsid w:val="4814FAAD"/>
    <w:rsid w:val="481913D1"/>
    <w:rsid w:val="48534B2F"/>
    <w:rsid w:val="4883B959"/>
    <w:rsid w:val="488E9068"/>
    <w:rsid w:val="489BF2D5"/>
    <w:rsid w:val="48BFF7FB"/>
    <w:rsid w:val="48D51499"/>
    <w:rsid w:val="48D7B61A"/>
    <w:rsid w:val="48E31285"/>
    <w:rsid w:val="48E31697"/>
    <w:rsid w:val="48E5D3FF"/>
    <w:rsid w:val="4903A52A"/>
    <w:rsid w:val="49060299"/>
    <w:rsid w:val="491B4D93"/>
    <w:rsid w:val="494838F9"/>
    <w:rsid w:val="496FF2EF"/>
    <w:rsid w:val="49841C77"/>
    <w:rsid w:val="49938A62"/>
    <w:rsid w:val="499E44DE"/>
    <w:rsid w:val="49A564A1"/>
    <w:rsid w:val="49B52C03"/>
    <w:rsid w:val="49D16366"/>
    <w:rsid w:val="49D83F8C"/>
    <w:rsid w:val="49E75C57"/>
    <w:rsid w:val="4A13B2D0"/>
    <w:rsid w:val="4A19EC4D"/>
    <w:rsid w:val="4A2B3372"/>
    <w:rsid w:val="4A43ACF9"/>
    <w:rsid w:val="4A4715E1"/>
    <w:rsid w:val="4A479F45"/>
    <w:rsid w:val="4A7B06BE"/>
    <w:rsid w:val="4A7B9C63"/>
    <w:rsid w:val="4A91DF70"/>
    <w:rsid w:val="4AAE3641"/>
    <w:rsid w:val="4AB91FBF"/>
    <w:rsid w:val="4AC1C8A0"/>
    <w:rsid w:val="4AD5CFFB"/>
    <w:rsid w:val="4ADEDA6B"/>
    <w:rsid w:val="4AF22322"/>
    <w:rsid w:val="4AF468B7"/>
    <w:rsid w:val="4B56DECA"/>
    <w:rsid w:val="4B6E34AD"/>
    <w:rsid w:val="4B7531E8"/>
    <w:rsid w:val="4BA8D8B0"/>
    <w:rsid w:val="4BB2674C"/>
    <w:rsid w:val="4BB4AA3E"/>
    <w:rsid w:val="4BBE685E"/>
    <w:rsid w:val="4BC85408"/>
    <w:rsid w:val="4C0D0CF2"/>
    <w:rsid w:val="4C328EB4"/>
    <w:rsid w:val="4C446D82"/>
    <w:rsid w:val="4C466826"/>
    <w:rsid w:val="4C4CEF4C"/>
    <w:rsid w:val="4C584A9D"/>
    <w:rsid w:val="4C685FD7"/>
    <w:rsid w:val="4C69F67B"/>
    <w:rsid w:val="4C6BD1E1"/>
    <w:rsid w:val="4C838CE1"/>
    <w:rsid w:val="4C8EFEC2"/>
    <w:rsid w:val="4CA793B1"/>
    <w:rsid w:val="4CECD7C3"/>
    <w:rsid w:val="4CED6AF2"/>
    <w:rsid w:val="4D1CACB0"/>
    <w:rsid w:val="4D20445D"/>
    <w:rsid w:val="4D3F9644"/>
    <w:rsid w:val="4D44A911"/>
    <w:rsid w:val="4D62D434"/>
    <w:rsid w:val="4DAC7BBF"/>
    <w:rsid w:val="4DB1FDE2"/>
    <w:rsid w:val="4DE2492F"/>
    <w:rsid w:val="4DE6ADB9"/>
    <w:rsid w:val="4DFB4063"/>
    <w:rsid w:val="4E01AAEE"/>
    <w:rsid w:val="4E145827"/>
    <w:rsid w:val="4E1CC8CE"/>
    <w:rsid w:val="4E2B6785"/>
    <w:rsid w:val="4E63292A"/>
    <w:rsid w:val="4E6EFEC4"/>
    <w:rsid w:val="4E92E41E"/>
    <w:rsid w:val="4EBEE6AA"/>
    <w:rsid w:val="4ED3E325"/>
    <w:rsid w:val="4EEB1F99"/>
    <w:rsid w:val="4EF274F9"/>
    <w:rsid w:val="4EF74C42"/>
    <w:rsid w:val="4F105C5A"/>
    <w:rsid w:val="4F1684EB"/>
    <w:rsid w:val="4F275B29"/>
    <w:rsid w:val="4F6048C5"/>
    <w:rsid w:val="4F60CF17"/>
    <w:rsid w:val="4F742A20"/>
    <w:rsid w:val="4F750B0F"/>
    <w:rsid w:val="4F7DFC01"/>
    <w:rsid w:val="4F88FBF7"/>
    <w:rsid w:val="4FB6B58B"/>
    <w:rsid w:val="4FC420CE"/>
    <w:rsid w:val="4FDA359E"/>
    <w:rsid w:val="4FEB8C1F"/>
    <w:rsid w:val="506D5A0E"/>
    <w:rsid w:val="5070A7F8"/>
    <w:rsid w:val="5081334C"/>
    <w:rsid w:val="50E19D22"/>
    <w:rsid w:val="5106625F"/>
    <w:rsid w:val="511475C4"/>
    <w:rsid w:val="51211578"/>
    <w:rsid w:val="51278587"/>
    <w:rsid w:val="51885636"/>
    <w:rsid w:val="518FA450"/>
    <w:rsid w:val="51A86675"/>
    <w:rsid w:val="51B14AB4"/>
    <w:rsid w:val="51CC502C"/>
    <w:rsid w:val="52167E62"/>
    <w:rsid w:val="521D28C7"/>
    <w:rsid w:val="521EB46B"/>
    <w:rsid w:val="523BE448"/>
    <w:rsid w:val="524AC419"/>
    <w:rsid w:val="525762CE"/>
    <w:rsid w:val="52608B1E"/>
    <w:rsid w:val="5267393C"/>
    <w:rsid w:val="52DCA51A"/>
    <w:rsid w:val="52EAB98A"/>
    <w:rsid w:val="530A2E8A"/>
    <w:rsid w:val="5311F9AD"/>
    <w:rsid w:val="531D6BC2"/>
    <w:rsid w:val="532715ED"/>
    <w:rsid w:val="534CBC5F"/>
    <w:rsid w:val="536931E8"/>
    <w:rsid w:val="539575E2"/>
    <w:rsid w:val="5397D2BF"/>
    <w:rsid w:val="53983DBB"/>
    <w:rsid w:val="53C1C895"/>
    <w:rsid w:val="53CFD130"/>
    <w:rsid w:val="53D85972"/>
    <w:rsid w:val="53DA033E"/>
    <w:rsid w:val="53F37F70"/>
    <w:rsid w:val="54312DDC"/>
    <w:rsid w:val="543237DA"/>
    <w:rsid w:val="5442A3FA"/>
    <w:rsid w:val="54483FA5"/>
    <w:rsid w:val="54516D24"/>
    <w:rsid w:val="54810475"/>
    <w:rsid w:val="54939A6C"/>
    <w:rsid w:val="5493C9DA"/>
    <w:rsid w:val="549AA67D"/>
    <w:rsid w:val="54A6923D"/>
    <w:rsid w:val="54CB2501"/>
    <w:rsid w:val="54D89742"/>
    <w:rsid w:val="54F4E38C"/>
    <w:rsid w:val="550700E9"/>
    <w:rsid w:val="551D0C7C"/>
    <w:rsid w:val="55330C80"/>
    <w:rsid w:val="553F2DC2"/>
    <w:rsid w:val="5551A7C5"/>
    <w:rsid w:val="5553049A"/>
    <w:rsid w:val="558C79D9"/>
    <w:rsid w:val="55A5A236"/>
    <w:rsid w:val="55A96CB4"/>
    <w:rsid w:val="55B83350"/>
    <w:rsid w:val="55E695E4"/>
    <w:rsid w:val="55ED70EC"/>
    <w:rsid w:val="55FBD3FC"/>
    <w:rsid w:val="56057179"/>
    <w:rsid w:val="56497722"/>
    <w:rsid w:val="566949E5"/>
    <w:rsid w:val="56795E78"/>
    <w:rsid w:val="5697FB58"/>
    <w:rsid w:val="56B44E14"/>
    <w:rsid w:val="56B46774"/>
    <w:rsid w:val="56B88AB8"/>
    <w:rsid w:val="56E0B368"/>
    <w:rsid w:val="5705D48C"/>
    <w:rsid w:val="5722C99E"/>
    <w:rsid w:val="574F9864"/>
    <w:rsid w:val="576FD543"/>
    <w:rsid w:val="5772C492"/>
    <w:rsid w:val="579DCE00"/>
    <w:rsid w:val="57A21210"/>
    <w:rsid w:val="57AD840D"/>
    <w:rsid w:val="57CC4273"/>
    <w:rsid w:val="57CD8B8A"/>
    <w:rsid w:val="57F8E2A4"/>
    <w:rsid w:val="581EBC1E"/>
    <w:rsid w:val="58233B32"/>
    <w:rsid w:val="583466DA"/>
    <w:rsid w:val="583DD8B8"/>
    <w:rsid w:val="586B0B1B"/>
    <w:rsid w:val="5898ACBA"/>
    <w:rsid w:val="58A01892"/>
    <w:rsid w:val="58DAA5D4"/>
    <w:rsid w:val="58E0E641"/>
    <w:rsid w:val="591ADAEE"/>
    <w:rsid w:val="59218089"/>
    <w:rsid w:val="59224DF1"/>
    <w:rsid w:val="5935E9AE"/>
    <w:rsid w:val="594EA1AC"/>
    <w:rsid w:val="594F18D0"/>
    <w:rsid w:val="596812D4"/>
    <w:rsid w:val="597A3701"/>
    <w:rsid w:val="5984AC7B"/>
    <w:rsid w:val="598D9C7B"/>
    <w:rsid w:val="59971874"/>
    <w:rsid w:val="59A7F6C7"/>
    <w:rsid w:val="59BD6524"/>
    <w:rsid w:val="59D20D2E"/>
    <w:rsid w:val="59F3CEBA"/>
    <w:rsid w:val="59FEBF12"/>
    <w:rsid w:val="5A12F6DE"/>
    <w:rsid w:val="5A139258"/>
    <w:rsid w:val="5A2FB173"/>
    <w:rsid w:val="5A3669CA"/>
    <w:rsid w:val="5A3D754E"/>
    <w:rsid w:val="5A3E6464"/>
    <w:rsid w:val="5A459DAA"/>
    <w:rsid w:val="5A516302"/>
    <w:rsid w:val="5A52F3FE"/>
    <w:rsid w:val="5A665C34"/>
    <w:rsid w:val="5A933311"/>
    <w:rsid w:val="5AB784D9"/>
    <w:rsid w:val="5ABBAB47"/>
    <w:rsid w:val="5AC0672D"/>
    <w:rsid w:val="5AE8A854"/>
    <w:rsid w:val="5AE9C6B4"/>
    <w:rsid w:val="5B0EC0FB"/>
    <w:rsid w:val="5B3BF13B"/>
    <w:rsid w:val="5B4B7001"/>
    <w:rsid w:val="5B4BE03A"/>
    <w:rsid w:val="5B94D5CA"/>
    <w:rsid w:val="5BA3360D"/>
    <w:rsid w:val="5BA483B7"/>
    <w:rsid w:val="5BBAA6B9"/>
    <w:rsid w:val="5BC8FA26"/>
    <w:rsid w:val="5BD04D7C"/>
    <w:rsid w:val="5BDC9511"/>
    <w:rsid w:val="5BE0FDD5"/>
    <w:rsid w:val="5BEE4D19"/>
    <w:rsid w:val="5C1433C1"/>
    <w:rsid w:val="5C171F69"/>
    <w:rsid w:val="5C9FB396"/>
    <w:rsid w:val="5CA1E2EF"/>
    <w:rsid w:val="5CA222D4"/>
    <w:rsid w:val="5CAA915C"/>
    <w:rsid w:val="5CB2E28E"/>
    <w:rsid w:val="5D14A978"/>
    <w:rsid w:val="5D28082B"/>
    <w:rsid w:val="5D2DDAEC"/>
    <w:rsid w:val="5D5FB654"/>
    <w:rsid w:val="5D76B12C"/>
    <w:rsid w:val="5D80E584"/>
    <w:rsid w:val="5D84BB73"/>
    <w:rsid w:val="5D978BBE"/>
    <w:rsid w:val="5D99307E"/>
    <w:rsid w:val="5DBF73CF"/>
    <w:rsid w:val="5DCB43E0"/>
    <w:rsid w:val="5DE64A65"/>
    <w:rsid w:val="5DF3B2F0"/>
    <w:rsid w:val="5DFA6E1E"/>
    <w:rsid w:val="5E4F926B"/>
    <w:rsid w:val="5E62D19E"/>
    <w:rsid w:val="5E77E512"/>
    <w:rsid w:val="5E88AF49"/>
    <w:rsid w:val="5E8BE233"/>
    <w:rsid w:val="5EAA97C2"/>
    <w:rsid w:val="5EE0A0C5"/>
    <w:rsid w:val="5EE6D55E"/>
    <w:rsid w:val="5EEFE46F"/>
    <w:rsid w:val="5EFAB8ED"/>
    <w:rsid w:val="5EFB86B5"/>
    <w:rsid w:val="5EFD0145"/>
    <w:rsid w:val="5F2BC686"/>
    <w:rsid w:val="5F4C7486"/>
    <w:rsid w:val="5F4E18A0"/>
    <w:rsid w:val="5F5D0BE8"/>
    <w:rsid w:val="5F82F69E"/>
    <w:rsid w:val="5F86ED0E"/>
    <w:rsid w:val="5FCD5E9C"/>
    <w:rsid w:val="5FCE4F08"/>
    <w:rsid w:val="5FDA6273"/>
    <w:rsid w:val="5FF01943"/>
    <w:rsid w:val="5FF846EE"/>
    <w:rsid w:val="602FC240"/>
    <w:rsid w:val="604E1717"/>
    <w:rsid w:val="606E3730"/>
    <w:rsid w:val="60841FA9"/>
    <w:rsid w:val="6099A254"/>
    <w:rsid w:val="60CEBF90"/>
    <w:rsid w:val="60FF218B"/>
    <w:rsid w:val="611F5EA3"/>
    <w:rsid w:val="6133F417"/>
    <w:rsid w:val="615D3827"/>
    <w:rsid w:val="61660775"/>
    <w:rsid w:val="617CE892"/>
    <w:rsid w:val="619D0AFB"/>
    <w:rsid w:val="61B653E7"/>
    <w:rsid w:val="61BFF880"/>
    <w:rsid w:val="61E2C96B"/>
    <w:rsid w:val="62149969"/>
    <w:rsid w:val="62213D1D"/>
    <w:rsid w:val="62285B27"/>
    <w:rsid w:val="623943E1"/>
    <w:rsid w:val="6267B78E"/>
    <w:rsid w:val="628E33A6"/>
    <w:rsid w:val="6291B013"/>
    <w:rsid w:val="62C6E9EE"/>
    <w:rsid w:val="62CEBF6B"/>
    <w:rsid w:val="62EAA22D"/>
    <w:rsid w:val="63126664"/>
    <w:rsid w:val="631874B4"/>
    <w:rsid w:val="63203902"/>
    <w:rsid w:val="6337BB2B"/>
    <w:rsid w:val="633FD2A6"/>
    <w:rsid w:val="6357E7DC"/>
    <w:rsid w:val="635E1274"/>
    <w:rsid w:val="636F59BC"/>
    <w:rsid w:val="63A9DD47"/>
    <w:rsid w:val="63C3BCA3"/>
    <w:rsid w:val="63C88FCA"/>
    <w:rsid w:val="64079395"/>
    <w:rsid w:val="641418C8"/>
    <w:rsid w:val="642EB3DD"/>
    <w:rsid w:val="643D0A77"/>
    <w:rsid w:val="6441D917"/>
    <w:rsid w:val="644FA588"/>
    <w:rsid w:val="645D1279"/>
    <w:rsid w:val="6466E9DA"/>
    <w:rsid w:val="646F5488"/>
    <w:rsid w:val="64853FC3"/>
    <w:rsid w:val="64959210"/>
    <w:rsid w:val="649A19EE"/>
    <w:rsid w:val="64AAF8A7"/>
    <w:rsid w:val="64AD5ABE"/>
    <w:rsid w:val="64B9C30F"/>
    <w:rsid w:val="64C939A0"/>
    <w:rsid w:val="64CE5C4B"/>
    <w:rsid w:val="64E71E13"/>
    <w:rsid w:val="64E74CCF"/>
    <w:rsid w:val="64F3C7FD"/>
    <w:rsid w:val="64F5BF1A"/>
    <w:rsid w:val="64FB01BE"/>
    <w:rsid w:val="65160EE2"/>
    <w:rsid w:val="652F20B4"/>
    <w:rsid w:val="653B44B7"/>
    <w:rsid w:val="656BE4AA"/>
    <w:rsid w:val="65782FD7"/>
    <w:rsid w:val="6593E1F0"/>
    <w:rsid w:val="6595E177"/>
    <w:rsid w:val="65A227B4"/>
    <w:rsid w:val="65C0B61E"/>
    <w:rsid w:val="6611E700"/>
    <w:rsid w:val="661BA4C1"/>
    <w:rsid w:val="662204A3"/>
    <w:rsid w:val="665E8B2C"/>
    <w:rsid w:val="66714B73"/>
    <w:rsid w:val="668153E8"/>
    <w:rsid w:val="6695F0A6"/>
    <w:rsid w:val="66A62527"/>
    <w:rsid w:val="671BF856"/>
    <w:rsid w:val="6785C1D8"/>
    <w:rsid w:val="679AC96D"/>
    <w:rsid w:val="679FF5D9"/>
    <w:rsid w:val="67A57DAA"/>
    <w:rsid w:val="67D30691"/>
    <w:rsid w:val="67D51E7F"/>
    <w:rsid w:val="67E2FCBE"/>
    <w:rsid w:val="67FC4CEE"/>
    <w:rsid w:val="67FCD9D6"/>
    <w:rsid w:val="68174D28"/>
    <w:rsid w:val="682A0056"/>
    <w:rsid w:val="68672EE0"/>
    <w:rsid w:val="686A4F9E"/>
    <w:rsid w:val="68B93C94"/>
    <w:rsid w:val="68D43081"/>
    <w:rsid w:val="68FEA370"/>
    <w:rsid w:val="690719BD"/>
    <w:rsid w:val="69219239"/>
    <w:rsid w:val="693D98DE"/>
    <w:rsid w:val="694008DD"/>
    <w:rsid w:val="694416FA"/>
    <w:rsid w:val="694897F1"/>
    <w:rsid w:val="696B130D"/>
    <w:rsid w:val="69929F86"/>
    <w:rsid w:val="699E32C1"/>
    <w:rsid w:val="69C90734"/>
    <w:rsid w:val="69D6C02E"/>
    <w:rsid w:val="69EC8E6D"/>
    <w:rsid w:val="6A2C5248"/>
    <w:rsid w:val="6A30E20B"/>
    <w:rsid w:val="6A3D1A50"/>
    <w:rsid w:val="6A551D88"/>
    <w:rsid w:val="6A57B455"/>
    <w:rsid w:val="6A6E1F56"/>
    <w:rsid w:val="6A84A6E2"/>
    <w:rsid w:val="6A8C4367"/>
    <w:rsid w:val="6AA51081"/>
    <w:rsid w:val="6AB00B61"/>
    <w:rsid w:val="6AB5C190"/>
    <w:rsid w:val="6AB9D6FC"/>
    <w:rsid w:val="6AC5979B"/>
    <w:rsid w:val="6AD7DC3F"/>
    <w:rsid w:val="6AE4832F"/>
    <w:rsid w:val="6AF257B1"/>
    <w:rsid w:val="6B0DADBE"/>
    <w:rsid w:val="6B18D3F2"/>
    <w:rsid w:val="6B194D8E"/>
    <w:rsid w:val="6B22D568"/>
    <w:rsid w:val="6B324C63"/>
    <w:rsid w:val="6B556D70"/>
    <w:rsid w:val="6B55ED61"/>
    <w:rsid w:val="6B5F5F55"/>
    <w:rsid w:val="6B748C68"/>
    <w:rsid w:val="6B7A7F13"/>
    <w:rsid w:val="6BCDF2E0"/>
    <w:rsid w:val="6BD6411C"/>
    <w:rsid w:val="6BDDC9C7"/>
    <w:rsid w:val="6BFE94CD"/>
    <w:rsid w:val="6C00DBD8"/>
    <w:rsid w:val="6C0EE97D"/>
    <w:rsid w:val="6C362F9F"/>
    <w:rsid w:val="6C597C0B"/>
    <w:rsid w:val="6C6167FC"/>
    <w:rsid w:val="6C83A447"/>
    <w:rsid w:val="6C8BA12F"/>
    <w:rsid w:val="6C91BB1C"/>
    <w:rsid w:val="6CA84872"/>
    <w:rsid w:val="6CB522CC"/>
    <w:rsid w:val="6CBB25A0"/>
    <w:rsid w:val="6CBC7317"/>
    <w:rsid w:val="6CC2224F"/>
    <w:rsid w:val="6CC36895"/>
    <w:rsid w:val="6CD03AD4"/>
    <w:rsid w:val="6D2E93B3"/>
    <w:rsid w:val="6D30DA30"/>
    <w:rsid w:val="6D406B01"/>
    <w:rsid w:val="6D46E62F"/>
    <w:rsid w:val="6D67297F"/>
    <w:rsid w:val="6D7389E3"/>
    <w:rsid w:val="6DA02325"/>
    <w:rsid w:val="6DC1D27C"/>
    <w:rsid w:val="6DE0719E"/>
    <w:rsid w:val="6DF72B70"/>
    <w:rsid w:val="6DFD385D"/>
    <w:rsid w:val="6E58BF75"/>
    <w:rsid w:val="6E599E5B"/>
    <w:rsid w:val="6E7559BD"/>
    <w:rsid w:val="6E792E5E"/>
    <w:rsid w:val="6E8310AD"/>
    <w:rsid w:val="6E907FAF"/>
    <w:rsid w:val="6E9DF7BD"/>
    <w:rsid w:val="6EA10880"/>
    <w:rsid w:val="6EAB256A"/>
    <w:rsid w:val="6EC5E4AD"/>
    <w:rsid w:val="6ECADB06"/>
    <w:rsid w:val="6EEBAD46"/>
    <w:rsid w:val="6EF1BF6B"/>
    <w:rsid w:val="6F25FF8E"/>
    <w:rsid w:val="6F4FBA26"/>
    <w:rsid w:val="6FC2E068"/>
    <w:rsid w:val="6FCC22DB"/>
    <w:rsid w:val="6FCCEB12"/>
    <w:rsid w:val="6FE55DE6"/>
    <w:rsid w:val="701A7D08"/>
    <w:rsid w:val="70297A43"/>
    <w:rsid w:val="7039FD70"/>
    <w:rsid w:val="703A97E9"/>
    <w:rsid w:val="703BF51F"/>
    <w:rsid w:val="70765A48"/>
    <w:rsid w:val="70A04D5B"/>
    <w:rsid w:val="70CCFDE5"/>
    <w:rsid w:val="70CFF8A3"/>
    <w:rsid w:val="70E3A6A1"/>
    <w:rsid w:val="70E4BCCC"/>
    <w:rsid w:val="70ED433D"/>
    <w:rsid w:val="70F5CF28"/>
    <w:rsid w:val="712A04F1"/>
    <w:rsid w:val="7134D91F"/>
    <w:rsid w:val="713C2A11"/>
    <w:rsid w:val="713DEBAC"/>
    <w:rsid w:val="7150DFC7"/>
    <w:rsid w:val="71657C83"/>
    <w:rsid w:val="71894FE9"/>
    <w:rsid w:val="71BC83C5"/>
    <w:rsid w:val="71F1EED7"/>
    <w:rsid w:val="71F642F7"/>
    <w:rsid w:val="71F9EA40"/>
    <w:rsid w:val="71FA5381"/>
    <w:rsid w:val="7202CABF"/>
    <w:rsid w:val="7207D331"/>
    <w:rsid w:val="720F7667"/>
    <w:rsid w:val="7212AB9C"/>
    <w:rsid w:val="725EAAFD"/>
    <w:rsid w:val="727F5781"/>
    <w:rsid w:val="72A9C1FA"/>
    <w:rsid w:val="73083A5A"/>
    <w:rsid w:val="731E3E9A"/>
    <w:rsid w:val="735BB876"/>
    <w:rsid w:val="7381CBC4"/>
    <w:rsid w:val="73947618"/>
    <w:rsid w:val="739858EE"/>
    <w:rsid w:val="739CB42E"/>
    <w:rsid w:val="739DB375"/>
    <w:rsid w:val="73A75DE4"/>
    <w:rsid w:val="73B53867"/>
    <w:rsid w:val="73DCF234"/>
    <w:rsid w:val="73E42172"/>
    <w:rsid w:val="740A7BFB"/>
    <w:rsid w:val="7415567D"/>
    <w:rsid w:val="745EE43C"/>
    <w:rsid w:val="74B89D22"/>
    <w:rsid w:val="74ED2D40"/>
    <w:rsid w:val="750242E8"/>
    <w:rsid w:val="75388E15"/>
    <w:rsid w:val="754498B3"/>
    <w:rsid w:val="754FF066"/>
    <w:rsid w:val="75767E77"/>
    <w:rsid w:val="7590F193"/>
    <w:rsid w:val="75AE871D"/>
    <w:rsid w:val="75C1841E"/>
    <w:rsid w:val="75C9C678"/>
    <w:rsid w:val="75F85842"/>
    <w:rsid w:val="7609CEA6"/>
    <w:rsid w:val="7634BCB1"/>
    <w:rsid w:val="76392117"/>
    <w:rsid w:val="764DBC55"/>
    <w:rsid w:val="76525517"/>
    <w:rsid w:val="7654E758"/>
    <w:rsid w:val="7657A4A7"/>
    <w:rsid w:val="765F97D1"/>
    <w:rsid w:val="76635003"/>
    <w:rsid w:val="7679B06C"/>
    <w:rsid w:val="76885103"/>
    <w:rsid w:val="769B435F"/>
    <w:rsid w:val="76B185B6"/>
    <w:rsid w:val="76B6D094"/>
    <w:rsid w:val="76D9897A"/>
    <w:rsid w:val="76FB8BEA"/>
    <w:rsid w:val="77134AF7"/>
    <w:rsid w:val="77390DAE"/>
    <w:rsid w:val="774A8334"/>
    <w:rsid w:val="7768601F"/>
    <w:rsid w:val="77702DDD"/>
    <w:rsid w:val="7799F0E4"/>
    <w:rsid w:val="779F9456"/>
    <w:rsid w:val="77B2BBFA"/>
    <w:rsid w:val="77C3AA4F"/>
    <w:rsid w:val="77CC5808"/>
    <w:rsid w:val="77FB68B5"/>
    <w:rsid w:val="781D71C5"/>
    <w:rsid w:val="782B6295"/>
    <w:rsid w:val="7840A080"/>
    <w:rsid w:val="78450F55"/>
    <w:rsid w:val="7854A32D"/>
    <w:rsid w:val="78571475"/>
    <w:rsid w:val="7861051A"/>
    <w:rsid w:val="78661B6B"/>
    <w:rsid w:val="787477A9"/>
    <w:rsid w:val="788F74B5"/>
    <w:rsid w:val="78950546"/>
    <w:rsid w:val="78AF6359"/>
    <w:rsid w:val="78B37BCB"/>
    <w:rsid w:val="78CDEC81"/>
    <w:rsid w:val="78DE0263"/>
    <w:rsid w:val="790F85DA"/>
    <w:rsid w:val="79311FD5"/>
    <w:rsid w:val="794A58E8"/>
    <w:rsid w:val="794AB9C1"/>
    <w:rsid w:val="7959087F"/>
    <w:rsid w:val="797F99C8"/>
    <w:rsid w:val="798A0BC7"/>
    <w:rsid w:val="79A67213"/>
    <w:rsid w:val="79E2C823"/>
    <w:rsid w:val="7A1484ED"/>
    <w:rsid w:val="7A27E585"/>
    <w:rsid w:val="7A6B4365"/>
    <w:rsid w:val="7A6C65A4"/>
    <w:rsid w:val="7A813400"/>
    <w:rsid w:val="7AC3AC01"/>
    <w:rsid w:val="7AD659BC"/>
    <w:rsid w:val="7B055DBF"/>
    <w:rsid w:val="7B3A7EA0"/>
    <w:rsid w:val="7B445778"/>
    <w:rsid w:val="7B6C80E6"/>
    <w:rsid w:val="7B71B2D7"/>
    <w:rsid w:val="7B721EA2"/>
    <w:rsid w:val="7B74618D"/>
    <w:rsid w:val="7B7CAF52"/>
    <w:rsid w:val="7B7CB017"/>
    <w:rsid w:val="7B7F22D8"/>
    <w:rsid w:val="7B875263"/>
    <w:rsid w:val="7BA7DDF7"/>
    <w:rsid w:val="7BBCFEEC"/>
    <w:rsid w:val="7BC4A463"/>
    <w:rsid w:val="7BE37E97"/>
    <w:rsid w:val="7BEC64E6"/>
    <w:rsid w:val="7C2AC182"/>
    <w:rsid w:val="7C39A297"/>
    <w:rsid w:val="7C707686"/>
    <w:rsid w:val="7C9C349F"/>
    <w:rsid w:val="7CB51D7D"/>
    <w:rsid w:val="7CE300EC"/>
    <w:rsid w:val="7CEDC7D4"/>
    <w:rsid w:val="7CF03F16"/>
    <w:rsid w:val="7D1F68A2"/>
    <w:rsid w:val="7D213F03"/>
    <w:rsid w:val="7D9765C5"/>
    <w:rsid w:val="7DA16247"/>
    <w:rsid w:val="7DABAC88"/>
    <w:rsid w:val="7DB100EE"/>
    <w:rsid w:val="7DCC3368"/>
    <w:rsid w:val="7DD7CCBA"/>
    <w:rsid w:val="7E0235B1"/>
    <w:rsid w:val="7E09F6AD"/>
    <w:rsid w:val="7E195A1C"/>
    <w:rsid w:val="7E3073EE"/>
    <w:rsid w:val="7E47157B"/>
    <w:rsid w:val="7E493FF5"/>
    <w:rsid w:val="7E4D8751"/>
    <w:rsid w:val="7E575F2D"/>
    <w:rsid w:val="7E596CF1"/>
    <w:rsid w:val="7E76B9C3"/>
    <w:rsid w:val="7E96276B"/>
    <w:rsid w:val="7EA8B8FF"/>
    <w:rsid w:val="7EB1CD4C"/>
    <w:rsid w:val="7ED65197"/>
    <w:rsid w:val="7EE98120"/>
    <w:rsid w:val="7EEAEB54"/>
    <w:rsid w:val="7EEC06D1"/>
    <w:rsid w:val="7F1E69BD"/>
    <w:rsid w:val="7F6358B7"/>
    <w:rsid w:val="7F828B8C"/>
    <w:rsid w:val="7F9093CD"/>
    <w:rsid w:val="7F9214AB"/>
    <w:rsid w:val="7FCC9A89"/>
    <w:rsid w:val="7FF43F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BA65530-25FF-4216-B9E4-AD1731E4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uiPriority w:val="1"/>
    <w:qFormat/>
    <w:pPr>
      <w:spacing w:after="0"/>
    </w:pPr>
  </w:style>
  <w:style w:type="numbering" w:customStyle="1" w:styleId="CurrentList1">
    <w:name w:val="Current List1"/>
    <w:uiPriority w:val="99"/>
    <w:rsid w:val="00AF77E4"/>
    <w:pPr>
      <w:numPr>
        <w:numId w:val="9"/>
      </w:numPr>
    </w:pPr>
  </w:style>
  <w:style w:type="paragraph" w:customStyle="1" w:styleId="Compact">
    <w:name w:val="Compact"/>
    <w:basedOn w:val="Normal"/>
    <w:uiPriority w:val="1"/>
    <w:qFormat/>
    <w:rsid w:val="754498B3"/>
    <w:pPr>
      <w:spacing w:before="36" w:after="36"/>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491">
      <w:bodyDiv w:val="1"/>
      <w:marLeft w:val="0"/>
      <w:marRight w:val="0"/>
      <w:marTop w:val="0"/>
      <w:marBottom w:val="0"/>
      <w:divBdr>
        <w:top w:val="none" w:sz="0" w:space="0" w:color="auto"/>
        <w:left w:val="none" w:sz="0" w:space="0" w:color="auto"/>
        <w:bottom w:val="none" w:sz="0" w:space="0" w:color="auto"/>
        <w:right w:val="none" w:sz="0" w:space="0" w:color="auto"/>
      </w:divBdr>
      <w:divsChild>
        <w:div w:id="1301499970">
          <w:marLeft w:val="0"/>
          <w:marRight w:val="0"/>
          <w:marTop w:val="0"/>
          <w:marBottom w:val="0"/>
          <w:divBdr>
            <w:top w:val="none" w:sz="0" w:space="0" w:color="auto"/>
            <w:left w:val="none" w:sz="0" w:space="0" w:color="auto"/>
            <w:bottom w:val="none" w:sz="0" w:space="0" w:color="auto"/>
            <w:right w:val="none" w:sz="0" w:space="0" w:color="auto"/>
          </w:divBdr>
          <w:divsChild>
            <w:div w:id="57022979">
              <w:marLeft w:val="0"/>
              <w:marRight w:val="0"/>
              <w:marTop w:val="0"/>
              <w:marBottom w:val="0"/>
              <w:divBdr>
                <w:top w:val="none" w:sz="0" w:space="0" w:color="auto"/>
                <w:left w:val="none" w:sz="0" w:space="0" w:color="auto"/>
                <w:bottom w:val="none" w:sz="0" w:space="0" w:color="auto"/>
                <w:right w:val="none" w:sz="0" w:space="0" w:color="auto"/>
              </w:divBdr>
              <w:divsChild>
                <w:div w:id="1893077093">
                  <w:marLeft w:val="0"/>
                  <w:marRight w:val="0"/>
                  <w:marTop w:val="0"/>
                  <w:marBottom w:val="0"/>
                  <w:divBdr>
                    <w:top w:val="none" w:sz="0" w:space="0" w:color="auto"/>
                    <w:left w:val="none" w:sz="0" w:space="0" w:color="auto"/>
                    <w:bottom w:val="none" w:sz="0" w:space="0" w:color="auto"/>
                    <w:right w:val="none" w:sz="0" w:space="0" w:color="auto"/>
                  </w:divBdr>
                </w:div>
              </w:divsChild>
            </w:div>
            <w:div w:id="115218283">
              <w:marLeft w:val="0"/>
              <w:marRight w:val="0"/>
              <w:marTop w:val="0"/>
              <w:marBottom w:val="0"/>
              <w:divBdr>
                <w:top w:val="none" w:sz="0" w:space="0" w:color="auto"/>
                <w:left w:val="none" w:sz="0" w:space="0" w:color="auto"/>
                <w:bottom w:val="none" w:sz="0" w:space="0" w:color="auto"/>
                <w:right w:val="none" w:sz="0" w:space="0" w:color="auto"/>
              </w:divBdr>
              <w:divsChild>
                <w:div w:id="59788113">
                  <w:marLeft w:val="0"/>
                  <w:marRight w:val="0"/>
                  <w:marTop w:val="0"/>
                  <w:marBottom w:val="0"/>
                  <w:divBdr>
                    <w:top w:val="none" w:sz="0" w:space="0" w:color="auto"/>
                    <w:left w:val="none" w:sz="0" w:space="0" w:color="auto"/>
                    <w:bottom w:val="none" w:sz="0" w:space="0" w:color="auto"/>
                    <w:right w:val="none" w:sz="0" w:space="0" w:color="auto"/>
                  </w:divBdr>
                </w:div>
              </w:divsChild>
            </w:div>
            <w:div w:id="1302885606">
              <w:marLeft w:val="0"/>
              <w:marRight w:val="0"/>
              <w:marTop w:val="0"/>
              <w:marBottom w:val="0"/>
              <w:divBdr>
                <w:top w:val="none" w:sz="0" w:space="0" w:color="auto"/>
                <w:left w:val="none" w:sz="0" w:space="0" w:color="auto"/>
                <w:bottom w:val="none" w:sz="0" w:space="0" w:color="auto"/>
                <w:right w:val="none" w:sz="0" w:space="0" w:color="auto"/>
              </w:divBdr>
              <w:divsChild>
                <w:div w:id="1929658051">
                  <w:marLeft w:val="0"/>
                  <w:marRight w:val="0"/>
                  <w:marTop w:val="0"/>
                  <w:marBottom w:val="0"/>
                  <w:divBdr>
                    <w:top w:val="none" w:sz="0" w:space="0" w:color="auto"/>
                    <w:left w:val="none" w:sz="0" w:space="0" w:color="auto"/>
                    <w:bottom w:val="none" w:sz="0" w:space="0" w:color="auto"/>
                    <w:right w:val="none" w:sz="0" w:space="0" w:color="auto"/>
                  </w:divBdr>
                </w:div>
              </w:divsChild>
            </w:div>
            <w:div w:id="1306163438">
              <w:marLeft w:val="0"/>
              <w:marRight w:val="0"/>
              <w:marTop w:val="0"/>
              <w:marBottom w:val="0"/>
              <w:divBdr>
                <w:top w:val="none" w:sz="0" w:space="0" w:color="auto"/>
                <w:left w:val="none" w:sz="0" w:space="0" w:color="auto"/>
                <w:bottom w:val="none" w:sz="0" w:space="0" w:color="auto"/>
                <w:right w:val="none" w:sz="0" w:space="0" w:color="auto"/>
              </w:divBdr>
              <w:divsChild>
                <w:div w:id="68893232">
                  <w:marLeft w:val="0"/>
                  <w:marRight w:val="0"/>
                  <w:marTop w:val="0"/>
                  <w:marBottom w:val="0"/>
                  <w:divBdr>
                    <w:top w:val="none" w:sz="0" w:space="0" w:color="auto"/>
                    <w:left w:val="none" w:sz="0" w:space="0" w:color="auto"/>
                    <w:bottom w:val="none" w:sz="0" w:space="0" w:color="auto"/>
                    <w:right w:val="none" w:sz="0" w:space="0" w:color="auto"/>
                  </w:divBdr>
                </w:div>
              </w:divsChild>
            </w:div>
            <w:div w:id="2006391937">
              <w:marLeft w:val="0"/>
              <w:marRight w:val="0"/>
              <w:marTop w:val="0"/>
              <w:marBottom w:val="0"/>
              <w:divBdr>
                <w:top w:val="none" w:sz="0" w:space="0" w:color="auto"/>
                <w:left w:val="none" w:sz="0" w:space="0" w:color="auto"/>
                <w:bottom w:val="none" w:sz="0" w:space="0" w:color="auto"/>
                <w:right w:val="none" w:sz="0" w:space="0" w:color="auto"/>
              </w:divBdr>
              <w:divsChild>
                <w:div w:id="20718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45683091">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0101">
      <w:bodyDiv w:val="1"/>
      <w:marLeft w:val="0"/>
      <w:marRight w:val="0"/>
      <w:marTop w:val="0"/>
      <w:marBottom w:val="0"/>
      <w:divBdr>
        <w:top w:val="none" w:sz="0" w:space="0" w:color="auto"/>
        <w:left w:val="none" w:sz="0" w:space="0" w:color="auto"/>
        <w:bottom w:val="none" w:sz="0" w:space="0" w:color="auto"/>
        <w:right w:val="none" w:sz="0" w:space="0" w:color="auto"/>
      </w:divBdr>
      <w:divsChild>
        <w:div w:id="397632409">
          <w:marLeft w:val="0"/>
          <w:marRight w:val="0"/>
          <w:marTop w:val="0"/>
          <w:marBottom w:val="0"/>
          <w:divBdr>
            <w:top w:val="none" w:sz="0" w:space="0" w:color="auto"/>
            <w:left w:val="none" w:sz="0" w:space="0" w:color="auto"/>
            <w:bottom w:val="none" w:sz="0" w:space="0" w:color="auto"/>
            <w:right w:val="none" w:sz="0" w:space="0" w:color="auto"/>
          </w:divBdr>
          <w:divsChild>
            <w:div w:id="672104097">
              <w:marLeft w:val="0"/>
              <w:marRight w:val="0"/>
              <w:marTop w:val="0"/>
              <w:marBottom w:val="0"/>
              <w:divBdr>
                <w:top w:val="none" w:sz="0" w:space="0" w:color="auto"/>
                <w:left w:val="none" w:sz="0" w:space="0" w:color="auto"/>
                <w:bottom w:val="none" w:sz="0" w:space="0" w:color="auto"/>
                <w:right w:val="none" w:sz="0" w:space="0" w:color="auto"/>
              </w:divBdr>
              <w:divsChild>
                <w:div w:id="857423881">
                  <w:marLeft w:val="0"/>
                  <w:marRight w:val="0"/>
                  <w:marTop w:val="0"/>
                  <w:marBottom w:val="0"/>
                  <w:divBdr>
                    <w:top w:val="none" w:sz="0" w:space="0" w:color="auto"/>
                    <w:left w:val="none" w:sz="0" w:space="0" w:color="auto"/>
                    <w:bottom w:val="none" w:sz="0" w:space="0" w:color="auto"/>
                    <w:right w:val="none" w:sz="0" w:space="0" w:color="auto"/>
                  </w:divBdr>
                </w:div>
              </w:divsChild>
            </w:div>
            <w:div w:id="990713771">
              <w:marLeft w:val="0"/>
              <w:marRight w:val="0"/>
              <w:marTop w:val="0"/>
              <w:marBottom w:val="0"/>
              <w:divBdr>
                <w:top w:val="none" w:sz="0" w:space="0" w:color="auto"/>
                <w:left w:val="none" w:sz="0" w:space="0" w:color="auto"/>
                <w:bottom w:val="none" w:sz="0" w:space="0" w:color="auto"/>
                <w:right w:val="none" w:sz="0" w:space="0" w:color="auto"/>
              </w:divBdr>
              <w:divsChild>
                <w:div w:id="236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262783">
      <w:bodyDiv w:val="1"/>
      <w:marLeft w:val="0"/>
      <w:marRight w:val="0"/>
      <w:marTop w:val="0"/>
      <w:marBottom w:val="0"/>
      <w:divBdr>
        <w:top w:val="none" w:sz="0" w:space="0" w:color="auto"/>
        <w:left w:val="none" w:sz="0" w:space="0" w:color="auto"/>
        <w:bottom w:val="none" w:sz="0" w:space="0" w:color="auto"/>
        <w:right w:val="none" w:sz="0" w:space="0" w:color="auto"/>
      </w:divBdr>
      <w:divsChild>
        <w:div w:id="1429302914">
          <w:marLeft w:val="0"/>
          <w:marRight w:val="0"/>
          <w:marTop w:val="0"/>
          <w:marBottom w:val="0"/>
          <w:divBdr>
            <w:top w:val="none" w:sz="0" w:space="0" w:color="auto"/>
            <w:left w:val="none" w:sz="0" w:space="0" w:color="auto"/>
            <w:bottom w:val="none" w:sz="0" w:space="0" w:color="auto"/>
            <w:right w:val="none" w:sz="0" w:space="0" w:color="auto"/>
          </w:divBdr>
          <w:divsChild>
            <w:div w:id="176233666">
              <w:marLeft w:val="0"/>
              <w:marRight w:val="0"/>
              <w:marTop w:val="0"/>
              <w:marBottom w:val="0"/>
              <w:divBdr>
                <w:top w:val="none" w:sz="0" w:space="0" w:color="auto"/>
                <w:left w:val="none" w:sz="0" w:space="0" w:color="auto"/>
                <w:bottom w:val="none" w:sz="0" w:space="0" w:color="auto"/>
                <w:right w:val="none" w:sz="0" w:space="0" w:color="auto"/>
              </w:divBdr>
              <w:divsChild>
                <w:div w:id="553850545">
                  <w:marLeft w:val="0"/>
                  <w:marRight w:val="0"/>
                  <w:marTop w:val="0"/>
                  <w:marBottom w:val="0"/>
                  <w:divBdr>
                    <w:top w:val="none" w:sz="0" w:space="0" w:color="auto"/>
                    <w:left w:val="none" w:sz="0" w:space="0" w:color="auto"/>
                    <w:bottom w:val="none" w:sz="0" w:space="0" w:color="auto"/>
                    <w:right w:val="none" w:sz="0" w:space="0" w:color="auto"/>
                  </w:divBdr>
                </w:div>
              </w:divsChild>
            </w:div>
            <w:div w:id="1410539266">
              <w:marLeft w:val="0"/>
              <w:marRight w:val="0"/>
              <w:marTop w:val="0"/>
              <w:marBottom w:val="0"/>
              <w:divBdr>
                <w:top w:val="none" w:sz="0" w:space="0" w:color="auto"/>
                <w:left w:val="none" w:sz="0" w:space="0" w:color="auto"/>
                <w:bottom w:val="none" w:sz="0" w:space="0" w:color="auto"/>
                <w:right w:val="none" w:sz="0" w:space="0" w:color="auto"/>
              </w:divBdr>
              <w:divsChild>
                <w:div w:id="758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726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85476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3117579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1176302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2360155">
      <w:bodyDiv w:val="1"/>
      <w:marLeft w:val="0"/>
      <w:marRight w:val="0"/>
      <w:marTop w:val="0"/>
      <w:marBottom w:val="0"/>
      <w:divBdr>
        <w:top w:val="none" w:sz="0" w:space="0" w:color="auto"/>
        <w:left w:val="none" w:sz="0" w:space="0" w:color="auto"/>
        <w:bottom w:val="none" w:sz="0" w:space="0" w:color="auto"/>
        <w:right w:val="none" w:sz="0" w:space="0" w:color="auto"/>
      </w:divBdr>
      <w:divsChild>
        <w:div w:id="78059395">
          <w:marLeft w:val="0"/>
          <w:marRight w:val="0"/>
          <w:marTop w:val="0"/>
          <w:marBottom w:val="0"/>
          <w:divBdr>
            <w:top w:val="none" w:sz="0" w:space="0" w:color="auto"/>
            <w:left w:val="none" w:sz="0" w:space="0" w:color="auto"/>
            <w:bottom w:val="none" w:sz="0" w:space="0" w:color="auto"/>
            <w:right w:val="none" w:sz="0" w:space="0" w:color="auto"/>
          </w:divBdr>
          <w:divsChild>
            <w:div w:id="690572790">
              <w:marLeft w:val="0"/>
              <w:marRight w:val="0"/>
              <w:marTop w:val="0"/>
              <w:marBottom w:val="0"/>
              <w:divBdr>
                <w:top w:val="none" w:sz="0" w:space="0" w:color="auto"/>
                <w:left w:val="none" w:sz="0" w:space="0" w:color="auto"/>
                <w:bottom w:val="none" w:sz="0" w:space="0" w:color="auto"/>
                <w:right w:val="none" w:sz="0" w:space="0" w:color="auto"/>
              </w:divBdr>
            </w:div>
          </w:divsChild>
        </w:div>
        <w:div w:id="291715835">
          <w:marLeft w:val="0"/>
          <w:marRight w:val="0"/>
          <w:marTop w:val="0"/>
          <w:marBottom w:val="0"/>
          <w:divBdr>
            <w:top w:val="none" w:sz="0" w:space="0" w:color="auto"/>
            <w:left w:val="none" w:sz="0" w:space="0" w:color="auto"/>
            <w:bottom w:val="none" w:sz="0" w:space="0" w:color="auto"/>
            <w:right w:val="none" w:sz="0" w:space="0" w:color="auto"/>
          </w:divBdr>
          <w:divsChild>
            <w:div w:id="835924762">
              <w:marLeft w:val="0"/>
              <w:marRight w:val="0"/>
              <w:marTop w:val="0"/>
              <w:marBottom w:val="0"/>
              <w:divBdr>
                <w:top w:val="none" w:sz="0" w:space="0" w:color="auto"/>
                <w:left w:val="none" w:sz="0" w:space="0" w:color="auto"/>
                <w:bottom w:val="none" w:sz="0" w:space="0" w:color="auto"/>
                <w:right w:val="none" w:sz="0" w:space="0" w:color="auto"/>
              </w:divBdr>
            </w:div>
          </w:divsChild>
        </w:div>
        <w:div w:id="362902360">
          <w:marLeft w:val="0"/>
          <w:marRight w:val="0"/>
          <w:marTop w:val="0"/>
          <w:marBottom w:val="0"/>
          <w:divBdr>
            <w:top w:val="none" w:sz="0" w:space="0" w:color="auto"/>
            <w:left w:val="none" w:sz="0" w:space="0" w:color="auto"/>
            <w:bottom w:val="none" w:sz="0" w:space="0" w:color="auto"/>
            <w:right w:val="none" w:sz="0" w:space="0" w:color="auto"/>
          </w:divBdr>
          <w:divsChild>
            <w:div w:id="476412927">
              <w:marLeft w:val="0"/>
              <w:marRight w:val="0"/>
              <w:marTop w:val="0"/>
              <w:marBottom w:val="0"/>
              <w:divBdr>
                <w:top w:val="none" w:sz="0" w:space="0" w:color="auto"/>
                <w:left w:val="none" w:sz="0" w:space="0" w:color="auto"/>
                <w:bottom w:val="none" w:sz="0" w:space="0" w:color="auto"/>
                <w:right w:val="none" w:sz="0" w:space="0" w:color="auto"/>
              </w:divBdr>
            </w:div>
          </w:divsChild>
        </w:div>
        <w:div w:id="455948817">
          <w:marLeft w:val="0"/>
          <w:marRight w:val="0"/>
          <w:marTop w:val="0"/>
          <w:marBottom w:val="0"/>
          <w:divBdr>
            <w:top w:val="none" w:sz="0" w:space="0" w:color="auto"/>
            <w:left w:val="none" w:sz="0" w:space="0" w:color="auto"/>
            <w:bottom w:val="none" w:sz="0" w:space="0" w:color="auto"/>
            <w:right w:val="none" w:sz="0" w:space="0" w:color="auto"/>
          </w:divBdr>
          <w:divsChild>
            <w:div w:id="1013415128">
              <w:marLeft w:val="0"/>
              <w:marRight w:val="0"/>
              <w:marTop w:val="0"/>
              <w:marBottom w:val="0"/>
              <w:divBdr>
                <w:top w:val="none" w:sz="0" w:space="0" w:color="auto"/>
                <w:left w:val="none" w:sz="0" w:space="0" w:color="auto"/>
                <w:bottom w:val="none" w:sz="0" w:space="0" w:color="auto"/>
                <w:right w:val="none" w:sz="0" w:space="0" w:color="auto"/>
              </w:divBdr>
            </w:div>
          </w:divsChild>
        </w:div>
        <w:div w:id="572467526">
          <w:marLeft w:val="0"/>
          <w:marRight w:val="0"/>
          <w:marTop w:val="0"/>
          <w:marBottom w:val="0"/>
          <w:divBdr>
            <w:top w:val="none" w:sz="0" w:space="0" w:color="auto"/>
            <w:left w:val="none" w:sz="0" w:space="0" w:color="auto"/>
            <w:bottom w:val="none" w:sz="0" w:space="0" w:color="auto"/>
            <w:right w:val="none" w:sz="0" w:space="0" w:color="auto"/>
          </w:divBdr>
          <w:divsChild>
            <w:div w:id="829061726">
              <w:marLeft w:val="0"/>
              <w:marRight w:val="0"/>
              <w:marTop w:val="0"/>
              <w:marBottom w:val="0"/>
              <w:divBdr>
                <w:top w:val="none" w:sz="0" w:space="0" w:color="auto"/>
                <w:left w:val="none" w:sz="0" w:space="0" w:color="auto"/>
                <w:bottom w:val="none" w:sz="0" w:space="0" w:color="auto"/>
                <w:right w:val="none" w:sz="0" w:space="0" w:color="auto"/>
              </w:divBdr>
            </w:div>
          </w:divsChild>
        </w:div>
        <w:div w:id="816338544">
          <w:marLeft w:val="0"/>
          <w:marRight w:val="0"/>
          <w:marTop w:val="0"/>
          <w:marBottom w:val="0"/>
          <w:divBdr>
            <w:top w:val="none" w:sz="0" w:space="0" w:color="auto"/>
            <w:left w:val="none" w:sz="0" w:space="0" w:color="auto"/>
            <w:bottom w:val="none" w:sz="0" w:space="0" w:color="auto"/>
            <w:right w:val="none" w:sz="0" w:space="0" w:color="auto"/>
          </w:divBdr>
          <w:divsChild>
            <w:div w:id="1222599805">
              <w:marLeft w:val="0"/>
              <w:marRight w:val="0"/>
              <w:marTop w:val="0"/>
              <w:marBottom w:val="0"/>
              <w:divBdr>
                <w:top w:val="none" w:sz="0" w:space="0" w:color="auto"/>
                <w:left w:val="none" w:sz="0" w:space="0" w:color="auto"/>
                <w:bottom w:val="none" w:sz="0" w:space="0" w:color="auto"/>
                <w:right w:val="none" w:sz="0" w:space="0" w:color="auto"/>
              </w:divBdr>
            </w:div>
          </w:divsChild>
        </w:div>
        <w:div w:id="946933764">
          <w:marLeft w:val="0"/>
          <w:marRight w:val="0"/>
          <w:marTop w:val="0"/>
          <w:marBottom w:val="0"/>
          <w:divBdr>
            <w:top w:val="none" w:sz="0" w:space="0" w:color="auto"/>
            <w:left w:val="none" w:sz="0" w:space="0" w:color="auto"/>
            <w:bottom w:val="none" w:sz="0" w:space="0" w:color="auto"/>
            <w:right w:val="none" w:sz="0" w:space="0" w:color="auto"/>
          </w:divBdr>
          <w:divsChild>
            <w:div w:id="654728286">
              <w:marLeft w:val="0"/>
              <w:marRight w:val="0"/>
              <w:marTop w:val="0"/>
              <w:marBottom w:val="0"/>
              <w:divBdr>
                <w:top w:val="none" w:sz="0" w:space="0" w:color="auto"/>
                <w:left w:val="none" w:sz="0" w:space="0" w:color="auto"/>
                <w:bottom w:val="none" w:sz="0" w:space="0" w:color="auto"/>
                <w:right w:val="none" w:sz="0" w:space="0" w:color="auto"/>
              </w:divBdr>
            </w:div>
          </w:divsChild>
        </w:div>
        <w:div w:id="1397433468">
          <w:marLeft w:val="0"/>
          <w:marRight w:val="0"/>
          <w:marTop w:val="0"/>
          <w:marBottom w:val="0"/>
          <w:divBdr>
            <w:top w:val="none" w:sz="0" w:space="0" w:color="auto"/>
            <w:left w:val="none" w:sz="0" w:space="0" w:color="auto"/>
            <w:bottom w:val="none" w:sz="0" w:space="0" w:color="auto"/>
            <w:right w:val="none" w:sz="0" w:space="0" w:color="auto"/>
          </w:divBdr>
          <w:divsChild>
            <w:div w:id="1919249604">
              <w:marLeft w:val="0"/>
              <w:marRight w:val="0"/>
              <w:marTop w:val="0"/>
              <w:marBottom w:val="0"/>
              <w:divBdr>
                <w:top w:val="none" w:sz="0" w:space="0" w:color="auto"/>
                <w:left w:val="none" w:sz="0" w:space="0" w:color="auto"/>
                <w:bottom w:val="none" w:sz="0" w:space="0" w:color="auto"/>
                <w:right w:val="none" w:sz="0" w:space="0" w:color="auto"/>
              </w:divBdr>
            </w:div>
          </w:divsChild>
        </w:div>
        <w:div w:id="1420128882">
          <w:marLeft w:val="0"/>
          <w:marRight w:val="0"/>
          <w:marTop w:val="0"/>
          <w:marBottom w:val="0"/>
          <w:divBdr>
            <w:top w:val="none" w:sz="0" w:space="0" w:color="auto"/>
            <w:left w:val="none" w:sz="0" w:space="0" w:color="auto"/>
            <w:bottom w:val="none" w:sz="0" w:space="0" w:color="auto"/>
            <w:right w:val="none" w:sz="0" w:space="0" w:color="auto"/>
          </w:divBdr>
          <w:divsChild>
            <w:div w:id="750471829">
              <w:marLeft w:val="0"/>
              <w:marRight w:val="0"/>
              <w:marTop w:val="0"/>
              <w:marBottom w:val="0"/>
              <w:divBdr>
                <w:top w:val="none" w:sz="0" w:space="0" w:color="auto"/>
                <w:left w:val="none" w:sz="0" w:space="0" w:color="auto"/>
                <w:bottom w:val="none" w:sz="0" w:space="0" w:color="auto"/>
                <w:right w:val="none" w:sz="0" w:space="0" w:color="auto"/>
              </w:divBdr>
            </w:div>
          </w:divsChild>
        </w:div>
        <w:div w:id="1860125119">
          <w:marLeft w:val="0"/>
          <w:marRight w:val="0"/>
          <w:marTop w:val="0"/>
          <w:marBottom w:val="0"/>
          <w:divBdr>
            <w:top w:val="none" w:sz="0" w:space="0" w:color="auto"/>
            <w:left w:val="none" w:sz="0" w:space="0" w:color="auto"/>
            <w:bottom w:val="none" w:sz="0" w:space="0" w:color="auto"/>
            <w:right w:val="none" w:sz="0" w:space="0" w:color="auto"/>
          </w:divBdr>
          <w:divsChild>
            <w:div w:id="721564171">
              <w:marLeft w:val="0"/>
              <w:marRight w:val="0"/>
              <w:marTop w:val="0"/>
              <w:marBottom w:val="0"/>
              <w:divBdr>
                <w:top w:val="none" w:sz="0" w:space="0" w:color="auto"/>
                <w:left w:val="none" w:sz="0" w:space="0" w:color="auto"/>
                <w:bottom w:val="none" w:sz="0" w:space="0" w:color="auto"/>
                <w:right w:val="none" w:sz="0" w:space="0" w:color="auto"/>
              </w:divBdr>
            </w:div>
          </w:divsChild>
        </w:div>
        <w:div w:id="1876117854">
          <w:marLeft w:val="0"/>
          <w:marRight w:val="0"/>
          <w:marTop w:val="0"/>
          <w:marBottom w:val="0"/>
          <w:divBdr>
            <w:top w:val="none" w:sz="0" w:space="0" w:color="auto"/>
            <w:left w:val="none" w:sz="0" w:space="0" w:color="auto"/>
            <w:bottom w:val="none" w:sz="0" w:space="0" w:color="auto"/>
            <w:right w:val="none" w:sz="0" w:space="0" w:color="auto"/>
          </w:divBdr>
          <w:divsChild>
            <w:div w:id="1372534504">
              <w:marLeft w:val="0"/>
              <w:marRight w:val="0"/>
              <w:marTop w:val="0"/>
              <w:marBottom w:val="0"/>
              <w:divBdr>
                <w:top w:val="none" w:sz="0" w:space="0" w:color="auto"/>
                <w:left w:val="none" w:sz="0" w:space="0" w:color="auto"/>
                <w:bottom w:val="none" w:sz="0" w:space="0" w:color="auto"/>
                <w:right w:val="none" w:sz="0" w:space="0" w:color="auto"/>
              </w:divBdr>
            </w:div>
          </w:divsChild>
        </w:div>
        <w:div w:id="1886482507">
          <w:marLeft w:val="0"/>
          <w:marRight w:val="0"/>
          <w:marTop w:val="0"/>
          <w:marBottom w:val="0"/>
          <w:divBdr>
            <w:top w:val="none" w:sz="0" w:space="0" w:color="auto"/>
            <w:left w:val="none" w:sz="0" w:space="0" w:color="auto"/>
            <w:bottom w:val="none" w:sz="0" w:space="0" w:color="auto"/>
            <w:right w:val="none" w:sz="0" w:space="0" w:color="auto"/>
          </w:divBdr>
          <w:divsChild>
            <w:div w:id="1432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220">
      <w:bodyDiv w:val="1"/>
      <w:marLeft w:val="0"/>
      <w:marRight w:val="0"/>
      <w:marTop w:val="0"/>
      <w:marBottom w:val="0"/>
      <w:divBdr>
        <w:top w:val="none" w:sz="0" w:space="0" w:color="auto"/>
        <w:left w:val="none" w:sz="0" w:space="0" w:color="auto"/>
        <w:bottom w:val="none" w:sz="0" w:space="0" w:color="auto"/>
        <w:right w:val="none" w:sz="0" w:space="0" w:color="auto"/>
      </w:divBdr>
      <w:divsChild>
        <w:div w:id="253514676">
          <w:marLeft w:val="0"/>
          <w:marRight w:val="0"/>
          <w:marTop w:val="0"/>
          <w:marBottom w:val="0"/>
          <w:divBdr>
            <w:top w:val="none" w:sz="0" w:space="0" w:color="auto"/>
            <w:left w:val="none" w:sz="0" w:space="0" w:color="auto"/>
            <w:bottom w:val="none" w:sz="0" w:space="0" w:color="auto"/>
            <w:right w:val="none" w:sz="0" w:space="0" w:color="auto"/>
          </w:divBdr>
        </w:div>
        <w:div w:id="971523323">
          <w:marLeft w:val="0"/>
          <w:marRight w:val="0"/>
          <w:marTop w:val="0"/>
          <w:marBottom w:val="0"/>
          <w:divBdr>
            <w:top w:val="none" w:sz="0" w:space="0" w:color="auto"/>
            <w:left w:val="none" w:sz="0" w:space="0" w:color="auto"/>
            <w:bottom w:val="none" w:sz="0" w:space="0" w:color="auto"/>
            <w:right w:val="none" w:sz="0" w:space="0" w:color="auto"/>
          </w:divBdr>
        </w:div>
        <w:div w:id="1049694810">
          <w:marLeft w:val="0"/>
          <w:marRight w:val="0"/>
          <w:marTop w:val="0"/>
          <w:marBottom w:val="0"/>
          <w:divBdr>
            <w:top w:val="none" w:sz="0" w:space="0" w:color="auto"/>
            <w:left w:val="none" w:sz="0" w:space="0" w:color="auto"/>
            <w:bottom w:val="none" w:sz="0" w:space="0" w:color="auto"/>
            <w:right w:val="none" w:sz="0" w:space="0" w:color="auto"/>
          </w:divBdr>
        </w:div>
        <w:div w:id="1150713791">
          <w:marLeft w:val="0"/>
          <w:marRight w:val="0"/>
          <w:marTop w:val="0"/>
          <w:marBottom w:val="0"/>
          <w:divBdr>
            <w:top w:val="none" w:sz="0" w:space="0" w:color="auto"/>
            <w:left w:val="none" w:sz="0" w:space="0" w:color="auto"/>
            <w:bottom w:val="none" w:sz="0" w:space="0" w:color="auto"/>
            <w:right w:val="none" w:sz="0" w:space="0" w:color="auto"/>
          </w:divBdr>
        </w:div>
        <w:div w:id="1809585859">
          <w:marLeft w:val="0"/>
          <w:marRight w:val="0"/>
          <w:marTop w:val="0"/>
          <w:marBottom w:val="0"/>
          <w:divBdr>
            <w:top w:val="none" w:sz="0" w:space="0" w:color="auto"/>
            <w:left w:val="none" w:sz="0" w:space="0" w:color="auto"/>
            <w:bottom w:val="none" w:sz="0" w:space="0" w:color="auto"/>
            <w:right w:val="none" w:sz="0" w:space="0" w:color="auto"/>
          </w:divBdr>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7360853">
      <w:bodyDiv w:val="1"/>
      <w:marLeft w:val="0"/>
      <w:marRight w:val="0"/>
      <w:marTop w:val="0"/>
      <w:marBottom w:val="0"/>
      <w:divBdr>
        <w:top w:val="none" w:sz="0" w:space="0" w:color="auto"/>
        <w:left w:val="none" w:sz="0" w:space="0" w:color="auto"/>
        <w:bottom w:val="none" w:sz="0" w:space="0" w:color="auto"/>
        <w:right w:val="none" w:sz="0" w:space="0" w:color="auto"/>
      </w:divBdr>
      <w:divsChild>
        <w:div w:id="85856865">
          <w:marLeft w:val="0"/>
          <w:marRight w:val="0"/>
          <w:marTop w:val="0"/>
          <w:marBottom w:val="0"/>
          <w:divBdr>
            <w:top w:val="none" w:sz="0" w:space="0" w:color="auto"/>
            <w:left w:val="none" w:sz="0" w:space="0" w:color="auto"/>
            <w:bottom w:val="none" w:sz="0" w:space="0" w:color="auto"/>
            <w:right w:val="none" w:sz="0" w:space="0" w:color="auto"/>
          </w:divBdr>
        </w:div>
        <w:div w:id="177472232">
          <w:marLeft w:val="0"/>
          <w:marRight w:val="0"/>
          <w:marTop w:val="0"/>
          <w:marBottom w:val="0"/>
          <w:divBdr>
            <w:top w:val="none" w:sz="0" w:space="0" w:color="auto"/>
            <w:left w:val="none" w:sz="0" w:space="0" w:color="auto"/>
            <w:bottom w:val="none" w:sz="0" w:space="0" w:color="auto"/>
            <w:right w:val="none" w:sz="0" w:space="0" w:color="auto"/>
          </w:divBdr>
        </w:div>
        <w:div w:id="332464131">
          <w:marLeft w:val="0"/>
          <w:marRight w:val="0"/>
          <w:marTop w:val="0"/>
          <w:marBottom w:val="0"/>
          <w:divBdr>
            <w:top w:val="none" w:sz="0" w:space="0" w:color="auto"/>
            <w:left w:val="none" w:sz="0" w:space="0" w:color="auto"/>
            <w:bottom w:val="none" w:sz="0" w:space="0" w:color="auto"/>
            <w:right w:val="none" w:sz="0" w:space="0" w:color="auto"/>
          </w:divBdr>
        </w:div>
        <w:div w:id="637761384">
          <w:marLeft w:val="0"/>
          <w:marRight w:val="0"/>
          <w:marTop w:val="0"/>
          <w:marBottom w:val="0"/>
          <w:divBdr>
            <w:top w:val="none" w:sz="0" w:space="0" w:color="auto"/>
            <w:left w:val="none" w:sz="0" w:space="0" w:color="auto"/>
            <w:bottom w:val="none" w:sz="0" w:space="0" w:color="auto"/>
            <w:right w:val="none" w:sz="0" w:space="0" w:color="auto"/>
          </w:divBdr>
        </w:div>
        <w:div w:id="838885833">
          <w:marLeft w:val="0"/>
          <w:marRight w:val="0"/>
          <w:marTop w:val="0"/>
          <w:marBottom w:val="0"/>
          <w:divBdr>
            <w:top w:val="none" w:sz="0" w:space="0" w:color="auto"/>
            <w:left w:val="none" w:sz="0" w:space="0" w:color="auto"/>
            <w:bottom w:val="none" w:sz="0" w:space="0" w:color="auto"/>
            <w:right w:val="none" w:sz="0" w:space="0" w:color="auto"/>
          </w:divBdr>
        </w:div>
      </w:divsChild>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zemesgramata.lv/" TargetMode="External"/><Relationship Id="rId26" Type="http://schemas.openxmlformats.org/officeDocument/2006/relationships/hyperlink" Target="mailto:Jolanta.skujeniece@cfla.gov.lv" TargetMode="External"/><Relationship Id="rId3" Type="http://schemas.openxmlformats.org/officeDocument/2006/relationships/customXml" Target="../customXml/item3.xml"/><Relationship Id="rId21" Type="http://schemas.openxmlformats.org/officeDocument/2006/relationships/hyperlink" Target="https://www.cfla.gov.lv/lv/2021-2027-programma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https://www.cfla.gov.lv/lv/2021-2027-programmas"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20planosanas-perioda"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DA996E1F-8D46-488C-8287-35234491E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42144e59-5907-413f-b624-803f3a022d9b"/>
    <ds:schemaRef ds:uri="25a75a1d-8b78-49a6-8e4b-dbe94589a28d"/>
    <ds:schemaRef ds:uri="http://www.w3.org/XML/1998/namespace"/>
    <ds:schemaRef ds:uri="http://purl.org/dc/te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Pages>
  <Words>2931</Words>
  <Characters>16710</Characters>
  <Application>Microsoft Office Word</Application>
  <DocSecurity>4</DocSecurity>
  <Lines>139</Lines>
  <Paragraphs>39</Paragraphs>
  <ScaleCrop>false</ScaleCrop>
  <Company>CFLA</Company>
  <LinksUpToDate>false</LinksUpToDate>
  <CharactersWithSpaces>19602</CharactersWithSpaces>
  <SharedDoc>false</SharedDoc>
  <HLinks>
    <vt:vector size="66" baseType="variant">
      <vt:variant>
        <vt:i4>3670033</vt:i4>
      </vt:variant>
      <vt:variant>
        <vt:i4>30</vt:i4>
      </vt:variant>
      <vt:variant>
        <vt:i4>0</vt:i4>
      </vt:variant>
      <vt:variant>
        <vt:i4>5</vt:i4>
      </vt:variant>
      <vt:variant>
        <vt:lpwstr>mailto:Jolanta.skujeniece@cfla.gov.lv</vt:lpwstr>
      </vt:variant>
      <vt:variant>
        <vt:lpwstr/>
      </vt:variant>
      <vt:variant>
        <vt:i4>2097184</vt:i4>
      </vt:variant>
      <vt:variant>
        <vt:i4>27</vt:i4>
      </vt:variant>
      <vt:variant>
        <vt:i4>0</vt:i4>
      </vt:variant>
      <vt:variant>
        <vt:i4>5</vt:i4>
      </vt:variant>
      <vt:variant>
        <vt:lpwstr>https://www.cfla.gov.lv/lv/2021-2027-programmas</vt:lpwstr>
      </vt:variant>
      <vt:variant>
        <vt:lpwstr/>
      </vt:variant>
      <vt:variant>
        <vt:i4>7405593</vt:i4>
      </vt:variant>
      <vt:variant>
        <vt:i4>24</vt:i4>
      </vt:variant>
      <vt:variant>
        <vt:i4>0</vt:i4>
      </vt:variant>
      <vt:variant>
        <vt:i4>5</vt:i4>
      </vt:variant>
      <vt:variant>
        <vt:lpwstr>mailto:vis@cfla.gov.lv</vt:lpwstr>
      </vt:variant>
      <vt:variant>
        <vt:lpwstr/>
      </vt:variant>
      <vt:variant>
        <vt:i4>262245</vt:i4>
      </vt:variant>
      <vt:variant>
        <vt:i4>21</vt:i4>
      </vt:variant>
      <vt:variant>
        <vt:i4>0</vt:i4>
      </vt:variant>
      <vt:variant>
        <vt:i4>5</vt:i4>
      </vt:variant>
      <vt:variant>
        <vt:lpwstr>mailto:pasts@cfla.gov.lv</vt:lpwstr>
      </vt:variant>
      <vt:variant>
        <vt:lpwstr/>
      </vt:variant>
      <vt:variant>
        <vt:i4>2097184</vt:i4>
      </vt:variant>
      <vt:variant>
        <vt:i4>18</vt:i4>
      </vt:variant>
      <vt:variant>
        <vt:i4>0</vt:i4>
      </vt:variant>
      <vt:variant>
        <vt:i4>5</vt:i4>
      </vt:variant>
      <vt:variant>
        <vt:lpwstr>https://www.cfla.gov.lv/lv/2021-2027-programmas</vt:lpwstr>
      </vt:variant>
      <vt:variant>
        <vt:lpwstr/>
      </vt:variant>
      <vt:variant>
        <vt:i4>7078000</vt:i4>
      </vt:variant>
      <vt:variant>
        <vt:i4>15</vt:i4>
      </vt:variant>
      <vt:variant>
        <vt:i4>0</vt:i4>
      </vt:variant>
      <vt:variant>
        <vt:i4>5</vt:i4>
      </vt:variant>
      <vt:variant>
        <vt:lpwstr>http://www.esfondi.lv/</vt:lpwstr>
      </vt:variant>
      <vt:variant>
        <vt:lpwstr/>
      </vt:variant>
      <vt:variant>
        <vt:i4>7471111</vt:i4>
      </vt:variant>
      <vt:variant>
        <vt:i4>12</vt:i4>
      </vt:variant>
      <vt:variant>
        <vt:i4>0</vt:i4>
      </vt:variant>
      <vt:variant>
        <vt:i4>5</vt:i4>
      </vt:variant>
      <vt:variant>
        <vt:lpwstr>https://www.fm.gov.lv/lv/makroekonomiskie-pienemumi-un-prognozes?utm_source=https%3A%2F%2Fwww.google.com%2F</vt:lpwstr>
      </vt:variant>
      <vt:variant>
        <vt:lpwstr/>
      </vt:variant>
      <vt:variant>
        <vt:i4>851991</vt:i4>
      </vt:variant>
      <vt:variant>
        <vt:i4>9</vt:i4>
      </vt:variant>
      <vt:variant>
        <vt:i4>0</vt:i4>
      </vt:variant>
      <vt:variant>
        <vt:i4>5</vt:i4>
      </vt:variant>
      <vt:variant>
        <vt:lpwstr>https://www.zemesgramata.lv/</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6881312</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 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Liene Rubīna</cp:lastModifiedBy>
  <cp:revision>368</cp:revision>
  <cp:lastPrinted>2015-12-10T20:56:00Z</cp:lastPrinted>
  <dcterms:created xsi:type="dcterms:W3CDTF">2023-09-26T20:56:00Z</dcterms:created>
  <dcterms:modified xsi:type="dcterms:W3CDTF">2025-04-23T08:44:00Z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