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68B1D" w14:textId="2A2660B2" w:rsidR="00311966" w:rsidRPr="0007343D" w:rsidRDefault="00311966" w:rsidP="008A7A30">
      <w:pPr>
        <w:rPr>
          <w:rFonts w:ascii="Aptos" w:hAnsi="Aptos"/>
        </w:rPr>
      </w:pPr>
    </w:p>
    <w:p w14:paraId="1D585679" w14:textId="60FA1036" w:rsidR="0024051E" w:rsidRPr="0007343D" w:rsidRDefault="0024051E" w:rsidP="008A7A30">
      <w:pPr>
        <w:rPr>
          <w:rFonts w:ascii="Aptos" w:hAnsi="Aptos"/>
        </w:rPr>
      </w:pPr>
    </w:p>
    <w:p w14:paraId="744CC08E" w14:textId="3F83F8BA" w:rsidR="0024051E" w:rsidRPr="0007343D" w:rsidRDefault="0024051E" w:rsidP="008A7A30">
      <w:pPr>
        <w:rPr>
          <w:rFonts w:ascii="Aptos" w:hAnsi="Aptos"/>
        </w:rPr>
      </w:pPr>
    </w:p>
    <w:p w14:paraId="44E9DC33" w14:textId="5AB16831" w:rsidR="0024051E" w:rsidRPr="0007343D" w:rsidRDefault="0024051E" w:rsidP="008A7A30">
      <w:pPr>
        <w:rPr>
          <w:rFonts w:ascii="Aptos" w:hAnsi="Aptos"/>
        </w:rPr>
      </w:pPr>
    </w:p>
    <w:p w14:paraId="62F70D92" w14:textId="3AD077DA" w:rsidR="0024051E" w:rsidRPr="0007343D" w:rsidRDefault="0024051E" w:rsidP="008A7A30">
      <w:pPr>
        <w:rPr>
          <w:rFonts w:ascii="Aptos" w:hAnsi="Aptos"/>
        </w:rPr>
      </w:pPr>
    </w:p>
    <w:p w14:paraId="6DC0443B" w14:textId="77777777" w:rsidR="003404A6" w:rsidRPr="0007343D" w:rsidRDefault="003404A6" w:rsidP="00EE7D85">
      <w:pPr>
        <w:spacing w:after="0"/>
        <w:jc w:val="center"/>
        <w:rPr>
          <w:rFonts w:ascii="Aptos" w:hAnsi="Aptos" w:cs="Times New Roman"/>
          <w:b/>
          <w:sz w:val="28"/>
          <w:szCs w:val="28"/>
        </w:rPr>
      </w:pPr>
    </w:p>
    <w:p w14:paraId="14460F39" w14:textId="77777777" w:rsidR="000D4E69" w:rsidRDefault="00C9745E" w:rsidP="00EE7D85">
      <w:pPr>
        <w:spacing w:after="0"/>
        <w:jc w:val="center"/>
        <w:rPr>
          <w:rFonts w:ascii="Aptos" w:hAnsi="Aptos" w:cs="Times New Roman"/>
          <w:b/>
          <w:sz w:val="32"/>
          <w:szCs w:val="32"/>
        </w:rPr>
      </w:pPr>
      <w:r w:rsidRPr="00984E96">
        <w:rPr>
          <w:rFonts w:ascii="Aptos" w:hAnsi="Aptos" w:cs="Times New Roman"/>
          <w:b/>
          <w:sz w:val="32"/>
          <w:szCs w:val="32"/>
        </w:rPr>
        <w:t>Eiropas Savienības kohēzijas politikas programmas</w:t>
      </w:r>
    </w:p>
    <w:p w14:paraId="3C96209D" w14:textId="4AF42BED" w:rsidR="00014045" w:rsidRPr="00984E96" w:rsidRDefault="00C9745E" w:rsidP="00EE7D85">
      <w:pPr>
        <w:spacing w:after="0"/>
        <w:jc w:val="center"/>
        <w:rPr>
          <w:rFonts w:ascii="Aptos" w:hAnsi="Aptos" w:cs="Times New Roman"/>
          <w:b/>
          <w:sz w:val="32"/>
          <w:szCs w:val="32"/>
        </w:rPr>
      </w:pPr>
      <w:r w:rsidRPr="00984E96">
        <w:rPr>
          <w:rFonts w:ascii="Aptos" w:hAnsi="Aptos" w:cs="Times New Roman"/>
          <w:b/>
          <w:sz w:val="32"/>
          <w:szCs w:val="32"/>
        </w:rPr>
        <w:t xml:space="preserve"> 2021.–2027.</w:t>
      </w:r>
      <w:r w:rsidR="0009779D" w:rsidRPr="00984E96">
        <w:rPr>
          <w:rFonts w:ascii="Aptos" w:hAnsi="Aptos" w:cs="Times New Roman"/>
          <w:b/>
          <w:sz w:val="32"/>
          <w:szCs w:val="32"/>
        </w:rPr>
        <w:t> </w:t>
      </w:r>
      <w:r w:rsidRPr="00984E96">
        <w:rPr>
          <w:rFonts w:ascii="Aptos" w:hAnsi="Aptos" w:cs="Times New Roman"/>
          <w:b/>
          <w:sz w:val="32"/>
          <w:szCs w:val="32"/>
        </w:rPr>
        <w:t>gadam</w:t>
      </w:r>
    </w:p>
    <w:p w14:paraId="1A65C1C4" w14:textId="7485E4E3" w:rsidR="0072085E" w:rsidRPr="00984E96" w:rsidRDefault="00014045" w:rsidP="00EE7D85">
      <w:pPr>
        <w:spacing w:after="0"/>
        <w:jc w:val="center"/>
        <w:rPr>
          <w:rFonts w:ascii="Aptos" w:hAnsi="Aptos" w:cs="Times New Roman"/>
          <w:b/>
          <w:sz w:val="32"/>
          <w:szCs w:val="32"/>
        </w:rPr>
      </w:pPr>
      <w:r w:rsidRPr="00984E96">
        <w:rPr>
          <w:rFonts w:ascii="Aptos" w:hAnsi="Aptos" w:cs="Times New Roman"/>
          <w:b/>
          <w:sz w:val="32"/>
          <w:szCs w:val="32"/>
        </w:rPr>
        <w:t>2.2.3.</w:t>
      </w:r>
      <w:r w:rsidR="0009779D" w:rsidRPr="00984E96">
        <w:rPr>
          <w:rFonts w:ascii="Aptos" w:hAnsi="Aptos" w:cs="Times New Roman"/>
          <w:b/>
          <w:sz w:val="32"/>
          <w:szCs w:val="32"/>
        </w:rPr>
        <w:t> </w:t>
      </w:r>
      <w:r w:rsidRPr="00984E96">
        <w:rPr>
          <w:rFonts w:ascii="Aptos" w:hAnsi="Aptos" w:cs="Times New Roman"/>
          <w:b/>
          <w:sz w:val="32"/>
          <w:szCs w:val="32"/>
        </w:rPr>
        <w:t xml:space="preserve">specifiskā atbalsta mērķa </w:t>
      </w:r>
      <w:r w:rsidR="0009779D" w:rsidRPr="00984E96">
        <w:rPr>
          <w:rFonts w:ascii="Aptos" w:hAnsi="Aptos" w:cs="Times New Roman"/>
          <w:b/>
          <w:sz w:val="32"/>
          <w:szCs w:val="32"/>
        </w:rPr>
        <w:t>“</w:t>
      </w:r>
      <w:r w:rsidRPr="00984E96">
        <w:rPr>
          <w:rFonts w:ascii="Aptos" w:hAnsi="Aptos" w:cs="Times New Roman"/>
          <w:b/>
          <w:sz w:val="32"/>
          <w:szCs w:val="32"/>
        </w:rPr>
        <w:t xml:space="preserve">Uzlabot dabas aizsardzību un bioloģisko daudzveidību, </w:t>
      </w:r>
      <w:r w:rsidR="0009779D" w:rsidRPr="00984E96">
        <w:rPr>
          <w:rFonts w:ascii="Aptos" w:hAnsi="Aptos" w:cs="Times New Roman"/>
          <w:b/>
          <w:sz w:val="32"/>
          <w:szCs w:val="32"/>
        </w:rPr>
        <w:t>“</w:t>
      </w:r>
      <w:r w:rsidRPr="00984E96">
        <w:rPr>
          <w:rFonts w:ascii="Aptos" w:hAnsi="Aptos" w:cs="Times New Roman"/>
          <w:b/>
          <w:sz w:val="32"/>
          <w:szCs w:val="32"/>
        </w:rPr>
        <w:t>zaļo</w:t>
      </w:r>
      <w:r w:rsidR="0009779D" w:rsidRPr="00984E96">
        <w:rPr>
          <w:rFonts w:ascii="Aptos" w:hAnsi="Aptos" w:cs="Times New Roman"/>
          <w:b/>
          <w:sz w:val="32"/>
          <w:szCs w:val="32"/>
        </w:rPr>
        <w:t>”</w:t>
      </w:r>
      <w:r w:rsidRPr="00984E96">
        <w:rPr>
          <w:rFonts w:ascii="Aptos" w:hAnsi="Aptos" w:cs="Times New Roman"/>
          <w:b/>
          <w:sz w:val="32"/>
          <w:szCs w:val="32"/>
        </w:rPr>
        <w:t xml:space="preserve"> infrastruktūru, it īpaši pilsētvidē,</w:t>
      </w:r>
    </w:p>
    <w:p w14:paraId="23109AF9" w14:textId="4FAAE09C" w:rsidR="00014045" w:rsidRPr="00984E96" w:rsidRDefault="00014045" w:rsidP="00EE7D85">
      <w:pPr>
        <w:spacing w:after="0"/>
        <w:jc w:val="center"/>
        <w:rPr>
          <w:rFonts w:ascii="Aptos" w:hAnsi="Aptos" w:cs="Times New Roman"/>
          <w:b/>
          <w:sz w:val="32"/>
          <w:szCs w:val="32"/>
        </w:rPr>
      </w:pPr>
      <w:r w:rsidRPr="00984E96">
        <w:rPr>
          <w:rFonts w:ascii="Aptos" w:hAnsi="Aptos" w:cs="Times New Roman"/>
          <w:b/>
          <w:sz w:val="32"/>
          <w:szCs w:val="32"/>
        </w:rPr>
        <w:t>un samazināt piesārņojumu</w:t>
      </w:r>
      <w:r w:rsidR="0009779D" w:rsidRPr="00984E96">
        <w:rPr>
          <w:rFonts w:ascii="Aptos" w:hAnsi="Aptos" w:cs="Times New Roman"/>
          <w:b/>
          <w:sz w:val="32"/>
          <w:szCs w:val="32"/>
        </w:rPr>
        <w:t>”</w:t>
      </w:r>
      <w:r w:rsidRPr="00984E96">
        <w:rPr>
          <w:rFonts w:ascii="Aptos" w:hAnsi="Aptos" w:cs="Times New Roman"/>
          <w:b/>
          <w:sz w:val="32"/>
          <w:szCs w:val="32"/>
        </w:rPr>
        <w:t xml:space="preserve"> </w:t>
      </w:r>
    </w:p>
    <w:p w14:paraId="1D7C4A77" w14:textId="2CAEA26B" w:rsidR="00014045" w:rsidRPr="00984E96" w:rsidRDefault="00014045" w:rsidP="00EE7D85">
      <w:pPr>
        <w:spacing w:after="0"/>
        <w:jc w:val="center"/>
        <w:rPr>
          <w:rFonts w:ascii="Aptos" w:hAnsi="Aptos" w:cs="Times New Roman"/>
          <w:b/>
          <w:sz w:val="32"/>
          <w:szCs w:val="32"/>
        </w:rPr>
      </w:pPr>
      <w:r w:rsidRPr="00984E96">
        <w:rPr>
          <w:rFonts w:ascii="Aptos" w:hAnsi="Aptos" w:cs="Times New Roman"/>
          <w:b/>
          <w:sz w:val="32"/>
          <w:szCs w:val="32"/>
        </w:rPr>
        <w:t xml:space="preserve">2.2.3.3. pasākuma </w:t>
      </w:r>
      <w:r w:rsidR="0009779D" w:rsidRPr="00984E96">
        <w:rPr>
          <w:rFonts w:ascii="Aptos" w:hAnsi="Aptos" w:cs="Times New Roman"/>
          <w:b/>
          <w:sz w:val="32"/>
          <w:szCs w:val="32"/>
        </w:rPr>
        <w:t>“</w:t>
      </w:r>
      <w:r w:rsidRPr="00984E96">
        <w:rPr>
          <w:rFonts w:ascii="Aptos" w:hAnsi="Aptos" w:cs="Times New Roman"/>
          <w:b/>
          <w:sz w:val="32"/>
          <w:szCs w:val="32"/>
        </w:rPr>
        <w:t>Pasākumi bioloģiskās daudzveidības veicināšanai un saglabāšanai</w:t>
      </w:r>
      <w:r w:rsidR="0009779D" w:rsidRPr="00984E96">
        <w:rPr>
          <w:rFonts w:ascii="Aptos" w:hAnsi="Aptos" w:cs="Times New Roman"/>
          <w:b/>
          <w:sz w:val="32"/>
          <w:szCs w:val="32"/>
        </w:rPr>
        <w:t>”</w:t>
      </w:r>
      <w:r w:rsidRPr="00984E96">
        <w:rPr>
          <w:rFonts w:ascii="Aptos" w:hAnsi="Aptos" w:cs="Times New Roman"/>
          <w:b/>
          <w:sz w:val="32"/>
          <w:szCs w:val="32"/>
        </w:rPr>
        <w:t xml:space="preserve"> </w:t>
      </w:r>
    </w:p>
    <w:p w14:paraId="6CAB162E" w14:textId="20C3CE10" w:rsidR="00C9745E" w:rsidRPr="00984E96" w:rsidRDefault="00014045" w:rsidP="00EE7D85">
      <w:pPr>
        <w:spacing w:after="0"/>
        <w:jc w:val="center"/>
        <w:rPr>
          <w:rFonts w:ascii="Aptos" w:hAnsi="Aptos" w:cs="Times New Roman"/>
          <w:b/>
          <w:bCs/>
          <w:sz w:val="32"/>
          <w:szCs w:val="32"/>
        </w:rPr>
      </w:pPr>
      <w:r w:rsidRPr="00984E96">
        <w:rPr>
          <w:rFonts w:ascii="Aptos" w:hAnsi="Aptos" w:cs="Times New Roman"/>
          <w:b/>
          <w:bCs/>
          <w:sz w:val="32"/>
          <w:szCs w:val="32"/>
        </w:rPr>
        <w:t>projektu iesniegumu ceturtās atlases kārtas</w:t>
      </w:r>
    </w:p>
    <w:p w14:paraId="37EFA9B4" w14:textId="392DF139" w:rsidR="00DD417D" w:rsidRPr="00984E96" w:rsidRDefault="00DC1846" w:rsidP="00EE7D85">
      <w:pPr>
        <w:spacing w:after="0"/>
        <w:jc w:val="center"/>
        <w:rPr>
          <w:rFonts w:ascii="Aptos" w:hAnsi="Aptos" w:cs="Times New Roman"/>
          <w:b/>
          <w:sz w:val="32"/>
          <w:szCs w:val="32"/>
          <w:u w:val="single"/>
        </w:rPr>
      </w:pPr>
      <w:r w:rsidRPr="00984E96">
        <w:rPr>
          <w:rFonts w:ascii="Aptos" w:hAnsi="Aptos" w:cs="Times New Roman"/>
          <w:b/>
          <w:sz w:val="32"/>
          <w:szCs w:val="32"/>
          <w:u w:val="single"/>
        </w:rPr>
        <w:t>finanšu analīzes</w:t>
      </w:r>
      <w:r w:rsidR="003E6371" w:rsidRPr="00984E96">
        <w:rPr>
          <w:rFonts w:ascii="Aptos" w:hAnsi="Aptos" w:cs="Times New Roman"/>
          <w:b/>
          <w:sz w:val="32"/>
          <w:szCs w:val="32"/>
          <w:u w:val="single"/>
        </w:rPr>
        <w:t xml:space="preserve"> </w:t>
      </w:r>
      <w:r w:rsidR="00C959CC" w:rsidRPr="00984E96">
        <w:rPr>
          <w:rFonts w:ascii="Aptos" w:hAnsi="Aptos" w:cs="Times New Roman"/>
          <w:b/>
          <w:sz w:val="32"/>
          <w:szCs w:val="32"/>
        </w:rPr>
        <w:t xml:space="preserve"> un </w:t>
      </w:r>
      <w:r w:rsidR="00D562C3">
        <w:rPr>
          <w:rFonts w:ascii="Aptos" w:hAnsi="Aptos" w:cs="Times New Roman"/>
          <w:b/>
          <w:sz w:val="32"/>
          <w:szCs w:val="32"/>
        </w:rPr>
        <w:t xml:space="preserve">tostarp </w:t>
      </w:r>
      <w:r w:rsidR="002559F3" w:rsidRPr="00984E96">
        <w:rPr>
          <w:rFonts w:ascii="Aptos" w:hAnsi="Aptos" w:cs="Times New Roman"/>
          <w:b/>
          <w:sz w:val="32"/>
          <w:szCs w:val="32"/>
          <w:u w:val="single"/>
        </w:rPr>
        <w:t>i</w:t>
      </w:r>
      <w:r w:rsidR="003E6371" w:rsidRPr="00984E96">
        <w:rPr>
          <w:rFonts w:ascii="Aptos" w:hAnsi="Aptos" w:cs="Times New Roman"/>
          <w:b/>
          <w:sz w:val="32"/>
          <w:szCs w:val="32"/>
          <w:u w:val="single"/>
        </w:rPr>
        <w:t xml:space="preserve">eņēmumu un izdevumu </w:t>
      </w:r>
      <w:r w:rsidR="00142E04" w:rsidRPr="00984E96">
        <w:rPr>
          <w:rFonts w:ascii="Aptos" w:hAnsi="Aptos" w:cs="Times New Roman"/>
          <w:b/>
          <w:sz w:val="32"/>
          <w:szCs w:val="32"/>
        </w:rPr>
        <w:t>pārbaude</w:t>
      </w:r>
      <w:r w:rsidR="00C959CC" w:rsidRPr="00984E96">
        <w:rPr>
          <w:rFonts w:ascii="Aptos" w:hAnsi="Aptos" w:cs="Times New Roman"/>
          <w:b/>
          <w:sz w:val="32"/>
          <w:szCs w:val="32"/>
        </w:rPr>
        <w:t>s</w:t>
      </w:r>
    </w:p>
    <w:p w14:paraId="7A7EC6F6" w14:textId="62858943" w:rsidR="00C9745E" w:rsidRPr="00984E96" w:rsidRDefault="003C08B6" w:rsidP="00EE7D85">
      <w:pPr>
        <w:spacing w:after="0"/>
        <w:jc w:val="center"/>
        <w:rPr>
          <w:rFonts w:ascii="Aptos" w:hAnsi="Aptos" w:cs="Times New Roman"/>
          <w:b/>
          <w:sz w:val="32"/>
          <w:szCs w:val="32"/>
        </w:rPr>
      </w:pPr>
      <w:r w:rsidRPr="00984E96">
        <w:rPr>
          <w:rFonts w:ascii="Aptos" w:hAnsi="Aptos" w:cs="Times New Roman"/>
          <w:b/>
          <w:sz w:val="32"/>
          <w:szCs w:val="32"/>
        </w:rPr>
        <w:t xml:space="preserve">aprēķinu </w:t>
      </w:r>
      <w:r w:rsidR="00DC1846" w:rsidRPr="00984E96">
        <w:rPr>
          <w:rFonts w:ascii="Aptos" w:hAnsi="Aptos" w:cs="Times New Roman"/>
          <w:b/>
          <w:sz w:val="32"/>
          <w:szCs w:val="32"/>
        </w:rPr>
        <w:t>modeļa</w:t>
      </w:r>
      <w:r w:rsidR="00C9745E" w:rsidRPr="00984E96">
        <w:rPr>
          <w:rFonts w:ascii="Aptos" w:hAnsi="Aptos" w:cs="Times New Roman"/>
          <w:b/>
          <w:sz w:val="32"/>
          <w:szCs w:val="32"/>
        </w:rPr>
        <w:t xml:space="preserve"> aizpildīšanas metodika</w:t>
      </w:r>
    </w:p>
    <w:p w14:paraId="67E3AB57" w14:textId="77777777" w:rsidR="00576FB0" w:rsidRPr="0007343D" w:rsidRDefault="00576FB0" w:rsidP="008A7A30">
      <w:pPr>
        <w:jc w:val="center"/>
        <w:rPr>
          <w:rFonts w:ascii="Aptos" w:hAnsi="Aptos"/>
        </w:rPr>
      </w:pPr>
    </w:p>
    <w:p w14:paraId="08D076F7" w14:textId="77777777" w:rsidR="000A19C4" w:rsidRPr="0007343D" w:rsidRDefault="000A19C4" w:rsidP="008A7A30">
      <w:pPr>
        <w:rPr>
          <w:rFonts w:ascii="Aptos" w:hAnsi="Aptos"/>
        </w:rPr>
      </w:pPr>
    </w:p>
    <w:p w14:paraId="3D2C807E" w14:textId="77777777" w:rsidR="000A19C4" w:rsidRPr="0007343D" w:rsidRDefault="000A19C4" w:rsidP="008A7A30">
      <w:pPr>
        <w:rPr>
          <w:rFonts w:ascii="Aptos" w:hAnsi="Aptos"/>
        </w:rPr>
      </w:pPr>
    </w:p>
    <w:p w14:paraId="0B4E6532" w14:textId="77777777" w:rsidR="000A19C4" w:rsidRPr="0007343D" w:rsidRDefault="000A19C4" w:rsidP="008A7A30">
      <w:pPr>
        <w:rPr>
          <w:rFonts w:ascii="Aptos" w:hAnsi="Aptos"/>
        </w:rPr>
      </w:pPr>
    </w:p>
    <w:p w14:paraId="0F85B0F1" w14:textId="77777777" w:rsidR="000561B6" w:rsidRPr="0007343D" w:rsidRDefault="000561B6" w:rsidP="008A7A30">
      <w:pPr>
        <w:rPr>
          <w:rFonts w:ascii="Aptos" w:hAnsi="Aptos"/>
        </w:rPr>
      </w:pPr>
    </w:p>
    <w:p w14:paraId="0FA85F2E" w14:textId="77777777" w:rsidR="000A19C4" w:rsidRPr="0007343D" w:rsidRDefault="000A19C4" w:rsidP="008A7A30">
      <w:pPr>
        <w:rPr>
          <w:rFonts w:ascii="Aptos" w:hAnsi="Aptos"/>
        </w:rPr>
      </w:pPr>
    </w:p>
    <w:p w14:paraId="617B0171" w14:textId="77777777" w:rsidR="00334EB0" w:rsidRPr="0007343D" w:rsidRDefault="00334EB0" w:rsidP="008A7A30">
      <w:pPr>
        <w:rPr>
          <w:rFonts w:ascii="Aptos" w:hAnsi="Aptos"/>
        </w:rPr>
      </w:pPr>
    </w:p>
    <w:p w14:paraId="5BA42CB7" w14:textId="445452A7" w:rsidR="0024051E" w:rsidRPr="0007343D" w:rsidRDefault="0024051E" w:rsidP="008A7A30">
      <w:pPr>
        <w:rPr>
          <w:rFonts w:ascii="Aptos" w:hAnsi="Aptos"/>
        </w:rPr>
      </w:pPr>
    </w:p>
    <w:p w14:paraId="1BBE4A73" w14:textId="77777777" w:rsidR="002002C9" w:rsidRPr="0007343D" w:rsidRDefault="002002C9" w:rsidP="008A7A30">
      <w:pPr>
        <w:rPr>
          <w:rFonts w:ascii="Aptos" w:hAnsi="Aptos"/>
        </w:rPr>
      </w:pPr>
    </w:p>
    <w:p w14:paraId="64463C15" w14:textId="77777777" w:rsidR="002002C9" w:rsidRPr="0007343D" w:rsidRDefault="002002C9" w:rsidP="008A7A30">
      <w:pPr>
        <w:rPr>
          <w:rFonts w:ascii="Aptos" w:hAnsi="Aptos"/>
        </w:rPr>
      </w:pPr>
    </w:p>
    <w:p w14:paraId="2A9DFC3B" w14:textId="77777777" w:rsidR="002002C9" w:rsidRPr="0007343D" w:rsidRDefault="002002C9" w:rsidP="008A7A30">
      <w:pPr>
        <w:rPr>
          <w:rFonts w:ascii="Aptos" w:hAnsi="Aptos"/>
        </w:rPr>
      </w:pPr>
    </w:p>
    <w:p w14:paraId="45728DD4" w14:textId="77777777" w:rsidR="002002C9" w:rsidRPr="0007343D" w:rsidRDefault="002002C9" w:rsidP="008A7A30">
      <w:pPr>
        <w:rPr>
          <w:rFonts w:ascii="Aptos" w:hAnsi="Aptos"/>
        </w:rPr>
      </w:pPr>
    </w:p>
    <w:p w14:paraId="66147BE7" w14:textId="77777777" w:rsidR="002002C9" w:rsidRPr="0007343D" w:rsidRDefault="002002C9" w:rsidP="008A7A30">
      <w:pPr>
        <w:rPr>
          <w:rFonts w:ascii="Aptos" w:hAnsi="Aptos"/>
        </w:rPr>
      </w:pPr>
    </w:p>
    <w:p w14:paraId="111E5312" w14:textId="77777777" w:rsidR="002002C9" w:rsidRPr="0007343D" w:rsidRDefault="002002C9" w:rsidP="008A7A30">
      <w:pPr>
        <w:rPr>
          <w:rFonts w:ascii="Aptos" w:hAnsi="Aptos"/>
        </w:rPr>
      </w:pPr>
    </w:p>
    <w:p w14:paraId="5C757584" w14:textId="354632BA" w:rsidR="002002C9" w:rsidRPr="0007343D" w:rsidRDefault="0024051E" w:rsidP="007D701F">
      <w:pPr>
        <w:jc w:val="center"/>
        <w:rPr>
          <w:rFonts w:ascii="Aptos" w:hAnsi="Aptos" w:cs="Times New Roman"/>
          <w:b/>
          <w:sz w:val="28"/>
          <w:szCs w:val="28"/>
        </w:rPr>
      </w:pPr>
      <w:r w:rsidRPr="0007343D">
        <w:rPr>
          <w:rFonts w:ascii="Aptos" w:hAnsi="Aptos" w:cs="Times New Roman"/>
          <w:b/>
          <w:sz w:val="28"/>
          <w:szCs w:val="28"/>
        </w:rPr>
        <w:t>v. 1 (</w:t>
      </w:r>
      <w:r w:rsidR="00F443A2" w:rsidRPr="0007343D">
        <w:rPr>
          <w:rFonts w:ascii="Aptos" w:hAnsi="Aptos" w:cs="Times New Roman"/>
          <w:b/>
          <w:sz w:val="28"/>
          <w:szCs w:val="28"/>
        </w:rPr>
        <w:t>1</w:t>
      </w:r>
      <w:r w:rsidR="00015E89">
        <w:rPr>
          <w:rFonts w:ascii="Aptos" w:hAnsi="Aptos" w:cs="Times New Roman"/>
          <w:b/>
          <w:sz w:val="28"/>
          <w:szCs w:val="28"/>
        </w:rPr>
        <w:t>2</w:t>
      </w:r>
      <w:r w:rsidRPr="0007343D">
        <w:rPr>
          <w:rFonts w:ascii="Aptos" w:hAnsi="Aptos" w:cs="Times New Roman"/>
          <w:b/>
          <w:sz w:val="28"/>
          <w:szCs w:val="28"/>
        </w:rPr>
        <w:t>/202</w:t>
      </w:r>
      <w:r w:rsidR="00F443A2" w:rsidRPr="0007343D">
        <w:rPr>
          <w:rFonts w:ascii="Aptos" w:hAnsi="Aptos" w:cs="Times New Roman"/>
          <w:b/>
          <w:sz w:val="28"/>
          <w:szCs w:val="28"/>
        </w:rPr>
        <w:t>5</w:t>
      </w:r>
      <w:r w:rsidRPr="0007343D">
        <w:rPr>
          <w:rFonts w:ascii="Aptos" w:hAnsi="Aptos" w:cs="Times New Roman"/>
          <w:b/>
          <w:sz w:val="28"/>
          <w:szCs w:val="28"/>
        </w:rPr>
        <w:t>)</w:t>
      </w:r>
      <w:r w:rsidR="002002C9" w:rsidRPr="0007343D">
        <w:rPr>
          <w:rFonts w:ascii="Aptos" w:hAnsi="Aptos" w:cs="Times New Roman"/>
          <w:b/>
          <w:sz w:val="28"/>
          <w:szCs w:val="28"/>
        </w:rPr>
        <w:br w:type="page"/>
      </w:r>
    </w:p>
    <w:p w14:paraId="47F056EC" w14:textId="7A3B9FFC" w:rsidR="0024051E" w:rsidRPr="0007343D" w:rsidRDefault="0024051E" w:rsidP="008A7A30">
      <w:pPr>
        <w:jc w:val="center"/>
        <w:rPr>
          <w:rFonts w:ascii="Aptos" w:hAnsi="Aptos" w:cs="Times New Roman"/>
          <w:b/>
          <w:sz w:val="28"/>
          <w:szCs w:val="28"/>
        </w:rPr>
      </w:pPr>
      <w:r w:rsidRPr="0007343D">
        <w:rPr>
          <w:rFonts w:ascii="Aptos" w:hAnsi="Aptos" w:cs="Times New Roman"/>
          <w:b/>
          <w:sz w:val="28"/>
          <w:szCs w:val="28"/>
        </w:rPr>
        <w:lastRenderedPageBreak/>
        <w:t>Satura rādītājs</w:t>
      </w:r>
    </w:p>
    <w:sdt>
      <w:sdtPr>
        <w:rPr>
          <w:rFonts w:ascii="Aptos" w:eastAsiaTheme="minorEastAsia" w:hAnsi="Aptos" w:cstheme="minorBidi"/>
          <w:color w:val="auto"/>
          <w:sz w:val="22"/>
          <w:szCs w:val="22"/>
          <w:lang w:val="lv-LV"/>
        </w:rPr>
        <w:id w:val="-1920314680"/>
        <w:docPartObj>
          <w:docPartGallery w:val="Table of Contents"/>
          <w:docPartUnique/>
        </w:docPartObj>
      </w:sdtPr>
      <w:sdtEndPr>
        <w:rPr>
          <w:b/>
          <w:bCs/>
          <w:noProof/>
        </w:rPr>
      </w:sdtEndPr>
      <w:sdtContent>
        <w:sdt>
          <w:sdtPr>
            <w:rPr>
              <w:rFonts w:ascii="Aptos" w:eastAsiaTheme="minorEastAsia" w:hAnsi="Aptos" w:cstheme="minorBidi"/>
              <w:color w:val="auto"/>
              <w:sz w:val="22"/>
              <w:szCs w:val="22"/>
              <w:lang w:val="lv-LV"/>
            </w:rPr>
            <w:id w:val="776909482"/>
            <w:docPartObj>
              <w:docPartGallery w:val="Table of Contents"/>
              <w:docPartUnique/>
            </w:docPartObj>
          </w:sdtPr>
          <w:sdtEndPr>
            <w:rPr>
              <w:b/>
              <w:bCs/>
              <w:noProof/>
            </w:rPr>
          </w:sdtEndPr>
          <w:sdtContent>
            <w:p w14:paraId="094A7C6A" w14:textId="29DB6B23" w:rsidR="00187FF4" w:rsidRPr="0007343D" w:rsidRDefault="00187FF4" w:rsidP="00430718">
              <w:pPr>
                <w:pStyle w:val="Saturardtjavirsraksts"/>
                <w:spacing w:before="0"/>
                <w:rPr>
                  <w:rFonts w:ascii="Aptos" w:hAnsi="Aptos"/>
                  <w:sz w:val="14"/>
                  <w:szCs w:val="14"/>
                </w:rPr>
              </w:pPr>
            </w:p>
            <w:p w14:paraId="19DF5387" w14:textId="38FC758C" w:rsidR="00805F82" w:rsidRDefault="00187FF4">
              <w:pPr>
                <w:pStyle w:val="Saturs1"/>
                <w:tabs>
                  <w:tab w:val="left" w:pos="480"/>
                  <w:tab w:val="right" w:leader="dot" w:pos="9627"/>
                </w:tabs>
                <w:rPr>
                  <w:rFonts w:eastAsiaTheme="minorEastAsia"/>
                  <w:noProof/>
                  <w:kern w:val="2"/>
                  <w:sz w:val="24"/>
                  <w:szCs w:val="24"/>
                  <w:lang w:eastAsia="lv-LV"/>
                  <w14:ligatures w14:val="standardContextual"/>
                </w:rPr>
              </w:pPr>
              <w:r w:rsidRPr="0007343D">
                <w:rPr>
                  <w:rFonts w:ascii="Aptos" w:hAnsi="Aptos"/>
                </w:rPr>
                <w:fldChar w:fldCharType="begin"/>
              </w:r>
              <w:r w:rsidRPr="0007343D">
                <w:rPr>
                  <w:rFonts w:ascii="Aptos" w:hAnsi="Aptos"/>
                </w:rPr>
                <w:instrText xml:space="preserve"> TOC \o "1-3" \h \z \u </w:instrText>
              </w:r>
              <w:r w:rsidRPr="0007343D">
                <w:rPr>
                  <w:rFonts w:ascii="Aptos" w:hAnsi="Aptos"/>
                </w:rPr>
                <w:fldChar w:fldCharType="separate"/>
              </w:r>
              <w:hyperlink w:anchor="_Toc216858529" w:history="1">
                <w:r w:rsidR="00805F82" w:rsidRPr="006E2511">
                  <w:rPr>
                    <w:rStyle w:val="Hipersaite"/>
                    <w:rFonts w:ascii="Aptos" w:hAnsi="Aptos" w:cs="Times New Roman"/>
                    <w:b/>
                    <w:bCs/>
                    <w:noProof/>
                  </w:rPr>
                  <w:t>1.</w:t>
                </w:r>
                <w:r w:rsidR="00805F82">
                  <w:rPr>
                    <w:rFonts w:eastAsiaTheme="minorEastAsia"/>
                    <w:noProof/>
                    <w:kern w:val="2"/>
                    <w:sz w:val="24"/>
                    <w:szCs w:val="24"/>
                    <w:lang w:eastAsia="lv-LV"/>
                    <w14:ligatures w14:val="standardContextual"/>
                  </w:rPr>
                  <w:tab/>
                </w:r>
                <w:r w:rsidR="00805F82" w:rsidRPr="006E2511">
                  <w:rPr>
                    <w:rStyle w:val="Hipersaite"/>
                    <w:rFonts w:ascii="Aptos" w:hAnsi="Aptos" w:cs="Times New Roman"/>
                    <w:b/>
                    <w:bCs/>
                    <w:noProof/>
                  </w:rPr>
                  <w:t>Vispārīgā informācija</w:t>
                </w:r>
                <w:r w:rsidR="00805F82">
                  <w:rPr>
                    <w:noProof/>
                    <w:webHidden/>
                  </w:rPr>
                  <w:tab/>
                </w:r>
                <w:r w:rsidR="00805F82">
                  <w:rPr>
                    <w:noProof/>
                    <w:webHidden/>
                  </w:rPr>
                  <w:fldChar w:fldCharType="begin"/>
                </w:r>
                <w:r w:rsidR="00805F82">
                  <w:rPr>
                    <w:noProof/>
                    <w:webHidden/>
                  </w:rPr>
                  <w:instrText xml:space="preserve"> PAGEREF _Toc216858529 \h </w:instrText>
                </w:r>
                <w:r w:rsidR="00805F82">
                  <w:rPr>
                    <w:noProof/>
                    <w:webHidden/>
                  </w:rPr>
                </w:r>
                <w:r w:rsidR="00805F82">
                  <w:rPr>
                    <w:noProof/>
                    <w:webHidden/>
                  </w:rPr>
                  <w:fldChar w:fldCharType="separate"/>
                </w:r>
                <w:r w:rsidR="001E2298">
                  <w:rPr>
                    <w:noProof/>
                    <w:webHidden/>
                  </w:rPr>
                  <w:t>3</w:t>
                </w:r>
                <w:r w:rsidR="00805F82">
                  <w:rPr>
                    <w:noProof/>
                    <w:webHidden/>
                  </w:rPr>
                  <w:fldChar w:fldCharType="end"/>
                </w:r>
              </w:hyperlink>
            </w:p>
            <w:p w14:paraId="2794221C" w14:textId="0B58CDD5" w:rsidR="00805F82" w:rsidRDefault="00805F82">
              <w:pPr>
                <w:pStyle w:val="Saturs1"/>
                <w:tabs>
                  <w:tab w:val="left" w:pos="720"/>
                  <w:tab w:val="right" w:leader="dot" w:pos="9627"/>
                </w:tabs>
                <w:rPr>
                  <w:rFonts w:eastAsiaTheme="minorEastAsia"/>
                  <w:noProof/>
                  <w:kern w:val="2"/>
                  <w:sz w:val="24"/>
                  <w:szCs w:val="24"/>
                  <w:lang w:eastAsia="lv-LV"/>
                  <w14:ligatures w14:val="standardContextual"/>
                </w:rPr>
              </w:pPr>
              <w:hyperlink w:anchor="_Toc216858530" w:history="1">
                <w:r w:rsidRPr="006E2511">
                  <w:rPr>
                    <w:rStyle w:val="Hipersaite"/>
                    <w:rFonts w:ascii="Aptos" w:hAnsi="Aptos" w:cs="Times New Roman"/>
                    <w:b/>
                    <w:bCs/>
                    <w:noProof/>
                  </w:rPr>
                  <w:t>1.1.</w:t>
                </w:r>
                <w:r>
                  <w:rPr>
                    <w:rFonts w:eastAsiaTheme="minorEastAsia"/>
                    <w:noProof/>
                    <w:kern w:val="2"/>
                    <w:sz w:val="24"/>
                    <w:szCs w:val="24"/>
                    <w:lang w:eastAsia="lv-LV"/>
                    <w14:ligatures w14:val="standardContextual"/>
                  </w:rPr>
                  <w:tab/>
                </w:r>
                <w:r w:rsidRPr="006E2511">
                  <w:rPr>
                    <w:rStyle w:val="Hipersaite"/>
                    <w:rFonts w:ascii="Aptos" w:hAnsi="Aptos" w:cs="Times New Roman"/>
                    <w:b/>
                    <w:bCs/>
                    <w:noProof/>
                  </w:rPr>
                  <w:t>Normatīvo aktu bāze finanšu analīzes izstrādei</w:t>
                </w:r>
                <w:r>
                  <w:rPr>
                    <w:noProof/>
                    <w:webHidden/>
                  </w:rPr>
                  <w:tab/>
                </w:r>
                <w:r>
                  <w:rPr>
                    <w:noProof/>
                    <w:webHidden/>
                  </w:rPr>
                  <w:fldChar w:fldCharType="begin"/>
                </w:r>
                <w:r>
                  <w:rPr>
                    <w:noProof/>
                    <w:webHidden/>
                  </w:rPr>
                  <w:instrText xml:space="preserve"> PAGEREF _Toc216858530 \h </w:instrText>
                </w:r>
                <w:r>
                  <w:rPr>
                    <w:noProof/>
                    <w:webHidden/>
                  </w:rPr>
                </w:r>
                <w:r>
                  <w:rPr>
                    <w:noProof/>
                    <w:webHidden/>
                  </w:rPr>
                  <w:fldChar w:fldCharType="separate"/>
                </w:r>
                <w:r w:rsidR="001E2298">
                  <w:rPr>
                    <w:noProof/>
                    <w:webHidden/>
                  </w:rPr>
                  <w:t>3</w:t>
                </w:r>
                <w:r>
                  <w:rPr>
                    <w:noProof/>
                    <w:webHidden/>
                  </w:rPr>
                  <w:fldChar w:fldCharType="end"/>
                </w:r>
              </w:hyperlink>
            </w:p>
            <w:p w14:paraId="78ED4B42" w14:textId="01FE4A17" w:rsidR="00805F82" w:rsidRDefault="00805F82">
              <w:pPr>
                <w:pStyle w:val="Saturs1"/>
                <w:tabs>
                  <w:tab w:val="left" w:pos="720"/>
                  <w:tab w:val="right" w:leader="dot" w:pos="9627"/>
                </w:tabs>
                <w:rPr>
                  <w:rFonts w:eastAsiaTheme="minorEastAsia"/>
                  <w:noProof/>
                  <w:kern w:val="2"/>
                  <w:sz w:val="24"/>
                  <w:szCs w:val="24"/>
                  <w:lang w:eastAsia="lv-LV"/>
                  <w14:ligatures w14:val="standardContextual"/>
                </w:rPr>
              </w:pPr>
              <w:hyperlink w:anchor="_Toc216858531" w:history="1">
                <w:r w:rsidRPr="006E2511">
                  <w:rPr>
                    <w:rStyle w:val="Hipersaite"/>
                    <w:rFonts w:ascii="Aptos" w:hAnsi="Aptos" w:cs="Times New Roman"/>
                    <w:b/>
                    <w:bCs/>
                    <w:noProof/>
                  </w:rPr>
                  <w:t>1.1.</w:t>
                </w:r>
                <w:r>
                  <w:rPr>
                    <w:rFonts w:eastAsiaTheme="minorEastAsia"/>
                    <w:noProof/>
                    <w:kern w:val="2"/>
                    <w:sz w:val="24"/>
                    <w:szCs w:val="24"/>
                    <w:lang w:eastAsia="lv-LV"/>
                    <w14:ligatures w14:val="standardContextual"/>
                  </w:rPr>
                  <w:tab/>
                </w:r>
                <w:r w:rsidRPr="006E2511">
                  <w:rPr>
                    <w:rStyle w:val="Hipersaite"/>
                    <w:rFonts w:ascii="Aptos" w:hAnsi="Aptos" w:cs="Times New Roman"/>
                    <w:b/>
                    <w:bCs/>
                    <w:noProof/>
                  </w:rPr>
                  <w:t>Finanšu analīzes (ieņēmumu un izdevumu attiecības pārbaude) būtība un mērķi</w:t>
                </w:r>
                <w:r>
                  <w:rPr>
                    <w:noProof/>
                    <w:webHidden/>
                  </w:rPr>
                  <w:tab/>
                </w:r>
                <w:r>
                  <w:rPr>
                    <w:noProof/>
                    <w:webHidden/>
                  </w:rPr>
                  <w:fldChar w:fldCharType="begin"/>
                </w:r>
                <w:r>
                  <w:rPr>
                    <w:noProof/>
                    <w:webHidden/>
                  </w:rPr>
                  <w:instrText xml:space="preserve"> PAGEREF _Toc216858531 \h </w:instrText>
                </w:r>
                <w:r>
                  <w:rPr>
                    <w:noProof/>
                    <w:webHidden/>
                  </w:rPr>
                </w:r>
                <w:r>
                  <w:rPr>
                    <w:noProof/>
                    <w:webHidden/>
                  </w:rPr>
                  <w:fldChar w:fldCharType="separate"/>
                </w:r>
                <w:r w:rsidR="001E2298">
                  <w:rPr>
                    <w:noProof/>
                    <w:webHidden/>
                  </w:rPr>
                  <w:t>3</w:t>
                </w:r>
                <w:r>
                  <w:rPr>
                    <w:noProof/>
                    <w:webHidden/>
                  </w:rPr>
                  <w:fldChar w:fldCharType="end"/>
                </w:r>
              </w:hyperlink>
            </w:p>
            <w:p w14:paraId="426D20EE" w14:textId="2FF9D8E7" w:rsidR="00805F82" w:rsidRDefault="00805F82">
              <w:pPr>
                <w:pStyle w:val="Saturs1"/>
                <w:tabs>
                  <w:tab w:val="left" w:pos="480"/>
                  <w:tab w:val="right" w:leader="dot" w:pos="9627"/>
                </w:tabs>
                <w:rPr>
                  <w:rFonts w:eastAsiaTheme="minorEastAsia"/>
                  <w:noProof/>
                  <w:kern w:val="2"/>
                  <w:sz w:val="24"/>
                  <w:szCs w:val="24"/>
                  <w:lang w:eastAsia="lv-LV"/>
                  <w14:ligatures w14:val="standardContextual"/>
                </w:rPr>
              </w:pPr>
              <w:hyperlink w:anchor="_Toc216858532" w:history="1">
                <w:r w:rsidRPr="006E2511">
                  <w:rPr>
                    <w:rStyle w:val="Hipersaite"/>
                    <w:rFonts w:ascii="Aptos" w:hAnsi="Aptos" w:cs="Times New Roman"/>
                    <w:b/>
                    <w:bCs/>
                    <w:noProof/>
                  </w:rPr>
                  <w:t>2.</w:t>
                </w:r>
                <w:r>
                  <w:rPr>
                    <w:rFonts w:eastAsiaTheme="minorEastAsia"/>
                    <w:noProof/>
                    <w:kern w:val="2"/>
                    <w:sz w:val="24"/>
                    <w:szCs w:val="24"/>
                    <w:lang w:eastAsia="lv-LV"/>
                    <w14:ligatures w14:val="standardContextual"/>
                  </w:rPr>
                  <w:tab/>
                </w:r>
                <w:r w:rsidRPr="006E2511">
                  <w:rPr>
                    <w:rStyle w:val="Hipersaite"/>
                    <w:rFonts w:ascii="Aptos" w:hAnsi="Aptos" w:cs="Times New Roman"/>
                    <w:b/>
                    <w:bCs/>
                    <w:noProof/>
                  </w:rPr>
                  <w:t>Finanšu analīzes izstrāde un saturs</w:t>
                </w:r>
                <w:r>
                  <w:rPr>
                    <w:noProof/>
                    <w:webHidden/>
                  </w:rPr>
                  <w:tab/>
                </w:r>
                <w:r>
                  <w:rPr>
                    <w:noProof/>
                    <w:webHidden/>
                  </w:rPr>
                  <w:fldChar w:fldCharType="begin"/>
                </w:r>
                <w:r>
                  <w:rPr>
                    <w:noProof/>
                    <w:webHidden/>
                  </w:rPr>
                  <w:instrText xml:space="preserve"> PAGEREF _Toc216858532 \h </w:instrText>
                </w:r>
                <w:r>
                  <w:rPr>
                    <w:noProof/>
                    <w:webHidden/>
                  </w:rPr>
                </w:r>
                <w:r>
                  <w:rPr>
                    <w:noProof/>
                    <w:webHidden/>
                  </w:rPr>
                  <w:fldChar w:fldCharType="separate"/>
                </w:r>
                <w:r w:rsidR="001E2298">
                  <w:rPr>
                    <w:noProof/>
                    <w:webHidden/>
                  </w:rPr>
                  <w:t>4</w:t>
                </w:r>
                <w:r>
                  <w:rPr>
                    <w:noProof/>
                    <w:webHidden/>
                  </w:rPr>
                  <w:fldChar w:fldCharType="end"/>
                </w:r>
              </w:hyperlink>
            </w:p>
            <w:p w14:paraId="6F953156" w14:textId="1E88A614" w:rsidR="00805F82" w:rsidRDefault="00805F82">
              <w:pPr>
                <w:pStyle w:val="Saturs1"/>
                <w:tabs>
                  <w:tab w:val="left" w:pos="720"/>
                  <w:tab w:val="right" w:leader="dot" w:pos="9627"/>
                </w:tabs>
                <w:rPr>
                  <w:rFonts w:eastAsiaTheme="minorEastAsia"/>
                  <w:noProof/>
                  <w:kern w:val="2"/>
                  <w:sz w:val="24"/>
                  <w:szCs w:val="24"/>
                  <w:lang w:eastAsia="lv-LV"/>
                  <w14:ligatures w14:val="standardContextual"/>
                </w:rPr>
              </w:pPr>
              <w:hyperlink w:anchor="_Toc216858533" w:history="1">
                <w:r w:rsidRPr="006E2511">
                  <w:rPr>
                    <w:rStyle w:val="Hipersaite"/>
                    <w:rFonts w:ascii="Aptos" w:hAnsi="Aptos" w:cs="Times New Roman"/>
                    <w:b/>
                    <w:bCs/>
                    <w:noProof/>
                  </w:rPr>
                  <w:t>2.1.</w:t>
                </w:r>
                <w:r>
                  <w:rPr>
                    <w:rFonts w:eastAsiaTheme="minorEastAsia"/>
                    <w:noProof/>
                    <w:kern w:val="2"/>
                    <w:sz w:val="24"/>
                    <w:szCs w:val="24"/>
                    <w:lang w:eastAsia="lv-LV"/>
                    <w14:ligatures w14:val="standardContextual"/>
                  </w:rPr>
                  <w:tab/>
                </w:r>
                <w:r w:rsidRPr="006E2511">
                  <w:rPr>
                    <w:rStyle w:val="Hipersaite"/>
                    <w:rFonts w:ascii="Aptos" w:hAnsi="Aptos" w:cs="Times New Roman"/>
                    <w:b/>
                    <w:bCs/>
                    <w:noProof/>
                  </w:rPr>
                  <w:t>Vispārīgā informācija</w:t>
                </w:r>
                <w:r>
                  <w:rPr>
                    <w:noProof/>
                    <w:webHidden/>
                  </w:rPr>
                  <w:tab/>
                </w:r>
                <w:r>
                  <w:rPr>
                    <w:noProof/>
                    <w:webHidden/>
                  </w:rPr>
                  <w:fldChar w:fldCharType="begin"/>
                </w:r>
                <w:r>
                  <w:rPr>
                    <w:noProof/>
                    <w:webHidden/>
                  </w:rPr>
                  <w:instrText xml:space="preserve"> PAGEREF _Toc216858533 \h </w:instrText>
                </w:r>
                <w:r>
                  <w:rPr>
                    <w:noProof/>
                    <w:webHidden/>
                  </w:rPr>
                </w:r>
                <w:r>
                  <w:rPr>
                    <w:noProof/>
                    <w:webHidden/>
                  </w:rPr>
                  <w:fldChar w:fldCharType="separate"/>
                </w:r>
                <w:r w:rsidR="001E2298">
                  <w:rPr>
                    <w:noProof/>
                    <w:webHidden/>
                  </w:rPr>
                  <w:t>4</w:t>
                </w:r>
                <w:r>
                  <w:rPr>
                    <w:noProof/>
                    <w:webHidden/>
                  </w:rPr>
                  <w:fldChar w:fldCharType="end"/>
                </w:r>
              </w:hyperlink>
            </w:p>
            <w:p w14:paraId="49929924" w14:textId="1A5E703D" w:rsidR="00805F82" w:rsidRDefault="00805F82">
              <w:pPr>
                <w:pStyle w:val="Saturs1"/>
                <w:tabs>
                  <w:tab w:val="left" w:pos="720"/>
                  <w:tab w:val="right" w:leader="dot" w:pos="9627"/>
                </w:tabs>
                <w:rPr>
                  <w:rFonts w:eastAsiaTheme="minorEastAsia"/>
                  <w:noProof/>
                  <w:kern w:val="2"/>
                  <w:sz w:val="24"/>
                  <w:szCs w:val="24"/>
                  <w:lang w:eastAsia="lv-LV"/>
                  <w14:ligatures w14:val="standardContextual"/>
                </w:rPr>
              </w:pPr>
              <w:hyperlink w:anchor="_Toc216858534" w:history="1">
                <w:r w:rsidRPr="006E2511">
                  <w:rPr>
                    <w:rStyle w:val="Hipersaite"/>
                    <w:rFonts w:ascii="Aptos" w:hAnsi="Aptos" w:cs="Times New Roman"/>
                    <w:b/>
                    <w:bCs/>
                    <w:noProof/>
                  </w:rPr>
                  <w:t>2.2.</w:t>
                </w:r>
                <w:r>
                  <w:rPr>
                    <w:rFonts w:eastAsiaTheme="minorEastAsia"/>
                    <w:noProof/>
                    <w:kern w:val="2"/>
                    <w:sz w:val="24"/>
                    <w:szCs w:val="24"/>
                    <w:lang w:eastAsia="lv-LV"/>
                    <w14:ligatures w14:val="standardContextual"/>
                  </w:rPr>
                  <w:tab/>
                </w:r>
                <w:r w:rsidRPr="006E2511">
                  <w:rPr>
                    <w:rStyle w:val="Hipersaite"/>
                    <w:rFonts w:ascii="Aptos" w:hAnsi="Aptos" w:cs="Times New Roman"/>
                    <w:b/>
                    <w:bCs/>
                    <w:noProof/>
                  </w:rPr>
                  <w:t xml:space="preserve">Finanšu analīzes un </w:t>
                </w:r>
                <w:r w:rsidRPr="006E2511">
                  <w:rPr>
                    <w:rStyle w:val="Hipersaite"/>
                    <w:rFonts w:ascii="Aptos" w:hAnsi="Aptos"/>
                    <w:noProof/>
                  </w:rPr>
                  <w:t xml:space="preserve"> </w:t>
                </w:r>
                <w:r w:rsidRPr="006E2511">
                  <w:rPr>
                    <w:rStyle w:val="Hipersaite"/>
                    <w:rFonts w:ascii="Aptos" w:hAnsi="Aptos" w:cs="Times New Roman"/>
                    <w:b/>
                    <w:bCs/>
                    <w:noProof/>
                  </w:rPr>
                  <w:t>ieņēmumu un izdevumu attiecības pārbaudes aprēķinu izklājlapās norādāmā informācija</w:t>
                </w:r>
                <w:r>
                  <w:rPr>
                    <w:noProof/>
                    <w:webHidden/>
                  </w:rPr>
                  <w:tab/>
                </w:r>
                <w:r>
                  <w:rPr>
                    <w:noProof/>
                    <w:webHidden/>
                  </w:rPr>
                  <w:fldChar w:fldCharType="begin"/>
                </w:r>
                <w:r>
                  <w:rPr>
                    <w:noProof/>
                    <w:webHidden/>
                  </w:rPr>
                  <w:instrText xml:space="preserve"> PAGEREF _Toc216858534 \h </w:instrText>
                </w:r>
                <w:r>
                  <w:rPr>
                    <w:noProof/>
                    <w:webHidden/>
                  </w:rPr>
                </w:r>
                <w:r>
                  <w:rPr>
                    <w:noProof/>
                    <w:webHidden/>
                  </w:rPr>
                  <w:fldChar w:fldCharType="separate"/>
                </w:r>
                <w:r w:rsidR="001E2298">
                  <w:rPr>
                    <w:noProof/>
                    <w:webHidden/>
                  </w:rPr>
                  <w:t>5</w:t>
                </w:r>
                <w:r>
                  <w:rPr>
                    <w:noProof/>
                    <w:webHidden/>
                  </w:rPr>
                  <w:fldChar w:fldCharType="end"/>
                </w:r>
              </w:hyperlink>
            </w:p>
            <w:p w14:paraId="1809DF4F" w14:textId="73EF23E7" w:rsidR="00805F82" w:rsidRDefault="00805F82">
              <w:pPr>
                <w:pStyle w:val="Saturs1"/>
                <w:tabs>
                  <w:tab w:val="left" w:pos="960"/>
                  <w:tab w:val="right" w:leader="dot" w:pos="9627"/>
                </w:tabs>
                <w:rPr>
                  <w:rFonts w:eastAsiaTheme="minorEastAsia"/>
                  <w:noProof/>
                  <w:kern w:val="2"/>
                  <w:sz w:val="24"/>
                  <w:szCs w:val="24"/>
                  <w:lang w:eastAsia="lv-LV"/>
                  <w14:ligatures w14:val="standardContextual"/>
                </w:rPr>
              </w:pPr>
              <w:hyperlink w:anchor="_Toc216858535" w:history="1">
                <w:r w:rsidRPr="006E2511">
                  <w:rPr>
                    <w:rStyle w:val="Hipersaite"/>
                    <w:rFonts w:ascii="Aptos" w:hAnsi="Aptos" w:cs="Times New Roman"/>
                    <w:b/>
                    <w:bCs/>
                    <w:noProof/>
                  </w:rPr>
                  <w:t>2.2.1.</w:t>
                </w:r>
                <w:r>
                  <w:rPr>
                    <w:rFonts w:eastAsiaTheme="minorEastAsia"/>
                    <w:noProof/>
                    <w:kern w:val="2"/>
                    <w:sz w:val="24"/>
                    <w:szCs w:val="24"/>
                    <w:lang w:eastAsia="lv-LV"/>
                    <w14:ligatures w14:val="standardContextual"/>
                  </w:rPr>
                  <w:tab/>
                </w:r>
                <w:r w:rsidRPr="006E2511">
                  <w:rPr>
                    <w:rStyle w:val="Hipersaite"/>
                    <w:rFonts w:ascii="Aptos" w:hAnsi="Aptos" w:cs="Times New Roman"/>
                    <w:b/>
                    <w:bCs/>
                    <w:noProof/>
                  </w:rPr>
                  <w:t>Dati par projektu</w:t>
                </w:r>
                <w:r>
                  <w:rPr>
                    <w:noProof/>
                    <w:webHidden/>
                  </w:rPr>
                  <w:tab/>
                </w:r>
                <w:r>
                  <w:rPr>
                    <w:noProof/>
                    <w:webHidden/>
                  </w:rPr>
                  <w:fldChar w:fldCharType="begin"/>
                </w:r>
                <w:r>
                  <w:rPr>
                    <w:noProof/>
                    <w:webHidden/>
                  </w:rPr>
                  <w:instrText xml:space="preserve"> PAGEREF _Toc216858535 \h </w:instrText>
                </w:r>
                <w:r>
                  <w:rPr>
                    <w:noProof/>
                    <w:webHidden/>
                  </w:rPr>
                </w:r>
                <w:r>
                  <w:rPr>
                    <w:noProof/>
                    <w:webHidden/>
                  </w:rPr>
                  <w:fldChar w:fldCharType="separate"/>
                </w:r>
                <w:r w:rsidR="001E2298">
                  <w:rPr>
                    <w:noProof/>
                    <w:webHidden/>
                  </w:rPr>
                  <w:t>5</w:t>
                </w:r>
                <w:r>
                  <w:rPr>
                    <w:noProof/>
                    <w:webHidden/>
                  </w:rPr>
                  <w:fldChar w:fldCharType="end"/>
                </w:r>
              </w:hyperlink>
            </w:p>
            <w:p w14:paraId="4DC89C63" w14:textId="4C70D7CA" w:rsidR="00805F82" w:rsidRDefault="00805F82">
              <w:pPr>
                <w:pStyle w:val="Saturs1"/>
                <w:tabs>
                  <w:tab w:val="left" w:pos="960"/>
                  <w:tab w:val="right" w:leader="dot" w:pos="9627"/>
                </w:tabs>
                <w:rPr>
                  <w:rFonts w:eastAsiaTheme="minorEastAsia"/>
                  <w:noProof/>
                  <w:kern w:val="2"/>
                  <w:sz w:val="24"/>
                  <w:szCs w:val="24"/>
                  <w:lang w:eastAsia="lv-LV"/>
                  <w14:ligatures w14:val="standardContextual"/>
                </w:rPr>
              </w:pPr>
              <w:hyperlink w:anchor="_Toc216858536" w:history="1">
                <w:r w:rsidRPr="006E2511">
                  <w:rPr>
                    <w:rStyle w:val="Hipersaite"/>
                    <w:rFonts w:ascii="Aptos" w:hAnsi="Aptos" w:cs="Times New Roman"/>
                    <w:b/>
                    <w:bCs/>
                    <w:noProof/>
                  </w:rPr>
                  <w:t>2.2.2.</w:t>
                </w:r>
                <w:r>
                  <w:rPr>
                    <w:rFonts w:eastAsiaTheme="minorEastAsia"/>
                    <w:noProof/>
                    <w:kern w:val="2"/>
                    <w:sz w:val="24"/>
                    <w:szCs w:val="24"/>
                    <w:lang w:eastAsia="lv-LV"/>
                    <w14:ligatures w14:val="standardContextual"/>
                  </w:rPr>
                  <w:tab/>
                </w:r>
                <w:r w:rsidRPr="006E2511">
                  <w:rPr>
                    <w:rStyle w:val="Hipersaite"/>
                    <w:rFonts w:ascii="Aptos" w:hAnsi="Aptos" w:cs="Times New Roman"/>
                    <w:b/>
                    <w:bCs/>
                    <w:noProof/>
                  </w:rPr>
                  <w:t>Projekta investīciju izmaksas</w:t>
                </w:r>
                <w:r>
                  <w:rPr>
                    <w:noProof/>
                    <w:webHidden/>
                  </w:rPr>
                  <w:tab/>
                </w:r>
                <w:r>
                  <w:rPr>
                    <w:noProof/>
                    <w:webHidden/>
                  </w:rPr>
                  <w:fldChar w:fldCharType="begin"/>
                </w:r>
                <w:r>
                  <w:rPr>
                    <w:noProof/>
                    <w:webHidden/>
                  </w:rPr>
                  <w:instrText xml:space="preserve"> PAGEREF _Toc216858536 \h </w:instrText>
                </w:r>
                <w:r>
                  <w:rPr>
                    <w:noProof/>
                    <w:webHidden/>
                  </w:rPr>
                </w:r>
                <w:r>
                  <w:rPr>
                    <w:noProof/>
                    <w:webHidden/>
                  </w:rPr>
                  <w:fldChar w:fldCharType="separate"/>
                </w:r>
                <w:r w:rsidR="001E2298">
                  <w:rPr>
                    <w:noProof/>
                    <w:webHidden/>
                  </w:rPr>
                  <w:t>7</w:t>
                </w:r>
                <w:r>
                  <w:rPr>
                    <w:noProof/>
                    <w:webHidden/>
                  </w:rPr>
                  <w:fldChar w:fldCharType="end"/>
                </w:r>
              </w:hyperlink>
            </w:p>
            <w:p w14:paraId="24244EC5" w14:textId="441F6104" w:rsidR="00805F82" w:rsidRDefault="00805F82">
              <w:pPr>
                <w:pStyle w:val="Saturs1"/>
                <w:tabs>
                  <w:tab w:val="left" w:pos="960"/>
                  <w:tab w:val="right" w:leader="dot" w:pos="9627"/>
                </w:tabs>
                <w:rPr>
                  <w:rFonts w:eastAsiaTheme="minorEastAsia"/>
                  <w:noProof/>
                  <w:kern w:val="2"/>
                  <w:sz w:val="24"/>
                  <w:szCs w:val="24"/>
                  <w:lang w:eastAsia="lv-LV"/>
                  <w14:ligatures w14:val="standardContextual"/>
                </w:rPr>
              </w:pPr>
              <w:hyperlink w:anchor="_Toc216858537" w:history="1">
                <w:r w:rsidRPr="006E2511">
                  <w:rPr>
                    <w:rStyle w:val="Hipersaite"/>
                    <w:rFonts w:ascii="Aptos" w:hAnsi="Aptos" w:cs="Times New Roman"/>
                    <w:b/>
                    <w:bCs/>
                    <w:noProof/>
                  </w:rPr>
                  <w:t>2.2.3.</w:t>
                </w:r>
                <w:r>
                  <w:rPr>
                    <w:rFonts w:eastAsiaTheme="minorEastAsia"/>
                    <w:noProof/>
                    <w:kern w:val="2"/>
                    <w:sz w:val="24"/>
                    <w:szCs w:val="24"/>
                    <w:lang w:eastAsia="lv-LV"/>
                    <w14:ligatures w14:val="standardContextual"/>
                  </w:rPr>
                  <w:tab/>
                </w:r>
                <w:r w:rsidRPr="006E2511">
                  <w:rPr>
                    <w:rStyle w:val="Hipersaite"/>
                    <w:rFonts w:ascii="Aptos" w:hAnsi="Aptos" w:cs="Times New Roman"/>
                    <w:b/>
                    <w:bCs/>
                    <w:noProof/>
                  </w:rPr>
                  <w:t>Investīciju naudas plūsma bez projekta</w:t>
                </w:r>
                <w:r>
                  <w:rPr>
                    <w:noProof/>
                    <w:webHidden/>
                  </w:rPr>
                  <w:tab/>
                </w:r>
                <w:r>
                  <w:rPr>
                    <w:noProof/>
                    <w:webHidden/>
                  </w:rPr>
                  <w:fldChar w:fldCharType="begin"/>
                </w:r>
                <w:r>
                  <w:rPr>
                    <w:noProof/>
                    <w:webHidden/>
                  </w:rPr>
                  <w:instrText xml:space="preserve"> PAGEREF _Toc216858537 \h </w:instrText>
                </w:r>
                <w:r>
                  <w:rPr>
                    <w:noProof/>
                    <w:webHidden/>
                  </w:rPr>
                </w:r>
                <w:r>
                  <w:rPr>
                    <w:noProof/>
                    <w:webHidden/>
                  </w:rPr>
                  <w:fldChar w:fldCharType="separate"/>
                </w:r>
                <w:r w:rsidR="001E2298">
                  <w:rPr>
                    <w:noProof/>
                    <w:webHidden/>
                  </w:rPr>
                  <w:t>8</w:t>
                </w:r>
                <w:r>
                  <w:rPr>
                    <w:noProof/>
                    <w:webHidden/>
                  </w:rPr>
                  <w:fldChar w:fldCharType="end"/>
                </w:r>
              </w:hyperlink>
            </w:p>
            <w:p w14:paraId="1FEE9603" w14:textId="486E5B63" w:rsidR="00805F82" w:rsidRDefault="00805F82">
              <w:pPr>
                <w:pStyle w:val="Saturs1"/>
                <w:tabs>
                  <w:tab w:val="left" w:pos="960"/>
                  <w:tab w:val="right" w:leader="dot" w:pos="9627"/>
                </w:tabs>
                <w:rPr>
                  <w:rFonts w:eastAsiaTheme="minorEastAsia"/>
                  <w:noProof/>
                  <w:kern w:val="2"/>
                  <w:sz w:val="24"/>
                  <w:szCs w:val="24"/>
                  <w:lang w:eastAsia="lv-LV"/>
                  <w14:ligatures w14:val="standardContextual"/>
                </w:rPr>
              </w:pPr>
              <w:hyperlink w:anchor="_Toc216858538" w:history="1">
                <w:r w:rsidRPr="006E2511">
                  <w:rPr>
                    <w:rStyle w:val="Hipersaite"/>
                    <w:rFonts w:ascii="Aptos" w:hAnsi="Aptos" w:cs="Times New Roman"/>
                    <w:b/>
                    <w:bCs/>
                    <w:noProof/>
                  </w:rPr>
                  <w:t>2.2.4.</w:t>
                </w:r>
                <w:r>
                  <w:rPr>
                    <w:rFonts w:eastAsiaTheme="minorEastAsia"/>
                    <w:noProof/>
                    <w:kern w:val="2"/>
                    <w:sz w:val="24"/>
                    <w:szCs w:val="24"/>
                    <w:lang w:eastAsia="lv-LV"/>
                    <w14:ligatures w14:val="standardContextual"/>
                  </w:rPr>
                  <w:tab/>
                </w:r>
                <w:r w:rsidRPr="006E2511">
                  <w:rPr>
                    <w:rStyle w:val="Hipersaite"/>
                    <w:rFonts w:ascii="Aptos" w:hAnsi="Aptos" w:cs="Times New Roman"/>
                    <w:b/>
                    <w:bCs/>
                    <w:noProof/>
                  </w:rPr>
                  <w:t>Investīciju naudas plūsma ar projektu</w:t>
                </w:r>
                <w:r>
                  <w:rPr>
                    <w:noProof/>
                    <w:webHidden/>
                  </w:rPr>
                  <w:tab/>
                </w:r>
                <w:r>
                  <w:rPr>
                    <w:noProof/>
                    <w:webHidden/>
                  </w:rPr>
                  <w:fldChar w:fldCharType="begin"/>
                </w:r>
                <w:r>
                  <w:rPr>
                    <w:noProof/>
                    <w:webHidden/>
                  </w:rPr>
                  <w:instrText xml:space="preserve"> PAGEREF _Toc216858538 \h </w:instrText>
                </w:r>
                <w:r>
                  <w:rPr>
                    <w:noProof/>
                    <w:webHidden/>
                  </w:rPr>
                </w:r>
                <w:r>
                  <w:rPr>
                    <w:noProof/>
                    <w:webHidden/>
                  </w:rPr>
                  <w:fldChar w:fldCharType="separate"/>
                </w:r>
                <w:r w:rsidR="001E2298">
                  <w:rPr>
                    <w:noProof/>
                    <w:webHidden/>
                  </w:rPr>
                  <w:t>9</w:t>
                </w:r>
                <w:r>
                  <w:rPr>
                    <w:noProof/>
                    <w:webHidden/>
                  </w:rPr>
                  <w:fldChar w:fldCharType="end"/>
                </w:r>
              </w:hyperlink>
            </w:p>
            <w:p w14:paraId="1EFDBEA5" w14:textId="367A494B" w:rsidR="00805F82" w:rsidRDefault="00805F82">
              <w:pPr>
                <w:pStyle w:val="Saturs1"/>
                <w:tabs>
                  <w:tab w:val="left" w:pos="960"/>
                  <w:tab w:val="right" w:leader="dot" w:pos="9627"/>
                </w:tabs>
                <w:rPr>
                  <w:rFonts w:eastAsiaTheme="minorEastAsia"/>
                  <w:noProof/>
                  <w:kern w:val="2"/>
                  <w:sz w:val="24"/>
                  <w:szCs w:val="24"/>
                  <w:lang w:eastAsia="lv-LV"/>
                  <w14:ligatures w14:val="standardContextual"/>
                </w:rPr>
              </w:pPr>
              <w:hyperlink w:anchor="_Toc216858539" w:history="1">
                <w:r w:rsidRPr="006E2511">
                  <w:rPr>
                    <w:rStyle w:val="Hipersaite"/>
                    <w:rFonts w:ascii="Aptos" w:hAnsi="Aptos" w:cs="Times New Roman"/>
                    <w:b/>
                    <w:bCs/>
                    <w:noProof/>
                  </w:rPr>
                  <w:t>2.2.5.</w:t>
                </w:r>
                <w:r>
                  <w:rPr>
                    <w:rFonts w:eastAsiaTheme="minorEastAsia"/>
                    <w:noProof/>
                    <w:kern w:val="2"/>
                    <w:sz w:val="24"/>
                    <w:szCs w:val="24"/>
                    <w:lang w:eastAsia="lv-LV"/>
                    <w14:ligatures w14:val="standardContextual"/>
                  </w:rPr>
                  <w:tab/>
                </w:r>
                <w:r w:rsidRPr="006E2511">
                  <w:rPr>
                    <w:rStyle w:val="Hipersaite"/>
                    <w:rFonts w:ascii="Aptos" w:hAnsi="Aptos" w:cs="Times New Roman"/>
                    <w:b/>
                    <w:bCs/>
                    <w:noProof/>
                  </w:rPr>
                  <w:t>Ieņēmumu un izdevumu attiecības pārbaude</w:t>
                </w:r>
                <w:r>
                  <w:rPr>
                    <w:noProof/>
                    <w:webHidden/>
                  </w:rPr>
                  <w:tab/>
                </w:r>
                <w:r>
                  <w:rPr>
                    <w:noProof/>
                    <w:webHidden/>
                  </w:rPr>
                  <w:fldChar w:fldCharType="begin"/>
                </w:r>
                <w:r>
                  <w:rPr>
                    <w:noProof/>
                    <w:webHidden/>
                  </w:rPr>
                  <w:instrText xml:space="preserve"> PAGEREF _Toc216858539 \h </w:instrText>
                </w:r>
                <w:r>
                  <w:rPr>
                    <w:noProof/>
                    <w:webHidden/>
                  </w:rPr>
                </w:r>
                <w:r>
                  <w:rPr>
                    <w:noProof/>
                    <w:webHidden/>
                  </w:rPr>
                  <w:fldChar w:fldCharType="separate"/>
                </w:r>
                <w:r w:rsidR="001E2298">
                  <w:rPr>
                    <w:noProof/>
                    <w:webHidden/>
                  </w:rPr>
                  <w:t>11</w:t>
                </w:r>
                <w:r>
                  <w:rPr>
                    <w:noProof/>
                    <w:webHidden/>
                  </w:rPr>
                  <w:fldChar w:fldCharType="end"/>
                </w:r>
              </w:hyperlink>
            </w:p>
            <w:p w14:paraId="07877359" w14:textId="4195EBD8" w:rsidR="00805F82" w:rsidRDefault="00805F82">
              <w:pPr>
                <w:pStyle w:val="Saturs1"/>
                <w:tabs>
                  <w:tab w:val="left" w:pos="960"/>
                  <w:tab w:val="right" w:leader="dot" w:pos="9627"/>
                </w:tabs>
                <w:rPr>
                  <w:rFonts w:eastAsiaTheme="minorEastAsia"/>
                  <w:noProof/>
                  <w:kern w:val="2"/>
                  <w:sz w:val="24"/>
                  <w:szCs w:val="24"/>
                  <w:lang w:eastAsia="lv-LV"/>
                  <w14:ligatures w14:val="standardContextual"/>
                </w:rPr>
              </w:pPr>
              <w:hyperlink w:anchor="_Toc216858540" w:history="1">
                <w:r w:rsidRPr="006E2511">
                  <w:rPr>
                    <w:rStyle w:val="Hipersaite"/>
                    <w:rFonts w:ascii="Aptos" w:hAnsi="Aptos" w:cs="Times New Roman"/>
                    <w:b/>
                    <w:bCs/>
                    <w:noProof/>
                  </w:rPr>
                  <w:t>2.2.6.</w:t>
                </w:r>
                <w:r>
                  <w:rPr>
                    <w:rFonts w:eastAsiaTheme="minorEastAsia"/>
                    <w:noProof/>
                    <w:kern w:val="2"/>
                    <w:sz w:val="24"/>
                    <w:szCs w:val="24"/>
                    <w:lang w:eastAsia="lv-LV"/>
                    <w14:ligatures w14:val="standardContextual"/>
                  </w:rPr>
                  <w:tab/>
                </w:r>
                <w:r w:rsidRPr="006E2511">
                  <w:rPr>
                    <w:rStyle w:val="Hipersaite"/>
                    <w:rFonts w:ascii="Aptos" w:hAnsi="Aptos" w:cs="Times New Roman"/>
                    <w:b/>
                    <w:bCs/>
                    <w:noProof/>
                  </w:rPr>
                  <w:t>Projekta iesnieguma sadaļa “Finansējuma sadalījums pa avotiem”</w:t>
                </w:r>
                <w:r>
                  <w:rPr>
                    <w:noProof/>
                    <w:webHidden/>
                  </w:rPr>
                  <w:tab/>
                </w:r>
                <w:r>
                  <w:rPr>
                    <w:noProof/>
                    <w:webHidden/>
                  </w:rPr>
                  <w:fldChar w:fldCharType="begin"/>
                </w:r>
                <w:r>
                  <w:rPr>
                    <w:noProof/>
                    <w:webHidden/>
                  </w:rPr>
                  <w:instrText xml:space="preserve"> PAGEREF _Toc216858540 \h </w:instrText>
                </w:r>
                <w:r>
                  <w:rPr>
                    <w:noProof/>
                    <w:webHidden/>
                  </w:rPr>
                </w:r>
                <w:r>
                  <w:rPr>
                    <w:noProof/>
                    <w:webHidden/>
                  </w:rPr>
                  <w:fldChar w:fldCharType="separate"/>
                </w:r>
                <w:r w:rsidR="001E2298">
                  <w:rPr>
                    <w:noProof/>
                    <w:webHidden/>
                  </w:rPr>
                  <w:t>12</w:t>
                </w:r>
                <w:r>
                  <w:rPr>
                    <w:noProof/>
                    <w:webHidden/>
                  </w:rPr>
                  <w:fldChar w:fldCharType="end"/>
                </w:r>
              </w:hyperlink>
            </w:p>
            <w:p w14:paraId="7260C1AB" w14:textId="2653311B" w:rsidR="00805F82" w:rsidRDefault="00805F82">
              <w:pPr>
                <w:pStyle w:val="Saturs1"/>
                <w:tabs>
                  <w:tab w:val="left" w:pos="960"/>
                  <w:tab w:val="right" w:leader="dot" w:pos="9627"/>
                </w:tabs>
                <w:rPr>
                  <w:rFonts w:eastAsiaTheme="minorEastAsia"/>
                  <w:noProof/>
                  <w:kern w:val="2"/>
                  <w:sz w:val="24"/>
                  <w:szCs w:val="24"/>
                  <w:lang w:eastAsia="lv-LV"/>
                  <w14:ligatures w14:val="standardContextual"/>
                </w:rPr>
              </w:pPr>
              <w:hyperlink w:anchor="_Toc216858541" w:history="1">
                <w:r w:rsidRPr="006E2511">
                  <w:rPr>
                    <w:rStyle w:val="Hipersaite"/>
                    <w:rFonts w:ascii="Aptos" w:hAnsi="Aptos" w:cs="Times New Roman"/>
                    <w:b/>
                    <w:bCs/>
                    <w:noProof/>
                  </w:rPr>
                  <w:t>2.2.7.</w:t>
                </w:r>
                <w:r>
                  <w:rPr>
                    <w:rFonts w:eastAsiaTheme="minorEastAsia"/>
                    <w:noProof/>
                    <w:kern w:val="2"/>
                    <w:sz w:val="24"/>
                    <w:szCs w:val="24"/>
                    <w:lang w:eastAsia="lv-LV"/>
                    <w14:ligatures w14:val="standardContextual"/>
                  </w:rPr>
                  <w:tab/>
                </w:r>
                <w:r w:rsidRPr="006E2511">
                  <w:rPr>
                    <w:rStyle w:val="Hipersaite"/>
                    <w:rFonts w:ascii="Aptos" w:hAnsi="Aptos" w:cs="Times New Roman"/>
                    <w:b/>
                    <w:bCs/>
                    <w:noProof/>
                  </w:rPr>
                  <w:t>Projekta iesnieguma sadaļa “Projekta budžeta kopsavilkums”</w:t>
                </w:r>
                <w:r>
                  <w:rPr>
                    <w:noProof/>
                    <w:webHidden/>
                  </w:rPr>
                  <w:tab/>
                </w:r>
                <w:r>
                  <w:rPr>
                    <w:noProof/>
                    <w:webHidden/>
                  </w:rPr>
                  <w:fldChar w:fldCharType="begin"/>
                </w:r>
                <w:r>
                  <w:rPr>
                    <w:noProof/>
                    <w:webHidden/>
                  </w:rPr>
                  <w:instrText xml:space="preserve"> PAGEREF _Toc216858541 \h </w:instrText>
                </w:r>
                <w:r>
                  <w:rPr>
                    <w:noProof/>
                    <w:webHidden/>
                  </w:rPr>
                </w:r>
                <w:r>
                  <w:rPr>
                    <w:noProof/>
                    <w:webHidden/>
                  </w:rPr>
                  <w:fldChar w:fldCharType="separate"/>
                </w:r>
                <w:r w:rsidR="001E2298">
                  <w:rPr>
                    <w:noProof/>
                    <w:webHidden/>
                  </w:rPr>
                  <w:t>13</w:t>
                </w:r>
                <w:r>
                  <w:rPr>
                    <w:noProof/>
                    <w:webHidden/>
                  </w:rPr>
                  <w:fldChar w:fldCharType="end"/>
                </w:r>
              </w:hyperlink>
            </w:p>
            <w:p w14:paraId="04F2C100" w14:textId="02756A6F" w:rsidR="00805F82" w:rsidRDefault="00805F82">
              <w:pPr>
                <w:pStyle w:val="Saturs1"/>
                <w:tabs>
                  <w:tab w:val="left" w:pos="960"/>
                  <w:tab w:val="right" w:leader="dot" w:pos="9627"/>
                </w:tabs>
                <w:rPr>
                  <w:rFonts w:eastAsiaTheme="minorEastAsia"/>
                  <w:noProof/>
                  <w:kern w:val="2"/>
                  <w:sz w:val="24"/>
                  <w:szCs w:val="24"/>
                  <w:lang w:eastAsia="lv-LV"/>
                  <w14:ligatures w14:val="standardContextual"/>
                </w:rPr>
              </w:pPr>
              <w:hyperlink w:anchor="_Toc216858542" w:history="1">
                <w:r w:rsidRPr="006E2511">
                  <w:rPr>
                    <w:rStyle w:val="Hipersaite"/>
                    <w:rFonts w:ascii="Aptos" w:hAnsi="Aptos" w:cs="Times New Roman"/>
                    <w:b/>
                    <w:bCs/>
                    <w:noProof/>
                  </w:rPr>
                  <w:t>2.2.8.</w:t>
                </w:r>
                <w:r>
                  <w:rPr>
                    <w:rFonts w:eastAsiaTheme="minorEastAsia"/>
                    <w:noProof/>
                    <w:kern w:val="2"/>
                    <w:sz w:val="24"/>
                    <w:szCs w:val="24"/>
                    <w:lang w:eastAsia="lv-LV"/>
                    <w14:ligatures w14:val="standardContextual"/>
                  </w:rPr>
                  <w:tab/>
                </w:r>
                <w:r w:rsidRPr="006E2511">
                  <w:rPr>
                    <w:rStyle w:val="Hipersaite"/>
                    <w:rFonts w:ascii="Aptos" w:hAnsi="Aptos" w:cs="Times New Roman"/>
                    <w:b/>
                    <w:bCs/>
                    <w:noProof/>
                  </w:rPr>
                  <w:t>MK noteikumu Nr.408 4.pielikums “Projekta izmaksu efektivitātes novērtējums”</w:t>
                </w:r>
                <w:r>
                  <w:rPr>
                    <w:noProof/>
                    <w:webHidden/>
                  </w:rPr>
                  <w:tab/>
                </w:r>
                <w:r>
                  <w:rPr>
                    <w:noProof/>
                    <w:webHidden/>
                  </w:rPr>
                  <w:fldChar w:fldCharType="begin"/>
                </w:r>
                <w:r>
                  <w:rPr>
                    <w:noProof/>
                    <w:webHidden/>
                  </w:rPr>
                  <w:instrText xml:space="preserve"> PAGEREF _Toc216858542 \h </w:instrText>
                </w:r>
                <w:r>
                  <w:rPr>
                    <w:noProof/>
                    <w:webHidden/>
                  </w:rPr>
                </w:r>
                <w:r>
                  <w:rPr>
                    <w:noProof/>
                    <w:webHidden/>
                  </w:rPr>
                  <w:fldChar w:fldCharType="separate"/>
                </w:r>
                <w:r w:rsidR="001E2298">
                  <w:rPr>
                    <w:noProof/>
                    <w:webHidden/>
                  </w:rPr>
                  <w:t>13</w:t>
                </w:r>
                <w:r>
                  <w:rPr>
                    <w:noProof/>
                    <w:webHidden/>
                  </w:rPr>
                  <w:fldChar w:fldCharType="end"/>
                </w:r>
              </w:hyperlink>
            </w:p>
            <w:p w14:paraId="6FE2C47C" w14:textId="6E659886" w:rsidR="00805F82" w:rsidRDefault="00805F82">
              <w:pPr>
                <w:pStyle w:val="Saturs1"/>
                <w:tabs>
                  <w:tab w:val="left" w:pos="960"/>
                  <w:tab w:val="right" w:leader="dot" w:pos="9627"/>
                </w:tabs>
                <w:rPr>
                  <w:rFonts w:eastAsiaTheme="minorEastAsia"/>
                  <w:noProof/>
                  <w:kern w:val="2"/>
                  <w:sz w:val="24"/>
                  <w:szCs w:val="24"/>
                  <w:lang w:eastAsia="lv-LV"/>
                  <w14:ligatures w14:val="standardContextual"/>
                </w:rPr>
              </w:pPr>
              <w:hyperlink w:anchor="_Toc216858543" w:history="1">
                <w:r w:rsidRPr="006E2511">
                  <w:rPr>
                    <w:rStyle w:val="Hipersaite"/>
                    <w:rFonts w:ascii="Aptos" w:hAnsi="Aptos" w:cs="Times New Roman"/>
                    <w:b/>
                    <w:bCs/>
                    <w:noProof/>
                  </w:rPr>
                  <w:t>2.2.9.</w:t>
                </w:r>
                <w:r>
                  <w:rPr>
                    <w:rFonts w:eastAsiaTheme="minorEastAsia"/>
                    <w:noProof/>
                    <w:kern w:val="2"/>
                    <w:sz w:val="24"/>
                    <w:szCs w:val="24"/>
                    <w:lang w:eastAsia="lv-LV"/>
                    <w14:ligatures w14:val="standardContextual"/>
                  </w:rPr>
                  <w:tab/>
                </w:r>
                <w:r w:rsidRPr="006E2511">
                  <w:rPr>
                    <w:rStyle w:val="Hipersaite"/>
                    <w:rFonts w:ascii="Aptos" w:hAnsi="Aptos" w:cs="Times New Roman"/>
                    <w:b/>
                    <w:bCs/>
                    <w:noProof/>
                  </w:rPr>
                  <w:t>Pieņēmumi</w:t>
                </w:r>
                <w:r>
                  <w:rPr>
                    <w:noProof/>
                    <w:webHidden/>
                  </w:rPr>
                  <w:tab/>
                </w:r>
                <w:r>
                  <w:rPr>
                    <w:noProof/>
                    <w:webHidden/>
                  </w:rPr>
                  <w:fldChar w:fldCharType="begin"/>
                </w:r>
                <w:r>
                  <w:rPr>
                    <w:noProof/>
                    <w:webHidden/>
                  </w:rPr>
                  <w:instrText xml:space="preserve"> PAGEREF _Toc216858543 \h </w:instrText>
                </w:r>
                <w:r>
                  <w:rPr>
                    <w:noProof/>
                    <w:webHidden/>
                  </w:rPr>
                </w:r>
                <w:r>
                  <w:rPr>
                    <w:noProof/>
                    <w:webHidden/>
                  </w:rPr>
                  <w:fldChar w:fldCharType="separate"/>
                </w:r>
                <w:r w:rsidR="001E2298">
                  <w:rPr>
                    <w:noProof/>
                    <w:webHidden/>
                  </w:rPr>
                  <w:t>15</w:t>
                </w:r>
                <w:r>
                  <w:rPr>
                    <w:noProof/>
                    <w:webHidden/>
                  </w:rPr>
                  <w:fldChar w:fldCharType="end"/>
                </w:r>
              </w:hyperlink>
            </w:p>
            <w:p w14:paraId="49BCFC30" w14:textId="6998BEAF" w:rsidR="00242091" w:rsidRPr="0007343D" w:rsidRDefault="00187FF4" w:rsidP="00430718">
              <w:pPr>
                <w:pStyle w:val="Saturs1"/>
                <w:tabs>
                  <w:tab w:val="left" w:pos="480"/>
                  <w:tab w:val="right" w:leader="dot" w:pos="9627"/>
                </w:tabs>
                <w:spacing w:after="0"/>
                <w:rPr>
                  <w:rFonts w:ascii="Aptos" w:eastAsiaTheme="minorEastAsia" w:hAnsi="Aptos"/>
                  <w:b/>
                  <w:bCs/>
                  <w:noProof/>
                </w:rPr>
              </w:pPr>
              <w:r w:rsidRPr="0007343D">
                <w:rPr>
                  <w:rFonts w:ascii="Aptos" w:hAnsi="Aptos"/>
                  <w:b/>
                  <w:bCs/>
                  <w:noProof/>
                </w:rPr>
                <w:fldChar w:fldCharType="end"/>
              </w:r>
            </w:p>
          </w:sdtContent>
        </w:sdt>
        <w:p w14:paraId="63FED47A" w14:textId="63F1DB61" w:rsidR="00BC7971" w:rsidRPr="0007343D" w:rsidRDefault="00000000" w:rsidP="00430718">
          <w:pPr>
            <w:spacing w:after="0"/>
            <w:rPr>
              <w:rFonts w:ascii="Aptos" w:hAnsi="Aptos"/>
            </w:rPr>
          </w:pPr>
        </w:p>
      </w:sdtContent>
    </w:sdt>
    <w:p w14:paraId="0AAE89E3" w14:textId="77777777" w:rsidR="002002C9" w:rsidRPr="0007343D" w:rsidRDefault="002002C9" w:rsidP="008A7A30">
      <w:pPr>
        <w:pStyle w:val="Virsraksts1"/>
        <w:numPr>
          <w:ilvl w:val="0"/>
          <w:numId w:val="32"/>
        </w:numPr>
        <w:spacing w:before="0"/>
        <w:rPr>
          <w:rFonts w:ascii="Aptos" w:hAnsi="Aptos" w:cs="Times New Roman"/>
          <w:b/>
          <w:bCs/>
          <w:color w:val="auto"/>
          <w:sz w:val="28"/>
          <w:szCs w:val="28"/>
        </w:rPr>
      </w:pPr>
      <w:bookmarkStart w:id="0" w:name="_Toc488415866"/>
      <w:r w:rsidRPr="0007343D">
        <w:rPr>
          <w:rFonts w:ascii="Aptos" w:hAnsi="Aptos" w:cs="Times New Roman"/>
          <w:b/>
          <w:bCs/>
          <w:color w:val="auto"/>
          <w:sz w:val="28"/>
          <w:szCs w:val="28"/>
        </w:rPr>
        <w:br w:type="page"/>
      </w:r>
    </w:p>
    <w:p w14:paraId="74D2F88E" w14:textId="55BE9031" w:rsidR="0024051E" w:rsidRPr="0007343D" w:rsidRDefault="0024051E" w:rsidP="009768BD">
      <w:pPr>
        <w:pStyle w:val="Virsraksts1"/>
        <w:numPr>
          <w:ilvl w:val="0"/>
          <w:numId w:val="40"/>
        </w:numPr>
        <w:spacing w:before="0" w:after="120"/>
        <w:rPr>
          <w:rFonts w:ascii="Aptos" w:hAnsi="Aptos" w:cs="Times New Roman"/>
          <w:b/>
          <w:bCs/>
          <w:color w:val="auto"/>
          <w:sz w:val="28"/>
          <w:szCs w:val="28"/>
        </w:rPr>
      </w:pPr>
      <w:bookmarkStart w:id="1" w:name="_Toc194087314"/>
      <w:bookmarkStart w:id="2" w:name="_Toc216858529"/>
      <w:r w:rsidRPr="0007343D">
        <w:rPr>
          <w:rFonts w:ascii="Aptos" w:hAnsi="Aptos" w:cs="Times New Roman"/>
          <w:b/>
          <w:bCs/>
          <w:color w:val="auto"/>
          <w:sz w:val="28"/>
          <w:szCs w:val="28"/>
        </w:rPr>
        <w:lastRenderedPageBreak/>
        <w:t>Vispārīgā informācija</w:t>
      </w:r>
      <w:bookmarkEnd w:id="0"/>
      <w:bookmarkEnd w:id="1"/>
      <w:bookmarkEnd w:id="2"/>
    </w:p>
    <w:p w14:paraId="1274B74B" w14:textId="3132D3C1" w:rsidR="006908EA" w:rsidRPr="0007343D" w:rsidRDefault="0024051E" w:rsidP="00447B69">
      <w:pPr>
        <w:pStyle w:val="Virsraksts1"/>
        <w:numPr>
          <w:ilvl w:val="1"/>
          <w:numId w:val="32"/>
        </w:numPr>
        <w:ind w:left="993" w:hanging="633"/>
        <w:rPr>
          <w:rFonts w:ascii="Aptos" w:hAnsi="Aptos" w:cs="Times New Roman"/>
          <w:b/>
          <w:bCs/>
          <w:color w:val="auto"/>
          <w:sz w:val="28"/>
          <w:szCs w:val="28"/>
        </w:rPr>
      </w:pPr>
      <w:bookmarkStart w:id="3" w:name="_Toc488415867"/>
      <w:bookmarkStart w:id="4" w:name="_Toc216858530"/>
      <w:r w:rsidRPr="0007343D">
        <w:rPr>
          <w:rFonts w:ascii="Aptos" w:hAnsi="Aptos" w:cs="Times New Roman"/>
          <w:b/>
          <w:bCs/>
          <w:color w:val="auto"/>
          <w:sz w:val="28"/>
          <w:szCs w:val="28"/>
        </w:rPr>
        <w:t xml:space="preserve">Normatīvo aktu bāze </w:t>
      </w:r>
      <w:r w:rsidR="0093722E" w:rsidRPr="0007343D">
        <w:rPr>
          <w:rFonts w:ascii="Aptos" w:hAnsi="Aptos" w:cs="Times New Roman"/>
          <w:b/>
          <w:bCs/>
          <w:color w:val="auto"/>
          <w:sz w:val="28"/>
          <w:szCs w:val="28"/>
        </w:rPr>
        <w:t>finanšu</w:t>
      </w:r>
      <w:r w:rsidRPr="0007343D">
        <w:rPr>
          <w:rFonts w:ascii="Aptos" w:hAnsi="Aptos" w:cs="Times New Roman"/>
          <w:b/>
          <w:bCs/>
          <w:color w:val="auto"/>
          <w:sz w:val="28"/>
          <w:szCs w:val="28"/>
        </w:rPr>
        <w:t xml:space="preserve"> analīzes izstrādei</w:t>
      </w:r>
      <w:bookmarkEnd w:id="3"/>
      <w:bookmarkEnd w:id="4"/>
    </w:p>
    <w:p w14:paraId="42039E35" w14:textId="141442A7" w:rsidR="006908EA" w:rsidRPr="0007343D" w:rsidRDefault="001C3E96" w:rsidP="006908EA">
      <w:pPr>
        <w:spacing w:line="240" w:lineRule="auto"/>
        <w:jc w:val="both"/>
        <w:rPr>
          <w:rFonts w:ascii="Aptos" w:hAnsi="Aptos" w:cs="Times New Roman"/>
          <w:sz w:val="24"/>
          <w:szCs w:val="24"/>
        </w:rPr>
      </w:pPr>
      <w:r w:rsidRPr="0007343D">
        <w:rPr>
          <w:rFonts w:ascii="Aptos" w:hAnsi="Aptos" w:cs="Times New Roman"/>
          <w:sz w:val="24"/>
          <w:szCs w:val="24"/>
        </w:rPr>
        <w:t>Finanšu</w:t>
      </w:r>
      <w:r w:rsidR="006908EA" w:rsidRPr="0007343D">
        <w:rPr>
          <w:rFonts w:ascii="Aptos" w:hAnsi="Aptos" w:cs="Times New Roman"/>
          <w:sz w:val="24"/>
          <w:szCs w:val="24"/>
        </w:rPr>
        <w:t xml:space="preserve"> analīze ir izstrādāta, </w:t>
      </w:r>
      <w:r w:rsidR="006908EA" w:rsidRPr="0007343D">
        <w:rPr>
          <w:rFonts w:ascii="Aptos" w:hAnsi="Aptos" w:cs="Times New Roman"/>
          <w:color w:val="000000" w:themeColor="text1"/>
          <w:sz w:val="24"/>
          <w:szCs w:val="24"/>
        </w:rPr>
        <w:t xml:space="preserve">pamatojoties </w:t>
      </w:r>
      <w:r w:rsidR="006908EA" w:rsidRPr="0007343D">
        <w:rPr>
          <w:rFonts w:ascii="Aptos" w:hAnsi="Aptos" w:cs="Times New Roman"/>
          <w:sz w:val="24"/>
          <w:szCs w:val="24"/>
        </w:rPr>
        <w:t>uz:</w:t>
      </w:r>
    </w:p>
    <w:p w14:paraId="62811C79" w14:textId="5412CC07" w:rsidR="00096F87" w:rsidRPr="0007343D" w:rsidRDefault="00675EDC" w:rsidP="00096F87">
      <w:pPr>
        <w:pStyle w:val="Sarakstarindkopa"/>
        <w:numPr>
          <w:ilvl w:val="0"/>
          <w:numId w:val="3"/>
        </w:numPr>
        <w:spacing w:line="240" w:lineRule="auto"/>
        <w:jc w:val="both"/>
        <w:rPr>
          <w:rFonts w:ascii="Aptos" w:hAnsi="Aptos" w:cs="Times New Roman"/>
          <w:sz w:val="24"/>
          <w:szCs w:val="24"/>
        </w:rPr>
      </w:pPr>
      <w:r w:rsidRPr="0007343D">
        <w:rPr>
          <w:rFonts w:ascii="Aptos" w:hAnsi="Aptos" w:cs="Times New Roman"/>
          <w:sz w:val="24"/>
          <w:szCs w:val="24"/>
        </w:rPr>
        <w:t>Ministru kabineta 2023. gada 13. jūlija noteikumiem Nr. 408 "Kārtība, kādā Eiropas Savienības fondu vadībā iesaistītās institūcijas nodrošina šo fondu ieviešanu 2021.–2027. gada plānošanas periodā"</w:t>
      </w:r>
      <w:r w:rsidR="00096F87" w:rsidRPr="0007343D">
        <w:rPr>
          <w:rFonts w:ascii="Aptos" w:hAnsi="Aptos" w:cs="Times New Roman"/>
          <w:sz w:val="24"/>
          <w:szCs w:val="24"/>
        </w:rPr>
        <w:t xml:space="preserve"> (turpmāk – MK noteikumi Nr.408)</w:t>
      </w:r>
      <w:r w:rsidR="005A0A9E" w:rsidRPr="0007343D">
        <w:rPr>
          <w:rFonts w:ascii="Aptos" w:hAnsi="Aptos" w:cs="Times New Roman"/>
          <w:sz w:val="24"/>
          <w:szCs w:val="24"/>
        </w:rPr>
        <w:t xml:space="preserve"> (pieejami tīmekļa vietnē</w:t>
      </w:r>
      <w:r w:rsidR="00374863" w:rsidRPr="0007343D">
        <w:rPr>
          <w:rFonts w:ascii="Aptos" w:hAnsi="Aptos" w:cs="Times New Roman"/>
          <w:sz w:val="24"/>
          <w:szCs w:val="24"/>
        </w:rPr>
        <w:t>:</w:t>
      </w:r>
      <w:r w:rsidR="009B5465" w:rsidRPr="0007343D">
        <w:rPr>
          <w:rFonts w:ascii="Aptos" w:hAnsi="Aptos" w:cs="Times New Roman"/>
          <w:sz w:val="24"/>
          <w:szCs w:val="24"/>
        </w:rPr>
        <w:t xml:space="preserve"> </w:t>
      </w:r>
      <w:hyperlink r:id="rId11" w:history="1">
        <w:r w:rsidR="00374863" w:rsidRPr="0007343D">
          <w:rPr>
            <w:rStyle w:val="Hipersaite"/>
            <w:rFonts w:ascii="Aptos" w:hAnsi="Aptos" w:cs="Times New Roman"/>
            <w:sz w:val="24"/>
            <w:szCs w:val="24"/>
          </w:rPr>
          <w:t>https://likumi.lv/ta/id/343827</w:t>
        </w:r>
      </w:hyperlink>
      <w:r w:rsidR="009B5465" w:rsidRPr="0007343D">
        <w:rPr>
          <w:rFonts w:ascii="Aptos" w:hAnsi="Aptos" w:cs="Times New Roman"/>
          <w:sz w:val="24"/>
          <w:szCs w:val="24"/>
        </w:rPr>
        <w:t>)</w:t>
      </w:r>
      <w:r w:rsidR="00096F87" w:rsidRPr="0007343D">
        <w:rPr>
          <w:rFonts w:ascii="Aptos" w:hAnsi="Aptos" w:cs="Times New Roman"/>
          <w:sz w:val="24"/>
          <w:szCs w:val="24"/>
        </w:rPr>
        <w:t>;</w:t>
      </w:r>
    </w:p>
    <w:p w14:paraId="0E2E48C5" w14:textId="33CCA63E" w:rsidR="00096F87" w:rsidRPr="0007343D" w:rsidRDefault="00FE5A21" w:rsidP="00096F87">
      <w:pPr>
        <w:pStyle w:val="Sarakstarindkopa"/>
        <w:numPr>
          <w:ilvl w:val="0"/>
          <w:numId w:val="3"/>
        </w:numPr>
        <w:spacing w:line="240" w:lineRule="auto"/>
        <w:jc w:val="both"/>
        <w:rPr>
          <w:rFonts w:ascii="Aptos" w:hAnsi="Aptos" w:cs="Times New Roman"/>
          <w:sz w:val="24"/>
          <w:szCs w:val="24"/>
        </w:rPr>
      </w:pPr>
      <w:r w:rsidRPr="0007343D">
        <w:rPr>
          <w:rFonts w:ascii="Aptos" w:hAnsi="Aptos" w:cs="Times New Roman"/>
          <w:sz w:val="24"/>
          <w:szCs w:val="24"/>
        </w:rPr>
        <w:t>Ministru kabineta 2025. gada 18. februāra noteikumi</w:t>
      </w:r>
      <w:r w:rsidR="00194239" w:rsidRPr="0007343D">
        <w:rPr>
          <w:rFonts w:ascii="Aptos" w:hAnsi="Aptos" w:cs="Times New Roman"/>
          <w:sz w:val="24"/>
          <w:szCs w:val="24"/>
        </w:rPr>
        <w:t>em</w:t>
      </w:r>
      <w:r w:rsidRPr="0007343D">
        <w:rPr>
          <w:rFonts w:ascii="Aptos" w:hAnsi="Aptos" w:cs="Times New Roman"/>
          <w:sz w:val="24"/>
          <w:szCs w:val="24"/>
        </w:rPr>
        <w:t xml:space="preserve"> Nr. 107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w:t>
      </w:r>
      <w:r w:rsidR="003468EC" w:rsidRPr="0007343D">
        <w:rPr>
          <w:rFonts w:ascii="Aptos" w:hAnsi="Aptos" w:cs="Times New Roman"/>
          <w:sz w:val="24"/>
          <w:szCs w:val="24"/>
        </w:rPr>
        <w:t xml:space="preserve"> (turpmāk – 2.2.3.3. pasākums)</w:t>
      </w:r>
      <w:r w:rsidRPr="0007343D">
        <w:rPr>
          <w:rFonts w:ascii="Aptos" w:hAnsi="Aptos" w:cs="Times New Roman"/>
          <w:sz w:val="24"/>
          <w:szCs w:val="24"/>
        </w:rPr>
        <w:t xml:space="preserve"> projektu iesniegumu trešās un ceturtās atlases kārtas īstenošanas noteikumi"</w:t>
      </w:r>
      <w:r w:rsidR="00096F87" w:rsidRPr="0007343D">
        <w:rPr>
          <w:rFonts w:ascii="Aptos" w:hAnsi="Aptos" w:cs="Times New Roman"/>
          <w:sz w:val="24"/>
          <w:szCs w:val="24"/>
        </w:rPr>
        <w:t xml:space="preserve"> (turpmāk – SAM MK noteikumi)</w:t>
      </w:r>
      <w:r w:rsidR="009B5465" w:rsidRPr="0007343D">
        <w:rPr>
          <w:rFonts w:ascii="Aptos" w:hAnsi="Aptos" w:cs="Times New Roman"/>
          <w:sz w:val="24"/>
          <w:szCs w:val="24"/>
        </w:rPr>
        <w:t xml:space="preserve"> (pieejami tīmekļa vietnē</w:t>
      </w:r>
      <w:r w:rsidR="003F2025" w:rsidRPr="0007343D">
        <w:rPr>
          <w:rFonts w:ascii="Aptos" w:hAnsi="Aptos" w:cs="Times New Roman"/>
          <w:sz w:val="24"/>
          <w:szCs w:val="24"/>
        </w:rPr>
        <w:t>:</w:t>
      </w:r>
      <w:r w:rsidR="009B5465" w:rsidRPr="0007343D">
        <w:rPr>
          <w:rFonts w:ascii="Aptos" w:hAnsi="Aptos" w:cs="Times New Roman"/>
          <w:sz w:val="24"/>
          <w:szCs w:val="24"/>
        </w:rPr>
        <w:t xml:space="preserve"> </w:t>
      </w:r>
      <w:hyperlink r:id="rId12" w:history="1">
        <w:r w:rsidR="003F2025" w:rsidRPr="0007343D">
          <w:rPr>
            <w:rStyle w:val="Hipersaite"/>
            <w:rFonts w:ascii="Aptos" w:hAnsi="Aptos" w:cs="Times New Roman"/>
            <w:sz w:val="24"/>
            <w:szCs w:val="24"/>
          </w:rPr>
          <w:t>https://likumi.lv/ta/id/358754</w:t>
        </w:r>
      </w:hyperlink>
      <w:r w:rsidR="009B5465" w:rsidRPr="0007343D">
        <w:rPr>
          <w:rFonts w:ascii="Aptos" w:hAnsi="Aptos" w:cs="Times New Roman"/>
          <w:sz w:val="24"/>
          <w:szCs w:val="24"/>
        </w:rPr>
        <w:t>)</w:t>
      </w:r>
      <w:r w:rsidR="00096F87" w:rsidRPr="0007343D">
        <w:rPr>
          <w:rFonts w:ascii="Aptos" w:hAnsi="Aptos" w:cs="Times New Roman"/>
          <w:sz w:val="24"/>
          <w:szCs w:val="24"/>
        </w:rPr>
        <w:t>;</w:t>
      </w:r>
    </w:p>
    <w:p w14:paraId="20AA55E1" w14:textId="77777777" w:rsidR="00096F87" w:rsidRPr="0007343D" w:rsidRDefault="00096F87" w:rsidP="00096F87">
      <w:pPr>
        <w:pStyle w:val="Sarakstarindkopa"/>
        <w:numPr>
          <w:ilvl w:val="0"/>
          <w:numId w:val="3"/>
        </w:numPr>
        <w:spacing w:line="240" w:lineRule="auto"/>
        <w:jc w:val="both"/>
        <w:rPr>
          <w:rFonts w:ascii="Aptos" w:hAnsi="Aptos" w:cs="Times New Roman"/>
          <w:sz w:val="24"/>
          <w:szCs w:val="24"/>
        </w:rPr>
      </w:pPr>
      <w:r w:rsidRPr="0007343D">
        <w:rPr>
          <w:rFonts w:ascii="Aptos" w:hAnsi="Aptos" w:cs="Times New Roman"/>
          <w:sz w:val="24"/>
          <w:szCs w:val="24"/>
        </w:rPr>
        <w:t>Eiropas Komisijas izstrādātajām vadlīnijām “</w:t>
      </w:r>
      <w:r w:rsidRPr="0007343D">
        <w:rPr>
          <w:rFonts w:ascii="Aptos" w:hAnsi="Aptos" w:cs="Times New Roman"/>
          <w:sz w:val="24"/>
          <w:szCs w:val="24"/>
          <w:lang w:val="en-GB"/>
        </w:rPr>
        <w:t>Guide to Cost-Benefit Analysis of Investment Projects Economic appraisal tool for Cohesion Policy 2014 – 2020</w:t>
      </w:r>
      <w:r w:rsidRPr="0007343D">
        <w:rPr>
          <w:rFonts w:ascii="Aptos" w:hAnsi="Aptos" w:cs="Times New Roman"/>
          <w:sz w:val="24"/>
          <w:szCs w:val="24"/>
        </w:rPr>
        <w:t xml:space="preserve">” (pieejamas tīmekļa vietnē: </w:t>
      </w:r>
      <w:hyperlink r:id="rId13" w:history="1">
        <w:r w:rsidRPr="0007343D">
          <w:rPr>
            <w:rStyle w:val="Hipersaite"/>
            <w:rFonts w:ascii="Aptos" w:hAnsi="Aptos" w:cs="Times New Roman"/>
            <w:sz w:val="24"/>
            <w:szCs w:val="24"/>
          </w:rPr>
          <w:t>https://op.europa.eu/en/publication-detail/-/publication/120c6fcc-3841-4596-9256-4fd709c49ae4</w:t>
        </w:r>
      </w:hyperlink>
      <w:r w:rsidRPr="0007343D">
        <w:rPr>
          <w:rFonts w:ascii="Aptos" w:hAnsi="Aptos" w:cs="Times New Roman"/>
          <w:sz w:val="24"/>
          <w:szCs w:val="24"/>
        </w:rPr>
        <w:t xml:space="preserve"> );</w:t>
      </w:r>
    </w:p>
    <w:p w14:paraId="41AD67F0" w14:textId="77777777" w:rsidR="00096F87" w:rsidRPr="0007343D" w:rsidRDefault="00096F87" w:rsidP="00096F87">
      <w:pPr>
        <w:pStyle w:val="Sarakstarindkopa"/>
        <w:numPr>
          <w:ilvl w:val="0"/>
          <w:numId w:val="3"/>
        </w:numPr>
        <w:spacing w:line="240" w:lineRule="auto"/>
        <w:jc w:val="both"/>
        <w:rPr>
          <w:rFonts w:ascii="Aptos" w:hAnsi="Aptos" w:cs="Times New Roman"/>
          <w:sz w:val="24"/>
          <w:szCs w:val="24"/>
        </w:rPr>
      </w:pPr>
      <w:r w:rsidRPr="0007343D">
        <w:rPr>
          <w:rFonts w:ascii="Aptos" w:hAnsi="Aptos" w:cs="Times New Roman"/>
          <w:sz w:val="24"/>
          <w:szCs w:val="24"/>
        </w:rPr>
        <w:t>Eiropas Komisijas ekonomiskā novērtējuma vadlīnijas “</w:t>
      </w:r>
      <w:proofErr w:type="spellStart"/>
      <w:r w:rsidRPr="0007343D">
        <w:rPr>
          <w:rFonts w:ascii="Aptos" w:hAnsi="Aptos" w:cs="Times New Roman"/>
          <w:sz w:val="24"/>
          <w:szCs w:val="24"/>
        </w:rPr>
        <w:t>Economic</w:t>
      </w:r>
      <w:proofErr w:type="spellEnd"/>
      <w:r w:rsidRPr="0007343D">
        <w:rPr>
          <w:rFonts w:ascii="Aptos" w:hAnsi="Aptos" w:cs="Times New Roman"/>
          <w:sz w:val="24"/>
          <w:szCs w:val="24"/>
        </w:rPr>
        <w:t xml:space="preserve"> </w:t>
      </w:r>
      <w:proofErr w:type="spellStart"/>
      <w:r w:rsidRPr="0007343D">
        <w:rPr>
          <w:rFonts w:ascii="Aptos" w:hAnsi="Aptos" w:cs="Times New Roman"/>
          <w:sz w:val="24"/>
          <w:szCs w:val="24"/>
        </w:rPr>
        <w:t>Appraisal</w:t>
      </w:r>
      <w:proofErr w:type="spellEnd"/>
      <w:r w:rsidRPr="0007343D">
        <w:rPr>
          <w:rFonts w:ascii="Aptos" w:hAnsi="Aptos" w:cs="Times New Roman"/>
          <w:sz w:val="24"/>
          <w:szCs w:val="24"/>
        </w:rPr>
        <w:t xml:space="preserve"> </w:t>
      </w:r>
      <w:proofErr w:type="spellStart"/>
      <w:r w:rsidRPr="0007343D">
        <w:rPr>
          <w:rFonts w:ascii="Aptos" w:hAnsi="Aptos" w:cs="Times New Roman"/>
          <w:sz w:val="24"/>
          <w:szCs w:val="24"/>
        </w:rPr>
        <w:t>Vademecum</w:t>
      </w:r>
      <w:proofErr w:type="spellEnd"/>
      <w:r w:rsidRPr="0007343D">
        <w:rPr>
          <w:rFonts w:ascii="Aptos" w:hAnsi="Aptos" w:cs="Times New Roman"/>
          <w:sz w:val="24"/>
          <w:szCs w:val="24"/>
        </w:rPr>
        <w:t xml:space="preserve"> 2021-2027” (pieejama tīmekļa vietnē: </w:t>
      </w:r>
      <w:hyperlink r:id="rId14" w:history="1">
        <w:r w:rsidRPr="0007343D">
          <w:rPr>
            <w:rStyle w:val="Hipersaite"/>
            <w:rFonts w:ascii="Aptos" w:hAnsi="Aptos" w:cs="Times New Roman"/>
            <w:sz w:val="24"/>
            <w:szCs w:val="24"/>
          </w:rPr>
          <w:t>https://ec.europa.eu/regional_policy/en/newsroom/news/2021/09/20-09-2021-project-selection-the-economic-appraisal-vademecum</w:t>
        </w:r>
      </w:hyperlink>
      <w:r w:rsidRPr="0007343D">
        <w:rPr>
          <w:rFonts w:ascii="Aptos" w:hAnsi="Aptos" w:cs="Times New Roman"/>
          <w:sz w:val="24"/>
          <w:szCs w:val="24"/>
        </w:rPr>
        <w:t xml:space="preserve"> );</w:t>
      </w:r>
    </w:p>
    <w:p w14:paraId="34793BCE" w14:textId="6EB1FFF5" w:rsidR="00096F87" w:rsidRPr="0007343D" w:rsidRDefault="00096F87" w:rsidP="00096F87">
      <w:pPr>
        <w:pStyle w:val="Sarakstarindkopa"/>
        <w:numPr>
          <w:ilvl w:val="0"/>
          <w:numId w:val="3"/>
        </w:numPr>
        <w:spacing w:line="240" w:lineRule="auto"/>
        <w:jc w:val="both"/>
        <w:rPr>
          <w:rFonts w:ascii="Aptos" w:hAnsi="Aptos" w:cs="Times New Roman"/>
          <w:sz w:val="24"/>
          <w:szCs w:val="24"/>
        </w:rPr>
      </w:pPr>
      <w:r w:rsidRPr="0007343D">
        <w:rPr>
          <w:rFonts w:ascii="Aptos" w:hAnsi="Aptos" w:cs="Times New Roman"/>
          <w:sz w:val="24"/>
          <w:szCs w:val="24"/>
        </w:rPr>
        <w:t>KOMISIJAS REGULU (ES) Nr. 651/2014 (2014. gada 17. jūnijs), ar ko noteiktas atbalsta kategorijas atzīst par saderīgām ar iekšējo tirgu, piemērojot Līguma 107. un 108. pantu</w:t>
      </w:r>
      <w:r w:rsidR="005E3626" w:rsidRPr="0007343D">
        <w:rPr>
          <w:rFonts w:ascii="Aptos" w:hAnsi="Aptos" w:cs="Times New Roman"/>
          <w:sz w:val="24"/>
          <w:szCs w:val="24"/>
        </w:rPr>
        <w:t xml:space="preserve"> </w:t>
      </w:r>
      <w:r w:rsidR="004077D7" w:rsidRPr="0007343D">
        <w:rPr>
          <w:rFonts w:ascii="Aptos" w:hAnsi="Aptos" w:cs="Times New Roman"/>
          <w:sz w:val="24"/>
          <w:szCs w:val="24"/>
        </w:rPr>
        <w:t xml:space="preserve">(pieejama tīmekļa vietnē </w:t>
      </w:r>
      <w:hyperlink r:id="rId15" w:history="1">
        <w:r w:rsidR="005E3626" w:rsidRPr="0007343D">
          <w:rPr>
            <w:rStyle w:val="Hipersaite"/>
            <w:rFonts w:ascii="Aptos" w:hAnsi="Aptos" w:cs="Times New Roman"/>
            <w:sz w:val="24"/>
            <w:szCs w:val="24"/>
          </w:rPr>
          <w:t>https://eur-lex.europa.eu/legal-content/LV/TXT/?uri=celex%3A32014R0651</w:t>
        </w:r>
      </w:hyperlink>
      <w:r w:rsidR="004077D7" w:rsidRPr="0007343D">
        <w:rPr>
          <w:rFonts w:ascii="Aptos" w:hAnsi="Aptos" w:cs="Times New Roman"/>
          <w:sz w:val="24"/>
          <w:szCs w:val="24"/>
        </w:rPr>
        <w:t>)</w:t>
      </w:r>
      <w:r w:rsidRPr="0007343D">
        <w:rPr>
          <w:rFonts w:ascii="Aptos" w:hAnsi="Aptos" w:cs="Times New Roman"/>
          <w:sz w:val="24"/>
          <w:szCs w:val="24"/>
        </w:rPr>
        <w:t>.</w:t>
      </w:r>
    </w:p>
    <w:p w14:paraId="42B78511" w14:textId="77777777" w:rsidR="006908EA" w:rsidRPr="0007343D" w:rsidRDefault="006908EA" w:rsidP="007528B4">
      <w:pPr>
        <w:spacing w:line="240" w:lineRule="auto"/>
        <w:jc w:val="both"/>
        <w:rPr>
          <w:rFonts w:ascii="Aptos" w:hAnsi="Aptos" w:cs="Times New Roman"/>
          <w:sz w:val="24"/>
          <w:szCs w:val="24"/>
        </w:rPr>
      </w:pPr>
    </w:p>
    <w:p w14:paraId="43EEE5C7" w14:textId="49D6E2D3" w:rsidR="00EC22D0" w:rsidRPr="0007343D" w:rsidRDefault="00EC22D0" w:rsidP="009768BD">
      <w:pPr>
        <w:pStyle w:val="Virsraksts1"/>
        <w:numPr>
          <w:ilvl w:val="1"/>
          <w:numId w:val="40"/>
        </w:numPr>
        <w:spacing w:before="0" w:after="120"/>
        <w:ind w:left="993" w:hanging="633"/>
        <w:rPr>
          <w:rFonts w:ascii="Aptos" w:hAnsi="Aptos" w:cs="Times New Roman"/>
          <w:b/>
          <w:bCs/>
          <w:color w:val="auto"/>
          <w:sz w:val="28"/>
          <w:szCs w:val="28"/>
        </w:rPr>
      </w:pPr>
      <w:bookmarkStart w:id="5" w:name="_Toc194087315"/>
      <w:bookmarkStart w:id="6" w:name="_Toc488415868"/>
      <w:bookmarkStart w:id="7" w:name="_Toc216858531"/>
      <w:r w:rsidRPr="0007343D">
        <w:rPr>
          <w:rFonts w:ascii="Aptos" w:hAnsi="Aptos" w:cs="Times New Roman"/>
          <w:b/>
          <w:bCs/>
          <w:color w:val="auto"/>
          <w:sz w:val="28"/>
          <w:szCs w:val="28"/>
        </w:rPr>
        <w:t>Finanšu analīzes</w:t>
      </w:r>
      <w:r w:rsidR="00464335" w:rsidRPr="0007343D">
        <w:rPr>
          <w:rFonts w:ascii="Aptos" w:hAnsi="Aptos" w:cs="Times New Roman"/>
          <w:b/>
          <w:bCs/>
          <w:color w:val="auto"/>
          <w:sz w:val="28"/>
          <w:szCs w:val="28"/>
        </w:rPr>
        <w:t xml:space="preserve"> (ieņēmumu un izdevumu attiecības pārbaude)</w:t>
      </w:r>
      <w:r w:rsidRPr="0007343D">
        <w:rPr>
          <w:rFonts w:ascii="Aptos" w:hAnsi="Aptos" w:cs="Times New Roman"/>
          <w:b/>
          <w:bCs/>
          <w:color w:val="auto"/>
          <w:sz w:val="28"/>
          <w:szCs w:val="28"/>
        </w:rPr>
        <w:t xml:space="preserve"> būtība</w:t>
      </w:r>
      <w:r w:rsidR="009601D1" w:rsidRPr="0007343D">
        <w:rPr>
          <w:rFonts w:ascii="Aptos" w:hAnsi="Aptos" w:cs="Times New Roman"/>
          <w:b/>
          <w:bCs/>
          <w:color w:val="auto"/>
          <w:sz w:val="28"/>
          <w:szCs w:val="28"/>
        </w:rPr>
        <w:t xml:space="preserve"> un</w:t>
      </w:r>
      <w:r w:rsidRPr="0007343D">
        <w:rPr>
          <w:rFonts w:ascii="Aptos" w:hAnsi="Aptos" w:cs="Times New Roman"/>
          <w:b/>
          <w:bCs/>
          <w:color w:val="auto"/>
          <w:sz w:val="28"/>
          <w:szCs w:val="28"/>
        </w:rPr>
        <w:t xml:space="preserve"> mērķi</w:t>
      </w:r>
      <w:bookmarkEnd w:id="5"/>
      <w:bookmarkEnd w:id="6"/>
      <w:bookmarkEnd w:id="7"/>
    </w:p>
    <w:p w14:paraId="567AA60D" w14:textId="098F60EB" w:rsidR="009801B2" w:rsidRPr="0007343D" w:rsidRDefault="00D34CEA" w:rsidP="008A7A30">
      <w:pPr>
        <w:spacing w:line="240" w:lineRule="auto"/>
        <w:jc w:val="both"/>
        <w:rPr>
          <w:rFonts w:ascii="Aptos" w:hAnsi="Aptos" w:cs="Times New Roman"/>
          <w:sz w:val="24"/>
          <w:szCs w:val="24"/>
        </w:rPr>
      </w:pPr>
      <w:r w:rsidRPr="0007343D">
        <w:rPr>
          <w:rFonts w:ascii="Aptos" w:hAnsi="Aptos" w:cs="Times New Roman"/>
          <w:sz w:val="24"/>
          <w:szCs w:val="24"/>
        </w:rPr>
        <w:t>Finanšu analīzes mērķis</w:t>
      </w:r>
      <w:r w:rsidR="004A2A78">
        <w:rPr>
          <w:rFonts w:ascii="Aptos" w:hAnsi="Aptos" w:cs="Times New Roman"/>
          <w:sz w:val="24"/>
          <w:szCs w:val="24"/>
        </w:rPr>
        <w:t xml:space="preserve"> ir </w:t>
      </w:r>
      <w:r w:rsidR="004A2A78" w:rsidRPr="004A2A78">
        <w:rPr>
          <w:rFonts w:ascii="Aptos" w:hAnsi="Aptos" w:cs="Times New Roman"/>
          <w:b/>
          <w:bCs/>
          <w:sz w:val="24"/>
          <w:szCs w:val="24"/>
        </w:rPr>
        <w:t>nodalīt projekta darbību rezultātā gūtos ieņēmumus no ieņēmumiem, kas tiek gūti pēc projekta darbību pabeigšanas un teritoriju pieņemšanas ekspluatācijā</w:t>
      </w:r>
      <w:r w:rsidR="004A2A78" w:rsidRPr="004A2A78">
        <w:rPr>
          <w:rFonts w:ascii="Aptos" w:hAnsi="Aptos" w:cs="Times New Roman"/>
          <w:sz w:val="24"/>
          <w:szCs w:val="24"/>
        </w:rPr>
        <w:t xml:space="preserve"> (uz kuriem attiecināms 50 </w:t>
      </w:r>
      <w:r w:rsidR="004A2A78">
        <w:rPr>
          <w:rFonts w:ascii="Aptos" w:hAnsi="Aptos" w:cs="Times New Roman"/>
          <w:sz w:val="24"/>
          <w:szCs w:val="24"/>
        </w:rPr>
        <w:t>procentu</w:t>
      </w:r>
      <w:r w:rsidR="004A2A78" w:rsidRPr="004A2A78">
        <w:rPr>
          <w:rFonts w:ascii="Aptos" w:hAnsi="Aptos" w:cs="Times New Roman"/>
          <w:sz w:val="24"/>
          <w:szCs w:val="24"/>
        </w:rPr>
        <w:t xml:space="preserve"> ierobežojums)</w:t>
      </w:r>
      <w:r w:rsidR="00305AF6">
        <w:rPr>
          <w:rFonts w:ascii="Aptos" w:hAnsi="Aptos" w:cs="Times New Roman"/>
          <w:sz w:val="24"/>
          <w:szCs w:val="24"/>
        </w:rPr>
        <w:t>, kā arī</w:t>
      </w:r>
      <w:r w:rsidR="00586E52" w:rsidRPr="0007343D">
        <w:rPr>
          <w:rFonts w:ascii="Aptos" w:hAnsi="Aptos" w:cs="Times New Roman"/>
          <w:sz w:val="24"/>
          <w:szCs w:val="24"/>
        </w:rPr>
        <w:t xml:space="preserve"> atbilstoši SAM</w:t>
      </w:r>
      <w:r w:rsidR="00430718" w:rsidRPr="0007343D">
        <w:rPr>
          <w:rFonts w:ascii="Aptos" w:hAnsi="Aptos" w:cs="Times New Roman"/>
          <w:sz w:val="24"/>
          <w:szCs w:val="24"/>
        </w:rPr>
        <w:t>P</w:t>
      </w:r>
      <w:r w:rsidR="00586E52" w:rsidRPr="0007343D">
        <w:rPr>
          <w:rFonts w:ascii="Aptos" w:hAnsi="Aptos" w:cs="Times New Roman"/>
          <w:sz w:val="24"/>
          <w:szCs w:val="24"/>
        </w:rPr>
        <w:t xml:space="preserve"> MK noteikumu </w:t>
      </w:r>
      <w:r w:rsidR="004B6EB0" w:rsidRPr="0007343D">
        <w:rPr>
          <w:rFonts w:ascii="Aptos" w:hAnsi="Aptos" w:cs="Times New Roman"/>
          <w:sz w:val="24"/>
          <w:szCs w:val="24"/>
        </w:rPr>
        <w:t>31. punktam</w:t>
      </w:r>
      <w:hyperlink r:id="rId16" w:anchor="p31" w:history="1"/>
      <w:r w:rsidR="00BA3AB4" w:rsidRPr="0007343D">
        <w:rPr>
          <w:rFonts w:ascii="Aptos" w:hAnsi="Aptos" w:cs="Times New Roman"/>
          <w:sz w:val="24"/>
          <w:szCs w:val="24"/>
        </w:rPr>
        <w:t xml:space="preserve"> </w:t>
      </w:r>
      <w:r w:rsidR="00676FE0" w:rsidRPr="0007343D">
        <w:rPr>
          <w:rFonts w:ascii="Aptos" w:hAnsi="Aptos" w:cs="Times New Roman"/>
          <w:sz w:val="24"/>
          <w:szCs w:val="24"/>
        </w:rPr>
        <w:t>pārbaudīt</w:t>
      </w:r>
      <w:r w:rsidR="00D0498C" w:rsidRPr="0007343D">
        <w:rPr>
          <w:rFonts w:ascii="Aptos" w:hAnsi="Aptos" w:cs="Times New Roman"/>
          <w:sz w:val="24"/>
          <w:szCs w:val="24"/>
        </w:rPr>
        <w:t xml:space="preserve"> nosacījumu</w:t>
      </w:r>
      <w:r w:rsidR="00676FE0" w:rsidRPr="0007343D">
        <w:rPr>
          <w:rFonts w:ascii="Aptos" w:hAnsi="Aptos" w:cs="Times New Roman"/>
          <w:sz w:val="24"/>
          <w:szCs w:val="24"/>
        </w:rPr>
        <w:t xml:space="preserve">, vai </w:t>
      </w:r>
      <w:r w:rsidR="008971CE" w:rsidRPr="0007343D">
        <w:rPr>
          <w:rFonts w:ascii="Aptos" w:hAnsi="Aptos" w:cs="Times New Roman"/>
          <w:sz w:val="24"/>
          <w:szCs w:val="24"/>
        </w:rPr>
        <w:t>projekta iesniedzēj</w:t>
      </w:r>
      <w:r w:rsidR="00D0498C" w:rsidRPr="0007343D">
        <w:rPr>
          <w:rFonts w:ascii="Aptos" w:hAnsi="Aptos" w:cs="Times New Roman"/>
          <w:sz w:val="24"/>
          <w:szCs w:val="24"/>
        </w:rPr>
        <w:t>a</w:t>
      </w:r>
      <w:r w:rsidR="008971CE" w:rsidRPr="0007343D">
        <w:rPr>
          <w:rFonts w:ascii="Aptos" w:hAnsi="Aptos" w:cs="Times New Roman"/>
          <w:sz w:val="24"/>
          <w:szCs w:val="24"/>
        </w:rPr>
        <w:t xml:space="preserve">m un sadarbības partneriem (ja attiecināms), kuri nav saimnieciskās darbības veicēji, ieņēmumi projekta dzīves ciklā </w:t>
      </w:r>
      <w:r w:rsidR="000E309B" w:rsidRPr="0007343D">
        <w:rPr>
          <w:rFonts w:ascii="Aptos" w:hAnsi="Aptos" w:cs="Times New Roman"/>
          <w:sz w:val="24"/>
          <w:szCs w:val="24"/>
          <w:u w:val="single"/>
        </w:rPr>
        <w:t>p</w:t>
      </w:r>
      <w:r w:rsidR="001E658F" w:rsidRPr="0007343D">
        <w:rPr>
          <w:rFonts w:ascii="Aptos" w:hAnsi="Aptos" w:cs="Times New Roman"/>
          <w:sz w:val="24"/>
          <w:szCs w:val="24"/>
          <w:u w:val="single"/>
        </w:rPr>
        <w:t>ēc investīciju ieviešanas perioda</w:t>
      </w:r>
      <w:r w:rsidR="001E658F" w:rsidRPr="0007343D">
        <w:rPr>
          <w:rFonts w:ascii="Aptos" w:hAnsi="Aptos" w:cs="Times New Roman"/>
          <w:sz w:val="24"/>
          <w:szCs w:val="24"/>
        </w:rPr>
        <w:t xml:space="preserve"> </w:t>
      </w:r>
      <w:r w:rsidR="008971CE" w:rsidRPr="0007343D">
        <w:rPr>
          <w:rFonts w:ascii="Aptos" w:hAnsi="Aptos" w:cs="Times New Roman"/>
          <w:sz w:val="24"/>
          <w:szCs w:val="24"/>
        </w:rPr>
        <w:t>ik gadu nepārsniedz 50</w:t>
      </w:r>
      <w:r w:rsidR="008A7A30" w:rsidRPr="0007343D">
        <w:rPr>
          <w:rFonts w:ascii="Aptos" w:hAnsi="Aptos" w:cs="Times New Roman"/>
          <w:sz w:val="24"/>
          <w:szCs w:val="24"/>
        </w:rPr>
        <w:t> </w:t>
      </w:r>
      <w:r w:rsidR="008971CE" w:rsidRPr="0007343D">
        <w:rPr>
          <w:rFonts w:ascii="Aptos" w:hAnsi="Aptos" w:cs="Times New Roman"/>
          <w:sz w:val="24"/>
          <w:szCs w:val="24"/>
        </w:rPr>
        <w:t>procentus no infrastruktūras un atjaunoto teritoriju uzturēšanas izdevumiem</w:t>
      </w:r>
      <w:r w:rsidR="00D036FC" w:rsidRPr="0007343D">
        <w:rPr>
          <w:rFonts w:ascii="Aptos" w:hAnsi="Aptos" w:cs="Times New Roman"/>
          <w:sz w:val="24"/>
          <w:szCs w:val="24"/>
        </w:rPr>
        <w:t>.</w:t>
      </w:r>
    </w:p>
    <w:p w14:paraId="6F896383" w14:textId="5C85BE55" w:rsidR="00944A9F" w:rsidRPr="0007343D" w:rsidRDefault="004A2A78" w:rsidP="008A7A30">
      <w:pPr>
        <w:spacing w:line="240" w:lineRule="auto"/>
        <w:jc w:val="both"/>
        <w:rPr>
          <w:rFonts w:ascii="Aptos" w:hAnsi="Aptos" w:cs="Times New Roman"/>
          <w:sz w:val="24"/>
          <w:szCs w:val="24"/>
        </w:rPr>
      </w:pPr>
      <w:r>
        <w:rPr>
          <w:rFonts w:ascii="Aptos" w:hAnsi="Aptos" w:cs="Times New Roman"/>
          <w:sz w:val="24"/>
          <w:szCs w:val="24"/>
        </w:rPr>
        <w:t>Sekojoši, š</w:t>
      </w:r>
      <w:r w:rsidR="009D4F7D" w:rsidRPr="0007343D">
        <w:rPr>
          <w:rFonts w:ascii="Aptos" w:hAnsi="Aptos" w:cs="Times New Roman"/>
          <w:sz w:val="24"/>
          <w:szCs w:val="24"/>
        </w:rPr>
        <w:t xml:space="preserve">īs pārbaudes mērķis ir </w:t>
      </w:r>
      <w:r w:rsidR="00121A3F" w:rsidRPr="0007343D">
        <w:rPr>
          <w:rFonts w:ascii="Aptos" w:hAnsi="Aptos" w:cs="Times New Roman"/>
          <w:sz w:val="24"/>
          <w:szCs w:val="24"/>
        </w:rPr>
        <w:t>pārliecināties</w:t>
      </w:r>
      <w:r w:rsidR="009D4F7D" w:rsidRPr="0007343D">
        <w:rPr>
          <w:rFonts w:ascii="Aptos" w:hAnsi="Aptos" w:cs="Times New Roman"/>
          <w:sz w:val="24"/>
          <w:szCs w:val="24"/>
        </w:rPr>
        <w:t xml:space="preserve">, ka </w:t>
      </w:r>
      <w:r w:rsidR="009801B2" w:rsidRPr="0007343D">
        <w:rPr>
          <w:rFonts w:ascii="Aptos" w:hAnsi="Aptos" w:cs="Times New Roman"/>
          <w:b/>
          <w:bCs/>
          <w:sz w:val="24"/>
          <w:szCs w:val="24"/>
          <w:u w:val="single"/>
        </w:rPr>
        <w:t>ar saimniecisku darbību nesaistīt</w:t>
      </w:r>
      <w:r w:rsidR="00ED1D55" w:rsidRPr="0007343D">
        <w:rPr>
          <w:rFonts w:ascii="Aptos" w:hAnsi="Aptos" w:cs="Times New Roman"/>
          <w:b/>
          <w:bCs/>
          <w:sz w:val="24"/>
          <w:szCs w:val="24"/>
          <w:u w:val="single"/>
        </w:rPr>
        <w:t>s</w:t>
      </w:r>
      <w:r w:rsidR="009801B2" w:rsidRPr="0007343D">
        <w:rPr>
          <w:rFonts w:ascii="Aptos" w:hAnsi="Aptos" w:cs="Times New Roman"/>
          <w:b/>
          <w:bCs/>
          <w:sz w:val="24"/>
          <w:szCs w:val="24"/>
          <w:u w:val="single"/>
        </w:rPr>
        <w:t xml:space="preserve"> projekts</w:t>
      </w:r>
      <w:r w:rsidR="009801B2" w:rsidRPr="0007343D">
        <w:rPr>
          <w:rFonts w:ascii="Aptos" w:hAnsi="Aptos" w:cs="Times New Roman"/>
          <w:sz w:val="24"/>
          <w:szCs w:val="24"/>
        </w:rPr>
        <w:t xml:space="preserve"> tā dzīves </w:t>
      </w:r>
      <w:r w:rsidR="00545FB9" w:rsidRPr="0007343D">
        <w:rPr>
          <w:rFonts w:ascii="Aptos" w:hAnsi="Aptos" w:cs="Times New Roman"/>
          <w:sz w:val="24"/>
          <w:szCs w:val="24"/>
        </w:rPr>
        <w:t xml:space="preserve">cikla </w:t>
      </w:r>
      <w:r w:rsidR="009801B2" w:rsidRPr="0007343D">
        <w:rPr>
          <w:rFonts w:ascii="Aptos" w:hAnsi="Aptos" w:cs="Times New Roman"/>
          <w:sz w:val="24"/>
          <w:szCs w:val="24"/>
        </w:rPr>
        <w:t xml:space="preserve">laikā </w:t>
      </w:r>
      <w:r w:rsidR="00ED1D55" w:rsidRPr="0007343D">
        <w:rPr>
          <w:rFonts w:ascii="Aptos" w:hAnsi="Aptos" w:cs="Times New Roman"/>
          <w:sz w:val="24"/>
          <w:szCs w:val="24"/>
        </w:rPr>
        <w:t>ne</w:t>
      </w:r>
      <w:r w:rsidR="009801B2" w:rsidRPr="0007343D">
        <w:rPr>
          <w:rFonts w:ascii="Aptos" w:hAnsi="Aptos" w:cs="Times New Roman"/>
          <w:sz w:val="24"/>
          <w:szCs w:val="24"/>
        </w:rPr>
        <w:t>kļūst par projektu, kas saistīts ar saimniecisku darbību, kurai sniegtais atbalsts būtu kvalificējams kā komercdarbības atbalsts</w:t>
      </w:r>
      <w:r w:rsidR="00076035" w:rsidRPr="0007343D">
        <w:rPr>
          <w:rFonts w:ascii="Aptos" w:hAnsi="Aptos" w:cs="Times New Roman"/>
          <w:sz w:val="24"/>
          <w:szCs w:val="24"/>
        </w:rPr>
        <w:t>.</w:t>
      </w:r>
    </w:p>
    <w:p w14:paraId="41BB94F6" w14:textId="46F33783" w:rsidR="002F1F24" w:rsidRDefault="006C4152" w:rsidP="00006C96">
      <w:pPr>
        <w:spacing w:line="240" w:lineRule="auto"/>
        <w:jc w:val="both"/>
        <w:rPr>
          <w:rFonts w:ascii="Aptos" w:hAnsi="Aptos" w:cs="Times New Roman"/>
          <w:sz w:val="24"/>
          <w:szCs w:val="24"/>
        </w:rPr>
      </w:pPr>
      <w:r w:rsidRPr="0007343D">
        <w:rPr>
          <w:rFonts w:ascii="Aptos" w:hAnsi="Aptos" w:cs="Times New Roman"/>
          <w:sz w:val="24"/>
          <w:szCs w:val="24"/>
        </w:rPr>
        <w:t>Pārskats</w:t>
      </w:r>
      <w:r w:rsidR="00757048" w:rsidRPr="0007343D">
        <w:rPr>
          <w:rFonts w:ascii="Aptos" w:hAnsi="Aptos" w:cs="Times New Roman"/>
          <w:sz w:val="24"/>
          <w:szCs w:val="24"/>
        </w:rPr>
        <w:t xml:space="preserve"> par </w:t>
      </w:r>
      <w:r w:rsidR="00977A01" w:rsidRPr="0007343D">
        <w:rPr>
          <w:rFonts w:ascii="Aptos" w:hAnsi="Aptos" w:cs="Times New Roman"/>
          <w:sz w:val="24"/>
          <w:szCs w:val="24"/>
        </w:rPr>
        <w:t>to</w:t>
      </w:r>
      <w:r w:rsidRPr="0007343D">
        <w:rPr>
          <w:rFonts w:ascii="Aptos" w:hAnsi="Aptos" w:cs="Times New Roman"/>
          <w:sz w:val="24"/>
          <w:szCs w:val="24"/>
        </w:rPr>
        <w:t xml:space="preserve">, kad </w:t>
      </w:r>
      <w:r w:rsidR="00ED4ABD" w:rsidRPr="0007343D">
        <w:rPr>
          <w:rFonts w:ascii="Aptos" w:hAnsi="Aptos" w:cs="Times New Roman"/>
          <w:sz w:val="24"/>
          <w:szCs w:val="24"/>
        </w:rPr>
        <w:t xml:space="preserve">2.2.2.3. pasākuma ceturtajā atlases kārtā ir jāveic </w:t>
      </w:r>
      <w:r w:rsidR="00ED4ABD" w:rsidRPr="0007343D">
        <w:rPr>
          <w:rFonts w:ascii="Aptos" w:hAnsi="Aptos" w:cs="Times New Roman"/>
          <w:b/>
          <w:bCs/>
          <w:sz w:val="24"/>
          <w:szCs w:val="24"/>
        </w:rPr>
        <w:t>finanšu analīze</w:t>
      </w:r>
      <w:r w:rsidR="00D37C16" w:rsidRPr="0007343D">
        <w:rPr>
          <w:rFonts w:ascii="Aptos" w:hAnsi="Aptos" w:cs="Times New Roman"/>
          <w:sz w:val="24"/>
          <w:szCs w:val="24"/>
        </w:rPr>
        <w:t>:</w:t>
      </w:r>
    </w:p>
    <w:p w14:paraId="017D6280" w14:textId="3AB1B294" w:rsidR="002F1F24" w:rsidRDefault="002F1F24" w:rsidP="00006C96">
      <w:pPr>
        <w:spacing w:line="240" w:lineRule="auto"/>
        <w:jc w:val="both"/>
        <w:rPr>
          <w:rFonts w:ascii="Aptos" w:hAnsi="Aptos" w:cs="Times New Roman"/>
          <w:sz w:val="24"/>
          <w:szCs w:val="24"/>
        </w:rPr>
      </w:pPr>
      <w:r>
        <w:rPr>
          <w:rFonts w:ascii="Aptos" w:hAnsi="Aptos" w:cs="Times New Roman"/>
          <w:sz w:val="24"/>
          <w:szCs w:val="24"/>
        </w:rPr>
        <w:t xml:space="preserve">1. </w:t>
      </w:r>
      <w:r w:rsidR="00A51FDD" w:rsidRPr="0007343D">
        <w:rPr>
          <w:rFonts w:ascii="Aptos" w:hAnsi="Aptos" w:cs="Times New Roman"/>
          <w:sz w:val="24"/>
          <w:szCs w:val="24"/>
        </w:rPr>
        <w:t xml:space="preserve"> ja</w:t>
      </w:r>
      <w:r w:rsidR="001B1AAB" w:rsidRPr="0007343D">
        <w:rPr>
          <w:rFonts w:ascii="Aptos" w:hAnsi="Aptos" w:cs="Times New Roman"/>
          <w:sz w:val="24"/>
          <w:szCs w:val="24"/>
        </w:rPr>
        <w:t xml:space="preserve"> projektā</w:t>
      </w:r>
      <w:r w:rsidR="00167100" w:rsidRPr="0007343D">
        <w:rPr>
          <w:rFonts w:ascii="Aptos" w:hAnsi="Aptos" w:cs="Times New Roman"/>
          <w:sz w:val="24"/>
          <w:szCs w:val="24"/>
        </w:rPr>
        <w:t xml:space="preserve">, </w:t>
      </w:r>
      <w:r w:rsidR="0019735C" w:rsidRPr="0007343D">
        <w:rPr>
          <w:rFonts w:ascii="Aptos" w:hAnsi="Aptos" w:cs="Times New Roman"/>
          <w:sz w:val="24"/>
          <w:szCs w:val="24"/>
        </w:rPr>
        <w:t>neskaitot projekta sadarbības partne</w:t>
      </w:r>
      <w:r w:rsidR="00FB5AB4" w:rsidRPr="0007343D">
        <w:rPr>
          <w:rFonts w:ascii="Aptos" w:hAnsi="Aptos" w:cs="Times New Roman"/>
          <w:sz w:val="24"/>
          <w:szCs w:val="24"/>
        </w:rPr>
        <w:t>ra daļu</w:t>
      </w:r>
      <w:r w:rsidR="0019735C" w:rsidRPr="0007343D">
        <w:rPr>
          <w:rFonts w:ascii="Aptos" w:hAnsi="Aptos" w:cs="Times New Roman"/>
          <w:sz w:val="24"/>
          <w:szCs w:val="24"/>
        </w:rPr>
        <w:t xml:space="preserve">, kuram tiek piemērots </w:t>
      </w:r>
      <w:r w:rsidR="00167100" w:rsidRPr="0007343D">
        <w:rPr>
          <w:rFonts w:ascii="Aptos" w:hAnsi="Aptos" w:cs="Times New Roman"/>
          <w:sz w:val="24"/>
          <w:szCs w:val="24"/>
        </w:rPr>
        <w:t>komercdarbības atbalsts, plānoti ieņēmumi.</w:t>
      </w:r>
      <w:r w:rsidR="003A4339" w:rsidRPr="0007343D">
        <w:rPr>
          <w:rFonts w:ascii="Aptos" w:hAnsi="Aptos" w:cs="Times New Roman"/>
          <w:sz w:val="24"/>
          <w:szCs w:val="24"/>
        </w:rPr>
        <w:t xml:space="preserve"> </w:t>
      </w:r>
      <w:r w:rsidR="00E76206" w:rsidRPr="0007343D">
        <w:rPr>
          <w:rFonts w:ascii="Aptos" w:hAnsi="Aptos" w:cs="Times New Roman"/>
          <w:sz w:val="24"/>
          <w:szCs w:val="24"/>
        </w:rPr>
        <w:t xml:space="preserve">Ja projektā tiek piesaistīts sadarbības partneris </w:t>
      </w:r>
      <w:r w:rsidR="00E76206" w:rsidRPr="0007343D">
        <w:rPr>
          <w:rFonts w:ascii="Aptos" w:hAnsi="Aptos" w:cs="Times New Roman"/>
          <w:sz w:val="24"/>
          <w:szCs w:val="24"/>
        </w:rPr>
        <w:lastRenderedPageBreak/>
        <w:t>atbilstoši SAMP MK noteikumu 29.</w:t>
      </w:r>
      <w:r w:rsidR="00014C2F" w:rsidRPr="0007343D">
        <w:rPr>
          <w:rFonts w:ascii="Aptos" w:hAnsi="Aptos" w:cs="Times New Roman"/>
          <w:sz w:val="24"/>
          <w:szCs w:val="24"/>
        </w:rPr>
        <w:t> </w:t>
      </w:r>
      <w:r w:rsidR="00E76206" w:rsidRPr="0007343D">
        <w:rPr>
          <w:rFonts w:ascii="Aptos" w:hAnsi="Aptos" w:cs="Times New Roman"/>
          <w:sz w:val="24"/>
          <w:szCs w:val="24"/>
        </w:rPr>
        <w:t xml:space="preserve">apakšpunktam, kurš ir saimnieciskās darbības veicējs, ieņēmumu un izdevumu attiecības pārbaudē ir jānodala (nav jāiekļauj) projektā īstenotās sadarbības partnera aktivitātes, kurām sniegtais atbalsts kvalificējams kā komercdarbības atbalsts, nodrošinot, ka projekta iesniedzējam un pārējiem sadarbības partneriem (ja attiecināms), kuri nav saimnieciskās darbības veicēji, ieņēmumi projekta dzīves ciklā </w:t>
      </w:r>
      <w:r w:rsidR="006C3B54" w:rsidRPr="0007343D">
        <w:rPr>
          <w:rFonts w:ascii="Aptos" w:hAnsi="Aptos" w:cs="Times New Roman"/>
          <w:sz w:val="24"/>
          <w:szCs w:val="24"/>
          <w:u w:val="single"/>
        </w:rPr>
        <w:t>pēc investīciju ieviešanas perioda</w:t>
      </w:r>
      <w:r w:rsidR="004A2A78">
        <w:rPr>
          <w:rFonts w:ascii="Aptos" w:hAnsi="Aptos" w:cs="Times New Roman"/>
          <w:sz w:val="24"/>
          <w:szCs w:val="24"/>
          <w:u w:val="single"/>
        </w:rPr>
        <w:t xml:space="preserve"> jeb </w:t>
      </w:r>
      <w:r w:rsidR="006D2D78">
        <w:rPr>
          <w:rFonts w:ascii="Aptos" w:hAnsi="Aptos" w:cs="Times New Roman"/>
          <w:sz w:val="24"/>
          <w:szCs w:val="24"/>
          <w:u w:val="single"/>
        </w:rPr>
        <w:t xml:space="preserve">pēc </w:t>
      </w:r>
      <w:r w:rsidR="004A2A78">
        <w:rPr>
          <w:rFonts w:ascii="Aptos" w:hAnsi="Aptos" w:cs="Times New Roman"/>
          <w:sz w:val="24"/>
          <w:szCs w:val="24"/>
          <w:u w:val="single"/>
        </w:rPr>
        <w:t>projekta darbību pabeigšanas teritorijās un infrastruktūras pieņemšanas ekspluatācijā,</w:t>
      </w:r>
      <w:r w:rsidR="006C3B54" w:rsidRPr="0007343D">
        <w:rPr>
          <w:rFonts w:ascii="Aptos" w:hAnsi="Aptos" w:cs="Times New Roman"/>
          <w:sz w:val="24"/>
          <w:szCs w:val="24"/>
        </w:rPr>
        <w:t xml:space="preserve"> </w:t>
      </w:r>
      <w:r w:rsidR="00E76206" w:rsidRPr="0007343D">
        <w:rPr>
          <w:rFonts w:ascii="Aptos" w:hAnsi="Aptos" w:cs="Times New Roman"/>
          <w:sz w:val="24"/>
          <w:szCs w:val="24"/>
        </w:rPr>
        <w:t>ik gadu nepārsniedz 50</w:t>
      </w:r>
      <w:r w:rsidR="00014C2F" w:rsidRPr="0007343D">
        <w:rPr>
          <w:rFonts w:ascii="Aptos" w:hAnsi="Aptos" w:cs="Times New Roman"/>
          <w:sz w:val="24"/>
          <w:szCs w:val="24"/>
        </w:rPr>
        <w:t> </w:t>
      </w:r>
      <w:r w:rsidR="00E76206" w:rsidRPr="0007343D">
        <w:rPr>
          <w:rFonts w:ascii="Aptos" w:hAnsi="Aptos" w:cs="Times New Roman"/>
          <w:sz w:val="24"/>
          <w:szCs w:val="24"/>
        </w:rPr>
        <w:t>procentus no infrastruktūras un atjaunoto teritoriju uzturēšanas izdevumiem</w:t>
      </w:r>
      <w:r>
        <w:rPr>
          <w:rFonts w:ascii="Aptos" w:hAnsi="Aptos" w:cs="Times New Roman"/>
          <w:sz w:val="24"/>
          <w:szCs w:val="24"/>
        </w:rPr>
        <w:t xml:space="preserve">; </w:t>
      </w:r>
    </w:p>
    <w:p w14:paraId="35B62D6D" w14:textId="4E1C9DD3" w:rsidR="00B56E11" w:rsidRDefault="002F1F24" w:rsidP="00006C96">
      <w:pPr>
        <w:spacing w:line="240" w:lineRule="auto"/>
        <w:jc w:val="both"/>
        <w:rPr>
          <w:rFonts w:ascii="Aptos" w:hAnsi="Aptos" w:cs="Times New Roman"/>
          <w:sz w:val="24"/>
          <w:szCs w:val="24"/>
        </w:rPr>
      </w:pPr>
      <w:r>
        <w:rPr>
          <w:rFonts w:ascii="Aptos" w:hAnsi="Aptos" w:cs="Times New Roman"/>
          <w:sz w:val="24"/>
          <w:szCs w:val="24"/>
        </w:rPr>
        <w:t xml:space="preserve">2.  ja </w:t>
      </w:r>
      <w:r w:rsidR="004A2A78">
        <w:rPr>
          <w:rFonts w:ascii="Aptos" w:hAnsi="Aptos" w:cs="Times New Roman"/>
          <w:sz w:val="24"/>
          <w:szCs w:val="24"/>
        </w:rPr>
        <w:t>pirms</w:t>
      </w:r>
      <w:r w:rsidR="00E60FF8">
        <w:rPr>
          <w:rFonts w:ascii="Aptos" w:hAnsi="Aptos" w:cs="Times New Roman"/>
          <w:sz w:val="24"/>
          <w:szCs w:val="24"/>
        </w:rPr>
        <w:t xml:space="preserve"> investīciju ieviešanas perioda beigām jeb</w:t>
      </w:r>
      <w:r w:rsidR="004A2A78">
        <w:rPr>
          <w:rFonts w:ascii="Aptos" w:hAnsi="Aptos" w:cs="Times New Roman"/>
          <w:sz w:val="24"/>
          <w:szCs w:val="24"/>
        </w:rPr>
        <w:t xml:space="preserve"> projekta darbību pabeigšanas un infrastruktūras pieņemšanas ekspluatācijā </w:t>
      </w:r>
      <w:r>
        <w:rPr>
          <w:rFonts w:ascii="Aptos" w:hAnsi="Aptos" w:cs="Times New Roman"/>
          <w:sz w:val="24"/>
          <w:szCs w:val="24"/>
        </w:rPr>
        <w:t>projekta darbību īstenošanas rezultātā tiek gūti ieņēmumi</w:t>
      </w:r>
      <w:r w:rsidR="004A2A78">
        <w:rPr>
          <w:rFonts w:ascii="Aptos" w:hAnsi="Aptos" w:cs="Times New Roman"/>
          <w:sz w:val="24"/>
          <w:szCs w:val="24"/>
        </w:rPr>
        <w:t>, piemēram</w:t>
      </w:r>
      <w:r w:rsidR="004A2A78" w:rsidRPr="004A2A78">
        <w:rPr>
          <w:rFonts w:ascii="Aptos" w:hAnsi="Aptos" w:cs="Times New Roman"/>
          <w:sz w:val="24"/>
          <w:szCs w:val="24"/>
        </w:rPr>
        <w:t>, attīrot aizaugušas teritorijas no izveidojušās kokaugu un krūmu veģetācijas</w:t>
      </w:r>
      <w:r w:rsidR="004A2A78">
        <w:rPr>
          <w:rFonts w:ascii="Aptos" w:hAnsi="Aptos" w:cs="Times New Roman"/>
          <w:sz w:val="24"/>
          <w:szCs w:val="24"/>
        </w:rPr>
        <w:t>, tie jānorāda finanšu analīzē pie attiecīgā īstenošanas gada.</w:t>
      </w:r>
    </w:p>
    <w:p w14:paraId="5E9F9E7A" w14:textId="77777777" w:rsidR="002F1F24" w:rsidRPr="0007343D" w:rsidRDefault="002F1F24" w:rsidP="00006C96">
      <w:pPr>
        <w:spacing w:line="240" w:lineRule="auto"/>
        <w:jc w:val="both"/>
        <w:rPr>
          <w:rFonts w:ascii="Aptos" w:hAnsi="Aptos" w:cs="Times New Roman"/>
          <w:sz w:val="24"/>
          <w:szCs w:val="24"/>
        </w:rPr>
      </w:pPr>
    </w:p>
    <w:p w14:paraId="15EA7F62" w14:textId="501744DC" w:rsidR="0024051E" w:rsidRPr="0007343D" w:rsidRDefault="001C3E96" w:rsidP="00447B69">
      <w:pPr>
        <w:pStyle w:val="Virsraksts1"/>
        <w:numPr>
          <w:ilvl w:val="0"/>
          <w:numId w:val="32"/>
        </w:numPr>
        <w:rPr>
          <w:rFonts w:ascii="Aptos" w:hAnsi="Aptos" w:cs="Times New Roman"/>
          <w:b/>
          <w:bCs/>
          <w:color w:val="auto"/>
          <w:sz w:val="28"/>
          <w:szCs w:val="28"/>
        </w:rPr>
      </w:pPr>
      <w:bookmarkStart w:id="8" w:name="_Toc216858532"/>
      <w:r w:rsidRPr="0007343D">
        <w:rPr>
          <w:rFonts w:ascii="Aptos" w:hAnsi="Aptos" w:cs="Times New Roman"/>
          <w:b/>
          <w:bCs/>
          <w:color w:val="auto"/>
          <w:sz w:val="28"/>
          <w:szCs w:val="28"/>
        </w:rPr>
        <w:t>Finanšu</w:t>
      </w:r>
      <w:r w:rsidR="0024051E" w:rsidRPr="0007343D">
        <w:rPr>
          <w:rFonts w:ascii="Aptos" w:hAnsi="Aptos" w:cs="Times New Roman"/>
          <w:b/>
          <w:bCs/>
          <w:color w:val="auto"/>
          <w:sz w:val="28"/>
          <w:szCs w:val="28"/>
        </w:rPr>
        <w:t xml:space="preserve"> analīzes</w:t>
      </w:r>
      <w:r w:rsidR="00C67772" w:rsidRPr="0007343D">
        <w:rPr>
          <w:rFonts w:ascii="Aptos" w:hAnsi="Aptos" w:cs="Times New Roman"/>
          <w:b/>
          <w:bCs/>
          <w:color w:val="auto"/>
          <w:sz w:val="28"/>
          <w:szCs w:val="28"/>
        </w:rPr>
        <w:t xml:space="preserve"> </w:t>
      </w:r>
      <w:r w:rsidR="0024051E" w:rsidRPr="0007343D">
        <w:rPr>
          <w:rFonts w:ascii="Aptos" w:hAnsi="Aptos" w:cs="Times New Roman"/>
          <w:b/>
          <w:bCs/>
          <w:color w:val="auto"/>
          <w:sz w:val="28"/>
          <w:szCs w:val="28"/>
        </w:rPr>
        <w:t>izstrāde un saturs</w:t>
      </w:r>
      <w:bookmarkEnd w:id="8"/>
    </w:p>
    <w:p w14:paraId="7D38D18D" w14:textId="1946D5C6" w:rsidR="0024051E" w:rsidRPr="0007343D" w:rsidRDefault="0024051E" w:rsidP="00447B69">
      <w:pPr>
        <w:pStyle w:val="Virsraksts1"/>
        <w:numPr>
          <w:ilvl w:val="1"/>
          <w:numId w:val="32"/>
        </w:numPr>
        <w:ind w:left="993" w:hanging="633"/>
        <w:rPr>
          <w:rFonts w:ascii="Aptos" w:hAnsi="Aptos" w:cs="Times New Roman"/>
          <w:b/>
          <w:bCs/>
          <w:color w:val="auto"/>
          <w:sz w:val="28"/>
          <w:szCs w:val="28"/>
        </w:rPr>
      </w:pPr>
      <w:bookmarkStart w:id="9" w:name="_Toc488415870"/>
      <w:bookmarkStart w:id="10" w:name="_Toc216858533"/>
      <w:r w:rsidRPr="0007343D">
        <w:rPr>
          <w:rFonts w:ascii="Aptos" w:hAnsi="Aptos" w:cs="Times New Roman"/>
          <w:b/>
          <w:bCs/>
          <w:color w:val="auto"/>
          <w:sz w:val="28"/>
          <w:szCs w:val="28"/>
        </w:rPr>
        <w:t>Vispārīgā informācija</w:t>
      </w:r>
      <w:bookmarkEnd w:id="9"/>
      <w:bookmarkEnd w:id="10"/>
    </w:p>
    <w:p w14:paraId="5EA7E929" w14:textId="0CB4F8F6" w:rsidR="00DA6ED6" w:rsidRPr="0007343D" w:rsidRDefault="00DA6ED6" w:rsidP="00DA6ED6">
      <w:pPr>
        <w:ind w:left="360"/>
        <w:jc w:val="both"/>
        <w:rPr>
          <w:rFonts w:ascii="Aptos" w:hAnsi="Aptos" w:cs="Times New Roman"/>
          <w:sz w:val="24"/>
          <w:szCs w:val="24"/>
        </w:rPr>
      </w:pPr>
      <w:r w:rsidRPr="0007343D">
        <w:rPr>
          <w:rFonts w:ascii="Aptos" w:hAnsi="Aptos" w:cs="Times New Roman"/>
          <w:sz w:val="24"/>
          <w:szCs w:val="24"/>
        </w:rPr>
        <w:t xml:space="preserve">Šī </w:t>
      </w:r>
      <w:bookmarkStart w:id="11" w:name="_Hlk112683308"/>
      <w:bookmarkStart w:id="12" w:name="_Toc194087316"/>
      <w:r w:rsidR="00D82C23">
        <w:rPr>
          <w:rFonts w:ascii="Aptos" w:hAnsi="Aptos" w:cs="Times New Roman"/>
          <w:sz w:val="24"/>
          <w:szCs w:val="24"/>
        </w:rPr>
        <w:t>f</w:t>
      </w:r>
      <w:r w:rsidR="00990763" w:rsidRPr="00D82C23">
        <w:rPr>
          <w:rFonts w:ascii="Aptos" w:hAnsi="Aptos" w:cs="Times New Roman"/>
          <w:sz w:val="24"/>
          <w:szCs w:val="24"/>
        </w:rPr>
        <w:t>inanšu analīzes</w:t>
      </w:r>
      <w:r w:rsidR="00B6764A" w:rsidRPr="00D82C23">
        <w:rPr>
          <w:rFonts w:ascii="Aptos" w:hAnsi="Aptos" w:cs="Times New Roman"/>
          <w:sz w:val="24"/>
          <w:szCs w:val="24"/>
        </w:rPr>
        <w:t xml:space="preserve"> aprēķinu</w:t>
      </w:r>
      <w:r w:rsidR="00B6764A" w:rsidRPr="0007343D">
        <w:rPr>
          <w:rFonts w:ascii="Aptos" w:hAnsi="Aptos" w:cs="Times New Roman"/>
          <w:b/>
          <w:bCs/>
          <w:sz w:val="28"/>
          <w:szCs w:val="28"/>
        </w:rPr>
        <w:t xml:space="preserve"> </w:t>
      </w:r>
      <w:bookmarkEnd w:id="11"/>
      <w:r w:rsidR="00846F6F" w:rsidRPr="0007343D">
        <w:rPr>
          <w:rFonts w:ascii="Aptos" w:hAnsi="Aptos" w:cs="Times New Roman"/>
          <w:sz w:val="24"/>
          <w:szCs w:val="24"/>
        </w:rPr>
        <w:t>modeļa aizpildīšanas metodika</w:t>
      </w:r>
      <w:r w:rsidR="003110C3" w:rsidRPr="0007343D">
        <w:rPr>
          <w:rFonts w:ascii="Aptos" w:hAnsi="Aptos" w:cs="Times New Roman"/>
          <w:sz w:val="24"/>
          <w:szCs w:val="24"/>
        </w:rPr>
        <w:t xml:space="preserve"> un </w:t>
      </w:r>
      <w:r w:rsidR="0014776A" w:rsidRPr="0007343D">
        <w:rPr>
          <w:rFonts w:ascii="Aptos" w:hAnsi="Aptos" w:cs="Times New Roman"/>
          <w:sz w:val="24"/>
          <w:szCs w:val="24"/>
        </w:rPr>
        <w:t>finanšu</w:t>
      </w:r>
      <w:r w:rsidR="003110C3" w:rsidRPr="0007343D">
        <w:rPr>
          <w:rFonts w:ascii="Aptos" w:hAnsi="Aptos" w:cs="Times New Roman"/>
          <w:sz w:val="24"/>
          <w:szCs w:val="24"/>
        </w:rPr>
        <w:t xml:space="preserve"> analīzes aprēķinu modelis</w:t>
      </w:r>
      <w:r w:rsidRPr="0007343D">
        <w:rPr>
          <w:rFonts w:ascii="Aptos" w:hAnsi="Aptos" w:cs="Times New Roman"/>
          <w:sz w:val="24"/>
          <w:szCs w:val="24"/>
        </w:rPr>
        <w:t xml:space="preserve"> ir </w:t>
      </w:r>
      <w:r w:rsidR="00C47E05" w:rsidRPr="0007343D">
        <w:rPr>
          <w:rFonts w:ascii="Aptos" w:hAnsi="Aptos" w:cs="Times New Roman"/>
          <w:sz w:val="24"/>
          <w:szCs w:val="24"/>
        </w:rPr>
        <w:t>pielāgo</w:t>
      </w:r>
      <w:r w:rsidR="007343E4" w:rsidRPr="0007343D">
        <w:rPr>
          <w:rFonts w:ascii="Aptos" w:hAnsi="Aptos" w:cs="Times New Roman"/>
          <w:sz w:val="24"/>
          <w:szCs w:val="24"/>
        </w:rPr>
        <w:t>ts</w:t>
      </w:r>
      <w:r w:rsidR="00C47E05" w:rsidRPr="0007343D">
        <w:rPr>
          <w:rFonts w:ascii="Aptos" w:hAnsi="Aptos" w:cs="Times New Roman"/>
          <w:sz w:val="24"/>
          <w:szCs w:val="24"/>
        </w:rPr>
        <w:t xml:space="preserve"> noteiktai </w:t>
      </w:r>
      <w:r w:rsidRPr="0007343D">
        <w:rPr>
          <w:rFonts w:ascii="Aptos" w:hAnsi="Aptos" w:cs="Times New Roman"/>
          <w:sz w:val="24"/>
          <w:szCs w:val="24"/>
        </w:rPr>
        <w:t xml:space="preserve"> projektu iesniegumu atlasei, ņemot vērā tā</w:t>
      </w:r>
      <w:r w:rsidR="00B02E44" w:rsidRPr="0007343D">
        <w:rPr>
          <w:rFonts w:ascii="Aptos" w:hAnsi="Aptos" w:cs="Times New Roman"/>
          <w:sz w:val="24"/>
          <w:szCs w:val="24"/>
        </w:rPr>
        <w:t>s</w:t>
      </w:r>
      <w:r w:rsidRPr="0007343D">
        <w:rPr>
          <w:rFonts w:ascii="Aptos" w:hAnsi="Aptos" w:cs="Times New Roman"/>
          <w:sz w:val="24"/>
          <w:szCs w:val="24"/>
        </w:rPr>
        <w:t xml:space="preserve"> mērķi, specifiku, plānotās darbības, izmaksu veidus un tml., lai padarītu </w:t>
      </w:r>
      <w:r w:rsidR="00395CD6" w:rsidRPr="0007343D">
        <w:rPr>
          <w:rFonts w:ascii="Aptos" w:hAnsi="Aptos" w:cs="Times New Roman"/>
          <w:sz w:val="24"/>
          <w:szCs w:val="24"/>
        </w:rPr>
        <w:t xml:space="preserve">finanšu </w:t>
      </w:r>
      <w:r w:rsidRPr="0007343D">
        <w:rPr>
          <w:rFonts w:ascii="Aptos" w:hAnsi="Aptos" w:cs="Times New Roman"/>
          <w:sz w:val="24"/>
          <w:szCs w:val="24"/>
        </w:rPr>
        <w:t>analīz</w:t>
      </w:r>
      <w:r w:rsidR="00846F6F" w:rsidRPr="0007343D">
        <w:rPr>
          <w:rFonts w:ascii="Aptos" w:hAnsi="Aptos" w:cs="Times New Roman"/>
          <w:sz w:val="24"/>
          <w:szCs w:val="24"/>
        </w:rPr>
        <w:t>es aprēķinu modeļa aizpildīšanu</w:t>
      </w:r>
      <w:r w:rsidRPr="0007343D">
        <w:rPr>
          <w:rFonts w:ascii="Aptos" w:hAnsi="Aptos" w:cs="Times New Roman"/>
          <w:sz w:val="24"/>
          <w:szCs w:val="24"/>
        </w:rPr>
        <w:t xml:space="preserve"> pēc iespējas ērtāku un vieglāk aizpildāmu projektu iesniedzējiem</w:t>
      </w:r>
      <w:r w:rsidR="00D72A98" w:rsidRPr="0007343D">
        <w:rPr>
          <w:rFonts w:ascii="Aptos" w:hAnsi="Aptos" w:cs="Times New Roman"/>
          <w:sz w:val="24"/>
          <w:szCs w:val="24"/>
        </w:rPr>
        <w:t>.</w:t>
      </w:r>
    </w:p>
    <w:p w14:paraId="6AA89FAF" w14:textId="005E3C24" w:rsidR="00DA6ED6" w:rsidRPr="0007343D" w:rsidRDefault="00395CD6" w:rsidP="00DA6ED6">
      <w:pPr>
        <w:ind w:left="360"/>
        <w:jc w:val="both"/>
        <w:rPr>
          <w:rFonts w:ascii="Aptos" w:hAnsi="Aptos" w:cs="Times New Roman"/>
          <w:sz w:val="24"/>
          <w:szCs w:val="24"/>
          <w:highlight w:val="yellow"/>
        </w:rPr>
      </w:pPr>
      <w:r w:rsidRPr="0007343D">
        <w:rPr>
          <w:rFonts w:ascii="Aptos" w:hAnsi="Aptos" w:cs="Times New Roman"/>
          <w:sz w:val="24"/>
          <w:szCs w:val="24"/>
        </w:rPr>
        <w:t xml:space="preserve">Finanšu </w:t>
      </w:r>
      <w:r w:rsidR="00DA6ED6" w:rsidRPr="0007343D">
        <w:rPr>
          <w:rFonts w:ascii="Aptos" w:hAnsi="Aptos" w:cs="Times New Roman"/>
          <w:sz w:val="24"/>
          <w:szCs w:val="24"/>
        </w:rPr>
        <w:t xml:space="preserve">analīzē aprēķini tiek veikti </w:t>
      </w:r>
      <w:r w:rsidR="00106EAC" w:rsidRPr="0007343D">
        <w:rPr>
          <w:rFonts w:ascii="Aptos" w:hAnsi="Aptos" w:cs="Times New Roman"/>
          <w:sz w:val="24"/>
          <w:szCs w:val="24"/>
        </w:rPr>
        <w:t>ievērojot divas zīmes aiz komata</w:t>
      </w:r>
      <w:r w:rsidR="00DA6ED6" w:rsidRPr="0007343D">
        <w:rPr>
          <w:rFonts w:ascii="Aptos" w:hAnsi="Aptos"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07343D">
        <w:rPr>
          <w:rFonts w:ascii="Aptos" w:hAnsi="Aptos" w:cs="Times New Roman"/>
          <w:sz w:val="24"/>
          <w:szCs w:val="24"/>
        </w:rPr>
        <w:t xml:space="preserve"> </w:t>
      </w:r>
      <w:r w:rsidR="00DA6ED6" w:rsidRPr="0007343D">
        <w:rPr>
          <w:rFonts w:ascii="Aptos" w:hAnsi="Aptos" w:cs="Times New Roman"/>
          <w:sz w:val="24"/>
          <w:szCs w:val="24"/>
        </w:rPr>
        <w:t xml:space="preserve">finansējuma nepieciešamību. </w:t>
      </w:r>
    </w:p>
    <w:p w14:paraId="6202FBF3" w14:textId="16E5BEF9" w:rsidR="00DA6ED6" w:rsidRPr="0007343D" w:rsidRDefault="00395CD6" w:rsidP="00DA6ED6">
      <w:pPr>
        <w:ind w:left="360"/>
        <w:jc w:val="both"/>
        <w:rPr>
          <w:rFonts w:ascii="Aptos" w:hAnsi="Aptos" w:cs="Times New Roman"/>
          <w:sz w:val="24"/>
          <w:szCs w:val="24"/>
        </w:rPr>
      </w:pPr>
      <w:r w:rsidRPr="0007343D">
        <w:rPr>
          <w:rFonts w:ascii="Aptos" w:hAnsi="Aptos" w:cs="Times New Roman"/>
          <w:sz w:val="24"/>
          <w:szCs w:val="24"/>
        </w:rPr>
        <w:t xml:space="preserve">Finanšu </w:t>
      </w:r>
      <w:r w:rsidR="00DA6ED6" w:rsidRPr="0007343D">
        <w:rPr>
          <w:rFonts w:ascii="Aptos" w:hAnsi="Aptos" w:cs="Times New Roman"/>
          <w:sz w:val="24"/>
          <w:szCs w:val="24"/>
        </w:rPr>
        <w:t xml:space="preserve">analīze sastāv no </w:t>
      </w:r>
      <w:r w:rsidR="007A7D3C" w:rsidRPr="0007343D">
        <w:rPr>
          <w:rFonts w:ascii="Aptos" w:hAnsi="Aptos" w:cs="Times New Roman"/>
          <w:sz w:val="24"/>
          <w:szCs w:val="24"/>
        </w:rPr>
        <w:t>1</w:t>
      </w:r>
      <w:r w:rsidR="007C32E8">
        <w:rPr>
          <w:rFonts w:ascii="Aptos" w:hAnsi="Aptos" w:cs="Times New Roman"/>
          <w:sz w:val="24"/>
          <w:szCs w:val="24"/>
        </w:rPr>
        <w:t>2</w:t>
      </w:r>
      <w:r w:rsidR="00DA6ED6" w:rsidRPr="0007343D">
        <w:rPr>
          <w:rFonts w:ascii="Aptos" w:hAnsi="Aptos" w:cs="Times New Roman"/>
          <w:sz w:val="24"/>
          <w:szCs w:val="24"/>
        </w:rPr>
        <w:t xml:space="preserve"> MS Excel izklājlapām, no kurām:</w:t>
      </w:r>
    </w:p>
    <w:p w14:paraId="27889164" w14:textId="6E14FB14" w:rsidR="00DA6ED6" w:rsidRPr="0007343D" w:rsidRDefault="00DA6ED6" w:rsidP="00DA6ED6">
      <w:pPr>
        <w:pStyle w:val="Sarakstarindkopa"/>
        <w:numPr>
          <w:ilvl w:val="0"/>
          <w:numId w:val="6"/>
        </w:numPr>
        <w:jc w:val="both"/>
        <w:rPr>
          <w:rFonts w:ascii="Aptos" w:hAnsi="Aptos" w:cs="Times New Roman"/>
          <w:sz w:val="24"/>
          <w:szCs w:val="24"/>
        </w:rPr>
      </w:pPr>
      <w:r w:rsidRPr="0007343D">
        <w:rPr>
          <w:rFonts w:ascii="Aptos" w:hAnsi="Aptos" w:cs="Times New Roman"/>
          <w:sz w:val="24"/>
          <w:szCs w:val="24"/>
        </w:rPr>
        <w:t xml:space="preserve">viena </w:t>
      </w:r>
      <w:r w:rsidR="00760A33" w:rsidRPr="0007343D">
        <w:rPr>
          <w:rFonts w:ascii="Aptos" w:hAnsi="Aptos" w:cs="Times New Roman"/>
          <w:sz w:val="24"/>
          <w:szCs w:val="24"/>
        </w:rPr>
        <w:t>izklāj</w:t>
      </w:r>
      <w:r w:rsidRPr="0007343D">
        <w:rPr>
          <w:rFonts w:ascii="Aptos" w:hAnsi="Aptos" w:cs="Times New Roman"/>
          <w:sz w:val="24"/>
          <w:szCs w:val="24"/>
        </w:rPr>
        <w:t xml:space="preserve">lapa </w:t>
      </w:r>
      <w:r w:rsidR="00760A33" w:rsidRPr="0007343D">
        <w:rPr>
          <w:rFonts w:ascii="Aptos" w:hAnsi="Aptos" w:cs="Times New Roman"/>
          <w:sz w:val="24"/>
          <w:szCs w:val="24"/>
        </w:rPr>
        <w:t xml:space="preserve">“Dati par projektu” </w:t>
      </w:r>
      <w:r w:rsidRPr="0007343D">
        <w:rPr>
          <w:rFonts w:ascii="Aptos" w:hAnsi="Aptos" w:cs="Times New Roman"/>
          <w:sz w:val="24"/>
          <w:szCs w:val="24"/>
        </w:rPr>
        <w:t>ir titullapa ar informatīvu saturu;</w:t>
      </w:r>
    </w:p>
    <w:p w14:paraId="0F074CCD" w14:textId="61A47D08" w:rsidR="00CF06D8" w:rsidRPr="0007343D" w:rsidRDefault="006E1DDF" w:rsidP="00DA6ED6">
      <w:pPr>
        <w:pStyle w:val="Sarakstarindkopa"/>
        <w:numPr>
          <w:ilvl w:val="0"/>
          <w:numId w:val="6"/>
        </w:numPr>
        <w:jc w:val="both"/>
        <w:rPr>
          <w:rFonts w:ascii="Aptos" w:hAnsi="Aptos" w:cs="Times New Roman"/>
          <w:sz w:val="24"/>
          <w:szCs w:val="24"/>
        </w:rPr>
      </w:pPr>
      <w:bookmarkStart w:id="13" w:name="_Hlk95467422"/>
      <w:r w:rsidRPr="0007343D">
        <w:rPr>
          <w:rFonts w:ascii="Aptos" w:hAnsi="Aptos" w:cs="Times New Roman"/>
          <w:sz w:val="24"/>
          <w:szCs w:val="24"/>
        </w:rPr>
        <w:t>piecas</w:t>
      </w:r>
      <w:r w:rsidR="00DA6ED6" w:rsidRPr="0007343D">
        <w:rPr>
          <w:rFonts w:ascii="Aptos" w:hAnsi="Aptos" w:cs="Times New Roman"/>
          <w:sz w:val="24"/>
          <w:szCs w:val="24"/>
        </w:rPr>
        <w:t xml:space="preserve"> </w:t>
      </w:r>
      <w:r w:rsidR="00CF06D8" w:rsidRPr="0007343D">
        <w:rPr>
          <w:rFonts w:ascii="Aptos" w:hAnsi="Aptos" w:cs="Times New Roman"/>
          <w:sz w:val="24"/>
          <w:szCs w:val="24"/>
        </w:rPr>
        <w:t>izklāj</w:t>
      </w:r>
      <w:r w:rsidR="00DA6ED6" w:rsidRPr="0007343D">
        <w:rPr>
          <w:rFonts w:ascii="Aptos" w:hAnsi="Aptos" w:cs="Times New Roman"/>
          <w:sz w:val="24"/>
          <w:szCs w:val="24"/>
        </w:rPr>
        <w:t>lapas</w:t>
      </w:r>
      <w:r w:rsidR="00CF06D8" w:rsidRPr="0007343D">
        <w:rPr>
          <w:rFonts w:ascii="Aptos" w:hAnsi="Aptos" w:cs="Times New Roman"/>
          <w:sz w:val="24"/>
          <w:szCs w:val="24"/>
        </w:rPr>
        <w:t xml:space="preserve">, kurās ievada </w:t>
      </w:r>
      <w:bookmarkEnd w:id="13"/>
      <w:r w:rsidR="00CF06D8" w:rsidRPr="0007343D">
        <w:rPr>
          <w:rFonts w:ascii="Aptos" w:hAnsi="Aptos" w:cs="Times New Roman"/>
          <w:sz w:val="24"/>
          <w:szCs w:val="24"/>
        </w:rPr>
        <w:t>projekta</w:t>
      </w:r>
      <w:r w:rsidR="00C44095" w:rsidRPr="0007343D">
        <w:rPr>
          <w:rFonts w:ascii="Aptos" w:hAnsi="Aptos" w:cs="Times New Roman"/>
          <w:sz w:val="24"/>
          <w:szCs w:val="24"/>
        </w:rPr>
        <w:t xml:space="preserve"> investīciju</w:t>
      </w:r>
      <w:r w:rsidR="00CF06D8" w:rsidRPr="0007343D">
        <w:rPr>
          <w:rFonts w:ascii="Aptos" w:hAnsi="Aptos" w:cs="Times New Roman"/>
          <w:sz w:val="24"/>
          <w:szCs w:val="24"/>
        </w:rPr>
        <w:t xml:space="preserve"> izmaksas sadalījumā pa gadiem:</w:t>
      </w:r>
    </w:p>
    <w:p w14:paraId="5A8BD96F" w14:textId="3655C2D1" w:rsidR="00303C8A" w:rsidRPr="0007343D" w:rsidRDefault="00303C8A" w:rsidP="00303C8A">
      <w:pPr>
        <w:pStyle w:val="Sarakstarindkopa"/>
        <w:numPr>
          <w:ilvl w:val="0"/>
          <w:numId w:val="9"/>
        </w:numPr>
        <w:jc w:val="both"/>
        <w:rPr>
          <w:rFonts w:ascii="Aptos" w:hAnsi="Aptos" w:cs="Times New Roman"/>
          <w:sz w:val="24"/>
          <w:szCs w:val="24"/>
        </w:rPr>
      </w:pPr>
      <w:r w:rsidRPr="0007343D">
        <w:rPr>
          <w:rFonts w:ascii="Aptos" w:hAnsi="Aptos" w:cs="Times New Roman"/>
          <w:sz w:val="24"/>
          <w:szCs w:val="24"/>
        </w:rPr>
        <w:t>1.1.A. Iesniedzējs;</w:t>
      </w:r>
    </w:p>
    <w:p w14:paraId="10F96FF9" w14:textId="51C8E6F7" w:rsidR="00303C8A" w:rsidRPr="0007343D" w:rsidRDefault="00303C8A" w:rsidP="00303C8A">
      <w:pPr>
        <w:pStyle w:val="Sarakstarindkopa"/>
        <w:numPr>
          <w:ilvl w:val="0"/>
          <w:numId w:val="9"/>
        </w:numPr>
        <w:jc w:val="both"/>
        <w:rPr>
          <w:rFonts w:ascii="Aptos" w:hAnsi="Aptos" w:cs="Times New Roman"/>
          <w:sz w:val="24"/>
          <w:szCs w:val="24"/>
        </w:rPr>
      </w:pPr>
      <w:r w:rsidRPr="0007343D">
        <w:rPr>
          <w:rFonts w:ascii="Aptos" w:hAnsi="Aptos" w:cs="Times New Roman"/>
          <w:sz w:val="24"/>
          <w:szCs w:val="24"/>
        </w:rPr>
        <w:t>1.2.1.A. Partneris-1;</w:t>
      </w:r>
    </w:p>
    <w:p w14:paraId="7D42A6B5" w14:textId="23517FCD" w:rsidR="00303C8A" w:rsidRPr="0007343D" w:rsidRDefault="00303C8A" w:rsidP="00303C8A">
      <w:pPr>
        <w:pStyle w:val="Sarakstarindkopa"/>
        <w:numPr>
          <w:ilvl w:val="0"/>
          <w:numId w:val="9"/>
        </w:numPr>
        <w:jc w:val="both"/>
        <w:rPr>
          <w:rFonts w:ascii="Aptos" w:hAnsi="Aptos" w:cs="Times New Roman"/>
          <w:sz w:val="24"/>
          <w:szCs w:val="24"/>
        </w:rPr>
      </w:pPr>
      <w:bookmarkStart w:id="14" w:name="_Hlk95468974"/>
      <w:r w:rsidRPr="0007343D">
        <w:rPr>
          <w:rFonts w:ascii="Aptos" w:hAnsi="Aptos" w:cs="Times New Roman"/>
          <w:sz w:val="24"/>
          <w:szCs w:val="24"/>
        </w:rPr>
        <w:t>1.2.2.A. Partneris-2;</w:t>
      </w:r>
    </w:p>
    <w:p w14:paraId="48B2E67C" w14:textId="77777777" w:rsidR="00303C8A" w:rsidRPr="0007343D" w:rsidRDefault="00303C8A" w:rsidP="00303C8A">
      <w:pPr>
        <w:pStyle w:val="Sarakstarindkopa"/>
        <w:numPr>
          <w:ilvl w:val="0"/>
          <w:numId w:val="9"/>
        </w:numPr>
        <w:jc w:val="both"/>
        <w:rPr>
          <w:rFonts w:ascii="Aptos" w:hAnsi="Aptos" w:cs="Times New Roman"/>
          <w:sz w:val="24"/>
          <w:szCs w:val="24"/>
        </w:rPr>
      </w:pPr>
      <w:r w:rsidRPr="0007343D">
        <w:rPr>
          <w:rFonts w:ascii="Aptos" w:hAnsi="Aptos" w:cs="Times New Roman"/>
          <w:sz w:val="24"/>
          <w:szCs w:val="24"/>
        </w:rPr>
        <w:t>1.3.1. Partneris-komersants-1;</w:t>
      </w:r>
    </w:p>
    <w:p w14:paraId="5BB657F0" w14:textId="48220A97" w:rsidR="00303C8A" w:rsidRPr="0007343D" w:rsidRDefault="00303C8A" w:rsidP="00303C8A">
      <w:pPr>
        <w:pStyle w:val="Sarakstarindkopa"/>
        <w:numPr>
          <w:ilvl w:val="0"/>
          <w:numId w:val="9"/>
        </w:numPr>
        <w:jc w:val="both"/>
        <w:rPr>
          <w:rFonts w:ascii="Aptos" w:hAnsi="Aptos" w:cs="Times New Roman"/>
          <w:sz w:val="24"/>
          <w:szCs w:val="24"/>
        </w:rPr>
      </w:pPr>
      <w:r w:rsidRPr="0007343D">
        <w:rPr>
          <w:rFonts w:ascii="Aptos" w:hAnsi="Aptos" w:cs="Times New Roman"/>
          <w:sz w:val="24"/>
          <w:szCs w:val="24"/>
        </w:rPr>
        <w:t>1.3.2. Partneris-komersants-2.</w:t>
      </w:r>
    </w:p>
    <w:p w14:paraId="03D7310E" w14:textId="0687CE1D" w:rsidR="00CF06D8" w:rsidRPr="0007343D" w:rsidRDefault="00CF06D8" w:rsidP="00CF06D8">
      <w:pPr>
        <w:pStyle w:val="Sarakstarindkopa"/>
        <w:numPr>
          <w:ilvl w:val="0"/>
          <w:numId w:val="6"/>
        </w:numPr>
        <w:jc w:val="both"/>
        <w:rPr>
          <w:rFonts w:ascii="Aptos" w:hAnsi="Aptos" w:cs="Times New Roman"/>
          <w:sz w:val="24"/>
          <w:szCs w:val="24"/>
        </w:rPr>
      </w:pPr>
      <w:r w:rsidRPr="0007343D">
        <w:rPr>
          <w:rFonts w:ascii="Aptos" w:hAnsi="Aptos" w:cs="Times New Roman"/>
          <w:sz w:val="24"/>
          <w:szCs w:val="24"/>
        </w:rPr>
        <w:t>divas izklājlapas, kurās ievada datus par projekta alternatīvām bez projekta un ar projektu:</w:t>
      </w:r>
    </w:p>
    <w:p w14:paraId="40851F69" w14:textId="61DBCDDC" w:rsidR="00CF06D8" w:rsidRPr="0007343D" w:rsidRDefault="00CF06D8" w:rsidP="00CF06D8">
      <w:pPr>
        <w:pStyle w:val="Sarakstarindkopa"/>
        <w:numPr>
          <w:ilvl w:val="1"/>
          <w:numId w:val="5"/>
        </w:numPr>
        <w:jc w:val="both"/>
        <w:rPr>
          <w:rFonts w:ascii="Aptos" w:hAnsi="Aptos" w:cs="Times New Roman"/>
          <w:sz w:val="24"/>
          <w:szCs w:val="24"/>
        </w:rPr>
      </w:pPr>
      <w:r w:rsidRPr="0007343D">
        <w:rPr>
          <w:rFonts w:ascii="Aptos" w:hAnsi="Aptos" w:cs="Times New Roman"/>
          <w:sz w:val="24"/>
          <w:szCs w:val="24"/>
        </w:rPr>
        <w:t xml:space="preserve">2. DL </w:t>
      </w:r>
      <w:proofErr w:type="spellStart"/>
      <w:r w:rsidRPr="0007343D">
        <w:rPr>
          <w:rFonts w:ascii="Aptos" w:hAnsi="Aptos" w:cs="Times New Roman"/>
          <w:sz w:val="24"/>
          <w:szCs w:val="24"/>
        </w:rPr>
        <w:t>invest.n.pl.BEZ</w:t>
      </w:r>
      <w:proofErr w:type="spellEnd"/>
      <w:r w:rsidRPr="0007343D">
        <w:rPr>
          <w:rFonts w:ascii="Aptos" w:hAnsi="Aptos" w:cs="Times New Roman"/>
          <w:sz w:val="24"/>
          <w:szCs w:val="24"/>
        </w:rPr>
        <w:t xml:space="preserve"> </w:t>
      </w:r>
      <w:proofErr w:type="spellStart"/>
      <w:r w:rsidRPr="0007343D">
        <w:rPr>
          <w:rFonts w:ascii="Aptos" w:hAnsi="Aptos" w:cs="Times New Roman"/>
          <w:sz w:val="24"/>
          <w:szCs w:val="24"/>
        </w:rPr>
        <w:t>pr</w:t>
      </w:r>
      <w:proofErr w:type="spellEnd"/>
      <w:r w:rsidR="0068792F" w:rsidRPr="0007343D">
        <w:rPr>
          <w:rFonts w:ascii="Aptos" w:hAnsi="Aptos" w:cs="Times New Roman"/>
          <w:sz w:val="24"/>
          <w:szCs w:val="24"/>
        </w:rPr>
        <w:t>.;</w:t>
      </w:r>
    </w:p>
    <w:p w14:paraId="4E12D610" w14:textId="77777777" w:rsidR="00CF06D8" w:rsidRPr="0007343D" w:rsidRDefault="00CF06D8" w:rsidP="00CF06D8">
      <w:pPr>
        <w:pStyle w:val="Sarakstarindkopa"/>
        <w:numPr>
          <w:ilvl w:val="1"/>
          <w:numId w:val="5"/>
        </w:numPr>
        <w:jc w:val="both"/>
        <w:rPr>
          <w:rFonts w:ascii="Aptos" w:hAnsi="Aptos" w:cs="Times New Roman"/>
          <w:sz w:val="24"/>
          <w:szCs w:val="24"/>
        </w:rPr>
      </w:pPr>
      <w:r w:rsidRPr="0007343D">
        <w:rPr>
          <w:rFonts w:ascii="Aptos" w:hAnsi="Aptos" w:cs="Times New Roman"/>
          <w:sz w:val="24"/>
          <w:szCs w:val="24"/>
        </w:rPr>
        <w:t xml:space="preserve">3. DL invest.n.pl.AR </w:t>
      </w:r>
      <w:proofErr w:type="spellStart"/>
      <w:r w:rsidRPr="0007343D">
        <w:rPr>
          <w:rFonts w:ascii="Aptos" w:hAnsi="Aptos" w:cs="Times New Roman"/>
          <w:sz w:val="24"/>
          <w:szCs w:val="24"/>
        </w:rPr>
        <w:t>pr</w:t>
      </w:r>
      <w:proofErr w:type="spellEnd"/>
      <w:r w:rsidRPr="0007343D">
        <w:rPr>
          <w:rFonts w:ascii="Aptos" w:hAnsi="Aptos" w:cs="Times New Roman"/>
          <w:sz w:val="24"/>
          <w:szCs w:val="24"/>
        </w:rPr>
        <w:t>.</w:t>
      </w:r>
    </w:p>
    <w:p w14:paraId="1D9E9E4F" w14:textId="1A594D69" w:rsidR="00CF0E05" w:rsidRPr="0007343D" w:rsidRDefault="00706D8C" w:rsidP="00706D8C">
      <w:pPr>
        <w:ind w:left="1080"/>
        <w:jc w:val="both"/>
        <w:rPr>
          <w:rFonts w:ascii="Aptos" w:hAnsi="Aptos" w:cs="Times New Roman"/>
          <w:sz w:val="24"/>
          <w:szCs w:val="24"/>
        </w:rPr>
      </w:pPr>
      <w:r w:rsidRPr="0007343D">
        <w:rPr>
          <w:rFonts w:ascii="Aptos" w:hAnsi="Aptos" w:cs="Times New Roman"/>
          <w:sz w:val="24"/>
          <w:szCs w:val="24"/>
        </w:rPr>
        <w:t xml:space="preserve">Vienlaikus izklājlapā </w:t>
      </w:r>
      <w:r w:rsidR="0023186A" w:rsidRPr="0007343D">
        <w:rPr>
          <w:rFonts w:ascii="Aptos" w:hAnsi="Aptos" w:cs="Times New Roman"/>
          <w:sz w:val="24"/>
          <w:szCs w:val="24"/>
        </w:rPr>
        <w:t>“</w:t>
      </w:r>
      <w:r w:rsidRPr="0007343D">
        <w:rPr>
          <w:rFonts w:ascii="Aptos" w:hAnsi="Aptos" w:cs="Times New Roman"/>
          <w:sz w:val="24"/>
          <w:szCs w:val="24"/>
        </w:rPr>
        <w:t xml:space="preserve">3. DL invest.n.pl.AR </w:t>
      </w:r>
      <w:proofErr w:type="spellStart"/>
      <w:r w:rsidRPr="0007343D">
        <w:rPr>
          <w:rFonts w:ascii="Aptos" w:hAnsi="Aptos" w:cs="Times New Roman"/>
          <w:sz w:val="24"/>
          <w:szCs w:val="24"/>
        </w:rPr>
        <w:t>pr</w:t>
      </w:r>
      <w:proofErr w:type="spellEnd"/>
      <w:r w:rsidR="0023186A" w:rsidRPr="0007343D">
        <w:rPr>
          <w:rFonts w:ascii="Aptos" w:hAnsi="Aptos" w:cs="Times New Roman"/>
          <w:sz w:val="24"/>
          <w:szCs w:val="24"/>
        </w:rPr>
        <w:t>”</w:t>
      </w:r>
      <w:r w:rsidRPr="0007343D">
        <w:rPr>
          <w:rFonts w:ascii="Aptos" w:hAnsi="Aptos" w:cs="Times New Roman"/>
          <w:sz w:val="24"/>
          <w:szCs w:val="24"/>
        </w:rPr>
        <w:t xml:space="preserve"> ir </w:t>
      </w:r>
      <w:r w:rsidR="00EA331E" w:rsidRPr="0007343D">
        <w:rPr>
          <w:rFonts w:ascii="Aptos" w:hAnsi="Aptos" w:cs="Times New Roman"/>
          <w:sz w:val="24"/>
          <w:szCs w:val="24"/>
        </w:rPr>
        <w:t>iestrādāts finanšu analīzes pārbaudes modulis</w:t>
      </w:r>
      <w:r w:rsidR="004C005F" w:rsidRPr="0007343D">
        <w:rPr>
          <w:rFonts w:ascii="Aptos" w:hAnsi="Aptos" w:cs="Times New Roman"/>
          <w:sz w:val="24"/>
          <w:szCs w:val="24"/>
        </w:rPr>
        <w:t xml:space="preserve"> “Ieņēmumu un izdevumu attiecības pārbaude”</w:t>
      </w:r>
      <w:r w:rsidR="00663640" w:rsidRPr="0007343D">
        <w:rPr>
          <w:rFonts w:ascii="Aptos" w:hAnsi="Aptos" w:cs="Times New Roman"/>
          <w:sz w:val="24"/>
          <w:szCs w:val="24"/>
        </w:rPr>
        <w:t xml:space="preserve">, kas nodrošina SAM MK noteikumu </w:t>
      </w:r>
      <w:hyperlink r:id="rId17" w:anchor="p31" w:history="1">
        <w:r w:rsidR="00663640" w:rsidRPr="0007343D">
          <w:rPr>
            <w:rStyle w:val="Hipersaite"/>
            <w:rFonts w:ascii="Aptos" w:hAnsi="Aptos" w:cs="Times New Roman"/>
            <w:sz w:val="24"/>
            <w:szCs w:val="24"/>
          </w:rPr>
          <w:t>31.punkt</w:t>
        </w:r>
        <w:r w:rsidR="00C407C2" w:rsidRPr="0007343D">
          <w:rPr>
            <w:rStyle w:val="Hipersaite"/>
            <w:rFonts w:ascii="Aptos" w:hAnsi="Aptos" w:cs="Times New Roman"/>
            <w:sz w:val="24"/>
            <w:szCs w:val="24"/>
          </w:rPr>
          <w:t>ā</w:t>
        </w:r>
      </w:hyperlink>
      <w:r w:rsidR="00546C63" w:rsidRPr="0007343D">
        <w:rPr>
          <w:rFonts w:ascii="Aptos" w:hAnsi="Aptos" w:cs="Times New Roman"/>
        </w:rPr>
        <w:t xml:space="preserve"> </w:t>
      </w:r>
      <w:r w:rsidR="00546C63" w:rsidRPr="0007343D">
        <w:rPr>
          <w:rFonts w:ascii="Aptos" w:hAnsi="Aptos" w:cs="Times New Roman"/>
          <w:sz w:val="24"/>
          <w:szCs w:val="24"/>
        </w:rPr>
        <w:t>noteiktā nosacījuma</w:t>
      </w:r>
      <w:r w:rsidR="00663640" w:rsidRPr="0007343D">
        <w:rPr>
          <w:rFonts w:ascii="Aptos" w:hAnsi="Aptos" w:cs="Times New Roman"/>
          <w:sz w:val="24"/>
          <w:szCs w:val="24"/>
        </w:rPr>
        <w:t xml:space="preserve"> pārbaud</w:t>
      </w:r>
      <w:r w:rsidR="00546C63" w:rsidRPr="0007343D">
        <w:rPr>
          <w:rFonts w:ascii="Aptos" w:hAnsi="Aptos" w:cs="Times New Roman"/>
          <w:sz w:val="24"/>
          <w:szCs w:val="24"/>
        </w:rPr>
        <w:t>i</w:t>
      </w:r>
      <w:r w:rsidR="008B381B" w:rsidRPr="0007343D">
        <w:rPr>
          <w:rFonts w:ascii="Aptos" w:hAnsi="Aptos" w:cs="Times New Roman"/>
          <w:sz w:val="24"/>
          <w:szCs w:val="24"/>
        </w:rPr>
        <w:t>;</w:t>
      </w:r>
    </w:p>
    <w:bookmarkEnd w:id="14"/>
    <w:p w14:paraId="73171405" w14:textId="179AD133" w:rsidR="00DE4327" w:rsidRPr="0007343D" w:rsidRDefault="00DE4327" w:rsidP="00DE4327">
      <w:pPr>
        <w:pStyle w:val="Sarakstarindkopa"/>
        <w:numPr>
          <w:ilvl w:val="0"/>
          <w:numId w:val="6"/>
        </w:numPr>
        <w:jc w:val="both"/>
        <w:rPr>
          <w:rFonts w:ascii="Aptos" w:hAnsi="Aptos" w:cs="Times New Roman"/>
          <w:sz w:val="24"/>
          <w:szCs w:val="24"/>
        </w:rPr>
      </w:pPr>
      <w:r w:rsidRPr="0007343D">
        <w:rPr>
          <w:rFonts w:ascii="Aptos" w:hAnsi="Aptos" w:cs="Times New Roman"/>
          <w:sz w:val="24"/>
          <w:szCs w:val="24"/>
        </w:rPr>
        <w:lastRenderedPageBreak/>
        <w:t xml:space="preserve">trīs izklājlapas, kurās </w:t>
      </w:r>
      <w:r w:rsidR="0068792F" w:rsidRPr="0007343D">
        <w:rPr>
          <w:rFonts w:ascii="Aptos" w:hAnsi="Aptos" w:cs="Times New Roman"/>
          <w:sz w:val="24"/>
          <w:szCs w:val="24"/>
        </w:rPr>
        <w:t xml:space="preserve">dati aprēķinās un ir izmantojami projekta iesnieguma </w:t>
      </w:r>
      <w:r w:rsidR="005506AE" w:rsidRPr="0007343D">
        <w:rPr>
          <w:rFonts w:ascii="Aptos" w:hAnsi="Aptos" w:cs="Times New Roman"/>
          <w:sz w:val="24"/>
          <w:szCs w:val="24"/>
        </w:rPr>
        <w:t>vei</w:t>
      </w:r>
      <w:r w:rsidR="00D07ED2" w:rsidRPr="0007343D">
        <w:rPr>
          <w:rFonts w:ascii="Aptos" w:hAnsi="Aptos" w:cs="Times New Roman"/>
          <w:sz w:val="24"/>
          <w:szCs w:val="24"/>
        </w:rPr>
        <w:t>dlapas sadaļas</w:t>
      </w:r>
      <w:r w:rsidR="0068792F" w:rsidRPr="0007343D">
        <w:rPr>
          <w:rFonts w:ascii="Aptos" w:hAnsi="Aptos" w:cs="Times New Roman"/>
          <w:sz w:val="24"/>
          <w:szCs w:val="24"/>
        </w:rPr>
        <w:t xml:space="preserve"> “Finansē</w:t>
      </w:r>
      <w:r w:rsidR="000F064A" w:rsidRPr="0007343D">
        <w:rPr>
          <w:rFonts w:ascii="Aptos" w:hAnsi="Aptos" w:cs="Times New Roman"/>
          <w:sz w:val="24"/>
          <w:szCs w:val="24"/>
        </w:rPr>
        <w:t>juma sadalījums pa avotiem</w:t>
      </w:r>
      <w:r w:rsidR="0068792F" w:rsidRPr="0007343D">
        <w:rPr>
          <w:rFonts w:ascii="Aptos" w:hAnsi="Aptos" w:cs="Times New Roman"/>
          <w:sz w:val="24"/>
          <w:szCs w:val="24"/>
        </w:rPr>
        <w:t xml:space="preserve">”, </w:t>
      </w:r>
      <w:r w:rsidR="000F064A" w:rsidRPr="0007343D">
        <w:rPr>
          <w:rFonts w:ascii="Aptos" w:hAnsi="Aptos" w:cs="Times New Roman"/>
          <w:sz w:val="24"/>
          <w:szCs w:val="24"/>
        </w:rPr>
        <w:t>sadaļas</w:t>
      </w:r>
      <w:r w:rsidR="0068792F" w:rsidRPr="0007343D">
        <w:rPr>
          <w:rFonts w:ascii="Aptos" w:hAnsi="Aptos" w:cs="Times New Roman"/>
          <w:sz w:val="24"/>
          <w:szCs w:val="24"/>
        </w:rPr>
        <w:t xml:space="preserve"> “Projekta budžeta kopsavilkums” un pielikuma “Projekta izmaksu efektivitātes novērtēšana” aizpildīšanai</w:t>
      </w:r>
      <w:r w:rsidRPr="0007343D">
        <w:rPr>
          <w:rFonts w:ascii="Aptos" w:hAnsi="Aptos" w:cs="Times New Roman"/>
          <w:sz w:val="24"/>
          <w:szCs w:val="24"/>
        </w:rPr>
        <w:t>:</w:t>
      </w:r>
    </w:p>
    <w:p w14:paraId="55972E0E" w14:textId="0DB72D8E" w:rsidR="0068792F" w:rsidRPr="0007343D" w:rsidRDefault="0068792F" w:rsidP="0068792F">
      <w:pPr>
        <w:pStyle w:val="Sarakstarindkopa"/>
        <w:numPr>
          <w:ilvl w:val="0"/>
          <w:numId w:val="19"/>
        </w:numPr>
        <w:jc w:val="both"/>
        <w:rPr>
          <w:rFonts w:ascii="Aptos" w:hAnsi="Aptos" w:cs="Times New Roman"/>
          <w:sz w:val="24"/>
          <w:szCs w:val="24"/>
          <w:lang w:val="nb-NO"/>
        </w:rPr>
      </w:pPr>
      <w:r w:rsidRPr="0007343D">
        <w:rPr>
          <w:rFonts w:ascii="Aptos" w:hAnsi="Aptos" w:cs="Times New Roman"/>
          <w:sz w:val="24"/>
          <w:szCs w:val="24"/>
        </w:rPr>
        <w:t>9</w:t>
      </w:r>
      <w:r w:rsidRPr="0007343D">
        <w:rPr>
          <w:rFonts w:ascii="Aptos" w:hAnsi="Aptos" w:cs="Times New Roman"/>
          <w:sz w:val="24"/>
          <w:szCs w:val="24"/>
          <w:lang w:val="nb-NO"/>
        </w:rPr>
        <w:t>. DL PI</w:t>
      </w:r>
      <w:r w:rsidR="00E579CE" w:rsidRPr="0007343D">
        <w:rPr>
          <w:rFonts w:ascii="Aptos" w:hAnsi="Aptos" w:cs="Times New Roman"/>
          <w:sz w:val="24"/>
          <w:szCs w:val="24"/>
          <w:lang w:val="nb-NO"/>
        </w:rPr>
        <w:t xml:space="preserve"> Fin</w:t>
      </w:r>
      <w:r w:rsidR="00A92DB5" w:rsidRPr="0007343D">
        <w:rPr>
          <w:rFonts w:ascii="Aptos" w:hAnsi="Aptos" w:cs="Times New Roman"/>
          <w:sz w:val="24"/>
          <w:szCs w:val="24"/>
          <w:lang w:val="nb-NO"/>
        </w:rPr>
        <w:t>.plans</w:t>
      </w:r>
      <w:r w:rsidRPr="0007343D">
        <w:rPr>
          <w:rFonts w:ascii="Aptos" w:hAnsi="Aptos" w:cs="Times New Roman"/>
          <w:sz w:val="24"/>
          <w:szCs w:val="24"/>
          <w:lang w:val="nb-NO"/>
        </w:rPr>
        <w:t>;</w:t>
      </w:r>
    </w:p>
    <w:p w14:paraId="11D85ED6" w14:textId="285E392B" w:rsidR="0068792F" w:rsidRPr="0007343D" w:rsidRDefault="0068792F" w:rsidP="0068792F">
      <w:pPr>
        <w:pStyle w:val="Sarakstarindkopa"/>
        <w:numPr>
          <w:ilvl w:val="0"/>
          <w:numId w:val="19"/>
        </w:numPr>
        <w:jc w:val="both"/>
        <w:rPr>
          <w:rFonts w:ascii="Aptos" w:hAnsi="Aptos" w:cs="Times New Roman"/>
          <w:sz w:val="24"/>
          <w:szCs w:val="24"/>
          <w:lang w:val="nb-NO"/>
        </w:rPr>
      </w:pPr>
      <w:r w:rsidRPr="0007343D">
        <w:rPr>
          <w:rFonts w:ascii="Aptos" w:hAnsi="Aptos" w:cs="Times New Roman"/>
          <w:sz w:val="24"/>
          <w:szCs w:val="24"/>
          <w:lang w:val="nb-NO"/>
        </w:rPr>
        <w:t>10. DL PI</w:t>
      </w:r>
      <w:r w:rsidR="00A92DB5" w:rsidRPr="0007343D">
        <w:rPr>
          <w:rFonts w:ascii="Aptos" w:hAnsi="Aptos" w:cs="Times New Roman"/>
          <w:sz w:val="24"/>
          <w:szCs w:val="24"/>
          <w:lang w:val="nb-NO"/>
        </w:rPr>
        <w:t xml:space="preserve"> Budz.kops</w:t>
      </w:r>
      <w:r w:rsidRPr="0007343D">
        <w:rPr>
          <w:rFonts w:ascii="Aptos" w:hAnsi="Aptos" w:cs="Times New Roman"/>
          <w:sz w:val="24"/>
          <w:szCs w:val="24"/>
          <w:lang w:val="nb-NO"/>
        </w:rPr>
        <w:t>;</w:t>
      </w:r>
    </w:p>
    <w:p w14:paraId="4C358826" w14:textId="06BA4D64" w:rsidR="00CF06D8" w:rsidRPr="0007343D" w:rsidRDefault="0068792F" w:rsidP="00DE4327">
      <w:pPr>
        <w:pStyle w:val="Sarakstarindkopa"/>
        <w:numPr>
          <w:ilvl w:val="0"/>
          <w:numId w:val="19"/>
        </w:numPr>
        <w:jc w:val="both"/>
        <w:rPr>
          <w:rFonts w:ascii="Aptos" w:hAnsi="Aptos" w:cs="Times New Roman"/>
          <w:sz w:val="24"/>
          <w:szCs w:val="24"/>
          <w:lang w:val="nb-NO"/>
        </w:rPr>
      </w:pPr>
      <w:r w:rsidRPr="0007343D">
        <w:rPr>
          <w:rFonts w:ascii="Aptos" w:hAnsi="Aptos" w:cs="Times New Roman"/>
          <w:sz w:val="24"/>
          <w:szCs w:val="24"/>
          <w:lang w:val="nb-NO"/>
        </w:rPr>
        <w:t>11. DL 4.pielikums.</w:t>
      </w:r>
    </w:p>
    <w:p w14:paraId="61224EA0" w14:textId="7E4F1FB8" w:rsidR="00037A55" w:rsidRPr="0007343D" w:rsidRDefault="00EC5B49" w:rsidP="009736D3">
      <w:pPr>
        <w:pStyle w:val="Sarakstarindkopa"/>
        <w:numPr>
          <w:ilvl w:val="0"/>
          <w:numId w:val="6"/>
        </w:numPr>
        <w:rPr>
          <w:rFonts w:ascii="Aptos" w:hAnsi="Aptos" w:cs="Times New Roman"/>
          <w:sz w:val="24"/>
          <w:szCs w:val="24"/>
        </w:rPr>
      </w:pPr>
      <w:r w:rsidRPr="0007343D">
        <w:rPr>
          <w:rFonts w:ascii="Aptos" w:hAnsi="Aptos" w:cs="Times New Roman"/>
          <w:sz w:val="24"/>
          <w:szCs w:val="24"/>
        </w:rPr>
        <w:t xml:space="preserve">viena izklājlapa “Pieņēmumi”, kurā </w:t>
      </w:r>
      <w:r w:rsidR="009736D3" w:rsidRPr="0007343D">
        <w:rPr>
          <w:rFonts w:ascii="Aptos" w:hAnsi="Aptos" w:cs="Times New Roman"/>
          <w:sz w:val="24"/>
          <w:szCs w:val="24"/>
        </w:rPr>
        <w:t xml:space="preserve">norāda </w:t>
      </w:r>
      <w:r w:rsidR="00395CD6" w:rsidRPr="0007343D">
        <w:rPr>
          <w:rFonts w:ascii="Aptos" w:hAnsi="Aptos" w:cs="Times New Roman"/>
          <w:sz w:val="24"/>
          <w:szCs w:val="24"/>
        </w:rPr>
        <w:t xml:space="preserve">finanšu </w:t>
      </w:r>
      <w:r w:rsidR="00B6764A" w:rsidRPr="0007343D">
        <w:rPr>
          <w:rFonts w:ascii="Aptos" w:hAnsi="Aptos" w:cs="Times New Roman"/>
          <w:sz w:val="24"/>
          <w:szCs w:val="24"/>
        </w:rPr>
        <w:t xml:space="preserve">analīzes </w:t>
      </w:r>
      <w:r w:rsidR="009736D3" w:rsidRPr="0007343D">
        <w:rPr>
          <w:rFonts w:ascii="Aptos" w:hAnsi="Aptos" w:cs="Times New Roman"/>
          <w:sz w:val="24"/>
          <w:szCs w:val="24"/>
        </w:rPr>
        <w:t>aprēķinos izmantoto mainīgo aprēķinus un datus (piemēram finanšu analīzē ieņēmumu, darbības izmaksu, kredītmaksājumu un atlikušās vērtības aprēķinu).</w:t>
      </w:r>
    </w:p>
    <w:p w14:paraId="4C61F23B" w14:textId="77777777" w:rsidR="009736D3" w:rsidRPr="0007343D" w:rsidRDefault="009736D3" w:rsidP="009736D3">
      <w:pPr>
        <w:rPr>
          <w:rFonts w:ascii="Aptos" w:hAnsi="Aptos" w:cs="Times New Roman"/>
          <w:sz w:val="24"/>
          <w:szCs w:val="24"/>
        </w:rPr>
      </w:pPr>
    </w:p>
    <w:p w14:paraId="03CB34E1" w14:textId="141D4577" w:rsidR="00B6764A" w:rsidRPr="0007343D" w:rsidRDefault="000821A0" w:rsidP="0007343D">
      <w:pPr>
        <w:pStyle w:val="Virsraksts1"/>
        <w:numPr>
          <w:ilvl w:val="1"/>
          <w:numId w:val="32"/>
        </w:numPr>
        <w:spacing w:after="120"/>
        <w:rPr>
          <w:rFonts w:ascii="Aptos" w:hAnsi="Aptos" w:cs="Times New Roman"/>
          <w:b/>
          <w:bCs/>
          <w:color w:val="auto"/>
          <w:sz w:val="28"/>
          <w:szCs w:val="28"/>
        </w:rPr>
      </w:pPr>
      <w:bookmarkStart w:id="15" w:name="_Toc216858534"/>
      <w:r w:rsidRPr="0007343D">
        <w:rPr>
          <w:rFonts w:ascii="Aptos" w:hAnsi="Aptos" w:cs="Times New Roman"/>
          <w:b/>
          <w:bCs/>
          <w:color w:val="auto"/>
          <w:sz w:val="28"/>
          <w:szCs w:val="28"/>
        </w:rPr>
        <w:t xml:space="preserve">Finanšu </w:t>
      </w:r>
      <w:r w:rsidR="00B6764A" w:rsidRPr="0007343D">
        <w:rPr>
          <w:rFonts w:ascii="Aptos" w:hAnsi="Aptos" w:cs="Times New Roman"/>
          <w:b/>
          <w:bCs/>
          <w:color w:val="auto"/>
          <w:sz w:val="28"/>
          <w:szCs w:val="28"/>
        </w:rPr>
        <w:t>analīzes</w:t>
      </w:r>
      <w:r w:rsidR="00B81836" w:rsidRPr="0007343D">
        <w:rPr>
          <w:rFonts w:ascii="Aptos" w:hAnsi="Aptos" w:cs="Times New Roman"/>
          <w:b/>
          <w:bCs/>
          <w:color w:val="auto"/>
          <w:sz w:val="28"/>
          <w:szCs w:val="28"/>
        </w:rPr>
        <w:t xml:space="preserve"> </w:t>
      </w:r>
      <w:r w:rsidR="006F2018" w:rsidRPr="0007343D">
        <w:rPr>
          <w:rFonts w:ascii="Aptos" w:hAnsi="Aptos" w:cs="Times New Roman"/>
          <w:b/>
          <w:bCs/>
          <w:color w:val="auto"/>
          <w:sz w:val="28"/>
          <w:szCs w:val="28"/>
        </w:rPr>
        <w:t xml:space="preserve">un </w:t>
      </w:r>
      <w:r w:rsidR="00C55DE7" w:rsidRPr="0007343D">
        <w:rPr>
          <w:rFonts w:ascii="Aptos" w:hAnsi="Aptos"/>
        </w:rPr>
        <w:t xml:space="preserve"> </w:t>
      </w:r>
      <w:r w:rsidR="00C55DE7" w:rsidRPr="0007343D">
        <w:rPr>
          <w:rFonts w:ascii="Aptos" w:hAnsi="Aptos" w:cs="Times New Roman"/>
          <w:b/>
          <w:bCs/>
          <w:color w:val="auto"/>
          <w:sz w:val="28"/>
          <w:szCs w:val="28"/>
        </w:rPr>
        <w:t>ieņēmumu un izdevumu attiecības pārbaudes</w:t>
      </w:r>
      <w:r w:rsidR="006F2018" w:rsidRPr="0007343D">
        <w:rPr>
          <w:rFonts w:ascii="Aptos" w:hAnsi="Aptos" w:cs="Times New Roman"/>
          <w:b/>
          <w:bCs/>
          <w:color w:val="auto"/>
          <w:sz w:val="28"/>
          <w:szCs w:val="28"/>
        </w:rPr>
        <w:t xml:space="preserve"> </w:t>
      </w:r>
      <w:r w:rsidR="00B6764A" w:rsidRPr="0007343D">
        <w:rPr>
          <w:rFonts w:ascii="Aptos" w:hAnsi="Aptos" w:cs="Times New Roman"/>
          <w:b/>
          <w:bCs/>
          <w:color w:val="auto"/>
          <w:sz w:val="28"/>
          <w:szCs w:val="28"/>
        </w:rPr>
        <w:t>aprēķinu izklājlapās norādāmā informācija</w:t>
      </w:r>
      <w:bookmarkEnd w:id="12"/>
      <w:bookmarkEnd w:id="15"/>
    </w:p>
    <w:p w14:paraId="5CE0F2EC" w14:textId="77777777" w:rsidR="00032684" w:rsidRPr="0007343D" w:rsidRDefault="00032684" w:rsidP="0007343D">
      <w:pPr>
        <w:pStyle w:val="Virsraksts1"/>
        <w:numPr>
          <w:ilvl w:val="2"/>
          <w:numId w:val="32"/>
        </w:numPr>
        <w:spacing w:before="0" w:after="120"/>
        <w:jc w:val="both"/>
        <w:rPr>
          <w:rFonts w:ascii="Aptos" w:hAnsi="Aptos" w:cs="Times New Roman"/>
          <w:b/>
          <w:bCs/>
          <w:color w:val="auto"/>
          <w:sz w:val="28"/>
          <w:szCs w:val="28"/>
        </w:rPr>
      </w:pPr>
      <w:bookmarkStart w:id="16" w:name="_Toc194087317"/>
      <w:bookmarkStart w:id="17" w:name="_Toc216858535"/>
      <w:r w:rsidRPr="0007343D">
        <w:rPr>
          <w:rFonts w:ascii="Aptos" w:hAnsi="Aptos" w:cs="Times New Roman"/>
          <w:b/>
          <w:bCs/>
          <w:color w:val="auto"/>
          <w:sz w:val="28"/>
          <w:szCs w:val="28"/>
        </w:rPr>
        <w:t>Dati par projektu</w:t>
      </w:r>
      <w:bookmarkEnd w:id="16"/>
      <w:bookmarkEnd w:id="17"/>
    </w:p>
    <w:p w14:paraId="1CE89F68" w14:textId="01B591D4" w:rsidR="00F8005E" w:rsidRPr="0007343D" w:rsidRDefault="00FB4FFF" w:rsidP="00FB4FFF">
      <w:pPr>
        <w:jc w:val="both"/>
        <w:rPr>
          <w:rFonts w:ascii="Aptos" w:hAnsi="Aptos" w:cs="Times New Roman"/>
          <w:b/>
          <w:bCs/>
          <w:sz w:val="24"/>
          <w:szCs w:val="24"/>
        </w:rPr>
      </w:pPr>
      <w:r w:rsidRPr="0007343D">
        <w:rPr>
          <w:rFonts w:ascii="Aptos" w:hAnsi="Aptos" w:cs="Times New Roman"/>
          <w:b/>
          <w:bCs/>
          <w:sz w:val="24"/>
          <w:szCs w:val="24"/>
        </w:rPr>
        <w:t xml:space="preserve">Šī sadaļa attiecas gan uz </w:t>
      </w:r>
      <w:r w:rsidR="00FA740F" w:rsidRPr="0007343D">
        <w:rPr>
          <w:rFonts w:ascii="Aptos" w:hAnsi="Aptos" w:cs="Times New Roman"/>
          <w:b/>
          <w:bCs/>
          <w:sz w:val="24"/>
          <w:szCs w:val="24"/>
        </w:rPr>
        <w:t xml:space="preserve">finanšu </w:t>
      </w:r>
      <w:r w:rsidRPr="0007343D">
        <w:rPr>
          <w:rFonts w:ascii="Aptos" w:hAnsi="Aptos" w:cs="Times New Roman"/>
          <w:b/>
          <w:bCs/>
          <w:sz w:val="24"/>
          <w:szCs w:val="24"/>
        </w:rPr>
        <w:t>analīzi gan uz ieņēmumu un izdevumu attiecības pārbaudi.</w:t>
      </w:r>
    </w:p>
    <w:tbl>
      <w:tblPr>
        <w:tblW w:w="9634" w:type="dxa"/>
        <w:tblLayout w:type="fixed"/>
        <w:tblLook w:val="04A0" w:firstRow="1" w:lastRow="0" w:firstColumn="1" w:lastColumn="0" w:noHBand="0" w:noVBand="1"/>
      </w:tblPr>
      <w:tblGrid>
        <w:gridCol w:w="3539"/>
        <w:gridCol w:w="6095"/>
      </w:tblGrid>
      <w:tr w:rsidR="009E7D1D" w:rsidRPr="0007343D" w14:paraId="5239D952" w14:textId="77777777" w:rsidTr="00BD3A1E">
        <w:trPr>
          <w:trHeight w:val="393"/>
        </w:trPr>
        <w:tc>
          <w:tcPr>
            <w:tcW w:w="3539" w:type="dxa"/>
            <w:tcBorders>
              <w:top w:val="single" w:sz="4" w:space="0" w:color="auto"/>
              <w:left w:val="single" w:sz="4" w:space="0" w:color="auto"/>
              <w:bottom w:val="single" w:sz="4" w:space="0" w:color="auto"/>
              <w:right w:val="single" w:sz="4" w:space="0" w:color="auto"/>
            </w:tcBorders>
          </w:tcPr>
          <w:p w14:paraId="16A6E15F" w14:textId="77777777" w:rsidR="009E7D1D" w:rsidRPr="0007343D" w:rsidRDefault="009E7D1D" w:rsidP="00D845F2">
            <w:pPr>
              <w:spacing w:after="60" w:line="240" w:lineRule="auto"/>
              <w:rPr>
                <w:rFonts w:ascii="Aptos" w:eastAsia="Times New Roman" w:hAnsi="Aptos" w:cs="Times New Roman"/>
                <w:color w:val="000000"/>
                <w:sz w:val="24"/>
                <w:szCs w:val="24"/>
                <w:lang w:eastAsia="lv-LV"/>
              </w:rPr>
            </w:pPr>
            <w:r w:rsidRPr="0007343D">
              <w:rPr>
                <w:rFonts w:ascii="Aptos" w:hAnsi="Aptos" w:cs="Times New Roman"/>
                <w:b/>
                <w:sz w:val="24"/>
                <w:szCs w:val="24"/>
              </w:rPr>
              <w:t>Izklājlapas pozīcijas nosaukums</w:t>
            </w:r>
          </w:p>
        </w:tc>
        <w:tc>
          <w:tcPr>
            <w:tcW w:w="6095" w:type="dxa"/>
            <w:tcBorders>
              <w:top w:val="single" w:sz="4" w:space="0" w:color="auto"/>
              <w:left w:val="single" w:sz="4" w:space="0" w:color="auto"/>
              <w:bottom w:val="single" w:sz="4" w:space="0" w:color="auto"/>
              <w:right w:val="single" w:sz="4" w:space="0" w:color="auto"/>
            </w:tcBorders>
          </w:tcPr>
          <w:p w14:paraId="1B20BE86" w14:textId="77777777" w:rsidR="009E7D1D" w:rsidRPr="0007343D" w:rsidRDefault="009E7D1D" w:rsidP="00D845F2">
            <w:pPr>
              <w:spacing w:after="60" w:line="240" w:lineRule="auto"/>
              <w:rPr>
                <w:rFonts w:ascii="Aptos" w:eastAsia="Times New Roman" w:hAnsi="Aptos" w:cs="Times New Roman"/>
                <w:color w:val="000000"/>
                <w:sz w:val="24"/>
                <w:szCs w:val="24"/>
                <w:lang w:eastAsia="lv-LV"/>
              </w:rPr>
            </w:pPr>
            <w:r w:rsidRPr="0007343D">
              <w:rPr>
                <w:rFonts w:ascii="Aptos" w:hAnsi="Aptos" w:cs="Times New Roman"/>
                <w:b/>
                <w:sz w:val="24"/>
                <w:szCs w:val="24"/>
              </w:rPr>
              <w:t>Aizpildīšanas nosacījumi</w:t>
            </w:r>
          </w:p>
        </w:tc>
      </w:tr>
      <w:tr w:rsidR="009E7D1D" w:rsidRPr="0007343D" w14:paraId="48D4813E" w14:textId="77777777" w:rsidTr="00BD3A1E">
        <w:trPr>
          <w:trHeight w:val="255"/>
        </w:trPr>
        <w:tc>
          <w:tcPr>
            <w:tcW w:w="3539" w:type="dxa"/>
            <w:tcBorders>
              <w:top w:val="nil"/>
              <w:left w:val="single" w:sz="4" w:space="0" w:color="auto"/>
              <w:bottom w:val="single" w:sz="4" w:space="0" w:color="auto"/>
              <w:right w:val="single" w:sz="4" w:space="0" w:color="auto"/>
            </w:tcBorders>
            <w:noWrap/>
            <w:vAlign w:val="center"/>
            <w:hideMark/>
          </w:tcPr>
          <w:p w14:paraId="78150F55" w14:textId="5F9D8639" w:rsidR="009E7D1D" w:rsidRPr="0007343D" w:rsidRDefault="009E7D1D" w:rsidP="00823192">
            <w:pPr>
              <w:spacing w:after="60" w:line="240" w:lineRule="auto"/>
              <w:jc w:val="both"/>
              <w:rPr>
                <w:rFonts w:ascii="Aptos" w:eastAsia="Times New Roman" w:hAnsi="Aptos" w:cs="Times New Roman"/>
                <w:color w:val="000000"/>
                <w:sz w:val="24"/>
                <w:szCs w:val="24"/>
                <w:lang w:eastAsia="lv-LV"/>
              </w:rPr>
            </w:pPr>
            <w:r w:rsidRPr="0007343D">
              <w:rPr>
                <w:rFonts w:ascii="Aptos" w:eastAsia="Times New Roman" w:hAnsi="Aptos" w:cs="Times New Roman"/>
                <w:color w:val="000000"/>
                <w:sz w:val="24"/>
                <w:szCs w:val="24"/>
                <w:lang w:eastAsia="lv-LV"/>
              </w:rPr>
              <w:t>1.1.</w:t>
            </w:r>
            <w:r w:rsidR="00823192" w:rsidRPr="0007343D">
              <w:rPr>
                <w:rFonts w:ascii="Aptos" w:eastAsia="Times New Roman" w:hAnsi="Aptos" w:cs="Times New Roman"/>
                <w:color w:val="000000"/>
                <w:sz w:val="24"/>
                <w:szCs w:val="24"/>
                <w:lang w:eastAsia="lv-LV"/>
              </w:rPr>
              <w:t> </w:t>
            </w:r>
            <w:r w:rsidRPr="0007343D">
              <w:rPr>
                <w:rFonts w:ascii="Aptos" w:eastAsia="Times New Roman" w:hAnsi="Aptos" w:cs="Times New Roman"/>
                <w:color w:val="000000"/>
                <w:sz w:val="24"/>
                <w:szCs w:val="24"/>
                <w:lang w:eastAsia="lv-LV"/>
              </w:rPr>
              <w:t>Projekta iesniedzējs</w:t>
            </w:r>
            <w:r w:rsidR="00D04C6F" w:rsidRPr="0007343D">
              <w:rPr>
                <w:rFonts w:ascii="Aptos" w:eastAsia="Times New Roman" w:hAnsi="Aptos" w:cs="Times New Roman"/>
                <w:color w:val="000000"/>
                <w:sz w:val="24"/>
                <w:szCs w:val="24"/>
                <w:lang w:eastAsia="lv-LV"/>
              </w:rPr>
              <w:t>:</w:t>
            </w:r>
          </w:p>
        </w:tc>
        <w:tc>
          <w:tcPr>
            <w:tcW w:w="6095" w:type="dxa"/>
            <w:tcBorders>
              <w:top w:val="nil"/>
              <w:left w:val="single" w:sz="4" w:space="0" w:color="auto"/>
              <w:bottom w:val="single" w:sz="4" w:space="0" w:color="auto"/>
              <w:right w:val="single" w:sz="4" w:space="0" w:color="auto"/>
            </w:tcBorders>
            <w:vAlign w:val="center"/>
          </w:tcPr>
          <w:p w14:paraId="5AFA2118" w14:textId="0616F0F7" w:rsidR="009E7D1D" w:rsidRPr="0007343D" w:rsidRDefault="009E7D1D" w:rsidP="00823192">
            <w:pPr>
              <w:spacing w:after="60" w:line="240" w:lineRule="auto"/>
              <w:jc w:val="both"/>
              <w:rPr>
                <w:rFonts w:ascii="Aptos" w:eastAsia="Times New Roman" w:hAnsi="Aptos" w:cs="Times New Roman"/>
                <w:color w:val="000000"/>
                <w:sz w:val="24"/>
                <w:szCs w:val="24"/>
                <w:lang w:eastAsia="lv-LV"/>
              </w:rPr>
            </w:pPr>
            <w:r w:rsidRPr="0007343D">
              <w:rPr>
                <w:rFonts w:ascii="Aptos" w:eastAsia="Times New Roman" w:hAnsi="Aptos" w:cs="Times New Roman"/>
                <w:sz w:val="24"/>
                <w:szCs w:val="24"/>
                <w:lang w:eastAsia="lv-LV"/>
              </w:rPr>
              <w:t>Norāda projekta iesniedzēj</w:t>
            </w:r>
            <w:r w:rsidR="00D04C6F" w:rsidRPr="0007343D">
              <w:rPr>
                <w:rFonts w:ascii="Aptos" w:eastAsia="Times New Roman" w:hAnsi="Aptos" w:cs="Times New Roman"/>
                <w:sz w:val="24"/>
                <w:szCs w:val="24"/>
                <w:lang w:eastAsia="lv-LV"/>
              </w:rPr>
              <w:t>u</w:t>
            </w:r>
          </w:p>
        </w:tc>
      </w:tr>
      <w:tr w:rsidR="009E7D1D" w:rsidRPr="0007343D" w14:paraId="6AB2113E" w14:textId="77777777" w:rsidTr="00BD3A1E">
        <w:trPr>
          <w:trHeight w:val="255"/>
        </w:trPr>
        <w:tc>
          <w:tcPr>
            <w:tcW w:w="3539" w:type="dxa"/>
            <w:tcBorders>
              <w:top w:val="nil"/>
              <w:left w:val="single" w:sz="4" w:space="0" w:color="auto"/>
              <w:bottom w:val="single" w:sz="4" w:space="0" w:color="auto"/>
              <w:right w:val="single" w:sz="4" w:space="0" w:color="auto"/>
            </w:tcBorders>
            <w:noWrap/>
            <w:vAlign w:val="center"/>
          </w:tcPr>
          <w:p w14:paraId="1B6EF41A" w14:textId="7977BE37" w:rsidR="009E7D1D" w:rsidRPr="0007343D" w:rsidRDefault="009E7D1D" w:rsidP="00823192">
            <w:pPr>
              <w:spacing w:after="60" w:line="240" w:lineRule="auto"/>
              <w:jc w:val="both"/>
              <w:rPr>
                <w:rFonts w:ascii="Aptos" w:eastAsia="Times New Roman" w:hAnsi="Aptos" w:cs="Times New Roman"/>
                <w:color w:val="000000"/>
                <w:sz w:val="24"/>
                <w:szCs w:val="24"/>
                <w:lang w:eastAsia="lv-LV"/>
              </w:rPr>
            </w:pPr>
            <w:r w:rsidRPr="0007343D">
              <w:rPr>
                <w:rFonts w:ascii="Aptos" w:eastAsia="Times New Roman" w:hAnsi="Aptos" w:cs="Times New Roman"/>
                <w:color w:val="000000"/>
                <w:sz w:val="24"/>
                <w:szCs w:val="24"/>
                <w:lang w:eastAsia="lv-LV"/>
              </w:rPr>
              <w:t>1.2.</w:t>
            </w:r>
            <w:r w:rsidR="00823192" w:rsidRPr="0007343D">
              <w:rPr>
                <w:rFonts w:ascii="Aptos" w:eastAsia="Times New Roman" w:hAnsi="Aptos" w:cs="Times New Roman"/>
                <w:color w:val="000000"/>
                <w:sz w:val="24"/>
                <w:szCs w:val="24"/>
                <w:lang w:eastAsia="lv-LV"/>
              </w:rPr>
              <w:t> </w:t>
            </w:r>
            <w:r w:rsidRPr="0007343D">
              <w:rPr>
                <w:rFonts w:ascii="Aptos" w:eastAsia="Times New Roman" w:hAnsi="Aptos" w:cs="Times New Roman"/>
                <w:color w:val="000000"/>
                <w:sz w:val="24"/>
                <w:szCs w:val="24"/>
                <w:lang w:eastAsia="lv-LV"/>
              </w:rPr>
              <w:t>Projekta iesniedzēj</w:t>
            </w:r>
            <w:r w:rsidR="00D04C6F" w:rsidRPr="0007343D">
              <w:rPr>
                <w:rFonts w:ascii="Aptos" w:eastAsia="Times New Roman" w:hAnsi="Aptos" w:cs="Times New Roman"/>
                <w:color w:val="000000"/>
                <w:sz w:val="24"/>
                <w:szCs w:val="24"/>
                <w:lang w:eastAsia="lv-LV"/>
              </w:rPr>
              <w:t>a veids:</w:t>
            </w:r>
          </w:p>
        </w:tc>
        <w:tc>
          <w:tcPr>
            <w:tcW w:w="6095" w:type="dxa"/>
            <w:tcBorders>
              <w:top w:val="nil"/>
              <w:left w:val="single" w:sz="4" w:space="0" w:color="auto"/>
              <w:bottom w:val="single" w:sz="4" w:space="0" w:color="auto"/>
              <w:right w:val="single" w:sz="4" w:space="0" w:color="auto"/>
            </w:tcBorders>
            <w:vAlign w:val="center"/>
          </w:tcPr>
          <w:p w14:paraId="0A97555A" w14:textId="48767E04" w:rsidR="009E7D1D" w:rsidRPr="0007343D" w:rsidRDefault="00C4249D" w:rsidP="00823192">
            <w:pPr>
              <w:spacing w:after="60" w:line="240" w:lineRule="auto"/>
              <w:jc w:val="both"/>
              <w:rPr>
                <w:rFonts w:ascii="Aptos" w:eastAsia="Times New Roman" w:hAnsi="Aptos" w:cs="Times New Roman"/>
                <w:sz w:val="24"/>
                <w:szCs w:val="24"/>
                <w:lang w:eastAsia="lv-LV"/>
              </w:rPr>
            </w:pPr>
            <w:r w:rsidRPr="00C4249D">
              <w:rPr>
                <w:rFonts w:ascii="Aptos" w:eastAsia="Times New Roman" w:hAnsi="Aptos" w:cs="Times New Roman"/>
                <w:sz w:val="24"/>
                <w:szCs w:val="24"/>
                <w:lang w:eastAsia="lv-LV"/>
              </w:rPr>
              <w:t>Ir norādīts projektu atlases kārtai atbilstošs projekta iesniedzēja veids.</w:t>
            </w:r>
          </w:p>
        </w:tc>
      </w:tr>
      <w:tr w:rsidR="009E7D1D" w:rsidRPr="0007343D" w14:paraId="3C1B35B3" w14:textId="77777777" w:rsidTr="00BD3A1E">
        <w:trPr>
          <w:trHeight w:val="255"/>
        </w:trPr>
        <w:tc>
          <w:tcPr>
            <w:tcW w:w="3539" w:type="dxa"/>
            <w:tcBorders>
              <w:top w:val="nil"/>
              <w:left w:val="single" w:sz="4" w:space="0" w:color="auto"/>
              <w:bottom w:val="single" w:sz="4" w:space="0" w:color="auto"/>
              <w:right w:val="single" w:sz="4" w:space="0" w:color="auto"/>
            </w:tcBorders>
            <w:noWrap/>
            <w:vAlign w:val="center"/>
            <w:hideMark/>
          </w:tcPr>
          <w:p w14:paraId="42BDDEFD" w14:textId="2018DE88" w:rsidR="009E7D1D" w:rsidRPr="0007343D" w:rsidRDefault="009E7D1D" w:rsidP="00823192">
            <w:pPr>
              <w:spacing w:after="60" w:line="240" w:lineRule="auto"/>
              <w:jc w:val="both"/>
              <w:rPr>
                <w:rFonts w:ascii="Aptos" w:eastAsia="Times New Roman" w:hAnsi="Aptos" w:cs="Times New Roman"/>
                <w:color w:val="000000"/>
                <w:sz w:val="24"/>
                <w:szCs w:val="24"/>
                <w:lang w:eastAsia="lv-LV"/>
              </w:rPr>
            </w:pPr>
            <w:r w:rsidRPr="0007343D">
              <w:rPr>
                <w:rFonts w:ascii="Aptos" w:eastAsia="Times New Roman" w:hAnsi="Aptos" w:cs="Times New Roman"/>
                <w:color w:val="000000"/>
                <w:sz w:val="24"/>
                <w:szCs w:val="24"/>
                <w:lang w:eastAsia="lv-LV"/>
              </w:rPr>
              <w:t>1.</w:t>
            </w:r>
            <w:r w:rsidR="00D04C6F" w:rsidRPr="0007343D">
              <w:rPr>
                <w:rFonts w:ascii="Aptos" w:eastAsia="Times New Roman" w:hAnsi="Aptos" w:cs="Times New Roman"/>
                <w:color w:val="000000"/>
                <w:sz w:val="24"/>
                <w:szCs w:val="24"/>
                <w:lang w:eastAsia="lv-LV"/>
              </w:rPr>
              <w:t>3</w:t>
            </w:r>
            <w:r w:rsidRPr="0007343D">
              <w:rPr>
                <w:rFonts w:ascii="Aptos" w:eastAsia="Times New Roman" w:hAnsi="Aptos" w:cs="Times New Roman"/>
                <w:color w:val="000000"/>
                <w:sz w:val="24"/>
                <w:szCs w:val="24"/>
                <w:lang w:eastAsia="lv-LV"/>
              </w:rPr>
              <w:t>.</w:t>
            </w:r>
            <w:r w:rsidR="00823192" w:rsidRPr="0007343D">
              <w:rPr>
                <w:rFonts w:ascii="Aptos" w:eastAsia="Times New Roman" w:hAnsi="Aptos" w:cs="Times New Roman"/>
                <w:color w:val="000000"/>
                <w:sz w:val="24"/>
                <w:szCs w:val="24"/>
                <w:lang w:eastAsia="lv-LV"/>
              </w:rPr>
              <w:t> </w:t>
            </w:r>
            <w:r w:rsidRPr="0007343D">
              <w:rPr>
                <w:rFonts w:ascii="Aptos" w:eastAsia="Times New Roman" w:hAnsi="Aptos" w:cs="Times New Roman"/>
                <w:color w:val="000000"/>
                <w:sz w:val="24"/>
                <w:szCs w:val="24"/>
                <w:lang w:eastAsia="lv-LV"/>
              </w:rPr>
              <w:t>Projekta nosaukums:</w:t>
            </w:r>
          </w:p>
        </w:tc>
        <w:tc>
          <w:tcPr>
            <w:tcW w:w="6095" w:type="dxa"/>
            <w:tcBorders>
              <w:top w:val="nil"/>
              <w:left w:val="single" w:sz="4" w:space="0" w:color="auto"/>
              <w:bottom w:val="single" w:sz="4" w:space="0" w:color="auto"/>
              <w:right w:val="single" w:sz="4" w:space="0" w:color="auto"/>
            </w:tcBorders>
            <w:vAlign w:val="center"/>
          </w:tcPr>
          <w:p w14:paraId="09206DA6" w14:textId="607AAC32" w:rsidR="009E7D1D" w:rsidRPr="0007343D" w:rsidRDefault="009E7D1D" w:rsidP="00823192">
            <w:pPr>
              <w:spacing w:after="60" w:line="240" w:lineRule="auto"/>
              <w:jc w:val="both"/>
              <w:rPr>
                <w:rFonts w:ascii="Aptos" w:eastAsia="Times New Roman" w:hAnsi="Aptos" w:cs="Times New Roman"/>
                <w:color w:val="000000"/>
                <w:sz w:val="24"/>
                <w:szCs w:val="24"/>
                <w:lang w:eastAsia="lv-LV"/>
              </w:rPr>
            </w:pPr>
            <w:r w:rsidRPr="0007343D">
              <w:rPr>
                <w:rFonts w:ascii="Aptos" w:eastAsia="Times New Roman" w:hAnsi="Aptos" w:cs="Times New Roman"/>
                <w:sz w:val="24"/>
                <w:szCs w:val="24"/>
                <w:lang w:eastAsia="lv-LV"/>
              </w:rPr>
              <w:t>Norāda projekta nosaukumu</w:t>
            </w:r>
          </w:p>
        </w:tc>
      </w:tr>
      <w:tr w:rsidR="009E7D1D" w:rsidRPr="0007343D" w14:paraId="0F02A3A4" w14:textId="77777777" w:rsidTr="00BD3A1E">
        <w:trPr>
          <w:trHeight w:val="255"/>
        </w:trPr>
        <w:tc>
          <w:tcPr>
            <w:tcW w:w="3539" w:type="dxa"/>
            <w:tcBorders>
              <w:top w:val="nil"/>
              <w:left w:val="single" w:sz="4" w:space="0" w:color="auto"/>
              <w:bottom w:val="single" w:sz="4" w:space="0" w:color="auto"/>
              <w:right w:val="single" w:sz="4" w:space="0" w:color="auto"/>
            </w:tcBorders>
            <w:noWrap/>
            <w:vAlign w:val="center"/>
            <w:hideMark/>
          </w:tcPr>
          <w:p w14:paraId="7AE7D6EF" w14:textId="13CA93EC" w:rsidR="009E7D1D" w:rsidRPr="0007343D" w:rsidRDefault="009E7D1D" w:rsidP="00823192">
            <w:pPr>
              <w:spacing w:after="60" w:line="240" w:lineRule="auto"/>
              <w:jc w:val="both"/>
              <w:rPr>
                <w:rFonts w:ascii="Aptos" w:eastAsia="Times New Roman" w:hAnsi="Aptos" w:cs="Times New Roman"/>
                <w:color w:val="000000"/>
                <w:sz w:val="24"/>
                <w:szCs w:val="24"/>
                <w:lang w:eastAsia="lv-LV"/>
              </w:rPr>
            </w:pPr>
            <w:r w:rsidRPr="0007343D">
              <w:rPr>
                <w:rFonts w:ascii="Aptos" w:eastAsia="Times New Roman" w:hAnsi="Aptos" w:cs="Times New Roman"/>
                <w:color w:val="000000"/>
                <w:sz w:val="24"/>
                <w:szCs w:val="24"/>
                <w:lang w:eastAsia="lv-LV"/>
              </w:rPr>
              <w:t>1.</w:t>
            </w:r>
            <w:r w:rsidR="00D04C6F" w:rsidRPr="0007343D">
              <w:rPr>
                <w:rFonts w:ascii="Aptos" w:eastAsia="Times New Roman" w:hAnsi="Aptos" w:cs="Times New Roman"/>
                <w:color w:val="000000"/>
                <w:sz w:val="24"/>
                <w:szCs w:val="24"/>
                <w:lang w:eastAsia="lv-LV"/>
              </w:rPr>
              <w:t>4</w:t>
            </w:r>
            <w:r w:rsidRPr="0007343D">
              <w:rPr>
                <w:rFonts w:ascii="Aptos" w:eastAsia="Times New Roman" w:hAnsi="Aptos" w:cs="Times New Roman"/>
                <w:color w:val="000000"/>
                <w:sz w:val="24"/>
                <w:szCs w:val="24"/>
                <w:lang w:eastAsia="lv-LV"/>
              </w:rPr>
              <w:t>.</w:t>
            </w:r>
            <w:r w:rsidR="00823192" w:rsidRPr="0007343D">
              <w:rPr>
                <w:rFonts w:ascii="Aptos" w:eastAsia="Times New Roman" w:hAnsi="Aptos" w:cs="Times New Roman"/>
                <w:color w:val="000000"/>
                <w:sz w:val="24"/>
                <w:szCs w:val="24"/>
                <w:lang w:eastAsia="lv-LV"/>
              </w:rPr>
              <w:t> </w:t>
            </w:r>
            <w:r w:rsidR="00D04C6F" w:rsidRPr="0007343D">
              <w:rPr>
                <w:rFonts w:ascii="Aptos" w:eastAsia="Times New Roman" w:hAnsi="Aptos" w:cs="Times New Roman"/>
                <w:color w:val="000000"/>
                <w:sz w:val="24"/>
                <w:szCs w:val="24"/>
                <w:lang w:eastAsia="lv-LV"/>
              </w:rPr>
              <w:t>Specifisk</w:t>
            </w:r>
            <w:r w:rsidR="008575D3" w:rsidRPr="0007343D">
              <w:rPr>
                <w:rFonts w:ascii="Aptos" w:eastAsia="Times New Roman" w:hAnsi="Aptos" w:cs="Times New Roman"/>
                <w:color w:val="000000"/>
                <w:sz w:val="24"/>
                <w:szCs w:val="24"/>
                <w:lang w:eastAsia="lv-LV"/>
              </w:rPr>
              <w:t>ā</w:t>
            </w:r>
            <w:r w:rsidR="00D04C6F" w:rsidRPr="0007343D">
              <w:rPr>
                <w:rFonts w:ascii="Aptos" w:eastAsia="Times New Roman" w:hAnsi="Aptos" w:cs="Times New Roman"/>
                <w:color w:val="000000"/>
                <w:sz w:val="24"/>
                <w:szCs w:val="24"/>
                <w:lang w:eastAsia="lv-LV"/>
              </w:rPr>
              <w:t xml:space="preserve"> atbalsta mērķ</w:t>
            </w:r>
            <w:r w:rsidR="008575D3" w:rsidRPr="0007343D">
              <w:rPr>
                <w:rFonts w:ascii="Aptos" w:eastAsia="Times New Roman" w:hAnsi="Aptos" w:cs="Times New Roman"/>
                <w:color w:val="000000"/>
                <w:sz w:val="24"/>
                <w:szCs w:val="24"/>
                <w:lang w:eastAsia="lv-LV"/>
              </w:rPr>
              <w:t>a pasākums</w:t>
            </w:r>
            <w:r w:rsidR="00D04C6F" w:rsidRPr="0007343D">
              <w:rPr>
                <w:rFonts w:ascii="Aptos" w:eastAsia="Times New Roman" w:hAnsi="Aptos" w:cs="Times New Roman"/>
                <w:color w:val="000000"/>
                <w:sz w:val="24"/>
                <w:szCs w:val="24"/>
                <w:lang w:eastAsia="lv-LV"/>
              </w:rPr>
              <w:t>:</w:t>
            </w:r>
          </w:p>
        </w:tc>
        <w:tc>
          <w:tcPr>
            <w:tcW w:w="6095" w:type="dxa"/>
            <w:tcBorders>
              <w:top w:val="nil"/>
              <w:left w:val="single" w:sz="4" w:space="0" w:color="auto"/>
              <w:bottom w:val="single" w:sz="4" w:space="0" w:color="auto"/>
              <w:right w:val="single" w:sz="4" w:space="0" w:color="auto"/>
            </w:tcBorders>
            <w:vAlign w:val="center"/>
          </w:tcPr>
          <w:p w14:paraId="2B2D96E5" w14:textId="39D337DA" w:rsidR="009E7D1D" w:rsidRPr="0007343D" w:rsidRDefault="00D04C6F" w:rsidP="00823192">
            <w:pPr>
              <w:spacing w:after="60" w:line="240" w:lineRule="auto"/>
              <w:jc w:val="both"/>
              <w:rPr>
                <w:rFonts w:ascii="Aptos" w:eastAsia="Times New Roman" w:hAnsi="Aptos" w:cs="Times New Roman"/>
                <w:color w:val="000000"/>
                <w:sz w:val="24"/>
                <w:szCs w:val="24"/>
                <w:lang w:eastAsia="lv-LV"/>
              </w:rPr>
            </w:pPr>
            <w:r w:rsidRPr="0007343D">
              <w:rPr>
                <w:rFonts w:ascii="Aptos" w:eastAsia="Times New Roman" w:hAnsi="Aptos" w:cs="Times New Roman"/>
                <w:sz w:val="24"/>
                <w:szCs w:val="24"/>
                <w:lang w:eastAsia="lv-LV"/>
              </w:rPr>
              <w:t>I</w:t>
            </w:r>
            <w:r w:rsidR="00F1645C" w:rsidRPr="0007343D">
              <w:rPr>
                <w:rFonts w:ascii="Aptos" w:eastAsia="Times New Roman" w:hAnsi="Aptos" w:cs="Times New Roman"/>
                <w:sz w:val="24"/>
                <w:szCs w:val="24"/>
                <w:lang w:eastAsia="lv-LV"/>
              </w:rPr>
              <w:t>r norādīts</w:t>
            </w:r>
            <w:r w:rsidRPr="0007343D">
              <w:rPr>
                <w:rFonts w:ascii="Aptos" w:eastAsia="Times New Roman" w:hAnsi="Aptos" w:cs="Times New Roman"/>
                <w:sz w:val="24"/>
                <w:szCs w:val="24"/>
                <w:lang w:eastAsia="lv-LV"/>
              </w:rPr>
              <w:t xml:space="preserve"> projektam atbilstoš</w:t>
            </w:r>
            <w:r w:rsidR="00F1645C" w:rsidRPr="0007343D">
              <w:rPr>
                <w:rFonts w:ascii="Aptos" w:eastAsia="Times New Roman" w:hAnsi="Aptos" w:cs="Times New Roman"/>
                <w:sz w:val="24"/>
                <w:szCs w:val="24"/>
                <w:lang w:eastAsia="lv-LV"/>
              </w:rPr>
              <w:t>s</w:t>
            </w:r>
            <w:r w:rsidRPr="0007343D">
              <w:rPr>
                <w:rFonts w:ascii="Aptos" w:eastAsia="Times New Roman" w:hAnsi="Aptos" w:cs="Times New Roman"/>
                <w:sz w:val="24"/>
                <w:szCs w:val="24"/>
                <w:lang w:eastAsia="lv-LV"/>
              </w:rPr>
              <w:t xml:space="preserve"> spe</w:t>
            </w:r>
            <w:r w:rsidR="00B27FAB" w:rsidRPr="0007343D">
              <w:rPr>
                <w:rFonts w:ascii="Aptos" w:eastAsia="Times New Roman" w:hAnsi="Aptos" w:cs="Times New Roman"/>
                <w:sz w:val="24"/>
                <w:szCs w:val="24"/>
                <w:lang w:eastAsia="lv-LV"/>
              </w:rPr>
              <w:t>cifisk</w:t>
            </w:r>
            <w:r w:rsidR="00D36D3D" w:rsidRPr="0007343D">
              <w:rPr>
                <w:rFonts w:ascii="Aptos" w:eastAsia="Times New Roman" w:hAnsi="Aptos" w:cs="Times New Roman"/>
                <w:sz w:val="24"/>
                <w:szCs w:val="24"/>
                <w:lang w:eastAsia="lv-LV"/>
              </w:rPr>
              <w:t>ā</w:t>
            </w:r>
            <w:r w:rsidR="00B27FAB" w:rsidRPr="0007343D">
              <w:rPr>
                <w:rFonts w:ascii="Aptos" w:eastAsia="Times New Roman" w:hAnsi="Aptos" w:cs="Times New Roman"/>
                <w:sz w:val="24"/>
                <w:szCs w:val="24"/>
                <w:lang w:eastAsia="lv-LV"/>
              </w:rPr>
              <w:t xml:space="preserve"> atbalsta mērķ</w:t>
            </w:r>
            <w:r w:rsidR="00D36D3D" w:rsidRPr="0007343D">
              <w:rPr>
                <w:rFonts w:ascii="Aptos" w:eastAsia="Times New Roman" w:hAnsi="Aptos" w:cs="Times New Roman"/>
                <w:sz w:val="24"/>
                <w:szCs w:val="24"/>
                <w:lang w:eastAsia="lv-LV"/>
              </w:rPr>
              <w:t>a pasākum</w:t>
            </w:r>
            <w:r w:rsidR="00F1645C" w:rsidRPr="0007343D">
              <w:rPr>
                <w:rFonts w:ascii="Aptos" w:eastAsia="Times New Roman" w:hAnsi="Aptos" w:cs="Times New Roman"/>
                <w:sz w:val="24"/>
                <w:szCs w:val="24"/>
                <w:lang w:eastAsia="lv-LV"/>
              </w:rPr>
              <w:t>s</w:t>
            </w:r>
          </w:p>
        </w:tc>
      </w:tr>
      <w:tr w:rsidR="009E7D1D" w:rsidRPr="0007343D" w14:paraId="630A4F2F" w14:textId="77777777" w:rsidTr="00BD3A1E">
        <w:trPr>
          <w:trHeight w:val="255"/>
        </w:trPr>
        <w:tc>
          <w:tcPr>
            <w:tcW w:w="3539" w:type="dxa"/>
            <w:tcBorders>
              <w:top w:val="nil"/>
              <w:left w:val="single" w:sz="4" w:space="0" w:color="auto"/>
              <w:bottom w:val="single" w:sz="4" w:space="0" w:color="auto"/>
              <w:right w:val="single" w:sz="4" w:space="0" w:color="auto"/>
            </w:tcBorders>
            <w:noWrap/>
            <w:vAlign w:val="center"/>
            <w:hideMark/>
          </w:tcPr>
          <w:p w14:paraId="7B48D387" w14:textId="473FDD5E" w:rsidR="009E7D1D" w:rsidRPr="0007343D" w:rsidRDefault="009E7D1D" w:rsidP="00823192">
            <w:pPr>
              <w:spacing w:after="60" w:line="240" w:lineRule="auto"/>
              <w:jc w:val="both"/>
              <w:rPr>
                <w:rFonts w:ascii="Aptos" w:eastAsia="Times New Roman" w:hAnsi="Aptos" w:cs="Times New Roman"/>
                <w:color w:val="000000"/>
                <w:sz w:val="24"/>
                <w:szCs w:val="24"/>
                <w:lang w:eastAsia="lv-LV"/>
              </w:rPr>
            </w:pPr>
            <w:r w:rsidRPr="0007343D">
              <w:rPr>
                <w:rFonts w:ascii="Aptos" w:eastAsia="Times New Roman" w:hAnsi="Aptos" w:cs="Times New Roman"/>
                <w:color w:val="000000"/>
                <w:sz w:val="24"/>
                <w:szCs w:val="24"/>
                <w:lang w:eastAsia="lv-LV"/>
              </w:rPr>
              <w:t>1.</w:t>
            </w:r>
            <w:r w:rsidR="00E67D13" w:rsidRPr="0007343D">
              <w:rPr>
                <w:rFonts w:ascii="Aptos" w:eastAsia="Times New Roman" w:hAnsi="Aptos" w:cs="Times New Roman"/>
                <w:color w:val="000000"/>
                <w:sz w:val="24"/>
                <w:szCs w:val="24"/>
                <w:lang w:eastAsia="lv-LV"/>
              </w:rPr>
              <w:t>5</w:t>
            </w:r>
            <w:r w:rsidRPr="0007343D">
              <w:rPr>
                <w:rFonts w:ascii="Aptos" w:eastAsia="Times New Roman" w:hAnsi="Aptos" w:cs="Times New Roman"/>
                <w:color w:val="000000"/>
                <w:sz w:val="24"/>
                <w:szCs w:val="24"/>
                <w:lang w:eastAsia="lv-LV"/>
              </w:rPr>
              <w:t xml:space="preserve">. </w:t>
            </w:r>
            <w:r w:rsidR="00B27FAB" w:rsidRPr="0007343D">
              <w:rPr>
                <w:rFonts w:ascii="Aptos" w:eastAsia="Times New Roman" w:hAnsi="Aptos" w:cs="Times New Roman"/>
                <w:color w:val="000000"/>
                <w:sz w:val="24"/>
                <w:szCs w:val="24"/>
                <w:lang w:eastAsia="lv-LV"/>
              </w:rPr>
              <w:t>Sadarbības partneri</w:t>
            </w:r>
            <w:r w:rsidRPr="0007343D">
              <w:rPr>
                <w:rFonts w:ascii="Aptos" w:eastAsia="Times New Roman" w:hAnsi="Aptos" w:cs="Times New Roman"/>
                <w:color w:val="000000"/>
                <w:sz w:val="24"/>
                <w:szCs w:val="24"/>
                <w:lang w:eastAsia="lv-LV"/>
              </w:rPr>
              <w:t>:</w:t>
            </w:r>
          </w:p>
        </w:tc>
        <w:tc>
          <w:tcPr>
            <w:tcW w:w="6095" w:type="dxa"/>
            <w:tcBorders>
              <w:top w:val="nil"/>
              <w:left w:val="single" w:sz="4" w:space="0" w:color="auto"/>
              <w:bottom w:val="single" w:sz="4" w:space="0" w:color="auto"/>
              <w:right w:val="single" w:sz="4" w:space="0" w:color="auto"/>
            </w:tcBorders>
            <w:vAlign w:val="center"/>
          </w:tcPr>
          <w:p w14:paraId="33E7EA0A" w14:textId="5FD97F4C" w:rsidR="00F571CB" w:rsidRPr="0007343D" w:rsidRDefault="009E7D1D" w:rsidP="00823192">
            <w:pPr>
              <w:spacing w:after="60" w:line="240" w:lineRule="auto"/>
              <w:jc w:val="both"/>
              <w:rPr>
                <w:rFonts w:ascii="Aptos" w:eastAsia="Times New Roman" w:hAnsi="Aptos" w:cs="Times New Roman"/>
                <w:sz w:val="24"/>
                <w:szCs w:val="24"/>
                <w:lang w:eastAsia="lv-LV"/>
              </w:rPr>
            </w:pPr>
            <w:r w:rsidRPr="0007343D">
              <w:rPr>
                <w:rFonts w:ascii="Aptos" w:eastAsia="Times New Roman" w:hAnsi="Aptos" w:cs="Times New Roman"/>
                <w:sz w:val="24"/>
                <w:szCs w:val="24"/>
                <w:lang w:eastAsia="lv-LV"/>
              </w:rPr>
              <w:t xml:space="preserve">Norāda </w:t>
            </w:r>
            <w:r w:rsidR="00B27FAB" w:rsidRPr="0007343D">
              <w:rPr>
                <w:rFonts w:ascii="Aptos" w:eastAsia="Times New Roman" w:hAnsi="Aptos" w:cs="Times New Roman"/>
                <w:sz w:val="24"/>
                <w:szCs w:val="24"/>
                <w:lang w:eastAsia="lv-LV"/>
              </w:rPr>
              <w:t>projekta iesniedzēja sadarbības partnerus</w:t>
            </w:r>
          </w:p>
        </w:tc>
      </w:tr>
      <w:tr w:rsidR="009E7D1D" w:rsidRPr="0007343D" w14:paraId="50AF2BB6" w14:textId="77777777" w:rsidTr="00BD3A1E">
        <w:trPr>
          <w:trHeight w:val="255"/>
        </w:trPr>
        <w:tc>
          <w:tcPr>
            <w:tcW w:w="3539" w:type="dxa"/>
            <w:tcBorders>
              <w:top w:val="nil"/>
              <w:left w:val="single" w:sz="4" w:space="0" w:color="auto"/>
              <w:bottom w:val="single" w:sz="4" w:space="0" w:color="auto"/>
              <w:right w:val="single" w:sz="4" w:space="0" w:color="auto"/>
            </w:tcBorders>
            <w:noWrap/>
            <w:vAlign w:val="center"/>
            <w:hideMark/>
          </w:tcPr>
          <w:p w14:paraId="1D8C97D7" w14:textId="5F093741" w:rsidR="009E7D1D" w:rsidRPr="0007343D" w:rsidRDefault="009E7D1D" w:rsidP="00823192">
            <w:pPr>
              <w:spacing w:after="60" w:line="240" w:lineRule="auto"/>
              <w:jc w:val="both"/>
              <w:rPr>
                <w:rFonts w:ascii="Aptos" w:eastAsia="Times New Roman" w:hAnsi="Aptos" w:cs="Times New Roman"/>
                <w:color w:val="000000"/>
                <w:sz w:val="24"/>
                <w:szCs w:val="24"/>
                <w:lang w:eastAsia="lv-LV"/>
              </w:rPr>
            </w:pPr>
            <w:r w:rsidRPr="0007343D">
              <w:rPr>
                <w:rFonts w:ascii="Aptos" w:eastAsia="Times New Roman" w:hAnsi="Aptos" w:cs="Times New Roman"/>
                <w:color w:val="000000"/>
                <w:sz w:val="24"/>
                <w:szCs w:val="24"/>
                <w:lang w:eastAsia="lv-LV"/>
              </w:rPr>
              <w:t>1.</w:t>
            </w:r>
            <w:r w:rsidR="00E67D13" w:rsidRPr="0007343D">
              <w:rPr>
                <w:rFonts w:ascii="Aptos" w:eastAsia="Times New Roman" w:hAnsi="Aptos" w:cs="Times New Roman"/>
                <w:color w:val="000000"/>
                <w:sz w:val="24"/>
                <w:szCs w:val="24"/>
                <w:lang w:eastAsia="lv-LV"/>
              </w:rPr>
              <w:t>6</w:t>
            </w:r>
            <w:r w:rsidRPr="0007343D">
              <w:rPr>
                <w:rFonts w:ascii="Aptos" w:eastAsia="Times New Roman" w:hAnsi="Aptos" w:cs="Times New Roman"/>
                <w:color w:val="000000"/>
                <w:sz w:val="24"/>
                <w:szCs w:val="24"/>
                <w:lang w:eastAsia="lv-LV"/>
              </w:rPr>
              <w:t>.</w:t>
            </w:r>
            <w:r w:rsidR="005D2E15">
              <w:rPr>
                <w:rFonts w:ascii="Aptos" w:eastAsia="Times New Roman" w:hAnsi="Aptos" w:cs="Times New Roman"/>
                <w:color w:val="000000"/>
                <w:sz w:val="24"/>
                <w:szCs w:val="24"/>
                <w:lang w:eastAsia="lv-LV"/>
              </w:rPr>
              <w:t> </w:t>
            </w:r>
            <w:r w:rsidRPr="0007343D">
              <w:rPr>
                <w:rFonts w:ascii="Aptos" w:eastAsia="Times New Roman" w:hAnsi="Aptos" w:cs="Times New Roman"/>
                <w:color w:val="000000"/>
                <w:sz w:val="24"/>
                <w:szCs w:val="24"/>
                <w:lang w:eastAsia="lv-LV"/>
              </w:rPr>
              <w:t xml:space="preserve">Projekta </w:t>
            </w:r>
            <w:r w:rsidR="00B27FAB" w:rsidRPr="0007343D">
              <w:rPr>
                <w:rFonts w:ascii="Aptos" w:eastAsia="Times New Roman" w:hAnsi="Aptos" w:cs="Times New Roman"/>
                <w:color w:val="000000"/>
                <w:sz w:val="24"/>
                <w:szCs w:val="24"/>
                <w:lang w:eastAsia="lv-LV"/>
              </w:rPr>
              <w:t>uzsākšanas datums</w:t>
            </w:r>
            <w:r w:rsidRPr="0007343D">
              <w:rPr>
                <w:rFonts w:ascii="Aptos" w:eastAsia="Times New Roman" w:hAnsi="Aptos" w:cs="Times New Roman"/>
                <w:color w:val="000000"/>
                <w:sz w:val="24"/>
                <w:szCs w:val="24"/>
                <w:lang w:eastAsia="lv-LV"/>
              </w:rPr>
              <w:t>:</w:t>
            </w:r>
          </w:p>
        </w:tc>
        <w:tc>
          <w:tcPr>
            <w:tcW w:w="6095" w:type="dxa"/>
            <w:tcBorders>
              <w:top w:val="nil"/>
              <w:left w:val="single" w:sz="4" w:space="0" w:color="auto"/>
              <w:bottom w:val="single" w:sz="4" w:space="0" w:color="auto"/>
              <w:right w:val="single" w:sz="4" w:space="0" w:color="auto"/>
            </w:tcBorders>
          </w:tcPr>
          <w:p w14:paraId="35A9DDCF" w14:textId="254A8219" w:rsidR="009E7D1D" w:rsidRPr="0007343D" w:rsidRDefault="00B27FAB" w:rsidP="00823192">
            <w:pPr>
              <w:spacing w:after="60" w:line="240" w:lineRule="auto"/>
              <w:jc w:val="both"/>
              <w:rPr>
                <w:rFonts w:ascii="Aptos" w:eastAsia="Times New Roman" w:hAnsi="Aptos" w:cs="Times New Roman"/>
                <w:color w:val="000000"/>
                <w:sz w:val="24"/>
                <w:szCs w:val="24"/>
                <w:lang w:eastAsia="lv-LV"/>
              </w:rPr>
            </w:pPr>
            <w:r w:rsidRPr="0007343D">
              <w:rPr>
                <w:rFonts w:ascii="Aptos" w:eastAsia="Times New Roman" w:hAnsi="Aptos" w:cs="Times New Roman"/>
                <w:color w:val="000000"/>
                <w:sz w:val="24"/>
                <w:szCs w:val="24"/>
                <w:lang w:eastAsia="lv-LV"/>
              </w:rPr>
              <w:t>Izvēlnē izvēlas projekta uzsākšanas datumu mēnesi un gadu</w:t>
            </w:r>
          </w:p>
        </w:tc>
      </w:tr>
      <w:tr w:rsidR="009E7D1D" w:rsidRPr="0007343D" w14:paraId="60947529" w14:textId="77777777" w:rsidTr="00BD3A1E">
        <w:trPr>
          <w:trHeight w:val="255"/>
        </w:trPr>
        <w:tc>
          <w:tcPr>
            <w:tcW w:w="3539" w:type="dxa"/>
            <w:tcBorders>
              <w:top w:val="single" w:sz="4" w:space="0" w:color="auto"/>
              <w:left w:val="single" w:sz="4" w:space="0" w:color="auto"/>
              <w:bottom w:val="single" w:sz="4" w:space="0" w:color="auto"/>
              <w:right w:val="single" w:sz="4" w:space="0" w:color="auto"/>
            </w:tcBorders>
            <w:noWrap/>
            <w:vAlign w:val="center"/>
          </w:tcPr>
          <w:p w14:paraId="0FEB5433" w14:textId="3F7A827A" w:rsidR="009E7D1D" w:rsidRPr="0007343D" w:rsidRDefault="009E7D1D" w:rsidP="00D845F2">
            <w:pPr>
              <w:spacing w:after="60" w:line="240" w:lineRule="auto"/>
              <w:rPr>
                <w:rFonts w:ascii="Aptos" w:eastAsia="Times New Roman" w:hAnsi="Aptos" w:cs="Times New Roman"/>
                <w:color w:val="000000"/>
                <w:sz w:val="24"/>
                <w:szCs w:val="24"/>
                <w:lang w:eastAsia="lv-LV"/>
              </w:rPr>
            </w:pPr>
            <w:r w:rsidRPr="0007343D">
              <w:rPr>
                <w:rFonts w:ascii="Aptos" w:eastAsia="Times New Roman" w:hAnsi="Aptos" w:cs="Times New Roman"/>
                <w:color w:val="000000"/>
                <w:sz w:val="24"/>
                <w:szCs w:val="24"/>
                <w:lang w:eastAsia="lv-LV"/>
              </w:rPr>
              <w:t>1.</w:t>
            </w:r>
            <w:r w:rsidR="00E67D13" w:rsidRPr="0007343D">
              <w:rPr>
                <w:rFonts w:ascii="Aptos" w:eastAsia="Times New Roman" w:hAnsi="Aptos" w:cs="Times New Roman"/>
                <w:color w:val="000000"/>
                <w:sz w:val="24"/>
                <w:szCs w:val="24"/>
                <w:lang w:eastAsia="lv-LV"/>
              </w:rPr>
              <w:t>7</w:t>
            </w:r>
            <w:r w:rsidRPr="0007343D">
              <w:rPr>
                <w:rFonts w:ascii="Aptos" w:eastAsia="Times New Roman" w:hAnsi="Aptos" w:cs="Times New Roman"/>
                <w:color w:val="000000"/>
                <w:sz w:val="24"/>
                <w:szCs w:val="24"/>
                <w:lang w:eastAsia="lv-LV"/>
              </w:rPr>
              <w:t>.</w:t>
            </w:r>
            <w:r w:rsidR="00823192" w:rsidRPr="0007343D">
              <w:rPr>
                <w:rFonts w:ascii="Aptos" w:eastAsia="Times New Roman" w:hAnsi="Aptos" w:cs="Times New Roman"/>
                <w:color w:val="000000"/>
                <w:sz w:val="24"/>
                <w:szCs w:val="24"/>
                <w:lang w:eastAsia="lv-LV"/>
              </w:rPr>
              <w:t> </w:t>
            </w:r>
            <w:r w:rsidR="006B48B3" w:rsidRPr="0007343D">
              <w:rPr>
                <w:rFonts w:ascii="Aptos" w:eastAsia="Times New Roman" w:hAnsi="Aptos" w:cs="Times New Roman"/>
                <w:color w:val="000000"/>
                <w:sz w:val="24"/>
                <w:szCs w:val="24"/>
                <w:lang w:eastAsia="lv-LV"/>
              </w:rPr>
              <w:t>Pārskata periods (projekta dzīves cikls) (gadi):</w:t>
            </w:r>
          </w:p>
        </w:tc>
        <w:tc>
          <w:tcPr>
            <w:tcW w:w="6095" w:type="dxa"/>
            <w:tcBorders>
              <w:top w:val="single" w:sz="4" w:space="0" w:color="auto"/>
              <w:left w:val="single" w:sz="4" w:space="0" w:color="auto"/>
              <w:bottom w:val="single" w:sz="4" w:space="0" w:color="auto"/>
              <w:right w:val="single" w:sz="4" w:space="0" w:color="auto"/>
            </w:tcBorders>
          </w:tcPr>
          <w:p w14:paraId="75317E97" w14:textId="60C1EA9B" w:rsidR="009E7D1D" w:rsidRPr="0007343D" w:rsidRDefault="00AF3B55" w:rsidP="00823192">
            <w:pPr>
              <w:spacing w:after="60" w:line="240" w:lineRule="auto"/>
              <w:jc w:val="both"/>
              <w:rPr>
                <w:rFonts w:ascii="Aptos" w:eastAsia="Times New Roman" w:hAnsi="Aptos" w:cs="Times New Roman"/>
                <w:sz w:val="24"/>
                <w:szCs w:val="24"/>
                <w:lang w:eastAsia="lv-LV"/>
              </w:rPr>
            </w:pPr>
            <w:r w:rsidRPr="0007343D">
              <w:rPr>
                <w:rFonts w:ascii="Aptos" w:eastAsia="Times New Roman" w:hAnsi="Aptos" w:cs="Times New Roman"/>
                <w:sz w:val="24"/>
                <w:szCs w:val="24"/>
                <w:lang w:eastAsia="lv-LV"/>
              </w:rPr>
              <w:t>Norād</w:t>
            </w:r>
            <w:r w:rsidR="000F7462" w:rsidRPr="0007343D">
              <w:rPr>
                <w:rFonts w:ascii="Aptos" w:eastAsia="Times New Roman" w:hAnsi="Aptos" w:cs="Times New Roman"/>
                <w:sz w:val="24"/>
                <w:szCs w:val="24"/>
                <w:lang w:eastAsia="lv-LV"/>
              </w:rPr>
              <w:t>a</w:t>
            </w:r>
            <w:r w:rsidRPr="0007343D">
              <w:rPr>
                <w:rFonts w:ascii="Aptos" w:eastAsia="Times New Roman" w:hAnsi="Aptos" w:cs="Times New Roman"/>
                <w:sz w:val="24"/>
                <w:szCs w:val="24"/>
                <w:lang w:eastAsia="lv-LV"/>
              </w:rPr>
              <w:t xml:space="preserve"> projekta pārskata periodu </w:t>
            </w:r>
            <w:r w:rsidR="00D600AD" w:rsidRPr="0007343D">
              <w:rPr>
                <w:rFonts w:ascii="Aptos" w:eastAsia="Times New Roman" w:hAnsi="Aptos" w:cs="Times New Roman"/>
                <w:sz w:val="24"/>
                <w:szCs w:val="24"/>
                <w:lang w:eastAsia="lv-LV"/>
              </w:rPr>
              <w:t>SAM</w:t>
            </w:r>
            <w:r w:rsidR="00D82C23">
              <w:rPr>
                <w:rFonts w:ascii="Aptos" w:eastAsia="Times New Roman" w:hAnsi="Aptos" w:cs="Times New Roman"/>
                <w:sz w:val="24"/>
                <w:szCs w:val="24"/>
                <w:lang w:eastAsia="lv-LV"/>
              </w:rPr>
              <w:t>P</w:t>
            </w:r>
            <w:r w:rsidR="005D2E15">
              <w:rPr>
                <w:rFonts w:ascii="Aptos" w:eastAsia="Times New Roman" w:hAnsi="Aptos" w:cs="Times New Roman"/>
                <w:sz w:val="24"/>
                <w:szCs w:val="24"/>
                <w:lang w:eastAsia="lv-LV"/>
              </w:rPr>
              <w:t xml:space="preserve"> </w:t>
            </w:r>
            <w:r w:rsidR="00255EDC" w:rsidRPr="0007343D">
              <w:rPr>
                <w:rFonts w:ascii="Aptos" w:eastAsia="Times New Roman" w:hAnsi="Aptos" w:cs="Times New Roman"/>
                <w:sz w:val="24"/>
                <w:szCs w:val="24"/>
                <w:lang w:eastAsia="lv-LV"/>
              </w:rPr>
              <w:t>MK noteikumu 23.3.</w:t>
            </w:r>
            <w:r w:rsidR="00823192" w:rsidRPr="0007343D">
              <w:rPr>
                <w:rFonts w:ascii="Aptos" w:eastAsia="Times New Roman" w:hAnsi="Aptos" w:cs="Times New Roman"/>
                <w:sz w:val="24"/>
                <w:szCs w:val="24"/>
                <w:lang w:eastAsia="lv-LV"/>
              </w:rPr>
              <w:t> </w:t>
            </w:r>
            <w:r w:rsidR="00255EDC" w:rsidRPr="0007343D">
              <w:rPr>
                <w:rFonts w:ascii="Aptos" w:eastAsia="Times New Roman" w:hAnsi="Aptos" w:cs="Times New Roman"/>
                <w:sz w:val="24"/>
                <w:szCs w:val="24"/>
                <w:lang w:eastAsia="lv-LV"/>
              </w:rPr>
              <w:t>apakšpunktam</w:t>
            </w:r>
            <w:r w:rsidR="00D600AD" w:rsidRPr="0007343D">
              <w:rPr>
                <w:rFonts w:ascii="Aptos" w:eastAsia="Times New Roman" w:hAnsi="Aptos" w:cs="Times New Roman"/>
                <w:sz w:val="24"/>
                <w:szCs w:val="24"/>
                <w:lang w:eastAsia="lv-LV"/>
              </w:rPr>
              <w:t xml:space="preserve"> vai</w:t>
            </w:r>
            <w:r w:rsidR="00255EDC" w:rsidRPr="0007343D">
              <w:rPr>
                <w:rFonts w:ascii="Aptos" w:eastAsia="Times New Roman" w:hAnsi="Aptos" w:cs="Times New Roman"/>
                <w:sz w:val="24"/>
                <w:szCs w:val="24"/>
                <w:lang w:eastAsia="lv-LV"/>
              </w:rPr>
              <w:t xml:space="preserve"> arī </w:t>
            </w:r>
            <w:r w:rsidR="00D600AD" w:rsidRPr="0007343D">
              <w:rPr>
                <w:rFonts w:ascii="Aptos" w:eastAsia="Times New Roman" w:hAnsi="Aptos" w:cs="Times New Roman"/>
                <w:sz w:val="24"/>
                <w:szCs w:val="24"/>
                <w:lang w:eastAsia="lv-LV"/>
              </w:rPr>
              <w:t xml:space="preserve">norāda </w:t>
            </w:r>
            <w:r w:rsidR="00255EDC" w:rsidRPr="0007343D">
              <w:rPr>
                <w:rFonts w:ascii="Aptos" w:eastAsia="Times New Roman" w:hAnsi="Aptos" w:cs="Times New Roman"/>
                <w:sz w:val="24"/>
                <w:szCs w:val="24"/>
                <w:lang w:eastAsia="lv-LV"/>
              </w:rPr>
              <w:t xml:space="preserve">garāku termiņu </w:t>
            </w:r>
            <w:r w:rsidRPr="0007343D">
              <w:rPr>
                <w:rFonts w:ascii="Aptos" w:eastAsia="Times New Roman" w:hAnsi="Aptos" w:cs="Times New Roman"/>
                <w:sz w:val="24"/>
                <w:szCs w:val="24"/>
                <w:lang w:eastAsia="lv-LV"/>
              </w:rPr>
              <w:t>atbilstoši</w:t>
            </w:r>
            <w:r w:rsidRPr="0007343D">
              <w:rPr>
                <w:rFonts w:ascii="Aptos" w:hAnsi="Aptos"/>
              </w:rPr>
              <w:t xml:space="preserve"> </w:t>
            </w:r>
            <w:r w:rsidRPr="0007343D">
              <w:rPr>
                <w:rFonts w:ascii="Aptos" w:eastAsia="Times New Roman" w:hAnsi="Aptos" w:cs="Times New Roman"/>
                <w:sz w:val="24"/>
                <w:szCs w:val="24"/>
                <w:lang w:eastAsia="lv-LV"/>
              </w:rPr>
              <w:t xml:space="preserve">Eiropas Komisijas izstrādātajām </w:t>
            </w:r>
            <w:r w:rsidR="00D87221" w:rsidRPr="0007343D">
              <w:rPr>
                <w:rFonts w:ascii="Aptos" w:eastAsia="Times New Roman" w:hAnsi="Aptos" w:cs="Times New Roman"/>
                <w:sz w:val="24"/>
                <w:szCs w:val="24"/>
                <w:lang w:eastAsia="lv-LV"/>
              </w:rPr>
              <w:t xml:space="preserve">vadlīnijām </w:t>
            </w:r>
            <w:r w:rsidRPr="0007343D">
              <w:rPr>
                <w:rFonts w:ascii="Aptos" w:eastAsia="Times New Roman" w:hAnsi="Aptos" w:cs="Times New Roman"/>
                <w:sz w:val="24"/>
                <w:szCs w:val="24"/>
                <w:lang w:eastAsia="lv-LV"/>
              </w:rPr>
              <w:t>“</w:t>
            </w:r>
            <w:proofErr w:type="spellStart"/>
            <w:r w:rsidRPr="0007343D">
              <w:rPr>
                <w:rFonts w:ascii="Aptos" w:eastAsia="Times New Roman" w:hAnsi="Aptos" w:cs="Times New Roman"/>
                <w:i/>
                <w:iCs/>
                <w:sz w:val="24"/>
                <w:szCs w:val="24"/>
                <w:lang w:eastAsia="lv-LV"/>
              </w:rPr>
              <w:t>Guide</w:t>
            </w:r>
            <w:proofErr w:type="spellEnd"/>
            <w:r w:rsidRPr="0007343D">
              <w:rPr>
                <w:rFonts w:ascii="Aptos" w:eastAsia="Times New Roman" w:hAnsi="Aptos" w:cs="Times New Roman"/>
                <w:i/>
                <w:iCs/>
                <w:sz w:val="24"/>
                <w:szCs w:val="24"/>
                <w:lang w:eastAsia="lv-LV"/>
              </w:rPr>
              <w:t xml:space="preserve"> to </w:t>
            </w:r>
            <w:proofErr w:type="spellStart"/>
            <w:r w:rsidRPr="0007343D">
              <w:rPr>
                <w:rFonts w:ascii="Aptos" w:eastAsia="Times New Roman" w:hAnsi="Aptos" w:cs="Times New Roman"/>
                <w:i/>
                <w:iCs/>
                <w:sz w:val="24"/>
                <w:szCs w:val="24"/>
                <w:lang w:eastAsia="lv-LV"/>
              </w:rPr>
              <w:t>Cost-Benefit</w:t>
            </w:r>
            <w:proofErr w:type="spellEnd"/>
            <w:r w:rsidRPr="0007343D">
              <w:rPr>
                <w:rFonts w:ascii="Aptos" w:eastAsia="Times New Roman" w:hAnsi="Aptos" w:cs="Times New Roman"/>
                <w:i/>
                <w:iCs/>
                <w:sz w:val="24"/>
                <w:szCs w:val="24"/>
                <w:lang w:eastAsia="lv-LV"/>
              </w:rPr>
              <w:t xml:space="preserve"> </w:t>
            </w:r>
            <w:proofErr w:type="spellStart"/>
            <w:r w:rsidRPr="0007343D">
              <w:rPr>
                <w:rFonts w:ascii="Aptos" w:eastAsia="Times New Roman" w:hAnsi="Aptos" w:cs="Times New Roman"/>
                <w:i/>
                <w:iCs/>
                <w:sz w:val="24"/>
                <w:szCs w:val="24"/>
                <w:lang w:eastAsia="lv-LV"/>
              </w:rPr>
              <w:t>Analysis</w:t>
            </w:r>
            <w:proofErr w:type="spellEnd"/>
            <w:r w:rsidRPr="0007343D">
              <w:rPr>
                <w:rFonts w:ascii="Aptos" w:eastAsia="Times New Roman" w:hAnsi="Aptos" w:cs="Times New Roman"/>
                <w:i/>
                <w:iCs/>
                <w:sz w:val="24"/>
                <w:szCs w:val="24"/>
                <w:lang w:eastAsia="lv-LV"/>
              </w:rPr>
              <w:t xml:space="preserve"> </w:t>
            </w:r>
            <w:proofErr w:type="spellStart"/>
            <w:r w:rsidRPr="0007343D">
              <w:rPr>
                <w:rFonts w:ascii="Aptos" w:eastAsia="Times New Roman" w:hAnsi="Aptos" w:cs="Times New Roman"/>
                <w:i/>
                <w:iCs/>
                <w:sz w:val="24"/>
                <w:szCs w:val="24"/>
                <w:lang w:eastAsia="lv-LV"/>
              </w:rPr>
              <w:t>of</w:t>
            </w:r>
            <w:proofErr w:type="spellEnd"/>
            <w:r w:rsidRPr="0007343D">
              <w:rPr>
                <w:rFonts w:ascii="Aptos" w:eastAsia="Times New Roman" w:hAnsi="Aptos" w:cs="Times New Roman"/>
                <w:i/>
                <w:iCs/>
                <w:sz w:val="24"/>
                <w:szCs w:val="24"/>
                <w:lang w:eastAsia="lv-LV"/>
              </w:rPr>
              <w:t xml:space="preserve"> </w:t>
            </w:r>
            <w:proofErr w:type="spellStart"/>
            <w:r w:rsidRPr="0007343D">
              <w:rPr>
                <w:rFonts w:ascii="Aptos" w:eastAsia="Times New Roman" w:hAnsi="Aptos" w:cs="Times New Roman"/>
                <w:i/>
                <w:iCs/>
                <w:sz w:val="24"/>
                <w:szCs w:val="24"/>
                <w:lang w:eastAsia="lv-LV"/>
              </w:rPr>
              <w:t>Investment</w:t>
            </w:r>
            <w:proofErr w:type="spellEnd"/>
            <w:r w:rsidRPr="0007343D">
              <w:rPr>
                <w:rFonts w:ascii="Aptos" w:eastAsia="Times New Roman" w:hAnsi="Aptos" w:cs="Times New Roman"/>
                <w:i/>
                <w:iCs/>
                <w:sz w:val="24"/>
                <w:szCs w:val="24"/>
                <w:lang w:eastAsia="lv-LV"/>
              </w:rPr>
              <w:t xml:space="preserve"> </w:t>
            </w:r>
            <w:proofErr w:type="spellStart"/>
            <w:r w:rsidRPr="0007343D">
              <w:rPr>
                <w:rFonts w:ascii="Aptos" w:eastAsia="Times New Roman" w:hAnsi="Aptos" w:cs="Times New Roman"/>
                <w:i/>
                <w:iCs/>
                <w:sz w:val="24"/>
                <w:szCs w:val="24"/>
                <w:lang w:eastAsia="lv-LV"/>
              </w:rPr>
              <w:t>Projects</w:t>
            </w:r>
            <w:proofErr w:type="spellEnd"/>
            <w:r w:rsidRPr="0007343D">
              <w:rPr>
                <w:rFonts w:ascii="Aptos" w:eastAsia="Times New Roman" w:hAnsi="Aptos" w:cs="Times New Roman"/>
                <w:i/>
                <w:iCs/>
                <w:sz w:val="24"/>
                <w:szCs w:val="24"/>
                <w:lang w:eastAsia="lv-LV"/>
              </w:rPr>
              <w:t xml:space="preserve"> </w:t>
            </w:r>
            <w:proofErr w:type="spellStart"/>
            <w:r w:rsidRPr="0007343D">
              <w:rPr>
                <w:rFonts w:ascii="Aptos" w:eastAsia="Times New Roman" w:hAnsi="Aptos" w:cs="Times New Roman"/>
                <w:i/>
                <w:iCs/>
                <w:sz w:val="24"/>
                <w:szCs w:val="24"/>
                <w:lang w:eastAsia="lv-LV"/>
              </w:rPr>
              <w:t>Economic</w:t>
            </w:r>
            <w:proofErr w:type="spellEnd"/>
            <w:r w:rsidRPr="0007343D">
              <w:rPr>
                <w:rFonts w:ascii="Aptos" w:eastAsia="Times New Roman" w:hAnsi="Aptos" w:cs="Times New Roman"/>
                <w:i/>
                <w:iCs/>
                <w:sz w:val="24"/>
                <w:szCs w:val="24"/>
                <w:lang w:eastAsia="lv-LV"/>
              </w:rPr>
              <w:t xml:space="preserve"> </w:t>
            </w:r>
            <w:proofErr w:type="spellStart"/>
            <w:r w:rsidRPr="0007343D">
              <w:rPr>
                <w:rFonts w:ascii="Aptos" w:eastAsia="Times New Roman" w:hAnsi="Aptos" w:cs="Times New Roman"/>
                <w:i/>
                <w:iCs/>
                <w:sz w:val="24"/>
                <w:szCs w:val="24"/>
                <w:lang w:eastAsia="lv-LV"/>
              </w:rPr>
              <w:t>appraisal</w:t>
            </w:r>
            <w:proofErr w:type="spellEnd"/>
            <w:r w:rsidRPr="0007343D">
              <w:rPr>
                <w:rFonts w:ascii="Aptos" w:eastAsia="Times New Roman" w:hAnsi="Aptos" w:cs="Times New Roman"/>
                <w:i/>
                <w:iCs/>
                <w:sz w:val="24"/>
                <w:szCs w:val="24"/>
                <w:lang w:eastAsia="lv-LV"/>
              </w:rPr>
              <w:t xml:space="preserve"> </w:t>
            </w:r>
            <w:proofErr w:type="spellStart"/>
            <w:r w:rsidRPr="0007343D">
              <w:rPr>
                <w:rFonts w:ascii="Aptos" w:eastAsia="Times New Roman" w:hAnsi="Aptos" w:cs="Times New Roman"/>
                <w:i/>
                <w:iCs/>
                <w:sz w:val="24"/>
                <w:szCs w:val="24"/>
                <w:lang w:eastAsia="lv-LV"/>
              </w:rPr>
              <w:t>tool</w:t>
            </w:r>
            <w:proofErr w:type="spellEnd"/>
            <w:r w:rsidRPr="0007343D">
              <w:rPr>
                <w:rFonts w:ascii="Aptos" w:eastAsia="Times New Roman" w:hAnsi="Aptos" w:cs="Times New Roman"/>
                <w:i/>
                <w:iCs/>
                <w:sz w:val="24"/>
                <w:szCs w:val="24"/>
                <w:lang w:eastAsia="lv-LV"/>
              </w:rPr>
              <w:t xml:space="preserve"> </w:t>
            </w:r>
            <w:proofErr w:type="spellStart"/>
            <w:r w:rsidRPr="0007343D">
              <w:rPr>
                <w:rFonts w:ascii="Aptos" w:eastAsia="Times New Roman" w:hAnsi="Aptos" w:cs="Times New Roman"/>
                <w:i/>
                <w:iCs/>
                <w:sz w:val="24"/>
                <w:szCs w:val="24"/>
                <w:lang w:eastAsia="lv-LV"/>
              </w:rPr>
              <w:t>for</w:t>
            </w:r>
            <w:proofErr w:type="spellEnd"/>
            <w:r w:rsidRPr="0007343D">
              <w:rPr>
                <w:rFonts w:ascii="Aptos" w:eastAsia="Times New Roman" w:hAnsi="Aptos" w:cs="Times New Roman"/>
                <w:i/>
                <w:iCs/>
                <w:sz w:val="24"/>
                <w:szCs w:val="24"/>
                <w:lang w:eastAsia="lv-LV"/>
              </w:rPr>
              <w:t xml:space="preserve"> </w:t>
            </w:r>
            <w:proofErr w:type="spellStart"/>
            <w:r w:rsidRPr="0007343D">
              <w:rPr>
                <w:rFonts w:ascii="Aptos" w:eastAsia="Times New Roman" w:hAnsi="Aptos" w:cs="Times New Roman"/>
                <w:i/>
                <w:iCs/>
                <w:sz w:val="24"/>
                <w:szCs w:val="24"/>
                <w:lang w:eastAsia="lv-LV"/>
              </w:rPr>
              <w:t>Cohesion</w:t>
            </w:r>
            <w:proofErr w:type="spellEnd"/>
            <w:r w:rsidRPr="0007343D">
              <w:rPr>
                <w:rFonts w:ascii="Aptos" w:eastAsia="Times New Roman" w:hAnsi="Aptos" w:cs="Times New Roman"/>
                <w:i/>
                <w:iCs/>
                <w:sz w:val="24"/>
                <w:szCs w:val="24"/>
                <w:lang w:eastAsia="lv-LV"/>
              </w:rPr>
              <w:t xml:space="preserve"> </w:t>
            </w:r>
            <w:proofErr w:type="spellStart"/>
            <w:r w:rsidRPr="0007343D">
              <w:rPr>
                <w:rFonts w:ascii="Aptos" w:eastAsia="Times New Roman" w:hAnsi="Aptos" w:cs="Times New Roman"/>
                <w:i/>
                <w:iCs/>
                <w:sz w:val="24"/>
                <w:szCs w:val="24"/>
                <w:lang w:eastAsia="lv-LV"/>
              </w:rPr>
              <w:t>Policy</w:t>
            </w:r>
            <w:proofErr w:type="spellEnd"/>
            <w:r w:rsidRPr="0007343D">
              <w:rPr>
                <w:rFonts w:ascii="Aptos" w:eastAsia="Times New Roman" w:hAnsi="Aptos" w:cs="Times New Roman"/>
                <w:i/>
                <w:iCs/>
                <w:sz w:val="24"/>
                <w:szCs w:val="24"/>
                <w:lang w:eastAsia="lv-LV"/>
              </w:rPr>
              <w:t xml:space="preserve"> 2014 – 2020</w:t>
            </w:r>
            <w:r w:rsidRPr="0007343D">
              <w:rPr>
                <w:rFonts w:ascii="Aptos" w:eastAsia="Times New Roman" w:hAnsi="Aptos" w:cs="Times New Roman"/>
                <w:sz w:val="24"/>
                <w:szCs w:val="24"/>
                <w:lang w:eastAsia="lv-LV"/>
              </w:rPr>
              <w:t xml:space="preserve">” (pieejamas tīmekļa vietnē: </w:t>
            </w:r>
            <w:hyperlink r:id="rId18" w:history="1">
              <w:r w:rsidRPr="0007343D">
                <w:rPr>
                  <w:rStyle w:val="Hipersaite"/>
                  <w:rFonts w:ascii="Aptos" w:eastAsia="Times New Roman" w:hAnsi="Aptos" w:cs="Times New Roman"/>
                  <w:sz w:val="24"/>
                  <w:szCs w:val="24"/>
                  <w:lang w:eastAsia="lv-LV"/>
                </w:rPr>
                <w:t>https://op.europa.eu/en/publication-detail/-/publication/120c6fcc-3841-4596-9256-4fd709c49ae4</w:t>
              </w:r>
            </w:hyperlink>
            <w:r w:rsidR="00430718" w:rsidRPr="0007343D">
              <w:rPr>
                <w:rFonts w:ascii="Aptos" w:eastAsia="Times New Roman" w:hAnsi="Aptos" w:cs="Times New Roman"/>
                <w:sz w:val="24"/>
                <w:szCs w:val="24"/>
                <w:lang w:eastAsia="lv-LV"/>
              </w:rPr>
              <w:t xml:space="preserve"> </w:t>
            </w:r>
            <w:r w:rsidRPr="0007343D">
              <w:rPr>
                <w:rFonts w:ascii="Aptos" w:eastAsia="Times New Roman" w:hAnsi="Aptos" w:cs="Times New Roman"/>
                <w:sz w:val="24"/>
                <w:szCs w:val="24"/>
                <w:lang w:eastAsia="lv-LV"/>
              </w:rPr>
              <w:t>(42.</w:t>
            </w:r>
            <w:r w:rsidR="00823192" w:rsidRPr="0007343D">
              <w:rPr>
                <w:rFonts w:ascii="Aptos" w:eastAsia="Times New Roman" w:hAnsi="Aptos" w:cs="Times New Roman"/>
                <w:sz w:val="24"/>
                <w:szCs w:val="24"/>
                <w:lang w:eastAsia="lv-LV"/>
              </w:rPr>
              <w:t> </w:t>
            </w:r>
            <w:r w:rsidRPr="0007343D">
              <w:rPr>
                <w:rFonts w:ascii="Aptos" w:eastAsia="Times New Roman" w:hAnsi="Aptos" w:cs="Times New Roman"/>
                <w:sz w:val="24"/>
                <w:szCs w:val="24"/>
                <w:lang w:eastAsia="lv-LV"/>
              </w:rPr>
              <w:t>lpp. 2.1.</w:t>
            </w:r>
            <w:r w:rsidR="00823192" w:rsidRPr="0007343D">
              <w:rPr>
                <w:rFonts w:ascii="Aptos" w:eastAsia="Times New Roman" w:hAnsi="Aptos" w:cs="Times New Roman"/>
                <w:sz w:val="24"/>
                <w:szCs w:val="24"/>
                <w:lang w:eastAsia="lv-LV"/>
              </w:rPr>
              <w:t> </w:t>
            </w:r>
            <w:r w:rsidRPr="0007343D">
              <w:rPr>
                <w:rFonts w:ascii="Aptos" w:eastAsia="Times New Roman" w:hAnsi="Aptos" w:cs="Times New Roman"/>
                <w:sz w:val="24"/>
                <w:szCs w:val="24"/>
                <w:lang w:eastAsia="lv-LV"/>
              </w:rPr>
              <w:t>tabulā))</w:t>
            </w:r>
            <w:r w:rsidR="00491BE7" w:rsidRPr="0007343D">
              <w:rPr>
                <w:rFonts w:ascii="Aptos" w:eastAsia="Times New Roman" w:hAnsi="Aptos" w:cs="Times New Roman"/>
                <w:sz w:val="24"/>
                <w:szCs w:val="24"/>
                <w:lang w:eastAsia="lv-LV"/>
              </w:rPr>
              <w:t>,</w:t>
            </w:r>
            <w:r w:rsidR="00504A07" w:rsidRPr="0007343D">
              <w:rPr>
                <w:rFonts w:ascii="Aptos" w:eastAsia="Times New Roman" w:hAnsi="Aptos" w:cs="Times New Roman"/>
                <w:sz w:val="24"/>
                <w:szCs w:val="24"/>
                <w:lang w:eastAsia="lv-LV"/>
              </w:rPr>
              <w:t xml:space="preserve"> vai sniedzot pamatojumu</w:t>
            </w:r>
            <w:r w:rsidR="00A36704" w:rsidRPr="0007343D">
              <w:rPr>
                <w:rFonts w:ascii="Aptos" w:eastAsia="Times New Roman" w:hAnsi="Aptos" w:cs="Times New Roman"/>
                <w:sz w:val="24"/>
                <w:szCs w:val="24"/>
                <w:lang w:eastAsia="lv-LV"/>
              </w:rPr>
              <w:t>,</w:t>
            </w:r>
            <w:r w:rsidR="007B06A8" w:rsidRPr="0007343D">
              <w:rPr>
                <w:rFonts w:ascii="Aptos" w:eastAsia="Times New Roman" w:hAnsi="Aptos" w:cs="Times New Roman"/>
                <w:sz w:val="24"/>
                <w:szCs w:val="24"/>
                <w:lang w:eastAsia="lv-LV"/>
              </w:rPr>
              <w:t xml:space="preserve"> norād</w:t>
            </w:r>
            <w:r w:rsidR="005D1960" w:rsidRPr="0007343D">
              <w:rPr>
                <w:rFonts w:ascii="Aptos" w:eastAsia="Times New Roman" w:hAnsi="Aptos" w:cs="Times New Roman"/>
                <w:sz w:val="24"/>
                <w:szCs w:val="24"/>
                <w:lang w:eastAsia="lv-LV"/>
              </w:rPr>
              <w:t>o</w:t>
            </w:r>
            <w:r w:rsidR="007B06A8" w:rsidRPr="0007343D">
              <w:rPr>
                <w:rFonts w:ascii="Aptos" w:eastAsia="Times New Roman" w:hAnsi="Aptos" w:cs="Times New Roman"/>
                <w:sz w:val="24"/>
                <w:szCs w:val="24"/>
                <w:lang w:eastAsia="lv-LV"/>
              </w:rPr>
              <w:t>t</w:t>
            </w:r>
            <w:r w:rsidR="00504A07" w:rsidRPr="0007343D">
              <w:rPr>
                <w:rFonts w:ascii="Aptos" w:eastAsia="Times New Roman" w:hAnsi="Aptos" w:cs="Times New Roman"/>
                <w:sz w:val="24"/>
                <w:szCs w:val="24"/>
                <w:lang w:eastAsia="lv-LV"/>
              </w:rPr>
              <w:t xml:space="preserve"> citu</w:t>
            </w:r>
            <w:r w:rsidR="00A36704" w:rsidRPr="0007343D">
              <w:rPr>
                <w:rFonts w:ascii="Aptos" w:eastAsia="Times New Roman" w:hAnsi="Aptos" w:cs="Times New Roman"/>
                <w:sz w:val="24"/>
                <w:szCs w:val="24"/>
                <w:lang w:eastAsia="lv-LV"/>
              </w:rPr>
              <w:t xml:space="preserve"> -</w:t>
            </w:r>
            <w:r w:rsidR="00061326" w:rsidRPr="0007343D">
              <w:rPr>
                <w:rFonts w:ascii="Aptos" w:eastAsia="Times New Roman" w:hAnsi="Aptos" w:cs="Times New Roman"/>
                <w:sz w:val="24"/>
                <w:szCs w:val="24"/>
                <w:lang w:eastAsia="lv-LV"/>
              </w:rPr>
              <w:t>, garāku</w:t>
            </w:r>
            <w:r w:rsidR="00504A07" w:rsidRPr="0007343D">
              <w:rPr>
                <w:rFonts w:ascii="Aptos" w:eastAsia="Times New Roman" w:hAnsi="Aptos" w:cs="Times New Roman"/>
                <w:sz w:val="24"/>
                <w:szCs w:val="24"/>
                <w:lang w:eastAsia="lv-LV"/>
              </w:rPr>
              <w:t xml:space="preserve"> termiņu</w:t>
            </w:r>
          </w:p>
          <w:p w14:paraId="069C36D4" w14:textId="78CDFB05" w:rsidR="00633FA7" w:rsidRPr="0007343D" w:rsidRDefault="00D87221" w:rsidP="00823192">
            <w:pPr>
              <w:spacing w:after="120" w:line="240" w:lineRule="auto"/>
              <w:jc w:val="both"/>
              <w:rPr>
                <w:rFonts w:ascii="Aptos" w:eastAsia="Times New Roman" w:hAnsi="Aptos" w:cs="Times New Roman"/>
                <w:sz w:val="24"/>
                <w:szCs w:val="24"/>
                <w:lang w:eastAsia="lv-LV"/>
              </w:rPr>
            </w:pPr>
            <w:r>
              <w:rPr>
                <w:rFonts w:ascii="Aptos" w:eastAsia="Times New Roman" w:hAnsi="Aptos" w:cs="Times New Roman"/>
                <w:sz w:val="24"/>
                <w:szCs w:val="24"/>
                <w:lang w:eastAsia="lv-LV"/>
              </w:rPr>
              <w:t>P</w:t>
            </w:r>
            <w:r w:rsidR="00633FA7" w:rsidRPr="0007343D">
              <w:rPr>
                <w:rFonts w:ascii="Aptos" w:eastAsia="Times New Roman" w:hAnsi="Aptos" w:cs="Times New Roman"/>
                <w:sz w:val="24"/>
                <w:szCs w:val="24"/>
                <w:lang w:eastAsia="lv-LV"/>
              </w:rPr>
              <w:t xml:space="preserve">rojekta dzīves </w:t>
            </w:r>
            <w:r w:rsidRPr="0007343D">
              <w:rPr>
                <w:rFonts w:ascii="Aptos" w:eastAsia="Times New Roman" w:hAnsi="Aptos" w:cs="Times New Roman"/>
                <w:sz w:val="24"/>
                <w:szCs w:val="24"/>
                <w:lang w:eastAsia="lv-LV"/>
              </w:rPr>
              <w:t xml:space="preserve">cikls </w:t>
            </w:r>
            <w:r w:rsidR="00504A07" w:rsidRPr="0007343D">
              <w:rPr>
                <w:rFonts w:ascii="Aptos" w:eastAsia="Times New Roman" w:hAnsi="Aptos" w:cs="Times New Roman"/>
                <w:sz w:val="24"/>
                <w:szCs w:val="24"/>
                <w:lang w:eastAsia="lv-LV"/>
              </w:rPr>
              <w:t xml:space="preserve">var </w:t>
            </w:r>
            <w:r w:rsidRPr="0007343D">
              <w:rPr>
                <w:rFonts w:ascii="Aptos" w:eastAsia="Times New Roman" w:hAnsi="Aptos" w:cs="Times New Roman"/>
                <w:sz w:val="24"/>
                <w:szCs w:val="24"/>
                <w:lang w:eastAsia="lv-LV"/>
              </w:rPr>
              <w:t>atšķirties</w:t>
            </w:r>
            <w:r w:rsidR="00633FA7" w:rsidRPr="0007343D">
              <w:rPr>
                <w:rFonts w:ascii="Aptos" w:eastAsia="Times New Roman" w:hAnsi="Aptos" w:cs="Times New Roman"/>
                <w:sz w:val="24"/>
                <w:szCs w:val="24"/>
                <w:lang w:eastAsia="lv-LV"/>
              </w:rPr>
              <w:t xml:space="preserve">, ja </w:t>
            </w:r>
            <w:r w:rsidR="00172D19" w:rsidRPr="0007343D">
              <w:rPr>
                <w:rFonts w:ascii="Aptos" w:eastAsia="Times New Roman" w:hAnsi="Aptos" w:cs="Times New Roman"/>
                <w:sz w:val="24"/>
                <w:szCs w:val="24"/>
                <w:lang w:eastAsia="lv-LV"/>
              </w:rPr>
              <w:t xml:space="preserve">tas ir pamatots </w:t>
            </w:r>
            <w:r w:rsidR="00061326" w:rsidRPr="0007343D">
              <w:rPr>
                <w:rFonts w:ascii="Aptos" w:eastAsia="Times New Roman" w:hAnsi="Aptos" w:cs="Times New Roman"/>
                <w:sz w:val="24"/>
                <w:szCs w:val="24"/>
                <w:lang w:eastAsia="lv-LV"/>
              </w:rPr>
              <w:t>finanšu</w:t>
            </w:r>
            <w:r w:rsidR="00172D19" w:rsidRPr="0007343D">
              <w:rPr>
                <w:rFonts w:ascii="Aptos" w:eastAsia="Times New Roman" w:hAnsi="Aptos" w:cs="Times New Roman"/>
                <w:sz w:val="24"/>
                <w:szCs w:val="24"/>
                <w:lang w:eastAsia="lv-LV"/>
              </w:rPr>
              <w:t xml:space="preserve"> analīzē.</w:t>
            </w:r>
          </w:p>
          <w:p w14:paraId="2672FA9D" w14:textId="02FDE189" w:rsidR="00D33A8A" w:rsidRPr="0007343D" w:rsidRDefault="004E0E04" w:rsidP="00823192">
            <w:pPr>
              <w:spacing w:after="60" w:line="240" w:lineRule="auto"/>
              <w:jc w:val="both"/>
              <w:rPr>
                <w:rFonts w:ascii="Aptos" w:eastAsia="Times New Roman" w:hAnsi="Aptos" w:cs="Times New Roman"/>
                <w:sz w:val="24"/>
                <w:szCs w:val="24"/>
                <w:lang w:eastAsia="lv-LV"/>
              </w:rPr>
            </w:pPr>
            <w:r w:rsidRPr="0007343D">
              <w:rPr>
                <w:rFonts w:ascii="Aptos" w:eastAsia="Times New Roman" w:hAnsi="Aptos" w:cs="Times New Roman"/>
                <w:sz w:val="24"/>
                <w:szCs w:val="24"/>
                <w:lang w:eastAsia="lv-LV"/>
              </w:rPr>
              <w:lastRenderedPageBreak/>
              <w:t>Atbilstoši SAM</w:t>
            </w:r>
            <w:r w:rsidR="00823192" w:rsidRPr="0007343D">
              <w:rPr>
                <w:rFonts w:ascii="Aptos" w:eastAsia="Times New Roman" w:hAnsi="Aptos" w:cs="Times New Roman"/>
                <w:sz w:val="24"/>
                <w:szCs w:val="24"/>
                <w:lang w:eastAsia="lv-LV"/>
              </w:rPr>
              <w:t>P</w:t>
            </w:r>
            <w:r w:rsidRPr="0007343D">
              <w:rPr>
                <w:rFonts w:ascii="Aptos" w:eastAsia="Times New Roman" w:hAnsi="Aptos" w:cs="Times New Roman"/>
                <w:sz w:val="24"/>
                <w:szCs w:val="24"/>
                <w:lang w:eastAsia="lv-LV"/>
              </w:rPr>
              <w:t xml:space="preserve"> MK noteikumu </w:t>
            </w:r>
            <w:r w:rsidR="00D33A8A" w:rsidRPr="0007343D">
              <w:rPr>
                <w:rFonts w:ascii="Aptos" w:eastAsia="Times New Roman" w:hAnsi="Aptos" w:cs="Times New Roman"/>
                <w:sz w:val="24"/>
                <w:szCs w:val="24"/>
                <w:lang w:eastAsia="lv-LV"/>
              </w:rPr>
              <w:t>23.3.</w:t>
            </w:r>
            <w:r w:rsidR="00823192" w:rsidRPr="0007343D">
              <w:rPr>
                <w:rFonts w:ascii="Aptos" w:eastAsia="Times New Roman" w:hAnsi="Aptos" w:cs="Times New Roman"/>
                <w:sz w:val="24"/>
                <w:szCs w:val="24"/>
                <w:lang w:eastAsia="lv-LV"/>
              </w:rPr>
              <w:t> </w:t>
            </w:r>
            <w:r w:rsidRPr="0007343D">
              <w:rPr>
                <w:rFonts w:ascii="Aptos" w:eastAsia="Times New Roman" w:hAnsi="Aptos" w:cs="Times New Roman"/>
                <w:sz w:val="24"/>
                <w:szCs w:val="24"/>
                <w:lang w:eastAsia="lv-LV"/>
              </w:rPr>
              <w:t>apakšpunktam</w:t>
            </w:r>
            <w:r w:rsidR="00D33A8A" w:rsidRPr="0007343D">
              <w:rPr>
                <w:rFonts w:ascii="Aptos" w:eastAsia="Times New Roman" w:hAnsi="Aptos" w:cs="Times New Roman"/>
                <w:sz w:val="24"/>
                <w:szCs w:val="24"/>
                <w:lang w:eastAsia="lv-LV"/>
              </w:rPr>
              <w:t xml:space="preserve"> projekta dzīves cikl</w:t>
            </w:r>
            <w:r w:rsidR="002A0EC6" w:rsidRPr="0007343D">
              <w:rPr>
                <w:rFonts w:ascii="Aptos" w:eastAsia="Times New Roman" w:hAnsi="Aptos" w:cs="Times New Roman"/>
                <w:sz w:val="24"/>
                <w:szCs w:val="24"/>
                <w:lang w:eastAsia="lv-LV"/>
              </w:rPr>
              <w:t xml:space="preserve">s </w:t>
            </w:r>
            <w:r w:rsidR="00D33A8A" w:rsidRPr="0007343D">
              <w:rPr>
                <w:rFonts w:ascii="Aptos" w:eastAsia="Times New Roman" w:hAnsi="Aptos" w:cs="Times New Roman"/>
                <w:sz w:val="24"/>
                <w:szCs w:val="24"/>
                <w:lang w:eastAsia="lv-LV"/>
              </w:rPr>
              <w:t>aptver laiku no projekta darbību uzsākšanas un vienu no šādiem laikposmiem:</w:t>
            </w:r>
          </w:p>
          <w:p w14:paraId="730B14BF" w14:textId="3BEC7CFF" w:rsidR="00D33A8A" w:rsidRPr="0007343D" w:rsidRDefault="002A0EC6" w:rsidP="00823192">
            <w:pPr>
              <w:spacing w:after="60" w:line="240" w:lineRule="auto"/>
              <w:jc w:val="both"/>
              <w:rPr>
                <w:rFonts w:ascii="Aptos" w:eastAsia="Times New Roman" w:hAnsi="Aptos" w:cs="Times New Roman"/>
                <w:sz w:val="24"/>
                <w:szCs w:val="24"/>
                <w:lang w:eastAsia="lv-LV"/>
              </w:rPr>
            </w:pPr>
            <w:r w:rsidRPr="0007343D">
              <w:rPr>
                <w:rFonts w:ascii="Aptos" w:eastAsia="Times New Roman" w:hAnsi="Aptos" w:cs="Times New Roman"/>
                <w:sz w:val="24"/>
                <w:szCs w:val="24"/>
                <w:lang w:eastAsia="lv-LV"/>
              </w:rPr>
              <w:t>a)</w:t>
            </w:r>
            <w:r w:rsidR="00823192" w:rsidRPr="0007343D">
              <w:rPr>
                <w:rFonts w:ascii="Aptos" w:eastAsia="Times New Roman" w:hAnsi="Aptos" w:cs="Times New Roman"/>
                <w:sz w:val="24"/>
                <w:szCs w:val="24"/>
                <w:lang w:eastAsia="lv-LV"/>
              </w:rPr>
              <w:t> </w:t>
            </w:r>
            <w:r w:rsidR="00D33A8A" w:rsidRPr="0007343D">
              <w:rPr>
                <w:rFonts w:ascii="Aptos" w:eastAsia="Times New Roman" w:hAnsi="Aptos" w:cs="Times New Roman"/>
                <w:sz w:val="24"/>
                <w:szCs w:val="24"/>
                <w:lang w:eastAsia="lv-LV"/>
              </w:rPr>
              <w:t>vismaz 5</w:t>
            </w:r>
            <w:r w:rsidR="00823192" w:rsidRPr="0007343D">
              <w:rPr>
                <w:rFonts w:ascii="Aptos" w:eastAsia="Times New Roman" w:hAnsi="Aptos" w:cs="Times New Roman"/>
                <w:sz w:val="24"/>
                <w:szCs w:val="24"/>
                <w:lang w:eastAsia="lv-LV"/>
              </w:rPr>
              <w:t> </w:t>
            </w:r>
            <w:r w:rsidR="00D33A8A" w:rsidRPr="0007343D">
              <w:rPr>
                <w:rFonts w:ascii="Aptos" w:eastAsia="Times New Roman" w:hAnsi="Aptos" w:cs="Times New Roman"/>
                <w:sz w:val="24"/>
                <w:szCs w:val="24"/>
                <w:lang w:eastAsia="lv-LV"/>
              </w:rPr>
              <w:t>gadus pēc projekta noslēguma maksājuma veikšanas;</w:t>
            </w:r>
          </w:p>
          <w:p w14:paraId="5209E49E" w14:textId="05A86A45" w:rsidR="00D33A8A" w:rsidRPr="0007343D" w:rsidRDefault="002A0EC6" w:rsidP="00823192">
            <w:pPr>
              <w:spacing w:after="60" w:line="240" w:lineRule="auto"/>
              <w:jc w:val="both"/>
              <w:rPr>
                <w:rFonts w:ascii="Aptos" w:eastAsia="Times New Roman" w:hAnsi="Aptos" w:cs="Times New Roman"/>
                <w:sz w:val="24"/>
                <w:szCs w:val="24"/>
                <w:lang w:eastAsia="lv-LV"/>
              </w:rPr>
            </w:pPr>
            <w:r w:rsidRPr="0007343D">
              <w:rPr>
                <w:rFonts w:ascii="Aptos" w:eastAsia="Times New Roman" w:hAnsi="Aptos" w:cs="Times New Roman"/>
                <w:sz w:val="24"/>
                <w:szCs w:val="24"/>
                <w:lang w:eastAsia="lv-LV"/>
              </w:rPr>
              <w:t>b)</w:t>
            </w:r>
            <w:r w:rsidR="00823192" w:rsidRPr="0007343D">
              <w:rPr>
                <w:rFonts w:ascii="Aptos" w:eastAsia="Times New Roman" w:hAnsi="Aptos" w:cs="Times New Roman"/>
                <w:sz w:val="24"/>
                <w:szCs w:val="24"/>
                <w:lang w:eastAsia="lv-LV"/>
              </w:rPr>
              <w:t> </w:t>
            </w:r>
            <w:r w:rsidR="00D33A8A" w:rsidRPr="0007343D">
              <w:rPr>
                <w:rFonts w:ascii="Aptos" w:eastAsia="Times New Roman" w:hAnsi="Aptos" w:cs="Times New Roman"/>
                <w:sz w:val="24"/>
                <w:szCs w:val="24"/>
                <w:lang w:eastAsia="lv-LV"/>
              </w:rPr>
              <w:t>vismaz 10</w:t>
            </w:r>
            <w:r w:rsidR="00823192" w:rsidRPr="0007343D">
              <w:rPr>
                <w:rFonts w:ascii="Aptos" w:eastAsia="Times New Roman" w:hAnsi="Aptos" w:cs="Times New Roman"/>
                <w:sz w:val="24"/>
                <w:szCs w:val="24"/>
                <w:lang w:eastAsia="lv-LV"/>
              </w:rPr>
              <w:t> </w:t>
            </w:r>
            <w:r w:rsidR="00D33A8A" w:rsidRPr="0007343D">
              <w:rPr>
                <w:rFonts w:ascii="Aptos" w:eastAsia="Times New Roman" w:hAnsi="Aptos" w:cs="Times New Roman"/>
                <w:sz w:val="24"/>
                <w:szCs w:val="24"/>
                <w:lang w:eastAsia="lv-LV"/>
              </w:rPr>
              <w:t>gadus pēc projekta noslēguma maksājuma veikšanas, ja projektā paredzēta infrastruktūras ierīkošana.</w:t>
            </w:r>
          </w:p>
        </w:tc>
      </w:tr>
      <w:tr w:rsidR="009E7D1D" w:rsidRPr="0007343D" w14:paraId="24C611F3" w14:textId="77777777" w:rsidTr="00BD3A1E">
        <w:trPr>
          <w:trHeight w:val="255"/>
        </w:trPr>
        <w:tc>
          <w:tcPr>
            <w:tcW w:w="3539" w:type="dxa"/>
            <w:tcBorders>
              <w:top w:val="single" w:sz="4" w:space="0" w:color="auto"/>
              <w:left w:val="single" w:sz="4" w:space="0" w:color="auto"/>
              <w:bottom w:val="single" w:sz="4" w:space="0" w:color="auto"/>
              <w:right w:val="single" w:sz="4" w:space="0" w:color="auto"/>
            </w:tcBorders>
            <w:noWrap/>
            <w:vAlign w:val="center"/>
          </w:tcPr>
          <w:p w14:paraId="3A5F9816" w14:textId="7617AF8C" w:rsidR="009E7D1D" w:rsidRPr="0007343D" w:rsidRDefault="009E7D1D" w:rsidP="00D845F2">
            <w:pPr>
              <w:spacing w:after="60" w:line="240" w:lineRule="auto"/>
              <w:rPr>
                <w:rFonts w:ascii="Aptos" w:eastAsia="Times New Roman" w:hAnsi="Aptos" w:cs="Times New Roman"/>
                <w:color w:val="000000"/>
                <w:sz w:val="24"/>
                <w:szCs w:val="24"/>
                <w:lang w:eastAsia="lv-LV"/>
              </w:rPr>
            </w:pPr>
            <w:r w:rsidRPr="0007343D">
              <w:rPr>
                <w:rFonts w:ascii="Aptos" w:eastAsia="Times New Roman" w:hAnsi="Aptos" w:cs="Times New Roman"/>
                <w:color w:val="000000"/>
                <w:sz w:val="24"/>
                <w:szCs w:val="24"/>
                <w:lang w:eastAsia="lv-LV"/>
              </w:rPr>
              <w:lastRenderedPageBreak/>
              <w:t>1.</w:t>
            </w:r>
            <w:r w:rsidR="00E67D13" w:rsidRPr="0007343D">
              <w:rPr>
                <w:rFonts w:ascii="Aptos" w:eastAsia="Times New Roman" w:hAnsi="Aptos" w:cs="Times New Roman"/>
                <w:color w:val="000000"/>
                <w:sz w:val="24"/>
                <w:szCs w:val="24"/>
                <w:lang w:eastAsia="lv-LV"/>
              </w:rPr>
              <w:t>8</w:t>
            </w:r>
            <w:r w:rsidRPr="0007343D">
              <w:rPr>
                <w:rFonts w:ascii="Aptos" w:eastAsia="Times New Roman" w:hAnsi="Aptos" w:cs="Times New Roman"/>
                <w:color w:val="000000"/>
                <w:sz w:val="24"/>
                <w:szCs w:val="24"/>
                <w:lang w:eastAsia="lv-LV"/>
              </w:rPr>
              <w:t>.</w:t>
            </w:r>
            <w:r w:rsidR="000C4C22" w:rsidRPr="0007343D">
              <w:rPr>
                <w:rFonts w:ascii="Aptos" w:eastAsia="Times New Roman" w:hAnsi="Aptos" w:cs="Times New Roman"/>
                <w:color w:val="000000"/>
                <w:sz w:val="24"/>
                <w:szCs w:val="24"/>
                <w:lang w:eastAsia="lv-LV"/>
              </w:rPr>
              <w:t xml:space="preserve"> N</w:t>
            </w:r>
            <w:r w:rsidR="006B48B3" w:rsidRPr="0007343D">
              <w:rPr>
                <w:rFonts w:ascii="Aptos" w:eastAsia="Times New Roman" w:hAnsi="Aptos" w:cs="Times New Roman"/>
                <w:color w:val="000000"/>
                <w:sz w:val="24"/>
                <w:szCs w:val="24"/>
                <w:lang w:eastAsia="lv-LV"/>
              </w:rPr>
              <w:t>oteiktais ma</w:t>
            </w:r>
            <w:r w:rsidR="00D2613E" w:rsidRPr="0007343D">
              <w:rPr>
                <w:rFonts w:ascii="Aptos" w:eastAsia="Times New Roman" w:hAnsi="Aptos" w:cs="Times New Roman"/>
                <w:color w:val="000000"/>
                <w:sz w:val="24"/>
                <w:szCs w:val="24"/>
                <w:lang w:eastAsia="lv-LV"/>
              </w:rPr>
              <w:t>ksimālais</w:t>
            </w:r>
            <w:r w:rsidR="006B48B3" w:rsidRPr="0007343D">
              <w:rPr>
                <w:rFonts w:ascii="Aptos" w:eastAsia="Times New Roman" w:hAnsi="Aptos" w:cs="Times New Roman"/>
                <w:color w:val="000000"/>
                <w:sz w:val="24"/>
                <w:szCs w:val="24"/>
                <w:lang w:eastAsia="lv-LV"/>
              </w:rPr>
              <w:t xml:space="preserve"> projekta īstenošanas ilgums</w:t>
            </w:r>
          </w:p>
        </w:tc>
        <w:tc>
          <w:tcPr>
            <w:tcW w:w="6095" w:type="dxa"/>
            <w:tcBorders>
              <w:top w:val="single" w:sz="4" w:space="0" w:color="auto"/>
              <w:left w:val="single" w:sz="4" w:space="0" w:color="auto"/>
              <w:bottom w:val="single" w:sz="4" w:space="0" w:color="auto"/>
              <w:right w:val="single" w:sz="4" w:space="0" w:color="auto"/>
            </w:tcBorders>
          </w:tcPr>
          <w:p w14:paraId="005A56F1" w14:textId="71F41D66" w:rsidR="009E7D1D" w:rsidRPr="0007343D" w:rsidRDefault="006B48B3" w:rsidP="00823192">
            <w:pPr>
              <w:spacing w:after="60" w:line="240" w:lineRule="auto"/>
              <w:jc w:val="both"/>
              <w:rPr>
                <w:rFonts w:ascii="Aptos" w:eastAsia="Times New Roman" w:hAnsi="Aptos" w:cs="Times New Roman"/>
                <w:sz w:val="24"/>
                <w:szCs w:val="24"/>
                <w:lang w:eastAsia="lv-LV"/>
              </w:rPr>
            </w:pPr>
            <w:r w:rsidRPr="0007343D">
              <w:rPr>
                <w:rFonts w:ascii="Aptos" w:eastAsia="Times New Roman" w:hAnsi="Aptos" w:cs="Times New Roman"/>
                <w:sz w:val="24"/>
                <w:szCs w:val="24"/>
                <w:lang w:eastAsia="lv-LV"/>
              </w:rPr>
              <w:t xml:space="preserve">Izvēlnē izvēlas </w:t>
            </w:r>
            <w:r w:rsidR="00821F75" w:rsidRPr="0007343D">
              <w:rPr>
                <w:rFonts w:ascii="Aptos" w:eastAsia="Times New Roman" w:hAnsi="Aptos" w:cs="Times New Roman"/>
                <w:sz w:val="24"/>
                <w:szCs w:val="24"/>
                <w:lang w:eastAsia="lv-LV"/>
              </w:rPr>
              <w:t xml:space="preserve">projekta iesniedzēja pamatoto vai </w:t>
            </w:r>
            <w:r w:rsidR="00823192" w:rsidRPr="0007343D">
              <w:rPr>
                <w:rFonts w:ascii="Aptos" w:eastAsia="Times New Roman" w:hAnsi="Aptos" w:cs="Times New Roman"/>
                <w:sz w:val="24"/>
                <w:szCs w:val="24"/>
                <w:lang w:eastAsia="lv-LV"/>
              </w:rPr>
              <w:t>SAM</w:t>
            </w:r>
            <w:r w:rsidR="00333138">
              <w:rPr>
                <w:rFonts w:ascii="Aptos" w:eastAsia="Times New Roman" w:hAnsi="Aptos" w:cs="Times New Roman"/>
                <w:sz w:val="24"/>
                <w:szCs w:val="24"/>
                <w:lang w:eastAsia="lv-LV"/>
              </w:rPr>
              <w:t>P</w:t>
            </w:r>
            <w:r w:rsidR="00823192" w:rsidRPr="0007343D">
              <w:rPr>
                <w:rFonts w:ascii="Aptos" w:eastAsia="Times New Roman" w:hAnsi="Aptos" w:cs="Times New Roman"/>
                <w:sz w:val="24"/>
                <w:szCs w:val="24"/>
                <w:lang w:eastAsia="lv-LV"/>
              </w:rPr>
              <w:t xml:space="preserve"> </w:t>
            </w:r>
            <w:r w:rsidRPr="0007343D">
              <w:rPr>
                <w:rFonts w:ascii="Aptos" w:eastAsia="Times New Roman" w:hAnsi="Aptos" w:cs="Times New Roman"/>
                <w:sz w:val="24"/>
                <w:szCs w:val="24"/>
                <w:lang w:eastAsia="lv-LV"/>
              </w:rPr>
              <w:t xml:space="preserve">MK noteikumos </w:t>
            </w:r>
            <w:r w:rsidR="004F6137" w:rsidRPr="0007343D">
              <w:rPr>
                <w:rFonts w:ascii="Aptos" w:eastAsia="Times New Roman" w:hAnsi="Aptos" w:cs="Times New Roman"/>
                <w:sz w:val="24"/>
                <w:szCs w:val="24"/>
                <w:lang w:eastAsia="lv-LV"/>
              </w:rPr>
              <w:t>noteikto ma</w:t>
            </w:r>
            <w:r w:rsidR="00C42903" w:rsidRPr="0007343D">
              <w:rPr>
                <w:rFonts w:ascii="Aptos" w:eastAsia="Times New Roman" w:hAnsi="Aptos" w:cs="Times New Roman"/>
                <w:sz w:val="24"/>
                <w:szCs w:val="24"/>
                <w:lang w:eastAsia="lv-LV"/>
              </w:rPr>
              <w:t>ksimāli</w:t>
            </w:r>
            <w:r w:rsidR="004F6137" w:rsidRPr="0007343D">
              <w:rPr>
                <w:rFonts w:ascii="Aptos" w:eastAsia="Times New Roman" w:hAnsi="Aptos" w:cs="Times New Roman"/>
                <w:sz w:val="24"/>
                <w:szCs w:val="24"/>
                <w:lang w:eastAsia="lv-LV"/>
              </w:rPr>
              <w:t xml:space="preserve"> iespējamo </w:t>
            </w:r>
            <w:r w:rsidRPr="0007343D">
              <w:rPr>
                <w:rFonts w:ascii="Aptos" w:eastAsia="Times New Roman" w:hAnsi="Aptos" w:cs="Times New Roman"/>
                <w:sz w:val="24"/>
                <w:szCs w:val="24"/>
                <w:lang w:eastAsia="lv-LV"/>
              </w:rPr>
              <w:t xml:space="preserve">projekta </w:t>
            </w:r>
            <w:r w:rsidR="004F6137" w:rsidRPr="0007343D">
              <w:rPr>
                <w:rFonts w:ascii="Aptos" w:eastAsia="Times New Roman" w:hAnsi="Aptos" w:cs="Times New Roman"/>
                <w:sz w:val="24"/>
                <w:szCs w:val="24"/>
                <w:lang w:eastAsia="lv-LV"/>
              </w:rPr>
              <w:t>īstenošanas</w:t>
            </w:r>
            <w:r w:rsidRPr="0007343D">
              <w:rPr>
                <w:rFonts w:ascii="Aptos" w:eastAsia="Times New Roman" w:hAnsi="Aptos" w:cs="Times New Roman"/>
                <w:sz w:val="24"/>
                <w:szCs w:val="24"/>
                <w:lang w:eastAsia="lv-LV"/>
              </w:rPr>
              <w:t xml:space="preserve"> gadu</w:t>
            </w:r>
          </w:p>
        </w:tc>
      </w:tr>
    </w:tbl>
    <w:p w14:paraId="7A52CF27" w14:textId="3D18B842" w:rsidR="00037A55" w:rsidRPr="0007343D" w:rsidRDefault="00037A55" w:rsidP="00D845F2">
      <w:pPr>
        <w:spacing w:before="120"/>
        <w:jc w:val="both"/>
        <w:rPr>
          <w:rFonts w:ascii="Aptos" w:hAnsi="Aptos" w:cs="Times New Roman"/>
          <w:sz w:val="24"/>
          <w:szCs w:val="24"/>
        </w:rPr>
      </w:pPr>
      <w:r w:rsidRPr="0007343D">
        <w:rPr>
          <w:rFonts w:ascii="Aptos" w:hAnsi="Aptos" w:cs="Times New Roman"/>
          <w:sz w:val="24"/>
          <w:szCs w:val="24"/>
        </w:rPr>
        <w:t xml:space="preserve">Aizpildot </w:t>
      </w:r>
      <w:r w:rsidR="00FA740F" w:rsidRPr="0007343D">
        <w:rPr>
          <w:rFonts w:ascii="Aptos" w:hAnsi="Aptos" w:cs="Times New Roman"/>
          <w:sz w:val="24"/>
          <w:szCs w:val="24"/>
        </w:rPr>
        <w:t>finanšu</w:t>
      </w:r>
      <w:r w:rsidRPr="0007343D">
        <w:rPr>
          <w:rFonts w:ascii="Aptos" w:hAnsi="Aptos" w:cs="Times New Roman"/>
          <w:sz w:val="24"/>
          <w:szCs w:val="24"/>
        </w:rPr>
        <w:t xml:space="preserve"> analīzi, uzmanība ir jāpievērš tajā veiktajiem apzīmējumiem:</w:t>
      </w:r>
    </w:p>
    <w:p w14:paraId="4718472B" w14:textId="070C8143" w:rsidR="006B48B3" w:rsidRPr="0007343D" w:rsidRDefault="004F6137" w:rsidP="008A7A30">
      <w:pPr>
        <w:jc w:val="both"/>
        <w:rPr>
          <w:rFonts w:ascii="Aptos" w:hAnsi="Aptos" w:cs="Times New Roman"/>
          <w:sz w:val="24"/>
          <w:szCs w:val="24"/>
        </w:rPr>
      </w:pPr>
      <w:r w:rsidRPr="0007343D">
        <w:rPr>
          <w:rFonts w:ascii="Aptos" w:hAnsi="Aptos" w:cs="Times New Roman"/>
          <w:sz w:val="24"/>
          <w:szCs w:val="24"/>
        </w:rPr>
        <w:t>Izklājlapu šūnās ar tumšo krāsojumu dati ir jānorāda projekta iesniedzējam, bet šūnās ar balto krāsojumu dati tiek aprēķināti automātiski</w:t>
      </w:r>
      <w:r w:rsidR="00037A55" w:rsidRPr="0007343D">
        <w:rPr>
          <w:rFonts w:ascii="Aptos" w:hAnsi="Aptos" w:cs="Times New Roman"/>
          <w:sz w:val="24"/>
          <w:szCs w:val="24"/>
        </w:rPr>
        <w:t>.</w:t>
      </w:r>
    </w:p>
    <w:p w14:paraId="53C30C50" w14:textId="2CEB51DC" w:rsidR="004F6137" w:rsidRPr="0007343D" w:rsidRDefault="004F6137" w:rsidP="008A7A30">
      <w:pPr>
        <w:rPr>
          <w:rFonts w:ascii="Aptos" w:hAnsi="Aptos"/>
        </w:rPr>
      </w:pPr>
      <w:r w:rsidRPr="0007343D">
        <w:rPr>
          <w:rFonts w:ascii="Aptos" w:hAnsi="Aptos"/>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9"/>
                    <a:stretch>
                      <a:fillRect/>
                    </a:stretch>
                  </pic:blipFill>
                  <pic:spPr>
                    <a:xfrm>
                      <a:off x="0" y="0"/>
                      <a:ext cx="5810250" cy="561975"/>
                    </a:xfrm>
                    <a:prstGeom prst="rect">
                      <a:avLst/>
                    </a:prstGeom>
                  </pic:spPr>
                </pic:pic>
              </a:graphicData>
            </a:graphic>
          </wp:inline>
        </w:drawing>
      </w:r>
    </w:p>
    <w:p w14:paraId="78FD5CF1" w14:textId="685D7C06" w:rsidR="00BA6FB9" w:rsidRPr="0007343D" w:rsidRDefault="009E7D1D" w:rsidP="00C44095">
      <w:pPr>
        <w:outlineLvl w:val="1"/>
        <w:rPr>
          <w:rFonts w:ascii="Aptos" w:hAnsi="Aptos" w:cs="Times New Roman"/>
          <w:b/>
          <w:sz w:val="28"/>
          <w:szCs w:val="28"/>
        </w:rPr>
      </w:pPr>
      <w:r w:rsidRPr="0007343D">
        <w:rPr>
          <w:rFonts w:ascii="Aptos" w:hAnsi="Aptos" w:cs="Times New Roman"/>
          <w:sz w:val="24"/>
          <w:szCs w:val="24"/>
        </w:rPr>
        <w:br w:type="page"/>
      </w:r>
    </w:p>
    <w:p w14:paraId="343A34C8" w14:textId="7544BD8C" w:rsidR="0060686B" w:rsidRPr="0007343D" w:rsidRDefault="0060686B" w:rsidP="00596D47">
      <w:pPr>
        <w:pStyle w:val="Virsraksts1"/>
        <w:numPr>
          <w:ilvl w:val="2"/>
          <w:numId w:val="32"/>
        </w:numPr>
        <w:rPr>
          <w:rFonts w:ascii="Aptos" w:hAnsi="Aptos" w:cs="Times New Roman"/>
          <w:b/>
          <w:bCs/>
          <w:color w:val="auto"/>
          <w:sz w:val="28"/>
          <w:szCs w:val="28"/>
        </w:rPr>
      </w:pPr>
      <w:bookmarkStart w:id="18" w:name="_Toc216858536"/>
      <w:r w:rsidRPr="0007343D">
        <w:rPr>
          <w:rFonts w:ascii="Aptos" w:hAnsi="Aptos" w:cs="Times New Roman"/>
          <w:b/>
          <w:bCs/>
          <w:color w:val="auto"/>
          <w:sz w:val="28"/>
          <w:szCs w:val="28"/>
        </w:rPr>
        <w:lastRenderedPageBreak/>
        <w:t xml:space="preserve">Projekta </w:t>
      </w:r>
      <w:r w:rsidR="00E16E23" w:rsidRPr="0007343D">
        <w:rPr>
          <w:rFonts w:ascii="Aptos" w:hAnsi="Aptos" w:cs="Times New Roman"/>
          <w:b/>
          <w:bCs/>
          <w:color w:val="auto"/>
          <w:sz w:val="28"/>
          <w:szCs w:val="28"/>
        </w:rPr>
        <w:t>investīciju izmaksas</w:t>
      </w:r>
      <w:bookmarkEnd w:id="18"/>
    </w:p>
    <w:p w14:paraId="24E774E9" w14:textId="58492625" w:rsidR="003F7DE7" w:rsidRPr="0007343D" w:rsidRDefault="008C5819" w:rsidP="003F7DE7">
      <w:pPr>
        <w:jc w:val="both"/>
        <w:rPr>
          <w:rFonts w:ascii="Aptos" w:hAnsi="Aptos" w:cs="Times New Roman"/>
          <w:sz w:val="24"/>
          <w:szCs w:val="24"/>
        </w:rPr>
      </w:pPr>
      <w:r w:rsidRPr="0007343D">
        <w:rPr>
          <w:rFonts w:ascii="Aptos" w:hAnsi="Aptos" w:cs="Times New Roman"/>
          <w:sz w:val="24"/>
          <w:szCs w:val="24"/>
        </w:rPr>
        <w:t>Izklāj</w:t>
      </w:r>
      <w:r w:rsidR="002D31BE" w:rsidRPr="0007343D">
        <w:rPr>
          <w:rFonts w:ascii="Aptos" w:hAnsi="Aptos" w:cs="Times New Roman"/>
          <w:sz w:val="24"/>
          <w:szCs w:val="24"/>
        </w:rPr>
        <w:t>lapās</w:t>
      </w:r>
      <w:r w:rsidR="007D46B9" w:rsidRPr="0007343D">
        <w:rPr>
          <w:rFonts w:ascii="Aptos" w:hAnsi="Aptos" w:cs="Times New Roman"/>
          <w:sz w:val="24"/>
          <w:szCs w:val="24"/>
        </w:rPr>
        <w:t xml:space="preserve"> </w:t>
      </w:r>
      <w:r w:rsidR="00F00566" w:rsidRPr="0007343D">
        <w:rPr>
          <w:rFonts w:ascii="Aptos" w:hAnsi="Aptos" w:cs="Times New Roman"/>
          <w:sz w:val="24"/>
          <w:szCs w:val="24"/>
        </w:rPr>
        <w:t xml:space="preserve">1.1.A. Iesniedzējs </w:t>
      </w:r>
      <w:r w:rsidR="003F7DE7" w:rsidRPr="0007343D">
        <w:rPr>
          <w:rFonts w:ascii="Aptos" w:hAnsi="Aptos" w:cs="Times New Roman"/>
          <w:sz w:val="24"/>
          <w:szCs w:val="24"/>
        </w:rPr>
        <w:t>tiek norādīta informācija par projekta iesniedzēj</w:t>
      </w:r>
      <w:r w:rsidR="007D46B9" w:rsidRPr="0007343D">
        <w:rPr>
          <w:rFonts w:ascii="Aptos" w:hAnsi="Aptos" w:cs="Times New Roman"/>
          <w:sz w:val="24"/>
          <w:szCs w:val="24"/>
        </w:rPr>
        <w:t>a (tiešās pārvaldes iestāde) projektā plānotajām investīciju izmaksām.</w:t>
      </w:r>
    </w:p>
    <w:p w14:paraId="5E7CD633" w14:textId="09493169" w:rsidR="003F7DE7" w:rsidRPr="0007343D" w:rsidRDefault="007D46B9" w:rsidP="007D46B9">
      <w:pPr>
        <w:jc w:val="both"/>
        <w:rPr>
          <w:rFonts w:ascii="Aptos" w:hAnsi="Aptos" w:cs="Times New Roman"/>
          <w:sz w:val="24"/>
          <w:szCs w:val="24"/>
        </w:rPr>
      </w:pPr>
      <w:r w:rsidRPr="0007343D">
        <w:rPr>
          <w:rFonts w:ascii="Aptos" w:hAnsi="Aptos" w:cs="Times New Roman"/>
          <w:sz w:val="24"/>
          <w:szCs w:val="24"/>
        </w:rPr>
        <w:t xml:space="preserve">Izklājlapā </w:t>
      </w:r>
      <w:r w:rsidR="00F00566" w:rsidRPr="0007343D">
        <w:rPr>
          <w:rFonts w:ascii="Aptos" w:hAnsi="Aptos" w:cs="Times New Roman"/>
          <w:sz w:val="24"/>
          <w:szCs w:val="24"/>
        </w:rPr>
        <w:t>1.2.1.A. Partneris-1</w:t>
      </w:r>
      <w:r w:rsidR="0071596A" w:rsidRPr="0007343D">
        <w:rPr>
          <w:rFonts w:ascii="Aptos" w:hAnsi="Aptos" w:cs="Times New Roman"/>
          <w:sz w:val="24"/>
          <w:szCs w:val="24"/>
        </w:rPr>
        <w:t xml:space="preserve"> un 1.2.2.A. Partneris-2</w:t>
      </w:r>
      <w:r w:rsidR="00F00566" w:rsidRPr="0007343D">
        <w:rPr>
          <w:rFonts w:ascii="Aptos" w:hAnsi="Aptos" w:cs="Times New Roman"/>
          <w:sz w:val="24"/>
          <w:szCs w:val="24"/>
        </w:rPr>
        <w:t xml:space="preserve"> </w:t>
      </w:r>
      <w:r w:rsidR="00623A40" w:rsidRPr="0007343D">
        <w:rPr>
          <w:rFonts w:ascii="Aptos" w:hAnsi="Aptos" w:cs="Times New Roman"/>
          <w:sz w:val="24"/>
          <w:szCs w:val="24"/>
        </w:rPr>
        <w:t>jāno</w:t>
      </w:r>
      <w:r w:rsidRPr="0007343D">
        <w:rPr>
          <w:rFonts w:ascii="Aptos" w:hAnsi="Aptos" w:cs="Times New Roman"/>
          <w:sz w:val="24"/>
          <w:szCs w:val="24"/>
        </w:rPr>
        <w:t xml:space="preserve">rāda informācija par projekta iesniedzēja sadarbības partnera, kas nav </w:t>
      </w:r>
      <w:r w:rsidR="00BF0972" w:rsidRPr="0007343D">
        <w:rPr>
          <w:rFonts w:ascii="Aptos" w:hAnsi="Aptos" w:cs="Times New Roman"/>
          <w:sz w:val="24"/>
          <w:szCs w:val="24"/>
        </w:rPr>
        <w:t>fiziska vai juridiska persona, kas veic saimniecisku darbību projekta īstenošanas teritorijās</w:t>
      </w:r>
      <w:r w:rsidRPr="0007343D">
        <w:rPr>
          <w:rFonts w:ascii="Aptos" w:hAnsi="Aptos" w:cs="Times New Roman"/>
          <w:sz w:val="24"/>
          <w:szCs w:val="24"/>
        </w:rPr>
        <w:t>) projektā plānotajām investīciju izmaksām.</w:t>
      </w:r>
    </w:p>
    <w:p w14:paraId="296EDBFD" w14:textId="50041C41" w:rsidR="00846997" w:rsidRPr="0007343D" w:rsidRDefault="00846997" w:rsidP="00846997">
      <w:pPr>
        <w:jc w:val="both"/>
        <w:rPr>
          <w:rFonts w:ascii="Aptos" w:hAnsi="Aptos" w:cs="Times New Roman"/>
          <w:sz w:val="24"/>
          <w:szCs w:val="24"/>
        </w:rPr>
      </w:pPr>
      <w:r w:rsidRPr="0007343D">
        <w:rPr>
          <w:rFonts w:ascii="Aptos" w:hAnsi="Aptos" w:cs="Times New Roman"/>
          <w:sz w:val="24"/>
          <w:szCs w:val="24"/>
        </w:rPr>
        <w:t>Izklājlapā 1.3.1. Partneris-komersants-1</w:t>
      </w:r>
      <w:r w:rsidR="00623A40" w:rsidRPr="0007343D">
        <w:rPr>
          <w:rFonts w:ascii="Aptos" w:hAnsi="Aptos" w:cs="Times New Roman"/>
          <w:sz w:val="24"/>
          <w:szCs w:val="24"/>
        </w:rPr>
        <w:t xml:space="preserve"> un .3.2. Partneris-komersants-2 </w:t>
      </w:r>
      <w:r w:rsidRPr="0007343D">
        <w:rPr>
          <w:rFonts w:ascii="Aptos" w:hAnsi="Aptos" w:cs="Times New Roman"/>
          <w:sz w:val="24"/>
          <w:szCs w:val="24"/>
        </w:rPr>
        <w:t xml:space="preserve"> </w:t>
      </w:r>
      <w:r w:rsidR="00623A40" w:rsidRPr="0007343D">
        <w:rPr>
          <w:rFonts w:ascii="Aptos" w:hAnsi="Aptos" w:cs="Times New Roman"/>
          <w:sz w:val="24"/>
          <w:szCs w:val="24"/>
        </w:rPr>
        <w:t>jā</w:t>
      </w:r>
      <w:r w:rsidRPr="0007343D">
        <w:rPr>
          <w:rFonts w:ascii="Aptos" w:hAnsi="Aptos" w:cs="Times New Roman"/>
          <w:sz w:val="24"/>
          <w:szCs w:val="24"/>
        </w:rPr>
        <w:t xml:space="preserve">norāda informācija par projekta iesniedzēja sadarbības partneri, kas ir </w:t>
      </w:r>
      <w:r w:rsidR="00DD62AC" w:rsidRPr="0007343D">
        <w:rPr>
          <w:rFonts w:ascii="Aptos" w:hAnsi="Aptos" w:cs="Times New Roman"/>
          <w:sz w:val="24"/>
          <w:szCs w:val="24"/>
        </w:rPr>
        <w:t>fiziska vai juridiska persona</w:t>
      </w:r>
      <w:r w:rsidR="000000D4" w:rsidRPr="0007343D">
        <w:rPr>
          <w:rFonts w:ascii="Aptos" w:hAnsi="Aptos" w:cs="Times New Roman"/>
          <w:sz w:val="24"/>
          <w:szCs w:val="24"/>
        </w:rPr>
        <w:t xml:space="preserve">, kas veic </w:t>
      </w:r>
      <w:r w:rsidR="00DD62AC" w:rsidRPr="0007343D">
        <w:rPr>
          <w:rFonts w:ascii="Aptos" w:hAnsi="Aptos" w:cs="Times New Roman"/>
          <w:sz w:val="24"/>
          <w:szCs w:val="24"/>
        </w:rPr>
        <w:t xml:space="preserve"> </w:t>
      </w:r>
      <w:r w:rsidR="005A058B" w:rsidRPr="0007343D">
        <w:rPr>
          <w:rFonts w:ascii="Aptos" w:hAnsi="Aptos" w:cs="Times New Roman"/>
          <w:sz w:val="24"/>
          <w:szCs w:val="24"/>
        </w:rPr>
        <w:t xml:space="preserve">saimniecisko darbību </w:t>
      </w:r>
      <w:r w:rsidR="00DD62AC" w:rsidRPr="0007343D">
        <w:rPr>
          <w:rFonts w:ascii="Aptos" w:hAnsi="Aptos" w:cs="Times New Roman"/>
          <w:sz w:val="24"/>
          <w:szCs w:val="24"/>
        </w:rPr>
        <w:t>saskaņā ar SAM MK</w:t>
      </w:r>
      <w:r w:rsidR="00B5258B" w:rsidRPr="0007343D">
        <w:rPr>
          <w:rFonts w:ascii="Aptos" w:hAnsi="Aptos" w:cs="Times New Roman"/>
          <w:sz w:val="24"/>
          <w:szCs w:val="24"/>
        </w:rPr>
        <w:t xml:space="preserve"> noteikumu</w:t>
      </w:r>
      <w:r w:rsidR="00DD62AC" w:rsidRPr="0007343D">
        <w:rPr>
          <w:rFonts w:ascii="Aptos" w:hAnsi="Aptos" w:cs="Times New Roman"/>
          <w:sz w:val="24"/>
          <w:szCs w:val="24"/>
        </w:rPr>
        <w:t xml:space="preserve"> 21.1.</w:t>
      </w:r>
      <w:r w:rsidR="007973D4" w:rsidRPr="0007343D">
        <w:rPr>
          <w:rFonts w:ascii="Aptos" w:hAnsi="Aptos" w:cs="Times New Roman"/>
          <w:sz w:val="24"/>
          <w:szCs w:val="24"/>
        </w:rPr>
        <w:t>4</w:t>
      </w:r>
      <w:r w:rsidR="00DD62AC" w:rsidRPr="0007343D">
        <w:rPr>
          <w:rFonts w:ascii="Aptos" w:hAnsi="Aptos" w:cs="Times New Roman"/>
          <w:sz w:val="24"/>
          <w:szCs w:val="24"/>
        </w:rPr>
        <w:t>.apakšpunktu</w:t>
      </w:r>
      <w:r w:rsidR="00B5258B" w:rsidRPr="0007343D">
        <w:rPr>
          <w:rFonts w:ascii="Aptos" w:hAnsi="Aptos" w:cs="Times New Roman"/>
          <w:sz w:val="24"/>
          <w:szCs w:val="24"/>
        </w:rPr>
        <w:t xml:space="preserve">, </w:t>
      </w:r>
      <w:r w:rsidRPr="0007343D">
        <w:rPr>
          <w:rFonts w:ascii="Aptos" w:hAnsi="Aptos" w:cs="Times New Roman"/>
          <w:sz w:val="24"/>
          <w:szCs w:val="24"/>
        </w:rPr>
        <w:t>projektā plānotajām investīciju izmaksām.</w:t>
      </w:r>
    </w:p>
    <w:p w14:paraId="06D7477D" w14:textId="77777777" w:rsidR="00E9222B" w:rsidRPr="0007343D" w:rsidRDefault="00E9222B" w:rsidP="00E9222B">
      <w:pPr>
        <w:jc w:val="both"/>
        <w:rPr>
          <w:rFonts w:ascii="Aptos" w:hAnsi="Aptos" w:cs="Times New Roman"/>
          <w:sz w:val="24"/>
          <w:szCs w:val="24"/>
        </w:rPr>
      </w:pPr>
      <w:r w:rsidRPr="0007343D">
        <w:rPr>
          <w:rFonts w:ascii="Aptos" w:hAnsi="Aptos" w:cs="Times New Roman"/>
          <w:b/>
          <w:bCs/>
          <w:sz w:val="24"/>
          <w:szCs w:val="24"/>
        </w:rPr>
        <w:t>Investīciju izmaksas norāda kā pozitīvas vērtības (piemēram, 200 000,00).</w:t>
      </w:r>
    </w:p>
    <w:p w14:paraId="0F2A0E75" w14:textId="47322487" w:rsidR="000A36E7" w:rsidRPr="0007343D" w:rsidRDefault="000A36E7" w:rsidP="000A36E7">
      <w:pPr>
        <w:jc w:val="both"/>
        <w:rPr>
          <w:rFonts w:ascii="Aptos" w:hAnsi="Aptos" w:cs="Times New Roman"/>
          <w:sz w:val="24"/>
          <w:szCs w:val="24"/>
        </w:rPr>
      </w:pPr>
      <w:r w:rsidRPr="0007343D">
        <w:rPr>
          <w:rFonts w:ascii="Aptos" w:hAnsi="Aptos" w:cs="Times New Roman"/>
          <w:sz w:val="24"/>
          <w:szCs w:val="24"/>
        </w:rPr>
        <w:t xml:space="preserve">Projekta iesniedzējam un sadarbības partneriem ir paredzētas atsevišķas izmaksu plūsmas, lai  aprēķinātu individuālos finansēšanas plānus sadalījumā pa </w:t>
      </w:r>
      <w:r w:rsidR="002C1141" w:rsidRPr="0007343D">
        <w:rPr>
          <w:rFonts w:ascii="Aptos" w:hAnsi="Aptos" w:cs="Times New Roman"/>
          <w:sz w:val="24"/>
          <w:szCs w:val="24"/>
        </w:rPr>
        <w:t>komercdarbības</w:t>
      </w:r>
      <w:r w:rsidRPr="0007343D">
        <w:rPr>
          <w:rFonts w:ascii="Aptos" w:hAnsi="Aptos" w:cs="Times New Roman"/>
          <w:sz w:val="24"/>
          <w:szCs w:val="24"/>
        </w:rPr>
        <w:t xml:space="preserve"> atbalsta veidiem un precīzi noteiktu finansējuma avotu sadalījumu.</w:t>
      </w:r>
    </w:p>
    <w:p w14:paraId="63D94B59" w14:textId="1105AA21" w:rsidR="000A36E7" w:rsidRPr="0007343D" w:rsidRDefault="000A36E7" w:rsidP="000A36E7">
      <w:pPr>
        <w:jc w:val="both"/>
        <w:rPr>
          <w:rFonts w:ascii="Aptos" w:hAnsi="Aptos" w:cs="Times New Roman"/>
          <w:sz w:val="24"/>
          <w:szCs w:val="24"/>
        </w:rPr>
      </w:pPr>
      <w:r w:rsidRPr="0007343D">
        <w:rPr>
          <w:rFonts w:ascii="Aptos" w:hAnsi="Aptos" w:cs="Times New Roman"/>
          <w:sz w:val="24"/>
          <w:szCs w:val="24"/>
        </w:rPr>
        <w:t>Izklājlapā 1.1.A. Iesniedzējs</w:t>
      </w:r>
      <w:r w:rsidR="00342887" w:rsidRPr="0007343D">
        <w:rPr>
          <w:rFonts w:ascii="Aptos" w:hAnsi="Aptos" w:cs="Times New Roman"/>
          <w:sz w:val="24"/>
          <w:szCs w:val="24"/>
        </w:rPr>
        <w:t xml:space="preserve">, 1.2.1.A. Partneris-1 un 1.2.2.A. Partneris-2 </w:t>
      </w:r>
      <w:r w:rsidR="004D19CA" w:rsidRPr="0007343D">
        <w:rPr>
          <w:rFonts w:ascii="Aptos" w:hAnsi="Aptos" w:cs="Times New Roman"/>
          <w:sz w:val="24"/>
          <w:szCs w:val="24"/>
        </w:rPr>
        <w:t xml:space="preserve">tiek norādīta informācija par projekta izmaksām darbībām, kas nekvalificējas kā </w:t>
      </w:r>
      <w:r w:rsidR="0067727E" w:rsidRPr="0007343D">
        <w:rPr>
          <w:rFonts w:ascii="Aptos" w:hAnsi="Aptos" w:cs="Times New Roman"/>
          <w:sz w:val="24"/>
          <w:szCs w:val="24"/>
        </w:rPr>
        <w:t>komercdarbības</w:t>
      </w:r>
      <w:r w:rsidR="004D19CA" w:rsidRPr="0007343D">
        <w:rPr>
          <w:rFonts w:ascii="Aptos" w:hAnsi="Aptos" w:cs="Times New Roman"/>
          <w:sz w:val="24"/>
          <w:szCs w:val="24"/>
        </w:rPr>
        <w:t xml:space="preserve"> atbalsts.</w:t>
      </w:r>
    </w:p>
    <w:p w14:paraId="6380E559" w14:textId="47EEFAA3" w:rsidR="00846997" w:rsidRPr="0007343D" w:rsidRDefault="00846997" w:rsidP="000A36E7">
      <w:pPr>
        <w:jc w:val="both"/>
        <w:rPr>
          <w:rFonts w:ascii="Aptos" w:hAnsi="Aptos" w:cs="Times New Roman"/>
          <w:sz w:val="24"/>
          <w:szCs w:val="24"/>
        </w:rPr>
      </w:pPr>
      <w:r w:rsidRPr="0007343D">
        <w:rPr>
          <w:rFonts w:ascii="Aptos" w:hAnsi="Aptos" w:cs="Times New Roman"/>
          <w:sz w:val="24"/>
          <w:szCs w:val="24"/>
        </w:rPr>
        <w:t>Izklājlapās 1.3.1. Partneris-komersants-1 un 1.3.2. Partneris-komersants-2</w:t>
      </w:r>
      <w:r w:rsidRPr="0007343D">
        <w:rPr>
          <w:rFonts w:ascii="Aptos" w:hAnsi="Aptos"/>
        </w:rPr>
        <w:t xml:space="preserve"> </w:t>
      </w:r>
      <w:r w:rsidRPr="0007343D">
        <w:rPr>
          <w:rFonts w:ascii="Aptos" w:hAnsi="Aptos" w:cs="Times New Roman"/>
          <w:sz w:val="24"/>
          <w:szCs w:val="24"/>
        </w:rPr>
        <w:t xml:space="preserve">tiek norādīta informācija par projekta izmaksām darbībām, kas kvalificējas kā </w:t>
      </w:r>
      <w:r w:rsidR="0067727E" w:rsidRPr="0007343D">
        <w:rPr>
          <w:rFonts w:ascii="Aptos" w:hAnsi="Aptos" w:cs="Times New Roman"/>
          <w:sz w:val="24"/>
          <w:szCs w:val="24"/>
        </w:rPr>
        <w:t>ko</w:t>
      </w:r>
      <w:r w:rsidR="00E1777D" w:rsidRPr="0007343D">
        <w:rPr>
          <w:rFonts w:ascii="Aptos" w:hAnsi="Aptos" w:cs="Times New Roman"/>
          <w:sz w:val="24"/>
          <w:szCs w:val="24"/>
        </w:rPr>
        <w:t>mercdarbības</w:t>
      </w:r>
      <w:r w:rsidRPr="0007343D">
        <w:rPr>
          <w:rFonts w:ascii="Aptos" w:hAnsi="Aptos" w:cs="Times New Roman"/>
          <w:sz w:val="24"/>
          <w:szCs w:val="24"/>
        </w:rPr>
        <w:t xml:space="preserve"> atbalsts (K</w:t>
      </w:r>
      <w:r w:rsidR="009E509B" w:rsidRPr="0007343D">
        <w:rPr>
          <w:rFonts w:ascii="Aptos" w:hAnsi="Aptos" w:cs="Times New Roman"/>
          <w:sz w:val="24"/>
          <w:szCs w:val="24"/>
        </w:rPr>
        <w:t>omisijas regulas</w:t>
      </w:r>
      <w:r w:rsidRPr="0007343D">
        <w:rPr>
          <w:rFonts w:ascii="Aptos" w:hAnsi="Aptos" w:cs="Times New Roman"/>
          <w:sz w:val="24"/>
          <w:szCs w:val="24"/>
        </w:rPr>
        <w:t xml:space="preserve"> (ES) Nr. 651/2014 </w:t>
      </w:r>
      <w:r w:rsidR="00E534DB" w:rsidRPr="0007343D">
        <w:rPr>
          <w:rFonts w:ascii="Aptos" w:hAnsi="Aptos" w:cs="Times New Roman"/>
          <w:sz w:val="24"/>
          <w:szCs w:val="24"/>
        </w:rPr>
        <w:t>45</w:t>
      </w:r>
      <w:r w:rsidRPr="0007343D">
        <w:rPr>
          <w:rFonts w:ascii="Aptos" w:hAnsi="Aptos" w:cs="Times New Roman"/>
          <w:sz w:val="24"/>
          <w:szCs w:val="24"/>
        </w:rPr>
        <w:t>.pants</w:t>
      </w:r>
      <w:r w:rsidR="002870F7" w:rsidRPr="0007343D">
        <w:rPr>
          <w:rFonts w:ascii="Aptos" w:hAnsi="Aptos" w:cs="Times New Roman"/>
          <w:sz w:val="24"/>
          <w:szCs w:val="24"/>
        </w:rPr>
        <w:t>, SAM MK noteikumu 42.p</w:t>
      </w:r>
      <w:r w:rsidR="00FB7E8D" w:rsidRPr="0007343D">
        <w:rPr>
          <w:rFonts w:ascii="Aptos" w:hAnsi="Aptos" w:cs="Times New Roman"/>
          <w:sz w:val="24"/>
          <w:szCs w:val="24"/>
        </w:rPr>
        <w:t>unkts</w:t>
      </w:r>
      <w:r w:rsidRPr="0007343D">
        <w:rPr>
          <w:rFonts w:ascii="Aptos" w:hAnsi="Aptos" w:cs="Times New Roman"/>
          <w:sz w:val="24"/>
          <w:szCs w:val="24"/>
        </w:rPr>
        <w:t>).</w:t>
      </w:r>
    </w:p>
    <w:p w14:paraId="15143B67" w14:textId="29454F2E" w:rsidR="00D929FD" w:rsidRPr="0007343D" w:rsidRDefault="00D929FD" w:rsidP="00D929FD">
      <w:pPr>
        <w:jc w:val="both"/>
        <w:rPr>
          <w:rFonts w:ascii="Aptos" w:hAnsi="Aptos" w:cs="Times New Roman"/>
          <w:sz w:val="24"/>
          <w:szCs w:val="24"/>
        </w:rPr>
      </w:pPr>
      <w:r w:rsidRPr="0007343D">
        <w:rPr>
          <w:rFonts w:ascii="Aptos" w:hAnsi="Aptos" w:cs="Times New Roman"/>
          <w:sz w:val="24"/>
          <w:szCs w:val="24"/>
        </w:rPr>
        <w:t>Projekta budžetam  ir piecpadsmit galvenās budžeta pozīcijas, kas ietver MK noteikumos noteiktās izmaksu pozīcijas</w:t>
      </w:r>
      <w:r w:rsidR="00D43CAF" w:rsidRPr="0007343D">
        <w:rPr>
          <w:rFonts w:ascii="Aptos" w:hAnsi="Aptos" w:cs="Times New Roman"/>
          <w:sz w:val="24"/>
          <w:szCs w:val="24"/>
        </w:rPr>
        <w:t xml:space="preserve"> (neaktuālās izmaksu pozīcijas ir paslēptas)</w:t>
      </w:r>
      <w:r w:rsidRPr="0007343D">
        <w:rPr>
          <w:rFonts w:ascii="Aptos" w:hAnsi="Aptos" w:cs="Times New Roman"/>
          <w:sz w:val="24"/>
          <w:szCs w:val="24"/>
        </w:rPr>
        <w:t xml:space="preserve">. Papildus katra budžeta pozīcija tiek iedalīta divās izmaksu grupās: projekta attiecināmās izmaksas un </w:t>
      </w:r>
      <w:proofErr w:type="spellStart"/>
      <w:r w:rsidRPr="0007343D">
        <w:rPr>
          <w:rFonts w:ascii="Aptos" w:hAnsi="Aptos" w:cs="Times New Roman"/>
          <w:sz w:val="24"/>
          <w:szCs w:val="24"/>
        </w:rPr>
        <w:t>ārpusprojekta</w:t>
      </w:r>
      <w:proofErr w:type="spellEnd"/>
      <w:r w:rsidRPr="0007343D">
        <w:rPr>
          <w:rFonts w:ascii="Aptos" w:hAnsi="Aptos" w:cs="Times New Roman"/>
          <w:sz w:val="24"/>
          <w:szCs w:val="24"/>
        </w:rPr>
        <w:t xml:space="preserve"> izmaksas sadalījumā pa gadiem, kuros tās tiks īstenotas.</w:t>
      </w:r>
    </w:p>
    <w:p w14:paraId="443792CB" w14:textId="4ABE6B0D" w:rsidR="00D929FD" w:rsidRPr="0007343D" w:rsidRDefault="00D929FD" w:rsidP="00D929FD">
      <w:pPr>
        <w:jc w:val="both"/>
        <w:rPr>
          <w:rFonts w:ascii="Aptos" w:hAnsi="Aptos" w:cs="Times New Roman"/>
          <w:sz w:val="24"/>
          <w:szCs w:val="24"/>
        </w:rPr>
      </w:pPr>
      <w:r w:rsidRPr="0007343D">
        <w:rPr>
          <w:rFonts w:ascii="Aptos" w:hAnsi="Aptos" w:cs="Times New Roman"/>
          <w:sz w:val="24"/>
          <w:szCs w:val="24"/>
        </w:rPr>
        <w:t>Ja izklājlapas katra gada kolonnā “</w:t>
      </w:r>
      <w:proofErr w:type="spellStart"/>
      <w:r w:rsidRPr="0007343D">
        <w:rPr>
          <w:rFonts w:ascii="Aptos" w:hAnsi="Aptos" w:cs="Times New Roman"/>
          <w:sz w:val="24"/>
          <w:szCs w:val="24"/>
        </w:rPr>
        <w:t>Ārpusprojekta</w:t>
      </w:r>
      <w:proofErr w:type="spellEnd"/>
      <w:r w:rsidRPr="0007343D">
        <w:rPr>
          <w:rFonts w:ascii="Aptos" w:hAnsi="Aptos" w:cs="Times New Roman"/>
          <w:sz w:val="24"/>
          <w:szCs w:val="24"/>
        </w:rPr>
        <w:t xml:space="preserve"> izmaksas” 1.-15. izmaksu pozīcijā ir ietverts PVN, tad tā katra gada kopsummu norāda </w:t>
      </w:r>
      <w:r w:rsidR="0014566A" w:rsidRPr="0007343D">
        <w:rPr>
          <w:rFonts w:ascii="Aptos" w:hAnsi="Aptos" w:cs="Times New Roman"/>
          <w:sz w:val="24"/>
          <w:szCs w:val="24"/>
        </w:rPr>
        <w:t>25</w:t>
      </w:r>
      <w:r w:rsidRPr="0007343D">
        <w:rPr>
          <w:rFonts w:ascii="Aptos" w:hAnsi="Aptos" w:cs="Times New Roman"/>
          <w:sz w:val="24"/>
          <w:szCs w:val="24"/>
        </w:rPr>
        <w:t>.rindā “t.sk.</w:t>
      </w:r>
      <w:r w:rsidR="00D02DF5" w:rsidRPr="0007343D">
        <w:rPr>
          <w:rFonts w:ascii="Aptos" w:hAnsi="Aptos" w:cs="Times New Roman"/>
          <w:sz w:val="24"/>
          <w:szCs w:val="24"/>
        </w:rPr>
        <w:t xml:space="preserve"> </w:t>
      </w:r>
      <w:r w:rsidRPr="0007343D">
        <w:rPr>
          <w:rFonts w:ascii="Aptos" w:hAnsi="Aptos" w:cs="Times New Roman"/>
          <w:sz w:val="24"/>
          <w:szCs w:val="24"/>
        </w:rPr>
        <w:t>PVN”.</w:t>
      </w:r>
    </w:p>
    <w:p w14:paraId="23074E50" w14:textId="29E6F722" w:rsidR="00D929FD" w:rsidRPr="0007343D" w:rsidRDefault="00CD7B3A" w:rsidP="00D929FD">
      <w:pPr>
        <w:jc w:val="both"/>
        <w:rPr>
          <w:rFonts w:ascii="Aptos" w:hAnsi="Aptos" w:cs="Times New Roman"/>
          <w:sz w:val="24"/>
          <w:szCs w:val="24"/>
        </w:rPr>
      </w:pPr>
      <w:r w:rsidRPr="0007343D">
        <w:rPr>
          <w:rFonts w:ascii="Aptos" w:hAnsi="Aptos" w:cs="Times New Roman"/>
          <w:sz w:val="24"/>
          <w:szCs w:val="24"/>
        </w:rPr>
        <w:t>Izklājlapās 1.3.1. Partneris-komersants-1 un 1.3.2. Partneris-komersants-2</w:t>
      </w:r>
      <w:r w:rsidRPr="0007343D">
        <w:rPr>
          <w:rFonts w:ascii="Aptos" w:hAnsi="Aptos"/>
        </w:rPr>
        <w:t xml:space="preserve"> </w:t>
      </w:r>
      <w:r w:rsidR="00D929FD" w:rsidRPr="0007343D">
        <w:rPr>
          <w:rFonts w:ascii="Aptos" w:hAnsi="Aptos" w:cs="Times New Roman"/>
          <w:sz w:val="24"/>
          <w:szCs w:val="24"/>
        </w:rPr>
        <w:t>Izklājlapas C kolonnā</w:t>
      </w:r>
      <w:r w:rsidR="00FF0A93" w:rsidRPr="0007343D">
        <w:rPr>
          <w:rFonts w:ascii="Aptos" w:hAnsi="Aptos" w:cs="Times New Roman"/>
          <w:sz w:val="24"/>
          <w:szCs w:val="24"/>
        </w:rPr>
        <w:t xml:space="preserve"> (oranžajā šūnā)</w:t>
      </w:r>
      <w:r w:rsidR="00D929FD" w:rsidRPr="0007343D">
        <w:rPr>
          <w:rFonts w:ascii="Aptos" w:hAnsi="Aptos" w:cs="Times New Roman"/>
          <w:sz w:val="24"/>
          <w:szCs w:val="24"/>
        </w:rPr>
        <w:t xml:space="preserve"> “Maksimālā ES fondu </w:t>
      </w:r>
      <w:proofErr w:type="spellStart"/>
      <w:r w:rsidR="00D929FD" w:rsidRPr="0007343D">
        <w:rPr>
          <w:rFonts w:ascii="Aptos" w:hAnsi="Aptos" w:cs="Times New Roman"/>
          <w:sz w:val="24"/>
          <w:szCs w:val="24"/>
        </w:rPr>
        <w:t>līdzfin</w:t>
      </w:r>
      <w:proofErr w:type="spellEnd"/>
      <w:r w:rsidR="00D929FD" w:rsidRPr="0007343D">
        <w:rPr>
          <w:rFonts w:ascii="Aptos" w:hAnsi="Aptos" w:cs="Times New Roman"/>
          <w:sz w:val="24"/>
          <w:szCs w:val="24"/>
        </w:rPr>
        <w:t xml:space="preserve">. atbalsta likme (%)” </w:t>
      </w:r>
      <w:r w:rsidR="00FB653F" w:rsidRPr="0007343D">
        <w:rPr>
          <w:rFonts w:ascii="Aptos" w:hAnsi="Aptos" w:cs="Times New Roman"/>
          <w:sz w:val="24"/>
          <w:szCs w:val="24"/>
        </w:rPr>
        <w:t xml:space="preserve">ir </w:t>
      </w:r>
      <w:r w:rsidR="00E47B59" w:rsidRPr="0007343D">
        <w:rPr>
          <w:rFonts w:ascii="Aptos" w:hAnsi="Aptos" w:cs="Times New Roman"/>
          <w:sz w:val="24"/>
          <w:szCs w:val="24"/>
        </w:rPr>
        <w:t xml:space="preserve">iespēja norādīt </w:t>
      </w:r>
      <w:r w:rsidR="00E972DC" w:rsidRPr="0007343D">
        <w:rPr>
          <w:rFonts w:ascii="Aptos" w:hAnsi="Aptos" w:cs="Times New Roman"/>
          <w:sz w:val="24"/>
          <w:szCs w:val="24"/>
        </w:rPr>
        <w:t xml:space="preserve">SAM </w:t>
      </w:r>
      <w:r w:rsidR="00D929FD" w:rsidRPr="0007343D">
        <w:rPr>
          <w:rFonts w:ascii="Aptos" w:hAnsi="Aptos" w:cs="Times New Roman"/>
          <w:sz w:val="24"/>
          <w:szCs w:val="24"/>
        </w:rPr>
        <w:t>MK noteikum</w:t>
      </w:r>
      <w:r w:rsidR="00E972DC" w:rsidRPr="0007343D">
        <w:rPr>
          <w:rFonts w:ascii="Aptos" w:hAnsi="Aptos" w:cs="Times New Roman"/>
          <w:sz w:val="24"/>
          <w:szCs w:val="24"/>
        </w:rPr>
        <w:t>u 52.punktā</w:t>
      </w:r>
      <w:r w:rsidR="00D929FD" w:rsidRPr="0007343D">
        <w:rPr>
          <w:rFonts w:ascii="Aptos" w:hAnsi="Aptos" w:cs="Times New Roman"/>
          <w:sz w:val="24"/>
          <w:szCs w:val="24"/>
        </w:rPr>
        <w:t xml:space="preserve"> noteikt</w:t>
      </w:r>
      <w:r w:rsidR="00E972DC" w:rsidRPr="0007343D">
        <w:rPr>
          <w:rFonts w:ascii="Aptos" w:hAnsi="Aptos" w:cs="Times New Roman"/>
          <w:sz w:val="24"/>
          <w:szCs w:val="24"/>
        </w:rPr>
        <w:t>o</w:t>
      </w:r>
      <w:r w:rsidR="00D929FD" w:rsidRPr="0007343D">
        <w:rPr>
          <w:rFonts w:ascii="Aptos" w:hAnsi="Aptos" w:cs="Times New Roman"/>
          <w:sz w:val="24"/>
          <w:szCs w:val="24"/>
        </w:rPr>
        <w:t xml:space="preserve"> maksimāl</w:t>
      </w:r>
      <w:r w:rsidR="00E972DC" w:rsidRPr="0007343D">
        <w:rPr>
          <w:rFonts w:ascii="Aptos" w:hAnsi="Aptos" w:cs="Times New Roman"/>
          <w:sz w:val="24"/>
          <w:szCs w:val="24"/>
        </w:rPr>
        <w:t>o</w:t>
      </w:r>
      <w:r w:rsidR="00D929FD" w:rsidRPr="0007343D">
        <w:rPr>
          <w:rFonts w:ascii="Aptos" w:hAnsi="Aptos" w:cs="Times New Roman"/>
          <w:sz w:val="24"/>
          <w:szCs w:val="24"/>
        </w:rPr>
        <w:t xml:space="preserve"> ES fondu finansējuma atbalsta likm</w:t>
      </w:r>
      <w:r w:rsidR="00AC6DEA" w:rsidRPr="0007343D">
        <w:rPr>
          <w:rFonts w:ascii="Aptos" w:hAnsi="Aptos" w:cs="Times New Roman"/>
          <w:sz w:val="24"/>
          <w:szCs w:val="24"/>
        </w:rPr>
        <w:t xml:space="preserve">i </w:t>
      </w:r>
      <w:r w:rsidR="00F01569" w:rsidRPr="0007343D">
        <w:rPr>
          <w:rFonts w:ascii="Aptos" w:hAnsi="Aptos" w:cs="Times New Roman"/>
          <w:sz w:val="24"/>
          <w:szCs w:val="24"/>
        </w:rPr>
        <w:t>–</w:t>
      </w:r>
      <w:r w:rsidR="00AC6DEA" w:rsidRPr="0007343D">
        <w:rPr>
          <w:rFonts w:ascii="Aptos" w:hAnsi="Aptos" w:cs="Times New Roman"/>
          <w:sz w:val="24"/>
          <w:szCs w:val="24"/>
        </w:rPr>
        <w:t xml:space="preserve"> </w:t>
      </w:r>
      <w:r w:rsidR="00F01569" w:rsidRPr="0007343D">
        <w:rPr>
          <w:rFonts w:ascii="Aptos" w:hAnsi="Aptos" w:cs="Times New Roman"/>
          <w:sz w:val="24"/>
          <w:szCs w:val="24"/>
        </w:rPr>
        <w:t>70%, 80% vai 85%</w:t>
      </w:r>
      <w:r w:rsidR="00D929FD" w:rsidRPr="0007343D">
        <w:rPr>
          <w:rFonts w:ascii="Aptos" w:hAnsi="Aptos" w:cs="Times New Roman"/>
          <w:sz w:val="24"/>
          <w:szCs w:val="24"/>
        </w:rPr>
        <w:t>.</w:t>
      </w:r>
    </w:p>
    <w:p w14:paraId="7D9B32F9" w14:textId="0D04C66B" w:rsidR="00BB0872" w:rsidRPr="0007343D" w:rsidRDefault="00BB0872" w:rsidP="00BB0872">
      <w:pPr>
        <w:jc w:val="both"/>
        <w:rPr>
          <w:rFonts w:ascii="Aptos" w:hAnsi="Aptos" w:cs="Times New Roman"/>
          <w:sz w:val="24"/>
          <w:szCs w:val="24"/>
        </w:rPr>
      </w:pPr>
      <w:r w:rsidRPr="0007343D">
        <w:rPr>
          <w:rFonts w:ascii="Aptos" w:hAnsi="Aptos" w:cs="Times New Roman"/>
          <w:sz w:val="24"/>
          <w:szCs w:val="24"/>
        </w:rPr>
        <w:t>Izklājlapās 1.2.1.A. Partneris-1</w:t>
      </w:r>
      <w:r w:rsidR="002159B1" w:rsidRPr="0007343D">
        <w:rPr>
          <w:rFonts w:ascii="Aptos" w:hAnsi="Aptos" w:cs="Times New Roman"/>
          <w:sz w:val="24"/>
          <w:szCs w:val="24"/>
        </w:rPr>
        <w:t>,</w:t>
      </w:r>
      <w:r w:rsidRPr="0007343D">
        <w:rPr>
          <w:rFonts w:ascii="Aptos" w:hAnsi="Aptos" w:cs="Times New Roman"/>
          <w:sz w:val="24"/>
          <w:szCs w:val="24"/>
        </w:rPr>
        <w:t>1.2.2.A. Partneris-2</w:t>
      </w:r>
      <w:r w:rsidR="002159B1" w:rsidRPr="0007343D">
        <w:rPr>
          <w:rFonts w:ascii="Aptos" w:hAnsi="Aptos" w:cs="Times New Roman"/>
          <w:sz w:val="24"/>
          <w:szCs w:val="24"/>
        </w:rPr>
        <w:t>, Izklājlapās 1.3.1. Partneris-komersants-1 un 1.3.2. Partneris-komersants-2</w:t>
      </w:r>
      <w:r w:rsidR="002159B1" w:rsidRPr="0007343D">
        <w:rPr>
          <w:rFonts w:ascii="Aptos" w:hAnsi="Aptos"/>
        </w:rPr>
        <w:t xml:space="preserve"> </w:t>
      </w:r>
      <w:r w:rsidRPr="0007343D">
        <w:rPr>
          <w:rFonts w:ascii="Aptos" w:hAnsi="Aptos" w:cs="Times New Roman"/>
          <w:sz w:val="24"/>
          <w:szCs w:val="24"/>
        </w:rPr>
        <w:t xml:space="preserve"> 3.rindā ir jānorāda informācija par sadarbības partneri izvēlnēs izvēloties atbilstošu sadarbības partneri (šūna C3), tā veidu (šūna H3)</w:t>
      </w:r>
      <w:r w:rsidR="003851A4" w:rsidRPr="0007343D">
        <w:rPr>
          <w:rFonts w:ascii="Aptos" w:hAnsi="Aptos" w:cs="Times New Roman"/>
          <w:sz w:val="24"/>
          <w:szCs w:val="24"/>
        </w:rPr>
        <w:t>.</w:t>
      </w:r>
    </w:p>
    <w:p w14:paraId="7126EE91" w14:textId="09C13D7E" w:rsidR="00BB0872" w:rsidRPr="0007343D" w:rsidRDefault="00600352" w:rsidP="002D31BE">
      <w:pPr>
        <w:jc w:val="both"/>
        <w:rPr>
          <w:rFonts w:ascii="Aptos" w:hAnsi="Aptos" w:cs="Times New Roman"/>
          <w:sz w:val="24"/>
          <w:szCs w:val="24"/>
        </w:rPr>
      </w:pPr>
      <w:r w:rsidRPr="00600352">
        <w:rPr>
          <w:rFonts w:ascii="Aptos" w:hAnsi="Aptos" w:cs="Times New Roman"/>
          <w:noProof/>
          <w:sz w:val="24"/>
          <w:szCs w:val="24"/>
        </w:rPr>
        <w:lastRenderedPageBreak/>
        <w:drawing>
          <wp:inline distT="0" distB="0" distL="0" distR="0" wp14:anchorId="5560D134" wp14:editId="0C7A8DDF">
            <wp:extent cx="6119495" cy="1537335"/>
            <wp:effectExtent l="0" t="0" r="0" b="5715"/>
            <wp:docPr id="142001977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019774" name="Picture 1" descr="A screenshot of a computer&#10;&#10;AI-generated content may be incorrect."/>
                    <pic:cNvPicPr/>
                  </pic:nvPicPr>
                  <pic:blipFill>
                    <a:blip r:embed="rId20"/>
                    <a:stretch>
                      <a:fillRect/>
                    </a:stretch>
                  </pic:blipFill>
                  <pic:spPr>
                    <a:xfrm>
                      <a:off x="0" y="0"/>
                      <a:ext cx="6119495" cy="1537335"/>
                    </a:xfrm>
                    <a:prstGeom prst="rect">
                      <a:avLst/>
                    </a:prstGeom>
                  </pic:spPr>
                </pic:pic>
              </a:graphicData>
            </a:graphic>
          </wp:inline>
        </w:drawing>
      </w:r>
    </w:p>
    <w:p w14:paraId="363070D9" w14:textId="49FEB1A7" w:rsidR="002B625D" w:rsidRPr="0007343D" w:rsidRDefault="002B625D" w:rsidP="002D31BE">
      <w:pPr>
        <w:jc w:val="both"/>
        <w:rPr>
          <w:rFonts w:ascii="Aptos" w:hAnsi="Aptos" w:cs="Times New Roman"/>
          <w:sz w:val="24"/>
          <w:szCs w:val="24"/>
        </w:rPr>
      </w:pPr>
      <w:r w:rsidRPr="0007343D">
        <w:rPr>
          <w:rFonts w:ascii="Aptos" w:hAnsi="Aptos" w:cs="Times New Roman"/>
          <w:sz w:val="24"/>
          <w:szCs w:val="24"/>
        </w:rPr>
        <w:t>Norādot šajās izklājlapās informāciju par projekta budžetu</w:t>
      </w:r>
      <w:r w:rsidR="00A34773" w:rsidRPr="0007343D">
        <w:rPr>
          <w:rFonts w:ascii="Aptos" w:hAnsi="Aptos" w:cs="Times New Roman"/>
          <w:sz w:val="24"/>
          <w:szCs w:val="24"/>
        </w:rPr>
        <w:t>,</w:t>
      </w:r>
      <w:r w:rsidRPr="0007343D">
        <w:rPr>
          <w:rFonts w:ascii="Aptos" w:hAnsi="Aptos" w:cs="Times New Roman"/>
          <w:sz w:val="24"/>
          <w:szCs w:val="24"/>
        </w:rPr>
        <w:t xml:space="preserve"> jāpārliecinās, ka tā atbilst projekta iesnieguma </w:t>
      </w:r>
      <w:r w:rsidR="00BB319D" w:rsidRPr="0007343D">
        <w:rPr>
          <w:rFonts w:ascii="Aptos" w:hAnsi="Aptos" w:cs="Times New Roman"/>
          <w:sz w:val="24"/>
          <w:szCs w:val="24"/>
        </w:rPr>
        <w:t xml:space="preserve">sadaļai </w:t>
      </w:r>
      <w:r w:rsidRPr="0007343D">
        <w:rPr>
          <w:rFonts w:ascii="Aptos" w:hAnsi="Aptos" w:cs="Times New Roman"/>
          <w:sz w:val="24"/>
          <w:szCs w:val="24"/>
        </w:rPr>
        <w:t xml:space="preserve"> “Projekta budžeta kopsavilkums” un “Projekta budžeta kopsavilkuma pielikums” (ja attiecināms)</w:t>
      </w:r>
      <w:r w:rsidR="007F3EFE" w:rsidRPr="0007343D">
        <w:rPr>
          <w:rFonts w:ascii="Aptos" w:hAnsi="Aptos" w:cs="Times New Roman"/>
          <w:sz w:val="24"/>
          <w:szCs w:val="24"/>
        </w:rPr>
        <w:t>, kā arī projekta iesnieguma sadaļā “Projekta īstenošanas laika grafiks” norādītajam projekta investīciju ieviešanas laika grafikam.</w:t>
      </w:r>
    </w:p>
    <w:p w14:paraId="62C666FA" w14:textId="77777777" w:rsidR="00476670" w:rsidRPr="0007343D" w:rsidRDefault="00476670" w:rsidP="002D31BE">
      <w:pPr>
        <w:jc w:val="both"/>
        <w:rPr>
          <w:rFonts w:ascii="Aptos" w:hAnsi="Aptos" w:cs="Times New Roman"/>
          <w:sz w:val="24"/>
          <w:szCs w:val="24"/>
        </w:rPr>
      </w:pPr>
    </w:p>
    <w:p w14:paraId="29C606FE" w14:textId="56BC7C81" w:rsidR="00BA6FB9" w:rsidRPr="0007343D" w:rsidRDefault="00BA6FB9" w:rsidP="00596D47">
      <w:pPr>
        <w:pStyle w:val="Virsraksts1"/>
        <w:numPr>
          <w:ilvl w:val="2"/>
          <w:numId w:val="32"/>
        </w:numPr>
        <w:rPr>
          <w:rFonts w:ascii="Aptos" w:hAnsi="Aptos" w:cs="Times New Roman"/>
          <w:b/>
          <w:bCs/>
          <w:color w:val="auto"/>
          <w:sz w:val="28"/>
          <w:szCs w:val="28"/>
        </w:rPr>
      </w:pPr>
      <w:bookmarkStart w:id="19" w:name="_Toc216858537"/>
      <w:r w:rsidRPr="0007343D">
        <w:rPr>
          <w:rFonts w:ascii="Aptos" w:hAnsi="Aptos" w:cs="Times New Roman"/>
          <w:b/>
          <w:bCs/>
          <w:color w:val="auto"/>
          <w:sz w:val="28"/>
          <w:szCs w:val="28"/>
        </w:rPr>
        <w:t>Investīciju naudas plūsma bez projekta</w:t>
      </w:r>
      <w:bookmarkEnd w:id="19"/>
    </w:p>
    <w:p w14:paraId="1C49A237" w14:textId="397859A8" w:rsidR="004914B1" w:rsidRPr="0007343D" w:rsidRDefault="004914B1" w:rsidP="004914B1">
      <w:pPr>
        <w:jc w:val="both"/>
        <w:rPr>
          <w:rFonts w:ascii="Aptos" w:hAnsi="Aptos" w:cs="Times New Roman"/>
          <w:sz w:val="24"/>
          <w:szCs w:val="24"/>
        </w:rPr>
      </w:pPr>
      <w:r w:rsidRPr="0007343D">
        <w:rPr>
          <w:rFonts w:ascii="Aptos" w:hAnsi="Aptos" w:cs="Times New Roman"/>
          <w:sz w:val="24"/>
          <w:szCs w:val="24"/>
        </w:rPr>
        <w:t xml:space="preserve">Izklājlapā “2. DL </w:t>
      </w:r>
      <w:proofErr w:type="spellStart"/>
      <w:r w:rsidRPr="0007343D">
        <w:rPr>
          <w:rFonts w:ascii="Aptos" w:hAnsi="Aptos" w:cs="Times New Roman"/>
          <w:sz w:val="24"/>
          <w:szCs w:val="24"/>
        </w:rPr>
        <w:t>invest.n.pl.BEZ</w:t>
      </w:r>
      <w:proofErr w:type="spellEnd"/>
      <w:r w:rsidRPr="0007343D">
        <w:rPr>
          <w:rFonts w:ascii="Aptos" w:hAnsi="Aptos" w:cs="Times New Roman"/>
          <w:sz w:val="24"/>
          <w:szCs w:val="24"/>
        </w:rPr>
        <w:t xml:space="preserve"> </w:t>
      </w:r>
      <w:proofErr w:type="spellStart"/>
      <w:r w:rsidRPr="0007343D">
        <w:rPr>
          <w:rFonts w:ascii="Aptos" w:hAnsi="Aptos" w:cs="Times New Roman"/>
          <w:sz w:val="24"/>
          <w:szCs w:val="24"/>
        </w:rPr>
        <w:t>pr</w:t>
      </w:r>
      <w:proofErr w:type="spellEnd"/>
      <w:r w:rsidRPr="0007343D">
        <w:rPr>
          <w:rFonts w:ascii="Aptos" w:hAnsi="Aptos" w:cs="Times New Roman"/>
          <w:sz w:val="24"/>
          <w:szCs w:val="24"/>
        </w:rPr>
        <w:t xml:space="preserve">.” norāda </w:t>
      </w:r>
      <w:r w:rsidR="00D34C87" w:rsidRPr="0007343D">
        <w:rPr>
          <w:rFonts w:ascii="Aptos" w:hAnsi="Aptos" w:cs="Times New Roman"/>
          <w:sz w:val="24"/>
          <w:szCs w:val="24"/>
        </w:rPr>
        <w:t xml:space="preserve">projekta </w:t>
      </w:r>
      <w:r w:rsidRPr="0007343D">
        <w:rPr>
          <w:rFonts w:ascii="Aptos" w:hAnsi="Aptos" w:cs="Times New Roman"/>
          <w:sz w:val="24"/>
          <w:szCs w:val="24"/>
        </w:rPr>
        <w:t>naudas plūsmu situācijā bez projekta. Projekta iesniedzējs aizpilda tās rindas, kur rodas vai nu ieņēmumi, vai iz</w:t>
      </w:r>
      <w:r w:rsidR="008C3B1D" w:rsidRPr="0007343D">
        <w:rPr>
          <w:rFonts w:ascii="Aptos" w:hAnsi="Aptos" w:cs="Times New Roman"/>
          <w:sz w:val="24"/>
          <w:szCs w:val="24"/>
        </w:rPr>
        <w:t>maksas ievērojot nozarei atbilstošu pārskata periodu.</w:t>
      </w:r>
    </w:p>
    <w:p w14:paraId="10BFF343" w14:textId="270BBCDA" w:rsidR="008C3B1D" w:rsidRPr="0007343D" w:rsidRDefault="008C3B1D" w:rsidP="004914B1">
      <w:pPr>
        <w:jc w:val="both"/>
        <w:rPr>
          <w:rFonts w:ascii="Aptos" w:hAnsi="Aptos" w:cs="Times New Roman"/>
          <w:sz w:val="24"/>
          <w:szCs w:val="24"/>
        </w:rPr>
      </w:pPr>
      <w:r w:rsidRPr="0007343D">
        <w:rPr>
          <w:rFonts w:ascii="Aptos" w:hAnsi="Aptos" w:cs="Times New Roman"/>
          <w:sz w:val="24"/>
          <w:szCs w:val="24"/>
        </w:rPr>
        <w:t xml:space="preserve">Izklājlapa “2. DL </w:t>
      </w:r>
      <w:proofErr w:type="spellStart"/>
      <w:r w:rsidRPr="0007343D">
        <w:rPr>
          <w:rFonts w:ascii="Aptos" w:hAnsi="Aptos" w:cs="Times New Roman"/>
          <w:sz w:val="24"/>
          <w:szCs w:val="24"/>
        </w:rPr>
        <w:t>invest.n.pl.BEZ</w:t>
      </w:r>
      <w:proofErr w:type="spellEnd"/>
      <w:r w:rsidRPr="0007343D">
        <w:rPr>
          <w:rFonts w:ascii="Aptos" w:hAnsi="Aptos" w:cs="Times New Roman"/>
          <w:sz w:val="24"/>
          <w:szCs w:val="24"/>
        </w:rPr>
        <w:t xml:space="preserve"> </w:t>
      </w:r>
      <w:proofErr w:type="spellStart"/>
      <w:r w:rsidRPr="0007343D">
        <w:rPr>
          <w:rFonts w:ascii="Aptos" w:hAnsi="Aptos" w:cs="Times New Roman"/>
          <w:sz w:val="24"/>
          <w:szCs w:val="24"/>
        </w:rPr>
        <w:t>pr</w:t>
      </w:r>
      <w:proofErr w:type="spellEnd"/>
      <w:r w:rsidRPr="0007343D">
        <w:rPr>
          <w:rFonts w:ascii="Aptos" w:hAnsi="Aptos" w:cs="Times New Roman"/>
          <w:sz w:val="24"/>
          <w:szCs w:val="24"/>
        </w:rPr>
        <w:t xml:space="preserve">.” ir sadalīta </w:t>
      </w:r>
      <w:r w:rsidR="0057041A" w:rsidRPr="0007343D">
        <w:rPr>
          <w:rFonts w:ascii="Aptos" w:hAnsi="Aptos" w:cs="Times New Roman"/>
          <w:sz w:val="24"/>
          <w:szCs w:val="24"/>
        </w:rPr>
        <w:t>trī</w:t>
      </w:r>
      <w:r w:rsidRPr="0007343D">
        <w:rPr>
          <w:rFonts w:ascii="Aptos" w:hAnsi="Aptos" w:cs="Times New Roman"/>
          <w:sz w:val="24"/>
          <w:szCs w:val="24"/>
        </w:rPr>
        <w:t>s daļās: “Ieņēmumi BEZ projekta”</w:t>
      </w:r>
      <w:r w:rsidR="0057041A" w:rsidRPr="0007343D">
        <w:rPr>
          <w:rFonts w:ascii="Aptos" w:hAnsi="Aptos" w:cs="Times New Roman"/>
          <w:sz w:val="24"/>
          <w:szCs w:val="24"/>
        </w:rPr>
        <w:t>,</w:t>
      </w:r>
      <w:r w:rsidRPr="0007343D">
        <w:rPr>
          <w:rFonts w:ascii="Aptos" w:hAnsi="Aptos" w:cs="Times New Roman"/>
          <w:sz w:val="24"/>
          <w:szCs w:val="24"/>
        </w:rPr>
        <w:t xml:space="preserve"> “Darbības izmaksas BEZ projekta”</w:t>
      </w:r>
      <w:r w:rsidR="0057041A" w:rsidRPr="0007343D">
        <w:rPr>
          <w:rFonts w:ascii="Aptos" w:hAnsi="Aptos" w:cs="Times New Roman"/>
          <w:sz w:val="24"/>
          <w:szCs w:val="24"/>
        </w:rPr>
        <w:t xml:space="preserve"> un “Neto naudas plūsma”.</w:t>
      </w:r>
    </w:p>
    <w:p w14:paraId="66E89AF4" w14:textId="0C105675" w:rsidR="008C3B1D" w:rsidRPr="0007343D" w:rsidRDefault="0022408E" w:rsidP="004914B1">
      <w:pPr>
        <w:jc w:val="both"/>
        <w:rPr>
          <w:rFonts w:ascii="Aptos" w:hAnsi="Aptos" w:cs="Times New Roman"/>
          <w:sz w:val="24"/>
          <w:szCs w:val="24"/>
        </w:rPr>
      </w:pPr>
      <w:r w:rsidRPr="0007343D">
        <w:rPr>
          <w:rFonts w:ascii="Aptos" w:hAnsi="Aptos" w:cs="Times New Roman"/>
          <w:sz w:val="24"/>
          <w:szCs w:val="24"/>
        </w:rPr>
        <w:t>1.d</w:t>
      </w:r>
      <w:r w:rsidR="008C3B1D" w:rsidRPr="0007343D">
        <w:rPr>
          <w:rFonts w:ascii="Aptos" w:hAnsi="Aptos" w:cs="Times New Roman"/>
          <w:sz w:val="24"/>
          <w:szCs w:val="24"/>
        </w:rPr>
        <w:t xml:space="preserve">aļā “Ieņēmumi BEZ projekta” projekta iesniedzējs norāda plānotos ieņēmumus, dalot tos atsevišķi pa ieņēmumu </w:t>
      </w:r>
      <w:r w:rsidR="000F5D15" w:rsidRPr="0007343D">
        <w:rPr>
          <w:rFonts w:ascii="Aptos" w:hAnsi="Aptos" w:cs="Times New Roman"/>
          <w:sz w:val="24"/>
          <w:szCs w:val="24"/>
        </w:rPr>
        <w:t>pozīcijām</w:t>
      </w:r>
      <w:r w:rsidR="008C3B1D" w:rsidRPr="0007343D">
        <w:rPr>
          <w:rFonts w:ascii="Aptos" w:hAnsi="Aptos" w:cs="Times New Roman"/>
          <w:sz w:val="24"/>
          <w:szCs w:val="24"/>
        </w:rPr>
        <w:t>. Ieņēmumus rēķina projekta iesniegšanas</w:t>
      </w:r>
      <w:r w:rsidR="00D46466" w:rsidRPr="0007343D">
        <w:rPr>
          <w:rFonts w:ascii="Aptos" w:hAnsi="Aptos" w:cs="Times New Roman"/>
          <w:sz w:val="24"/>
          <w:szCs w:val="24"/>
        </w:rPr>
        <w:t xml:space="preserve"> gada cenās (piemēram, </w:t>
      </w:r>
      <w:r w:rsidR="008C3B1D" w:rsidRPr="0007343D">
        <w:rPr>
          <w:rFonts w:ascii="Aptos" w:hAnsi="Aptos" w:cs="Times New Roman"/>
          <w:sz w:val="24"/>
          <w:szCs w:val="24"/>
        </w:rPr>
        <w:t>202</w:t>
      </w:r>
      <w:r w:rsidR="00372348" w:rsidRPr="0007343D">
        <w:rPr>
          <w:rFonts w:ascii="Aptos" w:hAnsi="Aptos" w:cs="Times New Roman"/>
          <w:sz w:val="24"/>
          <w:szCs w:val="24"/>
        </w:rPr>
        <w:t>4</w:t>
      </w:r>
      <w:r w:rsidR="008C3B1D" w:rsidRPr="0007343D">
        <w:rPr>
          <w:rFonts w:ascii="Aptos" w:hAnsi="Aptos" w:cs="Times New Roman"/>
          <w:sz w:val="24"/>
          <w:szCs w:val="24"/>
        </w:rPr>
        <w:t>.gada cenās</w:t>
      </w:r>
      <w:r w:rsidR="00D46466" w:rsidRPr="0007343D">
        <w:rPr>
          <w:rFonts w:ascii="Aptos" w:hAnsi="Aptos" w:cs="Times New Roman"/>
          <w:sz w:val="24"/>
          <w:szCs w:val="24"/>
        </w:rPr>
        <w:t>)</w:t>
      </w:r>
      <w:r w:rsidR="008C3B1D" w:rsidRPr="0007343D">
        <w:rPr>
          <w:rFonts w:ascii="Aptos" w:hAnsi="Aptos" w:cs="Times New Roman"/>
          <w:sz w:val="24"/>
          <w:szCs w:val="24"/>
        </w:rPr>
        <w:t xml:space="preserve"> un tiem klāt nerēķina </w:t>
      </w:r>
      <w:r w:rsidR="00D46466" w:rsidRPr="0007343D">
        <w:rPr>
          <w:rFonts w:ascii="Aptos" w:hAnsi="Aptos" w:cs="Times New Roman"/>
          <w:sz w:val="24"/>
          <w:szCs w:val="24"/>
        </w:rPr>
        <w:t xml:space="preserve">ar inflāciju saistītu </w:t>
      </w:r>
      <w:r w:rsidR="008C3B1D" w:rsidRPr="0007343D">
        <w:rPr>
          <w:rFonts w:ascii="Aptos" w:hAnsi="Aptos" w:cs="Times New Roman"/>
          <w:sz w:val="24"/>
          <w:szCs w:val="24"/>
        </w:rPr>
        <w:t>sadārdzinājumu</w:t>
      </w:r>
      <w:r w:rsidR="00D46466" w:rsidRPr="0007343D">
        <w:rPr>
          <w:rFonts w:ascii="Aptos" w:hAnsi="Aptos" w:cs="Times New Roman"/>
          <w:sz w:val="24"/>
          <w:szCs w:val="24"/>
        </w:rPr>
        <w:t>.</w:t>
      </w:r>
      <w:r w:rsidR="00A53272" w:rsidRPr="0007343D">
        <w:rPr>
          <w:rFonts w:ascii="Aptos" w:hAnsi="Aptos" w:cs="Times New Roman"/>
          <w:sz w:val="24"/>
          <w:szCs w:val="24"/>
        </w:rPr>
        <w:t xml:space="preserve"> </w:t>
      </w:r>
      <w:r w:rsidR="00A53272" w:rsidRPr="0007343D">
        <w:rPr>
          <w:rFonts w:ascii="Aptos" w:hAnsi="Aptos" w:cs="Times New Roman"/>
          <w:b/>
          <w:bCs/>
          <w:sz w:val="24"/>
          <w:szCs w:val="24"/>
        </w:rPr>
        <w:t xml:space="preserve">Ieņēmumus norāda kā pozitīvas vērtības (piemēram, </w:t>
      </w:r>
      <w:r w:rsidR="00411470" w:rsidRPr="0007343D">
        <w:rPr>
          <w:rFonts w:ascii="Aptos" w:hAnsi="Aptos" w:cs="Times New Roman"/>
          <w:b/>
          <w:bCs/>
          <w:sz w:val="24"/>
          <w:szCs w:val="24"/>
        </w:rPr>
        <w:t>2</w:t>
      </w:r>
      <w:r w:rsidR="00A53272" w:rsidRPr="0007343D">
        <w:rPr>
          <w:rFonts w:ascii="Aptos" w:hAnsi="Aptos" w:cs="Times New Roman"/>
          <w:b/>
          <w:bCs/>
          <w:sz w:val="24"/>
          <w:szCs w:val="24"/>
        </w:rPr>
        <w:t>000,00).</w:t>
      </w:r>
    </w:p>
    <w:p w14:paraId="005C8CF5" w14:textId="26638B49" w:rsidR="00581AFC" w:rsidRPr="0007343D" w:rsidRDefault="0022408E" w:rsidP="002D31BE">
      <w:pPr>
        <w:jc w:val="both"/>
        <w:rPr>
          <w:rFonts w:ascii="Aptos" w:hAnsi="Aptos" w:cs="Times New Roman"/>
          <w:b/>
          <w:bCs/>
          <w:sz w:val="24"/>
          <w:szCs w:val="24"/>
        </w:rPr>
      </w:pPr>
      <w:r w:rsidRPr="0007343D">
        <w:rPr>
          <w:rFonts w:ascii="Aptos" w:hAnsi="Aptos" w:cs="Times New Roman"/>
          <w:sz w:val="24"/>
          <w:szCs w:val="24"/>
        </w:rPr>
        <w:t>2.d</w:t>
      </w:r>
      <w:r w:rsidR="000F5D15" w:rsidRPr="0007343D">
        <w:rPr>
          <w:rFonts w:ascii="Aptos" w:hAnsi="Aptos" w:cs="Times New Roman"/>
          <w:sz w:val="24"/>
          <w:szCs w:val="24"/>
        </w:rPr>
        <w:t>aļā “Darbības izmaksas BEZ projekta” projekta iesniedzējs norāda darbības izmaksas, dalot tos atsevišķi pa izmaksu pozīcijām. Iz</w:t>
      </w:r>
      <w:r w:rsidR="009B297A" w:rsidRPr="0007343D">
        <w:rPr>
          <w:rFonts w:ascii="Aptos" w:hAnsi="Aptos" w:cs="Times New Roman"/>
          <w:sz w:val="24"/>
          <w:szCs w:val="24"/>
        </w:rPr>
        <w:t>maksas</w:t>
      </w:r>
      <w:r w:rsidR="000F5D15" w:rsidRPr="0007343D">
        <w:rPr>
          <w:rFonts w:ascii="Aptos" w:hAnsi="Aptos" w:cs="Times New Roman"/>
          <w:sz w:val="24"/>
          <w:szCs w:val="24"/>
        </w:rPr>
        <w:t xml:space="preserve"> rēķina projekta iesniegšanas gada cenās (piemēram, 202</w:t>
      </w:r>
      <w:r w:rsidR="00372348" w:rsidRPr="0007343D">
        <w:rPr>
          <w:rFonts w:ascii="Aptos" w:hAnsi="Aptos" w:cs="Times New Roman"/>
          <w:sz w:val="24"/>
          <w:szCs w:val="24"/>
        </w:rPr>
        <w:t>4</w:t>
      </w:r>
      <w:r w:rsidR="000F5D15" w:rsidRPr="0007343D">
        <w:rPr>
          <w:rFonts w:ascii="Aptos" w:hAnsi="Aptos" w:cs="Times New Roman"/>
          <w:sz w:val="24"/>
          <w:szCs w:val="24"/>
        </w:rPr>
        <w:t>.gada cenās) un tiem klāt nerēķina ar inflāciju saistītu sadārdzinājumu.</w:t>
      </w:r>
      <w:r w:rsidR="00A53272" w:rsidRPr="0007343D">
        <w:rPr>
          <w:rFonts w:ascii="Aptos" w:hAnsi="Aptos" w:cs="Times New Roman"/>
          <w:sz w:val="24"/>
          <w:szCs w:val="24"/>
        </w:rPr>
        <w:t xml:space="preserve"> </w:t>
      </w:r>
      <w:r w:rsidR="00A53272" w:rsidRPr="0007343D">
        <w:rPr>
          <w:rFonts w:ascii="Aptos" w:hAnsi="Aptos" w:cs="Times New Roman"/>
          <w:b/>
          <w:bCs/>
          <w:sz w:val="24"/>
          <w:szCs w:val="24"/>
        </w:rPr>
        <w:t>Izmaksas norāda kā negatīvas vērtības (ar – zīmi, piemēram, -4000,00).</w:t>
      </w:r>
    </w:p>
    <w:p w14:paraId="23A5954F" w14:textId="0E139EE9" w:rsidR="00001531" w:rsidRPr="0007343D" w:rsidRDefault="00001531" w:rsidP="002D31BE">
      <w:pPr>
        <w:jc w:val="both"/>
        <w:rPr>
          <w:rFonts w:ascii="Aptos" w:hAnsi="Aptos" w:cs="Times New Roman"/>
          <w:b/>
          <w:bCs/>
          <w:sz w:val="24"/>
          <w:szCs w:val="24"/>
        </w:rPr>
      </w:pPr>
      <w:r w:rsidRPr="0007343D">
        <w:rPr>
          <w:rFonts w:ascii="Aptos" w:hAnsi="Aptos" w:cs="Times New Roman"/>
          <w:b/>
          <w:bCs/>
          <w:sz w:val="24"/>
          <w:szCs w:val="24"/>
        </w:rPr>
        <w:t>Norādot datus ir jānodala ieņēmumi un darbības izmaksas darbībām, kas kvalificējas kā komercdarbības atbalsts (KOMISIJAS REGULAS (ES) Nr. 651/2014 45.pants.</w:t>
      </w:r>
    </w:p>
    <w:p w14:paraId="02918470" w14:textId="7A3D7B06" w:rsidR="00411470" w:rsidRPr="0007343D" w:rsidRDefault="00411470" w:rsidP="002D31BE">
      <w:pPr>
        <w:jc w:val="both"/>
        <w:rPr>
          <w:rFonts w:ascii="Aptos" w:hAnsi="Aptos" w:cs="Times New Roman"/>
          <w:sz w:val="24"/>
          <w:szCs w:val="24"/>
        </w:rPr>
      </w:pPr>
      <w:r w:rsidRPr="0007343D">
        <w:rPr>
          <w:rFonts w:ascii="Aptos" w:hAnsi="Aptos" w:cs="Times New Roman"/>
          <w:sz w:val="24"/>
          <w:szCs w:val="24"/>
        </w:rPr>
        <w:t xml:space="preserve">Naudas plūsmas pozīcijas tiek norādītas izklājlapā “3. DL invest.n.pl.AR </w:t>
      </w:r>
      <w:proofErr w:type="spellStart"/>
      <w:r w:rsidRPr="0007343D">
        <w:rPr>
          <w:rFonts w:ascii="Aptos" w:hAnsi="Aptos" w:cs="Times New Roman"/>
          <w:sz w:val="24"/>
          <w:szCs w:val="24"/>
        </w:rPr>
        <w:t>pr</w:t>
      </w:r>
      <w:proofErr w:type="spellEnd"/>
      <w:r w:rsidRPr="0007343D">
        <w:rPr>
          <w:rFonts w:ascii="Aptos" w:hAnsi="Aptos" w:cs="Times New Roman"/>
          <w:sz w:val="24"/>
          <w:szCs w:val="24"/>
        </w:rPr>
        <w:t>.” kolonnā “C”.</w:t>
      </w:r>
    </w:p>
    <w:p w14:paraId="0F2DD31E" w14:textId="7A14B5F9" w:rsidR="00D15786" w:rsidRPr="0007343D" w:rsidRDefault="00D15786" w:rsidP="002D31BE">
      <w:pPr>
        <w:jc w:val="both"/>
        <w:rPr>
          <w:rFonts w:ascii="Aptos" w:hAnsi="Aptos" w:cs="Times New Roman"/>
          <w:b/>
          <w:bCs/>
          <w:sz w:val="24"/>
          <w:szCs w:val="24"/>
        </w:rPr>
      </w:pPr>
      <w:r w:rsidRPr="0007343D">
        <w:rPr>
          <w:rFonts w:ascii="Aptos" w:hAnsi="Aptos" w:cs="Times New Roman"/>
          <w:b/>
          <w:bCs/>
          <w:sz w:val="24"/>
          <w:szCs w:val="24"/>
        </w:rPr>
        <w:t>Ieņēmumiem un darbības izmaksām ir jābūt pamatotām ar datiem un aprēķiniem, to aprēķinus norādot izklājlapā “Pieņēmumi”.</w:t>
      </w:r>
    </w:p>
    <w:p w14:paraId="52DD423D" w14:textId="4CCB1805" w:rsidR="000F5D15" w:rsidRPr="0007343D" w:rsidRDefault="0022408E" w:rsidP="002D31BE">
      <w:pPr>
        <w:jc w:val="both"/>
        <w:rPr>
          <w:rFonts w:ascii="Aptos" w:hAnsi="Aptos" w:cs="Times New Roman"/>
          <w:sz w:val="24"/>
          <w:szCs w:val="24"/>
        </w:rPr>
      </w:pPr>
      <w:r w:rsidRPr="0007343D">
        <w:rPr>
          <w:rFonts w:ascii="Aptos" w:hAnsi="Aptos" w:cs="Times New Roman"/>
          <w:sz w:val="24"/>
          <w:szCs w:val="24"/>
        </w:rPr>
        <w:t>3.d</w:t>
      </w:r>
      <w:r w:rsidR="000F5D15" w:rsidRPr="0007343D">
        <w:rPr>
          <w:rFonts w:ascii="Aptos" w:hAnsi="Aptos" w:cs="Times New Roman"/>
          <w:sz w:val="24"/>
          <w:szCs w:val="24"/>
        </w:rPr>
        <w:t xml:space="preserve">aļu “Neto naudas plūsma” projekta iesniedzējs neaizpilda, </w:t>
      </w:r>
      <w:r w:rsidR="00B95F5A" w:rsidRPr="0007343D">
        <w:rPr>
          <w:rFonts w:ascii="Aptos" w:hAnsi="Aptos" w:cs="Times New Roman"/>
          <w:sz w:val="24"/>
          <w:szCs w:val="24"/>
        </w:rPr>
        <w:t xml:space="preserve">jo </w:t>
      </w:r>
      <w:r w:rsidR="000F5D15" w:rsidRPr="0007343D">
        <w:rPr>
          <w:rFonts w:ascii="Aptos" w:hAnsi="Aptos" w:cs="Times New Roman"/>
          <w:sz w:val="24"/>
          <w:szCs w:val="24"/>
        </w:rPr>
        <w:t>tajā automātiski ģenerējas iznākums</w:t>
      </w:r>
      <w:r w:rsidR="00A53272" w:rsidRPr="0007343D">
        <w:rPr>
          <w:rFonts w:ascii="Aptos" w:hAnsi="Aptos" w:cs="Times New Roman"/>
          <w:sz w:val="24"/>
          <w:szCs w:val="24"/>
        </w:rPr>
        <w:t>, ņemot vērā norādītos ieņēmumus un izmaksas</w:t>
      </w:r>
      <w:r w:rsidR="000F5D15" w:rsidRPr="0007343D">
        <w:rPr>
          <w:rFonts w:ascii="Aptos" w:hAnsi="Aptos" w:cs="Times New Roman"/>
          <w:sz w:val="24"/>
          <w:szCs w:val="24"/>
        </w:rPr>
        <w:t>: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07343D">
        <w:rPr>
          <w:rFonts w:ascii="Aptos" w:hAnsi="Aptos" w:cs="Times New Roman"/>
          <w:sz w:val="24"/>
          <w:szCs w:val="24"/>
        </w:rPr>
        <w:t>ā</w:t>
      </w:r>
      <w:r w:rsidR="000F5D15" w:rsidRPr="0007343D">
        <w:rPr>
          <w:rFonts w:ascii="Aptos" w:hAnsi="Aptos" w:cs="Times New Roman"/>
          <w:sz w:val="24"/>
          <w:szCs w:val="24"/>
        </w:rPr>
        <w:t>s iz</w:t>
      </w:r>
      <w:r w:rsidR="002A78FE" w:rsidRPr="0007343D">
        <w:rPr>
          <w:rFonts w:ascii="Aptos" w:hAnsi="Aptos" w:cs="Times New Roman"/>
          <w:sz w:val="24"/>
          <w:szCs w:val="24"/>
        </w:rPr>
        <w:t>maksa</w:t>
      </w:r>
      <w:r w:rsidR="000F5D15" w:rsidRPr="0007343D">
        <w:rPr>
          <w:rFonts w:ascii="Aptos" w:hAnsi="Aptos" w:cs="Times New Roman"/>
          <w:sz w:val="24"/>
          <w:szCs w:val="24"/>
        </w:rPr>
        <w:t>s</w:t>
      </w:r>
      <w:r w:rsidR="00A53272" w:rsidRPr="0007343D">
        <w:rPr>
          <w:rFonts w:ascii="Aptos" w:hAnsi="Aptos" w:cs="Times New Roman"/>
          <w:sz w:val="24"/>
          <w:szCs w:val="24"/>
        </w:rPr>
        <w:t>.</w:t>
      </w:r>
    </w:p>
    <w:p w14:paraId="01EE274C" w14:textId="4D74A823" w:rsidR="00BA6FB9" w:rsidRPr="0007343D" w:rsidRDefault="008C4545" w:rsidP="00596D47">
      <w:pPr>
        <w:pStyle w:val="Virsraksts1"/>
        <w:numPr>
          <w:ilvl w:val="2"/>
          <w:numId w:val="32"/>
        </w:numPr>
        <w:rPr>
          <w:rFonts w:ascii="Aptos" w:hAnsi="Aptos" w:cs="Times New Roman"/>
          <w:b/>
          <w:bCs/>
          <w:color w:val="auto"/>
          <w:sz w:val="28"/>
          <w:szCs w:val="28"/>
        </w:rPr>
      </w:pPr>
      <w:bookmarkStart w:id="20" w:name="_Toc216858538"/>
      <w:r w:rsidRPr="0007343D">
        <w:rPr>
          <w:rFonts w:ascii="Aptos" w:hAnsi="Aptos" w:cs="Times New Roman"/>
          <w:b/>
          <w:bCs/>
          <w:color w:val="auto"/>
          <w:sz w:val="28"/>
          <w:szCs w:val="28"/>
        </w:rPr>
        <w:lastRenderedPageBreak/>
        <w:t>Investīciju naudas plūsma ar projektu</w:t>
      </w:r>
      <w:bookmarkEnd w:id="20"/>
    </w:p>
    <w:p w14:paraId="1EB94FC5" w14:textId="71761443" w:rsidR="00E6581F" w:rsidRPr="0007343D" w:rsidRDefault="00E6581F" w:rsidP="00E6581F">
      <w:pPr>
        <w:jc w:val="both"/>
        <w:rPr>
          <w:rFonts w:ascii="Aptos" w:hAnsi="Aptos" w:cs="Times New Roman"/>
          <w:sz w:val="24"/>
          <w:szCs w:val="24"/>
        </w:rPr>
      </w:pPr>
      <w:r w:rsidRPr="0007343D">
        <w:rPr>
          <w:rFonts w:ascii="Aptos" w:hAnsi="Aptos" w:cs="Times New Roman"/>
          <w:sz w:val="24"/>
          <w:szCs w:val="24"/>
        </w:rPr>
        <w:t xml:space="preserve">Izklājlapā “3. DL invest.n.pl.AR </w:t>
      </w:r>
      <w:proofErr w:type="spellStart"/>
      <w:r w:rsidRPr="0007343D">
        <w:rPr>
          <w:rFonts w:ascii="Aptos" w:hAnsi="Aptos" w:cs="Times New Roman"/>
          <w:sz w:val="24"/>
          <w:szCs w:val="24"/>
        </w:rPr>
        <w:t>pr</w:t>
      </w:r>
      <w:proofErr w:type="spellEnd"/>
      <w:r w:rsidRPr="0007343D">
        <w:rPr>
          <w:rFonts w:ascii="Aptos" w:hAnsi="Aptos" w:cs="Times New Roman"/>
          <w:sz w:val="24"/>
          <w:szCs w:val="24"/>
        </w:rPr>
        <w:t>.” norāda projekta naudas plūsmu situācijā ar projektu. Projekta iesniedzējs aizpilda tās rindas, kur rodas vai nu ieņēmumi, vai izmaksas ievērojot nozarei atbilstošu pārskata periodu.</w:t>
      </w:r>
    </w:p>
    <w:p w14:paraId="4635EFCA" w14:textId="3A6C4728" w:rsidR="00E6581F" w:rsidRPr="0007343D" w:rsidRDefault="00E6581F" w:rsidP="00E6581F">
      <w:pPr>
        <w:jc w:val="both"/>
        <w:rPr>
          <w:rFonts w:ascii="Aptos" w:hAnsi="Aptos" w:cs="Times New Roman"/>
          <w:sz w:val="24"/>
          <w:szCs w:val="24"/>
        </w:rPr>
      </w:pPr>
      <w:bookmarkStart w:id="21" w:name="_Hlk95915372"/>
      <w:r w:rsidRPr="0007343D">
        <w:rPr>
          <w:rFonts w:ascii="Aptos" w:hAnsi="Aptos" w:cs="Times New Roman"/>
          <w:sz w:val="24"/>
          <w:szCs w:val="24"/>
        </w:rPr>
        <w:t xml:space="preserve">Izklājlapa </w:t>
      </w:r>
      <w:r w:rsidR="009B297A" w:rsidRPr="0007343D">
        <w:rPr>
          <w:rFonts w:ascii="Aptos" w:hAnsi="Aptos" w:cs="Times New Roman"/>
          <w:sz w:val="24"/>
          <w:szCs w:val="24"/>
        </w:rPr>
        <w:t xml:space="preserve">“3. DL invest.n.pl.AR </w:t>
      </w:r>
      <w:proofErr w:type="spellStart"/>
      <w:r w:rsidR="009B297A" w:rsidRPr="0007343D">
        <w:rPr>
          <w:rFonts w:ascii="Aptos" w:hAnsi="Aptos" w:cs="Times New Roman"/>
          <w:sz w:val="24"/>
          <w:szCs w:val="24"/>
        </w:rPr>
        <w:t>pr</w:t>
      </w:r>
      <w:proofErr w:type="spellEnd"/>
      <w:r w:rsidR="009B297A" w:rsidRPr="0007343D">
        <w:rPr>
          <w:rFonts w:ascii="Aptos" w:hAnsi="Aptos" w:cs="Times New Roman"/>
          <w:sz w:val="24"/>
          <w:szCs w:val="24"/>
        </w:rPr>
        <w:t xml:space="preserve">.” </w:t>
      </w:r>
      <w:bookmarkEnd w:id="21"/>
      <w:r w:rsidRPr="0007343D">
        <w:rPr>
          <w:rFonts w:ascii="Aptos" w:hAnsi="Aptos" w:cs="Times New Roman"/>
          <w:sz w:val="24"/>
          <w:szCs w:val="24"/>
        </w:rPr>
        <w:t xml:space="preserve">ir sadalīta </w:t>
      </w:r>
      <w:r w:rsidR="009B297A" w:rsidRPr="0007343D">
        <w:rPr>
          <w:rFonts w:ascii="Aptos" w:hAnsi="Aptos" w:cs="Times New Roman"/>
          <w:sz w:val="24"/>
          <w:szCs w:val="24"/>
        </w:rPr>
        <w:t>piecās</w:t>
      </w:r>
      <w:r w:rsidRPr="0007343D">
        <w:rPr>
          <w:rFonts w:ascii="Aptos" w:hAnsi="Aptos" w:cs="Times New Roman"/>
          <w:sz w:val="24"/>
          <w:szCs w:val="24"/>
        </w:rPr>
        <w:t xml:space="preserve"> daļās: “Ieņēmumi </w:t>
      </w:r>
      <w:r w:rsidR="009B297A" w:rsidRPr="0007343D">
        <w:rPr>
          <w:rFonts w:ascii="Aptos" w:hAnsi="Aptos" w:cs="Times New Roman"/>
          <w:sz w:val="24"/>
          <w:szCs w:val="24"/>
        </w:rPr>
        <w:t>AR</w:t>
      </w:r>
      <w:r w:rsidRPr="0007343D">
        <w:rPr>
          <w:rFonts w:ascii="Aptos" w:hAnsi="Aptos" w:cs="Times New Roman"/>
          <w:sz w:val="24"/>
          <w:szCs w:val="24"/>
        </w:rPr>
        <w:t xml:space="preserve"> projekt</w:t>
      </w:r>
      <w:r w:rsidR="009B297A" w:rsidRPr="0007343D">
        <w:rPr>
          <w:rFonts w:ascii="Aptos" w:hAnsi="Aptos" w:cs="Times New Roman"/>
          <w:sz w:val="24"/>
          <w:szCs w:val="24"/>
        </w:rPr>
        <w:t>u</w:t>
      </w:r>
      <w:r w:rsidRPr="0007343D">
        <w:rPr>
          <w:rFonts w:ascii="Aptos" w:hAnsi="Aptos" w:cs="Times New Roman"/>
          <w:sz w:val="24"/>
          <w:szCs w:val="24"/>
        </w:rPr>
        <w:t xml:space="preserve">”, “Darbības izmaksas </w:t>
      </w:r>
      <w:r w:rsidR="009B297A" w:rsidRPr="0007343D">
        <w:rPr>
          <w:rFonts w:ascii="Aptos" w:hAnsi="Aptos" w:cs="Times New Roman"/>
          <w:sz w:val="24"/>
          <w:szCs w:val="24"/>
        </w:rPr>
        <w:t>AR</w:t>
      </w:r>
      <w:r w:rsidRPr="0007343D">
        <w:rPr>
          <w:rFonts w:ascii="Aptos" w:hAnsi="Aptos" w:cs="Times New Roman"/>
          <w:sz w:val="24"/>
          <w:szCs w:val="24"/>
        </w:rPr>
        <w:t xml:space="preserve"> projekt</w:t>
      </w:r>
      <w:r w:rsidR="009B297A" w:rsidRPr="0007343D">
        <w:rPr>
          <w:rFonts w:ascii="Aptos" w:hAnsi="Aptos" w:cs="Times New Roman"/>
          <w:sz w:val="24"/>
          <w:szCs w:val="24"/>
        </w:rPr>
        <w:t>u</w:t>
      </w:r>
      <w:r w:rsidRPr="0007343D">
        <w:rPr>
          <w:rFonts w:ascii="Aptos" w:hAnsi="Aptos" w:cs="Times New Roman"/>
          <w:sz w:val="24"/>
          <w:szCs w:val="24"/>
        </w:rPr>
        <w:t>”</w:t>
      </w:r>
      <w:r w:rsidR="009B297A" w:rsidRPr="0007343D">
        <w:rPr>
          <w:rFonts w:ascii="Aptos" w:hAnsi="Aptos" w:cs="Times New Roman"/>
          <w:sz w:val="24"/>
          <w:szCs w:val="24"/>
        </w:rPr>
        <w:t>, “Investīciju izmaksas”, “Projekta atlikusī vērtība”</w:t>
      </w:r>
      <w:r w:rsidRPr="0007343D">
        <w:rPr>
          <w:rFonts w:ascii="Aptos" w:hAnsi="Aptos"/>
        </w:rPr>
        <w:t xml:space="preserve"> un </w:t>
      </w:r>
      <w:r w:rsidRPr="0007343D">
        <w:rPr>
          <w:rFonts w:ascii="Aptos" w:hAnsi="Aptos" w:cs="Times New Roman"/>
          <w:sz w:val="24"/>
          <w:szCs w:val="24"/>
        </w:rPr>
        <w:t>“Neto naudas plūsma”.</w:t>
      </w:r>
    </w:p>
    <w:p w14:paraId="1E3CED34" w14:textId="4F153C07" w:rsidR="00E6581F" w:rsidRPr="0007343D" w:rsidRDefault="0022408E" w:rsidP="00E6581F">
      <w:pPr>
        <w:jc w:val="both"/>
        <w:rPr>
          <w:rFonts w:ascii="Aptos" w:hAnsi="Aptos" w:cs="Times New Roman"/>
          <w:sz w:val="24"/>
          <w:szCs w:val="24"/>
        </w:rPr>
      </w:pPr>
      <w:r w:rsidRPr="0007343D">
        <w:rPr>
          <w:rFonts w:ascii="Aptos" w:hAnsi="Aptos" w:cs="Times New Roman"/>
          <w:sz w:val="24"/>
          <w:szCs w:val="24"/>
        </w:rPr>
        <w:t>1.d</w:t>
      </w:r>
      <w:r w:rsidR="00E6581F" w:rsidRPr="0007343D">
        <w:rPr>
          <w:rFonts w:ascii="Aptos" w:hAnsi="Aptos" w:cs="Times New Roman"/>
          <w:sz w:val="24"/>
          <w:szCs w:val="24"/>
        </w:rPr>
        <w:t xml:space="preserve">aļā “Ieņēmumi </w:t>
      </w:r>
      <w:r w:rsidR="009B297A" w:rsidRPr="0007343D">
        <w:rPr>
          <w:rFonts w:ascii="Aptos" w:hAnsi="Aptos" w:cs="Times New Roman"/>
          <w:sz w:val="24"/>
          <w:szCs w:val="24"/>
        </w:rPr>
        <w:t>AR</w:t>
      </w:r>
      <w:r w:rsidR="00E6581F" w:rsidRPr="0007343D">
        <w:rPr>
          <w:rFonts w:ascii="Aptos" w:hAnsi="Aptos" w:cs="Times New Roman"/>
          <w:sz w:val="24"/>
          <w:szCs w:val="24"/>
        </w:rPr>
        <w:t xml:space="preserve"> projekt</w:t>
      </w:r>
      <w:r w:rsidR="009B297A" w:rsidRPr="0007343D">
        <w:rPr>
          <w:rFonts w:ascii="Aptos" w:hAnsi="Aptos" w:cs="Times New Roman"/>
          <w:sz w:val="24"/>
          <w:szCs w:val="24"/>
        </w:rPr>
        <w:t>u</w:t>
      </w:r>
      <w:r w:rsidR="00E6581F" w:rsidRPr="0007343D">
        <w:rPr>
          <w:rFonts w:ascii="Aptos" w:hAnsi="Aptos" w:cs="Times New Roman"/>
          <w:sz w:val="24"/>
          <w:szCs w:val="24"/>
        </w:rPr>
        <w:t>” projekta iesniedzējs norāda plānotos ieņēmumus, dalot tos atsevišķi pa ieņēmumu pozīcijām</w:t>
      </w:r>
      <w:r w:rsidR="009B297A" w:rsidRPr="0007343D">
        <w:rPr>
          <w:rFonts w:ascii="Aptos" w:hAnsi="Aptos" w:cs="Times New Roman"/>
          <w:sz w:val="24"/>
          <w:szCs w:val="24"/>
        </w:rPr>
        <w:t xml:space="preserve"> un norādot ieņēmumu pozīcijas nosaukumu.</w:t>
      </w:r>
      <w:r w:rsidR="00E6581F" w:rsidRPr="0007343D">
        <w:rPr>
          <w:rFonts w:ascii="Aptos" w:hAnsi="Aptos" w:cs="Times New Roman"/>
          <w:sz w:val="24"/>
          <w:szCs w:val="24"/>
        </w:rPr>
        <w:t xml:space="preserve"> Ieņēmumus rēķina projekta iesniegšanas gada cenās (piemēram, 202</w:t>
      </w:r>
      <w:r w:rsidR="00372348" w:rsidRPr="0007343D">
        <w:rPr>
          <w:rFonts w:ascii="Aptos" w:hAnsi="Aptos" w:cs="Times New Roman"/>
          <w:sz w:val="24"/>
          <w:szCs w:val="24"/>
        </w:rPr>
        <w:t>4</w:t>
      </w:r>
      <w:r w:rsidR="00E6581F" w:rsidRPr="0007343D">
        <w:rPr>
          <w:rFonts w:ascii="Aptos" w:hAnsi="Aptos" w:cs="Times New Roman"/>
          <w:sz w:val="24"/>
          <w:szCs w:val="24"/>
        </w:rPr>
        <w:t xml:space="preserve">.gada cenās) un tiem klāt nerēķina ar inflāciju saistītu sadārdzinājumu. </w:t>
      </w:r>
      <w:r w:rsidR="00E6581F" w:rsidRPr="0007343D">
        <w:rPr>
          <w:rFonts w:ascii="Aptos" w:hAnsi="Aptos" w:cs="Times New Roman"/>
          <w:b/>
          <w:bCs/>
          <w:sz w:val="24"/>
          <w:szCs w:val="24"/>
        </w:rPr>
        <w:t>Ieņēmumus norāda kā pozitīvas vērtības (piemēram, 2000,00).</w:t>
      </w:r>
    </w:p>
    <w:p w14:paraId="1E91B8C1" w14:textId="095DDE9A" w:rsidR="0064187F" w:rsidRPr="0007343D" w:rsidRDefault="0022408E" w:rsidP="00E6581F">
      <w:pPr>
        <w:jc w:val="both"/>
        <w:rPr>
          <w:rFonts w:ascii="Aptos" w:hAnsi="Aptos" w:cs="Times New Roman"/>
          <w:b/>
          <w:bCs/>
          <w:sz w:val="24"/>
          <w:szCs w:val="24"/>
        </w:rPr>
      </w:pPr>
      <w:r w:rsidRPr="0007343D">
        <w:rPr>
          <w:rFonts w:ascii="Aptos" w:hAnsi="Aptos" w:cs="Times New Roman"/>
          <w:sz w:val="24"/>
          <w:szCs w:val="24"/>
        </w:rPr>
        <w:t>2.d</w:t>
      </w:r>
      <w:r w:rsidR="00E6581F" w:rsidRPr="0007343D">
        <w:rPr>
          <w:rFonts w:ascii="Aptos" w:hAnsi="Aptos" w:cs="Times New Roman"/>
          <w:sz w:val="24"/>
          <w:szCs w:val="24"/>
        </w:rPr>
        <w:t xml:space="preserve">aļā “Darbības izmaksas </w:t>
      </w:r>
      <w:r w:rsidR="009B297A" w:rsidRPr="0007343D">
        <w:rPr>
          <w:rFonts w:ascii="Aptos" w:hAnsi="Aptos" w:cs="Times New Roman"/>
          <w:sz w:val="24"/>
          <w:szCs w:val="24"/>
        </w:rPr>
        <w:t>AR</w:t>
      </w:r>
      <w:r w:rsidR="00E6581F" w:rsidRPr="0007343D">
        <w:rPr>
          <w:rFonts w:ascii="Aptos" w:hAnsi="Aptos" w:cs="Times New Roman"/>
          <w:sz w:val="24"/>
          <w:szCs w:val="24"/>
        </w:rPr>
        <w:t xml:space="preserve"> projekt</w:t>
      </w:r>
      <w:r w:rsidR="009B297A" w:rsidRPr="0007343D">
        <w:rPr>
          <w:rFonts w:ascii="Aptos" w:hAnsi="Aptos" w:cs="Times New Roman"/>
          <w:sz w:val="24"/>
          <w:szCs w:val="24"/>
        </w:rPr>
        <w:t>u</w:t>
      </w:r>
      <w:r w:rsidR="00E6581F" w:rsidRPr="0007343D">
        <w:rPr>
          <w:rFonts w:ascii="Aptos" w:hAnsi="Aptos" w:cs="Times New Roman"/>
          <w:sz w:val="24"/>
          <w:szCs w:val="24"/>
        </w:rPr>
        <w:t xml:space="preserve">” projekta iesniedzējs norāda darbības </w:t>
      </w:r>
      <w:r w:rsidR="0064187F" w:rsidRPr="0007343D">
        <w:rPr>
          <w:rFonts w:ascii="Aptos" w:hAnsi="Aptos" w:cs="Times New Roman"/>
          <w:sz w:val="24"/>
          <w:szCs w:val="24"/>
        </w:rPr>
        <w:t xml:space="preserve">un investīciju aizstāšanas </w:t>
      </w:r>
      <w:r w:rsidR="00E6581F" w:rsidRPr="0007343D">
        <w:rPr>
          <w:rFonts w:ascii="Aptos" w:hAnsi="Aptos" w:cs="Times New Roman"/>
          <w:sz w:val="24"/>
          <w:szCs w:val="24"/>
        </w:rPr>
        <w:t>izmaksas, dalot tos atsevišķi pa izmaksu pozīcijām</w:t>
      </w:r>
      <w:r w:rsidR="009B297A" w:rsidRPr="0007343D">
        <w:rPr>
          <w:rFonts w:ascii="Aptos" w:hAnsi="Aptos" w:cs="Times New Roman"/>
          <w:sz w:val="24"/>
          <w:szCs w:val="24"/>
        </w:rPr>
        <w:t xml:space="preserve"> un norādot izmaksu pozīcijas nosaukumu</w:t>
      </w:r>
      <w:r w:rsidR="00E6581F" w:rsidRPr="0007343D">
        <w:rPr>
          <w:rFonts w:ascii="Aptos" w:hAnsi="Aptos" w:cs="Times New Roman"/>
          <w:sz w:val="24"/>
          <w:szCs w:val="24"/>
        </w:rPr>
        <w:t>. Iz</w:t>
      </w:r>
      <w:r w:rsidR="009B297A" w:rsidRPr="0007343D">
        <w:rPr>
          <w:rFonts w:ascii="Aptos" w:hAnsi="Aptos" w:cs="Times New Roman"/>
          <w:sz w:val="24"/>
          <w:szCs w:val="24"/>
        </w:rPr>
        <w:t>maksa</w:t>
      </w:r>
      <w:r w:rsidR="00E6581F" w:rsidRPr="0007343D">
        <w:rPr>
          <w:rFonts w:ascii="Aptos" w:hAnsi="Aptos" w:cs="Times New Roman"/>
          <w:sz w:val="24"/>
          <w:szCs w:val="24"/>
        </w:rPr>
        <w:t>s rēķina projekta iesniegšanas gada cenās (piemēram, 202</w:t>
      </w:r>
      <w:r w:rsidR="00372348" w:rsidRPr="0007343D">
        <w:rPr>
          <w:rFonts w:ascii="Aptos" w:hAnsi="Aptos" w:cs="Times New Roman"/>
          <w:sz w:val="24"/>
          <w:szCs w:val="24"/>
        </w:rPr>
        <w:t>4</w:t>
      </w:r>
      <w:r w:rsidR="00E6581F" w:rsidRPr="0007343D">
        <w:rPr>
          <w:rFonts w:ascii="Aptos" w:hAnsi="Aptos" w:cs="Times New Roman"/>
          <w:sz w:val="24"/>
          <w:szCs w:val="24"/>
        </w:rPr>
        <w:t xml:space="preserve">.gada cenās) un tiem klāt nerēķina ar inflāciju saistītu sadārdzinājumu. </w:t>
      </w:r>
      <w:r w:rsidR="00E6581F" w:rsidRPr="0007343D">
        <w:rPr>
          <w:rFonts w:ascii="Aptos" w:hAnsi="Aptos" w:cs="Times New Roman"/>
          <w:b/>
          <w:bCs/>
          <w:sz w:val="24"/>
          <w:szCs w:val="24"/>
        </w:rPr>
        <w:t>Izmaksas norāda kā negatīvas vērtības (ar – zīmi, piemēram, -4000,00).</w:t>
      </w:r>
    </w:p>
    <w:p w14:paraId="1D9EF06C" w14:textId="235A3986" w:rsidR="0064187F" w:rsidRPr="0007343D" w:rsidRDefault="0064187F" w:rsidP="00E6581F">
      <w:pPr>
        <w:jc w:val="both"/>
        <w:rPr>
          <w:rFonts w:ascii="Aptos" w:hAnsi="Aptos" w:cs="Times New Roman"/>
          <w:sz w:val="24"/>
          <w:szCs w:val="24"/>
        </w:rPr>
      </w:pPr>
      <w:r w:rsidRPr="0007343D">
        <w:rPr>
          <w:rFonts w:ascii="Aptos" w:hAnsi="Aptos" w:cs="Times New Roman"/>
          <w:sz w:val="24"/>
          <w:szCs w:val="24"/>
        </w:rPr>
        <w:t xml:space="preserve">Investīciju aizstāšanas izmaksas norāda, ja projektā iegādāto investīciju ekonomiski derīgais izmantošanas laiks ir īsāks par </w:t>
      </w:r>
      <w:r w:rsidR="00FA740F" w:rsidRPr="0007343D">
        <w:rPr>
          <w:rFonts w:ascii="Aptos" w:hAnsi="Aptos" w:cs="Times New Roman"/>
          <w:sz w:val="24"/>
          <w:szCs w:val="24"/>
        </w:rPr>
        <w:t xml:space="preserve">finanšu </w:t>
      </w:r>
      <w:r w:rsidRPr="0007343D">
        <w:rPr>
          <w:rFonts w:ascii="Aptos" w:hAnsi="Aptos" w:cs="Times New Roman"/>
          <w:sz w:val="24"/>
          <w:szCs w:val="24"/>
        </w:rPr>
        <w:t>analīzes aprēķinos piemērojamo pārskata periodu.</w:t>
      </w:r>
    </w:p>
    <w:p w14:paraId="71A7A87F" w14:textId="727F6DA9" w:rsidR="0022408E" w:rsidRPr="0007343D" w:rsidRDefault="00436503" w:rsidP="00E6581F">
      <w:pPr>
        <w:jc w:val="both"/>
        <w:rPr>
          <w:rFonts w:ascii="Aptos" w:hAnsi="Aptos" w:cs="Times New Roman"/>
          <w:sz w:val="24"/>
          <w:szCs w:val="24"/>
        </w:rPr>
      </w:pPr>
      <w:r w:rsidRPr="0007343D">
        <w:rPr>
          <w:rFonts w:ascii="Aptos" w:hAnsi="Aptos" w:cs="Times New Roman"/>
          <w:sz w:val="24"/>
          <w:szCs w:val="24"/>
        </w:rPr>
        <w:t>Ieņēmumus un izmaksas norāda tajos pārskata perioda gados, kuros tās var tikt plānotas ņemot vērā projekta investīciju ieviešanas periodu.</w:t>
      </w:r>
    </w:p>
    <w:p w14:paraId="5DECD234" w14:textId="06B3B1A7" w:rsidR="0022408E" w:rsidRPr="0007343D" w:rsidRDefault="0022408E" w:rsidP="00E6581F">
      <w:pPr>
        <w:jc w:val="both"/>
        <w:rPr>
          <w:rFonts w:ascii="Aptos" w:hAnsi="Aptos" w:cs="Times New Roman"/>
          <w:sz w:val="24"/>
          <w:szCs w:val="24"/>
        </w:rPr>
      </w:pPr>
      <w:r w:rsidRPr="0007343D">
        <w:rPr>
          <w:rFonts w:ascii="Aptos" w:hAnsi="Aptos" w:cs="Times New Roman"/>
          <w:sz w:val="24"/>
          <w:szCs w:val="24"/>
        </w:rPr>
        <w:t xml:space="preserve">3.daļu “Investīciju izmaksas” projekta iesniedzējs neaizpilda, </w:t>
      </w:r>
      <w:r w:rsidR="00B95F5A" w:rsidRPr="0007343D">
        <w:rPr>
          <w:rFonts w:ascii="Aptos" w:hAnsi="Aptos" w:cs="Times New Roman"/>
          <w:sz w:val="24"/>
          <w:szCs w:val="24"/>
        </w:rPr>
        <w:t xml:space="preserve">jo </w:t>
      </w:r>
      <w:r w:rsidRPr="0007343D">
        <w:rPr>
          <w:rFonts w:ascii="Aptos" w:hAnsi="Aptos" w:cs="Times New Roman"/>
          <w:sz w:val="24"/>
          <w:szCs w:val="24"/>
        </w:rPr>
        <w:t xml:space="preserve">tajā automātiski ģenerējas iznākums, ņemot vērā </w:t>
      </w:r>
      <w:r w:rsidR="009650BA" w:rsidRPr="0007343D">
        <w:rPr>
          <w:rFonts w:ascii="Aptos" w:hAnsi="Aptos" w:cs="Times New Roman"/>
          <w:sz w:val="24"/>
          <w:szCs w:val="24"/>
        </w:rPr>
        <w:t xml:space="preserve">izklājlapās par projekta budžetu </w:t>
      </w:r>
      <w:r w:rsidRPr="0007343D">
        <w:rPr>
          <w:rFonts w:ascii="Aptos" w:hAnsi="Aptos" w:cs="Times New Roman"/>
          <w:sz w:val="24"/>
          <w:szCs w:val="24"/>
        </w:rPr>
        <w:t>norādītās projekta investīciju izmaksas.</w:t>
      </w:r>
    </w:p>
    <w:p w14:paraId="7F478FCF" w14:textId="1FCF5406" w:rsidR="00C16C58" w:rsidRPr="0007343D" w:rsidRDefault="00C16C58" w:rsidP="00E6581F">
      <w:pPr>
        <w:jc w:val="both"/>
        <w:rPr>
          <w:rFonts w:ascii="Aptos" w:hAnsi="Aptos" w:cs="Times New Roman"/>
          <w:b/>
          <w:bCs/>
          <w:sz w:val="24"/>
          <w:szCs w:val="24"/>
        </w:rPr>
      </w:pPr>
      <w:r w:rsidRPr="0007343D">
        <w:rPr>
          <w:rFonts w:ascii="Aptos" w:hAnsi="Aptos" w:cs="Times New Roman"/>
          <w:sz w:val="24"/>
          <w:szCs w:val="24"/>
        </w:rPr>
        <w:t>4.daļā “Projekta atlikusī vērtība” projekta iesniedzējs pārskata perioda pēdējā gadā norāda projekta atlikušo vērtību. Ja projektā tiek īstenotas darbības ar dažādiem pārskata periodiem, tad projekta atlikušo vērtību norāda katras projekta darbības pārskata perioda pēdējā gadā.</w:t>
      </w:r>
      <w:r w:rsidR="002A78FE" w:rsidRPr="0007343D">
        <w:rPr>
          <w:rFonts w:ascii="Aptos" w:hAnsi="Aptos" w:cs="Times New Roman"/>
          <w:b/>
          <w:bCs/>
          <w:sz w:val="24"/>
          <w:szCs w:val="24"/>
        </w:rPr>
        <w:t xml:space="preserve"> Projekta atlikušo vērību norāda kā pozitīvu vērtību (piemēram, 80 000,00).</w:t>
      </w:r>
    </w:p>
    <w:p w14:paraId="764A7BAB" w14:textId="77777777" w:rsidR="00094834" w:rsidRPr="0007343D" w:rsidRDefault="00094834" w:rsidP="00094834">
      <w:pPr>
        <w:jc w:val="both"/>
        <w:rPr>
          <w:rFonts w:ascii="Aptos" w:hAnsi="Aptos" w:cs="Times New Roman"/>
          <w:sz w:val="24"/>
          <w:szCs w:val="24"/>
        </w:rPr>
      </w:pPr>
      <w:r w:rsidRPr="0007343D">
        <w:rPr>
          <w:rFonts w:ascii="Aptos" w:hAnsi="Aptos" w:cs="Times New Roman"/>
          <w:sz w:val="24"/>
          <w:szCs w:val="24"/>
        </w:rPr>
        <w:t xml:space="preserve">Ja projektā no iegādātajiem pamatlīdzekļiem ir plānoti ieņēmumi, tad to investīciju atlikušo vērtību nosaka attiecībā uz projekta aktīviem, kuri ir saistīti ar neto ieņēmumu gūšanu, kuru saimnieciskais mūžs pārsniedz pārskata periodu, to atlikušo vērtību nosaka aprēķinot darbības atlikušo darbības gadu naudas plūsmu neto pašreizējo vērtību. </w:t>
      </w:r>
    </w:p>
    <w:p w14:paraId="227750D3" w14:textId="77777777" w:rsidR="00094834" w:rsidRPr="0007343D" w:rsidRDefault="00094834" w:rsidP="00094834">
      <w:pPr>
        <w:jc w:val="both"/>
        <w:rPr>
          <w:rFonts w:ascii="Aptos" w:hAnsi="Aptos" w:cs="Times New Roman"/>
          <w:sz w:val="24"/>
          <w:szCs w:val="24"/>
        </w:rPr>
      </w:pPr>
      <w:r w:rsidRPr="0007343D">
        <w:rPr>
          <w:rFonts w:ascii="Aptos" w:hAnsi="Aptos" w:cs="Times New Roman"/>
          <w:sz w:val="24"/>
          <w:szCs w:val="24"/>
        </w:rPr>
        <w:t>Ja projektā no iegādātajiem pamatlīdzekļiem netiek gūti neto ieņēmumi tad izmanto atlikušās vērtības aprēķināšanas metodi pamatojoties uz standarta grāmatvedības nolietojuma formulu vai ņemot vērā pamatlīdzekļa atlikušo tirgus vērtību.</w:t>
      </w:r>
    </w:p>
    <w:p w14:paraId="7DC98522" w14:textId="77777777" w:rsidR="007C07DA" w:rsidRPr="0007343D" w:rsidRDefault="007C07DA" w:rsidP="00E6581F">
      <w:pPr>
        <w:jc w:val="both"/>
        <w:rPr>
          <w:rFonts w:ascii="Aptos" w:hAnsi="Aptos" w:cs="Times New Roman"/>
          <w:b/>
          <w:bCs/>
          <w:sz w:val="24"/>
          <w:szCs w:val="24"/>
        </w:rPr>
      </w:pPr>
      <w:r w:rsidRPr="0007343D">
        <w:rPr>
          <w:rFonts w:ascii="Aptos" w:hAnsi="Aptos" w:cs="Times New Roman"/>
          <w:b/>
          <w:bCs/>
          <w:sz w:val="24"/>
          <w:szCs w:val="24"/>
        </w:rPr>
        <w:t>Norādot datus ir jānodala ieņēmumi un darbības izmaksas, kas kvalificējas kā komercdarbības atbalsts (KOMISIJAS REGULAS (ES) Nr. 651/2014 45.pants.</w:t>
      </w:r>
    </w:p>
    <w:p w14:paraId="6B821BF6" w14:textId="5DA94E50" w:rsidR="00A6136A" w:rsidRPr="0007343D" w:rsidRDefault="00A6136A" w:rsidP="00A6136A">
      <w:pPr>
        <w:jc w:val="both"/>
        <w:rPr>
          <w:rFonts w:ascii="Aptos" w:hAnsi="Aptos" w:cs="Times New Roman"/>
          <w:b/>
          <w:bCs/>
          <w:sz w:val="24"/>
          <w:szCs w:val="24"/>
        </w:rPr>
      </w:pPr>
      <w:r w:rsidRPr="0007343D">
        <w:rPr>
          <w:rFonts w:ascii="Aptos" w:hAnsi="Aptos" w:cs="Times New Roman"/>
          <w:sz w:val="24"/>
          <w:szCs w:val="24"/>
        </w:rPr>
        <w:t xml:space="preserve">Ja </w:t>
      </w:r>
      <w:r w:rsidRPr="0007343D">
        <w:rPr>
          <w:rFonts w:ascii="Aptos" w:hAnsi="Aptos" w:cs="Times New Roman"/>
          <w:b/>
          <w:bCs/>
          <w:sz w:val="24"/>
          <w:szCs w:val="24"/>
        </w:rPr>
        <w:t>investīciju izmaksu ieviešanas periodā projektā vai projekta daļā, kurā netiek sniegts komercdarbības atbalsts, bet kurā tiek īstenoti valsts deleģētie pārvaldes uzdevumi</w:t>
      </w:r>
      <w:r w:rsidRPr="0007343D">
        <w:rPr>
          <w:rFonts w:ascii="Aptos" w:hAnsi="Aptos" w:cs="Times New Roman"/>
          <w:sz w:val="24"/>
          <w:szCs w:val="24"/>
        </w:rPr>
        <w:t xml:space="preserve"> tiek </w:t>
      </w:r>
      <w:r w:rsidRPr="0007343D">
        <w:rPr>
          <w:rFonts w:ascii="Aptos" w:hAnsi="Aptos" w:cs="Times New Roman"/>
          <w:sz w:val="24"/>
          <w:szCs w:val="24"/>
        </w:rPr>
        <w:lastRenderedPageBreak/>
        <w:t xml:space="preserve">plānots gūt </w:t>
      </w:r>
      <w:r w:rsidR="006C127C">
        <w:rPr>
          <w:rFonts w:ascii="Aptos" w:hAnsi="Aptos" w:cs="Times New Roman"/>
          <w:sz w:val="24"/>
          <w:szCs w:val="24"/>
        </w:rPr>
        <w:t xml:space="preserve">neto </w:t>
      </w:r>
      <w:r w:rsidRPr="0007343D">
        <w:rPr>
          <w:rFonts w:ascii="Aptos" w:hAnsi="Aptos" w:cs="Times New Roman"/>
          <w:sz w:val="24"/>
          <w:szCs w:val="24"/>
        </w:rPr>
        <w:t>ieņēmumus tie ir jānodala no pārējiem ieņēmumiem norādot tos izklājlapas sadaļā</w:t>
      </w:r>
      <w:r w:rsidRPr="0007343D">
        <w:rPr>
          <w:rFonts w:ascii="Aptos" w:hAnsi="Aptos" w:cs="Times New Roman"/>
          <w:b/>
          <w:bCs/>
          <w:sz w:val="24"/>
          <w:szCs w:val="24"/>
        </w:rPr>
        <w:t xml:space="preserve"> Ieņēmumi (Investīciju ieviešanas periodā):</w:t>
      </w:r>
    </w:p>
    <w:p w14:paraId="7977AF90" w14:textId="7C6D4098" w:rsidR="00A6136A" w:rsidRPr="0007343D" w:rsidRDefault="003A3E6C" w:rsidP="00A6136A">
      <w:pPr>
        <w:jc w:val="both"/>
        <w:rPr>
          <w:rFonts w:ascii="Aptos" w:hAnsi="Aptos" w:cs="Times New Roman"/>
          <w:b/>
          <w:bCs/>
          <w:sz w:val="24"/>
          <w:szCs w:val="24"/>
        </w:rPr>
      </w:pPr>
      <w:r w:rsidRPr="003A3E6C">
        <w:rPr>
          <w:rFonts w:ascii="Aptos" w:hAnsi="Aptos" w:cs="Times New Roman"/>
          <w:b/>
          <w:bCs/>
          <w:noProof/>
          <w:sz w:val="24"/>
          <w:szCs w:val="24"/>
        </w:rPr>
        <w:drawing>
          <wp:inline distT="0" distB="0" distL="0" distR="0" wp14:anchorId="0654016E" wp14:editId="4D15B858">
            <wp:extent cx="6119495" cy="2253615"/>
            <wp:effectExtent l="0" t="0" r="0" b="0"/>
            <wp:docPr id="108446781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467813" name="Picture 1" descr="A screenshot of a computer&#10;&#10;AI-generated content may be incorrect."/>
                    <pic:cNvPicPr/>
                  </pic:nvPicPr>
                  <pic:blipFill>
                    <a:blip r:embed="rId21"/>
                    <a:stretch>
                      <a:fillRect/>
                    </a:stretch>
                  </pic:blipFill>
                  <pic:spPr>
                    <a:xfrm>
                      <a:off x="0" y="0"/>
                      <a:ext cx="6119495" cy="2253615"/>
                    </a:xfrm>
                    <a:prstGeom prst="rect">
                      <a:avLst/>
                    </a:prstGeom>
                  </pic:spPr>
                </pic:pic>
              </a:graphicData>
            </a:graphic>
          </wp:inline>
        </w:drawing>
      </w:r>
    </w:p>
    <w:p w14:paraId="7F97299C" w14:textId="77777777" w:rsidR="00A6136A" w:rsidRPr="0007343D" w:rsidRDefault="00A6136A" w:rsidP="00A6136A">
      <w:pPr>
        <w:jc w:val="both"/>
        <w:rPr>
          <w:rFonts w:ascii="Aptos" w:hAnsi="Aptos" w:cs="Times New Roman"/>
          <w:sz w:val="24"/>
          <w:szCs w:val="24"/>
        </w:rPr>
      </w:pPr>
    </w:p>
    <w:p w14:paraId="65244114" w14:textId="5D6F0C3C" w:rsidR="00A6136A" w:rsidRPr="0007343D" w:rsidRDefault="00A6136A" w:rsidP="00A6136A">
      <w:pPr>
        <w:jc w:val="both"/>
        <w:rPr>
          <w:rFonts w:ascii="Aptos" w:hAnsi="Aptos" w:cs="Times New Roman"/>
          <w:b/>
          <w:bCs/>
          <w:sz w:val="24"/>
          <w:szCs w:val="24"/>
        </w:rPr>
      </w:pPr>
      <w:r w:rsidRPr="0007343D">
        <w:rPr>
          <w:rFonts w:ascii="Aptos" w:hAnsi="Aptos" w:cs="Times New Roman"/>
          <w:sz w:val="24"/>
          <w:szCs w:val="24"/>
        </w:rPr>
        <w:t xml:space="preserve">Ja </w:t>
      </w:r>
      <w:r w:rsidRPr="0007343D">
        <w:rPr>
          <w:rFonts w:ascii="Aptos" w:hAnsi="Aptos" w:cs="Times New Roman"/>
          <w:b/>
          <w:bCs/>
          <w:sz w:val="24"/>
          <w:szCs w:val="24"/>
        </w:rPr>
        <w:t>investīciju ieviešanas periodā projektā vai projekta daļā, kurā netiek sniegts komercdarbības atbalsts, bet kurā tiek īstenoti valsts deleģētie pārvaldes uzdevumi</w:t>
      </w:r>
      <w:r w:rsidRPr="0007343D">
        <w:rPr>
          <w:rFonts w:ascii="Aptos" w:hAnsi="Aptos" w:cs="Times New Roman"/>
          <w:sz w:val="24"/>
          <w:szCs w:val="24"/>
        </w:rPr>
        <w:t xml:space="preserve"> ir  plānotas </w:t>
      </w:r>
      <w:r w:rsidRPr="000430ED">
        <w:rPr>
          <w:rFonts w:ascii="Aptos" w:hAnsi="Aptos" w:cs="Times New Roman"/>
          <w:sz w:val="24"/>
          <w:szCs w:val="24"/>
          <w:u w:val="single"/>
        </w:rPr>
        <w:t>darbības izmaksas kuras nav ietvertas projektā plānotajās investīciju izmaksās</w:t>
      </w:r>
      <w:r w:rsidRPr="0007343D">
        <w:rPr>
          <w:rFonts w:ascii="Aptos" w:hAnsi="Aptos" w:cs="Times New Roman"/>
          <w:sz w:val="24"/>
          <w:szCs w:val="24"/>
        </w:rPr>
        <w:t xml:space="preserve"> tās ir jānodala no pārējām darbības izmaksām norādot tās izklājlapas sadaļā</w:t>
      </w:r>
      <w:r w:rsidRPr="0007343D">
        <w:rPr>
          <w:rFonts w:ascii="Aptos" w:hAnsi="Aptos" w:cs="Times New Roman"/>
          <w:b/>
          <w:bCs/>
          <w:sz w:val="24"/>
          <w:szCs w:val="24"/>
        </w:rPr>
        <w:t xml:space="preserve"> Darbības izmaksas (Investīciju ieviešanas periodā):</w:t>
      </w:r>
    </w:p>
    <w:p w14:paraId="3AE17C66" w14:textId="63485CF7" w:rsidR="00A6136A" w:rsidRPr="0007343D" w:rsidRDefault="00E31DAF" w:rsidP="00A6136A">
      <w:pPr>
        <w:jc w:val="both"/>
        <w:rPr>
          <w:rFonts w:ascii="Aptos" w:hAnsi="Aptos" w:cs="Times New Roman"/>
          <w:b/>
          <w:bCs/>
          <w:sz w:val="24"/>
          <w:szCs w:val="24"/>
        </w:rPr>
      </w:pPr>
      <w:r w:rsidRPr="00E31DAF">
        <w:rPr>
          <w:rFonts w:ascii="Aptos" w:hAnsi="Aptos" w:cs="Times New Roman"/>
          <w:b/>
          <w:bCs/>
          <w:noProof/>
          <w:sz w:val="24"/>
          <w:szCs w:val="24"/>
        </w:rPr>
        <w:drawing>
          <wp:inline distT="0" distB="0" distL="0" distR="0" wp14:anchorId="6A2350FC" wp14:editId="5EEC26CB">
            <wp:extent cx="6119495" cy="2344420"/>
            <wp:effectExtent l="0" t="0" r="0" b="0"/>
            <wp:docPr id="155162754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627544" name="Picture 1" descr="A screenshot of a computer&#10;&#10;AI-generated content may be incorrect."/>
                    <pic:cNvPicPr/>
                  </pic:nvPicPr>
                  <pic:blipFill>
                    <a:blip r:embed="rId22"/>
                    <a:stretch>
                      <a:fillRect/>
                    </a:stretch>
                  </pic:blipFill>
                  <pic:spPr>
                    <a:xfrm>
                      <a:off x="0" y="0"/>
                      <a:ext cx="6119495" cy="2344420"/>
                    </a:xfrm>
                    <a:prstGeom prst="rect">
                      <a:avLst/>
                    </a:prstGeom>
                  </pic:spPr>
                </pic:pic>
              </a:graphicData>
            </a:graphic>
          </wp:inline>
        </w:drawing>
      </w:r>
    </w:p>
    <w:p w14:paraId="776E309D" w14:textId="77777777" w:rsidR="00A6136A" w:rsidRPr="0007343D" w:rsidRDefault="00A6136A" w:rsidP="00A6136A">
      <w:pPr>
        <w:jc w:val="both"/>
        <w:rPr>
          <w:rFonts w:ascii="Aptos" w:hAnsi="Aptos" w:cs="Times New Roman"/>
          <w:sz w:val="24"/>
          <w:szCs w:val="24"/>
        </w:rPr>
      </w:pPr>
      <w:r w:rsidRPr="0007343D">
        <w:rPr>
          <w:rFonts w:ascii="Aptos" w:hAnsi="Aptos" w:cs="Times New Roman"/>
          <w:sz w:val="24"/>
          <w:szCs w:val="24"/>
        </w:rPr>
        <w:t>Ja investīciju izmaksu ieviešanas periodā projektā vai projekta daļā, kurā netiek sniegts komercdarbības atbalsts, bet kurā tiek īstenoti valsts deleģētie pārvaldes uzdevumi veidojas neto ieņēmumi, tad par neto ieņēmumu daļu tiek samazināta ES fondu līdzfinansējuma likme.</w:t>
      </w:r>
    </w:p>
    <w:p w14:paraId="7E9C8120" w14:textId="20DDF33F" w:rsidR="00E6581F" w:rsidRPr="0007343D" w:rsidRDefault="00E6581F" w:rsidP="00E6581F">
      <w:pPr>
        <w:jc w:val="both"/>
        <w:rPr>
          <w:rFonts w:ascii="Aptos" w:hAnsi="Aptos" w:cs="Times New Roman"/>
          <w:b/>
          <w:bCs/>
          <w:sz w:val="24"/>
          <w:szCs w:val="24"/>
        </w:rPr>
      </w:pPr>
      <w:r w:rsidRPr="0007343D">
        <w:rPr>
          <w:rFonts w:ascii="Aptos" w:hAnsi="Aptos" w:cs="Times New Roman"/>
          <w:b/>
          <w:bCs/>
          <w:sz w:val="24"/>
          <w:szCs w:val="24"/>
        </w:rPr>
        <w:t>Ieņēmumiem</w:t>
      </w:r>
      <w:r w:rsidR="002A78FE" w:rsidRPr="0007343D">
        <w:rPr>
          <w:rFonts w:ascii="Aptos" w:hAnsi="Aptos" w:cs="Times New Roman"/>
          <w:b/>
          <w:bCs/>
          <w:sz w:val="24"/>
          <w:szCs w:val="24"/>
        </w:rPr>
        <w:t>,</w:t>
      </w:r>
      <w:r w:rsidRPr="0007343D">
        <w:rPr>
          <w:rFonts w:ascii="Aptos" w:hAnsi="Aptos" w:cs="Times New Roman"/>
          <w:b/>
          <w:bCs/>
          <w:sz w:val="24"/>
          <w:szCs w:val="24"/>
        </w:rPr>
        <w:t xml:space="preserve"> darbības izmaksām</w:t>
      </w:r>
      <w:r w:rsidR="002A78FE" w:rsidRPr="0007343D">
        <w:rPr>
          <w:rFonts w:ascii="Aptos" w:hAnsi="Aptos" w:cs="Times New Roman"/>
          <w:b/>
          <w:bCs/>
          <w:sz w:val="24"/>
          <w:szCs w:val="24"/>
        </w:rPr>
        <w:t xml:space="preserve"> un projekta atlikušai vērtībai</w:t>
      </w:r>
      <w:r w:rsidRPr="0007343D">
        <w:rPr>
          <w:rFonts w:ascii="Aptos" w:hAnsi="Aptos" w:cs="Times New Roman"/>
          <w:b/>
          <w:bCs/>
          <w:sz w:val="24"/>
          <w:szCs w:val="24"/>
        </w:rPr>
        <w:t xml:space="preserve"> ir jābūt pamatotām ar datiem un aprēķiniem, to aprēķinus norādot izklājlapā “Pieņēmumi”.</w:t>
      </w:r>
    </w:p>
    <w:p w14:paraId="5512A082" w14:textId="1692E014" w:rsidR="00E6581F" w:rsidRPr="0007343D" w:rsidRDefault="00B95F5A" w:rsidP="00E6581F">
      <w:pPr>
        <w:jc w:val="both"/>
        <w:rPr>
          <w:rFonts w:ascii="Aptos" w:hAnsi="Aptos" w:cs="Times New Roman"/>
          <w:sz w:val="24"/>
          <w:szCs w:val="24"/>
        </w:rPr>
      </w:pPr>
      <w:r w:rsidRPr="0007343D">
        <w:rPr>
          <w:rFonts w:ascii="Aptos" w:hAnsi="Aptos" w:cs="Times New Roman"/>
          <w:sz w:val="24"/>
          <w:szCs w:val="24"/>
        </w:rPr>
        <w:t>5.d</w:t>
      </w:r>
      <w:r w:rsidR="00E6581F" w:rsidRPr="0007343D">
        <w:rPr>
          <w:rFonts w:ascii="Aptos" w:hAnsi="Aptos" w:cs="Times New Roman"/>
          <w:sz w:val="24"/>
          <w:szCs w:val="24"/>
        </w:rPr>
        <w:t xml:space="preserve">aļu “Neto naudas plūsma” projekta iesniedzējs neaizpilda, </w:t>
      </w:r>
      <w:r w:rsidRPr="0007343D">
        <w:rPr>
          <w:rFonts w:ascii="Aptos" w:hAnsi="Aptos" w:cs="Times New Roman"/>
          <w:sz w:val="24"/>
          <w:szCs w:val="24"/>
        </w:rPr>
        <w:t xml:space="preserve">jo </w:t>
      </w:r>
      <w:r w:rsidR="00E6581F" w:rsidRPr="0007343D">
        <w:rPr>
          <w:rFonts w:ascii="Aptos" w:hAnsi="Aptos"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07343D">
        <w:rPr>
          <w:rFonts w:ascii="Aptos" w:hAnsi="Aptos" w:cs="Times New Roman"/>
          <w:sz w:val="24"/>
          <w:szCs w:val="24"/>
        </w:rPr>
        <w:t>ā</w:t>
      </w:r>
      <w:r w:rsidR="00E6581F" w:rsidRPr="0007343D">
        <w:rPr>
          <w:rFonts w:ascii="Aptos" w:hAnsi="Aptos" w:cs="Times New Roman"/>
          <w:sz w:val="24"/>
          <w:szCs w:val="24"/>
        </w:rPr>
        <w:t>s iz</w:t>
      </w:r>
      <w:r w:rsidR="002A78FE" w:rsidRPr="0007343D">
        <w:rPr>
          <w:rFonts w:ascii="Aptos" w:hAnsi="Aptos" w:cs="Times New Roman"/>
          <w:sz w:val="24"/>
          <w:szCs w:val="24"/>
        </w:rPr>
        <w:t>maksas</w:t>
      </w:r>
      <w:r w:rsidR="00E6581F" w:rsidRPr="0007343D">
        <w:rPr>
          <w:rFonts w:ascii="Aptos" w:hAnsi="Aptos" w:cs="Times New Roman"/>
          <w:sz w:val="24"/>
          <w:szCs w:val="24"/>
        </w:rPr>
        <w:t>.</w:t>
      </w:r>
    </w:p>
    <w:p w14:paraId="21C00B00" w14:textId="015158DB" w:rsidR="004710D1" w:rsidRPr="0007343D" w:rsidRDefault="006347CA" w:rsidP="004710D1">
      <w:pPr>
        <w:jc w:val="both"/>
        <w:rPr>
          <w:rFonts w:ascii="Aptos" w:hAnsi="Aptos" w:cs="Times New Roman"/>
          <w:b/>
          <w:bCs/>
          <w:color w:val="EE0000"/>
          <w:sz w:val="24"/>
          <w:szCs w:val="24"/>
        </w:rPr>
      </w:pPr>
      <w:r>
        <w:rPr>
          <w:rFonts w:ascii="Aptos" w:hAnsi="Aptos" w:cs="Times New Roman"/>
          <w:b/>
          <w:bCs/>
          <w:color w:val="EE0000"/>
          <w:sz w:val="24"/>
          <w:szCs w:val="24"/>
        </w:rPr>
        <w:lastRenderedPageBreak/>
        <w:t>Ne vēlāk kā p</w:t>
      </w:r>
      <w:r w:rsidR="004710D1" w:rsidRPr="0007343D">
        <w:rPr>
          <w:rFonts w:ascii="Aptos" w:hAnsi="Aptos" w:cs="Times New Roman"/>
          <w:b/>
          <w:bCs/>
          <w:color w:val="EE0000"/>
          <w:sz w:val="24"/>
          <w:szCs w:val="24"/>
        </w:rPr>
        <w:t xml:space="preserve">irms pēdējā maksājuma pieprasījuma sagatavošanas finansējuma saņēmējam ir pienākums atkārtoti pārskatīt </w:t>
      </w:r>
      <w:r w:rsidR="00FA740F" w:rsidRPr="0007343D">
        <w:rPr>
          <w:rFonts w:ascii="Aptos" w:hAnsi="Aptos" w:cs="Times New Roman"/>
          <w:b/>
          <w:bCs/>
          <w:color w:val="EE0000"/>
          <w:sz w:val="24"/>
          <w:szCs w:val="24"/>
        </w:rPr>
        <w:t xml:space="preserve">finanšu </w:t>
      </w:r>
      <w:r w:rsidR="004710D1" w:rsidRPr="0007343D">
        <w:rPr>
          <w:rFonts w:ascii="Aptos" w:hAnsi="Aptos" w:cs="Times New Roman"/>
          <w:b/>
          <w:bCs/>
          <w:color w:val="EE0000"/>
          <w:sz w:val="24"/>
          <w:szCs w:val="24"/>
        </w:rPr>
        <w:t xml:space="preserve">analīzē sniegto informāciju par </w:t>
      </w:r>
      <w:r w:rsidR="004F042F" w:rsidRPr="004F042F">
        <w:rPr>
          <w:rFonts w:ascii="Aptos" w:hAnsi="Aptos" w:cs="Times New Roman"/>
          <w:b/>
          <w:bCs/>
          <w:color w:val="EE0000"/>
          <w:sz w:val="24"/>
          <w:szCs w:val="24"/>
        </w:rPr>
        <w:t xml:space="preserve">ieņēmumiem un darbības izmaksām </w:t>
      </w:r>
      <w:r w:rsidR="004F042F" w:rsidRPr="002D40D7">
        <w:rPr>
          <w:rFonts w:ascii="Aptos" w:hAnsi="Aptos" w:cs="Times New Roman"/>
          <w:b/>
          <w:bCs/>
          <w:color w:val="EE0000"/>
          <w:sz w:val="24"/>
          <w:szCs w:val="24"/>
          <w:u w:val="single"/>
        </w:rPr>
        <w:t>(ja tās nav ietvertas projektā plānotajās investīciju izmaksās)</w:t>
      </w:r>
      <w:r w:rsidR="004F042F" w:rsidRPr="004F042F">
        <w:rPr>
          <w:rFonts w:ascii="Aptos" w:hAnsi="Aptos" w:cs="Times New Roman"/>
          <w:b/>
          <w:bCs/>
          <w:color w:val="EE0000"/>
          <w:sz w:val="24"/>
          <w:szCs w:val="24"/>
        </w:rPr>
        <w:t xml:space="preserve"> </w:t>
      </w:r>
      <w:r w:rsidR="004710D1" w:rsidRPr="00C62637">
        <w:rPr>
          <w:rFonts w:ascii="Aptos" w:hAnsi="Aptos" w:cs="Times New Roman"/>
          <w:b/>
          <w:bCs/>
          <w:color w:val="EE0000"/>
          <w:sz w:val="24"/>
          <w:szCs w:val="24"/>
        </w:rPr>
        <w:t xml:space="preserve"> projektā vai</w:t>
      </w:r>
      <w:r w:rsidR="004710D1" w:rsidRPr="0007343D">
        <w:rPr>
          <w:rFonts w:ascii="Aptos" w:hAnsi="Aptos" w:cs="Times New Roman"/>
          <w:b/>
          <w:bCs/>
          <w:color w:val="EE0000"/>
          <w:sz w:val="24"/>
          <w:szCs w:val="24"/>
        </w:rPr>
        <w:t xml:space="preserve"> projekta daļā, kurā netiek sniegts komercdarbības atbalsts, bet kurā tiek īstenoti valsts deleģētie pārvaldes uzdevumi </w:t>
      </w:r>
      <w:r w:rsidR="004710D1" w:rsidRPr="0007343D">
        <w:rPr>
          <w:rFonts w:ascii="Aptos" w:hAnsi="Aptos" w:cs="Times New Roman"/>
          <w:b/>
          <w:bCs/>
          <w:color w:val="EE0000"/>
          <w:sz w:val="24"/>
          <w:szCs w:val="24"/>
          <w:u w:val="single"/>
        </w:rPr>
        <w:t xml:space="preserve">pret projekta investīciju </w:t>
      </w:r>
      <w:r w:rsidR="00814194">
        <w:rPr>
          <w:rFonts w:ascii="Aptos" w:hAnsi="Aptos" w:cs="Times New Roman"/>
          <w:b/>
          <w:bCs/>
          <w:color w:val="EE0000"/>
          <w:sz w:val="24"/>
          <w:szCs w:val="24"/>
          <w:u w:val="single"/>
        </w:rPr>
        <w:t>ieviešanas</w:t>
      </w:r>
      <w:r w:rsidR="00814194" w:rsidRPr="0007343D">
        <w:rPr>
          <w:rFonts w:ascii="Aptos" w:hAnsi="Aptos" w:cs="Times New Roman"/>
          <w:b/>
          <w:bCs/>
          <w:color w:val="EE0000"/>
          <w:sz w:val="24"/>
          <w:szCs w:val="24"/>
          <w:u w:val="single"/>
        </w:rPr>
        <w:t xml:space="preserve"> </w:t>
      </w:r>
      <w:r w:rsidR="004710D1" w:rsidRPr="0007343D">
        <w:rPr>
          <w:rFonts w:ascii="Aptos" w:hAnsi="Aptos" w:cs="Times New Roman"/>
          <w:b/>
          <w:bCs/>
          <w:color w:val="EE0000"/>
          <w:sz w:val="24"/>
          <w:szCs w:val="24"/>
          <w:u w:val="single"/>
        </w:rPr>
        <w:t>periodā</w:t>
      </w:r>
      <w:r w:rsidR="00814194">
        <w:rPr>
          <w:rFonts w:ascii="Aptos" w:hAnsi="Aptos" w:cs="Times New Roman"/>
          <w:b/>
          <w:bCs/>
          <w:color w:val="EE0000"/>
          <w:sz w:val="24"/>
          <w:szCs w:val="24"/>
          <w:u w:val="single"/>
        </w:rPr>
        <w:t xml:space="preserve"> jeb projekta darbību īstenošanas rezultātā</w:t>
      </w:r>
      <w:r w:rsidR="004710D1" w:rsidRPr="0007343D">
        <w:rPr>
          <w:rFonts w:ascii="Aptos" w:hAnsi="Aptos" w:cs="Times New Roman"/>
          <w:b/>
          <w:bCs/>
          <w:color w:val="EE0000"/>
          <w:sz w:val="24"/>
          <w:szCs w:val="24"/>
          <w:u w:val="single"/>
        </w:rPr>
        <w:t xml:space="preserve"> faktiski gūtajiem neto ieņēmumiem, rezultātā (</w:t>
      </w:r>
      <w:r w:rsidR="00C0571E" w:rsidRPr="0007343D">
        <w:rPr>
          <w:rFonts w:ascii="Aptos" w:hAnsi="Aptos" w:cs="Times New Roman"/>
          <w:b/>
          <w:bCs/>
          <w:color w:val="EE0000"/>
          <w:sz w:val="24"/>
          <w:szCs w:val="24"/>
          <w:u w:val="single"/>
        </w:rPr>
        <w:t>ja attiecināms</w:t>
      </w:r>
      <w:r w:rsidR="004710D1" w:rsidRPr="0007343D">
        <w:rPr>
          <w:rFonts w:ascii="Aptos" w:hAnsi="Aptos" w:cs="Times New Roman"/>
          <w:b/>
          <w:bCs/>
          <w:color w:val="EE0000"/>
          <w:sz w:val="24"/>
          <w:szCs w:val="24"/>
          <w:u w:val="single"/>
        </w:rPr>
        <w:t>) koriģējot</w:t>
      </w:r>
      <w:r w:rsidR="00F96F8A">
        <w:rPr>
          <w:rFonts w:ascii="Aptos" w:hAnsi="Aptos" w:cs="Times New Roman"/>
          <w:b/>
          <w:bCs/>
          <w:color w:val="EE0000"/>
          <w:sz w:val="24"/>
          <w:szCs w:val="24"/>
          <w:u w:val="single"/>
        </w:rPr>
        <w:t>, jeb samazinot</w:t>
      </w:r>
      <w:r w:rsidR="004710D1" w:rsidRPr="0007343D">
        <w:rPr>
          <w:rFonts w:ascii="Aptos" w:hAnsi="Aptos" w:cs="Times New Roman"/>
          <w:b/>
          <w:bCs/>
          <w:color w:val="EE0000"/>
          <w:sz w:val="24"/>
          <w:szCs w:val="24"/>
          <w:u w:val="single"/>
        </w:rPr>
        <w:t xml:space="preserve"> ES fondu līdzfinansējuma likmi.</w:t>
      </w:r>
    </w:p>
    <w:p w14:paraId="235F800C" w14:textId="77777777" w:rsidR="004710D1" w:rsidRPr="0007343D" w:rsidRDefault="004710D1" w:rsidP="00E6581F">
      <w:pPr>
        <w:jc w:val="both"/>
        <w:rPr>
          <w:rFonts w:ascii="Aptos" w:hAnsi="Aptos" w:cs="Times New Roman"/>
          <w:sz w:val="24"/>
          <w:szCs w:val="24"/>
        </w:rPr>
      </w:pPr>
    </w:p>
    <w:p w14:paraId="086042C7" w14:textId="407219C6" w:rsidR="000B7F15" w:rsidRPr="0007343D" w:rsidRDefault="0039278C" w:rsidP="0007343D">
      <w:pPr>
        <w:pStyle w:val="Virsraksts1"/>
        <w:numPr>
          <w:ilvl w:val="2"/>
          <w:numId w:val="32"/>
        </w:numPr>
        <w:spacing w:before="0" w:after="120"/>
        <w:rPr>
          <w:rFonts w:ascii="Aptos" w:hAnsi="Aptos" w:cs="Times New Roman"/>
          <w:b/>
          <w:bCs/>
          <w:color w:val="auto"/>
          <w:sz w:val="28"/>
          <w:szCs w:val="28"/>
        </w:rPr>
      </w:pPr>
      <w:bookmarkStart w:id="22" w:name="_Toc194087318"/>
      <w:bookmarkStart w:id="23" w:name="_Toc216858539"/>
      <w:r w:rsidRPr="0007343D">
        <w:rPr>
          <w:rFonts w:ascii="Aptos" w:hAnsi="Aptos" w:cs="Times New Roman"/>
          <w:b/>
          <w:bCs/>
          <w:color w:val="auto"/>
          <w:sz w:val="28"/>
          <w:szCs w:val="28"/>
        </w:rPr>
        <w:t xml:space="preserve">Ieņēmumu un izdevumu </w:t>
      </w:r>
      <w:r w:rsidR="00D07903" w:rsidRPr="0007343D">
        <w:rPr>
          <w:rFonts w:ascii="Aptos" w:hAnsi="Aptos" w:cs="Times New Roman"/>
          <w:b/>
          <w:bCs/>
          <w:color w:val="auto"/>
          <w:sz w:val="28"/>
          <w:szCs w:val="28"/>
        </w:rPr>
        <w:t>attiecības</w:t>
      </w:r>
      <w:r w:rsidRPr="0007343D">
        <w:rPr>
          <w:rFonts w:ascii="Aptos" w:hAnsi="Aptos" w:cs="Times New Roman"/>
          <w:b/>
          <w:bCs/>
          <w:color w:val="auto"/>
          <w:sz w:val="28"/>
          <w:szCs w:val="28"/>
        </w:rPr>
        <w:t xml:space="preserve"> pārbaude</w:t>
      </w:r>
      <w:bookmarkEnd w:id="22"/>
      <w:bookmarkEnd w:id="23"/>
    </w:p>
    <w:p w14:paraId="0BA244AD" w14:textId="592CFAD7" w:rsidR="00985E8C" w:rsidRPr="0007343D" w:rsidRDefault="00985E8C" w:rsidP="00E6581F">
      <w:pPr>
        <w:jc w:val="both"/>
        <w:rPr>
          <w:rFonts w:ascii="Aptos" w:hAnsi="Aptos" w:cs="Times New Roman"/>
          <w:sz w:val="24"/>
          <w:szCs w:val="24"/>
        </w:rPr>
      </w:pPr>
      <w:r w:rsidRPr="0007343D">
        <w:rPr>
          <w:rFonts w:ascii="Aptos" w:hAnsi="Aptos" w:cs="Times New Roman"/>
          <w:b/>
          <w:bCs/>
          <w:sz w:val="24"/>
          <w:szCs w:val="24"/>
        </w:rPr>
        <w:t>Šī sadaļa attiecas</w:t>
      </w:r>
      <w:r w:rsidR="00FB4FFF" w:rsidRPr="0007343D">
        <w:rPr>
          <w:rFonts w:ascii="Aptos" w:hAnsi="Aptos" w:cs="Times New Roman"/>
          <w:b/>
          <w:bCs/>
          <w:sz w:val="24"/>
          <w:szCs w:val="24"/>
        </w:rPr>
        <w:t xml:space="preserve"> gan</w:t>
      </w:r>
      <w:r w:rsidRPr="0007343D">
        <w:rPr>
          <w:rFonts w:ascii="Aptos" w:hAnsi="Aptos" w:cs="Times New Roman"/>
          <w:b/>
          <w:bCs/>
          <w:sz w:val="24"/>
          <w:szCs w:val="24"/>
        </w:rPr>
        <w:t xml:space="preserve"> uz </w:t>
      </w:r>
      <w:r w:rsidR="00FA740F" w:rsidRPr="0007343D">
        <w:rPr>
          <w:rFonts w:ascii="Aptos" w:hAnsi="Aptos" w:cs="Times New Roman"/>
          <w:b/>
          <w:bCs/>
          <w:sz w:val="24"/>
          <w:szCs w:val="24"/>
        </w:rPr>
        <w:t xml:space="preserve">finanšu </w:t>
      </w:r>
      <w:r w:rsidRPr="0007343D">
        <w:rPr>
          <w:rFonts w:ascii="Aptos" w:hAnsi="Aptos" w:cs="Times New Roman"/>
          <w:b/>
          <w:bCs/>
          <w:sz w:val="24"/>
          <w:szCs w:val="24"/>
        </w:rPr>
        <w:t>analīzi</w:t>
      </w:r>
      <w:r w:rsidR="00FB4FFF" w:rsidRPr="0007343D">
        <w:rPr>
          <w:rFonts w:ascii="Aptos" w:hAnsi="Aptos" w:cs="Times New Roman"/>
          <w:b/>
          <w:bCs/>
          <w:sz w:val="24"/>
          <w:szCs w:val="24"/>
        </w:rPr>
        <w:t xml:space="preserve"> gan uz </w:t>
      </w:r>
      <w:r w:rsidRPr="0007343D">
        <w:rPr>
          <w:rFonts w:ascii="Aptos" w:hAnsi="Aptos" w:cs="Times New Roman"/>
          <w:b/>
          <w:bCs/>
          <w:sz w:val="24"/>
          <w:szCs w:val="24"/>
        </w:rPr>
        <w:t>ieņēmumu un izdevumu attiecības pārbaudi.</w:t>
      </w:r>
    </w:p>
    <w:p w14:paraId="3C8BE997" w14:textId="37389554" w:rsidR="001D42E9" w:rsidRPr="0007343D" w:rsidRDefault="005E59DA" w:rsidP="008A7A30">
      <w:pPr>
        <w:jc w:val="both"/>
        <w:rPr>
          <w:rFonts w:ascii="Aptos" w:hAnsi="Aptos" w:cs="Times New Roman"/>
          <w:sz w:val="24"/>
          <w:szCs w:val="24"/>
        </w:rPr>
      </w:pPr>
      <w:r w:rsidRPr="0007343D">
        <w:rPr>
          <w:rFonts w:ascii="Aptos" w:hAnsi="Aptos" w:cs="Times New Roman"/>
          <w:sz w:val="24"/>
          <w:szCs w:val="24"/>
        </w:rPr>
        <w:t>F</w:t>
      </w:r>
      <w:r w:rsidR="008D06BD" w:rsidRPr="0007343D">
        <w:rPr>
          <w:rFonts w:ascii="Aptos" w:hAnsi="Aptos" w:cs="Times New Roman"/>
          <w:sz w:val="24"/>
          <w:szCs w:val="24"/>
        </w:rPr>
        <w:t>inanšu anal</w:t>
      </w:r>
      <w:r w:rsidR="00F60AFC" w:rsidRPr="0007343D">
        <w:rPr>
          <w:rFonts w:ascii="Aptos" w:hAnsi="Aptos" w:cs="Times New Roman"/>
          <w:sz w:val="24"/>
          <w:szCs w:val="24"/>
        </w:rPr>
        <w:t>īzes izklājlapā “</w:t>
      </w:r>
      <w:r w:rsidR="008D06BD" w:rsidRPr="0007343D">
        <w:rPr>
          <w:rFonts w:ascii="Aptos" w:hAnsi="Aptos" w:cs="Times New Roman"/>
          <w:sz w:val="24"/>
          <w:szCs w:val="24"/>
        </w:rPr>
        <w:t xml:space="preserve">3. DL invest.n.pl.AR </w:t>
      </w:r>
      <w:proofErr w:type="spellStart"/>
      <w:r w:rsidR="008D06BD" w:rsidRPr="0007343D">
        <w:rPr>
          <w:rFonts w:ascii="Aptos" w:hAnsi="Aptos" w:cs="Times New Roman"/>
          <w:sz w:val="24"/>
          <w:szCs w:val="24"/>
        </w:rPr>
        <w:t>pr</w:t>
      </w:r>
      <w:proofErr w:type="spellEnd"/>
      <w:r w:rsidR="008D06BD" w:rsidRPr="0007343D">
        <w:rPr>
          <w:rFonts w:ascii="Aptos" w:hAnsi="Aptos" w:cs="Times New Roman"/>
          <w:sz w:val="24"/>
          <w:szCs w:val="24"/>
        </w:rPr>
        <w:t xml:space="preserve">.” un </w:t>
      </w:r>
      <w:r w:rsidR="00C170B3" w:rsidRPr="0007343D">
        <w:rPr>
          <w:rFonts w:ascii="Aptos" w:hAnsi="Aptos" w:cs="Times New Roman"/>
          <w:sz w:val="24"/>
          <w:szCs w:val="24"/>
        </w:rPr>
        <w:t xml:space="preserve">ieņēmumu un izdevumu attiecības pārbaudes </w:t>
      </w:r>
      <w:r w:rsidR="00F60AFC" w:rsidRPr="0007343D">
        <w:rPr>
          <w:rFonts w:ascii="Aptos" w:hAnsi="Aptos" w:cs="Times New Roman"/>
          <w:sz w:val="24"/>
          <w:szCs w:val="24"/>
        </w:rPr>
        <w:t xml:space="preserve"> izklājlapā “Ieņēmumi un izdevumi”</w:t>
      </w:r>
      <w:r w:rsidR="00037AE7" w:rsidRPr="0007343D">
        <w:rPr>
          <w:rFonts w:ascii="Aptos" w:hAnsi="Aptos" w:cs="Times New Roman"/>
          <w:sz w:val="24"/>
          <w:szCs w:val="24"/>
        </w:rPr>
        <w:t xml:space="preserve"> norāda</w:t>
      </w:r>
      <w:r w:rsidR="00AF5F60" w:rsidRPr="0007343D">
        <w:rPr>
          <w:rFonts w:ascii="Aptos" w:hAnsi="Aptos" w:cs="Times New Roman"/>
          <w:sz w:val="24"/>
          <w:szCs w:val="24"/>
        </w:rPr>
        <w:t xml:space="preserve"> darbības ieņēmumus un izmaksas</w:t>
      </w:r>
      <w:r w:rsidR="004F4288" w:rsidRPr="0007343D">
        <w:rPr>
          <w:rFonts w:ascii="Aptos" w:hAnsi="Aptos" w:cs="Times New Roman"/>
          <w:sz w:val="24"/>
          <w:szCs w:val="24"/>
        </w:rPr>
        <w:t xml:space="preserve"> sadalījumā pa gadiem</w:t>
      </w:r>
      <w:r w:rsidR="001655D2" w:rsidRPr="0007343D">
        <w:rPr>
          <w:rFonts w:ascii="Aptos" w:hAnsi="Aptos" w:cs="Times New Roman"/>
          <w:sz w:val="24"/>
          <w:szCs w:val="24"/>
        </w:rPr>
        <w:t xml:space="preserve"> (1.</w:t>
      </w:r>
      <w:r w:rsidR="00823192" w:rsidRPr="0007343D">
        <w:rPr>
          <w:rFonts w:ascii="Aptos" w:hAnsi="Aptos" w:cs="Times New Roman"/>
          <w:sz w:val="24"/>
          <w:szCs w:val="24"/>
        </w:rPr>
        <w:t> </w:t>
      </w:r>
      <w:r w:rsidR="001655D2" w:rsidRPr="0007343D">
        <w:rPr>
          <w:rFonts w:ascii="Aptos" w:hAnsi="Aptos" w:cs="Times New Roman"/>
          <w:sz w:val="24"/>
          <w:szCs w:val="24"/>
        </w:rPr>
        <w:t>attēls)</w:t>
      </w:r>
      <w:r w:rsidR="004F4288" w:rsidRPr="0007343D">
        <w:rPr>
          <w:rFonts w:ascii="Aptos" w:hAnsi="Aptos" w:cs="Times New Roman"/>
          <w:sz w:val="24"/>
          <w:szCs w:val="24"/>
        </w:rPr>
        <w:t>.</w:t>
      </w:r>
    </w:p>
    <w:p w14:paraId="67D71F3C" w14:textId="34BA7D48" w:rsidR="00C83B08" w:rsidRPr="0007343D" w:rsidRDefault="004A6450" w:rsidP="008A7A30">
      <w:pPr>
        <w:jc w:val="both"/>
        <w:rPr>
          <w:rFonts w:ascii="Aptos" w:hAnsi="Aptos" w:cs="Times New Roman"/>
          <w:sz w:val="24"/>
          <w:szCs w:val="24"/>
        </w:rPr>
      </w:pPr>
      <w:r w:rsidRPr="0007343D">
        <w:rPr>
          <w:rFonts w:ascii="Aptos" w:hAnsi="Aptos" w:cs="Times New Roman"/>
          <w:sz w:val="24"/>
          <w:szCs w:val="24"/>
        </w:rPr>
        <w:t xml:space="preserve">Lai </w:t>
      </w:r>
      <w:r w:rsidR="004B43C3" w:rsidRPr="0007343D">
        <w:rPr>
          <w:rFonts w:ascii="Aptos" w:hAnsi="Aptos" w:cs="Times New Roman"/>
          <w:sz w:val="24"/>
          <w:szCs w:val="24"/>
        </w:rPr>
        <w:t>ieņēmumu un izdevumu pārbaude tiktu veikta korekti</w:t>
      </w:r>
      <w:r w:rsidR="00740B8C" w:rsidRPr="0007343D">
        <w:rPr>
          <w:rFonts w:ascii="Aptos" w:hAnsi="Aptos" w:cs="Times New Roman"/>
          <w:sz w:val="24"/>
          <w:szCs w:val="24"/>
        </w:rPr>
        <w:t>, katrā ieņēmumu</w:t>
      </w:r>
      <w:r w:rsidR="00536D4B" w:rsidRPr="0007343D">
        <w:rPr>
          <w:rFonts w:ascii="Aptos" w:hAnsi="Aptos" w:cs="Times New Roman"/>
          <w:sz w:val="24"/>
          <w:szCs w:val="24"/>
        </w:rPr>
        <w:t xml:space="preserve"> un izdevumu</w:t>
      </w:r>
      <w:r w:rsidR="00740B8C" w:rsidRPr="0007343D">
        <w:rPr>
          <w:rFonts w:ascii="Aptos" w:hAnsi="Aptos" w:cs="Times New Roman"/>
          <w:sz w:val="24"/>
          <w:szCs w:val="24"/>
        </w:rPr>
        <w:t xml:space="preserve"> ailē</w:t>
      </w:r>
      <w:r w:rsidR="00536D4B" w:rsidRPr="0007343D">
        <w:rPr>
          <w:rFonts w:ascii="Aptos" w:hAnsi="Aptos" w:cs="Times New Roman"/>
          <w:sz w:val="24"/>
          <w:szCs w:val="24"/>
        </w:rPr>
        <w:t xml:space="preserve"> jānorāda ieņēmumi vai izdevumi par </w:t>
      </w:r>
      <w:r w:rsidR="00707268" w:rsidRPr="0007343D">
        <w:rPr>
          <w:rFonts w:ascii="Aptos" w:hAnsi="Aptos" w:cs="Times New Roman"/>
          <w:sz w:val="24"/>
          <w:szCs w:val="24"/>
        </w:rPr>
        <w:t>atsevišķ</w:t>
      </w:r>
      <w:r w:rsidR="003A66AB" w:rsidRPr="0007343D">
        <w:rPr>
          <w:rFonts w:ascii="Aptos" w:hAnsi="Aptos" w:cs="Times New Roman"/>
          <w:sz w:val="24"/>
          <w:szCs w:val="24"/>
        </w:rPr>
        <w:t xml:space="preserve">ām projekta darbībām. </w:t>
      </w:r>
      <w:r w:rsidR="000A1021" w:rsidRPr="0007343D">
        <w:rPr>
          <w:rFonts w:ascii="Aptos" w:hAnsi="Aptos" w:cs="Times New Roman"/>
          <w:sz w:val="24"/>
          <w:szCs w:val="24"/>
        </w:rPr>
        <w:t>Tas nodrošinās</w:t>
      </w:r>
      <w:r w:rsidR="008A7D47" w:rsidRPr="0007343D">
        <w:rPr>
          <w:rFonts w:ascii="Aptos" w:hAnsi="Aptos" w:cs="Times New Roman"/>
          <w:sz w:val="24"/>
          <w:szCs w:val="24"/>
        </w:rPr>
        <w:t xml:space="preserve"> korektu pārbaudi</w:t>
      </w:r>
      <w:r w:rsidR="000A1021" w:rsidRPr="0007343D">
        <w:rPr>
          <w:rFonts w:ascii="Aptos" w:hAnsi="Aptos" w:cs="Times New Roman"/>
          <w:sz w:val="24"/>
          <w:szCs w:val="24"/>
        </w:rPr>
        <w:t xml:space="preserve">, </w:t>
      </w:r>
      <w:r w:rsidR="008A7D47" w:rsidRPr="0007343D">
        <w:rPr>
          <w:rFonts w:ascii="Aptos" w:hAnsi="Aptos" w:cs="Times New Roman"/>
          <w:sz w:val="24"/>
          <w:szCs w:val="24"/>
        </w:rPr>
        <w:t>jo</w:t>
      </w:r>
      <w:r w:rsidR="000A1021" w:rsidRPr="0007343D">
        <w:rPr>
          <w:rFonts w:ascii="Aptos" w:hAnsi="Aptos" w:cs="Times New Roman"/>
          <w:sz w:val="24"/>
          <w:szCs w:val="24"/>
        </w:rPr>
        <w:t xml:space="preserve"> ieņēmumi</w:t>
      </w:r>
      <w:r w:rsidR="00181C40" w:rsidRPr="0007343D">
        <w:rPr>
          <w:rFonts w:ascii="Aptos" w:hAnsi="Aptos" w:cs="Times New Roman"/>
          <w:sz w:val="24"/>
          <w:szCs w:val="24"/>
        </w:rPr>
        <w:t xml:space="preserve"> un izdevumi</w:t>
      </w:r>
      <w:r w:rsidR="000A1021" w:rsidRPr="0007343D">
        <w:rPr>
          <w:rFonts w:ascii="Aptos" w:hAnsi="Aptos" w:cs="Times New Roman"/>
          <w:sz w:val="24"/>
          <w:szCs w:val="24"/>
        </w:rPr>
        <w:t xml:space="preserve"> no </w:t>
      </w:r>
      <w:r w:rsidR="00181C40" w:rsidRPr="0007343D">
        <w:rPr>
          <w:rFonts w:ascii="Aptos" w:hAnsi="Aptos" w:cs="Times New Roman"/>
          <w:sz w:val="24"/>
          <w:szCs w:val="24"/>
        </w:rPr>
        <w:t xml:space="preserve">attiecīgās infrastruktūras </w:t>
      </w:r>
      <w:r w:rsidR="00743679" w:rsidRPr="0007343D">
        <w:rPr>
          <w:rFonts w:ascii="Aptos" w:hAnsi="Aptos" w:cs="Times New Roman"/>
          <w:sz w:val="24"/>
          <w:szCs w:val="24"/>
        </w:rPr>
        <w:t xml:space="preserve">objekta </w:t>
      </w:r>
      <w:r w:rsidR="00181C40" w:rsidRPr="0007343D">
        <w:rPr>
          <w:rFonts w:ascii="Aptos" w:hAnsi="Aptos" w:cs="Times New Roman"/>
          <w:sz w:val="24"/>
          <w:szCs w:val="24"/>
        </w:rPr>
        <w:t xml:space="preserve">netiks </w:t>
      </w:r>
      <w:r w:rsidR="00743679" w:rsidRPr="0007343D">
        <w:rPr>
          <w:rFonts w:ascii="Aptos" w:hAnsi="Aptos" w:cs="Times New Roman"/>
          <w:sz w:val="24"/>
          <w:szCs w:val="24"/>
        </w:rPr>
        <w:t>saskaitīti</w:t>
      </w:r>
      <w:r w:rsidR="004D0C3D" w:rsidRPr="0007343D">
        <w:rPr>
          <w:rFonts w:ascii="Aptos" w:hAnsi="Aptos" w:cs="Times New Roman"/>
          <w:sz w:val="24"/>
          <w:szCs w:val="24"/>
        </w:rPr>
        <w:t xml:space="preserve"> kopā ar </w:t>
      </w:r>
      <w:r w:rsidR="001D42E9" w:rsidRPr="0007343D">
        <w:rPr>
          <w:rFonts w:ascii="Aptos" w:hAnsi="Aptos" w:cs="Times New Roman"/>
          <w:sz w:val="24"/>
          <w:szCs w:val="24"/>
        </w:rPr>
        <w:t>citas infrastruktūras objekta ieņēmumiem un izdevumiem</w:t>
      </w:r>
      <w:r w:rsidR="008A7D47" w:rsidRPr="0007343D">
        <w:rPr>
          <w:rFonts w:ascii="Aptos" w:hAnsi="Aptos" w:cs="Times New Roman"/>
          <w:sz w:val="24"/>
          <w:szCs w:val="24"/>
        </w:rPr>
        <w:t>.</w:t>
      </w:r>
    </w:p>
    <w:p w14:paraId="52C93F60" w14:textId="0250A85A" w:rsidR="001B2090" w:rsidRPr="0007343D" w:rsidRDefault="006055CB" w:rsidP="008A7A30">
      <w:pPr>
        <w:jc w:val="both"/>
        <w:rPr>
          <w:rFonts w:ascii="Aptos" w:hAnsi="Aptos" w:cs="Times New Roman"/>
          <w:sz w:val="24"/>
          <w:szCs w:val="24"/>
        </w:rPr>
      </w:pPr>
      <w:r w:rsidRPr="0007343D">
        <w:rPr>
          <w:rFonts w:ascii="Aptos" w:hAnsi="Aptos" w:cs="Times New Roman"/>
          <w:sz w:val="24"/>
          <w:szCs w:val="24"/>
        </w:rPr>
        <w:t>Pēc ieņēmumu un izdevumu ievades pārbaudes rezultāts ir nolasāms automātiski</w:t>
      </w:r>
      <w:r w:rsidR="00D2417C" w:rsidRPr="0007343D">
        <w:rPr>
          <w:rFonts w:ascii="Aptos" w:hAnsi="Aptos" w:cs="Times New Roman"/>
          <w:sz w:val="24"/>
          <w:szCs w:val="24"/>
        </w:rPr>
        <w:t xml:space="preserve"> (attēlā </w:t>
      </w:r>
      <w:r w:rsidR="001570F8" w:rsidRPr="0007343D">
        <w:rPr>
          <w:rFonts w:ascii="Aptos" w:hAnsi="Aptos" w:cs="Times New Roman"/>
          <w:sz w:val="24"/>
          <w:szCs w:val="24"/>
        </w:rPr>
        <w:t xml:space="preserve">52.-55. </w:t>
      </w:r>
      <w:r w:rsidR="00733EF0" w:rsidRPr="0007343D">
        <w:rPr>
          <w:rFonts w:ascii="Aptos" w:hAnsi="Aptos" w:cs="Times New Roman"/>
          <w:sz w:val="24"/>
          <w:szCs w:val="24"/>
        </w:rPr>
        <w:t>rinda)</w:t>
      </w:r>
      <w:r w:rsidR="001B2090" w:rsidRPr="0007343D">
        <w:rPr>
          <w:rFonts w:ascii="Aptos" w:hAnsi="Aptos" w:cs="Times New Roman"/>
          <w:sz w:val="24"/>
          <w:szCs w:val="24"/>
        </w:rPr>
        <w:t>:</w:t>
      </w:r>
    </w:p>
    <w:p w14:paraId="4C275383" w14:textId="412C96B1" w:rsidR="006055CB" w:rsidRPr="0007343D" w:rsidRDefault="001B2090" w:rsidP="008A7A30">
      <w:pPr>
        <w:pStyle w:val="Sarakstarindkopa"/>
        <w:numPr>
          <w:ilvl w:val="0"/>
          <w:numId w:val="39"/>
        </w:numPr>
        <w:jc w:val="both"/>
        <w:rPr>
          <w:rFonts w:ascii="Aptos" w:hAnsi="Aptos" w:cs="Times New Roman"/>
          <w:sz w:val="24"/>
          <w:szCs w:val="24"/>
        </w:rPr>
      </w:pPr>
      <w:r w:rsidRPr="0007343D">
        <w:rPr>
          <w:rFonts w:ascii="Aptos" w:hAnsi="Aptos" w:cs="Times New Roman"/>
          <w:sz w:val="24"/>
          <w:szCs w:val="24"/>
        </w:rPr>
        <w:t>Ja rezultāts iekrāsojas zaļā krāsā</w:t>
      </w:r>
      <w:r w:rsidR="00B8001A" w:rsidRPr="0007343D">
        <w:rPr>
          <w:rFonts w:ascii="Aptos" w:hAnsi="Aptos" w:cs="Times New Roman"/>
          <w:sz w:val="24"/>
          <w:szCs w:val="24"/>
        </w:rPr>
        <w:t xml:space="preserve">, </w:t>
      </w:r>
      <w:r w:rsidR="001570F8" w:rsidRPr="0007343D">
        <w:rPr>
          <w:rFonts w:ascii="Aptos" w:hAnsi="Aptos" w:cs="Times New Roman"/>
          <w:sz w:val="24"/>
          <w:szCs w:val="24"/>
        </w:rPr>
        <w:t xml:space="preserve">tas norāda uz to ka ieņēmumu nav vai arī </w:t>
      </w:r>
      <w:r w:rsidR="00B8001A" w:rsidRPr="0007343D">
        <w:rPr>
          <w:rFonts w:ascii="Aptos" w:hAnsi="Aptos" w:cs="Times New Roman"/>
          <w:sz w:val="24"/>
          <w:szCs w:val="24"/>
        </w:rPr>
        <w:t xml:space="preserve">nosacījums </w:t>
      </w:r>
      <w:r w:rsidR="001570F8" w:rsidRPr="0007343D">
        <w:rPr>
          <w:rFonts w:ascii="Aptos" w:hAnsi="Aptos" w:cs="Times New Roman"/>
          <w:sz w:val="24"/>
          <w:szCs w:val="24"/>
        </w:rPr>
        <w:t xml:space="preserve">par ieņēmumiem </w:t>
      </w:r>
      <w:r w:rsidR="00B8001A" w:rsidRPr="0007343D">
        <w:rPr>
          <w:rFonts w:ascii="Aptos" w:hAnsi="Aptos" w:cs="Times New Roman"/>
          <w:sz w:val="24"/>
          <w:szCs w:val="24"/>
        </w:rPr>
        <w:t>ir izpildīts;</w:t>
      </w:r>
    </w:p>
    <w:p w14:paraId="49D5EEBD" w14:textId="46E0893C" w:rsidR="00B4296F" w:rsidRPr="0007343D" w:rsidRDefault="001A71C6" w:rsidP="008A7A30">
      <w:pPr>
        <w:pStyle w:val="Sarakstarindkopa"/>
        <w:numPr>
          <w:ilvl w:val="0"/>
          <w:numId w:val="39"/>
        </w:numPr>
        <w:jc w:val="both"/>
        <w:rPr>
          <w:rFonts w:ascii="Aptos" w:hAnsi="Aptos" w:cs="Times New Roman"/>
          <w:sz w:val="24"/>
          <w:szCs w:val="24"/>
        </w:rPr>
      </w:pPr>
      <w:r w:rsidRPr="0007343D">
        <w:rPr>
          <w:rFonts w:ascii="Aptos" w:hAnsi="Aptos" w:cs="Times New Roman"/>
          <w:sz w:val="24"/>
          <w:szCs w:val="24"/>
        </w:rPr>
        <w:t>Ja rezultāts iekrāsojas sarkanā krāsā, nosacījums nav izpildīts</w:t>
      </w:r>
      <w:r w:rsidR="00AF4CCE" w:rsidRPr="0007343D">
        <w:rPr>
          <w:rFonts w:ascii="Aptos" w:hAnsi="Aptos" w:cs="Times New Roman"/>
          <w:sz w:val="24"/>
          <w:szCs w:val="24"/>
        </w:rPr>
        <w:t xml:space="preserve"> un parādīsies brīdinājuma uzraksts “</w:t>
      </w:r>
      <w:r w:rsidR="00AF4CCE" w:rsidRPr="0007343D">
        <w:rPr>
          <w:rFonts w:ascii="Aptos" w:hAnsi="Aptos" w:cs="Times New Roman"/>
          <w:i/>
          <w:iCs/>
          <w:sz w:val="24"/>
          <w:szCs w:val="24"/>
        </w:rPr>
        <w:t xml:space="preserve">Ieņēmumi projekta dzīves ciklā </w:t>
      </w:r>
      <w:r w:rsidR="001570F8" w:rsidRPr="0007343D">
        <w:rPr>
          <w:rFonts w:ascii="Aptos" w:hAnsi="Aptos" w:cs="Times New Roman"/>
          <w:i/>
          <w:iCs/>
          <w:sz w:val="24"/>
          <w:szCs w:val="24"/>
        </w:rPr>
        <w:t xml:space="preserve">pēc investīciju ieviešanas perioda </w:t>
      </w:r>
      <w:r w:rsidR="00AF4CCE" w:rsidRPr="0007343D">
        <w:rPr>
          <w:rFonts w:ascii="Aptos" w:hAnsi="Aptos" w:cs="Times New Roman"/>
          <w:i/>
          <w:iCs/>
          <w:sz w:val="24"/>
          <w:szCs w:val="24"/>
        </w:rPr>
        <w:t>nevienā gadā nedrīkst pārsniegt 50</w:t>
      </w:r>
      <w:r w:rsidR="001570F8" w:rsidRPr="0007343D">
        <w:rPr>
          <w:rFonts w:ascii="Aptos" w:hAnsi="Aptos" w:cs="Times New Roman"/>
          <w:i/>
          <w:iCs/>
          <w:sz w:val="24"/>
          <w:szCs w:val="24"/>
        </w:rPr>
        <w:t>%</w:t>
      </w:r>
      <w:r w:rsidR="00AF4CCE" w:rsidRPr="0007343D">
        <w:rPr>
          <w:rFonts w:ascii="Aptos" w:hAnsi="Aptos" w:cs="Times New Roman"/>
          <w:i/>
          <w:iCs/>
          <w:sz w:val="24"/>
          <w:szCs w:val="24"/>
        </w:rPr>
        <w:t xml:space="preserve"> no infrastruktūras un atjaunoto teritoriju uzturēšanas izdevumiem</w:t>
      </w:r>
      <w:r w:rsidR="001570F8" w:rsidRPr="0007343D">
        <w:rPr>
          <w:rFonts w:ascii="Aptos" w:hAnsi="Aptos" w:cs="Times New Roman"/>
          <w:i/>
          <w:iCs/>
          <w:sz w:val="24"/>
          <w:szCs w:val="24"/>
        </w:rPr>
        <w:t xml:space="preserve"> darbībām kas nav saistītas ar komercdarbības atbalstu</w:t>
      </w:r>
      <w:r w:rsidR="00AF4CCE" w:rsidRPr="0007343D">
        <w:rPr>
          <w:rFonts w:ascii="Aptos" w:hAnsi="Aptos" w:cs="Times New Roman"/>
          <w:i/>
          <w:iCs/>
          <w:sz w:val="24"/>
          <w:szCs w:val="24"/>
        </w:rPr>
        <w:t>!</w:t>
      </w:r>
      <w:r w:rsidR="00AF4CCE" w:rsidRPr="0007343D">
        <w:rPr>
          <w:rFonts w:ascii="Aptos" w:hAnsi="Aptos" w:cs="Times New Roman"/>
          <w:sz w:val="24"/>
          <w:szCs w:val="24"/>
        </w:rPr>
        <w:t>”.</w:t>
      </w:r>
    </w:p>
    <w:p w14:paraId="7456E281" w14:textId="03E8977D" w:rsidR="008E38E3" w:rsidRPr="0007343D" w:rsidRDefault="008E38E3" w:rsidP="008A7A30">
      <w:pPr>
        <w:jc w:val="both"/>
        <w:rPr>
          <w:rFonts w:ascii="Aptos" w:hAnsi="Aptos" w:cs="Times New Roman"/>
          <w:sz w:val="24"/>
          <w:szCs w:val="24"/>
        </w:rPr>
      </w:pPr>
      <w:r w:rsidRPr="0007343D">
        <w:rPr>
          <w:rFonts w:ascii="Aptos" w:hAnsi="Aptos" w:cs="Times New Roman"/>
          <w:sz w:val="24"/>
          <w:szCs w:val="24"/>
        </w:rPr>
        <w:t>Projekts nevar tikt apstiprināts</w:t>
      </w:r>
      <w:r w:rsidR="008E0C8B" w:rsidRPr="0007343D">
        <w:rPr>
          <w:rFonts w:ascii="Aptos" w:hAnsi="Aptos" w:cs="Times New Roman"/>
          <w:sz w:val="24"/>
          <w:szCs w:val="24"/>
        </w:rPr>
        <w:t>, ja nosacījums nav ievērots.</w:t>
      </w:r>
    </w:p>
    <w:p w14:paraId="13EAFD64" w14:textId="30274AC1" w:rsidR="001655D2" w:rsidRPr="0007343D" w:rsidRDefault="001655D2" w:rsidP="00BD3A1E">
      <w:pPr>
        <w:keepNext/>
        <w:jc w:val="right"/>
        <w:rPr>
          <w:rFonts w:ascii="Aptos" w:eastAsia="Calibri" w:hAnsi="Aptos" w:cs="Times New Roman"/>
          <w:sz w:val="24"/>
          <w:szCs w:val="24"/>
        </w:rPr>
      </w:pPr>
      <w:r w:rsidRPr="0007343D">
        <w:rPr>
          <w:rFonts w:ascii="Aptos" w:eastAsia="Calibri" w:hAnsi="Aptos" w:cs="Times New Roman"/>
          <w:sz w:val="24"/>
          <w:szCs w:val="24"/>
        </w:rPr>
        <w:lastRenderedPageBreak/>
        <w:t>1.</w:t>
      </w:r>
      <w:r w:rsidR="003B53E2" w:rsidRPr="0007343D">
        <w:rPr>
          <w:rFonts w:ascii="Aptos" w:eastAsia="Calibri" w:hAnsi="Aptos" w:cs="Times New Roman"/>
          <w:sz w:val="24"/>
          <w:szCs w:val="24"/>
        </w:rPr>
        <w:t> </w:t>
      </w:r>
      <w:r w:rsidRPr="0007343D">
        <w:rPr>
          <w:rFonts w:ascii="Aptos" w:eastAsia="Calibri" w:hAnsi="Aptos" w:cs="Times New Roman"/>
          <w:sz w:val="24"/>
          <w:szCs w:val="24"/>
        </w:rPr>
        <w:t>attēls</w:t>
      </w:r>
    </w:p>
    <w:p w14:paraId="0AFD2187" w14:textId="582B6618" w:rsidR="004F4288" w:rsidRDefault="00E169B6" w:rsidP="008A7A30">
      <w:pPr>
        <w:jc w:val="both"/>
        <w:rPr>
          <w:rFonts w:ascii="Aptos" w:hAnsi="Aptos" w:cs="Times New Roman"/>
          <w:sz w:val="24"/>
          <w:szCs w:val="24"/>
        </w:rPr>
      </w:pPr>
      <w:r w:rsidRPr="00E169B6">
        <w:rPr>
          <w:rFonts w:ascii="Aptos" w:hAnsi="Aptos" w:cs="Times New Roman"/>
          <w:noProof/>
          <w:sz w:val="24"/>
          <w:szCs w:val="24"/>
        </w:rPr>
        <w:drawing>
          <wp:inline distT="0" distB="0" distL="0" distR="0" wp14:anchorId="13F89D68" wp14:editId="600BC1AD">
            <wp:extent cx="6119495" cy="3846195"/>
            <wp:effectExtent l="0" t="0" r="0" b="1905"/>
            <wp:docPr id="43990804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908048" name="Picture 1" descr="A screenshot of a computer&#10;&#10;AI-generated content may be incorrect."/>
                    <pic:cNvPicPr/>
                  </pic:nvPicPr>
                  <pic:blipFill>
                    <a:blip r:embed="rId23"/>
                    <a:stretch>
                      <a:fillRect/>
                    </a:stretch>
                  </pic:blipFill>
                  <pic:spPr>
                    <a:xfrm>
                      <a:off x="0" y="0"/>
                      <a:ext cx="6119495" cy="3846195"/>
                    </a:xfrm>
                    <a:prstGeom prst="rect">
                      <a:avLst/>
                    </a:prstGeom>
                  </pic:spPr>
                </pic:pic>
              </a:graphicData>
            </a:graphic>
          </wp:inline>
        </w:drawing>
      </w:r>
    </w:p>
    <w:p w14:paraId="17A5D6A6" w14:textId="77777777" w:rsidR="00F52724" w:rsidRPr="0007343D" w:rsidRDefault="00F52724" w:rsidP="008A7A30">
      <w:pPr>
        <w:jc w:val="both"/>
        <w:rPr>
          <w:rFonts w:ascii="Aptos" w:hAnsi="Aptos" w:cs="Times New Roman"/>
          <w:sz w:val="24"/>
          <w:szCs w:val="24"/>
        </w:rPr>
      </w:pPr>
    </w:p>
    <w:p w14:paraId="6B48CD54" w14:textId="2F734DF5" w:rsidR="00432136" w:rsidRPr="0007343D" w:rsidRDefault="00432136" w:rsidP="00EC33FC">
      <w:pPr>
        <w:pStyle w:val="Virsraksts1"/>
        <w:numPr>
          <w:ilvl w:val="2"/>
          <w:numId w:val="32"/>
        </w:numPr>
        <w:rPr>
          <w:rFonts w:ascii="Aptos" w:hAnsi="Aptos" w:cs="Times New Roman"/>
          <w:b/>
          <w:bCs/>
          <w:color w:val="auto"/>
          <w:sz w:val="28"/>
          <w:szCs w:val="28"/>
        </w:rPr>
      </w:pPr>
      <w:bookmarkStart w:id="24" w:name="_Toc216858540"/>
      <w:r w:rsidRPr="0007343D">
        <w:rPr>
          <w:rFonts w:ascii="Aptos" w:hAnsi="Aptos" w:cs="Times New Roman"/>
          <w:b/>
          <w:bCs/>
          <w:color w:val="auto"/>
          <w:sz w:val="28"/>
          <w:szCs w:val="28"/>
        </w:rPr>
        <w:t xml:space="preserve">Projekta iesnieguma </w:t>
      </w:r>
      <w:r w:rsidR="00433B0E" w:rsidRPr="0007343D">
        <w:rPr>
          <w:rFonts w:ascii="Aptos" w:hAnsi="Aptos" w:cs="Times New Roman"/>
          <w:b/>
          <w:bCs/>
          <w:color w:val="auto"/>
          <w:sz w:val="28"/>
          <w:szCs w:val="28"/>
        </w:rPr>
        <w:t>sadaļa “Finansējuma sadalījums pa avotiem”</w:t>
      </w:r>
      <w:bookmarkEnd w:id="24"/>
    </w:p>
    <w:p w14:paraId="70C32497" w14:textId="13EAE9AA" w:rsidR="00C73ABA" w:rsidRPr="0007343D" w:rsidRDefault="00D84C82" w:rsidP="00D84C82">
      <w:pPr>
        <w:jc w:val="both"/>
        <w:rPr>
          <w:rFonts w:ascii="Aptos" w:hAnsi="Aptos" w:cs="Times New Roman"/>
          <w:sz w:val="24"/>
          <w:szCs w:val="24"/>
        </w:rPr>
      </w:pPr>
      <w:bookmarkStart w:id="25" w:name="_Hlk96430696"/>
      <w:r w:rsidRPr="0007343D">
        <w:rPr>
          <w:rFonts w:ascii="Aptos" w:hAnsi="Aptos" w:cs="Times New Roman"/>
          <w:sz w:val="24"/>
          <w:szCs w:val="24"/>
        </w:rPr>
        <w:t xml:space="preserve">Izklājlapā “9. DL PI </w:t>
      </w:r>
      <w:proofErr w:type="spellStart"/>
      <w:r w:rsidR="008D2E7D" w:rsidRPr="0007343D">
        <w:rPr>
          <w:rFonts w:ascii="Aptos" w:hAnsi="Aptos" w:cs="Times New Roman"/>
          <w:sz w:val="24"/>
          <w:szCs w:val="24"/>
        </w:rPr>
        <w:t>Fin.plans</w:t>
      </w:r>
      <w:proofErr w:type="spellEnd"/>
      <w:r w:rsidRPr="0007343D">
        <w:rPr>
          <w:rFonts w:ascii="Aptos" w:hAnsi="Aptos" w:cs="Times New Roman"/>
          <w:sz w:val="24"/>
          <w:szCs w:val="24"/>
        </w:rPr>
        <w:t xml:space="preserve">” tiek aprēķināts gan projekta </w:t>
      </w:r>
      <w:r w:rsidR="00925AFC" w:rsidRPr="0007343D">
        <w:rPr>
          <w:rFonts w:ascii="Aptos" w:hAnsi="Aptos" w:cs="Times New Roman"/>
          <w:sz w:val="24"/>
          <w:szCs w:val="24"/>
        </w:rPr>
        <w:t xml:space="preserve">kopējais </w:t>
      </w:r>
      <w:r w:rsidRPr="0007343D">
        <w:rPr>
          <w:rFonts w:ascii="Aptos" w:hAnsi="Aptos" w:cs="Times New Roman"/>
          <w:sz w:val="24"/>
          <w:szCs w:val="24"/>
        </w:rPr>
        <w:t xml:space="preserve">finansēšanas plāns kas atbilst projekta iesnieguma </w:t>
      </w:r>
      <w:r w:rsidR="00CC0F1F" w:rsidRPr="0007343D">
        <w:rPr>
          <w:rFonts w:ascii="Aptos" w:hAnsi="Aptos" w:cs="Times New Roman"/>
          <w:sz w:val="24"/>
          <w:szCs w:val="24"/>
        </w:rPr>
        <w:t>sadaļai “Finansējuma sadalījums pa avotiem”</w:t>
      </w:r>
      <w:r w:rsidRPr="0007343D">
        <w:rPr>
          <w:rFonts w:ascii="Aptos" w:hAnsi="Aptos" w:cs="Times New Roman"/>
          <w:sz w:val="24"/>
          <w:szCs w:val="24"/>
        </w:rPr>
        <w:t xml:space="preserve">, gan arī individuālie </w:t>
      </w:r>
      <w:r w:rsidR="00925AFC" w:rsidRPr="0007343D">
        <w:rPr>
          <w:rFonts w:ascii="Aptos" w:hAnsi="Aptos" w:cs="Times New Roman"/>
          <w:sz w:val="24"/>
          <w:szCs w:val="24"/>
        </w:rPr>
        <w:t xml:space="preserve">finansēšanas plāni sadalījumā pa sadarbības partneriem un projektā plānotajiem </w:t>
      </w:r>
      <w:r w:rsidR="00103A1B" w:rsidRPr="0007343D">
        <w:rPr>
          <w:rFonts w:ascii="Aptos" w:hAnsi="Aptos" w:cs="Times New Roman"/>
          <w:sz w:val="24"/>
          <w:szCs w:val="24"/>
        </w:rPr>
        <w:t>komercdarbības</w:t>
      </w:r>
      <w:r w:rsidR="00925AFC" w:rsidRPr="0007343D">
        <w:rPr>
          <w:rFonts w:ascii="Aptos" w:hAnsi="Aptos" w:cs="Times New Roman"/>
          <w:sz w:val="24"/>
          <w:szCs w:val="24"/>
        </w:rPr>
        <w:t xml:space="preserve"> atbalsta veidiem.</w:t>
      </w:r>
    </w:p>
    <w:bookmarkEnd w:id="25"/>
    <w:p w14:paraId="0931B699" w14:textId="6238D3AD" w:rsidR="00925AFC" w:rsidRPr="0007343D" w:rsidRDefault="00925AFC" w:rsidP="00925AFC">
      <w:pPr>
        <w:jc w:val="both"/>
        <w:rPr>
          <w:rFonts w:ascii="Aptos" w:hAnsi="Aptos" w:cs="Times New Roman"/>
          <w:sz w:val="24"/>
          <w:szCs w:val="24"/>
        </w:rPr>
      </w:pPr>
      <w:r w:rsidRPr="0007343D">
        <w:rPr>
          <w:rFonts w:ascii="Aptos" w:hAnsi="Aptos" w:cs="Times New Roman"/>
          <w:sz w:val="24"/>
          <w:szCs w:val="24"/>
        </w:rPr>
        <w:t>Šūnā “A5” projekta iesniedzējs norāda atbilstošu ES fondu līdzfinansējuma avotu.</w:t>
      </w:r>
    </w:p>
    <w:p w14:paraId="33C35C55" w14:textId="7A10E58B" w:rsidR="00990122" w:rsidRPr="0007343D" w:rsidRDefault="00990122" w:rsidP="00925AFC">
      <w:pPr>
        <w:jc w:val="both"/>
        <w:rPr>
          <w:rFonts w:ascii="Aptos" w:hAnsi="Aptos" w:cs="Times New Roman"/>
          <w:sz w:val="24"/>
          <w:szCs w:val="24"/>
        </w:rPr>
      </w:pPr>
      <w:r w:rsidRPr="0007343D">
        <w:rPr>
          <w:rFonts w:ascii="Aptos" w:hAnsi="Aptos" w:cs="Times New Roman"/>
          <w:sz w:val="24"/>
          <w:szCs w:val="24"/>
        </w:rPr>
        <w:t xml:space="preserve">Ja projektā aprēķinātais ES fondu līdzfinansējums ir lielāks par pieejamo ES fondu līdzfinansējuma apmēru, pieejamais ES fondu līdzfinansējuma apmērs jānorāda šūnā “B19” un </w:t>
      </w:r>
      <w:r w:rsidR="00E369B4" w:rsidRPr="0007343D">
        <w:rPr>
          <w:rFonts w:ascii="Aptos" w:hAnsi="Aptos" w:cs="Times New Roman"/>
          <w:sz w:val="24"/>
          <w:szCs w:val="24"/>
        </w:rPr>
        <w:t xml:space="preserve">finanšu </w:t>
      </w:r>
      <w:r w:rsidRPr="0007343D">
        <w:rPr>
          <w:rFonts w:ascii="Aptos" w:hAnsi="Aptos" w:cs="Times New Roman"/>
          <w:sz w:val="24"/>
          <w:szCs w:val="24"/>
        </w:rPr>
        <w:t>analīzes modelis automātiski aprēķinās ES fondu līdzfinansējumu proporcionāli sākotnēji aprēķinātajam ES fondu līdzfinansējumam.</w:t>
      </w:r>
    </w:p>
    <w:p w14:paraId="37A90880" w14:textId="530C65C3" w:rsidR="00EF7BE3" w:rsidRPr="0007343D" w:rsidRDefault="00EF7BE3" w:rsidP="00925AFC">
      <w:pPr>
        <w:jc w:val="both"/>
        <w:rPr>
          <w:rFonts w:ascii="Aptos" w:hAnsi="Aptos" w:cs="Times New Roman"/>
          <w:b/>
          <w:bCs/>
          <w:sz w:val="24"/>
          <w:szCs w:val="24"/>
        </w:rPr>
      </w:pPr>
      <w:r w:rsidRPr="0007343D">
        <w:rPr>
          <w:rFonts w:ascii="Aptos" w:hAnsi="Aptos" w:cs="Times New Roman"/>
          <w:b/>
          <w:bCs/>
          <w:sz w:val="24"/>
          <w:szCs w:val="24"/>
        </w:rPr>
        <w:t>Jāpārliecinās lai izklājlapā “9. DL PI</w:t>
      </w:r>
      <w:r w:rsidR="00A057F5" w:rsidRPr="0007343D">
        <w:rPr>
          <w:rFonts w:ascii="Aptos" w:hAnsi="Aptos" w:cs="Times New Roman"/>
          <w:b/>
          <w:bCs/>
          <w:sz w:val="24"/>
          <w:szCs w:val="24"/>
        </w:rPr>
        <w:t xml:space="preserve"> </w:t>
      </w:r>
      <w:proofErr w:type="spellStart"/>
      <w:r w:rsidR="00A057F5" w:rsidRPr="0007343D">
        <w:rPr>
          <w:rFonts w:ascii="Aptos" w:hAnsi="Aptos" w:cs="Times New Roman"/>
          <w:b/>
          <w:bCs/>
          <w:sz w:val="24"/>
          <w:szCs w:val="24"/>
        </w:rPr>
        <w:t>Fin.plans</w:t>
      </w:r>
      <w:proofErr w:type="spellEnd"/>
      <w:r w:rsidRPr="0007343D">
        <w:rPr>
          <w:rFonts w:ascii="Aptos" w:hAnsi="Aptos" w:cs="Times New Roman"/>
          <w:b/>
          <w:bCs/>
          <w:sz w:val="24"/>
          <w:szCs w:val="24"/>
        </w:rPr>
        <w:t xml:space="preserve">” aprēķinātais projekta kopējais finansēšanas plāns  atbilst projekta iesnieguma </w:t>
      </w:r>
      <w:r w:rsidR="008A1959" w:rsidRPr="0007343D">
        <w:rPr>
          <w:rFonts w:ascii="Aptos" w:hAnsi="Aptos" w:cs="Times New Roman"/>
          <w:b/>
          <w:bCs/>
          <w:sz w:val="24"/>
          <w:szCs w:val="24"/>
        </w:rPr>
        <w:t>sadaļai “Finansējuma sadalījums pa avotiem”</w:t>
      </w:r>
      <w:r w:rsidRPr="0007343D">
        <w:rPr>
          <w:rFonts w:ascii="Aptos" w:hAnsi="Aptos" w:cs="Times New Roman"/>
          <w:b/>
          <w:bCs/>
          <w:sz w:val="24"/>
          <w:szCs w:val="24"/>
        </w:rPr>
        <w:t>.</w:t>
      </w:r>
    </w:p>
    <w:p w14:paraId="75669982" w14:textId="77777777" w:rsidR="00EF7BE3" w:rsidRDefault="00EF7BE3" w:rsidP="00925AFC">
      <w:pPr>
        <w:jc w:val="both"/>
        <w:rPr>
          <w:rFonts w:ascii="Aptos" w:hAnsi="Aptos" w:cs="Times New Roman"/>
          <w:sz w:val="24"/>
          <w:szCs w:val="24"/>
        </w:rPr>
      </w:pPr>
    </w:p>
    <w:p w14:paraId="7870E8C6" w14:textId="77777777" w:rsidR="00BB7079" w:rsidRDefault="00BB7079" w:rsidP="00925AFC">
      <w:pPr>
        <w:jc w:val="both"/>
        <w:rPr>
          <w:rFonts w:ascii="Aptos" w:hAnsi="Aptos" w:cs="Times New Roman"/>
          <w:sz w:val="24"/>
          <w:szCs w:val="24"/>
        </w:rPr>
      </w:pPr>
    </w:p>
    <w:p w14:paraId="398F431F" w14:textId="77777777" w:rsidR="00BB7079" w:rsidRPr="0007343D" w:rsidRDefault="00BB7079" w:rsidP="00925AFC">
      <w:pPr>
        <w:jc w:val="both"/>
        <w:rPr>
          <w:rFonts w:ascii="Aptos" w:hAnsi="Aptos" w:cs="Times New Roman"/>
          <w:sz w:val="24"/>
          <w:szCs w:val="24"/>
        </w:rPr>
      </w:pPr>
    </w:p>
    <w:p w14:paraId="3B62DAEE" w14:textId="1DA8C242" w:rsidR="00432136" w:rsidRPr="0007343D" w:rsidRDefault="00432136" w:rsidP="00EC33FC">
      <w:pPr>
        <w:pStyle w:val="Virsraksts1"/>
        <w:numPr>
          <w:ilvl w:val="2"/>
          <w:numId w:val="32"/>
        </w:numPr>
        <w:rPr>
          <w:rFonts w:ascii="Aptos" w:hAnsi="Aptos" w:cs="Times New Roman"/>
          <w:b/>
          <w:bCs/>
          <w:color w:val="auto"/>
          <w:sz w:val="28"/>
          <w:szCs w:val="28"/>
        </w:rPr>
      </w:pPr>
      <w:bookmarkStart w:id="26" w:name="_Toc216858541"/>
      <w:r w:rsidRPr="0007343D">
        <w:rPr>
          <w:rFonts w:ascii="Aptos" w:hAnsi="Aptos" w:cs="Times New Roman"/>
          <w:b/>
          <w:bCs/>
          <w:color w:val="auto"/>
          <w:sz w:val="28"/>
          <w:szCs w:val="28"/>
        </w:rPr>
        <w:lastRenderedPageBreak/>
        <w:t xml:space="preserve">Projekta iesnieguma </w:t>
      </w:r>
      <w:r w:rsidR="00A10BE3" w:rsidRPr="0007343D">
        <w:rPr>
          <w:rFonts w:ascii="Aptos" w:hAnsi="Aptos" w:cs="Times New Roman"/>
          <w:b/>
          <w:bCs/>
          <w:color w:val="auto"/>
          <w:sz w:val="28"/>
          <w:szCs w:val="28"/>
        </w:rPr>
        <w:t>sadaļa “Projekta budžeta kopsavilkums”</w:t>
      </w:r>
      <w:bookmarkEnd w:id="26"/>
    </w:p>
    <w:p w14:paraId="41966CD3" w14:textId="75089D0B" w:rsidR="00DB1761" w:rsidRPr="0007343D" w:rsidRDefault="00DB1761" w:rsidP="00DB1761">
      <w:pPr>
        <w:jc w:val="both"/>
        <w:rPr>
          <w:rFonts w:ascii="Aptos" w:hAnsi="Aptos" w:cs="Times New Roman"/>
          <w:sz w:val="24"/>
          <w:szCs w:val="24"/>
        </w:rPr>
      </w:pPr>
      <w:r w:rsidRPr="0007343D">
        <w:rPr>
          <w:rFonts w:ascii="Aptos" w:hAnsi="Aptos" w:cs="Times New Roman"/>
          <w:sz w:val="24"/>
          <w:szCs w:val="24"/>
        </w:rPr>
        <w:t xml:space="preserve">Izklājlapā “10. DL PI </w:t>
      </w:r>
      <w:proofErr w:type="spellStart"/>
      <w:r w:rsidR="006B6F4B" w:rsidRPr="0007343D">
        <w:rPr>
          <w:rFonts w:ascii="Aptos" w:hAnsi="Aptos" w:cs="Times New Roman"/>
          <w:sz w:val="24"/>
          <w:szCs w:val="24"/>
        </w:rPr>
        <w:t>Budz.kops</w:t>
      </w:r>
      <w:proofErr w:type="spellEnd"/>
      <w:r w:rsidR="006B6F4B" w:rsidRPr="0007343D">
        <w:rPr>
          <w:rFonts w:ascii="Aptos" w:hAnsi="Aptos" w:cs="Times New Roman"/>
          <w:sz w:val="24"/>
          <w:szCs w:val="24"/>
        </w:rPr>
        <w:t>.</w:t>
      </w:r>
      <w:r w:rsidRPr="0007343D">
        <w:rPr>
          <w:rFonts w:ascii="Aptos" w:hAnsi="Aptos" w:cs="Times New Roman"/>
          <w:sz w:val="24"/>
          <w:szCs w:val="24"/>
        </w:rPr>
        <w:t xml:space="preserve">” tiek aprēķināts projekta kopējais budžeta kopsavilkums kas atbilst projekta iesnieguma </w:t>
      </w:r>
      <w:r w:rsidR="006B6F4B" w:rsidRPr="0007343D">
        <w:rPr>
          <w:rFonts w:ascii="Aptos" w:hAnsi="Aptos" w:cs="Times New Roman"/>
          <w:sz w:val="24"/>
          <w:szCs w:val="24"/>
        </w:rPr>
        <w:t>sadaļai</w:t>
      </w:r>
      <w:r w:rsidRPr="0007343D">
        <w:rPr>
          <w:rFonts w:ascii="Aptos" w:hAnsi="Aptos" w:cs="Times New Roman"/>
          <w:sz w:val="24"/>
          <w:szCs w:val="24"/>
        </w:rPr>
        <w:t xml:space="preserve"> “Projekta budžeta kopsavilkums”.</w:t>
      </w:r>
    </w:p>
    <w:p w14:paraId="01746C50" w14:textId="4290D7F8" w:rsidR="00DB1761" w:rsidRPr="0007343D" w:rsidRDefault="005F04B3" w:rsidP="00DB1761">
      <w:pPr>
        <w:jc w:val="both"/>
        <w:rPr>
          <w:rFonts w:ascii="Aptos" w:hAnsi="Aptos" w:cs="Times New Roman"/>
          <w:sz w:val="24"/>
          <w:szCs w:val="24"/>
        </w:rPr>
      </w:pPr>
      <w:r w:rsidRPr="0007343D">
        <w:rPr>
          <w:rFonts w:ascii="Aptos" w:hAnsi="Aptos" w:cs="Times New Roman"/>
          <w:sz w:val="24"/>
          <w:szCs w:val="24"/>
        </w:rPr>
        <w:t>Informāciju par</w:t>
      </w:r>
      <w:r w:rsidR="00DB1761" w:rsidRPr="0007343D">
        <w:rPr>
          <w:rFonts w:ascii="Aptos" w:hAnsi="Aptos"/>
        </w:rPr>
        <w:t xml:space="preserve"> </w:t>
      </w:r>
      <w:r w:rsidRPr="0007343D">
        <w:rPr>
          <w:rFonts w:ascii="Aptos" w:hAnsi="Aptos"/>
        </w:rPr>
        <w:t xml:space="preserve">projekta budžeta izmaksu pozīcijām un izmaksām </w:t>
      </w:r>
      <w:r w:rsidR="00DB1761" w:rsidRPr="0007343D">
        <w:rPr>
          <w:rFonts w:ascii="Aptos" w:hAnsi="Aptos" w:cs="Times New Roman"/>
          <w:sz w:val="24"/>
          <w:szCs w:val="24"/>
        </w:rPr>
        <w:t xml:space="preserve">projekta iesniedzējs neaizpilda, jo </w:t>
      </w:r>
      <w:r w:rsidRPr="0007343D">
        <w:rPr>
          <w:rFonts w:ascii="Aptos" w:hAnsi="Aptos" w:cs="Times New Roman"/>
          <w:sz w:val="24"/>
          <w:szCs w:val="24"/>
        </w:rPr>
        <w:t>tajās</w:t>
      </w:r>
      <w:r w:rsidR="00DB1761" w:rsidRPr="0007343D">
        <w:rPr>
          <w:rFonts w:ascii="Aptos" w:hAnsi="Aptos" w:cs="Times New Roman"/>
          <w:sz w:val="24"/>
          <w:szCs w:val="24"/>
        </w:rPr>
        <w:t xml:space="preserve"> automātiski ģenerējas iznākums, ņemot vērā izklājlapās par projekta budžetu norādītās projekta investīciju izmaksas</w:t>
      </w:r>
      <w:r w:rsidRPr="0007343D">
        <w:rPr>
          <w:rFonts w:ascii="Aptos" w:hAnsi="Aptos" w:cs="Times New Roman"/>
          <w:sz w:val="24"/>
          <w:szCs w:val="24"/>
        </w:rPr>
        <w:t>.</w:t>
      </w:r>
    </w:p>
    <w:p w14:paraId="49BA24A1" w14:textId="218A08F0" w:rsidR="005F04B3" w:rsidRPr="0007343D" w:rsidRDefault="005F04B3" w:rsidP="00DB1761">
      <w:pPr>
        <w:jc w:val="both"/>
        <w:rPr>
          <w:rFonts w:ascii="Aptos" w:hAnsi="Aptos" w:cs="Times New Roman"/>
          <w:sz w:val="24"/>
          <w:szCs w:val="24"/>
        </w:rPr>
      </w:pPr>
      <w:r w:rsidRPr="0007343D">
        <w:rPr>
          <w:rFonts w:ascii="Aptos" w:hAnsi="Aptos" w:cs="Times New Roman"/>
          <w:sz w:val="24"/>
          <w:szCs w:val="24"/>
        </w:rPr>
        <w:t>Projekta iesniedzējs pārbauda kolonnā “G” aprēķināto PVN apmēru un to salīdzina ar projekta iesnieguma 3. pielikumu “Projekta budžeta kopsavilkums” un nepie</w:t>
      </w:r>
      <w:r w:rsidR="00870FE0" w:rsidRPr="0007343D">
        <w:rPr>
          <w:rFonts w:ascii="Aptos" w:hAnsi="Aptos" w:cs="Times New Roman"/>
          <w:sz w:val="24"/>
          <w:szCs w:val="24"/>
        </w:rPr>
        <w:t>ciešamības gadījumā precizē to.</w:t>
      </w:r>
    </w:p>
    <w:p w14:paraId="7EF9A2CE" w14:textId="3EB21BC3" w:rsidR="00DB1761" w:rsidRPr="0007343D" w:rsidRDefault="00870FE0" w:rsidP="00870FE0">
      <w:pPr>
        <w:jc w:val="both"/>
        <w:rPr>
          <w:rFonts w:ascii="Aptos" w:hAnsi="Aptos" w:cs="Times New Roman"/>
          <w:b/>
          <w:bCs/>
          <w:sz w:val="24"/>
          <w:szCs w:val="24"/>
        </w:rPr>
      </w:pPr>
      <w:r w:rsidRPr="0007343D">
        <w:rPr>
          <w:rFonts w:ascii="Aptos" w:hAnsi="Aptos" w:cs="Times New Roman"/>
          <w:b/>
          <w:bCs/>
          <w:sz w:val="24"/>
          <w:szCs w:val="24"/>
        </w:rPr>
        <w:t>Jāpārliecinās lai izklājlapā “10. DL PI</w:t>
      </w:r>
      <w:r w:rsidR="00D348C5" w:rsidRPr="0007343D">
        <w:rPr>
          <w:rFonts w:ascii="Aptos" w:hAnsi="Aptos" w:cs="Times New Roman"/>
          <w:b/>
          <w:bCs/>
          <w:sz w:val="24"/>
          <w:szCs w:val="24"/>
        </w:rPr>
        <w:t xml:space="preserve"> </w:t>
      </w:r>
      <w:proofErr w:type="spellStart"/>
      <w:r w:rsidR="00D348C5" w:rsidRPr="0007343D">
        <w:rPr>
          <w:rFonts w:ascii="Aptos" w:hAnsi="Aptos" w:cs="Times New Roman"/>
          <w:b/>
          <w:bCs/>
          <w:sz w:val="24"/>
          <w:szCs w:val="24"/>
        </w:rPr>
        <w:t>Budz.kops</w:t>
      </w:r>
      <w:proofErr w:type="spellEnd"/>
      <w:r w:rsidR="00D348C5" w:rsidRPr="0007343D">
        <w:rPr>
          <w:rFonts w:ascii="Aptos" w:hAnsi="Aptos" w:cs="Times New Roman"/>
          <w:b/>
          <w:bCs/>
          <w:sz w:val="24"/>
          <w:szCs w:val="24"/>
        </w:rPr>
        <w:t>.</w:t>
      </w:r>
      <w:r w:rsidRPr="0007343D">
        <w:rPr>
          <w:rFonts w:ascii="Aptos" w:hAnsi="Aptos" w:cs="Times New Roman"/>
          <w:b/>
          <w:bCs/>
          <w:sz w:val="24"/>
          <w:szCs w:val="24"/>
        </w:rPr>
        <w:t>” aprēķinātais projekta kopējais budžeta kopsavilkums  atbilst projekta iesnieguma</w:t>
      </w:r>
      <w:r w:rsidR="00D348C5" w:rsidRPr="0007343D">
        <w:rPr>
          <w:rFonts w:ascii="Aptos" w:hAnsi="Aptos" w:cs="Times New Roman"/>
          <w:b/>
          <w:bCs/>
          <w:sz w:val="24"/>
          <w:szCs w:val="24"/>
        </w:rPr>
        <w:t xml:space="preserve"> </w:t>
      </w:r>
      <w:r w:rsidR="00F9743D" w:rsidRPr="0007343D">
        <w:rPr>
          <w:rFonts w:ascii="Aptos" w:hAnsi="Aptos" w:cs="Times New Roman"/>
          <w:b/>
          <w:bCs/>
          <w:sz w:val="24"/>
          <w:szCs w:val="24"/>
        </w:rPr>
        <w:t>sadaļai “Projekta budžeta kopsavilkums”</w:t>
      </w:r>
      <w:r w:rsidRPr="0007343D">
        <w:rPr>
          <w:rFonts w:ascii="Aptos" w:hAnsi="Aptos" w:cs="Times New Roman"/>
          <w:b/>
          <w:bCs/>
          <w:sz w:val="24"/>
          <w:szCs w:val="24"/>
        </w:rPr>
        <w:t>.</w:t>
      </w:r>
    </w:p>
    <w:p w14:paraId="1BDCB6C6" w14:textId="77777777" w:rsidR="00870FE0" w:rsidRPr="0007343D" w:rsidRDefault="00870FE0" w:rsidP="00870FE0">
      <w:pPr>
        <w:jc w:val="both"/>
        <w:rPr>
          <w:rFonts w:ascii="Aptos" w:hAnsi="Aptos" w:cs="Times New Roman"/>
          <w:b/>
          <w:sz w:val="28"/>
          <w:szCs w:val="28"/>
        </w:rPr>
      </w:pPr>
    </w:p>
    <w:p w14:paraId="5408E2BA" w14:textId="61CE5ABB" w:rsidR="0060686B" w:rsidRPr="0007343D" w:rsidRDefault="00D348C5" w:rsidP="00EC33FC">
      <w:pPr>
        <w:pStyle w:val="Virsraksts1"/>
        <w:numPr>
          <w:ilvl w:val="2"/>
          <w:numId w:val="32"/>
        </w:numPr>
        <w:rPr>
          <w:rFonts w:ascii="Aptos" w:hAnsi="Aptos" w:cs="Times New Roman"/>
          <w:b/>
          <w:bCs/>
          <w:color w:val="auto"/>
          <w:sz w:val="28"/>
          <w:szCs w:val="28"/>
        </w:rPr>
      </w:pPr>
      <w:bookmarkStart w:id="27" w:name="_Toc216858542"/>
      <w:r w:rsidRPr="0007343D">
        <w:rPr>
          <w:rFonts w:ascii="Aptos" w:hAnsi="Aptos" w:cs="Times New Roman"/>
          <w:b/>
          <w:bCs/>
          <w:color w:val="auto"/>
          <w:sz w:val="28"/>
          <w:szCs w:val="28"/>
        </w:rPr>
        <w:t xml:space="preserve">MK </w:t>
      </w:r>
      <w:r w:rsidR="005E2AE3" w:rsidRPr="0007343D">
        <w:rPr>
          <w:rFonts w:ascii="Aptos" w:hAnsi="Aptos" w:cs="Times New Roman"/>
          <w:b/>
          <w:bCs/>
          <w:color w:val="auto"/>
          <w:sz w:val="28"/>
          <w:szCs w:val="28"/>
        </w:rPr>
        <w:t>noteikumu Nr.408</w:t>
      </w:r>
      <w:r w:rsidR="0060686B" w:rsidRPr="0007343D">
        <w:rPr>
          <w:rFonts w:ascii="Aptos" w:hAnsi="Aptos" w:cs="Times New Roman"/>
          <w:b/>
          <w:bCs/>
          <w:color w:val="auto"/>
          <w:sz w:val="28"/>
          <w:szCs w:val="28"/>
        </w:rPr>
        <w:t xml:space="preserve"> </w:t>
      </w:r>
      <w:r w:rsidR="005E2AE3" w:rsidRPr="0007343D">
        <w:rPr>
          <w:rFonts w:ascii="Aptos" w:hAnsi="Aptos" w:cs="Times New Roman"/>
          <w:b/>
          <w:bCs/>
          <w:color w:val="auto"/>
          <w:sz w:val="28"/>
          <w:szCs w:val="28"/>
        </w:rPr>
        <w:t>4.</w:t>
      </w:r>
      <w:r w:rsidR="0060686B" w:rsidRPr="0007343D">
        <w:rPr>
          <w:rFonts w:ascii="Aptos" w:hAnsi="Aptos" w:cs="Times New Roman"/>
          <w:b/>
          <w:bCs/>
          <w:color w:val="auto"/>
          <w:sz w:val="28"/>
          <w:szCs w:val="28"/>
        </w:rPr>
        <w:t>pielikums “Projekta izmaksu efektivitātes novērtējums”</w:t>
      </w:r>
      <w:bookmarkEnd w:id="27"/>
    </w:p>
    <w:p w14:paraId="155155FA" w14:textId="1BDB9CC1" w:rsidR="00B50372" w:rsidRPr="0007343D" w:rsidRDefault="00B50372" w:rsidP="00B50372">
      <w:pPr>
        <w:jc w:val="both"/>
        <w:rPr>
          <w:rFonts w:ascii="Aptos" w:hAnsi="Aptos" w:cs="Times New Roman"/>
          <w:sz w:val="24"/>
          <w:szCs w:val="24"/>
        </w:rPr>
      </w:pPr>
      <w:bookmarkStart w:id="28" w:name="_Hlk96432576"/>
      <w:r w:rsidRPr="0007343D">
        <w:rPr>
          <w:rFonts w:ascii="Aptos" w:hAnsi="Aptos" w:cs="Times New Roman"/>
          <w:sz w:val="24"/>
          <w:szCs w:val="24"/>
        </w:rPr>
        <w:t>Izklājlapā “11. DL 4.pielikums” ir ietverta veidlapa “Projekta izmaksu efektivitātes novērtējums” atbilstoši MK noteikumu Nr.408 4.pielikumam, kurā tiek aprēķināti projekta finanšu un ekonomiskās analīzes dati.</w:t>
      </w:r>
      <w:bookmarkEnd w:id="28"/>
    </w:p>
    <w:tbl>
      <w:tblPr>
        <w:tblStyle w:val="Reatabula"/>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rsidRPr="0007343D" w14:paraId="16C09940" w14:textId="77777777" w:rsidTr="00BF0667">
        <w:tc>
          <w:tcPr>
            <w:tcW w:w="1134" w:type="dxa"/>
            <w:tcBorders>
              <w:top w:val="nil"/>
              <w:left w:val="nil"/>
              <w:bottom w:val="nil"/>
            </w:tcBorders>
          </w:tcPr>
          <w:p w14:paraId="6C5C1329" w14:textId="77777777" w:rsidR="00B50372" w:rsidRPr="0007343D" w:rsidRDefault="00B50372" w:rsidP="00BF0667">
            <w:pPr>
              <w:jc w:val="both"/>
              <w:rPr>
                <w:rFonts w:ascii="Aptos" w:hAnsi="Aptos" w:cs="Times New Roman"/>
                <w:sz w:val="24"/>
                <w:szCs w:val="24"/>
              </w:rPr>
            </w:pPr>
          </w:p>
        </w:tc>
        <w:tc>
          <w:tcPr>
            <w:tcW w:w="515" w:type="dxa"/>
            <w:shd w:val="clear" w:color="auto" w:fill="FFC000"/>
          </w:tcPr>
          <w:p w14:paraId="235806B4" w14:textId="77777777" w:rsidR="00B50372" w:rsidRPr="0007343D" w:rsidRDefault="00B50372" w:rsidP="00BF0667">
            <w:pPr>
              <w:jc w:val="both"/>
              <w:rPr>
                <w:rFonts w:ascii="Aptos" w:hAnsi="Aptos" w:cs="Times New Roman"/>
                <w:sz w:val="24"/>
                <w:szCs w:val="24"/>
              </w:rPr>
            </w:pPr>
          </w:p>
        </w:tc>
        <w:tc>
          <w:tcPr>
            <w:tcW w:w="276" w:type="dxa"/>
            <w:tcBorders>
              <w:top w:val="nil"/>
              <w:bottom w:val="nil"/>
              <w:right w:val="nil"/>
            </w:tcBorders>
          </w:tcPr>
          <w:p w14:paraId="0305F625" w14:textId="77777777" w:rsidR="00B50372" w:rsidRPr="0007343D" w:rsidRDefault="00B50372" w:rsidP="00BF0667">
            <w:pPr>
              <w:jc w:val="both"/>
              <w:rPr>
                <w:rFonts w:ascii="Aptos" w:hAnsi="Aptos" w:cs="Times New Roman"/>
                <w:sz w:val="24"/>
                <w:szCs w:val="24"/>
              </w:rPr>
            </w:pPr>
          </w:p>
        </w:tc>
      </w:tr>
    </w:tbl>
    <w:p w14:paraId="75C412BE" w14:textId="50EB0AF1" w:rsidR="00B50372" w:rsidRPr="0007343D" w:rsidRDefault="00B50372" w:rsidP="00B50372">
      <w:pPr>
        <w:jc w:val="both"/>
        <w:rPr>
          <w:rFonts w:ascii="Aptos" w:hAnsi="Aptos" w:cs="Times New Roman"/>
          <w:sz w:val="24"/>
        </w:rPr>
      </w:pPr>
      <w:r w:rsidRPr="0007343D">
        <w:rPr>
          <w:rFonts w:ascii="Aptos" w:hAnsi="Aptos" w:cs="Times New Roman"/>
          <w:sz w:val="24"/>
          <w:szCs w:val="24"/>
        </w:rPr>
        <w:t>Ar aizpildīšanai paredzēto lauku tonējumu:</w:t>
      </w:r>
      <w:r w:rsidR="003C6B15" w:rsidRPr="0007343D">
        <w:rPr>
          <w:rFonts w:ascii="Aptos" w:hAnsi="Aptos" w:cs="Times New Roman"/>
          <w:sz w:val="24"/>
          <w:szCs w:val="24"/>
        </w:rPr>
        <w:t xml:space="preserve"> </w:t>
      </w:r>
      <w:r w:rsidRPr="0007343D">
        <w:rPr>
          <w:rFonts w:ascii="Aptos" w:hAnsi="Aptos" w:cs="Times New Roman"/>
          <w:sz w:val="24"/>
        </w:rPr>
        <w:t xml:space="preserve">norādītie lauki ir papildus aizpildāmie lauki. </w:t>
      </w:r>
    </w:p>
    <w:p w14:paraId="7E10029F" w14:textId="5899364D" w:rsidR="00B50372" w:rsidRPr="0007343D" w:rsidRDefault="00B50372" w:rsidP="00B50372">
      <w:pPr>
        <w:jc w:val="both"/>
        <w:rPr>
          <w:rFonts w:ascii="Aptos" w:hAnsi="Aptos" w:cs="Times New Roman"/>
          <w:sz w:val="24"/>
          <w:szCs w:val="24"/>
        </w:rPr>
      </w:pPr>
      <w:r w:rsidRPr="0007343D">
        <w:rPr>
          <w:rFonts w:ascii="Aptos" w:hAnsi="Aptos" w:cs="Times New Roman"/>
          <w:sz w:val="24"/>
          <w:szCs w:val="24"/>
        </w:rPr>
        <w:t>Laukos, kuros nav oranžais tonējums, vērtības tiek aprēķinātas automātiski.</w:t>
      </w:r>
    </w:p>
    <w:p w14:paraId="47419ADA" w14:textId="46AE5FDA" w:rsidR="00B50372" w:rsidRPr="0007343D" w:rsidRDefault="00B50372" w:rsidP="00B50372">
      <w:pPr>
        <w:tabs>
          <w:tab w:val="left" w:pos="1545"/>
        </w:tabs>
        <w:spacing w:before="60" w:after="0" w:line="240" w:lineRule="auto"/>
        <w:jc w:val="both"/>
        <w:rPr>
          <w:rFonts w:ascii="Aptos" w:eastAsia="Calibri" w:hAnsi="Aptos" w:cs="Times New Roman"/>
          <w:sz w:val="24"/>
          <w:szCs w:val="24"/>
        </w:rPr>
      </w:pPr>
      <w:r w:rsidRPr="0007343D">
        <w:rPr>
          <w:rFonts w:ascii="Aptos" w:eastAsia="Calibri" w:hAnsi="Aptos" w:cs="Times New Roman"/>
          <w:b/>
          <w:bCs/>
          <w:sz w:val="24"/>
          <w:szCs w:val="24"/>
        </w:rPr>
        <w:t xml:space="preserve">Sadaļas “I. Finanšu analīze” 1.punktā </w:t>
      </w:r>
      <w:r w:rsidRPr="0007343D">
        <w:rPr>
          <w:rFonts w:ascii="Aptos" w:eastAsia="Calibri" w:hAnsi="Aptos" w:cs="Times New Roman"/>
          <w:sz w:val="24"/>
          <w:szCs w:val="24"/>
        </w:rPr>
        <w:t>(</w:t>
      </w:r>
      <w:r w:rsidR="006F7401" w:rsidRPr="0007343D">
        <w:rPr>
          <w:rFonts w:ascii="Aptos" w:eastAsia="Calibri" w:hAnsi="Aptos" w:cs="Times New Roman"/>
          <w:sz w:val="24"/>
          <w:szCs w:val="24"/>
        </w:rPr>
        <w:t>2</w:t>
      </w:r>
      <w:r w:rsidRPr="0007343D">
        <w:rPr>
          <w:rFonts w:ascii="Aptos" w:eastAsia="Calibri" w:hAnsi="Aptos" w:cs="Times New Roman"/>
          <w:sz w:val="24"/>
          <w:szCs w:val="24"/>
        </w:rPr>
        <w:t>.attēls)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305095C2" w14:textId="069F2770" w:rsidR="0021109C" w:rsidRPr="0007343D" w:rsidRDefault="0021109C" w:rsidP="003C6B15">
      <w:pPr>
        <w:rPr>
          <w:rFonts w:ascii="Aptos" w:eastAsia="Calibri" w:hAnsi="Aptos" w:cs="Times New Roman"/>
          <w:sz w:val="24"/>
          <w:szCs w:val="24"/>
        </w:rPr>
      </w:pPr>
    </w:p>
    <w:p w14:paraId="3ADE783C" w14:textId="429F5E20" w:rsidR="00B50372" w:rsidRPr="0007343D" w:rsidRDefault="00FD0958" w:rsidP="00B50372">
      <w:pPr>
        <w:tabs>
          <w:tab w:val="left" w:pos="1545"/>
        </w:tabs>
        <w:spacing w:before="60" w:after="0" w:line="240" w:lineRule="auto"/>
        <w:jc w:val="right"/>
        <w:rPr>
          <w:rFonts w:ascii="Aptos" w:eastAsia="Calibri" w:hAnsi="Aptos" w:cs="Times New Roman"/>
          <w:sz w:val="24"/>
          <w:szCs w:val="24"/>
        </w:rPr>
      </w:pPr>
      <w:r w:rsidRPr="0007343D">
        <w:rPr>
          <w:rFonts w:ascii="Aptos" w:eastAsia="Calibri" w:hAnsi="Aptos" w:cs="Times New Roman"/>
          <w:sz w:val="24"/>
          <w:szCs w:val="24"/>
        </w:rPr>
        <w:t>2</w:t>
      </w:r>
      <w:r w:rsidR="00B50372" w:rsidRPr="0007343D">
        <w:rPr>
          <w:rFonts w:ascii="Aptos" w:eastAsia="Calibri" w:hAnsi="Aptos" w:cs="Times New Roman"/>
          <w:sz w:val="24"/>
          <w:szCs w:val="24"/>
        </w:rPr>
        <w:t>.attēls</w:t>
      </w:r>
    </w:p>
    <w:p w14:paraId="03B763E0" w14:textId="77777777" w:rsidR="00B50372" w:rsidRPr="0007343D" w:rsidRDefault="00B50372" w:rsidP="00B50372">
      <w:pPr>
        <w:jc w:val="both"/>
        <w:rPr>
          <w:rFonts w:ascii="Aptos" w:hAnsi="Aptos" w:cs="Times New Roman"/>
          <w:sz w:val="24"/>
        </w:rPr>
      </w:pPr>
      <w:r w:rsidRPr="0007343D">
        <w:rPr>
          <w:rFonts w:ascii="Aptos" w:hAnsi="Aptos"/>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4"/>
                    <a:stretch>
                      <a:fillRect/>
                    </a:stretch>
                  </pic:blipFill>
                  <pic:spPr>
                    <a:xfrm>
                      <a:off x="0" y="0"/>
                      <a:ext cx="6119495" cy="1814195"/>
                    </a:xfrm>
                    <a:prstGeom prst="rect">
                      <a:avLst/>
                    </a:prstGeom>
                  </pic:spPr>
                </pic:pic>
              </a:graphicData>
            </a:graphic>
          </wp:inline>
        </w:drawing>
      </w:r>
    </w:p>
    <w:p w14:paraId="2D7F4631" w14:textId="77777777" w:rsidR="00B50372" w:rsidRPr="0007343D"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07343D">
        <w:rPr>
          <w:rFonts w:ascii="Aptos" w:eastAsia="Calibri" w:hAnsi="Aptos" w:cs="Times New Roman"/>
          <w:sz w:val="24"/>
          <w:szCs w:val="24"/>
        </w:rPr>
        <w:t>Plānotā projekta raksturojums, projekta mērķi;</w:t>
      </w:r>
    </w:p>
    <w:p w14:paraId="06B49A06" w14:textId="77777777" w:rsidR="00B50372" w:rsidRPr="0007343D"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07343D">
        <w:rPr>
          <w:rFonts w:ascii="Aptos" w:eastAsia="Calibri" w:hAnsi="Aptos" w:cs="Times New Roman"/>
          <w:sz w:val="24"/>
          <w:szCs w:val="24"/>
        </w:rPr>
        <w:t>Esošās situācijas raksturojums;</w:t>
      </w:r>
    </w:p>
    <w:p w14:paraId="598591F3" w14:textId="77777777" w:rsidR="00B50372" w:rsidRPr="0007343D"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07343D">
        <w:rPr>
          <w:rFonts w:ascii="Aptos" w:eastAsia="Calibri" w:hAnsi="Aptos" w:cs="Times New Roman"/>
          <w:sz w:val="24"/>
          <w:szCs w:val="24"/>
        </w:rPr>
        <w:lastRenderedPageBreak/>
        <w:t>Informācija par alternatīvām, to izvēles procesu, detalizēta informācija par izvēlēto alternatīvu(</w:t>
      </w:r>
      <w:r w:rsidRPr="0007343D">
        <w:rPr>
          <w:rFonts w:ascii="Aptos" w:eastAsia="Calibri" w:hAnsi="Aptos" w:cs="Times New Roman"/>
          <w:sz w:val="24"/>
          <w:szCs w:val="24"/>
          <w:lang w:val="pl-PL"/>
        </w:rPr>
        <w:t>situācijas apraksts ar projektu / bez projekta</w:t>
      </w:r>
      <w:r w:rsidRPr="0007343D">
        <w:rPr>
          <w:rFonts w:ascii="Aptos" w:eastAsia="Calibri" w:hAnsi="Aptos" w:cs="Times New Roman"/>
          <w:sz w:val="24"/>
          <w:szCs w:val="24"/>
        </w:rPr>
        <w:t xml:space="preserve">); </w:t>
      </w:r>
    </w:p>
    <w:p w14:paraId="743CF2D6" w14:textId="77777777" w:rsidR="00B50372" w:rsidRPr="0007343D"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07343D">
        <w:rPr>
          <w:rFonts w:ascii="Aptos" w:eastAsia="Calibri" w:hAnsi="Aptos" w:cs="Times New Roman"/>
          <w:sz w:val="24"/>
          <w:szCs w:val="24"/>
        </w:rPr>
        <w:t>Ar projektu saistītās veiktās priekšizpētes (ja tādas ir veiktas);</w:t>
      </w:r>
    </w:p>
    <w:p w14:paraId="613CFA98" w14:textId="77777777" w:rsidR="00B50372" w:rsidRPr="0007343D"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07343D">
        <w:rPr>
          <w:rFonts w:ascii="Aptos" w:eastAsia="Calibri" w:hAnsi="Aptos" w:cs="Times New Roman"/>
          <w:sz w:val="24"/>
          <w:szCs w:val="24"/>
        </w:rPr>
        <w:t>Kādi makroekonomiskie rādītāji ir izmantoti finanšu analīzē;</w:t>
      </w:r>
    </w:p>
    <w:p w14:paraId="7B6686FC" w14:textId="77777777" w:rsidR="00B50372" w:rsidRPr="0007343D"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07343D">
        <w:rPr>
          <w:rFonts w:ascii="Aptos" w:eastAsia="Calibri" w:hAnsi="Aptos" w:cs="Times New Roman"/>
          <w:sz w:val="24"/>
          <w:szCs w:val="24"/>
        </w:rPr>
        <w:t>Aprēķinu periodu;</w:t>
      </w:r>
    </w:p>
    <w:p w14:paraId="275575B9" w14:textId="115B54E0" w:rsidR="00B50372" w:rsidRPr="0007343D"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07343D">
        <w:rPr>
          <w:rFonts w:ascii="Aptos" w:eastAsia="Calibri" w:hAnsi="Aptos" w:cs="Times New Roman"/>
          <w:sz w:val="24"/>
          <w:szCs w:val="24"/>
        </w:rPr>
        <w:t>ie</w:t>
      </w:r>
      <w:r w:rsidR="008536E3" w:rsidRPr="0007343D">
        <w:rPr>
          <w:rFonts w:ascii="Aptos" w:eastAsia="Calibri" w:hAnsi="Aptos" w:cs="Times New Roman"/>
          <w:sz w:val="24"/>
          <w:szCs w:val="24"/>
        </w:rPr>
        <w:t>ņēmumu</w:t>
      </w:r>
      <w:r w:rsidRPr="0007343D">
        <w:rPr>
          <w:rFonts w:ascii="Aptos" w:eastAsia="Calibri" w:hAnsi="Aptos" w:cs="Times New Roman"/>
          <w:sz w:val="24"/>
          <w:szCs w:val="24"/>
        </w:rPr>
        <w:t xml:space="preserve"> un </w:t>
      </w:r>
      <w:r w:rsidR="00204EC9" w:rsidRPr="0007343D">
        <w:rPr>
          <w:rFonts w:ascii="Aptos" w:eastAsia="Calibri" w:hAnsi="Aptos" w:cs="Times New Roman"/>
          <w:sz w:val="24"/>
          <w:szCs w:val="24"/>
        </w:rPr>
        <w:t>izmaksu</w:t>
      </w:r>
      <w:r w:rsidRPr="0007343D">
        <w:rPr>
          <w:rFonts w:ascii="Aptos" w:eastAsia="Calibri" w:hAnsi="Aptos" w:cs="Times New Roman"/>
          <w:sz w:val="24"/>
          <w:szCs w:val="24"/>
        </w:rPr>
        <w:t xml:space="preserve"> raksturojums, aprēķinu gaitā iegūtu rezultātu detalizēts apraksts (kāds ir aprēķinos noteiktais FNPV(k), FRR(k), FNPV(c); FRR(c), kāda ir aprēķinātā SAM līdzfinansējuma likme % un euro un kāda ir aprēķinātā uzkrātā neto naudas plūsma, kā arī to ko no šiem rezultātiem var secināt) un aprēķinos izmantoto pieņēmumu raksturojums.</w:t>
      </w:r>
    </w:p>
    <w:p w14:paraId="1491FD92" w14:textId="77777777" w:rsidR="00B50372" w:rsidRPr="0007343D" w:rsidRDefault="00B50372" w:rsidP="00B50372">
      <w:pPr>
        <w:tabs>
          <w:tab w:val="left" w:pos="1545"/>
        </w:tabs>
        <w:spacing w:before="60" w:after="0" w:line="240" w:lineRule="auto"/>
        <w:jc w:val="both"/>
        <w:rPr>
          <w:rFonts w:ascii="Aptos" w:eastAsia="Calibri" w:hAnsi="Aptos" w:cs="Times New Roman"/>
          <w:sz w:val="24"/>
          <w:szCs w:val="24"/>
        </w:rPr>
      </w:pPr>
      <w:r w:rsidRPr="0007343D">
        <w:rPr>
          <w:rFonts w:ascii="Aptos" w:eastAsia="Calibri" w:hAnsi="Aptos" w:cs="Times New Roman"/>
          <w:sz w:val="24"/>
          <w:szCs w:val="24"/>
        </w:rPr>
        <w:t>Sadaļu var papildināt arī ar citu atbilstošu un ar projektu saistītu informāciju, pēc projekta iesniedzēja ieskatiem.</w:t>
      </w:r>
    </w:p>
    <w:p w14:paraId="1C4B8F15" w14:textId="35ED7D20" w:rsidR="00B50372" w:rsidRPr="0007343D" w:rsidRDefault="00B50372" w:rsidP="00B50372">
      <w:pPr>
        <w:jc w:val="both"/>
        <w:rPr>
          <w:rFonts w:ascii="Aptos" w:eastAsia="Calibri" w:hAnsi="Aptos" w:cs="Times New Roman"/>
          <w:sz w:val="24"/>
          <w:szCs w:val="24"/>
        </w:rPr>
      </w:pPr>
      <w:r w:rsidRPr="0007343D">
        <w:rPr>
          <w:rFonts w:ascii="Aptos" w:eastAsia="Calibri" w:hAnsi="Aptos" w:cs="Times New Roman"/>
          <w:b/>
          <w:bCs/>
          <w:sz w:val="24"/>
          <w:szCs w:val="24"/>
        </w:rPr>
        <w:t>Sadaļas “I. Finanšu analīze” 2.punktā</w:t>
      </w:r>
      <w:r w:rsidRPr="0007343D">
        <w:rPr>
          <w:rFonts w:ascii="Aptos" w:eastAsia="Calibri" w:hAnsi="Aptos" w:cs="Times New Roman"/>
          <w:sz w:val="24"/>
          <w:szCs w:val="24"/>
        </w:rPr>
        <w:t xml:space="preserve"> (</w:t>
      </w:r>
      <w:r w:rsidR="00FD0958" w:rsidRPr="0007343D">
        <w:rPr>
          <w:rFonts w:ascii="Aptos" w:eastAsia="Calibri" w:hAnsi="Aptos" w:cs="Times New Roman"/>
          <w:sz w:val="24"/>
          <w:szCs w:val="24"/>
        </w:rPr>
        <w:t>3</w:t>
      </w:r>
      <w:r w:rsidRPr="0007343D">
        <w:rPr>
          <w:rFonts w:ascii="Aptos" w:eastAsia="Calibri" w:hAnsi="Aptos" w:cs="Times New Roman"/>
          <w:sz w:val="24"/>
          <w:szCs w:val="24"/>
        </w:rPr>
        <w:t xml:space="preserve">.attēls) “Galvenie elementi un parametri, ko izmanto IIA finanšu analīzei” </w:t>
      </w:r>
      <w:r w:rsidRPr="0007343D">
        <w:rPr>
          <w:rFonts w:ascii="Aptos" w:eastAsia="Calibri" w:hAnsi="Aptos" w:cs="Times New Roman"/>
          <w:b/>
          <w:bCs/>
          <w:sz w:val="24"/>
          <w:szCs w:val="24"/>
        </w:rPr>
        <w:t>un 3.punktā</w:t>
      </w:r>
      <w:r w:rsidRPr="0007343D">
        <w:rPr>
          <w:rFonts w:ascii="Aptos" w:eastAsia="Calibri" w:hAnsi="Aptos" w:cs="Times New Roman"/>
          <w:sz w:val="24"/>
          <w:szCs w:val="24"/>
        </w:rPr>
        <w:t xml:space="preserve"> “Finanšu analīzes galvenie rādītāji saskaņā ar IIA dokumentu” aprēķini notiek automatizēti. Papildus informācijas ievade nav nepieciešama.</w:t>
      </w:r>
    </w:p>
    <w:p w14:paraId="7ABC010B" w14:textId="22B8A046" w:rsidR="00EF14EA" w:rsidRPr="0007343D" w:rsidRDefault="00EF14EA" w:rsidP="003C6B15">
      <w:pPr>
        <w:rPr>
          <w:rFonts w:ascii="Aptos" w:eastAsia="Calibri" w:hAnsi="Aptos" w:cs="Times New Roman"/>
          <w:sz w:val="24"/>
          <w:szCs w:val="24"/>
        </w:rPr>
      </w:pPr>
    </w:p>
    <w:p w14:paraId="19BCE176" w14:textId="7CA0B59A" w:rsidR="00B50372" w:rsidRPr="0007343D" w:rsidRDefault="00FD0958" w:rsidP="00B50372">
      <w:pPr>
        <w:tabs>
          <w:tab w:val="left" w:pos="1545"/>
        </w:tabs>
        <w:spacing w:before="60" w:after="0" w:line="240" w:lineRule="auto"/>
        <w:jc w:val="right"/>
        <w:rPr>
          <w:rFonts w:ascii="Aptos" w:eastAsia="Calibri" w:hAnsi="Aptos" w:cs="Times New Roman"/>
          <w:sz w:val="24"/>
          <w:szCs w:val="24"/>
        </w:rPr>
      </w:pPr>
      <w:r w:rsidRPr="0007343D">
        <w:rPr>
          <w:rFonts w:ascii="Aptos" w:eastAsia="Calibri" w:hAnsi="Aptos" w:cs="Times New Roman"/>
          <w:sz w:val="24"/>
          <w:szCs w:val="24"/>
        </w:rPr>
        <w:t>3</w:t>
      </w:r>
      <w:r w:rsidR="00B50372" w:rsidRPr="0007343D">
        <w:rPr>
          <w:rFonts w:ascii="Aptos" w:eastAsia="Calibri" w:hAnsi="Aptos" w:cs="Times New Roman"/>
          <w:sz w:val="24"/>
          <w:szCs w:val="24"/>
        </w:rPr>
        <w:t>.attēls</w:t>
      </w:r>
    </w:p>
    <w:p w14:paraId="6DF983A8" w14:textId="77777777" w:rsidR="008C232A" w:rsidRDefault="008C232A" w:rsidP="00B50372">
      <w:pPr>
        <w:jc w:val="both"/>
        <w:rPr>
          <w:rFonts w:ascii="Aptos" w:hAnsi="Aptos" w:cs="Times New Roman"/>
          <w:noProof/>
          <w:sz w:val="24"/>
          <w:szCs w:val="24"/>
        </w:rPr>
      </w:pPr>
    </w:p>
    <w:p w14:paraId="7E22349E" w14:textId="30F2CEEF" w:rsidR="00B50372" w:rsidRDefault="00411893" w:rsidP="00B50372">
      <w:pPr>
        <w:jc w:val="both"/>
        <w:rPr>
          <w:rFonts w:ascii="Aptos" w:hAnsi="Aptos" w:cs="Times New Roman"/>
          <w:sz w:val="24"/>
          <w:szCs w:val="24"/>
        </w:rPr>
      </w:pPr>
      <w:r w:rsidRPr="0007343D">
        <w:rPr>
          <w:rFonts w:ascii="Aptos" w:hAnsi="Aptos" w:cs="Times New Roman"/>
          <w:noProof/>
          <w:sz w:val="24"/>
          <w:szCs w:val="24"/>
        </w:rPr>
        <w:drawing>
          <wp:inline distT="0" distB="0" distL="0" distR="0" wp14:anchorId="4AD9E30F" wp14:editId="6E8467C4">
            <wp:extent cx="6119495" cy="3590925"/>
            <wp:effectExtent l="0" t="0" r="0" b="9525"/>
            <wp:docPr id="1128788629"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788629" name="Picture 1" descr="A screenshot of a document&#10;&#10;AI-generated content may be incorrect."/>
                    <pic:cNvPicPr/>
                  </pic:nvPicPr>
                  <pic:blipFill rotWithShape="1">
                    <a:blip r:embed="rId25"/>
                    <a:srcRect b="31603"/>
                    <a:stretch>
                      <a:fillRect/>
                    </a:stretch>
                  </pic:blipFill>
                  <pic:spPr bwMode="auto">
                    <a:xfrm>
                      <a:off x="0" y="0"/>
                      <a:ext cx="6119495" cy="3590925"/>
                    </a:xfrm>
                    <a:prstGeom prst="rect">
                      <a:avLst/>
                    </a:prstGeom>
                    <a:ln>
                      <a:noFill/>
                    </a:ln>
                    <a:extLst>
                      <a:ext uri="{53640926-AAD7-44D8-BBD7-CCE9431645EC}">
                        <a14:shadowObscured xmlns:a14="http://schemas.microsoft.com/office/drawing/2010/main"/>
                      </a:ext>
                    </a:extLst>
                  </pic:spPr>
                </pic:pic>
              </a:graphicData>
            </a:graphic>
          </wp:inline>
        </w:drawing>
      </w:r>
    </w:p>
    <w:p w14:paraId="23309F5A" w14:textId="77777777" w:rsidR="00F50915" w:rsidRDefault="00F50915" w:rsidP="00B50372">
      <w:pPr>
        <w:jc w:val="both"/>
        <w:rPr>
          <w:rFonts w:ascii="Aptos" w:hAnsi="Aptos" w:cs="Times New Roman"/>
          <w:sz w:val="24"/>
          <w:szCs w:val="24"/>
        </w:rPr>
      </w:pPr>
    </w:p>
    <w:p w14:paraId="5B1AAEE7" w14:textId="77777777" w:rsidR="00F50915" w:rsidRDefault="00F50915" w:rsidP="00B50372">
      <w:pPr>
        <w:jc w:val="both"/>
        <w:rPr>
          <w:rFonts w:ascii="Aptos" w:hAnsi="Aptos" w:cs="Times New Roman"/>
          <w:sz w:val="24"/>
          <w:szCs w:val="24"/>
        </w:rPr>
      </w:pPr>
    </w:p>
    <w:p w14:paraId="64F3F6EF" w14:textId="77777777" w:rsidR="00F50915" w:rsidRPr="0007343D" w:rsidRDefault="00F50915" w:rsidP="00B50372">
      <w:pPr>
        <w:jc w:val="both"/>
        <w:rPr>
          <w:rFonts w:ascii="Aptos" w:hAnsi="Aptos" w:cs="Times New Roman"/>
          <w:sz w:val="24"/>
          <w:szCs w:val="24"/>
        </w:rPr>
      </w:pPr>
    </w:p>
    <w:p w14:paraId="395E5787" w14:textId="0F653969" w:rsidR="0060686B" w:rsidRPr="0007343D" w:rsidRDefault="0060686B" w:rsidP="0007343D">
      <w:pPr>
        <w:pStyle w:val="Virsraksts1"/>
        <w:numPr>
          <w:ilvl w:val="2"/>
          <w:numId w:val="32"/>
        </w:numPr>
        <w:spacing w:before="0" w:after="120"/>
        <w:rPr>
          <w:rFonts w:ascii="Aptos" w:hAnsi="Aptos" w:cs="Times New Roman"/>
          <w:b/>
          <w:bCs/>
          <w:color w:val="auto"/>
          <w:sz w:val="28"/>
          <w:szCs w:val="28"/>
        </w:rPr>
      </w:pPr>
      <w:bookmarkStart w:id="29" w:name="_Toc194087319"/>
      <w:bookmarkStart w:id="30" w:name="_Toc216858543"/>
      <w:r w:rsidRPr="0007343D">
        <w:rPr>
          <w:rFonts w:ascii="Aptos" w:hAnsi="Aptos" w:cs="Times New Roman"/>
          <w:b/>
          <w:bCs/>
          <w:color w:val="auto"/>
          <w:sz w:val="28"/>
          <w:szCs w:val="28"/>
        </w:rPr>
        <w:lastRenderedPageBreak/>
        <w:t>Pieņēmumi</w:t>
      </w:r>
      <w:bookmarkEnd w:id="29"/>
      <w:bookmarkEnd w:id="30"/>
    </w:p>
    <w:p w14:paraId="6DD4125E" w14:textId="11191A07" w:rsidR="00FB4FFF" w:rsidRPr="0007343D" w:rsidRDefault="00FB4FFF" w:rsidP="00FB4FFF">
      <w:pPr>
        <w:jc w:val="both"/>
        <w:rPr>
          <w:rFonts w:ascii="Aptos" w:hAnsi="Aptos" w:cs="Times New Roman"/>
          <w:sz w:val="24"/>
          <w:szCs w:val="24"/>
        </w:rPr>
      </w:pPr>
      <w:r w:rsidRPr="0007343D">
        <w:rPr>
          <w:rFonts w:ascii="Aptos" w:hAnsi="Aptos" w:cs="Times New Roman"/>
          <w:b/>
          <w:bCs/>
          <w:sz w:val="24"/>
          <w:szCs w:val="24"/>
        </w:rPr>
        <w:t xml:space="preserve">Šī sadaļa attiecas gan uz </w:t>
      </w:r>
      <w:r w:rsidR="00C308F9" w:rsidRPr="0007343D">
        <w:rPr>
          <w:rFonts w:ascii="Aptos" w:hAnsi="Aptos" w:cs="Times New Roman"/>
          <w:b/>
          <w:bCs/>
          <w:sz w:val="24"/>
          <w:szCs w:val="24"/>
        </w:rPr>
        <w:t xml:space="preserve">finanšu </w:t>
      </w:r>
      <w:r w:rsidRPr="0007343D">
        <w:rPr>
          <w:rFonts w:ascii="Aptos" w:hAnsi="Aptos" w:cs="Times New Roman"/>
          <w:b/>
          <w:bCs/>
          <w:sz w:val="24"/>
          <w:szCs w:val="24"/>
        </w:rPr>
        <w:t>analīzi gan uz ieņēmumu un izdevumu attiecības pārbaudi.</w:t>
      </w:r>
    </w:p>
    <w:p w14:paraId="17DCDF0A" w14:textId="1E6E80B1" w:rsidR="00E8243F" w:rsidRPr="0007343D" w:rsidRDefault="00E60F3C" w:rsidP="00E60F3C">
      <w:pPr>
        <w:jc w:val="both"/>
        <w:rPr>
          <w:rFonts w:ascii="Aptos" w:hAnsi="Aptos" w:cs="Times New Roman"/>
          <w:sz w:val="24"/>
          <w:szCs w:val="24"/>
        </w:rPr>
      </w:pPr>
      <w:r w:rsidRPr="0007343D">
        <w:rPr>
          <w:rFonts w:ascii="Aptos" w:hAnsi="Aptos" w:cs="Times New Roman"/>
          <w:sz w:val="24"/>
          <w:szCs w:val="24"/>
        </w:rPr>
        <w:t xml:space="preserve">Izklājlapā “Pieņēmumi” </w:t>
      </w:r>
      <w:r w:rsidR="006F4B3D" w:rsidRPr="0007343D">
        <w:rPr>
          <w:rFonts w:ascii="Aptos" w:hAnsi="Aptos" w:cs="Times New Roman"/>
          <w:sz w:val="24"/>
          <w:szCs w:val="24"/>
        </w:rPr>
        <w:t>nav uzstādīta šūnu aizsardzība un šajā izklājlapā norāda</w:t>
      </w:r>
      <w:r w:rsidRPr="0007343D">
        <w:rPr>
          <w:rFonts w:ascii="Aptos" w:hAnsi="Aptos" w:cs="Times New Roman"/>
          <w:sz w:val="24"/>
          <w:szCs w:val="24"/>
        </w:rPr>
        <w:t xml:space="preserve"> </w:t>
      </w:r>
      <w:r w:rsidR="00C308F9" w:rsidRPr="0007343D">
        <w:rPr>
          <w:rFonts w:ascii="Aptos" w:hAnsi="Aptos" w:cs="Times New Roman"/>
          <w:sz w:val="24"/>
          <w:szCs w:val="24"/>
        </w:rPr>
        <w:t>finanšu</w:t>
      </w:r>
      <w:r w:rsidRPr="0007343D">
        <w:rPr>
          <w:rFonts w:ascii="Aptos" w:hAnsi="Aptos" w:cs="Times New Roman"/>
          <w:sz w:val="24"/>
          <w:szCs w:val="24"/>
        </w:rPr>
        <w:t xml:space="preserve"> analīzes aprēķinos izmantoto mainīgo aprēķinus un datus (piemēram</w:t>
      </w:r>
      <w:r w:rsidR="008536E3" w:rsidRPr="0007343D">
        <w:rPr>
          <w:rFonts w:ascii="Aptos" w:hAnsi="Aptos" w:cs="Times New Roman"/>
          <w:sz w:val="24"/>
          <w:szCs w:val="24"/>
        </w:rPr>
        <w:t>,</w:t>
      </w:r>
      <w:r w:rsidRPr="0007343D">
        <w:rPr>
          <w:rFonts w:ascii="Aptos" w:hAnsi="Aptos" w:cs="Times New Roman"/>
          <w:sz w:val="24"/>
          <w:szCs w:val="24"/>
        </w:rPr>
        <w:t xml:space="preserve"> finanšu analīzē ieņēmumu, darbības izmaksu</w:t>
      </w:r>
      <w:r w:rsidR="0002245E">
        <w:rPr>
          <w:rFonts w:ascii="Aptos" w:hAnsi="Aptos" w:cs="Times New Roman"/>
          <w:sz w:val="24"/>
          <w:szCs w:val="24"/>
        </w:rPr>
        <w:t xml:space="preserve"> </w:t>
      </w:r>
      <w:r w:rsidRPr="0007343D">
        <w:rPr>
          <w:rFonts w:ascii="Aptos" w:hAnsi="Aptos" w:cs="Times New Roman"/>
          <w:sz w:val="24"/>
          <w:szCs w:val="24"/>
        </w:rPr>
        <w:t>un atlikušās vērtības aprēķinu</w:t>
      </w:r>
      <w:r w:rsidR="00C308F9" w:rsidRPr="0007343D">
        <w:rPr>
          <w:rFonts w:ascii="Aptos" w:hAnsi="Aptos" w:cs="Times New Roman"/>
          <w:sz w:val="24"/>
          <w:szCs w:val="24"/>
        </w:rPr>
        <w:t>).</w:t>
      </w:r>
    </w:p>
    <w:p w14:paraId="3584CCE8" w14:textId="1A9B3466" w:rsidR="00B21FE9" w:rsidRPr="0007343D" w:rsidRDefault="006347CA" w:rsidP="00B21FE9">
      <w:pPr>
        <w:jc w:val="both"/>
        <w:rPr>
          <w:rFonts w:ascii="Aptos" w:hAnsi="Aptos"/>
        </w:rPr>
      </w:pPr>
      <w:r>
        <w:rPr>
          <w:rFonts w:ascii="Aptos" w:hAnsi="Aptos" w:cs="Times New Roman"/>
          <w:b/>
          <w:bCs/>
          <w:color w:val="EE0000"/>
          <w:sz w:val="24"/>
          <w:szCs w:val="24"/>
        </w:rPr>
        <w:t>Ne vēlāk kā p</w:t>
      </w:r>
      <w:r w:rsidR="00B21FE9" w:rsidRPr="0007343D">
        <w:rPr>
          <w:rFonts w:ascii="Aptos" w:hAnsi="Aptos" w:cs="Times New Roman"/>
          <w:b/>
          <w:bCs/>
          <w:color w:val="EE0000"/>
          <w:sz w:val="24"/>
          <w:szCs w:val="24"/>
        </w:rPr>
        <w:t xml:space="preserve">irms pēdējā maksājuma pieprasījuma sagatavošanas finansējuma saņēmējam, ir pienākums atkārtoti pārskatīt un </w:t>
      </w:r>
      <w:r w:rsidR="00B21FE9" w:rsidRPr="00C62637">
        <w:rPr>
          <w:rFonts w:ascii="Aptos" w:hAnsi="Aptos" w:cs="Times New Roman"/>
          <w:b/>
          <w:bCs/>
          <w:color w:val="EE0000"/>
          <w:sz w:val="24"/>
          <w:szCs w:val="24"/>
        </w:rPr>
        <w:t xml:space="preserve">precizēt </w:t>
      </w:r>
      <w:r w:rsidR="008536E3" w:rsidRPr="00C62637">
        <w:rPr>
          <w:rFonts w:ascii="Aptos" w:hAnsi="Aptos" w:cs="Times New Roman"/>
          <w:b/>
          <w:bCs/>
          <w:color w:val="EE0000"/>
          <w:sz w:val="24"/>
          <w:szCs w:val="24"/>
        </w:rPr>
        <w:t>finanšu</w:t>
      </w:r>
      <w:r w:rsidR="00E60F3C" w:rsidRPr="00C62637">
        <w:rPr>
          <w:rFonts w:ascii="Aptos" w:hAnsi="Aptos" w:cs="Times New Roman"/>
          <w:b/>
          <w:bCs/>
          <w:color w:val="EE0000"/>
          <w:sz w:val="24"/>
          <w:szCs w:val="24"/>
        </w:rPr>
        <w:t xml:space="preserve"> analīzē </w:t>
      </w:r>
      <w:r w:rsidR="00B21FE9" w:rsidRPr="00C62637">
        <w:rPr>
          <w:rFonts w:ascii="Aptos" w:hAnsi="Aptos" w:cs="Times New Roman"/>
          <w:b/>
          <w:bCs/>
          <w:color w:val="EE0000"/>
          <w:sz w:val="24"/>
          <w:szCs w:val="24"/>
        </w:rPr>
        <w:t xml:space="preserve">sniegto </w:t>
      </w:r>
      <w:r w:rsidR="00B21FE9" w:rsidRPr="0007343D">
        <w:rPr>
          <w:rFonts w:ascii="Aptos" w:hAnsi="Aptos" w:cs="Times New Roman"/>
          <w:b/>
          <w:bCs/>
          <w:color w:val="EE0000"/>
          <w:sz w:val="24"/>
          <w:szCs w:val="24"/>
        </w:rPr>
        <w:t xml:space="preserve">informāciju </w:t>
      </w:r>
      <w:r w:rsidR="00B21FE9" w:rsidRPr="00C62637">
        <w:rPr>
          <w:rFonts w:ascii="Aptos" w:hAnsi="Aptos" w:cs="Times New Roman"/>
          <w:b/>
          <w:bCs/>
          <w:color w:val="EE0000"/>
          <w:sz w:val="24"/>
          <w:szCs w:val="24"/>
        </w:rPr>
        <w:t xml:space="preserve">par </w:t>
      </w:r>
      <w:r w:rsidRPr="00C62637">
        <w:rPr>
          <w:rFonts w:ascii="Aptos" w:hAnsi="Aptos" w:cs="Times New Roman"/>
          <w:b/>
          <w:bCs/>
          <w:color w:val="EE0000"/>
          <w:sz w:val="24"/>
          <w:szCs w:val="24"/>
        </w:rPr>
        <w:t xml:space="preserve">neto </w:t>
      </w:r>
      <w:r w:rsidR="00B21FE9" w:rsidRPr="00C62637">
        <w:rPr>
          <w:rFonts w:ascii="Aptos" w:hAnsi="Aptos" w:cs="Times New Roman"/>
          <w:b/>
          <w:bCs/>
          <w:color w:val="EE0000"/>
          <w:sz w:val="24"/>
          <w:szCs w:val="24"/>
        </w:rPr>
        <w:t>ieņēmumiem</w:t>
      </w:r>
      <w:r w:rsidR="00DB19AB" w:rsidRPr="00C62637">
        <w:rPr>
          <w:rFonts w:ascii="Aptos" w:hAnsi="Aptos" w:cs="Times New Roman"/>
          <w:b/>
          <w:bCs/>
          <w:color w:val="EE0000"/>
          <w:sz w:val="24"/>
          <w:szCs w:val="24"/>
        </w:rPr>
        <w:t>, kas gūti investīciju ieviešanas periodā jeb īstenojot projekta darbības</w:t>
      </w:r>
      <w:r w:rsidR="002A69FE" w:rsidRPr="00C62637">
        <w:rPr>
          <w:rFonts w:ascii="Aptos" w:hAnsi="Aptos" w:cs="Times New Roman"/>
          <w:b/>
          <w:bCs/>
          <w:color w:val="EE0000"/>
          <w:sz w:val="24"/>
          <w:szCs w:val="24"/>
        </w:rPr>
        <w:t xml:space="preserve"> un </w:t>
      </w:r>
      <w:r w:rsidR="00B21FE9" w:rsidRPr="00C62637">
        <w:rPr>
          <w:rFonts w:ascii="Aptos" w:hAnsi="Aptos" w:cs="Times New Roman"/>
          <w:b/>
          <w:bCs/>
          <w:color w:val="EE0000"/>
          <w:sz w:val="24"/>
          <w:szCs w:val="24"/>
        </w:rPr>
        <w:t xml:space="preserve">darbības izmaksām </w:t>
      </w:r>
      <w:r w:rsidR="00855850" w:rsidRPr="00855850">
        <w:rPr>
          <w:rFonts w:ascii="Aptos" w:hAnsi="Aptos" w:cs="Times New Roman"/>
          <w:b/>
          <w:bCs/>
          <w:color w:val="EE0000"/>
          <w:sz w:val="24"/>
          <w:szCs w:val="24"/>
        </w:rPr>
        <w:t>(ja šīs izmaksas nav ietvertas projektā plānotajās investīciju izmaksās)</w:t>
      </w:r>
      <w:r w:rsidR="00855850">
        <w:rPr>
          <w:rFonts w:ascii="Aptos" w:hAnsi="Aptos" w:cs="Times New Roman"/>
          <w:b/>
          <w:bCs/>
          <w:color w:val="EE0000"/>
          <w:sz w:val="24"/>
          <w:szCs w:val="24"/>
        </w:rPr>
        <w:t xml:space="preserve"> </w:t>
      </w:r>
      <w:r w:rsidR="00B21FE9" w:rsidRPr="00C62637">
        <w:rPr>
          <w:rFonts w:ascii="Aptos" w:hAnsi="Aptos" w:cs="Times New Roman"/>
          <w:b/>
          <w:bCs/>
          <w:color w:val="EE0000"/>
          <w:sz w:val="24"/>
          <w:szCs w:val="24"/>
        </w:rPr>
        <w:t>projektā vai projekta daļā, kurā netiek sniegts komercdarbības atbalsts</w:t>
      </w:r>
      <w:r w:rsidR="009E7B49" w:rsidRPr="00C62637">
        <w:rPr>
          <w:rFonts w:ascii="Aptos" w:hAnsi="Aptos" w:cs="Times New Roman"/>
          <w:b/>
          <w:bCs/>
          <w:color w:val="EE0000"/>
          <w:sz w:val="24"/>
          <w:szCs w:val="24"/>
        </w:rPr>
        <w:t xml:space="preserve"> </w:t>
      </w:r>
      <w:r w:rsidR="00B21FE9" w:rsidRPr="00C62637">
        <w:rPr>
          <w:rFonts w:ascii="Aptos" w:hAnsi="Aptos" w:cs="Times New Roman"/>
          <w:b/>
          <w:bCs/>
          <w:color w:val="EE0000"/>
          <w:sz w:val="24"/>
          <w:szCs w:val="24"/>
          <w:u w:val="single"/>
        </w:rPr>
        <w:t xml:space="preserve">pret </w:t>
      </w:r>
      <w:r w:rsidR="00B21FE9" w:rsidRPr="0007343D">
        <w:rPr>
          <w:rFonts w:ascii="Aptos" w:hAnsi="Aptos" w:cs="Times New Roman"/>
          <w:b/>
          <w:bCs/>
          <w:color w:val="EE0000"/>
          <w:sz w:val="24"/>
          <w:szCs w:val="24"/>
          <w:u w:val="single"/>
        </w:rPr>
        <w:t xml:space="preserve">projekta </w:t>
      </w:r>
      <w:r>
        <w:rPr>
          <w:rFonts w:ascii="Aptos" w:hAnsi="Aptos" w:cs="Times New Roman"/>
          <w:b/>
          <w:bCs/>
          <w:color w:val="EE0000"/>
          <w:sz w:val="24"/>
          <w:szCs w:val="24"/>
          <w:u w:val="single"/>
        </w:rPr>
        <w:t>darbību īstenošanas rezultātā</w:t>
      </w:r>
      <w:r w:rsidR="00B21FE9" w:rsidRPr="0007343D">
        <w:rPr>
          <w:rFonts w:ascii="Aptos" w:hAnsi="Aptos" w:cs="Times New Roman"/>
          <w:b/>
          <w:bCs/>
          <w:color w:val="EE0000"/>
          <w:sz w:val="24"/>
          <w:szCs w:val="24"/>
          <w:u w:val="single"/>
        </w:rPr>
        <w:t xml:space="preserve"> faktiski gūtajiem neto ieņēmumiem</w:t>
      </w:r>
      <w:r w:rsidR="00C42D02" w:rsidRPr="0007343D">
        <w:rPr>
          <w:rFonts w:ascii="Aptos" w:hAnsi="Aptos" w:cs="Times New Roman"/>
          <w:b/>
          <w:bCs/>
          <w:color w:val="EE0000"/>
          <w:sz w:val="24"/>
          <w:szCs w:val="24"/>
          <w:u w:val="single"/>
        </w:rPr>
        <w:t>, rezultātā (</w:t>
      </w:r>
      <w:r w:rsidR="00C0571E" w:rsidRPr="0007343D">
        <w:rPr>
          <w:rFonts w:ascii="Aptos" w:hAnsi="Aptos" w:cs="Times New Roman"/>
          <w:b/>
          <w:bCs/>
          <w:color w:val="EE0000"/>
          <w:sz w:val="24"/>
          <w:szCs w:val="24"/>
          <w:u w:val="single"/>
        </w:rPr>
        <w:t>ja attiecināms</w:t>
      </w:r>
      <w:r w:rsidR="00C42D02" w:rsidRPr="0007343D">
        <w:rPr>
          <w:rFonts w:ascii="Aptos" w:hAnsi="Aptos" w:cs="Times New Roman"/>
          <w:b/>
          <w:bCs/>
          <w:color w:val="EE0000"/>
          <w:sz w:val="24"/>
          <w:szCs w:val="24"/>
          <w:u w:val="single"/>
        </w:rPr>
        <w:t>) koriģējot</w:t>
      </w:r>
      <w:r w:rsidR="00F50915">
        <w:rPr>
          <w:rFonts w:ascii="Aptos" w:hAnsi="Aptos" w:cs="Times New Roman"/>
          <w:b/>
          <w:bCs/>
          <w:color w:val="EE0000"/>
          <w:sz w:val="24"/>
          <w:szCs w:val="24"/>
          <w:u w:val="single"/>
        </w:rPr>
        <w:t>, jeb samazinot</w:t>
      </w:r>
      <w:r w:rsidR="00C42D02" w:rsidRPr="0007343D">
        <w:rPr>
          <w:rFonts w:ascii="Aptos" w:hAnsi="Aptos" w:cs="Times New Roman"/>
          <w:b/>
          <w:bCs/>
          <w:color w:val="EE0000"/>
          <w:sz w:val="24"/>
          <w:szCs w:val="24"/>
          <w:u w:val="single"/>
        </w:rPr>
        <w:t xml:space="preserve"> ES fondu līdzfinansējuma likmi.</w:t>
      </w:r>
    </w:p>
    <w:p w14:paraId="4466C448" w14:textId="77777777" w:rsidR="00B21FE9" w:rsidRPr="0007343D" w:rsidRDefault="00B21FE9" w:rsidP="00E60F3C">
      <w:pPr>
        <w:jc w:val="both"/>
        <w:rPr>
          <w:rFonts w:ascii="Aptos" w:hAnsi="Aptos" w:cs="Times New Roman"/>
          <w:sz w:val="24"/>
          <w:szCs w:val="24"/>
        </w:rPr>
      </w:pPr>
    </w:p>
    <w:p w14:paraId="5D3EA75A" w14:textId="6E9AE504" w:rsidR="006A65B2" w:rsidRPr="0007343D" w:rsidRDefault="00C42D02" w:rsidP="00C42D02">
      <w:pPr>
        <w:tabs>
          <w:tab w:val="left" w:pos="3870"/>
        </w:tabs>
        <w:jc w:val="both"/>
        <w:rPr>
          <w:rFonts w:ascii="Aptos" w:hAnsi="Aptos" w:cs="Times New Roman"/>
          <w:sz w:val="24"/>
          <w:szCs w:val="24"/>
        </w:rPr>
      </w:pPr>
      <w:r w:rsidRPr="0007343D">
        <w:rPr>
          <w:rFonts w:ascii="Aptos" w:hAnsi="Aptos" w:cs="Times New Roman"/>
          <w:sz w:val="24"/>
          <w:szCs w:val="24"/>
        </w:rPr>
        <w:tab/>
      </w:r>
    </w:p>
    <w:p w14:paraId="2584877B" w14:textId="684E3E3E" w:rsidR="0024051E" w:rsidRPr="0007343D" w:rsidRDefault="0024051E">
      <w:pPr>
        <w:rPr>
          <w:rFonts w:ascii="Aptos" w:hAnsi="Aptos"/>
        </w:rPr>
      </w:pPr>
    </w:p>
    <w:p w14:paraId="1CB6B215" w14:textId="5761C26A" w:rsidR="0024051E" w:rsidRPr="0007343D" w:rsidRDefault="0024051E" w:rsidP="00E11084">
      <w:pPr>
        <w:jc w:val="both"/>
        <w:rPr>
          <w:rFonts w:ascii="Aptos" w:hAnsi="Aptos" w:cs="Times New Roman"/>
          <w:sz w:val="24"/>
          <w:szCs w:val="24"/>
        </w:rPr>
      </w:pPr>
    </w:p>
    <w:sectPr w:rsidR="0024051E" w:rsidRPr="0007343D" w:rsidSect="000D4E69">
      <w:footerReference w:type="default" r:id="rId26"/>
      <w:headerReference w:type="first" r:id="rId27"/>
      <w:pgSz w:w="11906" w:h="16838"/>
      <w:pgMar w:top="1418" w:right="851"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E6173" w14:textId="77777777" w:rsidR="00C02242" w:rsidRDefault="00C02242" w:rsidP="00185ABD">
      <w:pPr>
        <w:spacing w:after="0" w:line="240" w:lineRule="auto"/>
      </w:pPr>
      <w:r>
        <w:separator/>
      </w:r>
    </w:p>
  </w:endnote>
  <w:endnote w:type="continuationSeparator" w:id="0">
    <w:p w14:paraId="508B5176" w14:textId="77777777" w:rsidR="00C02242" w:rsidRDefault="00C02242" w:rsidP="00185ABD">
      <w:pPr>
        <w:spacing w:after="0" w:line="240" w:lineRule="auto"/>
      </w:pPr>
      <w:r>
        <w:continuationSeparator/>
      </w:r>
    </w:p>
  </w:endnote>
  <w:endnote w:type="continuationNotice" w:id="1">
    <w:p w14:paraId="0373FFE1" w14:textId="77777777" w:rsidR="00C02242" w:rsidRDefault="00C022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AF091" w14:textId="77777777" w:rsidR="00C02242" w:rsidRDefault="00C02242" w:rsidP="00185ABD">
      <w:pPr>
        <w:spacing w:after="0" w:line="240" w:lineRule="auto"/>
      </w:pPr>
      <w:r>
        <w:separator/>
      </w:r>
    </w:p>
  </w:footnote>
  <w:footnote w:type="continuationSeparator" w:id="0">
    <w:p w14:paraId="3E085597" w14:textId="77777777" w:rsidR="00C02242" w:rsidRDefault="00C02242" w:rsidP="00185ABD">
      <w:pPr>
        <w:spacing w:after="0" w:line="240" w:lineRule="auto"/>
      </w:pPr>
      <w:r>
        <w:continuationSeparator/>
      </w:r>
    </w:p>
  </w:footnote>
  <w:footnote w:type="continuationNotice" w:id="1">
    <w:p w14:paraId="02F69BE2" w14:textId="77777777" w:rsidR="00C02242" w:rsidRDefault="00C022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B8C59" w14:textId="77777777" w:rsidR="000D4E69" w:rsidRPr="000D4E69" w:rsidRDefault="000D4E69" w:rsidP="000D4E69">
    <w:pPr>
      <w:spacing w:after="0" w:line="240" w:lineRule="auto"/>
      <w:jc w:val="right"/>
      <w:rPr>
        <w:rFonts w:ascii="Aptos" w:hAnsi="Aptos" w:cs="Times New Roman"/>
        <w:color w:val="000000" w:themeColor="text1"/>
        <w:sz w:val="20"/>
        <w:szCs w:val="20"/>
      </w:rPr>
    </w:pPr>
    <w:r w:rsidRPr="000D4E69">
      <w:rPr>
        <w:rFonts w:ascii="Aptos" w:hAnsi="Aptos" w:cs="Times New Roman"/>
        <w:color w:val="000000" w:themeColor="text1"/>
        <w:sz w:val="20"/>
        <w:szCs w:val="20"/>
      </w:rPr>
      <w:t>4. pielikums</w:t>
    </w:r>
  </w:p>
  <w:p w14:paraId="4834257F" w14:textId="77777777" w:rsidR="000D4E69" w:rsidRPr="000D4E69" w:rsidRDefault="000D4E69" w:rsidP="000D4E69">
    <w:pPr>
      <w:spacing w:after="0" w:line="240" w:lineRule="auto"/>
      <w:jc w:val="right"/>
      <w:rPr>
        <w:rFonts w:ascii="Aptos" w:hAnsi="Aptos" w:cs="Times New Roman"/>
        <w:color w:val="000000" w:themeColor="text1"/>
        <w:sz w:val="20"/>
        <w:szCs w:val="20"/>
      </w:rPr>
    </w:pPr>
    <w:r w:rsidRPr="000D4E69">
      <w:rPr>
        <w:rFonts w:ascii="Aptos" w:hAnsi="Aptos" w:cs="Times New Roman"/>
        <w:color w:val="000000" w:themeColor="text1"/>
        <w:sz w:val="20"/>
        <w:szCs w:val="20"/>
      </w:rPr>
      <w:t>Projektu iesniegumu atlases nolikumam</w:t>
    </w:r>
  </w:p>
  <w:p w14:paraId="4090F389" w14:textId="77777777" w:rsidR="000D4E69" w:rsidRDefault="000D4E6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671513"/>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5"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6"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8"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5"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2C2EE50"/>
    <w:multiLevelType w:val="hybridMultilevel"/>
    <w:tmpl w:val="FFFFFFFF"/>
    <w:lvl w:ilvl="0" w:tplc="25FEF71C">
      <w:start w:val="1"/>
      <w:numFmt w:val="bullet"/>
      <w:lvlText w:val=""/>
      <w:lvlJc w:val="left"/>
      <w:pPr>
        <w:ind w:left="720" w:hanging="360"/>
      </w:pPr>
      <w:rPr>
        <w:rFonts w:ascii="Symbol" w:hAnsi="Symbol" w:hint="default"/>
      </w:rPr>
    </w:lvl>
    <w:lvl w:ilvl="1" w:tplc="AC8CEE8C">
      <w:start w:val="1"/>
      <w:numFmt w:val="bullet"/>
      <w:lvlText w:val="o"/>
      <w:lvlJc w:val="left"/>
      <w:pPr>
        <w:ind w:left="1440" w:hanging="360"/>
      </w:pPr>
      <w:rPr>
        <w:rFonts w:ascii="Courier New" w:hAnsi="Courier New" w:hint="default"/>
      </w:rPr>
    </w:lvl>
    <w:lvl w:ilvl="2" w:tplc="0AA47668">
      <w:start w:val="1"/>
      <w:numFmt w:val="bullet"/>
      <w:lvlText w:val=""/>
      <w:lvlJc w:val="left"/>
      <w:pPr>
        <w:ind w:left="2160" w:hanging="360"/>
      </w:pPr>
      <w:rPr>
        <w:rFonts w:ascii="Wingdings" w:hAnsi="Wingdings" w:hint="default"/>
      </w:rPr>
    </w:lvl>
    <w:lvl w:ilvl="3" w:tplc="D1FE79DE">
      <w:start w:val="1"/>
      <w:numFmt w:val="bullet"/>
      <w:lvlText w:val=""/>
      <w:lvlJc w:val="left"/>
      <w:pPr>
        <w:ind w:left="2880" w:hanging="360"/>
      </w:pPr>
      <w:rPr>
        <w:rFonts w:ascii="Symbol" w:hAnsi="Symbol" w:hint="default"/>
      </w:rPr>
    </w:lvl>
    <w:lvl w:ilvl="4" w:tplc="DA8A7A54">
      <w:start w:val="1"/>
      <w:numFmt w:val="bullet"/>
      <w:lvlText w:val="o"/>
      <w:lvlJc w:val="left"/>
      <w:pPr>
        <w:ind w:left="3600" w:hanging="360"/>
      </w:pPr>
      <w:rPr>
        <w:rFonts w:ascii="Courier New" w:hAnsi="Courier New" w:hint="default"/>
      </w:rPr>
    </w:lvl>
    <w:lvl w:ilvl="5" w:tplc="737A7F20">
      <w:start w:val="1"/>
      <w:numFmt w:val="bullet"/>
      <w:lvlText w:val=""/>
      <w:lvlJc w:val="left"/>
      <w:pPr>
        <w:ind w:left="4320" w:hanging="360"/>
      </w:pPr>
      <w:rPr>
        <w:rFonts w:ascii="Wingdings" w:hAnsi="Wingdings" w:hint="default"/>
      </w:rPr>
    </w:lvl>
    <w:lvl w:ilvl="6" w:tplc="4F32BA32">
      <w:start w:val="1"/>
      <w:numFmt w:val="bullet"/>
      <w:lvlText w:val=""/>
      <w:lvlJc w:val="left"/>
      <w:pPr>
        <w:ind w:left="5040" w:hanging="360"/>
      </w:pPr>
      <w:rPr>
        <w:rFonts w:ascii="Symbol" w:hAnsi="Symbol" w:hint="default"/>
      </w:rPr>
    </w:lvl>
    <w:lvl w:ilvl="7" w:tplc="91F60146">
      <w:start w:val="1"/>
      <w:numFmt w:val="bullet"/>
      <w:lvlText w:val="o"/>
      <w:lvlJc w:val="left"/>
      <w:pPr>
        <w:ind w:left="5760" w:hanging="360"/>
      </w:pPr>
      <w:rPr>
        <w:rFonts w:ascii="Courier New" w:hAnsi="Courier New" w:hint="default"/>
      </w:rPr>
    </w:lvl>
    <w:lvl w:ilvl="8" w:tplc="35D81070">
      <w:start w:val="1"/>
      <w:numFmt w:val="bullet"/>
      <w:lvlText w:val=""/>
      <w:lvlJc w:val="left"/>
      <w:pPr>
        <w:ind w:left="6480" w:hanging="360"/>
      </w:pPr>
      <w:rPr>
        <w:rFonts w:ascii="Wingdings" w:hAnsi="Wingdings" w:hint="default"/>
      </w:rPr>
    </w:lvl>
  </w:abstractNum>
  <w:abstractNum w:abstractNumId="17"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8" w15:restartNumberingAfterBreak="0">
    <w:nsid w:val="396F15D3"/>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20"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22"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5"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31"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44748F7"/>
    <w:multiLevelType w:val="hybridMultilevel"/>
    <w:tmpl w:val="FCD2BC6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E894286"/>
    <w:multiLevelType w:val="hybridMultilevel"/>
    <w:tmpl w:val="0308B0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7"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1"/>
  </w:num>
  <w:num w:numId="2" w16cid:durableId="1270818606">
    <w:abstractNumId w:val="26"/>
  </w:num>
  <w:num w:numId="3" w16cid:durableId="591204900">
    <w:abstractNumId w:val="29"/>
  </w:num>
  <w:num w:numId="4" w16cid:durableId="707146550">
    <w:abstractNumId w:val="6"/>
  </w:num>
  <w:num w:numId="5" w16cid:durableId="755633820">
    <w:abstractNumId w:val="37"/>
  </w:num>
  <w:num w:numId="6" w16cid:durableId="2023360103">
    <w:abstractNumId w:val="35"/>
  </w:num>
  <w:num w:numId="7" w16cid:durableId="914702335">
    <w:abstractNumId w:val="12"/>
  </w:num>
  <w:num w:numId="8" w16cid:durableId="1963681624">
    <w:abstractNumId w:val="8"/>
  </w:num>
  <w:num w:numId="9" w16cid:durableId="877935930">
    <w:abstractNumId w:val="36"/>
  </w:num>
  <w:num w:numId="10" w16cid:durableId="909194905">
    <w:abstractNumId w:val="21"/>
  </w:num>
  <w:num w:numId="11" w16cid:durableId="1393381677">
    <w:abstractNumId w:val="7"/>
  </w:num>
  <w:num w:numId="12" w16cid:durableId="732898767">
    <w:abstractNumId w:val="14"/>
  </w:num>
  <w:num w:numId="13" w16cid:durableId="975640806">
    <w:abstractNumId w:val="30"/>
  </w:num>
  <w:num w:numId="14" w16cid:durableId="1175219341">
    <w:abstractNumId w:val="0"/>
  </w:num>
  <w:num w:numId="15" w16cid:durableId="362680649">
    <w:abstractNumId w:val="4"/>
  </w:num>
  <w:num w:numId="16" w16cid:durableId="482114575">
    <w:abstractNumId w:val="28"/>
  </w:num>
  <w:num w:numId="17" w16cid:durableId="1233662820">
    <w:abstractNumId w:val="17"/>
  </w:num>
  <w:num w:numId="18" w16cid:durableId="241643840">
    <w:abstractNumId w:val="38"/>
  </w:num>
  <w:num w:numId="19" w16cid:durableId="506335436">
    <w:abstractNumId w:val="1"/>
  </w:num>
  <w:num w:numId="20" w16cid:durableId="451361071">
    <w:abstractNumId w:val="5"/>
  </w:num>
  <w:num w:numId="21" w16cid:durableId="1512908835">
    <w:abstractNumId w:val="24"/>
  </w:num>
  <w:num w:numId="22" w16cid:durableId="1176265156">
    <w:abstractNumId w:val="2"/>
  </w:num>
  <w:num w:numId="23" w16cid:durableId="2139374051">
    <w:abstractNumId w:val="23"/>
  </w:num>
  <w:num w:numId="24" w16cid:durableId="1287077257">
    <w:abstractNumId w:val="13"/>
  </w:num>
  <w:num w:numId="25" w16cid:durableId="249124429">
    <w:abstractNumId w:val="27"/>
  </w:num>
  <w:num w:numId="26" w16cid:durableId="1486318711">
    <w:abstractNumId w:val="31"/>
  </w:num>
  <w:num w:numId="27" w16cid:durableId="956182188">
    <w:abstractNumId w:val="9"/>
  </w:num>
  <w:num w:numId="28" w16cid:durableId="1279340824">
    <w:abstractNumId w:val="32"/>
  </w:num>
  <w:num w:numId="29" w16cid:durableId="279342845">
    <w:abstractNumId w:val="10"/>
  </w:num>
  <w:num w:numId="30" w16cid:durableId="1096167445">
    <w:abstractNumId w:val="20"/>
  </w:num>
  <w:num w:numId="31" w16cid:durableId="1795126406">
    <w:abstractNumId w:val="22"/>
  </w:num>
  <w:num w:numId="32" w16cid:durableId="986977415">
    <w:abstractNumId w:val="15"/>
  </w:num>
  <w:num w:numId="33" w16cid:durableId="1961449759">
    <w:abstractNumId w:val="15"/>
  </w:num>
  <w:num w:numId="34" w16cid:durableId="441807719">
    <w:abstractNumId w:val="15"/>
  </w:num>
  <w:num w:numId="35" w16cid:durableId="1938096616">
    <w:abstractNumId w:val="25"/>
  </w:num>
  <w:num w:numId="36" w16cid:durableId="78715946">
    <w:abstractNumId w:val="19"/>
  </w:num>
  <w:num w:numId="37" w16cid:durableId="602611275">
    <w:abstractNumId w:val="33"/>
  </w:num>
  <w:num w:numId="38" w16cid:durableId="660694274">
    <w:abstractNumId w:val="3"/>
  </w:num>
  <w:num w:numId="39" w16cid:durableId="1919707149">
    <w:abstractNumId w:val="34"/>
  </w:num>
  <w:num w:numId="40" w16cid:durableId="2082369746">
    <w:abstractNumId w:val="18"/>
  </w:num>
  <w:num w:numId="41" w16cid:durableId="8403890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00D4"/>
    <w:rsid w:val="000005DA"/>
    <w:rsid w:val="00001531"/>
    <w:rsid w:val="000045F9"/>
    <w:rsid w:val="00004E52"/>
    <w:rsid w:val="00005817"/>
    <w:rsid w:val="00006C96"/>
    <w:rsid w:val="000101F0"/>
    <w:rsid w:val="00011F4D"/>
    <w:rsid w:val="00014045"/>
    <w:rsid w:val="00014C2F"/>
    <w:rsid w:val="00015E89"/>
    <w:rsid w:val="0001719E"/>
    <w:rsid w:val="00020761"/>
    <w:rsid w:val="00020EFB"/>
    <w:rsid w:val="0002245E"/>
    <w:rsid w:val="00022848"/>
    <w:rsid w:val="00022F98"/>
    <w:rsid w:val="00024841"/>
    <w:rsid w:val="000251DB"/>
    <w:rsid w:val="00031397"/>
    <w:rsid w:val="00031792"/>
    <w:rsid w:val="00032684"/>
    <w:rsid w:val="000337D8"/>
    <w:rsid w:val="00036C48"/>
    <w:rsid w:val="00036E18"/>
    <w:rsid w:val="00037A55"/>
    <w:rsid w:val="00037AE7"/>
    <w:rsid w:val="000430ED"/>
    <w:rsid w:val="00055248"/>
    <w:rsid w:val="000561B6"/>
    <w:rsid w:val="00061326"/>
    <w:rsid w:val="00064110"/>
    <w:rsid w:val="000651D3"/>
    <w:rsid w:val="000656C3"/>
    <w:rsid w:val="000700F8"/>
    <w:rsid w:val="00071AEF"/>
    <w:rsid w:val="0007343D"/>
    <w:rsid w:val="00074331"/>
    <w:rsid w:val="00074955"/>
    <w:rsid w:val="00075948"/>
    <w:rsid w:val="00076035"/>
    <w:rsid w:val="00076ED5"/>
    <w:rsid w:val="00081053"/>
    <w:rsid w:val="000821A0"/>
    <w:rsid w:val="00082C91"/>
    <w:rsid w:val="00084BF1"/>
    <w:rsid w:val="00085536"/>
    <w:rsid w:val="0009039F"/>
    <w:rsid w:val="000919AE"/>
    <w:rsid w:val="00092F0C"/>
    <w:rsid w:val="00094834"/>
    <w:rsid w:val="000959AB"/>
    <w:rsid w:val="00095B2D"/>
    <w:rsid w:val="00096DAD"/>
    <w:rsid w:val="00096F87"/>
    <w:rsid w:val="0009779D"/>
    <w:rsid w:val="000A1021"/>
    <w:rsid w:val="000A13CA"/>
    <w:rsid w:val="000A19C4"/>
    <w:rsid w:val="000A26E3"/>
    <w:rsid w:val="000A36E7"/>
    <w:rsid w:val="000A737A"/>
    <w:rsid w:val="000B17A2"/>
    <w:rsid w:val="000B6B76"/>
    <w:rsid w:val="000B7F15"/>
    <w:rsid w:val="000C4C22"/>
    <w:rsid w:val="000D33E6"/>
    <w:rsid w:val="000D4E69"/>
    <w:rsid w:val="000D7414"/>
    <w:rsid w:val="000D7EC4"/>
    <w:rsid w:val="000E0CF0"/>
    <w:rsid w:val="000E1D75"/>
    <w:rsid w:val="000E2256"/>
    <w:rsid w:val="000E23A3"/>
    <w:rsid w:val="000E309B"/>
    <w:rsid w:val="000E5C0C"/>
    <w:rsid w:val="000F0356"/>
    <w:rsid w:val="000F064A"/>
    <w:rsid w:val="000F3227"/>
    <w:rsid w:val="000F4170"/>
    <w:rsid w:val="000F5D15"/>
    <w:rsid w:val="000F7462"/>
    <w:rsid w:val="00102054"/>
    <w:rsid w:val="00103A1B"/>
    <w:rsid w:val="00106EAC"/>
    <w:rsid w:val="0010733C"/>
    <w:rsid w:val="00110CDC"/>
    <w:rsid w:val="00111773"/>
    <w:rsid w:val="00112E06"/>
    <w:rsid w:val="0011349E"/>
    <w:rsid w:val="00115EE6"/>
    <w:rsid w:val="00115FD0"/>
    <w:rsid w:val="001178AF"/>
    <w:rsid w:val="00121A3F"/>
    <w:rsid w:val="001220AA"/>
    <w:rsid w:val="001302F4"/>
    <w:rsid w:val="00130607"/>
    <w:rsid w:val="00131BFB"/>
    <w:rsid w:val="00142E04"/>
    <w:rsid w:val="0014566A"/>
    <w:rsid w:val="00145B8F"/>
    <w:rsid w:val="0014776A"/>
    <w:rsid w:val="0015363A"/>
    <w:rsid w:val="001570F8"/>
    <w:rsid w:val="0016254D"/>
    <w:rsid w:val="00164D6F"/>
    <w:rsid w:val="001655D2"/>
    <w:rsid w:val="00165D0D"/>
    <w:rsid w:val="00167100"/>
    <w:rsid w:val="00172D19"/>
    <w:rsid w:val="001751FF"/>
    <w:rsid w:val="00180DE9"/>
    <w:rsid w:val="00181293"/>
    <w:rsid w:val="001812D6"/>
    <w:rsid w:val="00181C40"/>
    <w:rsid w:val="00183B8C"/>
    <w:rsid w:val="00185ABD"/>
    <w:rsid w:val="00187FF4"/>
    <w:rsid w:val="001900B1"/>
    <w:rsid w:val="00194239"/>
    <w:rsid w:val="0019735C"/>
    <w:rsid w:val="00197B1B"/>
    <w:rsid w:val="001A3BDC"/>
    <w:rsid w:val="001A71C6"/>
    <w:rsid w:val="001B14D1"/>
    <w:rsid w:val="001B1A87"/>
    <w:rsid w:val="001B1AAB"/>
    <w:rsid w:val="001B2090"/>
    <w:rsid w:val="001B41AA"/>
    <w:rsid w:val="001B4EA5"/>
    <w:rsid w:val="001B500B"/>
    <w:rsid w:val="001C1319"/>
    <w:rsid w:val="001C3E96"/>
    <w:rsid w:val="001C63AF"/>
    <w:rsid w:val="001C65B0"/>
    <w:rsid w:val="001D0E86"/>
    <w:rsid w:val="001D2493"/>
    <w:rsid w:val="001D42E9"/>
    <w:rsid w:val="001D7536"/>
    <w:rsid w:val="001D78B4"/>
    <w:rsid w:val="001E0003"/>
    <w:rsid w:val="001E0E3D"/>
    <w:rsid w:val="001E2298"/>
    <w:rsid w:val="001E53F3"/>
    <w:rsid w:val="001E589F"/>
    <w:rsid w:val="001E58BB"/>
    <w:rsid w:val="001E5E78"/>
    <w:rsid w:val="001E6365"/>
    <w:rsid w:val="001E658F"/>
    <w:rsid w:val="001F0EF3"/>
    <w:rsid w:val="001F3D86"/>
    <w:rsid w:val="001F5FE6"/>
    <w:rsid w:val="002002C9"/>
    <w:rsid w:val="00204EC9"/>
    <w:rsid w:val="002068C2"/>
    <w:rsid w:val="002068CB"/>
    <w:rsid w:val="00207D69"/>
    <w:rsid w:val="0021109C"/>
    <w:rsid w:val="00211729"/>
    <w:rsid w:val="0021284C"/>
    <w:rsid w:val="002159B1"/>
    <w:rsid w:val="00221B5B"/>
    <w:rsid w:val="00223C54"/>
    <w:rsid w:val="0022408E"/>
    <w:rsid w:val="00227E22"/>
    <w:rsid w:val="0023186A"/>
    <w:rsid w:val="00236030"/>
    <w:rsid w:val="0023669E"/>
    <w:rsid w:val="0024051E"/>
    <w:rsid w:val="00241D65"/>
    <w:rsid w:val="00242091"/>
    <w:rsid w:val="00243E9B"/>
    <w:rsid w:val="00245582"/>
    <w:rsid w:val="00247E75"/>
    <w:rsid w:val="00251BB6"/>
    <w:rsid w:val="00251CC4"/>
    <w:rsid w:val="002559F3"/>
    <w:rsid w:val="00255EDC"/>
    <w:rsid w:val="00256043"/>
    <w:rsid w:val="0026260B"/>
    <w:rsid w:val="00262FD5"/>
    <w:rsid w:val="0026450F"/>
    <w:rsid w:val="0026566F"/>
    <w:rsid w:val="00266C9E"/>
    <w:rsid w:val="00266FC1"/>
    <w:rsid w:val="002727D7"/>
    <w:rsid w:val="00276FAB"/>
    <w:rsid w:val="002870F7"/>
    <w:rsid w:val="00287279"/>
    <w:rsid w:val="00287C4A"/>
    <w:rsid w:val="002938DC"/>
    <w:rsid w:val="002A0EC6"/>
    <w:rsid w:val="002A63AF"/>
    <w:rsid w:val="002A69FE"/>
    <w:rsid w:val="002A78FE"/>
    <w:rsid w:val="002B625D"/>
    <w:rsid w:val="002C1141"/>
    <w:rsid w:val="002C2E53"/>
    <w:rsid w:val="002C3C8C"/>
    <w:rsid w:val="002C4446"/>
    <w:rsid w:val="002C5DBF"/>
    <w:rsid w:val="002D0C5C"/>
    <w:rsid w:val="002D31BE"/>
    <w:rsid w:val="002D40D7"/>
    <w:rsid w:val="002D5207"/>
    <w:rsid w:val="002E1C4A"/>
    <w:rsid w:val="002F1F24"/>
    <w:rsid w:val="002F3463"/>
    <w:rsid w:val="002F6607"/>
    <w:rsid w:val="002F6989"/>
    <w:rsid w:val="00303C8A"/>
    <w:rsid w:val="00305AF6"/>
    <w:rsid w:val="00306D78"/>
    <w:rsid w:val="00307DEA"/>
    <w:rsid w:val="003110C3"/>
    <w:rsid w:val="00311966"/>
    <w:rsid w:val="00311A37"/>
    <w:rsid w:val="00312DC1"/>
    <w:rsid w:val="00314781"/>
    <w:rsid w:val="00330C1A"/>
    <w:rsid w:val="0033118B"/>
    <w:rsid w:val="00333138"/>
    <w:rsid w:val="0033401C"/>
    <w:rsid w:val="00334B31"/>
    <w:rsid w:val="00334EB0"/>
    <w:rsid w:val="003401D6"/>
    <w:rsid w:val="003404A6"/>
    <w:rsid w:val="00342887"/>
    <w:rsid w:val="003468EC"/>
    <w:rsid w:val="003476C4"/>
    <w:rsid w:val="003518BD"/>
    <w:rsid w:val="00354092"/>
    <w:rsid w:val="00361FAC"/>
    <w:rsid w:val="00362261"/>
    <w:rsid w:val="003647A3"/>
    <w:rsid w:val="00365514"/>
    <w:rsid w:val="00365A85"/>
    <w:rsid w:val="00372348"/>
    <w:rsid w:val="00374863"/>
    <w:rsid w:val="0038409A"/>
    <w:rsid w:val="00384276"/>
    <w:rsid w:val="003851A4"/>
    <w:rsid w:val="0038523B"/>
    <w:rsid w:val="00386DD2"/>
    <w:rsid w:val="00387296"/>
    <w:rsid w:val="0039278C"/>
    <w:rsid w:val="00395CD6"/>
    <w:rsid w:val="003A1E5C"/>
    <w:rsid w:val="003A20ED"/>
    <w:rsid w:val="003A3E6C"/>
    <w:rsid w:val="003A4339"/>
    <w:rsid w:val="003A4D70"/>
    <w:rsid w:val="003A66AB"/>
    <w:rsid w:val="003B3637"/>
    <w:rsid w:val="003B4421"/>
    <w:rsid w:val="003B53E2"/>
    <w:rsid w:val="003C08B6"/>
    <w:rsid w:val="003C4D4E"/>
    <w:rsid w:val="003C6498"/>
    <w:rsid w:val="003C6B15"/>
    <w:rsid w:val="003C72AF"/>
    <w:rsid w:val="003D09CB"/>
    <w:rsid w:val="003D1F6A"/>
    <w:rsid w:val="003D44B5"/>
    <w:rsid w:val="003E0E15"/>
    <w:rsid w:val="003E570E"/>
    <w:rsid w:val="003E5AB0"/>
    <w:rsid w:val="003E6371"/>
    <w:rsid w:val="003F2025"/>
    <w:rsid w:val="003F2BF7"/>
    <w:rsid w:val="003F5191"/>
    <w:rsid w:val="003F65C4"/>
    <w:rsid w:val="003F7DE7"/>
    <w:rsid w:val="004077D7"/>
    <w:rsid w:val="00407BCD"/>
    <w:rsid w:val="00411470"/>
    <w:rsid w:val="00411893"/>
    <w:rsid w:val="00413C2E"/>
    <w:rsid w:val="00414F79"/>
    <w:rsid w:val="00416B46"/>
    <w:rsid w:val="0041787C"/>
    <w:rsid w:val="004201D0"/>
    <w:rsid w:val="00422CDD"/>
    <w:rsid w:val="00430718"/>
    <w:rsid w:val="00432136"/>
    <w:rsid w:val="00433B0E"/>
    <w:rsid w:val="00434A93"/>
    <w:rsid w:val="00436503"/>
    <w:rsid w:val="00437B81"/>
    <w:rsid w:val="00447B69"/>
    <w:rsid w:val="00455E3D"/>
    <w:rsid w:val="00460C1E"/>
    <w:rsid w:val="00464335"/>
    <w:rsid w:val="004664AA"/>
    <w:rsid w:val="004710D1"/>
    <w:rsid w:val="00471188"/>
    <w:rsid w:val="0047138D"/>
    <w:rsid w:val="00476670"/>
    <w:rsid w:val="00476A7A"/>
    <w:rsid w:val="00480DFA"/>
    <w:rsid w:val="004818C0"/>
    <w:rsid w:val="0048675D"/>
    <w:rsid w:val="00487F34"/>
    <w:rsid w:val="004914B1"/>
    <w:rsid w:val="0049169F"/>
    <w:rsid w:val="00491BE7"/>
    <w:rsid w:val="00493829"/>
    <w:rsid w:val="004A2A78"/>
    <w:rsid w:val="004A3F66"/>
    <w:rsid w:val="004A4029"/>
    <w:rsid w:val="004A6057"/>
    <w:rsid w:val="004A617A"/>
    <w:rsid w:val="004A6450"/>
    <w:rsid w:val="004A6E5F"/>
    <w:rsid w:val="004B00CB"/>
    <w:rsid w:val="004B3472"/>
    <w:rsid w:val="004B3EF7"/>
    <w:rsid w:val="004B40FB"/>
    <w:rsid w:val="004B43C3"/>
    <w:rsid w:val="004B6EB0"/>
    <w:rsid w:val="004C005F"/>
    <w:rsid w:val="004C4147"/>
    <w:rsid w:val="004D0C3D"/>
    <w:rsid w:val="004D19CA"/>
    <w:rsid w:val="004D3A72"/>
    <w:rsid w:val="004D60EB"/>
    <w:rsid w:val="004E0E04"/>
    <w:rsid w:val="004E602B"/>
    <w:rsid w:val="004F042F"/>
    <w:rsid w:val="004F143C"/>
    <w:rsid w:val="004F4288"/>
    <w:rsid w:val="004F6137"/>
    <w:rsid w:val="00501902"/>
    <w:rsid w:val="00504A07"/>
    <w:rsid w:val="00505D93"/>
    <w:rsid w:val="0051276C"/>
    <w:rsid w:val="005134A6"/>
    <w:rsid w:val="00513CEE"/>
    <w:rsid w:val="00514729"/>
    <w:rsid w:val="00520D2D"/>
    <w:rsid w:val="00522F1A"/>
    <w:rsid w:val="00530ADB"/>
    <w:rsid w:val="00534D9C"/>
    <w:rsid w:val="00536D4B"/>
    <w:rsid w:val="00537E32"/>
    <w:rsid w:val="00540BA0"/>
    <w:rsid w:val="00544EEA"/>
    <w:rsid w:val="00545FB9"/>
    <w:rsid w:val="00546C63"/>
    <w:rsid w:val="005506AE"/>
    <w:rsid w:val="0055210B"/>
    <w:rsid w:val="00554468"/>
    <w:rsid w:val="005567A9"/>
    <w:rsid w:val="00560B6E"/>
    <w:rsid w:val="00561DFA"/>
    <w:rsid w:val="00564838"/>
    <w:rsid w:val="00567EB0"/>
    <w:rsid w:val="0057041A"/>
    <w:rsid w:val="00570B6A"/>
    <w:rsid w:val="00573D58"/>
    <w:rsid w:val="00574CB4"/>
    <w:rsid w:val="005767D2"/>
    <w:rsid w:val="00576FB0"/>
    <w:rsid w:val="00581AFC"/>
    <w:rsid w:val="00581CAF"/>
    <w:rsid w:val="00582CA9"/>
    <w:rsid w:val="005844E1"/>
    <w:rsid w:val="00586E52"/>
    <w:rsid w:val="00590253"/>
    <w:rsid w:val="00591D84"/>
    <w:rsid w:val="00596D47"/>
    <w:rsid w:val="00597C63"/>
    <w:rsid w:val="005A041E"/>
    <w:rsid w:val="005A058B"/>
    <w:rsid w:val="005A0A9E"/>
    <w:rsid w:val="005A47B9"/>
    <w:rsid w:val="005A53CF"/>
    <w:rsid w:val="005B4EEF"/>
    <w:rsid w:val="005B5527"/>
    <w:rsid w:val="005C150B"/>
    <w:rsid w:val="005C396F"/>
    <w:rsid w:val="005C45CA"/>
    <w:rsid w:val="005C7D27"/>
    <w:rsid w:val="005D1960"/>
    <w:rsid w:val="005D2E15"/>
    <w:rsid w:val="005D41E0"/>
    <w:rsid w:val="005E1AB4"/>
    <w:rsid w:val="005E2AE3"/>
    <w:rsid w:val="005E3626"/>
    <w:rsid w:val="005E59DA"/>
    <w:rsid w:val="005F04B3"/>
    <w:rsid w:val="005F274F"/>
    <w:rsid w:val="00600352"/>
    <w:rsid w:val="0060114A"/>
    <w:rsid w:val="00603662"/>
    <w:rsid w:val="006041A9"/>
    <w:rsid w:val="006054E7"/>
    <w:rsid w:val="006055CB"/>
    <w:rsid w:val="0060686B"/>
    <w:rsid w:val="00606E8C"/>
    <w:rsid w:val="006128A5"/>
    <w:rsid w:val="006141DB"/>
    <w:rsid w:val="00615F9D"/>
    <w:rsid w:val="00616EC2"/>
    <w:rsid w:val="006214EC"/>
    <w:rsid w:val="00623A40"/>
    <w:rsid w:val="00633F94"/>
    <w:rsid w:val="00633FA7"/>
    <w:rsid w:val="006347CA"/>
    <w:rsid w:val="00635E27"/>
    <w:rsid w:val="00636396"/>
    <w:rsid w:val="00636D8E"/>
    <w:rsid w:val="00637F26"/>
    <w:rsid w:val="0064187F"/>
    <w:rsid w:val="0064192E"/>
    <w:rsid w:val="0064361B"/>
    <w:rsid w:val="006572D1"/>
    <w:rsid w:val="006620F6"/>
    <w:rsid w:val="00662A06"/>
    <w:rsid w:val="00663640"/>
    <w:rsid w:val="0067056E"/>
    <w:rsid w:val="00670E63"/>
    <w:rsid w:val="00672356"/>
    <w:rsid w:val="00675EDC"/>
    <w:rsid w:val="006761DB"/>
    <w:rsid w:val="006768F1"/>
    <w:rsid w:val="00676FE0"/>
    <w:rsid w:val="0067727E"/>
    <w:rsid w:val="00680C1F"/>
    <w:rsid w:val="00681B51"/>
    <w:rsid w:val="00682F43"/>
    <w:rsid w:val="00683BF9"/>
    <w:rsid w:val="00685C4A"/>
    <w:rsid w:val="00686F1A"/>
    <w:rsid w:val="0068792F"/>
    <w:rsid w:val="006908EA"/>
    <w:rsid w:val="00690B08"/>
    <w:rsid w:val="0069432C"/>
    <w:rsid w:val="00694ECE"/>
    <w:rsid w:val="00696946"/>
    <w:rsid w:val="00696D7F"/>
    <w:rsid w:val="006976E3"/>
    <w:rsid w:val="006A65B2"/>
    <w:rsid w:val="006B394A"/>
    <w:rsid w:val="006B48B3"/>
    <w:rsid w:val="006B6E84"/>
    <w:rsid w:val="006B6F4B"/>
    <w:rsid w:val="006B79E0"/>
    <w:rsid w:val="006C127C"/>
    <w:rsid w:val="006C18C8"/>
    <w:rsid w:val="006C1C3E"/>
    <w:rsid w:val="006C3198"/>
    <w:rsid w:val="006C35F5"/>
    <w:rsid w:val="006C3B54"/>
    <w:rsid w:val="006C4152"/>
    <w:rsid w:val="006C4528"/>
    <w:rsid w:val="006C7056"/>
    <w:rsid w:val="006D0261"/>
    <w:rsid w:val="006D0884"/>
    <w:rsid w:val="006D147B"/>
    <w:rsid w:val="006D2D78"/>
    <w:rsid w:val="006D486F"/>
    <w:rsid w:val="006D6E34"/>
    <w:rsid w:val="006D7629"/>
    <w:rsid w:val="006E1DDF"/>
    <w:rsid w:val="006E4F44"/>
    <w:rsid w:val="006F2018"/>
    <w:rsid w:val="006F293A"/>
    <w:rsid w:val="006F4B3D"/>
    <w:rsid w:val="006F4F65"/>
    <w:rsid w:val="006F7401"/>
    <w:rsid w:val="006F74DF"/>
    <w:rsid w:val="00704139"/>
    <w:rsid w:val="007054A6"/>
    <w:rsid w:val="00706D8C"/>
    <w:rsid w:val="00707268"/>
    <w:rsid w:val="00712756"/>
    <w:rsid w:val="00712A03"/>
    <w:rsid w:val="00714CAA"/>
    <w:rsid w:val="00714F51"/>
    <w:rsid w:val="0071596A"/>
    <w:rsid w:val="0072003F"/>
    <w:rsid w:val="0072085E"/>
    <w:rsid w:val="00724068"/>
    <w:rsid w:val="00727B2E"/>
    <w:rsid w:val="007327D3"/>
    <w:rsid w:val="00733371"/>
    <w:rsid w:val="00733EF0"/>
    <w:rsid w:val="007343E4"/>
    <w:rsid w:val="00735C02"/>
    <w:rsid w:val="00740B8C"/>
    <w:rsid w:val="00740F1C"/>
    <w:rsid w:val="00743679"/>
    <w:rsid w:val="007528B4"/>
    <w:rsid w:val="00754F3F"/>
    <w:rsid w:val="00757048"/>
    <w:rsid w:val="00760A33"/>
    <w:rsid w:val="00764C79"/>
    <w:rsid w:val="0076658E"/>
    <w:rsid w:val="007705DB"/>
    <w:rsid w:val="00772460"/>
    <w:rsid w:val="00773FC9"/>
    <w:rsid w:val="007771F7"/>
    <w:rsid w:val="0078223C"/>
    <w:rsid w:val="00785A36"/>
    <w:rsid w:val="00785A42"/>
    <w:rsid w:val="00790623"/>
    <w:rsid w:val="007959A3"/>
    <w:rsid w:val="00796626"/>
    <w:rsid w:val="007973D4"/>
    <w:rsid w:val="007A3C44"/>
    <w:rsid w:val="007A4815"/>
    <w:rsid w:val="007A7D3C"/>
    <w:rsid w:val="007B06A8"/>
    <w:rsid w:val="007B0D01"/>
    <w:rsid w:val="007B0F73"/>
    <w:rsid w:val="007B6460"/>
    <w:rsid w:val="007B64AF"/>
    <w:rsid w:val="007C06C8"/>
    <w:rsid w:val="007C07DA"/>
    <w:rsid w:val="007C32E8"/>
    <w:rsid w:val="007C6C56"/>
    <w:rsid w:val="007C717B"/>
    <w:rsid w:val="007D04C0"/>
    <w:rsid w:val="007D1584"/>
    <w:rsid w:val="007D46B9"/>
    <w:rsid w:val="007D5496"/>
    <w:rsid w:val="007D701F"/>
    <w:rsid w:val="007D7C96"/>
    <w:rsid w:val="007E1C48"/>
    <w:rsid w:val="007E4061"/>
    <w:rsid w:val="007F3A4F"/>
    <w:rsid w:val="007F3EFE"/>
    <w:rsid w:val="0080155B"/>
    <w:rsid w:val="00804143"/>
    <w:rsid w:val="008055C0"/>
    <w:rsid w:val="00805F82"/>
    <w:rsid w:val="00811F8E"/>
    <w:rsid w:val="00814194"/>
    <w:rsid w:val="008141DD"/>
    <w:rsid w:val="008152A7"/>
    <w:rsid w:val="00817070"/>
    <w:rsid w:val="00820246"/>
    <w:rsid w:val="00821B4E"/>
    <w:rsid w:val="00821F75"/>
    <w:rsid w:val="00823192"/>
    <w:rsid w:val="0082422B"/>
    <w:rsid w:val="0082504C"/>
    <w:rsid w:val="008256B7"/>
    <w:rsid w:val="008264B4"/>
    <w:rsid w:val="0082652C"/>
    <w:rsid w:val="00830E5A"/>
    <w:rsid w:val="00831706"/>
    <w:rsid w:val="00832348"/>
    <w:rsid w:val="0083338A"/>
    <w:rsid w:val="008347FD"/>
    <w:rsid w:val="00837728"/>
    <w:rsid w:val="008417F8"/>
    <w:rsid w:val="00842B38"/>
    <w:rsid w:val="0084491B"/>
    <w:rsid w:val="00844978"/>
    <w:rsid w:val="008456DE"/>
    <w:rsid w:val="00846997"/>
    <w:rsid w:val="00846F6F"/>
    <w:rsid w:val="00850217"/>
    <w:rsid w:val="00851A24"/>
    <w:rsid w:val="008536E3"/>
    <w:rsid w:val="00854F0B"/>
    <w:rsid w:val="00855850"/>
    <w:rsid w:val="008575D3"/>
    <w:rsid w:val="00860C4D"/>
    <w:rsid w:val="00862976"/>
    <w:rsid w:val="00863302"/>
    <w:rsid w:val="00865E0E"/>
    <w:rsid w:val="00870FE0"/>
    <w:rsid w:val="00874AC8"/>
    <w:rsid w:val="00882610"/>
    <w:rsid w:val="00883451"/>
    <w:rsid w:val="008839C3"/>
    <w:rsid w:val="00884C2C"/>
    <w:rsid w:val="008971CE"/>
    <w:rsid w:val="008A0BCD"/>
    <w:rsid w:val="008A1959"/>
    <w:rsid w:val="008A26AB"/>
    <w:rsid w:val="008A3D16"/>
    <w:rsid w:val="008A4FDC"/>
    <w:rsid w:val="008A70E3"/>
    <w:rsid w:val="008A7A30"/>
    <w:rsid w:val="008A7D47"/>
    <w:rsid w:val="008B1802"/>
    <w:rsid w:val="008B37ED"/>
    <w:rsid w:val="008B381B"/>
    <w:rsid w:val="008B55BF"/>
    <w:rsid w:val="008B5DB3"/>
    <w:rsid w:val="008C232A"/>
    <w:rsid w:val="008C3B1D"/>
    <w:rsid w:val="008C3D90"/>
    <w:rsid w:val="008C4545"/>
    <w:rsid w:val="008C5819"/>
    <w:rsid w:val="008D00A6"/>
    <w:rsid w:val="008D06BD"/>
    <w:rsid w:val="008D1E3C"/>
    <w:rsid w:val="008D2E7D"/>
    <w:rsid w:val="008D4FCC"/>
    <w:rsid w:val="008E0762"/>
    <w:rsid w:val="008E0C8B"/>
    <w:rsid w:val="008E38E3"/>
    <w:rsid w:val="008E7ED8"/>
    <w:rsid w:val="008F00E9"/>
    <w:rsid w:val="008F1023"/>
    <w:rsid w:val="008F1CB9"/>
    <w:rsid w:val="008F3904"/>
    <w:rsid w:val="009002BB"/>
    <w:rsid w:val="00904558"/>
    <w:rsid w:val="009141EE"/>
    <w:rsid w:val="00922DFD"/>
    <w:rsid w:val="00925AFC"/>
    <w:rsid w:val="00925BDE"/>
    <w:rsid w:val="00927AFC"/>
    <w:rsid w:val="009368B7"/>
    <w:rsid w:val="0093722E"/>
    <w:rsid w:val="0094491C"/>
    <w:rsid w:val="00944A9F"/>
    <w:rsid w:val="009504F0"/>
    <w:rsid w:val="0095198C"/>
    <w:rsid w:val="009527AB"/>
    <w:rsid w:val="00953438"/>
    <w:rsid w:val="009557A6"/>
    <w:rsid w:val="00955DAD"/>
    <w:rsid w:val="00956326"/>
    <w:rsid w:val="00957348"/>
    <w:rsid w:val="009601A3"/>
    <w:rsid w:val="009601D1"/>
    <w:rsid w:val="00960CD6"/>
    <w:rsid w:val="00961561"/>
    <w:rsid w:val="00964CCB"/>
    <w:rsid w:val="009650BA"/>
    <w:rsid w:val="00967140"/>
    <w:rsid w:val="00967ADA"/>
    <w:rsid w:val="009706A3"/>
    <w:rsid w:val="0097154C"/>
    <w:rsid w:val="009736D3"/>
    <w:rsid w:val="009768BD"/>
    <w:rsid w:val="00977A01"/>
    <w:rsid w:val="009801B2"/>
    <w:rsid w:val="00981509"/>
    <w:rsid w:val="00981F70"/>
    <w:rsid w:val="00984E96"/>
    <w:rsid w:val="00985E8C"/>
    <w:rsid w:val="009871D1"/>
    <w:rsid w:val="00987670"/>
    <w:rsid w:val="00990087"/>
    <w:rsid w:val="00990122"/>
    <w:rsid w:val="00990763"/>
    <w:rsid w:val="00993F86"/>
    <w:rsid w:val="00997DC7"/>
    <w:rsid w:val="009A0321"/>
    <w:rsid w:val="009A1898"/>
    <w:rsid w:val="009A5683"/>
    <w:rsid w:val="009B0803"/>
    <w:rsid w:val="009B297A"/>
    <w:rsid w:val="009B5465"/>
    <w:rsid w:val="009C11AB"/>
    <w:rsid w:val="009C2C82"/>
    <w:rsid w:val="009C2EA1"/>
    <w:rsid w:val="009C5E1F"/>
    <w:rsid w:val="009C64D4"/>
    <w:rsid w:val="009D4F7D"/>
    <w:rsid w:val="009D58AC"/>
    <w:rsid w:val="009D7428"/>
    <w:rsid w:val="009D7D9A"/>
    <w:rsid w:val="009E4F65"/>
    <w:rsid w:val="009E509B"/>
    <w:rsid w:val="009E7B49"/>
    <w:rsid w:val="009E7D1D"/>
    <w:rsid w:val="009F60AC"/>
    <w:rsid w:val="00A0367A"/>
    <w:rsid w:val="00A04012"/>
    <w:rsid w:val="00A057F5"/>
    <w:rsid w:val="00A07721"/>
    <w:rsid w:val="00A10BE3"/>
    <w:rsid w:val="00A13555"/>
    <w:rsid w:val="00A13F49"/>
    <w:rsid w:val="00A16B82"/>
    <w:rsid w:val="00A17C92"/>
    <w:rsid w:val="00A23B21"/>
    <w:rsid w:val="00A245D5"/>
    <w:rsid w:val="00A24B17"/>
    <w:rsid w:val="00A34773"/>
    <w:rsid w:val="00A35D5B"/>
    <w:rsid w:val="00A361E4"/>
    <w:rsid w:val="00A36704"/>
    <w:rsid w:val="00A44EF6"/>
    <w:rsid w:val="00A4502C"/>
    <w:rsid w:val="00A46785"/>
    <w:rsid w:val="00A51FDD"/>
    <w:rsid w:val="00A53272"/>
    <w:rsid w:val="00A53D94"/>
    <w:rsid w:val="00A558CD"/>
    <w:rsid w:val="00A6088E"/>
    <w:rsid w:val="00A60D67"/>
    <w:rsid w:val="00A6136A"/>
    <w:rsid w:val="00A626DE"/>
    <w:rsid w:val="00A6384B"/>
    <w:rsid w:val="00A6747C"/>
    <w:rsid w:val="00A70758"/>
    <w:rsid w:val="00A74011"/>
    <w:rsid w:val="00A75B00"/>
    <w:rsid w:val="00A77397"/>
    <w:rsid w:val="00A823A0"/>
    <w:rsid w:val="00A83D76"/>
    <w:rsid w:val="00A8751A"/>
    <w:rsid w:val="00A90C57"/>
    <w:rsid w:val="00A92DB5"/>
    <w:rsid w:val="00A94F68"/>
    <w:rsid w:val="00A971CF"/>
    <w:rsid w:val="00AA0FE8"/>
    <w:rsid w:val="00AA1614"/>
    <w:rsid w:val="00AA636E"/>
    <w:rsid w:val="00AA6DCC"/>
    <w:rsid w:val="00AB0CBF"/>
    <w:rsid w:val="00AB2D4F"/>
    <w:rsid w:val="00AB6B40"/>
    <w:rsid w:val="00AB728E"/>
    <w:rsid w:val="00AB7375"/>
    <w:rsid w:val="00AC1788"/>
    <w:rsid w:val="00AC42BB"/>
    <w:rsid w:val="00AC6DEA"/>
    <w:rsid w:val="00AD1BBB"/>
    <w:rsid w:val="00AD3156"/>
    <w:rsid w:val="00AD5D19"/>
    <w:rsid w:val="00AD6EAD"/>
    <w:rsid w:val="00AE3DFB"/>
    <w:rsid w:val="00AE5549"/>
    <w:rsid w:val="00AF3989"/>
    <w:rsid w:val="00AF3AB4"/>
    <w:rsid w:val="00AF3B55"/>
    <w:rsid w:val="00AF4465"/>
    <w:rsid w:val="00AF4CCE"/>
    <w:rsid w:val="00AF501E"/>
    <w:rsid w:val="00AF5F60"/>
    <w:rsid w:val="00B00436"/>
    <w:rsid w:val="00B01771"/>
    <w:rsid w:val="00B02E44"/>
    <w:rsid w:val="00B03F42"/>
    <w:rsid w:val="00B062A4"/>
    <w:rsid w:val="00B21FE9"/>
    <w:rsid w:val="00B25985"/>
    <w:rsid w:val="00B2632B"/>
    <w:rsid w:val="00B27FAB"/>
    <w:rsid w:val="00B3077C"/>
    <w:rsid w:val="00B326E7"/>
    <w:rsid w:val="00B32737"/>
    <w:rsid w:val="00B32B9C"/>
    <w:rsid w:val="00B32CAF"/>
    <w:rsid w:val="00B400E0"/>
    <w:rsid w:val="00B4252C"/>
    <w:rsid w:val="00B4296F"/>
    <w:rsid w:val="00B4356F"/>
    <w:rsid w:val="00B446D0"/>
    <w:rsid w:val="00B50372"/>
    <w:rsid w:val="00B50C41"/>
    <w:rsid w:val="00B5258B"/>
    <w:rsid w:val="00B536C2"/>
    <w:rsid w:val="00B54513"/>
    <w:rsid w:val="00B56E11"/>
    <w:rsid w:val="00B57817"/>
    <w:rsid w:val="00B6764A"/>
    <w:rsid w:val="00B71C94"/>
    <w:rsid w:val="00B8001A"/>
    <w:rsid w:val="00B81836"/>
    <w:rsid w:val="00B928ED"/>
    <w:rsid w:val="00B9416E"/>
    <w:rsid w:val="00B9486A"/>
    <w:rsid w:val="00B95F5A"/>
    <w:rsid w:val="00B96628"/>
    <w:rsid w:val="00B973EC"/>
    <w:rsid w:val="00BA1B33"/>
    <w:rsid w:val="00BA3AB4"/>
    <w:rsid w:val="00BA6FB9"/>
    <w:rsid w:val="00BB0872"/>
    <w:rsid w:val="00BB2E45"/>
    <w:rsid w:val="00BB319D"/>
    <w:rsid w:val="00BB7079"/>
    <w:rsid w:val="00BC00AF"/>
    <w:rsid w:val="00BC080D"/>
    <w:rsid w:val="00BC28A6"/>
    <w:rsid w:val="00BC7971"/>
    <w:rsid w:val="00BD03CD"/>
    <w:rsid w:val="00BD3A1E"/>
    <w:rsid w:val="00BD3F2A"/>
    <w:rsid w:val="00BD64F9"/>
    <w:rsid w:val="00BF0972"/>
    <w:rsid w:val="00BF1140"/>
    <w:rsid w:val="00BF1370"/>
    <w:rsid w:val="00BF14AC"/>
    <w:rsid w:val="00BF4388"/>
    <w:rsid w:val="00BF5E8C"/>
    <w:rsid w:val="00BF70CB"/>
    <w:rsid w:val="00BF73CA"/>
    <w:rsid w:val="00C02242"/>
    <w:rsid w:val="00C024AB"/>
    <w:rsid w:val="00C051D1"/>
    <w:rsid w:val="00C0571E"/>
    <w:rsid w:val="00C075C9"/>
    <w:rsid w:val="00C1129F"/>
    <w:rsid w:val="00C16A60"/>
    <w:rsid w:val="00C16C58"/>
    <w:rsid w:val="00C170B3"/>
    <w:rsid w:val="00C308F9"/>
    <w:rsid w:val="00C32E79"/>
    <w:rsid w:val="00C407C2"/>
    <w:rsid w:val="00C40A5B"/>
    <w:rsid w:val="00C4249D"/>
    <w:rsid w:val="00C42903"/>
    <w:rsid w:val="00C42D02"/>
    <w:rsid w:val="00C44095"/>
    <w:rsid w:val="00C44689"/>
    <w:rsid w:val="00C451F2"/>
    <w:rsid w:val="00C47CF8"/>
    <w:rsid w:val="00C47E05"/>
    <w:rsid w:val="00C50612"/>
    <w:rsid w:val="00C509F9"/>
    <w:rsid w:val="00C5372D"/>
    <w:rsid w:val="00C55DE7"/>
    <w:rsid w:val="00C610B9"/>
    <w:rsid w:val="00C6227B"/>
    <w:rsid w:val="00C62637"/>
    <w:rsid w:val="00C63582"/>
    <w:rsid w:val="00C65427"/>
    <w:rsid w:val="00C67772"/>
    <w:rsid w:val="00C72D33"/>
    <w:rsid w:val="00C73558"/>
    <w:rsid w:val="00C73A3D"/>
    <w:rsid w:val="00C73ABA"/>
    <w:rsid w:val="00C742A4"/>
    <w:rsid w:val="00C81106"/>
    <w:rsid w:val="00C8248F"/>
    <w:rsid w:val="00C83B08"/>
    <w:rsid w:val="00C934A6"/>
    <w:rsid w:val="00C959CC"/>
    <w:rsid w:val="00C9745E"/>
    <w:rsid w:val="00CA5A2B"/>
    <w:rsid w:val="00CA6859"/>
    <w:rsid w:val="00CA79BA"/>
    <w:rsid w:val="00CB0150"/>
    <w:rsid w:val="00CB1D33"/>
    <w:rsid w:val="00CB25AA"/>
    <w:rsid w:val="00CB532B"/>
    <w:rsid w:val="00CB625D"/>
    <w:rsid w:val="00CC0143"/>
    <w:rsid w:val="00CC0C49"/>
    <w:rsid w:val="00CC0F1F"/>
    <w:rsid w:val="00CD0416"/>
    <w:rsid w:val="00CD3F4D"/>
    <w:rsid w:val="00CD7B3A"/>
    <w:rsid w:val="00CE00D0"/>
    <w:rsid w:val="00CE153F"/>
    <w:rsid w:val="00CE51EE"/>
    <w:rsid w:val="00CE6ABC"/>
    <w:rsid w:val="00CF06D8"/>
    <w:rsid w:val="00CF0E05"/>
    <w:rsid w:val="00CF64F4"/>
    <w:rsid w:val="00D02DF5"/>
    <w:rsid w:val="00D036FC"/>
    <w:rsid w:val="00D0498C"/>
    <w:rsid w:val="00D04C6F"/>
    <w:rsid w:val="00D07903"/>
    <w:rsid w:val="00D07ED2"/>
    <w:rsid w:val="00D10B89"/>
    <w:rsid w:val="00D14057"/>
    <w:rsid w:val="00D15786"/>
    <w:rsid w:val="00D15E2F"/>
    <w:rsid w:val="00D16823"/>
    <w:rsid w:val="00D1732B"/>
    <w:rsid w:val="00D22402"/>
    <w:rsid w:val="00D2417C"/>
    <w:rsid w:val="00D24F7D"/>
    <w:rsid w:val="00D2613E"/>
    <w:rsid w:val="00D300B7"/>
    <w:rsid w:val="00D33A8A"/>
    <w:rsid w:val="00D33F30"/>
    <w:rsid w:val="00D348C5"/>
    <w:rsid w:val="00D34C87"/>
    <w:rsid w:val="00D34C8C"/>
    <w:rsid w:val="00D34CEA"/>
    <w:rsid w:val="00D36D3D"/>
    <w:rsid w:val="00D37C16"/>
    <w:rsid w:val="00D41016"/>
    <w:rsid w:val="00D421EA"/>
    <w:rsid w:val="00D43CAF"/>
    <w:rsid w:val="00D452FC"/>
    <w:rsid w:val="00D45622"/>
    <w:rsid w:val="00D46466"/>
    <w:rsid w:val="00D47930"/>
    <w:rsid w:val="00D5155A"/>
    <w:rsid w:val="00D52E96"/>
    <w:rsid w:val="00D562C3"/>
    <w:rsid w:val="00D600AD"/>
    <w:rsid w:val="00D72A98"/>
    <w:rsid w:val="00D73135"/>
    <w:rsid w:val="00D77CA0"/>
    <w:rsid w:val="00D80145"/>
    <w:rsid w:val="00D81332"/>
    <w:rsid w:val="00D82C1D"/>
    <w:rsid w:val="00D82C23"/>
    <w:rsid w:val="00D845F2"/>
    <w:rsid w:val="00D84C82"/>
    <w:rsid w:val="00D8695F"/>
    <w:rsid w:val="00D87221"/>
    <w:rsid w:val="00D929FD"/>
    <w:rsid w:val="00DA04C8"/>
    <w:rsid w:val="00DA3FAA"/>
    <w:rsid w:val="00DA6ED6"/>
    <w:rsid w:val="00DB1761"/>
    <w:rsid w:val="00DB19AB"/>
    <w:rsid w:val="00DC0A6E"/>
    <w:rsid w:val="00DC1846"/>
    <w:rsid w:val="00DC2E65"/>
    <w:rsid w:val="00DC3806"/>
    <w:rsid w:val="00DD2BF0"/>
    <w:rsid w:val="00DD2CAB"/>
    <w:rsid w:val="00DD417D"/>
    <w:rsid w:val="00DD59BA"/>
    <w:rsid w:val="00DD62AC"/>
    <w:rsid w:val="00DE2440"/>
    <w:rsid w:val="00DE4327"/>
    <w:rsid w:val="00DF5219"/>
    <w:rsid w:val="00DF5512"/>
    <w:rsid w:val="00E03260"/>
    <w:rsid w:val="00E076DC"/>
    <w:rsid w:val="00E11084"/>
    <w:rsid w:val="00E169B6"/>
    <w:rsid w:val="00E16E23"/>
    <w:rsid w:val="00E1777D"/>
    <w:rsid w:val="00E2018C"/>
    <w:rsid w:val="00E236CF"/>
    <w:rsid w:val="00E2476B"/>
    <w:rsid w:val="00E24A28"/>
    <w:rsid w:val="00E31DAF"/>
    <w:rsid w:val="00E3347C"/>
    <w:rsid w:val="00E369B4"/>
    <w:rsid w:val="00E36D0F"/>
    <w:rsid w:val="00E4445F"/>
    <w:rsid w:val="00E455C7"/>
    <w:rsid w:val="00E47B59"/>
    <w:rsid w:val="00E534DB"/>
    <w:rsid w:val="00E579CE"/>
    <w:rsid w:val="00E60F3C"/>
    <w:rsid w:val="00E60FF8"/>
    <w:rsid w:val="00E62F39"/>
    <w:rsid w:val="00E638A0"/>
    <w:rsid w:val="00E63FEC"/>
    <w:rsid w:val="00E6581F"/>
    <w:rsid w:val="00E67D13"/>
    <w:rsid w:val="00E71786"/>
    <w:rsid w:val="00E75DBC"/>
    <w:rsid w:val="00E76206"/>
    <w:rsid w:val="00E80235"/>
    <w:rsid w:val="00E8243F"/>
    <w:rsid w:val="00E8306E"/>
    <w:rsid w:val="00E84041"/>
    <w:rsid w:val="00E86BE9"/>
    <w:rsid w:val="00E918DA"/>
    <w:rsid w:val="00E9222B"/>
    <w:rsid w:val="00E95688"/>
    <w:rsid w:val="00E972DC"/>
    <w:rsid w:val="00EA331E"/>
    <w:rsid w:val="00EB0CB2"/>
    <w:rsid w:val="00EB19D7"/>
    <w:rsid w:val="00EB1BA3"/>
    <w:rsid w:val="00EB1C4F"/>
    <w:rsid w:val="00EB2596"/>
    <w:rsid w:val="00EC01EE"/>
    <w:rsid w:val="00EC0651"/>
    <w:rsid w:val="00EC22D0"/>
    <w:rsid w:val="00EC2422"/>
    <w:rsid w:val="00EC33FC"/>
    <w:rsid w:val="00EC5B49"/>
    <w:rsid w:val="00ED00CC"/>
    <w:rsid w:val="00ED1D55"/>
    <w:rsid w:val="00ED4ABD"/>
    <w:rsid w:val="00ED58D4"/>
    <w:rsid w:val="00EE61F4"/>
    <w:rsid w:val="00EE7D85"/>
    <w:rsid w:val="00EF05B5"/>
    <w:rsid w:val="00EF14EA"/>
    <w:rsid w:val="00EF204D"/>
    <w:rsid w:val="00EF4558"/>
    <w:rsid w:val="00EF6A81"/>
    <w:rsid w:val="00EF6AF1"/>
    <w:rsid w:val="00EF7BE3"/>
    <w:rsid w:val="00F00566"/>
    <w:rsid w:val="00F01569"/>
    <w:rsid w:val="00F01AA2"/>
    <w:rsid w:val="00F01F25"/>
    <w:rsid w:val="00F03F79"/>
    <w:rsid w:val="00F07985"/>
    <w:rsid w:val="00F12154"/>
    <w:rsid w:val="00F14849"/>
    <w:rsid w:val="00F1645C"/>
    <w:rsid w:val="00F2566C"/>
    <w:rsid w:val="00F26A2E"/>
    <w:rsid w:val="00F2781D"/>
    <w:rsid w:val="00F34D57"/>
    <w:rsid w:val="00F351B6"/>
    <w:rsid w:val="00F36F51"/>
    <w:rsid w:val="00F404C1"/>
    <w:rsid w:val="00F42274"/>
    <w:rsid w:val="00F42B8A"/>
    <w:rsid w:val="00F42BC9"/>
    <w:rsid w:val="00F43CA4"/>
    <w:rsid w:val="00F443A2"/>
    <w:rsid w:val="00F50504"/>
    <w:rsid w:val="00F50915"/>
    <w:rsid w:val="00F52724"/>
    <w:rsid w:val="00F571CB"/>
    <w:rsid w:val="00F60AFC"/>
    <w:rsid w:val="00F702DC"/>
    <w:rsid w:val="00F75015"/>
    <w:rsid w:val="00F8005E"/>
    <w:rsid w:val="00F80A79"/>
    <w:rsid w:val="00F82E04"/>
    <w:rsid w:val="00F8541F"/>
    <w:rsid w:val="00F85701"/>
    <w:rsid w:val="00F96F8A"/>
    <w:rsid w:val="00F9743D"/>
    <w:rsid w:val="00FA49BD"/>
    <w:rsid w:val="00FA740F"/>
    <w:rsid w:val="00FB4F61"/>
    <w:rsid w:val="00FB4FFF"/>
    <w:rsid w:val="00FB5AB4"/>
    <w:rsid w:val="00FB653F"/>
    <w:rsid w:val="00FB6C09"/>
    <w:rsid w:val="00FB772A"/>
    <w:rsid w:val="00FB789B"/>
    <w:rsid w:val="00FB7E8D"/>
    <w:rsid w:val="00FC0913"/>
    <w:rsid w:val="00FD053E"/>
    <w:rsid w:val="00FD0958"/>
    <w:rsid w:val="00FD32CC"/>
    <w:rsid w:val="00FD356F"/>
    <w:rsid w:val="00FD4015"/>
    <w:rsid w:val="00FD5642"/>
    <w:rsid w:val="00FE1650"/>
    <w:rsid w:val="00FE555F"/>
    <w:rsid w:val="00FE5A21"/>
    <w:rsid w:val="00FE7840"/>
    <w:rsid w:val="00FE7F5F"/>
    <w:rsid w:val="00FF0A93"/>
    <w:rsid w:val="00FF6700"/>
    <w:rsid w:val="3A28BA84"/>
    <w:rsid w:val="3CFC4486"/>
    <w:rsid w:val="6D6068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E71961EF-CAEB-46F6-A7C2-9F417F4CD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655D2"/>
  </w:style>
  <w:style w:type="paragraph" w:styleId="Virsraksts1">
    <w:name w:val="heading 1"/>
    <w:basedOn w:val="Parasts"/>
    <w:next w:val="Parasts"/>
    <w:link w:val="Virsraksts1Rakstz"/>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4051E"/>
    <w:pPr>
      <w:ind w:left="720"/>
      <w:contextualSpacing/>
    </w:pPr>
  </w:style>
  <w:style w:type="character" w:styleId="Hipersaite">
    <w:name w:val="Hyperlink"/>
    <w:basedOn w:val="Noklusjumarindkopasfonts"/>
    <w:uiPriority w:val="99"/>
    <w:unhideWhenUsed/>
    <w:rsid w:val="006908EA"/>
    <w:rPr>
      <w:color w:val="0563C1" w:themeColor="hyperlink"/>
      <w:u w:val="single"/>
    </w:rPr>
  </w:style>
  <w:style w:type="paragraph" w:styleId="Paraststmeklis">
    <w:name w:val="Normal (Web)"/>
    <w:basedOn w:val="Parasts"/>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9557A6"/>
    <w:rPr>
      <w:color w:val="605E5C"/>
      <w:shd w:val="clear" w:color="auto" w:fill="E1DFDD"/>
    </w:rPr>
  </w:style>
  <w:style w:type="character" w:styleId="Izmantotahipersaite">
    <w:name w:val="FollowedHyperlink"/>
    <w:basedOn w:val="Noklusjumarindkopasfonts"/>
    <w:uiPriority w:val="99"/>
    <w:semiHidden/>
    <w:unhideWhenUsed/>
    <w:rsid w:val="009557A6"/>
    <w:rPr>
      <w:color w:val="954F72" w:themeColor="followedHyperlink"/>
      <w:u w:val="single"/>
    </w:rPr>
  </w:style>
  <w:style w:type="table" w:styleId="Reatabula">
    <w:name w:val="Table Grid"/>
    <w:basedOn w:val="Parastatabula"/>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514729"/>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514729"/>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Virsraksts4Rakstz">
    <w:name w:val="Virsraksts 4 Rakstz."/>
    <w:basedOn w:val="Noklusjumarindkopasfonts"/>
    <w:link w:val="Virsraksts4"/>
    <w:uiPriority w:val="9"/>
    <w:semiHidden/>
    <w:rsid w:val="00514729"/>
    <w:rPr>
      <w:rFonts w:asciiTheme="majorHAnsi" w:eastAsiaTheme="majorEastAsia" w:hAnsiTheme="maj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14729"/>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514729"/>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514729"/>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514729"/>
    <w:rPr>
      <w:rFonts w:asciiTheme="majorHAnsi" w:eastAsiaTheme="majorEastAsia" w:hAnsiTheme="majorHAnsi" w:cstheme="majorBidi"/>
      <w:i/>
      <w:iCs/>
      <w:color w:val="272727" w:themeColor="text1" w:themeTint="D8"/>
      <w:sz w:val="21"/>
      <w:szCs w:val="21"/>
    </w:rPr>
  </w:style>
  <w:style w:type="paragraph" w:styleId="Saturardtjavirsraksts">
    <w:name w:val="TOC Heading"/>
    <w:basedOn w:val="Virsraksts1"/>
    <w:next w:val="Parasts"/>
    <w:uiPriority w:val="39"/>
    <w:unhideWhenUsed/>
    <w:qFormat/>
    <w:rsid w:val="00187FF4"/>
    <w:pPr>
      <w:outlineLvl w:val="9"/>
    </w:pPr>
    <w:rPr>
      <w:lang w:val="en-US"/>
    </w:rPr>
  </w:style>
  <w:style w:type="paragraph" w:styleId="Saturs1">
    <w:name w:val="toc 1"/>
    <w:basedOn w:val="Parasts"/>
    <w:next w:val="Parasts"/>
    <w:autoRedefine/>
    <w:uiPriority w:val="39"/>
    <w:unhideWhenUsed/>
    <w:rsid w:val="00187FF4"/>
    <w:pPr>
      <w:spacing w:after="100"/>
    </w:pPr>
  </w:style>
  <w:style w:type="paragraph" w:styleId="Saturs2">
    <w:name w:val="toc 2"/>
    <w:basedOn w:val="Parasts"/>
    <w:next w:val="Parasts"/>
    <w:autoRedefine/>
    <w:uiPriority w:val="39"/>
    <w:unhideWhenUsed/>
    <w:rsid w:val="00187FF4"/>
    <w:pPr>
      <w:spacing w:after="100"/>
      <w:ind w:left="220"/>
    </w:pPr>
  </w:style>
  <w:style w:type="paragraph" w:styleId="Galvene">
    <w:name w:val="header"/>
    <w:basedOn w:val="Parasts"/>
    <w:link w:val="GalveneRakstz"/>
    <w:uiPriority w:val="99"/>
    <w:unhideWhenUsed/>
    <w:rsid w:val="00185AB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85ABD"/>
  </w:style>
  <w:style w:type="paragraph" w:styleId="Kjene">
    <w:name w:val="footer"/>
    <w:basedOn w:val="Parasts"/>
    <w:link w:val="KjeneRakstz"/>
    <w:uiPriority w:val="99"/>
    <w:unhideWhenUsed/>
    <w:rsid w:val="00185AB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85ABD"/>
  </w:style>
  <w:style w:type="paragraph" w:styleId="Prskatjums">
    <w:name w:val="Revision"/>
    <w:hidden/>
    <w:uiPriority w:val="99"/>
    <w:semiHidden/>
    <w:rsid w:val="00BC00AF"/>
    <w:pPr>
      <w:spacing w:after="0" w:line="240" w:lineRule="auto"/>
    </w:pPr>
  </w:style>
  <w:style w:type="character" w:styleId="Komentraatsauce">
    <w:name w:val="annotation reference"/>
    <w:basedOn w:val="Noklusjumarindkopasfonts"/>
    <w:uiPriority w:val="99"/>
    <w:semiHidden/>
    <w:unhideWhenUsed/>
    <w:rsid w:val="003401D6"/>
    <w:rPr>
      <w:sz w:val="16"/>
      <w:szCs w:val="16"/>
    </w:rPr>
  </w:style>
  <w:style w:type="paragraph" w:styleId="Komentrateksts">
    <w:name w:val="annotation text"/>
    <w:basedOn w:val="Parasts"/>
    <w:link w:val="KomentratekstsRakstz"/>
    <w:uiPriority w:val="99"/>
    <w:unhideWhenUsed/>
    <w:rsid w:val="003401D6"/>
    <w:pPr>
      <w:spacing w:line="240" w:lineRule="auto"/>
    </w:pPr>
    <w:rPr>
      <w:sz w:val="20"/>
      <w:szCs w:val="20"/>
    </w:rPr>
  </w:style>
  <w:style w:type="character" w:customStyle="1" w:styleId="KomentratekstsRakstz">
    <w:name w:val="Komentāra teksts Rakstz."/>
    <w:basedOn w:val="Noklusjumarindkopasfonts"/>
    <w:link w:val="Komentrateksts"/>
    <w:uiPriority w:val="99"/>
    <w:rsid w:val="003401D6"/>
    <w:rPr>
      <w:sz w:val="20"/>
      <w:szCs w:val="20"/>
    </w:rPr>
  </w:style>
  <w:style w:type="paragraph" w:styleId="Komentratma">
    <w:name w:val="annotation subject"/>
    <w:basedOn w:val="Komentrateksts"/>
    <w:next w:val="Komentrateksts"/>
    <w:link w:val="KomentratmaRakstz"/>
    <w:uiPriority w:val="99"/>
    <w:semiHidden/>
    <w:unhideWhenUsed/>
    <w:rsid w:val="00E63FEC"/>
    <w:rPr>
      <w:b/>
      <w:bCs/>
    </w:rPr>
  </w:style>
  <w:style w:type="character" w:customStyle="1" w:styleId="KomentratmaRakstz">
    <w:name w:val="Komentāra tēma Rakstz."/>
    <w:basedOn w:val="KomentratekstsRakstz"/>
    <w:link w:val="Komentratma"/>
    <w:uiPriority w:val="99"/>
    <w:semiHidden/>
    <w:rsid w:val="00E63F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315749">
      <w:bodyDiv w:val="1"/>
      <w:marLeft w:val="0"/>
      <w:marRight w:val="0"/>
      <w:marTop w:val="0"/>
      <w:marBottom w:val="0"/>
      <w:divBdr>
        <w:top w:val="none" w:sz="0" w:space="0" w:color="auto"/>
        <w:left w:val="none" w:sz="0" w:space="0" w:color="auto"/>
        <w:bottom w:val="none" w:sz="0" w:space="0" w:color="auto"/>
        <w:right w:val="none" w:sz="0" w:space="0" w:color="auto"/>
      </w:divBdr>
    </w:div>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501891206">
      <w:bodyDiv w:val="1"/>
      <w:marLeft w:val="0"/>
      <w:marRight w:val="0"/>
      <w:marTop w:val="0"/>
      <w:marBottom w:val="0"/>
      <w:divBdr>
        <w:top w:val="none" w:sz="0" w:space="0" w:color="auto"/>
        <w:left w:val="none" w:sz="0" w:space="0" w:color="auto"/>
        <w:bottom w:val="none" w:sz="0" w:space="0" w:color="auto"/>
        <w:right w:val="none" w:sz="0" w:space="0" w:color="auto"/>
      </w:divBdr>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279020536">
      <w:bodyDiv w:val="1"/>
      <w:marLeft w:val="0"/>
      <w:marRight w:val="0"/>
      <w:marTop w:val="0"/>
      <w:marBottom w:val="0"/>
      <w:divBdr>
        <w:top w:val="none" w:sz="0" w:space="0" w:color="auto"/>
        <w:left w:val="none" w:sz="0" w:space="0" w:color="auto"/>
        <w:bottom w:val="none" w:sz="0" w:space="0" w:color="auto"/>
        <w:right w:val="none" w:sz="0" w:space="0" w:color="auto"/>
      </w:divBdr>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1770658918">
      <w:bodyDiv w:val="1"/>
      <w:marLeft w:val="0"/>
      <w:marRight w:val="0"/>
      <w:marTop w:val="0"/>
      <w:marBottom w:val="0"/>
      <w:divBdr>
        <w:top w:val="none" w:sz="0" w:space="0" w:color="auto"/>
        <w:left w:val="none" w:sz="0" w:space="0" w:color="auto"/>
        <w:bottom w:val="none" w:sz="0" w:space="0" w:color="auto"/>
        <w:right w:val="none" w:sz="0" w:space="0" w:color="auto"/>
      </w:divBdr>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op.europa.eu/en/publication-detail/-/publication/120c6fcc-3841-4596-9256-4fd709c49ae4"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s://likumi.lv/ta/id/358754" TargetMode="External"/><Relationship Id="rId17" Type="http://schemas.openxmlformats.org/officeDocument/2006/relationships/hyperlink" Target="https://likumi.lv/ta/id/358754" TargetMode="Externa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https://likumi.lv/ta/id/358754" TargetMode="Externa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4.pn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0813ac2431d5a96eba4877dd4ed7de0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cb837ca8ca6ce7259761b52bb64bb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2.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4.xml><?xml version="1.0" encoding="utf-8"?>
<ds:datastoreItem xmlns:ds="http://schemas.openxmlformats.org/officeDocument/2006/customXml" ds:itemID="{D6F29482-84A4-4FF1-9615-8A593C6E7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3255</Words>
  <Characters>23179</Characters>
  <Application>Microsoft Office Word</Application>
  <DocSecurity>0</DocSecurity>
  <Lines>463</Lines>
  <Paragraphs>204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CFLA</Company>
  <LinksUpToDate>false</LinksUpToDate>
  <CharactersWithSpaces>26230</CharactersWithSpaces>
  <SharedDoc>false</SharedDoc>
  <HLinks>
    <vt:vector size="48" baseType="variant">
      <vt:variant>
        <vt:i4>524309</vt:i4>
      </vt:variant>
      <vt:variant>
        <vt:i4>42</vt:i4>
      </vt:variant>
      <vt:variant>
        <vt:i4>0</vt:i4>
      </vt:variant>
      <vt:variant>
        <vt:i4>5</vt:i4>
      </vt:variant>
      <vt:variant>
        <vt:lpwstr>https://op.europa.eu/en/publication-detail/-/publication/120c6fcc-3841-4596-9256-4fd709c49ae4</vt:lpwstr>
      </vt:variant>
      <vt:variant>
        <vt:lpwstr/>
      </vt:variant>
      <vt:variant>
        <vt:i4>327683</vt:i4>
      </vt:variant>
      <vt:variant>
        <vt:i4>39</vt:i4>
      </vt:variant>
      <vt:variant>
        <vt:i4>0</vt:i4>
      </vt:variant>
      <vt:variant>
        <vt:i4>5</vt:i4>
      </vt:variant>
      <vt:variant>
        <vt:lpwstr>https://likumi.lv/ta/id/358754</vt:lpwstr>
      </vt:variant>
      <vt:variant>
        <vt:lpwstr>p31</vt:lpwstr>
      </vt:variant>
      <vt:variant>
        <vt:i4>2031675</vt:i4>
      </vt:variant>
      <vt:variant>
        <vt:i4>32</vt:i4>
      </vt:variant>
      <vt:variant>
        <vt:i4>0</vt:i4>
      </vt:variant>
      <vt:variant>
        <vt:i4>5</vt:i4>
      </vt:variant>
      <vt:variant>
        <vt:lpwstr/>
      </vt:variant>
      <vt:variant>
        <vt:lpwstr>_Toc193898013</vt:lpwstr>
      </vt:variant>
      <vt:variant>
        <vt:i4>2031675</vt:i4>
      </vt:variant>
      <vt:variant>
        <vt:i4>26</vt:i4>
      </vt:variant>
      <vt:variant>
        <vt:i4>0</vt:i4>
      </vt:variant>
      <vt:variant>
        <vt:i4>5</vt:i4>
      </vt:variant>
      <vt:variant>
        <vt:lpwstr/>
      </vt:variant>
      <vt:variant>
        <vt:lpwstr>_Toc193898012</vt:lpwstr>
      </vt:variant>
      <vt:variant>
        <vt:i4>2031675</vt:i4>
      </vt:variant>
      <vt:variant>
        <vt:i4>20</vt:i4>
      </vt:variant>
      <vt:variant>
        <vt:i4>0</vt:i4>
      </vt:variant>
      <vt:variant>
        <vt:i4>5</vt:i4>
      </vt:variant>
      <vt:variant>
        <vt:lpwstr/>
      </vt:variant>
      <vt:variant>
        <vt:lpwstr>_Toc193898011</vt:lpwstr>
      </vt:variant>
      <vt:variant>
        <vt:i4>2031675</vt:i4>
      </vt:variant>
      <vt:variant>
        <vt:i4>14</vt:i4>
      </vt:variant>
      <vt:variant>
        <vt:i4>0</vt:i4>
      </vt:variant>
      <vt:variant>
        <vt:i4>5</vt:i4>
      </vt:variant>
      <vt:variant>
        <vt:lpwstr/>
      </vt:variant>
      <vt:variant>
        <vt:lpwstr>_Toc193898010</vt:lpwstr>
      </vt:variant>
      <vt:variant>
        <vt:i4>1966139</vt:i4>
      </vt:variant>
      <vt:variant>
        <vt:i4>8</vt:i4>
      </vt:variant>
      <vt:variant>
        <vt:i4>0</vt:i4>
      </vt:variant>
      <vt:variant>
        <vt:i4>5</vt:i4>
      </vt:variant>
      <vt:variant>
        <vt:lpwstr/>
      </vt:variant>
      <vt:variant>
        <vt:lpwstr>_Toc193898009</vt:lpwstr>
      </vt:variant>
      <vt:variant>
        <vt:i4>1966139</vt:i4>
      </vt:variant>
      <vt:variant>
        <vt:i4>2</vt:i4>
      </vt:variant>
      <vt:variant>
        <vt:i4>0</vt:i4>
      </vt:variant>
      <vt:variant>
        <vt:i4>5</vt:i4>
      </vt:variant>
      <vt:variant>
        <vt:lpwstr/>
      </vt:variant>
      <vt:variant>
        <vt:lpwstr>_Toc193898008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Andra Rūse</cp:lastModifiedBy>
  <cp:revision>4</cp:revision>
  <dcterms:created xsi:type="dcterms:W3CDTF">2025-12-18T07:53:00Z</dcterms:created>
  <dcterms:modified xsi:type="dcterms:W3CDTF">2025-12-18T07:54:00Z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docLang">
    <vt:lpwstr>lv</vt:lpwstr>
  </property>
</Properties>
</file>