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AA219" w14:textId="4227324C" w:rsidR="004449BE" w:rsidRPr="006C3721" w:rsidRDefault="00770C6F" w:rsidP="00B82AC2">
      <w:pPr>
        <w:spacing w:after="120"/>
        <w:ind w:left="720"/>
        <w:jc w:val="right"/>
        <w:rPr>
          <w:color w:val="000000" w:themeColor="text1"/>
        </w:rPr>
      </w:pPr>
      <w:bookmarkStart w:id="0" w:name="_Hlk126682086"/>
      <w:r>
        <w:rPr>
          <w:color w:val="000000" w:themeColor="text1"/>
        </w:rPr>
        <w:t>1</w:t>
      </w:r>
      <w:r w:rsidR="004449BE" w:rsidRPr="7C9753DC">
        <w:rPr>
          <w:color w:val="000000" w:themeColor="text1"/>
        </w:rPr>
        <w:t>. pielikums</w:t>
      </w:r>
    </w:p>
    <w:bookmarkEnd w:id="0"/>
    <w:p w14:paraId="7A596522" w14:textId="77777777" w:rsidR="004449BE" w:rsidRPr="006C3721" w:rsidRDefault="004449BE" w:rsidP="00B82AC2">
      <w:pPr>
        <w:spacing w:after="120"/>
        <w:ind w:left="720"/>
        <w:jc w:val="right"/>
        <w:rPr>
          <w:bCs/>
          <w:color w:val="000000" w:themeColor="text1"/>
        </w:rPr>
      </w:pPr>
      <w:r w:rsidRPr="006C3721">
        <w:rPr>
          <w:bCs/>
          <w:color w:val="000000" w:themeColor="text1"/>
        </w:rPr>
        <w:t>Projektu iesniegumu atlases nolikumam</w:t>
      </w:r>
    </w:p>
    <w:p w14:paraId="13DA0B27" w14:textId="77777777" w:rsidR="004449BE" w:rsidRPr="004449BE" w:rsidRDefault="004449BE" w:rsidP="005568CF">
      <w:pPr>
        <w:pStyle w:val="Heading1"/>
        <w:spacing w:before="0" w:beforeAutospacing="0" w:after="120" w:afterAutospacing="0"/>
        <w:jc w:val="both"/>
        <w:rPr>
          <w:sz w:val="24"/>
          <w:szCs w:val="24"/>
        </w:rPr>
      </w:pPr>
    </w:p>
    <w:p w14:paraId="4EA78A0C" w14:textId="2D250673" w:rsidR="00A562E9" w:rsidRPr="000A03F7" w:rsidRDefault="00DC308B" w:rsidP="00B82AC2">
      <w:pPr>
        <w:pStyle w:val="Heading1"/>
        <w:spacing w:before="0" w:beforeAutospacing="0" w:after="120" w:afterAutospacing="0"/>
        <w:jc w:val="center"/>
        <w:rPr>
          <w:rFonts w:eastAsia="Times New Roman"/>
          <w:sz w:val="28"/>
          <w:szCs w:val="28"/>
        </w:rPr>
      </w:pPr>
      <w:r>
        <w:rPr>
          <w:sz w:val="28"/>
          <w:szCs w:val="28"/>
        </w:rPr>
        <w:t>2.3.1</w:t>
      </w:r>
      <w:r w:rsidRPr="00C4481A">
        <w:rPr>
          <w:sz w:val="28"/>
          <w:szCs w:val="28"/>
        </w:rPr>
        <w:t>.</w:t>
      </w:r>
      <w:r>
        <w:rPr>
          <w:sz w:val="28"/>
          <w:szCs w:val="28"/>
        </w:rPr>
        <w:t> </w:t>
      </w:r>
      <w:r w:rsidRPr="00C4481A">
        <w:rPr>
          <w:sz w:val="28"/>
          <w:szCs w:val="28"/>
        </w:rPr>
        <w:t>specifiskā atbalsta mērķa “</w:t>
      </w:r>
      <w:r>
        <w:rPr>
          <w:sz w:val="28"/>
          <w:szCs w:val="28"/>
        </w:rPr>
        <w:t xml:space="preserve">Veicināt ilgtspējīgu </w:t>
      </w:r>
      <w:proofErr w:type="spellStart"/>
      <w:r>
        <w:rPr>
          <w:sz w:val="28"/>
          <w:szCs w:val="28"/>
        </w:rPr>
        <w:t>daudzveidu</w:t>
      </w:r>
      <w:proofErr w:type="spellEnd"/>
      <w:r>
        <w:rPr>
          <w:sz w:val="28"/>
          <w:szCs w:val="28"/>
        </w:rPr>
        <w:t xml:space="preserve"> mobilitāti pilsētās</w:t>
      </w:r>
      <w:r w:rsidRPr="00C4481A">
        <w:rPr>
          <w:sz w:val="28"/>
          <w:szCs w:val="28"/>
        </w:rPr>
        <w:t xml:space="preserve">” </w:t>
      </w:r>
      <w:r>
        <w:rPr>
          <w:sz w:val="28"/>
          <w:szCs w:val="28"/>
        </w:rPr>
        <w:t>2.3.1.2</w:t>
      </w:r>
      <w:r w:rsidRPr="00C4481A">
        <w:rPr>
          <w:sz w:val="28"/>
          <w:szCs w:val="28"/>
        </w:rPr>
        <w:t>.</w:t>
      </w:r>
      <w:r>
        <w:rPr>
          <w:sz w:val="28"/>
          <w:szCs w:val="28"/>
        </w:rPr>
        <w:t> </w:t>
      </w:r>
      <w:r w:rsidRPr="00C4481A">
        <w:rPr>
          <w:sz w:val="28"/>
          <w:szCs w:val="28"/>
        </w:rPr>
        <w:t>pasākuma “</w:t>
      </w:r>
      <w:r>
        <w:rPr>
          <w:sz w:val="28"/>
          <w:szCs w:val="28"/>
        </w:rPr>
        <w:t>Multimodāls sabiedriskā transporta tīkls”</w:t>
      </w:r>
      <w:r w:rsidRPr="00C4481A">
        <w:rPr>
          <w:sz w:val="28"/>
          <w:szCs w:val="28"/>
        </w:rPr>
        <w:t xml:space="preserve"> (turpmāk –</w:t>
      </w:r>
      <w:r>
        <w:rPr>
          <w:sz w:val="28"/>
          <w:szCs w:val="28"/>
        </w:rPr>
        <w:t xml:space="preserve"> </w:t>
      </w:r>
      <w:r w:rsidRPr="00C4481A">
        <w:rPr>
          <w:sz w:val="28"/>
          <w:szCs w:val="28"/>
        </w:rPr>
        <w:t xml:space="preserve">pasākums) </w:t>
      </w:r>
      <w:r w:rsidRPr="008A051C">
        <w:rPr>
          <w:sz w:val="28"/>
          <w:szCs w:val="28"/>
        </w:rPr>
        <w:t>pirmās</w:t>
      </w:r>
      <w:r>
        <w:rPr>
          <w:sz w:val="28"/>
          <w:szCs w:val="28"/>
        </w:rPr>
        <w:t xml:space="preserve"> </w:t>
      </w:r>
      <w:r w:rsidRPr="00C4481A">
        <w:rPr>
          <w:rFonts w:eastAsia="Times New Roman"/>
          <w:sz w:val="28"/>
          <w:szCs w:val="28"/>
        </w:rPr>
        <w:t xml:space="preserve">projektu iesniegumu atlases </w:t>
      </w:r>
      <w:r>
        <w:rPr>
          <w:rFonts w:eastAsia="Times New Roman"/>
          <w:sz w:val="28"/>
          <w:szCs w:val="28"/>
        </w:rPr>
        <w:t xml:space="preserve">kārtas </w:t>
      </w:r>
      <w:r w:rsidR="0091633E" w:rsidRPr="000A03F7">
        <w:rPr>
          <w:rFonts w:eastAsia="Times New Roman"/>
          <w:sz w:val="28"/>
          <w:szCs w:val="28"/>
        </w:rPr>
        <w:t>projekt</w:t>
      </w:r>
      <w:r>
        <w:rPr>
          <w:rFonts w:eastAsia="Times New Roman"/>
          <w:sz w:val="28"/>
          <w:szCs w:val="28"/>
        </w:rPr>
        <w:t>a</w:t>
      </w:r>
      <w:r w:rsidR="0091633E" w:rsidRPr="000A03F7">
        <w:rPr>
          <w:rFonts w:eastAsia="Times New Roman"/>
          <w:sz w:val="28"/>
          <w:szCs w:val="28"/>
        </w:rPr>
        <w:t xml:space="preserve"> iesniegum</w:t>
      </w:r>
      <w:r w:rsidR="0091633E" w:rsidRPr="000A03F7">
        <w:rPr>
          <w:sz w:val="28"/>
          <w:szCs w:val="28"/>
        </w:rPr>
        <w:t xml:space="preserve">a </w:t>
      </w:r>
      <w:r w:rsidR="00A562E9" w:rsidRPr="000A03F7">
        <w:rPr>
          <w:sz w:val="28"/>
          <w:szCs w:val="28"/>
        </w:rPr>
        <w:t>aizpildīšanas metodika (turpmāk – metodika)</w:t>
      </w:r>
    </w:p>
    <w:p w14:paraId="05107759" w14:textId="77777777" w:rsidR="00A562E9" w:rsidRPr="00E25956" w:rsidRDefault="00A562E9" w:rsidP="005568CF">
      <w:pPr>
        <w:pStyle w:val="Heading1"/>
        <w:spacing w:before="0" w:beforeAutospacing="0" w:after="120" w:afterAutospacing="0"/>
        <w:jc w:val="both"/>
        <w:rPr>
          <w:rFonts w:eastAsia="Times New Roman"/>
          <w:sz w:val="28"/>
          <w:szCs w:val="28"/>
        </w:rPr>
      </w:pPr>
    </w:p>
    <w:p w14:paraId="4128718A" w14:textId="286E34A4" w:rsidR="00A562E9" w:rsidRPr="00E25956" w:rsidRDefault="00A562E9" w:rsidP="005568CF">
      <w:pPr>
        <w:spacing w:after="120"/>
        <w:ind w:right="-2" w:firstLine="720"/>
        <w:jc w:val="both"/>
      </w:pPr>
      <w:r w:rsidRPr="00E25956">
        <w:t xml:space="preserve">Metodika ir sagatavota, ievērojot </w:t>
      </w:r>
      <w:r w:rsidRPr="00E25956">
        <w:rPr>
          <w:rFonts w:eastAsia="Times New Roman"/>
        </w:rPr>
        <w:t xml:space="preserve">Ministru kabineta </w:t>
      </w:r>
      <w:r w:rsidRPr="008C5E26">
        <w:rPr>
          <w:rFonts w:eastAsia="Times New Roman"/>
        </w:rPr>
        <w:t>202</w:t>
      </w:r>
      <w:r w:rsidR="00890911">
        <w:rPr>
          <w:rFonts w:eastAsia="Times New Roman"/>
        </w:rPr>
        <w:t>4</w:t>
      </w:r>
      <w:r w:rsidRPr="008C5E26">
        <w:rPr>
          <w:rFonts w:eastAsia="Times New Roman"/>
        </w:rPr>
        <w:t xml:space="preserve">. gada </w:t>
      </w:r>
      <w:r w:rsidR="00E840B9">
        <w:rPr>
          <w:rFonts w:eastAsia="Times New Roman"/>
        </w:rPr>
        <w:t>1</w:t>
      </w:r>
      <w:r w:rsidR="00890911">
        <w:rPr>
          <w:rFonts w:eastAsia="Times New Roman"/>
        </w:rPr>
        <w:t>9</w:t>
      </w:r>
      <w:r w:rsidR="00E840B9">
        <w:rPr>
          <w:rFonts w:eastAsia="Times New Roman"/>
        </w:rPr>
        <w:t>.</w:t>
      </w:r>
      <w:r w:rsidR="00890911">
        <w:rPr>
          <w:rFonts w:eastAsia="Times New Roman"/>
        </w:rPr>
        <w:t> novembra</w:t>
      </w:r>
      <w:r w:rsidR="00E840B9">
        <w:rPr>
          <w:rFonts w:eastAsia="Times New Roman"/>
        </w:rPr>
        <w:t xml:space="preserve"> </w:t>
      </w:r>
      <w:r w:rsidRPr="008C5E26">
        <w:rPr>
          <w:rFonts w:eastAsia="Times New Roman"/>
        </w:rPr>
        <w:t>noteikum</w:t>
      </w:r>
      <w:r w:rsidR="00084B42" w:rsidRPr="008C5E26">
        <w:rPr>
          <w:rFonts w:eastAsia="Times New Roman"/>
        </w:rPr>
        <w:t>os</w:t>
      </w:r>
      <w:r w:rsidR="0038448A" w:rsidRPr="008C5E26">
        <w:rPr>
          <w:rFonts w:eastAsia="Times New Roman"/>
        </w:rPr>
        <w:t xml:space="preserve"> Nr.</w:t>
      </w:r>
      <w:r w:rsidR="005D412A">
        <w:rPr>
          <w:rFonts w:eastAsia="Times New Roman"/>
        </w:rPr>
        <w:t> 726 </w:t>
      </w:r>
      <w:r w:rsidR="005D412A" w:rsidRPr="00FA7449">
        <w:rPr>
          <w:rFonts w:eastAsia="Times New Roman"/>
        </w:rPr>
        <w:t xml:space="preserve">“Eiropas Savienības kohēzijas politikas programmas </w:t>
      </w:r>
      <w:r w:rsidR="005D412A" w:rsidRPr="004B5E81">
        <w:rPr>
          <w:rFonts w:eastAsia="Times New Roman"/>
          <w:color w:val="000000" w:themeColor="text1"/>
        </w:rPr>
        <w:t>2021.–2027.</w:t>
      </w:r>
      <w:r w:rsidR="005D412A">
        <w:rPr>
          <w:rFonts w:eastAsia="Times New Roman"/>
          <w:color w:val="000000" w:themeColor="text1"/>
        </w:rPr>
        <w:t> </w:t>
      </w:r>
      <w:r w:rsidR="005D412A" w:rsidRPr="004B5E81">
        <w:rPr>
          <w:rFonts w:eastAsia="Times New Roman"/>
          <w:color w:val="000000" w:themeColor="text1"/>
        </w:rPr>
        <w:t xml:space="preserve">gadam </w:t>
      </w:r>
      <w:r w:rsidR="005D412A">
        <w:rPr>
          <w:rFonts w:eastAsia="Times New Roman"/>
          <w:color w:val="000000" w:themeColor="text1"/>
        </w:rPr>
        <w:t>2.</w:t>
      </w:r>
      <w:r w:rsidR="005D412A" w:rsidRPr="004B5E81">
        <w:rPr>
          <w:rFonts w:eastAsia="Times New Roman"/>
          <w:color w:val="000000" w:themeColor="text1"/>
        </w:rPr>
        <w:t>3.1.</w:t>
      </w:r>
      <w:r w:rsidR="005D412A">
        <w:rPr>
          <w:rFonts w:eastAsia="Times New Roman"/>
          <w:color w:val="000000" w:themeColor="text1"/>
        </w:rPr>
        <w:t> </w:t>
      </w:r>
      <w:r w:rsidR="005D412A" w:rsidRPr="004B5E81">
        <w:rPr>
          <w:rFonts w:eastAsia="Times New Roman"/>
          <w:color w:val="000000" w:themeColor="text1"/>
        </w:rPr>
        <w:t>specifiskā atbalsta mērķa “</w:t>
      </w:r>
      <w:r w:rsidR="005D412A">
        <w:rPr>
          <w:rFonts w:eastAsia="Times New Roman"/>
          <w:color w:val="000000" w:themeColor="text1"/>
        </w:rPr>
        <w:t xml:space="preserve">Veicināt ilgtspējīgu </w:t>
      </w:r>
      <w:proofErr w:type="spellStart"/>
      <w:r w:rsidR="005D412A">
        <w:rPr>
          <w:rFonts w:eastAsia="Times New Roman"/>
          <w:color w:val="000000" w:themeColor="text1"/>
        </w:rPr>
        <w:t>daudzveidu</w:t>
      </w:r>
      <w:proofErr w:type="spellEnd"/>
      <w:r w:rsidR="005D412A">
        <w:rPr>
          <w:rFonts w:eastAsia="Times New Roman"/>
          <w:color w:val="000000" w:themeColor="text1"/>
        </w:rPr>
        <w:t xml:space="preserve"> mobilitāti pilsētās</w:t>
      </w:r>
      <w:r w:rsidR="005D412A" w:rsidRPr="004B5E81">
        <w:rPr>
          <w:rFonts w:eastAsia="Times New Roman"/>
          <w:color w:val="000000" w:themeColor="text1"/>
        </w:rPr>
        <w:t xml:space="preserve">” </w:t>
      </w:r>
      <w:r w:rsidR="005D412A">
        <w:rPr>
          <w:rFonts w:eastAsia="Times New Roman"/>
          <w:color w:val="000000" w:themeColor="text1"/>
        </w:rPr>
        <w:t>2.</w:t>
      </w:r>
      <w:r w:rsidR="005D412A" w:rsidRPr="004B5E81">
        <w:rPr>
          <w:rFonts w:eastAsia="Times New Roman"/>
          <w:color w:val="000000" w:themeColor="text1"/>
        </w:rPr>
        <w:t>3.1.</w:t>
      </w:r>
      <w:r w:rsidR="005D412A">
        <w:rPr>
          <w:rFonts w:eastAsia="Times New Roman"/>
          <w:color w:val="000000" w:themeColor="text1"/>
        </w:rPr>
        <w:t>2. </w:t>
      </w:r>
      <w:r w:rsidR="005D412A" w:rsidRPr="004B5E81">
        <w:rPr>
          <w:rFonts w:eastAsia="Times New Roman"/>
          <w:color w:val="000000" w:themeColor="text1"/>
        </w:rPr>
        <w:t>pasākuma</w:t>
      </w:r>
      <w:r w:rsidR="005D412A">
        <w:rPr>
          <w:rFonts w:eastAsia="Times New Roman"/>
          <w:color w:val="000000" w:themeColor="text1"/>
        </w:rPr>
        <w:t> </w:t>
      </w:r>
      <w:r w:rsidR="005D412A" w:rsidRPr="004B5E81">
        <w:rPr>
          <w:rFonts w:eastAsia="Times New Roman"/>
          <w:color w:val="000000" w:themeColor="text1"/>
        </w:rPr>
        <w:t>“</w:t>
      </w:r>
      <w:r w:rsidR="005D412A">
        <w:rPr>
          <w:rFonts w:eastAsia="Times New Roman"/>
          <w:color w:val="000000" w:themeColor="text1"/>
        </w:rPr>
        <w:t>Multimodāls sabiedriskā transporta tīkls</w:t>
      </w:r>
      <w:r w:rsidR="005D412A" w:rsidRPr="004B5E81">
        <w:rPr>
          <w:rFonts w:eastAsia="Times New Roman"/>
          <w:color w:val="000000" w:themeColor="text1"/>
        </w:rPr>
        <w:t>” īstenošanas noteikumi</w:t>
      </w:r>
      <w:r w:rsidR="005D412A" w:rsidRPr="00BC022F">
        <w:rPr>
          <w:rFonts w:eastAsia="Times New Roman"/>
        </w:rPr>
        <w:t>”</w:t>
      </w:r>
      <w:r w:rsidR="005D412A" w:rsidRPr="00BC022F">
        <w:rPr>
          <w:rFonts w:eastAsia="Times New Roman"/>
          <w:color w:val="000000" w:themeColor="text1"/>
        </w:rPr>
        <w:t xml:space="preserve"> </w:t>
      </w:r>
      <w:r w:rsidRPr="00E25956">
        <w:rPr>
          <w:rFonts w:eastAsia="Times New Roman"/>
        </w:rPr>
        <w:t>(turpmāk – MK noteikumi)</w:t>
      </w:r>
      <w:r w:rsidR="00494DC1">
        <w:rPr>
          <w:rFonts w:eastAsia="Times New Roman"/>
        </w:rPr>
        <w:t>, p</w:t>
      </w:r>
      <w:r w:rsidRPr="00E25956">
        <w:t xml:space="preserve">rojektu iesniegumu atlases nolikumā (turpmāk – atlases nolikums) un projektu iesniegumu vērtēšanas kritēriju piemērošanas metodikā iekļautos skaidrojumus. Projekta iesniegumu sagatavo un iesniedz </w:t>
      </w:r>
      <w:r w:rsidRPr="00E25956">
        <w:rPr>
          <w:rFonts w:eastAsia="Times New Roman"/>
          <w:bCs/>
          <w:color w:val="000000"/>
        </w:rPr>
        <w:t xml:space="preserve">Kohēzijas politikas fondu vadības informācijas sistēmā (turpmāk – </w:t>
      </w:r>
      <w:r w:rsidR="009F4390">
        <w:rPr>
          <w:rFonts w:eastAsia="Times New Roman"/>
          <w:bCs/>
          <w:color w:val="000000"/>
        </w:rPr>
        <w:t>Projektu portāls</w:t>
      </w:r>
      <w:r w:rsidRPr="00E25956">
        <w:rPr>
          <w:rFonts w:eastAsia="Times New Roman"/>
          <w:bCs/>
          <w:color w:val="000000"/>
        </w:rPr>
        <w:t xml:space="preserve">) </w:t>
      </w:r>
      <w:hyperlink r:id="rId11" w:history="1">
        <w:r w:rsidRPr="00E25956">
          <w:rPr>
            <w:rStyle w:val="Hyperlink"/>
            <w:rFonts w:eastAsia="Times New Roman"/>
            <w:bCs/>
          </w:rPr>
          <w:t>https://projekti.cfla.gov.lv/</w:t>
        </w:r>
      </w:hyperlink>
      <w:r w:rsidRPr="00E25956">
        <w:t>.</w:t>
      </w:r>
    </w:p>
    <w:p w14:paraId="479880AB" w14:textId="0F515799" w:rsidR="00A562E9" w:rsidRPr="0023653D" w:rsidRDefault="00A562E9" w:rsidP="005568CF">
      <w:pPr>
        <w:spacing w:after="120"/>
        <w:ind w:right="-2" w:firstLine="720"/>
        <w:jc w:val="both"/>
        <w:rPr>
          <w:color w:val="000000" w:themeColor="text1"/>
        </w:rPr>
      </w:pPr>
      <w:r w:rsidRPr="00E25956">
        <w:t>Vis</w:t>
      </w:r>
      <w:r w:rsidR="00F74E2A">
        <w:t>u</w:t>
      </w:r>
      <w:r w:rsidRPr="00E25956">
        <w:t>s projekta iesnieguma</w:t>
      </w:r>
      <w:r w:rsidR="00F74E2A">
        <w:t xml:space="preserve"> datu laukus </w:t>
      </w:r>
      <w:r w:rsidRPr="00E25956">
        <w:t xml:space="preserve">aizpilda latviešu valodā. Projekta iesniegumam pievieno visus </w:t>
      </w:r>
      <w:r w:rsidR="003F263C">
        <w:t>atlases</w:t>
      </w:r>
      <w:r w:rsidR="00EF15F2">
        <w:t xml:space="preserve"> </w:t>
      </w:r>
      <w:r w:rsidR="003F263C">
        <w:t>nolikumā</w:t>
      </w:r>
      <w:r w:rsidRPr="00E25956">
        <w:t xml:space="preserve"> minētos pielikumus un, ja nepieciešams, papildu pielikumus, uz kuriem projekta iesniedzējs atsaucas projekta iesniegumā. </w:t>
      </w:r>
      <w:r w:rsidRPr="0023653D">
        <w:rPr>
          <w:color w:val="000000" w:themeColor="text1"/>
        </w:rPr>
        <w:t xml:space="preserve">Papildu informācija par iesniedzamo dokumentu </w:t>
      </w:r>
      <w:r w:rsidRPr="00102351">
        <w:rPr>
          <w:color w:val="000000" w:themeColor="text1"/>
        </w:rPr>
        <w:t>noformēšanu norādīta atlases nolikuma III sadaļā “Projektu iesniegumu noformēšanas un iesniegšanas kārtība”.</w:t>
      </w:r>
    </w:p>
    <w:p w14:paraId="408CE92D" w14:textId="6CF72416" w:rsidR="00A562E9" w:rsidRPr="00E25956" w:rsidRDefault="00A562E9" w:rsidP="005568CF">
      <w:pPr>
        <w:spacing w:after="120"/>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5568CF">
      <w:pPr>
        <w:spacing w:after="120"/>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12B9E59E" w:rsidR="009C1E00" w:rsidRDefault="18A07B14" w:rsidP="005568CF">
      <w:pPr>
        <w:spacing w:after="120" w:line="259" w:lineRule="auto"/>
        <w:ind w:right="-2" w:firstLine="720"/>
        <w:jc w:val="both"/>
      </w:pPr>
      <w:r>
        <w:t xml:space="preserve">Papildus, aizpildot projekta iesniegumu </w:t>
      </w:r>
      <w:r w:rsidR="00542D05">
        <w:t>Projektu portālā</w:t>
      </w:r>
      <w:r>
        <w:t xml:space="preserve">, izmantojama </w:t>
      </w:r>
      <w:r w:rsidR="00092F1E">
        <w:t>Projektu portāla</w:t>
      </w:r>
      <w:r w:rsidR="72A020A2">
        <w:t xml:space="preserve"> elektroniskā lietot</w:t>
      </w:r>
      <w:r w:rsidR="73705936">
        <w:t>ā</w:t>
      </w:r>
      <w:r w:rsidR="72A020A2">
        <w:t>ju rokasgrāmata (</w:t>
      </w:r>
      <w:proofErr w:type="spellStart"/>
      <w:r w:rsidR="72A020A2">
        <w:t>eLRG</w:t>
      </w:r>
      <w:proofErr w:type="spellEnd"/>
      <w:r w:rsidR="113683F9">
        <w:t xml:space="preserve">) - </w:t>
      </w:r>
      <w:hyperlink r:id="rId12" w:history="1">
        <w:r w:rsidR="00092F1E" w:rsidRPr="00436E09">
          <w:rPr>
            <w:rStyle w:val="Hyperlink"/>
          </w:rPr>
          <w:t>https://elrg.cfla.gov.lv/</w:t>
        </w:r>
      </w:hyperlink>
      <w:r w:rsidR="00092F1E">
        <w:t xml:space="preserve"> </w:t>
      </w:r>
      <w:r w:rsidR="72A020A2">
        <w:t>, kurā pieejama</w:t>
      </w:r>
      <w:r w:rsidR="395DB37A">
        <w:t xml:space="preserve">s aktuālās </w:t>
      </w:r>
      <w:r w:rsidR="00092F1E">
        <w:t>Projektu portāla</w:t>
      </w:r>
      <w:r w:rsidR="395DB37A">
        <w:t xml:space="preserve"> funkcionalitāšu tehniskās un biznesa lietošanas instrukcijas, t. sk. par </w:t>
      </w:r>
      <w:r w:rsidR="002E3CFD">
        <w:t>Projektu portāla</w:t>
      </w:r>
      <w:r w:rsidR="395DB37A">
        <w:t xml:space="preserve"> </w:t>
      </w:r>
      <w:proofErr w:type="spellStart"/>
      <w:r w:rsidR="395DB37A">
        <w:t>ekrānskatiem</w:t>
      </w:r>
      <w:proofErr w:type="spellEnd"/>
      <w:r w:rsidR="395DB37A">
        <w:t>, specifiskām datu ievades prasībām un pielietojamiem risinājumiem.</w:t>
      </w:r>
    </w:p>
    <w:p w14:paraId="1410B50E" w14:textId="66D6F7ED" w:rsidR="00D661A2" w:rsidRDefault="00D661A2" w:rsidP="005568CF">
      <w:pPr>
        <w:spacing w:after="120"/>
        <w:jc w:val="both"/>
        <w:rPr>
          <w:b/>
          <w:bCs/>
          <w:kern w:val="36"/>
          <w:sz w:val="28"/>
          <w:szCs w:val="28"/>
        </w:rPr>
      </w:pPr>
    </w:p>
    <w:p w14:paraId="5C012C6C" w14:textId="1D95D001" w:rsidR="002E3CFD" w:rsidRPr="00E2232E" w:rsidRDefault="00282C4A" w:rsidP="005568CF">
      <w:pPr>
        <w:pStyle w:val="ListParagraph"/>
        <w:numPr>
          <w:ilvl w:val="0"/>
          <w:numId w:val="68"/>
        </w:numPr>
        <w:spacing w:after="120"/>
        <w:jc w:val="both"/>
        <w:rPr>
          <w:rStyle w:val="eop"/>
          <w:rFonts w:ascii="Times New Roman" w:hAnsi="Times New Roman"/>
          <w:b/>
          <w:bCs/>
          <w:kern w:val="36"/>
          <w:sz w:val="24"/>
          <w:szCs w:val="24"/>
        </w:rPr>
      </w:pPr>
      <w:r w:rsidRPr="00E2232E">
        <w:rPr>
          <w:rStyle w:val="normaltextrun"/>
          <w:rFonts w:ascii="Times New Roman" w:hAnsi="Times New Roman"/>
          <w:i/>
          <w:iCs/>
          <w:color w:val="0000FF"/>
          <w:sz w:val="24"/>
          <w:szCs w:val="24"/>
          <w:shd w:val="clear" w:color="auto" w:fill="FFFFFF"/>
        </w:rPr>
        <w:t xml:space="preserve">Vēršam uzmanību, ka metodikā iekļautajiem Projektu portāla </w:t>
      </w:r>
      <w:proofErr w:type="spellStart"/>
      <w:r w:rsidRPr="00E2232E">
        <w:rPr>
          <w:rStyle w:val="normaltextrun"/>
          <w:rFonts w:ascii="Times New Roman" w:hAnsi="Times New Roman"/>
          <w:i/>
          <w:iCs/>
          <w:color w:val="0000FF"/>
          <w:sz w:val="24"/>
          <w:szCs w:val="24"/>
          <w:shd w:val="clear" w:color="auto" w:fill="FFFFFF"/>
        </w:rPr>
        <w:t>ekrānskatiem</w:t>
      </w:r>
      <w:proofErr w:type="spellEnd"/>
      <w:r w:rsidRPr="00E2232E">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r w:rsidRPr="00E2232E">
        <w:rPr>
          <w:rStyle w:val="normaltextrun"/>
          <w:rFonts w:ascii="Times New Roman" w:hAnsi="Times New Roman"/>
          <w:color w:val="0000FF"/>
          <w:sz w:val="24"/>
          <w:szCs w:val="24"/>
          <w:shd w:val="clear" w:color="auto" w:fill="FFFFFF"/>
        </w:rPr>
        <w:t> </w:t>
      </w:r>
      <w:r w:rsidRPr="00E2232E">
        <w:rPr>
          <w:rStyle w:val="eop"/>
          <w:rFonts w:ascii="Times New Roman" w:hAnsi="Times New Roman"/>
          <w:color w:val="0000FF"/>
          <w:sz w:val="24"/>
          <w:szCs w:val="24"/>
          <w:shd w:val="clear" w:color="auto" w:fill="FFFFFF"/>
        </w:rPr>
        <w:t> </w:t>
      </w:r>
    </w:p>
    <w:p w14:paraId="67DB20F4" w14:textId="5C8C2D9F" w:rsidR="00282C4A" w:rsidRDefault="00282C4A" w:rsidP="005568CF">
      <w:pPr>
        <w:spacing w:after="120"/>
        <w:jc w:val="both"/>
        <w:rPr>
          <w:rStyle w:val="normaltextrun"/>
          <w:rFonts w:eastAsia="Calibri"/>
          <w:i/>
          <w:iCs/>
          <w:color w:val="0000FF"/>
          <w:shd w:val="clear" w:color="auto" w:fill="FFFFFF"/>
          <w:lang w:eastAsia="en-US"/>
        </w:rPr>
      </w:pPr>
      <w:r>
        <w:rPr>
          <w:rStyle w:val="normaltextrun"/>
          <w:i/>
          <w:iCs/>
          <w:color w:val="0000FF"/>
          <w:shd w:val="clear" w:color="auto" w:fill="FFFFFF"/>
        </w:rPr>
        <w:br w:type="page"/>
      </w:r>
    </w:p>
    <w:p w14:paraId="0290C874" w14:textId="56A1B103" w:rsidR="00A62235" w:rsidRPr="00E25956" w:rsidRDefault="00A562E9" w:rsidP="001F6366">
      <w:pPr>
        <w:pStyle w:val="Heading1"/>
        <w:spacing w:before="0" w:beforeAutospacing="0" w:after="120" w:afterAutospacing="0"/>
        <w:jc w:val="center"/>
        <w:rPr>
          <w:sz w:val="28"/>
          <w:szCs w:val="28"/>
        </w:rPr>
      </w:pPr>
      <w:r w:rsidRPr="00E25956">
        <w:rPr>
          <w:sz w:val="28"/>
          <w:szCs w:val="28"/>
        </w:rPr>
        <w:lastRenderedPageBreak/>
        <w:t>Projekta iesniegums</w:t>
      </w:r>
    </w:p>
    <w:p w14:paraId="1B6E0F33" w14:textId="77777777" w:rsidR="00B93B92" w:rsidRPr="00E25956" w:rsidRDefault="00B93B92" w:rsidP="001F6366">
      <w:pPr>
        <w:spacing w:after="120"/>
        <w:jc w:val="center"/>
        <w:rPr>
          <w:color w:val="7F7F7F" w:themeColor="text1" w:themeTint="80"/>
        </w:rPr>
      </w:pPr>
    </w:p>
    <w:p w14:paraId="297954DA" w14:textId="505F2EE4" w:rsidR="000C66AC" w:rsidRPr="00E25956" w:rsidRDefault="00057D69" w:rsidP="001F6366">
      <w:pPr>
        <w:pStyle w:val="Heading2"/>
        <w:spacing w:before="0" w:beforeAutospacing="0" w:after="12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B960A8" w:rsidRDefault="00057D69" w:rsidP="005568CF">
      <w:pPr>
        <w:pStyle w:val="Heading2"/>
        <w:spacing w:before="0" w:beforeAutospacing="0" w:after="120" w:afterAutospacing="0"/>
        <w:jc w:val="both"/>
        <w:rPr>
          <w:rFonts w:eastAsia="Times New Roman"/>
          <w:sz w:val="24"/>
          <w:szCs w:val="24"/>
        </w:rPr>
      </w:pPr>
    </w:p>
    <w:tbl>
      <w:tblPr>
        <w:tblStyle w:val="TableGrid"/>
        <w:tblW w:w="0" w:type="auto"/>
        <w:tblLook w:val="04A0" w:firstRow="1" w:lastRow="0" w:firstColumn="1" w:lastColumn="0" w:noHBand="0" w:noVBand="1"/>
      </w:tblPr>
      <w:tblGrid>
        <w:gridCol w:w="4106"/>
        <w:gridCol w:w="5521"/>
      </w:tblGrid>
      <w:tr w:rsidR="00284E0C" w:rsidRPr="002F3EBA" w14:paraId="17E75572" w14:textId="77777777" w:rsidTr="6530A8DC">
        <w:trPr>
          <w:trHeight w:val="300"/>
        </w:trPr>
        <w:tc>
          <w:tcPr>
            <w:tcW w:w="4106" w:type="dxa"/>
            <w:vMerge w:val="restart"/>
          </w:tcPr>
          <w:p w14:paraId="6D7FD312" w14:textId="786435C4" w:rsidR="00B93B92" w:rsidRPr="00E25956" w:rsidRDefault="009C2A0E" w:rsidP="005568CF">
            <w:pPr>
              <w:spacing w:after="120"/>
              <w:jc w:val="both"/>
              <w:rPr>
                <w:rFonts w:eastAsia="Times New Roman"/>
              </w:rPr>
            </w:pPr>
            <w:r>
              <w:rPr>
                <w:rFonts w:eastAsia="Times New Roman"/>
                <w:noProof/>
              </w:rPr>
              <w:drawing>
                <wp:inline distT="0" distB="0" distL="0" distR="0" wp14:anchorId="40CFA0B0" wp14:editId="67F335CF">
                  <wp:extent cx="2390140" cy="4511675"/>
                  <wp:effectExtent l="0" t="0" r="0" b="3175"/>
                  <wp:docPr id="1186115483" name="Picture 1186115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140" cy="4511675"/>
                          </a:xfrm>
                          <a:prstGeom prst="rect">
                            <a:avLst/>
                          </a:prstGeom>
                          <a:noFill/>
                        </pic:spPr>
                      </pic:pic>
                    </a:graphicData>
                  </a:graphic>
                </wp:inline>
              </w:drawing>
            </w:r>
          </w:p>
          <w:p w14:paraId="758E2433" w14:textId="7C49B970" w:rsidR="00284E0C" w:rsidRPr="002F3EBA" w:rsidRDefault="00284E0C" w:rsidP="005568CF">
            <w:pPr>
              <w:spacing w:after="120"/>
              <w:jc w:val="both"/>
              <w:rPr>
                <w:rFonts w:eastAsia="Times New Roman"/>
                <w:highlight w:val="yellow"/>
              </w:rPr>
            </w:pPr>
          </w:p>
        </w:tc>
        <w:tc>
          <w:tcPr>
            <w:tcW w:w="5521" w:type="dxa"/>
          </w:tcPr>
          <w:p w14:paraId="12F71CB8" w14:textId="77777777" w:rsidR="00284E0C" w:rsidRPr="00A56B23" w:rsidRDefault="00284E0C" w:rsidP="005568CF">
            <w:pPr>
              <w:spacing w:after="120"/>
              <w:jc w:val="both"/>
              <w:rPr>
                <w:rFonts w:eastAsia="Times New Roman"/>
              </w:rPr>
            </w:pPr>
            <w:r w:rsidRPr="00A56B23">
              <w:rPr>
                <w:rFonts w:eastAsia="Times New Roman"/>
              </w:rPr>
              <w:t>Projekta nosaukums</w:t>
            </w:r>
          </w:p>
          <w:p w14:paraId="2D156F06" w14:textId="77777777" w:rsidR="00284E0C" w:rsidRPr="00A56B23" w:rsidRDefault="00284E0C" w:rsidP="005568CF">
            <w:pPr>
              <w:spacing w:after="120"/>
              <w:jc w:val="both"/>
              <w:rPr>
                <w:color w:val="7F7F7F" w:themeColor="text1" w:themeTint="80"/>
              </w:rPr>
            </w:pPr>
            <w:r w:rsidRPr="00A56B23">
              <w:rPr>
                <w:color w:val="7F7F7F" w:themeColor="text1" w:themeTint="80"/>
              </w:rPr>
              <w:t>Ievada informāciju</w:t>
            </w:r>
          </w:p>
          <w:p w14:paraId="690FA2D9" w14:textId="16BB4B37" w:rsidR="00284E0C" w:rsidRPr="00A56B23" w:rsidRDefault="75AEC0E0" w:rsidP="005568CF">
            <w:pPr>
              <w:spacing w:after="120"/>
              <w:jc w:val="both"/>
              <w:rPr>
                <w:i/>
                <w:iCs/>
                <w:color w:val="0000FF"/>
              </w:rPr>
            </w:pPr>
            <w:r w:rsidRPr="354E9FD3">
              <w:rPr>
                <w:i/>
                <w:iCs/>
                <w:color w:val="0000FF"/>
              </w:rPr>
              <w:t xml:space="preserve">Norāda projekta nosaukumu, kas kodolīgi atspoguļo projekta mērķi. </w:t>
            </w:r>
            <w:r w:rsidR="5757C8AD" w:rsidRPr="354E9FD3">
              <w:rPr>
                <w:i/>
                <w:iCs/>
                <w:color w:val="0000FF"/>
              </w:rPr>
              <w:t xml:space="preserve">Projekta nosaukums nedrīkst pārsniegt vienu teikumu. </w:t>
            </w:r>
            <w:r w:rsidR="6F2F8926" w:rsidRPr="354E9FD3">
              <w:rPr>
                <w:i/>
                <w:iCs/>
                <w:color w:val="0000FF"/>
              </w:rPr>
              <w:t>Projekta nosaukumā neiekļauj konkrētu</w:t>
            </w:r>
            <w:r w:rsidR="753FF836" w:rsidRPr="354E9FD3">
              <w:rPr>
                <w:i/>
                <w:iCs/>
                <w:color w:val="0000FF"/>
              </w:rPr>
              <w:t>s</w:t>
            </w:r>
            <w:r w:rsidR="6F2F8926" w:rsidRPr="354E9FD3">
              <w:rPr>
                <w:i/>
                <w:iCs/>
                <w:color w:val="0000FF"/>
              </w:rPr>
              <w:t xml:space="preserve"> ielu</w:t>
            </w:r>
            <w:r w:rsidR="0ACCE13E" w:rsidRPr="354E9FD3">
              <w:rPr>
                <w:i/>
                <w:iCs/>
                <w:color w:val="0000FF"/>
              </w:rPr>
              <w:t xml:space="preserve"> vai ceļu</w:t>
            </w:r>
            <w:r w:rsidR="6F2F8926" w:rsidRPr="354E9FD3">
              <w:rPr>
                <w:i/>
                <w:iCs/>
                <w:color w:val="0000FF"/>
              </w:rPr>
              <w:t xml:space="preserve"> nosaukumus</w:t>
            </w:r>
            <w:r w:rsidR="32966490" w:rsidRPr="354E9FD3">
              <w:rPr>
                <w:i/>
                <w:iCs/>
                <w:color w:val="0000FF"/>
              </w:rPr>
              <w:t xml:space="preserve">, </w:t>
            </w:r>
            <w:r w:rsidR="6F2F8926" w:rsidRPr="354E9FD3">
              <w:rPr>
                <w:i/>
                <w:iCs/>
                <w:color w:val="0000FF"/>
              </w:rPr>
              <w:t>ēku adreses</w:t>
            </w:r>
            <w:r w:rsidR="5B914D39" w:rsidRPr="354E9FD3">
              <w:rPr>
                <w:i/>
                <w:iCs/>
                <w:color w:val="0000FF"/>
              </w:rPr>
              <w:t>.</w:t>
            </w:r>
          </w:p>
        </w:tc>
      </w:tr>
      <w:tr w:rsidR="00284E0C" w:rsidRPr="002F3EBA" w14:paraId="2A3404D3" w14:textId="77777777" w:rsidTr="6530A8DC">
        <w:trPr>
          <w:trHeight w:val="300"/>
        </w:trPr>
        <w:tc>
          <w:tcPr>
            <w:tcW w:w="4106" w:type="dxa"/>
            <w:vMerge/>
          </w:tcPr>
          <w:p w14:paraId="20C5BE7F"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1F98F815" w14:textId="77777777" w:rsidR="00284E0C" w:rsidRPr="00530D09" w:rsidRDefault="00284E0C" w:rsidP="005568CF">
            <w:pPr>
              <w:pStyle w:val="NormalWeb"/>
              <w:spacing w:before="0" w:beforeAutospacing="0" w:after="120" w:afterAutospacing="0"/>
              <w:jc w:val="both"/>
              <w:rPr>
                <w:rFonts w:eastAsia="Times New Roman"/>
                <w:b/>
                <w:bCs/>
              </w:rPr>
            </w:pPr>
            <w:r w:rsidRPr="00530D09">
              <w:rPr>
                <w:rFonts w:eastAsia="Times New Roman"/>
                <w:b/>
                <w:bCs/>
              </w:rPr>
              <w:t>Projekta iesniedzēja nosaukums</w:t>
            </w:r>
          </w:p>
          <w:p w14:paraId="4A71F47A" w14:textId="77777777" w:rsidR="00284E0C" w:rsidRPr="00530D09" w:rsidRDefault="00284E0C" w:rsidP="005568CF">
            <w:pPr>
              <w:spacing w:after="120"/>
              <w:jc w:val="both"/>
              <w:rPr>
                <w:color w:val="7F7F7F" w:themeColor="text1" w:themeTint="80"/>
              </w:rPr>
            </w:pPr>
            <w:r w:rsidRPr="00530D09">
              <w:rPr>
                <w:color w:val="7F7F7F" w:themeColor="text1" w:themeTint="80"/>
              </w:rPr>
              <w:t>Lauks tiek automātiski aizpildīts</w:t>
            </w:r>
          </w:p>
          <w:p w14:paraId="10BCC4AA" w14:textId="09F49DA1" w:rsidR="00284E0C" w:rsidRPr="00530D09" w:rsidRDefault="00284E0C" w:rsidP="005568CF">
            <w:pPr>
              <w:spacing w:after="120"/>
              <w:jc w:val="both"/>
              <w:rPr>
                <w:i/>
                <w:iCs/>
                <w:color w:val="0000FF"/>
              </w:rPr>
            </w:pPr>
            <w:r w:rsidRPr="00530D09">
              <w:rPr>
                <w:i/>
                <w:iCs/>
                <w:color w:val="0000FF"/>
              </w:rPr>
              <w:t>Norāda projekta iesniedzēja juridisko nosaukumu</w:t>
            </w:r>
            <w:r w:rsidR="00CB1B11">
              <w:rPr>
                <w:i/>
                <w:iCs/>
                <w:color w:val="0000FF"/>
              </w:rPr>
              <w:t>, neizmantojot saīsinājumu</w:t>
            </w:r>
            <w:r w:rsidRPr="00530D09">
              <w:rPr>
                <w:i/>
                <w:iCs/>
                <w:color w:val="0000FF"/>
              </w:rPr>
              <w:t xml:space="preserve">. </w:t>
            </w:r>
          </w:p>
          <w:p w14:paraId="34D16727" w14:textId="77777777" w:rsidR="00284E0C" w:rsidRPr="00530D09" w:rsidRDefault="00284E0C" w:rsidP="005568CF">
            <w:pPr>
              <w:spacing w:after="120"/>
              <w:jc w:val="both"/>
              <w:rPr>
                <w:i/>
                <w:iCs/>
                <w:color w:val="0000FF"/>
              </w:rPr>
            </w:pPr>
          </w:p>
          <w:p w14:paraId="5D29DDEF" w14:textId="41273083" w:rsidR="00284E0C" w:rsidRPr="00857053" w:rsidRDefault="00284E0C" w:rsidP="005568CF">
            <w:pPr>
              <w:spacing w:after="120"/>
              <w:jc w:val="both"/>
              <w:outlineLvl w:val="3"/>
              <w:rPr>
                <w:rFonts w:eastAsia="Times New Roman"/>
                <w:i/>
                <w:iCs/>
              </w:rPr>
            </w:pPr>
            <w:r w:rsidRPr="00857053">
              <w:rPr>
                <w:i/>
                <w:iCs/>
                <w:color w:val="0000FF"/>
              </w:rPr>
              <w:t>Projekta iesniedzējs</w:t>
            </w:r>
            <w:r w:rsidR="00764375">
              <w:rPr>
                <w:i/>
                <w:iCs/>
                <w:color w:val="0000FF"/>
              </w:rPr>
              <w:t xml:space="preserve">, kas pēc projekta </w:t>
            </w:r>
            <w:r w:rsidR="00F700AB">
              <w:rPr>
                <w:i/>
                <w:iCs/>
                <w:color w:val="0000FF"/>
              </w:rPr>
              <w:t>iesnieguma apstiprināšanas kļūst par finansējuma saņēmēju, atbilstoši</w:t>
            </w:r>
            <w:r w:rsidR="009C4A2F" w:rsidRPr="00857053">
              <w:rPr>
                <w:i/>
                <w:iCs/>
                <w:color w:val="0000FF"/>
              </w:rPr>
              <w:t xml:space="preserve"> </w:t>
            </w:r>
            <w:r w:rsidRPr="00857053">
              <w:rPr>
                <w:i/>
                <w:iCs/>
                <w:color w:val="0000FF"/>
              </w:rPr>
              <w:t xml:space="preserve">MK noteikumu </w:t>
            </w:r>
            <w:r w:rsidR="000B4EFA">
              <w:rPr>
                <w:i/>
                <w:iCs/>
                <w:color w:val="0000FF"/>
              </w:rPr>
              <w:t>19</w:t>
            </w:r>
            <w:r w:rsidRPr="00857053">
              <w:rPr>
                <w:i/>
                <w:iCs/>
                <w:color w:val="0000FF"/>
              </w:rPr>
              <w:t>.</w:t>
            </w:r>
            <w:r w:rsidR="0086141C">
              <w:rPr>
                <w:i/>
                <w:iCs/>
                <w:color w:val="0000FF"/>
              </w:rPr>
              <w:t> </w:t>
            </w:r>
            <w:r w:rsidRPr="00857053">
              <w:rPr>
                <w:i/>
                <w:iCs/>
                <w:color w:val="0000FF"/>
              </w:rPr>
              <w:t>punkt</w:t>
            </w:r>
            <w:r w:rsidR="0086141C">
              <w:rPr>
                <w:i/>
                <w:iCs/>
                <w:color w:val="0000FF"/>
              </w:rPr>
              <w:t>am</w:t>
            </w:r>
            <w:r w:rsidRPr="00857053">
              <w:rPr>
                <w:i/>
                <w:iCs/>
                <w:color w:val="0000FF"/>
              </w:rPr>
              <w:t xml:space="preserve"> </w:t>
            </w:r>
            <w:r w:rsidR="0086141C">
              <w:rPr>
                <w:i/>
                <w:iCs/>
                <w:color w:val="0000FF"/>
              </w:rPr>
              <w:t xml:space="preserve">ir pašvaldības </w:t>
            </w:r>
            <w:r w:rsidR="00E04DFA">
              <w:rPr>
                <w:i/>
                <w:iCs/>
                <w:color w:val="0000FF"/>
              </w:rPr>
              <w:t>un pašvaldību kapitālsabiedrības.</w:t>
            </w:r>
          </w:p>
        </w:tc>
      </w:tr>
      <w:tr w:rsidR="00284E0C" w:rsidRPr="002F3EBA" w14:paraId="7FEF8C5A" w14:textId="77777777" w:rsidTr="6530A8DC">
        <w:trPr>
          <w:trHeight w:val="300"/>
        </w:trPr>
        <w:tc>
          <w:tcPr>
            <w:tcW w:w="4106" w:type="dxa"/>
            <w:vMerge/>
          </w:tcPr>
          <w:p w14:paraId="28A9D4D1"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30F1AF50" w14:textId="77777777" w:rsidR="00284E0C" w:rsidRPr="00530D09" w:rsidRDefault="00284E0C" w:rsidP="005568CF">
            <w:pPr>
              <w:spacing w:after="120"/>
              <w:jc w:val="both"/>
              <w:rPr>
                <w:rFonts w:eastAsia="Times New Roman"/>
                <w:b/>
                <w:bCs/>
              </w:rPr>
            </w:pPr>
            <w:r w:rsidRPr="00530D09">
              <w:rPr>
                <w:rFonts w:eastAsia="Times New Roman"/>
                <w:b/>
                <w:bCs/>
              </w:rPr>
              <w:t>Nodokļu maksātāja reģistrācijas kods</w:t>
            </w:r>
          </w:p>
          <w:p w14:paraId="16561851" w14:textId="0C84BBE9" w:rsidR="00284E0C" w:rsidRPr="00530D09" w:rsidRDefault="00284E0C" w:rsidP="005568CF">
            <w:pPr>
              <w:spacing w:after="120"/>
              <w:jc w:val="both"/>
              <w:rPr>
                <w:color w:val="7F7F7F" w:themeColor="text1" w:themeTint="80"/>
              </w:rPr>
            </w:pPr>
            <w:r w:rsidRPr="00530D09">
              <w:rPr>
                <w:color w:val="7F7F7F" w:themeColor="text1" w:themeTint="80"/>
              </w:rPr>
              <w:t>Lauks tiek automātiski aizpildīts</w:t>
            </w:r>
          </w:p>
        </w:tc>
      </w:tr>
      <w:tr w:rsidR="00284E0C" w:rsidRPr="002F3EBA" w14:paraId="29C1D738" w14:textId="77777777" w:rsidTr="6530A8DC">
        <w:trPr>
          <w:trHeight w:val="300"/>
        </w:trPr>
        <w:tc>
          <w:tcPr>
            <w:tcW w:w="4106" w:type="dxa"/>
            <w:vMerge/>
          </w:tcPr>
          <w:p w14:paraId="23E849FD"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0089304E" w14:textId="77777777" w:rsidR="00284E0C" w:rsidRPr="00530D09" w:rsidRDefault="00284E0C" w:rsidP="005568CF">
            <w:pPr>
              <w:spacing w:after="120"/>
              <w:jc w:val="both"/>
              <w:rPr>
                <w:rFonts w:eastAsia="Times New Roman"/>
                <w:b/>
                <w:bCs/>
              </w:rPr>
            </w:pPr>
            <w:r w:rsidRPr="00530D09">
              <w:rPr>
                <w:rFonts w:eastAsia="Times New Roman"/>
                <w:b/>
                <w:bCs/>
              </w:rPr>
              <w:t>Patiesā labuma guvējs</w:t>
            </w:r>
          </w:p>
          <w:p w14:paraId="216B3AF7" w14:textId="09CD0D8F" w:rsidR="00284E0C" w:rsidRPr="00530D09" w:rsidRDefault="00284E0C" w:rsidP="005568CF">
            <w:pPr>
              <w:spacing w:after="120"/>
              <w:jc w:val="both"/>
              <w:rPr>
                <w:color w:val="7F7F7F" w:themeColor="text1" w:themeTint="80"/>
              </w:rPr>
            </w:pPr>
            <w:r w:rsidRPr="00530D09">
              <w:rPr>
                <w:color w:val="7F7F7F" w:themeColor="text1" w:themeTint="80"/>
              </w:rPr>
              <w:t>Lauks tiek automātiski aizpildīts</w:t>
            </w:r>
          </w:p>
        </w:tc>
      </w:tr>
      <w:tr w:rsidR="00284E0C" w:rsidRPr="002F3EBA" w14:paraId="4795278D" w14:textId="77777777" w:rsidTr="6530A8DC">
        <w:trPr>
          <w:trHeight w:val="300"/>
        </w:trPr>
        <w:tc>
          <w:tcPr>
            <w:tcW w:w="4106" w:type="dxa"/>
            <w:vMerge/>
          </w:tcPr>
          <w:p w14:paraId="0C6A4FBF"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08D740B5" w14:textId="77777777" w:rsidR="00284E0C" w:rsidRPr="00530D09" w:rsidRDefault="00284E0C" w:rsidP="005568CF">
            <w:pPr>
              <w:spacing w:after="120"/>
              <w:jc w:val="both"/>
              <w:rPr>
                <w:rFonts w:eastAsia="Times New Roman"/>
                <w:b/>
                <w:bCs/>
              </w:rPr>
            </w:pPr>
            <w:r w:rsidRPr="00530D09">
              <w:rPr>
                <w:rFonts w:eastAsia="Times New Roman"/>
                <w:b/>
                <w:bCs/>
              </w:rPr>
              <w:t>Projekta iesniedzēja veids</w:t>
            </w:r>
          </w:p>
          <w:p w14:paraId="6582020A" w14:textId="44DA1BFF" w:rsidR="00284E0C" w:rsidRPr="00530D09" w:rsidRDefault="00284E0C" w:rsidP="005568CF">
            <w:pPr>
              <w:pStyle w:val="NormalWeb"/>
              <w:spacing w:before="0" w:beforeAutospacing="0" w:after="120" w:afterAutospacing="0"/>
              <w:jc w:val="both"/>
              <w:rPr>
                <w:rFonts w:eastAsia="Times New Roman"/>
                <w:b/>
                <w:bCs/>
              </w:rPr>
            </w:pPr>
            <w:r w:rsidRPr="00530D09">
              <w:rPr>
                <w:color w:val="7F7F7F" w:themeColor="text1" w:themeTint="80"/>
              </w:rPr>
              <w:t>Lauks tiek automātiski aizpildīts</w:t>
            </w:r>
          </w:p>
        </w:tc>
      </w:tr>
      <w:tr w:rsidR="00284E0C" w:rsidRPr="002F3EBA" w14:paraId="5FEC1B4E" w14:textId="77777777" w:rsidTr="6530A8DC">
        <w:trPr>
          <w:trHeight w:val="1298"/>
        </w:trPr>
        <w:tc>
          <w:tcPr>
            <w:tcW w:w="4106" w:type="dxa"/>
            <w:vMerge/>
          </w:tcPr>
          <w:p w14:paraId="401B37F8"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432F30B0" w14:textId="77777777" w:rsidR="00284E0C" w:rsidRPr="00530D09" w:rsidRDefault="00284E0C" w:rsidP="005568CF">
            <w:pPr>
              <w:spacing w:after="120"/>
              <w:jc w:val="both"/>
              <w:rPr>
                <w:rFonts w:eastAsia="Times New Roman"/>
                <w:b/>
                <w:bCs/>
              </w:rPr>
            </w:pPr>
            <w:r w:rsidRPr="00530D09">
              <w:rPr>
                <w:rFonts w:eastAsia="Times New Roman"/>
                <w:b/>
                <w:bCs/>
              </w:rPr>
              <w:t>Projekta iesniedzēja tips</w:t>
            </w:r>
          </w:p>
          <w:p w14:paraId="046BB46C" w14:textId="77777777" w:rsidR="00284E0C" w:rsidRPr="00530D09" w:rsidRDefault="00284E0C" w:rsidP="005568CF">
            <w:pPr>
              <w:tabs>
                <w:tab w:val="left" w:pos="900"/>
              </w:tabs>
              <w:spacing w:after="120"/>
              <w:jc w:val="both"/>
              <w:rPr>
                <w:i/>
                <w:color w:val="0000FF"/>
              </w:rPr>
            </w:pPr>
            <w:r w:rsidRPr="00530D09">
              <w:rPr>
                <w:color w:val="7F7F7F" w:themeColor="text1" w:themeTint="80"/>
              </w:rPr>
              <w:t>Izvēlas atbilstošo no klasifikatora:</w:t>
            </w:r>
            <w:r w:rsidRPr="00530D09">
              <w:rPr>
                <w:i/>
                <w:color w:val="0000FF"/>
              </w:rPr>
              <w:t xml:space="preserve"> </w:t>
            </w:r>
          </w:p>
          <w:p w14:paraId="32F5369A" w14:textId="77777777" w:rsidR="00284E0C" w:rsidRPr="00530D09" w:rsidRDefault="00284E0C" w:rsidP="005568CF">
            <w:pPr>
              <w:pStyle w:val="ListParagraph"/>
              <w:numPr>
                <w:ilvl w:val="0"/>
                <w:numId w:val="3"/>
              </w:numPr>
              <w:tabs>
                <w:tab w:val="left" w:pos="900"/>
              </w:tabs>
              <w:spacing w:after="120" w:line="240" w:lineRule="auto"/>
              <w:jc w:val="both"/>
              <w:rPr>
                <w:rFonts w:ascii="Times New Roman" w:hAnsi="Times New Roman"/>
                <w:i/>
                <w:color w:val="0000FF"/>
                <w:sz w:val="24"/>
                <w:szCs w:val="24"/>
              </w:rPr>
            </w:pPr>
            <w:r w:rsidRPr="00530D09">
              <w:rPr>
                <w:rFonts w:ascii="Times New Roman" w:hAnsi="Times New Roman"/>
                <w:i/>
                <w:color w:val="0000FF"/>
                <w:sz w:val="24"/>
                <w:szCs w:val="24"/>
              </w:rPr>
              <w:t>lielais uzņēmums</w:t>
            </w:r>
          </w:p>
          <w:p w14:paraId="1C47CBE8" w14:textId="34D0AA34" w:rsidR="00284E0C" w:rsidRPr="00907B1D" w:rsidRDefault="5757C8AD" w:rsidP="005568CF">
            <w:pPr>
              <w:pStyle w:val="ListParagraph"/>
              <w:numPr>
                <w:ilvl w:val="0"/>
                <w:numId w:val="3"/>
              </w:numPr>
              <w:tabs>
                <w:tab w:val="left" w:pos="900"/>
              </w:tabs>
              <w:spacing w:after="120" w:line="240" w:lineRule="auto"/>
              <w:jc w:val="both"/>
              <w:rPr>
                <w:rFonts w:ascii="Times New Roman" w:eastAsia="Times New Roman" w:hAnsi="Times New Roman"/>
                <w:b/>
                <w:sz w:val="24"/>
                <w:szCs w:val="24"/>
              </w:rPr>
            </w:pPr>
            <w:r w:rsidRPr="354E9FD3">
              <w:rPr>
                <w:rFonts w:ascii="Times New Roman" w:hAnsi="Times New Roman"/>
                <w:i/>
                <w:iCs/>
                <w:color w:val="0000FF"/>
                <w:sz w:val="24"/>
                <w:szCs w:val="24"/>
              </w:rPr>
              <w:t>N/A</w:t>
            </w:r>
          </w:p>
          <w:p w14:paraId="16BE4485" w14:textId="77777777" w:rsidR="001A3714" w:rsidRDefault="001A3714" w:rsidP="005568CF">
            <w:pPr>
              <w:tabs>
                <w:tab w:val="left" w:pos="900"/>
              </w:tabs>
              <w:spacing w:after="120"/>
              <w:jc w:val="both"/>
              <w:rPr>
                <w:rFonts w:eastAsia="Yu Mincho"/>
                <w:i/>
                <w:iCs/>
                <w:color w:val="0000FF"/>
              </w:rPr>
            </w:pPr>
          </w:p>
          <w:p w14:paraId="08331F6A" w14:textId="29AF9F30" w:rsidR="00907B1D" w:rsidRDefault="00556D56" w:rsidP="005568CF">
            <w:pPr>
              <w:tabs>
                <w:tab w:val="left" w:pos="0"/>
              </w:tabs>
              <w:spacing w:after="120"/>
              <w:jc w:val="both"/>
              <w:rPr>
                <w:rFonts w:eastAsia="Yu Mincho"/>
                <w:i/>
                <w:color w:val="0000FF"/>
              </w:rPr>
            </w:pPr>
            <w:r w:rsidRPr="00907B1D">
              <w:rPr>
                <w:rFonts w:eastAsia="Yu Mincho"/>
                <w:i/>
                <w:color w:val="0000FF"/>
              </w:rPr>
              <w:t>Pašvaldība</w:t>
            </w:r>
            <w:r w:rsidR="00FC79B4" w:rsidRPr="00907B1D">
              <w:rPr>
                <w:rFonts w:eastAsia="Yu Mincho"/>
                <w:i/>
                <w:color w:val="0000FF"/>
              </w:rPr>
              <w:t xml:space="preserve"> norāda “N/A”</w:t>
            </w:r>
            <w:r w:rsidR="00907B1D">
              <w:rPr>
                <w:rFonts w:eastAsia="Yu Mincho"/>
                <w:i/>
                <w:color w:val="0000FF"/>
              </w:rPr>
              <w:t>.</w:t>
            </w:r>
          </w:p>
          <w:p w14:paraId="6F3F0693" w14:textId="3AA5777C" w:rsidR="00284E0C" w:rsidRPr="00907B1D" w:rsidRDefault="11BAE2D8" w:rsidP="005568CF">
            <w:pPr>
              <w:spacing w:after="120"/>
              <w:jc w:val="both"/>
              <w:rPr>
                <w:rFonts w:eastAsia="Yu Mincho"/>
                <w:i/>
                <w:iCs/>
                <w:color w:val="0000FF"/>
              </w:rPr>
            </w:pPr>
            <w:r w:rsidRPr="6530A8DC">
              <w:rPr>
                <w:rFonts w:eastAsia="Yu Mincho"/>
                <w:i/>
                <w:iCs/>
                <w:color w:val="0000FF"/>
              </w:rPr>
              <w:t xml:space="preserve">Pašvaldības </w:t>
            </w:r>
            <w:proofErr w:type="spellStart"/>
            <w:r w:rsidRPr="6530A8DC">
              <w:rPr>
                <w:rFonts w:eastAsia="Yu Mincho"/>
                <w:i/>
                <w:iCs/>
                <w:color w:val="0000FF"/>
              </w:rPr>
              <w:t>kapitālsabiedība</w:t>
            </w:r>
            <w:proofErr w:type="spellEnd"/>
            <w:r w:rsidR="7A00CA27" w:rsidRPr="6530A8DC">
              <w:rPr>
                <w:rFonts w:eastAsia="Yu Mincho"/>
                <w:i/>
                <w:iCs/>
                <w:color w:val="0000FF"/>
              </w:rPr>
              <w:t>, kas veic pašvaldības deleģētos pārvaldes uzdevumus</w:t>
            </w:r>
            <w:r w:rsidR="54C39C56" w:rsidRPr="6530A8DC">
              <w:rPr>
                <w:rFonts w:eastAsia="Yu Mincho"/>
                <w:i/>
                <w:iCs/>
                <w:color w:val="0000FF"/>
              </w:rPr>
              <w:t>,</w:t>
            </w:r>
            <w:r w:rsidRPr="6530A8DC">
              <w:rPr>
                <w:rFonts w:eastAsia="Yu Mincho"/>
                <w:i/>
                <w:iCs/>
                <w:color w:val="0000FF"/>
              </w:rPr>
              <w:t xml:space="preserve"> norāda “lielais uzņēmums”</w:t>
            </w:r>
            <w:r w:rsidR="0C7B9C8F" w:rsidRPr="6530A8DC">
              <w:rPr>
                <w:rFonts w:eastAsia="Yu Mincho"/>
                <w:i/>
                <w:iCs/>
                <w:color w:val="0000FF"/>
              </w:rPr>
              <w:t>.</w:t>
            </w:r>
          </w:p>
        </w:tc>
      </w:tr>
      <w:tr w:rsidR="00284E0C" w:rsidRPr="002F3EBA" w14:paraId="2CCA689C" w14:textId="77777777" w:rsidTr="6530A8DC">
        <w:trPr>
          <w:trHeight w:val="300"/>
        </w:trPr>
        <w:tc>
          <w:tcPr>
            <w:tcW w:w="4106" w:type="dxa"/>
            <w:vMerge/>
          </w:tcPr>
          <w:p w14:paraId="7FE05A5F"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1736CE5B" w14:textId="77777777" w:rsidR="00284E0C" w:rsidRPr="00530D09" w:rsidRDefault="00284E0C" w:rsidP="005568CF">
            <w:pPr>
              <w:spacing w:after="120"/>
              <w:jc w:val="both"/>
              <w:rPr>
                <w:rFonts w:eastAsia="Times New Roman"/>
                <w:b/>
                <w:bCs/>
              </w:rPr>
            </w:pPr>
            <w:r w:rsidRPr="00530D09">
              <w:rPr>
                <w:rFonts w:eastAsia="Times New Roman"/>
                <w:b/>
                <w:bCs/>
              </w:rPr>
              <w:t>Vai ir valsts budžeta finansēta institūcija?</w:t>
            </w:r>
          </w:p>
          <w:p w14:paraId="2C973155" w14:textId="77777777" w:rsidR="00284E0C" w:rsidRPr="00530D09" w:rsidRDefault="00284E0C" w:rsidP="005568CF">
            <w:pPr>
              <w:tabs>
                <w:tab w:val="left" w:pos="900"/>
              </w:tabs>
              <w:spacing w:after="120"/>
              <w:jc w:val="both"/>
              <w:rPr>
                <w:i/>
                <w:color w:val="0000FF"/>
              </w:rPr>
            </w:pPr>
            <w:r w:rsidRPr="00530D09">
              <w:rPr>
                <w:color w:val="7F7F7F" w:themeColor="text1" w:themeTint="80"/>
              </w:rPr>
              <w:t>Izvēlas atbilstošo no klasifikatora:</w:t>
            </w:r>
          </w:p>
          <w:p w14:paraId="5CF7E2F3" w14:textId="0FDCDB8E" w:rsidR="00284E0C" w:rsidRPr="00176124" w:rsidRDefault="00284E0C" w:rsidP="005568CF">
            <w:pPr>
              <w:pStyle w:val="ListParagraph"/>
              <w:numPr>
                <w:ilvl w:val="0"/>
                <w:numId w:val="4"/>
              </w:numPr>
              <w:tabs>
                <w:tab w:val="left" w:pos="900"/>
              </w:tabs>
              <w:spacing w:after="120" w:line="240" w:lineRule="auto"/>
              <w:jc w:val="both"/>
              <w:rPr>
                <w:rFonts w:ascii="Times New Roman" w:hAnsi="Times New Roman"/>
                <w:bCs/>
                <w:i/>
                <w:color w:val="0000FF"/>
                <w:sz w:val="24"/>
                <w:szCs w:val="24"/>
              </w:rPr>
            </w:pPr>
            <w:r w:rsidRPr="00176124">
              <w:rPr>
                <w:rFonts w:ascii="Times New Roman" w:hAnsi="Times New Roman"/>
                <w:bCs/>
                <w:i/>
                <w:color w:val="0000FF"/>
                <w:sz w:val="24"/>
                <w:szCs w:val="24"/>
              </w:rPr>
              <w:t xml:space="preserve">Nē </w:t>
            </w:r>
          </w:p>
        </w:tc>
      </w:tr>
      <w:tr w:rsidR="00284E0C" w:rsidRPr="00E25956" w14:paraId="181E5EA7" w14:textId="77777777" w:rsidTr="6530A8DC">
        <w:trPr>
          <w:trHeight w:val="300"/>
        </w:trPr>
        <w:tc>
          <w:tcPr>
            <w:tcW w:w="4106" w:type="dxa"/>
            <w:vMerge/>
          </w:tcPr>
          <w:p w14:paraId="6C1BE476" w14:textId="77777777" w:rsidR="00284E0C" w:rsidRPr="002F3EBA" w:rsidRDefault="00284E0C" w:rsidP="005568CF">
            <w:pPr>
              <w:pStyle w:val="NormalWeb"/>
              <w:spacing w:before="0" w:beforeAutospacing="0" w:after="120" w:afterAutospacing="0"/>
              <w:jc w:val="both"/>
              <w:rPr>
                <w:rFonts w:eastAsia="Times New Roman"/>
                <w:b/>
                <w:bCs/>
                <w:sz w:val="28"/>
                <w:szCs w:val="28"/>
                <w:highlight w:val="yellow"/>
              </w:rPr>
            </w:pPr>
          </w:p>
        </w:tc>
        <w:tc>
          <w:tcPr>
            <w:tcW w:w="5521" w:type="dxa"/>
          </w:tcPr>
          <w:p w14:paraId="4C095488" w14:textId="77777777" w:rsidR="00284E0C" w:rsidRPr="00530D09" w:rsidRDefault="0704937B" w:rsidP="005568CF">
            <w:pPr>
              <w:spacing w:after="120"/>
              <w:jc w:val="both"/>
              <w:rPr>
                <w:rFonts w:eastAsia="Times New Roman"/>
                <w:b/>
                <w:bCs/>
              </w:rPr>
            </w:pPr>
            <w:r w:rsidRPr="1A6C6878">
              <w:rPr>
                <w:rFonts w:eastAsia="Times New Roman"/>
                <w:b/>
                <w:bCs/>
              </w:rPr>
              <w:t>Projekta iesniedzēja NACE klasifikators</w:t>
            </w:r>
          </w:p>
          <w:p w14:paraId="1CFCB56F" w14:textId="77777777" w:rsidR="00284E0C" w:rsidRPr="00530D09" w:rsidRDefault="00284E0C" w:rsidP="005568CF">
            <w:pPr>
              <w:spacing w:after="120"/>
              <w:jc w:val="both"/>
              <w:rPr>
                <w:color w:val="7F7F7F" w:themeColor="text1" w:themeTint="80"/>
              </w:rPr>
            </w:pPr>
            <w:bookmarkStart w:id="1" w:name="_Hlk126841165"/>
            <w:r w:rsidRPr="00530D09">
              <w:rPr>
                <w:color w:val="7F7F7F" w:themeColor="text1" w:themeTint="80"/>
              </w:rPr>
              <w:lastRenderedPageBreak/>
              <w:t>Ievada informāciju</w:t>
            </w:r>
          </w:p>
          <w:bookmarkEnd w:id="1"/>
          <w:p w14:paraId="0D62FDA2" w14:textId="77777777" w:rsidR="00FF2E3C" w:rsidRDefault="00FF2E3C" w:rsidP="005568CF">
            <w:pPr>
              <w:spacing w:after="120"/>
              <w:jc w:val="both"/>
              <w:rPr>
                <w:rFonts w:eastAsia="Yu Mincho"/>
                <w:i/>
                <w:iCs/>
                <w:color w:val="0000FF"/>
              </w:rPr>
            </w:pPr>
            <w:r w:rsidRPr="00FF2E3C">
              <w:rPr>
                <w:rFonts w:eastAsia="Yu Mincho"/>
                <w:i/>
                <w:iCs/>
                <w:color w:val="0000FF"/>
              </w:rPr>
              <w:t xml:space="preserve">No vispārējās ekonomiskās darbības klasifikatora </w:t>
            </w:r>
            <w:r w:rsidRPr="00FF2E3C">
              <w:rPr>
                <w:rFonts w:eastAsia="Yu Mincho"/>
                <w:i/>
                <w:iCs/>
                <w:color w:val="0000FF"/>
                <w:bdr w:val="none" w:sz="0" w:space="0" w:color="auto" w:frame="1"/>
              </w:rPr>
              <w:t xml:space="preserve">– </w:t>
            </w:r>
            <w:r w:rsidRPr="00FF2E3C">
              <w:rPr>
                <w:rFonts w:eastAsia="Yu Mincho"/>
                <w:i/>
                <w:iCs/>
                <w:color w:val="0000FF"/>
              </w:rPr>
              <w:t xml:space="preserve">  NACE 2. redakcijas </w:t>
            </w:r>
            <w:r w:rsidRPr="00FF2E3C">
              <w:rPr>
                <w:rFonts w:eastAsia="Yu Mincho"/>
                <w:i/>
                <w:iCs/>
                <w:color w:val="0000FF"/>
                <w:u w:val="single"/>
              </w:rPr>
              <w:t>izvēlas</w:t>
            </w:r>
            <w:r w:rsidRPr="00FF2E3C">
              <w:rPr>
                <w:rFonts w:eastAsia="Yu Mincho"/>
                <w:i/>
                <w:iCs/>
                <w:color w:val="0000FF"/>
              </w:rPr>
              <w:t xml:space="preserve"> projekta iesniedzēja pamatdarbībai </w:t>
            </w:r>
            <w:r w:rsidRPr="00FF2E3C">
              <w:rPr>
                <w:rFonts w:eastAsia="Yu Mincho"/>
                <w:i/>
                <w:iCs/>
                <w:color w:val="0000FF"/>
                <w:u w:val="single"/>
              </w:rPr>
              <w:t>atbilstošo klasi (četru ciparu kodu) un nosaukumu</w:t>
            </w:r>
            <w:r w:rsidRPr="00FF2E3C">
              <w:rPr>
                <w:rFonts w:eastAsia="Yu Mincho"/>
                <w:i/>
                <w:iCs/>
                <w:color w:val="0000FF"/>
              </w:rPr>
              <w:t xml:space="preserve">. </w:t>
            </w:r>
          </w:p>
          <w:p w14:paraId="5D0E5137" w14:textId="77777777" w:rsidR="00424E24" w:rsidRPr="00FF2E3C" w:rsidRDefault="00424E24" w:rsidP="005568CF">
            <w:pPr>
              <w:spacing w:after="120"/>
              <w:jc w:val="both"/>
              <w:rPr>
                <w:rFonts w:eastAsia="Yu Mincho"/>
                <w:i/>
                <w:iCs/>
                <w:color w:val="0000FF"/>
              </w:rPr>
            </w:pPr>
          </w:p>
          <w:p w14:paraId="29A8D924" w14:textId="77777777" w:rsidR="00FF2E3C" w:rsidRDefault="00FF2E3C" w:rsidP="005568CF">
            <w:pPr>
              <w:numPr>
                <w:ilvl w:val="0"/>
                <w:numId w:val="16"/>
              </w:numPr>
              <w:spacing w:after="120"/>
              <w:jc w:val="both"/>
              <w:rPr>
                <w:rFonts w:eastAsia="Yu Mincho"/>
                <w:i/>
                <w:iCs/>
                <w:color w:val="0000FF"/>
              </w:rPr>
            </w:pPr>
            <w:r w:rsidRPr="00FF2E3C">
              <w:rPr>
                <w:rFonts w:eastAsia="Yu Mincho"/>
                <w:i/>
                <w:iCs/>
                <w:color w:val="0000FF"/>
              </w:rPr>
              <w:t>Lai meklētu NACE kodu, jāievada pirmie trīs simboli.</w:t>
            </w:r>
          </w:p>
          <w:p w14:paraId="0AA873D9" w14:textId="77777777" w:rsidR="00424E24" w:rsidRDefault="00424E24" w:rsidP="005568CF">
            <w:pPr>
              <w:pStyle w:val="NormalWeb"/>
              <w:numPr>
                <w:ilvl w:val="0"/>
                <w:numId w:val="16"/>
              </w:numPr>
              <w:spacing w:before="0" w:beforeAutospacing="0" w:after="120" w:afterAutospacing="0"/>
              <w:jc w:val="both"/>
              <w:rPr>
                <w:i/>
                <w:iCs/>
                <w:color w:val="0000FF"/>
              </w:rPr>
            </w:pPr>
            <w:r>
              <w:rPr>
                <w:i/>
                <w:iCs/>
                <w:color w:val="0000FF"/>
              </w:rPr>
              <w:t>Ja uz projekta iesniedzēju attiecas vairākas darbības, šajā datu laukā norāda galveno pamatdarbību (arī tad, ja tā ir atšķirīga no projekta tēmas), jo šī informācija tiek izmantota statistikas vajadzībām.</w:t>
            </w:r>
          </w:p>
          <w:p w14:paraId="3C0795DB" w14:textId="77777777" w:rsidR="00416959" w:rsidRDefault="00416959" w:rsidP="005568CF">
            <w:pPr>
              <w:pStyle w:val="NormalWeb"/>
              <w:spacing w:before="0" w:beforeAutospacing="0" w:after="120" w:afterAutospacing="0"/>
              <w:jc w:val="both"/>
              <w:rPr>
                <w:i/>
                <w:iCs/>
                <w:color w:val="0000FF"/>
              </w:rPr>
            </w:pPr>
          </w:p>
          <w:p w14:paraId="05188120" w14:textId="76220FE2" w:rsidR="00284E0C" w:rsidRPr="00530D09" w:rsidRDefault="00284E0C" w:rsidP="005568CF">
            <w:pPr>
              <w:pStyle w:val="NormalWeb"/>
              <w:spacing w:before="0" w:beforeAutospacing="0" w:after="120" w:afterAutospacing="0"/>
              <w:jc w:val="both"/>
              <w:rPr>
                <w:i/>
                <w:iCs/>
                <w:color w:val="0000FF"/>
              </w:rPr>
            </w:pPr>
            <w:r w:rsidRPr="00530D09">
              <w:rPr>
                <w:i/>
                <w:iCs/>
                <w:color w:val="0000FF"/>
              </w:rPr>
              <w:t>NACE 2. redakcijas klasifikator</w:t>
            </w:r>
            <w:r w:rsidR="007D66F8">
              <w:rPr>
                <w:i/>
                <w:iCs/>
                <w:color w:val="0000FF"/>
              </w:rPr>
              <w:t xml:space="preserve">s </w:t>
            </w:r>
            <w:r w:rsidRPr="00530D09">
              <w:rPr>
                <w:i/>
                <w:iCs/>
                <w:color w:val="0000FF"/>
              </w:rPr>
              <w:t xml:space="preserve">pieejams Centrālās statistikas pārvaldes tīmekļa vietnē </w:t>
            </w:r>
            <w:hyperlink r:id="rId14" w:history="1">
              <w:r w:rsidR="0005776F" w:rsidRPr="00E41DE2">
                <w:rPr>
                  <w:rStyle w:val="Hyperlink"/>
                  <w:i/>
                  <w:iCs/>
                </w:rPr>
                <w:t>https://www.csp.gov.lv/lv/klasifikacija/nace-2-red/nace-saimniecisko-darbibu-statistiska-klasifikacija-eiropas-kopiena-2-redakcija</w:t>
              </w:r>
            </w:hyperlink>
            <w:r w:rsidR="0005776F">
              <w:rPr>
                <w:i/>
                <w:iCs/>
                <w:color w:val="0000FF"/>
              </w:rPr>
              <w:t xml:space="preserve"> </w:t>
            </w:r>
          </w:p>
        </w:tc>
      </w:tr>
    </w:tbl>
    <w:p w14:paraId="4D4B5C7F" w14:textId="77777777" w:rsidR="00010FED" w:rsidRDefault="00010FED" w:rsidP="005568CF">
      <w:pPr>
        <w:pStyle w:val="Heading2"/>
        <w:spacing w:before="0" w:beforeAutospacing="0" w:after="120" w:afterAutospacing="0"/>
        <w:jc w:val="both"/>
        <w:rPr>
          <w:rFonts w:eastAsia="Times New Roman"/>
          <w:sz w:val="32"/>
          <w:szCs w:val="32"/>
        </w:rPr>
      </w:pPr>
    </w:p>
    <w:p w14:paraId="5DCE1307" w14:textId="1F2799FE" w:rsidR="00094E34" w:rsidRPr="00D661A2" w:rsidRDefault="00057D69" w:rsidP="008A72B9">
      <w:pPr>
        <w:pStyle w:val="Heading2"/>
        <w:spacing w:before="0" w:beforeAutospacing="0" w:after="120" w:afterAutospacing="0"/>
        <w:jc w:val="center"/>
        <w:rPr>
          <w:rFonts w:eastAsia="Times New Roman"/>
          <w:sz w:val="32"/>
          <w:szCs w:val="32"/>
        </w:rPr>
      </w:pPr>
      <w:r w:rsidRPr="003526B7">
        <w:rPr>
          <w:rFonts w:eastAsia="Times New Roman"/>
          <w:sz w:val="32"/>
          <w:szCs w:val="32"/>
        </w:rPr>
        <w:t>SADAĻA - PROJEKTA APRAKSTS</w:t>
      </w:r>
    </w:p>
    <w:p w14:paraId="3A429181" w14:textId="1B03899E" w:rsidR="00A613BC" w:rsidRPr="007C4BC3" w:rsidRDefault="00AC5142" w:rsidP="005568CF">
      <w:pPr>
        <w:pStyle w:val="Heading3"/>
        <w:spacing w:after="120" w:afterAutospacing="0"/>
        <w:jc w:val="both"/>
        <w:rPr>
          <w:rFonts w:eastAsia="Times New Roman"/>
          <w:sz w:val="28"/>
          <w:szCs w:val="28"/>
        </w:rPr>
      </w:pPr>
      <w:r w:rsidRPr="007C4BC3">
        <w:rPr>
          <w:rFonts w:eastAsia="Times New Roman"/>
          <w:sz w:val="28"/>
          <w:szCs w:val="28"/>
        </w:rPr>
        <w:t>Vispārīgi</w:t>
      </w:r>
    </w:p>
    <w:p w14:paraId="607126A2" w14:textId="23E72AFC" w:rsidR="009E54D4" w:rsidRPr="003526B7" w:rsidRDefault="00255E46" w:rsidP="005568CF">
      <w:pPr>
        <w:pStyle w:val="Heading3"/>
        <w:spacing w:before="0" w:beforeAutospacing="0" w:after="120" w:afterAutospacing="0"/>
        <w:ind w:left="567" w:hanging="567"/>
        <w:jc w:val="both"/>
        <w:rPr>
          <w:rFonts w:eastAsia="Times New Roman"/>
          <w:sz w:val="28"/>
          <w:szCs w:val="28"/>
        </w:rPr>
      </w:pPr>
      <w:r w:rsidRPr="00255E46">
        <w:rPr>
          <w:rFonts w:eastAsia="Times New Roman"/>
          <w:sz w:val="28"/>
          <w:szCs w:val="28"/>
        </w:rPr>
        <w:t>Kopsavilkums (informācija par projektā plānotajām darbībām, izmaksām, projekta īstenošanas laiku, kas publicējama vietnē esfondi.lv)</w:t>
      </w:r>
    </w:p>
    <w:p w14:paraId="287E331D" w14:textId="71D1B720" w:rsidR="004D76EE" w:rsidRDefault="00D42957" w:rsidP="005568CF">
      <w:pPr>
        <w:pStyle w:val="NormalWeb"/>
        <w:spacing w:before="0" w:beforeAutospacing="0" w:after="120" w:afterAutospacing="0"/>
        <w:jc w:val="both"/>
        <w:rPr>
          <w:i/>
          <w:iCs/>
          <w:color w:val="0000FF"/>
        </w:rPr>
      </w:pPr>
      <w:r>
        <w:rPr>
          <w:i/>
          <w:iCs/>
          <w:noProof/>
          <w:color w:val="0000FF"/>
        </w:rPr>
        <w:drawing>
          <wp:inline distT="0" distB="0" distL="0" distR="0" wp14:anchorId="513A9E3E" wp14:editId="6DC597D0">
            <wp:extent cx="6201993" cy="1657350"/>
            <wp:effectExtent l="0" t="0" r="8890" b="0"/>
            <wp:docPr id="1538237859" name="Picture 153823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4893" cy="1663470"/>
                    </a:xfrm>
                    <a:prstGeom prst="rect">
                      <a:avLst/>
                    </a:prstGeom>
                    <a:noFill/>
                  </pic:spPr>
                </pic:pic>
              </a:graphicData>
            </a:graphic>
          </wp:inline>
        </w:drawing>
      </w:r>
    </w:p>
    <w:p w14:paraId="15C9B5AC" w14:textId="77777777" w:rsidR="00EF6707" w:rsidRPr="00EF6707" w:rsidRDefault="00EF6707" w:rsidP="005568CF">
      <w:pPr>
        <w:pStyle w:val="NormalWeb"/>
        <w:spacing w:after="120" w:afterAutospacing="0"/>
        <w:jc w:val="both"/>
        <w:rPr>
          <w:i/>
          <w:iCs/>
          <w:color w:val="0000FF"/>
        </w:rPr>
      </w:pPr>
      <w:r w:rsidRPr="00EF6707">
        <w:rPr>
          <w:i/>
          <w:iCs/>
          <w:color w:val="0000FF"/>
        </w:rPr>
        <w:t>Kopsavilkumu ieteicams rakstīt pēc visu pārējo sadaļu aizpildīšanas. </w:t>
      </w:r>
    </w:p>
    <w:p w14:paraId="3EA346BB" w14:textId="168DB3B1" w:rsidR="00EF6707" w:rsidRPr="00EF6707" w:rsidRDefault="00EF6707" w:rsidP="005568CF">
      <w:pPr>
        <w:pStyle w:val="NormalWeb"/>
        <w:spacing w:before="0" w:beforeAutospacing="0" w:after="120" w:afterAutospacing="0"/>
        <w:jc w:val="both"/>
        <w:rPr>
          <w:i/>
          <w:iCs/>
          <w:color w:val="0000FF"/>
        </w:rPr>
      </w:pPr>
      <w:r w:rsidRPr="00EF6707">
        <w:rPr>
          <w:i/>
          <w:iCs/>
          <w:color w:val="0000FF"/>
        </w:rPr>
        <w:t>Šajā sadaļā projekta iesniedzējs sniedz visaptverošu, īsu un strukturētu projekta būtības kopsavilkumu, kas jebkuram interesentam sniedz ieskatu par to, kas projektā plānots, t.sk. norāda informāciju par: </w:t>
      </w:r>
    </w:p>
    <w:p w14:paraId="18DD42FC" w14:textId="77777777" w:rsidR="00EF6707" w:rsidRPr="00EF6707" w:rsidRDefault="00EF6707" w:rsidP="005568CF">
      <w:pPr>
        <w:pStyle w:val="NormalWeb"/>
        <w:numPr>
          <w:ilvl w:val="0"/>
          <w:numId w:val="25"/>
        </w:numPr>
        <w:spacing w:before="0" w:beforeAutospacing="0" w:after="120" w:afterAutospacing="0"/>
        <w:jc w:val="both"/>
        <w:rPr>
          <w:i/>
          <w:iCs/>
          <w:color w:val="0000FF"/>
        </w:rPr>
      </w:pPr>
      <w:r w:rsidRPr="00EF6707">
        <w:rPr>
          <w:i/>
          <w:iCs/>
          <w:color w:val="0000FF"/>
        </w:rPr>
        <w:t>projekta mērķi (īsi); </w:t>
      </w:r>
    </w:p>
    <w:p w14:paraId="7B5F8939" w14:textId="77777777" w:rsidR="00EF6707" w:rsidRPr="00EF6707" w:rsidRDefault="00EF6707" w:rsidP="005568CF">
      <w:pPr>
        <w:pStyle w:val="NormalWeb"/>
        <w:numPr>
          <w:ilvl w:val="0"/>
          <w:numId w:val="26"/>
        </w:numPr>
        <w:spacing w:before="0" w:beforeAutospacing="0" w:after="120" w:afterAutospacing="0"/>
        <w:jc w:val="both"/>
        <w:rPr>
          <w:i/>
          <w:iCs/>
          <w:color w:val="0000FF"/>
        </w:rPr>
      </w:pPr>
      <w:r w:rsidRPr="00EF6707">
        <w:rPr>
          <w:i/>
          <w:iCs/>
          <w:color w:val="0000FF"/>
        </w:rPr>
        <w:t>galvenajām projekta darbībām (atbilstoši projekta iesnieguma sadaļā “Darbības” paredzētajam) vienlaikus minot projekta īstenošanas vietu; </w:t>
      </w:r>
    </w:p>
    <w:p w14:paraId="1B203B15" w14:textId="77777777" w:rsidR="00EF6707" w:rsidRPr="00EF6707" w:rsidRDefault="00EF6707" w:rsidP="005568CF">
      <w:pPr>
        <w:pStyle w:val="NormalWeb"/>
        <w:numPr>
          <w:ilvl w:val="0"/>
          <w:numId w:val="27"/>
        </w:numPr>
        <w:spacing w:before="0" w:beforeAutospacing="0" w:after="120" w:afterAutospacing="0"/>
        <w:jc w:val="both"/>
        <w:rPr>
          <w:i/>
          <w:iCs/>
          <w:color w:val="0000FF"/>
        </w:rPr>
      </w:pPr>
      <w:r w:rsidRPr="00EF6707">
        <w:rPr>
          <w:i/>
          <w:iCs/>
          <w:color w:val="0000FF"/>
        </w:rPr>
        <w:t>plānotajiem rezultātiem; </w:t>
      </w:r>
    </w:p>
    <w:p w14:paraId="3E875358" w14:textId="158A04E5" w:rsidR="00EF6707" w:rsidRPr="00EF6707" w:rsidRDefault="00EF6707" w:rsidP="005568CF">
      <w:pPr>
        <w:pStyle w:val="NormalWeb"/>
        <w:numPr>
          <w:ilvl w:val="0"/>
          <w:numId w:val="28"/>
        </w:numPr>
        <w:spacing w:before="0" w:beforeAutospacing="0" w:after="120" w:afterAutospacing="0"/>
        <w:jc w:val="both"/>
        <w:rPr>
          <w:i/>
          <w:iCs/>
          <w:color w:val="0000FF"/>
        </w:rPr>
      </w:pPr>
      <w:r w:rsidRPr="00EF6707">
        <w:rPr>
          <w:i/>
          <w:iCs/>
          <w:color w:val="0000FF"/>
        </w:rPr>
        <w:lastRenderedPageBreak/>
        <w:t xml:space="preserve">projekta kopējām izmaksām, t.sk. dalījumā pa finansēšanas avotiem (atbilstoši projekta iesnieguma sadaļā “Finansēšanas plāns” norādītajam, var izcelt plānoto </w:t>
      </w:r>
      <w:r w:rsidR="00660658">
        <w:rPr>
          <w:i/>
          <w:iCs/>
          <w:color w:val="0000FF"/>
        </w:rPr>
        <w:t xml:space="preserve">Eiropas </w:t>
      </w:r>
      <w:r w:rsidR="00521ADD">
        <w:rPr>
          <w:i/>
          <w:iCs/>
          <w:color w:val="0000FF"/>
        </w:rPr>
        <w:t>Reģionālās attīstības fonda (turpmāk – ERAF)</w:t>
      </w:r>
      <w:r w:rsidRPr="00EF6707">
        <w:rPr>
          <w:i/>
          <w:iCs/>
          <w:color w:val="0000FF"/>
        </w:rPr>
        <w:t xml:space="preserve"> finansējuma apjomu); </w:t>
      </w:r>
    </w:p>
    <w:p w14:paraId="68953214" w14:textId="77777777" w:rsidR="00EF6707" w:rsidRPr="00EF6707" w:rsidRDefault="00EF6707" w:rsidP="005568CF">
      <w:pPr>
        <w:pStyle w:val="NormalWeb"/>
        <w:numPr>
          <w:ilvl w:val="0"/>
          <w:numId w:val="29"/>
        </w:numPr>
        <w:spacing w:before="0" w:beforeAutospacing="0" w:after="120" w:afterAutospacing="0"/>
        <w:jc w:val="both"/>
        <w:rPr>
          <w:i/>
          <w:iCs/>
          <w:color w:val="0000FF"/>
        </w:rPr>
      </w:pPr>
      <w:r w:rsidRPr="00EF6707">
        <w:rPr>
          <w:i/>
          <w:iCs/>
          <w:color w:val="0000FF"/>
        </w:rPr>
        <w:t>projekta īstenošanas laiku (atbilstoši projekta iesnieguma sadaļā “Īstenošanas grafiks” paredzētajam). </w:t>
      </w:r>
    </w:p>
    <w:p w14:paraId="3EAF24AC" w14:textId="38AD1675" w:rsidR="00EF6707" w:rsidRDefault="00EF6707" w:rsidP="005568CF">
      <w:pPr>
        <w:pStyle w:val="NormalWeb"/>
        <w:spacing w:before="0" w:beforeAutospacing="0" w:after="120" w:afterAutospacing="0"/>
        <w:jc w:val="both"/>
        <w:rPr>
          <w:i/>
          <w:iCs/>
          <w:color w:val="0000FF"/>
        </w:rPr>
      </w:pPr>
      <w:r w:rsidRPr="00EF6707">
        <w:rPr>
          <w:i/>
          <w:iCs/>
          <w:color w:val="0000FF"/>
        </w:rPr>
        <w:t>Par projekta īstenošanas sākumu uzskatāms plānotais vienošanās</w:t>
      </w:r>
      <w:r w:rsidR="00521ADD">
        <w:rPr>
          <w:i/>
          <w:iCs/>
          <w:color w:val="0000FF"/>
        </w:rPr>
        <w:t>/līguma</w:t>
      </w:r>
      <w:r w:rsidRPr="00EF6707">
        <w:rPr>
          <w:i/>
          <w:iCs/>
          <w:color w:val="0000FF"/>
        </w:rPr>
        <w:t xml:space="preserve"> par projekta īstenošanu noslēgšanas datums</w:t>
      </w:r>
      <w:r w:rsidR="008D160C">
        <w:rPr>
          <w:i/>
          <w:iCs/>
          <w:color w:val="0000FF"/>
        </w:rPr>
        <w:t>;</w:t>
      </w:r>
      <w:r w:rsidRPr="00EF6707">
        <w:rPr>
          <w:i/>
          <w:iCs/>
          <w:color w:val="0000FF"/>
        </w:rPr>
        <w:t xml:space="preserve"> izmaksas par atbalstāmajām darbībām, atbilstoši MK noteikumu 2</w:t>
      </w:r>
      <w:r w:rsidR="00FD2322">
        <w:rPr>
          <w:i/>
          <w:iCs/>
          <w:color w:val="0000FF"/>
        </w:rPr>
        <w:t>6</w:t>
      </w:r>
      <w:r w:rsidRPr="00EF6707">
        <w:rPr>
          <w:i/>
          <w:iCs/>
          <w:color w:val="0000FF"/>
        </w:rPr>
        <w:t>. </w:t>
      </w:r>
      <w:r w:rsidR="00BE5473">
        <w:rPr>
          <w:i/>
          <w:iCs/>
          <w:color w:val="0000FF"/>
        </w:rPr>
        <w:t> </w:t>
      </w:r>
      <w:r w:rsidRPr="00EF6707">
        <w:rPr>
          <w:i/>
          <w:iCs/>
          <w:color w:val="0000FF"/>
        </w:rPr>
        <w:t xml:space="preserve">punktā noteiktajam, ir attiecināmas no 2022. gada 25. novembra, izņemot </w:t>
      </w:r>
      <w:r w:rsidR="00E67F44">
        <w:rPr>
          <w:i/>
          <w:iCs/>
          <w:color w:val="0000FF"/>
        </w:rPr>
        <w:t xml:space="preserve">komercdarbības </w:t>
      </w:r>
      <w:r w:rsidR="00033FF6">
        <w:rPr>
          <w:i/>
          <w:iCs/>
          <w:color w:val="0000FF"/>
        </w:rPr>
        <w:t>atbalstu, ņemot vērā MK</w:t>
      </w:r>
      <w:r w:rsidRPr="00EF6707">
        <w:rPr>
          <w:i/>
          <w:iCs/>
          <w:color w:val="0000FF"/>
        </w:rPr>
        <w:t xml:space="preserve"> noteikumu </w:t>
      </w:r>
      <w:r w:rsidR="00033FF6">
        <w:rPr>
          <w:i/>
          <w:iCs/>
          <w:color w:val="0000FF"/>
        </w:rPr>
        <w:t>31</w:t>
      </w:r>
      <w:r w:rsidR="00DD7109">
        <w:rPr>
          <w:i/>
          <w:iCs/>
          <w:color w:val="0000FF"/>
        </w:rPr>
        <w:t>.</w:t>
      </w:r>
      <w:r w:rsidR="00033FF6">
        <w:rPr>
          <w:i/>
          <w:iCs/>
          <w:color w:val="0000FF"/>
        </w:rPr>
        <w:t> </w:t>
      </w:r>
      <w:r w:rsidRPr="00EF6707">
        <w:rPr>
          <w:i/>
          <w:iCs/>
          <w:color w:val="0000FF"/>
        </w:rPr>
        <w:t>punkt</w:t>
      </w:r>
      <w:r w:rsidR="00033FF6">
        <w:rPr>
          <w:i/>
          <w:iCs/>
          <w:color w:val="0000FF"/>
        </w:rPr>
        <w:t>a nosacījumus.</w:t>
      </w:r>
    </w:p>
    <w:p w14:paraId="6DC90C66" w14:textId="21F3E270" w:rsidR="00E03A29" w:rsidRPr="00EF6707" w:rsidRDefault="00E03A29" w:rsidP="005568CF">
      <w:pPr>
        <w:pStyle w:val="NormalWeb"/>
        <w:spacing w:after="120" w:afterAutospacing="0"/>
        <w:jc w:val="both"/>
        <w:rPr>
          <w:i/>
          <w:iCs/>
          <w:color w:val="0000FF"/>
        </w:rPr>
      </w:pPr>
      <w:r w:rsidRPr="00E03A29">
        <w:rPr>
          <w:i/>
          <w:iCs/>
          <w:color w:val="0000FF"/>
        </w:rPr>
        <w:t xml:space="preserve">Komercdarbības atbalsta gadījumā līgumus noslēdz un ar ieguldījumiem saistītos darbus uzsāk </w:t>
      </w:r>
      <w:r w:rsidRPr="00183AB1">
        <w:rPr>
          <w:b/>
          <w:bCs/>
          <w:i/>
          <w:iCs/>
          <w:color w:val="0000FF"/>
        </w:rPr>
        <w:t>pēc</w:t>
      </w:r>
      <w:r w:rsidRPr="00E03A29">
        <w:rPr>
          <w:i/>
          <w:iCs/>
          <w:color w:val="0000FF"/>
        </w:rPr>
        <w:t xml:space="preserve"> projekta iesnieguma iesniegšanas atbilstoši regulas Nr. 651/2014 6. pantam, ņemot vērā, ka par darbu sākumu uzskata darbības, kas atbilst regulas Nr. 651/2014 2. panta 23. punkta nosacījumiem (ja darbu sākums ir pirms projekta iesnieguma iesniegšanas brīža, projekts ir noraidāms), un ievērojot </w:t>
      </w:r>
      <w:r>
        <w:rPr>
          <w:i/>
          <w:iCs/>
          <w:color w:val="0000FF"/>
        </w:rPr>
        <w:t>MK</w:t>
      </w:r>
      <w:r w:rsidRPr="00E03A29">
        <w:rPr>
          <w:i/>
          <w:iCs/>
          <w:color w:val="0000FF"/>
        </w:rPr>
        <w:t xml:space="preserve"> noteikumu 29.1. apakšpunkta nosacījumus</w:t>
      </w:r>
      <w:r>
        <w:rPr>
          <w:i/>
          <w:iCs/>
          <w:color w:val="0000FF"/>
        </w:rPr>
        <w:t>.</w:t>
      </w:r>
    </w:p>
    <w:p w14:paraId="601EBA8A" w14:textId="5752CC87" w:rsidR="00EF6707" w:rsidRPr="00EF6707" w:rsidRDefault="00EF6707" w:rsidP="005568CF">
      <w:pPr>
        <w:pStyle w:val="NormalWeb"/>
        <w:spacing w:after="120" w:afterAutospacing="0"/>
        <w:jc w:val="both"/>
        <w:rPr>
          <w:i/>
          <w:iCs/>
          <w:color w:val="0000FF"/>
        </w:rPr>
      </w:pPr>
      <w:r w:rsidRPr="00EF6707">
        <w:rPr>
          <w:i/>
          <w:iCs/>
          <w:color w:val="0000FF"/>
        </w:rPr>
        <w:t xml:space="preserve">Atbilstoši MK noteikumu </w:t>
      </w:r>
      <w:r w:rsidR="003956EC">
        <w:rPr>
          <w:i/>
          <w:iCs/>
          <w:color w:val="0000FF"/>
        </w:rPr>
        <w:t>35.1. apakš</w:t>
      </w:r>
      <w:r w:rsidRPr="00EF6707">
        <w:rPr>
          <w:i/>
          <w:iCs/>
          <w:color w:val="0000FF"/>
        </w:rPr>
        <w:t xml:space="preserve">punktam projektu īsteno </w:t>
      </w:r>
      <w:r w:rsidRPr="00183AB1">
        <w:rPr>
          <w:b/>
          <w:bCs/>
          <w:i/>
          <w:iCs/>
          <w:color w:val="0000FF"/>
        </w:rPr>
        <w:t>ne ilgāk kā līdz 202</w:t>
      </w:r>
      <w:r w:rsidR="003956EC" w:rsidRPr="00183AB1">
        <w:rPr>
          <w:b/>
          <w:bCs/>
          <w:i/>
          <w:iCs/>
          <w:color w:val="0000FF"/>
        </w:rPr>
        <w:t>6</w:t>
      </w:r>
      <w:r w:rsidRPr="00183AB1">
        <w:rPr>
          <w:b/>
          <w:bCs/>
          <w:i/>
          <w:iCs/>
          <w:color w:val="0000FF"/>
        </w:rPr>
        <w:t>. gada 3</w:t>
      </w:r>
      <w:r w:rsidR="003956EC" w:rsidRPr="00183AB1">
        <w:rPr>
          <w:b/>
          <w:bCs/>
          <w:i/>
          <w:iCs/>
          <w:color w:val="0000FF"/>
        </w:rPr>
        <w:t>0</w:t>
      </w:r>
      <w:r w:rsidRPr="00183AB1">
        <w:rPr>
          <w:b/>
          <w:bCs/>
          <w:i/>
          <w:iCs/>
          <w:color w:val="0000FF"/>
        </w:rPr>
        <w:t>. </w:t>
      </w:r>
      <w:r w:rsidR="003F7440" w:rsidRPr="00183AB1">
        <w:rPr>
          <w:b/>
          <w:bCs/>
          <w:i/>
          <w:iCs/>
          <w:color w:val="0000FF"/>
        </w:rPr>
        <w:t>jūnijam</w:t>
      </w:r>
      <w:r w:rsidRPr="00EF6707">
        <w:rPr>
          <w:i/>
          <w:iCs/>
          <w:color w:val="0000FF"/>
        </w:rPr>
        <w:t>, bet projektā norāda faktisko plānoto projekta īstenošanas termiņu. </w:t>
      </w:r>
    </w:p>
    <w:p w14:paraId="15E73B18" w14:textId="41B052A0" w:rsidR="00EF6707" w:rsidRDefault="00EF6707" w:rsidP="005568CF">
      <w:pPr>
        <w:pStyle w:val="NormalWeb"/>
        <w:spacing w:after="120" w:afterAutospacing="0"/>
        <w:jc w:val="both"/>
        <w:rPr>
          <w:i/>
          <w:iCs/>
          <w:color w:val="0000FF"/>
        </w:rPr>
      </w:pPr>
      <w:r w:rsidRPr="00EF6707">
        <w:rPr>
          <w:i/>
          <w:iCs/>
          <w:color w:val="0000FF"/>
        </w:rPr>
        <w:t xml:space="preserve">Šī informācija par projektu pēc projekta iesnieguma apstiprināšanas tiks publicēta Eiropas Savienības fondu tīmekļa vietnē </w:t>
      </w:r>
      <w:hyperlink r:id="rId16" w:tgtFrame="_blank" w:history="1">
        <w:r w:rsidRPr="00EF6707">
          <w:rPr>
            <w:rStyle w:val="Hyperlink"/>
            <w:i/>
            <w:iCs/>
          </w:rPr>
          <w:t>www.esfondi.lv</w:t>
        </w:r>
      </w:hyperlink>
      <w:r w:rsidRPr="00EF6707">
        <w:rPr>
          <w:i/>
          <w:iCs/>
          <w:color w:val="0000FF"/>
        </w:rPr>
        <w:t>. </w:t>
      </w:r>
    </w:p>
    <w:p w14:paraId="7DA22164" w14:textId="77777777" w:rsidR="009804EC" w:rsidRPr="00EF6707" w:rsidRDefault="009804EC" w:rsidP="005568CF">
      <w:pPr>
        <w:pStyle w:val="NormalWeb"/>
        <w:spacing w:after="120" w:afterAutospacing="0"/>
        <w:jc w:val="both"/>
        <w:rPr>
          <w:i/>
          <w:iCs/>
          <w:color w:val="0000FF"/>
        </w:rPr>
      </w:pPr>
    </w:p>
    <w:p w14:paraId="163D4E7E" w14:textId="66C8FE4F" w:rsidR="009E54D4" w:rsidRPr="00E25956" w:rsidRDefault="00255E46" w:rsidP="005568CF">
      <w:pPr>
        <w:pStyle w:val="Heading3"/>
        <w:spacing w:before="0" w:beforeAutospacing="0" w:after="120" w:afterAutospacing="0"/>
        <w:jc w:val="both"/>
        <w:rPr>
          <w:rFonts w:eastAsia="Times New Roman"/>
          <w:sz w:val="28"/>
          <w:szCs w:val="28"/>
        </w:rPr>
      </w:pPr>
      <w:r w:rsidRPr="00255E46">
        <w:rPr>
          <w:rFonts w:eastAsia="Times New Roman"/>
          <w:sz w:val="28"/>
          <w:szCs w:val="28"/>
        </w:rPr>
        <w:t>Projekta mērķis</w:t>
      </w:r>
    </w:p>
    <w:p w14:paraId="2C8DFA06" w14:textId="156B4661" w:rsidR="006E2038" w:rsidRDefault="008C1B99" w:rsidP="005568CF">
      <w:pPr>
        <w:spacing w:after="120"/>
        <w:jc w:val="both"/>
        <w:rPr>
          <w:i/>
          <w:iCs/>
          <w:color w:val="0000FF"/>
        </w:rPr>
      </w:pPr>
      <w:r>
        <w:rPr>
          <w:i/>
          <w:iCs/>
          <w:noProof/>
          <w:color w:val="0000FF"/>
        </w:rPr>
        <w:drawing>
          <wp:inline distT="0" distB="0" distL="0" distR="0" wp14:anchorId="794B5F32" wp14:editId="2E6DAB04">
            <wp:extent cx="6104891" cy="1912620"/>
            <wp:effectExtent l="0" t="0" r="0" b="0"/>
            <wp:docPr id="923376981" name="Picture 92337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4819" cy="1915730"/>
                    </a:xfrm>
                    <a:prstGeom prst="rect">
                      <a:avLst/>
                    </a:prstGeom>
                    <a:noFill/>
                  </pic:spPr>
                </pic:pic>
              </a:graphicData>
            </a:graphic>
          </wp:inline>
        </w:drawing>
      </w:r>
    </w:p>
    <w:p w14:paraId="0B78BCD0" w14:textId="77777777" w:rsidR="00F531F3" w:rsidRDefault="00F531F3" w:rsidP="005568CF">
      <w:pPr>
        <w:pStyle w:val="paragraph"/>
        <w:spacing w:before="0" w:beforeAutospacing="0" w:after="12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w:t>
      </w:r>
      <w:r>
        <w:rPr>
          <w:rStyle w:val="normaltextrun"/>
          <w:rFonts w:eastAsiaTheme="majorEastAsia"/>
          <w:b/>
          <w:bCs/>
          <w:i/>
          <w:iCs/>
          <w:color w:val="0000FF"/>
        </w:rPr>
        <w:t xml:space="preserve"> </w:t>
      </w:r>
      <w:r>
        <w:rPr>
          <w:rStyle w:val="normaltextrun"/>
          <w:rFonts w:eastAsiaTheme="majorEastAsia"/>
          <w:i/>
          <w:iCs/>
          <w:color w:val="0000FF"/>
        </w:rPr>
        <w:t>identificē un apraksta projekta mērķi un tā pamatojumu.</w:t>
      </w:r>
      <w:r>
        <w:rPr>
          <w:rStyle w:val="eop"/>
          <w:rFonts w:eastAsiaTheme="majorEastAsia"/>
          <w:color w:val="0000FF"/>
        </w:rPr>
        <w:t> </w:t>
      </w:r>
    </w:p>
    <w:p w14:paraId="31F03B60" w14:textId="77777777" w:rsidR="00F531F3" w:rsidRDefault="00F531F3" w:rsidP="005568CF">
      <w:pPr>
        <w:pStyle w:val="paragraph"/>
        <w:spacing w:before="0" w:beforeAutospacing="0" w:after="120" w:afterAutospacing="0"/>
        <w:jc w:val="both"/>
        <w:textAlignment w:val="baseline"/>
        <w:rPr>
          <w:rFonts w:ascii="Segoe UI" w:hAnsi="Segoe UI" w:cs="Segoe UI"/>
          <w:sz w:val="18"/>
          <w:szCs w:val="18"/>
        </w:rPr>
      </w:pPr>
      <w:r>
        <w:rPr>
          <w:rStyle w:val="eop"/>
          <w:rFonts w:eastAsiaTheme="majorEastAsia"/>
          <w:color w:val="0000FF"/>
        </w:rPr>
        <w:t> </w:t>
      </w:r>
    </w:p>
    <w:p w14:paraId="6822941C" w14:textId="5271F27C" w:rsidR="00F531F3" w:rsidRDefault="00F531F3" w:rsidP="005568CF">
      <w:pPr>
        <w:pStyle w:val="paragraph"/>
        <w:spacing w:before="0" w:beforeAutospacing="0" w:after="120" w:afterAutospacing="0"/>
        <w:jc w:val="both"/>
        <w:textAlignment w:val="baseline"/>
        <w:rPr>
          <w:rFonts w:ascii="Segoe UI" w:hAnsi="Segoe UI" w:cs="Segoe UI"/>
          <w:sz w:val="18"/>
          <w:szCs w:val="18"/>
        </w:rPr>
      </w:pPr>
      <w:r>
        <w:rPr>
          <w:rStyle w:val="normaltextrun"/>
          <w:rFonts w:eastAsiaTheme="majorEastAsia"/>
          <w:i/>
          <w:iCs/>
          <w:color w:val="0000FF"/>
        </w:rPr>
        <w:t xml:space="preserve">Atlasē tiek atbalstīts projekts, kura mērķis atbilst MK noteikumu 2. punktā noteiktajam mērķim </w:t>
      </w:r>
      <w:r w:rsidR="00C7198D">
        <w:rPr>
          <w:rStyle w:val="normaltextrun"/>
          <w:rFonts w:eastAsiaTheme="majorEastAsia"/>
          <w:i/>
          <w:iCs/>
          <w:color w:val="0000FF"/>
        </w:rPr>
        <w:t>–</w:t>
      </w:r>
      <w:r>
        <w:rPr>
          <w:rStyle w:val="normaltextrun"/>
          <w:rFonts w:eastAsiaTheme="majorEastAsia"/>
          <w:i/>
          <w:iCs/>
          <w:color w:val="0000FF"/>
        </w:rPr>
        <w:t xml:space="preserve"> </w:t>
      </w:r>
      <w:r w:rsidR="004D563A">
        <w:rPr>
          <w:rStyle w:val="normaltextrun"/>
          <w:rFonts w:eastAsiaTheme="majorEastAsia"/>
          <w:i/>
          <w:iCs/>
          <w:color w:val="0000FF"/>
          <w:u w:val="single"/>
        </w:rPr>
        <w:t>veicināt</w:t>
      </w:r>
      <w:r w:rsidR="00C7198D">
        <w:rPr>
          <w:rStyle w:val="normaltextrun"/>
          <w:rFonts w:eastAsiaTheme="majorEastAsia"/>
          <w:i/>
          <w:iCs/>
          <w:color w:val="0000FF"/>
          <w:u w:val="single"/>
        </w:rPr>
        <w:t xml:space="preserve"> multimodāla sabiedriskā transporta tīkla attīstību ar dzelzceļu kā sabiedriskā transporta sistēmas mugurkaulu</w:t>
      </w:r>
      <w:r w:rsidR="006C558E">
        <w:rPr>
          <w:rStyle w:val="normaltextrun"/>
          <w:rFonts w:eastAsiaTheme="majorEastAsia"/>
          <w:i/>
          <w:iCs/>
          <w:color w:val="0000FF"/>
          <w:u w:val="single"/>
        </w:rPr>
        <w:t xml:space="preserve">, izveidojot sabiedriskā transporta savienojuma punktus un vienlaikus kopējā </w:t>
      </w:r>
      <w:r w:rsidR="008B76C6">
        <w:rPr>
          <w:rStyle w:val="normaltextrun"/>
          <w:rFonts w:eastAsiaTheme="majorEastAsia"/>
          <w:i/>
          <w:iCs/>
          <w:color w:val="0000FF"/>
          <w:u w:val="single"/>
        </w:rPr>
        <w:t xml:space="preserve">mobilitātē veicinot </w:t>
      </w:r>
      <w:proofErr w:type="spellStart"/>
      <w:r w:rsidR="008B76C6">
        <w:rPr>
          <w:rStyle w:val="normaltextrun"/>
          <w:rFonts w:eastAsiaTheme="majorEastAsia"/>
          <w:i/>
          <w:iCs/>
          <w:color w:val="0000FF"/>
          <w:u w:val="single"/>
        </w:rPr>
        <w:t>mikromobilitāti</w:t>
      </w:r>
      <w:proofErr w:type="spellEnd"/>
      <w:r>
        <w:rPr>
          <w:rStyle w:val="normaltextrun"/>
          <w:rFonts w:eastAsiaTheme="majorEastAsia"/>
          <w:i/>
          <w:iCs/>
          <w:color w:val="0000FF"/>
        </w:rPr>
        <w:t>.</w:t>
      </w:r>
      <w:r>
        <w:rPr>
          <w:rStyle w:val="eop"/>
          <w:rFonts w:eastAsiaTheme="majorEastAsia"/>
          <w:color w:val="0000FF"/>
        </w:rPr>
        <w:t> </w:t>
      </w:r>
    </w:p>
    <w:p w14:paraId="1198E5E5" w14:textId="77777777" w:rsidR="00F531F3" w:rsidRDefault="00F531F3" w:rsidP="005568CF">
      <w:pPr>
        <w:pStyle w:val="paragraph"/>
        <w:spacing w:before="0" w:beforeAutospacing="0" w:after="120" w:afterAutospacing="0"/>
        <w:jc w:val="both"/>
        <w:textAlignment w:val="baseline"/>
        <w:rPr>
          <w:rFonts w:ascii="Segoe UI" w:hAnsi="Segoe UI" w:cs="Segoe UI"/>
          <w:sz w:val="18"/>
          <w:szCs w:val="18"/>
        </w:rPr>
      </w:pPr>
      <w:r>
        <w:rPr>
          <w:rStyle w:val="eop"/>
          <w:rFonts w:eastAsiaTheme="majorEastAsia"/>
          <w:color w:val="0000FF"/>
        </w:rPr>
        <w:t> </w:t>
      </w:r>
    </w:p>
    <w:p w14:paraId="31B82F00" w14:textId="77777777" w:rsidR="00F531F3" w:rsidRDefault="00F531F3" w:rsidP="005568CF">
      <w:pPr>
        <w:pStyle w:val="paragraph"/>
        <w:spacing w:before="0" w:beforeAutospacing="0" w:after="120" w:afterAutospacing="0"/>
        <w:ind w:left="270" w:hanging="270"/>
        <w:jc w:val="both"/>
        <w:textAlignment w:val="baseline"/>
        <w:rPr>
          <w:rFonts w:ascii="Segoe UI" w:hAnsi="Segoe UI" w:cs="Segoe UI"/>
          <w:sz w:val="18"/>
          <w:szCs w:val="18"/>
        </w:rPr>
      </w:pPr>
      <w:r>
        <w:rPr>
          <w:rStyle w:val="normaltextrun"/>
          <w:rFonts w:eastAsiaTheme="majorEastAsia"/>
          <w:i/>
          <w:iCs/>
          <w:color w:val="0000FF"/>
        </w:rPr>
        <w:t>Projekta mērķim jābūt:</w:t>
      </w:r>
      <w:r>
        <w:rPr>
          <w:rStyle w:val="eop"/>
          <w:rFonts w:eastAsiaTheme="majorEastAsia"/>
          <w:color w:val="0000FF"/>
        </w:rPr>
        <w:t> </w:t>
      </w:r>
    </w:p>
    <w:p w14:paraId="01EFDE4F" w14:textId="77777777" w:rsidR="00F531F3" w:rsidRDefault="00F531F3" w:rsidP="005568CF">
      <w:pPr>
        <w:pStyle w:val="paragraph"/>
        <w:numPr>
          <w:ilvl w:val="0"/>
          <w:numId w:val="30"/>
        </w:numPr>
        <w:spacing w:before="0" w:beforeAutospacing="0" w:after="120" w:afterAutospacing="0"/>
        <w:ind w:firstLine="0"/>
        <w:jc w:val="both"/>
        <w:textAlignment w:val="baseline"/>
      </w:pPr>
      <w:r>
        <w:rPr>
          <w:rStyle w:val="normaltextrun"/>
          <w:rFonts w:eastAsiaTheme="majorEastAsia"/>
          <w:i/>
          <w:iCs/>
          <w:color w:val="0000FF"/>
        </w:rPr>
        <w:t>atbilstošam</w:t>
      </w:r>
      <w:r>
        <w:rPr>
          <w:rStyle w:val="normaltextrun"/>
          <w:rFonts w:eastAsiaTheme="majorEastAsia"/>
          <w:b/>
          <w:bCs/>
          <w:i/>
          <w:iCs/>
          <w:color w:val="0000FF"/>
        </w:rPr>
        <w:t xml:space="preserve"> </w:t>
      </w:r>
      <w:r>
        <w:rPr>
          <w:rStyle w:val="normaltextrun"/>
          <w:rFonts w:eastAsiaTheme="majorEastAsia"/>
          <w:i/>
          <w:iCs/>
          <w:color w:val="0000FF"/>
        </w:rPr>
        <w:t>problēmas risinājumam, t.sk.:</w:t>
      </w:r>
      <w:r>
        <w:rPr>
          <w:rStyle w:val="eop"/>
          <w:rFonts w:eastAsiaTheme="majorEastAsia"/>
          <w:color w:val="0000FF"/>
        </w:rPr>
        <w:t> </w:t>
      </w:r>
    </w:p>
    <w:p w14:paraId="6A301EDD" w14:textId="77777777" w:rsidR="00F531F3" w:rsidRDefault="00F531F3" w:rsidP="005568CF">
      <w:pPr>
        <w:pStyle w:val="paragraph"/>
        <w:numPr>
          <w:ilvl w:val="0"/>
          <w:numId w:val="34"/>
        </w:numPr>
        <w:spacing w:before="0" w:beforeAutospacing="0" w:after="120" w:afterAutospacing="0"/>
        <w:jc w:val="both"/>
        <w:textAlignment w:val="baseline"/>
      </w:pPr>
      <w:r>
        <w:rPr>
          <w:rStyle w:val="normaltextrun"/>
          <w:rFonts w:eastAsiaTheme="majorEastAsia"/>
          <w:i/>
          <w:iCs/>
          <w:color w:val="0000FF"/>
        </w:rPr>
        <w:t xml:space="preserve">identificē projektā risināmo problēmu, norāda tās aktualitāti, īsi raksturo pašreizējo situāciju un pamato, kāpēc identificēto problēmu nepieciešams risināt </w:t>
      </w:r>
      <w:r>
        <w:rPr>
          <w:rStyle w:val="normaltextrun"/>
          <w:rFonts w:eastAsiaTheme="majorEastAsia"/>
          <w:i/>
          <w:iCs/>
          <w:color w:val="0000FF"/>
        </w:rPr>
        <w:lastRenderedPageBreak/>
        <w:t>konkrētajā laikā un vietā, kā arī norāda paredzamās sekas, ja projekts netiks īstenots; </w:t>
      </w:r>
      <w:r>
        <w:rPr>
          <w:rStyle w:val="eop"/>
          <w:rFonts w:eastAsiaTheme="majorEastAsia"/>
          <w:color w:val="0000FF"/>
        </w:rPr>
        <w:t> </w:t>
      </w:r>
    </w:p>
    <w:p w14:paraId="531CFDE5" w14:textId="77777777" w:rsidR="00F531F3" w:rsidRDefault="00F531F3" w:rsidP="005568CF">
      <w:pPr>
        <w:pStyle w:val="paragraph"/>
        <w:numPr>
          <w:ilvl w:val="0"/>
          <w:numId w:val="34"/>
        </w:numPr>
        <w:spacing w:before="0" w:beforeAutospacing="0" w:after="120" w:afterAutospacing="0"/>
        <w:jc w:val="both"/>
        <w:textAlignment w:val="baseline"/>
      </w:pPr>
      <w:r>
        <w:rPr>
          <w:rStyle w:val="normaltextrun"/>
          <w:rFonts w:eastAsiaTheme="majorEastAsia"/>
          <w:i/>
          <w:iCs/>
          <w:color w:val="0000FF"/>
        </w:rPr>
        <w:t>sniedz detalizētu informāciju par to, kā ir paredzēts sasniegt pasākuma mērķi, kas norādīts MK noteikumu 2. punktā; </w:t>
      </w:r>
      <w:r>
        <w:rPr>
          <w:rStyle w:val="eop"/>
          <w:rFonts w:eastAsiaTheme="majorEastAsia"/>
          <w:color w:val="0000FF"/>
        </w:rPr>
        <w:t> </w:t>
      </w:r>
    </w:p>
    <w:p w14:paraId="1A452378" w14:textId="77777777" w:rsidR="00F531F3" w:rsidRDefault="00F531F3" w:rsidP="005568CF">
      <w:pPr>
        <w:pStyle w:val="paragraph"/>
        <w:numPr>
          <w:ilvl w:val="0"/>
          <w:numId w:val="34"/>
        </w:numPr>
        <w:spacing w:before="0" w:beforeAutospacing="0" w:after="120" w:afterAutospacing="0"/>
        <w:jc w:val="both"/>
        <w:textAlignment w:val="baseline"/>
      </w:pPr>
      <w:r>
        <w:rPr>
          <w:rStyle w:val="normaltextrun"/>
          <w:rFonts w:eastAsiaTheme="majorEastAsia"/>
          <w:i/>
          <w:iCs/>
          <w:color w:val="0000FF"/>
        </w:rPr>
        <w:t>apraksta, kā projekta ietvaros paredzēts risināt identificēto problēmu un kāpēc projektā plānotās darbības spēs visefektīvāk sasniegt projekta mērķi</w:t>
      </w:r>
      <w:r>
        <w:rPr>
          <w:rStyle w:val="normaltextrun"/>
          <w:rFonts w:eastAsiaTheme="majorEastAsia"/>
          <w:i/>
          <w:iCs/>
        </w:rPr>
        <w:t>;</w:t>
      </w:r>
      <w:r>
        <w:rPr>
          <w:rStyle w:val="eop"/>
          <w:rFonts w:eastAsiaTheme="majorEastAsia"/>
        </w:rPr>
        <w:t> </w:t>
      </w:r>
    </w:p>
    <w:p w14:paraId="696E6DEF" w14:textId="77777777" w:rsidR="00F531F3" w:rsidRDefault="00F531F3" w:rsidP="005568CF">
      <w:pPr>
        <w:pStyle w:val="paragraph"/>
        <w:numPr>
          <w:ilvl w:val="0"/>
          <w:numId w:val="31"/>
        </w:numPr>
        <w:spacing w:before="0" w:beforeAutospacing="0" w:after="120" w:afterAutospacing="0"/>
        <w:ind w:firstLine="0"/>
        <w:jc w:val="both"/>
        <w:textAlignment w:val="baseline"/>
      </w:pPr>
      <w:r>
        <w:rPr>
          <w:rStyle w:val="normaltextrun"/>
          <w:rFonts w:eastAsiaTheme="majorEastAsia"/>
          <w:i/>
          <w:iCs/>
          <w:color w:val="0000FF"/>
        </w:rPr>
        <w:t>sasniedzamam un skaidri definētam,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Pr>
          <w:rStyle w:val="eop"/>
          <w:rFonts w:eastAsiaTheme="majorEastAsia"/>
          <w:color w:val="0000FF"/>
        </w:rPr>
        <w:t> </w:t>
      </w:r>
    </w:p>
    <w:p w14:paraId="4C7C64A2" w14:textId="77777777" w:rsidR="00F531F3" w:rsidRDefault="00F531F3" w:rsidP="005568CF">
      <w:pPr>
        <w:pStyle w:val="paragraph"/>
        <w:numPr>
          <w:ilvl w:val="0"/>
          <w:numId w:val="32"/>
        </w:numPr>
        <w:spacing w:before="0" w:beforeAutospacing="0" w:after="120" w:afterAutospacing="0"/>
        <w:ind w:firstLine="0"/>
        <w:jc w:val="both"/>
        <w:textAlignment w:val="baseline"/>
      </w:pPr>
      <w:r>
        <w:rPr>
          <w:rStyle w:val="normaltextrun"/>
          <w:rFonts w:eastAsiaTheme="majorEastAsia"/>
          <w:i/>
          <w:iCs/>
          <w:color w:val="0000FF"/>
        </w:rPr>
        <w:t xml:space="preserve">atbilstošam projekta mērķa grupai un projekta </w:t>
      </w:r>
      <w:proofErr w:type="spellStart"/>
      <w:r>
        <w:rPr>
          <w:rStyle w:val="normaltextrun"/>
          <w:rFonts w:eastAsiaTheme="majorEastAsia"/>
          <w:i/>
          <w:iCs/>
          <w:color w:val="0000FF"/>
        </w:rPr>
        <w:t>problēmsituācijai</w:t>
      </w:r>
      <w:proofErr w:type="spellEnd"/>
      <w:r>
        <w:rPr>
          <w:rStyle w:val="normaltextrun"/>
          <w:rFonts w:eastAsiaTheme="majorEastAsia"/>
          <w:i/>
          <w:iCs/>
          <w:color w:val="0000FF"/>
        </w:rPr>
        <w:t xml:space="preserve"> un tās risinājumam;</w:t>
      </w:r>
      <w:r>
        <w:rPr>
          <w:rStyle w:val="eop"/>
          <w:rFonts w:eastAsiaTheme="majorEastAsia"/>
          <w:color w:val="0000FF"/>
        </w:rPr>
        <w:t> </w:t>
      </w:r>
    </w:p>
    <w:p w14:paraId="1E8FB088" w14:textId="77777777" w:rsidR="00F606FA" w:rsidRPr="00F606FA" w:rsidRDefault="00F531F3" w:rsidP="005568CF">
      <w:pPr>
        <w:pStyle w:val="paragraph"/>
        <w:numPr>
          <w:ilvl w:val="0"/>
          <w:numId w:val="33"/>
        </w:numPr>
        <w:spacing w:before="0" w:beforeAutospacing="0" w:after="120" w:afterAutospacing="0"/>
        <w:ind w:firstLine="0"/>
        <w:jc w:val="both"/>
        <w:textAlignment w:val="baseline"/>
        <w:rPr>
          <w:rStyle w:val="normaltextrun"/>
        </w:rPr>
      </w:pPr>
      <w:r>
        <w:rPr>
          <w:rStyle w:val="normaltextrun"/>
          <w:rFonts w:eastAsiaTheme="majorEastAsia"/>
          <w:i/>
          <w:iCs/>
          <w:color w:val="0000FF"/>
        </w:rPr>
        <w:t>jānodrošina pasākuma rādītāju sasniegšana.</w:t>
      </w:r>
    </w:p>
    <w:p w14:paraId="6AFD4E79" w14:textId="77777777" w:rsidR="00F606FA" w:rsidRPr="00F606FA" w:rsidRDefault="00F606FA" w:rsidP="005568CF">
      <w:pPr>
        <w:spacing w:after="120"/>
        <w:jc w:val="both"/>
        <w:rPr>
          <w:i/>
          <w:iCs/>
          <w:color w:val="0000FF"/>
        </w:rPr>
      </w:pPr>
    </w:p>
    <w:p w14:paraId="097425EE" w14:textId="3016851C" w:rsidR="00F606FA" w:rsidRPr="00F606FA" w:rsidRDefault="00F606FA" w:rsidP="005568CF">
      <w:pPr>
        <w:spacing w:after="120"/>
        <w:jc w:val="both"/>
        <w:rPr>
          <w:i/>
          <w:iCs/>
          <w:color w:val="0000FF"/>
        </w:rPr>
      </w:pPr>
      <w:r w:rsidRPr="00F606FA">
        <w:rPr>
          <w:i/>
          <w:iCs/>
          <w:color w:val="0000FF"/>
        </w:rPr>
        <w:t>Projekta mērķa grupai jābūt tādai: </w:t>
      </w:r>
    </w:p>
    <w:p w14:paraId="47DFCABE" w14:textId="77777777" w:rsidR="00F606FA" w:rsidRPr="00F606FA" w:rsidRDefault="00F606FA" w:rsidP="005568CF">
      <w:pPr>
        <w:pStyle w:val="ListParagraph"/>
        <w:numPr>
          <w:ilvl w:val="0"/>
          <w:numId w:val="47"/>
        </w:numPr>
        <w:spacing w:after="120"/>
        <w:jc w:val="both"/>
        <w:rPr>
          <w:rFonts w:ascii="Times New Roman" w:hAnsi="Times New Roman"/>
          <w:i/>
          <w:iCs/>
          <w:color w:val="0000FF"/>
          <w:sz w:val="24"/>
          <w:szCs w:val="24"/>
        </w:rPr>
      </w:pPr>
      <w:r w:rsidRPr="00F606FA">
        <w:rPr>
          <w:rFonts w:ascii="Times New Roman" w:hAnsi="Times New Roman"/>
          <w:i/>
          <w:iCs/>
          <w:color w:val="0000FF"/>
          <w:sz w:val="24"/>
          <w:szCs w:val="24"/>
        </w:rPr>
        <w:t>uz kuru attiecas projekta darbības; </w:t>
      </w:r>
    </w:p>
    <w:p w14:paraId="6F71A619" w14:textId="77777777" w:rsidR="00F606FA" w:rsidRPr="00F606FA" w:rsidRDefault="00F606FA" w:rsidP="005568CF">
      <w:pPr>
        <w:pStyle w:val="ListParagraph"/>
        <w:numPr>
          <w:ilvl w:val="0"/>
          <w:numId w:val="47"/>
        </w:numPr>
        <w:spacing w:after="120"/>
        <w:jc w:val="both"/>
        <w:rPr>
          <w:rFonts w:ascii="Times New Roman" w:hAnsi="Times New Roman"/>
          <w:i/>
          <w:iCs/>
          <w:color w:val="0000FF"/>
          <w:sz w:val="24"/>
          <w:szCs w:val="24"/>
        </w:rPr>
      </w:pPr>
      <w:r w:rsidRPr="00F606FA">
        <w:rPr>
          <w:rFonts w:ascii="Times New Roman" w:hAnsi="Times New Roman"/>
          <w:i/>
          <w:iCs/>
          <w:color w:val="0000FF"/>
          <w:sz w:val="24"/>
          <w:szCs w:val="24"/>
        </w:rPr>
        <w:t>kuru tieši ietekmēs projekta rezultāti; </w:t>
      </w:r>
    </w:p>
    <w:p w14:paraId="75FE0D6E" w14:textId="77777777" w:rsidR="00F606FA" w:rsidRPr="00F606FA" w:rsidRDefault="00F606FA" w:rsidP="005568CF">
      <w:pPr>
        <w:pStyle w:val="ListParagraph"/>
        <w:numPr>
          <w:ilvl w:val="0"/>
          <w:numId w:val="47"/>
        </w:numPr>
        <w:spacing w:after="120"/>
        <w:jc w:val="both"/>
        <w:rPr>
          <w:rFonts w:ascii="Times New Roman" w:hAnsi="Times New Roman"/>
          <w:i/>
          <w:iCs/>
          <w:color w:val="0000FF"/>
          <w:sz w:val="24"/>
          <w:szCs w:val="24"/>
        </w:rPr>
      </w:pPr>
      <w:r w:rsidRPr="00F606FA">
        <w:rPr>
          <w:rFonts w:ascii="Times New Roman" w:hAnsi="Times New Roman"/>
          <w:i/>
          <w:iCs/>
          <w:color w:val="0000FF"/>
          <w:sz w:val="24"/>
          <w:szCs w:val="24"/>
        </w:rPr>
        <w:t>kuras vajadzības pamato projektā plānoto darbību nepieciešamību. </w:t>
      </w:r>
    </w:p>
    <w:p w14:paraId="3D2293EB" w14:textId="77777777" w:rsidR="00F606FA" w:rsidRPr="003027AB" w:rsidRDefault="00F606FA" w:rsidP="005568CF">
      <w:pPr>
        <w:spacing w:after="120"/>
        <w:jc w:val="both"/>
        <w:rPr>
          <w:i/>
          <w:iCs/>
          <w:color w:val="0000FF"/>
        </w:rPr>
      </w:pPr>
      <w:r w:rsidRPr="003027AB">
        <w:rPr>
          <w:i/>
          <w:iCs/>
          <w:color w:val="0000FF"/>
        </w:rPr>
        <w:t>Atlasē tiek atbalstīts projekts, kurā: </w:t>
      </w:r>
    </w:p>
    <w:p w14:paraId="72917031" w14:textId="77777777" w:rsidR="00F606FA" w:rsidRPr="003027AB" w:rsidRDefault="00F606FA" w:rsidP="005568CF">
      <w:pPr>
        <w:numPr>
          <w:ilvl w:val="0"/>
          <w:numId w:val="48"/>
        </w:numPr>
        <w:spacing w:after="120"/>
        <w:jc w:val="both"/>
        <w:rPr>
          <w:i/>
          <w:iCs/>
          <w:color w:val="0000FF"/>
        </w:rPr>
      </w:pPr>
      <w:r w:rsidRPr="003027AB">
        <w:rPr>
          <w:i/>
          <w:iCs/>
          <w:color w:val="0000FF"/>
        </w:rPr>
        <w:t>skaidri identificējams mērķis un tā pamatojums; </w:t>
      </w:r>
    </w:p>
    <w:p w14:paraId="5089EF20" w14:textId="245E864D" w:rsidR="00F606FA" w:rsidRPr="003027AB" w:rsidRDefault="00F606FA" w:rsidP="005568CF">
      <w:pPr>
        <w:numPr>
          <w:ilvl w:val="0"/>
          <w:numId w:val="48"/>
        </w:numPr>
        <w:spacing w:after="120"/>
        <w:jc w:val="both"/>
        <w:rPr>
          <w:i/>
          <w:iCs/>
          <w:color w:val="0000FF"/>
        </w:rPr>
      </w:pPr>
      <w:r w:rsidRPr="003027AB">
        <w:rPr>
          <w:i/>
          <w:iCs/>
          <w:color w:val="0000FF"/>
        </w:rPr>
        <w:t xml:space="preserve">mērķa grupa atbilst pasākuma mērķa grupai, kas noteikta MK noteikumu </w:t>
      </w:r>
      <w:r w:rsidR="00CD012D">
        <w:rPr>
          <w:i/>
          <w:iCs/>
          <w:color w:val="0000FF"/>
        </w:rPr>
        <w:t>3</w:t>
      </w:r>
      <w:r w:rsidRPr="003027AB">
        <w:rPr>
          <w:i/>
          <w:iCs/>
          <w:color w:val="0000FF"/>
        </w:rPr>
        <w:t>. punktā –</w:t>
      </w:r>
      <w:r w:rsidRPr="003027AB">
        <w:rPr>
          <w:i/>
          <w:iCs/>
          <w:color w:val="0000FF"/>
          <w:u w:val="single"/>
        </w:rPr>
        <w:t xml:space="preserve">pasākuma mērķa grupa ir </w:t>
      </w:r>
      <w:r w:rsidR="00CD012D">
        <w:rPr>
          <w:i/>
          <w:iCs/>
          <w:color w:val="0000FF"/>
          <w:u w:val="single"/>
        </w:rPr>
        <w:t>satiksmes dalībnieki un iedzīvotāji</w:t>
      </w:r>
      <w:r w:rsidR="00CF2FC7">
        <w:rPr>
          <w:i/>
          <w:iCs/>
          <w:color w:val="0000FF"/>
        </w:rPr>
        <w:t>;</w:t>
      </w:r>
      <w:r w:rsidRPr="003027AB">
        <w:rPr>
          <w:i/>
          <w:iCs/>
          <w:color w:val="0000FF"/>
        </w:rPr>
        <w:t> </w:t>
      </w:r>
    </w:p>
    <w:p w14:paraId="56A78B0C" w14:textId="77777777" w:rsidR="00F606FA" w:rsidRPr="003027AB" w:rsidRDefault="00F606FA" w:rsidP="005568CF">
      <w:pPr>
        <w:numPr>
          <w:ilvl w:val="0"/>
          <w:numId w:val="48"/>
        </w:numPr>
        <w:spacing w:after="120"/>
        <w:jc w:val="both"/>
        <w:rPr>
          <w:i/>
          <w:iCs/>
          <w:color w:val="0000FF"/>
        </w:rPr>
      </w:pPr>
      <w:r w:rsidRPr="003027AB">
        <w:rPr>
          <w:i/>
          <w:iCs/>
          <w:color w:val="0000FF"/>
        </w:rPr>
        <w:t>plānotās darbības risinās identificētās mērķa grupas vajadzības un problēmas. </w:t>
      </w:r>
    </w:p>
    <w:p w14:paraId="5B2D6986" w14:textId="1C5907DF" w:rsidR="00F531F3" w:rsidRPr="009C1A97" w:rsidRDefault="00F531F3" w:rsidP="005568CF">
      <w:pPr>
        <w:pStyle w:val="paragraph"/>
        <w:spacing w:before="0" w:beforeAutospacing="0" w:after="120" w:afterAutospacing="0"/>
        <w:ind w:left="720"/>
        <w:jc w:val="both"/>
        <w:textAlignment w:val="baseline"/>
        <w:rPr>
          <w:rStyle w:val="eop"/>
        </w:rPr>
      </w:pPr>
      <w:r>
        <w:rPr>
          <w:rStyle w:val="eop"/>
          <w:rFonts w:eastAsiaTheme="majorEastAsia"/>
          <w:color w:val="0000FF"/>
        </w:rPr>
        <w:t> </w:t>
      </w:r>
    </w:p>
    <w:p w14:paraId="17355842" w14:textId="77777777" w:rsidR="004A4918" w:rsidRDefault="004A4918" w:rsidP="005568CF">
      <w:pPr>
        <w:spacing w:after="120"/>
        <w:jc w:val="both"/>
        <w:rPr>
          <w:b/>
          <w:bCs/>
          <w:sz w:val="28"/>
          <w:szCs w:val="28"/>
        </w:rPr>
      </w:pPr>
      <w:r w:rsidRPr="003027AB">
        <w:rPr>
          <w:b/>
          <w:bCs/>
          <w:sz w:val="28"/>
          <w:szCs w:val="28"/>
        </w:rPr>
        <w:t>Projekta NACE klasifikators</w:t>
      </w:r>
    </w:p>
    <w:tbl>
      <w:tblPr>
        <w:tblStyle w:val="TableGrid1"/>
        <w:tblW w:w="0" w:type="auto"/>
        <w:tblLook w:val="04A0" w:firstRow="1" w:lastRow="0" w:firstColumn="1" w:lastColumn="0" w:noHBand="0" w:noVBand="1"/>
      </w:tblPr>
      <w:tblGrid>
        <w:gridCol w:w="4739"/>
        <w:gridCol w:w="4888"/>
      </w:tblGrid>
      <w:tr w:rsidR="004A4918" w:rsidRPr="003027AB" w14:paraId="5502209A" w14:textId="77777777" w:rsidTr="00693E29">
        <w:tc>
          <w:tcPr>
            <w:tcW w:w="4739" w:type="dxa"/>
          </w:tcPr>
          <w:p w14:paraId="10E777AF" w14:textId="77777777" w:rsidR="004A4918" w:rsidRPr="003027AB" w:rsidRDefault="004A4918" w:rsidP="005568CF">
            <w:pPr>
              <w:spacing w:after="120"/>
              <w:jc w:val="both"/>
            </w:pPr>
            <w:r w:rsidRPr="003027AB">
              <w:rPr>
                <w:noProof/>
              </w:rPr>
              <w:drawing>
                <wp:inline distT="0" distB="0" distL="0" distR="0" wp14:anchorId="4DA9A4B6" wp14:editId="668FAEBF">
                  <wp:extent cx="3094561" cy="762000"/>
                  <wp:effectExtent l="0" t="0" r="0" b="0"/>
                  <wp:docPr id="28066959" name="Picture 1"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6959" name="Picture 1" descr="A white rectangular object with a black border&#10;&#10;Description automatically generated"/>
                          <pic:cNvPicPr/>
                        </pic:nvPicPr>
                        <pic:blipFill>
                          <a:blip r:embed="rId18"/>
                          <a:stretch>
                            <a:fillRect/>
                          </a:stretch>
                        </pic:blipFill>
                        <pic:spPr>
                          <a:xfrm>
                            <a:off x="0" y="0"/>
                            <a:ext cx="3162207" cy="778657"/>
                          </a:xfrm>
                          <a:prstGeom prst="rect">
                            <a:avLst/>
                          </a:prstGeom>
                        </pic:spPr>
                      </pic:pic>
                    </a:graphicData>
                  </a:graphic>
                </wp:inline>
              </w:drawing>
            </w:r>
          </w:p>
        </w:tc>
        <w:tc>
          <w:tcPr>
            <w:tcW w:w="4888" w:type="dxa"/>
          </w:tcPr>
          <w:p w14:paraId="1AE7383D" w14:textId="77777777" w:rsidR="004A4918" w:rsidRPr="003027AB" w:rsidRDefault="004A4918" w:rsidP="005568CF">
            <w:pPr>
              <w:spacing w:after="120"/>
              <w:jc w:val="both"/>
              <w:rPr>
                <w:color w:val="7F7F7F" w:themeColor="text1" w:themeTint="80"/>
              </w:rPr>
            </w:pPr>
            <w:r w:rsidRPr="003027AB">
              <w:rPr>
                <w:color w:val="7F7F7F" w:themeColor="text1" w:themeTint="80"/>
              </w:rPr>
              <w:t>Izvēlas no klasifikatora</w:t>
            </w:r>
          </w:p>
          <w:p w14:paraId="33653076" w14:textId="24A3D9E0" w:rsidR="004A4918" w:rsidRPr="003027AB" w:rsidRDefault="004A4918" w:rsidP="005568CF">
            <w:pPr>
              <w:spacing w:after="120"/>
              <w:jc w:val="both"/>
              <w:rPr>
                <w:i/>
                <w:iCs/>
                <w:color w:val="0000FF"/>
              </w:rPr>
            </w:pPr>
            <w:r w:rsidRPr="003027AB">
              <w:rPr>
                <w:i/>
                <w:iCs/>
                <w:color w:val="0000FF"/>
              </w:rPr>
              <w:t xml:space="preserve">No vispārējās ekonomiskās darbības klasifikatora -  NACE 2. redakcijas </w:t>
            </w:r>
            <w:r w:rsidRPr="003027AB">
              <w:rPr>
                <w:i/>
                <w:iCs/>
                <w:color w:val="0000FF"/>
                <w:u w:val="single"/>
              </w:rPr>
              <w:t>izvēlas</w:t>
            </w:r>
            <w:r w:rsidRPr="003027AB">
              <w:rPr>
                <w:i/>
                <w:iCs/>
                <w:color w:val="0000FF"/>
              </w:rPr>
              <w:t xml:space="preserve"> </w:t>
            </w:r>
            <w:r w:rsidRPr="003027AB">
              <w:rPr>
                <w:i/>
                <w:iCs/>
                <w:color w:val="0000FF"/>
                <w:u w:val="single"/>
              </w:rPr>
              <w:t xml:space="preserve">projektam </w:t>
            </w:r>
            <w:r w:rsidR="00192A97">
              <w:rPr>
                <w:i/>
                <w:iCs/>
                <w:color w:val="0000FF"/>
                <w:u w:val="single"/>
              </w:rPr>
              <w:t xml:space="preserve">(projektā plānotajām darbībām) </w:t>
            </w:r>
            <w:r w:rsidRPr="003027AB">
              <w:rPr>
                <w:i/>
                <w:iCs/>
                <w:color w:val="0000FF"/>
                <w:u w:val="single"/>
              </w:rPr>
              <w:t>atbilstošo klasi (četru ciparu kodu) un nosaukumu</w:t>
            </w:r>
            <w:r w:rsidRPr="003027AB">
              <w:rPr>
                <w:i/>
                <w:iCs/>
                <w:color w:val="0000FF"/>
              </w:rPr>
              <w:t>.</w:t>
            </w:r>
          </w:p>
          <w:p w14:paraId="4C00F077" w14:textId="77777777" w:rsidR="004A4918" w:rsidRPr="003027AB" w:rsidRDefault="004A4918" w:rsidP="005568CF">
            <w:pPr>
              <w:numPr>
                <w:ilvl w:val="0"/>
                <w:numId w:val="49"/>
              </w:numPr>
              <w:spacing w:after="120"/>
              <w:jc w:val="both"/>
              <w:rPr>
                <w:i/>
                <w:iCs/>
                <w:color w:val="0000FF"/>
              </w:rPr>
            </w:pPr>
            <w:r w:rsidRPr="003027AB">
              <w:rPr>
                <w:i/>
                <w:iCs/>
                <w:color w:val="0000FF"/>
              </w:rPr>
              <w:t>Lai meklētu NACE kodu jāievada pirmie trīs simboli.</w:t>
            </w:r>
          </w:p>
          <w:p w14:paraId="5B15D7A6" w14:textId="77777777" w:rsidR="004A4918" w:rsidRPr="003027AB" w:rsidRDefault="004A4918" w:rsidP="005568CF">
            <w:pPr>
              <w:spacing w:after="120"/>
              <w:jc w:val="both"/>
              <w:rPr>
                <w:i/>
                <w:iCs/>
                <w:color w:val="0000FF"/>
                <w:sz w:val="12"/>
                <w:szCs w:val="12"/>
              </w:rPr>
            </w:pPr>
          </w:p>
          <w:p w14:paraId="6FFEF403" w14:textId="77777777" w:rsidR="004A4918" w:rsidRPr="003027AB" w:rsidRDefault="004A4918" w:rsidP="005568CF">
            <w:pPr>
              <w:numPr>
                <w:ilvl w:val="0"/>
                <w:numId w:val="49"/>
              </w:numPr>
              <w:spacing w:after="120"/>
              <w:jc w:val="both"/>
              <w:rPr>
                <w:i/>
                <w:iCs/>
                <w:color w:val="0000FF"/>
              </w:rPr>
            </w:pPr>
            <w:r w:rsidRPr="003027AB">
              <w:rPr>
                <w:i/>
                <w:iCs/>
                <w:color w:val="0000FF"/>
              </w:rPr>
              <w:t>Projekta NACE kods un nosaukums izriet no projekta mērķa un satura un tas var atšķirties no projekta iesniedzēja pamatdarbības NACE koda. Šī informācija tiek izmantota statistikas vajadzībām.</w:t>
            </w:r>
          </w:p>
          <w:p w14:paraId="22E408D5" w14:textId="77777777" w:rsidR="004A4918" w:rsidRPr="00192A97" w:rsidRDefault="004A4918" w:rsidP="005568CF">
            <w:pPr>
              <w:spacing w:after="120"/>
              <w:ind w:left="720"/>
              <w:jc w:val="both"/>
              <w:rPr>
                <w:i/>
                <w:iCs/>
                <w:color w:val="0000FF"/>
                <w:sz w:val="12"/>
                <w:szCs w:val="12"/>
              </w:rPr>
            </w:pPr>
          </w:p>
          <w:p w14:paraId="6444C816" w14:textId="73568C47" w:rsidR="005E7D41" w:rsidRDefault="00A852B3" w:rsidP="005568CF">
            <w:pPr>
              <w:spacing w:after="120"/>
              <w:jc w:val="both"/>
              <w:rPr>
                <w:rStyle w:val="normaltextrun"/>
                <w:i/>
                <w:iCs/>
                <w:color w:val="0000FF"/>
                <w:shd w:val="clear" w:color="auto" w:fill="FFFFFF"/>
              </w:rPr>
            </w:pPr>
            <w:r>
              <w:rPr>
                <w:rStyle w:val="normaltextrun"/>
                <w:i/>
                <w:iCs/>
                <w:color w:val="0000FF"/>
                <w:shd w:val="clear" w:color="auto" w:fill="FFFFFF"/>
              </w:rPr>
              <w:t>Ņemot vērā, ka projektos plānoti būvdarbi</w:t>
            </w:r>
            <w:r w:rsidR="000F69AB">
              <w:rPr>
                <w:rStyle w:val="normaltextrun"/>
                <w:i/>
                <w:iCs/>
                <w:color w:val="0000FF"/>
                <w:shd w:val="clear" w:color="auto" w:fill="FFFFFF"/>
              </w:rPr>
              <w:t xml:space="preserve">, </w:t>
            </w:r>
            <w:r w:rsidR="005E7D41">
              <w:rPr>
                <w:rStyle w:val="normaltextrun"/>
                <w:i/>
                <w:iCs/>
                <w:color w:val="0000FF"/>
                <w:shd w:val="clear" w:color="auto" w:fill="FFFFFF"/>
              </w:rPr>
              <w:t>NACE</w:t>
            </w:r>
            <w:r w:rsidR="000F69AB">
              <w:rPr>
                <w:rStyle w:val="normaltextrun"/>
                <w:i/>
                <w:iCs/>
                <w:color w:val="0000FF"/>
                <w:shd w:val="clear" w:color="auto" w:fill="FFFFFF"/>
              </w:rPr>
              <w:t xml:space="preserve"> kodu izvēlas no F </w:t>
            </w:r>
            <w:r w:rsidR="005E7D41">
              <w:rPr>
                <w:rStyle w:val="normaltextrun"/>
                <w:i/>
                <w:iCs/>
                <w:color w:val="0000FF"/>
                <w:shd w:val="clear" w:color="auto" w:fill="FFFFFF"/>
              </w:rPr>
              <w:t>sadaļas “Būvdarbi”.</w:t>
            </w:r>
          </w:p>
          <w:p w14:paraId="5AEF868A" w14:textId="77777777" w:rsidR="005E7D41" w:rsidRDefault="005E7D41" w:rsidP="005568CF">
            <w:pPr>
              <w:spacing w:after="120"/>
              <w:jc w:val="both"/>
              <w:rPr>
                <w:rStyle w:val="normaltextrun"/>
                <w:i/>
                <w:iCs/>
                <w:color w:val="0000FF"/>
                <w:shd w:val="clear" w:color="auto" w:fill="FFFFFF"/>
              </w:rPr>
            </w:pPr>
          </w:p>
          <w:p w14:paraId="2133A308" w14:textId="6CAA81DC" w:rsidR="004A4918" w:rsidRPr="003027AB" w:rsidRDefault="004A4918" w:rsidP="005568CF">
            <w:pPr>
              <w:spacing w:after="120"/>
              <w:jc w:val="both"/>
            </w:pPr>
            <w:r w:rsidRPr="00192A97">
              <w:rPr>
                <w:rStyle w:val="normaltextrun"/>
                <w:i/>
                <w:iCs/>
                <w:color w:val="0000FF"/>
                <w:shd w:val="clear" w:color="auto" w:fill="FFFFFF"/>
              </w:rPr>
              <w:t xml:space="preserve">NACE 2. redakcijas klasifikators pieejams LR Centrālās statistikas pārvaldes tīmekļa vietnē:  </w:t>
            </w:r>
            <w:hyperlink r:id="rId19" w:tgtFrame="_blank" w:history="1">
              <w:r w:rsidRPr="00192A97">
                <w:rPr>
                  <w:rStyle w:val="normaltextrun"/>
                  <w:i/>
                  <w:iCs/>
                  <w:color w:val="0000FF"/>
                  <w:shd w:val="clear" w:color="auto" w:fill="FFFFFF"/>
                </w:rPr>
                <w:t>https://www.csp.gov.lv/lv/klasifikacija/nace-2-red/nace-saimniecisko-darbibu-statistiska-klasifikacija-eiropas-kopiena-2-redakcija</w:t>
              </w:r>
            </w:hyperlink>
            <w:r w:rsidR="00A852B3">
              <w:rPr>
                <w:rStyle w:val="normaltextrun"/>
                <w:i/>
                <w:iCs/>
                <w:color w:val="0000FF"/>
                <w:shd w:val="clear" w:color="auto" w:fill="FFFFFF"/>
              </w:rPr>
              <w:t xml:space="preserve"> </w:t>
            </w:r>
          </w:p>
        </w:tc>
      </w:tr>
    </w:tbl>
    <w:p w14:paraId="48E35770" w14:textId="77777777" w:rsidR="009C1A97" w:rsidRDefault="009C1A97" w:rsidP="005568CF">
      <w:pPr>
        <w:pStyle w:val="paragraph"/>
        <w:spacing w:before="0" w:beforeAutospacing="0" w:after="120" w:afterAutospacing="0"/>
        <w:ind w:left="720"/>
        <w:jc w:val="both"/>
        <w:textAlignment w:val="baseline"/>
      </w:pPr>
    </w:p>
    <w:p w14:paraId="2524E9CC" w14:textId="4A508FA0" w:rsidR="008F2475" w:rsidRDefault="008F2475" w:rsidP="005568CF">
      <w:pPr>
        <w:pStyle w:val="Heading3"/>
        <w:spacing w:before="0" w:beforeAutospacing="0" w:after="120" w:afterAutospacing="0"/>
        <w:jc w:val="both"/>
        <w:rPr>
          <w:rFonts w:eastAsia="Times New Roman"/>
          <w:sz w:val="28"/>
          <w:szCs w:val="28"/>
        </w:rPr>
      </w:pPr>
      <w:r w:rsidRPr="00E25956">
        <w:rPr>
          <w:rFonts w:eastAsia="Times New Roman"/>
          <w:sz w:val="28"/>
          <w:szCs w:val="28"/>
        </w:rPr>
        <w:t>Projekta īstenošanas vieta</w:t>
      </w:r>
    </w:p>
    <w:p w14:paraId="4F8D2914" w14:textId="7F250E52" w:rsidR="002624E2" w:rsidRPr="002624E2" w:rsidRDefault="002624E2" w:rsidP="005568CF">
      <w:pPr>
        <w:spacing w:after="120"/>
        <w:jc w:val="both"/>
        <w:rPr>
          <w:i/>
        </w:rPr>
      </w:pPr>
      <w:r w:rsidRPr="002624E2">
        <w:rPr>
          <w:rStyle w:val="normaltextrun"/>
          <w:rFonts w:eastAsiaTheme="majorEastAsia"/>
          <w:i/>
          <w:color w:val="0000FF"/>
        </w:rPr>
        <w:t>Atbilstoši MK noteikumu 9. punktam projekta īstenošanas vieta ir Latvijas Republikas teritorija</w:t>
      </w:r>
      <w:r w:rsidRPr="002624E2">
        <w:rPr>
          <w:i/>
        </w:rPr>
        <w:t xml:space="preserve">. </w:t>
      </w:r>
    </w:p>
    <w:tbl>
      <w:tblPr>
        <w:tblStyle w:val="TableGrid"/>
        <w:tblW w:w="9634" w:type="dxa"/>
        <w:tblLook w:val="04A0" w:firstRow="1" w:lastRow="0" w:firstColumn="1" w:lastColumn="0" w:noHBand="0" w:noVBand="1"/>
      </w:tblPr>
      <w:tblGrid>
        <w:gridCol w:w="5412"/>
        <w:gridCol w:w="4222"/>
      </w:tblGrid>
      <w:tr w:rsidR="00E114B4" w:rsidRPr="00E25956" w14:paraId="2CD5D42B" w14:textId="77777777" w:rsidTr="00693E29">
        <w:trPr>
          <w:trHeight w:val="1901"/>
        </w:trPr>
        <w:tc>
          <w:tcPr>
            <w:tcW w:w="5412" w:type="dxa"/>
            <w:vMerge w:val="restart"/>
          </w:tcPr>
          <w:p w14:paraId="27FFC106" w14:textId="37C35FA8" w:rsidR="00E114B4" w:rsidRPr="00E25956" w:rsidRDefault="00E114B4" w:rsidP="005568CF">
            <w:pPr>
              <w:spacing w:after="120"/>
              <w:jc w:val="both"/>
              <w:rPr>
                <w:i/>
                <w:color w:val="0000FF"/>
              </w:rPr>
            </w:pPr>
            <w:r>
              <w:rPr>
                <w:i/>
                <w:noProof/>
                <w:color w:val="0000FF"/>
              </w:rPr>
              <w:drawing>
                <wp:inline distT="0" distB="0" distL="0" distR="0" wp14:anchorId="51902E78" wp14:editId="288AA760">
                  <wp:extent cx="3299460" cy="2458462"/>
                  <wp:effectExtent l="0" t="0" r="0" b="0"/>
                  <wp:docPr id="1777499181" name="Picture 1777499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24006" cy="2476752"/>
                          </a:xfrm>
                          <a:prstGeom prst="rect">
                            <a:avLst/>
                          </a:prstGeom>
                          <a:noFill/>
                        </pic:spPr>
                      </pic:pic>
                    </a:graphicData>
                  </a:graphic>
                </wp:inline>
              </w:drawing>
            </w:r>
            <w:r>
              <w:rPr>
                <w:i/>
                <w:iCs/>
                <w:color w:val="0000FF"/>
                <w:shd w:val="clear" w:color="auto" w:fill="FFFFFF"/>
              </w:rPr>
              <w:br/>
            </w:r>
          </w:p>
        </w:tc>
        <w:tc>
          <w:tcPr>
            <w:tcW w:w="4222" w:type="dxa"/>
            <w:vAlign w:val="center"/>
          </w:tcPr>
          <w:p w14:paraId="14F7D203" w14:textId="292024B3" w:rsidR="00E114B4" w:rsidRDefault="00E114B4" w:rsidP="005568CF">
            <w:pPr>
              <w:pStyle w:val="NormalWeb"/>
              <w:spacing w:before="0" w:beforeAutospacing="0" w:after="120" w:afterAutospacing="0"/>
              <w:jc w:val="both"/>
              <w:rPr>
                <w:b/>
                <w:bCs/>
              </w:rPr>
            </w:pPr>
            <w:r w:rsidRPr="151D27D1">
              <w:rPr>
                <w:b/>
                <w:bCs/>
              </w:rPr>
              <w:t>Projekta īstenošanas vieta</w:t>
            </w:r>
          </w:p>
          <w:p w14:paraId="15CC0E94" w14:textId="77777777" w:rsidR="00284C1B" w:rsidRDefault="00E114B4" w:rsidP="005568CF">
            <w:pPr>
              <w:pStyle w:val="NormalWeb"/>
              <w:spacing w:before="0" w:beforeAutospacing="0" w:after="120" w:afterAutospacing="0"/>
              <w:jc w:val="both"/>
              <w:rPr>
                <w:color w:val="808080" w:themeColor="background1" w:themeShade="80"/>
              </w:rPr>
            </w:pPr>
            <w:r>
              <w:rPr>
                <w:color w:val="808080" w:themeColor="background1" w:themeShade="80"/>
              </w:rPr>
              <w:t>Ievada projekta īstenošanas vietas adresi</w:t>
            </w:r>
          </w:p>
          <w:p w14:paraId="2CB00A4F" w14:textId="47457C8A" w:rsidR="003C6AF5" w:rsidRPr="00284C1B" w:rsidRDefault="003C6AF5" w:rsidP="005568CF">
            <w:pPr>
              <w:pStyle w:val="NormalWeb"/>
              <w:spacing w:before="0" w:beforeAutospacing="0" w:after="120" w:afterAutospacing="0"/>
              <w:jc w:val="both"/>
              <w:rPr>
                <w:color w:val="808080" w:themeColor="background1" w:themeShade="80"/>
              </w:rPr>
            </w:pPr>
            <w:r w:rsidRPr="003C6AF5">
              <w:rPr>
                <w:i/>
                <w:iCs/>
                <w:color w:val="0000FF"/>
              </w:rPr>
              <w:t xml:space="preserve">Šajā laukā norāda informāciju tikai ja īpašumam </w:t>
            </w:r>
            <w:r w:rsidRPr="003C6AF5">
              <w:rPr>
                <w:b/>
                <w:bCs/>
                <w:i/>
                <w:iCs/>
                <w:color w:val="0000FF"/>
                <w:u w:val="single"/>
              </w:rPr>
              <w:t>ir</w:t>
            </w:r>
            <w:r w:rsidRPr="003C6AF5">
              <w:rPr>
                <w:i/>
                <w:iCs/>
                <w:color w:val="0000FF"/>
                <w:u w:val="single"/>
              </w:rPr>
              <w:t xml:space="preserve"> zināma adrese.</w:t>
            </w:r>
            <w:r w:rsidRPr="003C6AF5">
              <w:rPr>
                <w:i/>
                <w:iCs/>
                <w:color w:val="0000FF"/>
              </w:rPr>
              <w:t> </w:t>
            </w:r>
          </w:p>
          <w:p w14:paraId="199CBB9A" w14:textId="7BB883C0" w:rsidR="00E114B4" w:rsidRPr="007703B5" w:rsidRDefault="003C6AF5" w:rsidP="005568CF">
            <w:pPr>
              <w:pStyle w:val="NormalWeb"/>
              <w:spacing w:after="120" w:afterAutospacing="0"/>
              <w:jc w:val="both"/>
              <w:rPr>
                <w:i/>
                <w:iCs/>
                <w:color w:val="0000FF"/>
              </w:rPr>
            </w:pPr>
            <w:r w:rsidRPr="003C6AF5">
              <w:rPr>
                <w:i/>
                <w:iCs/>
                <w:color w:val="0000FF"/>
              </w:rPr>
              <w:t>Ja adrese nav zināma, lauku neaizpilda. </w:t>
            </w:r>
          </w:p>
        </w:tc>
      </w:tr>
      <w:tr w:rsidR="00E114B4" w:rsidRPr="00E25956" w14:paraId="74AC61BB" w14:textId="77777777" w:rsidTr="00693E29">
        <w:trPr>
          <w:trHeight w:val="489"/>
        </w:trPr>
        <w:tc>
          <w:tcPr>
            <w:tcW w:w="5412" w:type="dxa"/>
            <w:vMerge/>
            <w:vAlign w:val="center"/>
          </w:tcPr>
          <w:p w14:paraId="323CF2A2" w14:textId="427252DE" w:rsidR="00E114B4" w:rsidRDefault="00E114B4" w:rsidP="005568CF">
            <w:pPr>
              <w:spacing w:after="120"/>
              <w:jc w:val="both"/>
              <w:rPr>
                <w:i/>
                <w:noProof/>
                <w:color w:val="0000FF"/>
              </w:rPr>
            </w:pPr>
          </w:p>
        </w:tc>
        <w:tc>
          <w:tcPr>
            <w:tcW w:w="4222" w:type="dxa"/>
            <w:vAlign w:val="center"/>
          </w:tcPr>
          <w:p w14:paraId="4E9B37E8" w14:textId="77777777" w:rsidR="00E114B4" w:rsidRPr="007D71BE" w:rsidRDefault="00E114B4" w:rsidP="005568CF">
            <w:pPr>
              <w:spacing w:after="120"/>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33BC8E2F" w14:textId="77777777" w:rsidR="00E114B4" w:rsidRDefault="00E114B4" w:rsidP="005568CF">
            <w:pPr>
              <w:spacing w:after="120"/>
              <w:ind w:right="58"/>
              <w:jc w:val="both"/>
              <w:textAlignment w:val="baseline"/>
              <w:rPr>
                <w:rFonts w:eastAsia="Times New Roman"/>
                <w:color w:val="808080"/>
              </w:rPr>
            </w:pPr>
            <w:r w:rsidRPr="007D71BE">
              <w:rPr>
                <w:rFonts w:eastAsia="Times New Roman"/>
                <w:color w:val="808080"/>
              </w:rPr>
              <w:t>Var norādīt īpašuma kadastra numuru (11 cipari) </w:t>
            </w:r>
          </w:p>
          <w:p w14:paraId="72211E2C" w14:textId="2FA2CC87" w:rsidR="000350AD" w:rsidRDefault="000350AD" w:rsidP="005568CF">
            <w:pPr>
              <w:spacing w:after="120"/>
              <w:ind w:right="58"/>
              <w:jc w:val="both"/>
              <w:textAlignment w:val="baseline"/>
              <w:rPr>
                <w:rFonts w:eastAsia="Times New Roman"/>
                <w:color w:val="808080"/>
              </w:rPr>
            </w:pPr>
            <w:r w:rsidRPr="000350AD">
              <w:rPr>
                <w:rFonts w:eastAsia="Times New Roman"/>
                <w:color w:val="808080"/>
              </w:rPr>
              <w:t xml:space="preserve">Tikai kadastra numuru </w:t>
            </w:r>
            <w:r w:rsidR="00BA19AD">
              <w:rPr>
                <w:rFonts w:eastAsia="Times New Roman"/>
                <w:color w:val="808080"/>
              </w:rPr>
              <w:t xml:space="preserve">un kadastra apzīmējumu </w:t>
            </w:r>
            <w:r w:rsidRPr="000350AD">
              <w:rPr>
                <w:rFonts w:eastAsia="Times New Roman"/>
                <w:color w:val="808080"/>
              </w:rPr>
              <w:t>norāda, ja nav zināma adrese</w:t>
            </w:r>
          </w:p>
          <w:p w14:paraId="05A287DA" w14:textId="77777777" w:rsidR="00E114B4" w:rsidRDefault="007703B5" w:rsidP="005568CF">
            <w:pPr>
              <w:pStyle w:val="NormalWeb"/>
              <w:spacing w:before="0" w:beforeAutospacing="0" w:after="120" w:afterAutospacing="0"/>
              <w:jc w:val="both"/>
              <w:rPr>
                <w:rFonts w:eastAsia="Times New Roman"/>
                <w:i/>
                <w:iCs/>
                <w:color w:val="0000FF"/>
              </w:rPr>
            </w:pPr>
            <w:r w:rsidRPr="007703B5">
              <w:rPr>
                <w:rFonts w:eastAsia="Times New Roman"/>
                <w:i/>
                <w:iCs/>
                <w:color w:val="0000FF"/>
              </w:rPr>
              <w:t xml:space="preserve">Šajā laukā norāda informāciju tikai ja īpašumam </w:t>
            </w:r>
            <w:r w:rsidRPr="007703B5">
              <w:rPr>
                <w:rFonts w:eastAsia="Times New Roman"/>
                <w:b/>
                <w:bCs/>
                <w:i/>
                <w:iCs/>
                <w:color w:val="0000FF"/>
                <w:u w:val="single"/>
              </w:rPr>
              <w:t>nav</w:t>
            </w:r>
            <w:r w:rsidRPr="007703B5">
              <w:rPr>
                <w:rFonts w:eastAsia="Times New Roman"/>
                <w:i/>
                <w:iCs/>
                <w:color w:val="0000FF"/>
                <w:u w:val="single"/>
              </w:rPr>
              <w:t xml:space="preserve"> zināma adrese.</w:t>
            </w:r>
            <w:r w:rsidRPr="007703B5">
              <w:rPr>
                <w:rFonts w:eastAsia="Times New Roman"/>
                <w:i/>
                <w:iCs/>
                <w:color w:val="0000FF"/>
              </w:rPr>
              <w:t> </w:t>
            </w:r>
          </w:p>
          <w:p w14:paraId="6734EE71" w14:textId="2DDAF6BD" w:rsidR="00806D10" w:rsidRPr="151D27D1" w:rsidRDefault="00806D10" w:rsidP="005568CF">
            <w:pPr>
              <w:pStyle w:val="NormalWeb"/>
              <w:spacing w:before="0" w:beforeAutospacing="0" w:after="120" w:afterAutospacing="0"/>
              <w:jc w:val="both"/>
              <w:rPr>
                <w:b/>
                <w:bCs/>
              </w:rPr>
            </w:pPr>
          </w:p>
        </w:tc>
      </w:tr>
      <w:tr w:rsidR="00E114B4" w:rsidRPr="00E25956" w14:paraId="324F1BAF" w14:textId="77777777" w:rsidTr="00693E29">
        <w:trPr>
          <w:trHeight w:val="487"/>
        </w:trPr>
        <w:tc>
          <w:tcPr>
            <w:tcW w:w="5412" w:type="dxa"/>
            <w:vMerge/>
            <w:vAlign w:val="center"/>
          </w:tcPr>
          <w:p w14:paraId="4BE19EAA" w14:textId="77777777" w:rsidR="00E114B4" w:rsidRDefault="00E114B4" w:rsidP="005568CF">
            <w:pPr>
              <w:spacing w:after="120"/>
              <w:jc w:val="both"/>
              <w:rPr>
                <w:i/>
                <w:noProof/>
                <w:color w:val="0000FF"/>
              </w:rPr>
            </w:pPr>
          </w:p>
        </w:tc>
        <w:tc>
          <w:tcPr>
            <w:tcW w:w="4222" w:type="dxa"/>
            <w:vAlign w:val="center"/>
          </w:tcPr>
          <w:p w14:paraId="3CCEF4BC" w14:textId="77777777" w:rsidR="00E114B4" w:rsidRPr="007D71BE" w:rsidRDefault="00E114B4" w:rsidP="005568CF">
            <w:pPr>
              <w:spacing w:after="120"/>
              <w:ind w:left="14" w:right="58"/>
              <w:jc w:val="both"/>
              <w:textAlignment w:val="baseline"/>
              <w:rPr>
                <w:rFonts w:ascii="Segoe UI" w:eastAsia="Times New Roman" w:hAnsi="Segoe UI" w:cs="Segoe UI"/>
                <w:sz w:val="18"/>
                <w:szCs w:val="18"/>
              </w:rPr>
            </w:pPr>
            <w:r w:rsidRPr="007D71BE">
              <w:rPr>
                <w:rFonts w:eastAsia="Times New Roman"/>
                <w:b/>
                <w:bCs/>
              </w:rPr>
              <w:t>Kadastra apzīmējums </w:t>
            </w:r>
            <w:r w:rsidRPr="007D71BE">
              <w:rPr>
                <w:rFonts w:eastAsia="Times New Roman"/>
              </w:rPr>
              <w:t> </w:t>
            </w:r>
          </w:p>
          <w:p w14:paraId="489CD3BA" w14:textId="77777777" w:rsidR="00284C1B" w:rsidRDefault="00E114B4" w:rsidP="005568CF">
            <w:pPr>
              <w:spacing w:after="120"/>
              <w:ind w:left="14" w:right="58"/>
              <w:jc w:val="both"/>
              <w:textAlignment w:val="baseline"/>
              <w:rPr>
                <w:rFonts w:eastAsia="Times New Roman"/>
                <w:color w:val="808080"/>
              </w:rPr>
            </w:pPr>
            <w:r w:rsidRPr="007D71BE">
              <w:rPr>
                <w:rFonts w:eastAsia="Times New Roman"/>
                <w:color w:val="808080"/>
              </w:rPr>
              <w:t xml:space="preserve">Norāda kadastra apzīmējumu </w:t>
            </w:r>
            <w:r w:rsidR="000350AD">
              <w:rPr>
                <w:rFonts w:eastAsia="Times New Roman"/>
                <w:color w:val="808080"/>
              </w:rPr>
              <w:t xml:space="preserve">vai </w:t>
            </w:r>
            <w:r w:rsidR="000350AD" w:rsidRPr="007D71BE">
              <w:rPr>
                <w:rFonts w:eastAsia="Times New Roman"/>
                <w:color w:val="808080"/>
              </w:rPr>
              <w:t>ēkas</w:t>
            </w:r>
            <w:r w:rsidR="000350AD">
              <w:rPr>
                <w:rFonts w:eastAsia="Times New Roman"/>
                <w:color w:val="808080"/>
              </w:rPr>
              <w:t xml:space="preserve"> kadastra apzīmējumu</w:t>
            </w:r>
            <w:r w:rsidR="000350AD" w:rsidRPr="007D71BE">
              <w:rPr>
                <w:rFonts w:eastAsia="Times New Roman"/>
                <w:color w:val="808080"/>
              </w:rPr>
              <w:t xml:space="preserve"> </w:t>
            </w:r>
            <w:r w:rsidRPr="007D71BE">
              <w:rPr>
                <w:rFonts w:eastAsia="Times New Roman"/>
                <w:color w:val="808080"/>
              </w:rPr>
              <w:t>(14 cipari) </w:t>
            </w:r>
          </w:p>
          <w:p w14:paraId="7FE9E6AD" w14:textId="680FFE54" w:rsidR="00284C1B" w:rsidRPr="00284C1B" w:rsidRDefault="00284C1B" w:rsidP="005568CF">
            <w:pPr>
              <w:spacing w:after="120"/>
              <w:ind w:left="14" w:right="58"/>
              <w:jc w:val="both"/>
              <w:textAlignment w:val="baseline"/>
              <w:rPr>
                <w:rFonts w:ascii="Segoe UI" w:eastAsia="Times New Roman" w:hAnsi="Segoe UI" w:cs="Segoe UI"/>
                <w:sz w:val="18"/>
                <w:szCs w:val="18"/>
              </w:rPr>
            </w:pPr>
            <w:r w:rsidRPr="00284C1B">
              <w:rPr>
                <w:rFonts w:eastAsia="Times New Roman"/>
                <w:i/>
                <w:iCs/>
                <w:color w:val="0000FF"/>
              </w:rPr>
              <w:t>Norāda projekta īstenošanas vietas kadastra apzīmējumu. </w:t>
            </w:r>
          </w:p>
          <w:p w14:paraId="2990C7D6" w14:textId="5B05CBD0" w:rsidR="00E114B4" w:rsidRPr="00284C1B" w:rsidRDefault="00284C1B" w:rsidP="005568CF">
            <w:pPr>
              <w:pStyle w:val="NormalWeb"/>
              <w:spacing w:after="120" w:afterAutospacing="0"/>
              <w:jc w:val="both"/>
              <w:rPr>
                <w:rFonts w:eastAsia="Times New Roman"/>
                <w:i/>
                <w:iCs/>
                <w:color w:val="0000FF"/>
              </w:rPr>
            </w:pPr>
            <w:r w:rsidRPr="00284C1B">
              <w:rPr>
                <w:rFonts w:eastAsia="Times New Roman"/>
                <w:i/>
                <w:iCs/>
                <w:color w:val="0000FF"/>
              </w:rPr>
              <w:t>Ja aizpilda lauku “Kadastra numurs”, tad šo lauku neaizpilda. </w:t>
            </w:r>
          </w:p>
        </w:tc>
      </w:tr>
      <w:tr w:rsidR="00E114B4" w:rsidRPr="00E25956" w14:paraId="0D283BB8" w14:textId="77777777" w:rsidTr="00693E29">
        <w:trPr>
          <w:trHeight w:val="487"/>
        </w:trPr>
        <w:tc>
          <w:tcPr>
            <w:tcW w:w="5412" w:type="dxa"/>
            <w:vMerge/>
            <w:vAlign w:val="center"/>
          </w:tcPr>
          <w:p w14:paraId="1FE5D23B" w14:textId="77777777" w:rsidR="00E114B4" w:rsidRDefault="00E114B4" w:rsidP="005568CF">
            <w:pPr>
              <w:spacing w:after="120"/>
              <w:jc w:val="both"/>
              <w:rPr>
                <w:i/>
                <w:noProof/>
                <w:color w:val="0000FF"/>
              </w:rPr>
            </w:pPr>
          </w:p>
        </w:tc>
        <w:tc>
          <w:tcPr>
            <w:tcW w:w="4222" w:type="dxa"/>
            <w:vAlign w:val="center"/>
          </w:tcPr>
          <w:p w14:paraId="36937D59" w14:textId="77777777" w:rsidR="00E114B4" w:rsidRPr="007D71BE" w:rsidRDefault="00E114B4" w:rsidP="005568CF">
            <w:pPr>
              <w:spacing w:after="120"/>
              <w:ind w:right="58" w:firstLine="14"/>
              <w:jc w:val="both"/>
              <w:textAlignment w:val="baseline"/>
              <w:rPr>
                <w:rFonts w:ascii="Segoe UI" w:eastAsia="Times New Roman" w:hAnsi="Segoe UI" w:cs="Segoe UI"/>
                <w:sz w:val="18"/>
                <w:szCs w:val="18"/>
              </w:rPr>
            </w:pPr>
            <w:r w:rsidRPr="007D71BE">
              <w:rPr>
                <w:rFonts w:eastAsia="Times New Roman"/>
                <w:b/>
                <w:bCs/>
              </w:rPr>
              <w:t>Projekta īstenošanas vietas apraksts </w:t>
            </w:r>
            <w:r w:rsidRPr="007D71BE">
              <w:rPr>
                <w:rFonts w:eastAsia="Times New Roman"/>
              </w:rPr>
              <w:t> </w:t>
            </w:r>
          </w:p>
          <w:p w14:paraId="533C8730" w14:textId="77777777" w:rsidR="00E114B4" w:rsidRPr="007D71BE" w:rsidRDefault="00E114B4" w:rsidP="005568CF">
            <w:pPr>
              <w:spacing w:after="120"/>
              <w:ind w:right="58" w:firstLine="14"/>
              <w:jc w:val="both"/>
              <w:textAlignment w:val="baseline"/>
              <w:rPr>
                <w:rFonts w:ascii="Segoe UI" w:eastAsia="Times New Roman" w:hAnsi="Segoe UI" w:cs="Segoe UI"/>
                <w:sz w:val="18"/>
                <w:szCs w:val="18"/>
              </w:rPr>
            </w:pPr>
            <w:r w:rsidRPr="007D71BE">
              <w:rPr>
                <w:rFonts w:eastAsia="Times New Roman"/>
                <w:color w:val="808080"/>
              </w:rPr>
              <w:t>Ievada informāciju. </w:t>
            </w:r>
          </w:p>
          <w:p w14:paraId="4EBEEA1D" w14:textId="681794E8" w:rsidR="00033AF5" w:rsidRPr="00352102" w:rsidRDefault="00E114B4" w:rsidP="005568CF">
            <w:pPr>
              <w:pStyle w:val="NormalWeb"/>
              <w:spacing w:before="0" w:beforeAutospacing="0" w:after="120" w:afterAutospacing="0"/>
              <w:jc w:val="both"/>
              <w:rPr>
                <w:rFonts w:eastAsia="Times New Roman"/>
                <w:i/>
                <w:color w:val="0000FF"/>
              </w:rPr>
            </w:pPr>
            <w:r w:rsidRPr="00260D68">
              <w:rPr>
                <w:rFonts w:eastAsia="Times New Roman"/>
                <w:i/>
                <w:iCs/>
                <w:color w:val="0000FF"/>
              </w:rPr>
              <w:t>Norāda informāciju par projekta īstenošanas vietu, t.sk. n</w:t>
            </w:r>
            <w:r w:rsidRPr="00260D68">
              <w:rPr>
                <w:rFonts w:eastAsia="Times New Roman"/>
                <w:i/>
                <w:color w:val="0000FF"/>
              </w:rPr>
              <w:t>orāda, kura no projekta darbībām tiks īstenota attiecīgajā vietā, kā arī citu  nepieciešamo papildu informāciju.</w:t>
            </w:r>
          </w:p>
        </w:tc>
      </w:tr>
    </w:tbl>
    <w:p w14:paraId="028AD082" w14:textId="77777777" w:rsidR="002279BA" w:rsidRDefault="002279BA" w:rsidP="005568CF">
      <w:pPr>
        <w:spacing w:after="120"/>
        <w:jc w:val="both"/>
        <w:rPr>
          <w:rStyle w:val="normaltextrun"/>
          <w:rFonts w:eastAsiaTheme="majorEastAsia"/>
          <w:i/>
          <w:color w:val="0000FF"/>
        </w:rPr>
      </w:pPr>
    </w:p>
    <w:p w14:paraId="7A3E418F" w14:textId="5065D1A0" w:rsidR="00352102" w:rsidRPr="00352102" w:rsidRDefault="00352102" w:rsidP="005568CF">
      <w:pPr>
        <w:pStyle w:val="ListParagraph"/>
        <w:numPr>
          <w:ilvl w:val="0"/>
          <w:numId w:val="61"/>
        </w:numPr>
        <w:spacing w:after="120"/>
        <w:jc w:val="both"/>
        <w:rPr>
          <w:rStyle w:val="normaltextrun"/>
          <w:rFonts w:ascii="Times New Roman" w:eastAsiaTheme="majorEastAsia" w:hAnsi="Times New Roman"/>
          <w:i/>
          <w:color w:val="0000FF"/>
          <w:sz w:val="24"/>
          <w:szCs w:val="24"/>
        </w:rPr>
      </w:pPr>
      <w:r w:rsidRPr="00352102">
        <w:rPr>
          <w:rStyle w:val="normaltextrun"/>
          <w:rFonts w:ascii="Times New Roman" w:eastAsiaTheme="majorEastAsia" w:hAnsi="Times New Roman"/>
          <w:i/>
          <w:color w:val="0000FF"/>
          <w:sz w:val="24"/>
          <w:szCs w:val="24"/>
        </w:rPr>
        <w:lastRenderedPageBreak/>
        <w:t xml:space="preserve">Projekta iesniedzējs projekta īstenošanā var iesaistīt sadarbības partnerus, noslēdzot sadarbības līgumu atbilstoši normatīvajiem aktiem par kārtību, kādā Eiropas Savienības fondu vadībā iesaistītās institūcijas nodrošina šo fondu ieviešanu 2021.-2027. gada plānošanas periodā. Sadarbības partneri var iesaistīties ar valdījumā vai īpašumā esošu nekustamo īpašumu, ja nekustamais īpašums ir nepieciešams projekta mērķu sasniegšanai. – MK noteikumu 20. punkts. </w:t>
      </w:r>
    </w:p>
    <w:p w14:paraId="2D226417" w14:textId="1D1412F1" w:rsidR="00B631F3" w:rsidRPr="008D2F0C" w:rsidRDefault="007F6F2E" w:rsidP="00B65CFE">
      <w:pPr>
        <w:pStyle w:val="paragraph"/>
        <w:numPr>
          <w:ilvl w:val="0"/>
          <w:numId w:val="61"/>
        </w:numPr>
        <w:spacing w:before="120" w:beforeAutospacing="0" w:after="120" w:afterAutospacing="0"/>
        <w:ind w:left="714" w:hanging="357"/>
        <w:jc w:val="both"/>
        <w:textAlignment w:val="baseline"/>
        <w:rPr>
          <w:i/>
          <w:iCs/>
          <w:color w:val="0000FF"/>
        </w:rPr>
      </w:pPr>
      <w:r w:rsidRPr="008D2F0C">
        <w:rPr>
          <w:i/>
          <w:iCs/>
          <w:color w:val="0000FF"/>
        </w:rPr>
        <w:t>Atbilstoši MK noteikumu 21. punktam</w:t>
      </w:r>
      <w:r w:rsidR="008E787E" w:rsidRPr="008D2F0C">
        <w:rPr>
          <w:i/>
          <w:iCs/>
          <w:color w:val="0000FF"/>
        </w:rPr>
        <w:t xml:space="preserve"> - </w:t>
      </w:r>
      <w:r w:rsidR="00352102" w:rsidRPr="008D2F0C">
        <w:rPr>
          <w:i/>
          <w:iCs/>
          <w:color w:val="0000FF"/>
        </w:rPr>
        <w:t>Projekta iesniedzēja tiesības veikt ieguldījumus zemes īpašumā nostiprina zemesgrāmatā līdz projekta noslēguma maksājuma veikšanai</w:t>
      </w:r>
      <w:r w:rsidR="00A57D85" w:rsidRPr="008D2F0C">
        <w:rPr>
          <w:i/>
          <w:iCs/>
          <w:color w:val="0000FF"/>
        </w:rPr>
        <w:t>,</w:t>
      </w:r>
      <w:r w:rsidR="00521329" w:rsidRPr="008D2F0C">
        <w:rPr>
          <w:i/>
          <w:iCs/>
          <w:color w:val="0000FF"/>
        </w:rPr>
        <w:t xml:space="preserve"> </w:t>
      </w:r>
      <w:r w:rsidR="00352102" w:rsidRPr="008D2F0C">
        <w:rPr>
          <w:i/>
          <w:iCs/>
          <w:color w:val="0000FF"/>
        </w:rPr>
        <w:t xml:space="preserve">izņemot </w:t>
      </w:r>
      <w:r w:rsidR="00B631F3" w:rsidRPr="008D2F0C">
        <w:rPr>
          <w:i/>
          <w:iCs/>
          <w:color w:val="0000FF"/>
        </w:rPr>
        <w:t xml:space="preserve">šādus </w:t>
      </w:r>
      <w:r w:rsidR="00352102" w:rsidRPr="008D2F0C">
        <w:rPr>
          <w:i/>
          <w:iCs/>
          <w:color w:val="0000FF"/>
        </w:rPr>
        <w:t>gadījum</w:t>
      </w:r>
      <w:r w:rsidR="00B631F3" w:rsidRPr="008D2F0C">
        <w:rPr>
          <w:i/>
          <w:iCs/>
          <w:color w:val="0000FF"/>
        </w:rPr>
        <w:t>us</w:t>
      </w:r>
      <w:r w:rsidR="00521329" w:rsidRPr="008D2F0C">
        <w:rPr>
          <w:i/>
          <w:iCs/>
          <w:color w:val="0000FF"/>
        </w:rPr>
        <w:t>, ja</w:t>
      </w:r>
      <w:r w:rsidR="00B631F3" w:rsidRPr="008D2F0C">
        <w:rPr>
          <w:i/>
          <w:iCs/>
          <w:color w:val="0000FF"/>
        </w:rPr>
        <w:t>:</w:t>
      </w:r>
    </w:p>
    <w:p w14:paraId="6BB86843" w14:textId="3C6DBD3D" w:rsidR="00352102" w:rsidRPr="008D2F0C" w:rsidRDefault="00352102" w:rsidP="00B65CFE">
      <w:pPr>
        <w:pStyle w:val="paragraph"/>
        <w:numPr>
          <w:ilvl w:val="0"/>
          <w:numId w:val="76"/>
        </w:numPr>
        <w:spacing w:before="120" w:beforeAutospacing="0" w:after="120" w:afterAutospacing="0"/>
        <w:jc w:val="both"/>
        <w:textAlignment w:val="baseline"/>
        <w:rPr>
          <w:i/>
          <w:iCs/>
          <w:color w:val="0000FF"/>
        </w:rPr>
      </w:pPr>
      <w:r w:rsidRPr="008D2F0C">
        <w:rPr>
          <w:i/>
          <w:iCs/>
          <w:color w:val="0000FF"/>
        </w:rPr>
        <w:t>pašvaldības īpašums uz normatīvā akta, līguma vai pašvaldības lēmuma pamata ir nodots pašvaldības iestādes - projekta iesniedzēja - pārvaldīšanā</w:t>
      </w:r>
      <w:r w:rsidR="00B631F3" w:rsidRPr="008D2F0C">
        <w:rPr>
          <w:i/>
          <w:iCs/>
          <w:color w:val="0000FF"/>
        </w:rPr>
        <w:t>;</w:t>
      </w:r>
    </w:p>
    <w:p w14:paraId="2D5D70E8" w14:textId="59019F6E" w:rsidR="00B631F3" w:rsidRPr="008D2F0C" w:rsidRDefault="0012613C" w:rsidP="00B65CFE">
      <w:pPr>
        <w:pStyle w:val="paragraph"/>
        <w:numPr>
          <w:ilvl w:val="0"/>
          <w:numId w:val="76"/>
        </w:numPr>
        <w:spacing w:before="120" w:beforeAutospacing="0" w:after="120" w:afterAutospacing="0"/>
        <w:jc w:val="both"/>
        <w:textAlignment w:val="baseline"/>
        <w:rPr>
          <w:i/>
          <w:iCs/>
          <w:color w:val="0000FF"/>
        </w:rPr>
      </w:pPr>
      <w:r w:rsidRPr="008D2F0C">
        <w:rPr>
          <w:i/>
          <w:iCs/>
          <w:color w:val="0000FF"/>
        </w:rPr>
        <w:t>ir noslēgts patapinājuma līgums</w:t>
      </w:r>
      <w:r w:rsidR="00521329" w:rsidRPr="008D2F0C">
        <w:rPr>
          <w:i/>
          <w:iCs/>
          <w:color w:val="0000FF"/>
        </w:rPr>
        <w:t>.</w:t>
      </w:r>
    </w:p>
    <w:p w14:paraId="7F7C6EE1" w14:textId="46E396FD" w:rsidR="00352102" w:rsidRPr="00352102" w:rsidRDefault="00352102" w:rsidP="005568CF">
      <w:pPr>
        <w:pStyle w:val="ListParagraph"/>
        <w:numPr>
          <w:ilvl w:val="0"/>
          <w:numId w:val="61"/>
        </w:numPr>
        <w:spacing w:after="120"/>
        <w:jc w:val="both"/>
        <w:rPr>
          <w:rStyle w:val="normaltextrun"/>
          <w:rFonts w:ascii="Times New Roman" w:eastAsiaTheme="majorEastAsia" w:hAnsi="Times New Roman"/>
          <w:i/>
          <w:iCs/>
          <w:color w:val="0000FF"/>
          <w:sz w:val="24"/>
          <w:szCs w:val="24"/>
        </w:rPr>
      </w:pPr>
      <w:r w:rsidRPr="607346D6">
        <w:rPr>
          <w:rStyle w:val="normaltextrun"/>
          <w:rFonts w:ascii="Times New Roman" w:eastAsiaTheme="majorEastAsia" w:hAnsi="Times New Roman"/>
          <w:i/>
          <w:iCs/>
          <w:color w:val="0000FF"/>
          <w:sz w:val="24"/>
          <w:szCs w:val="24"/>
        </w:rPr>
        <w:t>Finansējuma saņēmējs nodrošina, ka projekta ietvaros izbūvētā infrastruktūra ir finansējuma saņēmēja īpašumā vai valdījumā vismaz piecus gadus pēc noslēguma maksājuma dalībvalstij vai komercdarbības atbalsta gadījumā</w:t>
      </w:r>
      <w:r w:rsidR="00487FB1">
        <w:rPr>
          <w:rStyle w:val="normaltextrun"/>
          <w:rFonts w:ascii="Times New Roman" w:eastAsiaTheme="majorEastAsia" w:hAnsi="Times New Roman"/>
          <w:i/>
          <w:iCs/>
          <w:color w:val="0000FF"/>
          <w:sz w:val="24"/>
          <w:szCs w:val="24"/>
        </w:rPr>
        <w:t>.</w:t>
      </w:r>
      <w:r w:rsidR="00ED0C72">
        <w:rPr>
          <w:rStyle w:val="normaltextrun"/>
          <w:rFonts w:ascii="Times New Roman" w:eastAsiaTheme="majorEastAsia" w:hAnsi="Times New Roman"/>
          <w:i/>
          <w:iCs/>
          <w:color w:val="0000FF"/>
          <w:sz w:val="24"/>
          <w:szCs w:val="24"/>
        </w:rPr>
        <w:t xml:space="preserve"> </w:t>
      </w:r>
      <w:r w:rsidRPr="607346D6">
        <w:rPr>
          <w:rStyle w:val="normaltextrun"/>
          <w:rFonts w:ascii="Times New Roman" w:eastAsiaTheme="majorEastAsia" w:hAnsi="Times New Roman"/>
          <w:i/>
          <w:iCs/>
          <w:color w:val="0000FF"/>
          <w:sz w:val="24"/>
          <w:szCs w:val="24"/>
        </w:rPr>
        <w:t>Projekta ietvaros izbūvētās publiskās infrastruktūras uzraudzība tiek veikta visā projekta amortizācijas periodā.- MK noteikumu 37. punkts.</w:t>
      </w:r>
    </w:p>
    <w:p w14:paraId="21798C94" w14:textId="5588A364" w:rsidR="002279BA" w:rsidRDefault="002279BA" w:rsidP="005568CF">
      <w:pPr>
        <w:spacing w:after="120"/>
        <w:jc w:val="both"/>
        <w:rPr>
          <w:rStyle w:val="normaltextrun"/>
          <w:rFonts w:eastAsiaTheme="majorEastAsia"/>
          <w:i/>
          <w:iCs/>
          <w:color w:val="0000FF"/>
        </w:rPr>
      </w:pPr>
      <w:r w:rsidRPr="607346D6">
        <w:rPr>
          <w:rStyle w:val="normaltextrun"/>
          <w:rFonts w:eastAsiaTheme="majorEastAsia"/>
          <w:i/>
          <w:iCs/>
          <w:color w:val="0000FF"/>
        </w:rPr>
        <w:t xml:space="preserve">Gadījumā, ja dokumenti nav pieejami valsts vienotajā datorizētajā zemesgrāmatā </w:t>
      </w:r>
      <w:hyperlink r:id="rId21">
        <w:r w:rsidR="00E1238B" w:rsidRPr="607346D6">
          <w:rPr>
            <w:rStyle w:val="Hyperlink"/>
            <w:rFonts w:eastAsiaTheme="majorEastAsia"/>
            <w:i/>
            <w:iCs/>
          </w:rPr>
          <w:t>www.zemesgramata.lv</w:t>
        </w:r>
      </w:hyperlink>
      <w:r w:rsidR="00E1238B" w:rsidRPr="607346D6">
        <w:rPr>
          <w:rStyle w:val="normaltextrun"/>
          <w:rFonts w:eastAsiaTheme="majorEastAsia"/>
          <w:i/>
          <w:iCs/>
          <w:color w:val="0000FF"/>
        </w:rPr>
        <w:t>, pievieno projekta iesnieguma</w:t>
      </w:r>
      <w:r w:rsidR="00FE774E" w:rsidRPr="607346D6">
        <w:rPr>
          <w:rStyle w:val="normaltextrun"/>
          <w:rFonts w:eastAsiaTheme="majorEastAsia"/>
          <w:i/>
          <w:iCs/>
          <w:color w:val="0000FF"/>
        </w:rPr>
        <w:t xml:space="preserve"> s</w:t>
      </w:r>
      <w:r w:rsidR="00403ED2" w:rsidRPr="607346D6">
        <w:rPr>
          <w:rStyle w:val="normaltextrun"/>
          <w:rFonts w:eastAsiaTheme="majorEastAsia"/>
          <w:i/>
          <w:iCs/>
          <w:color w:val="0000FF"/>
        </w:rPr>
        <w:t>a</w:t>
      </w:r>
      <w:r w:rsidR="00FE774E" w:rsidRPr="607346D6">
        <w:rPr>
          <w:rStyle w:val="normaltextrun"/>
          <w:rFonts w:eastAsiaTheme="majorEastAsia"/>
          <w:i/>
          <w:iCs/>
          <w:color w:val="0000FF"/>
        </w:rPr>
        <w:t>daļā “</w:t>
      </w:r>
      <w:r w:rsidR="00403ED2" w:rsidRPr="607346D6">
        <w:rPr>
          <w:rStyle w:val="normaltextrun"/>
          <w:rFonts w:eastAsiaTheme="majorEastAsia"/>
          <w:i/>
          <w:iCs/>
          <w:color w:val="0000FF"/>
        </w:rPr>
        <w:t>Projekta īstenošanas vietas apraksts</w:t>
      </w:r>
      <w:r w:rsidR="00FE774E" w:rsidRPr="607346D6">
        <w:rPr>
          <w:rStyle w:val="normaltextrun"/>
          <w:rFonts w:eastAsiaTheme="majorEastAsia"/>
          <w:i/>
          <w:iCs/>
          <w:color w:val="0000FF"/>
        </w:rPr>
        <w:t>”</w:t>
      </w:r>
      <w:r w:rsidRPr="607346D6">
        <w:rPr>
          <w:rStyle w:val="normaltextrun"/>
          <w:rFonts w:eastAsiaTheme="majorEastAsia"/>
          <w:i/>
          <w:iCs/>
          <w:color w:val="0000FF"/>
        </w:rPr>
        <w:t xml:space="preserve"> informāciju, ka infrastruktūras objekts, kurā plānot veikt ieguldījumus, ir finansējuma saņēmēja īpašumā, ilgtermiņa nomā, bezatlīdzības </w:t>
      </w:r>
      <w:r w:rsidRPr="00036C45">
        <w:rPr>
          <w:rStyle w:val="normaltextrun"/>
          <w:rFonts w:eastAsiaTheme="majorEastAsia"/>
          <w:i/>
          <w:iCs/>
          <w:color w:val="0000FF"/>
        </w:rPr>
        <w:t>lietošanā</w:t>
      </w:r>
      <w:r w:rsidRPr="607346D6">
        <w:rPr>
          <w:rStyle w:val="normaltextrun"/>
          <w:rFonts w:eastAsiaTheme="majorEastAsia"/>
          <w:i/>
          <w:iCs/>
          <w:color w:val="0000FF"/>
        </w:rPr>
        <w:t xml:space="preserve">, valdījumā vai turējumā un finansējuma saņēmēja tiesības uz konkrēto objektu vai īpašumu ir nostiprinātas valsts vienotajā datorizētajā </w:t>
      </w:r>
      <w:r w:rsidRPr="00036C45">
        <w:rPr>
          <w:rStyle w:val="normaltextrun"/>
          <w:rFonts w:eastAsiaTheme="majorEastAsia"/>
          <w:i/>
          <w:iCs/>
          <w:color w:val="0000FF"/>
        </w:rPr>
        <w:t>Zemesgrāmatā</w:t>
      </w:r>
      <w:r w:rsidR="001B639D" w:rsidRPr="00036C45">
        <w:rPr>
          <w:rFonts w:eastAsia="Times New Roman"/>
          <w:i/>
          <w:iCs/>
          <w:color w:val="0000FF"/>
          <w:vertAlign w:val="superscript"/>
        </w:rPr>
        <w:footnoteReference w:id="2"/>
      </w:r>
      <w:r w:rsidR="00D7500E" w:rsidRPr="00036C45">
        <w:rPr>
          <w:rStyle w:val="normaltextrun"/>
          <w:rFonts w:eastAsiaTheme="majorEastAsia"/>
          <w:i/>
          <w:iCs/>
          <w:color w:val="0000FF"/>
        </w:rPr>
        <w:t>.</w:t>
      </w:r>
    </w:p>
    <w:p w14:paraId="4BB95BA2" w14:textId="77777777" w:rsidR="00D7500E" w:rsidRDefault="00D7500E" w:rsidP="005568CF">
      <w:pPr>
        <w:spacing w:after="120"/>
        <w:jc w:val="both"/>
        <w:rPr>
          <w:rStyle w:val="normaltextrun"/>
          <w:rFonts w:eastAsiaTheme="majorEastAsia"/>
          <w:i/>
          <w:color w:val="0000FF"/>
        </w:rPr>
      </w:pPr>
    </w:p>
    <w:p w14:paraId="63971B43" w14:textId="41EFCB8F" w:rsidR="00971EE1" w:rsidRPr="00E544FB" w:rsidRDefault="00F56E96" w:rsidP="005568CF">
      <w:pPr>
        <w:pStyle w:val="NormalWeb"/>
        <w:spacing w:after="120" w:afterAutospacing="0"/>
        <w:jc w:val="both"/>
        <w:rPr>
          <w:b/>
          <w:bCs/>
          <w:sz w:val="28"/>
          <w:szCs w:val="28"/>
        </w:rPr>
      </w:pPr>
      <w:r w:rsidRPr="00E544FB">
        <w:rPr>
          <w:b/>
          <w:bCs/>
          <w:sz w:val="28"/>
          <w:szCs w:val="28"/>
        </w:rPr>
        <w:t>Mērķa grupas apraksts</w:t>
      </w:r>
    </w:p>
    <w:p w14:paraId="733D77F4" w14:textId="77777777" w:rsidR="00FC128F" w:rsidRDefault="00FC128F" w:rsidP="005568CF">
      <w:pPr>
        <w:pStyle w:val="paragraph"/>
        <w:spacing w:before="0" w:beforeAutospacing="0" w:after="120" w:afterAutospacing="0"/>
        <w:jc w:val="both"/>
        <w:textAlignment w:val="baseline"/>
        <w:rPr>
          <w:rStyle w:val="normaltextrun"/>
          <w:rFonts w:eastAsiaTheme="majorEastAsia"/>
          <w:b/>
          <w:bCs/>
          <w:i/>
          <w:iCs/>
          <w:color w:val="0000FF"/>
        </w:rPr>
      </w:pPr>
      <w:r>
        <w:rPr>
          <w:noProof/>
        </w:rPr>
        <w:drawing>
          <wp:inline distT="0" distB="0" distL="0" distR="0" wp14:anchorId="0111B582" wp14:editId="295E2F98">
            <wp:extent cx="6119495" cy="1062990"/>
            <wp:effectExtent l="0" t="0" r="0" b="3810"/>
            <wp:docPr id="1268283226" name="Picture 1268283226"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83226" name="Picture 1" descr="A white rectangular object with a white background&#10;&#10;Description automatically generated"/>
                    <pic:cNvPicPr/>
                  </pic:nvPicPr>
                  <pic:blipFill>
                    <a:blip r:embed="rId22"/>
                    <a:stretch>
                      <a:fillRect/>
                    </a:stretch>
                  </pic:blipFill>
                  <pic:spPr>
                    <a:xfrm>
                      <a:off x="0" y="0"/>
                      <a:ext cx="6119495" cy="1062990"/>
                    </a:xfrm>
                    <a:prstGeom prst="rect">
                      <a:avLst/>
                    </a:prstGeom>
                  </pic:spPr>
                </pic:pic>
              </a:graphicData>
            </a:graphic>
          </wp:inline>
        </w:drawing>
      </w:r>
    </w:p>
    <w:p w14:paraId="14A3C071" w14:textId="77777777" w:rsidR="00FC128F" w:rsidRDefault="00FC128F" w:rsidP="005568CF">
      <w:pPr>
        <w:pStyle w:val="paragraph"/>
        <w:spacing w:before="0" w:beforeAutospacing="0" w:after="120" w:afterAutospacing="0"/>
        <w:jc w:val="both"/>
        <w:textAlignment w:val="baseline"/>
        <w:rPr>
          <w:rStyle w:val="normaltextrun"/>
          <w:rFonts w:eastAsiaTheme="majorEastAsia"/>
          <w:b/>
          <w:bCs/>
          <w:i/>
          <w:iCs/>
          <w:color w:val="0000FF"/>
        </w:rPr>
      </w:pPr>
    </w:p>
    <w:p w14:paraId="003EB908" w14:textId="77777777" w:rsidR="009B0A76" w:rsidRPr="009B0A76" w:rsidRDefault="009B0A76" w:rsidP="005568CF">
      <w:pPr>
        <w:pStyle w:val="paragraph"/>
        <w:spacing w:after="120" w:afterAutospacing="0"/>
        <w:jc w:val="both"/>
        <w:textAlignment w:val="baseline"/>
        <w:rPr>
          <w:rStyle w:val="normaltextrun"/>
          <w:rFonts w:eastAsiaTheme="majorEastAsia"/>
          <w:i/>
          <w:iCs/>
          <w:color w:val="0000FF"/>
        </w:rPr>
      </w:pPr>
      <w:r w:rsidRPr="009B0A76">
        <w:rPr>
          <w:rStyle w:val="normaltextrun"/>
          <w:rFonts w:eastAsiaTheme="majorEastAsia"/>
          <w:i/>
          <w:iCs/>
          <w:color w:val="0000FF"/>
        </w:rPr>
        <w:t xml:space="preserve">Šajā punktā projekta iesniedzējs norāda projekta mērķa grupu un tās vajadzības, tādējādi pamatojot projektā plānoto darbību nepieciešamību. </w:t>
      </w:r>
    </w:p>
    <w:p w14:paraId="5885352A" w14:textId="6B036D06" w:rsidR="00FC128F" w:rsidRDefault="009B0A76" w:rsidP="005568CF">
      <w:pPr>
        <w:pStyle w:val="paragraph"/>
        <w:spacing w:after="120" w:afterAutospacing="0"/>
        <w:jc w:val="both"/>
        <w:textAlignment w:val="baseline"/>
        <w:rPr>
          <w:rStyle w:val="normaltextrun"/>
          <w:rFonts w:eastAsiaTheme="majorEastAsia"/>
          <w:i/>
          <w:iCs/>
          <w:color w:val="0000FF"/>
        </w:rPr>
      </w:pPr>
      <w:r w:rsidRPr="009B0A76">
        <w:rPr>
          <w:rStyle w:val="normaltextrun"/>
          <w:rFonts w:eastAsiaTheme="majorEastAsia"/>
          <w:i/>
          <w:iCs/>
          <w:color w:val="0000FF"/>
        </w:rPr>
        <w:t xml:space="preserve">Projekta mērķa grupai ir jāatbilst MK noteikumu </w:t>
      </w:r>
      <w:r>
        <w:rPr>
          <w:rStyle w:val="normaltextrun"/>
          <w:rFonts w:eastAsiaTheme="majorEastAsia"/>
          <w:i/>
          <w:iCs/>
          <w:color w:val="0000FF"/>
        </w:rPr>
        <w:t>3</w:t>
      </w:r>
      <w:r w:rsidRPr="009B0A76">
        <w:rPr>
          <w:rStyle w:val="normaltextrun"/>
          <w:rFonts w:eastAsiaTheme="majorEastAsia"/>
          <w:i/>
          <w:iCs/>
          <w:color w:val="0000FF"/>
        </w:rPr>
        <w:t>. punktā noteiktajai pasākuma mērķa grupai, t.i.: satiksmes dalībnieki un iedzīvotāji.</w:t>
      </w:r>
    </w:p>
    <w:p w14:paraId="30066FDF" w14:textId="00FED12C" w:rsidR="00F3385E" w:rsidRPr="00F3385E" w:rsidRDefault="00F3385E" w:rsidP="005568CF">
      <w:pPr>
        <w:pStyle w:val="paragraph"/>
        <w:spacing w:after="120" w:afterAutospacing="0"/>
        <w:jc w:val="both"/>
        <w:textAlignment w:val="baseline"/>
        <w:rPr>
          <w:rStyle w:val="eop"/>
          <w:rFonts w:eastAsiaTheme="majorEastAsia"/>
          <w:i/>
          <w:iCs/>
        </w:rPr>
      </w:pPr>
      <w:r>
        <w:rPr>
          <w:rStyle w:val="normaltextrun"/>
          <w:rFonts w:eastAsiaTheme="majorEastAsia"/>
          <w:i/>
          <w:iCs/>
          <w:color w:val="0000FF"/>
        </w:rPr>
        <w:t>Pr</w:t>
      </w:r>
      <w:r w:rsidRPr="00F3385E">
        <w:rPr>
          <w:rStyle w:val="normaltextrun"/>
          <w:rFonts w:eastAsiaTheme="majorEastAsia"/>
          <w:i/>
          <w:iCs/>
          <w:color w:val="0000FF"/>
        </w:rPr>
        <w:t>ojekta mērķa grupai jābūt tādai uz kuru attiecas projekta darbības/</w:t>
      </w:r>
      <w:proofErr w:type="spellStart"/>
      <w:r w:rsidRPr="00F3385E">
        <w:rPr>
          <w:rStyle w:val="normaltextrun"/>
          <w:rFonts w:eastAsiaTheme="majorEastAsia"/>
          <w:i/>
          <w:iCs/>
          <w:color w:val="0000FF"/>
        </w:rPr>
        <w:t>apakšdarbības</w:t>
      </w:r>
      <w:proofErr w:type="spellEnd"/>
      <w:r w:rsidRPr="00F3385E">
        <w:rPr>
          <w:rStyle w:val="normaltextrun"/>
          <w:rFonts w:eastAsiaTheme="majorEastAsia"/>
          <w:i/>
          <w:iCs/>
          <w:color w:val="0000FF"/>
        </w:rPr>
        <w:t xml:space="preserve"> un kuru tieši ietekmēs projekta rezultāti.</w:t>
      </w:r>
      <w:r w:rsidRPr="00F3385E">
        <w:rPr>
          <w:rStyle w:val="normaltextrun"/>
          <w:rFonts w:eastAsiaTheme="majorEastAsia"/>
          <w:i/>
          <w:iCs/>
        </w:rPr>
        <w:t> </w:t>
      </w:r>
    </w:p>
    <w:p w14:paraId="6D1856CA" w14:textId="77777777" w:rsidR="00F83031" w:rsidRDefault="00F83031" w:rsidP="005568CF">
      <w:pPr>
        <w:pStyle w:val="Heading3"/>
        <w:spacing w:after="120" w:afterAutospacing="0"/>
        <w:jc w:val="both"/>
        <w:rPr>
          <w:rFonts w:eastAsia="Times New Roman"/>
          <w:sz w:val="28"/>
          <w:szCs w:val="28"/>
        </w:rPr>
      </w:pPr>
    </w:p>
    <w:p w14:paraId="5C33E0DC" w14:textId="5E39DE77" w:rsidR="009E54D4" w:rsidRPr="001A7C56" w:rsidRDefault="00AC5142" w:rsidP="005568CF">
      <w:pPr>
        <w:pStyle w:val="Heading3"/>
        <w:spacing w:after="120" w:afterAutospacing="0"/>
        <w:jc w:val="both"/>
        <w:rPr>
          <w:rFonts w:eastAsia="Times New Roman"/>
          <w:sz w:val="28"/>
          <w:szCs w:val="28"/>
        </w:rPr>
      </w:pPr>
      <w:r w:rsidRPr="001A7C56">
        <w:rPr>
          <w:rFonts w:eastAsia="Times New Roman"/>
          <w:sz w:val="28"/>
          <w:szCs w:val="28"/>
        </w:rPr>
        <w:lastRenderedPageBreak/>
        <w:t>Projekta īstenošana un vadība</w:t>
      </w:r>
    </w:p>
    <w:p w14:paraId="1D6AC3EA" w14:textId="48203D97" w:rsidR="009E54D4" w:rsidRPr="001A7C56" w:rsidRDefault="00255E46" w:rsidP="005568CF">
      <w:pPr>
        <w:pStyle w:val="Heading3"/>
        <w:spacing w:before="0" w:beforeAutospacing="0" w:after="120" w:afterAutospacing="0"/>
        <w:jc w:val="both"/>
        <w:rPr>
          <w:rFonts w:eastAsia="Times New Roman"/>
          <w:sz w:val="28"/>
          <w:szCs w:val="28"/>
        </w:rPr>
      </w:pPr>
      <w:r w:rsidRPr="151D27D1">
        <w:rPr>
          <w:rFonts w:eastAsia="Times New Roman"/>
          <w:sz w:val="28"/>
          <w:szCs w:val="28"/>
        </w:rPr>
        <w:t>Projekta administrēšanas kapacitāte</w:t>
      </w:r>
    </w:p>
    <w:p w14:paraId="12F5466F" w14:textId="4AAB353D" w:rsidR="00251E44" w:rsidRPr="00251E44" w:rsidRDefault="00251E44" w:rsidP="005568CF">
      <w:pPr>
        <w:pStyle w:val="Heading3"/>
        <w:spacing w:before="0" w:beforeAutospacing="0" w:after="120" w:afterAutospacing="0"/>
        <w:jc w:val="both"/>
        <w:rPr>
          <w:rFonts w:eastAsia="Times New Roman"/>
          <w:sz w:val="24"/>
          <w:szCs w:val="24"/>
        </w:rPr>
      </w:pPr>
    </w:p>
    <w:tbl>
      <w:tblPr>
        <w:tblStyle w:val="TableGrid"/>
        <w:tblW w:w="0" w:type="auto"/>
        <w:tblLook w:val="04A0" w:firstRow="1" w:lastRow="0" w:firstColumn="1" w:lastColumn="0" w:noHBand="0" w:noVBand="1"/>
      </w:tblPr>
      <w:tblGrid>
        <w:gridCol w:w="6658"/>
        <w:gridCol w:w="2969"/>
      </w:tblGrid>
      <w:tr w:rsidR="00720CD4" w:rsidRPr="00E25956" w14:paraId="1E42D5A7" w14:textId="77777777" w:rsidTr="00B93B92">
        <w:tc>
          <w:tcPr>
            <w:tcW w:w="6658" w:type="dxa"/>
          </w:tcPr>
          <w:p w14:paraId="5234CBEC" w14:textId="4329BFBD" w:rsidR="00720CD4" w:rsidRPr="00E25956" w:rsidRDefault="00720CD4" w:rsidP="005568CF">
            <w:pPr>
              <w:pStyle w:val="NormalWeb"/>
              <w:spacing w:before="0" w:beforeAutospacing="0" w:after="120" w:afterAutospacing="0"/>
              <w:jc w:val="both"/>
              <w:rPr>
                <w:rFonts w:eastAsia="Times New Roman"/>
                <w:b/>
                <w:bCs/>
              </w:rPr>
            </w:pPr>
            <w:r w:rsidRPr="00E25956">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3"/>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E25956" w:rsidRDefault="00720CD4" w:rsidP="005568CF">
            <w:pPr>
              <w:spacing w:after="120"/>
              <w:jc w:val="both"/>
              <w:rPr>
                <w:rFonts w:eastAsia="Times New Roman"/>
                <w:b/>
                <w:bCs/>
              </w:rPr>
            </w:pPr>
            <w:r w:rsidRPr="00E25956">
              <w:rPr>
                <w:color w:val="7F7F7F" w:themeColor="text1" w:themeTint="80"/>
              </w:rPr>
              <w:t>Pievieno amatu.</w:t>
            </w:r>
          </w:p>
          <w:p w14:paraId="4E7FF766" w14:textId="33792F35" w:rsidR="00720CD4" w:rsidRPr="00FD2E87" w:rsidRDefault="00720CD4" w:rsidP="005568CF">
            <w:pPr>
              <w:pStyle w:val="NormalWeb"/>
              <w:spacing w:before="0" w:beforeAutospacing="0" w:after="120" w:afterAutospacing="0"/>
              <w:jc w:val="both"/>
              <w:rPr>
                <w:rFonts w:eastAsia="Times New Roman"/>
                <w:b/>
                <w:bCs/>
                <w:i/>
                <w:iCs/>
              </w:rPr>
            </w:pPr>
            <w:r w:rsidRPr="00FD2E87">
              <w:rPr>
                <w:i/>
                <w:iCs/>
                <w:color w:val="0000FF"/>
              </w:rPr>
              <w:t>Var pievienot vairākus amatus, katram izveidojot atsevišķu tabulu.</w:t>
            </w:r>
          </w:p>
        </w:tc>
      </w:tr>
    </w:tbl>
    <w:p w14:paraId="1929E3D3" w14:textId="77777777" w:rsidR="00CF640A" w:rsidRDefault="00CF640A" w:rsidP="005568CF">
      <w:pPr>
        <w:pStyle w:val="paragraph"/>
        <w:spacing w:before="0" w:beforeAutospacing="0" w:after="120" w:afterAutospacing="0"/>
        <w:jc w:val="both"/>
        <w:textAlignment w:val="baseline"/>
        <w:rPr>
          <w:rStyle w:val="normaltextrun"/>
          <w:rFonts w:eastAsiaTheme="majorEastAsia"/>
          <w:i/>
          <w:iCs/>
          <w:color w:val="0000FF"/>
        </w:rPr>
      </w:pPr>
    </w:p>
    <w:p w14:paraId="1AA1758C" w14:textId="5199ED1A" w:rsidR="00CF640A" w:rsidRDefault="00CF640A" w:rsidP="005568CF">
      <w:pPr>
        <w:pStyle w:val="paragraph"/>
        <w:spacing w:before="0" w:beforeAutospacing="0" w:after="120" w:afterAutospacing="0"/>
        <w:jc w:val="both"/>
        <w:textAlignment w:val="baseline"/>
        <w:rPr>
          <w:rFonts w:ascii="Segoe UI" w:hAnsi="Segoe UI" w:cs="Segoe UI"/>
          <w:sz w:val="18"/>
          <w:szCs w:val="18"/>
        </w:rPr>
      </w:pPr>
      <w:r>
        <w:rPr>
          <w:rStyle w:val="normaltextrun"/>
          <w:rFonts w:eastAsiaTheme="majorEastAsia"/>
          <w:i/>
          <w:iCs/>
          <w:color w:val="0000FF"/>
        </w:rPr>
        <w:t>Šajā sadaļā projekta iesniedzējs norāda vadības procesa organizēšanai nepieciešamos atbildīgos speciālistus, piemēram, projekta vadītājs, grāmatvedis – to amatus, galvenos uzdevumus, pieejamību vai plānoto iesaistīšanu projekta ieviešanas laikā, tiem plānoto nepieciešamo kvalifikāciju, pieredzi un kompetenci.</w:t>
      </w:r>
      <w:r>
        <w:rPr>
          <w:rStyle w:val="eop"/>
          <w:rFonts w:eastAsiaTheme="majorEastAsia"/>
          <w:color w:val="0000FF"/>
        </w:rPr>
        <w:t> </w:t>
      </w:r>
    </w:p>
    <w:p w14:paraId="3F27321C" w14:textId="77777777" w:rsidR="00CF640A" w:rsidRDefault="00CF640A" w:rsidP="005568CF">
      <w:pPr>
        <w:pStyle w:val="paragraph"/>
        <w:spacing w:before="0" w:beforeAutospacing="0" w:after="120" w:afterAutospacing="0"/>
        <w:jc w:val="both"/>
        <w:textAlignment w:val="baseline"/>
      </w:pPr>
      <w:r>
        <w:rPr>
          <w:rStyle w:val="normaltextrun"/>
          <w:rFonts w:eastAsiaTheme="majorEastAsia"/>
          <w:i/>
          <w:iCs/>
          <w:color w:val="0303FF"/>
        </w:rPr>
        <w:t>Norādītajai informācijai ir jāliecina par to, ka prasības projekta vadības personālam ir pietiekamas, lai nodrošinātu projekta vadības un īstenošanas procesa veiksmīgu norisi un rādītāju sasniegšanu.</w:t>
      </w:r>
      <w:r>
        <w:rPr>
          <w:rStyle w:val="eop"/>
          <w:rFonts w:eastAsiaTheme="majorEastAsia"/>
          <w:color w:val="0303FF"/>
        </w:rPr>
        <w:t> </w:t>
      </w:r>
    </w:p>
    <w:p w14:paraId="5C830E6F" w14:textId="06060160" w:rsidR="00720CD4" w:rsidRPr="00E25956" w:rsidRDefault="00720CD4" w:rsidP="005568CF">
      <w:pPr>
        <w:pStyle w:val="NormalWeb"/>
        <w:spacing w:before="0" w:beforeAutospacing="0" w:after="120" w:afterAutospacing="0"/>
        <w:jc w:val="both"/>
        <w:rPr>
          <w:rFonts w:eastAsia="Times New Roman"/>
          <w:b/>
          <w:bCs/>
        </w:rPr>
      </w:pPr>
    </w:p>
    <w:tbl>
      <w:tblPr>
        <w:tblStyle w:val="TableGrid"/>
        <w:tblW w:w="0" w:type="auto"/>
        <w:tblLook w:val="04A0" w:firstRow="1" w:lastRow="0" w:firstColumn="1" w:lastColumn="0" w:noHBand="0" w:noVBand="1"/>
      </w:tblPr>
      <w:tblGrid>
        <w:gridCol w:w="5586"/>
        <w:gridCol w:w="4041"/>
      </w:tblGrid>
      <w:tr w:rsidR="00720CD4" w:rsidRPr="00E25956" w14:paraId="255A2E9F" w14:textId="77777777" w:rsidTr="00817442">
        <w:tc>
          <w:tcPr>
            <w:tcW w:w="5586" w:type="dxa"/>
            <w:vMerge w:val="restart"/>
          </w:tcPr>
          <w:p w14:paraId="35227582" w14:textId="3A0966A6" w:rsidR="00720CD4" w:rsidRPr="00E25956" w:rsidRDefault="00C243D8" w:rsidP="005568CF">
            <w:pPr>
              <w:pStyle w:val="NormalWeb"/>
              <w:spacing w:before="0" w:beforeAutospacing="0" w:after="120" w:afterAutospacing="0"/>
              <w:jc w:val="both"/>
              <w:rPr>
                <w:noProof/>
              </w:rPr>
            </w:pPr>
            <w:r w:rsidRPr="00E25956">
              <w:rPr>
                <w:noProof/>
              </w:rPr>
              <w:drawing>
                <wp:inline distT="0" distB="0" distL="0" distR="0" wp14:anchorId="15B3C287" wp14:editId="2C3A6ED0">
                  <wp:extent cx="3400425" cy="5010150"/>
                  <wp:effectExtent l="0" t="0" r="9525"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4"/>
                          <a:srcRect l="9496" t="5007" r="9825" b="5435"/>
                          <a:stretch/>
                        </pic:blipFill>
                        <pic:spPr bwMode="auto">
                          <a:xfrm>
                            <a:off x="0" y="0"/>
                            <a:ext cx="3400425" cy="5010150"/>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4A04095F" w:rsidR="00720CD4" w:rsidRPr="00E25956" w:rsidRDefault="00720CD4" w:rsidP="005568CF">
            <w:pPr>
              <w:pStyle w:val="NormalWeb"/>
              <w:spacing w:before="0" w:beforeAutospacing="0" w:after="120" w:afterAutospacing="0"/>
              <w:jc w:val="both"/>
              <w:rPr>
                <w:rFonts w:eastAsia="Times New Roman"/>
                <w:b/>
                <w:bCs/>
              </w:rPr>
            </w:pPr>
          </w:p>
        </w:tc>
        <w:tc>
          <w:tcPr>
            <w:tcW w:w="4041" w:type="dxa"/>
          </w:tcPr>
          <w:p w14:paraId="614CD0E6" w14:textId="77777777" w:rsidR="00720CD4" w:rsidRPr="00E25956" w:rsidRDefault="00720CD4" w:rsidP="005568CF">
            <w:pPr>
              <w:pStyle w:val="NormalWeb"/>
              <w:spacing w:before="0" w:beforeAutospacing="0" w:after="120" w:afterAutospacing="0"/>
              <w:jc w:val="both"/>
              <w:rPr>
                <w:color w:val="7F7F7F" w:themeColor="text1" w:themeTint="80"/>
              </w:rPr>
            </w:pPr>
            <w:r w:rsidRPr="00E25956">
              <w:rPr>
                <w:rFonts w:eastAsia="Times New Roman"/>
                <w:b/>
                <w:bCs/>
              </w:rPr>
              <w:lastRenderedPageBreak/>
              <w:t>Amata nosaukums</w:t>
            </w:r>
            <w:r w:rsidRPr="00E25956">
              <w:rPr>
                <w:color w:val="7F7F7F" w:themeColor="text1" w:themeTint="80"/>
              </w:rPr>
              <w:t xml:space="preserve"> </w:t>
            </w:r>
          </w:p>
          <w:p w14:paraId="351FEDDF" w14:textId="77777777" w:rsidR="00B93B92" w:rsidRPr="00E25956" w:rsidRDefault="00B93B92" w:rsidP="005568CF">
            <w:pPr>
              <w:pStyle w:val="NormalWeb"/>
              <w:spacing w:before="0" w:beforeAutospacing="0" w:after="12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29E3DB20" w14:textId="1D015B42" w:rsidR="00720CD4" w:rsidRPr="00AF5EF3" w:rsidRDefault="005038E1" w:rsidP="005568CF">
            <w:pPr>
              <w:pStyle w:val="NormalWeb"/>
              <w:spacing w:before="0" w:beforeAutospacing="0" w:after="120" w:afterAutospacing="0"/>
              <w:jc w:val="both"/>
              <w:rPr>
                <w:i/>
                <w:iCs/>
                <w:color w:val="7F7F7F" w:themeColor="text1" w:themeTint="80"/>
              </w:rPr>
            </w:pPr>
            <w:r w:rsidRPr="005038E1">
              <w:rPr>
                <w:i/>
                <w:iCs/>
                <w:color w:val="0000FF"/>
              </w:rPr>
              <w:t xml:space="preserve">Norāda </w:t>
            </w:r>
            <w:r w:rsidR="00B2582C">
              <w:rPr>
                <w:i/>
                <w:iCs/>
                <w:color w:val="0000FF"/>
              </w:rPr>
              <w:t>amata nosaukumu</w:t>
            </w:r>
            <w:r w:rsidRPr="005038E1">
              <w:rPr>
                <w:i/>
                <w:iCs/>
                <w:color w:val="0000FF"/>
              </w:rPr>
              <w:t>. </w:t>
            </w:r>
          </w:p>
        </w:tc>
      </w:tr>
      <w:tr w:rsidR="00720CD4" w:rsidRPr="00E25956" w14:paraId="705810EF" w14:textId="77777777" w:rsidTr="00817442">
        <w:tc>
          <w:tcPr>
            <w:tcW w:w="5586" w:type="dxa"/>
            <w:vMerge/>
          </w:tcPr>
          <w:p w14:paraId="5AEC4F93" w14:textId="77777777" w:rsidR="00720CD4" w:rsidRPr="00E25956" w:rsidRDefault="00720CD4" w:rsidP="005568CF">
            <w:pPr>
              <w:pStyle w:val="NormalWeb"/>
              <w:spacing w:before="0" w:beforeAutospacing="0" w:after="120" w:afterAutospacing="0"/>
              <w:jc w:val="both"/>
              <w:rPr>
                <w:rFonts w:eastAsia="Times New Roman"/>
                <w:b/>
                <w:bCs/>
              </w:rPr>
            </w:pPr>
          </w:p>
        </w:tc>
        <w:tc>
          <w:tcPr>
            <w:tcW w:w="4041" w:type="dxa"/>
          </w:tcPr>
          <w:p w14:paraId="03AB62B3" w14:textId="77777777" w:rsidR="00720CD4" w:rsidRPr="00E25956" w:rsidRDefault="00720CD4" w:rsidP="005568CF">
            <w:pPr>
              <w:pStyle w:val="NormalWeb"/>
              <w:spacing w:before="0" w:beforeAutospacing="0" w:after="120" w:afterAutospacing="0"/>
              <w:jc w:val="both"/>
              <w:rPr>
                <w:rFonts w:eastAsia="Times New Roman"/>
                <w:b/>
                <w:bCs/>
              </w:rPr>
            </w:pPr>
            <w:r w:rsidRPr="00E25956">
              <w:rPr>
                <w:rFonts w:eastAsia="Times New Roman"/>
                <w:b/>
                <w:bCs/>
              </w:rPr>
              <w:t>Personāla veids</w:t>
            </w:r>
          </w:p>
          <w:p w14:paraId="334B1E14" w14:textId="77777777" w:rsidR="00CD27AD" w:rsidRDefault="00720CD4" w:rsidP="005568CF">
            <w:pPr>
              <w:pStyle w:val="NormalWeb"/>
              <w:spacing w:before="0" w:beforeAutospacing="0" w:after="120" w:afterAutospacing="0"/>
              <w:jc w:val="both"/>
              <w:rPr>
                <w:color w:val="7F7F7F" w:themeColor="text1" w:themeTint="80"/>
              </w:rPr>
            </w:pPr>
            <w:r w:rsidRPr="00E25956">
              <w:rPr>
                <w:color w:val="7F7F7F" w:themeColor="text1" w:themeTint="80"/>
              </w:rPr>
              <w:t>Izvēlnē atzīmē atbilstošo:</w:t>
            </w:r>
          </w:p>
          <w:p w14:paraId="093EF76A" w14:textId="77777777" w:rsidR="00CD27AD" w:rsidRDefault="00CD27AD" w:rsidP="005568CF">
            <w:pPr>
              <w:pStyle w:val="NormalWeb"/>
              <w:numPr>
                <w:ilvl w:val="0"/>
                <w:numId w:val="5"/>
              </w:numPr>
              <w:spacing w:before="0" w:beforeAutospacing="0" w:after="120" w:afterAutospacing="0"/>
              <w:ind w:left="456"/>
              <w:jc w:val="both"/>
              <w:rPr>
                <w:color w:val="7F7F7F" w:themeColor="text1" w:themeTint="80"/>
              </w:rPr>
            </w:pPr>
            <w:r>
              <w:rPr>
                <w:i/>
                <w:iCs/>
                <w:color w:val="7F7F7F" w:themeColor="text1" w:themeTint="80"/>
              </w:rPr>
              <w:t>ī</w:t>
            </w:r>
            <w:r>
              <w:rPr>
                <w:color w:val="7F7F7F" w:themeColor="text1" w:themeTint="80"/>
              </w:rPr>
              <w:t>stenošanas;</w:t>
            </w:r>
          </w:p>
          <w:p w14:paraId="7791CCCF" w14:textId="7083BEE3" w:rsidR="00AF5EF3" w:rsidRPr="00CD27AD" w:rsidRDefault="00720CD4" w:rsidP="005568CF">
            <w:pPr>
              <w:pStyle w:val="NormalWeb"/>
              <w:numPr>
                <w:ilvl w:val="0"/>
                <w:numId w:val="5"/>
              </w:numPr>
              <w:spacing w:before="0" w:beforeAutospacing="0" w:after="120" w:afterAutospacing="0"/>
              <w:ind w:left="456"/>
              <w:jc w:val="both"/>
              <w:rPr>
                <w:color w:val="7F7F7F" w:themeColor="text1" w:themeTint="80"/>
              </w:rPr>
            </w:pPr>
            <w:r w:rsidRPr="00CD27AD">
              <w:rPr>
                <w:color w:val="7F7F7F" w:themeColor="text1" w:themeTint="80"/>
              </w:rPr>
              <w:t xml:space="preserve">vadības </w:t>
            </w:r>
          </w:p>
          <w:p w14:paraId="48873CDA" w14:textId="440AA257" w:rsidR="0026057C" w:rsidRDefault="00BD266D" w:rsidP="005568CF">
            <w:pPr>
              <w:pStyle w:val="NormalWeb"/>
              <w:spacing w:before="0" w:beforeAutospacing="0" w:after="120" w:afterAutospacing="0"/>
              <w:jc w:val="both"/>
              <w:rPr>
                <w:i/>
                <w:iCs/>
                <w:color w:val="0000FF"/>
              </w:rPr>
            </w:pPr>
            <w:r w:rsidRPr="005038E1">
              <w:rPr>
                <w:i/>
                <w:iCs/>
                <w:color w:val="0000FF"/>
              </w:rPr>
              <w:t>Norāda “vadības”, ja tiek norādīts projekta vadības personāls, t.i., projekta vadītājs, grāmatvedis u.c. personāls, kas iesaistīts šī ES fondu projekta vadībā. </w:t>
            </w:r>
          </w:p>
          <w:p w14:paraId="36B59D15" w14:textId="5AB40DEE" w:rsidR="00A01531" w:rsidRPr="0026057C" w:rsidRDefault="00057A51" w:rsidP="005568CF">
            <w:pPr>
              <w:pStyle w:val="NormalWeb"/>
              <w:spacing w:before="0" w:beforeAutospacing="0" w:after="120" w:afterAutospacing="0"/>
              <w:jc w:val="both"/>
              <w:rPr>
                <w:i/>
                <w:iCs/>
                <w:color w:val="0000FF"/>
              </w:rPr>
            </w:pPr>
            <w:r>
              <w:rPr>
                <w:i/>
                <w:iCs/>
                <w:color w:val="0000FF"/>
              </w:rPr>
              <w:t>Īstenošanas personāl</w:t>
            </w:r>
            <w:r w:rsidR="0026057C">
              <w:rPr>
                <w:i/>
                <w:iCs/>
                <w:color w:val="0000FF"/>
              </w:rPr>
              <w:t>a veidu šajā pasākumā neatzīmē.</w:t>
            </w:r>
          </w:p>
        </w:tc>
      </w:tr>
      <w:tr w:rsidR="00720CD4" w:rsidRPr="00E25956" w14:paraId="2D29F104" w14:textId="77777777" w:rsidTr="00817442">
        <w:tc>
          <w:tcPr>
            <w:tcW w:w="5586" w:type="dxa"/>
            <w:vMerge/>
          </w:tcPr>
          <w:p w14:paraId="198F00A5" w14:textId="77777777" w:rsidR="00720CD4" w:rsidRPr="00E25956" w:rsidRDefault="00720CD4" w:rsidP="005568CF">
            <w:pPr>
              <w:pStyle w:val="NormalWeb"/>
              <w:spacing w:before="0" w:beforeAutospacing="0" w:after="120" w:afterAutospacing="0"/>
              <w:jc w:val="both"/>
              <w:rPr>
                <w:rFonts w:eastAsia="Times New Roman"/>
                <w:b/>
                <w:bCs/>
              </w:rPr>
            </w:pPr>
          </w:p>
        </w:tc>
        <w:tc>
          <w:tcPr>
            <w:tcW w:w="4041" w:type="dxa"/>
          </w:tcPr>
          <w:p w14:paraId="1DEA59FE" w14:textId="77777777" w:rsidR="00720CD4" w:rsidRPr="00E25956" w:rsidRDefault="00720CD4" w:rsidP="005568CF">
            <w:pPr>
              <w:pStyle w:val="NormalWeb"/>
              <w:spacing w:before="0" w:beforeAutospacing="0" w:after="120" w:afterAutospacing="0"/>
              <w:jc w:val="both"/>
              <w:rPr>
                <w:rFonts w:eastAsia="Times New Roman"/>
                <w:b/>
                <w:bCs/>
              </w:rPr>
            </w:pPr>
            <w:r w:rsidRPr="00E25956">
              <w:rPr>
                <w:rFonts w:eastAsia="Times New Roman"/>
                <w:b/>
                <w:bCs/>
              </w:rPr>
              <w:t>Vai projektā paredzētas atlīdzības izmaksas projekta vadībai?</w:t>
            </w:r>
          </w:p>
          <w:p w14:paraId="2604EBBD" w14:textId="77777777" w:rsidR="00720CD4" w:rsidRDefault="00720CD4" w:rsidP="005568CF">
            <w:pPr>
              <w:pStyle w:val="NormalWeb"/>
              <w:spacing w:before="0" w:beforeAutospacing="0" w:after="120" w:afterAutospacing="0"/>
              <w:jc w:val="both"/>
              <w:rPr>
                <w:color w:val="7F7F7F" w:themeColor="text1" w:themeTint="80"/>
              </w:rPr>
            </w:pPr>
            <w:r w:rsidRPr="00E25956">
              <w:rPr>
                <w:color w:val="7F7F7F" w:themeColor="text1" w:themeTint="80"/>
              </w:rPr>
              <w:t>Izvēlnē atzīmē atbilstošo</w:t>
            </w:r>
            <w:r w:rsidR="00DA0DB9">
              <w:rPr>
                <w:color w:val="7F7F7F" w:themeColor="text1" w:themeTint="80"/>
              </w:rPr>
              <w:t>:</w:t>
            </w:r>
          </w:p>
          <w:p w14:paraId="14D1CBDC" w14:textId="6F074E3E" w:rsidR="00141CFA" w:rsidRDefault="00141CFA" w:rsidP="005568CF">
            <w:pPr>
              <w:pStyle w:val="NormalWeb"/>
              <w:numPr>
                <w:ilvl w:val="0"/>
                <w:numId w:val="6"/>
              </w:numPr>
              <w:spacing w:before="0" w:beforeAutospacing="0" w:after="120" w:afterAutospacing="0"/>
              <w:ind w:left="456" w:hanging="284"/>
              <w:jc w:val="both"/>
              <w:rPr>
                <w:color w:val="7F7F7F" w:themeColor="text1" w:themeTint="80"/>
              </w:rPr>
            </w:pPr>
            <w:r>
              <w:rPr>
                <w:color w:val="7F7F7F" w:themeColor="text1" w:themeTint="80"/>
              </w:rPr>
              <w:t>jā</w:t>
            </w:r>
          </w:p>
          <w:p w14:paraId="792D341A" w14:textId="77777777" w:rsidR="00DA0DB9" w:rsidRDefault="16F00774" w:rsidP="005568CF">
            <w:pPr>
              <w:pStyle w:val="NormalWeb"/>
              <w:numPr>
                <w:ilvl w:val="0"/>
                <w:numId w:val="6"/>
              </w:numPr>
              <w:spacing w:before="0" w:beforeAutospacing="0" w:after="120" w:afterAutospacing="0"/>
              <w:ind w:left="456" w:hanging="284"/>
              <w:jc w:val="both"/>
              <w:rPr>
                <w:color w:val="7F7F7F" w:themeColor="text1" w:themeTint="80"/>
              </w:rPr>
            </w:pPr>
            <w:r w:rsidRPr="7626792B">
              <w:rPr>
                <w:color w:val="7F7F7F" w:themeColor="text1" w:themeTint="80"/>
              </w:rPr>
              <w:t>nē</w:t>
            </w:r>
          </w:p>
          <w:p w14:paraId="1E18816D" w14:textId="00A160B8" w:rsidR="00B2582C" w:rsidRPr="00141CFA" w:rsidRDefault="000234DA" w:rsidP="005568CF">
            <w:pPr>
              <w:pStyle w:val="NormalWeb"/>
              <w:spacing w:before="0" w:beforeAutospacing="0" w:after="120" w:afterAutospacing="0"/>
              <w:ind w:left="172"/>
              <w:jc w:val="both"/>
              <w:rPr>
                <w:color w:val="7F7F7F" w:themeColor="text1" w:themeTint="80"/>
              </w:rPr>
            </w:pPr>
            <w:r w:rsidRPr="000234DA">
              <w:rPr>
                <w:i/>
                <w:iCs/>
                <w:color w:val="0000FF"/>
              </w:rPr>
              <w:t>Atzīmē “Nē”</w:t>
            </w:r>
          </w:p>
        </w:tc>
      </w:tr>
      <w:tr w:rsidR="00720CD4" w:rsidRPr="00E25956" w14:paraId="01D62293" w14:textId="77777777" w:rsidTr="00817442">
        <w:tc>
          <w:tcPr>
            <w:tcW w:w="5586" w:type="dxa"/>
            <w:vMerge/>
          </w:tcPr>
          <w:p w14:paraId="358D097C" w14:textId="77777777" w:rsidR="00720CD4" w:rsidRPr="00E25956" w:rsidRDefault="00720CD4" w:rsidP="005568CF">
            <w:pPr>
              <w:pStyle w:val="NormalWeb"/>
              <w:spacing w:before="0" w:beforeAutospacing="0" w:after="120" w:afterAutospacing="0"/>
              <w:jc w:val="both"/>
              <w:rPr>
                <w:rFonts w:eastAsia="Times New Roman"/>
                <w:b/>
                <w:bCs/>
              </w:rPr>
            </w:pPr>
          </w:p>
        </w:tc>
        <w:tc>
          <w:tcPr>
            <w:tcW w:w="4041" w:type="dxa"/>
          </w:tcPr>
          <w:p w14:paraId="547B118A" w14:textId="77777777" w:rsidR="00720CD4" w:rsidRPr="00E25956" w:rsidRDefault="00720CD4" w:rsidP="005568CF">
            <w:pPr>
              <w:pStyle w:val="NormalWeb"/>
              <w:spacing w:before="0" w:beforeAutospacing="0" w:after="120" w:afterAutospacing="0"/>
              <w:jc w:val="both"/>
              <w:rPr>
                <w:rFonts w:eastAsia="Times New Roman"/>
                <w:b/>
                <w:bCs/>
              </w:rPr>
            </w:pPr>
            <w:r w:rsidRPr="00E25956">
              <w:rPr>
                <w:rFonts w:eastAsia="Times New Roman"/>
                <w:b/>
                <w:bCs/>
              </w:rPr>
              <w:t>Pienākumi</w:t>
            </w:r>
          </w:p>
          <w:p w14:paraId="105CD08C" w14:textId="77777777" w:rsidR="00720CD4" w:rsidRPr="00E25956" w:rsidRDefault="00720CD4" w:rsidP="005568CF">
            <w:pPr>
              <w:pStyle w:val="NormalWeb"/>
              <w:spacing w:before="0" w:beforeAutospacing="0" w:after="12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7EB1B0BC" w14:textId="41DDCD33" w:rsidR="00720CD4" w:rsidRPr="00FA0118" w:rsidRDefault="00720CD4" w:rsidP="005568CF">
            <w:pPr>
              <w:pStyle w:val="NormalWeb"/>
              <w:spacing w:before="0" w:beforeAutospacing="0" w:after="120" w:afterAutospacing="0"/>
              <w:jc w:val="both"/>
              <w:rPr>
                <w:rFonts w:eastAsia="Times New Roman"/>
                <w:b/>
                <w:bCs/>
                <w:i/>
                <w:iCs/>
              </w:rPr>
            </w:pPr>
            <w:r w:rsidRPr="00FA0118">
              <w:rPr>
                <w:i/>
                <w:iCs/>
                <w:color w:val="0000FF"/>
              </w:rPr>
              <w:lastRenderedPageBreak/>
              <w:t xml:space="preserve">Norāda </w:t>
            </w:r>
            <w:r w:rsidR="00782E5A" w:rsidRPr="00FA0118">
              <w:rPr>
                <w:i/>
                <w:iCs/>
                <w:color w:val="0000FF"/>
              </w:rPr>
              <w:t xml:space="preserve">amatā nodarbinātās personas </w:t>
            </w:r>
            <w:r w:rsidRPr="00FA0118">
              <w:rPr>
                <w:i/>
                <w:iCs/>
                <w:color w:val="0000FF"/>
              </w:rPr>
              <w:t>pienākumus projektā</w:t>
            </w:r>
          </w:p>
        </w:tc>
      </w:tr>
      <w:tr w:rsidR="00720CD4" w:rsidRPr="00E25956" w14:paraId="2E454187" w14:textId="77777777" w:rsidTr="00817442">
        <w:tc>
          <w:tcPr>
            <w:tcW w:w="5586" w:type="dxa"/>
            <w:vMerge/>
          </w:tcPr>
          <w:p w14:paraId="0EF901B3" w14:textId="77777777" w:rsidR="00720CD4" w:rsidRPr="00E25956" w:rsidRDefault="00720CD4" w:rsidP="005568CF">
            <w:pPr>
              <w:pStyle w:val="NormalWeb"/>
              <w:spacing w:before="0" w:beforeAutospacing="0" w:after="120" w:afterAutospacing="0"/>
              <w:jc w:val="both"/>
              <w:rPr>
                <w:rFonts w:eastAsia="Times New Roman"/>
                <w:b/>
                <w:bCs/>
              </w:rPr>
            </w:pPr>
          </w:p>
        </w:tc>
        <w:tc>
          <w:tcPr>
            <w:tcW w:w="4041" w:type="dxa"/>
          </w:tcPr>
          <w:p w14:paraId="0839B125" w14:textId="77777777" w:rsidR="00720CD4" w:rsidRPr="00E25956" w:rsidRDefault="00720CD4" w:rsidP="005568CF">
            <w:pPr>
              <w:pStyle w:val="NormalWeb"/>
              <w:spacing w:before="0" w:beforeAutospacing="0" w:after="120" w:afterAutospacing="0"/>
              <w:jc w:val="both"/>
              <w:rPr>
                <w:rFonts w:eastAsia="Times New Roman"/>
                <w:b/>
                <w:bCs/>
              </w:rPr>
            </w:pPr>
            <w:r w:rsidRPr="00E25956">
              <w:rPr>
                <w:rFonts w:eastAsia="Times New Roman"/>
                <w:b/>
                <w:bCs/>
              </w:rPr>
              <w:t>Kvalifikācija</w:t>
            </w:r>
          </w:p>
          <w:p w14:paraId="284D9715" w14:textId="77777777" w:rsidR="00720CD4" w:rsidRPr="00E25956" w:rsidRDefault="00720CD4" w:rsidP="005568CF">
            <w:pPr>
              <w:pStyle w:val="NormalWeb"/>
              <w:spacing w:before="0" w:beforeAutospacing="0" w:after="120" w:afterAutospacing="0"/>
              <w:jc w:val="both"/>
              <w:rPr>
                <w:rFonts w:eastAsia="Times New Roman"/>
                <w:b/>
                <w:bCs/>
              </w:rPr>
            </w:pPr>
            <w:r w:rsidRPr="00E25956">
              <w:rPr>
                <w:color w:val="7F7F7F" w:themeColor="text1" w:themeTint="80"/>
              </w:rPr>
              <w:t>Ievada informāciju</w:t>
            </w:r>
            <w:r w:rsidRPr="00E25956">
              <w:rPr>
                <w:rFonts w:eastAsia="Times New Roman"/>
                <w:b/>
                <w:bCs/>
              </w:rPr>
              <w:t xml:space="preserve"> </w:t>
            </w:r>
          </w:p>
          <w:p w14:paraId="01C2EE86" w14:textId="2BFFE7AC" w:rsidR="00720CD4" w:rsidRPr="00FA0118" w:rsidRDefault="00720CD4" w:rsidP="005568CF">
            <w:pPr>
              <w:pStyle w:val="NormalWeb"/>
              <w:spacing w:before="0" w:beforeAutospacing="0" w:after="120" w:afterAutospacing="0"/>
              <w:jc w:val="both"/>
              <w:rPr>
                <w:i/>
                <w:iCs/>
                <w:color w:val="0000FF"/>
              </w:rPr>
            </w:pPr>
            <w:r w:rsidRPr="00FA0118">
              <w:rPr>
                <w:i/>
                <w:iCs/>
                <w:color w:val="0000FF"/>
              </w:rPr>
              <w:t xml:space="preserve">Norāda </w:t>
            </w:r>
            <w:r w:rsidR="00782E5A" w:rsidRPr="00FA0118">
              <w:rPr>
                <w:i/>
                <w:iCs/>
                <w:color w:val="0000FF"/>
              </w:rPr>
              <w:t xml:space="preserve">amatā nodarbinātai personai </w:t>
            </w:r>
            <w:r w:rsidRPr="00FA0118">
              <w:rPr>
                <w:i/>
                <w:iCs/>
                <w:color w:val="0000FF"/>
              </w:rPr>
              <w:t>izvirzītās kvalifikācijas, pieredzes un kompetences prasības</w:t>
            </w:r>
          </w:p>
        </w:tc>
      </w:tr>
    </w:tbl>
    <w:p w14:paraId="75D6FB06" w14:textId="77777777" w:rsidR="00CE6276" w:rsidRDefault="00CE6276" w:rsidP="005568CF">
      <w:pPr>
        <w:pStyle w:val="Heading3"/>
        <w:spacing w:before="0" w:beforeAutospacing="0" w:after="120" w:afterAutospacing="0"/>
        <w:jc w:val="both"/>
        <w:rPr>
          <w:rFonts w:eastAsia="Times New Roman"/>
          <w:sz w:val="28"/>
          <w:szCs w:val="28"/>
        </w:rPr>
      </w:pPr>
    </w:p>
    <w:p w14:paraId="7B168D4F" w14:textId="662076F8" w:rsidR="009E54D4" w:rsidRPr="00E25956" w:rsidRDefault="00255E46" w:rsidP="005568CF">
      <w:pPr>
        <w:pStyle w:val="Heading3"/>
        <w:spacing w:before="0" w:beforeAutospacing="0" w:after="120" w:afterAutospacing="0"/>
        <w:jc w:val="both"/>
        <w:rPr>
          <w:rFonts w:eastAsia="Times New Roman"/>
          <w:sz w:val="28"/>
          <w:szCs w:val="28"/>
        </w:rPr>
      </w:pPr>
      <w:r w:rsidRPr="00E3419D">
        <w:rPr>
          <w:rFonts w:eastAsia="Times New Roman"/>
          <w:sz w:val="28"/>
          <w:szCs w:val="28"/>
        </w:rPr>
        <w:t>Projekta īstenošanas kapacitāte</w:t>
      </w:r>
    </w:p>
    <w:p w14:paraId="139531BB" w14:textId="77777777" w:rsidR="00C010F3" w:rsidRDefault="00C010F3" w:rsidP="005568CF">
      <w:pPr>
        <w:spacing w:after="120"/>
        <w:jc w:val="both"/>
        <w:rPr>
          <w:i/>
          <w:color w:val="0000FF"/>
        </w:rPr>
      </w:pPr>
    </w:p>
    <w:p w14:paraId="7BB7583E" w14:textId="32DF12AD" w:rsidR="00C838FD" w:rsidRDefault="005B435B" w:rsidP="005568CF">
      <w:pPr>
        <w:spacing w:after="120"/>
        <w:jc w:val="both"/>
        <w:rPr>
          <w:i/>
          <w:color w:val="0000FF"/>
        </w:rPr>
      </w:pPr>
      <w:r w:rsidRPr="005B435B">
        <w:rPr>
          <w:noProof/>
        </w:rPr>
        <w:drawing>
          <wp:inline distT="0" distB="0" distL="0" distR="0" wp14:anchorId="32DC3424" wp14:editId="63AE202F">
            <wp:extent cx="6119495" cy="1305560"/>
            <wp:effectExtent l="0" t="0" r="0" b="8890"/>
            <wp:docPr id="1979786914" name="Picture 1979786914" descr="A white text box with a couple of black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786914" name="Picture 1" descr="A white text box with a couple of black text boxes&#10;&#10;Description automatically generated with medium confidence"/>
                    <pic:cNvPicPr/>
                  </pic:nvPicPr>
                  <pic:blipFill>
                    <a:blip r:embed="rId25"/>
                    <a:stretch>
                      <a:fillRect/>
                    </a:stretch>
                  </pic:blipFill>
                  <pic:spPr>
                    <a:xfrm>
                      <a:off x="0" y="0"/>
                      <a:ext cx="6119495" cy="1305560"/>
                    </a:xfrm>
                    <a:prstGeom prst="rect">
                      <a:avLst/>
                    </a:prstGeom>
                  </pic:spPr>
                </pic:pic>
              </a:graphicData>
            </a:graphic>
          </wp:inline>
        </w:drawing>
      </w:r>
    </w:p>
    <w:p w14:paraId="71C595C3" w14:textId="77777777" w:rsidR="00C838FD" w:rsidRPr="00E25956" w:rsidRDefault="00C838FD" w:rsidP="005568CF">
      <w:pPr>
        <w:spacing w:after="120"/>
        <w:jc w:val="both"/>
        <w:rPr>
          <w:i/>
          <w:color w:val="0000FF"/>
        </w:rPr>
      </w:pPr>
    </w:p>
    <w:p w14:paraId="581CFBD4" w14:textId="17168081" w:rsidR="00B34E87" w:rsidRPr="00F51B6A" w:rsidRDefault="00B34E87" w:rsidP="005568CF">
      <w:pPr>
        <w:spacing w:after="120"/>
        <w:jc w:val="both"/>
        <w:rPr>
          <w:i/>
          <w:iCs/>
          <w:color w:val="0000FF"/>
        </w:rPr>
      </w:pPr>
      <w:r w:rsidRPr="00F51B6A" w:rsidDel="70C49E36">
        <w:rPr>
          <w:i/>
          <w:iCs/>
          <w:color w:val="0000FF"/>
        </w:rPr>
        <w:t xml:space="preserve">Šajā </w:t>
      </w:r>
      <w:r w:rsidRPr="00F51B6A" w:rsidDel="190AF68F">
        <w:rPr>
          <w:i/>
          <w:iCs/>
          <w:color w:val="0000FF"/>
        </w:rPr>
        <w:t>punktā</w:t>
      </w:r>
      <w:r w:rsidR="337F269D" w:rsidRPr="00F51B6A">
        <w:rPr>
          <w:i/>
          <w:iCs/>
          <w:color w:val="0000FF"/>
        </w:rPr>
        <w:t xml:space="preserve"> </w:t>
      </w:r>
      <w:r w:rsidR="70C49E36" w:rsidRPr="00F51B6A">
        <w:rPr>
          <w:i/>
          <w:iCs/>
          <w:color w:val="0000FF"/>
        </w:rPr>
        <w:t>projekta iesniedzējs:</w:t>
      </w:r>
    </w:p>
    <w:p w14:paraId="12B67D3F" w14:textId="77777777" w:rsidR="00F51B6A" w:rsidRPr="00F51B6A" w:rsidRDefault="00F51B6A" w:rsidP="005568CF">
      <w:pPr>
        <w:pStyle w:val="paragraph"/>
        <w:numPr>
          <w:ilvl w:val="0"/>
          <w:numId w:val="35"/>
        </w:numPr>
        <w:spacing w:before="0" w:beforeAutospacing="0" w:after="120" w:afterAutospacing="0"/>
        <w:jc w:val="both"/>
        <w:rPr>
          <w:i/>
          <w:iCs/>
          <w:color w:val="0000FF"/>
        </w:rPr>
      </w:pPr>
      <w:r w:rsidRPr="00F51B6A">
        <w:rPr>
          <w:rFonts w:eastAsiaTheme="majorEastAsia"/>
          <w:i/>
          <w:iCs/>
          <w:color w:val="0000FF"/>
        </w:rPr>
        <w:t>apraksta projekta vadības un īstenošanas procesu un tā organizēšanu; </w:t>
      </w:r>
    </w:p>
    <w:p w14:paraId="7DEF8CD6" w14:textId="77777777" w:rsidR="00F51B6A" w:rsidRPr="00F51B6A" w:rsidRDefault="00F51B6A" w:rsidP="005568CF">
      <w:pPr>
        <w:pStyle w:val="paragraph"/>
        <w:numPr>
          <w:ilvl w:val="0"/>
          <w:numId w:val="36"/>
        </w:numPr>
        <w:spacing w:before="0" w:beforeAutospacing="0" w:after="120" w:afterAutospacing="0"/>
        <w:jc w:val="both"/>
        <w:rPr>
          <w:i/>
          <w:iCs/>
          <w:color w:val="0000FF"/>
        </w:rPr>
      </w:pPr>
      <w:r w:rsidRPr="00F51B6A">
        <w:rPr>
          <w:rFonts w:eastAsiaTheme="majorEastAsia"/>
          <w:i/>
          <w:iCs/>
          <w:color w:val="0000FF"/>
        </w:rPr>
        <w:t>projekta vadības sistēmu, tai skaitā kādas darbības plānotas, lai nodrošinātu sekmīgu projekta vadības īstenošanu, kādi uzraudzības instrumenti plānoti projekta vadības kvalitātes nodrošināšanai un kontrolei; </w:t>
      </w:r>
    </w:p>
    <w:p w14:paraId="57BE4EBC" w14:textId="15975BE5" w:rsidR="00F51B6A" w:rsidRPr="00F51B6A" w:rsidRDefault="00F51B6A" w:rsidP="005568CF">
      <w:pPr>
        <w:pStyle w:val="paragraph"/>
        <w:numPr>
          <w:ilvl w:val="0"/>
          <w:numId w:val="37"/>
        </w:numPr>
        <w:spacing w:before="0" w:beforeAutospacing="0" w:after="120" w:afterAutospacing="0"/>
        <w:jc w:val="both"/>
        <w:rPr>
          <w:i/>
          <w:iCs/>
          <w:color w:val="0000FF"/>
        </w:rPr>
      </w:pPr>
      <w:r w:rsidRPr="00F51B6A">
        <w:rPr>
          <w:rFonts w:eastAsiaTheme="majorEastAsia"/>
          <w:i/>
          <w:iCs/>
          <w:color w:val="0000FF"/>
        </w:rPr>
        <w:t>un sniedz informāciju par projektā plānoto speciālistu pieejamību vai plānoto iesaistīšanu projekta īstenošanas laikā, projekta vadībai un īstenošanai nepieciešamo un pieejamo materiāltehnisko nodrošinājumu;   </w:t>
      </w:r>
    </w:p>
    <w:p w14:paraId="0EF1CF61" w14:textId="14305F91" w:rsidR="00993BF6" w:rsidRPr="00993BF6" w:rsidRDefault="00F51B6A" w:rsidP="005568CF">
      <w:pPr>
        <w:pStyle w:val="paragraph"/>
        <w:numPr>
          <w:ilvl w:val="0"/>
          <w:numId w:val="38"/>
        </w:numPr>
        <w:spacing w:before="0" w:beforeAutospacing="0" w:after="120" w:afterAutospacing="0"/>
        <w:jc w:val="both"/>
        <w:rPr>
          <w:i/>
          <w:iCs/>
          <w:color w:val="0000FF"/>
        </w:rPr>
      </w:pPr>
      <w:r w:rsidRPr="00F51B6A">
        <w:rPr>
          <w:rFonts w:eastAsiaTheme="majorEastAsia"/>
          <w:i/>
          <w:iCs/>
          <w:color w:val="0000FF"/>
        </w:rPr>
        <w:t>un norāda informāciju</w:t>
      </w:r>
      <w:r w:rsidR="00AA6E0E">
        <w:rPr>
          <w:rFonts w:eastAsiaTheme="majorEastAsia"/>
          <w:i/>
          <w:iCs/>
          <w:color w:val="0000FF"/>
        </w:rPr>
        <w:t>,</w:t>
      </w:r>
      <w:r w:rsidRPr="00F51B6A">
        <w:rPr>
          <w:rFonts w:eastAsiaTheme="majorEastAsia"/>
          <w:i/>
          <w:iCs/>
          <w:color w:val="0000FF"/>
        </w:rPr>
        <w:t xml:space="preserve"> vai plānotais iepirkuma priekšmets(-i) atbilst Ministru kabineta 2017. gada 20. jūnija noteikumos Nr. 353 “Prasības zaļajam publiskajam iepirkumam un to piemērošanas kārtība” (turpmāk – MK noteikumi Nr. 353) noteiktajām grupām (MK noteikumu Nr.353 1.pielikums) un tam(tiem) tiks piemērotas (un kādā apmērā) MK noteikumos Nr.353 noteiktās zaļā publiskā iepirkuma prasības un kritēriji;</w:t>
      </w:r>
    </w:p>
    <w:p w14:paraId="7B6769C0" w14:textId="77777777" w:rsidR="00A931EE" w:rsidRDefault="00441DAB" w:rsidP="005568CF">
      <w:pPr>
        <w:pStyle w:val="paragraph"/>
        <w:spacing w:before="0" w:beforeAutospacing="0" w:after="120" w:afterAutospacing="0"/>
        <w:ind w:left="720"/>
        <w:jc w:val="both"/>
        <w:rPr>
          <w:rFonts w:eastAsiaTheme="majorEastAsia"/>
          <w:i/>
          <w:iCs/>
          <w:color w:val="0000FF"/>
        </w:rPr>
      </w:pPr>
      <w:r>
        <w:rPr>
          <w:rFonts w:eastAsiaTheme="majorEastAsia"/>
          <w:i/>
          <w:iCs/>
          <w:color w:val="0000FF"/>
        </w:rPr>
        <w:t>Projekta iesniedzējs/finansējuma saņēmējs</w:t>
      </w:r>
      <w:r w:rsidR="00A931EE">
        <w:rPr>
          <w:rFonts w:eastAsiaTheme="majorEastAsia"/>
          <w:i/>
          <w:iCs/>
          <w:color w:val="0000FF"/>
        </w:rPr>
        <w:t xml:space="preserve"> </w:t>
      </w:r>
      <w:r w:rsidR="00993BF6" w:rsidRPr="00993BF6">
        <w:rPr>
          <w:rFonts w:eastAsiaTheme="majorEastAsia"/>
          <w:i/>
          <w:iCs/>
          <w:color w:val="0000FF"/>
        </w:rPr>
        <w:t>nodrošina</w:t>
      </w:r>
      <w:r w:rsidR="00A931EE">
        <w:rPr>
          <w:rFonts w:eastAsiaTheme="majorEastAsia"/>
          <w:i/>
          <w:iCs/>
          <w:color w:val="0000FF"/>
        </w:rPr>
        <w:t>:</w:t>
      </w:r>
    </w:p>
    <w:p w14:paraId="61983E41" w14:textId="77777777" w:rsidR="00A931EE" w:rsidRPr="00A931EE" w:rsidRDefault="00993BF6" w:rsidP="005568CF">
      <w:pPr>
        <w:pStyle w:val="paragraph"/>
        <w:numPr>
          <w:ilvl w:val="0"/>
          <w:numId w:val="39"/>
        </w:numPr>
        <w:spacing w:before="0" w:beforeAutospacing="0" w:after="120" w:afterAutospacing="0"/>
        <w:jc w:val="both"/>
        <w:rPr>
          <w:i/>
          <w:iCs/>
          <w:color w:val="0000FF"/>
        </w:rPr>
      </w:pPr>
      <w:r w:rsidRPr="00993BF6">
        <w:rPr>
          <w:rFonts w:eastAsiaTheme="majorEastAsia"/>
          <w:i/>
          <w:iCs/>
          <w:color w:val="0000FF"/>
        </w:rPr>
        <w:t xml:space="preserve">ka infrastruktūra, kurā paredzēts veikt ieguldījumu, ir finansējuma saņēmēja īpašumā vai finansējuma saņēmējs atbilstoši Būvniecības likumam ir saskaņojis būvniecības ieceri ar projekta īstenošanai nepieciešamo nekustamo īpašumu īpašniekiem; </w:t>
      </w:r>
    </w:p>
    <w:p w14:paraId="164ACE76" w14:textId="1E04CAB8" w:rsidR="00A931EE" w:rsidRPr="00A931EE" w:rsidRDefault="00993BF6" w:rsidP="005568CF">
      <w:pPr>
        <w:pStyle w:val="paragraph"/>
        <w:numPr>
          <w:ilvl w:val="0"/>
          <w:numId w:val="39"/>
        </w:numPr>
        <w:spacing w:after="120" w:afterAutospacing="0"/>
        <w:jc w:val="both"/>
        <w:rPr>
          <w:i/>
          <w:iCs/>
          <w:color w:val="0000FF"/>
        </w:rPr>
      </w:pPr>
      <w:r w:rsidRPr="00993BF6">
        <w:rPr>
          <w:rFonts w:eastAsiaTheme="majorEastAsia"/>
          <w:i/>
          <w:iCs/>
          <w:color w:val="0000FF"/>
        </w:rPr>
        <w:t xml:space="preserve">ir atbildīgs par </w:t>
      </w:r>
      <w:r w:rsidR="002957AA">
        <w:rPr>
          <w:rFonts w:eastAsiaTheme="majorEastAsia"/>
          <w:i/>
          <w:iCs/>
          <w:color w:val="0000FF"/>
        </w:rPr>
        <w:t>MK</w:t>
      </w:r>
      <w:r w:rsidRPr="00993BF6">
        <w:rPr>
          <w:rFonts w:eastAsiaTheme="majorEastAsia"/>
          <w:i/>
          <w:iCs/>
          <w:color w:val="0000FF"/>
        </w:rPr>
        <w:t xml:space="preserve"> noteikumu 4. punktā minēto nacionālo rādītāju pilnīgu sasniegšanu noteiktajā termiņā, sniedz visu nepieciešamo informāciju saistībā ar projekta īstenošanu un projekta mērķu </w:t>
      </w:r>
      <w:r w:rsidRPr="002241F1">
        <w:rPr>
          <w:rFonts w:eastAsiaTheme="majorEastAsia"/>
          <w:i/>
          <w:iCs/>
          <w:color w:val="0000FF"/>
        </w:rPr>
        <w:t xml:space="preserve">sasniegšanu </w:t>
      </w:r>
      <w:r w:rsidR="00F87108" w:rsidRPr="002241F1">
        <w:rPr>
          <w:rFonts w:eastAsiaTheme="majorEastAsia"/>
          <w:i/>
          <w:iCs/>
          <w:color w:val="0000FF"/>
        </w:rPr>
        <w:t>Projektu</w:t>
      </w:r>
      <w:r w:rsidR="00F87108">
        <w:rPr>
          <w:rFonts w:eastAsiaTheme="majorEastAsia"/>
          <w:i/>
          <w:iCs/>
          <w:color w:val="0000FF"/>
        </w:rPr>
        <w:t xml:space="preserve"> portālā</w:t>
      </w:r>
      <w:r w:rsidRPr="00993BF6">
        <w:rPr>
          <w:rFonts w:eastAsiaTheme="majorEastAsia"/>
          <w:i/>
          <w:iCs/>
          <w:color w:val="0000FF"/>
        </w:rPr>
        <w:t xml:space="preserve">, nodrošina </w:t>
      </w:r>
      <w:proofErr w:type="spellStart"/>
      <w:r w:rsidRPr="00993BF6">
        <w:rPr>
          <w:rFonts w:eastAsiaTheme="majorEastAsia"/>
          <w:i/>
          <w:iCs/>
          <w:color w:val="0000FF"/>
        </w:rPr>
        <w:t>piekļūstamību</w:t>
      </w:r>
      <w:proofErr w:type="spellEnd"/>
      <w:r w:rsidRPr="00993BF6">
        <w:rPr>
          <w:rFonts w:eastAsiaTheme="majorEastAsia"/>
          <w:i/>
          <w:iCs/>
          <w:color w:val="0000FF"/>
        </w:rPr>
        <w:t xml:space="preserve"> projekta datiem un informācijai, kā arī nodrošina datu ievadi un uzkrāšanu par projektu un </w:t>
      </w:r>
      <w:r w:rsidR="002957AA">
        <w:rPr>
          <w:rFonts w:eastAsiaTheme="majorEastAsia"/>
          <w:i/>
          <w:iCs/>
          <w:color w:val="0000FF"/>
        </w:rPr>
        <w:t>MK</w:t>
      </w:r>
      <w:r w:rsidRPr="00993BF6">
        <w:rPr>
          <w:rFonts w:eastAsiaTheme="majorEastAsia"/>
          <w:i/>
          <w:iCs/>
          <w:color w:val="0000FF"/>
        </w:rPr>
        <w:t xml:space="preserve"> noteikumu 4. punktā minētajiem nacionālajiem rādītājiem; </w:t>
      </w:r>
    </w:p>
    <w:p w14:paraId="41EC6C03" w14:textId="6AA2307A" w:rsidR="00A931EE" w:rsidRPr="00A931EE" w:rsidRDefault="00993BF6" w:rsidP="005568CF">
      <w:pPr>
        <w:pStyle w:val="paragraph"/>
        <w:numPr>
          <w:ilvl w:val="0"/>
          <w:numId w:val="39"/>
        </w:numPr>
        <w:spacing w:after="120" w:afterAutospacing="0"/>
        <w:jc w:val="both"/>
        <w:rPr>
          <w:i/>
          <w:iCs/>
          <w:color w:val="0000FF"/>
        </w:rPr>
      </w:pPr>
      <w:r w:rsidRPr="00993BF6">
        <w:rPr>
          <w:rFonts w:eastAsiaTheme="majorEastAsia"/>
          <w:i/>
          <w:iCs/>
          <w:color w:val="0000FF"/>
        </w:rPr>
        <w:t xml:space="preserve">ka veicamās darbības tiek īstenotas, ievērojot </w:t>
      </w:r>
      <w:r w:rsidR="00F87108">
        <w:rPr>
          <w:rFonts w:eastAsiaTheme="majorEastAsia"/>
          <w:i/>
          <w:iCs/>
          <w:color w:val="0000FF"/>
        </w:rPr>
        <w:t>MK</w:t>
      </w:r>
      <w:r w:rsidRPr="00993BF6">
        <w:rPr>
          <w:rFonts w:eastAsiaTheme="majorEastAsia"/>
          <w:i/>
          <w:iCs/>
          <w:color w:val="0000FF"/>
        </w:rPr>
        <w:t xml:space="preserve"> noteikumos minētos nosacījumus un prasības; </w:t>
      </w:r>
    </w:p>
    <w:p w14:paraId="25F3674A" w14:textId="77777777" w:rsidR="00153405" w:rsidRPr="00153405" w:rsidRDefault="00993BF6" w:rsidP="005568CF">
      <w:pPr>
        <w:pStyle w:val="paragraph"/>
        <w:numPr>
          <w:ilvl w:val="0"/>
          <w:numId w:val="39"/>
        </w:numPr>
        <w:spacing w:before="0" w:beforeAutospacing="0" w:after="120" w:afterAutospacing="0"/>
        <w:jc w:val="both"/>
        <w:rPr>
          <w:i/>
          <w:iCs/>
          <w:color w:val="0000FF"/>
        </w:rPr>
      </w:pPr>
      <w:r w:rsidRPr="00993BF6">
        <w:rPr>
          <w:rFonts w:eastAsiaTheme="majorEastAsia"/>
          <w:i/>
          <w:iCs/>
          <w:color w:val="0000FF"/>
        </w:rPr>
        <w:lastRenderedPageBreak/>
        <w:t xml:space="preserve">uzkrāj datus par projekta ietekmi uz horizontālo principu īstenošanu un ievēro šādus principus: </w:t>
      </w:r>
    </w:p>
    <w:p w14:paraId="100E5B2C" w14:textId="77777777" w:rsidR="00153405" w:rsidRPr="00153405" w:rsidRDefault="00993BF6" w:rsidP="005568CF">
      <w:pPr>
        <w:pStyle w:val="paragraph"/>
        <w:numPr>
          <w:ilvl w:val="0"/>
          <w:numId w:val="40"/>
        </w:numPr>
        <w:spacing w:before="0" w:beforeAutospacing="0" w:after="120" w:afterAutospacing="0"/>
        <w:jc w:val="both"/>
        <w:rPr>
          <w:i/>
          <w:iCs/>
          <w:color w:val="0000FF"/>
        </w:rPr>
      </w:pPr>
      <w:r w:rsidRPr="00993BF6">
        <w:rPr>
          <w:rFonts w:eastAsiaTheme="majorEastAsia"/>
          <w:i/>
          <w:iCs/>
          <w:color w:val="0000FF"/>
        </w:rPr>
        <w:t xml:space="preserve">vienlīdzība, iekļaušana, </w:t>
      </w:r>
      <w:proofErr w:type="spellStart"/>
      <w:r w:rsidRPr="00993BF6">
        <w:rPr>
          <w:rFonts w:eastAsiaTheme="majorEastAsia"/>
          <w:i/>
          <w:iCs/>
          <w:color w:val="0000FF"/>
        </w:rPr>
        <w:t>nediskriminācija</w:t>
      </w:r>
      <w:proofErr w:type="spellEnd"/>
      <w:r w:rsidRPr="00993BF6">
        <w:rPr>
          <w:rFonts w:eastAsiaTheme="majorEastAsia"/>
          <w:i/>
          <w:iCs/>
          <w:color w:val="0000FF"/>
        </w:rPr>
        <w:t xml:space="preserve"> un </w:t>
      </w:r>
      <w:proofErr w:type="spellStart"/>
      <w:r w:rsidRPr="00993BF6">
        <w:rPr>
          <w:rFonts w:eastAsiaTheme="majorEastAsia"/>
          <w:i/>
          <w:iCs/>
          <w:color w:val="0000FF"/>
        </w:rPr>
        <w:t>pamattiesību</w:t>
      </w:r>
      <w:proofErr w:type="spellEnd"/>
      <w:r w:rsidRPr="00993BF6">
        <w:rPr>
          <w:rFonts w:eastAsiaTheme="majorEastAsia"/>
          <w:i/>
          <w:iCs/>
          <w:color w:val="0000FF"/>
        </w:rPr>
        <w:t xml:space="preserve"> ievērošana. Uzkrāj datus par rādītāju - objektu skaits, kuros ERAF ieguldījumu rezultātā ir nodrošināta vides un informācijas </w:t>
      </w:r>
      <w:proofErr w:type="spellStart"/>
      <w:r w:rsidRPr="00993BF6">
        <w:rPr>
          <w:rFonts w:eastAsiaTheme="majorEastAsia"/>
          <w:i/>
          <w:iCs/>
          <w:color w:val="0000FF"/>
        </w:rPr>
        <w:t>piekļūstamība</w:t>
      </w:r>
      <w:proofErr w:type="spellEnd"/>
      <w:r w:rsidRPr="00993BF6">
        <w:rPr>
          <w:rFonts w:eastAsiaTheme="majorEastAsia"/>
          <w:i/>
          <w:iCs/>
          <w:color w:val="0000FF"/>
        </w:rPr>
        <w:t xml:space="preserve">; </w:t>
      </w:r>
    </w:p>
    <w:p w14:paraId="4515BA18" w14:textId="77777777" w:rsidR="00153405" w:rsidRPr="00153405" w:rsidRDefault="00993BF6" w:rsidP="005568CF">
      <w:pPr>
        <w:pStyle w:val="paragraph"/>
        <w:numPr>
          <w:ilvl w:val="0"/>
          <w:numId w:val="40"/>
        </w:numPr>
        <w:spacing w:before="0" w:beforeAutospacing="0" w:after="120" w:afterAutospacing="0"/>
        <w:jc w:val="both"/>
        <w:rPr>
          <w:i/>
          <w:iCs/>
          <w:color w:val="0000FF"/>
        </w:rPr>
      </w:pPr>
      <w:proofErr w:type="spellStart"/>
      <w:r w:rsidRPr="00993BF6">
        <w:rPr>
          <w:rFonts w:eastAsiaTheme="majorEastAsia"/>
          <w:i/>
          <w:iCs/>
          <w:color w:val="0000FF"/>
        </w:rPr>
        <w:t>klimatdrošināšana</w:t>
      </w:r>
      <w:proofErr w:type="spellEnd"/>
      <w:r w:rsidRPr="00993BF6">
        <w:rPr>
          <w:rFonts w:eastAsiaTheme="majorEastAsia"/>
          <w:i/>
          <w:iCs/>
          <w:color w:val="0000FF"/>
        </w:rPr>
        <w:t xml:space="preserve">; </w:t>
      </w:r>
    </w:p>
    <w:p w14:paraId="112B9791" w14:textId="77777777" w:rsidR="00131E4C" w:rsidRPr="00131E4C" w:rsidRDefault="00993BF6" w:rsidP="005568CF">
      <w:pPr>
        <w:pStyle w:val="paragraph"/>
        <w:numPr>
          <w:ilvl w:val="0"/>
          <w:numId w:val="40"/>
        </w:numPr>
        <w:spacing w:before="0" w:beforeAutospacing="0" w:after="120" w:afterAutospacing="0"/>
        <w:jc w:val="both"/>
        <w:rPr>
          <w:i/>
          <w:iCs/>
          <w:color w:val="0000FF"/>
        </w:rPr>
      </w:pPr>
      <w:r w:rsidRPr="00993BF6">
        <w:rPr>
          <w:rFonts w:eastAsiaTheme="majorEastAsia"/>
          <w:i/>
          <w:iCs/>
          <w:color w:val="0000FF"/>
        </w:rPr>
        <w:t xml:space="preserve">nenodarīt būtisku kaitējumu; </w:t>
      </w:r>
    </w:p>
    <w:p w14:paraId="2F0DD785" w14:textId="2D5562FA" w:rsidR="00131E4C" w:rsidRPr="00131E4C" w:rsidRDefault="00993BF6" w:rsidP="005568CF">
      <w:pPr>
        <w:pStyle w:val="paragraph"/>
        <w:numPr>
          <w:ilvl w:val="0"/>
          <w:numId w:val="41"/>
        </w:numPr>
        <w:spacing w:before="0" w:beforeAutospacing="0" w:after="120" w:afterAutospacing="0"/>
        <w:ind w:left="1560" w:hanging="426"/>
        <w:jc w:val="both"/>
        <w:rPr>
          <w:i/>
          <w:iCs/>
          <w:color w:val="0000FF"/>
        </w:rPr>
      </w:pPr>
      <w:r w:rsidRPr="00993BF6">
        <w:rPr>
          <w:rFonts w:eastAsiaTheme="majorEastAsia"/>
          <w:i/>
          <w:iCs/>
          <w:color w:val="0000FF"/>
        </w:rPr>
        <w:t xml:space="preserve">komunikācijas un vizuālās identitātes prasību ievērošanu atbilstoši regulas Nr. 2021/1060 47. un 50. pantam un normatīvajiem aktiem par kārtību, kādā Eiropas Savienības fondu vadībā iesaistītās institūcijas nodrošina šo fondu ieviešanu 2021.-2027. gada plānošanas periodā; </w:t>
      </w:r>
    </w:p>
    <w:p w14:paraId="09AC4776" w14:textId="3FC2EF15" w:rsidR="001D7F0B" w:rsidRPr="001D7F0B" w:rsidRDefault="000543C7" w:rsidP="005568CF">
      <w:pPr>
        <w:pStyle w:val="paragraph"/>
        <w:numPr>
          <w:ilvl w:val="0"/>
          <w:numId w:val="41"/>
        </w:numPr>
        <w:spacing w:after="120" w:afterAutospacing="0"/>
        <w:ind w:left="1560" w:hanging="426"/>
        <w:jc w:val="both"/>
        <w:rPr>
          <w:i/>
          <w:iCs/>
          <w:color w:val="0000FF"/>
        </w:rPr>
      </w:pPr>
      <w:r>
        <w:rPr>
          <w:rFonts w:eastAsiaTheme="majorEastAsia"/>
          <w:i/>
          <w:iCs/>
          <w:color w:val="0000FF"/>
        </w:rPr>
        <w:t>MK</w:t>
      </w:r>
      <w:r w:rsidR="00993BF6" w:rsidRPr="00993BF6">
        <w:rPr>
          <w:rFonts w:eastAsiaTheme="majorEastAsia"/>
          <w:i/>
          <w:iCs/>
          <w:color w:val="0000FF"/>
        </w:rPr>
        <w:t xml:space="preserve"> noteikumu 34. punktā minēto prasību ievērošanu (ja attiecināms);</w:t>
      </w:r>
    </w:p>
    <w:p w14:paraId="76D90701" w14:textId="6C136B73" w:rsidR="001D7F0B" w:rsidRPr="001D7F0B" w:rsidRDefault="00993BF6" w:rsidP="005568CF">
      <w:pPr>
        <w:pStyle w:val="paragraph"/>
        <w:numPr>
          <w:ilvl w:val="0"/>
          <w:numId w:val="41"/>
        </w:numPr>
        <w:spacing w:after="120" w:afterAutospacing="0"/>
        <w:ind w:left="1560" w:hanging="426"/>
        <w:jc w:val="both"/>
        <w:rPr>
          <w:i/>
          <w:iCs/>
          <w:color w:val="0000FF"/>
        </w:rPr>
      </w:pPr>
      <w:r w:rsidRPr="00993BF6">
        <w:rPr>
          <w:rFonts w:eastAsiaTheme="majorEastAsia"/>
          <w:i/>
          <w:iCs/>
          <w:color w:val="0000FF"/>
        </w:rPr>
        <w:t xml:space="preserve">nodrošina ar komercdarbības atbalsta saņemšanu saistītās dokumentācijas glabāšanu un nodrošina tai </w:t>
      </w:r>
      <w:proofErr w:type="spellStart"/>
      <w:r w:rsidRPr="00993BF6">
        <w:rPr>
          <w:rFonts w:eastAsiaTheme="majorEastAsia"/>
          <w:i/>
          <w:iCs/>
          <w:color w:val="0000FF"/>
        </w:rPr>
        <w:t>piekļūstamību</w:t>
      </w:r>
      <w:proofErr w:type="spellEnd"/>
      <w:r w:rsidRPr="00993BF6">
        <w:rPr>
          <w:rFonts w:eastAsiaTheme="majorEastAsia"/>
          <w:i/>
          <w:iCs/>
          <w:color w:val="0000FF"/>
        </w:rPr>
        <w:t xml:space="preserve"> saskaņā ar </w:t>
      </w:r>
      <w:r w:rsidR="000543C7">
        <w:rPr>
          <w:rFonts w:eastAsiaTheme="majorEastAsia"/>
          <w:i/>
          <w:iCs/>
          <w:color w:val="0000FF"/>
        </w:rPr>
        <w:t>MK</w:t>
      </w:r>
      <w:r w:rsidRPr="00993BF6">
        <w:rPr>
          <w:rFonts w:eastAsiaTheme="majorEastAsia"/>
          <w:i/>
          <w:iCs/>
          <w:color w:val="0000FF"/>
        </w:rPr>
        <w:t xml:space="preserve"> noteikumu 68. punktu (ja attiecināms); </w:t>
      </w:r>
    </w:p>
    <w:p w14:paraId="325B6F11" w14:textId="345ABF70" w:rsidR="001D7F0B" w:rsidRPr="001D7F0B" w:rsidRDefault="00993BF6" w:rsidP="005568CF">
      <w:pPr>
        <w:pStyle w:val="paragraph"/>
        <w:numPr>
          <w:ilvl w:val="0"/>
          <w:numId w:val="41"/>
        </w:numPr>
        <w:spacing w:after="120" w:afterAutospacing="0"/>
        <w:ind w:left="1560" w:hanging="426"/>
        <w:jc w:val="both"/>
        <w:rPr>
          <w:i/>
          <w:iCs/>
          <w:color w:val="0000FF"/>
        </w:rPr>
      </w:pPr>
      <w:r w:rsidRPr="00993BF6">
        <w:rPr>
          <w:rFonts w:eastAsiaTheme="majorEastAsia"/>
          <w:i/>
          <w:iCs/>
          <w:color w:val="0000FF"/>
        </w:rPr>
        <w:t xml:space="preserve">ka projekta dokumentācija par darbībām, uz kurām nav attiecināmi komercdarbības atbalsta nosacījumi, ir pieejama piecus gadus pēc noslēguma maksājuma veikšanas dalībvalstij; </w:t>
      </w:r>
    </w:p>
    <w:p w14:paraId="5C9F0659" w14:textId="186EF81E" w:rsidR="001D7F0B" w:rsidRPr="001D7F0B" w:rsidRDefault="000543C7" w:rsidP="005568CF">
      <w:pPr>
        <w:pStyle w:val="paragraph"/>
        <w:numPr>
          <w:ilvl w:val="0"/>
          <w:numId w:val="41"/>
        </w:numPr>
        <w:spacing w:after="120" w:afterAutospacing="0"/>
        <w:ind w:left="1560" w:hanging="426"/>
        <w:jc w:val="both"/>
        <w:rPr>
          <w:i/>
          <w:iCs/>
          <w:color w:val="0000FF"/>
        </w:rPr>
      </w:pPr>
      <w:r>
        <w:rPr>
          <w:rFonts w:eastAsiaTheme="majorEastAsia"/>
          <w:i/>
          <w:iCs/>
          <w:color w:val="0000FF"/>
        </w:rPr>
        <w:t>MK</w:t>
      </w:r>
      <w:r w:rsidR="00993BF6" w:rsidRPr="00993BF6">
        <w:rPr>
          <w:rFonts w:eastAsiaTheme="majorEastAsia"/>
          <w:i/>
          <w:iCs/>
          <w:color w:val="0000FF"/>
        </w:rPr>
        <w:t xml:space="preserve"> noteikumu 21. punkta nosacījumu ievērošanu; </w:t>
      </w:r>
    </w:p>
    <w:p w14:paraId="3968D9F9" w14:textId="743154DC" w:rsidR="001D7F0B" w:rsidRPr="001D7F0B" w:rsidRDefault="00993BF6" w:rsidP="005568CF">
      <w:pPr>
        <w:pStyle w:val="paragraph"/>
        <w:numPr>
          <w:ilvl w:val="0"/>
          <w:numId w:val="41"/>
        </w:numPr>
        <w:spacing w:after="120" w:afterAutospacing="0"/>
        <w:ind w:left="1560" w:hanging="426"/>
        <w:jc w:val="both"/>
        <w:rPr>
          <w:i/>
          <w:iCs/>
          <w:color w:val="0000FF"/>
        </w:rPr>
      </w:pPr>
      <w:r w:rsidRPr="00993BF6">
        <w:rPr>
          <w:rFonts w:eastAsiaTheme="majorEastAsia"/>
          <w:i/>
          <w:iCs/>
          <w:color w:val="0000FF"/>
        </w:rPr>
        <w:t xml:space="preserve">ka projekta ietvaros izveidotā parastas jaudas uzlādes infrastruktūra ir publiski pieejama un kalpo sabiedrības kopējām vajadzībām, kā arī par maksu ir pieejama ikvienai personai; </w:t>
      </w:r>
    </w:p>
    <w:p w14:paraId="416C993B" w14:textId="23918471" w:rsidR="001D7F0B" w:rsidRPr="001D7F0B" w:rsidRDefault="00993BF6" w:rsidP="005568CF">
      <w:pPr>
        <w:pStyle w:val="paragraph"/>
        <w:numPr>
          <w:ilvl w:val="0"/>
          <w:numId w:val="41"/>
        </w:numPr>
        <w:spacing w:after="120" w:afterAutospacing="0"/>
        <w:ind w:left="1560" w:hanging="426"/>
        <w:jc w:val="both"/>
        <w:rPr>
          <w:i/>
          <w:iCs/>
          <w:color w:val="0000FF"/>
        </w:rPr>
      </w:pPr>
      <w:r w:rsidRPr="00993BF6">
        <w:rPr>
          <w:rFonts w:eastAsiaTheme="majorEastAsia"/>
          <w:i/>
          <w:iCs/>
          <w:color w:val="0000FF"/>
        </w:rPr>
        <w:t xml:space="preserve">ka ar parastas jaudas uzlādes punktu izveidi, apsaimniekošanu un uzturēšanu saistītie pakalpojumu sniedzēji izvēlēti atklātā, pārredzamā, nediskriminējošā un konkurenci nodrošinošā konkursa procedūrā (ja attiecināms); </w:t>
      </w:r>
    </w:p>
    <w:p w14:paraId="07F3AF82" w14:textId="2C82A657" w:rsidR="0067436E" w:rsidRPr="0067436E" w:rsidRDefault="00B53E36" w:rsidP="005568CF">
      <w:pPr>
        <w:pStyle w:val="paragraph"/>
        <w:numPr>
          <w:ilvl w:val="0"/>
          <w:numId w:val="41"/>
        </w:numPr>
        <w:spacing w:after="120" w:afterAutospacing="0"/>
        <w:ind w:left="1560" w:hanging="426"/>
        <w:jc w:val="both"/>
        <w:rPr>
          <w:i/>
          <w:iCs/>
          <w:color w:val="0000FF"/>
        </w:rPr>
      </w:pPr>
      <w:r>
        <w:rPr>
          <w:rFonts w:eastAsiaTheme="majorEastAsia"/>
          <w:i/>
          <w:iCs/>
          <w:color w:val="0000FF"/>
        </w:rPr>
        <w:t xml:space="preserve">ka </w:t>
      </w:r>
      <w:r w:rsidR="00993BF6" w:rsidRPr="00993BF6">
        <w:rPr>
          <w:rFonts w:eastAsiaTheme="majorEastAsia"/>
          <w:i/>
          <w:iCs/>
          <w:color w:val="0000FF"/>
        </w:rPr>
        <w:t>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14:paraId="021BB636" w14:textId="77777777" w:rsidR="00DA7C7E" w:rsidRDefault="002E2FDE" w:rsidP="005568CF">
      <w:pPr>
        <w:pStyle w:val="paragraph"/>
        <w:spacing w:after="120" w:afterAutospacing="0"/>
        <w:jc w:val="both"/>
        <w:rPr>
          <w:rFonts w:eastAsiaTheme="majorEastAsia"/>
          <w:i/>
          <w:iCs/>
          <w:color w:val="0000FF"/>
        </w:rPr>
      </w:pPr>
      <w:r>
        <w:rPr>
          <w:rFonts w:eastAsiaTheme="majorEastAsia"/>
          <w:i/>
          <w:iCs/>
          <w:color w:val="0000FF"/>
        </w:rPr>
        <w:t>Atbilstoši MK noteikumu 45. punktam, P</w:t>
      </w:r>
      <w:r w:rsidR="0067436E" w:rsidRPr="0067436E">
        <w:rPr>
          <w:rFonts w:eastAsiaTheme="majorEastAsia"/>
          <w:i/>
          <w:iCs/>
          <w:color w:val="0000FF"/>
        </w:rPr>
        <w:t>asākuma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r>
        <w:rPr>
          <w:rFonts w:eastAsiaTheme="majorEastAsia"/>
          <w:i/>
          <w:iCs/>
          <w:color w:val="0000FF"/>
        </w:rPr>
        <w:t>.</w:t>
      </w:r>
    </w:p>
    <w:p w14:paraId="3ADF54DE" w14:textId="5B878A3D" w:rsidR="00F51B6A" w:rsidRPr="002241F1" w:rsidRDefault="008922C6" w:rsidP="002241F1">
      <w:pPr>
        <w:pStyle w:val="paragraph"/>
        <w:numPr>
          <w:ilvl w:val="0"/>
          <w:numId w:val="61"/>
        </w:numPr>
        <w:spacing w:after="120" w:afterAutospacing="0"/>
        <w:ind w:left="284" w:hanging="284"/>
        <w:jc w:val="both"/>
        <w:rPr>
          <w:i/>
          <w:iCs/>
          <w:color w:val="0000FF"/>
        </w:rPr>
      </w:pPr>
      <w:r w:rsidRPr="002241F1">
        <w:rPr>
          <w:rFonts w:eastAsia="Aptos"/>
          <w:i/>
          <w:iCs/>
          <w:color w:val="0000FF"/>
        </w:rPr>
        <w:t>Informācijai</w:t>
      </w:r>
      <w:r w:rsidR="002241F1" w:rsidRPr="002241F1">
        <w:rPr>
          <w:rFonts w:eastAsia="Aptos"/>
          <w:i/>
          <w:iCs/>
          <w:color w:val="0000FF"/>
        </w:rPr>
        <w:t>:</w:t>
      </w:r>
      <w:r w:rsidRPr="002241F1">
        <w:rPr>
          <w:rFonts w:eastAsia="Aptos"/>
          <w:i/>
          <w:iCs/>
          <w:color w:val="0000FF"/>
        </w:rPr>
        <w:t xml:space="preserve"> </w:t>
      </w:r>
      <w:r w:rsidR="001576DE" w:rsidRPr="002241F1">
        <w:rPr>
          <w:rFonts w:eastAsia="Aptos"/>
          <w:i/>
          <w:iCs/>
          <w:color w:val="0000FF"/>
        </w:rPr>
        <w:t>J</w:t>
      </w:r>
      <w:r w:rsidR="001576DE" w:rsidRPr="002241F1">
        <w:rPr>
          <w:rFonts w:eastAsia="Aptos"/>
          <w:i/>
          <w:iCs/>
          <w:color w:val="0000FF"/>
        </w:rPr>
        <w:t xml:space="preserve">a projektā ir </w:t>
      </w:r>
      <w:r w:rsidR="001576DE" w:rsidRPr="002241F1" w:rsidDel="00383561">
        <w:rPr>
          <w:rFonts w:eastAsia="Aptos"/>
          <w:i/>
          <w:iCs/>
          <w:color w:val="0000FF"/>
        </w:rPr>
        <w:t xml:space="preserve">paredzēti ieguldījumi </w:t>
      </w:r>
      <w:r w:rsidR="001576DE" w:rsidRPr="002241F1">
        <w:rPr>
          <w:rFonts w:eastAsia="Aptos"/>
          <w:i/>
          <w:iCs/>
          <w:color w:val="0000FF"/>
        </w:rPr>
        <w:t>parastās jaudas uzlādes punktu izbūvē</w:t>
      </w:r>
      <w:r w:rsidR="003A010F" w:rsidRPr="002241F1">
        <w:rPr>
          <w:rFonts w:eastAsia="Aptos"/>
          <w:i/>
          <w:iCs/>
          <w:color w:val="0000FF"/>
        </w:rPr>
        <w:t xml:space="preserve">, </w:t>
      </w:r>
      <w:r w:rsidR="001576DE" w:rsidRPr="002241F1">
        <w:rPr>
          <w:rFonts w:eastAsia="Aptos"/>
          <w:i/>
          <w:iCs/>
          <w:color w:val="0000FF"/>
        </w:rPr>
        <w:t>vērtēšanas komisija</w:t>
      </w:r>
      <w:r w:rsidR="003A010F" w:rsidRPr="002241F1">
        <w:rPr>
          <w:rFonts w:eastAsia="Aptos"/>
          <w:i/>
          <w:iCs/>
          <w:color w:val="0000FF"/>
        </w:rPr>
        <w:t xml:space="preserve"> veic datu pārbaudi</w:t>
      </w:r>
      <w:r w:rsidR="001576DE" w:rsidRPr="002241F1">
        <w:rPr>
          <w:rFonts w:eastAsia="Aptos"/>
          <w:i/>
          <w:iCs/>
          <w:color w:val="0000FF"/>
        </w:rPr>
        <w:t xml:space="preserve"> Ceļu Satiksmes Drošības Direkcijas tīmekļvietnē (fails: “Grafiki - pirmo reizi reģistrēto </w:t>
      </w:r>
      <w:proofErr w:type="spellStart"/>
      <w:r w:rsidR="001576DE" w:rsidRPr="002241F1">
        <w:rPr>
          <w:rFonts w:eastAsia="Aptos"/>
          <w:i/>
          <w:iCs/>
          <w:color w:val="0000FF"/>
        </w:rPr>
        <w:t>Tl</w:t>
      </w:r>
      <w:proofErr w:type="spellEnd"/>
      <w:r w:rsidR="001576DE" w:rsidRPr="002241F1">
        <w:rPr>
          <w:rFonts w:eastAsia="Aptos"/>
          <w:i/>
          <w:iCs/>
          <w:color w:val="0000FF"/>
        </w:rPr>
        <w:t xml:space="preserve"> skaits”, pieejams: </w:t>
      </w:r>
      <w:hyperlink r:id="rId26" w:history="1">
        <w:r w:rsidR="001576DE" w:rsidRPr="002241F1">
          <w:rPr>
            <w:rStyle w:val="Hyperlink"/>
            <w:rFonts w:eastAsia="Aptos"/>
            <w:i/>
            <w:iCs/>
          </w:rPr>
          <w:t>https://csdd.lv/cck?Itemid=327&amp;collection=fails&amp;file=doc_fails&amp;id</w:t>
        </w:r>
        <w:r w:rsidR="001576DE" w:rsidRPr="002241F1">
          <w:rPr>
            <w:rStyle w:val="Hyperlink"/>
            <w:rFonts w:eastAsia="Aptos"/>
            <w:i/>
            <w:iCs/>
          </w:rPr>
          <w:t>=</w:t>
        </w:r>
        <w:r w:rsidR="001576DE" w:rsidRPr="002241F1">
          <w:rPr>
            <w:rStyle w:val="Hyperlink"/>
            <w:rFonts w:eastAsia="Aptos"/>
            <w:i/>
            <w:iCs/>
          </w:rPr>
          <w:t>4473&amp;task=download&amp;xi=4</w:t>
        </w:r>
      </w:hyperlink>
      <w:r w:rsidR="001576DE" w:rsidRPr="002241F1">
        <w:rPr>
          <w:rFonts w:eastAsia="Aptos"/>
          <w:i/>
          <w:iCs/>
          <w:color w:val="0000FF"/>
        </w:rPr>
        <w:t xml:space="preserve"> ) </w:t>
      </w:r>
      <w:r w:rsidR="0018079A" w:rsidRPr="002241F1">
        <w:rPr>
          <w:rFonts w:eastAsia="Aptos"/>
          <w:i/>
          <w:iCs/>
          <w:color w:val="0000FF"/>
        </w:rPr>
        <w:t>Gadījumā, j</w:t>
      </w:r>
      <w:r w:rsidR="00002D33" w:rsidRPr="002241F1">
        <w:rPr>
          <w:rFonts w:eastAsia="Aptos"/>
          <w:i/>
          <w:iCs/>
          <w:color w:val="0000FF"/>
        </w:rPr>
        <w:t xml:space="preserve">a </w:t>
      </w:r>
      <w:r w:rsidR="0018079A" w:rsidRPr="002241F1">
        <w:rPr>
          <w:rFonts w:eastAsia="Aptos"/>
          <w:i/>
          <w:iCs/>
          <w:color w:val="0000FF"/>
        </w:rPr>
        <w:t xml:space="preserve">vērtēšanas komisija </w:t>
      </w:r>
      <w:r w:rsidR="001576DE" w:rsidRPr="002241F1">
        <w:rPr>
          <w:rFonts w:eastAsia="Aptos"/>
          <w:i/>
          <w:iCs/>
          <w:color w:val="0000FF"/>
        </w:rPr>
        <w:t>konstatē, ka atbilstoši Regulas Nr.651/2014 36.a panta 11.punktā noteiktajam, transportlīdzekļi, ko darbina tikai ar elektroenerģiju, veido mazāk nekā 3 % no dalībvalstī reģistrēto tās pašas kategorijas transportlīdzekļu kopskaita</w:t>
      </w:r>
      <w:r w:rsidR="00002D33" w:rsidRPr="002241F1">
        <w:rPr>
          <w:rFonts w:eastAsia="Aptos"/>
          <w:i/>
          <w:iCs/>
          <w:color w:val="0000FF"/>
        </w:rPr>
        <w:t xml:space="preserve">, </w:t>
      </w:r>
      <w:r w:rsidR="001B2481" w:rsidRPr="002241F1">
        <w:rPr>
          <w:rFonts w:eastAsia="Aptos"/>
          <w:i/>
          <w:iCs/>
          <w:color w:val="0000FF"/>
        </w:rPr>
        <w:t xml:space="preserve">tālākas darbības nav nepieciešamas. </w:t>
      </w:r>
      <w:r w:rsidR="00A45F2F" w:rsidRPr="002241F1">
        <w:rPr>
          <w:rFonts w:eastAsia="Aptos"/>
          <w:i/>
          <w:iCs/>
          <w:color w:val="0000FF"/>
        </w:rPr>
        <w:t xml:space="preserve">Ja uz projekta iesnieguma iesniegšanas brīdi transportlīdzekļu īpatsvars, ko darbina tikai ar elektroenerģiju pārsniedz 3 % no dalībvalstī reģistrēto tās pašas kategorijas </w:t>
      </w:r>
      <w:r w:rsidR="00A45F2F" w:rsidRPr="002241F1">
        <w:rPr>
          <w:rFonts w:eastAsia="Aptos"/>
          <w:i/>
          <w:iCs/>
          <w:color w:val="0000FF"/>
        </w:rPr>
        <w:lastRenderedPageBreak/>
        <w:t>transportlīdzekļu kopskaita</w:t>
      </w:r>
      <w:r w:rsidR="004313ED" w:rsidRPr="002241F1">
        <w:rPr>
          <w:rFonts w:eastAsia="Aptos"/>
          <w:i/>
          <w:iCs/>
          <w:color w:val="0000FF"/>
        </w:rPr>
        <w:t xml:space="preserve">, tad vērtēšanas komisija lūdz projekta iesniedzējam pamatojumu – kāpēc nav iespējams izbūvēt parastās jaudas </w:t>
      </w:r>
      <w:r w:rsidRPr="002241F1">
        <w:rPr>
          <w:rFonts w:eastAsia="Aptos"/>
          <w:i/>
          <w:iCs/>
          <w:color w:val="0000FF"/>
        </w:rPr>
        <w:t>uzlādes punktu infrastruktūru uz komerciāliem nosacījumiem.</w:t>
      </w:r>
      <w:r w:rsidR="00F51B6A" w:rsidRPr="002241F1">
        <w:rPr>
          <w:rFonts w:eastAsiaTheme="majorEastAsia"/>
          <w:i/>
          <w:iCs/>
          <w:color w:val="0000FF"/>
        </w:rPr>
        <w:t> </w:t>
      </w:r>
    </w:p>
    <w:p w14:paraId="416D4E22" w14:textId="64BFE6CF" w:rsidR="003B6D74" w:rsidRPr="00E25956" w:rsidRDefault="003B6D74" w:rsidP="005568CF">
      <w:pPr>
        <w:pStyle w:val="paragraph"/>
        <w:spacing w:before="0" w:beforeAutospacing="0" w:after="120" w:afterAutospacing="0"/>
        <w:jc w:val="both"/>
        <w:textAlignment w:val="baseline"/>
      </w:pPr>
    </w:p>
    <w:p w14:paraId="592D2181" w14:textId="7F7BB351" w:rsidR="00052C66" w:rsidRPr="00DA74D5" w:rsidRDefault="00AC5142" w:rsidP="00DA74D5">
      <w:pPr>
        <w:pStyle w:val="Heading3"/>
        <w:spacing w:before="0" w:beforeAutospacing="0" w:after="120" w:afterAutospacing="0"/>
        <w:jc w:val="both"/>
        <w:rPr>
          <w:rFonts w:eastAsia="Times New Roman"/>
          <w:sz w:val="28"/>
          <w:szCs w:val="28"/>
        </w:rPr>
      </w:pPr>
      <w:r w:rsidRPr="151D27D1">
        <w:rPr>
          <w:rFonts w:eastAsia="Times New Roman"/>
          <w:sz w:val="28"/>
          <w:szCs w:val="28"/>
        </w:rPr>
        <w:t>Projekta finansiālā kapacitāte</w:t>
      </w:r>
    </w:p>
    <w:p w14:paraId="4FEC27A0" w14:textId="09AF5BDB" w:rsidR="00C838FD" w:rsidRPr="00E25956" w:rsidRDefault="00CE6276" w:rsidP="005568CF">
      <w:pPr>
        <w:spacing w:after="120"/>
        <w:jc w:val="both"/>
        <w:rPr>
          <w:i/>
          <w:color w:val="0000FF"/>
        </w:rPr>
      </w:pPr>
      <w:r w:rsidRPr="00CE6276">
        <w:rPr>
          <w:noProof/>
        </w:rPr>
        <w:drawing>
          <wp:inline distT="0" distB="0" distL="0" distR="0" wp14:anchorId="27638FEA" wp14:editId="104D9C82">
            <wp:extent cx="6119495" cy="1305560"/>
            <wp:effectExtent l="0" t="0" r="0" b="8890"/>
            <wp:docPr id="1744542419" name="Picture 1744542419" descr="A white text box with a couple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42419" name="Picture 1" descr="A white text box with a couple of lines&#10;&#10;Description automatically generated with medium confidence"/>
                    <pic:cNvPicPr/>
                  </pic:nvPicPr>
                  <pic:blipFill>
                    <a:blip r:embed="rId27"/>
                    <a:stretch>
                      <a:fillRect/>
                    </a:stretch>
                  </pic:blipFill>
                  <pic:spPr>
                    <a:xfrm>
                      <a:off x="0" y="0"/>
                      <a:ext cx="6119495" cy="1305560"/>
                    </a:xfrm>
                    <a:prstGeom prst="rect">
                      <a:avLst/>
                    </a:prstGeom>
                  </pic:spPr>
                </pic:pic>
              </a:graphicData>
            </a:graphic>
          </wp:inline>
        </w:drawing>
      </w:r>
    </w:p>
    <w:p w14:paraId="45B0DD49" w14:textId="6E373706" w:rsidR="007C388A" w:rsidRPr="00ED7090" w:rsidRDefault="007C388A" w:rsidP="005568CF">
      <w:pPr>
        <w:spacing w:after="120"/>
        <w:jc w:val="both"/>
        <w:rPr>
          <w:i/>
          <w:color w:val="0000FF"/>
        </w:rPr>
      </w:pPr>
      <w:r w:rsidRPr="00ED7090">
        <w:rPr>
          <w:i/>
          <w:color w:val="0000FF"/>
        </w:rPr>
        <w:t xml:space="preserve">Šajā </w:t>
      </w:r>
      <w:r w:rsidR="00590F64" w:rsidRPr="00ED7090">
        <w:rPr>
          <w:i/>
          <w:iCs/>
          <w:color w:val="0000FF"/>
        </w:rPr>
        <w:t>punktā</w:t>
      </w:r>
      <w:r w:rsidR="003D3E62" w:rsidRPr="00ED7090">
        <w:rPr>
          <w:i/>
          <w:iCs/>
          <w:color w:val="0000FF"/>
        </w:rPr>
        <w:t xml:space="preserve"> </w:t>
      </w:r>
      <w:r w:rsidRPr="00ED7090">
        <w:rPr>
          <w:i/>
          <w:color w:val="0000FF"/>
        </w:rPr>
        <w:t>projekta iesniedzējs</w:t>
      </w:r>
      <w:r w:rsidR="0010127C" w:rsidRPr="00ED7090">
        <w:rPr>
          <w:i/>
          <w:color w:val="0000FF"/>
        </w:rPr>
        <w:t xml:space="preserve"> sniedz informāciju par </w:t>
      </w:r>
      <w:r w:rsidR="00590F64" w:rsidRPr="00ED7090">
        <w:rPr>
          <w:i/>
          <w:color w:val="0000FF"/>
        </w:rPr>
        <w:t>pieejamajiem</w:t>
      </w:r>
      <w:r w:rsidR="0010127C" w:rsidRPr="00ED7090">
        <w:rPr>
          <w:i/>
          <w:color w:val="0000FF"/>
        </w:rPr>
        <w:t xml:space="preserve"> </w:t>
      </w:r>
      <w:r w:rsidR="00590F64" w:rsidRPr="00ED7090">
        <w:rPr>
          <w:i/>
          <w:color w:val="0000FF"/>
        </w:rPr>
        <w:t>finanšu</w:t>
      </w:r>
      <w:r w:rsidR="0010127C" w:rsidRPr="00ED7090">
        <w:rPr>
          <w:i/>
          <w:color w:val="0000FF"/>
        </w:rPr>
        <w:t xml:space="preserve"> līdzekļiem projekta īstenošanai, tajā skaitā</w:t>
      </w:r>
      <w:r w:rsidRPr="00ED7090">
        <w:rPr>
          <w:i/>
          <w:color w:val="0000FF"/>
        </w:rPr>
        <w:t>:</w:t>
      </w:r>
    </w:p>
    <w:p w14:paraId="3CD0034E" w14:textId="0C846919" w:rsidR="00905B9F" w:rsidRPr="00C57676" w:rsidRDefault="00777731" w:rsidP="00B65CFE">
      <w:pPr>
        <w:pStyle w:val="paragraph"/>
        <w:numPr>
          <w:ilvl w:val="0"/>
          <w:numId w:val="42"/>
        </w:numPr>
        <w:spacing w:before="0" w:beforeAutospacing="0" w:after="120" w:afterAutospacing="0"/>
        <w:jc w:val="both"/>
        <w:textAlignment w:val="baseline"/>
        <w:rPr>
          <w:i/>
          <w:iCs/>
          <w:color w:val="0000FF"/>
        </w:rPr>
      </w:pPr>
      <w:r w:rsidRPr="354E9FD3">
        <w:rPr>
          <w:i/>
          <w:iCs/>
          <w:color w:val="0000FF"/>
        </w:rPr>
        <w:t>norād</w:t>
      </w:r>
      <w:r w:rsidR="00C535A1" w:rsidRPr="354E9FD3">
        <w:rPr>
          <w:i/>
          <w:iCs/>
          <w:color w:val="0000FF"/>
        </w:rPr>
        <w:t>a informācij</w:t>
      </w:r>
      <w:r w:rsidR="00BD6D9A" w:rsidRPr="354E9FD3">
        <w:rPr>
          <w:i/>
          <w:iCs/>
          <w:color w:val="0000FF"/>
        </w:rPr>
        <w:t>u</w:t>
      </w:r>
      <w:r w:rsidR="00C535A1" w:rsidRPr="354E9FD3">
        <w:rPr>
          <w:i/>
          <w:iCs/>
          <w:color w:val="0000FF"/>
        </w:rPr>
        <w:t xml:space="preserve"> par finansējuma avotiem</w:t>
      </w:r>
      <w:r w:rsidR="00363C7E" w:rsidRPr="354E9FD3">
        <w:rPr>
          <w:i/>
          <w:iCs/>
          <w:color w:val="0000FF"/>
        </w:rPr>
        <w:t xml:space="preserve"> </w:t>
      </w:r>
      <w:r w:rsidR="00DF443A" w:rsidRPr="354E9FD3">
        <w:rPr>
          <w:i/>
          <w:iCs/>
          <w:color w:val="0000FF"/>
        </w:rPr>
        <w:t xml:space="preserve">kopējo izmaksu, tajā skaitā projektā iekļauto un </w:t>
      </w:r>
      <w:proofErr w:type="spellStart"/>
      <w:r w:rsidR="00DF443A" w:rsidRPr="354E9FD3">
        <w:rPr>
          <w:i/>
          <w:iCs/>
          <w:color w:val="0000FF"/>
        </w:rPr>
        <w:t>ārpusprojekta</w:t>
      </w:r>
      <w:proofErr w:type="spellEnd"/>
      <w:r w:rsidR="00DF443A" w:rsidRPr="354E9FD3">
        <w:rPr>
          <w:i/>
          <w:iCs/>
          <w:color w:val="0000FF"/>
        </w:rPr>
        <w:t xml:space="preserve"> </w:t>
      </w:r>
      <w:r w:rsidR="00EC5059" w:rsidRPr="354E9FD3">
        <w:rPr>
          <w:i/>
          <w:iCs/>
          <w:color w:val="0000FF"/>
        </w:rPr>
        <w:t>(</w:t>
      </w:r>
      <w:r w:rsidR="005A7323">
        <w:rPr>
          <w:i/>
          <w:iCs/>
          <w:color w:val="0000FF"/>
        </w:rPr>
        <w:t>projektā pēc būtības neiekļaujamās</w:t>
      </w:r>
      <w:r w:rsidR="005A7323" w:rsidRPr="354E9FD3">
        <w:rPr>
          <w:i/>
          <w:iCs/>
          <w:color w:val="0000FF"/>
        </w:rPr>
        <w:t xml:space="preserve"> </w:t>
      </w:r>
      <w:r w:rsidR="00EC5059" w:rsidRPr="354E9FD3">
        <w:rPr>
          <w:i/>
          <w:iCs/>
          <w:color w:val="0000FF"/>
        </w:rPr>
        <w:t xml:space="preserve">izmaksas) </w:t>
      </w:r>
      <w:r w:rsidR="00DF443A" w:rsidRPr="354E9FD3">
        <w:rPr>
          <w:i/>
          <w:iCs/>
          <w:color w:val="0000FF"/>
        </w:rPr>
        <w:t>(ja attiecināms) izmaksu</w:t>
      </w:r>
      <w:r w:rsidR="00540295" w:rsidRPr="354E9FD3">
        <w:rPr>
          <w:i/>
          <w:iCs/>
          <w:color w:val="0000FF"/>
        </w:rPr>
        <w:t>,</w:t>
      </w:r>
      <w:r w:rsidR="00DF443A" w:rsidRPr="354E9FD3">
        <w:rPr>
          <w:i/>
          <w:iCs/>
          <w:color w:val="0000FF"/>
        </w:rPr>
        <w:t xml:space="preserve"> </w:t>
      </w:r>
      <w:r w:rsidR="00363C7E" w:rsidRPr="354E9FD3">
        <w:rPr>
          <w:i/>
          <w:iCs/>
          <w:color w:val="0000FF"/>
        </w:rPr>
        <w:t>finansējuma nodrošināšanai</w:t>
      </w:r>
      <w:r w:rsidR="00905B9F" w:rsidRPr="354E9FD3">
        <w:rPr>
          <w:i/>
          <w:iCs/>
          <w:color w:val="0000FF"/>
        </w:rPr>
        <w:t xml:space="preserve">. </w:t>
      </w:r>
    </w:p>
    <w:p w14:paraId="7BF23320" w14:textId="0A217B10" w:rsidR="00C57676" w:rsidRPr="00C57676" w:rsidRDefault="2DC5F2FB" w:rsidP="00B65CFE">
      <w:pPr>
        <w:pStyle w:val="paragraph"/>
        <w:numPr>
          <w:ilvl w:val="0"/>
          <w:numId w:val="42"/>
        </w:numPr>
        <w:spacing w:before="0" w:beforeAutospacing="0" w:after="120" w:afterAutospacing="0"/>
        <w:jc w:val="both"/>
        <w:textAlignment w:val="baseline"/>
        <w:rPr>
          <w:i/>
          <w:color w:val="0000FF"/>
        </w:rPr>
      </w:pPr>
      <w:r w:rsidRPr="2B737F5F">
        <w:rPr>
          <w:rStyle w:val="normaltextrun"/>
          <w:rFonts w:eastAsiaTheme="majorEastAsia"/>
          <w:i/>
          <w:iCs/>
          <w:color w:val="0000FF"/>
        </w:rPr>
        <w:t>ja finansēšanas avoti nav kredītiestādes līdzekļi, snie</w:t>
      </w:r>
      <w:r w:rsidR="09BE0589" w:rsidRPr="2B737F5F">
        <w:rPr>
          <w:rStyle w:val="normaltextrun"/>
          <w:rFonts w:eastAsiaTheme="majorEastAsia"/>
          <w:i/>
          <w:iCs/>
          <w:color w:val="0000FF"/>
        </w:rPr>
        <w:t>dz</w:t>
      </w:r>
      <w:r w:rsidRPr="2B737F5F">
        <w:rPr>
          <w:rStyle w:val="normaltextrun"/>
          <w:rFonts w:eastAsiaTheme="majorEastAsia"/>
          <w:i/>
          <w:iCs/>
          <w:color w:val="0000FF"/>
        </w:rPr>
        <w:t xml:space="preserve"> detalizēt</w:t>
      </w:r>
      <w:r w:rsidR="09BE0589" w:rsidRPr="2B737F5F">
        <w:rPr>
          <w:rStyle w:val="normaltextrun"/>
          <w:rFonts w:eastAsiaTheme="majorEastAsia"/>
          <w:i/>
          <w:iCs/>
          <w:color w:val="0000FF"/>
        </w:rPr>
        <w:t>u</w:t>
      </w:r>
      <w:r w:rsidRPr="2B737F5F">
        <w:rPr>
          <w:rStyle w:val="normaltextrun"/>
          <w:rFonts w:eastAsiaTheme="majorEastAsia"/>
          <w:i/>
          <w:iCs/>
          <w:color w:val="0000FF"/>
        </w:rPr>
        <w:t xml:space="preserve"> informācij</w:t>
      </w:r>
      <w:r w:rsidR="09BE0589" w:rsidRPr="2B737F5F">
        <w:rPr>
          <w:rStyle w:val="normaltextrun"/>
          <w:rFonts w:eastAsiaTheme="majorEastAsia"/>
          <w:i/>
          <w:iCs/>
          <w:color w:val="0000FF"/>
        </w:rPr>
        <w:t>u</w:t>
      </w:r>
      <w:r w:rsidRPr="2B737F5F">
        <w:rPr>
          <w:rStyle w:val="normaltextrun"/>
          <w:rFonts w:eastAsiaTheme="majorEastAsia"/>
          <w:i/>
          <w:iCs/>
          <w:color w:val="0000FF"/>
        </w:rPr>
        <w:t>, kas ir finansējuma sniedzēji, t.i., tie nav Sankciju sarakstos, ar negatīvu reputāciju u.tml.;</w:t>
      </w:r>
      <w:r w:rsidRPr="2B737F5F">
        <w:rPr>
          <w:rStyle w:val="eop"/>
          <w:rFonts w:eastAsiaTheme="majorEastAsia"/>
          <w:i/>
          <w:iCs/>
          <w:color w:val="0000FF"/>
        </w:rPr>
        <w:t> </w:t>
      </w:r>
    </w:p>
    <w:p w14:paraId="20EE61E3" w14:textId="76E32AED" w:rsidR="000E3A67" w:rsidRPr="003A5514" w:rsidRDefault="70E2F600" w:rsidP="00B65CFE">
      <w:pPr>
        <w:numPr>
          <w:ilvl w:val="0"/>
          <w:numId w:val="42"/>
        </w:numPr>
        <w:spacing w:after="120"/>
        <w:jc w:val="both"/>
        <w:rPr>
          <w:i/>
          <w:color w:val="0000FF"/>
        </w:rPr>
      </w:pPr>
      <w:r w:rsidRPr="2B737F5F">
        <w:rPr>
          <w:i/>
          <w:iCs/>
          <w:color w:val="0000FF"/>
        </w:rPr>
        <w:t>norāda</w:t>
      </w:r>
      <w:r w:rsidR="3A099275" w:rsidRPr="2B737F5F">
        <w:rPr>
          <w:i/>
          <w:iCs/>
          <w:color w:val="0000FF"/>
        </w:rPr>
        <w:t xml:space="preserve"> informācij</w:t>
      </w:r>
      <w:r w:rsidRPr="2B737F5F">
        <w:rPr>
          <w:i/>
          <w:iCs/>
          <w:color w:val="0000FF"/>
        </w:rPr>
        <w:t>u</w:t>
      </w:r>
      <w:r w:rsidR="3A099275" w:rsidRPr="2B737F5F">
        <w:rPr>
          <w:i/>
          <w:iCs/>
          <w:color w:val="0000FF"/>
        </w:rPr>
        <w:t xml:space="preserve"> vai un kādā apmērā plānots pieprasīt avansu projekta īstenošanai</w:t>
      </w:r>
      <w:r w:rsidR="47BCD128" w:rsidRPr="2B737F5F">
        <w:rPr>
          <w:i/>
          <w:iCs/>
          <w:color w:val="0000FF"/>
        </w:rPr>
        <w:t>;</w:t>
      </w:r>
    </w:p>
    <w:p w14:paraId="5D8B4F0A" w14:textId="3C664F2C" w:rsidR="00D81261" w:rsidRPr="00D81261" w:rsidRDefault="19B53F0D" w:rsidP="00B65CFE">
      <w:pPr>
        <w:numPr>
          <w:ilvl w:val="0"/>
          <w:numId w:val="42"/>
        </w:numPr>
        <w:spacing w:after="120"/>
        <w:jc w:val="both"/>
        <w:rPr>
          <w:i/>
          <w:color w:val="0000FF"/>
        </w:rPr>
      </w:pPr>
      <w:r w:rsidRPr="2B737F5F">
        <w:rPr>
          <w:i/>
          <w:iCs/>
          <w:color w:val="0000FF"/>
        </w:rPr>
        <w:t>norāda, vai projekta attiecināmajās izmaksās ir iekļauts pievienotās vērtības nodoklis (turpmāk – PVN) atbilstoši regulas 2021/1060</w:t>
      </w:r>
      <w:r w:rsidR="007C388A" w:rsidRPr="2B737F5F">
        <w:rPr>
          <w:rStyle w:val="FootnoteReference"/>
          <w:i/>
          <w:iCs/>
          <w:color w:val="0000FF"/>
        </w:rPr>
        <w:footnoteReference w:id="3"/>
      </w:r>
      <w:r w:rsidRPr="2B737F5F">
        <w:rPr>
          <w:i/>
          <w:iCs/>
          <w:color w:val="0000FF"/>
        </w:rPr>
        <w:t xml:space="preserve"> 64. panta 1. punkta “c” apakšpunktā ietvertajiem nosacījumiem</w:t>
      </w:r>
      <w:r w:rsidR="154E4260" w:rsidRPr="2B737F5F">
        <w:rPr>
          <w:i/>
          <w:iCs/>
          <w:color w:val="0000FF"/>
        </w:rPr>
        <w:t>.</w:t>
      </w:r>
      <w:r w:rsidR="00CE6276">
        <w:rPr>
          <w:i/>
          <w:iCs/>
          <w:color w:val="0000FF"/>
        </w:rPr>
        <w:t xml:space="preserve"> </w:t>
      </w:r>
      <w:r w:rsidR="7FB3EF53" w:rsidRPr="2B737F5F">
        <w:rPr>
          <w:i/>
          <w:iCs/>
          <w:color w:val="0000FF"/>
        </w:rPr>
        <w:t xml:space="preserve">Atbilstoši MK noteikumu </w:t>
      </w:r>
      <w:r w:rsidR="00A26BF1">
        <w:rPr>
          <w:i/>
          <w:iCs/>
          <w:color w:val="0000FF"/>
        </w:rPr>
        <w:t>2</w:t>
      </w:r>
      <w:r w:rsidR="7FB3EF53" w:rsidRPr="2B737F5F">
        <w:rPr>
          <w:i/>
          <w:iCs/>
          <w:color w:val="0000FF"/>
        </w:rPr>
        <w:t>8.punktā noteiktajam, PVN ir attiecināms, ja tas nav atgūstams atbilstoši normatīvajiem aktiem nodokļu politikas jomā</w:t>
      </w:r>
      <w:r w:rsidR="00397809">
        <w:rPr>
          <w:i/>
          <w:iCs/>
          <w:color w:val="0000FF"/>
        </w:rPr>
        <w:t>;</w:t>
      </w:r>
    </w:p>
    <w:p w14:paraId="136F1306" w14:textId="77777777" w:rsidR="00397809" w:rsidRPr="00397809" w:rsidRDefault="00A50803" w:rsidP="00B65CFE">
      <w:pPr>
        <w:numPr>
          <w:ilvl w:val="0"/>
          <w:numId w:val="42"/>
        </w:numPr>
        <w:spacing w:after="120"/>
        <w:jc w:val="both"/>
        <w:rPr>
          <w:i/>
          <w:color w:val="0000FF"/>
        </w:rPr>
      </w:pPr>
      <w:r w:rsidRPr="00A0187A">
        <w:rPr>
          <w:i/>
          <w:iCs/>
          <w:color w:val="0000FF"/>
        </w:rPr>
        <w:t xml:space="preserve">ja projekta ietvaros ir plānota </w:t>
      </w:r>
      <w:r w:rsidR="00DA5BEA" w:rsidRPr="00A0187A">
        <w:rPr>
          <w:i/>
          <w:iCs/>
          <w:color w:val="0000FF"/>
        </w:rPr>
        <w:t xml:space="preserve">komercdarbības atbalsta kumulācija, tad norāda informāciju </w:t>
      </w:r>
      <w:r w:rsidR="00080F92" w:rsidRPr="00A0187A">
        <w:rPr>
          <w:i/>
          <w:iCs/>
          <w:color w:val="0000FF"/>
        </w:rPr>
        <w:t xml:space="preserve">par </w:t>
      </w:r>
      <w:r w:rsidR="00DA5BEA" w:rsidRPr="00A0187A">
        <w:rPr>
          <w:i/>
          <w:iCs/>
          <w:color w:val="0000FF"/>
        </w:rPr>
        <w:t xml:space="preserve"> </w:t>
      </w:r>
      <w:r w:rsidR="00080F92" w:rsidRPr="00A0187A">
        <w:rPr>
          <w:i/>
          <w:iCs/>
          <w:color w:val="0000FF"/>
        </w:rPr>
        <w:t xml:space="preserve">iesaistītajām komercdarbības atbalsta </w:t>
      </w:r>
      <w:proofErr w:type="spellStart"/>
      <w:r w:rsidR="00080F92" w:rsidRPr="00A0187A">
        <w:rPr>
          <w:i/>
          <w:iCs/>
          <w:color w:val="0000FF"/>
        </w:rPr>
        <w:t>piešķīrējinstitūcijām</w:t>
      </w:r>
      <w:proofErr w:type="spellEnd"/>
      <w:r w:rsidR="004F6A80" w:rsidRPr="00A0187A">
        <w:rPr>
          <w:i/>
          <w:iCs/>
          <w:color w:val="0000FF"/>
        </w:rPr>
        <w:t xml:space="preserve"> – norāda, vai visās </w:t>
      </w:r>
      <w:proofErr w:type="spellStart"/>
      <w:r w:rsidR="0061621E" w:rsidRPr="00A0187A">
        <w:rPr>
          <w:i/>
          <w:iCs/>
          <w:color w:val="0000FF"/>
        </w:rPr>
        <w:t>piešķirējinstitūcijās</w:t>
      </w:r>
      <w:proofErr w:type="spellEnd"/>
      <w:r w:rsidR="0061621E" w:rsidRPr="00A0187A">
        <w:rPr>
          <w:i/>
          <w:iCs/>
          <w:color w:val="0000FF"/>
        </w:rPr>
        <w:t xml:space="preserve"> </w:t>
      </w:r>
      <w:r w:rsidR="004F6A80" w:rsidRPr="00A0187A">
        <w:rPr>
          <w:i/>
          <w:iCs/>
          <w:color w:val="0000FF"/>
        </w:rPr>
        <w:t xml:space="preserve"> </w:t>
      </w:r>
      <w:r w:rsidR="00235A6C" w:rsidRPr="00A0187A">
        <w:rPr>
          <w:i/>
          <w:iCs/>
          <w:color w:val="0000FF"/>
        </w:rPr>
        <w:t>projekta iesniegums ir iesniegts vienl</w:t>
      </w:r>
      <w:r w:rsidR="007A4392" w:rsidRPr="00A0187A">
        <w:rPr>
          <w:i/>
          <w:iCs/>
          <w:color w:val="0000FF"/>
        </w:rPr>
        <w:t>aikus, vai, ja netiek iesniegt</w:t>
      </w:r>
      <w:r w:rsidR="0015301C" w:rsidRPr="00A0187A">
        <w:rPr>
          <w:i/>
          <w:iCs/>
          <w:color w:val="0000FF"/>
        </w:rPr>
        <w:t>s</w:t>
      </w:r>
      <w:r w:rsidR="007A4392" w:rsidRPr="00A0187A">
        <w:rPr>
          <w:i/>
          <w:iCs/>
          <w:color w:val="0000FF"/>
        </w:rPr>
        <w:t xml:space="preserve"> vienlaikus, norāda </w:t>
      </w:r>
      <w:proofErr w:type="spellStart"/>
      <w:r w:rsidR="007A4392" w:rsidRPr="00A0187A">
        <w:rPr>
          <w:i/>
          <w:iCs/>
          <w:color w:val="0000FF"/>
        </w:rPr>
        <w:t>piešķīrējinstitūciju</w:t>
      </w:r>
      <w:proofErr w:type="spellEnd"/>
      <w:r w:rsidR="0015301C" w:rsidRPr="00A0187A">
        <w:rPr>
          <w:i/>
          <w:iCs/>
          <w:color w:val="0000FF"/>
        </w:rPr>
        <w:t>, kurā ir iesniegts vai</w:t>
      </w:r>
      <w:r w:rsidR="007A4392" w:rsidRPr="00A0187A">
        <w:rPr>
          <w:i/>
          <w:iCs/>
          <w:color w:val="0000FF"/>
        </w:rPr>
        <w:t xml:space="preserve"> plānots iesniegt projekta iesniegumu</w:t>
      </w:r>
      <w:r w:rsidR="00397809">
        <w:rPr>
          <w:i/>
          <w:iCs/>
          <w:color w:val="0000FF"/>
        </w:rPr>
        <w:t>;</w:t>
      </w:r>
    </w:p>
    <w:p w14:paraId="6052CBC9" w14:textId="2B8AC3EA" w:rsidR="00B56150" w:rsidRPr="00712C7F" w:rsidRDefault="00D745E9" w:rsidP="00B65CFE">
      <w:pPr>
        <w:pStyle w:val="ListParagraph"/>
        <w:numPr>
          <w:ilvl w:val="0"/>
          <w:numId w:val="60"/>
        </w:numPr>
        <w:spacing w:after="120"/>
        <w:jc w:val="both"/>
        <w:rPr>
          <w:rFonts w:ascii="Times New Roman" w:hAnsi="Times New Roman"/>
          <w:b/>
          <w:bCs/>
          <w:i/>
          <w:color w:val="0000FF"/>
          <w:sz w:val="24"/>
          <w:szCs w:val="24"/>
        </w:rPr>
      </w:pPr>
      <w:r w:rsidRPr="00712C7F">
        <w:rPr>
          <w:rFonts w:ascii="Times New Roman" w:hAnsi="Times New Roman"/>
          <w:b/>
          <w:bCs/>
          <w:i/>
          <w:iCs/>
          <w:color w:val="0000FF"/>
          <w:sz w:val="24"/>
          <w:szCs w:val="24"/>
        </w:rPr>
        <w:t>A</w:t>
      </w:r>
      <w:r w:rsidR="005E2FE1" w:rsidRPr="00712C7F">
        <w:rPr>
          <w:rFonts w:ascii="Times New Roman" w:hAnsi="Times New Roman"/>
          <w:b/>
          <w:bCs/>
          <w:i/>
          <w:iCs/>
          <w:color w:val="0000FF"/>
          <w:sz w:val="24"/>
          <w:szCs w:val="24"/>
        </w:rPr>
        <w:t xml:space="preserve">r komercdarbības atbalsta saņemšanu saistītie nosacījumi </w:t>
      </w:r>
      <w:r w:rsidRPr="00712C7F">
        <w:rPr>
          <w:rFonts w:ascii="Times New Roman" w:hAnsi="Times New Roman"/>
          <w:b/>
          <w:bCs/>
          <w:i/>
          <w:iCs/>
          <w:color w:val="0000FF"/>
          <w:sz w:val="24"/>
          <w:szCs w:val="24"/>
        </w:rPr>
        <w:t>(ja attiecināms) definēti MK noteikumu VI daļā.</w:t>
      </w:r>
      <w:r w:rsidR="007A4392" w:rsidRPr="00712C7F">
        <w:rPr>
          <w:rFonts w:ascii="Times New Roman" w:hAnsi="Times New Roman"/>
          <w:b/>
          <w:bCs/>
          <w:i/>
          <w:iCs/>
          <w:color w:val="0000FF"/>
          <w:sz w:val="24"/>
          <w:szCs w:val="24"/>
        </w:rPr>
        <w:t xml:space="preserve"> </w:t>
      </w:r>
    </w:p>
    <w:p w14:paraId="08F51DAA" w14:textId="77777777" w:rsidR="00CE6276" w:rsidRPr="00AB4B8E" w:rsidRDefault="00CE6276" w:rsidP="005568CF">
      <w:pPr>
        <w:pStyle w:val="NormalWeb"/>
        <w:spacing w:before="0" w:beforeAutospacing="0" w:after="120" w:afterAutospacing="0"/>
        <w:jc w:val="both"/>
        <w:rPr>
          <w:color w:val="00B0F0"/>
        </w:rPr>
      </w:pPr>
    </w:p>
    <w:p w14:paraId="5088C780" w14:textId="3BD9E0AC" w:rsidR="009E54D4" w:rsidRDefault="00AC5142" w:rsidP="005568CF">
      <w:pPr>
        <w:pStyle w:val="Heading3"/>
        <w:spacing w:before="0" w:beforeAutospacing="0" w:after="120" w:afterAutospacing="0"/>
        <w:jc w:val="both"/>
        <w:rPr>
          <w:rFonts w:eastAsia="Times New Roman"/>
          <w:sz w:val="28"/>
          <w:szCs w:val="28"/>
        </w:rPr>
      </w:pPr>
      <w:r w:rsidRPr="00E25956">
        <w:rPr>
          <w:rFonts w:eastAsia="Times New Roman"/>
          <w:sz w:val="28"/>
          <w:szCs w:val="28"/>
        </w:rPr>
        <w:t xml:space="preserve">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2398549D" w14:textId="058AA860" w:rsidR="002700ED" w:rsidRPr="002700ED" w:rsidRDefault="002700ED" w:rsidP="005568CF">
      <w:pPr>
        <w:pStyle w:val="Heading3"/>
        <w:spacing w:before="0" w:beforeAutospacing="0" w:after="120" w:afterAutospacing="0"/>
        <w:jc w:val="both"/>
        <w:rPr>
          <w:rFonts w:eastAsia="Times New Roman"/>
          <w:sz w:val="24"/>
          <w:szCs w:val="24"/>
        </w:rPr>
      </w:pPr>
    </w:p>
    <w:tbl>
      <w:tblPr>
        <w:tblStyle w:val="TableGrid"/>
        <w:tblW w:w="0" w:type="auto"/>
        <w:tblLook w:val="04A0" w:firstRow="1" w:lastRow="0" w:firstColumn="1" w:lastColumn="0" w:noHBand="0" w:noVBand="1"/>
      </w:tblPr>
      <w:tblGrid>
        <w:gridCol w:w="5524"/>
        <w:gridCol w:w="4103"/>
      </w:tblGrid>
      <w:tr w:rsidR="00726E81" w:rsidRPr="00E25956" w14:paraId="53358A6E" w14:textId="77777777" w:rsidTr="00337F7B">
        <w:trPr>
          <w:trHeight w:val="2753"/>
        </w:trPr>
        <w:tc>
          <w:tcPr>
            <w:tcW w:w="5524" w:type="dxa"/>
            <w:vAlign w:val="center"/>
          </w:tcPr>
          <w:p w14:paraId="71F41B75" w14:textId="4B251633" w:rsidR="00726E81" w:rsidRPr="00E25956" w:rsidRDefault="00052C66" w:rsidP="005568CF">
            <w:pPr>
              <w:pStyle w:val="Heading3"/>
              <w:spacing w:before="0" w:beforeAutospacing="0" w:after="120" w:afterAutospacing="0"/>
              <w:jc w:val="both"/>
              <w:rPr>
                <w:rFonts w:eastAsia="Times New Roman"/>
                <w:sz w:val="28"/>
                <w:szCs w:val="28"/>
              </w:rPr>
            </w:pPr>
            <w:r w:rsidRPr="00E25956">
              <w:rPr>
                <w:noProof/>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E25956" w:rsidRDefault="00726E81" w:rsidP="005568CF">
            <w:pPr>
              <w:spacing w:after="120"/>
              <w:jc w:val="both"/>
              <w:rPr>
                <w:rFonts w:eastAsia="Times New Roman"/>
                <w:b/>
                <w:bCs/>
              </w:rPr>
            </w:pPr>
            <w:r w:rsidRPr="00E25956">
              <w:rPr>
                <w:color w:val="7F7F7F" w:themeColor="text1" w:themeTint="80"/>
              </w:rPr>
              <w:t xml:space="preserve">Pievieno risku. </w:t>
            </w:r>
          </w:p>
          <w:p w14:paraId="3CCE58E8" w14:textId="7AEEEA6B" w:rsidR="00726E81" w:rsidRPr="00101113" w:rsidRDefault="00726E81" w:rsidP="005568CF">
            <w:pPr>
              <w:pStyle w:val="NormalWeb"/>
              <w:spacing w:before="0" w:beforeAutospacing="0" w:after="120" w:afterAutospacing="0"/>
              <w:jc w:val="both"/>
              <w:rPr>
                <w:rFonts w:eastAsia="Times New Roman"/>
                <w:b/>
                <w:bCs/>
                <w:i/>
                <w:iCs/>
              </w:rPr>
            </w:pPr>
            <w:r w:rsidRPr="00101113">
              <w:rPr>
                <w:i/>
                <w:iCs/>
                <w:color w:val="0000FF"/>
              </w:rPr>
              <w:t>Var pievienot vairākus riskus, katram izveidojot atsevišķu tabulu</w:t>
            </w:r>
          </w:p>
        </w:tc>
      </w:tr>
    </w:tbl>
    <w:p w14:paraId="387E66BA" w14:textId="55965BDF" w:rsidR="005E198A" w:rsidRDefault="005E198A" w:rsidP="005568CF">
      <w:pPr>
        <w:pStyle w:val="Heading3"/>
        <w:spacing w:before="0" w:beforeAutospacing="0" w:after="12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5568CF">
            <w:pPr>
              <w:pStyle w:val="Heading3"/>
              <w:spacing w:before="0" w:beforeAutospacing="0" w:after="120" w:afterAutospacing="0"/>
              <w:jc w:val="both"/>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Projekta riska veids</w:t>
            </w:r>
          </w:p>
          <w:p w14:paraId="436EDC75" w14:textId="77777777" w:rsidR="00726E81" w:rsidRPr="00E25956" w:rsidRDefault="00726E81" w:rsidP="005568CF">
            <w:pPr>
              <w:pStyle w:val="NormalWeb"/>
              <w:spacing w:before="0" w:beforeAutospacing="0" w:after="120" w:afterAutospacing="0" w:line="216" w:lineRule="auto"/>
              <w:jc w:val="both"/>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5568CF">
            <w:pPr>
              <w:pStyle w:val="NormalWeb"/>
              <w:numPr>
                <w:ilvl w:val="0"/>
                <w:numId w:val="7"/>
              </w:numPr>
              <w:spacing w:before="0" w:beforeAutospacing="0" w:after="120" w:afterAutospacing="0" w:line="216" w:lineRule="auto"/>
              <w:jc w:val="both"/>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5568CF">
            <w:pPr>
              <w:pStyle w:val="NormalWeb"/>
              <w:numPr>
                <w:ilvl w:val="0"/>
                <w:numId w:val="7"/>
              </w:numPr>
              <w:spacing w:before="0" w:beforeAutospacing="0" w:after="120" w:afterAutospacing="0" w:line="216" w:lineRule="auto"/>
              <w:jc w:val="both"/>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5568CF">
            <w:pPr>
              <w:pStyle w:val="NormalWeb"/>
              <w:numPr>
                <w:ilvl w:val="0"/>
                <w:numId w:val="7"/>
              </w:numPr>
              <w:spacing w:before="0" w:beforeAutospacing="0" w:after="120" w:afterAutospacing="0" w:line="216" w:lineRule="auto"/>
              <w:jc w:val="both"/>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5568CF">
            <w:pPr>
              <w:pStyle w:val="NormalWeb"/>
              <w:numPr>
                <w:ilvl w:val="0"/>
                <w:numId w:val="7"/>
              </w:numPr>
              <w:spacing w:before="0" w:beforeAutospacing="0" w:after="120" w:afterAutospacing="0" w:line="216" w:lineRule="auto"/>
              <w:jc w:val="both"/>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5568CF">
            <w:pPr>
              <w:pStyle w:val="NormalWeb"/>
              <w:numPr>
                <w:ilvl w:val="0"/>
                <w:numId w:val="7"/>
              </w:numPr>
              <w:spacing w:before="0" w:beforeAutospacing="0" w:after="120" w:afterAutospacing="0" w:line="216" w:lineRule="auto"/>
              <w:jc w:val="both"/>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5568CF">
            <w:pPr>
              <w:pStyle w:val="Heading3"/>
              <w:spacing w:before="0" w:beforeAutospacing="0" w:after="120" w:afterAutospacing="0"/>
              <w:jc w:val="both"/>
              <w:rPr>
                <w:noProof/>
              </w:rPr>
            </w:pPr>
          </w:p>
        </w:tc>
        <w:tc>
          <w:tcPr>
            <w:tcW w:w="3969" w:type="dxa"/>
          </w:tcPr>
          <w:p w14:paraId="310CCD7F"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5568CF">
            <w:pPr>
              <w:spacing w:after="120" w:line="216" w:lineRule="auto"/>
              <w:jc w:val="both"/>
              <w:rPr>
                <w:color w:val="7F7F7F" w:themeColor="text1" w:themeTint="80"/>
              </w:rPr>
            </w:pPr>
            <w:r w:rsidRPr="00E25956">
              <w:rPr>
                <w:color w:val="7F7F7F" w:themeColor="text1" w:themeTint="80"/>
              </w:rPr>
              <w:t>Ievada informāciju</w:t>
            </w:r>
          </w:p>
          <w:p w14:paraId="1BCC633F" w14:textId="35366B9A" w:rsidR="00726E81" w:rsidRPr="00101113" w:rsidRDefault="00726E81" w:rsidP="005568CF">
            <w:pPr>
              <w:pStyle w:val="NormalWeb"/>
              <w:spacing w:before="0" w:beforeAutospacing="0" w:after="120" w:afterAutospacing="0" w:line="216" w:lineRule="auto"/>
              <w:jc w:val="both"/>
              <w:rPr>
                <w:i/>
                <w:iCs/>
                <w:color w:val="0000FF"/>
              </w:rPr>
            </w:pPr>
            <w:r w:rsidRPr="00101113">
              <w:rPr>
                <w:i/>
                <w:iCs/>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5568CF">
            <w:pPr>
              <w:pStyle w:val="Heading3"/>
              <w:spacing w:before="0" w:beforeAutospacing="0" w:after="120" w:afterAutospacing="0"/>
              <w:jc w:val="both"/>
              <w:rPr>
                <w:noProof/>
              </w:rPr>
            </w:pPr>
          </w:p>
        </w:tc>
        <w:tc>
          <w:tcPr>
            <w:tcW w:w="3969" w:type="dxa"/>
          </w:tcPr>
          <w:p w14:paraId="139EB4EE"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5568CF">
            <w:pPr>
              <w:pStyle w:val="NormalWeb"/>
              <w:spacing w:before="0" w:beforeAutospacing="0" w:after="12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5568CF">
            <w:pPr>
              <w:pStyle w:val="NormalWeb"/>
              <w:numPr>
                <w:ilvl w:val="0"/>
                <w:numId w:val="8"/>
              </w:numPr>
              <w:spacing w:before="0" w:beforeAutospacing="0" w:after="12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5568CF">
            <w:pPr>
              <w:pStyle w:val="NormalWeb"/>
              <w:numPr>
                <w:ilvl w:val="0"/>
                <w:numId w:val="8"/>
              </w:numPr>
              <w:spacing w:before="0" w:beforeAutospacing="0" w:after="12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5568CF">
            <w:pPr>
              <w:pStyle w:val="NormalWeb"/>
              <w:numPr>
                <w:ilvl w:val="0"/>
                <w:numId w:val="8"/>
              </w:numPr>
              <w:spacing w:before="0" w:beforeAutospacing="0" w:after="12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5568CF">
            <w:pPr>
              <w:pStyle w:val="Heading3"/>
              <w:spacing w:before="0" w:beforeAutospacing="0" w:after="120" w:afterAutospacing="0"/>
              <w:jc w:val="both"/>
              <w:rPr>
                <w:noProof/>
              </w:rPr>
            </w:pPr>
          </w:p>
        </w:tc>
        <w:tc>
          <w:tcPr>
            <w:tcW w:w="3969" w:type="dxa"/>
          </w:tcPr>
          <w:p w14:paraId="489EE811"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5568CF">
            <w:pPr>
              <w:pStyle w:val="NormalWeb"/>
              <w:spacing w:before="0" w:beforeAutospacing="0" w:after="12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5568CF">
            <w:pPr>
              <w:pStyle w:val="NormalWeb"/>
              <w:numPr>
                <w:ilvl w:val="0"/>
                <w:numId w:val="9"/>
              </w:numPr>
              <w:spacing w:before="0" w:beforeAutospacing="0" w:after="12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5568CF">
            <w:pPr>
              <w:pStyle w:val="NormalWeb"/>
              <w:numPr>
                <w:ilvl w:val="0"/>
                <w:numId w:val="9"/>
              </w:numPr>
              <w:spacing w:before="0" w:beforeAutospacing="0" w:after="12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5568CF">
            <w:pPr>
              <w:pStyle w:val="NormalWeb"/>
              <w:numPr>
                <w:ilvl w:val="0"/>
                <w:numId w:val="9"/>
              </w:numPr>
              <w:spacing w:before="0" w:beforeAutospacing="0" w:after="12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5568CF">
            <w:pPr>
              <w:pStyle w:val="Heading3"/>
              <w:spacing w:before="0" w:beforeAutospacing="0" w:after="120" w:afterAutospacing="0"/>
              <w:jc w:val="both"/>
              <w:rPr>
                <w:noProof/>
              </w:rPr>
            </w:pPr>
          </w:p>
        </w:tc>
        <w:tc>
          <w:tcPr>
            <w:tcW w:w="3969" w:type="dxa"/>
          </w:tcPr>
          <w:p w14:paraId="7F2EB5F4"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5568CF">
            <w:pPr>
              <w:spacing w:after="120" w:line="216" w:lineRule="auto"/>
              <w:jc w:val="both"/>
              <w:rPr>
                <w:color w:val="7F7F7F" w:themeColor="text1" w:themeTint="80"/>
              </w:rPr>
            </w:pPr>
            <w:r w:rsidRPr="00E25956">
              <w:rPr>
                <w:color w:val="7F7F7F" w:themeColor="text1" w:themeTint="80"/>
              </w:rPr>
              <w:t>Ievada informāciju</w:t>
            </w:r>
          </w:p>
          <w:p w14:paraId="6BC69A40" w14:textId="08298476" w:rsidR="00726E81" w:rsidRPr="00101113" w:rsidRDefault="00726E81" w:rsidP="005568CF">
            <w:pPr>
              <w:pStyle w:val="NormalWeb"/>
              <w:spacing w:before="0" w:beforeAutospacing="0" w:after="120" w:afterAutospacing="0" w:line="216" w:lineRule="auto"/>
              <w:jc w:val="both"/>
              <w:rPr>
                <w:i/>
                <w:iCs/>
                <w:color w:val="0000FF"/>
              </w:rPr>
            </w:pPr>
            <w:r w:rsidRPr="00101113">
              <w:rPr>
                <w:i/>
                <w:iCs/>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5568CF">
            <w:pPr>
              <w:pStyle w:val="Heading3"/>
              <w:spacing w:before="0" w:beforeAutospacing="0" w:after="120" w:afterAutospacing="0"/>
              <w:jc w:val="both"/>
              <w:rPr>
                <w:noProof/>
              </w:rPr>
            </w:pPr>
          </w:p>
        </w:tc>
        <w:tc>
          <w:tcPr>
            <w:tcW w:w="3969" w:type="dxa"/>
          </w:tcPr>
          <w:p w14:paraId="2778E2CD" w14:textId="77777777" w:rsidR="00726E81" w:rsidRPr="00E25956" w:rsidRDefault="00726E81" w:rsidP="005568CF">
            <w:pPr>
              <w:pStyle w:val="NormalWeb"/>
              <w:spacing w:before="0" w:beforeAutospacing="0" w:after="12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5568CF">
            <w:pPr>
              <w:spacing w:after="120" w:line="216" w:lineRule="auto"/>
              <w:jc w:val="both"/>
              <w:rPr>
                <w:color w:val="7F7F7F" w:themeColor="text1" w:themeTint="80"/>
              </w:rPr>
            </w:pPr>
            <w:r w:rsidRPr="00E25956">
              <w:rPr>
                <w:color w:val="7F7F7F" w:themeColor="text1" w:themeTint="80"/>
              </w:rPr>
              <w:t>Ievada informāciju</w:t>
            </w:r>
          </w:p>
          <w:p w14:paraId="4BAFD27E" w14:textId="77777777" w:rsidR="00726E81" w:rsidRPr="00101113" w:rsidRDefault="00726E81" w:rsidP="005568CF">
            <w:pPr>
              <w:pStyle w:val="NormalWeb"/>
              <w:spacing w:before="0" w:beforeAutospacing="0" w:after="120" w:afterAutospacing="0" w:line="216" w:lineRule="auto"/>
              <w:jc w:val="both"/>
              <w:rPr>
                <w:i/>
                <w:iCs/>
                <w:color w:val="0000FF"/>
              </w:rPr>
            </w:pPr>
            <w:r w:rsidRPr="00101113">
              <w:rPr>
                <w:i/>
                <w:iCs/>
                <w:color w:val="0000FF"/>
              </w:rPr>
              <w:t>Sniedz riska novēršanas/mazināšanas pasākuma aprakstu</w:t>
            </w:r>
          </w:p>
          <w:p w14:paraId="17E697E6" w14:textId="77777777" w:rsidR="00726E81" w:rsidRPr="00E25956" w:rsidRDefault="00726E81" w:rsidP="005568CF">
            <w:pPr>
              <w:pStyle w:val="NormalWeb"/>
              <w:spacing w:before="0" w:beforeAutospacing="0" w:after="120" w:afterAutospacing="0" w:line="216" w:lineRule="auto"/>
              <w:jc w:val="both"/>
              <w:rPr>
                <w:rFonts w:eastAsia="Times New Roman"/>
                <w:b/>
                <w:bCs/>
              </w:rPr>
            </w:pPr>
          </w:p>
        </w:tc>
      </w:tr>
    </w:tbl>
    <w:p w14:paraId="4B9EF0AB" w14:textId="77777777" w:rsidR="00726E81" w:rsidRPr="00E25956" w:rsidRDefault="00726E81" w:rsidP="005568CF">
      <w:pPr>
        <w:pStyle w:val="Heading3"/>
        <w:spacing w:before="0" w:beforeAutospacing="0" w:after="120" w:afterAutospacing="0"/>
        <w:jc w:val="both"/>
        <w:rPr>
          <w:rFonts w:eastAsia="Times New Roman"/>
          <w:sz w:val="28"/>
          <w:szCs w:val="28"/>
        </w:rPr>
      </w:pPr>
    </w:p>
    <w:p w14:paraId="67BE62AC" w14:textId="634E0A79" w:rsidR="00004514" w:rsidRPr="00D133BB" w:rsidRDefault="00004514" w:rsidP="005568CF">
      <w:pPr>
        <w:spacing w:before="60" w:after="120"/>
        <w:jc w:val="both"/>
        <w:rPr>
          <w:i/>
          <w:color w:val="0000FF"/>
        </w:rPr>
      </w:pPr>
      <w:r w:rsidRPr="00D133BB">
        <w:rPr>
          <w:i/>
          <w:color w:val="0000FF"/>
        </w:rPr>
        <w:t xml:space="preserve">Šajā </w:t>
      </w:r>
      <w:r w:rsidR="00DD0951" w:rsidRPr="00D133BB">
        <w:rPr>
          <w:i/>
          <w:iCs/>
          <w:color w:val="0000FF"/>
        </w:rPr>
        <w:t xml:space="preserve">sadaļā </w:t>
      </w:r>
      <w:r w:rsidRPr="00D133BB">
        <w:rPr>
          <w:i/>
          <w:color w:val="0000FF"/>
        </w:rPr>
        <w:t>projekta iesniedzējs:</w:t>
      </w:r>
    </w:p>
    <w:p w14:paraId="48165234" w14:textId="243B1311" w:rsidR="00004514" w:rsidRPr="00D133BB" w:rsidRDefault="2ABF7481" w:rsidP="005568CF">
      <w:pPr>
        <w:pStyle w:val="ListParagraph"/>
        <w:numPr>
          <w:ilvl w:val="0"/>
          <w:numId w:val="43"/>
        </w:numPr>
        <w:spacing w:before="60" w:after="120"/>
        <w:jc w:val="both"/>
        <w:rPr>
          <w:rFonts w:ascii="Times New Roman" w:hAnsi="Times New Roman"/>
          <w:i/>
          <w:color w:val="0000FF"/>
          <w:sz w:val="24"/>
          <w:szCs w:val="24"/>
        </w:rPr>
      </w:pPr>
      <w:r w:rsidRPr="00D133BB">
        <w:rPr>
          <w:rFonts w:ascii="Times New Roman" w:hAnsi="Times New Roman"/>
          <w:i/>
          <w:iCs/>
          <w:color w:val="0000FF"/>
          <w:sz w:val="24"/>
          <w:szCs w:val="24"/>
        </w:rPr>
        <w:t xml:space="preserve">identificē un analizē projekta īstenošanas riskus vismaz šādā griezumā: finanšu, īstenošanas, </w:t>
      </w:r>
      <w:r w:rsidR="00D61E46" w:rsidRPr="00D133BB">
        <w:rPr>
          <w:rFonts w:ascii="Times New Roman" w:hAnsi="Times New Roman"/>
          <w:i/>
          <w:iCs/>
          <w:color w:val="0000FF"/>
          <w:sz w:val="24"/>
          <w:szCs w:val="24"/>
        </w:rPr>
        <w:t xml:space="preserve">iznākuma un </w:t>
      </w:r>
      <w:r w:rsidRPr="00D133BB">
        <w:rPr>
          <w:rFonts w:ascii="Times New Roman" w:hAnsi="Times New Roman"/>
          <w:i/>
          <w:iCs/>
          <w:color w:val="0000FF"/>
          <w:sz w:val="24"/>
          <w:szCs w:val="24"/>
        </w:rPr>
        <w:t>rezultātu rādītāju sasniegšanas, administrēšanas riski. Var norādīt arī citus riskus;</w:t>
      </w:r>
      <w:r w:rsidR="44F71BC7" w:rsidRPr="00D133BB">
        <w:rPr>
          <w:rFonts w:ascii="Times New Roman" w:hAnsi="Times New Roman"/>
          <w:i/>
          <w:iCs/>
          <w:color w:val="0000FF"/>
          <w:sz w:val="24"/>
          <w:szCs w:val="24"/>
        </w:rPr>
        <w:t xml:space="preserve">   </w:t>
      </w:r>
    </w:p>
    <w:p w14:paraId="55ADB6C5" w14:textId="746C3064" w:rsidR="00004514" w:rsidRPr="00D133BB" w:rsidRDefault="2ABF7481" w:rsidP="005568CF">
      <w:pPr>
        <w:pStyle w:val="ListParagraph"/>
        <w:numPr>
          <w:ilvl w:val="0"/>
          <w:numId w:val="43"/>
        </w:numPr>
        <w:spacing w:before="60" w:after="120"/>
        <w:jc w:val="both"/>
        <w:rPr>
          <w:rFonts w:ascii="Times New Roman" w:hAnsi="Times New Roman"/>
          <w:i/>
          <w:color w:val="0000FF"/>
          <w:sz w:val="24"/>
          <w:szCs w:val="24"/>
        </w:rPr>
      </w:pPr>
      <w:r w:rsidRPr="00D133BB">
        <w:rPr>
          <w:rFonts w:ascii="Times New Roman" w:hAnsi="Times New Roman"/>
          <w:i/>
          <w:iCs/>
          <w:color w:val="0000FF"/>
          <w:sz w:val="24"/>
          <w:szCs w:val="24"/>
        </w:rPr>
        <w:t xml:space="preserve">sniedz katra riska aprakstu, t.i., </w:t>
      </w:r>
      <w:bookmarkStart w:id="2" w:name="_Hlk126749244"/>
      <w:r w:rsidRPr="00D133BB">
        <w:rPr>
          <w:rFonts w:ascii="Times New Roman" w:hAnsi="Times New Roman"/>
          <w:i/>
          <w:iCs/>
          <w:color w:val="0000FF"/>
          <w:sz w:val="24"/>
          <w:szCs w:val="24"/>
        </w:rPr>
        <w:t>konkretizē riska būtību, kā arī raksturo, kādi apstākļi un informācija pamato tā iestāšanās varbūtību</w:t>
      </w:r>
      <w:bookmarkEnd w:id="2"/>
      <w:r w:rsidR="159FD6C5" w:rsidRPr="00D133BB">
        <w:rPr>
          <w:rFonts w:ascii="Times New Roman" w:hAnsi="Times New Roman"/>
          <w:i/>
          <w:iCs/>
          <w:color w:val="0000FF"/>
          <w:sz w:val="24"/>
          <w:szCs w:val="24"/>
        </w:rPr>
        <w:t>;</w:t>
      </w:r>
    </w:p>
    <w:p w14:paraId="6BA6F562" w14:textId="5120749A" w:rsidR="00004514" w:rsidRPr="00D133BB" w:rsidRDefault="2ABF7481" w:rsidP="005568CF">
      <w:pPr>
        <w:pStyle w:val="ListParagraph"/>
        <w:numPr>
          <w:ilvl w:val="0"/>
          <w:numId w:val="43"/>
        </w:numPr>
        <w:spacing w:before="60" w:after="120"/>
        <w:jc w:val="both"/>
        <w:rPr>
          <w:rFonts w:ascii="Times New Roman" w:hAnsi="Times New Roman"/>
          <w:i/>
          <w:color w:val="0000FF"/>
          <w:sz w:val="24"/>
          <w:szCs w:val="24"/>
        </w:rPr>
      </w:pPr>
      <w:r w:rsidRPr="00D133BB">
        <w:rPr>
          <w:rFonts w:ascii="Times New Roman" w:hAnsi="Times New Roman"/>
          <w:i/>
          <w:iCs/>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159FD6C5" w:rsidRPr="00D133BB">
        <w:rPr>
          <w:rFonts w:ascii="Times New Roman" w:hAnsi="Times New Roman"/>
          <w:i/>
          <w:iCs/>
          <w:color w:val="0000FF"/>
          <w:sz w:val="24"/>
          <w:szCs w:val="24"/>
        </w:rPr>
        <w:t>I</w:t>
      </w:r>
      <w:r w:rsidRPr="00D133BB">
        <w:rPr>
          <w:rFonts w:ascii="Times New Roman" w:hAnsi="Times New Roman"/>
          <w:i/>
          <w:iCs/>
          <w:color w:val="0000FF"/>
          <w:sz w:val="24"/>
          <w:szCs w:val="24"/>
        </w:rPr>
        <w:t>zmanto šādu risku ietekmes novērtēšanas skalu:</w:t>
      </w:r>
    </w:p>
    <w:p w14:paraId="7F209BAC" w14:textId="1B42C437" w:rsidR="00004514" w:rsidRPr="00E25956" w:rsidRDefault="00C456FA" w:rsidP="005568CF">
      <w:pPr>
        <w:numPr>
          <w:ilvl w:val="1"/>
          <w:numId w:val="2"/>
        </w:numPr>
        <w:spacing w:before="60" w:after="120"/>
        <w:jc w:val="both"/>
        <w:rPr>
          <w:i/>
          <w:color w:val="0000FF"/>
        </w:rPr>
      </w:pPr>
      <w:r w:rsidRPr="00E25956">
        <w:rPr>
          <w:i/>
          <w:color w:val="0000FF"/>
        </w:rPr>
        <w:t>r</w:t>
      </w:r>
      <w:r w:rsidR="00004514" w:rsidRPr="00E25956">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E25956">
        <w:rPr>
          <w:i/>
          <w:color w:val="0000FF"/>
        </w:rPr>
        <w:t>;</w:t>
      </w:r>
    </w:p>
    <w:p w14:paraId="2101050E" w14:textId="42A0C60C" w:rsidR="00004514" w:rsidRPr="00E25956" w:rsidRDefault="00C456FA" w:rsidP="005568CF">
      <w:pPr>
        <w:numPr>
          <w:ilvl w:val="1"/>
          <w:numId w:val="2"/>
        </w:numPr>
        <w:spacing w:before="60" w:after="120"/>
        <w:jc w:val="both"/>
        <w:rPr>
          <w:i/>
          <w:color w:val="0000FF"/>
        </w:rPr>
      </w:pPr>
      <w:r w:rsidRPr="00E25956">
        <w:rPr>
          <w:i/>
          <w:color w:val="0000FF"/>
        </w:rPr>
        <w:t>r</w:t>
      </w:r>
      <w:r w:rsidR="00004514" w:rsidRPr="00E25956">
        <w:rPr>
          <w:i/>
          <w:color w:val="0000FF"/>
        </w:rPr>
        <w:t>iska ietekme ir vidēja, ja riska iestāšanās gadījumā tas var ietekmēt projekta īstenošanu, kavēt projekta sekmīgu ieviešanu un mērķu sasniegšanu</w:t>
      </w:r>
      <w:r w:rsidRPr="00E25956">
        <w:rPr>
          <w:i/>
          <w:color w:val="0000FF"/>
        </w:rPr>
        <w:t>;</w:t>
      </w:r>
    </w:p>
    <w:p w14:paraId="09F49035" w14:textId="4DCDDCE5" w:rsidR="00004514" w:rsidRPr="00E25956" w:rsidRDefault="00C456FA" w:rsidP="005568CF">
      <w:pPr>
        <w:numPr>
          <w:ilvl w:val="1"/>
          <w:numId w:val="2"/>
        </w:numPr>
        <w:spacing w:before="60" w:after="120"/>
        <w:jc w:val="both"/>
        <w:rPr>
          <w:i/>
          <w:color w:val="0000FF"/>
        </w:rPr>
      </w:pPr>
      <w:r w:rsidRPr="00E25956">
        <w:rPr>
          <w:i/>
          <w:color w:val="0000FF"/>
        </w:rPr>
        <w:t>r</w:t>
      </w:r>
      <w:r w:rsidR="00004514" w:rsidRPr="00E25956">
        <w:rPr>
          <w:i/>
          <w:color w:val="0000FF"/>
        </w:rPr>
        <w:t>iska ietekme ir zema, ja riska iestāšanās gadījumā tam nav būtiskas ietekmes un tas neietekmē projekta ieviešanu</w:t>
      </w:r>
      <w:r w:rsidRPr="00E25956">
        <w:rPr>
          <w:i/>
          <w:color w:val="0000FF"/>
        </w:rPr>
        <w:t>;</w:t>
      </w:r>
    </w:p>
    <w:p w14:paraId="064D04EB" w14:textId="000F42FF" w:rsidR="00004514" w:rsidRPr="00D133BB" w:rsidRDefault="2ABF7481" w:rsidP="005568CF">
      <w:pPr>
        <w:pStyle w:val="ListParagraph"/>
        <w:numPr>
          <w:ilvl w:val="0"/>
          <w:numId w:val="44"/>
        </w:numPr>
        <w:spacing w:before="60" w:after="120"/>
        <w:jc w:val="both"/>
        <w:rPr>
          <w:rFonts w:ascii="Times New Roman" w:hAnsi="Times New Roman"/>
          <w:i/>
          <w:color w:val="0000FF"/>
          <w:sz w:val="24"/>
          <w:szCs w:val="24"/>
        </w:rPr>
      </w:pPr>
      <w:r w:rsidRPr="00D133BB">
        <w:rPr>
          <w:rFonts w:ascii="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E25956" w:rsidRDefault="00C456FA" w:rsidP="005568CF">
      <w:pPr>
        <w:numPr>
          <w:ilvl w:val="1"/>
          <w:numId w:val="2"/>
        </w:numPr>
        <w:spacing w:before="60" w:after="120"/>
        <w:jc w:val="both"/>
        <w:rPr>
          <w:i/>
          <w:color w:val="0000FF"/>
        </w:rPr>
      </w:pPr>
      <w:r w:rsidRPr="00E25956">
        <w:rPr>
          <w:i/>
          <w:color w:val="0000FF"/>
        </w:rPr>
        <w:t>i</w:t>
      </w:r>
      <w:r w:rsidR="00004514" w:rsidRPr="00E25956">
        <w:rPr>
          <w:i/>
          <w:color w:val="0000FF"/>
        </w:rPr>
        <w:t>estāšanās varbūtība ir augsta, ja ir droši vai gandrīz droši, ka risks iestāsies, piemēram, reizi gadā;</w:t>
      </w:r>
    </w:p>
    <w:p w14:paraId="62DD1B14" w14:textId="28083E3B" w:rsidR="00004514" w:rsidRPr="00E25956" w:rsidRDefault="00C456FA" w:rsidP="005568CF">
      <w:pPr>
        <w:numPr>
          <w:ilvl w:val="1"/>
          <w:numId w:val="2"/>
        </w:numPr>
        <w:spacing w:before="60" w:after="120"/>
        <w:jc w:val="both"/>
        <w:rPr>
          <w:i/>
          <w:color w:val="0000FF"/>
        </w:rPr>
      </w:pPr>
      <w:r w:rsidRPr="00E25956">
        <w:rPr>
          <w:i/>
          <w:color w:val="0000FF"/>
        </w:rPr>
        <w:t>i</w:t>
      </w:r>
      <w:r w:rsidR="00004514" w:rsidRPr="00E25956">
        <w:rPr>
          <w:i/>
          <w:color w:val="0000FF"/>
        </w:rPr>
        <w:t>estāšanās varbūtība ir vidēja, ja ir iespējams (diezgan iespējams), ka risks iestāsies, piemēram, vienu reizi projekta laikā;</w:t>
      </w:r>
    </w:p>
    <w:p w14:paraId="5764C70D" w14:textId="73B79EBA" w:rsidR="00004514" w:rsidRPr="00E25956" w:rsidRDefault="00C456FA" w:rsidP="005568CF">
      <w:pPr>
        <w:numPr>
          <w:ilvl w:val="1"/>
          <w:numId w:val="2"/>
        </w:numPr>
        <w:spacing w:before="60" w:after="120"/>
        <w:jc w:val="both"/>
        <w:rPr>
          <w:i/>
          <w:color w:val="0000FF"/>
        </w:rPr>
      </w:pPr>
      <w:r w:rsidRPr="00E25956">
        <w:rPr>
          <w:i/>
          <w:color w:val="0000FF"/>
        </w:rPr>
        <w:t>i</w:t>
      </w:r>
      <w:r w:rsidR="00004514" w:rsidRPr="00E25956">
        <w:rPr>
          <w:i/>
          <w:color w:val="0000FF"/>
        </w:rPr>
        <w:t>estāšanās varbūtība ir zema, ja mazticams, ka risks iestāsies, var notikt tikai ārkārtas gadījumos</w:t>
      </w:r>
      <w:r w:rsidR="00782E5A" w:rsidRPr="00E25956">
        <w:rPr>
          <w:i/>
          <w:color w:val="0000FF"/>
        </w:rPr>
        <w:t>;</w:t>
      </w:r>
    </w:p>
    <w:p w14:paraId="2D7B163D" w14:textId="63F2FB38" w:rsidR="00004514" w:rsidRDefault="2ABF7481" w:rsidP="005568CF">
      <w:pPr>
        <w:numPr>
          <w:ilvl w:val="0"/>
          <w:numId w:val="45"/>
        </w:numPr>
        <w:spacing w:before="60" w:after="120"/>
        <w:jc w:val="both"/>
        <w:rPr>
          <w:i/>
          <w:color w:val="0000FF"/>
        </w:rPr>
      </w:pPr>
      <w:r w:rsidRPr="2B737F5F">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5F666A47" w14:textId="77777777" w:rsidR="00623301" w:rsidRDefault="00623301" w:rsidP="005568CF">
      <w:pPr>
        <w:spacing w:before="60" w:after="120"/>
        <w:jc w:val="both"/>
        <w:rPr>
          <w:i/>
          <w:color w:val="0000FF"/>
        </w:rPr>
      </w:pPr>
    </w:p>
    <w:p w14:paraId="332928B5" w14:textId="6C043E42" w:rsidR="009E54D4" w:rsidRPr="00E25956" w:rsidRDefault="00255E46" w:rsidP="005568CF">
      <w:pPr>
        <w:pStyle w:val="Heading3"/>
        <w:spacing w:before="0" w:beforeAutospacing="0" w:after="120" w:afterAutospacing="0"/>
        <w:jc w:val="both"/>
        <w:rPr>
          <w:rFonts w:eastAsia="Times New Roman"/>
          <w:sz w:val="28"/>
          <w:szCs w:val="28"/>
        </w:rPr>
      </w:pPr>
      <w:r w:rsidRPr="00255E46">
        <w:rPr>
          <w:rFonts w:eastAsia="Times New Roman"/>
          <w:sz w:val="28"/>
          <w:szCs w:val="28"/>
        </w:rPr>
        <w:t>Projekta saturiskā saistība ar citiem projektiem</w:t>
      </w:r>
    </w:p>
    <w:p w14:paraId="2398B3D2" w14:textId="68B09F21" w:rsidR="00950232" w:rsidRPr="00950232" w:rsidRDefault="00950232" w:rsidP="005568CF">
      <w:pPr>
        <w:pStyle w:val="Heading3"/>
        <w:spacing w:before="0" w:beforeAutospacing="0" w:after="120" w:afterAutospacing="0"/>
        <w:jc w:val="both"/>
        <w:rPr>
          <w:rFonts w:eastAsia="Times New Roman"/>
          <w:sz w:val="24"/>
          <w:szCs w:val="24"/>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72CF6AC5" w:rsidR="00052C66" w:rsidRPr="00E25956" w:rsidRDefault="00052C66" w:rsidP="005568CF">
            <w:pPr>
              <w:pStyle w:val="Heading3"/>
              <w:spacing w:before="0" w:beforeAutospacing="0" w:after="120" w:afterAutospacing="0"/>
              <w:jc w:val="both"/>
              <w:rPr>
                <w:rFonts w:eastAsia="Times New Roman"/>
                <w:sz w:val="28"/>
                <w:szCs w:val="28"/>
              </w:rPr>
            </w:pPr>
            <w:r w:rsidRPr="00E25956">
              <w:rPr>
                <w:noProof/>
              </w:rPr>
              <w:lastRenderedPageBreak/>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30"/>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E25956" w:rsidRDefault="00052C66" w:rsidP="005568CF">
            <w:pPr>
              <w:pStyle w:val="Heading3"/>
              <w:spacing w:before="0" w:beforeAutospacing="0" w:after="120" w:afterAutospacing="0"/>
              <w:jc w:val="both"/>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BC3CAA" w:rsidRDefault="00052C66" w:rsidP="005568CF">
            <w:pPr>
              <w:pStyle w:val="Heading3"/>
              <w:spacing w:before="0" w:beforeAutospacing="0" w:after="120" w:afterAutospacing="0"/>
              <w:jc w:val="both"/>
              <w:rPr>
                <w:rFonts w:eastAsia="Times New Roman"/>
                <w:b w:val="0"/>
                <w:bCs w:val="0"/>
                <w:i/>
                <w:iCs/>
                <w:color w:val="7F7F7F" w:themeColor="text1" w:themeTint="80"/>
                <w:sz w:val="24"/>
                <w:szCs w:val="24"/>
              </w:rPr>
            </w:pPr>
            <w:r w:rsidRPr="00BC3CAA">
              <w:rPr>
                <w:b w:val="0"/>
                <w:bCs w:val="0"/>
                <w:i/>
                <w:iCs/>
                <w:color w:val="0000FF"/>
                <w:sz w:val="24"/>
                <w:szCs w:val="24"/>
              </w:rPr>
              <w:t>Var pievienot vairākus projektus, katram izveidojot atsevišķu tabulu</w:t>
            </w:r>
          </w:p>
        </w:tc>
      </w:tr>
    </w:tbl>
    <w:p w14:paraId="09B06568" w14:textId="6F6D8652" w:rsidR="004B1BF8" w:rsidRPr="00E25956" w:rsidRDefault="004B1BF8" w:rsidP="005568CF">
      <w:pPr>
        <w:pStyle w:val="Heading3"/>
        <w:spacing w:before="0" w:beforeAutospacing="0" w:after="12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3682EE4E">
        <w:trPr>
          <w:cantSplit/>
        </w:trPr>
        <w:tc>
          <w:tcPr>
            <w:tcW w:w="4673" w:type="dxa"/>
            <w:vMerge w:val="restart"/>
          </w:tcPr>
          <w:p w14:paraId="50742A18" w14:textId="6CF35F32" w:rsidR="005E198A" w:rsidRDefault="005E198A" w:rsidP="005568CF">
            <w:pPr>
              <w:pStyle w:val="Heading3"/>
              <w:spacing w:before="0" w:beforeAutospacing="0" w:after="12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005568CF">
            <w:pPr>
              <w:pStyle w:val="Heading3"/>
              <w:spacing w:before="0" w:beforeAutospacing="0" w:after="120" w:afterAutospacing="0"/>
              <w:jc w:val="both"/>
              <w:rPr>
                <w:noProof/>
              </w:rPr>
            </w:pPr>
          </w:p>
          <w:p w14:paraId="43751C7A" w14:textId="609E3735" w:rsidR="00961F9E" w:rsidRPr="00E25956" w:rsidRDefault="020680FF" w:rsidP="005568CF">
            <w:pPr>
              <w:pStyle w:val="Heading3"/>
              <w:spacing w:before="0" w:beforeAutospacing="0" w:after="120" w:afterAutospacing="0"/>
              <w:jc w:val="both"/>
              <w:rPr>
                <w:noProof/>
              </w:rPr>
            </w:pPr>
            <w:r>
              <w:rPr>
                <w:noProof/>
              </w:rPr>
              <w:lastRenderedPageBreak/>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005568CF">
            <w:pPr>
              <w:pStyle w:val="Heading3"/>
              <w:spacing w:before="0" w:beforeAutospacing="0" w:after="12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11635BC2" w:rsidP="005568CF">
            <w:pPr>
              <w:pStyle w:val="NormalWeb"/>
              <w:spacing w:before="0" w:beforeAutospacing="0" w:after="120" w:afterAutospacing="0"/>
              <w:jc w:val="both"/>
              <w:rPr>
                <w:rFonts w:eastAsia="Times New Roman"/>
                <w:b/>
                <w:bCs/>
              </w:rPr>
            </w:pPr>
            <w:r w:rsidRPr="3682EE4E">
              <w:rPr>
                <w:rFonts w:eastAsia="Times New Roman"/>
                <w:b/>
                <w:bCs/>
              </w:rPr>
              <w:lastRenderedPageBreak/>
              <w:t>Kas ir projekta atbalsta sniedzējs?</w:t>
            </w:r>
          </w:p>
          <w:p w14:paraId="5EE6063A" w14:textId="77777777" w:rsidR="00961F9E" w:rsidRPr="00E25956" w:rsidRDefault="00961F9E" w:rsidP="005568CF">
            <w:pPr>
              <w:pStyle w:val="Heading3"/>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5568CF">
            <w:pPr>
              <w:pStyle w:val="Heading3"/>
              <w:numPr>
                <w:ilvl w:val="0"/>
                <w:numId w:val="10"/>
              </w:numPr>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11635BC2" w:rsidP="005568CF">
            <w:pPr>
              <w:pStyle w:val="Heading3"/>
              <w:numPr>
                <w:ilvl w:val="0"/>
                <w:numId w:val="10"/>
              </w:numPr>
              <w:spacing w:before="0" w:beforeAutospacing="0" w:after="120" w:afterAutospacing="0"/>
              <w:jc w:val="both"/>
              <w:rPr>
                <w:rFonts w:eastAsia="Times New Roman"/>
                <w:sz w:val="24"/>
                <w:szCs w:val="24"/>
              </w:rPr>
            </w:pPr>
            <w:r w:rsidRPr="3682EE4E">
              <w:rPr>
                <w:b w:val="0"/>
                <w:bCs w:val="0"/>
                <w:color w:val="7F7F7F" w:themeColor="text1" w:themeTint="80"/>
                <w:sz w:val="24"/>
                <w:szCs w:val="24"/>
              </w:rPr>
              <w:t>cits</w:t>
            </w:r>
          </w:p>
        </w:tc>
      </w:tr>
      <w:tr w:rsidR="00961F9E" w:rsidRPr="00E25956" w14:paraId="63CA1214" w14:textId="77777777" w:rsidTr="3682EE4E">
        <w:trPr>
          <w:cantSplit/>
        </w:trPr>
        <w:tc>
          <w:tcPr>
            <w:tcW w:w="4673" w:type="dxa"/>
            <w:vMerge/>
          </w:tcPr>
          <w:p w14:paraId="67F36BD9"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69E5927E"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5568CF">
            <w:pPr>
              <w:pStyle w:val="Heading3"/>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5568CF">
            <w:pPr>
              <w:pStyle w:val="Heading3"/>
              <w:numPr>
                <w:ilvl w:val="0"/>
                <w:numId w:val="11"/>
              </w:numPr>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5568CF">
            <w:pPr>
              <w:pStyle w:val="Heading3"/>
              <w:numPr>
                <w:ilvl w:val="0"/>
                <w:numId w:val="11"/>
              </w:numPr>
              <w:spacing w:before="0" w:beforeAutospacing="0" w:after="12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3682EE4E">
        <w:trPr>
          <w:cantSplit/>
        </w:trPr>
        <w:tc>
          <w:tcPr>
            <w:tcW w:w="4673" w:type="dxa"/>
            <w:vMerge/>
          </w:tcPr>
          <w:p w14:paraId="5A24851F"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3D375588"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5568CF">
            <w:pPr>
              <w:pStyle w:val="Heading3"/>
              <w:spacing w:before="0" w:beforeAutospacing="0" w:after="12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3682EE4E">
        <w:trPr>
          <w:cantSplit/>
        </w:trPr>
        <w:tc>
          <w:tcPr>
            <w:tcW w:w="4673" w:type="dxa"/>
            <w:vMerge/>
          </w:tcPr>
          <w:p w14:paraId="3AFCC875"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1E0E365E"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5568CF">
            <w:pPr>
              <w:spacing w:after="120"/>
              <w:jc w:val="both"/>
              <w:rPr>
                <w:color w:val="7F7F7F" w:themeColor="text1" w:themeTint="80"/>
              </w:rPr>
            </w:pPr>
            <w:r w:rsidRPr="00E25956">
              <w:rPr>
                <w:color w:val="7F7F7F" w:themeColor="text1" w:themeTint="80"/>
              </w:rPr>
              <w:t>Ievada informāciju</w:t>
            </w:r>
          </w:p>
          <w:p w14:paraId="0EA2F54B" w14:textId="4F770E64" w:rsidR="00961F9E" w:rsidRPr="00BC3CAA" w:rsidRDefault="00961F9E" w:rsidP="005568CF">
            <w:pPr>
              <w:pStyle w:val="NormalWeb"/>
              <w:spacing w:before="0" w:beforeAutospacing="0" w:after="120" w:afterAutospacing="0"/>
              <w:jc w:val="both"/>
              <w:rPr>
                <w:i/>
                <w:iCs/>
                <w:color w:val="7F7F7F" w:themeColor="text1" w:themeTint="80"/>
              </w:rPr>
            </w:pPr>
            <w:r w:rsidRPr="00BC3CAA">
              <w:rPr>
                <w:i/>
                <w:iCs/>
                <w:color w:val="0000FF"/>
              </w:rPr>
              <w:t>Norāda saistītā projekta nosaukumu</w:t>
            </w:r>
          </w:p>
        </w:tc>
      </w:tr>
      <w:tr w:rsidR="00961F9E" w:rsidRPr="00E25956" w14:paraId="1D0CC1DB" w14:textId="77777777" w:rsidTr="3682EE4E">
        <w:trPr>
          <w:cantSplit/>
        </w:trPr>
        <w:tc>
          <w:tcPr>
            <w:tcW w:w="4673" w:type="dxa"/>
            <w:vMerge/>
          </w:tcPr>
          <w:p w14:paraId="16D868B2"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6F7BF0E8"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5568CF">
            <w:pPr>
              <w:spacing w:after="120"/>
              <w:jc w:val="both"/>
              <w:rPr>
                <w:color w:val="7F7F7F" w:themeColor="text1" w:themeTint="80"/>
              </w:rPr>
            </w:pPr>
            <w:r w:rsidRPr="00E25956">
              <w:rPr>
                <w:color w:val="7F7F7F" w:themeColor="text1" w:themeTint="80"/>
              </w:rPr>
              <w:t>Ievada informāciju</w:t>
            </w:r>
          </w:p>
          <w:p w14:paraId="07352658" w14:textId="4FB1B893" w:rsidR="00961F9E" w:rsidRPr="00BC3CAA" w:rsidRDefault="00961F9E" w:rsidP="005568CF">
            <w:pPr>
              <w:pStyle w:val="NormalWeb"/>
              <w:spacing w:before="0" w:beforeAutospacing="0" w:after="120" w:afterAutospacing="0"/>
              <w:jc w:val="both"/>
              <w:rPr>
                <w:i/>
                <w:iCs/>
                <w:color w:val="0000FF"/>
              </w:rPr>
            </w:pPr>
            <w:r w:rsidRPr="00BC3CAA">
              <w:rPr>
                <w:i/>
                <w:iCs/>
                <w:color w:val="0000FF"/>
              </w:rPr>
              <w:t>Norāda saistītā projekta numuru</w:t>
            </w:r>
          </w:p>
        </w:tc>
      </w:tr>
      <w:tr w:rsidR="00961F9E" w:rsidRPr="00E25956" w14:paraId="3D4C5F3C" w14:textId="77777777" w:rsidTr="3682EE4E">
        <w:trPr>
          <w:cantSplit/>
        </w:trPr>
        <w:tc>
          <w:tcPr>
            <w:tcW w:w="4673" w:type="dxa"/>
            <w:vMerge/>
          </w:tcPr>
          <w:p w14:paraId="0D75B7C4"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3983D3AE"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5568CF">
            <w:pPr>
              <w:spacing w:after="120"/>
              <w:jc w:val="both"/>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BC3CAA" w:rsidRDefault="00961F9E" w:rsidP="005568CF">
            <w:pPr>
              <w:pStyle w:val="Heading3"/>
              <w:spacing w:before="0" w:beforeAutospacing="0" w:after="120" w:afterAutospacing="0"/>
              <w:jc w:val="both"/>
              <w:rPr>
                <w:rFonts w:eastAsia="Times New Roman"/>
                <w:b w:val="0"/>
                <w:bCs w:val="0"/>
                <w:i/>
                <w:iCs/>
                <w:sz w:val="24"/>
                <w:szCs w:val="24"/>
              </w:rPr>
            </w:pPr>
            <w:r w:rsidRPr="00BC3CAA">
              <w:rPr>
                <w:b w:val="0"/>
                <w:bCs w:val="0"/>
                <w:i/>
                <w:iCs/>
                <w:color w:val="0000FF"/>
                <w:sz w:val="24"/>
                <w:szCs w:val="24"/>
              </w:rPr>
              <w:t>Ievada saistītā projekta īstenošanas periodu</w:t>
            </w:r>
          </w:p>
        </w:tc>
      </w:tr>
      <w:tr w:rsidR="00961F9E" w:rsidRPr="00E25956" w14:paraId="137DC819" w14:textId="77777777" w:rsidTr="3682EE4E">
        <w:trPr>
          <w:cantSplit/>
        </w:trPr>
        <w:tc>
          <w:tcPr>
            <w:tcW w:w="4673" w:type="dxa"/>
            <w:vMerge/>
          </w:tcPr>
          <w:p w14:paraId="35EE48A7"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286E2C71"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5568CF">
            <w:pPr>
              <w:pStyle w:val="Heading3"/>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BC3CAA" w:rsidRDefault="000F77D8" w:rsidP="005568CF">
            <w:pPr>
              <w:pStyle w:val="Heading3"/>
              <w:spacing w:before="0" w:beforeAutospacing="0" w:after="120" w:afterAutospacing="0"/>
              <w:jc w:val="both"/>
              <w:rPr>
                <w:rFonts w:eastAsia="Times New Roman"/>
                <w:b w:val="0"/>
                <w:bCs w:val="0"/>
                <w:i/>
                <w:iCs/>
                <w:sz w:val="24"/>
                <w:szCs w:val="24"/>
              </w:rPr>
            </w:pPr>
            <w:r w:rsidRPr="00BC3CAA">
              <w:rPr>
                <w:b w:val="0"/>
                <w:bCs w:val="0"/>
                <w:i/>
                <w:iCs/>
                <w:color w:val="0000FF"/>
                <w:sz w:val="24"/>
                <w:szCs w:val="24"/>
              </w:rPr>
              <w:t>Sniedz visaptverošu, strukturētu projekta būtības kopsavilkumu, norādot galvenās projekta darbības.</w:t>
            </w:r>
          </w:p>
        </w:tc>
      </w:tr>
      <w:tr w:rsidR="00961F9E" w:rsidRPr="00E25956" w14:paraId="7380D85C" w14:textId="77777777" w:rsidTr="3682EE4E">
        <w:trPr>
          <w:cantSplit/>
        </w:trPr>
        <w:tc>
          <w:tcPr>
            <w:tcW w:w="4673" w:type="dxa"/>
            <w:vMerge/>
          </w:tcPr>
          <w:p w14:paraId="5B72281E"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403EBFA1" w14:textId="2D40275B" w:rsidR="00961F9E" w:rsidRPr="00E25956" w:rsidRDefault="224382CD" w:rsidP="005568CF">
            <w:pPr>
              <w:pStyle w:val="NormalWeb"/>
              <w:spacing w:before="0" w:beforeAutospacing="0" w:after="120" w:afterAutospacing="0"/>
              <w:jc w:val="both"/>
              <w:rPr>
                <w:rFonts w:eastAsia="Times New Roman"/>
                <w:b/>
                <w:bCs/>
              </w:rPr>
            </w:pPr>
            <w:proofErr w:type="spellStart"/>
            <w:r w:rsidRPr="354E9FD3">
              <w:rPr>
                <w:rFonts w:eastAsia="Times New Roman"/>
                <w:b/>
                <w:bCs/>
              </w:rPr>
              <w:t>Papildināmības</w:t>
            </w:r>
            <w:proofErr w:type="spellEnd"/>
            <w:r w:rsidRPr="354E9FD3">
              <w:rPr>
                <w:rFonts w:eastAsia="Times New Roman"/>
                <w:b/>
                <w:bCs/>
              </w:rPr>
              <w:t>/dema</w:t>
            </w:r>
            <w:r w:rsidR="5D14C84F" w:rsidRPr="354E9FD3">
              <w:rPr>
                <w:rFonts w:eastAsia="Times New Roman"/>
                <w:b/>
                <w:bCs/>
              </w:rPr>
              <w:t>rk</w:t>
            </w:r>
            <w:r w:rsidRPr="354E9FD3">
              <w:rPr>
                <w:rFonts w:eastAsia="Times New Roman"/>
                <w:b/>
                <w:bCs/>
              </w:rPr>
              <w:t>ācijas apraksts</w:t>
            </w:r>
          </w:p>
          <w:p w14:paraId="72B96FEB" w14:textId="77777777" w:rsidR="00961F9E" w:rsidRDefault="00961F9E" w:rsidP="005568CF">
            <w:pPr>
              <w:pStyle w:val="Heading3"/>
              <w:spacing w:before="0" w:beforeAutospacing="0" w:after="12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E5E1C27" w14:textId="77777777" w:rsidR="000F77D8" w:rsidRDefault="6C5D1360" w:rsidP="005568CF">
            <w:pPr>
              <w:pStyle w:val="Heading3"/>
              <w:spacing w:before="0" w:beforeAutospacing="0" w:after="120" w:afterAutospacing="0"/>
              <w:jc w:val="both"/>
              <w:rPr>
                <w:b w:val="0"/>
                <w:bCs w:val="0"/>
                <w:i/>
                <w:iCs/>
                <w:color w:val="0000FF"/>
                <w:sz w:val="24"/>
                <w:szCs w:val="24"/>
              </w:rPr>
            </w:pPr>
            <w:r w:rsidRPr="354E9FD3">
              <w:rPr>
                <w:b w:val="0"/>
                <w:bCs w:val="0"/>
                <w:i/>
                <w:iCs/>
                <w:color w:val="0000FF"/>
                <w:sz w:val="24"/>
                <w:szCs w:val="24"/>
              </w:rPr>
              <w:t>Apraksta plānoto darbību un izmaksu demarkāciju, ieguldījumu sinerģiju.</w:t>
            </w:r>
            <w:r w:rsidR="4D8EF6F6" w:rsidRPr="354E9FD3">
              <w:rPr>
                <w:b w:val="0"/>
                <w:bCs w:val="0"/>
                <w:i/>
                <w:iCs/>
                <w:color w:val="0000FF"/>
                <w:sz w:val="24"/>
                <w:szCs w:val="24"/>
              </w:rPr>
              <w:t xml:space="preserve"> </w:t>
            </w:r>
          </w:p>
          <w:p w14:paraId="4579FA37" w14:textId="281F4BC7" w:rsidR="000A454F" w:rsidRPr="00EF47CD" w:rsidRDefault="00D91FC0" w:rsidP="005568CF">
            <w:pPr>
              <w:pStyle w:val="Heading3"/>
              <w:numPr>
                <w:ilvl w:val="0"/>
                <w:numId w:val="60"/>
              </w:numPr>
              <w:spacing w:before="0" w:beforeAutospacing="0" w:after="120" w:afterAutospacing="0"/>
              <w:ind w:left="457"/>
              <w:jc w:val="both"/>
              <w:rPr>
                <w:b w:val="0"/>
                <w:bCs w:val="0"/>
                <w:i/>
                <w:iCs/>
                <w:color w:val="0000FF"/>
                <w:sz w:val="24"/>
                <w:szCs w:val="24"/>
              </w:rPr>
            </w:pPr>
            <w:r>
              <w:rPr>
                <w:b w:val="0"/>
                <w:bCs w:val="0"/>
                <w:i/>
                <w:iCs/>
                <w:color w:val="0000FF"/>
                <w:sz w:val="24"/>
                <w:szCs w:val="24"/>
              </w:rPr>
              <w:t xml:space="preserve">Norāda, kā iepriekš īstenotajā/īstenošanā esošajā projektā plānotie ieguldījumi </w:t>
            </w:r>
            <w:r w:rsidR="00A97CBA">
              <w:rPr>
                <w:b w:val="0"/>
                <w:bCs w:val="0"/>
                <w:i/>
                <w:iCs/>
                <w:color w:val="0000FF"/>
                <w:sz w:val="24"/>
                <w:szCs w:val="24"/>
              </w:rPr>
              <w:t>nepārklājas ar šajā projektā plānotajiem ieguldījumiem, tādejādi neradot dubultā finansējuma risku.</w:t>
            </w:r>
          </w:p>
        </w:tc>
      </w:tr>
      <w:tr w:rsidR="00961F9E" w:rsidRPr="00E25956" w14:paraId="167238C5" w14:textId="77777777" w:rsidTr="3682EE4E">
        <w:trPr>
          <w:cantSplit/>
        </w:trPr>
        <w:tc>
          <w:tcPr>
            <w:tcW w:w="4673" w:type="dxa"/>
            <w:vMerge/>
          </w:tcPr>
          <w:p w14:paraId="24158DD7"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4C142694"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5568CF">
            <w:pPr>
              <w:spacing w:after="120"/>
              <w:jc w:val="both"/>
              <w:rPr>
                <w:color w:val="7F7F7F" w:themeColor="text1" w:themeTint="80"/>
              </w:rPr>
            </w:pPr>
            <w:r w:rsidRPr="00E25956">
              <w:rPr>
                <w:color w:val="7F7F7F" w:themeColor="text1" w:themeTint="80"/>
              </w:rPr>
              <w:t>Ievada informāciju</w:t>
            </w:r>
          </w:p>
          <w:p w14:paraId="69EF252E" w14:textId="647158A3" w:rsidR="00961F9E" w:rsidRPr="00EF47CD" w:rsidRDefault="00961F9E" w:rsidP="005568CF">
            <w:pPr>
              <w:pStyle w:val="NormalWeb"/>
              <w:spacing w:before="0" w:beforeAutospacing="0" w:after="120" w:afterAutospacing="0"/>
              <w:jc w:val="both"/>
              <w:rPr>
                <w:i/>
                <w:iCs/>
                <w:color w:val="0000FF"/>
              </w:rPr>
            </w:pPr>
            <w:r w:rsidRPr="00EF47CD">
              <w:rPr>
                <w:i/>
                <w:iCs/>
                <w:color w:val="0000FF"/>
              </w:rPr>
              <w:t xml:space="preserve">Norāda projekta kopējās izmaksas </w:t>
            </w:r>
            <w:proofErr w:type="spellStart"/>
            <w:r w:rsidR="00DE1398">
              <w:rPr>
                <w:i/>
                <w:iCs/>
                <w:color w:val="0000FF"/>
              </w:rPr>
              <w:t>euro</w:t>
            </w:r>
            <w:proofErr w:type="spellEnd"/>
          </w:p>
        </w:tc>
      </w:tr>
      <w:tr w:rsidR="00961F9E" w:rsidRPr="00E25956" w14:paraId="67F88BE7" w14:textId="77777777" w:rsidTr="3682EE4E">
        <w:trPr>
          <w:cantSplit/>
        </w:trPr>
        <w:tc>
          <w:tcPr>
            <w:tcW w:w="4673" w:type="dxa"/>
            <w:vMerge/>
          </w:tcPr>
          <w:p w14:paraId="5E6FDA4B"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6C1CB38D" w14:textId="77777777"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5568CF">
            <w:pPr>
              <w:spacing w:after="120"/>
              <w:jc w:val="both"/>
              <w:rPr>
                <w:color w:val="7F7F7F" w:themeColor="text1" w:themeTint="80"/>
              </w:rPr>
            </w:pPr>
            <w:r w:rsidRPr="00E25956">
              <w:rPr>
                <w:color w:val="7F7F7F" w:themeColor="text1" w:themeTint="80"/>
              </w:rPr>
              <w:t>Ievada informāciju</w:t>
            </w:r>
          </w:p>
          <w:p w14:paraId="04165647" w14:textId="24EDE862" w:rsidR="00961F9E" w:rsidRPr="00EF47CD" w:rsidRDefault="00961F9E" w:rsidP="005568CF">
            <w:pPr>
              <w:pStyle w:val="NormalWeb"/>
              <w:spacing w:before="0" w:beforeAutospacing="0" w:after="120" w:afterAutospacing="0"/>
              <w:jc w:val="both"/>
              <w:rPr>
                <w:rFonts w:eastAsia="Times New Roman"/>
                <w:b/>
                <w:bCs/>
                <w:i/>
                <w:iCs/>
              </w:rPr>
            </w:pPr>
            <w:r w:rsidRPr="00EF47CD">
              <w:rPr>
                <w:i/>
                <w:iCs/>
                <w:color w:val="0000FF"/>
              </w:rPr>
              <w:t>Norāda finansējuma avotus un veidu (valsts/ pašvaldību budžets, ES fondi, cits)</w:t>
            </w:r>
          </w:p>
        </w:tc>
      </w:tr>
      <w:tr w:rsidR="00961F9E" w:rsidRPr="00E25956" w14:paraId="46B132F8" w14:textId="77777777" w:rsidTr="3682EE4E">
        <w:trPr>
          <w:cantSplit/>
        </w:trPr>
        <w:tc>
          <w:tcPr>
            <w:tcW w:w="4673" w:type="dxa"/>
            <w:vMerge/>
          </w:tcPr>
          <w:p w14:paraId="7A206CDF"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394B58CB" w14:textId="71D567E5" w:rsidR="00961F9E" w:rsidRPr="00E25956" w:rsidRDefault="224382CD" w:rsidP="005568CF">
            <w:pPr>
              <w:pStyle w:val="NormalWeb"/>
              <w:spacing w:before="0" w:beforeAutospacing="0" w:after="120" w:afterAutospacing="0"/>
              <w:jc w:val="both"/>
              <w:rPr>
                <w:rFonts w:eastAsia="Times New Roman"/>
                <w:b/>
                <w:bCs/>
              </w:rPr>
            </w:pPr>
            <w:r w:rsidRPr="354E9FD3">
              <w:rPr>
                <w:rFonts w:eastAsia="Times New Roman"/>
                <w:b/>
                <w:bCs/>
              </w:rPr>
              <w:t>Vai saņemts kā valsts atbalsts saimnieciskai darbībai?</w:t>
            </w:r>
          </w:p>
          <w:p w14:paraId="48FDABB6" w14:textId="1A9A30ED" w:rsidR="00961F9E" w:rsidRPr="00E25956" w:rsidRDefault="00961F9E" w:rsidP="005568CF">
            <w:pPr>
              <w:pStyle w:val="NormalWeb"/>
              <w:spacing w:before="0" w:beforeAutospacing="0" w:after="12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3682EE4E">
        <w:trPr>
          <w:cantSplit/>
        </w:trPr>
        <w:tc>
          <w:tcPr>
            <w:tcW w:w="4673" w:type="dxa"/>
            <w:vMerge/>
          </w:tcPr>
          <w:p w14:paraId="788EAD42" w14:textId="77777777" w:rsidR="00961F9E" w:rsidRPr="00E25956" w:rsidRDefault="00961F9E" w:rsidP="005568CF">
            <w:pPr>
              <w:pStyle w:val="Heading3"/>
              <w:spacing w:before="0" w:beforeAutospacing="0" w:after="120" w:afterAutospacing="0"/>
              <w:jc w:val="both"/>
              <w:rPr>
                <w:rFonts w:eastAsia="Times New Roman"/>
                <w:sz w:val="28"/>
                <w:szCs w:val="28"/>
              </w:rPr>
            </w:pPr>
          </w:p>
        </w:tc>
        <w:tc>
          <w:tcPr>
            <w:tcW w:w="4954" w:type="dxa"/>
          </w:tcPr>
          <w:p w14:paraId="5D19294F" w14:textId="09DB1102" w:rsidR="00961F9E" w:rsidRPr="00E25956" w:rsidRDefault="00961F9E" w:rsidP="005568CF">
            <w:pPr>
              <w:pStyle w:val="NormalWeb"/>
              <w:spacing w:before="0" w:beforeAutospacing="0" w:after="12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5568CF">
            <w:pPr>
              <w:spacing w:after="120"/>
              <w:jc w:val="both"/>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499C2CD" w14:textId="47CBA1C9" w:rsidR="00961F9E" w:rsidRPr="00E25956" w:rsidRDefault="224382CD" w:rsidP="005568CF">
            <w:pPr>
              <w:pStyle w:val="NormalWeb"/>
              <w:spacing w:before="0" w:beforeAutospacing="0" w:after="120" w:afterAutospacing="0"/>
              <w:jc w:val="both"/>
              <w:rPr>
                <w:rFonts w:eastAsia="Times New Roman"/>
                <w:b/>
                <w:bCs/>
              </w:rPr>
            </w:pPr>
            <w:r w:rsidRPr="354E9FD3">
              <w:rPr>
                <w:i/>
                <w:iCs/>
                <w:color w:val="0000FF"/>
              </w:rPr>
              <w:t xml:space="preserve">Norāda </w:t>
            </w:r>
            <w:r w:rsidR="4282478A" w:rsidRPr="354E9FD3">
              <w:rPr>
                <w:i/>
                <w:iCs/>
                <w:color w:val="0000FF"/>
              </w:rPr>
              <w:t>komercdarbības</w:t>
            </w:r>
            <w:r w:rsidRPr="354E9FD3">
              <w:rPr>
                <w:i/>
                <w:iCs/>
                <w:color w:val="0000FF"/>
              </w:rPr>
              <w:t xml:space="preserve"> atbalsta regulējumu saskaņā ar kuru atbalsts sniegts (</w:t>
            </w:r>
            <w:r w:rsidR="42D33021" w:rsidRPr="354E9FD3">
              <w:rPr>
                <w:i/>
                <w:iCs/>
                <w:color w:val="0000FF"/>
              </w:rPr>
              <w:t>v</w:t>
            </w:r>
            <w:r w:rsidRPr="354E9FD3">
              <w:rPr>
                <w:i/>
                <w:iCs/>
                <w:color w:val="0000FF"/>
              </w:rPr>
              <w:t xml:space="preserve">airāk informācijas par </w:t>
            </w:r>
            <w:r w:rsidR="4E06FFE8" w:rsidRPr="354E9FD3">
              <w:rPr>
                <w:i/>
                <w:iCs/>
                <w:color w:val="0000FF"/>
              </w:rPr>
              <w:t>komercdarbības</w:t>
            </w:r>
            <w:r w:rsidRPr="354E9FD3">
              <w:rPr>
                <w:i/>
                <w:iCs/>
                <w:color w:val="0000FF"/>
              </w:rPr>
              <w:t xml:space="preserve"> atbalsta regulējumu - </w:t>
            </w:r>
            <w:hyperlink r:id="rId33">
              <w:r w:rsidRPr="354E9FD3">
                <w:rPr>
                  <w:rStyle w:val="Hyperlink"/>
                  <w:i/>
                  <w:iCs/>
                </w:rPr>
                <w:t>https://www.cfla.gov.lv/lv/valsts-atbalsta-regulejums</w:t>
              </w:r>
            </w:hyperlink>
            <w:r w:rsidRPr="354E9FD3">
              <w:rPr>
                <w:color w:val="0000FF"/>
              </w:rPr>
              <w:t>)</w:t>
            </w:r>
          </w:p>
        </w:tc>
      </w:tr>
    </w:tbl>
    <w:p w14:paraId="042B5AA3" w14:textId="2AAE3B0A" w:rsidR="00CF7C9E" w:rsidRPr="00E25956" w:rsidRDefault="00CF7C9E" w:rsidP="005568CF">
      <w:pPr>
        <w:pStyle w:val="NormalWeb"/>
        <w:spacing w:before="0" w:beforeAutospacing="0" w:after="120" w:afterAutospacing="0"/>
        <w:jc w:val="both"/>
        <w:rPr>
          <w:color w:val="00B0F0"/>
        </w:rPr>
      </w:pPr>
    </w:p>
    <w:p w14:paraId="3E2A747B" w14:textId="359F00A4" w:rsidR="008D5043" w:rsidRDefault="008D5043" w:rsidP="005568CF">
      <w:pPr>
        <w:spacing w:before="60" w:after="120"/>
        <w:jc w:val="both"/>
        <w:rPr>
          <w:i/>
          <w:color w:val="0000FF"/>
        </w:rPr>
      </w:pPr>
      <w:r w:rsidRPr="006A7BD3">
        <w:rPr>
          <w:i/>
          <w:color w:val="0000FF"/>
        </w:rPr>
        <w:t xml:space="preserve">Šajā </w:t>
      </w:r>
      <w:r w:rsidR="006D31EA">
        <w:rPr>
          <w:i/>
          <w:iCs/>
          <w:color w:val="0000FF"/>
        </w:rPr>
        <w:t>sadaļā</w:t>
      </w:r>
      <w:r w:rsidRPr="006A7BD3">
        <w:rPr>
          <w:i/>
          <w:iCs/>
          <w:color w:val="0000FF"/>
        </w:rPr>
        <w:t xml:space="preserve"> </w:t>
      </w:r>
      <w:r w:rsidRPr="006A7BD3">
        <w:rPr>
          <w:i/>
          <w:color w:val="0000FF"/>
        </w:rPr>
        <w:t>projekta iesniedzējs</w:t>
      </w:r>
      <w:r w:rsidR="00624A70" w:rsidRPr="006A7BD3">
        <w:rPr>
          <w:i/>
          <w:color w:val="0000FF"/>
        </w:rPr>
        <w:t xml:space="preserve"> sniedz</w:t>
      </w:r>
      <w:r w:rsidR="00624A70">
        <w:rPr>
          <w:i/>
          <w:color w:val="0000FF"/>
        </w:rPr>
        <w:t xml:space="preserve"> </w:t>
      </w:r>
      <w:r w:rsidR="00624A70" w:rsidRPr="00624A70">
        <w:rPr>
          <w:i/>
          <w:color w:val="0000FF"/>
        </w:rPr>
        <w:t>informācij</w:t>
      </w:r>
      <w:r w:rsidR="00624A70">
        <w:rPr>
          <w:i/>
          <w:color w:val="0000FF"/>
        </w:rPr>
        <w:t>u</w:t>
      </w:r>
      <w:r w:rsidR="00624A70" w:rsidRPr="00624A70">
        <w:rPr>
          <w:i/>
          <w:color w:val="0000FF"/>
        </w:rPr>
        <w:t xml:space="preserve"> par projekta iesniedzēja</w:t>
      </w:r>
      <w:r w:rsidR="00E82CAD">
        <w:rPr>
          <w:i/>
          <w:color w:val="0000FF"/>
        </w:rPr>
        <w:t xml:space="preserve"> un sadarbības partnera (ja tāds projektā ir paredzēts)</w:t>
      </w:r>
      <w:r w:rsidR="00C43E4E">
        <w:rPr>
          <w:i/>
          <w:color w:val="0000FF"/>
        </w:rPr>
        <w:t xml:space="preserve"> iesniegtiem,</w:t>
      </w:r>
      <w:r w:rsidR="00624A70" w:rsidRPr="00624A70">
        <w:rPr>
          <w:i/>
          <w:color w:val="0000FF"/>
        </w:rPr>
        <w:t xml:space="preserve"> īstenotajiem (jau pabeigtajiem) vai īstenošanā esošiem projektiem, ar kuriem konstatējama projekta iesniegumā plānoto darbību un izmaksu demarkācija, ieguldījumu sinerģija</w:t>
      </w:r>
      <w:r w:rsidR="00624A70">
        <w:rPr>
          <w:i/>
          <w:color w:val="0000FF"/>
        </w:rPr>
        <w:t>.</w:t>
      </w:r>
    </w:p>
    <w:p w14:paraId="00F92E40" w14:textId="3DD8AFCF" w:rsidR="00D83994" w:rsidRDefault="00624A70" w:rsidP="005568CF">
      <w:pPr>
        <w:pStyle w:val="NormalWeb"/>
        <w:spacing w:before="0" w:beforeAutospacing="0" w:after="120" w:afterAutospacing="0"/>
        <w:jc w:val="both"/>
        <w:rPr>
          <w:i/>
          <w:iCs/>
          <w:color w:val="0000FF"/>
        </w:rPr>
      </w:pPr>
      <w:r w:rsidRPr="00624A70">
        <w:rPr>
          <w:i/>
          <w:iCs/>
          <w:color w:val="0000FF"/>
        </w:rPr>
        <w:t>Sniegtajai informācijai jāapliecina dubultā finansējuma neesamību un plānoto demarkāciju un/ vai sinerģiju ar projekta iesniedzēja</w:t>
      </w:r>
      <w:r w:rsidR="00DD19A7">
        <w:rPr>
          <w:i/>
          <w:iCs/>
          <w:color w:val="0000FF"/>
        </w:rPr>
        <w:t xml:space="preserve"> </w:t>
      </w:r>
      <w:r w:rsidR="00E82CAD" w:rsidRPr="00E82CAD">
        <w:rPr>
          <w:i/>
          <w:iCs/>
          <w:color w:val="0000FF"/>
        </w:rPr>
        <w:t xml:space="preserve">un sadarbības partnera (ja tāds projektā ir paredzēts) </w:t>
      </w:r>
      <w:r w:rsidR="00DD19A7">
        <w:rPr>
          <w:i/>
          <w:iCs/>
          <w:color w:val="0000FF"/>
        </w:rPr>
        <w:t>iesniegto,</w:t>
      </w:r>
      <w:r w:rsidRPr="00624A70">
        <w:rPr>
          <w:i/>
          <w:iCs/>
          <w:color w:val="0000FF"/>
        </w:rPr>
        <w:t xml:space="preserve"> īstenoto (jau pabeigto) vai īstenošanā esošo projektu atbalsta pasākumiem vai citu subjektu īstenotiem projektiem vai atbalsta pasākumiem</w:t>
      </w:r>
      <w:r w:rsidR="0042571E">
        <w:rPr>
          <w:i/>
          <w:iCs/>
          <w:color w:val="0000FF"/>
        </w:rPr>
        <w:t>.</w:t>
      </w:r>
    </w:p>
    <w:p w14:paraId="48E0406B" w14:textId="77777777" w:rsidR="00B37DA9" w:rsidRDefault="00B37DA9" w:rsidP="005568CF">
      <w:pPr>
        <w:pStyle w:val="NormalWeb"/>
        <w:spacing w:before="0" w:beforeAutospacing="0" w:after="120" w:afterAutospacing="0"/>
        <w:jc w:val="both"/>
        <w:rPr>
          <w:i/>
          <w:iCs/>
          <w:color w:val="0000FF"/>
        </w:rPr>
      </w:pPr>
    </w:p>
    <w:p w14:paraId="2DD0991D" w14:textId="4F1BBBA1" w:rsidR="00B37DA9" w:rsidRDefault="0096388A" w:rsidP="005568CF">
      <w:pPr>
        <w:pStyle w:val="NormalWeb"/>
        <w:spacing w:before="0" w:beforeAutospacing="0" w:after="120" w:afterAutospacing="0"/>
        <w:jc w:val="both"/>
        <w:rPr>
          <w:i/>
          <w:iCs/>
          <w:color w:val="0000FF"/>
        </w:rPr>
      </w:pPr>
      <w:r>
        <w:rPr>
          <w:i/>
          <w:iCs/>
          <w:color w:val="0000FF"/>
        </w:rPr>
        <w:t>Atbilstoši MK noteikumu 38. punktam, f</w:t>
      </w:r>
      <w:r w:rsidR="00B37DA9" w:rsidRPr="00B37DA9">
        <w:rPr>
          <w:i/>
          <w:iCs/>
          <w:color w:val="0000FF"/>
        </w:rPr>
        <w:t xml:space="preserve">inansējuma saņēmējs nodrošina projektā plānoto darbu sasaisti, sinerģiju un demarkāciju ar citu atbalsta instrumentu investīcijām. Ja ir sasaiste ar citiem valsts vai ārvalstu atbalsta instrumentiem, finansējuma saņēmējs nodrošina, ka neiestājas </w:t>
      </w:r>
      <w:proofErr w:type="spellStart"/>
      <w:r w:rsidR="00B37DA9" w:rsidRPr="00B37DA9">
        <w:rPr>
          <w:i/>
          <w:iCs/>
          <w:color w:val="0000FF"/>
        </w:rPr>
        <w:t>dubultfinansējuma</w:t>
      </w:r>
      <w:proofErr w:type="spellEnd"/>
      <w:r w:rsidR="00B37DA9" w:rsidRPr="00B37DA9">
        <w:rPr>
          <w:i/>
          <w:iCs/>
          <w:color w:val="0000FF"/>
        </w:rPr>
        <w:t xml:space="preserve"> risks, kā arī atbilstoši komercdarbības atbalsta regulējumam (ja attiecināms) ievēro atbalsta summēšanas (kumulācijas) nosacījumus</w:t>
      </w:r>
    </w:p>
    <w:p w14:paraId="1B2DE1BC" w14:textId="77777777" w:rsidR="007C4BC3" w:rsidRDefault="007C4BC3" w:rsidP="005568CF">
      <w:pPr>
        <w:pStyle w:val="NormalWeb"/>
        <w:spacing w:before="0" w:beforeAutospacing="0" w:after="120" w:afterAutospacing="0"/>
        <w:ind w:left="426"/>
        <w:jc w:val="both"/>
        <w:rPr>
          <w:i/>
          <w:iCs/>
          <w:color w:val="0000FF"/>
        </w:rPr>
      </w:pPr>
    </w:p>
    <w:p w14:paraId="2B28B880" w14:textId="77777777" w:rsidR="00D64BF7" w:rsidRPr="007C4BC3" w:rsidRDefault="00D64BF7" w:rsidP="005568CF">
      <w:pPr>
        <w:spacing w:after="120"/>
        <w:jc w:val="both"/>
        <w:outlineLvl w:val="2"/>
        <w:rPr>
          <w:rFonts w:eastAsia="Times New Roman"/>
          <w:b/>
          <w:bCs/>
          <w:sz w:val="28"/>
          <w:szCs w:val="28"/>
        </w:rPr>
      </w:pPr>
      <w:r w:rsidRPr="007C4BC3">
        <w:rPr>
          <w:rFonts w:eastAsia="Times New Roman"/>
          <w:b/>
          <w:bCs/>
          <w:sz w:val="28"/>
          <w:szCs w:val="28"/>
        </w:rPr>
        <w:t>Projekta rezultātu uzturēšana un ilgtspējas nodrošināšana</w:t>
      </w:r>
    </w:p>
    <w:p w14:paraId="4940BD4A" w14:textId="29E331AA" w:rsidR="00C302A5" w:rsidRDefault="001F0E83" w:rsidP="005568CF">
      <w:pPr>
        <w:spacing w:after="120"/>
        <w:ind w:left="567" w:hanging="567"/>
        <w:jc w:val="both"/>
        <w:outlineLvl w:val="2"/>
        <w:rPr>
          <w:rFonts w:eastAsia="Times New Roman"/>
          <w:b/>
          <w:bCs/>
          <w:sz w:val="28"/>
          <w:szCs w:val="28"/>
        </w:rPr>
      </w:pPr>
      <w:r w:rsidRPr="007C4BC3">
        <w:rPr>
          <w:rFonts w:eastAsia="Times New Roman"/>
          <w:b/>
          <w:bCs/>
          <w:sz w:val="28"/>
          <w:szCs w:val="28"/>
        </w:rPr>
        <w:t>Aprakstīt, kā tiks nodrošināta projektā sasniegto rezultātu uzturēšana pēc projekta pabeigšanas</w:t>
      </w:r>
    </w:p>
    <w:p w14:paraId="2BC21E99" w14:textId="77777777" w:rsidR="001F0E83" w:rsidRDefault="001F0E83" w:rsidP="005568CF">
      <w:pPr>
        <w:spacing w:after="120"/>
        <w:jc w:val="both"/>
        <w:outlineLvl w:val="2"/>
        <w:rPr>
          <w:rFonts w:eastAsia="Times New Roman"/>
          <w:b/>
          <w:bCs/>
          <w:i/>
          <w:iCs/>
        </w:rPr>
      </w:pPr>
    </w:p>
    <w:p w14:paraId="500F6E07" w14:textId="422FC015" w:rsidR="005A5471" w:rsidRDefault="00301EDC" w:rsidP="005568CF">
      <w:pPr>
        <w:spacing w:after="120"/>
        <w:jc w:val="both"/>
        <w:outlineLvl w:val="2"/>
        <w:rPr>
          <w:rFonts w:eastAsia="Times New Roman"/>
          <w:b/>
          <w:bCs/>
          <w:i/>
          <w:iCs/>
        </w:rPr>
      </w:pPr>
      <w:r w:rsidRPr="00301EDC">
        <w:rPr>
          <w:noProof/>
        </w:rPr>
        <w:drawing>
          <wp:inline distT="0" distB="0" distL="0" distR="0" wp14:anchorId="3CE8B594" wp14:editId="6517FD47">
            <wp:extent cx="6119495" cy="1322705"/>
            <wp:effectExtent l="0" t="0" r="0" b="0"/>
            <wp:docPr id="929003989" name="Picture 92900398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003989" name="Picture 1" descr="A screenshot of a computer&#10;&#10;Description automatically generated"/>
                    <pic:cNvPicPr/>
                  </pic:nvPicPr>
                  <pic:blipFill>
                    <a:blip r:embed="rId34"/>
                    <a:stretch>
                      <a:fillRect/>
                    </a:stretch>
                  </pic:blipFill>
                  <pic:spPr>
                    <a:xfrm>
                      <a:off x="0" y="0"/>
                      <a:ext cx="6119495" cy="1322705"/>
                    </a:xfrm>
                    <a:prstGeom prst="rect">
                      <a:avLst/>
                    </a:prstGeom>
                  </pic:spPr>
                </pic:pic>
              </a:graphicData>
            </a:graphic>
          </wp:inline>
        </w:drawing>
      </w:r>
    </w:p>
    <w:p w14:paraId="5BC1A831" w14:textId="17F46D47" w:rsidR="00682E15" w:rsidRPr="00C340E3" w:rsidRDefault="001F0E83" w:rsidP="005568CF">
      <w:pPr>
        <w:spacing w:after="120"/>
        <w:jc w:val="both"/>
        <w:outlineLvl w:val="2"/>
        <w:rPr>
          <w:rFonts w:eastAsia="Times New Roman"/>
          <w:i/>
          <w:iCs/>
          <w:color w:val="0000FF"/>
        </w:rPr>
      </w:pPr>
      <w:r w:rsidRPr="00C340E3">
        <w:rPr>
          <w:rFonts w:eastAsia="Times New Roman"/>
          <w:i/>
          <w:iCs/>
          <w:color w:val="0000FF"/>
        </w:rPr>
        <w:t xml:space="preserve">Šajā punktā </w:t>
      </w:r>
      <w:r w:rsidR="00995F78" w:rsidRPr="00C340E3">
        <w:rPr>
          <w:rFonts w:eastAsia="Times New Roman"/>
          <w:i/>
          <w:iCs/>
          <w:color w:val="0000FF"/>
        </w:rPr>
        <w:t>projekta iesniedzējs</w:t>
      </w:r>
      <w:r w:rsidR="00682E15" w:rsidRPr="00C340E3">
        <w:rPr>
          <w:rFonts w:eastAsia="Times New Roman"/>
          <w:i/>
          <w:iCs/>
          <w:color w:val="0000FF"/>
        </w:rPr>
        <w:t xml:space="preserve"> </w:t>
      </w:r>
      <w:r w:rsidR="00682E15" w:rsidRPr="00C340E3">
        <w:rPr>
          <w:i/>
          <w:color w:val="0000FF"/>
        </w:rPr>
        <w:t xml:space="preserve">apliecina, atbilstoši MK noteikumu </w:t>
      </w:r>
      <w:r w:rsidR="00C340E3" w:rsidRPr="00C340E3">
        <w:rPr>
          <w:i/>
          <w:color w:val="0000FF"/>
        </w:rPr>
        <w:t xml:space="preserve">24.8. apakšpunktam, </w:t>
      </w:r>
      <w:r w:rsidR="00682E15" w:rsidRPr="00C340E3">
        <w:rPr>
          <w:i/>
          <w:color w:val="0000FF"/>
        </w:rPr>
        <w:t xml:space="preserve">ka projekta ietvaros izbūvētā infrastruktūra ir/būs finansējuma saņēmēja īpašumā, valdījumā vai lietošanā vismaz piecus gadus pēc noslēguma maksājuma dalībvalstij. Projekta ietvaros izbūvētās publiskās infrastruktūras uzraudzība tiek veikta visā projekta amortizācijas periodā </w:t>
      </w:r>
    </w:p>
    <w:p w14:paraId="06A981FA" w14:textId="77777777" w:rsidR="00FC54A0" w:rsidRPr="00074BFB" w:rsidRDefault="00FC54A0" w:rsidP="005568CF">
      <w:pPr>
        <w:spacing w:after="120"/>
        <w:jc w:val="both"/>
        <w:outlineLvl w:val="2"/>
        <w:rPr>
          <w:rFonts w:eastAsia="Times New Roman"/>
          <w:b/>
          <w:bCs/>
          <w:i/>
          <w:iCs/>
          <w:highlight w:val="yellow"/>
        </w:rPr>
      </w:pPr>
    </w:p>
    <w:p w14:paraId="3A4479A5" w14:textId="34B816A4" w:rsidR="00D64BF7" w:rsidRPr="00F520A1" w:rsidRDefault="00D64BF7" w:rsidP="005568CF">
      <w:pPr>
        <w:spacing w:after="120"/>
        <w:jc w:val="both"/>
        <w:outlineLvl w:val="2"/>
        <w:rPr>
          <w:rFonts w:eastAsia="Times New Roman"/>
          <w:b/>
          <w:bCs/>
          <w:sz w:val="28"/>
          <w:szCs w:val="28"/>
        </w:rPr>
      </w:pPr>
      <w:r w:rsidRPr="00F520A1">
        <w:rPr>
          <w:rFonts w:eastAsia="Times New Roman"/>
          <w:b/>
          <w:bCs/>
          <w:sz w:val="28"/>
          <w:szCs w:val="28"/>
        </w:rPr>
        <w:t>Aprakstīt, kā tiks nodrošināta projektā sasniegto rādītāju ilgtspēja pēc projekta pabeigšanas</w:t>
      </w:r>
    </w:p>
    <w:p w14:paraId="01A7792B" w14:textId="2B84CAD5" w:rsidR="00507FB8" w:rsidRPr="00C340E3" w:rsidRDefault="00D64BF7" w:rsidP="005568CF">
      <w:pPr>
        <w:spacing w:before="60" w:after="120"/>
        <w:jc w:val="both"/>
        <w:rPr>
          <w:i/>
          <w:iCs/>
          <w:color w:val="0000FF"/>
        </w:rPr>
      </w:pPr>
      <w:r w:rsidRPr="607346D6">
        <w:rPr>
          <w:i/>
          <w:iCs/>
          <w:color w:val="0000FF"/>
        </w:rPr>
        <w:t>Šajā punktā projekta iesniedzējs</w:t>
      </w:r>
      <w:r w:rsidR="00C340E3" w:rsidRPr="607346D6">
        <w:rPr>
          <w:i/>
          <w:iCs/>
          <w:color w:val="0000FF"/>
        </w:rPr>
        <w:t xml:space="preserve"> </w:t>
      </w:r>
      <w:r w:rsidR="6D1DDA00" w:rsidRPr="607346D6">
        <w:rPr>
          <w:i/>
          <w:iCs/>
          <w:color w:val="0000FF"/>
        </w:rPr>
        <w:t>norāda, k</w:t>
      </w:r>
      <w:r w:rsidR="463934DC" w:rsidRPr="607346D6">
        <w:rPr>
          <w:i/>
          <w:iCs/>
          <w:color w:val="0000FF"/>
        </w:rPr>
        <w:t>a</w:t>
      </w:r>
      <w:r w:rsidR="6D1DDA00" w:rsidRPr="607346D6">
        <w:rPr>
          <w:i/>
          <w:iCs/>
          <w:color w:val="0000FF"/>
        </w:rPr>
        <w:t xml:space="preserve"> tiks nodrošināta projekta </w:t>
      </w:r>
      <w:r w:rsidR="37C8B247" w:rsidRPr="607346D6">
        <w:rPr>
          <w:i/>
          <w:iCs/>
          <w:color w:val="0000FF"/>
        </w:rPr>
        <w:t>darbību</w:t>
      </w:r>
      <w:r w:rsidR="00BF3E14" w:rsidRPr="607346D6">
        <w:rPr>
          <w:i/>
          <w:iCs/>
          <w:color w:val="0000FF"/>
        </w:rPr>
        <w:t>/</w:t>
      </w:r>
      <w:proofErr w:type="spellStart"/>
      <w:r w:rsidR="00BF3E14" w:rsidRPr="607346D6">
        <w:rPr>
          <w:i/>
          <w:iCs/>
          <w:color w:val="0000FF"/>
        </w:rPr>
        <w:t>apakšdarbību</w:t>
      </w:r>
      <w:proofErr w:type="spellEnd"/>
      <w:r w:rsidR="37C8B247" w:rsidRPr="607346D6">
        <w:rPr>
          <w:i/>
          <w:iCs/>
          <w:color w:val="0000FF"/>
        </w:rPr>
        <w:t xml:space="preserve"> </w:t>
      </w:r>
      <w:r w:rsidR="6D1DDA00" w:rsidRPr="607346D6">
        <w:rPr>
          <w:i/>
          <w:iCs/>
          <w:color w:val="0000FF"/>
        </w:rPr>
        <w:t>rezultātu saglabāšana un ilgtspēja,</w:t>
      </w:r>
      <w:r w:rsidR="26C5E40C" w:rsidRPr="607346D6">
        <w:rPr>
          <w:i/>
          <w:iCs/>
          <w:color w:val="0000FF"/>
        </w:rPr>
        <w:t xml:space="preserve"> </w:t>
      </w:r>
      <w:r w:rsidR="6D1DDA00" w:rsidRPr="607346D6">
        <w:rPr>
          <w:i/>
          <w:iCs/>
          <w:color w:val="0000FF"/>
        </w:rPr>
        <w:t xml:space="preserve">ievērojot </w:t>
      </w:r>
      <w:r w:rsidR="00B033FF" w:rsidRPr="607346D6">
        <w:rPr>
          <w:i/>
          <w:iCs/>
          <w:color w:val="0000FF"/>
        </w:rPr>
        <w:t>r</w:t>
      </w:r>
      <w:r w:rsidR="00BE2141" w:rsidRPr="607346D6">
        <w:rPr>
          <w:i/>
          <w:iCs/>
          <w:color w:val="0000FF"/>
        </w:rPr>
        <w:t>egulas 2021/1060</w:t>
      </w:r>
      <w:r w:rsidR="002D086A" w:rsidRPr="607346D6">
        <w:rPr>
          <w:i/>
          <w:iCs/>
          <w:color w:val="0000FF"/>
        </w:rPr>
        <w:t xml:space="preserve"> </w:t>
      </w:r>
      <w:r w:rsidR="6D1DDA00" w:rsidRPr="607346D6">
        <w:rPr>
          <w:i/>
          <w:iCs/>
          <w:color w:val="0000FF"/>
        </w:rPr>
        <w:t xml:space="preserve">65. pantā un MK noteikumos noteiktos nosacījumus un termiņus </w:t>
      </w:r>
      <w:r w:rsidR="7A0BD0E7" w:rsidRPr="607346D6">
        <w:rPr>
          <w:i/>
          <w:iCs/>
          <w:color w:val="0000FF"/>
        </w:rPr>
        <w:t>p</w:t>
      </w:r>
      <w:r w:rsidR="6D1DDA00" w:rsidRPr="607346D6">
        <w:rPr>
          <w:i/>
          <w:iCs/>
          <w:color w:val="0000FF"/>
        </w:rPr>
        <w:t>rojekta darbību</w:t>
      </w:r>
      <w:r w:rsidR="00A11FEF" w:rsidRPr="607346D6">
        <w:rPr>
          <w:i/>
          <w:iCs/>
          <w:color w:val="0000FF"/>
        </w:rPr>
        <w:t>/</w:t>
      </w:r>
      <w:proofErr w:type="spellStart"/>
      <w:r w:rsidR="00A11FEF" w:rsidRPr="607346D6">
        <w:rPr>
          <w:i/>
          <w:iCs/>
          <w:color w:val="0000FF"/>
        </w:rPr>
        <w:t>apakš</w:t>
      </w:r>
      <w:r w:rsidR="0006011F" w:rsidRPr="607346D6">
        <w:rPr>
          <w:i/>
          <w:iCs/>
          <w:color w:val="0000FF"/>
        </w:rPr>
        <w:t>d</w:t>
      </w:r>
      <w:r w:rsidR="00A11FEF" w:rsidRPr="607346D6">
        <w:rPr>
          <w:i/>
          <w:iCs/>
          <w:color w:val="0000FF"/>
        </w:rPr>
        <w:t>arbību</w:t>
      </w:r>
      <w:proofErr w:type="spellEnd"/>
      <w:r w:rsidR="6D1DDA00" w:rsidRPr="607346D6">
        <w:rPr>
          <w:i/>
          <w:iCs/>
          <w:color w:val="0000FF"/>
        </w:rPr>
        <w:t xml:space="preserve"> īstenošanas laikā un </w:t>
      </w:r>
      <w:proofErr w:type="spellStart"/>
      <w:r w:rsidR="7A0BD0E7" w:rsidRPr="607346D6">
        <w:rPr>
          <w:i/>
          <w:iCs/>
          <w:color w:val="0000FF"/>
        </w:rPr>
        <w:t>p</w:t>
      </w:r>
      <w:r w:rsidR="6D1DDA00" w:rsidRPr="607346D6">
        <w:rPr>
          <w:i/>
          <w:iCs/>
          <w:color w:val="0000FF"/>
        </w:rPr>
        <w:t>ēcuzraudzības</w:t>
      </w:r>
      <w:proofErr w:type="spellEnd"/>
      <w:r w:rsidR="6D1DDA00" w:rsidRPr="607346D6">
        <w:rPr>
          <w:i/>
          <w:iCs/>
          <w:color w:val="0000FF"/>
        </w:rPr>
        <w:t xml:space="preserve"> periodā</w:t>
      </w:r>
      <w:r w:rsidR="690FBFF2" w:rsidRPr="607346D6">
        <w:rPr>
          <w:i/>
          <w:iCs/>
          <w:color w:val="0000FF"/>
        </w:rPr>
        <w:t>.</w:t>
      </w:r>
    </w:p>
    <w:p w14:paraId="05B199D6" w14:textId="74AB69AB" w:rsidR="005E7A30" w:rsidRDefault="005E7A30" w:rsidP="005568CF">
      <w:pPr>
        <w:spacing w:after="120"/>
        <w:jc w:val="both"/>
        <w:rPr>
          <w:rFonts w:eastAsia="Times New Roman"/>
          <w:b/>
          <w:bCs/>
          <w:sz w:val="32"/>
          <w:szCs w:val="32"/>
        </w:rPr>
      </w:pPr>
      <w:r>
        <w:rPr>
          <w:rFonts w:eastAsia="Times New Roman"/>
          <w:b/>
          <w:bCs/>
          <w:sz w:val="32"/>
          <w:szCs w:val="32"/>
        </w:rPr>
        <w:br w:type="page"/>
      </w:r>
    </w:p>
    <w:p w14:paraId="4BFB86B6" w14:textId="2B2F22CB" w:rsidR="00D83994" w:rsidRDefault="00E25956" w:rsidP="00DA74D5">
      <w:pPr>
        <w:pStyle w:val="Heading2"/>
        <w:spacing w:before="0" w:beforeAutospacing="0" w:after="120" w:afterAutospacing="0"/>
        <w:jc w:val="center"/>
        <w:rPr>
          <w:rFonts w:eastAsia="Times New Roman"/>
          <w:sz w:val="24"/>
          <w:szCs w:val="24"/>
        </w:rPr>
      </w:pPr>
      <w:r w:rsidRPr="2B737F5F">
        <w:rPr>
          <w:rFonts w:eastAsia="Times New Roman"/>
          <w:sz w:val="32"/>
          <w:szCs w:val="32"/>
        </w:rPr>
        <w:lastRenderedPageBreak/>
        <w:t xml:space="preserve">SADAĻA </w:t>
      </w:r>
      <w:r w:rsidR="00D83994" w:rsidRPr="2B737F5F">
        <w:rPr>
          <w:rFonts w:eastAsia="Times New Roman"/>
          <w:sz w:val="32"/>
          <w:szCs w:val="32"/>
        </w:rPr>
        <w:t>–</w:t>
      </w:r>
      <w:r w:rsidRPr="2B737F5F">
        <w:rPr>
          <w:rFonts w:eastAsia="Times New Roman"/>
          <w:sz w:val="32"/>
          <w:szCs w:val="32"/>
        </w:rPr>
        <w:t xml:space="preserve"> DARBĪBAS</w:t>
      </w:r>
    </w:p>
    <w:p w14:paraId="59A2BBF1" w14:textId="77777777" w:rsidR="001E6D38" w:rsidRPr="001E6D38" w:rsidRDefault="001E6D38" w:rsidP="005568CF">
      <w:pPr>
        <w:pStyle w:val="Heading2"/>
        <w:spacing w:before="0" w:after="120" w:afterAutospacing="0"/>
        <w:jc w:val="both"/>
        <w:rPr>
          <w:rFonts w:eastAsia="Calibri"/>
          <w:b w:val="0"/>
          <w:bCs w:val="0"/>
          <w:i/>
          <w:color w:val="0000FF"/>
          <w:sz w:val="24"/>
          <w:szCs w:val="24"/>
          <w:shd w:val="clear" w:color="auto" w:fill="FFFFFF"/>
          <w:lang w:eastAsia="en-US"/>
        </w:rPr>
      </w:pPr>
      <w:r w:rsidRPr="001E6D38">
        <w:rPr>
          <w:rFonts w:eastAsia="Calibri"/>
          <w:b w:val="0"/>
          <w:bCs w:val="0"/>
          <w:i/>
          <w:color w:val="0000FF"/>
          <w:sz w:val="24"/>
          <w:szCs w:val="24"/>
          <w:shd w:val="clear" w:color="auto" w:fill="FFFFFF"/>
          <w:lang w:eastAsia="en-US"/>
        </w:rPr>
        <w:t>Sadaļai “Darbības” Projektu portālā ir pieejams sadaļas pamācības video:</w:t>
      </w:r>
    </w:p>
    <w:p w14:paraId="63E851B5" w14:textId="437B6870" w:rsidR="00950232" w:rsidRDefault="00487AC7" w:rsidP="005568CF">
      <w:pPr>
        <w:pStyle w:val="Heading2"/>
        <w:spacing w:before="0" w:beforeAutospacing="0" w:after="120" w:afterAutospacing="0"/>
        <w:ind w:left="426"/>
        <w:jc w:val="both"/>
        <w:rPr>
          <w:rFonts w:eastAsia="Times New Roman"/>
          <w:sz w:val="24"/>
          <w:szCs w:val="24"/>
        </w:rPr>
      </w:pPr>
      <w:r w:rsidRPr="003027AB">
        <w:rPr>
          <w:noProof/>
        </w:rPr>
        <w:drawing>
          <wp:inline distT="0" distB="0" distL="0" distR="0" wp14:anchorId="706265E1" wp14:editId="09EB56BD">
            <wp:extent cx="2785145" cy="1396730"/>
            <wp:effectExtent l="0" t="0" r="0" b="0"/>
            <wp:docPr id="1162108401"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08401" name="Picture 1" descr="A screenshot of a chat&#10;&#10;Description automatically generated"/>
                    <pic:cNvPicPr/>
                  </pic:nvPicPr>
                  <pic:blipFill>
                    <a:blip r:embed="rId35"/>
                    <a:stretch>
                      <a:fillRect/>
                    </a:stretch>
                  </pic:blipFill>
                  <pic:spPr>
                    <a:xfrm>
                      <a:off x="0" y="0"/>
                      <a:ext cx="2855625" cy="1432075"/>
                    </a:xfrm>
                    <a:prstGeom prst="rect">
                      <a:avLst/>
                    </a:prstGeom>
                  </pic:spPr>
                </pic:pic>
              </a:graphicData>
            </a:graphic>
          </wp:inline>
        </w:drawing>
      </w:r>
    </w:p>
    <w:p w14:paraId="22E20DD5" w14:textId="77777777" w:rsidR="001E6D38" w:rsidRPr="00950232" w:rsidRDefault="001E6D38" w:rsidP="005568CF">
      <w:pPr>
        <w:pStyle w:val="Heading2"/>
        <w:spacing w:before="0" w:beforeAutospacing="0" w:after="120" w:afterAutospacing="0"/>
        <w:ind w:left="426"/>
        <w:jc w:val="both"/>
        <w:rPr>
          <w:rFonts w:eastAsia="Times New Roman"/>
          <w:sz w:val="24"/>
          <w:szCs w:val="24"/>
        </w:rPr>
      </w:pPr>
    </w:p>
    <w:tbl>
      <w:tblPr>
        <w:tblStyle w:val="TableGrid"/>
        <w:tblW w:w="9918" w:type="dxa"/>
        <w:tblLook w:val="04A0" w:firstRow="1" w:lastRow="0" w:firstColumn="1" w:lastColumn="0" w:noHBand="0" w:noVBand="1"/>
      </w:tblPr>
      <w:tblGrid>
        <w:gridCol w:w="7086"/>
        <w:gridCol w:w="2916"/>
      </w:tblGrid>
      <w:tr w:rsidR="00F83B91" w:rsidRPr="003027AB" w14:paraId="2BB3E525" w14:textId="77777777" w:rsidTr="607346D6">
        <w:tc>
          <w:tcPr>
            <w:tcW w:w="7083" w:type="dxa"/>
            <w:vAlign w:val="center"/>
          </w:tcPr>
          <w:p w14:paraId="721DF8E1" w14:textId="77777777" w:rsidR="00F83B91" w:rsidRPr="003027AB" w:rsidRDefault="00F83B91" w:rsidP="005568CF">
            <w:pPr>
              <w:pStyle w:val="NormalWeb"/>
              <w:spacing w:before="0" w:beforeAutospacing="0" w:after="120" w:afterAutospacing="0"/>
              <w:jc w:val="both"/>
              <w:rPr>
                <w:sz w:val="28"/>
                <w:szCs w:val="28"/>
                <w:highlight w:val="yellow"/>
              </w:rPr>
            </w:pPr>
            <w:r w:rsidRPr="003027AB">
              <w:rPr>
                <w:noProof/>
              </w:rPr>
              <w:drawing>
                <wp:inline distT="0" distB="0" distL="0" distR="0" wp14:anchorId="1D7A31BD" wp14:editId="73D2DCF3">
                  <wp:extent cx="4343400" cy="2543175"/>
                  <wp:effectExtent l="0" t="0" r="0" b="952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02E1CE4C" w14:textId="77777777" w:rsidR="00F83B91" w:rsidRPr="003027AB" w:rsidRDefault="00F83B91" w:rsidP="005568CF">
            <w:pPr>
              <w:pStyle w:val="NormalWeb"/>
              <w:spacing w:before="0" w:beforeAutospacing="0" w:after="120" w:afterAutospacing="0"/>
              <w:jc w:val="both"/>
              <w:rPr>
                <w:color w:val="7F7F7F" w:themeColor="text1" w:themeTint="80"/>
                <w:highlight w:val="yellow"/>
              </w:rPr>
            </w:pPr>
            <w:r w:rsidRPr="003027AB">
              <w:rPr>
                <w:color w:val="7F7F7F" w:themeColor="text1" w:themeTint="80"/>
              </w:rPr>
              <w:t>Izmantojot funkciju “Pārvaldīt darbības”, izvēlas projekta darbības.</w:t>
            </w:r>
          </w:p>
        </w:tc>
      </w:tr>
      <w:tr w:rsidR="00F83B91" w:rsidRPr="003027AB" w14:paraId="58E54FD5" w14:textId="77777777" w:rsidTr="607346D6">
        <w:tc>
          <w:tcPr>
            <w:tcW w:w="7083" w:type="dxa"/>
            <w:vAlign w:val="center"/>
          </w:tcPr>
          <w:p w14:paraId="2F6A8460" w14:textId="77777777" w:rsidR="00F83B91" w:rsidRPr="003027AB" w:rsidRDefault="00F83B91" w:rsidP="005568CF">
            <w:pPr>
              <w:pStyle w:val="NormalWeb"/>
              <w:spacing w:before="0" w:beforeAutospacing="0" w:after="120" w:afterAutospacing="0"/>
              <w:jc w:val="both"/>
              <w:rPr>
                <w:noProof/>
              </w:rPr>
            </w:pPr>
            <w:r w:rsidRPr="003027AB">
              <w:rPr>
                <w:noProof/>
              </w:rPr>
              <w:drawing>
                <wp:inline distT="0" distB="0" distL="0" distR="0" wp14:anchorId="7B734671" wp14:editId="10625A1C">
                  <wp:extent cx="3164391" cy="2209800"/>
                  <wp:effectExtent l="0" t="0" r="0" b="0"/>
                  <wp:docPr id="8"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2835" w:type="dxa"/>
            <w:vAlign w:val="center"/>
          </w:tcPr>
          <w:p w14:paraId="24652FBE" w14:textId="77777777" w:rsidR="00F83B91" w:rsidRPr="003027AB" w:rsidRDefault="00F83B91" w:rsidP="005568CF">
            <w:pPr>
              <w:pStyle w:val="NormalWeb"/>
              <w:spacing w:before="0" w:beforeAutospacing="0" w:after="120" w:afterAutospacing="0"/>
              <w:jc w:val="both"/>
              <w:rPr>
                <w:color w:val="7F7F7F" w:themeColor="text1" w:themeTint="80"/>
              </w:rPr>
            </w:pPr>
            <w:r w:rsidRPr="003027AB">
              <w:rPr>
                <w:color w:val="7F7F7F" w:themeColor="text1" w:themeTint="80"/>
              </w:rPr>
              <w:t>No pasākuma definētajām darbībām izvēlas projektā plānotās darbības, veicot atzīmi “Attiecināt”.</w:t>
            </w:r>
          </w:p>
        </w:tc>
      </w:tr>
      <w:tr w:rsidR="00F83B91" w:rsidRPr="003027AB" w14:paraId="4503EC82" w14:textId="77777777" w:rsidTr="607346D6">
        <w:tc>
          <w:tcPr>
            <w:tcW w:w="7083" w:type="dxa"/>
            <w:vAlign w:val="center"/>
          </w:tcPr>
          <w:p w14:paraId="703486FA" w14:textId="77777777" w:rsidR="00F83B91" w:rsidRPr="003027AB" w:rsidRDefault="00F83B91" w:rsidP="005568CF">
            <w:pPr>
              <w:pStyle w:val="NormalWeb"/>
              <w:spacing w:before="0" w:beforeAutospacing="0" w:after="120" w:afterAutospacing="0"/>
              <w:jc w:val="both"/>
              <w:rPr>
                <w:noProof/>
              </w:rPr>
            </w:pPr>
            <w:r w:rsidRPr="003027AB">
              <w:rPr>
                <w:noProof/>
              </w:rPr>
              <w:lastRenderedPageBreak/>
              <w:drawing>
                <wp:inline distT="0" distB="0" distL="0" distR="0" wp14:anchorId="28279DCB" wp14:editId="12DD4260">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tc>
        <w:tc>
          <w:tcPr>
            <w:tcW w:w="2835" w:type="dxa"/>
            <w:vAlign w:val="center"/>
          </w:tcPr>
          <w:p w14:paraId="2A2B148A" w14:textId="77777777" w:rsidR="00F83B91" w:rsidRPr="003027AB" w:rsidRDefault="00F83B91" w:rsidP="005568CF">
            <w:pPr>
              <w:pStyle w:val="NormalWeb"/>
              <w:spacing w:after="120" w:afterAutospacing="0"/>
              <w:jc w:val="both"/>
              <w:rPr>
                <w:color w:val="7F7F7F" w:themeColor="text1" w:themeTint="80"/>
              </w:rPr>
            </w:pPr>
            <w:r w:rsidRPr="003027AB">
              <w:rPr>
                <w:color w:val="7F7F7F" w:themeColor="text1" w:themeTint="80"/>
              </w:rPr>
              <w:t xml:space="preserve">Katrai definētajai darbībai projekta iesniedzējs izveido vienu vai vairākas </w:t>
            </w:r>
            <w:proofErr w:type="spellStart"/>
            <w:r w:rsidRPr="003027AB">
              <w:rPr>
                <w:color w:val="7F7F7F" w:themeColor="text1" w:themeTint="80"/>
              </w:rPr>
              <w:t>apakšdarbības</w:t>
            </w:r>
            <w:proofErr w:type="spellEnd"/>
            <w:r w:rsidRPr="003027AB">
              <w:rPr>
                <w:color w:val="7F7F7F" w:themeColor="text1" w:themeTint="80"/>
              </w:rPr>
              <w:t xml:space="preserve">, veicot atzīmi “Pievienot </w:t>
            </w:r>
            <w:proofErr w:type="spellStart"/>
            <w:r w:rsidRPr="003027AB">
              <w:rPr>
                <w:color w:val="7F7F7F" w:themeColor="text1" w:themeTint="80"/>
              </w:rPr>
              <w:t>apakšdarbības</w:t>
            </w:r>
            <w:proofErr w:type="spellEnd"/>
            <w:r w:rsidRPr="003027AB">
              <w:rPr>
                <w:color w:val="7F7F7F" w:themeColor="text1" w:themeTint="80"/>
              </w:rPr>
              <w:t>”.</w:t>
            </w:r>
          </w:p>
          <w:p w14:paraId="51BFC561" w14:textId="77777777" w:rsidR="00F83B91" w:rsidRPr="003027AB" w:rsidRDefault="00F83B91" w:rsidP="005568CF">
            <w:pPr>
              <w:pStyle w:val="NormalWeb"/>
              <w:spacing w:before="0" w:beforeAutospacing="0" w:after="120" w:afterAutospacing="0"/>
              <w:jc w:val="both"/>
              <w:rPr>
                <w:color w:val="7F7F7F" w:themeColor="text1" w:themeTint="80"/>
              </w:rPr>
            </w:pPr>
            <w:r w:rsidRPr="003027AB">
              <w:rPr>
                <w:color w:val="7F7F7F" w:themeColor="text1" w:themeTint="80"/>
              </w:rPr>
              <w:t xml:space="preserve">Nav obligāti nepieciešams pievienot </w:t>
            </w:r>
            <w:proofErr w:type="spellStart"/>
            <w:r w:rsidRPr="003027AB">
              <w:rPr>
                <w:color w:val="7F7F7F" w:themeColor="text1" w:themeTint="80"/>
              </w:rPr>
              <w:t>apakšdarbību</w:t>
            </w:r>
            <w:proofErr w:type="spellEnd"/>
            <w:r w:rsidRPr="003027AB">
              <w:rPr>
                <w:color w:val="7F7F7F" w:themeColor="text1" w:themeTint="80"/>
              </w:rPr>
              <w:t>.</w:t>
            </w:r>
          </w:p>
        </w:tc>
      </w:tr>
      <w:tr w:rsidR="00F83B91" w:rsidRPr="003027AB" w14:paraId="1550FB84" w14:textId="77777777" w:rsidTr="607346D6">
        <w:tc>
          <w:tcPr>
            <w:tcW w:w="7083" w:type="dxa"/>
            <w:vAlign w:val="center"/>
          </w:tcPr>
          <w:p w14:paraId="42952200" w14:textId="77777777" w:rsidR="00F83B91" w:rsidRPr="003027AB" w:rsidRDefault="00F83B91" w:rsidP="005568CF">
            <w:pPr>
              <w:pStyle w:val="NormalWeb"/>
              <w:spacing w:before="0" w:beforeAutospacing="0" w:after="120" w:afterAutospacing="0"/>
              <w:jc w:val="both"/>
              <w:rPr>
                <w:noProof/>
              </w:rPr>
            </w:pPr>
            <w:r w:rsidRPr="003027AB">
              <w:rPr>
                <w:noProof/>
              </w:rPr>
              <w:drawing>
                <wp:inline distT="0" distB="0" distL="0" distR="0" wp14:anchorId="4D48173E" wp14:editId="61B09278">
                  <wp:extent cx="3303905" cy="2338070"/>
                  <wp:effectExtent l="0" t="0" r="0" b="5080"/>
                  <wp:docPr id="20999923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03905" cy="2338070"/>
                          </a:xfrm>
                          <a:prstGeom prst="rect">
                            <a:avLst/>
                          </a:prstGeom>
                          <a:noFill/>
                          <a:ln>
                            <a:noFill/>
                          </a:ln>
                        </pic:spPr>
                      </pic:pic>
                    </a:graphicData>
                  </a:graphic>
                </wp:inline>
              </w:drawing>
            </w:r>
          </w:p>
        </w:tc>
        <w:tc>
          <w:tcPr>
            <w:tcW w:w="2835" w:type="dxa"/>
            <w:vAlign w:val="center"/>
          </w:tcPr>
          <w:p w14:paraId="6E462D9E" w14:textId="77777777" w:rsidR="00F83B91" w:rsidRPr="003027AB" w:rsidRDefault="00F83B91" w:rsidP="005568CF">
            <w:pPr>
              <w:pStyle w:val="NormalWeb"/>
              <w:spacing w:before="0" w:beforeAutospacing="0" w:after="120" w:afterAutospacing="0"/>
              <w:jc w:val="both"/>
              <w:rPr>
                <w:color w:val="7F7F7F" w:themeColor="text1" w:themeTint="80"/>
              </w:rPr>
            </w:pPr>
            <w:r w:rsidRPr="003027AB">
              <w:rPr>
                <w:color w:val="7F7F7F" w:themeColor="text1" w:themeTint="80"/>
              </w:rPr>
              <w:t xml:space="preserve">Izmantojot funkciju “Labot”, pievieno darbības aprakstu, ja darbībai neparedz </w:t>
            </w:r>
            <w:proofErr w:type="spellStart"/>
            <w:r w:rsidRPr="003027AB">
              <w:rPr>
                <w:color w:val="7F7F7F" w:themeColor="text1" w:themeTint="80"/>
              </w:rPr>
              <w:t>apakšdarbības</w:t>
            </w:r>
            <w:proofErr w:type="spellEnd"/>
            <w:r w:rsidRPr="003027AB">
              <w:rPr>
                <w:color w:val="7F7F7F" w:themeColor="text1" w:themeTint="80"/>
              </w:rPr>
              <w:t xml:space="preserve">. Ja darbībai ir </w:t>
            </w:r>
            <w:proofErr w:type="spellStart"/>
            <w:r w:rsidRPr="003027AB">
              <w:rPr>
                <w:color w:val="7F7F7F" w:themeColor="text1" w:themeTint="80"/>
              </w:rPr>
              <w:t>apakšdarbības</w:t>
            </w:r>
            <w:proofErr w:type="spellEnd"/>
            <w:r w:rsidRPr="003027AB">
              <w:rPr>
                <w:color w:val="7F7F7F" w:themeColor="text1" w:themeTint="80"/>
              </w:rPr>
              <w:t xml:space="preserve">, tad aprakstu sniedz par katru </w:t>
            </w:r>
            <w:proofErr w:type="spellStart"/>
            <w:r w:rsidRPr="003027AB">
              <w:rPr>
                <w:color w:val="7F7F7F" w:themeColor="text1" w:themeTint="80"/>
              </w:rPr>
              <w:t>apakšdarbību</w:t>
            </w:r>
            <w:proofErr w:type="spellEnd"/>
            <w:r w:rsidRPr="003027AB">
              <w:rPr>
                <w:color w:val="7F7F7F" w:themeColor="text1" w:themeTint="80"/>
              </w:rPr>
              <w:t>.</w:t>
            </w:r>
          </w:p>
        </w:tc>
      </w:tr>
      <w:tr w:rsidR="00F83B91" w:rsidRPr="003027AB" w14:paraId="44E281D1" w14:textId="77777777" w:rsidTr="607346D6">
        <w:tc>
          <w:tcPr>
            <w:tcW w:w="7083" w:type="dxa"/>
            <w:vAlign w:val="center"/>
          </w:tcPr>
          <w:p w14:paraId="5ECDA6D5" w14:textId="77777777" w:rsidR="00F83B91" w:rsidRPr="003027AB" w:rsidRDefault="00F83B91" w:rsidP="005568CF">
            <w:pPr>
              <w:pStyle w:val="NormalWeb"/>
              <w:spacing w:before="0" w:beforeAutospacing="0" w:after="120" w:afterAutospacing="0"/>
              <w:jc w:val="both"/>
              <w:rPr>
                <w:noProof/>
              </w:rPr>
            </w:pPr>
            <w:r w:rsidRPr="003027AB">
              <w:rPr>
                <w:noProof/>
              </w:rPr>
              <w:drawing>
                <wp:inline distT="0" distB="0" distL="0" distR="0" wp14:anchorId="4DEFE37A" wp14:editId="06F6B004">
                  <wp:extent cx="4090670" cy="1371600"/>
                  <wp:effectExtent l="0" t="0" r="5080" b="0"/>
                  <wp:docPr id="19465058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05881" name="Picture 1" descr="A screenshot of a computer&#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90670" cy="1371600"/>
                          </a:xfrm>
                          <a:prstGeom prst="rect">
                            <a:avLst/>
                          </a:prstGeom>
                          <a:noFill/>
                        </pic:spPr>
                      </pic:pic>
                    </a:graphicData>
                  </a:graphic>
                </wp:inline>
              </w:drawing>
            </w:r>
          </w:p>
        </w:tc>
        <w:tc>
          <w:tcPr>
            <w:tcW w:w="2835" w:type="dxa"/>
            <w:vAlign w:val="center"/>
          </w:tcPr>
          <w:p w14:paraId="128615D8" w14:textId="77777777" w:rsidR="00F83B91" w:rsidRPr="003027AB" w:rsidRDefault="00F83B91" w:rsidP="005568CF">
            <w:pPr>
              <w:pStyle w:val="NormalWeb"/>
              <w:spacing w:after="120" w:afterAutospacing="0"/>
              <w:jc w:val="both"/>
              <w:rPr>
                <w:color w:val="7F7F7F" w:themeColor="text1" w:themeTint="80"/>
              </w:rPr>
            </w:pPr>
            <w:r w:rsidRPr="003027AB">
              <w:rPr>
                <w:color w:val="7F7F7F" w:themeColor="text1" w:themeTint="80"/>
              </w:rPr>
              <w:t>Izveidotajām darbībām/</w:t>
            </w:r>
            <w:proofErr w:type="spellStart"/>
            <w:r w:rsidRPr="003027AB">
              <w:rPr>
                <w:color w:val="7F7F7F" w:themeColor="text1" w:themeTint="80"/>
              </w:rPr>
              <w:t>apakšdarbībām</w:t>
            </w:r>
            <w:proofErr w:type="spellEnd"/>
            <w:r w:rsidRPr="003027AB">
              <w:rPr>
                <w:color w:val="7F7F7F" w:themeColor="text1" w:themeTint="80"/>
              </w:rPr>
              <w:t>:</w:t>
            </w:r>
          </w:p>
          <w:p w14:paraId="3D00B87D" w14:textId="77777777" w:rsidR="00F83B91" w:rsidRPr="003027AB" w:rsidRDefault="00F83B91" w:rsidP="005568CF">
            <w:pPr>
              <w:pStyle w:val="NormalWeb"/>
              <w:numPr>
                <w:ilvl w:val="0"/>
                <w:numId w:val="63"/>
              </w:numPr>
              <w:spacing w:after="120" w:afterAutospacing="0"/>
              <w:ind w:left="308"/>
              <w:jc w:val="both"/>
              <w:rPr>
                <w:color w:val="7F7F7F" w:themeColor="text1" w:themeTint="80"/>
              </w:rPr>
            </w:pPr>
            <w:proofErr w:type="spellStart"/>
            <w:r w:rsidRPr="003027AB">
              <w:rPr>
                <w:color w:val="7F7F7F" w:themeColor="text1" w:themeTint="80"/>
              </w:rPr>
              <w:t>apakšsadaļā</w:t>
            </w:r>
            <w:proofErr w:type="spellEnd"/>
            <w:r w:rsidRPr="003027AB">
              <w:rPr>
                <w:color w:val="7F7F7F" w:themeColor="text1" w:themeTint="80"/>
              </w:rPr>
              <w:t xml:space="preserve"> “Rādītāji” atzīmē rādītājus, kuri attiecas uz konkrēto darbību, un/vai pievieno darbības rezultātu, tā mērvienību un skaitu, izmantojot funkciju “Labot”;</w:t>
            </w:r>
          </w:p>
          <w:p w14:paraId="5FB27604" w14:textId="77777777" w:rsidR="00F83B91" w:rsidRPr="003027AB" w:rsidRDefault="00F83B91" w:rsidP="005568CF">
            <w:pPr>
              <w:pStyle w:val="paragraph"/>
              <w:numPr>
                <w:ilvl w:val="0"/>
                <w:numId w:val="65"/>
              </w:numPr>
              <w:spacing w:before="0" w:beforeAutospacing="0" w:after="120" w:afterAutospacing="0"/>
              <w:ind w:left="313" w:hanging="313"/>
              <w:jc w:val="both"/>
              <w:textAlignment w:val="baseline"/>
              <w:rPr>
                <w:rStyle w:val="normaltextrun"/>
                <w:rFonts w:eastAsiaTheme="majorEastAsia"/>
                <w:color w:val="7F7F7F"/>
              </w:rPr>
            </w:pPr>
            <w:r w:rsidRPr="003027AB">
              <w:rPr>
                <w:i/>
                <w:iCs/>
                <w:color w:val="0000FF"/>
              </w:rPr>
              <w:t>Darbības/</w:t>
            </w:r>
            <w:proofErr w:type="spellStart"/>
            <w:r w:rsidRPr="003027AB">
              <w:rPr>
                <w:i/>
                <w:iCs/>
                <w:color w:val="0000FF"/>
              </w:rPr>
              <w:t>apakšdarbības</w:t>
            </w:r>
            <w:proofErr w:type="spellEnd"/>
            <w:r w:rsidRPr="003027AB">
              <w:rPr>
                <w:i/>
                <w:iCs/>
                <w:color w:val="0000FF"/>
              </w:rPr>
              <w:t xml:space="preserve"> rezultāts nav obligāti jāpievieno. Šajā gadījumā darbības/ </w:t>
            </w:r>
            <w:proofErr w:type="spellStart"/>
            <w:r w:rsidRPr="003027AB">
              <w:rPr>
                <w:i/>
                <w:iCs/>
                <w:color w:val="0000FF"/>
              </w:rPr>
              <w:t>apakšdarbības</w:t>
            </w:r>
            <w:proofErr w:type="spellEnd"/>
            <w:r w:rsidRPr="003027AB">
              <w:rPr>
                <w:i/>
                <w:iCs/>
                <w:color w:val="0000FF"/>
              </w:rPr>
              <w:t xml:space="preserve"> aprakstā norāda darbības/ </w:t>
            </w:r>
            <w:proofErr w:type="spellStart"/>
            <w:r w:rsidRPr="003027AB">
              <w:rPr>
                <w:i/>
                <w:iCs/>
                <w:color w:val="0000FF"/>
              </w:rPr>
              <w:t>apakšdarbības</w:t>
            </w:r>
            <w:proofErr w:type="spellEnd"/>
            <w:r w:rsidRPr="003027AB">
              <w:rPr>
                <w:i/>
                <w:iCs/>
                <w:color w:val="0000FF"/>
              </w:rPr>
              <w:t xml:space="preserve"> sasniedzamo rezultātu. </w:t>
            </w:r>
          </w:p>
          <w:p w14:paraId="5C6652CA" w14:textId="77777777" w:rsidR="00F83B91" w:rsidRPr="003027AB" w:rsidRDefault="00F83B91" w:rsidP="005568CF">
            <w:pPr>
              <w:pStyle w:val="NormalWeb"/>
              <w:numPr>
                <w:ilvl w:val="0"/>
                <w:numId w:val="63"/>
              </w:numPr>
              <w:spacing w:after="120" w:afterAutospacing="0"/>
              <w:ind w:left="308" w:hanging="308"/>
              <w:jc w:val="both"/>
              <w:rPr>
                <w:color w:val="7F7F7F" w:themeColor="text1" w:themeTint="80"/>
              </w:rPr>
            </w:pPr>
            <w:proofErr w:type="spellStart"/>
            <w:r w:rsidRPr="003027AB">
              <w:rPr>
                <w:color w:val="7F7F7F" w:themeColor="text1" w:themeTint="80"/>
              </w:rPr>
              <w:t>apakšsadaļā</w:t>
            </w:r>
            <w:proofErr w:type="spellEnd"/>
            <w:r w:rsidRPr="003027AB">
              <w:rPr>
                <w:color w:val="7F7F7F" w:themeColor="text1" w:themeTint="80"/>
              </w:rPr>
              <w:t xml:space="preserve"> “Īstenošanas grafiks” attiecīgajai  darbībai/</w:t>
            </w:r>
            <w:proofErr w:type="spellStart"/>
            <w:r w:rsidRPr="003027AB">
              <w:rPr>
                <w:color w:val="7F7F7F" w:themeColor="text1" w:themeTint="80"/>
              </w:rPr>
              <w:t>apakšdarbībai</w:t>
            </w:r>
            <w:proofErr w:type="spellEnd"/>
            <w:r w:rsidRPr="003027AB">
              <w:rPr>
                <w:color w:val="7F7F7F" w:themeColor="text1" w:themeTint="80"/>
              </w:rPr>
              <w:t xml:space="preserve">, izmantojot funkcionalitāti </w:t>
            </w:r>
            <w:r w:rsidRPr="003027AB">
              <w:rPr>
                <w:noProof/>
                <w:color w:val="7F7F7F" w:themeColor="text1" w:themeTint="80"/>
              </w:rPr>
              <w:drawing>
                <wp:inline distT="0" distB="0" distL="0" distR="0" wp14:anchorId="40CB441F" wp14:editId="51013BB7">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3027AB">
              <w:rPr>
                <w:color w:val="7F7F7F" w:themeColor="text1" w:themeTint="80"/>
              </w:rPr>
              <w:t xml:space="preserve"> norāda </w:t>
            </w:r>
            <w:r w:rsidRPr="003027AB">
              <w:rPr>
                <w:color w:val="7F7F7F" w:themeColor="text1" w:themeTint="80"/>
              </w:rPr>
              <w:lastRenderedPageBreak/>
              <w:t>atbilstošo īstenošanas periodu;</w:t>
            </w:r>
          </w:p>
          <w:p w14:paraId="5C82F954" w14:textId="77777777" w:rsidR="00F83B91" w:rsidRPr="003027AB" w:rsidRDefault="00F83B91" w:rsidP="005568CF">
            <w:pPr>
              <w:pStyle w:val="NormalWeb"/>
              <w:numPr>
                <w:ilvl w:val="0"/>
                <w:numId w:val="63"/>
              </w:numPr>
              <w:spacing w:after="120" w:afterAutospacing="0"/>
              <w:ind w:left="308" w:hanging="308"/>
              <w:jc w:val="both"/>
              <w:rPr>
                <w:color w:val="7F7F7F" w:themeColor="text1" w:themeTint="80"/>
              </w:rPr>
            </w:pPr>
            <w:proofErr w:type="spellStart"/>
            <w:r w:rsidRPr="003027AB">
              <w:rPr>
                <w:color w:val="7F7F7F" w:themeColor="text1" w:themeTint="80"/>
              </w:rPr>
              <w:t>apakšsadaļā</w:t>
            </w:r>
            <w:proofErr w:type="spellEnd"/>
            <w:r w:rsidRPr="003027AB">
              <w:rPr>
                <w:color w:val="7F7F7F" w:themeColor="text1" w:themeTint="80"/>
              </w:rPr>
              <w:t xml:space="preserve"> “Budžeta pozīcijas” automātiski tiek ielasītas piesaistās projekta budžeta pozīcijas (izmaksas).</w:t>
            </w:r>
          </w:p>
          <w:p w14:paraId="27A40593" w14:textId="77777777" w:rsidR="00F83B91" w:rsidRPr="003027AB" w:rsidRDefault="00F83B91" w:rsidP="005568CF">
            <w:pPr>
              <w:pStyle w:val="NormalWeb"/>
              <w:spacing w:after="120" w:afterAutospacing="0"/>
              <w:jc w:val="both"/>
              <w:rPr>
                <w:color w:val="0000FF"/>
              </w:rPr>
            </w:pPr>
            <w:r w:rsidRPr="003027AB">
              <w:rPr>
                <w:i/>
                <w:iCs/>
                <w:color w:val="0000FF"/>
              </w:rPr>
              <w:t>Izmaksu pozīciju piesaistīšana jāveic sadaļā “Budžeta kopsavilkums”, attiecīgajai izmaksu pozīcijai kolonnā “Projekta darbības numurs” izvēloties attiecīgās definētās darbības/</w:t>
            </w:r>
            <w:proofErr w:type="spellStart"/>
            <w:r w:rsidRPr="003027AB">
              <w:rPr>
                <w:i/>
                <w:iCs/>
                <w:color w:val="0000FF"/>
              </w:rPr>
              <w:t>apakšdarbības</w:t>
            </w:r>
            <w:proofErr w:type="spellEnd"/>
            <w:r w:rsidRPr="003027AB">
              <w:rPr>
                <w:i/>
                <w:iCs/>
                <w:color w:val="0000FF"/>
              </w:rPr>
              <w:t xml:space="preserve"> numuru/nosaukumu.</w:t>
            </w:r>
          </w:p>
          <w:p w14:paraId="5A76AE1E" w14:textId="77777777" w:rsidR="00F83B91" w:rsidRPr="003027AB" w:rsidRDefault="00F83B91" w:rsidP="005568CF">
            <w:pPr>
              <w:pStyle w:val="NormalWeb"/>
              <w:numPr>
                <w:ilvl w:val="0"/>
                <w:numId w:val="17"/>
              </w:numPr>
              <w:spacing w:after="120" w:afterAutospacing="0"/>
              <w:ind w:left="450" w:hanging="426"/>
              <w:jc w:val="both"/>
              <w:rPr>
                <w:color w:val="7F7F7F" w:themeColor="text1" w:themeTint="80"/>
              </w:rPr>
            </w:pPr>
            <w:proofErr w:type="spellStart"/>
            <w:r w:rsidRPr="003027AB">
              <w:rPr>
                <w:color w:val="7F7F7F" w:themeColor="text1" w:themeTint="80"/>
              </w:rPr>
              <w:t>apakšsadaļā</w:t>
            </w:r>
            <w:proofErr w:type="spellEnd"/>
            <w:r w:rsidRPr="003027AB">
              <w:rPr>
                <w:color w:val="7F7F7F" w:themeColor="text1" w:themeTint="80"/>
              </w:rPr>
              <w:t xml:space="preserve"> “Sadarbības partneri” ievada informāciju par piesaistīto sadarbības partneri (ja attiecināms). </w:t>
            </w:r>
          </w:p>
          <w:p w14:paraId="1602AD50" w14:textId="77777777" w:rsidR="00F83B91" w:rsidRPr="003027AB" w:rsidRDefault="00F83B91" w:rsidP="005568CF">
            <w:pPr>
              <w:pStyle w:val="NormalWeb"/>
              <w:spacing w:before="0" w:beforeAutospacing="0" w:after="120" w:afterAutospacing="0"/>
              <w:jc w:val="both"/>
              <w:rPr>
                <w:color w:val="7F7F7F" w:themeColor="text1" w:themeTint="80"/>
              </w:rPr>
            </w:pPr>
            <w:r w:rsidRPr="003027AB">
              <w:rPr>
                <w:color w:val="7F7F7F" w:themeColor="text1" w:themeTint="80"/>
              </w:rPr>
              <w:t>Izvēlas:</w:t>
            </w:r>
          </w:p>
          <w:p w14:paraId="7FBF8590" w14:textId="77777777" w:rsidR="00F83B91" w:rsidRPr="003027AB" w:rsidRDefault="00F83B91" w:rsidP="005568CF">
            <w:pPr>
              <w:pStyle w:val="NormalWeb"/>
              <w:numPr>
                <w:ilvl w:val="0"/>
                <w:numId w:val="64"/>
              </w:numPr>
              <w:spacing w:before="0" w:beforeAutospacing="0" w:after="120" w:afterAutospacing="0"/>
              <w:ind w:left="308"/>
              <w:jc w:val="both"/>
              <w:rPr>
                <w:color w:val="7F7F7F" w:themeColor="text1" w:themeTint="80"/>
              </w:rPr>
            </w:pPr>
            <w:r w:rsidRPr="003027AB">
              <w:rPr>
                <w:color w:val="7F7F7F" w:themeColor="text1" w:themeTint="80"/>
              </w:rPr>
              <w:t>Nav sadarbības partneris;</w:t>
            </w:r>
          </w:p>
          <w:p w14:paraId="7173EBA8" w14:textId="77777777" w:rsidR="00F83B91" w:rsidRPr="003027AB" w:rsidRDefault="00F83B91" w:rsidP="005568CF">
            <w:pPr>
              <w:pStyle w:val="NormalWeb"/>
              <w:numPr>
                <w:ilvl w:val="0"/>
                <w:numId w:val="64"/>
              </w:numPr>
              <w:spacing w:after="120" w:afterAutospacing="0"/>
              <w:ind w:left="308"/>
              <w:jc w:val="both"/>
              <w:rPr>
                <w:color w:val="7F7F7F" w:themeColor="text1" w:themeTint="80"/>
              </w:rPr>
            </w:pPr>
            <w:r w:rsidRPr="003027AB">
              <w:rPr>
                <w:color w:val="7F7F7F" w:themeColor="text1" w:themeTint="80"/>
              </w:rPr>
              <w:t>Kopā ar sadarbības partneri;</w:t>
            </w:r>
          </w:p>
          <w:p w14:paraId="07248019" w14:textId="77777777" w:rsidR="00F83B91" w:rsidRPr="003027AB" w:rsidRDefault="00F83B91" w:rsidP="005568CF">
            <w:pPr>
              <w:pStyle w:val="NormalWeb"/>
              <w:numPr>
                <w:ilvl w:val="0"/>
                <w:numId w:val="64"/>
              </w:numPr>
              <w:spacing w:after="120" w:afterAutospacing="0"/>
              <w:ind w:left="308"/>
              <w:jc w:val="both"/>
              <w:rPr>
                <w:color w:val="7F7F7F" w:themeColor="text1" w:themeTint="80"/>
              </w:rPr>
            </w:pPr>
            <w:r w:rsidRPr="003027AB">
              <w:rPr>
                <w:color w:val="7F7F7F" w:themeColor="text1" w:themeTint="80"/>
              </w:rPr>
              <w:t>Sadarbības partneris.</w:t>
            </w:r>
          </w:p>
          <w:p w14:paraId="7146D190" w14:textId="1F0EC7FF" w:rsidR="00F83B91" w:rsidRPr="003027AB" w:rsidRDefault="00F83B91" w:rsidP="005568CF">
            <w:pPr>
              <w:pStyle w:val="NormalWeb"/>
              <w:spacing w:after="120" w:afterAutospacing="0"/>
              <w:jc w:val="both"/>
              <w:rPr>
                <w:color w:val="7F7F7F" w:themeColor="text1" w:themeTint="80"/>
              </w:rPr>
            </w:pPr>
            <w:r w:rsidRPr="003027AB">
              <w:rPr>
                <w:color w:val="7F7F7F" w:themeColor="text1" w:themeTint="80"/>
              </w:rPr>
              <w:t>Sadarbības partneri  var piesaistīt, izmantojot funkciju “Pārvaldīt partnerus”.</w:t>
            </w:r>
          </w:p>
        </w:tc>
      </w:tr>
      <w:tr w:rsidR="00F83B91" w:rsidRPr="003027AB" w14:paraId="2E1CAF34" w14:textId="77777777" w:rsidTr="607346D6">
        <w:tc>
          <w:tcPr>
            <w:tcW w:w="7083" w:type="dxa"/>
            <w:vAlign w:val="center"/>
          </w:tcPr>
          <w:p w14:paraId="409AF62F" w14:textId="77777777" w:rsidR="00F83B91" w:rsidRPr="003027AB" w:rsidRDefault="00F83B91" w:rsidP="005568CF">
            <w:pPr>
              <w:pStyle w:val="NormalWeb"/>
              <w:spacing w:before="0" w:beforeAutospacing="0" w:after="120" w:afterAutospacing="0"/>
              <w:jc w:val="both"/>
              <w:rPr>
                <w:noProof/>
              </w:rPr>
            </w:pPr>
            <w:r w:rsidRPr="003027AB">
              <w:rPr>
                <w:noProof/>
              </w:rPr>
              <w:lastRenderedPageBreak/>
              <w:drawing>
                <wp:inline distT="0" distB="0" distL="0" distR="0" wp14:anchorId="375CCF3F" wp14:editId="7E876FB6">
                  <wp:extent cx="4356340" cy="943414"/>
                  <wp:effectExtent l="0" t="0" r="6350" b="9525"/>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screenshot of a computer&#10;&#10;Description automatically generated"/>
                          <pic:cNvPicPr/>
                        </pic:nvPicPr>
                        <pic:blipFill>
                          <a:blip r:embed="rId44"/>
                          <a:stretch>
                            <a:fillRect/>
                          </a:stretch>
                        </pic:blipFill>
                        <pic:spPr>
                          <a:xfrm>
                            <a:off x="0" y="0"/>
                            <a:ext cx="4383167" cy="949224"/>
                          </a:xfrm>
                          <a:prstGeom prst="rect">
                            <a:avLst/>
                          </a:prstGeom>
                        </pic:spPr>
                      </pic:pic>
                    </a:graphicData>
                  </a:graphic>
                </wp:inline>
              </w:drawing>
            </w:r>
          </w:p>
        </w:tc>
        <w:tc>
          <w:tcPr>
            <w:tcW w:w="2835" w:type="dxa"/>
            <w:vAlign w:val="center"/>
          </w:tcPr>
          <w:p w14:paraId="13E338F3" w14:textId="77777777" w:rsidR="00F83B91" w:rsidRPr="003027AB" w:rsidRDefault="00F83B91" w:rsidP="005568CF">
            <w:pPr>
              <w:pStyle w:val="NormalWeb"/>
              <w:spacing w:before="0" w:beforeAutospacing="0" w:after="120" w:afterAutospacing="0"/>
              <w:jc w:val="both"/>
              <w:rPr>
                <w:iCs/>
                <w:color w:val="7F7F7F" w:themeColor="text1" w:themeTint="80"/>
                <w:highlight w:val="yellow"/>
              </w:rPr>
            </w:pPr>
          </w:p>
          <w:p w14:paraId="0F0C8DE2" w14:textId="77777777" w:rsidR="00F83B91" w:rsidRPr="003027AB" w:rsidRDefault="00F83B91" w:rsidP="005568CF">
            <w:pPr>
              <w:pStyle w:val="NormalWeb"/>
              <w:numPr>
                <w:ilvl w:val="0"/>
                <w:numId w:val="63"/>
              </w:numPr>
              <w:spacing w:before="0" w:beforeAutospacing="0" w:after="120" w:afterAutospacing="0"/>
              <w:ind w:left="356"/>
              <w:jc w:val="both"/>
              <w:rPr>
                <w:i/>
                <w:color w:val="7F7F7F" w:themeColor="text1" w:themeTint="80"/>
              </w:rPr>
            </w:pPr>
            <w:proofErr w:type="spellStart"/>
            <w:r w:rsidRPr="003027AB">
              <w:rPr>
                <w:i/>
                <w:color w:val="7F7F7F" w:themeColor="text1" w:themeTint="80"/>
              </w:rPr>
              <w:t>apakšsadaļā</w:t>
            </w:r>
            <w:proofErr w:type="spellEnd"/>
            <w:r w:rsidRPr="003027AB">
              <w:rPr>
                <w:i/>
                <w:color w:val="7F7F7F" w:themeColor="text1" w:themeTint="80"/>
              </w:rPr>
              <w:t xml:space="preserve"> “HP darbības” atzīmē HP “VINPI”</w:t>
            </w:r>
            <w:r w:rsidRPr="003027AB">
              <w:rPr>
                <w:i/>
                <w:color w:val="7F7F7F" w:themeColor="text1" w:themeTint="80"/>
                <w:vertAlign w:val="superscript"/>
              </w:rPr>
              <w:footnoteReference w:id="4"/>
            </w:r>
            <w:r w:rsidRPr="003027AB">
              <w:rPr>
                <w:i/>
                <w:color w:val="7F7F7F" w:themeColor="text1" w:themeTint="80"/>
              </w:rPr>
              <w:t>, “</w:t>
            </w:r>
            <w:proofErr w:type="spellStart"/>
            <w:r w:rsidRPr="003027AB">
              <w:rPr>
                <w:i/>
                <w:color w:val="7F7F7F" w:themeColor="text1" w:themeTint="80"/>
              </w:rPr>
              <w:t>Klimatdrošināšana</w:t>
            </w:r>
            <w:proofErr w:type="spellEnd"/>
            <w:r w:rsidRPr="003027AB">
              <w:rPr>
                <w:i/>
                <w:color w:val="7F7F7F" w:themeColor="text1" w:themeTint="80"/>
              </w:rPr>
              <w:t xml:space="preserve">”, “Energoefektivitāte pirmajā vietā” un “Nenodarīt būtisku kaitējumu”  darbības, kas tiks īstenotas līdz ar projekta </w:t>
            </w:r>
            <w:r w:rsidRPr="003027AB">
              <w:rPr>
                <w:i/>
                <w:color w:val="7F7F7F" w:themeColor="text1" w:themeTint="80"/>
              </w:rPr>
              <w:lastRenderedPageBreak/>
              <w:t>darbību/</w:t>
            </w:r>
            <w:proofErr w:type="spellStart"/>
            <w:r w:rsidRPr="003027AB">
              <w:rPr>
                <w:i/>
                <w:color w:val="7F7F7F" w:themeColor="text1" w:themeTint="80"/>
              </w:rPr>
              <w:t>apakšdarbību</w:t>
            </w:r>
            <w:proofErr w:type="spellEnd"/>
            <w:r w:rsidRPr="003027AB">
              <w:rPr>
                <w:i/>
                <w:color w:val="7F7F7F" w:themeColor="text1" w:themeTint="80"/>
              </w:rPr>
              <w:t xml:space="preserve"> (ja attiecināms).</w:t>
            </w:r>
          </w:p>
          <w:p w14:paraId="6FABD524" w14:textId="77777777" w:rsidR="00F83B91" w:rsidRPr="003027AB" w:rsidRDefault="00F83B91" w:rsidP="005568CF">
            <w:pPr>
              <w:pStyle w:val="NormalWeb"/>
              <w:spacing w:after="120" w:afterAutospacing="0"/>
              <w:jc w:val="both"/>
              <w:rPr>
                <w:color w:val="7F7F7F" w:themeColor="text1" w:themeTint="80"/>
              </w:rPr>
            </w:pPr>
            <w:r w:rsidRPr="003027AB">
              <w:rPr>
                <w:i/>
                <w:color w:val="0000FF"/>
              </w:rPr>
              <w:t xml:space="preserve">Caur funkciju “Pievienot pamatojumu” pievieno izvēlētās HP “VINPI”, </w:t>
            </w:r>
            <w:r w:rsidRPr="003027AB">
              <w:rPr>
                <w:rStyle w:val="normaltextrun"/>
                <w:rFonts w:eastAsiaTheme="majorEastAsia"/>
                <w:color w:val="0000FF"/>
              </w:rPr>
              <w:t>“Energoefektivitāte pirmajā vietā”, “</w:t>
            </w:r>
            <w:proofErr w:type="spellStart"/>
            <w:r w:rsidRPr="003027AB">
              <w:rPr>
                <w:rStyle w:val="normaltextrun"/>
                <w:rFonts w:eastAsiaTheme="majorEastAsia"/>
                <w:color w:val="0000FF"/>
              </w:rPr>
              <w:t>Klimatdrošināšana</w:t>
            </w:r>
            <w:proofErr w:type="spellEnd"/>
            <w:r w:rsidRPr="003027AB">
              <w:rPr>
                <w:rStyle w:val="normaltextrun"/>
                <w:rFonts w:eastAsiaTheme="majorEastAsia"/>
                <w:color w:val="0000FF"/>
              </w:rPr>
              <w:t xml:space="preserve">” un “Nenodarīt būtisku kaitējumu” darbības aprakstu, norādot un raksturojot konkrētas vispārīgās horizontālā principa darbības, kas tiks īstenotas attiecīgās darbības/ </w:t>
            </w:r>
            <w:proofErr w:type="spellStart"/>
            <w:r w:rsidRPr="003027AB">
              <w:rPr>
                <w:rStyle w:val="normaltextrun"/>
                <w:rFonts w:eastAsiaTheme="majorEastAsia"/>
                <w:color w:val="0000FF"/>
              </w:rPr>
              <w:t>apakšdarbības</w:t>
            </w:r>
            <w:proofErr w:type="spellEnd"/>
            <w:r w:rsidRPr="003027AB">
              <w:rPr>
                <w:rStyle w:val="normaltextrun"/>
                <w:rFonts w:eastAsiaTheme="majorEastAsia"/>
                <w:color w:val="0000FF"/>
              </w:rPr>
              <w:t xml:space="preserve"> ietvaros.</w:t>
            </w:r>
            <w:r w:rsidRPr="003027AB">
              <w:rPr>
                <w:rStyle w:val="normaltextrun"/>
                <w:rFonts w:eastAsiaTheme="majorEastAsia"/>
              </w:rPr>
              <w:t xml:space="preserve"> </w:t>
            </w:r>
            <w:r w:rsidRPr="003027AB">
              <w:rPr>
                <w:rStyle w:val="eop"/>
                <w:rFonts w:eastAsiaTheme="majorEastAsia"/>
              </w:rPr>
              <w:t> </w:t>
            </w:r>
          </w:p>
        </w:tc>
      </w:tr>
    </w:tbl>
    <w:p w14:paraId="697F8D90" w14:textId="5AB9F29F" w:rsidR="009E54D4" w:rsidRDefault="009E54D4" w:rsidP="005568CF">
      <w:pPr>
        <w:pStyle w:val="NormalWeb"/>
        <w:spacing w:before="0" w:beforeAutospacing="0" w:after="120" w:afterAutospacing="0"/>
        <w:jc w:val="both"/>
        <w:rPr>
          <w:sz w:val="28"/>
          <w:szCs w:val="28"/>
        </w:rPr>
      </w:pPr>
    </w:p>
    <w:p w14:paraId="23429CAE" w14:textId="77777777" w:rsidR="00C7557A" w:rsidRDefault="006A638B" w:rsidP="005568CF">
      <w:pPr>
        <w:spacing w:before="60" w:after="120"/>
        <w:jc w:val="both"/>
        <w:rPr>
          <w:i/>
          <w:color w:val="0000FF"/>
        </w:rPr>
      </w:pPr>
      <w:r w:rsidRPr="00C7557A">
        <w:rPr>
          <w:i/>
          <w:color w:val="0000FF"/>
        </w:rPr>
        <w:t>Šajā sadaļā projekta iesniedzējs</w:t>
      </w:r>
      <w:r w:rsidR="00C7557A">
        <w:rPr>
          <w:i/>
          <w:color w:val="0000FF"/>
        </w:rPr>
        <w:t>:</w:t>
      </w:r>
    </w:p>
    <w:p w14:paraId="668FF32A" w14:textId="044D910B" w:rsidR="006A638B" w:rsidRPr="00C7557A" w:rsidRDefault="006A638B" w:rsidP="005568CF">
      <w:pPr>
        <w:pStyle w:val="ListParagraph"/>
        <w:numPr>
          <w:ilvl w:val="0"/>
          <w:numId w:val="45"/>
        </w:numPr>
        <w:spacing w:before="60" w:after="120"/>
        <w:jc w:val="both"/>
        <w:rPr>
          <w:rFonts w:ascii="Times New Roman" w:hAnsi="Times New Roman"/>
          <w:i/>
          <w:color w:val="0000FF"/>
          <w:sz w:val="24"/>
          <w:szCs w:val="24"/>
        </w:rPr>
      </w:pPr>
      <w:r w:rsidRPr="00704F34">
        <w:rPr>
          <w:rFonts w:ascii="Times New Roman" w:hAnsi="Times New Roman"/>
          <w:b/>
          <w:bCs/>
          <w:i/>
          <w:color w:val="0000FF"/>
          <w:sz w:val="24"/>
          <w:szCs w:val="24"/>
          <w:u w:val="single"/>
        </w:rPr>
        <w:t xml:space="preserve">izvēlas projekta iecerei atbilstošās projekta darbības un </w:t>
      </w:r>
      <w:proofErr w:type="spellStart"/>
      <w:r w:rsidRPr="00704F34">
        <w:rPr>
          <w:rFonts w:ascii="Times New Roman" w:hAnsi="Times New Roman"/>
          <w:b/>
          <w:bCs/>
          <w:i/>
          <w:color w:val="0000FF"/>
          <w:sz w:val="24"/>
          <w:szCs w:val="24"/>
          <w:u w:val="single"/>
        </w:rPr>
        <w:t>apakšdarbības</w:t>
      </w:r>
      <w:proofErr w:type="spellEnd"/>
      <w:r w:rsidRPr="00C7557A">
        <w:rPr>
          <w:rFonts w:ascii="Times New Roman" w:hAnsi="Times New Roman"/>
          <w:i/>
          <w:color w:val="0000FF"/>
          <w:sz w:val="24"/>
          <w:szCs w:val="24"/>
        </w:rPr>
        <w:t xml:space="preserve">, kas definētas atbilstoši MK noteikumu </w:t>
      </w:r>
      <w:r w:rsidR="005B3F35" w:rsidRPr="00C7557A">
        <w:rPr>
          <w:rFonts w:ascii="Times New Roman" w:hAnsi="Times New Roman"/>
          <w:i/>
          <w:color w:val="0000FF"/>
          <w:sz w:val="24"/>
          <w:szCs w:val="24"/>
        </w:rPr>
        <w:t>26</w:t>
      </w:r>
      <w:r w:rsidRPr="00C7557A">
        <w:rPr>
          <w:rFonts w:ascii="Times New Roman" w:hAnsi="Times New Roman"/>
          <w:i/>
          <w:color w:val="0000FF"/>
          <w:sz w:val="24"/>
          <w:szCs w:val="24"/>
        </w:rPr>
        <w:t>. punktā noteiktajām atbalstāmajām darbībām:</w:t>
      </w:r>
    </w:p>
    <w:p w14:paraId="64A9E321" w14:textId="6D8A9BD7" w:rsidR="00C7557A" w:rsidRPr="00704F34" w:rsidRDefault="00C7557A" w:rsidP="005568CF">
      <w:pPr>
        <w:pStyle w:val="ListParagraph"/>
        <w:numPr>
          <w:ilvl w:val="0"/>
          <w:numId w:val="62"/>
        </w:numPr>
        <w:spacing w:before="60" w:after="120"/>
        <w:ind w:firstLine="131"/>
        <w:jc w:val="both"/>
        <w:rPr>
          <w:rFonts w:ascii="Times New Roman" w:hAnsi="Times New Roman"/>
          <w:i/>
          <w:color w:val="0000FF"/>
          <w:sz w:val="24"/>
          <w:szCs w:val="24"/>
        </w:rPr>
      </w:pPr>
      <w:r w:rsidRPr="00704F34">
        <w:rPr>
          <w:rFonts w:ascii="Times New Roman" w:hAnsi="Times New Roman"/>
          <w:i/>
          <w:color w:val="0000FF"/>
          <w:sz w:val="24"/>
          <w:szCs w:val="24"/>
        </w:rPr>
        <w:t xml:space="preserve">sabiedriskā transporta savienojumu punktu izveide; </w:t>
      </w:r>
    </w:p>
    <w:p w14:paraId="6C6B5AE3" w14:textId="79897E2A" w:rsidR="00C7557A" w:rsidRPr="00704F34" w:rsidRDefault="00C7557A" w:rsidP="005568CF">
      <w:pPr>
        <w:pStyle w:val="ListParagraph"/>
        <w:numPr>
          <w:ilvl w:val="0"/>
          <w:numId w:val="62"/>
        </w:numPr>
        <w:spacing w:before="60" w:after="120"/>
        <w:ind w:firstLine="131"/>
        <w:jc w:val="both"/>
        <w:rPr>
          <w:rFonts w:ascii="Times New Roman" w:hAnsi="Times New Roman"/>
          <w:i/>
          <w:color w:val="0000FF"/>
          <w:sz w:val="24"/>
          <w:szCs w:val="24"/>
        </w:rPr>
      </w:pPr>
      <w:r w:rsidRPr="00704F34">
        <w:rPr>
          <w:rFonts w:ascii="Times New Roman" w:hAnsi="Times New Roman"/>
          <w:i/>
          <w:color w:val="0000FF"/>
          <w:sz w:val="24"/>
          <w:szCs w:val="24"/>
        </w:rPr>
        <w:t xml:space="preserve">ar sabiedriskā transporta </w:t>
      </w:r>
      <w:proofErr w:type="spellStart"/>
      <w:r w:rsidRPr="00704F34">
        <w:rPr>
          <w:rFonts w:ascii="Times New Roman" w:hAnsi="Times New Roman"/>
          <w:i/>
          <w:color w:val="0000FF"/>
          <w:sz w:val="24"/>
          <w:szCs w:val="24"/>
        </w:rPr>
        <w:t>piekļūstamību</w:t>
      </w:r>
      <w:proofErr w:type="spellEnd"/>
      <w:r w:rsidRPr="00704F34">
        <w:rPr>
          <w:rFonts w:ascii="Times New Roman" w:hAnsi="Times New Roman"/>
          <w:i/>
          <w:color w:val="0000FF"/>
          <w:sz w:val="24"/>
          <w:szCs w:val="24"/>
        </w:rPr>
        <w:t xml:space="preserve"> un savienojamību saistītās </w:t>
      </w:r>
      <w:proofErr w:type="spellStart"/>
      <w:r w:rsidRPr="00704F34">
        <w:rPr>
          <w:rFonts w:ascii="Times New Roman" w:hAnsi="Times New Roman"/>
          <w:i/>
          <w:color w:val="0000FF"/>
          <w:sz w:val="24"/>
          <w:szCs w:val="24"/>
        </w:rPr>
        <w:t>mikromobilitātes</w:t>
      </w:r>
      <w:proofErr w:type="spellEnd"/>
      <w:r w:rsidRPr="00704F34">
        <w:rPr>
          <w:rFonts w:ascii="Times New Roman" w:hAnsi="Times New Roman"/>
          <w:i/>
          <w:color w:val="0000FF"/>
          <w:sz w:val="24"/>
          <w:szCs w:val="24"/>
        </w:rPr>
        <w:t xml:space="preserve"> infrastruktūras izveide; </w:t>
      </w:r>
    </w:p>
    <w:p w14:paraId="43F60B61" w14:textId="215B266E" w:rsidR="006A638B" w:rsidRPr="00704F34" w:rsidRDefault="00C7557A" w:rsidP="005568CF">
      <w:pPr>
        <w:pStyle w:val="ListParagraph"/>
        <w:numPr>
          <w:ilvl w:val="0"/>
          <w:numId w:val="62"/>
        </w:numPr>
        <w:spacing w:before="60" w:after="120"/>
        <w:ind w:firstLine="131"/>
        <w:jc w:val="both"/>
        <w:rPr>
          <w:rFonts w:ascii="Times New Roman" w:hAnsi="Times New Roman"/>
          <w:i/>
          <w:color w:val="0000FF"/>
          <w:sz w:val="24"/>
          <w:szCs w:val="24"/>
        </w:rPr>
      </w:pPr>
      <w:r w:rsidRPr="00704F34">
        <w:rPr>
          <w:rFonts w:ascii="Times New Roman" w:hAnsi="Times New Roman"/>
          <w:i/>
          <w:color w:val="0000FF"/>
          <w:sz w:val="24"/>
          <w:szCs w:val="24"/>
        </w:rPr>
        <w:t>parastās jaudas uzlādes punktu izveide</w:t>
      </w:r>
      <w:r w:rsidR="00704F34">
        <w:rPr>
          <w:rFonts w:ascii="Times New Roman" w:hAnsi="Times New Roman"/>
          <w:i/>
          <w:color w:val="0000FF"/>
          <w:sz w:val="24"/>
          <w:szCs w:val="24"/>
        </w:rPr>
        <w:t>.</w:t>
      </w:r>
    </w:p>
    <w:p w14:paraId="511F6B71" w14:textId="77777777" w:rsidR="006A638B" w:rsidRPr="00C7557A" w:rsidRDefault="006A638B" w:rsidP="00B65CFE">
      <w:pPr>
        <w:pStyle w:val="ListParagraph"/>
        <w:numPr>
          <w:ilvl w:val="0"/>
          <w:numId w:val="45"/>
        </w:numPr>
        <w:spacing w:after="120"/>
        <w:jc w:val="both"/>
        <w:rPr>
          <w:rFonts w:ascii="Times New Roman" w:hAnsi="Times New Roman"/>
          <w:i/>
          <w:color w:val="0000FF"/>
          <w:sz w:val="24"/>
          <w:szCs w:val="24"/>
        </w:rPr>
      </w:pPr>
      <w:r w:rsidRPr="00C7557A">
        <w:rPr>
          <w:rFonts w:ascii="Times New Roman" w:hAnsi="Times New Roman"/>
          <w:i/>
          <w:color w:val="0000FF"/>
          <w:sz w:val="24"/>
          <w:szCs w:val="24"/>
          <w:u w:val="single"/>
        </w:rPr>
        <w:t>sniedz darbību aprakstu,</w:t>
      </w:r>
      <w:r w:rsidRPr="00C7557A">
        <w:rPr>
          <w:rFonts w:ascii="Times New Roman" w:hAnsi="Times New Roman"/>
          <w:i/>
          <w:color w:val="0000FF"/>
          <w:sz w:val="24"/>
          <w:szCs w:val="24"/>
        </w:rPr>
        <w:t xml:space="preserve"> norādot informāciju par aktivitāšu, pasākumu u.tml. darbību, kas tiks veiktas attiecīgās projekta darbības īstenošanas laikā, būtību un aprakstot to plānoto norisi.</w:t>
      </w:r>
    </w:p>
    <w:p w14:paraId="068519FA" w14:textId="05D35FA3" w:rsidR="00704F34" w:rsidRPr="002F388D" w:rsidRDefault="00F83B91" w:rsidP="005568CF">
      <w:pPr>
        <w:spacing w:before="60" w:after="120"/>
        <w:jc w:val="both"/>
        <w:rPr>
          <w:b/>
          <w:bCs/>
          <w:i/>
          <w:iCs/>
          <w:color w:val="0000FF"/>
        </w:rPr>
      </w:pPr>
      <w:r>
        <w:rPr>
          <w:rStyle w:val="normaltextrun"/>
          <w:b/>
          <w:bCs/>
          <w:i/>
          <w:iCs/>
          <w:color w:val="0000FF"/>
          <w:shd w:val="clear" w:color="auto" w:fill="FFFFFF"/>
        </w:rPr>
        <w:t>Projektā darbībām/</w:t>
      </w:r>
      <w:proofErr w:type="spellStart"/>
      <w:r w:rsidR="003159D9">
        <w:rPr>
          <w:rStyle w:val="normaltextrun"/>
          <w:b/>
          <w:bCs/>
          <w:i/>
          <w:iCs/>
          <w:color w:val="0000FF"/>
          <w:shd w:val="clear" w:color="auto" w:fill="FFFFFF"/>
        </w:rPr>
        <w:t>a</w:t>
      </w:r>
      <w:r w:rsidR="00704F34" w:rsidRPr="002F388D">
        <w:rPr>
          <w:rStyle w:val="normaltextrun"/>
          <w:b/>
          <w:bCs/>
          <w:i/>
          <w:iCs/>
          <w:color w:val="0000FF"/>
          <w:shd w:val="clear" w:color="auto" w:fill="FFFFFF"/>
        </w:rPr>
        <w:t>pakšdarbībām</w:t>
      </w:r>
      <w:proofErr w:type="spellEnd"/>
      <w:r w:rsidR="00704F34" w:rsidRPr="002F388D">
        <w:rPr>
          <w:rStyle w:val="normaltextrun"/>
          <w:b/>
          <w:bCs/>
          <w:i/>
          <w:iCs/>
          <w:color w:val="0000FF"/>
          <w:shd w:val="clear" w:color="auto" w:fill="FFFFFF"/>
        </w:rPr>
        <w:t xml:space="preserve"> jābūt:</w:t>
      </w:r>
    </w:p>
    <w:p w14:paraId="3B423242" w14:textId="77777777" w:rsidR="00704F34" w:rsidRPr="00ED3B7B" w:rsidRDefault="00704F34" w:rsidP="00B65CFE">
      <w:pPr>
        <w:pStyle w:val="paragraph"/>
        <w:numPr>
          <w:ilvl w:val="0"/>
          <w:numId w:val="46"/>
        </w:numPr>
        <w:spacing w:before="0" w:beforeAutospacing="0" w:after="120" w:afterAutospacing="0"/>
        <w:jc w:val="both"/>
        <w:textAlignment w:val="baseline"/>
        <w:rPr>
          <w:i/>
          <w:iCs/>
          <w:color w:val="0000FF"/>
        </w:rPr>
      </w:pPr>
      <w:r w:rsidRPr="00ED3B7B">
        <w:rPr>
          <w:i/>
          <w:iCs/>
          <w:color w:val="0000FF"/>
        </w:rPr>
        <w:t>precīzi definētām un ar reāli sasniedzamu rezultātu, tā skaitlisko izteiksmi un atbilstošu mērvienību.</w:t>
      </w:r>
      <w:r w:rsidRPr="00ED3B7B">
        <w:t xml:space="preserve"> </w:t>
      </w:r>
      <w:r w:rsidRPr="00ED3B7B">
        <w:rPr>
          <w:i/>
          <w:iCs/>
          <w:color w:val="0000FF"/>
        </w:rPr>
        <w:t xml:space="preserve">Katrai projekta </w:t>
      </w:r>
      <w:proofErr w:type="spellStart"/>
      <w:r w:rsidRPr="00ED3B7B">
        <w:rPr>
          <w:i/>
          <w:iCs/>
          <w:color w:val="0000FF"/>
        </w:rPr>
        <w:t>apakšdarbībai</w:t>
      </w:r>
      <w:proofErr w:type="spellEnd"/>
      <w:r w:rsidRPr="00ED3B7B">
        <w:rPr>
          <w:i/>
          <w:iCs/>
          <w:color w:val="0000FF"/>
        </w:rPr>
        <w:t xml:space="preserve"> (darbībai, ja nav </w:t>
      </w:r>
      <w:proofErr w:type="spellStart"/>
      <w:r w:rsidRPr="00ED3B7B">
        <w:rPr>
          <w:i/>
          <w:iCs/>
          <w:color w:val="0000FF"/>
        </w:rPr>
        <w:t>apakšdarbības</w:t>
      </w:r>
      <w:proofErr w:type="spellEnd"/>
      <w:r w:rsidRPr="00ED3B7B">
        <w:rPr>
          <w:i/>
          <w:iCs/>
          <w:color w:val="0000FF"/>
        </w:rPr>
        <w:t xml:space="preserve">) norāda vismaz vienu precīzi definētu, izmērāmu un reāli sasniedzamu rezultātu, tā skaitlisko izteiksmi un atbilstošu mērvienību, kas loģiski izriet no </w:t>
      </w:r>
      <w:proofErr w:type="spellStart"/>
      <w:r w:rsidRPr="00ED3B7B">
        <w:rPr>
          <w:i/>
          <w:iCs/>
          <w:color w:val="0000FF"/>
        </w:rPr>
        <w:t>apakšdarbības</w:t>
      </w:r>
      <w:proofErr w:type="spellEnd"/>
      <w:r w:rsidRPr="00ED3B7B">
        <w:rPr>
          <w:i/>
          <w:iCs/>
          <w:color w:val="0000FF"/>
        </w:rPr>
        <w:t xml:space="preserve"> nosaukuma un apraksta (piemēram, satiksmes infrastruktūras gadījumā būvdarbu rezultātu ieteicams izteikt “km” nevis “m”);</w:t>
      </w:r>
    </w:p>
    <w:p w14:paraId="758EEEC8" w14:textId="77777777" w:rsidR="00704F34" w:rsidRPr="00ED3B7B" w:rsidRDefault="00704F34" w:rsidP="00B65CFE">
      <w:pPr>
        <w:pStyle w:val="paragraph"/>
        <w:numPr>
          <w:ilvl w:val="0"/>
          <w:numId w:val="46"/>
        </w:numPr>
        <w:spacing w:before="0" w:beforeAutospacing="0" w:after="120" w:afterAutospacing="0"/>
        <w:jc w:val="both"/>
        <w:textAlignment w:val="baseline"/>
      </w:pPr>
      <w:r w:rsidRPr="00ED3B7B">
        <w:rPr>
          <w:rStyle w:val="normaltextrun"/>
          <w:rFonts w:eastAsiaTheme="majorEastAsia"/>
          <w:i/>
          <w:iCs/>
          <w:color w:val="0000FF"/>
        </w:rPr>
        <w:t>pamatotām, t.i., tās tieši ietekmē projekta mērķa, rezultātu un rādītāju sasniegšanu, ir pamatota to nepieciešamība, aprakstīta to ietvaros plānotā rīcība;</w:t>
      </w:r>
      <w:r w:rsidRPr="00ED3B7B">
        <w:rPr>
          <w:rStyle w:val="eop"/>
          <w:rFonts w:eastAsiaTheme="majorEastAsia"/>
          <w:color w:val="0000FF"/>
        </w:rPr>
        <w:t> </w:t>
      </w:r>
    </w:p>
    <w:p w14:paraId="076B6293" w14:textId="77777777" w:rsidR="00704F34" w:rsidRPr="00ED3B7B" w:rsidRDefault="00704F34" w:rsidP="00B65CFE">
      <w:pPr>
        <w:pStyle w:val="paragraph"/>
        <w:numPr>
          <w:ilvl w:val="0"/>
          <w:numId w:val="46"/>
        </w:numPr>
        <w:spacing w:before="0" w:beforeAutospacing="0" w:after="120" w:afterAutospacing="0"/>
        <w:jc w:val="both"/>
        <w:textAlignment w:val="baseline"/>
      </w:pPr>
      <w:r w:rsidRPr="00ED3B7B">
        <w:rPr>
          <w:rStyle w:val="normaltextrun"/>
          <w:rFonts w:eastAsiaTheme="majorEastAsia"/>
          <w:i/>
          <w:iCs/>
          <w:color w:val="0000FF"/>
        </w:rPr>
        <w:t>sasaistītām ar projekta iesniegumā plānoto laika grafiku – tās ir secīgas un nodrošina projekta iznākuma un rezultāta rādītāju sasniegšanu;</w:t>
      </w:r>
      <w:r w:rsidRPr="00ED3B7B">
        <w:rPr>
          <w:rStyle w:val="eop"/>
          <w:rFonts w:eastAsiaTheme="majorEastAsia"/>
          <w:color w:val="0000FF"/>
        </w:rPr>
        <w:t> </w:t>
      </w:r>
    </w:p>
    <w:p w14:paraId="3DB154E1" w14:textId="77777777" w:rsidR="00704F34" w:rsidRPr="00ED3B7B" w:rsidRDefault="00704F34" w:rsidP="00B65CFE">
      <w:pPr>
        <w:pStyle w:val="paragraph"/>
        <w:numPr>
          <w:ilvl w:val="0"/>
          <w:numId w:val="46"/>
        </w:numPr>
        <w:spacing w:before="0" w:beforeAutospacing="0" w:after="120" w:afterAutospacing="0"/>
        <w:jc w:val="both"/>
        <w:textAlignment w:val="baseline"/>
        <w:rPr>
          <w:rStyle w:val="eop"/>
          <w:rFonts w:eastAsiaTheme="majorEastAsia"/>
          <w:color w:val="0000FF"/>
        </w:rPr>
      </w:pPr>
      <w:r w:rsidRPr="00ED3B7B">
        <w:rPr>
          <w:rStyle w:val="normaltextrun"/>
          <w:rFonts w:eastAsiaTheme="majorEastAsia"/>
          <w:i/>
          <w:iCs/>
          <w:color w:val="0000FF"/>
        </w:rPr>
        <w:t>piesaistītiem projekta rādītājiem un budžeta pozīcijai/-</w:t>
      </w:r>
      <w:proofErr w:type="spellStart"/>
      <w:r w:rsidRPr="00ED3B7B">
        <w:rPr>
          <w:rStyle w:val="normaltextrun"/>
          <w:rFonts w:eastAsiaTheme="majorEastAsia"/>
          <w:i/>
          <w:iCs/>
          <w:color w:val="0000FF"/>
        </w:rPr>
        <w:t>ām</w:t>
      </w:r>
      <w:proofErr w:type="spellEnd"/>
      <w:r w:rsidRPr="00ED3B7B">
        <w:rPr>
          <w:rStyle w:val="normaltextrun"/>
          <w:rFonts w:eastAsiaTheme="majorEastAsia"/>
          <w:i/>
          <w:iCs/>
          <w:color w:val="0000FF"/>
        </w:rPr>
        <w:t xml:space="preserve"> (kad sadaļa “Projekta budžeta kopsavilkums” ir aizpildīta)</w:t>
      </w:r>
      <w:r w:rsidRPr="00ED3B7B">
        <w:rPr>
          <w:rStyle w:val="eop"/>
          <w:rFonts w:eastAsiaTheme="majorEastAsia"/>
          <w:color w:val="0000FF"/>
        </w:rPr>
        <w:t>;</w:t>
      </w:r>
    </w:p>
    <w:p w14:paraId="055A6F5F" w14:textId="77777777" w:rsidR="00D33241" w:rsidRPr="00D33241" w:rsidRDefault="00704F34" w:rsidP="00B65CFE">
      <w:pPr>
        <w:pStyle w:val="paragraph"/>
        <w:numPr>
          <w:ilvl w:val="0"/>
          <w:numId w:val="46"/>
        </w:numPr>
        <w:spacing w:before="0" w:beforeAutospacing="0" w:after="120" w:afterAutospacing="0"/>
        <w:jc w:val="both"/>
        <w:textAlignment w:val="baseline"/>
        <w:rPr>
          <w:rStyle w:val="normaltextrun"/>
        </w:rPr>
      </w:pPr>
      <w:proofErr w:type="spellStart"/>
      <w:r w:rsidRPr="00ED3B7B">
        <w:rPr>
          <w:rStyle w:val="normaltextrun"/>
          <w:rFonts w:eastAsiaTheme="majorEastAsia"/>
          <w:i/>
          <w:iCs/>
          <w:color w:val="0000FF"/>
        </w:rPr>
        <w:t>apakšdarbības</w:t>
      </w:r>
      <w:proofErr w:type="spellEnd"/>
      <w:r w:rsidRPr="00ED3B7B">
        <w:rPr>
          <w:rStyle w:val="normaltextrun"/>
          <w:rFonts w:eastAsiaTheme="majorEastAsia"/>
          <w:i/>
          <w:iCs/>
          <w:color w:val="0000FF"/>
        </w:rPr>
        <w:t xml:space="preserve"> “Komunikācijas un vizuālās identitātes prasību nodrošināšanas pasākumi” ietvaros</w:t>
      </w:r>
      <w:r w:rsidR="00D33241">
        <w:rPr>
          <w:rStyle w:val="normaltextrun"/>
          <w:rFonts w:eastAsiaTheme="majorEastAsia"/>
          <w:i/>
          <w:iCs/>
          <w:color w:val="0000FF"/>
          <w:u w:val="single"/>
        </w:rPr>
        <w:t>:</w:t>
      </w:r>
    </w:p>
    <w:p w14:paraId="57120D69" w14:textId="728C36EA" w:rsidR="00704F34" w:rsidRPr="00BC2F9E" w:rsidRDefault="00704F34" w:rsidP="00B65CFE">
      <w:pPr>
        <w:pStyle w:val="paragraph"/>
        <w:numPr>
          <w:ilvl w:val="0"/>
          <w:numId w:val="70"/>
        </w:numPr>
        <w:spacing w:before="0" w:beforeAutospacing="0" w:after="120" w:afterAutospacing="0"/>
        <w:jc w:val="both"/>
        <w:textAlignment w:val="baseline"/>
        <w:rPr>
          <w:rStyle w:val="normaltextrun"/>
          <w:i/>
          <w:iCs/>
          <w:color w:val="0000FF"/>
        </w:rPr>
      </w:pPr>
      <w:r w:rsidRPr="00BC2F9E">
        <w:rPr>
          <w:rStyle w:val="normaltextrun"/>
          <w:rFonts w:eastAsiaTheme="majorEastAsia"/>
          <w:i/>
          <w:iCs/>
          <w:color w:val="0000FF"/>
          <w:u w:val="single"/>
        </w:rPr>
        <w:t xml:space="preserve">ja ir </w:t>
      </w:r>
      <w:proofErr w:type="spellStart"/>
      <w:r w:rsidRPr="00BC2F9E">
        <w:rPr>
          <w:rStyle w:val="normaltextrun"/>
          <w:rFonts w:eastAsiaTheme="majorEastAsia"/>
          <w:i/>
          <w:iCs/>
          <w:color w:val="0000FF"/>
          <w:u w:val="single"/>
        </w:rPr>
        <w:t>valstspilsētas</w:t>
      </w:r>
      <w:proofErr w:type="spellEnd"/>
      <w:r w:rsidRPr="00BC2F9E">
        <w:rPr>
          <w:rStyle w:val="normaltextrun"/>
          <w:rFonts w:eastAsiaTheme="majorEastAsia"/>
          <w:i/>
          <w:iCs/>
          <w:color w:val="0000FF"/>
          <w:u w:val="single"/>
        </w:rPr>
        <w:t xml:space="preserve"> projekts</w:t>
      </w:r>
      <w:r w:rsidRPr="00BC2F9E">
        <w:rPr>
          <w:rStyle w:val="normaltextrun"/>
          <w:rFonts w:eastAsiaTheme="majorEastAsia"/>
          <w:i/>
          <w:iCs/>
          <w:color w:val="0000FF"/>
        </w:rPr>
        <w:t xml:space="preserve"> un ir plānota sabiedriskā transporta savienojumu punktu attīstība simetrijas mezglos, </w:t>
      </w:r>
      <w:r w:rsidR="003E1256" w:rsidRPr="003E1256">
        <w:rPr>
          <w:rStyle w:val="normaltextrun"/>
          <w:rFonts w:eastAsiaTheme="majorEastAsia"/>
          <w:i/>
          <w:iCs/>
          <w:color w:val="0000FF"/>
          <w:u w:val="single"/>
        </w:rPr>
        <w:t xml:space="preserve">papildus </w:t>
      </w:r>
      <w:r w:rsidRPr="003E1256">
        <w:rPr>
          <w:rStyle w:val="normaltextrun"/>
          <w:rFonts w:eastAsiaTheme="majorEastAsia"/>
          <w:i/>
          <w:iCs/>
          <w:color w:val="0000FF"/>
          <w:u w:val="single"/>
        </w:rPr>
        <w:t>paredz</w:t>
      </w:r>
      <w:r w:rsidRPr="00BC2F9E">
        <w:rPr>
          <w:rStyle w:val="normaltextrun"/>
          <w:rFonts w:eastAsiaTheme="majorEastAsia"/>
          <w:i/>
          <w:iCs/>
          <w:color w:val="0000FF"/>
        </w:rPr>
        <w:t>:</w:t>
      </w:r>
    </w:p>
    <w:p w14:paraId="6A994E88" w14:textId="77777777" w:rsidR="00704F34" w:rsidRPr="00BC2F9E" w:rsidRDefault="00704F34" w:rsidP="00B65CFE">
      <w:pPr>
        <w:pStyle w:val="paragraph"/>
        <w:numPr>
          <w:ilvl w:val="0"/>
          <w:numId w:val="52"/>
        </w:numPr>
        <w:spacing w:before="0" w:beforeAutospacing="0" w:after="120" w:afterAutospacing="0"/>
        <w:jc w:val="both"/>
        <w:textAlignment w:val="baseline"/>
        <w:rPr>
          <w:i/>
          <w:iCs/>
          <w:color w:val="0000FF"/>
        </w:rPr>
      </w:pPr>
      <w:r w:rsidRPr="00BC2F9E">
        <w:rPr>
          <w:rFonts w:eastAsiaTheme="majorEastAsia"/>
          <w:i/>
          <w:iCs/>
          <w:color w:val="0000FF"/>
        </w:rPr>
        <w:t xml:space="preserve">izstrādāt stratēģiski svarīgā projekta komunikācijas plānu, kas paredz nodrošināt vismaz viena plašāka mēroga publicitātes pasākumu mediju intereses un sabiedrības </w:t>
      </w:r>
      <w:r w:rsidRPr="00BC2F9E">
        <w:rPr>
          <w:rFonts w:eastAsiaTheme="majorEastAsia"/>
          <w:i/>
          <w:iCs/>
          <w:color w:val="0000FF"/>
        </w:rPr>
        <w:lastRenderedPageBreak/>
        <w:t xml:space="preserve">uzmanības piesaistīšanai projekta atklāšanas, </w:t>
      </w:r>
      <w:proofErr w:type="spellStart"/>
      <w:r w:rsidRPr="00BC2F9E">
        <w:rPr>
          <w:rFonts w:eastAsiaTheme="majorEastAsia"/>
          <w:i/>
          <w:iCs/>
          <w:color w:val="0000FF"/>
        </w:rPr>
        <w:t>vidusposma</w:t>
      </w:r>
      <w:proofErr w:type="spellEnd"/>
      <w:r w:rsidRPr="00BC2F9E">
        <w:rPr>
          <w:rFonts w:eastAsiaTheme="majorEastAsia"/>
          <w:i/>
          <w:iCs/>
          <w:color w:val="0000FF"/>
        </w:rPr>
        <w:t xml:space="preserve"> vai noslēguma fāzē. Stratēģiski svarīgā projekta komunikācijas plānu iesniedz informācijai arī atbildīgajā iestādē; </w:t>
      </w:r>
    </w:p>
    <w:p w14:paraId="0F6A358C" w14:textId="77777777" w:rsidR="00BB740A" w:rsidRPr="00BC2F9E" w:rsidRDefault="00704F34" w:rsidP="00B65CFE">
      <w:pPr>
        <w:pStyle w:val="paragraph"/>
        <w:numPr>
          <w:ilvl w:val="0"/>
          <w:numId w:val="52"/>
        </w:numPr>
        <w:spacing w:before="0" w:beforeAutospacing="0" w:after="120" w:afterAutospacing="0"/>
        <w:jc w:val="both"/>
        <w:textAlignment w:val="baseline"/>
        <w:rPr>
          <w:i/>
          <w:iCs/>
          <w:color w:val="0000FF"/>
        </w:rPr>
      </w:pPr>
      <w:r w:rsidRPr="00BC2F9E">
        <w:rPr>
          <w:rFonts w:eastAsiaTheme="majorEastAsia"/>
          <w:i/>
          <w:iCs/>
          <w:color w:val="0000FF"/>
        </w:rPr>
        <w:t>nodrošināt visu minēto projektu komunikācijas aktivitāšu īstenošanu ciešā sadarbībā ar atbildīgo iestādi un Eiropas Komisijas pārstāvniecību Latvijā</w:t>
      </w:r>
      <w:r w:rsidR="00BB740A" w:rsidRPr="00BC2F9E">
        <w:rPr>
          <w:rFonts w:eastAsiaTheme="majorEastAsia"/>
          <w:i/>
          <w:iCs/>
          <w:color w:val="0000FF"/>
        </w:rPr>
        <w:t>;</w:t>
      </w:r>
    </w:p>
    <w:p w14:paraId="345231EC" w14:textId="77777777" w:rsidR="006347AE" w:rsidRPr="00BC2F9E" w:rsidRDefault="00D33241" w:rsidP="00B65CFE">
      <w:pPr>
        <w:pStyle w:val="paragraph"/>
        <w:numPr>
          <w:ilvl w:val="0"/>
          <w:numId w:val="70"/>
        </w:numPr>
        <w:spacing w:before="0" w:beforeAutospacing="0" w:after="120" w:afterAutospacing="0"/>
        <w:jc w:val="both"/>
        <w:textAlignment w:val="baseline"/>
        <w:rPr>
          <w:rStyle w:val="eop"/>
          <w:i/>
          <w:iCs/>
          <w:color w:val="0000FF"/>
          <w:u w:val="single"/>
        </w:rPr>
      </w:pPr>
      <w:r w:rsidRPr="00BC2F9E">
        <w:rPr>
          <w:rFonts w:eastAsiaTheme="majorEastAsia"/>
          <w:i/>
          <w:iCs/>
          <w:color w:val="0000FF"/>
          <w:u w:val="single"/>
        </w:rPr>
        <w:t xml:space="preserve">visos projekta iesniegumos paredz: </w:t>
      </w:r>
      <w:r w:rsidR="00704F34" w:rsidRPr="00BC2F9E">
        <w:rPr>
          <w:rStyle w:val="eop"/>
          <w:rFonts w:eastAsiaTheme="majorEastAsia"/>
          <w:i/>
          <w:iCs/>
          <w:color w:val="0000FF"/>
          <w:u w:val="single"/>
        </w:rPr>
        <w:t> </w:t>
      </w:r>
    </w:p>
    <w:p w14:paraId="6A87553A" w14:textId="77777777" w:rsidR="006347AE" w:rsidRPr="00BC2F9E" w:rsidRDefault="00BB740A" w:rsidP="00B65CFE">
      <w:pPr>
        <w:pStyle w:val="paragraph"/>
        <w:numPr>
          <w:ilvl w:val="0"/>
          <w:numId w:val="71"/>
        </w:numPr>
        <w:spacing w:before="0" w:beforeAutospacing="0" w:after="120" w:afterAutospacing="0"/>
        <w:jc w:val="both"/>
        <w:textAlignment w:val="baseline"/>
        <w:rPr>
          <w:rStyle w:val="normaltextrun"/>
          <w:i/>
          <w:iCs/>
          <w:color w:val="0000FF"/>
          <w:u w:val="single"/>
        </w:rPr>
      </w:pPr>
      <w:r w:rsidRPr="00BC2F9E">
        <w:rPr>
          <w:rStyle w:val="normaltextrun"/>
          <w:i/>
          <w:iCs/>
          <w:color w:val="0000FF"/>
          <w:shd w:val="clear" w:color="auto" w:fill="FFFFFF"/>
        </w:rPr>
        <w:t xml:space="preserve">projekta iesniedzēja oficiālajā </w:t>
      </w:r>
      <w:r w:rsidRPr="007D723E">
        <w:rPr>
          <w:rStyle w:val="normaltextrun"/>
          <w:i/>
          <w:iCs/>
          <w:color w:val="0000FF"/>
          <w:u w:val="single"/>
          <w:shd w:val="clear" w:color="auto" w:fill="FFFFFF"/>
        </w:rPr>
        <w:t>tīmekļa vietnē</w:t>
      </w:r>
      <w:r w:rsidRPr="00BC2F9E">
        <w:rPr>
          <w:rStyle w:val="normaltextrun"/>
          <w:i/>
          <w:iCs/>
          <w:color w:val="0000FF"/>
          <w:shd w:val="clear" w:color="auto" w:fill="FFFFFF"/>
        </w:rPr>
        <w:t>, ja šāda vietne ir, un sociālo mediju vietnēs plānots publicēt īsu un ar atbalsta apjomu samērīgu aprakstu par projektu, tostarp tā mērķiem un rezultātiem, un norādi, ka projekts līdzfinansēts ar Eiropas Savienības saņemtu finansiālu atbalstu;</w:t>
      </w:r>
    </w:p>
    <w:p w14:paraId="47B82E6C" w14:textId="77777777" w:rsidR="006347AE" w:rsidRPr="00BC2F9E" w:rsidRDefault="00BB740A" w:rsidP="00B65CFE">
      <w:pPr>
        <w:pStyle w:val="paragraph"/>
        <w:numPr>
          <w:ilvl w:val="0"/>
          <w:numId w:val="71"/>
        </w:numPr>
        <w:spacing w:before="0" w:beforeAutospacing="0" w:after="120" w:afterAutospacing="0"/>
        <w:jc w:val="both"/>
        <w:textAlignment w:val="baseline"/>
        <w:rPr>
          <w:rStyle w:val="normaltextrun"/>
          <w:i/>
          <w:iCs/>
          <w:color w:val="0000FF"/>
          <w:u w:val="single"/>
        </w:rPr>
      </w:pPr>
      <w:r w:rsidRPr="00BC2F9E">
        <w:rPr>
          <w:rStyle w:val="normaltextrun"/>
          <w:i/>
          <w:iCs/>
          <w:color w:val="0000FF"/>
          <w:shd w:val="clear" w:color="auto" w:fill="FFFFFF"/>
        </w:rPr>
        <w:t xml:space="preserve">ar projekta īstenošanu saistītajos </w:t>
      </w:r>
      <w:r w:rsidRPr="007D723E">
        <w:rPr>
          <w:rStyle w:val="normaltextrun"/>
          <w:i/>
          <w:iCs/>
          <w:color w:val="0000FF"/>
          <w:u w:val="single"/>
          <w:shd w:val="clear" w:color="auto" w:fill="FFFFFF"/>
        </w:rPr>
        <w:t>dokumentos un komunikācijas materiālos</w:t>
      </w:r>
      <w:r w:rsidRPr="00BC2F9E">
        <w:rPr>
          <w:rStyle w:val="normaltextrun"/>
          <w:i/>
          <w:iCs/>
          <w:color w:val="0000FF"/>
          <w:shd w:val="clear" w:color="auto" w:fill="FFFFFF"/>
        </w:rPr>
        <w:t>, ko paredzēts izplatīt sabiedrībai vai dalībniekiem, plānots sniegt pamanāmu paziņojumu, kurā tiks uzsvērts no Eiropas Savienības saņemtais atbalsts;</w:t>
      </w:r>
    </w:p>
    <w:p w14:paraId="38FCD5B6" w14:textId="4DA34FB9" w:rsidR="007E26DC" w:rsidRPr="00BC2F9E" w:rsidRDefault="00BB740A" w:rsidP="00B65CFE">
      <w:pPr>
        <w:pStyle w:val="paragraph"/>
        <w:numPr>
          <w:ilvl w:val="0"/>
          <w:numId w:val="71"/>
        </w:numPr>
        <w:spacing w:before="0" w:beforeAutospacing="0" w:after="120" w:afterAutospacing="0"/>
        <w:jc w:val="both"/>
        <w:textAlignment w:val="baseline"/>
        <w:rPr>
          <w:rStyle w:val="normaltextrun"/>
          <w:i/>
          <w:iCs/>
          <w:color w:val="0000FF"/>
          <w:u w:val="single"/>
        </w:rPr>
      </w:pPr>
      <w:r w:rsidRPr="607346D6">
        <w:rPr>
          <w:rStyle w:val="normaltextrun"/>
          <w:i/>
          <w:iCs/>
          <w:color w:val="0000FF"/>
          <w:shd w:val="clear" w:color="auto" w:fill="FFFFFF"/>
        </w:rPr>
        <w:t>projektiem, kuru kopējās izmaksas pārsniedz 500</w:t>
      </w:r>
      <w:r w:rsidR="006347AE" w:rsidRPr="607346D6">
        <w:rPr>
          <w:rStyle w:val="normaltextrun"/>
          <w:i/>
          <w:iCs/>
          <w:color w:val="0000FF"/>
          <w:shd w:val="clear" w:color="auto" w:fill="FFFFFF"/>
        </w:rPr>
        <w:t> </w:t>
      </w:r>
      <w:r w:rsidRPr="607346D6">
        <w:rPr>
          <w:rStyle w:val="normaltextrun"/>
          <w:i/>
          <w:iCs/>
          <w:color w:val="0000FF"/>
          <w:shd w:val="clear" w:color="auto" w:fill="FFFFFF"/>
        </w:rPr>
        <w:t>000</w:t>
      </w:r>
      <w:r w:rsidR="006347AE" w:rsidRPr="607346D6">
        <w:rPr>
          <w:rStyle w:val="normaltextrun"/>
          <w:i/>
          <w:iCs/>
          <w:color w:val="0000FF"/>
          <w:shd w:val="clear" w:color="auto" w:fill="FFFFFF"/>
        </w:rPr>
        <w:t>,00</w:t>
      </w:r>
      <w:r w:rsidRPr="607346D6">
        <w:rPr>
          <w:rStyle w:val="normaltextrun"/>
          <w:i/>
          <w:iCs/>
          <w:color w:val="0000FF"/>
          <w:shd w:val="clear" w:color="auto" w:fill="FFFFFF"/>
        </w:rPr>
        <w:t xml:space="preserve"> </w:t>
      </w:r>
      <w:proofErr w:type="spellStart"/>
      <w:r w:rsidRPr="607346D6">
        <w:rPr>
          <w:rStyle w:val="normaltextrun"/>
          <w:i/>
          <w:iCs/>
          <w:color w:val="0000FF"/>
          <w:shd w:val="clear" w:color="auto" w:fill="FFFFFF"/>
        </w:rPr>
        <w:t>euro</w:t>
      </w:r>
      <w:proofErr w:type="spellEnd"/>
      <w:r w:rsidRPr="607346D6">
        <w:rPr>
          <w:rStyle w:val="normaltextrun"/>
          <w:i/>
          <w:iCs/>
          <w:color w:val="0000FF"/>
          <w:shd w:val="clear" w:color="auto" w:fill="FFFFFF"/>
        </w:rPr>
        <w:t xml:space="preserve">, tiks uzstādītas sabiedrībai skaidri redzamas ilgtspējīgas </w:t>
      </w:r>
      <w:r w:rsidRPr="607346D6">
        <w:rPr>
          <w:rStyle w:val="normaltextrun"/>
          <w:i/>
          <w:iCs/>
          <w:color w:val="0000FF"/>
          <w:u w:val="single"/>
          <w:shd w:val="clear" w:color="auto" w:fill="FFFFFF"/>
        </w:rPr>
        <w:t>plāksnes vai informācijas stendi</w:t>
      </w:r>
      <w:r w:rsidRPr="607346D6">
        <w:rPr>
          <w:rStyle w:val="normaltextrun"/>
          <w:i/>
          <w:iCs/>
          <w:color w:val="0000FF"/>
          <w:shd w:val="clear" w:color="auto" w:fill="FFFFFF"/>
        </w:rPr>
        <w:t>, kuros ir attēlota Eiropas Savienības emblēma, attiecībā uz projektā plānotajām darbībām un aktivitātēm. Ilgtspējīgas plāksnes vai informācijas stendi tiks uzstādīti, tiklīdz sākas projektu darbību faktiskā īstenošana, kas ietver materiālas investīcijas;</w:t>
      </w:r>
    </w:p>
    <w:p w14:paraId="455B89A9" w14:textId="2B2CDBDE" w:rsidR="00BB740A" w:rsidRPr="00BC2F9E" w:rsidRDefault="00BB740A" w:rsidP="00B65CFE">
      <w:pPr>
        <w:pStyle w:val="paragraph"/>
        <w:numPr>
          <w:ilvl w:val="0"/>
          <w:numId w:val="71"/>
        </w:numPr>
        <w:spacing w:before="0" w:beforeAutospacing="0" w:after="120" w:afterAutospacing="0"/>
        <w:jc w:val="both"/>
        <w:textAlignment w:val="baseline"/>
        <w:rPr>
          <w:rStyle w:val="normaltextrun"/>
          <w:i/>
          <w:iCs/>
          <w:color w:val="0000FF"/>
          <w:u w:val="single"/>
        </w:rPr>
      </w:pPr>
      <w:r w:rsidRPr="00BC2F9E">
        <w:rPr>
          <w:rStyle w:val="normaltextrun"/>
          <w:i/>
          <w:iCs/>
          <w:color w:val="0000FF"/>
          <w:shd w:val="clear" w:color="auto" w:fill="FFFFFF"/>
        </w:rPr>
        <w:t xml:space="preserve">projektiem, uz kuriem neattiecas šī skaidrojuma </w:t>
      </w:r>
      <w:r w:rsidR="00C06D9F">
        <w:rPr>
          <w:rStyle w:val="normaltextrun"/>
          <w:i/>
          <w:iCs/>
          <w:color w:val="0000FF"/>
          <w:shd w:val="clear" w:color="auto" w:fill="FFFFFF"/>
        </w:rPr>
        <w:t>iepriekš norādītais</w:t>
      </w:r>
      <w:r w:rsidRPr="00BC2F9E">
        <w:rPr>
          <w:rStyle w:val="normaltextrun"/>
          <w:i/>
          <w:iCs/>
          <w:color w:val="0000FF"/>
          <w:shd w:val="clear" w:color="auto" w:fill="FFFFFF"/>
        </w:rPr>
        <w:t xml:space="preserve"> punkts, sabiedrībai skaidri redzamā vietā plānots uzstādīt vismaz vienu plakātu, kura minimālais izmērs ir A3, vai līdzvērtīgu elektronisku paziņojumu, kurā izklāstīta informācija par projektu un uzsvērts no Eiropas Savienības fondiem saņemtais atbalsts</w:t>
      </w:r>
      <w:r w:rsidR="00BC2F9E" w:rsidRPr="00BC2F9E">
        <w:rPr>
          <w:rStyle w:val="normaltextrun"/>
          <w:i/>
          <w:iCs/>
          <w:color w:val="0000FF"/>
          <w:shd w:val="clear" w:color="auto" w:fill="FFFFFF"/>
        </w:rPr>
        <w:t>.</w:t>
      </w:r>
    </w:p>
    <w:p w14:paraId="3F3FCDD1" w14:textId="6D89052D" w:rsidR="005C35C2" w:rsidRPr="005C35C2" w:rsidRDefault="005C35C2" w:rsidP="00B65CFE">
      <w:pPr>
        <w:pStyle w:val="ListParagraph"/>
        <w:numPr>
          <w:ilvl w:val="0"/>
          <w:numId w:val="65"/>
        </w:numPr>
        <w:spacing w:before="120" w:after="120"/>
        <w:jc w:val="both"/>
        <w:rPr>
          <w:rStyle w:val="normaltextrun"/>
          <w:rFonts w:ascii="Times New Roman" w:eastAsiaTheme="majorEastAsia" w:hAnsi="Times New Roman"/>
          <w:i/>
          <w:iCs/>
          <w:color w:val="0000FF"/>
          <w:sz w:val="24"/>
          <w:szCs w:val="24"/>
        </w:rPr>
      </w:pPr>
      <w:r w:rsidRPr="005C35C2">
        <w:rPr>
          <w:rStyle w:val="normaltextrun"/>
          <w:rFonts w:ascii="Times New Roman" w:eastAsiaTheme="majorEastAsia" w:hAnsi="Times New Roman"/>
          <w:i/>
          <w:iCs/>
          <w:color w:val="0000FF"/>
          <w:sz w:val="24"/>
          <w:szCs w:val="24"/>
        </w:rPr>
        <w:t>Ja projektā plānots attiecināt transporta būvju un ielu tīklam piegulošo inženiertīklu, inženiertīklu pievadu un kontakttīklu pārbūves un atjaunošanas izmaksas atbilstoši būvprojekta risinājumam, tad norāda, ka kopā ar maksājuma pieprasījumu, kurā plānots šādas izmaksas attiecināt, tiks iesniegts sertificēta būvinženiera atzinums, kurā konstatēts, ka, projekta ietvaros veicot plānotos ieguldījumus noteiktās teritorijās, nav iespējams izvairīties no minētās infrastruktūras bojāšanas vai pārcelšanas, bet vienlaikus tiek nodrošināts, ka netiek mainīti inženiertīklu, inženiertīklu pievadu un kontakttīklu tehniskie parametri un investīcijas nerada priekšrocības šīs infrastruktūras īpašniekam, ievērojot, ka sabiedriskā transporta savienojumu punktu infrastruktūra ir bez maksas, publiski pieejama bez diskriminācijas un tai nav piemērojami komercdarbības atbalsta nosacījumi.</w:t>
      </w:r>
    </w:p>
    <w:p w14:paraId="6FD4514C" w14:textId="77777777" w:rsidR="005C35C2" w:rsidRDefault="005C35C2" w:rsidP="005568CF">
      <w:pPr>
        <w:spacing w:before="60" w:after="120"/>
        <w:jc w:val="both"/>
        <w:rPr>
          <w:rStyle w:val="normaltextrun"/>
          <w:i/>
          <w:iCs/>
          <w:color w:val="0000FF"/>
          <w:shd w:val="clear" w:color="auto" w:fill="FFFFFF"/>
        </w:rPr>
      </w:pPr>
    </w:p>
    <w:p w14:paraId="3379951C" w14:textId="100A2258" w:rsidR="00AF3B10" w:rsidRDefault="007334FF" w:rsidP="005568CF">
      <w:pPr>
        <w:spacing w:before="60" w:after="120"/>
        <w:jc w:val="both"/>
        <w:rPr>
          <w:rStyle w:val="normaltextrun"/>
          <w:i/>
          <w:iCs/>
          <w:color w:val="0000FF"/>
          <w:shd w:val="clear" w:color="auto" w:fill="FFFFFF"/>
        </w:rPr>
      </w:pPr>
      <w:r>
        <w:rPr>
          <w:rStyle w:val="normaltextrun"/>
          <w:i/>
          <w:iCs/>
          <w:color w:val="0000FF"/>
          <w:shd w:val="clear" w:color="auto" w:fill="FFFFFF"/>
        </w:rPr>
        <w:t>Projekta iesniegum</w:t>
      </w:r>
      <w:r w:rsidR="00FC1576">
        <w:rPr>
          <w:rStyle w:val="normaltextrun"/>
          <w:i/>
          <w:iCs/>
          <w:color w:val="0000FF"/>
          <w:shd w:val="clear" w:color="auto" w:fill="FFFFFF"/>
        </w:rPr>
        <w:t>ā ietver</w:t>
      </w:r>
      <w:r w:rsidR="001773D7">
        <w:rPr>
          <w:rStyle w:val="normaltextrun"/>
          <w:i/>
          <w:iCs/>
          <w:color w:val="0000FF"/>
          <w:shd w:val="clear" w:color="auto" w:fill="FFFFFF"/>
        </w:rPr>
        <w:t>tie</w:t>
      </w:r>
      <w:r w:rsidR="00FC1576">
        <w:rPr>
          <w:rStyle w:val="normaltextrun"/>
          <w:i/>
          <w:iCs/>
          <w:color w:val="0000FF"/>
          <w:shd w:val="clear" w:color="auto" w:fill="FFFFFF"/>
        </w:rPr>
        <w:t xml:space="preserve"> </w:t>
      </w:r>
      <w:r w:rsidR="00FC1576" w:rsidRPr="00E8790B">
        <w:rPr>
          <w:rStyle w:val="normaltextrun"/>
          <w:b/>
          <w:bCs/>
          <w:i/>
          <w:iCs/>
          <w:color w:val="0000FF"/>
          <w:shd w:val="clear" w:color="auto" w:fill="FFFFFF"/>
        </w:rPr>
        <w:t>pasākum</w:t>
      </w:r>
      <w:r w:rsidR="001773D7" w:rsidRPr="00E8790B">
        <w:rPr>
          <w:rStyle w:val="normaltextrun"/>
          <w:b/>
          <w:bCs/>
          <w:i/>
          <w:iCs/>
          <w:color w:val="0000FF"/>
          <w:shd w:val="clear" w:color="auto" w:fill="FFFFFF"/>
        </w:rPr>
        <w:t>i paredz</w:t>
      </w:r>
      <w:r w:rsidR="00FC1576" w:rsidRPr="00E8790B">
        <w:rPr>
          <w:rStyle w:val="normaltextrun"/>
          <w:b/>
          <w:bCs/>
          <w:i/>
          <w:iCs/>
          <w:color w:val="0000FF"/>
          <w:shd w:val="clear" w:color="auto" w:fill="FFFFFF"/>
        </w:rPr>
        <w:t xml:space="preserve"> </w:t>
      </w:r>
      <w:r w:rsidR="00B91507" w:rsidRPr="00E8790B">
        <w:rPr>
          <w:rStyle w:val="normaltextrun"/>
          <w:b/>
          <w:bCs/>
          <w:i/>
          <w:iCs/>
          <w:color w:val="0000FF"/>
          <w:shd w:val="clear" w:color="auto" w:fill="FFFFFF"/>
        </w:rPr>
        <w:t>nepieciešamo</w:t>
      </w:r>
      <w:r w:rsidR="001773D7" w:rsidRPr="00E8790B">
        <w:rPr>
          <w:rStyle w:val="normaltextrun"/>
          <w:b/>
          <w:bCs/>
          <w:i/>
          <w:iCs/>
          <w:color w:val="0000FF"/>
          <w:shd w:val="clear" w:color="auto" w:fill="FFFFFF"/>
        </w:rPr>
        <w:t xml:space="preserve"> prasību </w:t>
      </w:r>
      <w:r w:rsidR="00FC1576" w:rsidRPr="00E8790B">
        <w:rPr>
          <w:rStyle w:val="normaltextrun"/>
          <w:b/>
          <w:bCs/>
          <w:i/>
          <w:iCs/>
          <w:color w:val="0000FF"/>
          <w:shd w:val="clear" w:color="auto" w:fill="FFFFFF"/>
        </w:rPr>
        <w:t>horizontālā principa “</w:t>
      </w:r>
      <w:proofErr w:type="spellStart"/>
      <w:r w:rsidR="00FC1576" w:rsidRPr="00E8790B">
        <w:rPr>
          <w:rStyle w:val="normaltextrun"/>
          <w:b/>
          <w:bCs/>
          <w:i/>
          <w:iCs/>
          <w:color w:val="0000FF"/>
          <w:shd w:val="clear" w:color="auto" w:fill="FFFFFF"/>
        </w:rPr>
        <w:t>Klimatdrošināšana</w:t>
      </w:r>
      <w:proofErr w:type="spellEnd"/>
      <w:r w:rsidR="00FC1576" w:rsidRPr="00E8790B">
        <w:rPr>
          <w:rStyle w:val="normaltextrun"/>
          <w:b/>
          <w:bCs/>
          <w:i/>
          <w:iCs/>
          <w:color w:val="0000FF"/>
          <w:shd w:val="clear" w:color="auto" w:fill="FFFFFF"/>
        </w:rPr>
        <w:t>”</w:t>
      </w:r>
      <w:r w:rsidR="005B289F" w:rsidRPr="00E8790B">
        <w:rPr>
          <w:rStyle w:val="normaltextrun"/>
          <w:b/>
          <w:bCs/>
          <w:i/>
          <w:iCs/>
          <w:color w:val="0000FF"/>
          <w:shd w:val="clear" w:color="auto" w:fill="FFFFFF"/>
        </w:rPr>
        <w:t xml:space="preserve"> ievērošanu attiecībā uz klimata pārmaiņu mazināšanu un pielāgošanos klimata pārmaiņām</w:t>
      </w:r>
      <w:r w:rsidR="001773D7" w:rsidRPr="00E8790B">
        <w:rPr>
          <w:rStyle w:val="normaltextrun"/>
          <w:b/>
          <w:bCs/>
          <w:i/>
          <w:iCs/>
          <w:color w:val="0000FF"/>
          <w:shd w:val="clear" w:color="auto" w:fill="FFFFFF"/>
        </w:rPr>
        <w:t>.</w:t>
      </w:r>
      <w:r w:rsidR="001773D7">
        <w:rPr>
          <w:rStyle w:val="normaltextrun"/>
          <w:i/>
          <w:iCs/>
          <w:color w:val="0000FF"/>
          <w:shd w:val="clear" w:color="auto" w:fill="FFFFFF"/>
        </w:rPr>
        <w:t xml:space="preserve"> </w:t>
      </w:r>
      <w:r w:rsidR="008C2B75">
        <w:rPr>
          <w:rStyle w:val="normaltextrun"/>
          <w:i/>
          <w:iCs/>
          <w:color w:val="0000FF"/>
          <w:shd w:val="clear" w:color="auto" w:fill="FFFFFF"/>
        </w:rPr>
        <w:t>Apraksta vai</w:t>
      </w:r>
      <w:r w:rsidR="00AF3B10">
        <w:rPr>
          <w:rStyle w:val="normaltextrun"/>
          <w:i/>
          <w:iCs/>
          <w:color w:val="0000FF"/>
          <w:shd w:val="clear" w:color="auto" w:fill="FFFFFF"/>
        </w:rPr>
        <w:t>:</w:t>
      </w:r>
    </w:p>
    <w:p w14:paraId="6B90EFEA" w14:textId="5349060A" w:rsidR="007334FF" w:rsidRPr="007334FF" w:rsidRDefault="007334FF" w:rsidP="005568CF">
      <w:pPr>
        <w:spacing w:before="60" w:after="120"/>
        <w:jc w:val="both"/>
        <w:rPr>
          <w:rStyle w:val="normaltextrun"/>
          <w:i/>
          <w:iCs/>
          <w:color w:val="0000FF"/>
          <w:shd w:val="clear" w:color="auto" w:fill="FFFFFF"/>
        </w:rPr>
      </w:pPr>
      <w:r w:rsidRPr="007334FF">
        <w:rPr>
          <w:rStyle w:val="normaltextrun"/>
          <w:i/>
          <w:iCs/>
          <w:color w:val="0000FF"/>
          <w:shd w:val="clear" w:color="auto" w:fill="FFFFFF"/>
        </w:rPr>
        <w:t>-</w:t>
      </w:r>
      <w:r w:rsidRPr="007334FF">
        <w:rPr>
          <w:rStyle w:val="normaltextrun"/>
          <w:i/>
          <w:iCs/>
          <w:color w:val="0000FF"/>
          <w:shd w:val="clear" w:color="auto" w:fill="FFFFFF"/>
        </w:rPr>
        <w:tab/>
        <w:t>projektā paredzēts īstenot darbības, kas nodrošina klimata pārmaiņu mazināšanu, t.i., siltumnīcefekta gāzu (turpmāk – SEG) emisiju un gaisa piesārņojuma samazināšanu;</w:t>
      </w:r>
    </w:p>
    <w:p w14:paraId="3250CA83" w14:textId="77777777" w:rsidR="007334FF" w:rsidRPr="007334FF" w:rsidRDefault="007334FF" w:rsidP="005568CF">
      <w:pPr>
        <w:spacing w:before="60" w:after="120"/>
        <w:jc w:val="both"/>
        <w:rPr>
          <w:rStyle w:val="normaltextrun"/>
          <w:i/>
          <w:iCs/>
          <w:color w:val="0000FF"/>
          <w:shd w:val="clear" w:color="auto" w:fill="FFFFFF"/>
        </w:rPr>
      </w:pPr>
      <w:r w:rsidRPr="007334FF">
        <w:rPr>
          <w:rStyle w:val="normaltextrun"/>
          <w:i/>
          <w:iCs/>
          <w:color w:val="0000FF"/>
          <w:shd w:val="clear" w:color="auto" w:fill="FFFFFF"/>
        </w:rPr>
        <w:t>-</w:t>
      </w:r>
      <w:r w:rsidRPr="007334FF">
        <w:rPr>
          <w:rStyle w:val="normaltextrun"/>
          <w:i/>
          <w:iCs/>
          <w:color w:val="0000FF"/>
          <w:shd w:val="clear" w:color="auto" w:fill="FFFFFF"/>
        </w:rPr>
        <w:tab/>
        <w:t>projekta iesniegumā sniegtās darbības ietver sabiedriskā transporta savienojuma punktu izveidi, veicinot iedzīvotāju pārsēšanos no privātā autotransporta uz sabiedrisko transportu, t.sk. dzelzceļa transportu;</w:t>
      </w:r>
    </w:p>
    <w:p w14:paraId="29DE9AE8" w14:textId="6075C9A5" w:rsidR="007334FF" w:rsidRDefault="007334FF" w:rsidP="005568CF">
      <w:pPr>
        <w:spacing w:before="60" w:after="120"/>
        <w:jc w:val="both"/>
        <w:rPr>
          <w:rStyle w:val="normaltextrun"/>
          <w:i/>
          <w:iCs/>
          <w:color w:val="0000FF"/>
          <w:shd w:val="clear" w:color="auto" w:fill="FFFFFF"/>
        </w:rPr>
      </w:pPr>
      <w:r w:rsidRPr="007334FF">
        <w:rPr>
          <w:rStyle w:val="normaltextrun"/>
          <w:i/>
          <w:iCs/>
          <w:color w:val="0000FF"/>
          <w:shd w:val="clear" w:color="auto" w:fill="FFFFFF"/>
        </w:rPr>
        <w:t>-</w:t>
      </w:r>
      <w:r w:rsidRPr="007334FF">
        <w:rPr>
          <w:rStyle w:val="normaltextrun"/>
          <w:i/>
          <w:iCs/>
          <w:color w:val="0000FF"/>
          <w:shd w:val="clear" w:color="auto" w:fill="FFFFFF"/>
        </w:rPr>
        <w:tab/>
        <w:t>projekta iesniegumā norādīts, ka veicot investīcijas sabiedriskā transporta savienojuma punktu  infrastruktūrā, tiks ņemti vērā ar klimata pārmaiņām saistītie riski un tiks noteikti ar šīs infrastruktūras uzturēšanu un ekspluatāciju saistītie riski.</w:t>
      </w:r>
    </w:p>
    <w:p w14:paraId="0A9DEC18" w14:textId="77777777" w:rsidR="00D55576" w:rsidRDefault="00D55576" w:rsidP="005568CF">
      <w:pPr>
        <w:spacing w:before="60" w:after="120"/>
        <w:jc w:val="both"/>
        <w:rPr>
          <w:rStyle w:val="normaltextrun"/>
          <w:i/>
          <w:iCs/>
          <w:color w:val="0000FF"/>
          <w:shd w:val="clear" w:color="auto" w:fill="FFFFFF"/>
        </w:rPr>
      </w:pPr>
    </w:p>
    <w:p w14:paraId="5CB8D561" w14:textId="265ECC66" w:rsidR="00D55576" w:rsidRDefault="00D55576" w:rsidP="005568CF">
      <w:pPr>
        <w:spacing w:before="60" w:after="120"/>
        <w:jc w:val="both"/>
        <w:rPr>
          <w:rStyle w:val="normaltextrun"/>
          <w:i/>
          <w:iCs/>
          <w:color w:val="0000FF"/>
          <w:shd w:val="clear" w:color="auto" w:fill="FFFFFF"/>
        </w:rPr>
      </w:pPr>
      <w:r w:rsidRPr="00D55576">
        <w:rPr>
          <w:rStyle w:val="normaltextrun"/>
          <w:i/>
          <w:iCs/>
          <w:color w:val="0000FF"/>
          <w:shd w:val="clear" w:color="auto" w:fill="FFFFFF"/>
        </w:rPr>
        <w:t xml:space="preserve">Projekta iesniegumā ietvertie </w:t>
      </w:r>
      <w:r w:rsidRPr="00E8790B">
        <w:rPr>
          <w:rStyle w:val="normaltextrun"/>
          <w:b/>
          <w:bCs/>
          <w:i/>
          <w:iCs/>
          <w:color w:val="0000FF"/>
          <w:shd w:val="clear" w:color="auto" w:fill="FFFFFF"/>
        </w:rPr>
        <w:t>pasākumi paredz principa “Nenodarīt būtisku kaitējumu”</w:t>
      </w:r>
      <w:r w:rsidRPr="00D55576">
        <w:rPr>
          <w:rStyle w:val="normaltextrun"/>
          <w:i/>
          <w:iCs/>
          <w:color w:val="0000FF"/>
          <w:shd w:val="clear" w:color="auto" w:fill="FFFFFF"/>
        </w:rPr>
        <w:t xml:space="preserve"> </w:t>
      </w:r>
      <w:r w:rsidRPr="00E8790B">
        <w:rPr>
          <w:rStyle w:val="normaltextrun"/>
          <w:b/>
          <w:bCs/>
          <w:i/>
          <w:iCs/>
          <w:color w:val="0000FF"/>
          <w:shd w:val="clear" w:color="auto" w:fill="FFFFFF"/>
        </w:rPr>
        <w:t>nepieciešamo prasību ievērošanu vides jomā</w:t>
      </w:r>
      <w:r w:rsidRPr="00D55576">
        <w:rPr>
          <w:rStyle w:val="normaltextrun"/>
          <w:i/>
          <w:iCs/>
          <w:color w:val="0000FF"/>
          <w:shd w:val="clear" w:color="auto" w:fill="FFFFFF"/>
        </w:rPr>
        <w:t>. Apraksta vai:</w:t>
      </w:r>
    </w:p>
    <w:p w14:paraId="637E5615" w14:textId="1200C305" w:rsidR="00135776" w:rsidRPr="00135776" w:rsidRDefault="00135776" w:rsidP="005568CF">
      <w:pPr>
        <w:spacing w:before="60" w:after="120"/>
        <w:jc w:val="both"/>
        <w:rPr>
          <w:i/>
          <w:iCs/>
          <w:color w:val="0000FF"/>
          <w:shd w:val="clear" w:color="auto" w:fill="FFFFFF"/>
        </w:rPr>
      </w:pPr>
      <w:r w:rsidRPr="00135776">
        <w:rPr>
          <w:i/>
          <w:iCs/>
          <w:color w:val="0000FF"/>
          <w:shd w:val="clear" w:color="auto" w:fill="FFFFFF"/>
        </w:rPr>
        <w:t>1) projekta iesniegumā (plānoto darbību aprakstā), būvdarbu izmaksu pamatojošā un tehniskajā dokumentācijā vai projekta iesniegumam pievienotajā projekta iepirkumu plānā ietvertais(-</w:t>
      </w:r>
      <w:proofErr w:type="spellStart"/>
      <w:r w:rsidRPr="00135776">
        <w:rPr>
          <w:i/>
          <w:iCs/>
          <w:color w:val="0000FF"/>
          <w:shd w:val="clear" w:color="auto" w:fill="FFFFFF"/>
        </w:rPr>
        <w:t>ie</w:t>
      </w:r>
      <w:proofErr w:type="spellEnd"/>
      <w:r w:rsidRPr="00135776">
        <w:rPr>
          <w:i/>
          <w:iCs/>
          <w:color w:val="0000FF"/>
          <w:shd w:val="clear" w:color="auto" w:fill="FFFFFF"/>
        </w:rPr>
        <w:t>) iepirkuma(-u) priekšmets(-i) atbilst</w:t>
      </w:r>
      <w:r>
        <w:rPr>
          <w:i/>
          <w:iCs/>
          <w:color w:val="0000FF"/>
          <w:shd w:val="clear" w:color="auto" w:fill="FFFFFF"/>
        </w:rPr>
        <w:t>/neatbilst</w:t>
      </w:r>
      <w:r w:rsidRPr="00135776">
        <w:rPr>
          <w:i/>
          <w:iCs/>
          <w:color w:val="0000FF"/>
          <w:shd w:val="clear" w:color="auto" w:fill="FFFFFF"/>
        </w:rPr>
        <w:t xml:space="preserve"> Ministru kabineta 2017.gada 20.jūnija noteikumos Nr.353 “Prasības zaļajam publiskajam iepirkumam un to piemērošanas kārtība” (turpmāk – MK noteikumi Nr. 353) noteiktajām grupām un tam(tiem) piemērotas MK noteikumos Nr.353 noteiktās zaļā publiskā iepirkuma prasības un kritēriji;</w:t>
      </w:r>
    </w:p>
    <w:p w14:paraId="613DCACF" w14:textId="77777777" w:rsidR="00135776" w:rsidRDefault="00135776" w:rsidP="005568CF">
      <w:pPr>
        <w:spacing w:before="60" w:after="120"/>
        <w:jc w:val="both"/>
        <w:rPr>
          <w:i/>
          <w:iCs/>
          <w:color w:val="0000FF"/>
          <w:shd w:val="clear" w:color="auto" w:fill="FFFFFF"/>
        </w:rPr>
      </w:pPr>
      <w:r w:rsidRPr="00135776">
        <w:rPr>
          <w:i/>
          <w:iCs/>
          <w:color w:val="0000FF"/>
          <w:shd w:val="clear" w:color="auto" w:fill="FFFFFF"/>
        </w:rPr>
        <w:t>3) Projekta īstenošanas ietvaros paredzams, ka izbūves veicēji nodrošina vismaz 70% (pēc svara) pēc infrastruktūras izbūves būvlaukumā radušos atkritumu sagatavošanu atkārtotai izmantošanai, pārstrādei un citiem materiālu atgūšanas veidiem. Prasība neattiecas uz Ministru kabineta 2011.gada 19.aprīļa noteikumu Nr.302 "Noteikumi par atkritumu klasifikatoru un īpašībām, kuras padara atkritumus bīstamus" pielikumā "Atkritumu klasifikators" minēto 170504 klasi (Augsne un akmeņi, kas neatbilst 170503 klasei).  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14:paraId="38A3DAB8" w14:textId="1D3F3421" w:rsidR="00E8790B" w:rsidRPr="00135776" w:rsidRDefault="00E8790B" w:rsidP="005568CF">
      <w:pPr>
        <w:spacing w:before="60" w:after="120"/>
        <w:jc w:val="both"/>
        <w:rPr>
          <w:i/>
          <w:iCs/>
          <w:color w:val="0000FF"/>
          <w:shd w:val="clear" w:color="auto" w:fill="FFFFFF"/>
        </w:rPr>
      </w:pPr>
      <w:r>
        <w:rPr>
          <w:i/>
          <w:iCs/>
          <w:color w:val="0000FF"/>
          <w:shd w:val="clear" w:color="auto" w:fill="FFFFFF"/>
        </w:rPr>
        <w:t xml:space="preserve">4) </w:t>
      </w:r>
      <w:r w:rsidRPr="00E8790B">
        <w:rPr>
          <w:i/>
          <w:iCs/>
          <w:color w:val="0000FF"/>
          <w:shd w:val="clear" w:color="auto" w:fill="FFFFFF"/>
        </w:rPr>
        <w:t>Projekta iesniegumā ir norādīts, kā tiks nodrošināts, ka būvniecības procesa laikā tiks nodrošināta esošo koku veselības stāvokļa aizsardzība, tai skaitā nekaitējot koku saknēm, ja attiecināms.</w:t>
      </w:r>
    </w:p>
    <w:p w14:paraId="4523C3A8" w14:textId="77777777" w:rsidR="00135776" w:rsidRDefault="00135776" w:rsidP="005568CF">
      <w:pPr>
        <w:spacing w:before="60" w:after="120"/>
        <w:jc w:val="both"/>
        <w:rPr>
          <w:rStyle w:val="normaltextrun"/>
          <w:i/>
          <w:iCs/>
          <w:color w:val="0000FF"/>
          <w:shd w:val="clear" w:color="auto" w:fill="FFFFFF"/>
        </w:rPr>
      </w:pPr>
    </w:p>
    <w:p w14:paraId="4F9A87FA" w14:textId="36600234" w:rsidR="00AF3B10" w:rsidRDefault="000E1F36" w:rsidP="005568CF">
      <w:pPr>
        <w:spacing w:before="60" w:after="120"/>
        <w:jc w:val="both"/>
        <w:rPr>
          <w:b/>
          <w:bCs/>
          <w:i/>
          <w:iCs/>
          <w:color w:val="0000FF"/>
          <w:shd w:val="clear" w:color="auto" w:fill="FFFFFF"/>
        </w:rPr>
      </w:pPr>
      <w:r w:rsidRPr="000E1F36">
        <w:rPr>
          <w:i/>
          <w:iCs/>
          <w:color w:val="0000FF"/>
          <w:shd w:val="clear" w:color="auto" w:fill="FFFFFF"/>
        </w:rPr>
        <w:t xml:space="preserve">Projektā ir paredzētas </w:t>
      </w:r>
      <w:r w:rsidRPr="000E1F36">
        <w:rPr>
          <w:b/>
          <w:bCs/>
          <w:i/>
          <w:iCs/>
          <w:color w:val="0000FF"/>
          <w:shd w:val="clear" w:color="auto" w:fill="FFFFFF"/>
        </w:rPr>
        <w:t xml:space="preserve">darbības, kas veicina horizontālā principa ”Vienlīdzība, iekļaušana, </w:t>
      </w:r>
      <w:proofErr w:type="spellStart"/>
      <w:r w:rsidRPr="000E1F36">
        <w:rPr>
          <w:b/>
          <w:bCs/>
          <w:i/>
          <w:iCs/>
          <w:color w:val="0000FF"/>
          <w:shd w:val="clear" w:color="auto" w:fill="FFFFFF"/>
        </w:rPr>
        <w:t>nediskriminācija</w:t>
      </w:r>
      <w:proofErr w:type="spellEnd"/>
      <w:r w:rsidRPr="000E1F36">
        <w:rPr>
          <w:b/>
          <w:bCs/>
          <w:i/>
          <w:iCs/>
          <w:color w:val="0000FF"/>
          <w:shd w:val="clear" w:color="auto" w:fill="FFFFFF"/>
        </w:rPr>
        <w:t xml:space="preserve"> un </w:t>
      </w:r>
      <w:proofErr w:type="spellStart"/>
      <w:r w:rsidRPr="000E1F36">
        <w:rPr>
          <w:b/>
          <w:bCs/>
          <w:i/>
          <w:iCs/>
          <w:color w:val="0000FF"/>
          <w:shd w:val="clear" w:color="auto" w:fill="FFFFFF"/>
        </w:rPr>
        <w:t>pamattiesību</w:t>
      </w:r>
      <w:proofErr w:type="spellEnd"/>
      <w:r w:rsidRPr="000E1F36">
        <w:rPr>
          <w:b/>
          <w:bCs/>
          <w:i/>
          <w:iCs/>
          <w:color w:val="0000FF"/>
          <w:shd w:val="clear" w:color="auto" w:fill="FFFFFF"/>
        </w:rPr>
        <w:t xml:space="preserve"> ievērošanu” īstenošanu.</w:t>
      </w:r>
    </w:p>
    <w:p w14:paraId="0D2074A2" w14:textId="37913271" w:rsidR="001B4115" w:rsidRPr="002F388D" w:rsidRDefault="001B4115" w:rsidP="005568CF">
      <w:pPr>
        <w:pStyle w:val="ListParagraph"/>
        <w:numPr>
          <w:ilvl w:val="1"/>
          <w:numId w:val="53"/>
        </w:numPr>
        <w:spacing w:before="60" w:after="120"/>
        <w:jc w:val="both"/>
        <w:rPr>
          <w:rStyle w:val="normaltextrun"/>
          <w:rFonts w:ascii="Times New Roman" w:hAnsi="Times New Roman"/>
          <w:i/>
          <w:iCs/>
          <w:color w:val="0000FF"/>
          <w:sz w:val="24"/>
          <w:szCs w:val="24"/>
          <w:shd w:val="clear" w:color="auto" w:fill="FFFFFF"/>
        </w:rPr>
      </w:pPr>
      <w:r w:rsidRPr="002F388D">
        <w:rPr>
          <w:rStyle w:val="normaltextrun"/>
          <w:rFonts w:ascii="Times New Roman" w:hAnsi="Times New Roman"/>
          <w:i/>
          <w:iCs/>
          <w:color w:val="0000FF"/>
          <w:sz w:val="24"/>
          <w:szCs w:val="24"/>
          <w:shd w:val="clear" w:color="auto" w:fill="FFFFFF"/>
        </w:rPr>
        <w:t xml:space="preserve">vismaz 3 vispārīgās Horizontālā principa “Vienlīdzība, iekļaušana, </w:t>
      </w:r>
      <w:proofErr w:type="spellStart"/>
      <w:r w:rsidRPr="002F388D">
        <w:rPr>
          <w:rStyle w:val="normaltextrun"/>
          <w:rFonts w:ascii="Times New Roman" w:hAnsi="Times New Roman"/>
          <w:i/>
          <w:iCs/>
          <w:color w:val="0000FF"/>
          <w:sz w:val="24"/>
          <w:szCs w:val="24"/>
          <w:shd w:val="clear" w:color="auto" w:fill="FFFFFF"/>
        </w:rPr>
        <w:t>nediskriminācija</w:t>
      </w:r>
      <w:proofErr w:type="spellEnd"/>
      <w:r w:rsidRPr="002F388D">
        <w:rPr>
          <w:rStyle w:val="normaltextrun"/>
          <w:rFonts w:ascii="Times New Roman" w:hAnsi="Times New Roman"/>
          <w:i/>
          <w:iCs/>
          <w:color w:val="0000FF"/>
          <w:sz w:val="24"/>
          <w:szCs w:val="24"/>
          <w:shd w:val="clear" w:color="auto" w:fill="FFFFFF"/>
        </w:rPr>
        <w:t xml:space="preserve"> un </w:t>
      </w:r>
      <w:proofErr w:type="spellStart"/>
      <w:r w:rsidRPr="002F388D">
        <w:rPr>
          <w:rStyle w:val="normaltextrun"/>
          <w:rFonts w:ascii="Times New Roman" w:hAnsi="Times New Roman"/>
          <w:i/>
          <w:iCs/>
          <w:color w:val="0000FF"/>
          <w:sz w:val="24"/>
          <w:szCs w:val="24"/>
          <w:shd w:val="clear" w:color="auto" w:fill="FFFFFF"/>
        </w:rPr>
        <w:t>pamattiesību</w:t>
      </w:r>
      <w:proofErr w:type="spellEnd"/>
      <w:r w:rsidRPr="002F388D">
        <w:rPr>
          <w:rStyle w:val="normaltextrun"/>
          <w:rFonts w:ascii="Times New Roman" w:hAnsi="Times New Roman"/>
          <w:i/>
          <w:iCs/>
          <w:color w:val="0000FF"/>
          <w:sz w:val="24"/>
          <w:szCs w:val="24"/>
          <w:shd w:val="clear" w:color="auto" w:fill="FFFFFF"/>
        </w:rPr>
        <w:t xml:space="preserve"> ievērošana” (turpmāk – HP) darbības;</w:t>
      </w:r>
    </w:p>
    <w:p w14:paraId="312728D2" w14:textId="3471A8B6" w:rsidR="001B4115" w:rsidRPr="002F388D" w:rsidRDefault="001B4115" w:rsidP="005568CF">
      <w:pPr>
        <w:pStyle w:val="ListParagraph"/>
        <w:numPr>
          <w:ilvl w:val="1"/>
          <w:numId w:val="53"/>
        </w:numPr>
        <w:spacing w:before="60" w:after="120"/>
        <w:jc w:val="both"/>
        <w:rPr>
          <w:rStyle w:val="normaltextrun"/>
          <w:rFonts w:ascii="Times New Roman" w:hAnsi="Times New Roman"/>
          <w:i/>
          <w:iCs/>
          <w:color w:val="0000FF"/>
          <w:sz w:val="24"/>
          <w:szCs w:val="24"/>
          <w:shd w:val="clear" w:color="auto" w:fill="FFFFFF"/>
        </w:rPr>
      </w:pPr>
      <w:r w:rsidRPr="002F388D">
        <w:rPr>
          <w:rStyle w:val="normaltextrun"/>
          <w:rFonts w:ascii="Times New Roman" w:hAnsi="Times New Roman"/>
          <w:i/>
          <w:iCs/>
          <w:color w:val="0000FF"/>
          <w:sz w:val="24"/>
          <w:szCs w:val="24"/>
          <w:shd w:val="clear" w:color="auto" w:fill="FFFFFF"/>
        </w:rPr>
        <w:t xml:space="preserve">vismaz 1 specifiskā HP darbība, kas risinās identificētās mērķa grupas vajadzības un problēmas un veicinās vienlīdzību, iekļaušanu, </w:t>
      </w:r>
      <w:proofErr w:type="spellStart"/>
      <w:r w:rsidRPr="002F388D">
        <w:rPr>
          <w:rStyle w:val="normaltextrun"/>
          <w:rFonts w:ascii="Times New Roman" w:hAnsi="Times New Roman"/>
          <w:i/>
          <w:iCs/>
          <w:color w:val="0000FF"/>
          <w:sz w:val="24"/>
          <w:szCs w:val="24"/>
          <w:shd w:val="clear" w:color="auto" w:fill="FFFFFF"/>
        </w:rPr>
        <w:t>nediskrimināciju</w:t>
      </w:r>
      <w:proofErr w:type="spellEnd"/>
      <w:r w:rsidRPr="002F388D">
        <w:rPr>
          <w:rStyle w:val="normaltextrun"/>
          <w:rFonts w:ascii="Times New Roman" w:hAnsi="Times New Roman"/>
          <w:i/>
          <w:iCs/>
          <w:color w:val="0000FF"/>
          <w:sz w:val="24"/>
          <w:szCs w:val="24"/>
          <w:shd w:val="clear" w:color="auto" w:fill="FFFFFF"/>
        </w:rPr>
        <w:t xml:space="preserve"> un </w:t>
      </w:r>
      <w:proofErr w:type="spellStart"/>
      <w:r w:rsidRPr="002F388D">
        <w:rPr>
          <w:rStyle w:val="normaltextrun"/>
          <w:rFonts w:ascii="Times New Roman" w:hAnsi="Times New Roman"/>
          <w:i/>
          <w:iCs/>
          <w:color w:val="0000FF"/>
          <w:sz w:val="24"/>
          <w:szCs w:val="24"/>
          <w:shd w:val="clear" w:color="auto" w:fill="FFFFFF"/>
        </w:rPr>
        <w:t>pamattiesību</w:t>
      </w:r>
      <w:proofErr w:type="spellEnd"/>
      <w:r w:rsidRPr="002F388D">
        <w:rPr>
          <w:rStyle w:val="normaltextrun"/>
          <w:rFonts w:ascii="Times New Roman" w:hAnsi="Times New Roman"/>
          <w:i/>
          <w:iCs/>
          <w:color w:val="0000FF"/>
          <w:sz w:val="24"/>
          <w:szCs w:val="24"/>
          <w:shd w:val="clear" w:color="auto" w:fill="FFFFFF"/>
        </w:rPr>
        <w:t xml:space="preserve"> ievērošanu “Objektu skaits, kuros ERAF/KF ieguldījumu rezultātā ir nodrošināta vides un informācijas pieejamība” (VINPI_12) ;</w:t>
      </w:r>
    </w:p>
    <w:p w14:paraId="4655BC15" w14:textId="66D7D0D5" w:rsidR="001B4115" w:rsidRPr="002F388D" w:rsidRDefault="001B4115" w:rsidP="005568CF">
      <w:pPr>
        <w:pStyle w:val="ListParagraph"/>
        <w:numPr>
          <w:ilvl w:val="1"/>
          <w:numId w:val="53"/>
        </w:numPr>
        <w:spacing w:before="60" w:after="120"/>
        <w:jc w:val="both"/>
        <w:rPr>
          <w:rStyle w:val="normaltextrun"/>
          <w:rFonts w:ascii="Times New Roman" w:hAnsi="Times New Roman"/>
          <w:i/>
          <w:iCs/>
          <w:color w:val="0000FF"/>
          <w:sz w:val="24"/>
          <w:szCs w:val="24"/>
          <w:shd w:val="clear" w:color="auto" w:fill="FFFFFF"/>
        </w:rPr>
      </w:pPr>
      <w:r w:rsidRPr="002F388D">
        <w:rPr>
          <w:rStyle w:val="normaltextrun"/>
          <w:rFonts w:ascii="Times New Roman" w:hAnsi="Times New Roman"/>
          <w:i/>
          <w:iCs/>
          <w:color w:val="0000FF"/>
          <w:sz w:val="24"/>
          <w:szCs w:val="24"/>
          <w:shd w:val="clear" w:color="auto" w:fill="FFFFFF"/>
        </w:rPr>
        <w:t>ir noteikts vismaz viens HP VINPI rādītājs;</w:t>
      </w:r>
    </w:p>
    <w:p w14:paraId="621D4985" w14:textId="512495A1" w:rsidR="001B4115" w:rsidRPr="002F388D" w:rsidRDefault="001B4115" w:rsidP="005568CF">
      <w:pPr>
        <w:pStyle w:val="ListParagraph"/>
        <w:numPr>
          <w:ilvl w:val="1"/>
          <w:numId w:val="53"/>
        </w:numPr>
        <w:spacing w:before="60" w:after="120"/>
        <w:jc w:val="both"/>
        <w:rPr>
          <w:rStyle w:val="normaltextrun"/>
          <w:rFonts w:ascii="Times New Roman" w:hAnsi="Times New Roman"/>
          <w:i/>
          <w:iCs/>
          <w:color w:val="0000FF"/>
          <w:sz w:val="24"/>
          <w:szCs w:val="24"/>
          <w:shd w:val="clear" w:color="auto" w:fill="FFFFFF"/>
        </w:rPr>
      </w:pPr>
      <w:r w:rsidRPr="002F388D">
        <w:rPr>
          <w:rStyle w:val="normaltextrun"/>
          <w:rFonts w:ascii="Times New Roman" w:hAnsi="Times New Roman"/>
          <w:i/>
          <w:iCs/>
          <w:color w:val="0000FF"/>
          <w:sz w:val="24"/>
          <w:szCs w:val="24"/>
          <w:shd w:val="clear" w:color="auto" w:fill="FFFFFF"/>
        </w:rPr>
        <w:t>norādītas projekta budžeta izmaksu pozīcijas, kuras veicina HP;</w:t>
      </w:r>
    </w:p>
    <w:p w14:paraId="063E31FE" w14:textId="4D3ECB4A" w:rsidR="001B4115" w:rsidRPr="002F388D" w:rsidRDefault="001B4115" w:rsidP="005568CF">
      <w:pPr>
        <w:pStyle w:val="ListParagraph"/>
        <w:numPr>
          <w:ilvl w:val="1"/>
          <w:numId w:val="53"/>
        </w:numPr>
        <w:spacing w:before="60" w:after="120"/>
        <w:jc w:val="both"/>
        <w:rPr>
          <w:rStyle w:val="normaltextrun"/>
          <w:rFonts w:ascii="Times New Roman" w:hAnsi="Times New Roman"/>
          <w:i/>
          <w:iCs/>
          <w:color w:val="0000FF"/>
          <w:sz w:val="24"/>
          <w:szCs w:val="24"/>
          <w:shd w:val="clear" w:color="auto" w:fill="FFFFFF"/>
        </w:rPr>
      </w:pPr>
      <w:r w:rsidRPr="002F388D">
        <w:rPr>
          <w:rStyle w:val="normaltextrun"/>
          <w:rFonts w:ascii="Times New Roman" w:hAnsi="Times New Roman"/>
          <w:i/>
          <w:iCs/>
          <w:color w:val="0000FF"/>
          <w:sz w:val="24"/>
          <w:szCs w:val="24"/>
          <w:shd w:val="clear" w:color="auto" w:fill="FFFFFF"/>
        </w:rPr>
        <w:t>identificētas galvenās problēmas, kas skar mērķa grupu, jomā, kurā darbojas projekta iesniedzējs un sniegts apraksts, kā projektā paredzētās HP darbības risinās identificētās problēmas (norāda projekta iesnieguma sadaļās “Vispārīgi – projekta mērķis” un “Mērķa grupas apraksts”).</w:t>
      </w:r>
    </w:p>
    <w:p w14:paraId="76562BBE" w14:textId="77777777" w:rsidR="001B4115" w:rsidRDefault="001B4115" w:rsidP="005568CF">
      <w:pPr>
        <w:spacing w:before="60" w:after="120"/>
        <w:jc w:val="both"/>
        <w:rPr>
          <w:rStyle w:val="normaltextrun"/>
          <w:i/>
          <w:iCs/>
          <w:color w:val="0000FF"/>
          <w:shd w:val="clear" w:color="auto" w:fill="FFFFFF"/>
        </w:rPr>
      </w:pPr>
    </w:p>
    <w:p w14:paraId="17275081" w14:textId="77777777" w:rsidR="00C30201" w:rsidRPr="002F388D" w:rsidRDefault="00C30201" w:rsidP="005568CF">
      <w:pPr>
        <w:spacing w:before="60" w:after="120"/>
        <w:jc w:val="both"/>
        <w:rPr>
          <w:rStyle w:val="normaltextrun"/>
          <w:i/>
          <w:iCs/>
          <w:color w:val="0000FF"/>
          <w:u w:val="single"/>
          <w:shd w:val="clear" w:color="auto" w:fill="FFFFFF"/>
        </w:rPr>
      </w:pPr>
      <w:r w:rsidRPr="002F388D">
        <w:rPr>
          <w:rStyle w:val="normaltextrun"/>
          <w:i/>
          <w:iCs/>
          <w:color w:val="0000FF"/>
          <w:u w:val="single"/>
          <w:shd w:val="clear" w:color="auto" w:fill="FFFFFF"/>
        </w:rPr>
        <w:t>Vispārīgo HP darbību piemēri:</w:t>
      </w:r>
    </w:p>
    <w:p w14:paraId="5A483290" w14:textId="77777777" w:rsidR="00C30201" w:rsidRPr="00C30201" w:rsidRDefault="00C30201" w:rsidP="005568CF">
      <w:pPr>
        <w:spacing w:before="60" w:after="120"/>
        <w:jc w:val="both"/>
        <w:rPr>
          <w:rStyle w:val="normaltextrun"/>
          <w:i/>
          <w:iCs/>
          <w:color w:val="0000FF"/>
          <w:shd w:val="clear" w:color="auto" w:fill="FFFFFF"/>
        </w:rPr>
      </w:pPr>
      <w:r w:rsidRPr="00C30201">
        <w:rPr>
          <w:rStyle w:val="normaltextrun"/>
          <w:i/>
          <w:iCs/>
          <w:color w:val="0000FF"/>
          <w:shd w:val="clear" w:color="auto" w:fill="FFFFFF"/>
        </w:rPr>
        <w:t>Plānotajām vispārīgajām HP VINPI darbībām jāaptver visas vispārīgo darbību jomas – informāciju un publicitāti, projekta vadību un īstenošanu, publiskos iepirkumus.</w:t>
      </w:r>
    </w:p>
    <w:p w14:paraId="1EC8A604" w14:textId="77777777" w:rsidR="00C30201" w:rsidRPr="00C30201" w:rsidRDefault="00C30201" w:rsidP="005568CF">
      <w:pPr>
        <w:spacing w:before="60" w:after="120"/>
        <w:jc w:val="both"/>
        <w:rPr>
          <w:rStyle w:val="normaltextrun"/>
          <w:i/>
          <w:iCs/>
          <w:color w:val="0000FF"/>
          <w:shd w:val="clear" w:color="auto" w:fill="FFFFFF"/>
        </w:rPr>
      </w:pPr>
    </w:p>
    <w:p w14:paraId="1295A9EB" w14:textId="77777777" w:rsidR="00C30201" w:rsidRPr="002F388D" w:rsidRDefault="00C30201" w:rsidP="005568CF">
      <w:pPr>
        <w:spacing w:before="60" w:after="120"/>
        <w:jc w:val="both"/>
        <w:rPr>
          <w:rStyle w:val="normaltextrun"/>
          <w:i/>
          <w:iCs/>
          <w:color w:val="0000FF"/>
          <w:u w:val="single"/>
          <w:shd w:val="clear" w:color="auto" w:fill="FFFFFF"/>
        </w:rPr>
      </w:pPr>
      <w:r w:rsidRPr="002F388D">
        <w:rPr>
          <w:rStyle w:val="normaltextrun"/>
          <w:i/>
          <w:iCs/>
          <w:color w:val="0000FF"/>
          <w:u w:val="single"/>
          <w:shd w:val="clear" w:color="auto" w:fill="FFFFFF"/>
        </w:rPr>
        <w:t>Informācijas un publicitātes pasākumi:</w:t>
      </w:r>
    </w:p>
    <w:p w14:paraId="12A45445" w14:textId="77777777" w:rsidR="00C30201" w:rsidRPr="00C30201" w:rsidRDefault="00C30201" w:rsidP="005568CF">
      <w:pPr>
        <w:spacing w:before="60" w:after="120"/>
        <w:jc w:val="both"/>
        <w:rPr>
          <w:rStyle w:val="normaltextrun"/>
          <w:i/>
          <w:iCs/>
          <w:color w:val="0000FF"/>
          <w:shd w:val="clear" w:color="auto" w:fill="FFFFFF"/>
        </w:rPr>
      </w:pPr>
      <w:r w:rsidRPr="00C30201">
        <w:rPr>
          <w:rStyle w:val="normaltextrun"/>
          <w:i/>
          <w:iCs/>
          <w:color w:val="0000FF"/>
          <w:shd w:val="clear" w:color="auto" w:fill="FFFFFF"/>
        </w:rPr>
        <w:t>-</w:t>
      </w:r>
      <w:r w:rsidRPr="00C30201">
        <w:rPr>
          <w:rStyle w:val="normaltextrun"/>
          <w:i/>
          <w:iCs/>
          <w:color w:val="0000FF"/>
          <w:shd w:val="clear" w:color="auto" w:fill="FFFFFF"/>
        </w:rPr>
        <w:tab/>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w:t>
      </w:r>
      <w:r w:rsidRPr="00C30201">
        <w:rPr>
          <w:rStyle w:val="normaltextrun"/>
          <w:i/>
          <w:iCs/>
          <w:color w:val="0000FF"/>
          <w:shd w:val="clear" w:color="auto" w:fill="FFFFFF"/>
        </w:rPr>
        <w:lastRenderedPageBreak/>
        <w:t>seksuālo orientāciju (skat. metodisko materiālu “Ieteikumi diskrimināciju un stereotipus mazinošai komunikācijai ar sabiedrību”, https://www.lm.gov.lv/lv/media/18838/download ;</w:t>
      </w:r>
    </w:p>
    <w:p w14:paraId="4541A1E0" w14:textId="77777777" w:rsidR="00C30201" w:rsidRPr="00C30201" w:rsidRDefault="00C30201" w:rsidP="005568CF">
      <w:pPr>
        <w:spacing w:before="60" w:after="120"/>
        <w:jc w:val="both"/>
        <w:rPr>
          <w:rStyle w:val="normaltextrun"/>
          <w:i/>
          <w:iCs/>
          <w:color w:val="0000FF"/>
          <w:shd w:val="clear" w:color="auto" w:fill="FFFFFF"/>
        </w:rPr>
      </w:pPr>
      <w:r w:rsidRPr="00C30201">
        <w:rPr>
          <w:rStyle w:val="normaltextrun"/>
          <w:i/>
          <w:iCs/>
          <w:color w:val="0000FF"/>
          <w:shd w:val="clear" w:color="auto" w:fill="FFFFFF"/>
        </w:rPr>
        <w:t>-</w:t>
      </w:r>
      <w:r w:rsidRPr="00C30201">
        <w:rPr>
          <w:rStyle w:val="normaltextrun"/>
          <w:i/>
          <w:iCs/>
          <w:color w:val="0000FF"/>
          <w:shd w:val="clear" w:color="auto" w:fill="FFFFFF"/>
        </w:rPr>
        <w:tab/>
        <w:t xml:space="preserve">tiks nodrošināts, ka informācija publiskajā telpā, t.sk., tīmeklī, ir piekļūstama cilvēkiem ar funkcionāliem traucējumiem, izmantojot vairākus sensoros (redze, dzirde, tauste) kanālus (atbilstoši VARAM vadlīnijām “Tīmekļvietnes </w:t>
      </w:r>
      <w:proofErr w:type="spellStart"/>
      <w:r w:rsidRPr="00C30201">
        <w:rPr>
          <w:rStyle w:val="normaltextrun"/>
          <w:i/>
          <w:iCs/>
          <w:color w:val="0000FF"/>
          <w:shd w:val="clear" w:color="auto" w:fill="FFFFFF"/>
        </w:rPr>
        <w:t>izvērtējums</w:t>
      </w:r>
      <w:proofErr w:type="spellEnd"/>
      <w:r w:rsidRPr="00C30201">
        <w:rPr>
          <w:rStyle w:val="normaltextrun"/>
          <w:i/>
          <w:iCs/>
          <w:color w:val="0000FF"/>
          <w:shd w:val="clear" w:color="auto" w:fill="FFFFFF"/>
        </w:rPr>
        <w:t xml:space="preserve"> atbilstoši digitālās vides </w:t>
      </w:r>
      <w:proofErr w:type="spellStart"/>
      <w:r w:rsidRPr="00C30201">
        <w:rPr>
          <w:rStyle w:val="normaltextrun"/>
          <w:i/>
          <w:iCs/>
          <w:color w:val="0000FF"/>
          <w:shd w:val="clear" w:color="auto" w:fill="FFFFFF"/>
        </w:rPr>
        <w:t>piekļūstamības</w:t>
      </w:r>
      <w:proofErr w:type="spellEnd"/>
      <w:r w:rsidRPr="00C30201">
        <w:rPr>
          <w:rStyle w:val="normaltextrun"/>
          <w:i/>
          <w:iCs/>
          <w:color w:val="0000FF"/>
          <w:shd w:val="clear" w:color="auto" w:fill="FFFFFF"/>
        </w:rPr>
        <w:t xml:space="preserve"> prasībām (WCAG 2.1 AA)”; https://pieklustamiba.varam.gov.lv ; </w:t>
      </w:r>
    </w:p>
    <w:p w14:paraId="3AEB389E" w14:textId="1A2BFFB0" w:rsidR="001B4115" w:rsidRDefault="00C30201" w:rsidP="005568CF">
      <w:pPr>
        <w:spacing w:before="60" w:after="120"/>
        <w:jc w:val="both"/>
        <w:rPr>
          <w:rStyle w:val="normaltextrun"/>
          <w:i/>
          <w:iCs/>
          <w:color w:val="0000FF"/>
          <w:shd w:val="clear" w:color="auto" w:fill="FFFFFF"/>
        </w:rPr>
      </w:pPr>
      <w:r w:rsidRPr="00C30201">
        <w:rPr>
          <w:rStyle w:val="normaltextrun"/>
          <w:i/>
          <w:iCs/>
          <w:color w:val="0000FF"/>
          <w:shd w:val="clear" w:color="auto" w:fill="FFFFFF"/>
        </w:rPr>
        <w:t>-</w:t>
      </w:r>
      <w:r w:rsidRPr="00C30201">
        <w:rPr>
          <w:rStyle w:val="normaltextrun"/>
          <w:i/>
          <w:iCs/>
          <w:color w:val="0000FF"/>
          <w:shd w:val="clear" w:color="auto" w:fill="FFFFFF"/>
        </w:rPr>
        <w:tab/>
        <w:t xml:space="preserve">vadlīnijas </w:t>
      </w:r>
      <w:proofErr w:type="spellStart"/>
      <w:r w:rsidRPr="00C30201">
        <w:rPr>
          <w:rStyle w:val="normaltextrun"/>
          <w:i/>
          <w:iCs/>
          <w:color w:val="0000FF"/>
          <w:shd w:val="clear" w:color="auto" w:fill="FFFFFF"/>
        </w:rPr>
        <w:t>piekļūstamības</w:t>
      </w:r>
      <w:proofErr w:type="spellEnd"/>
      <w:r w:rsidRPr="00C30201">
        <w:rPr>
          <w:rStyle w:val="normaltextrun"/>
          <w:i/>
          <w:iCs/>
          <w:color w:val="0000FF"/>
          <w:shd w:val="clear" w:color="auto" w:fill="FFFFFF"/>
        </w:rPr>
        <w:t xml:space="preserve"> </w:t>
      </w:r>
      <w:proofErr w:type="spellStart"/>
      <w:r w:rsidRPr="00C30201">
        <w:rPr>
          <w:rStyle w:val="normaltextrun"/>
          <w:i/>
          <w:iCs/>
          <w:color w:val="0000FF"/>
          <w:shd w:val="clear" w:color="auto" w:fill="FFFFFF"/>
        </w:rPr>
        <w:t>izvērtējumam</w:t>
      </w:r>
      <w:proofErr w:type="spellEnd"/>
      <w:r w:rsidRPr="00C30201">
        <w:rPr>
          <w:rStyle w:val="normaltextrun"/>
          <w:i/>
          <w:iCs/>
          <w:color w:val="0000FF"/>
          <w:shd w:val="clear" w:color="auto" w:fill="FFFFFF"/>
        </w:rPr>
        <w:t xml:space="preserve"> pieejamas: </w:t>
      </w:r>
      <w:hyperlink r:id="rId45" w:history="1">
        <w:r w:rsidRPr="007C4723">
          <w:rPr>
            <w:rStyle w:val="Hyperlink"/>
            <w:i/>
            <w:iCs/>
            <w:shd w:val="clear" w:color="auto" w:fill="FFFFFF"/>
          </w:rPr>
          <w:t>https://www.varam.gov.lv/lv/wwwvaramgovlv/lv/pieklustamiba</w:t>
        </w:r>
      </w:hyperlink>
    </w:p>
    <w:p w14:paraId="198AEFA5" w14:textId="77777777" w:rsidR="00C30201" w:rsidRDefault="00C30201" w:rsidP="005568CF">
      <w:pPr>
        <w:spacing w:before="60" w:after="120"/>
        <w:jc w:val="both"/>
        <w:rPr>
          <w:rStyle w:val="normaltextrun"/>
          <w:i/>
          <w:iCs/>
          <w:color w:val="0000FF"/>
          <w:shd w:val="clear" w:color="auto" w:fill="FFFFFF"/>
        </w:rPr>
      </w:pPr>
    </w:p>
    <w:p w14:paraId="1EBD3751" w14:textId="77777777" w:rsidR="00EB72EA" w:rsidRPr="002F388D" w:rsidRDefault="00EB72EA" w:rsidP="005568CF">
      <w:pPr>
        <w:spacing w:before="60" w:after="120"/>
        <w:jc w:val="both"/>
        <w:rPr>
          <w:rStyle w:val="normaltextrun"/>
          <w:i/>
          <w:iCs/>
          <w:color w:val="0000FF"/>
          <w:u w:val="single"/>
          <w:shd w:val="clear" w:color="auto" w:fill="FFFFFF"/>
        </w:rPr>
      </w:pPr>
      <w:r w:rsidRPr="002F388D">
        <w:rPr>
          <w:rStyle w:val="normaltextrun"/>
          <w:i/>
          <w:iCs/>
          <w:color w:val="0000FF"/>
          <w:u w:val="single"/>
          <w:shd w:val="clear" w:color="auto" w:fill="FFFFFF"/>
        </w:rPr>
        <w:t>Projekta vadības un īstenošanas personāls:</w:t>
      </w:r>
    </w:p>
    <w:p w14:paraId="5BFFDDE3" w14:textId="77777777" w:rsidR="00EB72EA" w:rsidRPr="00EB72EA" w:rsidRDefault="00EB72EA" w:rsidP="005568CF">
      <w:pPr>
        <w:spacing w:before="60" w:after="120"/>
        <w:jc w:val="both"/>
        <w:rPr>
          <w:rStyle w:val="normaltextrun"/>
          <w:i/>
          <w:iCs/>
          <w:color w:val="0000FF"/>
          <w:shd w:val="clear" w:color="auto" w:fill="FFFFFF"/>
        </w:rPr>
      </w:pPr>
      <w:r w:rsidRPr="00EB72EA">
        <w:rPr>
          <w:rStyle w:val="normaltextrun"/>
          <w:i/>
          <w:iCs/>
          <w:color w:val="0000FF"/>
          <w:shd w:val="clear" w:color="auto" w:fill="FFFFFF"/>
        </w:rPr>
        <w:t>-</w:t>
      </w:r>
      <w:r w:rsidRPr="00EB72EA">
        <w:rPr>
          <w:rStyle w:val="normaltextrun"/>
          <w:i/>
          <w:iCs/>
          <w:color w:val="0000FF"/>
          <w:shd w:val="clear" w:color="auto" w:fill="FFFFFF"/>
        </w:rPr>
        <w:tab/>
        <w:t>projektu vadībā un īstenošanā tiks virzīti pasākumi, kas sekmē darba un ģimenes dzīves līdzsvaru - paredzot elastīga un nepilna laika darba iespēju nodrošināšanu vecākiem ar bērniem un personām, kuras aprūpē tuviniekus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01F047E7" w14:textId="77777777" w:rsidR="00EB72EA" w:rsidRPr="00EB72EA" w:rsidRDefault="00EB72EA" w:rsidP="005568CF">
      <w:pPr>
        <w:spacing w:before="60" w:after="120"/>
        <w:jc w:val="both"/>
        <w:rPr>
          <w:rStyle w:val="normaltextrun"/>
          <w:i/>
          <w:iCs/>
          <w:color w:val="0000FF"/>
          <w:shd w:val="clear" w:color="auto" w:fill="FFFFFF"/>
        </w:rPr>
      </w:pPr>
    </w:p>
    <w:p w14:paraId="7A0314BF" w14:textId="77777777" w:rsidR="00EB72EA" w:rsidRPr="002F388D" w:rsidRDefault="00EB72EA" w:rsidP="005568CF">
      <w:pPr>
        <w:spacing w:before="60" w:after="120"/>
        <w:jc w:val="both"/>
        <w:rPr>
          <w:rStyle w:val="normaltextrun"/>
          <w:i/>
          <w:iCs/>
          <w:color w:val="0000FF"/>
          <w:u w:val="single"/>
          <w:shd w:val="clear" w:color="auto" w:fill="FFFFFF"/>
        </w:rPr>
      </w:pPr>
      <w:r w:rsidRPr="002F388D">
        <w:rPr>
          <w:rStyle w:val="normaltextrun"/>
          <w:i/>
          <w:iCs/>
          <w:color w:val="0000FF"/>
          <w:u w:val="single"/>
          <w:shd w:val="clear" w:color="auto" w:fill="FFFFFF"/>
        </w:rPr>
        <w:t>Publiskie iepirkumi:</w:t>
      </w:r>
    </w:p>
    <w:p w14:paraId="502BD6C4" w14:textId="633FED8E" w:rsidR="00C30201" w:rsidRPr="00543EC7" w:rsidRDefault="00EB72EA" w:rsidP="005568CF">
      <w:pPr>
        <w:spacing w:before="60" w:after="120"/>
        <w:jc w:val="both"/>
        <w:rPr>
          <w:rStyle w:val="normaltextrun"/>
          <w:i/>
          <w:iCs/>
          <w:color w:val="0000FF"/>
          <w:highlight w:val="yellow"/>
          <w:shd w:val="clear" w:color="auto" w:fill="FFFFFF"/>
        </w:rPr>
      </w:pPr>
      <w:r w:rsidRPr="607346D6">
        <w:rPr>
          <w:rStyle w:val="normaltextrun"/>
          <w:i/>
          <w:iCs/>
          <w:color w:val="0000FF"/>
          <w:shd w:val="clear" w:color="auto" w:fill="FFFFFF"/>
        </w:rPr>
        <w:t>-</w:t>
      </w:r>
      <w:r w:rsidRPr="00EB72EA">
        <w:rPr>
          <w:rStyle w:val="normaltextrun"/>
          <w:i/>
          <w:iCs/>
          <w:color w:val="0000FF"/>
          <w:shd w:val="clear" w:color="auto" w:fill="FFFFFF"/>
        </w:rPr>
        <w:tab/>
      </w:r>
      <w:r w:rsidRPr="607346D6">
        <w:rPr>
          <w:rStyle w:val="normaltextrun"/>
          <w:i/>
          <w:iCs/>
          <w:color w:val="0000FF"/>
          <w:shd w:val="clear" w:color="auto" w:fill="FFFFFF"/>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607346D6">
        <w:rPr>
          <w:rStyle w:val="normaltextrun"/>
          <w:i/>
          <w:iCs/>
          <w:color w:val="0000FF"/>
          <w:shd w:val="clear" w:color="auto" w:fill="FFFFFF"/>
        </w:rPr>
        <w:t>iekļautību</w:t>
      </w:r>
      <w:proofErr w:type="spellEnd"/>
      <w:r w:rsidRPr="607346D6">
        <w:rPr>
          <w:rStyle w:val="normaltextrun"/>
          <w:i/>
          <w:iCs/>
          <w:color w:val="0000FF"/>
          <w:shd w:val="clear" w:color="auto" w:fill="FFFFFF"/>
        </w:rPr>
        <w:t xml:space="preserve">, nodrošinātu </w:t>
      </w:r>
      <w:proofErr w:type="spellStart"/>
      <w:r w:rsidRPr="607346D6">
        <w:rPr>
          <w:rStyle w:val="normaltextrun"/>
          <w:i/>
          <w:iCs/>
          <w:color w:val="0000FF"/>
          <w:shd w:val="clear" w:color="auto" w:fill="FFFFFF"/>
        </w:rPr>
        <w:t>piekļūstamību</w:t>
      </w:r>
      <w:proofErr w:type="spellEnd"/>
      <w:r w:rsidRPr="607346D6">
        <w:rPr>
          <w:rStyle w:val="normaltextrun"/>
          <w:i/>
          <w:iCs/>
          <w:color w:val="0000FF"/>
          <w:shd w:val="clear" w:color="auto" w:fill="FFFFFF"/>
        </w:rPr>
        <w:t xml:space="preserve"> pakalpojuma sniegšanas vietai/videi/objektam/pasākuma norises vietai, kā arī veicinātu labākus darba nosacījumus cilvēkiem ar invaliditāti un nelabvēlīgākā situācijā esošiem cilvēkiem.</w:t>
      </w:r>
    </w:p>
    <w:p w14:paraId="6A741733" w14:textId="40EAFB4B" w:rsidR="607346D6" w:rsidRDefault="607346D6" w:rsidP="005568CF">
      <w:pPr>
        <w:spacing w:before="60" w:after="120"/>
        <w:jc w:val="both"/>
        <w:rPr>
          <w:rStyle w:val="normaltextrun"/>
          <w:i/>
          <w:iCs/>
          <w:color w:val="0000FF"/>
        </w:rPr>
      </w:pPr>
    </w:p>
    <w:p w14:paraId="4F9C3AE7"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Specifisko HP darbību piemēri:</w:t>
      </w:r>
    </w:p>
    <w:p w14:paraId="378C84AA"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Darbības, kas attiecas uz personu ar invaliditāti vienlīdzīgu iespēju un tiesību ievērošanu:</w:t>
      </w:r>
    </w:p>
    <w:p w14:paraId="24CA31F2"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 xml:space="preserve">projekta ietvaros tiks nodrošinātas vides </w:t>
      </w:r>
      <w:proofErr w:type="spellStart"/>
      <w:r w:rsidRPr="002F388D">
        <w:rPr>
          <w:rStyle w:val="normaltextrun"/>
          <w:i/>
          <w:iCs/>
          <w:color w:val="0000FF"/>
          <w:shd w:val="clear" w:color="auto" w:fill="FFFFFF"/>
        </w:rPr>
        <w:t>piekļūstamības</w:t>
      </w:r>
      <w:proofErr w:type="spellEnd"/>
      <w:r w:rsidRPr="002F388D">
        <w:rPr>
          <w:rStyle w:val="normaltextrun"/>
          <w:i/>
          <w:iCs/>
          <w:color w:val="0000FF"/>
          <w:shd w:val="clear" w:color="auto" w:fill="FFFFFF"/>
        </w:rPr>
        <w:t xml:space="preserve"> ekspertu konsultācijas, tās paredzot projektēšanas un būvniecības procesā (attiecīgi pievienojot dokumentus, piem., konsultāciju protokolus u.c.) (atbilstošais HP rādītājs VINPI_18);</w:t>
      </w:r>
    </w:p>
    <w:p w14:paraId="7BEACFA0"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plānojot būves dizainu, tiks ņemts vērā daudzveidības un iekļaušanas princips, balstoties uz cilvēku ar invaliditāti vajadzībām ne vien uz fizisku piekļūšanu būvei, bet arī uz specifiskām vajadzībām attiecībā uz būves noformējumu, lietojamību un funkciju (atbilstošais rādītājs VINPI_12);</w:t>
      </w:r>
    </w:p>
    <w:p w14:paraId="7A2C2E99"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tiks izstrādāti digitāli pakalpojumi vai programmas, kur ir veikta informācijas pielāgošana specifisko lietotāju grupām (personām ar redzes, dzirdes un garīga rakstura traucējumiem (atbilstošais HP rādītājs VINPI_09);</w:t>
      </w:r>
    </w:p>
    <w:p w14:paraId="0C049EFE"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tiks izstrādāti uz tīmekļvietnes un uz mobilajām ierīcēm balstīti pakalpojumi, tostarp mobilās lietotnes, kas ir piekļūstamas, atbilst personu ar invaliditāti īpašajām vajadzībām un uzlabo piekļuvi transporta infrastruktūrai un pakalpojumiem (atbilstošais HP rādītājs VINPI_16).</w:t>
      </w:r>
    </w:p>
    <w:p w14:paraId="2854300C" w14:textId="77777777" w:rsidR="002F388D" w:rsidRPr="002F388D" w:rsidRDefault="002F388D" w:rsidP="005568CF">
      <w:pPr>
        <w:spacing w:before="60" w:after="120"/>
        <w:jc w:val="both"/>
        <w:rPr>
          <w:rStyle w:val="normaltextrun"/>
          <w:i/>
          <w:iCs/>
          <w:color w:val="0000FF"/>
          <w:shd w:val="clear" w:color="auto" w:fill="FFFFFF"/>
        </w:rPr>
      </w:pPr>
    </w:p>
    <w:p w14:paraId="40C3F18F" w14:textId="77777777" w:rsidR="002F388D" w:rsidRPr="002F388D" w:rsidRDefault="002F388D" w:rsidP="005568CF">
      <w:pPr>
        <w:spacing w:before="60" w:after="120"/>
        <w:jc w:val="both"/>
        <w:rPr>
          <w:rStyle w:val="normaltextrun"/>
          <w:i/>
          <w:iCs/>
          <w:color w:val="0000FF"/>
          <w:u w:val="single"/>
          <w:shd w:val="clear" w:color="auto" w:fill="FFFFFF"/>
        </w:rPr>
      </w:pPr>
      <w:r w:rsidRPr="002F388D">
        <w:rPr>
          <w:rStyle w:val="normaltextrun"/>
          <w:i/>
          <w:iCs/>
          <w:color w:val="0000FF"/>
          <w:u w:val="single"/>
          <w:shd w:val="clear" w:color="auto" w:fill="FFFFFF"/>
        </w:rPr>
        <w:t>Darbības, kas veicina dzimumu līdztiesību:</w:t>
      </w:r>
    </w:p>
    <w:p w14:paraId="3816D371"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 xml:space="preserve">attiecībā uz ielu infrastruktūru ir būtisks apgaismojums - lai būtu droši pārvietoties gan no ērtības un drošības kopumā, gan specifiski sievietēm. Piemēram, labs apgaismojums mazina riskus </w:t>
      </w:r>
      <w:r w:rsidRPr="002F388D">
        <w:rPr>
          <w:rStyle w:val="normaltextrun"/>
          <w:i/>
          <w:iCs/>
          <w:color w:val="0000FF"/>
          <w:shd w:val="clear" w:color="auto" w:fill="FFFFFF"/>
        </w:rPr>
        <w:lastRenderedPageBreak/>
        <w:t>vardarbībai pret sievietēm, aizskaršanai/apdraudējumam. Tas būtu attiecināms arī uz vecāko paaudzi u.c. (atbilstošais HP rādītājs VINPI_12);</w:t>
      </w:r>
    </w:p>
    <w:p w14:paraId="5EBA5D62"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 xml:space="preserve">attiecībā uz pārvietošanos uz ielas - ietves tiks veidotas ar lēzenu nobraukumu/ </w:t>
      </w:r>
      <w:proofErr w:type="spellStart"/>
      <w:r w:rsidRPr="002F388D">
        <w:rPr>
          <w:rStyle w:val="normaltextrun"/>
          <w:i/>
          <w:iCs/>
          <w:color w:val="0000FF"/>
          <w:shd w:val="clear" w:color="auto" w:fill="FFFFFF"/>
        </w:rPr>
        <w:t>uzbraukumu</w:t>
      </w:r>
      <w:proofErr w:type="spellEnd"/>
      <w:r w:rsidRPr="002F388D">
        <w:rPr>
          <w:rStyle w:val="normaltextrun"/>
          <w:i/>
          <w:iCs/>
          <w:color w:val="0000FF"/>
          <w:shd w:val="clear" w:color="auto" w:fill="FFFFFF"/>
        </w:rPr>
        <w:t>, izvairoties no kāpnēm vai, ja tādas ir, tad ar pielāgojumiem, lai būtu izmantojamas, pārvietojoties ar bērnu ratiņiem. Svarīga ir arī soliņu izbūve pie ietvēm, kas ir būtiska ne tikai vecākai paaudzei, bet arī vecākiem ar bērniem (atbilstošais HP rādītājs VINPI_12).</w:t>
      </w:r>
    </w:p>
    <w:p w14:paraId="2E9D4F72" w14:textId="77777777" w:rsidR="002F388D" w:rsidRPr="002F388D" w:rsidRDefault="002F388D" w:rsidP="005568CF">
      <w:pPr>
        <w:spacing w:before="60" w:after="120"/>
        <w:jc w:val="both"/>
        <w:rPr>
          <w:rStyle w:val="normaltextrun"/>
          <w:i/>
          <w:iCs/>
          <w:color w:val="0000FF"/>
          <w:shd w:val="clear" w:color="auto" w:fill="FFFFFF"/>
        </w:rPr>
      </w:pPr>
    </w:p>
    <w:p w14:paraId="63FD8FE5" w14:textId="77777777" w:rsidR="002F388D" w:rsidRPr="002F388D" w:rsidRDefault="002F388D" w:rsidP="005568CF">
      <w:pPr>
        <w:spacing w:before="60" w:after="120"/>
        <w:jc w:val="both"/>
        <w:rPr>
          <w:rStyle w:val="normaltextrun"/>
          <w:b/>
          <w:bCs/>
          <w:i/>
          <w:iCs/>
          <w:color w:val="0000FF"/>
          <w:shd w:val="clear" w:color="auto" w:fill="FFFFFF"/>
        </w:rPr>
      </w:pPr>
      <w:r w:rsidRPr="002F388D">
        <w:rPr>
          <w:rStyle w:val="normaltextrun"/>
          <w:b/>
          <w:bCs/>
          <w:i/>
          <w:iCs/>
          <w:color w:val="0000FF"/>
          <w:shd w:val="clear" w:color="auto" w:fill="FFFFFF"/>
        </w:rPr>
        <w:t>HP rādītājs, kas ir obligāts visiem projektu iesniedzējiem:</w:t>
      </w:r>
    </w:p>
    <w:p w14:paraId="118628F9"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 xml:space="preserve"> “Objektu skaits, kuros ERAF/KF ieguldījumu rezultātā ir nodrošināta vides un informācijas pieejamība” (VINPI_12).</w:t>
      </w:r>
    </w:p>
    <w:p w14:paraId="62DE97B2" w14:textId="77777777" w:rsidR="002F388D" w:rsidRPr="002F388D" w:rsidRDefault="002F388D" w:rsidP="005568CF">
      <w:pPr>
        <w:spacing w:before="60" w:after="120"/>
        <w:jc w:val="both"/>
        <w:rPr>
          <w:rStyle w:val="normaltextrun"/>
          <w:i/>
          <w:iCs/>
          <w:color w:val="0000FF"/>
          <w:shd w:val="clear" w:color="auto" w:fill="FFFFFF"/>
        </w:rPr>
      </w:pPr>
    </w:p>
    <w:p w14:paraId="106E6D32"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Ja attiecināms uz projekta saturu, projekta iesniedzējs papildus var izvēlēties šādus HP rādītājus :</w:t>
      </w:r>
    </w:p>
    <w:p w14:paraId="775FCF5B"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 xml:space="preserve">konsultatīva rakstura pasākumu skaits par būvētās vides, IT risinājumu, IT tehnoloģiju </w:t>
      </w:r>
      <w:proofErr w:type="spellStart"/>
      <w:r w:rsidRPr="002F388D">
        <w:rPr>
          <w:rStyle w:val="normaltextrun"/>
          <w:i/>
          <w:iCs/>
          <w:color w:val="0000FF"/>
          <w:shd w:val="clear" w:color="auto" w:fill="FFFFFF"/>
        </w:rPr>
        <w:t>piekļūstamību</w:t>
      </w:r>
      <w:proofErr w:type="spellEnd"/>
      <w:r w:rsidRPr="002F388D">
        <w:rPr>
          <w:rStyle w:val="normaltextrun"/>
          <w:i/>
          <w:iCs/>
          <w:color w:val="0000FF"/>
          <w:shd w:val="clear" w:color="auto" w:fill="FFFFFF"/>
        </w:rPr>
        <w:t xml:space="preserve"> personām ar dažādiem funkcionāliem traucējumiem (VINPI_18);</w:t>
      </w:r>
    </w:p>
    <w:p w14:paraId="31A2DF1B"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digitālo pakalpojumu vai programmu skaits, kur ir veikta informācijas pielāgošana specifisko lietotāju grupām (personām ar redzes, dzirdes un garīga rakstura traucējumiem) (VINPI_09);</w:t>
      </w:r>
    </w:p>
    <w:p w14:paraId="5055CAD3"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w:t>
      </w:r>
      <w:r w:rsidRPr="002F388D">
        <w:rPr>
          <w:rStyle w:val="normaltextrun"/>
          <w:i/>
          <w:iCs/>
          <w:color w:val="0000FF"/>
          <w:shd w:val="clear" w:color="auto" w:fill="FFFFFF"/>
        </w:rPr>
        <w:tab/>
        <w:t>uz tīmekļvietnes un uz mobilajām ierīcēm balstītu izveidoto pakalpojumu skaits, kas atbilst personu ar invaliditāti īpašajām vajadzībām un uzlabo piekļuvi transporta infrastruktūrai un pakalpojumiem (VINPI_16).</w:t>
      </w:r>
    </w:p>
    <w:p w14:paraId="0652ED74" w14:textId="77777777" w:rsidR="002F388D" w:rsidRPr="002F388D" w:rsidRDefault="002F388D" w:rsidP="005568CF">
      <w:pPr>
        <w:spacing w:before="60" w:after="120"/>
        <w:jc w:val="both"/>
        <w:rPr>
          <w:rStyle w:val="normaltextrun"/>
          <w:i/>
          <w:iCs/>
          <w:color w:val="0000FF"/>
          <w:shd w:val="clear" w:color="auto" w:fill="FFFFFF"/>
        </w:rPr>
      </w:pPr>
    </w:p>
    <w:p w14:paraId="366C24BA" w14:textId="77777777" w:rsidR="002F388D" w:rsidRPr="002F388D"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6DC9C624" w14:textId="77777777" w:rsidR="002F388D" w:rsidRPr="002F388D" w:rsidRDefault="002F388D" w:rsidP="005568CF">
      <w:pPr>
        <w:spacing w:before="60" w:after="120"/>
        <w:jc w:val="both"/>
        <w:rPr>
          <w:rStyle w:val="normaltextrun"/>
          <w:i/>
          <w:iCs/>
          <w:color w:val="0000FF"/>
          <w:shd w:val="clear" w:color="auto" w:fill="FFFFFF"/>
        </w:rPr>
      </w:pPr>
    </w:p>
    <w:p w14:paraId="1DC45355" w14:textId="1FAE8DDD" w:rsidR="00C359A0" w:rsidRPr="00704F34" w:rsidRDefault="002F388D" w:rsidP="005568CF">
      <w:pPr>
        <w:spacing w:before="60" w:after="120"/>
        <w:jc w:val="both"/>
        <w:rPr>
          <w:rStyle w:val="normaltextrun"/>
          <w:i/>
          <w:iCs/>
          <w:color w:val="0000FF"/>
          <w:shd w:val="clear" w:color="auto" w:fill="FFFFFF"/>
        </w:rPr>
      </w:pPr>
      <w:r w:rsidRPr="002F388D">
        <w:rPr>
          <w:rStyle w:val="normaltextrun"/>
          <w:i/>
          <w:iCs/>
          <w:color w:val="0000FF"/>
          <w:shd w:val="clear" w:color="auto" w:fill="FFFFFF"/>
        </w:rPr>
        <w:t xml:space="preserve">Kritērija vērtēšanā izmanto Labklājības ministrijas un Tieslietu ministrijas izstrādātās vadlīnijas “Horizontālais princips “Vienlīdzība, iekļaušana, </w:t>
      </w:r>
      <w:proofErr w:type="spellStart"/>
      <w:r w:rsidRPr="002F388D">
        <w:rPr>
          <w:rStyle w:val="normaltextrun"/>
          <w:i/>
          <w:iCs/>
          <w:color w:val="0000FF"/>
          <w:shd w:val="clear" w:color="auto" w:fill="FFFFFF"/>
        </w:rPr>
        <w:t>nediskriminācija</w:t>
      </w:r>
      <w:proofErr w:type="spellEnd"/>
      <w:r w:rsidRPr="002F388D">
        <w:rPr>
          <w:rStyle w:val="normaltextrun"/>
          <w:i/>
          <w:iCs/>
          <w:color w:val="0000FF"/>
          <w:shd w:val="clear" w:color="auto" w:fill="FFFFFF"/>
        </w:rPr>
        <w:t xml:space="preserve"> un </w:t>
      </w:r>
      <w:proofErr w:type="spellStart"/>
      <w:r w:rsidRPr="002F388D">
        <w:rPr>
          <w:rStyle w:val="normaltextrun"/>
          <w:i/>
          <w:iCs/>
          <w:color w:val="0000FF"/>
          <w:shd w:val="clear" w:color="auto" w:fill="FFFFFF"/>
        </w:rPr>
        <w:t>pamattiesību</w:t>
      </w:r>
      <w:proofErr w:type="spellEnd"/>
      <w:r w:rsidRPr="002F388D">
        <w:rPr>
          <w:rStyle w:val="normaltextrun"/>
          <w:i/>
          <w:iCs/>
          <w:color w:val="0000FF"/>
          <w:shd w:val="clear" w:color="auto" w:fill="FFFFFF"/>
        </w:rPr>
        <w:t xml:space="preserve"> ievērošana” vadlīnijas īstenošanai un uzraudzībai (2021-2027) (Pieejamas: </w:t>
      </w:r>
      <w:hyperlink r:id="rId46" w:history="1">
        <w:r w:rsidRPr="007C4723">
          <w:rPr>
            <w:rStyle w:val="Hyperlink"/>
            <w:i/>
            <w:iCs/>
            <w:shd w:val="clear" w:color="auto" w:fill="FFFFFF"/>
          </w:rPr>
          <w:t>https://www.lm.gov.lv/lv/vadlinijas-horizontala-principa-vienlidziba-ieklausana-nediskriminacija-un-pamattiesibu-ieverosana-istenosanai-un-uzraudzibai-2021-2027</w:t>
        </w:r>
      </w:hyperlink>
    </w:p>
    <w:p w14:paraId="0FBFC2CC" w14:textId="77777777" w:rsidR="0064474F" w:rsidRDefault="0064474F">
      <w:pPr>
        <w:rPr>
          <w:rFonts w:eastAsia="Times New Roman"/>
          <w:b/>
          <w:bCs/>
          <w:sz w:val="32"/>
          <w:szCs w:val="32"/>
        </w:rPr>
      </w:pPr>
      <w:r>
        <w:rPr>
          <w:rFonts w:eastAsia="Times New Roman"/>
          <w:sz w:val="32"/>
          <w:szCs w:val="32"/>
        </w:rPr>
        <w:br w:type="page"/>
      </w:r>
    </w:p>
    <w:p w14:paraId="5D66B3BD" w14:textId="511E3ABA" w:rsidR="009E54D4" w:rsidRPr="0064474F" w:rsidRDefault="00E25956" w:rsidP="0064474F">
      <w:pPr>
        <w:pStyle w:val="Heading2"/>
        <w:spacing w:before="0" w:beforeAutospacing="0" w:after="120" w:afterAutospacing="0"/>
        <w:jc w:val="center"/>
        <w:rPr>
          <w:rFonts w:eastAsia="Times New Roman"/>
          <w:sz w:val="32"/>
          <w:szCs w:val="32"/>
        </w:rPr>
      </w:pPr>
      <w:r w:rsidRPr="0064474F">
        <w:rPr>
          <w:rFonts w:eastAsia="Times New Roman"/>
          <w:sz w:val="32"/>
          <w:szCs w:val="32"/>
        </w:rPr>
        <w:lastRenderedPageBreak/>
        <w:t>SADAĻA – RĀDĪTĀJI</w:t>
      </w:r>
    </w:p>
    <w:p w14:paraId="55B3C105" w14:textId="45122B4E" w:rsidR="00D83994" w:rsidRDefault="009C5A31" w:rsidP="005568CF">
      <w:pPr>
        <w:pStyle w:val="NormalWeb"/>
        <w:spacing w:before="0" w:beforeAutospacing="0" w:after="120" w:afterAutospacing="0"/>
        <w:jc w:val="both"/>
        <w:rPr>
          <w:color w:val="00B0F0"/>
          <w:sz w:val="28"/>
          <w:szCs w:val="28"/>
        </w:rPr>
      </w:pPr>
      <w:r>
        <w:rPr>
          <w:noProof/>
          <w:color w:val="00B0F0"/>
          <w:sz w:val="28"/>
          <w:szCs w:val="28"/>
        </w:rPr>
        <w:drawing>
          <wp:inline distT="0" distB="0" distL="0" distR="0" wp14:anchorId="096FB174" wp14:editId="3FED1D2B">
            <wp:extent cx="5840730" cy="2036445"/>
            <wp:effectExtent l="0" t="0" r="7620" b="1905"/>
            <wp:docPr id="2007695979" name="Picture 2007695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0730" cy="2036445"/>
                    </a:xfrm>
                    <a:prstGeom prst="rect">
                      <a:avLst/>
                    </a:prstGeom>
                    <a:noFill/>
                  </pic:spPr>
                </pic:pic>
              </a:graphicData>
            </a:graphic>
          </wp:inline>
        </w:drawing>
      </w:r>
    </w:p>
    <w:p w14:paraId="32A68730" w14:textId="36715DF0" w:rsidR="009C5A31" w:rsidRPr="00E25956" w:rsidRDefault="00302132" w:rsidP="005568CF">
      <w:pPr>
        <w:pStyle w:val="NormalWeb"/>
        <w:spacing w:before="0" w:beforeAutospacing="0" w:after="120" w:afterAutospacing="0"/>
        <w:jc w:val="both"/>
        <w:rPr>
          <w:color w:val="00B0F0"/>
          <w:sz w:val="28"/>
          <w:szCs w:val="28"/>
        </w:rPr>
      </w:pPr>
      <w:r>
        <w:rPr>
          <w:noProof/>
          <w:color w:val="00B0F0"/>
          <w:sz w:val="28"/>
          <w:szCs w:val="28"/>
        </w:rPr>
        <w:drawing>
          <wp:inline distT="0" distB="0" distL="0" distR="0" wp14:anchorId="2310D6A0" wp14:editId="4E51E2A9">
            <wp:extent cx="6120765" cy="2615565"/>
            <wp:effectExtent l="0" t="0" r="0" b="0"/>
            <wp:docPr id="1011024341" name="Picture 10110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20765" cy="2615565"/>
                    </a:xfrm>
                    <a:prstGeom prst="rect">
                      <a:avLst/>
                    </a:prstGeom>
                    <a:noFill/>
                  </pic:spPr>
                </pic:pic>
              </a:graphicData>
            </a:graphic>
          </wp:inline>
        </w:drawing>
      </w:r>
    </w:p>
    <w:p w14:paraId="0475C24A" w14:textId="77777777" w:rsidR="00302132" w:rsidRDefault="00302132" w:rsidP="005568CF">
      <w:pPr>
        <w:spacing w:before="60" w:after="120"/>
        <w:jc w:val="both"/>
        <w:rPr>
          <w:i/>
          <w:iCs/>
          <w:color w:val="0000FF"/>
        </w:rPr>
      </w:pPr>
      <w:bookmarkStart w:id="3" w:name="_Hlk137647825"/>
    </w:p>
    <w:p w14:paraId="6C872C01" w14:textId="77777777" w:rsidR="00AC2D4E" w:rsidRDefault="008E6E84" w:rsidP="00B65CFE">
      <w:pPr>
        <w:spacing w:after="120"/>
        <w:jc w:val="both"/>
        <w:rPr>
          <w:i/>
          <w:iCs/>
          <w:color w:val="0000FF"/>
        </w:rPr>
      </w:pPr>
      <w:r w:rsidRPr="00880599">
        <w:rPr>
          <w:i/>
          <w:iCs/>
          <w:color w:val="0000FF"/>
        </w:rPr>
        <w:t>Šajā sadaļā projekta iesniedzējs</w:t>
      </w:r>
      <w:bookmarkEnd w:id="3"/>
      <w:r w:rsidR="003D03D8" w:rsidRPr="00880599">
        <w:rPr>
          <w:i/>
          <w:iCs/>
          <w:color w:val="0000FF"/>
        </w:rPr>
        <w:t xml:space="preserve"> </w:t>
      </w:r>
      <w:r w:rsidR="004D68BA" w:rsidRPr="00880599">
        <w:rPr>
          <w:i/>
          <w:iCs/>
          <w:color w:val="0000FF"/>
        </w:rPr>
        <w:t>n</w:t>
      </w:r>
      <w:r w:rsidRPr="00880599">
        <w:rPr>
          <w:i/>
          <w:iCs/>
          <w:color w:val="0000FF"/>
        </w:rPr>
        <w:t>osaka</w:t>
      </w:r>
      <w:r w:rsidR="00AC2D4E">
        <w:rPr>
          <w:i/>
          <w:iCs/>
          <w:color w:val="0000FF"/>
        </w:rPr>
        <w:t>:</w:t>
      </w:r>
    </w:p>
    <w:p w14:paraId="7D10171D" w14:textId="7C8A2766" w:rsidR="008E6E84" w:rsidRPr="00AC2D4E" w:rsidRDefault="008E6E84" w:rsidP="00B65CFE">
      <w:pPr>
        <w:pStyle w:val="ListParagraph"/>
        <w:numPr>
          <w:ilvl w:val="0"/>
          <w:numId w:val="51"/>
        </w:numPr>
        <w:spacing w:after="120"/>
        <w:jc w:val="both"/>
        <w:rPr>
          <w:rFonts w:ascii="Times New Roman" w:hAnsi="Times New Roman"/>
          <w:i/>
          <w:iCs/>
          <w:color w:val="0000FF"/>
          <w:sz w:val="24"/>
          <w:szCs w:val="24"/>
        </w:rPr>
      </w:pPr>
      <w:r w:rsidRPr="00AC2D4E">
        <w:rPr>
          <w:rFonts w:ascii="Times New Roman" w:hAnsi="Times New Roman"/>
          <w:i/>
          <w:iCs/>
          <w:color w:val="0000FF"/>
          <w:sz w:val="24"/>
          <w:szCs w:val="24"/>
        </w:rPr>
        <w:t>projekta ietvaros sasniedzamo</w:t>
      </w:r>
      <w:r w:rsidR="009B2FEE" w:rsidRPr="00AC2D4E">
        <w:rPr>
          <w:rFonts w:ascii="Times New Roman" w:hAnsi="Times New Roman"/>
          <w:i/>
          <w:iCs/>
          <w:color w:val="0000FF"/>
          <w:sz w:val="24"/>
          <w:szCs w:val="24"/>
        </w:rPr>
        <w:t xml:space="preserve"> nacionālo rādītāju</w:t>
      </w:r>
      <w:r w:rsidR="00AC2D4E" w:rsidRPr="00AC2D4E">
        <w:rPr>
          <w:rFonts w:ascii="Times New Roman" w:hAnsi="Times New Roman"/>
          <w:i/>
          <w:iCs/>
          <w:color w:val="0000FF"/>
          <w:sz w:val="24"/>
          <w:szCs w:val="24"/>
        </w:rPr>
        <w:t xml:space="preserve"> </w:t>
      </w:r>
      <w:r w:rsidR="00E91494" w:rsidRPr="00AC2D4E">
        <w:rPr>
          <w:rFonts w:ascii="Times New Roman" w:hAnsi="Times New Roman"/>
          <w:i/>
          <w:iCs/>
          <w:color w:val="0000FF"/>
          <w:sz w:val="24"/>
          <w:szCs w:val="24"/>
        </w:rPr>
        <w:t xml:space="preserve">atbilstoši MK noteikumu </w:t>
      </w:r>
      <w:r w:rsidR="00133E79" w:rsidRPr="00AC2D4E">
        <w:rPr>
          <w:rFonts w:ascii="Times New Roman" w:hAnsi="Times New Roman"/>
          <w:i/>
          <w:iCs/>
          <w:color w:val="0000FF"/>
          <w:sz w:val="24"/>
          <w:szCs w:val="24"/>
        </w:rPr>
        <w:t>4.1</w:t>
      </w:r>
      <w:r w:rsidR="00A23F5C" w:rsidRPr="00AC2D4E">
        <w:rPr>
          <w:rFonts w:ascii="Times New Roman" w:hAnsi="Times New Roman"/>
          <w:i/>
          <w:iCs/>
          <w:color w:val="0000FF"/>
          <w:sz w:val="24"/>
          <w:szCs w:val="24"/>
        </w:rPr>
        <w:t>. apakš</w:t>
      </w:r>
      <w:r w:rsidR="00496892" w:rsidRPr="00AC2D4E">
        <w:rPr>
          <w:rFonts w:ascii="Times New Roman" w:hAnsi="Times New Roman"/>
          <w:i/>
          <w:iCs/>
          <w:color w:val="0000FF"/>
          <w:sz w:val="24"/>
          <w:szCs w:val="24"/>
        </w:rPr>
        <w:t>punktam</w:t>
      </w:r>
      <w:r w:rsidR="0012056F" w:rsidRPr="00AC2D4E">
        <w:rPr>
          <w:rFonts w:ascii="Times New Roman" w:hAnsi="Times New Roman"/>
          <w:i/>
          <w:iCs/>
          <w:color w:val="0000FF"/>
          <w:sz w:val="24"/>
          <w:szCs w:val="24"/>
        </w:rPr>
        <w:t xml:space="preserve"> un norāda </w:t>
      </w:r>
      <w:r w:rsidR="00444C4F" w:rsidRPr="00AC2D4E">
        <w:rPr>
          <w:rFonts w:ascii="Times New Roman" w:hAnsi="Times New Roman"/>
          <w:i/>
          <w:iCs/>
          <w:color w:val="0000FF"/>
          <w:sz w:val="24"/>
          <w:szCs w:val="24"/>
        </w:rPr>
        <w:t>rādītāj</w:t>
      </w:r>
      <w:r w:rsidR="00AC2D4E">
        <w:rPr>
          <w:rFonts w:ascii="Times New Roman" w:hAnsi="Times New Roman"/>
          <w:i/>
          <w:iCs/>
          <w:color w:val="0000FF"/>
          <w:sz w:val="24"/>
          <w:szCs w:val="24"/>
        </w:rPr>
        <w:t>a</w:t>
      </w:r>
      <w:r w:rsidR="0012056F" w:rsidRPr="00AC2D4E">
        <w:rPr>
          <w:rFonts w:ascii="Times New Roman" w:hAnsi="Times New Roman"/>
          <w:i/>
          <w:iCs/>
          <w:color w:val="0000FF"/>
          <w:sz w:val="24"/>
          <w:szCs w:val="24"/>
        </w:rPr>
        <w:t xml:space="preserve"> plānot</w:t>
      </w:r>
      <w:r w:rsidR="00AC2D4E">
        <w:rPr>
          <w:rFonts w:ascii="Times New Roman" w:hAnsi="Times New Roman"/>
          <w:i/>
          <w:iCs/>
          <w:color w:val="0000FF"/>
          <w:sz w:val="24"/>
          <w:szCs w:val="24"/>
        </w:rPr>
        <w:t>o</w:t>
      </w:r>
      <w:r w:rsidR="0012056F" w:rsidRPr="00AC2D4E">
        <w:rPr>
          <w:rFonts w:ascii="Times New Roman" w:hAnsi="Times New Roman"/>
          <w:i/>
          <w:iCs/>
          <w:color w:val="0000FF"/>
          <w:sz w:val="24"/>
          <w:szCs w:val="24"/>
        </w:rPr>
        <w:t xml:space="preserve"> </w:t>
      </w:r>
      <w:r w:rsidR="00444C4F" w:rsidRPr="00AC2D4E">
        <w:rPr>
          <w:rFonts w:ascii="Times New Roman" w:hAnsi="Times New Roman"/>
          <w:i/>
          <w:iCs/>
          <w:color w:val="0000FF"/>
          <w:sz w:val="24"/>
          <w:szCs w:val="24"/>
        </w:rPr>
        <w:t>vērtīb</w:t>
      </w:r>
      <w:r w:rsidR="00AC2D4E">
        <w:rPr>
          <w:rFonts w:ascii="Times New Roman" w:hAnsi="Times New Roman"/>
          <w:i/>
          <w:iCs/>
          <w:color w:val="0000FF"/>
          <w:sz w:val="24"/>
          <w:szCs w:val="24"/>
        </w:rPr>
        <w:t xml:space="preserve">u, t.i. </w:t>
      </w:r>
      <w:r w:rsidR="008E2500">
        <w:rPr>
          <w:rFonts w:ascii="Times New Roman" w:hAnsi="Times New Roman"/>
          <w:i/>
          <w:iCs/>
          <w:color w:val="0000FF"/>
          <w:sz w:val="24"/>
          <w:szCs w:val="24"/>
        </w:rPr>
        <w:t>–</w:t>
      </w:r>
      <w:r w:rsidR="00AC2D4E">
        <w:rPr>
          <w:rFonts w:ascii="Times New Roman" w:hAnsi="Times New Roman"/>
          <w:i/>
          <w:iCs/>
          <w:color w:val="0000FF"/>
          <w:sz w:val="24"/>
          <w:szCs w:val="24"/>
        </w:rPr>
        <w:t xml:space="preserve"> </w:t>
      </w:r>
      <w:r w:rsidR="008E2500">
        <w:rPr>
          <w:rFonts w:ascii="Times New Roman" w:hAnsi="Times New Roman"/>
          <w:i/>
          <w:iCs/>
          <w:color w:val="0000FF"/>
          <w:sz w:val="24"/>
          <w:szCs w:val="24"/>
        </w:rPr>
        <w:t>pirmās atlases kārtas ietvaros līdz 2026.</w:t>
      </w:r>
      <w:r w:rsidR="00500FBB">
        <w:rPr>
          <w:rFonts w:ascii="Times New Roman" w:hAnsi="Times New Roman"/>
          <w:i/>
          <w:iCs/>
          <w:color w:val="0000FF"/>
          <w:sz w:val="24"/>
          <w:szCs w:val="24"/>
        </w:rPr>
        <w:t>gada 30. jūnijam – īstenoti vismaz 5 projekti</w:t>
      </w:r>
      <w:r w:rsidR="00B327CA">
        <w:rPr>
          <w:rFonts w:ascii="Times New Roman" w:hAnsi="Times New Roman"/>
          <w:i/>
          <w:iCs/>
          <w:color w:val="0000FF"/>
          <w:sz w:val="24"/>
          <w:szCs w:val="24"/>
        </w:rPr>
        <w:t xml:space="preserve"> (N.2.3.1.2.a</w:t>
      </w:r>
      <w:r w:rsidR="00407C87" w:rsidRPr="00AC2D4E">
        <w:rPr>
          <w:i/>
          <w:iCs/>
          <w:color w:val="0000FF"/>
        </w:rPr>
        <w:t>)</w:t>
      </w:r>
      <w:r w:rsidR="00496892" w:rsidRPr="00AC2D4E">
        <w:rPr>
          <w:i/>
          <w:iCs/>
          <w:color w:val="0000FF"/>
        </w:rPr>
        <w:t>;</w:t>
      </w:r>
    </w:p>
    <w:p w14:paraId="32A72C32" w14:textId="26B2F3EB" w:rsidR="00AB1B95" w:rsidRPr="00B327CA" w:rsidRDefault="004D68BA" w:rsidP="00B65CFE">
      <w:pPr>
        <w:pStyle w:val="ListParagraph"/>
        <w:numPr>
          <w:ilvl w:val="0"/>
          <w:numId w:val="51"/>
        </w:numPr>
        <w:spacing w:after="120"/>
        <w:jc w:val="both"/>
        <w:rPr>
          <w:rFonts w:ascii="Times New Roman" w:hAnsi="Times New Roman"/>
          <w:i/>
          <w:iCs/>
          <w:color w:val="0000FF"/>
          <w:sz w:val="24"/>
          <w:szCs w:val="24"/>
        </w:rPr>
      </w:pPr>
      <w:bookmarkStart w:id="4" w:name="_Hlk126777612"/>
      <w:r w:rsidRPr="00B327CA">
        <w:rPr>
          <w:rFonts w:ascii="Times New Roman" w:hAnsi="Times New Roman"/>
          <w:i/>
          <w:iCs/>
          <w:color w:val="0000FF"/>
          <w:sz w:val="24"/>
          <w:szCs w:val="24"/>
        </w:rPr>
        <w:t xml:space="preserve">horizontālā principa “Vienlīdzība, iekļaušana, </w:t>
      </w:r>
      <w:proofErr w:type="spellStart"/>
      <w:r w:rsidRPr="00B327CA">
        <w:rPr>
          <w:rFonts w:ascii="Times New Roman" w:hAnsi="Times New Roman"/>
          <w:i/>
          <w:iCs/>
          <w:color w:val="0000FF"/>
          <w:sz w:val="24"/>
          <w:szCs w:val="24"/>
        </w:rPr>
        <w:t>nediskriminācija</w:t>
      </w:r>
      <w:proofErr w:type="spellEnd"/>
      <w:r w:rsidRPr="00B327CA">
        <w:rPr>
          <w:rFonts w:ascii="Times New Roman" w:hAnsi="Times New Roman"/>
          <w:i/>
          <w:iCs/>
          <w:color w:val="0000FF"/>
          <w:sz w:val="24"/>
          <w:szCs w:val="24"/>
        </w:rPr>
        <w:t xml:space="preserve"> un </w:t>
      </w:r>
      <w:proofErr w:type="spellStart"/>
      <w:r w:rsidRPr="00B327CA">
        <w:rPr>
          <w:rFonts w:ascii="Times New Roman" w:hAnsi="Times New Roman"/>
          <w:i/>
          <w:iCs/>
          <w:color w:val="0000FF"/>
          <w:sz w:val="24"/>
          <w:szCs w:val="24"/>
        </w:rPr>
        <w:t>pamattiesību</w:t>
      </w:r>
      <w:proofErr w:type="spellEnd"/>
      <w:r w:rsidRPr="00B327CA">
        <w:rPr>
          <w:rFonts w:ascii="Times New Roman" w:hAnsi="Times New Roman"/>
          <w:i/>
          <w:iCs/>
          <w:color w:val="0000FF"/>
          <w:sz w:val="24"/>
          <w:szCs w:val="24"/>
        </w:rPr>
        <w:t xml:space="preserve"> ievērošana” </w:t>
      </w:r>
      <w:bookmarkEnd w:id="4"/>
      <w:r w:rsidRPr="00B327CA">
        <w:rPr>
          <w:rFonts w:ascii="Times New Roman" w:hAnsi="Times New Roman"/>
          <w:i/>
          <w:iCs/>
          <w:color w:val="0000FF"/>
          <w:sz w:val="24"/>
          <w:szCs w:val="24"/>
        </w:rPr>
        <w:t>rādītājus</w:t>
      </w:r>
      <w:r w:rsidR="003456E7" w:rsidRPr="00B327CA">
        <w:rPr>
          <w:rFonts w:ascii="Times New Roman" w:hAnsi="Times New Roman"/>
          <w:i/>
          <w:iCs/>
          <w:color w:val="0000FF"/>
          <w:sz w:val="24"/>
          <w:szCs w:val="24"/>
        </w:rPr>
        <w:t xml:space="preserve"> (</w:t>
      </w:r>
      <w:r w:rsidR="003C388E" w:rsidRPr="00B327CA">
        <w:rPr>
          <w:rFonts w:ascii="Times New Roman" w:hAnsi="Times New Roman"/>
          <w:i/>
          <w:iCs/>
          <w:color w:val="0000FF"/>
          <w:sz w:val="24"/>
          <w:szCs w:val="24"/>
        </w:rPr>
        <w:t>I</w:t>
      </w:r>
      <w:r w:rsidR="003456E7" w:rsidRPr="00B327CA">
        <w:rPr>
          <w:rFonts w:ascii="Times New Roman" w:hAnsi="Times New Roman"/>
          <w:i/>
          <w:iCs/>
          <w:color w:val="0000FF"/>
          <w:sz w:val="24"/>
          <w:szCs w:val="24"/>
        </w:rPr>
        <w:t xml:space="preserve">zvēlas vienu vai </w:t>
      </w:r>
      <w:r w:rsidR="00EC1776" w:rsidRPr="00B327CA">
        <w:rPr>
          <w:rFonts w:ascii="Times New Roman" w:hAnsi="Times New Roman"/>
          <w:i/>
          <w:iCs/>
          <w:color w:val="0000FF"/>
          <w:sz w:val="24"/>
          <w:szCs w:val="24"/>
        </w:rPr>
        <w:t>vairāku</w:t>
      </w:r>
      <w:r w:rsidR="003456E7" w:rsidRPr="00B327CA">
        <w:rPr>
          <w:rFonts w:ascii="Times New Roman" w:hAnsi="Times New Roman"/>
          <w:i/>
          <w:iCs/>
          <w:color w:val="0000FF"/>
          <w:sz w:val="24"/>
          <w:szCs w:val="24"/>
        </w:rPr>
        <w:t xml:space="preserve">s </w:t>
      </w:r>
      <w:r w:rsidR="00D16510" w:rsidRPr="00B327CA">
        <w:rPr>
          <w:rFonts w:ascii="Times New Roman" w:hAnsi="Times New Roman"/>
          <w:i/>
          <w:iCs/>
          <w:color w:val="0000FF"/>
          <w:sz w:val="24"/>
          <w:szCs w:val="24"/>
        </w:rPr>
        <w:t>rādītājus</w:t>
      </w:r>
      <w:r w:rsidR="003C388E" w:rsidRPr="00B327CA">
        <w:rPr>
          <w:rFonts w:ascii="Times New Roman" w:hAnsi="Times New Roman"/>
          <w:i/>
          <w:iCs/>
          <w:color w:val="0000FF"/>
          <w:sz w:val="24"/>
          <w:szCs w:val="24"/>
        </w:rPr>
        <w:t>. Finansējuma saņēmējam būs pienākums sniegt informāciju sadarbības iestādei par sasniegto rādītāju, iesniedzot pēdējo maksājuma pieprasījumu par visu projekta periodu</w:t>
      </w:r>
      <w:r w:rsidR="00D16510" w:rsidRPr="00B327CA">
        <w:rPr>
          <w:rFonts w:ascii="Times New Roman" w:hAnsi="Times New Roman"/>
          <w:i/>
          <w:iCs/>
          <w:color w:val="0000FF"/>
          <w:sz w:val="24"/>
          <w:szCs w:val="24"/>
        </w:rPr>
        <w:t>)</w:t>
      </w:r>
      <w:r w:rsidR="00840021" w:rsidRPr="00B327CA">
        <w:rPr>
          <w:rFonts w:ascii="Times New Roman" w:hAnsi="Times New Roman"/>
          <w:i/>
          <w:iCs/>
          <w:color w:val="0000FF"/>
          <w:sz w:val="24"/>
          <w:szCs w:val="24"/>
        </w:rPr>
        <w:t>:</w:t>
      </w:r>
    </w:p>
    <w:p w14:paraId="4E1B3836" w14:textId="0936FFC4" w:rsidR="00AB1B95" w:rsidRPr="002C217E" w:rsidRDefault="68B9DA17" w:rsidP="00B65CFE">
      <w:pPr>
        <w:pStyle w:val="ListParagraph"/>
        <w:numPr>
          <w:ilvl w:val="1"/>
          <w:numId w:val="12"/>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 xml:space="preserve">objektu skaits, kuros </w:t>
      </w:r>
      <w:r w:rsidR="003064BF">
        <w:rPr>
          <w:rFonts w:ascii="Times New Roman" w:hAnsi="Times New Roman"/>
          <w:i/>
          <w:iCs/>
          <w:color w:val="0000FF"/>
          <w:sz w:val="24"/>
          <w:szCs w:val="24"/>
        </w:rPr>
        <w:t>ERAF</w:t>
      </w:r>
      <w:r w:rsidRPr="3682EE4E">
        <w:rPr>
          <w:rFonts w:ascii="Times New Roman" w:hAnsi="Times New Roman"/>
          <w:i/>
          <w:iCs/>
          <w:color w:val="0000FF"/>
          <w:sz w:val="24"/>
          <w:szCs w:val="24"/>
        </w:rPr>
        <w:t xml:space="preserve"> ieguldījumu rezultātā ir nodrošināta vides un informācijas pieejamība (</w:t>
      </w:r>
      <w:r w:rsidR="678B64C9" w:rsidRPr="3682EE4E">
        <w:rPr>
          <w:rFonts w:ascii="Times New Roman" w:hAnsi="Times New Roman"/>
          <w:i/>
          <w:iCs/>
          <w:color w:val="0000FF"/>
          <w:sz w:val="24"/>
          <w:szCs w:val="24"/>
        </w:rPr>
        <w:t>VINP12</w:t>
      </w:r>
      <w:r w:rsidRPr="3682EE4E">
        <w:rPr>
          <w:rFonts w:ascii="Times New Roman" w:hAnsi="Times New Roman"/>
          <w:i/>
          <w:iCs/>
          <w:color w:val="0000FF"/>
          <w:sz w:val="24"/>
          <w:szCs w:val="24"/>
        </w:rPr>
        <w:t>)</w:t>
      </w:r>
      <w:r w:rsidR="005F51C6">
        <w:rPr>
          <w:rFonts w:ascii="Times New Roman" w:hAnsi="Times New Roman"/>
          <w:i/>
          <w:iCs/>
          <w:color w:val="0000FF"/>
          <w:sz w:val="24"/>
          <w:szCs w:val="24"/>
        </w:rPr>
        <w:t xml:space="preserve"> – obligāti noteikts, atbilstoši MK noteikumu </w:t>
      </w:r>
      <w:r w:rsidR="005D21FB">
        <w:rPr>
          <w:rFonts w:ascii="Times New Roman" w:hAnsi="Times New Roman"/>
          <w:i/>
          <w:iCs/>
          <w:color w:val="0000FF"/>
          <w:sz w:val="24"/>
          <w:szCs w:val="24"/>
        </w:rPr>
        <w:t>42.2.1. apakšpunktam.</w:t>
      </w:r>
    </w:p>
    <w:p w14:paraId="5FE3EB61" w14:textId="7750A823" w:rsidR="008E6E84" w:rsidRDefault="68B9DA17" w:rsidP="00B65CFE">
      <w:pPr>
        <w:pStyle w:val="ListParagraph"/>
        <w:numPr>
          <w:ilvl w:val="1"/>
          <w:numId w:val="12"/>
        </w:numPr>
        <w:spacing w:after="120" w:line="240" w:lineRule="auto"/>
        <w:contextualSpacing w:val="0"/>
        <w:jc w:val="both"/>
        <w:rPr>
          <w:rFonts w:ascii="Times New Roman" w:hAnsi="Times New Roman"/>
          <w:i/>
          <w:iCs/>
          <w:color w:val="0000FF"/>
          <w:sz w:val="24"/>
          <w:szCs w:val="24"/>
        </w:rPr>
      </w:pPr>
      <w:r w:rsidRPr="3682EE4E">
        <w:rPr>
          <w:rFonts w:ascii="Times New Roman" w:hAnsi="Times New Roman"/>
          <w:i/>
          <w:iCs/>
          <w:color w:val="0000FF"/>
          <w:sz w:val="24"/>
          <w:szCs w:val="24"/>
        </w:rPr>
        <w:t xml:space="preserve">konsultatīva rakstura pasākumu par būvētās vides, IT risinājumu, IT tehnoloģiju </w:t>
      </w:r>
      <w:proofErr w:type="spellStart"/>
      <w:r w:rsidRPr="3682EE4E">
        <w:rPr>
          <w:rFonts w:ascii="Times New Roman" w:hAnsi="Times New Roman"/>
          <w:i/>
          <w:iCs/>
          <w:color w:val="0000FF"/>
          <w:sz w:val="24"/>
          <w:szCs w:val="24"/>
        </w:rPr>
        <w:t>piekļūstamību</w:t>
      </w:r>
      <w:proofErr w:type="spellEnd"/>
      <w:r w:rsidRPr="3682EE4E">
        <w:rPr>
          <w:rFonts w:ascii="Times New Roman" w:hAnsi="Times New Roman"/>
          <w:i/>
          <w:iCs/>
          <w:color w:val="0000FF"/>
          <w:sz w:val="24"/>
          <w:szCs w:val="24"/>
        </w:rPr>
        <w:t xml:space="preserve"> personām ar dažādiem funkcionāliem traucējumiem (piemēram, vides </w:t>
      </w:r>
      <w:proofErr w:type="spellStart"/>
      <w:r w:rsidRPr="3682EE4E">
        <w:rPr>
          <w:rFonts w:ascii="Times New Roman" w:hAnsi="Times New Roman"/>
          <w:i/>
          <w:iCs/>
          <w:color w:val="0000FF"/>
          <w:sz w:val="24"/>
          <w:szCs w:val="24"/>
        </w:rPr>
        <w:t>piekļūstamības</w:t>
      </w:r>
      <w:proofErr w:type="spellEnd"/>
      <w:r w:rsidRPr="3682EE4E">
        <w:rPr>
          <w:rFonts w:ascii="Times New Roman" w:hAnsi="Times New Roman"/>
          <w:i/>
          <w:iCs/>
          <w:color w:val="0000FF"/>
          <w:sz w:val="24"/>
          <w:szCs w:val="24"/>
        </w:rPr>
        <w:t xml:space="preserve"> ekspertu konsultācijas būvprojekta izstrādes un pabeigšanas posmā) skaits (VINP18)</w:t>
      </w:r>
      <w:r w:rsidR="00EC1776">
        <w:rPr>
          <w:rFonts w:ascii="Times New Roman" w:hAnsi="Times New Roman"/>
          <w:i/>
          <w:iCs/>
          <w:color w:val="0000FF"/>
          <w:sz w:val="24"/>
          <w:szCs w:val="24"/>
        </w:rPr>
        <w:t>;</w:t>
      </w:r>
    </w:p>
    <w:p w14:paraId="1E8782C9" w14:textId="77777777" w:rsidR="00EC1776" w:rsidRPr="00EC1776" w:rsidRDefault="00EC1776" w:rsidP="00B65CFE">
      <w:pPr>
        <w:pStyle w:val="ListParagraph"/>
        <w:numPr>
          <w:ilvl w:val="1"/>
          <w:numId w:val="12"/>
        </w:numPr>
        <w:spacing w:after="120" w:line="240" w:lineRule="auto"/>
        <w:contextualSpacing w:val="0"/>
        <w:jc w:val="both"/>
        <w:rPr>
          <w:rFonts w:ascii="Times New Roman" w:hAnsi="Times New Roman"/>
          <w:i/>
          <w:iCs/>
          <w:color w:val="0000FF"/>
          <w:sz w:val="24"/>
          <w:szCs w:val="24"/>
        </w:rPr>
      </w:pPr>
      <w:r w:rsidRPr="00EC1776">
        <w:rPr>
          <w:rFonts w:ascii="Times New Roman" w:hAnsi="Times New Roman"/>
          <w:i/>
          <w:iCs/>
          <w:color w:val="0000FF"/>
          <w:sz w:val="24"/>
          <w:szCs w:val="24"/>
        </w:rPr>
        <w:t>uz tīmekļvietnes un uz mobilajām ierīcēm balstītu izveidoto pakalpojumu skaits, kas atbilst personu ar invaliditāti īpašajām vajadzībām un uzlabo piekļuvi transporta infrastruktūrai un pakalpojumiem (VINPI_16).</w:t>
      </w:r>
    </w:p>
    <w:p w14:paraId="26F4F5D4" w14:textId="77777777" w:rsidR="00EC1776" w:rsidRPr="00EC1776" w:rsidRDefault="00EC1776" w:rsidP="00B65CFE">
      <w:pPr>
        <w:spacing w:after="120"/>
        <w:ind w:left="1080"/>
        <w:jc w:val="both"/>
        <w:rPr>
          <w:i/>
          <w:iCs/>
          <w:color w:val="0000FF"/>
        </w:rPr>
      </w:pPr>
    </w:p>
    <w:p w14:paraId="7EAE6F09" w14:textId="4FCFC56A" w:rsidR="00880599" w:rsidRPr="00BD59F1" w:rsidRDefault="00880599" w:rsidP="00B65CFE">
      <w:pPr>
        <w:pStyle w:val="ListParagraph"/>
        <w:numPr>
          <w:ilvl w:val="0"/>
          <w:numId w:val="59"/>
        </w:numPr>
        <w:spacing w:after="120"/>
        <w:jc w:val="both"/>
        <w:rPr>
          <w:rFonts w:ascii="Times New Roman" w:hAnsi="Times New Roman"/>
          <w:sz w:val="24"/>
          <w:szCs w:val="24"/>
        </w:rPr>
      </w:pPr>
      <w:r w:rsidRPr="00BD59F1">
        <w:rPr>
          <w:rFonts w:ascii="Times New Roman" w:hAnsi="Times New Roman"/>
          <w:i/>
          <w:iCs/>
          <w:color w:val="0000FF"/>
          <w:sz w:val="24"/>
          <w:szCs w:val="24"/>
        </w:rPr>
        <w:lastRenderedPageBreak/>
        <w:t>Dokuments, kas apliecina projektā paredzētā nacionāla rādītāja sasniegšanu ir akts par infrastruktūras vai tās daļas pieņemšanu-nodošanu ekspluatācijā, ko izsniegusi institūcija, kura pilda būvvaldes funkcijas saskaņā ar normatīviem aktiem. Gadījumā, ja konkrētajā gadījumā institūcija, kura pilda būvvald</w:t>
      </w:r>
      <w:r w:rsidR="005F48EC">
        <w:rPr>
          <w:rFonts w:ascii="Times New Roman" w:hAnsi="Times New Roman"/>
          <w:i/>
          <w:iCs/>
          <w:color w:val="0000FF"/>
          <w:sz w:val="24"/>
          <w:szCs w:val="24"/>
        </w:rPr>
        <w:t>e</w:t>
      </w:r>
      <w:r w:rsidRPr="00BD59F1">
        <w:rPr>
          <w:rFonts w:ascii="Times New Roman" w:hAnsi="Times New Roman"/>
          <w:i/>
          <w:iCs/>
          <w:color w:val="0000FF"/>
          <w:sz w:val="24"/>
          <w:szCs w:val="24"/>
        </w:rPr>
        <w:t>s funkcijas, šādu aktu neizsniedz, jo to neparedz normatīvie akti, dokuments, kas apliecina projektā paredzētā rādītāja sasniegšanu ir finansējuma saņēmēja apliecinājums par jaunas izbūvētas un pārbūvētas infrastruktūras nodošanu ekspluatācijā, tostarp par atjaunoto, pilnveidoto un pielāgoto infrastruktūru.</w:t>
      </w:r>
    </w:p>
    <w:p w14:paraId="0E7FE9B4" w14:textId="4CFC9CF9" w:rsidR="00C07DC9" w:rsidRDefault="00C07DC9">
      <w:pPr>
        <w:rPr>
          <w:rFonts w:eastAsia="Times New Roman"/>
          <w:b/>
          <w:bCs/>
          <w:sz w:val="32"/>
          <w:szCs w:val="32"/>
        </w:rPr>
      </w:pPr>
      <w:r>
        <w:rPr>
          <w:rFonts w:eastAsia="Times New Roman"/>
          <w:b/>
          <w:bCs/>
          <w:sz w:val="32"/>
          <w:szCs w:val="32"/>
        </w:rPr>
        <w:br w:type="page"/>
      </w:r>
    </w:p>
    <w:p w14:paraId="4DFE5069" w14:textId="77777777" w:rsidR="009E54D4" w:rsidRDefault="00E25956" w:rsidP="0064474F">
      <w:pPr>
        <w:pStyle w:val="Heading2"/>
        <w:spacing w:before="0" w:beforeAutospacing="0" w:after="120" w:afterAutospacing="0"/>
        <w:jc w:val="center"/>
        <w:rPr>
          <w:rFonts w:eastAsia="Times New Roman"/>
          <w:sz w:val="32"/>
          <w:szCs w:val="32"/>
        </w:rPr>
      </w:pPr>
      <w:r w:rsidRPr="00E25956">
        <w:rPr>
          <w:rFonts w:eastAsia="Times New Roman"/>
          <w:sz w:val="32"/>
          <w:szCs w:val="32"/>
        </w:rPr>
        <w:lastRenderedPageBreak/>
        <w:t>SADAĻA - VALSTS ATBALSTS</w:t>
      </w:r>
    </w:p>
    <w:p w14:paraId="2B79C9B5" w14:textId="77777777" w:rsidR="001C2C74" w:rsidRDefault="001C2C74" w:rsidP="005568CF">
      <w:pPr>
        <w:pStyle w:val="NormalWeb"/>
        <w:spacing w:before="0" w:beforeAutospacing="0" w:after="120" w:afterAutospacing="0"/>
        <w:jc w:val="both"/>
        <w:rPr>
          <w:color w:val="00B0F0"/>
          <w:sz w:val="28"/>
          <w:szCs w:val="28"/>
        </w:rPr>
      </w:pPr>
    </w:p>
    <w:p w14:paraId="7A3BFCCB" w14:textId="1F684984" w:rsidR="001C2C74" w:rsidRPr="00F13756" w:rsidRDefault="001C2C74" w:rsidP="005568CF">
      <w:pPr>
        <w:pStyle w:val="NormalWeb"/>
        <w:spacing w:before="0" w:beforeAutospacing="0" w:after="120" w:afterAutospacing="0"/>
        <w:jc w:val="both"/>
        <w:rPr>
          <w:rFonts w:eastAsia="Times New Roman"/>
          <w:b/>
          <w:bCs/>
        </w:rPr>
      </w:pPr>
      <w:r w:rsidRPr="00F13756">
        <w:rPr>
          <w:rFonts w:eastAsia="Times New Roman"/>
          <w:b/>
          <w:bCs/>
        </w:rPr>
        <w:t>Jautājumi par finansējuma saņēmēju</w:t>
      </w:r>
    </w:p>
    <w:tbl>
      <w:tblPr>
        <w:tblStyle w:val="TableGrid"/>
        <w:tblW w:w="0" w:type="auto"/>
        <w:tblLook w:val="04A0" w:firstRow="1" w:lastRow="0" w:firstColumn="1" w:lastColumn="0" w:noHBand="0" w:noVBand="1"/>
      </w:tblPr>
      <w:tblGrid>
        <w:gridCol w:w="6200"/>
        <w:gridCol w:w="3427"/>
      </w:tblGrid>
      <w:tr w:rsidR="001C2C74" w:rsidRPr="00BF7B5D" w14:paraId="40662F72" w14:textId="77777777">
        <w:trPr>
          <w:trHeight w:val="2022"/>
        </w:trPr>
        <w:tc>
          <w:tcPr>
            <w:tcW w:w="4815" w:type="dxa"/>
            <w:vAlign w:val="center"/>
          </w:tcPr>
          <w:p w14:paraId="6A5DE1FE" w14:textId="77777777" w:rsidR="001C2C74" w:rsidRPr="00BF7B5D" w:rsidRDefault="001C2C74" w:rsidP="005568CF">
            <w:pPr>
              <w:pStyle w:val="NormalWeb"/>
              <w:spacing w:before="0" w:beforeAutospacing="0" w:after="120" w:afterAutospacing="0"/>
              <w:jc w:val="both"/>
              <w:rPr>
                <w:color w:val="00B0F0"/>
                <w:sz w:val="28"/>
                <w:szCs w:val="28"/>
              </w:rPr>
            </w:pPr>
            <w:r w:rsidRPr="00BF7B5D">
              <w:rPr>
                <w:noProof/>
              </w:rPr>
              <w:drawing>
                <wp:inline distT="0" distB="0" distL="0" distR="0" wp14:anchorId="7630A25F" wp14:editId="42D2101F">
                  <wp:extent cx="3800419" cy="1047750"/>
                  <wp:effectExtent l="0" t="0" r="0" b="0"/>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a:blip r:embed="rId49"/>
                          <a:stretch>
                            <a:fillRect/>
                          </a:stretch>
                        </pic:blipFill>
                        <pic:spPr>
                          <a:xfrm>
                            <a:off x="0" y="0"/>
                            <a:ext cx="3813272" cy="1051293"/>
                          </a:xfrm>
                          <a:prstGeom prst="rect">
                            <a:avLst/>
                          </a:prstGeom>
                        </pic:spPr>
                      </pic:pic>
                    </a:graphicData>
                  </a:graphic>
                </wp:inline>
              </w:drawing>
            </w:r>
          </w:p>
        </w:tc>
        <w:tc>
          <w:tcPr>
            <w:tcW w:w="4812" w:type="dxa"/>
            <w:vAlign w:val="center"/>
          </w:tcPr>
          <w:p w14:paraId="2EB3BCFE" w14:textId="6F4885FC" w:rsidR="001C2C74" w:rsidRPr="00BF7B5D" w:rsidRDefault="00EE0707" w:rsidP="005568CF">
            <w:pPr>
              <w:pStyle w:val="NormalWeb"/>
              <w:spacing w:before="0" w:beforeAutospacing="0" w:after="120" w:afterAutospacing="0"/>
              <w:jc w:val="both"/>
              <w:rPr>
                <w:color w:val="00B0F0"/>
                <w:sz w:val="28"/>
                <w:szCs w:val="28"/>
              </w:rPr>
            </w:pPr>
            <w:r>
              <w:rPr>
                <w:color w:val="7F7F7F" w:themeColor="text1" w:themeTint="80"/>
              </w:rPr>
              <w:t>Izmanto</w:t>
            </w:r>
            <w:r w:rsidR="001C2C74" w:rsidRPr="00BF7B5D">
              <w:rPr>
                <w:color w:val="7F7F7F" w:themeColor="text1" w:themeTint="80"/>
              </w:rPr>
              <w:t xml:space="preserve"> funkciju “Labot” vai “Aizpildīt” </w:t>
            </w:r>
          </w:p>
        </w:tc>
      </w:tr>
    </w:tbl>
    <w:p w14:paraId="2B36F3B8" w14:textId="77777777" w:rsidR="001C2C74" w:rsidRPr="00BF7B5D" w:rsidRDefault="001C2C74" w:rsidP="005568CF">
      <w:pPr>
        <w:pStyle w:val="NormalWeb"/>
        <w:spacing w:before="0" w:beforeAutospacing="0" w:after="120" w:afterAutospacing="0"/>
        <w:jc w:val="both"/>
        <w:rPr>
          <w:color w:val="00B0F0"/>
          <w:sz w:val="28"/>
          <w:szCs w:val="28"/>
        </w:rPr>
      </w:pPr>
    </w:p>
    <w:tbl>
      <w:tblPr>
        <w:tblStyle w:val="TableGrid"/>
        <w:tblW w:w="9634" w:type="dxa"/>
        <w:tblLook w:val="04A0" w:firstRow="1" w:lastRow="0" w:firstColumn="1" w:lastColumn="0" w:noHBand="0" w:noVBand="1"/>
      </w:tblPr>
      <w:tblGrid>
        <w:gridCol w:w="5136"/>
        <w:gridCol w:w="4498"/>
      </w:tblGrid>
      <w:tr w:rsidR="006706EE" w:rsidRPr="00BF7B5D" w14:paraId="71E6C76A" w14:textId="77777777" w:rsidTr="2D2BF968">
        <w:trPr>
          <w:trHeight w:val="1469"/>
        </w:trPr>
        <w:tc>
          <w:tcPr>
            <w:tcW w:w="5136" w:type="dxa"/>
            <w:vMerge w:val="restart"/>
            <w:vAlign w:val="center"/>
          </w:tcPr>
          <w:p w14:paraId="6CB36BC2" w14:textId="77777777" w:rsidR="006706EE" w:rsidRPr="00BF7B5D" w:rsidRDefault="006706EE" w:rsidP="005568CF">
            <w:pPr>
              <w:pStyle w:val="NormalWeb"/>
              <w:spacing w:before="0" w:beforeAutospacing="0" w:after="120" w:afterAutospacing="0"/>
              <w:jc w:val="both"/>
              <w:rPr>
                <w:noProof/>
              </w:rPr>
            </w:pPr>
            <w:r w:rsidRPr="00BF7B5D">
              <w:rPr>
                <w:noProof/>
              </w:rPr>
              <w:drawing>
                <wp:inline distT="0" distB="0" distL="0" distR="0" wp14:anchorId="7A14384B" wp14:editId="1F315B06">
                  <wp:extent cx="2918460" cy="1292704"/>
                  <wp:effectExtent l="0" t="0" r="0" b="3175"/>
                  <wp:docPr id="1159038782" name="Picture 1159038782" descr="A screenshot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Picture 1159038782" descr="A screenshot of a white background&#10;&#10;Description automatically generated"/>
                          <pic:cNvPicPr/>
                        </pic:nvPicPr>
                        <pic:blipFill>
                          <a:blip r:embed="rId50"/>
                          <a:stretch>
                            <a:fillRect/>
                          </a:stretch>
                        </pic:blipFill>
                        <pic:spPr>
                          <a:xfrm>
                            <a:off x="0" y="0"/>
                            <a:ext cx="2954408" cy="1308627"/>
                          </a:xfrm>
                          <a:prstGeom prst="rect">
                            <a:avLst/>
                          </a:prstGeom>
                        </pic:spPr>
                      </pic:pic>
                    </a:graphicData>
                  </a:graphic>
                </wp:inline>
              </w:drawing>
            </w:r>
          </w:p>
        </w:tc>
        <w:tc>
          <w:tcPr>
            <w:tcW w:w="4498" w:type="dxa"/>
            <w:shd w:val="clear" w:color="auto" w:fill="auto"/>
            <w:vAlign w:val="center"/>
          </w:tcPr>
          <w:p w14:paraId="3A39E0E5" w14:textId="77777777" w:rsidR="006706EE" w:rsidRPr="00BF7B5D" w:rsidRDefault="006706EE" w:rsidP="005568CF">
            <w:pPr>
              <w:pStyle w:val="NormalWeb"/>
              <w:spacing w:before="0" w:beforeAutospacing="0" w:after="120" w:afterAutospacing="0"/>
              <w:jc w:val="both"/>
              <w:rPr>
                <w:rFonts w:eastAsia="Times New Roman"/>
                <w:b/>
                <w:bCs/>
              </w:rPr>
            </w:pPr>
            <w:r w:rsidRPr="00BF7B5D">
              <w:rPr>
                <w:rFonts w:eastAsia="Times New Roman"/>
                <w:b/>
                <w:bCs/>
              </w:rPr>
              <w:t>Vai projektā projekta iesniedzējs saņem valsts atbalstu?</w:t>
            </w:r>
          </w:p>
          <w:p w14:paraId="59758EED" w14:textId="77777777" w:rsidR="006706EE" w:rsidRPr="00BF7B5D" w:rsidRDefault="006706EE" w:rsidP="005568CF">
            <w:pPr>
              <w:spacing w:after="120"/>
              <w:jc w:val="both"/>
              <w:rPr>
                <w:rFonts w:eastAsia="Times New Roman"/>
                <w:b/>
                <w:bCs/>
              </w:rPr>
            </w:pPr>
            <w:r w:rsidRPr="00BF7B5D">
              <w:rPr>
                <w:color w:val="7F7F7F" w:themeColor="text1" w:themeTint="80"/>
              </w:rPr>
              <w:t>Izvēlnē atzīmē atbilstošo:</w:t>
            </w:r>
          </w:p>
          <w:p w14:paraId="0DF8FCDB" w14:textId="77777777" w:rsidR="006706EE" w:rsidRPr="00BF7B5D" w:rsidRDefault="006706EE" w:rsidP="005568CF">
            <w:pPr>
              <w:pStyle w:val="NormalWeb"/>
              <w:numPr>
                <w:ilvl w:val="0"/>
                <w:numId w:val="18"/>
              </w:numPr>
              <w:spacing w:before="0" w:beforeAutospacing="0" w:after="120" w:afterAutospacing="0"/>
              <w:jc w:val="both"/>
              <w:rPr>
                <w:color w:val="7F7F7F" w:themeColor="text1" w:themeTint="80"/>
              </w:rPr>
            </w:pPr>
            <w:r w:rsidRPr="00BF7B5D">
              <w:rPr>
                <w:color w:val="7F7F7F" w:themeColor="text1" w:themeTint="80"/>
              </w:rPr>
              <w:t>saņem</w:t>
            </w:r>
          </w:p>
          <w:p w14:paraId="24092079" w14:textId="77777777" w:rsidR="006706EE" w:rsidRPr="00BF7B5D" w:rsidRDefault="006706EE" w:rsidP="005568CF">
            <w:pPr>
              <w:pStyle w:val="NormalWeb"/>
              <w:numPr>
                <w:ilvl w:val="0"/>
                <w:numId w:val="18"/>
              </w:numPr>
              <w:spacing w:before="0" w:beforeAutospacing="0" w:after="120" w:afterAutospacing="0"/>
              <w:jc w:val="both"/>
              <w:rPr>
                <w:color w:val="7F7F7F" w:themeColor="text1" w:themeTint="80"/>
              </w:rPr>
            </w:pPr>
            <w:r w:rsidRPr="00BF7B5D">
              <w:rPr>
                <w:color w:val="7F7F7F" w:themeColor="text1" w:themeTint="80"/>
              </w:rPr>
              <w:t>nesaņem</w:t>
            </w:r>
          </w:p>
          <w:p w14:paraId="30290B6B" w14:textId="77777777" w:rsidR="00C85BBF" w:rsidRDefault="00C85BBF" w:rsidP="005568CF">
            <w:pPr>
              <w:pStyle w:val="NormalWeb"/>
              <w:spacing w:before="0" w:beforeAutospacing="0" w:after="120" w:afterAutospacing="0"/>
              <w:jc w:val="both"/>
              <w:rPr>
                <w:i/>
                <w:iCs/>
                <w:color w:val="FF0000"/>
              </w:rPr>
            </w:pPr>
          </w:p>
          <w:p w14:paraId="5CE51A43" w14:textId="77777777" w:rsidR="006134B7" w:rsidRDefault="00B85E0F" w:rsidP="005568CF">
            <w:pPr>
              <w:pStyle w:val="NormalWeb"/>
              <w:spacing w:before="0" w:beforeAutospacing="0" w:after="120" w:afterAutospacing="0"/>
              <w:jc w:val="both"/>
              <w:rPr>
                <w:i/>
                <w:iCs/>
                <w:color w:val="0000FF"/>
              </w:rPr>
            </w:pPr>
            <w:r w:rsidRPr="002A4134">
              <w:rPr>
                <w:i/>
                <w:iCs/>
                <w:color w:val="0000FF"/>
              </w:rPr>
              <w:t xml:space="preserve">Izvēlnē atzīmē </w:t>
            </w:r>
            <w:r w:rsidR="009770FE" w:rsidRPr="00897D4A">
              <w:rPr>
                <w:b/>
                <w:bCs/>
                <w:i/>
                <w:iCs/>
                <w:color w:val="0000FF"/>
              </w:rPr>
              <w:t>“saņem”,</w:t>
            </w:r>
            <w:r w:rsidR="009770FE" w:rsidRPr="002A4134">
              <w:rPr>
                <w:i/>
                <w:iCs/>
                <w:color w:val="0000FF"/>
              </w:rPr>
              <w:t xml:space="preserve"> ja projekta iesniegumā ir plānotas </w:t>
            </w:r>
            <w:r w:rsidR="00945C7E" w:rsidRPr="002A4134">
              <w:rPr>
                <w:i/>
                <w:iCs/>
                <w:color w:val="0000FF"/>
              </w:rPr>
              <w:t xml:space="preserve">projekta iesniedzēja </w:t>
            </w:r>
            <w:r w:rsidR="001A6603" w:rsidRPr="002A4134">
              <w:rPr>
                <w:i/>
                <w:iCs/>
                <w:color w:val="0000FF"/>
              </w:rPr>
              <w:t>darbības, kurām piemēro komercdarbības atbalstu</w:t>
            </w:r>
            <w:r w:rsidR="4003181E" w:rsidRPr="09A7CA42">
              <w:rPr>
                <w:i/>
                <w:iCs/>
                <w:color w:val="0000FF"/>
              </w:rPr>
              <w:t>.</w:t>
            </w:r>
            <w:r w:rsidR="009E339B" w:rsidRPr="009E339B">
              <w:rPr>
                <w:i/>
                <w:iCs/>
                <w:color w:val="0000FF"/>
              </w:rPr>
              <w:t xml:space="preserve"> </w:t>
            </w:r>
          </w:p>
          <w:p w14:paraId="70E9F0D4" w14:textId="2AE7AEC5" w:rsidR="0022491E" w:rsidRDefault="009E339B" w:rsidP="005568CF">
            <w:pPr>
              <w:pStyle w:val="NormalWeb"/>
              <w:spacing w:before="0" w:beforeAutospacing="0" w:after="120" w:afterAutospacing="0"/>
              <w:jc w:val="both"/>
              <w:rPr>
                <w:i/>
                <w:iCs/>
                <w:color w:val="0000FF"/>
              </w:rPr>
            </w:pPr>
            <w:r w:rsidRPr="009E339B">
              <w:rPr>
                <w:i/>
                <w:iCs/>
                <w:color w:val="0000FF"/>
              </w:rPr>
              <w:t>Komercdarbības atbalstu piemēro</w:t>
            </w:r>
            <w:r w:rsidR="005F48EC">
              <w:rPr>
                <w:i/>
                <w:iCs/>
                <w:color w:val="0000FF"/>
              </w:rPr>
              <w:t>:</w:t>
            </w:r>
          </w:p>
          <w:p w14:paraId="5E9CBDF2" w14:textId="69816D34" w:rsidR="009F7AE9" w:rsidRDefault="007A640E" w:rsidP="005568CF">
            <w:pPr>
              <w:pStyle w:val="NormalWeb"/>
              <w:numPr>
                <w:ilvl w:val="0"/>
                <w:numId w:val="73"/>
              </w:numPr>
              <w:spacing w:before="0" w:beforeAutospacing="0" w:after="120" w:afterAutospacing="0"/>
              <w:ind w:left="456"/>
              <w:jc w:val="both"/>
              <w:rPr>
                <w:i/>
                <w:iCs/>
                <w:color w:val="0000FF"/>
              </w:rPr>
            </w:pPr>
            <w:r w:rsidRPr="002A4134">
              <w:rPr>
                <w:i/>
                <w:iCs/>
                <w:color w:val="0000FF"/>
              </w:rPr>
              <w:t xml:space="preserve">MK noteikumu </w:t>
            </w:r>
            <w:r>
              <w:rPr>
                <w:i/>
                <w:iCs/>
                <w:color w:val="0000FF"/>
              </w:rPr>
              <w:t>27.13</w:t>
            </w:r>
            <w:r w:rsidRPr="002A4134">
              <w:rPr>
                <w:i/>
                <w:iCs/>
                <w:color w:val="0000FF"/>
              </w:rPr>
              <w:t>.</w:t>
            </w:r>
            <w:r>
              <w:rPr>
                <w:i/>
                <w:iCs/>
                <w:color w:val="0000FF"/>
              </w:rPr>
              <w:t> apakš</w:t>
            </w:r>
            <w:r w:rsidRPr="002A4134">
              <w:rPr>
                <w:i/>
                <w:iCs/>
                <w:color w:val="0000FF"/>
              </w:rPr>
              <w:t xml:space="preserve">punkta </w:t>
            </w:r>
            <w:r w:rsidR="149E0427" w:rsidRPr="09A7CA42">
              <w:rPr>
                <w:i/>
                <w:iCs/>
                <w:color w:val="0000FF"/>
              </w:rPr>
              <w:t>izmaksām</w:t>
            </w:r>
            <w:r w:rsidRPr="09A7CA42">
              <w:rPr>
                <w:i/>
                <w:iCs/>
                <w:color w:val="0000FF"/>
              </w:rPr>
              <w:t xml:space="preserve"> </w:t>
            </w:r>
            <w:r w:rsidRPr="002A4134">
              <w:rPr>
                <w:i/>
                <w:iCs/>
                <w:color w:val="0000FF"/>
              </w:rPr>
              <w:t xml:space="preserve">(regulas </w:t>
            </w:r>
            <w:r w:rsidRPr="002A4134" w:rsidDel="001A473F">
              <w:rPr>
                <w:i/>
                <w:iCs/>
                <w:color w:val="0000FF"/>
              </w:rPr>
              <w:t xml:space="preserve">Nr. </w:t>
            </w:r>
            <w:r w:rsidRPr="002A4134">
              <w:rPr>
                <w:i/>
                <w:iCs/>
                <w:color w:val="0000FF"/>
              </w:rPr>
              <w:t xml:space="preserve">651/2014 </w:t>
            </w:r>
            <w:r>
              <w:rPr>
                <w:i/>
                <w:iCs/>
                <w:color w:val="0000FF"/>
              </w:rPr>
              <w:t>36</w:t>
            </w:r>
            <w:r w:rsidRPr="002A4134">
              <w:rPr>
                <w:i/>
                <w:iCs/>
                <w:color w:val="0000FF"/>
              </w:rPr>
              <w:t>.</w:t>
            </w:r>
            <w:r w:rsidR="7C4E9E9D" w:rsidRPr="09A7CA42">
              <w:rPr>
                <w:i/>
                <w:iCs/>
                <w:color w:val="0000FF"/>
              </w:rPr>
              <w:t>a</w:t>
            </w:r>
            <w:r w:rsidRPr="002A4134">
              <w:rPr>
                <w:i/>
                <w:iCs/>
                <w:color w:val="0000FF"/>
              </w:rPr>
              <w:t xml:space="preserve"> pants),</w:t>
            </w:r>
          </w:p>
          <w:p w14:paraId="03124B5D" w14:textId="661EAF66" w:rsidR="001E024E" w:rsidRDefault="007A640E" w:rsidP="005568CF">
            <w:pPr>
              <w:pStyle w:val="NormalWeb"/>
              <w:numPr>
                <w:ilvl w:val="0"/>
                <w:numId w:val="73"/>
              </w:numPr>
              <w:spacing w:before="0" w:beforeAutospacing="0" w:after="120" w:afterAutospacing="0"/>
              <w:ind w:left="456"/>
              <w:jc w:val="both"/>
              <w:rPr>
                <w:i/>
                <w:iCs/>
                <w:color w:val="0000FF"/>
              </w:rPr>
            </w:pPr>
            <w:r>
              <w:rPr>
                <w:i/>
                <w:iCs/>
                <w:color w:val="0000FF"/>
              </w:rPr>
              <w:t>27.</w:t>
            </w:r>
            <w:r w:rsidRPr="002A4134">
              <w:rPr>
                <w:i/>
                <w:iCs/>
                <w:color w:val="0000FF"/>
              </w:rPr>
              <w:t>9.</w:t>
            </w:r>
            <w:r>
              <w:rPr>
                <w:i/>
                <w:iCs/>
                <w:color w:val="0000FF"/>
              </w:rPr>
              <w:t> apakš</w:t>
            </w:r>
            <w:r w:rsidRPr="002A4134">
              <w:rPr>
                <w:i/>
                <w:iCs/>
                <w:color w:val="0000FF"/>
              </w:rPr>
              <w:t>punkta</w:t>
            </w:r>
            <w:r w:rsidR="12869131" w:rsidRPr="09A7CA42">
              <w:rPr>
                <w:i/>
                <w:iCs/>
                <w:color w:val="0000FF"/>
              </w:rPr>
              <w:t xml:space="preserve"> izmaksām </w:t>
            </w:r>
            <w:r w:rsidRPr="002A4134">
              <w:rPr>
                <w:i/>
                <w:iCs/>
                <w:color w:val="0000FF"/>
              </w:rPr>
              <w:t xml:space="preserve">(regulas </w:t>
            </w:r>
            <w:r w:rsidRPr="002A4134" w:rsidDel="001A473F">
              <w:rPr>
                <w:i/>
                <w:iCs/>
                <w:color w:val="0000FF"/>
              </w:rPr>
              <w:t xml:space="preserve">Nr. </w:t>
            </w:r>
            <w:r w:rsidRPr="002A4134">
              <w:rPr>
                <w:i/>
                <w:iCs/>
                <w:color w:val="0000FF"/>
              </w:rPr>
              <w:t>651/2014 4</w:t>
            </w:r>
            <w:r>
              <w:rPr>
                <w:i/>
                <w:iCs/>
                <w:color w:val="0000FF"/>
              </w:rPr>
              <w:t>8</w:t>
            </w:r>
            <w:r w:rsidRPr="002A4134">
              <w:rPr>
                <w:i/>
                <w:iCs/>
                <w:color w:val="0000FF"/>
              </w:rPr>
              <w:t>. pants)</w:t>
            </w:r>
            <w:r w:rsidR="00D558D0">
              <w:rPr>
                <w:i/>
                <w:iCs/>
                <w:color w:val="0000FF"/>
              </w:rPr>
              <w:t>,</w:t>
            </w:r>
            <w:r>
              <w:rPr>
                <w:i/>
                <w:iCs/>
                <w:color w:val="0000FF"/>
              </w:rPr>
              <w:t xml:space="preserve"> </w:t>
            </w:r>
          </w:p>
          <w:p w14:paraId="163A4C8C" w14:textId="0A9DC2C2" w:rsidR="00E63197" w:rsidRDefault="4B314247" w:rsidP="005568CF">
            <w:pPr>
              <w:pStyle w:val="NormalWeb"/>
              <w:numPr>
                <w:ilvl w:val="0"/>
                <w:numId w:val="73"/>
              </w:numPr>
              <w:spacing w:before="0" w:beforeAutospacing="0" w:after="120" w:afterAutospacing="0"/>
              <w:ind w:left="456"/>
              <w:jc w:val="both"/>
              <w:rPr>
                <w:i/>
                <w:iCs/>
                <w:color w:val="0000FF"/>
              </w:rPr>
            </w:pPr>
            <w:r w:rsidRPr="09A7CA42">
              <w:rPr>
                <w:i/>
                <w:iCs/>
                <w:color w:val="0000FF"/>
              </w:rPr>
              <w:t xml:space="preserve">apakšpunktu </w:t>
            </w:r>
            <w:r w:rsidR="007A640E">
              <w:rPr>
                <w:i/>
                <w:iCs/>
                <w:color w:val="0000FF"/>
              </w:rPr>
              <w:t>27.1.1., 27.1.2., 27.1.3., 27.1.4 un 27.11. </w:t>
            </w:r>
            <w:r w:rsidR="007A640E" w:rsidRPr="002A4134">
              <w:rPr>
                <w:i/>
                <w:iCs/>
                <w:color w:val="0000FF"/>
              </w:rPr>
              <w:t xml:space="preserve"> </w:t>
            </w:r>
            <w:r w:rsidR="6FA61975" w:rsidRPr="09A7CA42">
              <w:rPr>
                <w:i/>
                <w:iCs/>
                <w:color w:val="0000FF"/>
              </w:rPr>
              <w:t xml:space="preserve">izmaksām </w:t>
            </w:r>
            <w:r w:rsidR="007A640E" w:rsidRPr="002A4134">
              <w:rPr>
                <w:i/>
                <w:iCs/>
                <w:color w:val="0000FF"/>
              </w:rPr>
              <w:t>(</w:t>
            </w:r>
            <w:proofErr w:type="spellStart"/>
            <w:r w:rsidR="007A640E" w:rsidRPr="002A4134">
              <w:rPr>
                <w:i/>
                <w:iCs/>
                <w:color w:val="0000FF"/>
              </w:rPr>
              <w:t>de</w:t>
            </w:r>
            <w:proofErr w:type="spellEnd"/>
            <w:r w:rsidR="007A640E" w:rsidRPr="002A4134">
              <w:rPr>
                <w:i/>
                <w:iCs/>
                <w:color w:val="0000FF"/>
              </w:rPr>
              <w:t xml:space="preserve"> </w:t>
            </w:r>
            <w:proofErr w:type="spellStart"/>
            <w:r w:rsidR="007A640E" w:rsidRPr="002A4134">
              <w:rPr>
                <w:i/>
                <w:iCs/>
                <w:color w:val="0000FF"/>
              </w:rPr>
              <w:t>minimis</w:t>
            </w:r>
            <w:proofErr w:type="spellEnd"/>
            <w:r w:rsidR="007A640E" w:rsidRPr="002A4134">
              <w:rPr>
                <w:i/>
                <w:iCs/>
                <w:color w:val="0000FF"/>
              </w:rPr>
              <w:t xml:space="preserve"> atbalsts</w:t>
            </w:r>
            <w:r w:rsidR="007A640E" w:rsidRPr="00A052A6">
              <w:rPr>
                <w:i/>
                <w:iCs/>
                <w:color w:val="0000FF"/>
              </w:rPr>
              <w:t>)</w:t>
            </w:r>
            <w:r w:rsidR="00D558D0">
              <w:rPr>
                <w:i/>
                <w:iCs/>
                <w:color w:val="0000FF"/>
              </w:rPr>
              <w:t>,</w:t>
            </w:r>
          </w:p>
          <w:p w14:paraId="74943D42" w14:textId="17FB8DF5" w:rsidR="007A640E" w:rsidRPr="002A4134" w:rsidRDefault="019F5863" w:rsidP="005568CF">
            <w:pPr>
              <w:pStyle w:val="NormalWeb"/>
              <w:numPr>
                <w:ilvl w:val="0"/>
                <w:numId w:val="73"/>
              </w:numPr>
              <w:spacing w:before="0" w:beforeAutospacing="0" w:after="120" w:afterAutospacing="0"/>
              <w:ind w:left="456"/>
              <w:jc w:val="both"/>
              <w:rPr>
                <w:i/>
                <w:iCs/>
                <w:color w:val="0000FF"/>
              </w:rPr>
            </w:pPr>
            <w:r w:rsidRPr="607346D6">
              <w:rPr>
                <w:i/>
                <w:iCs/>
                <w:color w:val="0000FF"/>
              </w:rPr>
              <w:t>27.15.apakšpunkta izmaksām</w:t>
            </w:r>
            <w:r w:rsidR="00CA4A83" w:rsidRPr="00CA4A83">
              <w:rPr>
                <w:i/>
                <w:iCs/>
                <w:color w:val="0000FF"/>
              </w:rPr>
              <w:t>, ja projekta iesniedzējs ir pašvaldība</w:t>
            </w:r>
            <w:r w:rsidRPr="00CA4A83">
              <w:rPr>
                <w:i/>
                <w:iCs/>
                <w:color w:val="0000FF"/>
              </w:rPr>
              <w:t xml:space="preserve"> </w:t>
            </w:r>
            <w:r w:rsidRPr="607346D6">
              <w:rPr>
                <w:i/>
                <w:iCs/>
                <w:color w:val="0000FF"/>
              </w:rPr>
              <w:t>(</w:t>
            </w:r>
            <w:r w:rsidR="61A917DA" w:rsidRPr="607346D6">
              <w:rPr>
                <w:i/>
                <w:iCs/>
                <w:color w:val="0000FF"/>
              </w:rPr>
              <w:t>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r w:rsidR="30CCB04B" w:rsidRPr="607346D6">
              <w:rPr>
                <w:i/>
                <w:iCs/>
                <w:color w:val="0000FF"/>
              </w:rPr>
              <w:t xml:space="preserve"> jeb VTNP</w:t>
            </w:r>
            <w:r w:rsidR="53B8185D" w:rsidRPr="607346D6">
              <w:rPr>
                <w:i/>
                <w:iCs/>
                <w:color w:val="0000FF"/>
              </w:rPr>
              <w:t>).</w:t>
            </w:r>
          </w:p>
          <w:p w14:paraId="5379B9B9" w14:textId="75FEF679" w:rsidR="00AF7F29" w:rsidRPr="002A4134" w:rsidRDefault="00AF7F29" w:rsidP="005568CF">
            <w:pPr>
              <w:pStyle w:val="NormalWeb"/>
              <w:spacing w:before="0" w:beforeAutospacing="0" w:after="120" w:afterAutospacing="0"/>
              <w:jc w:val="both"/>
              <w:rPr>
                <w:i/>
                <w:iCs/>
                <w:color w:val="0000FF"/>
              </w:rPr>
            </w:pPr>
          </w:p>
          <w:p w14:paraId="0D2F7D4E" w14:textId="509367DE" w:rsidR="00E10BAA" w:rsidRPr="009E12B5" w:rsidRDefault="00F44C48" w:rsidP="005568CF">
            <w:pPr>
              <w:pStyle w:val="NormalWeb"/>
              <w:spacing w:before="0" w:beforeAutospacing="0" w:after="120" w:afterAutospacing="0"/>
              <w:jc w:val="both"/>
              <w:rPr>
                <w:i/>
                <w:iCs/>
                <w:color w:val="7F7F7F" w:themeColor="text1" w:themeTint="80"/>
              </w:rPr>
            </w:pPr>
            <w:r w:rsidRPr="00897D4A">
              <w:rPr>
                <w:i/>
                <w:color w:val="0000FF"/>
              </w:rPr>
              <w:t xml:space="preserve">Izvēlnē atzīmē </w:t>
            </w:r>
            <w:r w:rsidRPr="00897D4A">
              <w:rPr>
                <w:b/>
                <w:bCs/>
                <w:i/>
                <w:color w:val="0000FF"/>
              </w:rPr>
              <w:t>“nesaņem”,</w:t>
            </w:r>
            <w:r w:rsidRPr="00897D4A">
              <w:rPr>
                <w:i/>
                <w:color w:val="0000FF"/>
              </w:rPr>
              <w:t xml:space="preserve"> ja projekta iesniegumā ir plānotas tikai tādas projekta </w:t>
            </w:r>
            <w:r w:rsidRPr="00897D4A">
              <w:rPr>
                <w:i/>
                <w:color w:val="0000FF"/>
              </w:rPr>
              <w:lastRenderedPageBreak/>
              <w:t>iesniedzēja darbības, kurām nepiemēro komercdarbības atbalstu</w:t>
            </w:r>
            <w:r w:rsidR="00B73F97" w:rsidRPr="00897D4A">
              <w:rPr>
                <w:i/>
                <w:color w:val="0000FF"/>
              </w:rPr>
              <w:t>.</w:t>
            </w:r>
          </w:p>
        </w:tc>
      </w:tr>
      <w:tr w:rsidR="006706EE" w:rsidRPr="00BF7B5D" w14:paraId="1AEC6610" w14:textId="77777777" w:rsidTr="2D2BF968">
        <w:trPr>
          <w:trHeight w:val="286"/>
        </w:trPr>
        <w:tc>
          <w:tcPr>
            <w:tcW w:w="5136" w:type="dxa"/>
            <w:vMerge/>
            <w:vAlign w:val="center"/>
          </w:tcPr>
          <w:p w14:paraId="3D7D228C" w14:textId="77777777" w:rsidR="006706EE" w:rsidRPr="00BF7B5D" w:rsidRDefault="006706EE" w:rsidP="005568CF">
            <w:pPr>
              <w:pStyle w:val="NormalWeb"/>
              <w:spacing w:before="0" w:beforeAutospacing="0" w:after="120" w:afterAutospacing="0"/>
              <w:jc w:val="both"/>
              <w:rPr>
                <w:noProof/>
              </w:rPr>
            </w:pPr>
          </w:p>
        </w:tc>
        <w:tc>
          <w:tcPr>
            <w:tcW w:w="4498" w:type="dxa"/>
            <w:shd w:val="clear" w:color="auto" w:fill="auto"/>
            <w:vAlign w:val="center"/>
          </w:tcPr>
          <w:p w14:paraId="04A32436" w14:textId="77777777" w:rsidR="006706EE" w:rsidRPr="00BF7B5D" w:rsidRDefault="006706EE" w:rsidP="005568CF">
            <w:pPr>
              <w:spacing w:after="120"/>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01B0ECCF" w14:textId="77777777" w:rsidR="006706EE" w:rsidRPr="00BF7B5D" w:rsidRDefault="006706EE" w:rsidP="005568CF">
            <w:pPr>
              <w:spacing w:after="120"/>
              <w:jc w:val="both"/>
              <w:rPr>
                <w:rFonts w:eastAsia="Times New Roman"/>
                <w:b/>
                <w:bCs/>
              </w:rPr>
            </w:pPr>
            <w:r w:rsidRPr="00BF7B5D">
              <w:rPr>
                <w:color w:val="7F7F7F" w:themeColor="text1" w:themeTint="80"/>
              </w:rPr>
              <w:t>Izvēlnē atzīmē atbilstošo:</w:t>
            </w:r>
          </w:p>
          <w:p w14:paraId="7B7975B8" w14:textId="77777777" w:rsidR="006706EE" w:rsidRPr="00BF7B5D" w:rsidRDefault="006706EE" w:rsidP="005568CF">
            <w:pPr>
              <w:pStyle w:val="NormalWeb"/>
              <w:numPr>
                <w:ilvl w:val="0"/>
                <w:numId w:val="19"/>
              </w:numPr>
              <w:spacing w:before="0" w:beforeAutospacing="0" w:after="120" w:afterAutospacing="0"/>
              <w:jc w:val="both"/>
              <w:rPr>
                <w:color w:val="7F7F7F" w:themeColor="text1" w:themeTint="80"/>
              </w:rPr>
            </w:pPr>
            <w:r w:rsidRPr="00BF7B5D">
              <w:rPr>
                <w:color w:val="7F7F7F" w:themeColor="text1" w:themeTint="80"/>
              </w:rPr>
              <w:t>ir</w:t>
            </w:r>
          </w:p>
          <w:p w14:paraId="7DA620B5" w14:textId="77777777" w:rsidR="006706EE" w:rsidRPr="00BF7B5D" w:rsidRDefault="006706EE" w:rsidP="005568CF">
            <w:pPr>
              <w:pStyle w:val="NormalWeb"/>
              <w:numPr>
                <w:ilvl w:val="0"/>
                <w:numId w:val="19"/>
              </w:numPr>
              <w:spacing w:before="0" w:beforeAutospacing="0" w:after="120" w:afterAutospacing="0"/>
              <w:jc w:val="both"/>
              <w:rPr>
                <w:rFonts w:eastAsia="Times New Roman"/>
                <w:b/>
                <w:bCs/>
              </w:rPr>
            </w:pPr>
            <w:r w:rsidRPr="00BF7B5D">
              <w:rPr>
                <w:color w:val="7F7F7F" w:themeColor="text1" w:themeTint="80"/>
              </w:rPr>
              <w:t>nav</w:t>
            </w:r>
          </w:p>
          <w:p w14:paraId="6941C340" w14:textId="103586B5" w:rsidR="006706EE" w:rsidRPr="00BF7B5D" w:rsidRDefault="00DF2464" w:rsidP="005568CF">
            <w:pPr>
              <w:pStyle w:val="NormalWeb"/>
              <w:spacing w:before="0" w:beforeAutospacing="0" w:after="120" w:afterAutospacing="0"/>
              <w:jc w:val="both"/>
              <w:rPr>
                <w:rFonts w:eastAsia="Times New Roman"/>
                <w:b/>
                <w:bCs/>
                <w:u w:val="single"/>
              </w:rPr>
            </w:pPr>
            <w:r w:rsidRPr="002A4134">
              <w:rPr>
                <w:i/>
                <w:iCs/>
                <w:color w:val="0000FF"/>
              </w:rPr>
              <w:t>Izvēlnē atzīmē</w:t>
            </w:r>
            <w:r w:rsidR="00945C7E" w:rsidRPr="002A4134">
              <w:rPr>
                <w:i/>
                <w:iCs/>
                <w:color w:val="0000FF"/>
              </w:rPr>
              <w:t xml:space="preserve"> </w:t>
            </w:r>
            <w:r w:rsidRPr="002A4134">
              <w:rPr>
                <w:i/>
                <w:iCs/>
                <w:color w:val="0000FF"/>
              </w:rPr>
              <w:t>”</w:t>
            </w:r>
            <w:r w:rsidR="00DA115C" w:rsidRPr="002A4134">
              <w:rPr>
                <w:i/>
                <w:iCs/>
                <w:color w:val="0000FF"/>
              </w:rPr>
              <w:t>nav”</w:t>
            </w:r>
            <w:r w:rsidR="00964081">
              <w:rPr>
                <w:i/>
                <w:iCs/>
                <w:color w:val="0000FF"/>
              </w:rPr>
              <w:t>, jo šajā projektu atlasē projekta iesniedzējs nav vals</w:t>
            </w:r>
            <w:r w:rsidR="00415097">
              <w:rPr>
                <w:i/>
                <w:iCs/>
                <w:color w:val="0000FF"/>
              </w:rPr>
              <w:t>ts atbalsta sniedzējs.</w:t>
            </w:r>
          </w:p>
        </w:tc>
      </w:tr>
      <w:tr w:rsidR="009E12B5" w:rsidRPr="00BF7B5D" w14:paraId="4701A93D" w14:textId="77777777" w:rsidTr="2D2BF968">
        <w:trPr>
          <w:trHeight w:val="286"/>
        </w:trPr>
        <w:tc>
          <w:tcPr>
            <w:tcW w:w="5136" w:type="dxa"/>
          </w:tcPr>
          <w:p w14:paraId="5C4C9200" w14:textId="2E0F0EBB" w:rsidR="009E12B5" w:rsidRPr="00BF7B5D" w:rsidRDefault="009E12B5" w:rsidP="005568CF">
            <w:pPr>
              <w:pStyle w:val="NormalWeb"/>
              <w:spacing w:before="0" w:beforeAutospacing="0" w:after="120" w:afterAutospacing="0"/>
              <w:jc w:val="both"/>
              <w:rPr>
                <w:noProof/>
              </w:rPr>
            </w:pPr>
            <w:r>
              <w:rPr>
                <w:noProof/>
              </w:rPr>
              <w:drawing>
                <wp:inline distT="0" distB="0" distL="0" distR="0" wp14:anchorId="12B4E165" wp14:editId="72EA4448">
                  <wp:extent cx="2941320" cy="1659652"/>
                  <wp:effectExtent l="0" t="0" r="0" b="0"/>
                  <wp:docPr id="253470534" name="Picture 253470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7350" cy="1668697"/>
                          </a:xfrm>
                          <a:prstGeom prst="rect">
                            <a:avLst/>
                          </a:prstGeom>
                          <a:noFill/>
                        </pic:spPr>
                      </pic:pic>
                    </a:graphicData>
                  </a:graphic>
                </wp:inline>
              </w:drawing>
            </w:r>
          </w:p>
        </w:tc>
        <w:tc>
          <w:tcPr>
            <w:tcW w:w="4498" w:type="dxa"/>
            <w:shd w:val="clear" w:color="auto" w:fill="auto"/>
          </w:tcPr>
          <w:p w14:paraId="31463113" w14:textId="77777777" w:rsidR="009E12B5" w:rsidRDefault="009E12B5" w:rsidP="005568CF">
            <w:pPr>
              <w:spacing w:after="120"/>
              <w:jc w:val="both"/>
              <w:rPr>
                <w:rFonts w:eastAsia="Times New Roman"/>
                <w:b/>
                <w:bCs/>
              </w:rPr>
            </w:pPr>
            <w:r w:rsidRPr="00AB4F72">
              <w:rPr>
                <w:rFonts w:eastAsia="Times New Roman"/>
                <w:b/>
                <w:bCs/>
              </w:rPr>
              <w:t>Valsts atbalsta instruments</w:t>
            </w:r>
          </w:p>
          <w:p w14:paraId="6CD58150" w14:textId="77777777" w:rsidR="009E12B5" w:rsidRPr="00BF7B5D" w:rsidRDefault="009E12B5" w:rsidP="005568CF">
            <w:pPr>
              <w:spacing w:after="120"/>
              <w:jc w:val="both"/>
              <w:rPr>
                <w:rFonts w:eastAsia="Times New Roman"/>
                <w:b/>
                <w:bCs/>
              </w:rPr>
            </w:pPr>
            <w:r w:rsidRPr="00BF7B5D">
              <w:rPr>
                <w:color w:val="7F7F7F" w:themeColor="text1" w:themeTint="80"/>
              </w:rPr>
              <w:t>Izvēlnē atzīmē atbilstošo</w:t>
            </w:r>
          </w:p>
          <w:p w14:paraId="55CECAFA" w14:textId="77777777" w:rsidR="009E12B5" w:rsidRDefault="009E12B5" w:rsidP="005568CF">
            <w:pPr>
              <w:spacing w:after="120"/>
              <w:jc w:val="both"/>
              <w:rPr>
                <w:i/>
                <w:iCs/>
                <w:color w:val="FF0000"/>
              </w:rPr>
            </w:pPr>
          </w:p>
          <w:p w14:paraId="1792C2DA" w14:textId="77777777" w:rsidR="009E12B5" w:rsidRDefault="009E12B5" w:rsidP="005568CF">
            <w:pPr>
              <w:spacing w:after="120"/>
              <w:jc w:val="both"/>
              <w:rPr>
                <w:i/>
                <w:iCs/>
                <w:color w:val="0000FF"/>
              </w:rPr>
            </w:pPr>
            <w:r w:rsidRPr="002A4134">
              <w:rPr>
                <w:i/>
                <w:iCs/>
                <w:color w:val="0000FF"/>
              </w:rPr>
              <w:t>Izvēlnē “Valsts atbalsta instruments” norāda “tiešais maksājums no valsts vai pašvaldības budžeta (subsīdija vai dotācija)”</w:t>
            </w:r>
            <w:r w:rsidR="002A4134">
              <w:rPr>
                <w:i/>
                <w:iCs/>
                <w:color w:val="0000FF"/>
              </w:rPr>
              <w:t>.</w:t>
            </w:r>
          </w:p>
          <w:p w14:paraId="0089F17B" w14:textId="390A5401" w:rsidR="007B3E91" w:rsidRPr="000F02D2" w:rsidRDefault="007B3E91" w:rsidP="005568CF">
            <w:pPr>
              <w:spacing w:after="120"/>
              <w:jc w:val="both"/>
              <w:rPr>
                <w:rFonts w:eastAsia="Times New Roman"/>
                <w:b/>
                <w:bCs/>
              </w:rPr>
            </w:pPr>
          </w:p>
        </w:tc>
      </w:tr>
      <w:tr w:rsidR="00B45672" w:rsidRPr="00BF7B5D" w14:paraId="725961D5" w14:textId="77777777" w:rsidTr="2D2BF968">
        <w:trPr>
          <w:trHeight w:val="286"/>
        </w:trPr>
        <w:tc>
          <w:tcPr>
            <w:tcW w:w="5136" w:type="dxa"/>
            <w:vMerge w:val="restart"/>
            <w:vAlign w:val="center"/>
          </w:tcPr>
          <w:p w14:paraId="6D78503C" w14:textId="77777777" w:rsidR="00B45672" w:rsidRDefault="00B45672" w:rsidP="005568CF">
            <w:pPr>
              <w:pStyle w:val="NormalWeb"/>
              <w:spacing w:before="0" w:beforeAutospacing="0" w:after="120" w:afterAutospacing="0"/>
              <w:jc w:val="both"/>
              <w:rPr>
                <w:noProof/>
              </w:rPr>
            </w:pPr>
          </w:p>
          <w:p w14:paraId="3BAAEE9B" w14:textId="77777777" w:rsidR="00B45672" w:rsidRDefault="00B45672" w:rsidP="005568CF">
            <w:pPr>
              <w:pStyle w:val="NormalWeb"/>
              <w:spacing w:before="0" w:beforeAutospacing="0" w:after="120" w:afterAutospacing="0"/>
              <w:jc w:val="both"/>
              <w:rPr>
                <w:noProof/>
              </w:rPr>
            </w:pPr>
            <w:r>
              <w:rPr>
                <w:noProof/>
              </w:rPr>
              <w:drawing>
                <wp:inline distT="0" distB="0" distL="0" distR="0" wp14:anchorId="27907DDC" wp14:editId="7D016F19">
                  <wp:extent cx="3124200" cy="1412009"/>
                  <wp:effectExtent l="0" t="0" r="0" b="0"/>
                  <wp:docPr id="1161830224" name="Picture 116183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31046" cy="1415103"/>
                          </a:xfrm>
                          <a:prstGeom prst="rect">
                            <a:avLst/>
                          </a:prstGeom>
                          <a:noFill/>
                        </pic:spPr>
                      </pic:pic>
                    </a:graphicData>
                  </a:graphic>
                </wp:inline>
              </w:drawing>
            </w:r>
          </w:p>
          <w:p w14:paraId="60A6580B" w14:textId="77777777" w:rsidR="00B45672" w:rsidRDefault="00B45672" w:rsidP="005568CF">
            <w:pPr>
              <w:pStyle w:val="NormalWeb"/>
              <w:spacing w:before="0" w:beforeAutospacing="0" w:after="120" w:afterAutospacing="0"/>
              <w:jc w:val="both"/>
              <w:rPr>
                <w:noProof/>
              </w:rPr>
            </w:pPr>
          </w:p>
        </w:tc>
        <w:tc>
          <w:tcPr>
            <w:tcW w:w="4498" w:type="dxa"/>
          </w:tcPr>
          <w:p w14:paraId="478D3CA4" w14:textId="77777777" w:rsidR="00B45672" w:rsidRDefault="00B45672" w:rsidP="005568CF">
            <w:pPr>
              <w:spacing w:after="120"/>
              <w:jc w:val="both"/>
              <w:rPr>
                <w:rFonts w:eastAsia="Times New Roman"/>
                <w:b/>
                <w:bCs/>
              </w:rPr>
            </w:pPr>
            <w:r w:rsidRPr="00496646">
              <w:rPr>
                <w:rFonts w:eastAsia="Times New Roman"/>
                <w:b/>
                <w:bCs/>
              </w:rPr>
              <w:t>Atbalsta mērķi</w:t>
            </w:r>
          </w:p>
          <w:p w14:paraId="105C3D2B" w14:textId="77777777" w:rsidR="00B45672" w:rsidRPr="00BF7B5D" w:rsidRDefault="00B45672" w:rsidP="005568CF">
            <w:pPr>
              <w:spacing w:after="120"/>
              <w:jc w:val="both"/>
              <w:rPr>
                <w:rFonts w:eastAsia="Times New Roman"/>
                <w:b/>
                <w:bCs/>
              </w:rPr>
            </w:pPr>
            <w:r w:rsidRPr="00BF7B5D">
              <w:rPr>
                <w:color w:val="7F7F7F" w:themeColor="text1" w:themeTint="80"/>
              </w:rPr>
              <w:t>Izvēlnē atzīmē atbilstošo</w:t>
            </w:r>
          </w:p>
          <w:p w14:paraId="3DA34914" w14:textId="77777777" w:rsidR="00B45672" w:rsidRDefault="00B45672" w:rsidP="005568CF">
            <w:pPr>
              <w:spacing w:after="120"/>
              <w:jc w:val="both"/>
              <w:rPr>
                <w:i/>
                <w:iCs/>
                <w:color w:val="FF0000"/>
              </w:rPr>
            </w:pPr>
          </w:p>
          <w:p w14:paraId="3C374F6B" w14:textId="2DA48013" w:rsidR="00B45672" w:rsidRPr="00867413" w:rsidRDefault="00B45672" w:rsidP="005568CF">
            <w:pPr>
              <w:spacing w:after="120"/>
              <w:jc w:val="both"/>
              <w:rPr>
                <w:i/>
                <w:iCs/>
                <w:color w:val="0000FF"/>
              </w:rPr>
            </w:pPr>
            <w:r w:rsidRPr="00867413">
              <w:rPr>
                <w:i/>
                <w:iCs/>
                <w:color w:val="0000FF"/>
              </w:rPr>
              <w:t>Izvēlnē izvēlas vienu vai vairākus atbalsta mērķus atbilstoši projektā paredzētajām projekta iesniedzēja darbībām:</w:t>
            </w:r>
          </w:p>
          <w:p w14:paraId="02EFEE34" w14:textId="65455A5A" w:rsidR="00674B05" w:rsidRPr="00867413" w:rsidRDefault="00674B05" w:rsidP="005568CF">
            <w:pPr>
              <w:pStyle w:val="ListParagraph"/>
              <w:numPr>
                <w:ilvl w:val="0"/>
                <w:numId w:val="15"/>
              </w:numPr>
              <w:spacing w:after="120" w:line="240" w:lineRule="auto"/>
              <w:jc w:val="both"/>
              <w:rPr>
                <w:rFonts w:ascii="Times New Roman" w:hAnsi="Times New Roman"/>
                <w:bCs/>
                <w:i/>
                <w:color w:val="0000FF"/>
                <w:sz w:val="24"/>
                <w:szCs w:val="24"/>
              </w:rPr>
            </w:pPr>
            <w:r w:rsidRPr="00867413">
              <w:rPr>
                <w:rFonts w:ascii="Times New Roman" w:hAnsi="Times New Roman"/>
                <w:bCs/>
                <w:i/>
                <w:color w:val="0000FF"/>
                <w:sz w:val="24"/>
                <w:szCs w:val="24"/>
              </w:rPr>
              <w:t xml:space="preserve">komercdarbības atbalstu sniedz saskaņā ar regulas Nr. 651/2014 </w:t>
            </w:r>
            <w:r w:rsidR="00164F82" w:rsidRPr="00412FE5">
              <w:rPr>
                <w:rFonts w:ascii="Times New Roman" w:hAnsi="Times New Roman"/>
                <w:b/>
                <w:i/>
                <w:color w:val="0000FF"/>
                <w:sz w:val="24"/>
                <w:szCs w:val="24"/>
              </w:rPr>
              <w:t>36</w:t>
            </w:r>
            <w:r w:rsidRPr="00412FE5">
              <w:rPr>
                <w:rFonts w:ascii="Times New Roman" w:hAnsi="Times New Roman"/>
                <w:b/>
                <w:i/>
                <w:color w:val="0000FF"/>
                <w:sz w:val="24"/>
                <w:szCs w:val="24"/>
              </w:rPr>
              <w:t>.</w:t>
            </w:r>
            <w:r w:rsidR="00164F82" w:rsidRPr="00412FE5">
              <w:rPr>
                <w:rFonts w:ascii="Times New Roman" w:hAnsi="Times New Roman"/>
                <w:b/>
                <w:i/>
                <w:color w:val="0000FF"/>
                <w:sz w:val="24"/>
                <w:szCs w:val="24"/>
              </w:rPr>
              <w:t>a</w:t>
            </w:r>
            <w:r w:rsidRPr="00412FE5">
              <w:rPr>
                <w:rFonts w:ascii="Times New Roman" w:hAnsi="Times New Roman"/>
                <w:b/>
                <w:i/>
                <w:color w:val="0000FF"/>
                <w:sz w:val="24"/>
                <w:szCs w:val="24"/>
              </w:rPr>
              <w:t xml:space="preserve"> pantu</w:t>
            </w:r>
            <w:r w:rsidR="00164F82" w:rsidRPr="00867413">
              <w:rPr>
                <w:rFonts w:ascii="Times New Roman" w:hAnsi="Times New Roman"/>
                <w:bCs/>
                <w:i/>
                <w:color w:val="0000FF"/>
                <w:sz w:val="24"/>
                <w:szCs w:val="24"/>
              </w:rPr>
              <w:t xml:space="preserve"> (atzīmē, ja projektā paredzētas darbības atbilstoši MK noteikumu </w:t>
            </w:r>
            <w:r w:rsidR="001714FD" w:rsidRPr="00867413">
              <w:rPr>
                <w:rFonts w:ascii="Times New Roman" w:hAnsi="Times New Roman"/>
                <w:bCs/>
                <w:i/>
                <w:color w:val="0000FF"/>
                <w:sz w:val="24"/>
                <w:szCs w:val="24"/>
              </w:rPr>
              <w:t>27.</w:t>
            </w:r>
            <w:r w:rsidR="003B74D1" w:rsidRPr="00867413">
              <w:rPr>
                <w:rFonts w:ascii="Times New Roman" w:hAnsi="Times New Roman"/>
                <w:bCs/>
                <w:i/>
                <w:color w:val="0000FF"/>
                <w:sz w:val="24"/>
                <w:szCs w:val="24"/>
              </w:rPr>
              <w:t>13.</w:t>
            </w:r>
            <w:r w:rsidR="00164F82" w:rsidRPr="00867413">
              <w:rPr>
                <w:rFonts w:ascii="Times New Roman" w:hAnsi="Times New Roman"/>
                <w:bCs/>
                <w:i/>
                <w:color w:val="0000FF"/>
                <w:sz w:val="24"/>
                <w:szCs w:val="24"/>
              </w:rPr>
              <w:t xml:space="preserve"> apak</w:t>
            </w:r>
            <w:r w:rsidR="00C82794" w:rsidRPr="00867413">
              <w:rPr>
                <w:rFonts w:ascii="Times New Roman" w:hAnsi="Times New Roman"/>
                <w:bCs/>
                <w:i/>
                <w:color w:val="0000FF"/>
                <w:sz w:val="24"/>
                <w:szCs w:val="24"/>
              </w:rPr>
              <w:t>š</w:t>
            </w:r>
            <w:r w:rsidR="00164F82" w:rsidRPr="00867413">
              <w:rPr>
                <w:rFonts w:ascii="Times New Roman" w:hAnsi="Times New Roman"/>
                <w:bCs/>
                <w:i/>
                <w:color w:val="0000FF"/>
                <w:sz w:val="24"/>
                <w:szCs w:val="24"/>
              </w:rPr>
              <w:t>punktam</w:t>
            </w:r>
            <w:r w:rsidR="00CD4A28" w:rsidRPr="00867413">
              <w:rPr>
                <w:rFonts w:ascii="Times New Roman" w:hAnsi="Times New Roman"/>
                <w:bCs/>
                <w:i/>
                <w:color w:val="0000FF"/>
                <w:sz w:val="24"/>
                <w:szCs w:val="24"/>
              </w:rPr>
              <w:t>)</w:t>
            </w:r>
            <w:r w:rsidR="00C82794" w:rsidRPr="00867413">
              <w:rPr>
                <w:rFonts w:ascii="Times New Roman" w:hAnsi="Times New Roman"/>
                <w:bCs/>
                <w:i/>
                <w:color w:val="0000FF"/>
                <w:sz w:val="24"/>
                <w:szCs w:val="24"/>
              </w:rPr>
              <w:t>.</w:t>
            </w:r>
          </w:p>
          <w:p w14:paraId="0137296D" w14:textId="77777777" w:rsidR="00311D63" w:rsidRDefault="003B74D1" w:rsidP="005568CF">
            <w:pPr>
              <w:pStyle w:val="ListParagraph"/>
              <w:numPr>
                <w:ilvl w:val="0"/>
                <w:numId w:val="15"/>
              </w:numPr>
              <w:spacing w:after="120" w:line="240" w:lineRule="auto"/>
              <w:jc w:val="both"/>
              <w:rPr>
                <w:rFonts w:ascii="Times New Roman" w:hAnsi="Times New Roman"/>
                <w:bCs/>
                <w:i/>
                <w:color w:val="0000FF"/>
                <w:sz w:val="24"/>
                <w:szCs w:val="24"/>
              </w:rPr>
            </w:pPr>
            <w:r>
              <w:rPr>
                <w:rFonts w:ascii="Times New Roman" w:hAnsi="Times New Roman"/>
                <w:bCs/>
                <w:i/>
                <w:color w:val="0000FF"/>
                <w:sz w:val="24"/>
                <w:szCs w:val="24"/>
              </w:rPr>
              <w:t xml:space="preserve">komercdarbības atbalstu sniedz saskaņā ar </w:t>
            </w:r>
            <w:r w:rsidRPr="003B74D1">
              <w:rPr>
                <w:rFonts w:ascii="Times New Roman" w:hAnsi="Times New Roman"/>
                <w:bCs/>
                <w:i/>
                <w:color w:val="0000FF"/>
                <w:sz w:val="24"/>
                <w:szCs w:val="24"/>
              </w:rPr>
              <w:t xml:space="preserve">regulas Nr. 651/2014 </w:t>
            </w:r>
            <w:r w:rsidRPr="00412FE5">
              <w:rPr>
                <w:rFonts w:ascii="Times New Roman" w:hAnsi="Times New Roman"/>
                <w:b/>
                <w:i/>
                <w:color w:val="0000FF"/>
                <w:sz w:val="24"/>
                <w:szCs w:val="24"/>
              </w:rPr>
              <w:t>48.pantu</w:t>
            </w:r>
            <w:r>
              <w:rPr>
                <w:rFonts w:ascii="Times New Roman" w:hAnsi="Times New Roman"/>
                <w:bCs/>
                <w:i/>
                <w:color w:val="0000FF"/>
                <w:sz w:val="24"/>
                <w:szCs w:val="24"/>
              </w:rPr>
              <w:t xml:space="preserve"> </w:t>
            </w:r>
            <w:r w:rsidR="00CD4A28" w:rsidRPr="00CD4A28">
              <w:rPr>
                <w:rFonts w:ascii="Times New Roman" w:hAnsi="Times New Roman"/>
                <w:bCs/>
                <w:i/>
                <w:color w:val="0000FF"/>
                <w:sz w:val="24"/>
                <w:szCs w:val="24"/>
              </w:rPr>
              <w:t>(atzīmē, ja projektā paredzētas darbības atbilstoši MK noteikumu 27.</w:t>
            </w:r>
            <w:r w:rsidR="004C161D">
              <w:rPr>
                <w:rFonts w:ascii="Times New Roman" w:hAnsi="Times New Roman"/>
                <w:bCs/>
                <w:i/>
                <w:color w:val="0000FF"/>
                <w:sz w:val="24"/>
                <w:szCs w:val="24"/>
              </w:rPr>
              <w:t>9</w:t>
            </w:r>
            <w:r w:rsidR="00CD4A28" w:rsidRPr="00CD4A28">
              <w:rPr>
                <w:rFonts w:ascii="Times New Roman" w:hAnsi="Times New Roman"/>
                <w:bCs/>
                <w:i/>
                <w:color w:val="0000FF"/>
                <w:sz w:val="24"/>
                <w:szCs w:val="24"/>
              </w:rPr>
              <w:t>. apakšpunktam)</w:t>
            </w:r>
            <w:r w:rsidR="00311D63">
              <w:rPr>
                <w:rFonts w:ascii="Times New Roman" w:hAnsi="Times New Roman"/>
                <w:bCs/>
                <w:i/>
                <w:color w:val="0000FF"/>
                <w:sz w:val="24"/>
                <w:szCs w:val="24"/>
              </w:rPr>
              <w:t>;</w:t>
            </w:r>
          </w:p>
          <w:p w14:paraId="5519F82B" w14:textId="16A854AD" w:rsidR="003B74D1" w:rsidRPr="00C471C9" w:rsidRDefault="00311D63" w:rsidP="005568CF">
            <w:pPr>
              <w:pStyle w:val="ListParagraph"/>
              <w:numPr>
                <w:ilvl w:val="0"/>
                <w:numId w:val="15"/>
              </w:numPr>
              <w:spacing w:after="120" w:line="240" w:lineRule="auto"/>
              <w:jc w:val="both"/>
              <w:rPr>
                <w:rFonts w:ascii="Times New Roman" w:hAnsi="Times New Roman"/>
                <w:i/>
                <w:color w:val="0000FF"/>
                <w:sz w:val="24"/>
                <w:szCs w:val="24"/>
              </w:rPr>
            </w:pPr>
            <w:proofErr w:type="spellStart"/>
            <w:r w:rsidRPr="00412FE5">
              <w:rPr>
                <w:rFonts w:ascii="Times New Roman" w:hAnsi="Times New Roman"/>
                <w:b/>
                <w:bCs/>
                <w:i/>
                <w:iCs/>
                <w:color w:val="0000FF"/>
                <w:sz w:val="24"/>
                <w:szCs w:val="24"/>
              </w:rPr>
              <w:t>de</w:t>
            </w:r>
            <w:proofErr w:type="spellEnd"/>
            <w:r w:rsidRPr="00412FE5">
              <w:rPr>
                <w:rFonts w:ascii="Times New Roman" w:hAnsi="Times New Roman"/>
                <w:b/>
                <w:bCs/>
                <w:i/>
                <w:iCs/>
                <w:color w:val="0000FF"/>
                <w:sz w:val="24"/>
                <w:szCs w:val="24"/>
              </w:rPr>
              <w:t xml:space="preserve"> </w:t>
            </w:r>
            <w:proofErr w:type="spellStart"/>
            <w:r w:rsidRPr="00412FE5">
              <w:rPr>
                <w:rFonts w:ascii="Times New Roman" w:hAnsi="Times New Roman"/>
                <w:b/>
                <w:bCs/>
                <w:i/>
                <w:iCs/>
                <w:color w:val="0000FF"/>
                <w:sz w:val="24"/>
                <w:szCs w:val="24"/>
              </w:rPr>
              <w:t>minimis</w:t>
            </w:r>
            <w:proofErr w:type="spellEnd"/>
            <w:r w:rsidRPr="00867413">
              <w:rPr>
                <w:rFonts w:ascii="Times New Roman" w:hAnsi="Times New Roman"/>
                <w:i/>
                <w:iCs/>
                <w:color w:val="0000FF"/>
                <w:sz w:val="24"/>
                <w:szCs w:val="24"/>
              </w:rPr>
              <w:t xml:space="preserve"> atbalst</w:t>
            </w:r>
            <w:r w:rsidR="00AD4FC3">
              <w:rPr>
                <w:rFonts w:ascii="Times New Roman" w:hAnsi="Times New Roman"/>
                <w:i/>
                <w:iCs/>
                <w:color w:val="0000FF"/>
                <w:sz w:val="24"/>
                <w:szCs w:val="24"/>
              </w:rPr>
              <w:t>u</w:t>
            </w:r>
            <w:r w:rsidRPr="00867413">
              <w:rPr>
                <w:rFonts w:ascii="Times New Roman" w:hAnsi="Times New Roman"/>
                <w:i/>
                <w:iCs/>
                <w:color w:val="0000FF"/>
                <w:sz w:val="24"/>
                <w:szCs w:val="24"/>
              </w:rPr>
              <w:t xml:space="preserve">: apakšpunktu 27.1.1., 27.1.2., 27.1.3., 27.1.4 un 27.11.  izmaksām (Komisijas regula (ES) Nr. 2023/2831 (2023. gada 13. decembris) par Līguma par Eiropas Savienības darbību 107. un 108. panta piemērošanu </w:t>
            </w:r>
            <w:proofErr w:type="spellStart"/>
            <w:r w:rsidRPr="00867413">
              <w:rPr>
                <w:rFonts w:ascii="Times New Roman" w:hAnsi="Times New Roman"/>
                <w:i/>
                <w:iCs/>
                <w:color w:val="0000FF"/>
                <w:sz w:val="24"/>
                <w:szCs w:val="24"/>
              </w:rPr>
              <w:t>de</w:t>
            </w:r>
            <w:proofErr w:type="spellEnd"/>
            <w:r w:rsidRPr="00867413">
              <w:rPr>
                <w:rFonts w:ascii="Times New Roman" w:hAnsi="Times New Roman"/>
                <w:i/>
                <w:iCs/>
                <w:color w:val="0000FF"/>
                <w:sz w:val="24"/>
                <w:szCs w:val="24"/>
              </w:rPr>
              <w:t xml:space="preserve"> </w:t>
            </w:r>
            <w:proofErr w:type="spellStart"/>
            <w:r w:rsidRPr="00867413">
              <w:rPr>
                <w:rFonts w:ascii="Times New Roman" w:hAnsi="Times New Roman"/>
                <w:i/>
                <w:iCs/>
                <w:color w:val="0000FF"/>
                <w:sz w:val="24"/>
                <w:szCs w:val="24"/>
              </w:rPr>
              <w:t>minimis</w:t>
            </w:r>
            <w:proofErr w:type="spellEnd"/>
            <w:r w:rsidRPr="00867413">
              <w:rPr>
                <w:rFonts w:ascii="Times New Roman" w:hAnsi="Times New Roman"/>
                <w:i/>
                <w:iCs/>
                <w:color w:val="0000FF"/>
                <w:sz w:val="24"/>
                <w:szCs w:val="24"/>
              </w:rPr>
              <w:t xml:space="preserve"> atbalstam (atzīmē, ja projektā paredzētas projekta </w:t>
            </w:r>
            <w:r w:rsidRPr="00867413">
              <w:rPr>
                <w:rFonts w:ascii="Times New Roman" w:hAnsi="Times New Roman"/>
                <w:i/>
                <w:iCs/>
                <w:color w:val="0000FF"/>
                <w:sz w:val="24"/>
                <w:szCs w:val="24"/>
              </w:rPr>
              <w:lastRenderedPageBreak/>
              <w:t>iesniedzēja projekta iesniegumu pamatojošās dokumentācijas sagatavošanas izmaksas atbilstoši MK noteikumu 63.punktam, kas saistītas ar projekta darbībām, kurām piemērojami regulas Nr. 651/2014 nosacījumi);</w:t>
            </w:r>
          </w:p>
          <w:p w14:paraId="688C8864" w14:textId="38A56C50" w:rsidR="003D08FC" w:rsidRPr="004C3220" w:rsidRDefault="358536CE" w:rsidP="005568CF">
            <w:pPr>
              <w:pStyle w:val="ListParagraph"/>
              <w:numPr>
                <w:ilvl w:val="0"/>
                <w:numId w:val="15"/>
              </w:numPr>
              <w:spacing w:after="120" w:line="240" w:lineRule="auto"/>
              <w:jc w:val="both"/>
              <w:rPr>
                <w:rFonts w:ascii="Times New Roman" w:hAnsi="Times New Roman"/>
                <w:i/>
                <w:iCs/>
                <w:color w:val="0000FF"/>
                <w:sz w:val="24"/>
                <w:szCs w:val="24"/>
              </w:rPr>
            </w:pPr>
            <w:r w:rsidRPr="00C471C9">
              <w:rPr>
                <w:rFonts w:ascii="Times New Roman" w:hAnsi="Times New Roman"/>
                <w:b/>
                <w:bCs/>
                <w:i/>
                <w:iCs/>
                <w:color w:val="0000FF"/>
                <w:sz w:val="24"/>
                <w:szCs w:val="24"/>
              </w:rPr>
              <w:t>VTNP atbalstu</w:t>
            </w:r>
            <w:r w:rsidR="30CCB04B" w:rsidRPr="607346D6">
              <w:rPr>
                <w:rFonts w:ascii="Times New Roman" w:hAnsi="Times New Roman"/>
                <w:i/>
                <w:iCs/>
                <w:color w:val="0000FF"/>
                <w:sz w:val="24"/>
                <w:szCs w:val="24"/>
              </w:rPr>
              <w:t xml:space="preserve">: </w:t>
            </w:r>
            <w:r w:rsidRPr="607346D6">
              <w:rPr>
                <w:rFonts w:ascii="Times New Roman" w:hAnsi="Times New Roman"/>
                <w:i/>
                <w:iCs/>
                <w:color w:val="0000FF"/>
                <w:sz w:val="24"/>
                <w:szCs w:val="24"/>
              </w:rPr>
              <w:t xml:space="preserve">Eiropas Komisijas 2011.gada 20.decembra lēmumu Nr.2012/21/ES par līguma par Eiropas Savienības darbību 106. panta 2. punkts (atzīmē, ja </w:t>
            </w:r>
            <w:r w:rsidR="00E2040E">
              <w:rPr>
                <w:rFonts w:ascii="Times New Roman" w:hAnsi="Times New Roman"/>
                <w:i/>
                <w:iCs/>
                <w:color w:val="0000FF"/>
                <w:sz w:val="24"/>
                <w:szCs w:val="24"/>
              </w:rPr>
              <w:t xml:space="preserve">projekta iesniedzējs ir pašvaldība un </w:t>
            </w:r>
            <w:r w:rsidRPr="607346D6">
              <w:rPr>
                <w:rFonts w:ascii="Times New Roman" w:hAnsi="Times New Roman"/>
                <w:i/>
                <w:iCs/>
                <w:color w:val="0000FF"/>
                <w:sz w:val="24"/>
                <w:szCs w:val="24"/>
              </w:rPr>
              <w:t>projektā paredzētas darbības atbilstoši MK noteikumu 27.15. apakšpunktā noteiktajam)</w:t>
            </w:r>
            <w:r w:rsidR="378F0DFC" w:rsidRPr="607346D6">
              <w:rPr>
                <w:rFonts w:ascii="Times New Roman" w:hAnsi="Times New Roman"/>
                <w:i/>
                <w:iCs/>
                <w:color w:val="0000FF"/>
                <w:sz w:val="24"/>
                <w:szCs w:val="24"/>
              </w:rPr>
              <w:t>.</w:t>
            </w:r>
          </w:p>
        </w:tc>
      </w:tr>
      <w:tr w:rsidR="00B45672" w:rsidRPr="00BF7B5D" w14:paraId="26DB2617" w14:textId="77777777" w:rsidTr="2D2BF968">
        <w:trPr>
          <w:trHeight w:val="286"/>
        </w:trPr>
        <w:tc>
          <w:tcPr>
            <w:tcW w:w="5136" w:type="dxa"/>
            <w:vMerge/>
            <w:vAlign w:val="center"/>
          </w:tcPr>
          <w:p w14:paraId="5D0132A0" w14:textId="77777777" w:rsidR="00B45672" w:rsidRDefault="00B45672" w:rsidP="005568CF">
            <w:pPr>
              <w:pStyle w:val="NormalWeb"/>
              <w:spacing w:before="0" w:beforeAutospacing="0" w:after="120" w:afterAutospacing="0"/>
              <w:jc w:val="both"/>
              <w:rPr>
                <w:noProof/>
              </w:rPr>
            </w:pPr>
          </w:p>
        </w:tc>
        <w:tc>
          <w:tcPr>
            <w:tcW w:w="4498" w:type="dxa"/>
          </w:tcPr>
          <w:p w14:paraId="7B09F36C" w14:textId="77777777" w:rsidR="00B45672" w:rsidRDefault="00B45672" w:rsidP="005568CF">
            <w:pPr>
              <w:spacing w:after="120"/>
              <w:jc w:val="both"/>
              <w:rPr>
                <w:rFonts w:eastAsia="Times New Roman"/>
                <w:b/>
                <w:bCs/>
              </w:rPr>
            </w:pPr>
            <w:r w:rsidRPr="00496646">
              <w:rPr>
                <w:rFonts w:eastAsia="Times New Roman"/>
                <w:b/>
                <w:bCs/>
              </w:rPr>
              <w:t>Uzņēmums neatbilst grūtībās nonākuša uzņēmuma definīcijai</w:t>
            </w:r>
          </w:p>
          <w:p w14:paraId="47CC655A" w14:textId="77777777" w:rsidR="00B45672" w:rsidRPr="00BF7B5D" w:rsidRDefault="00B45672" w:rsidP="005568CF">
            <w:pPr>
              <w:spacing w:after="120"/>
              <w:jc w:val="both"/>
              <w:rPr>
                <w:rFonts w:eastAsia="Times New Roman"/>
                <w:b/>
                <w:bCs/>
              </w:rPr>
            </w:pPr>
            <w:r w:rsidRPr="00BF7B5D">
              <w:rPr>
                <w:color w:val="7F7F7F" w:themeColor="text1" w:themeTint="80"/>
              </w:rPr>
              <w:t>Izvēlnē atzīmē atbilstošo:</w:t>
            </w:r>
          </w:p>
          <w:p w14:paraId="075915ED" w14:textId="77777777" w:rsidR="00B45672" w:rsidRPr="00BF7B5D" w:rsidRDefault="00B45672" w:rsidP="005568CF">
            <w:pPr>
              <w:pStyle w:val="NormalWeb"/>
              <w:numPr>
                <w:ilvl w:val="0"/>
                <w:numId w:val="18"/>
              </w:numPr>
              <w:spacing w:before="0" w:beforeAutospacing="0" w:after="120" w:afterAutospacing="0"/>
              <w:jc w:val="both"/>
              <w:rPr>
                <w:color w:val="7F7F7F" w:themeColor="text1" w:themeTint="80"/>
              </w:rPr>
            </w:pPr>
            <w:r>
              <w:rPr>
                <w:color w:val="7F7F7F" w:themeColor="text1" w:themeTint="80"/>
              </w:rPr>
              <w:t>atbilst</w:t>
            </w:r>
          </w:p>
          <w:p w14:paraId="7FAACB9B" w14:textId="77777777" w:rsidR="00B45672" w:rsidRPr="00BF7B5D" w:rsidRDefault="00B45672" w:rsidP="005568CF">
            <w:pPr>
              <w:pStyle w:val="NormalWeb"/>
              <w:numPr>
                <w:ilvl w:val="0"/>
                <w:numId w:val="18"/>
              </w:numPr>
              <w:spacing w:before="0" w:beforeAutospacing="0" w:after="120" w:afterAutospacing="0"/>
              <w:jc w:val="both"/>
              <w:rPr>
                <w:color w:val="7F7F7F" w:themeColor="text1" w:themeTint="80"/>
              </w:rPr>
            </w:pPr>
            <w:r>
              <w:rPr>
                <w:color w:val="7F7F7F" w:themeColor="text1" w:themeTint="80"/>
              </w:rPr>
              <w:t>neatbilst</w:t>
            </w:r>
          </w:p>
          <w:p w14:paraId="56520772" w14:textId="77777777" w:rsidR="00B45672" w:rsidRPr="00BF7B5D" w:rsidRDefault="00B45672" w:rsidP="005568CF">
            <w:pPr>
              <w:spacing w:after="120"/>
              <w:jc w:val="both"/>
              <w:rPr>
                <w:rFonts w:eastAsia="Times New Roman"/>
                <w:b/>
                <w:bCs/>
              </w:rPr>
            </w:pPr>
          </w:p>
          <w:p w14:paraId="23F49049" w14:textId="451CF2AB" w:rsidR="00B45672" w:rsidRPr="009A0450" w:rsidRDefault="00B45672" w:rsidP="005568CF">
            <w:pPr>
              <w:spacing w:after="120"/>
              <w:jc w:val="both"/>
              <w:rPr>
                <w:rFonts w:eastAsia="Times New Roman"/>
                <w:i/>
                <w:iCs/>
                <w:color w:val="0000FF"/>
              </w:rPr>
            </w:pPr>
            <w:r w:rsidRPr="009A0450">
              <w:rPr>
                <w:rFonts w:eastAsia="Times New Roman"/>
                <w:i/>
                <w:iCs/>
                <w:color w:val="0000FF"/>
              </w:rPr>
              <w:t xml:space="preserve">Izvēlnē atzīmē “neatbilst”, ja projekta iesniedzējs neatbilst  regulas </w:t>
            </w:r>
            <w:r w:rsidRPr="009A0450" w:rsidDel="004348B7">
              <w:rPr>
                <w:rFonts w:eastAsia="Times New Roman"/>
                <w:i/>
                <w:iCs/>
                <w:color w:val="0000FF"/>
              </w:rPr>
              <w:t xml:space="preserve">Nr. </w:t>
            </w:r>
            <w:r w:rsidRPr="009A0450">
              <w:rPr>
                <w:rFonts w:eastAsia="Times New Roman"/>
                <w:i/>
                <w:iCs/>
                <w:color w:val="0000FF"/>
              </w:rPr>
              <w:t>651/2014 2.</w:t>
            </w:r>
            <w:r w:rsidR="00B67976">
              <w:rPr>
                <w:rFonts w:eastAsia="Times New Roman"/>
                <w:i/>
                <w:iCs/>
                <w:color w:val="0000FF"/>
              </w:rPr>
              <w:t> </w:t>
            </w:r>
            <w:r w:rsidRPr="009A0450">
              <w:rPr>
                <w:rFonts w:eastAsia="Times New Roman"/>
                <w:i/>
                <w:iCs/>
                <w:color w:val="0000FF"/>
              </w:rPr>
              <w:t>panta 18</w:t>
            </w:r>
            <w:r w:rsidR="00B67976" w:rsidRPr="009A0450">
              <w:rPr>
                <w:rFonts w:eastAsia="Times New Roman"/>
                <w:i/>
                <w:iCs/>
                <w:color w:val="0000FF"/>
              </w:rPr>
              <w:t>.</w:t>
            </w:r>
            <w:r w:rsidR="00B67976">
              <w:rPr>
                <w:rFonts w:eastAsia="Times New Roman"/>
                <w:i/>
                <w:iCs/>
                <w:color w:val="0000FF"/>
              </w:rPr>
              <w:t> </w:t>
            </w:r>
            <w:r w:rsidRPr="009A0450">
              <w:rPr>
                <w:rFonts w:eastAsia="Times New Roman"/>
                <w:i/>
                <w:iCs/>
                <w:color w:val="0000FF"/>
              </w:rPr>
              <w:t>punktā paredzētajām situācijām.</w:t>
            </w:r>
          </w:p>
          <w:p w14:paraId="784FFB43" w14:textId="77777777" w:rsidR="00B45672" w:rsidRPr="009A0450" w:rsidRDefault="00B45672" w:rsidP="005568CF">
            <w:pPr>
              <w:spacing w:after="120"/>
              <w:jc w:val="both"/>
              <w:rPr>
                <w:rFonts w:eastAsia="Times New Roman"/>
                <w:i/>
                <w:iCs/>
                <w:color w:val="0000FF"/>
              </w:rPr>
            </w:pPr>
          </w:p>
          <w:p w14:paraId="31D860C3" w14:textId="58A009D5" w:rsidR="00B45672" w:rsidRPr="00496646" w:rsidRDefault="00B45672" w:rsidP="005568CF">
            <w:pPr>
              <w:spacing w:after="120"/>
              <w:jc w:val="both"/>
              <w:rPr>
                <w:rFonts w:eastAsia="Times New Roman"/>
                <w:b/>
                <w:bCs/>
              </w:rPr>
            </w:pPr>
            <w:r w:rsidRPr="6530A8DC">
              <w:rPr>
                <w:rFonts w:eastAsia="Times New Roman"/>
                <w:i/>
                <w:iCs/>
                <w:color w:val="0000FF"/>
              </w:rPr>
              <w:t>Atbilstoši MK noteikum</w:t>
            </w:r>
            <w:r w:rsidR="008C16E1" w:rsidRPr="6530A8DC">
              <w:rPr>
                <w:rFonts w:eastAsia="Times New Roman"/>
                <w:i/>
                <w:iCs/>
                <w:color w:val="0000FF"/>
              </w:rPr>
              <w:t>iem</w:t>
            </w:r>
            <w:r w:rsidR="00655E5F" w:rsidRPr="6530A8DC">
              <w:rPr>
                <w:rFonts w:eastAsia="Times New Roman"/>
                <w:i/>
                <w:iCs/>
                <w:color w:val="0000FF"/>
              </w:rPr>
              <w:t xml:space="preserve"> </w:t>
            </w:r>
            <w:r w:rsidRPr="6530A8DC">
              <w:rPr>
                <w:rFonts w:eastAsia="Times New Roman"/>
                <w:i/>
                <w:iCs/>
                <w:color w:val="0000FF"/>
              </w:rPr>
              <w:t>komercdarbības  atbalsts netiek piešķirts grūtībās nonākušiem uzņēmumiem</w:t>
            </w:r>
            <w:r w:rsidR="006476AC" w:rsidRPr="6530A8DC">
              <w:rPr>
                <w:rFonts w:eastAsia="Times New Roman"/>
                <w:i/>
                <w:iCs/>
                <w:color w:val="0000FF"/>
              </w:rPr>
              <w:t>,</w:t>
            </w:r>
            <w:r w:rsidR="00915529" w:rsidRPr="6530A8DC">
              <w:rPr>
                <w:rFonts w:eastAsia="Times New Roman"/>
                <w:i/>
                <w:iCs/>
                <w:color w:val="0000FF"/>
              </w:rPr>
              <w:t xml:space="preserve"> līdz ar to,</w:t>
            </w:r>
            <w:r w:rsidR="006476AC" w:rsidRPr="6530A8DC">
              <w:rPr>
                <w:rFonts w:eastAsia="Times New Roman"/>
                <w:i/>
                <w:iCs/>
                <w:color w:val="0000FF"/>
              </w:rPr>
              <w:t xml:space="preserve"> ja </w:t>
            </w:r>
            <w:r w:rsidR="00521ECB" w:rsidRPr="6530A8DC">
              <w:rPr>
                <w:rFonts w:eastAsia="Times New Roman"/>
                <w:i/>
                <w:iCs/>
                <w:color w:val="0000FF"/>
              </w:rPr>
              <w:t>izvēl</w:t>
            </w:r>
            <w:r w:rsidR="00421056" w:rsidRPr="6530A8DC">
              <w:rPr>
                <w:rFonts w:eastAsia="Times New Roman"/>
                <w:i/>
                <w:iCs/>
                <w:color w:val="0000FF"/>
              </w:rPr>
              <w:t>nē</w:t>
            </w:r>
            <w:r w:rsidR="00521ECB" w:rsidRPr="6530A8DC">
              <w:rPr>
                <w:rFonts w:eastAsia="Times New Roman"/>
                <w:i/>
                <w:iCs/>
                <w:color w:val="0000FF"/>
              </w:rPr>
              <w:t xml:space="preserve"> ir</w:t>
            </w:r>
            <w:r w:rsidR="00421056" w:rsidRPr="6530A8DC">
              <w:rPr>
                <w:rFonts w:eastAsia="Times New Roman"/>
                <w:i/>
                <w:iCs/>
                <w:color w:val="0000FF"/>
              </w:rPr>
              <w:t xml:space="preserve"> jānorāda, ka projekta iesniedzējs </w:t>
            </w:r>
            <w:r w:rsidR="00521ECB" w:rsidRPr="6530A8DC">
              <w:rPr>
                <w:rFonts w:eastAsia="Times New Roman"/>
                <w:i/>
                <w:iCs/>
                <w:color w:val="0000FF"/>
              </w:rPr>
              <w:t>“atbilst”</w:t>
            </w:r>
            <w:r w:rsidR="00F620BF" w:rsidRPr="6530A8DC">
              <w:rPr>
                <w:rFonts w:eastAsia="Times New Roman"/>
                <w:i/>
                <w:iCs/>
                <w:color w:val="0000FF"/>
              </w:rPr>
              <w:t xml:space="preserve"> grūtībās nonākuša uzņēmuma definīcijai</w:t>
            </w:r>
            <w:r w:rsidR="00421056" w:rsidRPr="6530A8DC">
              <w:rPr>
                <w:rFonts w:eastAsia="Times New Roman"/>
                <w:i/>
                <w:iCs/>
                <w:color w:val="0000FF"/>
              </w:rPr>
              <w:t>,</w:t>
            </w:r>
            <w:r w:rsidR="00521ECB" w:rsidRPr="6530A8DC">
              <w:rPr>
                <w:rFonts w:eastAsia="Times New Roman"/>
                <w:i/>
                <w:iCs/>
                <w:color w:val="0000FF"/>
              </w:rPr>
              <w:t xml:space="preserve"> projekta iesniegum</w:t>
            </w:r>
            <w:r w:rsidR="00A20A82" w:rsidRPr="6530A8DC">
              <w:rPr>
                <w:rFonts w:eastAsia="Times New Roman"/>
                <w:i/>
                <w:iCs/>
                <w:color w:val="0000FF"/>
              </w:rPr>
              <w:t>s</w:t>
            </w:r>
            <w:r w:rsidR="00521ECB" w:rsidRPr="6530A8DC">
              <w:rPr>
                <w:rFonts w:eastAsia="Times New Roman"/>
                <w:i/>
                <w:iCs/>
                <w:color w:val="0000FF"/>
              </w:rPr>
              <w:t xml:space="preserve"> </w:t>
            </w:r>
            <w:r w:rsidR="00A20A82" w:rsidRPr="6530A8DC">
              <w:rPr>
                <w:rFonts w:eastAsia="Times New Roman"/>
                <w:i/>
                <w:iCs/>
                <w:color w:val="0000FF"/>
              </w:rPr>
              <w:t>ir noraidāms</w:t>
            </w:r>
            <w:r w:rsidRPr="6530A8DC">
              <w:rPr>
                <w:rFonts w:eastAsia="Times New Roman"/>
                <w:i/>
                <w:iCs/>
                <w:color w:val="0000FF"/>
              </w:rPr>
              <w:t>.</w:t>
            </w:r>
          </w:p>
          <w:p w14:paraId="40F3B16B" w14:textId="325A74B4" w:rsidR="00B45672" w:rsidRPr="00496646" w:rsidRDefault="00B45672" w:rsidP="005568CF">
            <w:pPr>
              <w:spacing w:after="120"/>
              <w:jc w:val="both"/>
              <w:rPr>
                <w:rFonts w:eastAsia="Times New Roman"/>
                <w:i/>
                <w:iCs/>
                <w:color w:val="0000FF"/>
              </w:rPr>
            </w:pPr>
          </w:p>
          <w:p w14:paraId="12000C0E" w14:textId="533270F0" w:rsidR="00B45672" w:rsidRPr="00496646" w:rsidRDefault="61FC957E" w:rsidP="005568CF">
            <w:pPr>
              <w:spacing w:after="120"/>
              <w:jc w:val="both"/>
              <w:rPr>
                <w:rFonts w:eastAsia="Times New Roman"/>
                <w:i/>
                <w:iCs/>
                <w:color w:val="0000FF"/>
              </w:rPr>
            </w:pPr>
            <w:r w:rsidRPr="2D2BF968">
              <w:rPr>
                <w:rFonts w:eastAsia="Times New Roman"/>
                <w:i/>
                <w:iCs/>
                <w:color w:val="0000FF"/>
              </w:rPr>
              <w:t xml:space="preserve">Grūtībās nonākuša uzņēmuma pazīmes tiek vērtētas gan individuāli uzņēmumam, gan visai tā saistīto uzņēmumu grupai, kas noteikta atbilstoši Komisijas regulā Nr.651/2014 minētajam, attiecīgi šeit neatbilstību grūtībās nonākuša uzņēmuma pazīmēm </w:t>
            </w:r>
            <w:r w:rsidRPr="2D2BF968">
              <w:rPr>
                <w:rFonts w:eastAsia="Times New Roman"/>
                <w:b/>
                <w:bCs/>
                <w:i/>
                <w:iCs/>
                <w:color w:val="0000FF"/>
              </w:rPr>
              <w:t>projekta iesniedzējs apliecina gan par projekta iesniedzēju individuāli, gan par visu saistīto uzņēmumu grupu</w:t>
            </w:r>
            <w:r w:rsidRPr="2D2BF968">
              <w:rPr>
                <w:rFonts w:eastAsia="Times New Roman"/>
                <w:i/>
                <w:iCs/>
                <w:color w:val="0000FF"/>
              </w:rPr>
              <w:t>.</w:t>
            </w:r>
          </w:p>
        </w:tc>
      </w:tr>
      <w:tr w:rsidR="00B45672" w:rsidRPr="00BF7B5D" w14:paraId="7920CD08" w14:textId="77777777" w:rsidTr="2D2BF968">
        <w:trPr>
          <w:trHeight w:val="286"/>
        </w:trPr>
        <w:tc>
          <w:tcPr>
            <w:tcW w:w="5136" w:type="dxa"/>
            <w:vMerge/>
            <w:vAlign w:val="center"/>
          </w:tcPr>
          <w:p w14:paraId="41123050" w14:textId="77777777" w:rsidR="00B45672" w:rsidRDefault="00B45672" w:rsidP="005568CF">
            <w:pPr>
              <w:pStyle w:val="NormalWeb"/>
              <w:spacing w:before="0" w:beforeAutospacing="0" w:after="120" w:afterAutospacing="0"/>
              <w:jc w:val="both"/>
              <w:rPr>
                <w:noProof/>
              </w:rPr>
            </w:pPr>
          </w:p>
        </w:tc>
        <w:tc>
          <w:tcPr>
            <w:tcW w:w="4498" w:type="dxa"/>
          </w:tcPr>
          <w:p w14:paraId="5BA005D0" w14:textId="0BF48CA0" w:rsidR="00B45672" w:rsidRDefault="009F2F14" w:rsidP="005568CF">
            <w:pPr>
              <w:spacing w:after="120"/>
              <w:jc w:val="both"/>
              <w:rPr>
                <w:rFonts w:eastAsia="Times New Roman"/>
                <w:b/>
                <w:bCs/>
              </w:rPr>
            </w:pPr>
            <w:r>
              <w:rPr>
                <w:rFonts w:eastAsia="Times New Roman"/>
                <w:b/>
                <w:bCs/>
              </w:rPr>
              <w:t xml:space="preserve">Projekts </w:t>
            </w:r>
            <w:r w:rsidR="00B45672">
              <w:rPr>
                <w:rFonts w:eastAsia="Times New Roman"/>
                <w:b/>
                <w:bCs/>
              </w:rPr>
              <w:t xml:space="preserve">nav uzsākts: </w:t>
            </w:r>
          </w:p>
          <w:p w14:paraId="250BF01B" w14:textId="77777777" w:rsidR="00B45672" w:rsidRPr="00BF7B5D" w:rsidRDefault="00B45672" w:rsidP="005568CF">
            <w:pPr>
              <w:spacing w:after="120"/>
              <w:jc w:val="both"/>
              <w:rPr>
                <w:rFonts w:eastAsia="Times New Roman"/>
                <w:b/>
                <w:bCs/>
              </w:rPr>
            </w:pPr>
            <w:r w:rsidRPr="00BF7B5D">
              <w:rPr>
                <w:color w:val="7F7F7F" w:themeColor="text1" w:themeTint="80"/>
              </w:rPr>
              <w:t>Izvēlnē atzīmē atbilstošo:</w:t>
            </w:r>
          </w:p>
          <w:p w14:paraId="5606F2BB" w14:textId="77777777" w:rsidR="00B45672" w:rsidRPr="00BF7B5D" w:rsidRDefault="00B45672" w:rsidP="005568CF">
            <w:pPr>
              <w:pStyle w:val="NormalWeb"/>
              <w:numPr>
                <w:ilvl w:val="0"/>
                <w:numId w:val="18"/>
              </w:numPr>
              <w:spacing w:before="0" w:beforeAutospacing="0" w:after="120" w:afterAutospacing="0"/>
              <w:jc w:val="both"/>
              <w:rPr>
                <w:color w:val="7F7F7F" w:themeColor="text1" w:themeTint="80"/>
              </w:rPr>
            </w:pPr>
            <w:r>
              <w:rPr>
                <w:color w:val="7F7F7F" w:themeColor="text1" w:themeTint="80"/>
              </w:rPr>
              <w:t>nav uzsākts</w:t>
            </w:r>
          </w:p>
          <w:p w14:paraId="639ACF3E" w14:textId="77777777" w:rsidR="00B45672" w:rsidRPr="00BF7B5D" w:rsidRDefault="00B45672" w:rsidP="005568CF">
            <w:pPr>
              <w:pStyle w:val="NormalWeb"/>
              <w:numPr>
                <w:ilvl w:val="0"/>
                <w:numId w:val="18"/>
              </w:numPr>
              <w:spacing w:before="0" w:beforeAutospacing="0" w:after="120" w:afterAutospacing="0"/>
              <w:jc w:val="both"/>
              <w:rPr>
                <w:color w:val="7F7F7F" w:themeColor="text1" w:themeTint="80"/>
              </w:rPr>
            </w:pPr>
            <w:r>
              <w:rPr>
                <w:color w:val="7F7F7F" w:themeColor="text1" w:themeTint="80"/>
              </w:rPr>
              <w:t>ir uzsākts</w:t>
            </w:r>
          </w:p>
          <w:p w14:paraId="450D5929" w14:textId="77777777" w:rsidR="00B45672" w:rsidRPr="00BF7B5D" w:rsidRDefault="00B45672" w:rsidP="005568CF">
            <w:pPr>
              <w:spacing w:after="120"/>
              <w:jc w:val="both"/>
              <w:rPr>
                <w:rFonts w:eastAsia="Times New Roman"/>
                <w:b/>
                <w:bCs/>
              </w:rPr>
            </w:pPr>
          </w:p>
          <w:p w14:paraId="2C22595B" w14:textId="3277FC66" w:rsidR="00B45672" w:rsidRPr="00F97BE1" w:rsidRDefault="00B45672" w:rsidP="005568CF">
            <w:pPr>
              <w:spacing w:after="120"/>
              <w:jc w:val="both"/>
              <w:rPr>
                <w:rFonts w:eastAsia="Times New Roman"/>
                <w:i/>
                <w:iCs/>
                <w:color w:val="0000FF"/>
              </w:rPr>
            </w:pPr>
            <w:r w:rsidRPr="00F97BE1">
              <w:rPr>
                <w:rFonts w:eastAsia="Times New Roman"/>
                <w:i/>
                <w:iCs/>
                <w:color w:val="0000FF"/>
              </w:rPr>
              <w:t>Izvēlnē atzīmē “nav uzsākts”, ja projekta iesniedzēja darbības</w:t>
            </w:r>
            <w:r w:rsidR="00583616" w:rsidRPr="00F97BE1">
              <w:rPr>
                <w:rFonts w:eastAsia="Times New Roman"/>
                <w:i/>
                <w:iCs/>
                <w:color w:val="0000FF"/>
              </w:rPr>
              <w:t>/</w:t>
            </w:r>
            <w:proofErr w:type="spellStart"/>
            <w:r w:rsidR="00583616" w:rsidRPr="00F97BE1">
              <w:rPr>
                <w:rFonts w:eastAsia="Times New Roman"/>
                <w:i/>
                <w:iCs/>
                <w:color w:val="0000FF"/>
              </w:rPr>
              <w:t>apakšdarbības</w:t>
            </w:r>
            <w:proofErr w:type="spellEnd"/>
            <w:r w:rsidR="00E641AF" w:rsidRPr="00F97BE1">
              <w:rPr>
                <w:rFonts w:eastAsia="Times New Roman"/>
                <w:i/>
                <w:iCs/>
                <w:color w:val="0000FF"/>
              </w:rPr>
              <w:t>,</w:t>
            </w:r>
            <w:r w:rsidRPr="00F97BE1">
              <w:rPr>
                <w:rFonts w:eastAsia="Times New Roman"/>
                <w:i/>
                <w:iCs/>
                <w:color w:val="0000FF"/>
              </w:rPr>
              <w:t xml:space="preserve"> nav uzsāktas līdz projekta iesnieguma iesniegšanai sadarbības iestādē.</w:t>
            </w:r>
          </w:p>
          <w:p w14:paraId="71D4507D" w14:textId="6CEA740A" w:rsidR="00024A45" w:rsidRPr="009A6A8A" w:rsidRDefault="00024A45" w:rsidP="005568CF">
            <w:pPr>
              <w:spacing w:after="120"/>
              <w:jc w:val="both"/>
              <w:rPr>
                <w:rFonts w:eastAsia="Times New Roman"/>
                <w:i/>
                <w:iCs/>
              </w:rPr>
            </w:pPr>
          </w:p>
        </w:tc>
      </w:tr>
    </w:tbl>
    <w:p w14:paraId="0176BF58" w14:textId="77777777" w:rsidR="00F5532F" w:rsidRDefault="00F5532F" w:rsidP="005568CF">
      <w:pPr>
        <w:pStyle w:val="NormalWeb"/>
        <w:spacing w:before="0" w:beforeAutospacing="0" w:after="120" w:afterAutospacing="0"/>
        <w:jc w:val="both"/>
        <w:rPr>
          <w:rFonts w:eastAsia="Times New Roman"/>
          <w:b/>
          <w:bCs/>
        </w:rPr>
      </w:pPr>
    </w:p>
    <w:p w14:paraId="1AF2720F" w14:textId="46F08E9F" w:rsidR="00F5532F" w:rsidRDefault="00F5532F" w:rsidP="005568CF">
      <w:pPr>
        <w:pStyle w:val="NormalWeb"/>
        <w:numPr>
          <w:ilvl w:val="0"/>
          <w:numId w:val="67"/>
        </w:numPr>
        <w:spacing w:before="0" w:beforeAutospacing="0" w:after="120" w:afterAutospacing="0"/>
        <w:jc w:val="both"/>
        <w:rPr>
          <w:rFonts w:eastAsia="Times New Roman"/>
          <w:i/>
          <w:iCs/>
          <w:color w:val="0000FF"/>
        </w:rPr>
      </w:pPr>
      <w:r w:rsidRPr="003027AB">
        <w:rPr>
          <w:rFonts w:eastAsia="Times New Roman"/>
          <w:i/>
          <w:iCs/>
          <w:color w:val="0000FF"/>
        </w:rPr>
        <w:t xml:space="preserve">Atbilstoši MK noteikumu </w:t>
      </w:r>
      <w:r w:rsidR="00600BE6">
        <w:rPr>
          <w:rFonts w:eastAsia="Times New Roman"/>
          <w:i/>
          <w:iCs/>
          <w:color w:val="0000FF"/>
        </w:rPr>
        <w:t>55</w:t>
      </w:r>
      <w:r w:rsidRPr="003027AB">
        <w:rPr>
          <w:rFonts w:eastAsia="Times New Roman"/>
          <w:i/>
          <w:iCs/>
          <w:color w:val="0000FF"/>
        </w:rPr>
        <w:t>. punktam,</w:t>
      </w:r>
      <w:r w:rsidR="00600BE6">
        <w:rPr>
          <w:rFonts w:eastAsia="Times New Roman"/>
          <w:i/>
          <w:iCs/>
          <w:color w:val="0000FF"/>
        </w:rPr>
        <w:t xml:space="preserve"> k</w:t>
      </w:r>
      <w:r w:rsidR="00600BE6" w:rsidRPr="00600BE6">
        <w:rPr>
          <w:rFonts w:eastAsia="Times New Roman"/>
          <w:i/>
          <w:iCs/>
          <w:color w:val="0000FF"/>
        </w:rPr>
        <w:t xml:space="preserve">omercdarbības atbalsts </w:t>
      </w:r>
      <w:r w:rsidR="00600BE6">
        <w:rPr>
          <w:rFonts w:eastAsia="Times New Roman"/>
          <w:i/>
          <w:iCs/>
          <w:color w:val="0000FF"/>
        </w:rPr>
        <w:t xml:space="preserve">MK </w:t>
      </w:r>
      <w:r w:rsidR="00600BE6" w:rsidRPr="00600BE6">
        <w:rPr>
          <w:rFonts w:eastAsia="Times New Roman"/>
          <w:i/>
          <w:iCs/>
          <w:color w:val="0000FF"/>
        </w:rPr>
        <w:t>noteikumu 27.13. apakšpunktā minēto darbību īstenošanai tiek piemērots saskaņā ar regulas Nr. 651/2014 36.a panta nosacījumiem</w:t>
      </w:r>
      <w:r w:rsidR="004B64D3">
        <w:rPr>
          <w:rFonts w:eastAsia="Times New Roman"/>
          <w:i/>
          <w:iCs/>
          <w:color w:val="0000FF"/>
        </w:rPr>
        <w:t xml:space="preserve"> un atbalsta intensitātei, kas noteikta MK noteik</w:t>
      </w:r>
      <w:r w:rsidR="00352E42">
        <w:rPr>
          <w:rFonts w:eastAsia="Times New Roman"/>
          <w:i/>
          <w:iCs/>
          <w:color w:val="0000FF"/>
        </w:rPr>
        <w:t>umu 58. un 59.punktā.</w:t>
      </w:r>
      <w:r w:rsidR="00600BE6">
        <w:rPr>
          <w:rFonts w:eastAsia="Times New Roman"/>
          <w:i/>
          <w:iCs/>
          <w:color w:val="0000FF"/>
        </w:rPr>
        <w:t>;</w:t>
      </w:r>
    </w:p>
    <w:p w14:paraId="158F78A6" w14:textId="2A486434" w:rsidR="00600BE6" w:rsidRDefault="0091690B" w:rsidP="005568CF">
      <w:pPr>
        <w:pStyle w:val="NormalWeb"/>
        <w:numPr>
          <w:ilvl w:val="0"/>
          <w:numId w:val="67"/>
        </w:numPr>
        <w:spacing w:after="120" w:afterAutospacing="0"/>
        <w:jc w:val="both"/>
        <w:rPr>
          <w:rFonts w:eastAsia="Times New Roman"/>
          <w:i/>
          <w:iCs/>
          <w:color w:val="0000FF"/>
        </w:rPr>
      </w:pPr>
      <w:r w:rsidRPr="607346D6">
        <w:rPr>
          <w:rFonts w:eastAsia="Times New Roman"/>
          <w:i/>
          <w:iCs/>
          <w:color w:val="0000FF"/>
        </w:rPr>
        <w:t>Atbilstoši MK noteikumu 56. punktam, komercdarbības atbalsts MK noteikumu 27.</w:t>
      </w:r>
      <w:r w:rsidR="00FE75EF" w:rsidRPr="607346D6">
        <w:rPr>
          <w:rFonts w:eastAsia="Times New Roman"/>
          <w:i/>
          <w:iCs/>
          <w:color w:val="0000FF"/>
        </w:rPr>
        <w:t>9</w:t>
      </w:r>
      <w:r w:rsidRPr="607346D6">
        <w:rPr>
          <w:rFonts w:eastAsia="Times New Roman"/>
          <w:i/>
          <w:iCs/>
          <w:color w:val="0000FF"/>
        </w:rPr>
        <w:t>. apakšpunktā minēto darbību īstenošanai tiek piemērots saskaņā ar regulas Nr. 651/2014 48. pantu</w:t>
      </w:r>
      <w:r w:rsidR="00655B60" w:rsidRPr="607346D6">
        <w:rPr>
          <w:rFonts w:eastAsia="Times New Roman"/>
          <w:i/>
          <w:iCs/>
          <w:color w:val="0000FF"/>
        </w:rPr>
        <w:t xml:space="preserve"> un atbalsta intensitāte ir noteikta atbilstoši MK noteikumu </w:t>
      </w:r>
      <w:r w:rsidR="004B64D3" w:rsidRPr="607346D6">
        <w:rPr>
          <w:rFonts w:eastAsia="Times New Roman"/>
          <w:i/>
          <w:iCs/>
          <w:color w:val="0000FF"/>
        </w:rPr>
        <w:t>60. punktam.</w:t>
      </w:r>
    </w:p>
    <w:p w14:paraId="2205F84D" w14:textId="20EFB4CB" w:rsidR="00355ED9" w:rsidRDefault="006C07B7" w:rsidP="005568CF">
      <w:pPr>
        <w:pStyle w:val="NormalWeb"/>
        <w:numPr>
          <w:ilvl w:val="0"/>
          <w:numId w:val="67"/>
        </w:numPr>
        <w:spacing w:after="120" w:afterAutospacing="0"/>
        <w:jc w:val="both"/>
        <w:rPr>
          <w:rFonts w:eastAsia="Times New Roman"/>
          <w:i/>
          <w:iCs/>
          <w:color w:val="0000FF"/>
        </w:rPr>
      </w:pPr>
      <w:proofErr w:type="spellStart"/>
      <w:r>
        <w:rPr>
          <w:rFonts w:eastAsia="Times New Roman"/>
          <w:i/>
          <w:iCs/>
          <w:color w:val="0000FF"/>
        </w:rPr>
        <w:t>De</w:t>
      </w:r>
      <w:proofErr w:type="spellEnd"/>
      <w:r>
        <w:rPr>
          <w:rFonts w:eastAsia="Times New Roman"/>
          <w:i/>
          <w:iCs/>
          <w:color w:val="0000FF"/>
        </w:rPr>
        <w:t xml:space="preserve"> </w:t>
      </w:r>
      <w:proofErr w:type="spellStart"/>
      <w:r>
        <w:rPr>
          <w:rFonts w:eastAsia="Times New Roman"/>
          <w:i/>
          <w:iCs/>
          <w:color w:val="0000FF"/>
        </w:rPr>
        <w:t>minimis</w:t>
      </w:r>
      <w:proofErr w:type="spellEnd"/>
      <w:r w:rsidR="00355ED9" w:rsidRPr="00355ED9">
        <w:rPr>
          <w:rFonts w:eastAsia="Times New Roman"/>
          <w:i/>
          <w:iCs/>
          <w:color w:val="0000FF"/>
        </w:rPr>
        <w:t xml:space="preserve"> atbalst</w:t>
      </w:r>
      <w:r>
        <w:rPr>
          <w:rFonts w:eastAsia="Times New Roman"/>
          <w:i/>
          <w:iCs/>
          <w:color w:val="0000FF"/>
        </w:rPr>
        <w:t>u</w:t>
      </w:r>
      <w:r w:rsidR="003F3FA0">
        <w:rPr>
          <w:rFonts w:eastAsia="Times New Roman"/>
          <w:i/>
          <w:iCs/>
          <w:color w:val="0000FF"/>
        </w:rPr>
        <w:t xml:space="preserve"> piešķir</w:t>
      </w:r>
      <w:r w:rsidR="00355ED9" w:rsidRPr="00355ED9">
        <w:rPr>
          <w:rFonts w:eastAsia="Times New Roman"/>
          <w:i/>
          <w:iCs/>
          <w:color w:val="0000FF"/>
        </w:rPr>
        <w:t xml:space="preserve"> saskaņā ar </w:t>
      </w:r>
      <w:r w:rsidR="00355ED9">
        <w:rPr>
          <w:rFonts w:eastAsia="Times New Roman"/>
          <w:i/>
          <w:iCs/>
          <w:color w:val="0000FF"/>
        </w:rPr>
        <w:t xml:space="preserve">MK noteikumu </w:t>
      </w:r>
      <w:r w:rsidR="003F3FA0">
        <w:rPr>
          <w:rFonts w:eastAsia="Times New Roman"/>
          <w:i/>
          <w:iCs/>
          <w:color w:val="0000FF"/>
        </w:rPr>
        <w:t>63</w:t>
      </w:r>
      <w:r w:rsidR="00355ED9">
        <w:rPr>
          <w:rFonts w:eastAsia="Times New Roman"/>
          <w:i/>
          <w:iCs/>
          <w:color w:val="0000FF"/>
        </w:rPr>
        <w:t>.</w:t>
      </w:r>
      <w:r w:rsidR="003F3FA0">
        <w:rPr>
          <w:rFonts w:eastAsia="Times New Roman"/>
          <w:i/>
          <w:iCs/>
          <w:color w:val="0000FF"/>
        </w:rPr>
        <w:t xml:space="preserve"> un 64.</w:t>
      </w:r>
      <w:r w:rsidR="00355ED9">
        <w:rPr>
          <w:rFonts w:eastAsia="Times New Roman"/>
          <w:i/>
          <w:iCs/>
          <w:color w:val="0000FF"/>
        </w:rPr>
        <w:t xml:space="preserve"> punkt</w:t>
      </w:r>
      <w:r w:rsidR="003F3FA0">
        <w:rPr>
          <w:rFonts w:eastAsia="Times New Roman"/>
          <w:i/>
          <w:iCs/>
          <w:color w:val="0000FF"/>
        </w:rPr>
        <w:t>u</w:t>
      </w:r>
      <w:r w:rsidR="00CE46A1">
        <w:rPr>
          <w:rFonts w:eastAsia="Times New Roman"/>
          <w:i/>
          <w:iCs/>
          <w:color w:val="0000FF"/>
        </w:rPr>
        <w:t xml:space="preserve">. </w:t>
      </w:r>
      <w:proofErr w:type="spellStart"/>
      <w:r w:rsidR="00CE46A1">
        <w:rPr>
          <w:rFonts w:eastAsia="Times New Roman"/>
          <w:i/>
          <w:iCs/>
          <w:color w:val="0000FF"/>
        </w:rPr>
        <w:t>De</w:t>
      </w:r>
      <w:proofErr w:type="spellEnd"/>
      <w:r w:rsidR="00CE46A1">
        <w:rPr>
          <w:rFonts w:eastAsia="Times New Roman"/>
          <w:i/>
          <w:iCs/>
          <w:color w:val="0000FF"/>
        </w:rPr>
        <w:t xml:space="preserve"> </w:t>
      </w:r>
      <w:proofErr w:type="spellStart"/>
      <w:r w:rsidR="00CE46A1">
        <w:rPr>
          <w:rFonts w:eastAsia="Times New Roman"/>
          <w:i/>
          <w:iCs/>
          <w:color w:val="0000FF"/>
        </w:rPr>
        <w:t>minimis</w:t>
      </w:r>
      <w:proofErr w:type="spellEnd"/>
      <w:r w:rsidR="00CE46A1">
        <w:rPr>
          <w:rFonts w:eastAsia="Times New Roman"/>
          <w:i/>
          <w:iCs/>
          <w:color w:val="0000FF"/>
        </w:rPr>
        <w:t xml:space="preserve"> atbalstu drīkst </w:t>
      </w:r>
      <w:proofErr w:type="spellStart"/>
      <w:r w:rsidR="00CE46A1">
        <w:rPr>
          <w:rFonts w:eastAsia="Times New Roman"/>
          <w:i/>
          <w:iCs/>
          <w:color w:val="0000FF"/>
        </w:rPr>
        <w:t>kumulēt</w:t>
      </w:r>
      <w:proofErr w:type="spellEnd"/>
      <w:r w:rsidR="00CE46A1">
        <w:rPr>
          <w:rFonts w:eastAsia="Times New Roman"/>
          <w:i/>
          <w:iCs/>
          <w:color w:val="0000FF"/>
        </w:rPr>
        <w:t xml:space="preserve"> ar </w:t>
      </w:r>
      <w:r w:rsidR="00012869">
        <w:rPr>
          <w:rFonts w:eastAsia="Times New Roman"/>
          <w:i/>
          <w:iCs/>
          <w:color w:val="0000FF"/>
        </w:rPr>
        <w:t xml:space="preserve">citu </w:t>
      </w:r>
      <w:proofErr w:type="spellStart"/>
      <w:r w:rsidR="00012869">
        <w:rPr>
          <w:rFonts w:eastAsia="Times New Roman"/>
          <w:i/>
          <w:iCs/>
          <w:color w:val="0000FF"/>
        </w:rPr>
        <w:t>de</w:t>
      </w:r>
      <w:proofErr w:type="spellEnd"/>
      <w:r w:rsidR="00012869">
        <w:rPr>
          <w:rFonts w:eastAsia="Times New Roman"/>
          <w:i/>
          <w:iCs/>
          <w:color w:val="0000FF"/>
        </w:rPr>
        <w:t xml:space="preserve"> </w:t>
      </w:r>
      <w:proofErr w:type="spellStart"/>
      <w:r w:rsidR="00012869">
        <w:rPr>
          <w:rFonts w:eastAsia="Times New Roman"/>
          <w:i/>
          <w:iCs/>
          <w:color w:val="0000FF"/>
        </w:rPr>
        <w:t>minimis</w:t>
      </w:r>
      <w:proofErr w:type="spellEnd"/>
      <w:r w:rsidR="00012869">
        <w:rPr>
          <w:rFonts w:eastAsia="Times New Roman"/>
          <w:i/>
          <w:iCs/>
          <w:color w:val="0000FF"/>
        </w:rPr>
        <w:t xml:space="preserve"> atbalstu atbilstoši MK noteikumu 65. punktam.</w:t>
      </w:r>
    </w:p>
    <w:p w14:paraId="137D1D8B" w14:textId="4E9058F9" w:rsidR="00F420F0" w:rsidRDefault="00F420F0" w:rsidP="005568CF">
      <w:pPr>
        <w:pStyle w:val="NormalWeb"/>
        <w:numPr>
          <w:ilvl w:val="0"/>
          <w:numId w:val="67"/>
        </w:numPr>
        <w:spacing w:after="120" w:afterAutospacing="0"/>
        <w:jc w:val="both"/>
        <w:rPr>
          <w:rFonts w:eastAsia="Times New Roman"/>
          <w:i/>
          <w:iCs/>
          <w:color w:val="0000FF"/>
        </w:rPr>
      </w:pPr>
      <w:r w:rsidRPr="607346D6">
        <w:rPr>
          <w:i/>
          <w:iCs/>
          <w:color w:val="0000FF"/>
        </w:rPr>
        <w:t>VTNP atbalstu</w:t>
      </w:r>
      <w:r>
        <w:rPr>
          <w:i/>
          <w:iCs/>
          <w:color w:val="0000FF"/>
        </w:rPr>
        <w:t xml:space="preserve"> piešķir saskaņā ar</w:t>
      </w:r>
      <w:r w:rsidRPr="607346D6">
        <w:rPr>
          <w:i/>
          <w:iCs/>
          <w:color w:val="0000FF"/>
        </w:rPr>
        <w:t xml:space="preserve"> Eiropas Komisijas 2011.gada 20.decembra lēmumu Nr.2012/21/ES par līguma par Eiropas Savienības darbību 106. panta 2. punkts</w:t>
      </w:r>
      <w:r w:rsidR="008975F0">
        <w:rPr>
          <w:i/>
          <w:iCs/>
          <w:color w:val="0000FF"/>
        </w:rPr>
        <w:t xml:space="preserve">. Atbalstu var </w:t>
      </w:r>
      <w:r w:rsidR="004E1159">
        <w:rPr>
          <w:i/>
          <w:iCs/>
          <w:color w:val="0000FF"/>
        </w:rPr>
        <w:t>piešķirt</w:t>
      </w:r>
      <w:r w:rsidR="00FA2B62">
        <w:rPr>
          <w:i/>
          <w:iCs/>
          <w:color w:val="0000FF"/>
        </w:rPr>
        <w:t>, ja</w:t>
      </w:r>
      <w:r w:rsidRPr="607346D6">
        <w:rPr>
          <w:i/>
          <w:iCs/>
          <w:color w:val="0000FF"/>
        </w:rPr>
        <w:t xml:space="preserve"> </w:t>
      </w:r>
      <w:r>
        <w:rPr>
          <w:i/>
          <w:iCs/>
          <w:color w:val="0000FF"/>
        </w:rPr>
        <w:t xml:space="preserve">projekta iesniedzējs ir pašvaldība un </w:t>
      </w:r>
      <w:r w:rsidRPr="607346D6">
        <w:rPr>
          <w:i/>
          <w:iCs/>
          <w:color w:val="0000FF"/>
        </w:rPr>
        <w:t>projektā paredzētas darbības atbilstoši MK noteikumu 27.15. apakšpunktā noteiktajam.</w:t>
      </w:r>
    </w:p>
    <w:p w14:paraId="0CB6E98B" w14:textId="77777777" w:rsidR="009F4AB6" w:rsidRDefault="009F4AB6">
      <w:pPr>
        <w:rPr>
          <w:rFonts w:eastAsia="Times New Roman"/>
          <w:b/>
          <w:bCs/>
          <w:sz w:val="32"/>
          <w:szCs w:val="32"/>
        </w:rPr>
      </w:pPr>
      <w:r>
        <w:rPr>
          <w:rFonts w:eastAsia="Times New Roman"/>
          <w:sz w:val="32"/>
          <w:szCs w:val="32"/>
        </w:rPr>
        <w:br w:type="page"/>
      </w:r>
    </w:p>
    <w:p w14:paraId="7FAD1864" w14:textId="0B746E44" w:rsidR="007D1B46" w:rsidRDefault="007D1B46" w:rsidP="009F4AB6">
      <w:pPr>
        <w:pStyle w:val="Heading2"/>
        <w:spacing w:before="0" w:beforeAutospacing="0" w:after="120" w:afterAutospacing="0"/>
        <w:jc w:val="center"/>
        <w:rPr>
          <w:rFonts w:eastAsia="Times New Roman"/>
          <w:sz w:val="32"/>
          <w:szCs w:val="32"/>
        </w:rPr>
      </w:pPr>
      <w:r w:rsidRPr="00E25956">
        <w:rPr>
          <w:rFonts w:eastAsia="Times New Roman"/>
          <w:sz w:val="32"/>
          <w:szCs w:val="32"/>
        </w:rPr>
        <w:lastRenderedPageBreak/>
        <w:t xml:space="preserve">SADAĻA </w:t>
      </w:r>
      <w:r>
        <w:rPr>
          <w:rFonts w:eastAsia="Times New Roman"/>
          <w:sz w:val="32"/>
          <w:szCs w:val="32"/>
        </w:rPr>
        <w:t>–</w:t>
      </w:r>
      <w:r w:rsidRPr="00E25956">
        <w:rPr>
          <w:rFonts w:eastAsia="Times New Roman"/>
          <w:sz w:val="32"/>
          <w:szCs w:val="32"/>
        </w:rPr>
        <w:t xml:space="preserve"> </w:t>
      </w:r>
      <w:r>
        <w:rPr>
          <w:rFonts w:eastAsia="Times New Roman"/>
          <w:sz w:val="32"/>
          <w:szCs w:val="32"/>
        </w:rPr>
        <w:t>SADARBĪBAS PARTNERI</w:t>
      </w:r>
    </w:p>
    <w:p w14:paraId="1904F890" w14:textId="77777777" w:rsidR="002A4134" w:rsidRDefault="002A4134" w:rsidP="005568CF">
      <w:pPr>
        <w:spacing w:after="120"/>
        <w:jc w:val="both"/>
        <w:outlineLvl w:val="1"/>
        <w:rPr>
          <w:i/>
          <w:color w:val="0000FF"/>
        </w:rPr>
      </w:pPr>
    </w:p>
    <w:p w14:paraId="679F1A9F" w14:textId="1B514D08" w:rsidR="000B62B3" w:rsidRDefault="000B62B3" w:rsidP="005568CF">
      <w:pPr>
        <w:spacing w:after="120"/>
        <w:jc w:val="both"/>
        <w:outlineLvl w:val="1"/>
        <w:rPr>
          <w:i/>
          <w:color w:val="0000FF"/>
        </w:rPr>
      </w:pPr>
      <w:r w:rsidRPr="005D49B2">
        <w:rPr>
          <w:i/>
          <w:color w:val="0000FF"/>
        </w:rPr>
        <w:t>Ja projekta īstenošanai tiek piesaistīts vairāk nekā viens partneris, tabulu aizpilda par katru partneri, turpinot numerāciju uz priekšu.</w:t>
      </w:r>
    </w:p>
    <w:p w14:paraId="54CFECA0" w14:textId="77777777" w:rsidR="00E636EC" w:rsidRPr="00C80BB1" w:rsidRDefault="00E636EC" w:rsidP="005568CF">
      <w:pPr>
        <w:spacing w:after="120"/>
        <w:jc w:val="both"/>
        <w:outlineLvl w:val="1"/>
        <w:rPr>
          <w:i/>
          <w:color w:val="0000FF"/>
        </w:rPr>
      </w:pPr>
    </w:p>
    <w:p w14:paraId="646E738A" w14:textId="6D5D681B" w:rsidR="00990BA6" w:rsidRPr="00990BA6" w:rsidRDefault="00A32A60" w:rsidP="005568CF">
      <w:pPr>
        <w:spacing w:after="120"/>
        <w:jc w:val="both"/>
        <w:outlineLvl w:val="1"/>
        <w:rPr>
          <w:rFonts w:eastAsia="Times New Roman"/>
          <w:b/>
          <w:bCs/>
        </w:rPr>
      </w:pPr>
      <w:r w:rsidRPr="00C80BB1">
        <w:rPr>
          <w:rFonts w:eastAsia="Times New Roman"/>
          <w:i/>
          <w:iCs/>
          <w:color w:val="0000FF"/>
        </w:rPr>
        <w:t>Šo sadaļu projekta iesniedzējs aizpilda,</w:t>
      </w:r>
      <w:r w:rsidRPr="00A32A60">
        <w:rPr>
          <w:rFonts w:eastAsia="Times New Roman"/>
          <w:i/>
          <w:iCs/>
          <w:color w:val="0000FF"/>
        </w:rPr>
        <w:t xml:space="preserve"> ja atbilstoši MK noteikumu 2</w:t>
      </w:r>
      <w:r w:rsidR="008F0709">
        <w:rPr>
          <w:rFonts w:eastAsia="Times New Roman"/>
          <w:i/>
          <w:iCs/>
          <w:color w:val="0000FF"/>
        </w:rPr>
        <w:t>0</w:t>
      </w:r>
      <w:r w:rsidRPr="00A32A60">
        <w:rPr>
          <w:rFonts w:eastAsia="Times New Roman"/>
          <w:i/>
          <w:iCs/>
          <w:color w:val="0000FF"/>
        </w:rPr>
        <w:t>.</w:t>
      </w:r>
      <w:r w:rsidR="009F7D44">
        <w:rPr>
          <w:rFonts w:eastAsia="Times New Roman"/>
          <w:i/>
          <w:iCs/>
          <w:color w:val="0000FF"/>
        </w:rPr>
        <w:t> </w:t>
      </w:r>
      <w:r w:rsidRPr="00A32A60">
        <w:rPr>
          <w:rFonts w:eastAsia="Times New Roman"/>
          <w:i/>
          <w:iCs/>
          <w:color w:val="0000FF"/>
        </w:rPr>
        <w:t>punktam ir plānots piesaistīt sadarbības partneri</w:t>
      </w:r>
      <w:r w:rsidR="00CE1DBD">
        <w:rPr>
          <w:rFonts w:eastAsia="Times New Roman"/>
          <w:i/>
          <w:iCs/>
          <w:color w:val="0000FF"/>
        </w:rPr>
        <w:t>:</w:t>
      </w:r>
      <w:r w:rsidR="00C80BB1" w:rsidRPr="009F7D44">
        <w:rPr>
          <w:rFonts w:eastAsia="Times New Roman"/>
          <w:i/>
          <w:iCs/>
          <w:color w:val="0000FF"/>
        </w:rPr>
        <w:t xml:space="preserve"> </w:t>
      </w:r>
      <w:r w:rsidR="009F7D44" w:rsidRPr="009F7D44">
        <w:rPr>
          <w:rFonts w:eastAsia="Times New Roman"/>
          <w:i/>
          <w:iCs/>
          <w:color w:val="0000FF"/>
        </w:rPr>
        <w:t>S</w:t>
      </w:r>
      <w:r w:rsidR="00C80BB1" w:rsidRPr="00C80BB1">
        <w:rPr>
          <w:rFonts w:eastAsia="Times New Roman"/>
          <w:i/>
          <w:iCs/>
          <w:color w:val="0000FF"/>
        </w:rPr>
        <w:t>adarbības partneri var iesaistīties ar valdījumā vai īpašumā</w:t>
      </w:r>
      <w:r w:rsidR="00C80BB1">
        <w:rPr>
          <w:rFonts w:eastAsia="Times New Roman"/>
          <w:i/>
          <w:iCs/>
          <w:color w:val="0000FF"/>
        </w:rPr>
        <w:t xml:space="preserve"> </w:t>
      </w:r>
      <w:r w:rsidR="00C80BB1" w:rsidRPr="00C80BB1">
        <w:rPr>
          <w:rFonts w:eastAsia="Times New Roman"/>
          <w:i/>
          <w:iCs/>
          <w:color w:val="0000FF"/>
        </w:rPr>
        <w:t>esošu nekustamo īpašumu, ja nekustamais īpašums ir nepieciešams projekta mērķu sasniegšanai.</w:t>
      </w:r>
      <w:r w:rsidR="00C80BB1" w:rsidRPr="00C80BB1">
        <w:rPr>
          <w:rFonts w:eastAsia="Times New Roman"/>
          <w:i/>
          <w:iCs/>
          <w:color w:val="0000FF"/>
        </w:rPr>
        <w:cr/>
      </w:r>
    </w:p>
    <w:tbl>
      <w:tblPr>
        <w:tblStyle w:val="TableGrid1"/>
        <w:tblW w:w="10031" w:type="dxa"/>
        <w:tblLook w:val="04A0" w:firstRow="1" w:lastRow="0" w:firstColumn="1" w:lastColumn="0" w:noHBand="0" w:noVBand="1"/>
      </w:tblPr>
      <w:tblGrid>
        <w:gridCol w:w="6666"/>
        <w:gridCol w:w="3365"/>
      </w:tblGrid>
      <w:tr w:rsidR="00E05C0E" w:rsidRPr="005D49B2" w14:paraId="5D71B844" w14:textId="77777777" w:rsidTr="00072AFB">
        <w:trPr>
          <w:trHeight w:val="4999"/>
        </w:trPr>
        <w:tc>
          <w:tcPr>
            <w:tcW w:w="6666" w:type="dxa"/>
          </w:tcPr>
          <w:p w14:paraId="0412C467" w14:textId="77777777" w:rsidR="00E05C0E" w:rsidRPr="005D49B2" w:rsidRDefault="00E05C0E" w:rsidP="005568CF">
            <w:pPr>
              <w:spacing w:after="120"/>
              <w:jc w:val="both"/>
              <w:rPr>
                <w:color w:val="00B0F0"/>
                <w:sz w:val="28"/>
                <w:szCs w:val="28"/>
                <w:highlight w:val="lightGray"/>
              </w:rPr>
            </w:pPr>
            <w:r w:rsidRPr="005D49B2">
              <w:rPr>
                <w:noProof/>
              </w:rPr>
              <w:drawing>
                <wp:inline distT="0" distB="0" distL="0" distR="0" wp14:anchorId="5AE53B5E" wp14:editId="2767F1CB">
                  <wp:extent cx="4090866" cy="2009011"/>
                  <wp:effectExtent l="0" t="0" r="508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135315" cy="2030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14:paraId="5F055D90" w14:textId="4A7D1663" w:rsidR="00E05C0E" w:rsidRDefault="00E05C0E" w:rsidP="005568CF">
            <w:pPr>
              <w:spacing w:after="120"/>
              <w:jc w:val="both"/>
              <w:rPr>
                <w:color w:val="7F7F7F" w:themeColor="text1" w:themeTint="80"/>
              </w:rPr>
            </w:pPr>
            <w:r w:rsidRPr="005D49B2">
              <w:rPr>
                <w:color w:val="7F7F7F" w:themeColor="text1" w:themeTint="80"/>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w:t>
            </w:r>
            <w:r w:rsidR="001C7380">
              <w:rPr>
                <w:color w:val="7F7F7F" w:themeColor="text1" w:themeTint="80"/>
              </w:rPr>
              <w:t xml:space="preserve">u aprakstu piezīmju </w:t>
            </w:r>
            <w:r w:rsidR="00880877">
              <w:rPr>
                <w:color w:val="7F7F7F" w:themeColor="text1" w:themeTint="80"/>
              </w:rPr>
              <w:t>logā</w:t>
            </w:r>
            <w:r w:rsidRPr="005D49B2">
              <w:rPr>
                <w:color w:val="7F7F7F" w:themeColor="text1" w:themeTint="80"/>
              </w:rPr>
              <w:t xml:space="preserve"> </w:t>
            </w:r>
          </w:p>
          <w:p w14:paraId="6BE3355A" w14:textId="77777777" w:rsidR="00E05C0E" w:rsidRDefault="00E05C0E" w:rsidP="005568CF">
            <w:pPr>
              <w:spacing w:after="120"/>
              <w:jc w:val="both"/>
              <w:rPr>
                <w:color w:val="7F7F7F" w:themeColor="text1" w:themeTint="80"/>
              </w:rPr>
            </w:pPr>
          </w:p>
          <w:p w14:paraId="0682A7F3" w14:textId="77777777" w:rsidR="00E05C0E" w:rsidRPr="005D49B2" w:rsidRDefault="00E05C0E" w:rsidP="005568CF">
            <w:pPr>
              <w:spacing w:after="120"/>
              <w:jc w:val="both"/>
              <w:rPr>
                <w:color w:val="7F7F7F" w:themeColor="text1" w:themeTint="80"/>
              </w:rPr>
            </w:pPr>
          </w:p>
        </w:tc>
      </w:tr>
      <w:tr w:rsidR="00E05C0E" w:rsidRPr="005D49B2" w14:paraId="1314C164" w14:textId="77777777" w:rsidTr="00072AFB">
        <w:trPr>
          <w:trHeight w:val="295"/>
        </w:trPr>
        <w:tc>
          <w:tcPr>
            <w:tcW w:w="6666" w:type="dxa"/>
            <w:vMerge w:val="restart"/>
            <w:vAlign w:val="center"/>
          </w:tcPr>
          <w:p w14:paraId="6EB7023C" w14:textId="77777777" w:rsidR="00E05C0E" w:rsidRPr="005D49B2" w:rsidRDefault="00E05C0E" w:rsidP="005568CF">
            <w:pPr>
              <w:spacing w:after="120"/>
              <w:jc w:val="both"/>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1" behindDoc="0" locked="0" layoutInCell="1" allowOverlap="1" wp14:anchorId="14F6EAF4" wp14:editId="5FA04D62">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7DDDA976" w14:textId="77777777" w:rsidR="00E05C0E" w:rsidRPr="005D49B2" w:rsidRDefault="00E05C0E" w:rsidP="005568CF">
            <w:pPr>
              <w:spacing w:after="120"/>
              <w:jc w:val="both"/>
              <w:rPr>
                <w:noProof/>
                <w:color w:val="00B0F0"/>
                <w:sz w:val="28"/>
                <w:szCs w:val="28"/>
                <w:highlight w:val="lightGray"/>
              </w:rPr>
            </w:pPr>
          </w:p>
          <w:p w14:paraId="3BBB02D6" w14:textId="77777777" w:rsidR="00E05C0E" w:rsidRPr="005D49B2" w:rsidRDefault="00E05C0E" w:rsidP="005568CF">
            <w:pPr>
              <w:spacing w:after="120"/>
              <w:jc w:val="both"/>
              <w:rPr>
                <w:noProof/>
                <w:color w:val="00B0F0"/>
                <w:sz w:val="28"/>
                <w:szCs w:val="28"/>
                <w:highlight w:val="lightGray"/>
              </w:rPr>
            </w:pPr>
          </w:p>
          <w:p w14:paraId="1068A609" w14:textId="77777777" w:rsidR="00E05C0E" w:rsidRPr="005D49B2" w:rsidRDefault="00E05C0E" w:rsidP="005568CF">
            <w:pPr>
              <w:spacing w:after="120"/>
              <w:jc w:val="both"/>
              <w:rPr>
                <w:noProof/>
                <w:color w:val="00B0F0"/>
                <w:sz w:val="28"/>
                <w:szCs w:val="28"/>
                <w:highlight w:val="lightGray"/>
              </w:rPr>
            </w:pPr>
          </w:p>
          <w:p w14:paraId="19B65607" w14:textId="77777777" w:rsidR="00E05C0E" w:rsidRPr="005D49B2" w:rsidRDefault="00E05C0E" w:rsidP="005568CF">
            <w:pPr>
              <w:spacing w:after="120"/>
              <w:jc w:val="both"/>
              <w:rPr>
                <w:noProof/>
                <w:color w:val="00B0F0"/>
                <w:sz w:val="28"/>
                <w:szCs w:val="28"/>
                <w:highlight w:val="lightGray"/>
              </w:rPr>
            </w:pPr>
          </w:p>
          <w:p w14:paraId="030F0B36" w14:textId="77777777" w:rsidR="00E05C0E" w:rsidRPr="005D49B2" w:rsidRDefault="00E05C0E" w:rsidP="005568CF">
            <w:pPr>
              <w:spacing w:after="120"/>
              <w:jc w:val="both"/>
              <w:rPr>
                <w:noProof/>
                <w:color w:val="00B0F0"/>
                <w:sz w:val="28"/>
                <w:szCs w:val="28"/>
                <w:highlight w:val="lightGray"/>
              </w:rPr>
            </w:pPr>
          </w:p>
          <w:p w14:paraId="732DC0B9" w14:textId="77777777" w:rsidR="00E05C0E" w:rsidRPr="005D49B2" w:rsidRDefault="00E05C0E" w:rsidP="005568CF">
            <w:pPr>
              <w:spacing w:after="120"/>
              <w:jc w:val="both"/>
              <w:rPr>
                <w:noProof/>
                <w:color w:val="00B0F0"/>
                <w:sz w:val="28"/>
                <w:szCs w:val="28"/>
                <w:highlight w:val="lightGray"/>
              </w:rPr>
            </w:pPr>
          </w:p>
          <w:p w14:paraId="3D477C8F" w14:textId="77777777" w:rsidR="00E05C0E" w:rsidRPr="005D49B2" w:rsidRDefault="00E05C0E" w:rsidP="005568CF">
            <w:pPr>
              <w:spacing w:after="120"/>
              <w:jc w:val="both"/>
              <w:rPr>
                <w:noProof/>
                <w:color w:val="00B0F0"/>
                <w:sz w:val="28"/>
                <w:szCs w:val="28"/>
                <w:highlight w:val="lightGray"/>
              </w:rPr>
            </w:pPr>
          </w:p>
          <w:p w14:paraId="7A825462" w14:textId="77777777" w:rsidR="00E05C0E" w:rsidRPr="005D49B2" w:rsidRDefault="00E05C0E" w:rsidP="005568CF">
            <w:pPr>
              <w:spacing w:after="120"/>
              <w:jc w:val="both"/>
              <w:rPr>
                <w:noProof/>
                <w:color w:val="00B0F0"/>
                <w:sz w:val="28"/>
                <w:szCs w:val="28"/>
                <w:highlight w:val="lightGray"/>
              </w:rPr>
            </w:pPr>
          </w:p>
          <w:p w14:paraId="74EC3D04" w14:textId="77777777" w:rsidR="00E05C0E" w:rsidRPr="005D49B2" w:rsidRDefault="00E05C0E" w:rsidP="005568CF">
            <w:pPr>
              <w:spacing w:after="120"/>
              <w:jc w:val="both"/>
              <w:rPr>
                <w:noProof/>
                <w:color w:val="00B0F0"/>
                <w:sz w:val="28"/>
                <w:szCs w:val="28"/>
                <w:highlight w:val="lightGray"/>
              </w:rPr>
            </w:pPr>
          </w:p>
          <w:p w14:paraId="25EDC7C1" w14:textId="77777777" w:rsidR="00E05C0E" w:rsidRPr="005D49B2" w:rsidRDefault="00E05C0E" w:rsidP="005568CF">
            <w:pPr>
              <w:spacing w:after="120"/>
              <w:jc w:val="both"/>
              <w:rPr>
                <w:noProof/>
                <w:color w:val="00B0F0"/>
                <w:sz w:val="28"/>
                <w:szCs w:val="28"/>
                <w:highlight w:val="lightGray"/>
              </w:rPr>
            </w:pPr>
            <w:r>
              <w:rPr>
                <w:noProof/>
              </w:rPr>
              <w:lastRenderedPageBreak/>
              <w:drawing>
                <wp:inline distT="0" distB="0" distL="0" distR="0" wp14:anchorId="23C59207" wp14:editId="6D7FDFD2">
                  <wp:extent cx="3875586" cy="3133725"/>
                  <wp:effectExtent l="0" t="0" r="0" b="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57"/>
                          <a:stretch>
                            <a:fillRect/>
                          </a:stretch>
                        </pic:blipFill>
                        <pic:spPr>
                          <a:xfrm>
                            <a:off x="0" y="0"/>
                            <a:ext cx="3881316" cy="3138358"/>
                          </a:xfrm>
                          <a:prstGeom prst="rect">
                            <a:avLst/>
                          </a:prstGeom>
                        </pic:spPr>
                      </pic:pic>
                    </a:graphicData>
                  </a:graphic>
                </wp:inline>
              </w:drawing>
            </w:r>
          </w:p>
          <w:p w14:paraId="2E14EFFC" w14:textId="77777777" w:rsidR="00E05C0E" w:rsidRPr="005D49B2" w:rsidRDefault="00E05C0E" w:rsidP="005568CF">
            <w:pPr>
              <w:spacing w:after="120"/>
              <w:jc w:val="both"/>
              <w:rPr>
                <w:noProof/>
                <w:color w:val="00B0F0"/>
                <w:sz w:val="28"/>
                <w:szCs w:val="28"/>
                <w:highlight w:val="lightGray"/>
              </w:rPr>
            </w:pPr>
          </w:p>
          <w:p w14:paraId="74476B37" w14:textId="77777777" w:rsidR="00E05C0E" w:rsidRPr="005D49B2" w:rsidRDefault="00E05C0E" w:rsidP="005568CF">
            <w:pPr>
              <w:spacing w:after="120"/>
              <w:jc w:val="both"/>
              <w:rPr>
                <w:noProof/>
                <w:color w:val="00B0F0"/>
                <w:sz w:val="28"/>
                <w:szCs w:val="28"/>
                <w:highlight w:val="lightGray"/>
              </w:rPr>
            </w:pPr>
          </w:p>
          <w:p w14:paraId="72E9008F" w14:textId="77777777" w:rsidR="00E05C0E" w:rsidRPr="005D49B2" w:rsidRDefault="00E05C0E" w:rsidP="005568CF">
            <w:pPr>
              <w:spacing w:after="120"/>
              <w:jc w:val="both"/>
              <w:rPr>
                <w:noProof/>
                <w:color w:val="00B0F0"/>
                <w:sz w:val="28"/>
                <w:szCs w:val="28"/>
                <w:highlight w:val="lightGray"/>
              </w:rPr>
            </w:pPr>
          </w:p>
          <w:p w14:paraId="6FC75739"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77AE21E5" w14:textId="77777777" w:rsidR="00E05C0E" w:rsidRPr="005D49B2" w:rsidRDefault="00E05C0E" w:rsidP="005568CF">
            <w:pPr>
              <w:spacing w:after="120"/>
              <w:contextualSpacing/>
              <w:jc w:val="both"/>
              <w:rPr>
                <w:b/>
                <w:bCs/>
              </w:rPr>
            </w:pPr>
            <w:r w:rsidRPr="005D49B2">
              <w:rPr>
                <w:b/>
                <w:bCs/>
              </w:rPr>
              <w:lastRenderedPageBreak/>
              <w:t>Valsts</w:t>
            </w:r>
          </w:p>
          <w:p w14:paraId="6E574613" w14:textId="77777777" w:rsidR="00E05C0E" w:rsidRPr="005D49B2" w:rsidRDefault="00E05C0E" w:rsidP="005568CF">
            <w:pPr>
              <w:spacing w:after="120"/>
              <w:contextualSpacing/>
              <w:jc w:val="both"/>
              <w:rPr>
                <w:color w:val="7F7F7F" w:themeColor="text1" w:themeTint="80"/>
              </w:rPr>
            </w:pPr>
            <w:r w:rsidRPr="005D49B2">
              <w:rPr>
                <w:color w:val="7F7F7F" w:themeColor="text1" w:themeTint="80"/>
              </w:rPr>
              <w:t>Izvēlnes lauks</w:t>
            </w:r>
          </w:p>
          <w:p w14:paraId="252838B8" w14:textId="77777777" w:rsidR="00E05C0E" w:rsidRPr="005D49B2" w:rsidRDefault="00E05C0E" w:rsidP="005568CF">
            <w:pPr>
              <w:spacing w:after="120"/>
              <w:contextualSpacing/>
              <w:jc w:val="both"/>
              <w:rPr>
                <w:i/>
                <w:color w:val="0000FF"/>
              </w:rPr>
            </w:pPr>
            <w:r w:rsidRPr="005D49B2">
              <w:rPr>
                <w:i/>
                <w:color w:val="0000FF"/>
              </w:rPr>
              <w:t>Izvēlas sadarbības partnera reģistrācijas valsti</w:t>
            </w:r>
          </w:p>
        </w:tc>
      </w:tr>
      <w:tr w:rsidR="00E05C0E" w:rsidRPr="005D49B2" w14:paraId="55F07F40" w14:textId="77777777" w:rsidTr="00072AFB">
        <w:trPr>
          <w:trHeight w:val="295"/>
        </w:trPr>
        <w:tc>
          <w:tcPr>
            <w:tcW w:w="6666" w:type="dxa"/>
            <w:vMerge/>
            <w:vAlign w:val="center"/>
          </w:tcPr>
          <w:p w14:paraId="1E4BC4F0"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5BCEFA16" w14:textId="77777777" w:rsidR="00E05C0E" w:rsidRPr="005D49B2" w:rsidRDefault="00E05C0E" w:rsidP="005568CF">
            <w:pPr>
              <w:spacing w:after="120"/>
              <w:contextualSpacing/>
              <w:jc w:val="both"/>
              <w:rPr>
                <w:b/>
                <w:bCs/>
              </w:rPr>
            </w:pPr>
            <w:r w:rsidRPr="005D49B2">
              <w:rPr>
                <w:b/>
                <w:bCs/>
              </w:rPr>
              <w:t>Reģistrācijas numurs/personas kods</w:t>
            </w:r>
          </w:p>
          <w:p w14:paraId="2E5D0219" w14:textId="77777777" w:rsidR="00E05C0E" w:rsidRPr="005D49B2" w:rsidRDefault="00E05C0E" w:rsidP="005568CF">
            <w:pPr>
              <w:spacing w:after="120"/>
              <w:contextualSpacing/>
              <w:jc w:val="both"/>
              <w:rPr>
                <w:color w:val="7F7F7F" w:themeColor="text1" w:themeTint="80"/>
              </w:rPr>
            </w:pPr>
            <w:r w:rsidRPr="005D49B2">
              <w:rPr>
                <w:color w:val="7F7F7F" w:themeColor="text1" w:themeTint="80"/>
              </w:rPr>
              <w:t>Ievada informāciju</w:t>
            </w:r>
          </w:p>
          <w:p w14:paraId="41264655" w14:textId="77777777" w:rsidR="00E05C0E" w:rsidRPr="005D49B2" w:rsidRDefault="00E05C0E" w:rsidP="005568CF">
            <w:pPr>
              <w:spacing w:after="120"/>
              <w:contextualSpacing/>
              <w:jc w:val="both"/>
              <w:rPr>
                <w:i/>
                <w:color w:val="0000FF"/>
              </w:rPr>
            </w:pPr>
            <w:r w:rsidRPr="005D49B2">
              <w:rPr>
                <w:i/>
                <w:color w:val="0000FF"/>
              </w:rPr>
              <w:t>Norāda sadarbības partnera reģistrācijas numuru.</w:t>
            </w:r>
          </w:p>
          <w:p w14:paraId="74650F21" w14:textId="77777777" w:rsidR="00E05C0E" w:rsidRPr="005D49B2" w:rsidRDefault="00E05C0E" w:rsidP="005568CF">
            <w:pPr>
              <w:spacing w:after="120"/>
              <w:contextualSpacing/>
              <w:jc w:val="both"/>
              <w:rPr>
                <w:i/>
                <w:color w:val="0000FF"/>
              </w:rPr>
            </w:pPr>
          </w:p>
          <w:p w14:paraId="6402668A" w14:textId="77777777" w:rsidR="00E05C0E" w:rsidRPr="00862312" w:rsidRDefault="00E05C0E" w:rsidP="005568CF">
            <w:pPr>
              <w:spacing w:after="120"/>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4B249838" w14:textId="77777777" w:rsidR="00E05C0E" w:rsidRPr="005D49B2" w:rsidRDefault="00E05C0E" w:rsidP="005568CF">
            <w:pPr>
              <w:spacing w:after="120"/>
              <w:contextualSpacing/>
              <w:jc w:val="both"/>
              <w:rPr>
                <w:color w:val="7F7F7F" w:themeColor="text1" w:themeTint="80"/>
              </w:rPr>
            </w:pPr>
            <w:r w:rsidRPr="005D49B2">
              <w:rPr>
                <w:i/>
                <w:color w:val="0000FF"/>
              </w:rPr>
              <w:t>Projekta iesniedzēja pienākums ir pārliecināties par šīs informācijas atbilstību.</w:t>
            </w:r>
          </w:p>
        </w:tc>
      </w:tr>
      <w:tr w:rsidR="00E05C0E" w:rsidRPr="005D49B2" w14:paraId="7F0B8231" w14:textId="77777777" w:rsidTr="00072AFB">
        <w:trPr>
          <w:trHeight w:val="981"/>
        </w:trPr>
        <w:tc>
          <w:tcPr>
            <w:tcW w:w="6666" w:type="dxa"/>
            <w:vMerge/>
            <w:vAlign w:val="center"/>
          </w:tcPr>
          <w:p w14:paraId="064E8B1A" w14:textId="77777777" w:rsidR="00E05C0E" w:rsidRPr="005D49B2" w:rsidRDefault="00E05C0E" w:rsidP="005568CF">
            <w:pPr>
              <w:spacing w:after="120"/>
              <w:jc w:val="both"/>
              <w:rPr>
                <w:color w:val="00B0F0"/>
                <w:sz w:val="28"/>
                <w:szCs w:val="28"/>
                <w:highlight w:val="lightGray"/>
              </w:rPr>
            </w:pPr>
          </w:p>
        </w:tc>
        <w:tc>
          <w:tcPr>
            <w:tcW w:w="3365" w:type="dxa"/>
          </w:tcPr>
          <w:p w14:paraId="0E3B178D" w14:textId="77777777" w:rsidR="00E05C0E" w:rsidRPr="005D49B2" w:rsidRDefault="00E05C0E" w:rsidP="005568CF">
            <w:pPr>
              <w:spacing w:after="120"/>
              <w:contextualSpacing/>
              <w:jc w:val="both"/>
              <w:rPr>
                <w:b/>
                <w:bCs/>
              </w:rPr>
            </w:pPr>
            <w:r w:rsidRPr="005D49B2">
              <w:rPr>
                <w:b/>
                <w:bCs/>
              </w:rPr>
              <w:t>Projekta partnera veids</w:t>
            </w:r>
          </w:p>
          <w:p w14:paraId="0C032B0E" w14:textId="77777777" w:rsidR="00E05C0E" w:rsidRPr="005D49B2" w:rsidRDefault="00E05C0E" w:rsidP="005568CF">
            <w:pPr>
              <w:spacing w:after="120"/>
              <w:contextualSpacing/>
              <w:jc w:val="both"/>
              <w:rPr>
                <w:color w:val="808080" w:themeColor="background1" w:themeShade="80"/>
              </w:rPr>
            </w:pPr>
            <w:r w:rsidRPr="005D49B2">
              <w:rPr>
                <w:color w:val="808080" w:themeColor="background1" w:themeShade="80"/>
              </w:rPr>
              <w:t>Ievada informāciju</w:t>
            </w:r>
          </w:p>
          <w:p w14:paraId="70977FB7" w14:textId="0301AC30" w:rsidR="00E05C0E" w:rsidRPr="00F97BE1" w:rsidRDefault="00C750DB" w:rsidP="005568CF">
            <w:pPr>
              <w:spacing w:after="120"/>
              <w:jc w:val="both"/>
              <w:rPr>
                <w:i/>
                <w:iCs/>
                <w:color w:val="0000FF"/>
              </w:rPr>
            </w:pPr>
            <w:r w:rsidRPr="009D2000">
              <w:rPr>
                <w:i/>
                <w:iCs/>
                <w:color w:val="0000FF"/>
              </w:rPr>
              <w:t>Piemēram, sabiedrība ar ierobežotu atbildību</w:t>
            </w:r>
          </w:p>
        </w:tc>
      </w:tr>
      <w:tr w:rsidR="00E05C0E" w:rsidRPr="005D49B2" w14:paraId="20D30452" w14:textId="77777777" w:rsidTr="00072AFB">
        <w:trPr>
          <w:trHeight w:val="111"/>
        </w:trPr>
        <w:tc>
          <w:tcPr>
            <w:tcW w:w="6666" w:type="dxa"/>
            <w:vMerge/>
            <w:vAlign w:val="center"/>
          </w:tcPr>
          <w:p w14:paraId="778E9599"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340DFBE7" w14:textId="77777777" w:rsidR="00E05C0E" w:rsidRPr="005D49B2" w:rsidRDefault="00E05C0E" w:rsidP="005568CF">
            <w:pPr>
              <w:spacing w:beforeAutospacing="1" w:after="120"/>
              <w:contextualSpacing/>
              <w:jc w:val="both"/>
              <w:rPr>
                <w:b/>
                <w:bCs/>
              </w:rPr>
            </w:pPr>
            <w:r w:rsidRPr="005D49B2">
              <w:rPr>
                <w:b/>
                <w:bCs/>
              </w:rPr>
              <w:t>Tīmekļvietne (pēc izvēles)</w:t>
            </w:r>
          </w:p>
          <w:p w14:paraId="1785A75C" w14:textId="77777777" w:rsidR="00E05C0E" w:rsidRPr="005D49B2" w:rsidRDefault="00E05C0E" w:rsidP="005568CF">
            <w:pPr>
              <w:spacing w:beforeAutospacing="1" w:after="120"/>
              <w:contextualSpacing/>
              <w:jc w:val="both"/>
              <w:rPr>
                <w:color w:val="808080" w:themeColor="background1" w:themeShade="80"/>
              </w:rPr>
            </w:pPr>
            <w:r w:rsidRPr="005D49B2">
              <w:rPr>
                <w:color w:val="808080" w:themeColor="background1" w:themeShade="80"/>
              </w:rPr>
              <w:t>Ievada informāciju</w:t>
            </w:r>
          </w:p>
          <w:p w14:paraId="7D72311C" w14:textId="77777777" w:rsidR="00E05C0E" w:rsidRPr="005D49B2" w:rsidRDefault="00E05C0E" w:rsidP="005568CF">
            <w:pPr>
              <w:spacing w:beforeAutospacing="1" w:after="120"/>
              <w:contextualSpacing/>
              <w:jc w:val="both"/>
            </w:pPr>
            <w:r w:rsidRPr="005D49B2">
              <w:rPr>
                <w:i/>
                <w:color w:val="0000FF"/>
              </w:rPr>
              <w:t>Pēc izvēles norāda sadarbības partnera tīmekļvietni</w:t>
            </w:r>
          </w:p>
        </w:tc>
      </w:tr>
      <w:tr w:rsidR="00E05C0E" w:rsidRPr="005D49B2" w14:paraId="587AF813" w14:textId="77777777" w:rsidTr="00072AFB">
        <w:trPr>
          <w:trHeight w:val="150"/>
        </w:trPr>
        <w:tc>
          <w:tcPr>
            <w:tcW w:w="6666" w:type="dxa"/>
            <w:vMerge/>
            <w:vAlign w:val="center"/>
          </w:tcPr>
          <w:p w14:paraId="5A598F16"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38D31BE7" w14:textId="77777777" w:rsidR="00E05C0E" w:rsidRPr="005D49B2" w:rsidRDefault="00E05C0E" w:rsidP="005568CF">
            <w:pPr>
              <w:spacing w:beforeAutospacing="1" w:after="120"/>
              <w:contextualSpacing/>
              <w:jc w:val="both"/>
              <w:rPr>
                <w:b/>
                <w:bCs/>
              </w:rPr>
            </w:pPr>
            <w:r w:rsidRPr="005D49B2">
              <w:rPr>
                <w:b/>
                <w:bCs/>
              </w:rPr>
              <w:t>Vārds Uzvārds</w:t>
            </w:r>
          </w:p>
          <w:p w14:paraId="15E24FC0" w14:textId="77777777" w:rsidR="00E05C0E" w:rsidRPr="005D49B2" w:rsidRDefault="00E05C0E" w:rsidP="005568CF">
            <w:pPr>
              <w:spacing w:beforeAutospacing="1" w:after="120"/>
              <w:contextualSpacing/>
              <w:jc w:val="both"/>
              <w:rPr>
                <w:color w:val="808080" w:themeColor="background1" w:themeShade="80"/>
              </w:rPr>
            </w:pPr>
            <w:r w:rsidRPr="005D49B2">
              <w:rPr>
                <w:color w:val="808080" w:themeColor="background1" w:themeShade="80"/>
              </w:rPr>
              <w:t>Ievada informāciju</w:t>
            </w:r>
          </w:p>
          <w:p w14:paraId="261A42A2" w14:textId="77777777" w:rsidR="00E05C0E" w:rsidRPr="005D49B2" w:rsidRDefault="00E05C0E" w:rsidP="005568CF">
            <w:pPr>
              <w:spacing w:beforeAutospacing="1" w:after="120"/>
              <w:contextualSpacing/>
              <w:jc w:val="both"/>
            </w:pPr>
            <w:r w:rsidRPr="005D49B2">
              <w:rPr>
                <w:i/>
                <w:color w:val="0000FF"/>
              </w:rPr>
              <w:t>Sniedz informāciju par kontaktpersonu</w:t>
            </w:r>
          </w:p>
        </w:tc>
      </w:tr>
      <w:tr w:rsidR="00E05C0E" w:rsidRPr="005D49B2" w14:paraId="1D68243E" w14:textId="77777777" w:rsidTr="00072AFB">
        <w:trPr>
          <w:trHeight w:val="111"/>
        </w:trPr>
        <w:tc>
          <w:tcPr>
            <w:tcW w:w="6666" w:type="dxa"/>
            <w:vMerge/>
            <w:vAlign w:val="center"/>
          </w:tcPr>
          <w:p w14:paraId="008BC5BA"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0D2D155D" w14:textId="77777777" w:rsidR="00E05C0E" w:rsidRPr="005D49B2" w:rsidRDefault="00E05C0E" w:rsidP="005568CF">
            <w:pPr>
              <w:spacing w:beforeAutospacing="1" w:after="120"/>
              <w:contextualSpacing/>
              <w:jc w:val="both"/>
              <w:rPr>
                <w:b/>
                <w:bCs/>
              </w:rPr>
            </w:pPr>
            <w:r w:rsidRPr="005D49B2">
              <w:rPr>
                <w:b/>
                <w:bCs/>
              </w:rPr>
              <w:t>Telefons</w:t>
            </w:r>
          </w:p>
          <w:p w14:paraId="15994B62" w14:textId="77777777" w:rsidR="00E05C0E" w:rsidRPr="005D49B2" w:rsidRDefault="00E05C0E" w:rsidP="005568CF">
            <w:pPr>
              <w:spacing w:beforeAutospacing="1" w:after="120"/>
              <w:contextualSpacing/>
              <w:jc w:val="both"/>
              <w:rPr>
                <w:color w:val="808080" w:themeColor="background1" w:themeShade="80"/>
              </w:rPr>
            </w:pPr>
            <w:r w:rsidRPr="005D49B2">
              <w:rPr>
                <w:color w:val="808080" w:themeColor="background1" w:themeShade="80"/>
              </w:rPr>
              <w:t>Ievada informāciju</w:t>
            </w:r>
          </w:p>
          <w:p w14:paraId="34EDAF3A" w14:textId="3BD0A4BD" w:rsidR="00E05C0E" w:rsidRPr="005D49B2" w:rsidRDefault="00FA32A9" w:rsidP="005568CF">
            <w:pPr>
              <w:spacing w:beforeAutospacing="1" w:after="120"/>
              <w:contextualSpacing/>
              <w:jc w:val="both"/>
            </w:pPr>
            <w:r>
              <w:rPr>
                <w:i/>
                <w:color w:val="0000FF"/>
              </w:rPr>
              <w:t>Norāda</w:t>
            </w:r>
            <w:r w:rsidR="00E05C0E" w:rsidRPr="005D49B2">
              <w:rPr>
                <w:i/>
                <w:color w:val="0000FF"/>
              </w:rPr>
              <w:t xml:space="preserve"> kontaktpersonas telefona numuru</w:t>
            </w:r>
          </w:p>
        </w:tc>
      </w:tr>
      <w:tr w:rsidR="00E05C0E" w:rsidRPr="005D49B2" w14:paraId="38B2A25D" w14:textId="77777777" w:rsidTr="00072AFB">
        <w:trPr>
          <w:trHeight w:val="165"/>
        </w:trPr>
        <w:tc>
          <w:tcPr>
            <w:tcW w:w="6666" w:type="dxa"/>
            <w:vMerge/>
            <w:vAlign w:val="center"/>
          </w:tcPr>
          <w:p w14:paraId="3F432A64"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0EBE0194" w14:textId="77777777" w:rsidR="00E05C0E" w:rsidRPr="005D49B2" w:rsidRDefault="00E05C0E" w:rsidP="005568CF">
            <w:pPr>
              <w:spacing w:beforeAutospacing="1" w:after="120"/>
              <w:contextualSpacing/>
              <w:jc w:val="both"/>
              <w:rPr>
                <w:b/>
                <w:bCs/>
              </w:rPr>
            </w:pPr>
            <w:r w:rsidRPr="005D49B2">
              <w:rPr>
                <w:b/>
                <w:bCs/>
              </w:rPr>
              <w:t>E-pasts</w:t>
            </w:r>
          </w:p>
          <w:p w14:paraId="2A4F5240" w14:textId="77777777" w:rsidR="00E05C0E" w:rsidRPr="005D49B2" w:rsidRDefault="00E05C0E" w:rsidP="005568CF">
            <w:pPr>
              <w:spacing w:beforeAutospacing="1" w:after="120"/>
              <w:contextualSpacing/>
              <w:jc w:val="both"/>
              <w:rPr>
                <w:color w:val="808080" w:themeColor="background1" w:themeShade="80"/>
              </w:rPr>
            </w:pPr>
            <w:r w:rsidRPr="005D49B2">
              <w:rPr>
                <w:color w:val="808080" w:themeColor="background1" w:themeShade="80"/>
              </w:rPr>
              <w:t>Ievada informāciju</w:t>
            </w:r>
          </w:p>
          <w:p w14:paraId="40131FAA" w14:textId="4E4CB928" w:rsidR="00E05C0E" w:rsidRPr="005D49B2" w:rsidRDefault="00BC2571" w:rsidP="005568CF">
            <w:pPr>
              <w:spacing w:beforeAutospacing="1" w:after="120"/>
              <w:contextualSpacing/>
              <w:jc w:val="both"/>
              <w:rPr>
                <w:b/>
                <w:bCs/>
              </w:rPr>
            </w:pPr>
            <w:r>
              <w:rPr>
                <w:i/>
                <w:color w:val="0000FF"/>
              </w:rPr>
              <w:t>Norāda</w:t>
            </w:r>
            <w:r w:rsidR="00E05C0E" w:rsidRPr="005D49B2">
              <w:rPr>
                <w:i/>
                <w:color w:val="0000FF"/>
              </w:rPr>
              <w:t xml:space="preserve"> kontaktpersonas saziņas e-pasta adresi</w:t>
            </w:r>
          </w:p>
        </w:tc>
      </w:tr>
      <w:tr w:rsidR="00E05C0E" w:rsidRPr="005D49B2" w14:paraId="65752A50" w14:textId="77777777" w:rsidTr="00072AFB">
        <w:trPr>
          <w:trHeight w:val="1562"/>
        </w:trPr>
        <w:tc>
          <w:tcPr>
            <w:tcW w:w="6666" w:type="dxa"/>
            <w:vMerge/>
            <w:vAlign w:val="center"/>
          </w:tcPr>
          <w:p w14:paraId="74D6E56F" w14:textId="77777777" w:rsidR="00E05C0E" w:rsidRPr="005D49B2" w:rsidRDefault="00E05C0E" w:rsidP="005568CF">
            <w:pPr>
              <w:spacing w:after="120"/>
              <w:jc w:val="both"/>
              <w:rPr>
                <w:color w:val="00B0F0"/>
                <w:sz w:val="28"/>
                <w:szCs w:val="28"/>
                <w:highlight w:val="lightGray"/>
              </w:rPr>
            </w:pPr>
          </w:p>
        </w:tc>
        <w:tc>
          <w:tcPr>
            <w:tcW w:w="3365" w:type="dxa"/>
            <w:vAlign w:val="center"/>
          </w:tcPr>
          <w:p w14:paraId="732CCBE2" w14:textId="3A5A4A4E" w:rsidR="00E05C0E" w:rsidRPr="005D49B2" w:rsidRDefault="007E02B4" w:rsidP="005568CF">
            <w:pPr>
              <w:spacing w:after="120"/>
              <w:contextualSpacing/>
              <w:jc w:val="both"/>
              <w:rPr>
                <w:b/>
                <w:bCs/>
              </w:rPr>
            </w:pPr>
            <w:r>
              <w:rPr>
                <w:b/>
                <w:bCs/>
              </w:rPr>
              <w:t>Piezīmes</w:t>
            </w:r>
          </w:p>
          <w:p w14:paraId="189680FC" w14:textId="5C212349" w:rsidR="00E05C0E" w:rsidRPr="005D49B2" w:rsidRDefault="00E05C0E" w:rsidP="005568CF">
            <w:pPr>
              <w:spacing w:after="120"/>
              <w:contextualSpacing/>
              <w:jc w:val="both"/>
            </w:pPr>
            <w:r w:rsidRPr="005D49B2">
              <w:rPr>
                <w:color w:val="808080" w:themeColor="background1" w:themeShade="80"/>
              </w:rPr>
              <w:t>Ievada informāciju</w:t>
            </w:r>
          </w:p>
          <w:p w14:paraId="60DEFBF7" w14:textId="414F1C29" w:rsidR="00E8200B" w:rsidRPr="002B3DC9" w:rsidRDefault="00E05C0E" w:rsidP="005568CF">
            <w:pPr>
              <w:spacing w:after="120"/>
              <w:contextualSpacing/>
              <w:jc w:val="both"/>
              <w:rPr>
                <w:i/>
                <w:color w:val="0000FF"/>
              </w:rPr>
            </w:pPr>
            <w:r w:rsidRPr="005D49B2">
              <w:rPr>
                <w:i/>
                <w:color w:val="0000FF"/>
              </w:rPr>
              <w:t xml:space="preserve">Sniedz informāciju par to, kādus ieguldījumus partneris dod projekta īstenošanā, norādot attiecīgās projekta darbības vai </w:t>
            </w:r>
            <w:proofErr w:type="spellStart"/>
            <w:r w:rsidRPr="005D49B2">
              <w:rPr>
                <w:i/>
                <w:color w:val="0000FF"/>
              </w:rPr>
              <w:t>apakšdarbības</w:t>
            </w:r>
            <w:proofErr w:type="spellEnd"/>
            <w:r w:rsidRPr="005D49B2">
              <w:rPr>
                <w:i/>
                <w:color w:val="0000FF"/>
              </w:rPr>
              <w:t xml:space="preserve">, kuru īstenošanā sadarbības partneris iesaistīsies, kā arī </w:t>
            </w:r>
            <w:r w:rsidR="00E47C1A">
              <w:rPr>
                <w:i/>
                <w:color w:val="0000FF"/>
              </w:rPr>
              <w:t xml:space="preserve">norada informāciju </w:t>
            </w:r>
            <w:r w:rsidR="004017AD">
              <w:rPr>
                <w:i/>
                <w:color w:val="0000FF"/>
              </w:rPr>
              <w:t xml:space="preserve">par sadarbību </w:t>
            </w:r>
            <w:r w:rsidR="004017AD" w:rsidRPr="00E47C1A">
              <w:rPr>
                <w:i/>
                <w:color w:val="0000FF"/>
              </w:rPr>
              <w:t>iepirkumu veikšanā, būvdarbu proces</w:t>
            </w:r>
            <w:r w:rsidR="004017AD">
              <w:rPr>
                <w:i/>
                <w:color w:val="0000FF"/>
              </w:rPr>
              <w:t>a organizēšanā</w:t>
            </w:r>
            <w:r w:rsidR="00C80BB1">
              <w:rPr>
                <w:i/>
                <w:color w:val="0000FF"/>
              </w:rPr>
              <w:t xml:space="preserve"> (ja attiecināms)</w:t>
            </w:r>
            <w:r w:rsidR="004017AD">
              <w:rPr>
                <w:i/>
                <w:color w:val="0000FF"/>
              </w:rPr>
              <w:t>.</w:t>
            </w:r>
          </w:p>
        </w:tc>
      </w:tr>
    </w:tbl>
    <w:p w14:paraId="0EF166E6" w14:textId="77777777" w:rsidR="009F4AB6" w:rsidRDefault="009F4AB6" w:rsidP="005568CF">
      <w:pPr>
        <w:pStyle w:val="Heading2"/>
        <w:spacing w:before="0" w:beforeAutospacing="0" w:after="120" w:afterAutospacing="0"/>
        <w:jc w:val="both"/>
        <w:rPr>
          <w:rFonts w:eastAsia="Times New Roman"/>
          <w:sz w:val="32"/>
          <w:szCs w:val="32"/>
        </w:rPr>
      </w:pPr>
    </w:p>
    <w:p w14:paraId="0C779668" w14:textId="77777777" w:rsidR="009F4AB6" w:rsidRDefault="009F4AB6">
      <w:pPr>
        <w:rPr>
          <w:rFonts w:eastAsia="Times New Roman"/>
          <w:b/>
          <w:bCs/>
          <w:sz w:val="32"/>
          <w:szCs w:val="32"/>
        </w:rPr>
      </w:pPr>
      <w:r>
        <w:rPr>
          <w:rFonts w:eastAsia="Times New Roman"/>
          <w:sz w:val="32"/>
          <w:szCs w:val="32"/>
        </w:rPr>
        <w:br w:type="page"/>
      </w:r>
    </w:p>
    <w:p w14:paraId="38E748DA" w14:textId="5E054D69" w:rsidR="009E54D4" w:rsidRPr="00E25956" w:rsidRDefault="00E25956" w:rsidP="009F4AB6">
      <w:pPr>
        <w:pStyle w:val="Heading2"/>
        <w:spacing w:before="0" w:beforeAutospacing="0" w:after="120" w:afterAutospacing="0"/>
        <w:jc w:val="center"/>
        <w:rPr>
          <w:rFonts w:eastAsia="Times New Roman"/>
          <w:sz w:val="32"/>
          <w:szCs w:val="32"/>
        </w:rPr>
      </w:pPr>
      <w:r w:rsidRPr="00E25956">
        <w:rPr>
          <w:rFonts w:eastAsia="Times New Roman"/>
          <w:sz w:val="32"/>
          <w:szCs w:val="32"/>
        </w:rPr>
        <w:lastRenderedPageBreak/>
        <w:t>SADAĻA – ĪSTENOŠANAS GRAFIKS</w:t>
      </w:r>
    </w:p>
    <w:p w14:paraId="01F1B89D" w14:textId="19028AF9" w:rsidR="00990BA6" w:rsidRPr="00990BA6" w:rsidRDefault="00990BA6" w:rsidP="005568CF">
      <w:pPr>
        <w:pStyle w:val="Heading2"/>
        <w:spacing w:before="0" w:beforeAutospacing="0" w:after="120" w:afterAutospacing="0"/>
        <w:ind w:firstLine="284"/>
        <w:jc w:val="both"/>
        <w:rPr>
          <w:rFonts w:eastAsia="Times New Roman"/>
          <w:sz w:val="24"/>
          <w:szCs w:val="24"/>
        </w:rPr>
      </w:pPr>
    </w:p>
    <w:tbl>
      <w:tblPr>
        <w:tblStyle w:val="TableGrid"/>
        <w:tblW w:w="0" w:type="auto"/>
        <w:tblLook w:val="04A0" w:firstRow="1" w:lastRow="0" w:firstColumn="1" w:lastColumn="0" w:noHBand="0" w:noVBand="1"/>
      </w:tblPr>
      <w:tblGrid>
        <w:gridCol w:w="7098"/>
        <w:gridCol w:w="2529"/>
      </w:tblGrid>
      <w:tr w:rsidR="003F7DD2" w:rsidRPr="00A564A5" w14:paraId="30BD28F2" w14:textId="77777777" w:rsidTr="003F7DD2">
        <w:trPr>
          <w:trHeight w:val="1827"/>
        </w:trPr>
        <w:tc>
          <w:tcPr>
            <w:tcW w:w="7098" w:type="dxa"/>
          </w:tcPr>
          <w:p w14:paraId="6B3B83F0" w14:textId="77777777" w:rsidR="003F7DD2" w:rsidRPr="000D4867" w:rsidRDefault="003F7DD2" w:rsidP="005568CF">
            <w:pPr>
              <w:spacing w:after="120"/>
              <w:jc w:val="both"/>
              <w:rPr>
                <w:noProof/>
              </w:rPr>
            </w:pPr>
          </w:p>
          <w:p w14:paraId="654180E7" w14:textId="77777777" w:rsidR="003F7DD2" w:rsidRPr="000D4867" w:rsidRDefault="003F7DD2" w:rsidP="005568CF">
            <w:pPr>
              <w:spacing w:after="120"/>
              <w:jc w:val="both"/>
              <w:rPr>
                <w:noProof/>
              </w:rPr>
            </w:pPr>
            <w:r>
              <w:rPr>
                <w:noProof/>
              </w:rPr>
              <w:drawing>
                <wp:inline distT="0" distB="0" distL="0" distR="0" wp14:anchorId="63D8AC1F" wp14:editId="0A5003CC">
                  <wp:extent cx="4370451" cy="1285240"/>
                  <wp:effectExtent l="0" t="0" r="0" b="0"/>
                  <wp:docPr id="36"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tēls 36" descr="A screenshot of a computer&#10;&#10;Description automatically generated"/>
                          <pic:cNvPicPr/>
                        </pic:nvPicPr>
                        <pic:blipFill>
                          <a:blip r:embed="rId58"/>
                          <a:stretch>
                            <a:fillRect/>
                          </a:stretch>
                        </pic:blipFill>
                        <pic:spPr>
                          <a:xfrm>
                            <a:off x="0" y="0"/>
                            <a:ext cx="4383929" cy="1289204"/>
                          </a:xfrm>
                          <a:prstGeom prst="rect">
                            <a:avLst/>
                          </a:prstGeom>
                        </pic:spPr>
                      </pic:pic>
                    </a:graphicData>
                  </a:graphic>
                </wp:inline>
              </w:drawing>
            </w:r>
          </w:p>
          <w:p w14:paraId="1CFAFB5B" w14:textId="77777777" w:rsidR="003F7DD2" w:rsidRPr="000D4867" w:rsidRDefault="003F7DD2" w:rsidP="005568CF">
            <w:pPr>
              <w:spacing w:after="120"/>
              <w:jc w:val="both"/>
              <w:rPr>
                <w:color w:val="7F7F7F" w:themeColor="text1" w:themeTint="80"/>
              </w:rPr>
            </w:pPr>
          </w:p>
        </w:tc>
        <w:tc>
          <w:tcPr>
            <w:tcW w:w="2529" w:type="dxa"/>
          </w:tcPr>
          <w:p w14:paraId="638998F0" w14:textId="6A0FDED4" w:rsidR="003F7DD2" w:rsidRPr="000D4867" w:rsidRDefault="003F7DD2" w:rsidP="005568CF">
            <w:pPr>
              <w:spacing w:after="120"/>
              <w:jc w:val="both"/>
              <w:rPr>
                <w:color w:val="7F7F7F" w:themeColor="text1" w:themeTint="80"/>
              </w:rPr>
            </w:pPr>
            <w:r w:rsidRPr="000D4867">
              <w:rPr>
                <w:color w:val="7F7F7F" w:themeColor="text1" w:themeTint="80"/>
              </w:rPr>
              <w:t xml:space="preserve">Lai izveidotu projekta īstenošanas grafiku, norāda plānoto </w:t>
            </w:r>
            <w:r w:rsidR="00DA11C4">
              <w:rPr>
                <w:color w:val="7F7F7F" w:themeColor="text1" w:themeTint="80"/>
              </w:rPr>
              <w:t xml:space="preserve">civiltiesiskā līguma vai </w:t>
            </w:r>
            <w:r w:rsidRPr="000D4867">
              <w:rPr>
                <w:color w:val="7F7F7F" w:themeColor="text1" w:themeTint="80"/>
              </w:rPr>
              <w:t xml:space="preserve">vienošanās </w:t>
            </w:r>
            <w:r w:rsidR="002247FE">
              <w:rPr>
                <w:color w:val="7F7F7F" w:themeColor="text1" w:themeTint="80"/>
              </w:rPr>
              <w:t xml:space="preserve">par projekta īstenošanu </w:t>
            </w:r>
            <w:r w:rsidRPr="000D4867">
              <w:rPr>
                <w:color w:val="7F7F7F" w:themeColor="text1" w:themeTint="80"/>
              </w:rPr>
              <w:t xml:space="preserve">slēgšanas ceturksni, īstenošanas </w:t>
            </w:r>
            <w:r w:rsidR="0069789C" w:rsidRPr="000D4867">
              <w:rPr>
                <w:color w:val="7F7F7F" w:themeColor="text1" w:themeTint="80"/>
              </w:rPr>
              <w:t>ilgum</w:t>
            </w:r>
            <w:r w:rsidR="0069789C">
              <w:rPr>
                <w:color w:val="7F7F7F" w:themeColor="text1" w:themeTint="80"/>
              </w:rPr>
              <w:t>u</w:t>
            </w:r>
            <w:r w:rsidR="0069789C" w:rsidRPr="000D4867">
              <w:rPr>
                <w:color w:val="7F7F7F" w:themeColor="text1" w:themeTint="80"/>
              </w:rPr>
              <w:t xml:space="preserve"> </w:t>
            </w:r>
            <w:r w:rsidRPr="000D4867">
              <w:rPr>
                <w:color w:val="7F7F7F" w:themeColor="text1" w:themeTint="80"/>
              </w:rPr>
              <w:t xml:space="preserve">pilnos mēnešos un </w:t>
            </w:r>
            <w:r w:rsidR="003D1568">
              <w:rPr>
                <w:color w:val="7F7F7F" w:themeColor="text1" w:themeTint="80"/>
              </w:rPr>
              <w:t xml:space="preserve">norāda </w:t>
            </w:r>
            <w:r w:rsidRPr="000D4867">
              <w:rPr>
                <w:color w:val="7F7F7F" w:themeColor="text1" w:themeTint="80"/>
              </w:rPr>
              <w:t>projekta darbību/</w:t>
            </w:r>
            <w:proofErr w:type="spellStart"/>
            <w:r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Default="00642DB2" w:rsidP="005568CF">
      <w:pPr>
        <w:pStyle w:val="Heading2"/>
        <w:spacing w:before="0" w:beforeAutospacing="0" w:after="120" w:afterAutospacing="0"/>
        <w:jc w:val="both"/>
        <w:rPr>
          <w:rFonts w:eastAsia="Times New Roman"/>
          <w:sz w:val="28"/>
          <w:szCs w:val="28"/>
        </w:rPr>
      </w:pPr>
    </w:p>
    <w:tbl>
      <w:tblPr>
        <w:tblStyle w:val="TableGrid"/>
        <w:tblW w:w="0" w:type="auto"/>
        <w:tblLook w:val="04A0" w:firstRow="1" w:lastRow="0" w:firstColumn="1" w:lastColumn="0" w:noHBand="0" w:noVBand="1"/>
      </w:tblPr>
      <w:tblGrid>
        <w:gridCol w:w="6074"/>
        <w:gridCol w:w="3553"/>
      </w:tblGrid>
      <w:tr w:rsidR="00036CD2" w:rsidRPr="00A564A5" w14:paraId="57512C5A" w14:textId="77777777" w:rsidTr="00036CD2">
        <w:trPr>
          <w:trHeight w:val="2825"/>
        </w:trPr>
        <w:tc>
          <w:tcPr>
            <w:tcW w:w="6074" w:type="dxa"/>
          </w:tcPr>
          <w:p w14:paraId="616326C1" w14:textId="77777777" w:rsidR="00036CD2" w:rsidRPr="00A564A5" w:rsidRDefault="00036CD2" w:rsidP="005568CF">
            <w:pPr>
              <w:spacing w:after="120"/>
              <w:jc w:val="both"/>
              <w:rPr>
                <w:color w:val="7F7F7F" w:themeColor="text1" w:themeTint="80"/>
                <w:highlight w:val="yellow"/>
              </w:rPr>
            </w:pPr>
          </w:p>
          <w:p w14:paraId="33D2A231" w14:textId="77777777" w:rsidR="00036CD2" w:rsidRPr="00FB7B86" w:rsidRDefault="00036CD2" w:rsidP="005568CF">
            <w:pPr>
              <w:spacing w:after="120"/>
              <w:jc w:val="both"/>
              <w:rPr>
                <w:color w:val="7F7F7F" w:themeColor="text1" w:themeTint="80"/>
                <w:highlight w:val="yellow"/>
              </w:rPr>
            </w:pPr>
            <w:r>
              <w:rPr>
                <w:noProof/>
              </w:rPr>
              <w:drawing>
                <wp:inline distT="0" distB="0" distL="0" distR="0" wp14:anchorId="601F53F5" wp14:editId="2CE4C0FC">
                  <wp:extent cx="3720296" cy="2667000"/>
                  <wp:effectExtent l="0" t="0" r="0" b="0"/>
                  <wp:docPr id="3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5" descr="A screenshot of a computer&#10;&#10;Description automatically generated"/>
                          <pic:cNvPicPr/>
                        </pic:nvPicPr>
                        <pic:blipFill>
                          <a:blip r:embed="rId59"/>
                          <a:stretch>
                            <a:fillRect/>
                          </a:stretch>
                        </pic:blipFill>
                        <pic:spPr>
                          <a:xfrm>
                            <a:off x="0" y="0"/>
                            <a:ext cx="3727627" cy="2672255"/>
                          </a:xfrm>
                          <a:prstGeom prst="rect">
                            <a:avLst/>
                          </a:prstGeom>
                        </pic:spPr>
                      </pic:pic>
                    </a:graphicData>
                  </a:graphic>
                </wp:inline>
              </w:drawing>
            </w:r>
          </w:p>
          <w:p w14:paraId="32A4F0BE" w14:textId="77777777" w:rsidR="00036CD2" w:rsidRPr="00A564A5" w:rsidRDefault="00036CD2" w:rsidP="005568CF">
            <w:pPr>
              <w:spacing w:after="120"/>
              <w:jc w:val="both"/>
              <w:rPr>
                <w:color w:val="7F7F7F" w:themeColor="text1" w:themeTint="80"/>
                <w:highlight w:val="yellow"/>
              </w:rPr>
            </w:pPr>
          </w:p>
          <w:p w14:paraId="7CB472AD" w14:textId="77777777" w:rsidR="00036CD2" w:rsidRPr="00A564A5" w:rsidRDefault="00036CD2" w:rsidP="005568CF">
            <w:pPr>
              <w:spacing w:after="120"/>
              <w:jc w:val="both"/>
              <w:rPr>
                <w:color w:val="7F7F7F" w:themeColor="text1" w:themeTint="80"/>
                <w:highlight w:val="yellow"/>
              </w:rPr>
            </w:pPr>
          </w:p>
        </w:tc>
        <w:tc>
          <w:tcPr>
            <w:tcW w:w="3553" w:type="dxa"/>
          </w:tcPr>
          <w:p w14:paraId="31A045E5" w14:textId="77777777" w:rsidR="00036CD2" w:rsidRPr="000D4867" w:rsidRDefault="00036CD2" w:rsidP="005568CF">
            <w:pPr>
              <w:spacing w:after="120"/>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5ECC5B5C" wp14:editId="60D9D420">
                  <wp:extent cx="166914" cy="152400"/>
                  <wp:effectExtent l="0" t="0" r="5080" b="0"/>
                  <wp:docPr id="1929288957" name="Picture 1929288957">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6CA61D28" w14:textId="77777777" w:rsidR="00036CD2" w:rsidRPr="000D4867" w:rsidRDefault="00036CD2" w:rsidP="005568CF">
            <w:pPr>
              <w:spacing w:after="120"/>
              <w:jc w:val="both"/>
              <w:rPr>
                <w:color w:val="7F7F7F" w:themeColor="text1" w:themeTint="80"/>
              </w:rPr>
            </w:pPr>
          </w:p>
          <w:p w14:paraId="39D4D86D" w14:textId="77777777" w:rsidR="00036CD2" w:rsidRDefault="00036CD2" w:rsidP="005568CF">
            <w:pPr>
              <w:spacing w:after="120"/>
              <w:jc w:val="both"/>
              <w:rPr>
                <w:i/>
                <w:iCs/>
                <w:color w:val="0000FF"/>
              </w:rPr>
            </w:pPr>
            <w:r w:rsidRPr="000D4867">
              <w:rPr>
                <w:i/>
                <w:iCs/>
                <w:color w:val="0000FF"/>
              </w:rPr>
              <w:t xml:space="preserve">Paredzot plānoto </w:t>
            </w:r>
            <w:r w:rsidR="00DA7161">
              <w:rPr>
                <w:i/>
                <w:iCs/>
                <w:color w:val="0000FF"/>
              </w:rPr>
              <w:t xml:space="preserve">civiltiesiskā </w:t>
            </w:r>
            <w:r w:rsidRPr="005A327F">
              <w:rPr>
                <w:i/>
                <w:iCs/>
                <w:color w:val="0000FF"/>
              </w:rPr>
              <w:t>līguma/ vienošanās</w:t>
            </w:r>
            <w:r w:rsidR="00DA7161" w:rsidRPr="005A327F">
              <w:rPr>
                <w:i/>
                <w:iCs/>
                <w:color w:val="0000FF"/>
              </w:rPr>
              <w:t xml:space="preserve"> par projekta īsten</w:t>
            </w:r>
            <w:r w:rsidR="00D741EE" w:rsidRPr="005A327F">
              <w:rPr>
                <w:i/>
                <w:iCs/>
                <w:color w:val="0000FF"/>
              </w:rPr>
              <w:t>o</w:t>
            </w:r>
            <w:r w:rsidR="00DA7161" w:rsidRPr="005A327F">
              <w:rPr>
                <w:i/>
                <w:iCs/>
                <w:color w:val="0000FF"/>
              </w:rPr>
              <w:t>šanu</w:t>
            </w:r>
            <w:r w:rsidRPr="005A327F">
              <w:rPr>
                <w:i/>
                <w:iCs/>
                <w:color w:val="0000FF"/>
              </w:rPr>
              <w:t xml:space="preserve"> </w:t>
            </w:r>
            <w:r w:rsidR="0021557D">
              <w:rPr>
                <w:i/>
                <w:iCs/>
                <w:color w:val="0000FF"/>
              </w:rPr>
              <w:t>no</w:t>
            </w:r>
            <w:r w:rsidRPr="000D4867">
              <w:rPr>
                <w:i/>
                <w:iCs/>
                <w:color w:val="0000FF"/>
              </w:rPr>
              <w:t>slēgšanas ceturksni, ņem vērā lēmuma par projekta iesnieguma apstiprināšanu pieņemšanai nepieciešamo laiku.</w:t>
            </w:r>
          </w:p>
          <w:p w14:paraId="3BB985DC" w14:textId="7D0DEB8E" w:rsidR="00B00215" w:rsidRPr="00FB7B86" w:rsidRDefault="00926018" w:rsidP="005568CF">
            <w:pPr>
              <w:spacing w:after="120"/>
              <w:jc w:val="both"/>
              <w:rPr>
                <w:color w:val="7F7F7F" w:themeColor="text1" w:themeTint="80"/>
                <w:highlight w:val="yellow"/>
              </w:rPr>
            </w:pPr>
            <w:r w:rsidRPr="00F97BE1">
              <w:rPr>
                <w:i/>
                <w:iCs/>
                <w:color w:val="0000FF"/>
              </w:rPr>
              <w:t>Sākotnējā l</w:t>
            </w:r>
            <w:r w:rsidR="00B00215" w:rsidRPr="00F97BE1">
              <w:rPr>
                <w:i/>
                <w:iCs/>
                <w:color w:val="0000FF"/>
              </w:rPr>
              <w:t>ēmuma pieņemšanas</w:t>
            </w:r>
            <w:r w:rsidRPr="00F97BE1">
              <w:rPr>
                <w:i/>
                <w:iCs/>
                <w:color w:val="0000FF"/>
              </w:rPr>
              <w:t xml:space="preserve"> </w:t>
            </w:r>
            <w:r w:rsidR="00B00215" w:rsidRPr="00524DE4">
              <w:rPr>
                <w:i/>
                <w:iCs/>
                <w:color w:val="0000FF"/>
              </w:rPr>
              <w:t xml:space="preserve">maksimālais termiņš </w:t>
            </w:r>
            <w:r w:rsidRPr="00524DE4">
              <w:rPr>
                <w:i/>
                <w:iCs/>
                <w:color w:val="0000FF"/>
              </w:rPr>
              <w:t xml:space="preserve">ir </w:t>
            </w:r>
            <w:r w:rsidR="00FE2335">
              <w:rPr>
                <w:i/>
                <w:iCs/>
                <w:color w:val="0000FF"/>
              </w:rPr>
              <w:t>2</w:t>
            </w:r>
            <w:r w:rsidRPr="00524DE4">
              <w:rPr>
                <w:i/>
                <w:iCs/>
                <w:color w:val="0000FF"/>
              </w:rPr>
              <w:t xml:space="preserve"> mēneši pēc at</w:t>
            </w:r>
            <w:r w:rsidR="003C64F9" w:rsidRPr="00524DE4">
              <w:rPr>
                <w:i/>
                <w:iCs/>
                <w:color w:val="0000FF"/>
              </w:rPr>
              <w:t>lases beigu datuma</w:t>
            </w:r>
            <w:r w:rsidR="00524DE4">
              <w:rPr>
                <w:i/>
                <w:iCs/>
                <w:color w:val="0000FF"/>
              </w:rPr>
              <w:t xml:space="preserve">. </w:t>
            </w:r>
            <w:r w:rsidR="003C64F9" w:rsidRPr="00F97BE1">
              <w:rPr>
                <w:i/>
                <w:iCs/>
                <w:color w:val="0000FF"/>
              </w:rPr>
              <w:t xml:space="preserve">Nosacījumu izpildes laiks katram projektam </w:t>
            </w:r>
            <w:r w:rsidR="00A66251" w:rsidRPr="00F97BE1">
              <w:rPr>
                <w:i/>
                <w:iCs/>
                <w:color w:val="0000FF"/>
              </w:rPr>
              <w:t xml:space="preserve">ir individuāls, atkarībā no </w:t>
            </w:r>
            <w:r w:rsidR="00D61EE4">
              <w:rPr>
                <w:i/>
                <w:iCs/>
                <w:color w:val="0000FF"/>
              </w:rPr>
              <w:t xml:space="preserve">lēmumā par projekta apstiprināšanu ar nosacījumu </w:t>
            </w:r>
            <w:r w:rsidR="00A66251" w:rsidRPr="00F97BE1">
              <w:rPr>
                <w:i/>
                <w:iCs/>
                <w:color w:val="0000FF"/>
              </w:rPr>
              <w:t>izvirzīto nosacījumu apjoma</w:t>
            </w:r>
            <w:r w:rsidR="00730414" w:rsidRPr="00F97BE1">
              <w:rPr>
                <w:i/>
                <w:iCs/>
                <w:color w:val="0000FF"/>
              </w:rPr>
              <w:t>.</w:t>
            </w:r>
            <w:r w:rsidR="007040A5" w:rsidRPr="00F97BE1">
              <w:rPr>
                <w:i/>
                <w:iCs/>
                <w:color w:val="0000FF"/>
              </w:rPr>
              <w:t xml:space="preserve"> </w:t>
            </w:r>
          </w:p>
        </w:tc>
      </w:tr>
    </w:tbl>
    <w:p w14:paraId="643D2018" w14:textId="77777777" w:rsidR="00557384" w:rsidRPr="00FB7B86" w:rsidRDefault="00557384" w:rsidP="005568CF">
      <w:pPr>
        <w:spacing w:after="120"/>
        <w:jc w:val="both"/>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557384" w:rsidRPr="00A564A5" w14:paraId="1F5C3550" w14:textId="77777777">
        <w:tc>
          <w:tcPr>
            <w:tcW w:w="4813" w:type="dxa"/>
          </w:tcPr>
          <w:p w14:paraId="18052871" w14:textId="77777777" w:rsidR="00557384" w:rsidRPr="00A564A5" w:rsidRDefault="00557384" w:rsidP="005568CF">
            <w:pPr>
              <w:spacing w:after="120"/>
              <w:jc w:val="both"/>
              <w:rPr>
                <w:color w:val="7F7F7F" w:themeColor="text1" w:themeTint="80"/>
                <w:highlight w:val="yellow"/>
              </w:rPr>
            </w:pPr>
          </w:p>
          <w:p w14:paraId="18ED23DC" w14:textId="77777777" w:rsidR="00557384" w:rsidRPr="00FB7B86" w:rsidRDefault="00557384" w:rsidP="005568CF">
            <w:pPr>
              <w:spacing w:after="120"/>
              <w:jc w:val="both"/>
              <w:rPr>
                <w:color w:val="7F7F7F" w:themeColor="text1" w:themeTint="80"/>
                <w:highlight w:val="yellow"/>
              </w:rPr>
            </w:pPr>
            <w:r>
              <w:rPr>
                <w:noProof/>
              </w:rPr>
              <w:lastRenderedPageBreak/>
              <w:drawing>
                <wp:inline distT="0" distB="0" distL="0" distR="0" wp14:anchorId="5595EFA9" wp14:editId="7418089F">
                  <wp:extent cx="3181350" cy="2894561"/>
                  <wp:effectExtent l="0" t="0" r="0" b="1270"/>
                  <wp:docPr id="45" name="Picture 4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ttēls 45" descr="A screenshot of a computer&#10;&#10;Description automatically generated"/>
                          <pic:cNvPicPr/>
                        </pic:nvPicPr>
                        <pic:blipFill>
                          <a:blip r:embed="rId62"/>
                          <a:stretch>
                            <a:fillRect/>
                          </a:stretch>
                        </pic:blipFill>
                        <pic:spPr>
                          <a:xfrm>
                            <a:off x="0" y="0"/>
                            <a:ext cx="3188376" cy="2900954"/>
                          </a:xfrm>
                          <a:prstGeom prst="rect">
                            <a:avLst/>
                          </a:prstGeom>
                        </pic:spPr>
                      </pic:pic>
                    </a:graphicData>
                  </a:graphic>
                </wp:inline>
              </w:drawing>
            </w:r>
          </w:p>
          <w:p w14:paraId="5C857A39" w14:textId="77777777" w:rsidR="00557384" w:rsidRPr="00A564A5" w:rsidRDefault="00557384" w:rsidP="005568CF">
            <w:pPr>
              <w:spacing w:after="120"/>
              <w:jc w:val="both"/>
              <w:rPr>
                <w:color w:val="7F7F7F" w:themeColor="text1" w:themeTint="80"/>
                <w:highlight w:val="yellow"/>
              </w:rPr>
            </w:pPr>
          </w:p>
        </w:tc>
        <w:tc>
          <w:tcPr>
            <w:tcW w:w="4814" w:type="dxa"/>
          </w:tcPr>
          <w:p w14:paraId="07AECB9B" w14:textId="77777777" w:rsidR="00557384" w:rsidRPr="00397BE9" w:rsidRDefault="00557384" w:rsidP="005568CF">
            <w:pPr>
              <w:spacing w:after="120"/>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590FC0FC" wp14:editId="4C6B5BE3">
                  <wp:extent cx="209550" cy="209550"/>
                  <wp:effectExtent l="0" t="0" r="0" b="0"/>
                  <wp:docPr id="42" name="Picture 42">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57C5A631" w14:textId="77777777" w:rsidR="00557384" w:rsidRPr="00397BE9" w:rsidRDefault="00557384" w:rsidP="005568CF">
            <w:pPr>
              <w:spacing w:after="120"/>
              <w:jc w:val="both"/>
              <w:rPr>
                <w:color w:val="7F7F7F" w:themeColor="text1" w:themeTint="80"/>
              </w:rPr>
            </w:pPr>
          </w:p>
          <w:p w14:paraId="704296CD" w14:textId="1DFCEB3C" w:rsidR="00557384" w:rsidRDefault="00557384" w:rsidP="005568CF">
            <w:pPr>
              <w:spacing w:after="120"/>
              <w:jc w:val="both"/>
              <w:rPr>
                <w:i/>
                <w:iCs/>
                <w:color w:val="0000FF"/>
              </w:rPr>
            </w:pPr>
            <w:r w:rsidRPr="00397BE9">
              <w:rPr>
                <w:i/>
                <w:iCs/>
                <w:color w:val="0000FF"/>
              </w:rPr>
              <w:t>Ja projekta darbības</w:t>
            </w:r>
            <w:r w:rsidR="002A50FF">
              <w:rPr>
                <w:i/>
                <w:iCs/>
                <w:color w:val="0000FF"/>
              </w:rPr>
              <w:t xml:space="preserve">/ </w:t>
            </w:r>
            <w:proofErr w:type="spellStart"/>
            <w:r w:rsidR="002A50FF">
              <w:rPr>
                <w:i/>
                <w:iCs/>
                <w:color w:val="0000FF"/>
              </w:rPr>
              <w:t>apakšdarbības</w:t>
            </w:r>
            <w:proofErr w:type="spellEnd"/>
            <w:r w:rsidR="002A50FF">
              <w:rPr>
                <w:i/>
                <w:iCs/>
                <w:color w:val="0000FF"/>
              </w:rPr>
              <w:t xml:space="preserve"> </w:t>
            </w:r>
            <w:r w:rsidRPr="00397BE9">
              <w:rPr>
                <w:i/>
                <w:iCs/>
                <w:color w:val="0000FF"/>
              </w:rPr>
              <w:t xml:space="preserve"> īstenošana ir uzsākta pirms </w:t>
            </w:r>
            <w:r w:rsidRPr="002A50FF">
              <w:rPr>
                <w:i/>
                <w:iCs/>
                <w:color w:val="0000FF"/>
              </w:rPr>
              <w:t>līguma</w:t>
            </w:r>
            <w:r w:rsidR="002A50FF" w:rsidRPr="002A50FF">
              <w:rPr>
                <w:i/>
                <w:iCs/>
                <w:color w:val="0000FF"/>
              </w:rPr>
              <w:t xml:space="preserve"> vai </w:t>
            </w:r>
            <w:r w:rsidRPr="002A50FF">
              <w:rPr>
                <w:i/>
                <w:iCs/>
                <w:color w:val="0000FF"/>
              </w:rPr>
              <w:t xml:space="preserve">vienošanās </w:t>
            </w:r>
            <w:r w:rsidRPr="00397BE9">
              <w:rPr>
                <w:i/>
                <w:iCs/>
                <w:color w:val="0000FF"/>
              </w:rPr>
              <w:t>par projekta īstenošanu slēgšanas, projekta darbības</w:t>
            </w:r>
            <w:r w:rsidR="00CD727F">
              <w:rPr>
                <w:i/>
                <w:iCs/>
                <w:color w:val="0000FF"/>
              </w:rPr>
              <w:t>/</w:t>
            </w:r>
            <w:proofErr w:type="spellStart"/>
            <w:r w:rsidR="00CD727F">
              <w:rPr>
                <w:i/>
                <w:iCs/>
                <w:color w:val="0000FF"/>
              </w:rPr>
              <w:t>apakšdarbības</w:t>
            </w:r>
            <w:proofErr w:type="spellEnd"/>
            <w:r w:rsidRPr="00397BE9">
              <w:rPr>
                <w:i/>
                <w:iCs/>
                <w:color w:val="0000FF"/>
              </w:rPr>
              <w:t xml:space="preserve"> aprakstā norāda informāciju par darbībām/</w:t>
            </w:r>
            <w:proofErr w:type="spellStart"/>
            <w:r w:rsidRPr="00397BE9">
              <w:rPr>
                <w:i/>
                <w:iCs/>
                <w:color w:val="0000FF"/>
              </w:rPr>
              <w:t>apakšdarībām</w:t>
            </w:r>
            <w:proofErr w:type="spellEnd"/>
            <w:r w:rsidRPr="00397BE9">
              <w:rPr>
                <w:i/>
                <w:iCs/>
                <w:color w:val="0000FF"/>
              </w:rPr>
              <w:t xml:space="preserve">, kas veiktas vai plānotas pirms </w:t>
            </w:r>
            <w:r w:rsidR="002A50FF">
              <w:rPr>
                <w:i/>
                <w:iCs/>
                <w:color w:val="0000FF"/>
              </w:rPr>
              <w:t xml:space="preserve">līguma vai </w:t>
            </w:r>
            <w:r w:rsidRPr="00397BE9">
              <w:rPr>
                <w:i/>
                <w:iCs/>
                <w:color w:val="0000FF"/>
              </w:rPr>
              <w:lastRenderedPageBreak/>
              <w:t>vienošanās par projekta īstenošanu slēgšanas, un to uzsākšanas datumu.</w:t>
            </w:r>
          </w:p>
          <w:p w14:paraId="52ADEB32" w14:textId="77777777" w:rsidR="002A50FF" w:rsidRDefault="002A50FF" w:rsidP="005568CF">
            <w:pPr>
              <w:spacing w:after="120"/>
              <w:jc w:val="both"/>
              <w:rPr>
                <w:color w:val="0000FF"/>
                <w:highlight w:val="yellow"/>
              </w:rPr>
            </w:pPr>
          </w:p>
          <w:p w14:paraId="57742A9E" w14:textId="77777777" w:rsidR="001F2F0E" w:rsidRPr="0039684B" w:rsidRDefault="005C6433" w:rsidP="005568CF">
            <w:pPr>
              <w:pStyle w:val="NormalWeb"/>
              <w:numPr>
                <w:ilvl w:val="0"/>
                <w:numId w:val="74"/>
              </w:numPr>
              <w:spacing w:before="0" w:beforeAutospacing="0" w:after="120" w:afterAutospacing="0"/>
              <w:jc w:val="both"/>
              <w:rPr>
                <w:i/>
                <w:iCs/>
                <w:color w:val="0000FF"/>
              </w:rPr>
            </w:pPr>
            <w:r w:rsidRPr="005E1AF0">
              <w:rPr>
                <w:i/>
                <w:iCs/>
                <w:color w:val="0000FF"/>
              </w:rPr>
              <w:t xml:space="preserve">Izmaksas ir attiecināmas, ja tās nav radušās agrāk par 2022. gada 25. novembri, izņemot komercdarbības atbalstu, ņemot vērā </w:t>
            </w:r>
            <w:r w:rsidR="00F227BB" w:rsidRPr="005E1AF0">
              <w:rPr>
                <w:i/>
                <w:iCs/>
                <w:color w:val="0000FF"/>
              </w:rPr>
              <w:t>MK</w:t>
            </w:r>
            <w:r w:rsidRPr="005E1AF0">
              <w:rPr>
                <w:i/>
                <w:iCs/>
                <w:color w:val="0000FF"/>
              </w:rPr>
              <w:t xml:space="preserve"> noteikumu 31.</w:t>
            </w:r>
            <w:r w:rsidR="00AF49C7" w:rsidRPr="005E1AF0">
              <w:rPr>
                <w:i/>
                <w:iCs/>
                <w:color w:val="0000FF"/>
              </w:rPr>
              <w:t> </w:t>
            </w:r>
            <w:r w:rsidRPr="0039684B">
              <w:rPr>
                <w:i/>
                <w:iCs/>
                <w:color w:val="0000FF"/>
              </w:rPr>
              <w:t>punkta nosacījumus</w:t>
            </w:r>
            <w:r w:rsidR="001F2F0E" w:rsidRPr="0039684B">
              <w:rPr>
                <w:i/>
                <w:iCs/>
                <w:color w:val="0000FF"/>
              </w:rPr>
              <w:t xml:space="preserve"> </w:t>
            </w:r>
          </w:p>
          <w:p w14:paraId="54857812" w14:textId="6D4C9D7E" w:rsidR="002A50FF" w:rsidRPr="00AA7A05" w:rsidRDefault="00361B84" w:rsidP="005568CF">
            <w:pPr>
              <w:pStyle w:val="NormalWeb"/>
              <w:numPr>
                <w:ilvl w:val="0"/>
                <w:numId w:val="74"/>
              </w:numPr>
              <w:spacing w:before="0" w:beforeAutospacing="0" w:after="120" w:afterAutospacing="0"/>
              <w:jc w:val="both"/>
              <w:rPr>
                <w:i/>
                <w:iCs/>
                <w:color w:val="0000FF"/>
              </w:rPr>
            </w:pPr>
            <w:r>
              <w:rPr>
                <w:i/>
                <w:color w:val="0000FF"/>
              </w:rPr>
              <w:t>Plānotais pro</w:t>
            </w:r>
            <w:r w:rsidR="00D62669">
              <w:rPr>
                <w:i/>
                <w:color w:val="0000FF"/>
              </w:rPr>
              <w:t xml:space="preserve">jekta īstenošanas termiņš </w:t>
            </w:r>
            <w:r w:rsidR="001F2F0E" w:rsidRPr="0039684B">
              <w:rPr>
                <w:i/>
                <w:color w:val="0000FF"/>
              </w:rPr>
              <w:t>nepārsniedz</w:t>
            </w:r>
            <w:r w:rsidR="00D62669">
              <w:rPr>
                <w:i/>
                <w:color w:val="0000FF"/>
              </w:rPr>
              <w:t xml:space="preserve"> MK noteikumu 35.1. apakšpunktā noteikto</w:t>
            </w:r>
            <w:r w:rsidR="000B2F66">
              <w:rPr>
                <w:i/>
                <w:color w:val="0000FF"/>
              </w:rPr>
              <w:t xml:space="preserve"> termiņu</w:t>
            </w:r>
            <w:r w:rsidR="00D62669">
              <w:rPr>
                <w:i/>
                <w:color w:val="0000FF"/>
              </w:rPr>
              <w:t>, t.i.</w:t>
            </w:r>
            <w:r w:rsidR="001F2F0E" w:rsidRPr="0039684B">
              <w:rPr>
                <w:i/>
                <w:color w:val="0000FF"/>
              </w:rPr>
              <w:t xml:space="preserve"> -</w:t>
            </w:r>
            <w:r w:rsidR="000B2F66">
              <w:rPr>
                <w:i/>
                <w:color w:val="0000FF"/>
              </w:rPr>
              <w:t xml:space="preserve"> </w:t>
            </w:r>
            <w:r w:rsidR="001F2F0E" w:rsidRPr="0039684B">
              <w:rPr>
                <w:b/>
                <w:i/>
                <w:color w:val="0000FF"/>
              </w:rPr>
              <w:t>2026.</w:t>
            </w:r>
            <w:r w:rsidR="000B2F66">
              <w:rPr>
                <w:b/>
                <w:i/>
                <w:color w:val="0000FF"/>
              </w:rPr>
              <w:t> </w:t>
            </w:r>
            <w:r w:rsidR="001F2F0E" w:rsidRPr="0039684B">
              <w:rPr>
                <w:b/>
                <w:i/>
                <w:color w:val="0000FF"/>
              </w:rPr>
              <w:t>gada 30. jūnijs</w:t>
            </w:r>
            <w:r w:rsidR="00337254" w:rsidRPr="0039684B">
              <w:rPr>
                <w:b/>
                <w:i/>
                <w:color w:val="0000FF"/>
              </w:rPr>
              <w:t xml:space="preserve"> </w:t>
            </w:r>
            <w:r w:rsidR="009D2BA8" w:rsidRPr="0039684B">
              <w:rPr>
                <w:b/>
                <w:i/>
                <w:color w:val="0000FF"/>
              </w:rPr>
              <w:t>(</w:t>
            </w:r>
            <w:r w:rsidR="004369DF" w:rsidRPr="0039684B">
              <w:rPr>
                <w:b/>
                <w:i/>
                <w:color w:val="0000FF"/>
              </w:rPr>
              <w:t>2</w:t>
            </w:r>
            <w:r w:rsidR="00C64622" w:rsidRPr="0039684B">
              <w:rPr>
                <w:b/>
                <w:i/>
                <w:color w:val="0000FF"/>
              </w:rPr>
              <w:t>026</w:t>
            </w:r>
            <w:r w:rsidR="00733B10" w:rsidRPr="0039684B">
              <w:rPr>
                <w:b/>
                <w:i/>
                <w:color w:val="0000FF"/>
              </w:rPr>
              <w:t>.</w:t>
            </w:r>
            <w:r w:rsidR="000B2F66">
              <w:rPr>
                <w:b/>
                <w:i/>
                <w:color w:val="0000FF"/>
              </w:rPr>
              <w:t> </w:t>
            </w:r>
            <w:r w:rsidR="00733B10" w:rsidRPr="0039684B">
              <w:rPr>
                <w:b/>
                <w:i/>
                <w:color w:val="0000FF"/>
              </w:rPr>
              <w:t>gada 2.</w:t>
            </w:r>
            <w:r w:rsidR="000B2F66">
              <w:rPr>
                <w:b/>
                <w:i/>
                <w:color w:val="0000FF"/>
              </w:rPr>
              <w:t> </w:t>
            </w:r>
            <w:r w:rsidR="00733B10" w:rsidRPr="0039684B">
              <w:rPr>
                <w:b/>
                <w:i/>
                <w:color w:val="0000FF"/>
              </w:rPr>
              <w:t>ceturksnis</w:t>
            </w:r>
            <w:r w:rsidR="009D2BA8" w:rsidRPr="0039684B">
              <w:rPr>
                <w:b/>
                <w:i/>
                <w:color w:val="0000FF"/>
              </w:rPr>
              <w:t>)</w:t>
            </w:r>
            <w:r w:rsidR="001F2F0E" w:rsidRPr="0039684B">
              <w:rPr>
                <w:b/>
                <w:i/>
                <w:color w:val="0000FF"/>
              </w:rPr>
              <w:t>.</w:t>
            </w:r>
          </w:p>
        </w:tc>
      </w:tr>
    </w:tbl>
    <w:p w14:paraId="501AD1D2" w14:textId="77777777" w:rsidR="00557384" w:rsidRDefault="00557384" w:rsidP="005568CF">
      <w:pPr>
        <w:spacing w:after="120"/>
        <w:jc w:val="both"/>
        <w:rPr>
          <w:color w:val="7F7F7F" w:themeColor="text1" w:themeTint="80"/>
        </w:rPr>
      </w:pPr>
    </w:p>
    <w:p w14:paraId="0943CF3A" w14:textId="77777777" w:rsidR="00C46301" w:rsidRPr="00E25956" w:rsidRDefault="00C46301" w:rsidP="005568CF">
      <w:pPr>
        <w:spacing w:after="120"/>
        <w:jc w:val="both"/>
        <w:rPr>
          <w:color w:val="7F7F7F" w:themeColor="text1" w:themeTint="80"/>
        </w:rPr>
      </w:pPr>
    </w:p>
    <w:p w14:paraId="3D8679D2" w14:textId="77777777" w:rsidR="00F01AA9" w:rsidRDefault="00F01AA9" w:rsidP="005568CF">
      <w:pPr>
        <w:spacing w:after="120"/>
        <w:jc w:val="both"/>
        <w:rPr>
          <w:rFonts w:eastAsia="Times New Roman"/>
          <w:sz w:val="32"/>
          <w:szCs w:val="32"/>
        </w:rPr>
      </w:pPr>
      <w:r>
        <w:rPr>
          <w:rFonts w:eastAsia="Times New Roman"/>
          <w:sz w:val="32"/>
          <w:szCs w:val="32"/>
        </w:rPr>
        <w:br w:type="page"/>
      </w:r>
    </w:p>
    <w:p w14:paraId="18E39417" w14:textId="03DFD8A2" w:rsidR="00E74B48" w:rsidRPr="009F4AB6" w:rsidRDefault="00255E46" w:rsidP="009F4AB6">
      <w:pPr>
        <w:spacing w:after="120"/>
        <w:jc w:val="center"/>
        <w:rPr>
          <w:rFonts w:eastAsia="Times New Roman"/>
          <w:b/>
          <w:bCs/>
          <w:sz w:val="32"/>
          <w:szCs w:val="32"/>
        </w:rPr>
      </w:pPr>
      <w:r w:rsidRPr="009F4AB6">
        <w:rPr>
          <w:rFonts w:eastAsia="Times New Roman"/>
          <w:b/>
          <w:bCs/>
          <w:sz w:val="32"/>
          <w:szCs w:val="32"/>
        </w:rPr>
        <w:lastRenderedPageBreak/>
        <w:t>SADAĻA – FINANSĒJUMA SADALĪJUMS PA AVOTIEM</w:t>
      </w:r>
    </w:p>
    <w:p w14:paraId="4D4CD589" w14:textId="34D02BCF" w:rsidR="00990BA6" w:rsidRPr="00990BA6" w:rsidRDefault="00990BA6" w:rsidP="005568CF">
      <w:pPr>
        <w:pStyle w:val="Heading2"/>
        <w:spacing w:before="0" w:beforeAutospacing="0" w:after="120" w:afterAutospacing="0"/>
        <w:ind w:firstLine="426"/>
        <w:jc w:val="both"/>
        <w:rPr>
          <w:rFonts w:eastAsia="Times New Roman"/>
          <w:sz w:val="24"/>
          <w:szCs w:val="24"/>
        </w:rPr>
      </w:pPr>
    </w:p>
    <w:tbl>
      <w:tblPr>
        <w:tblStyle w:val="TableGrid"/>
        <w:tblW w:w="0" w:type="auto"/>
        <w:tblLook w:val="04A0" w:firstRow="1" w:lastRow="0" w:firstColumn="1" w:lastColumn="0" w:noHBand="0" w:noVBand="1"/>
      </w:tblPr>
      <w:tblGrid>
        <w:gridCol w:w="4506"/>
        <w:gridCol w:w="5121"/>
      </w:tblGrid>
      <w:tr w:rsidR="006E021B" w:rsidRPr="00A564A5" w14:paraId="796F2183" w14:textId="77777777">
        <w:tc>
          <w:tcPr>
            <w:tcW w:w="3879" w:type="dxa"/>
            <w:vAlign w:val="center"/>
          </w:tcPr>
          <w:p w14:paraId="30C3B322" w14:textId="77777777" w:rsidR="006E021B" w:rsidRPr="00FB7B86" w:rsidRDefault="006E021B" w:rsidP="005568CF">
            <w:pPr>
              <w:pStyle w:val="Heading2"/>
              <w:spacing w:before="0" w:beforeAutospacing="0" w:after="120" w:afterAutospacing="0"/>
              <w:jc w:val="both"/>
              <w:rPr>
                <w:rFonts w:eastAsia="Times New Roman"/>
                <w:sz w:val="28"/>
                <w:szCs w:val="28"/>
                <w:highlight w:val="yellow"/>
              </w:rPr>
            </w:pPr>
            <w:r>
              <w:rPr>
                <w:noProof/>
              </w:rPr>
              <w:drawing>
                <wp:inline distT="0" distB="0" distL="0" distR="0" wp14:anchorId="37659EB8" wp14:editId="5086C3B2">
                  <wp:extent cx="2724150" cy="2466693"/>
                  <wp:effectExtent l="0" t="0" r="0" b="0"/>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ttēls 46" descr="A screenshot of a computer&#10;&#10;Description automatically generated"/>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5EBBFFA2" w14:textId="77777777" w:rsidR="006E021B" w:rsidRPr="001870C1" w:rsidRDefault="006E021B" w:rsidP="005568CF">
            <w:pPr>
              <w:spacing w:after="120"/>
              <w:jc w:val="both"/>
              <w:rPr>
                <w:color w:val="7F7F7F" w:themeColor="text1" w:themeTint="80"/>
              </w:rPr>
            </w:pPr>
            <w:r w:rsidRPr="001870C1">
              <w:rPr>
                <w:b/>
                <w:bCs/>
                <w:color w:val="000000" w:themeColor="text1"/>
              </w:rPr>
              <w:t>Finansējuma avots</w:t>
            </w:r>
          </w:p>
          <w:p w14:paraId="6D4AD359" w14:textId="798A1629" w:rsidR="006E021B" w:rsidRPr="001870C1" w:rsidRDefault="006E021B" w:rsidP="005568CF">
            <w:pPr>
              <w:spacing w:after="120"/>
              <w:jc w:val="both"/>
              <w:rPr>
                <w:color w:val="7F7F7F" w:themeColor="text1" w:themeTint="80"/>
              </w:rPr>
            </w:pPr>
            <w:r w:rsidRPr="001870C1">
              <w:rPr>
                <w:color w:val="7F7F7F" w:themeColor="text1" w:themeTint="80"/>
              </w:rPr>
              <w:t xml:space="preserve">automātiski tiek </w:t>
            </w:r>
            <w:r w:rsidRPr="00D23EFE">
              <w:rPr>
                <w:color w:val="7F7F7F" w:themeColor="text1" w:themeTint="80"/>
              </w:rPr>
              <w:t xml:space="preserve">attēloti </w:t>
            </w:r>
            <w:r w:rsidR="00265226">
              <w:rPr>
                <w:color w:val="7F7F7F" w:themeColor="text1" w:themeTint="80"/>
              </w:rPr>
              <w:t>pasākumam</w:t>
            </w:r>
            <w:r w:rsidR="00265226" w:rsidRPr="00D23EFE">
              <w:rPr>
                <w:color w:val="7F7F7F" w:themeColor="text1" w:themeTint="80"/>
              </w:rPr>
              <w:t xml:space="preserve"> </w:t>
            </w:r>
            <w:r w:rsidRPr="001870C1">
              <w:rPr>
                <w:color w:val="7F7F7F" w:themeColor="text1" w:themeTint="80"/>
              </w:rPr>
              <w:t>paredzētie finansējuma avoti</w:t>
            </w:r>
          </w:p>
          <w:p w14:paraId="6A9AF3F1" w14:textId="77777777" w:rsidR="006E021B" w:rsidRPr="001870C1" w:rsidRDefault="006E021B" w:rsidP="005568CF">
            <w:pPr>
              <w:spacing w:after="120"/>
              <w:jc w:val="both"/>
              <w:rPr>
                <w:color w:val="7F7F7F" w:themeColor="text1" w:themeTint="80"/>
              </w:rPr>
            </w:pPr>
          </w:p>
          <w:p w14:paraId="558D5312" w14:textId="77777777" w:rsidR="006E021B" w:rsidRPr="001870C1" w:rsidRDefault="006E021B" w:rsidP="005568CF">
            <w:pPr>
              <w:spacing w:after="120"/>
              <w:jc w:val="both"/>
              <w:rPr>
                <w:b/>
                <w:bCs/>
                <w:color w:val="000000" w:themeColor="text1"/>
              </w:rPr>
            </w:pPr>
            <w:r>
              <w:rPr>
                <w:b/>
                <w:bCs/>
                <w:color w:val="000000" w:themeColor="text1"/>
              </w:rPr>
              <w:t>F</w:t>
            </w:r>
            <w:r w:rsidRPr="001870C1">
              <w:rPr>
                <w:b/>
                <w:bCs/>
                <w:color w:val="000000" w:themeColor="text1"/>
              </w:rPr>
              <w:t xml:space="preserve">inansējuma summa </w:t>
            </w:r>
          </w:p>
          <w:p w14:paraId="29B8B04F" w14:textId="77777777" w:rsidR="006E021B" w:rsidRPr="001870C1" w:rsidRDefault="006E021B" w:rsidP="005568CF">
            <w:pPr>
              <w:spacing w:after="120"/>
              <w:jc w:val="both"/>
              <w:rPr>
                <w:color w:val="7F7F7F" w:themeColor="text1" w:themeTint="80"/>
              </w:rPr>
            </w:pPr>
            <w:r w:rsidRPr="001870C1">
              <w:rPr>
                <w:color w:val="7F7F7F" w:themeColor="text1" w:themeTint="80"/>
              </w:rPr>
              <w:t>Ievada projektā paredzēto finansējuma summu katram finansēšanas avotam</w:t>
            </w:r>
          </w:p>
          <w:p w14:paraId="05600B85" w14:textId="77777777" w:rsidR="006E021B" w:rsidRPr="001870C1" w:rsidRDefault="006E021B" w:rsidP="005568CF">
            <w:pPr>
              <w:spacing w:after="120"/>
              <w:jc w:val="both"/>
              <w:rPr>
                <w:i/>
                <w:iCs/>
                <w:color w:val="0000FF"/>
              </w:rPr>
            </w:pPr>
          </w:p>
          <w:p w14:paraId="50A6AC2E" w14:textId="77777777" w:rsidR="006E021B" w:rsidRPr="001870C1" w:rsidRDefault="006E021B" w:rsidP="005568CF">
            <w:pPr>
              <w:spacing w:after="120"/>
              <w:jc w:val="both"/>
              <w:rPr>
                <w:b/>
                <w:bCs/>
                <w:color w:val="000000" w:themeColor="text1"/>
              </w:rPr>
            </w:pPr>
            <w:r w:rsidRPr="0EA8F5EF">
              <w:rPr>
                <w:b/>
                <w:bCs/>
                <w:color w:val="000000" w:themeColor="text1"/>
              </w:rPr>
              <w:t>Publisko un kopējo attiecināmo izmaksu summa</w:t>
            </w:r>
          </w:p>
          <w:p w14:paraId="252849C3" w14:textId="77777777" w:rsidR="006E021B" w:rsidRDefault="006E021B" w:rsidP="005568CF">
            <w:pPr>
              <w:spacing w:after="120"/>
              <w:jc w:val="both"/>
              <w:rPr>
                <w:color w:val="7F7F7F" w:themeColor="text1" w:themeTint="80"/>
              </w:rPr>
            </w:pPr>
            <w:r w:rsidRPr="0EA8F5EF">
              <w:rPr>
                <w:color w:val="7F7F7F" w:themeColor="text1" w:themeTint="80"/>
              </w:rPr>
              <w:t>Tiek aprēķināta automātiski, tāpat kā finansējuma apjoma procentuālais lielums konkrētajam finansējuma avotam pa visu projekta īstenošanas laiku.</w:t>
            </w:r>
          </w:p>
          <w:p w14:paraId="2BB21014" w14:textId="77777777" w:rsidR="006E021B" w:rsidRDefault="006E021B" w:rsidP="005568CF">
            <w:pPr>
              <w:pStyle w:val="NormalWeb"/>
              <w:spacing w:before="0" w:beforeAutospacing="0" w:after="120" w:afterAutospacing="0"/>
              <w:jc w:val="both"/>
              <w:rPr>
                <w:color w:val="7F7F7F" w:themeColor="text1" w:themeTint="80"/>
              </w:rPr>
            </w:pPr>
          </w:p>
          <w:p w14:paraId="4EF371AD" w14:textId="77777777" w:rsidR="006E33CD" w:rsidRPr="00783347" w:rsidRDefault="006E33CD" w:rsidP="005568CF">
            <w:pPr>
              <w:spacing w:after="120"/>
              <w:ind w:right="142"/>
              <w:jc w:val="both"/>
              <w:rPr>
                <w:i/>
                <w:iCs/>
                <w:color w:val="0000FF"/>
              </w:rPr>
            </w:pPr>
            <w:r w:rsidRPr="00783347">
              <w:rPr>
                <w:i/>
                <w:iCs/>
                <w:color w:val="0000FF"/>
              </w:rPr>
              <w:t>Finansēšanas plānā:</w:t>
            </w:r>
          </w:p>
          <w:p w14:paraId="6C5CCED0" w14:textId="77777777" w:rsidR="006E33CD" w:rsidRPr="006E33CD" w:rsidRDefault="006E33CD" w:rsidP="005568CF">
            <w:pPr>
              <w:pStyle w:val="ListParagraph"/>
              <w:numPr>
                <w:ilvl w:val="0"/>
                <w:numId w:val="50"/>
              </w:numPr>
              <w:spacing w:after="120" w:line="240" w:lineRule="auto"/>
              <w:ind w:right="-2"/>
              <w:jc w:val="both"/>
              <w:rPr>
                <w:rFonts w:ascii="Times New Roman" w:hAnsi="Times New Roman"/>
                <w:i/>
                <w:iCs/>
                <w:color w:val="0000FF"/>
                <w:sz w:val="24"/>
                <w:szCs w:val="24"/>
              </w:rPr>
            </w:pPr>
            <w:r w:rsidRPr="006E33CD">
              <w:rPr>
                <w:rFonts w:ascii="Times New Roman" w:hAnsi="Times New Roman"/>
                <w:i/>
                <w:iCs/>
                <w:color w:val="0000FF"/>
                <w:sz w:val="24"/>
                <w:szCs w:val="24"/>
              </w:rPr>
              <w:t xml:space="preserve">visas attiecināmās izmaksas plāno aritmētiski precīzi ar diviem cipariem aiz komata, summas norādot </w:t>
            </w:r>
            <w:proofErr w:type="spellStart"/>
            <w:r w:rsidRPr="006E33CD">
              <w:rPr>
                <w:rFonts w:ascii="Times New Roman" w:hAnsi="Times New Roman"/>
                <w:i/>
                <w:iCs/>
                <w:color w:val="0000FF"/>
                <w:sz w:val="24"/>
                <w:szCs w:val="24"/>
              </w:rPr>
              <w:t>euro</w:t>
            </w:r>
            <w:proofErr w:type="spellEnd"/>
            <w:r w:rsidRPr="006E33CD">
              <w:rPr>
                <w:rFonts w:ascii="Times New Roman" w:hAnsi="Times New Roman"/>
                <w:i/>
                <w:iCs/>
                <w:color w:val="0000FF"/>
                <w:sz w:val="24"/>
                <w:szCs w:val="24"/>
              </w:rPr>
              <w:t>,</w:t>
            </w:r>
          </w:p>
          <w:p w14:paraId="3F770104" w14:textId="52C8BFD7" w:rsidR="006E33CD" w:rsidRPr="006E33CD" w:rsidRDefault="006E33CD" w:rsidP="005568CF">
            <w:pPr>
              <w:pStyle w:val="ListParagraph"/>
              <w:numPr>
                <w:ilvl w:val="0"/>
                <w:numId w:val="50"/>
              </w:numPr>
              <w:spacing w:after="120" w:line="240" w:lineRule="auto"/>
              <w:ind w:right="-2"/>
              <w:jc w:val="both"/>
              <w:rPr>
                <w:rFonts w:ascii="Times New Roman" w:hAnsi="Times New Roman"/>
                <w:i/>
                <w:iCs/>
                <w:color w:val="0000FF"/>
                <w:sz w:val="24"/>
                <w:szCs w:val="24"/>
              </w:rPr>
            </w:pPr>
            <w:r w:rsidRPr="006E33CD">
              <w:rPr>
                <w:rFonts w:ascii="Times New Roman" w:hAnsi="Times New Roman"/>
                <w:i/>
                <w:iCs/>
                <w:color w:val="0000FF"/>
                <w:sz w:val="24"/>
                <w:szCs w:val="24"/>
              </w:rPr>
              <w:t>nodrošina, ka projekta kopējās attiecināmās izmaksas kolonnā “Kopā” atbilst “Projekta budžeta kopsavilkumā” ailē “KOPĀ” norādītajām kopējām attiecināmajām izmaksām.</w:t>
            </w:r>
          </w:p>
          <w:p w14:paraId="77E3AA1C" w14:textId="77777777" w:rsidR="00712152" w:rsidRDefault="006407E4" w:rsidP="005568CF">
            <w:pPr>
              <w:pStyle w:val="NormalWeb"/>
              <w:numPr>
                <w:ilvl w:val="0"/>
                <w:numId w:val="1"/>
              </w:numPr>
              <w:spacing w:before="0" w:beforeAutospacing="0" w:after="120" w:afterAutospacing="0"/>
              <w:ind w:left="340" w:hanging="357"/>
              <w:jc w:val="both"/>
              <w:rPr>
                <w:i/>
                <w:iCs/>
                <w:color w:val="0000FF"/>
              </w:rPr>
            </w:pPr>
            <w:r>
              <w:rPr>
                <w:i/>
                <w:iCs/>
                <w:color w:val="0000FF"/>
              </w:rPr>
              <w:t>Ja projekta iesniegumam ir jāpievieno IIA, s</w:t>
            </w:r>
            <w:r w:rsidR="0041786E" w:rsidRPr="006B5D39">
              <w:rPr>
                <w:i/>
                <w:iCs/>
                <w:color w:val="0000FF"/>
              </w:rPr>
              <w:t xml:space="preserve">adaļai </w:t>
            </w:r>
            <w:r w:rsidR="00890543" w:rsidRPr="006B5D39">
              <w:rPr>
                <w:i/>
                <w:iCs/>
                <w:color w:val="0000FF"/>
              </w:rPr>
              <w:t>jāsakrīt ar</w:t>
            </w:r>
            <w:r w:rsidR="009A0450" w:rsidRPr="006B5D39">
              <w:rPr>
                <w:i/>
                <w:iCs/>
                <w:color w:val="0000FF"/>
              </w:rPr>
              <w:t xml:space="preserve"> projekta iesnieguma </w:t>
            </w:r>
            <w:r w:rsidR="009C4CC0">
              <w:rPr>
                <w:i/>
                <w:iCs/>
                <w:color w:val="0000FF"/>
              </w:rPr>
              <w:t>4</w:t>
            </w:r>
            <w:r w:rsidR="00A41BEE" w:rsidRPr="006B5D39">
              <w:rPr>
                <w:i/>
                <w:iCs/>
                <w:color w:val="0000FF"/>
              </w:rPr>
              <w:t>.</w:t>
            </w:r>
            <w:r w:rsidR="00BB5AE0">
              <w:rPr>
                <w:i/>
                <w:iCs/>
                <w:color w:val="0000FF"/>
              </w:rPr>
              <w:t> </w:t>
            </w:r>
            <w:r w:rsidR="00A41BEE" w:rsidRPr="006B5D39">
              <w:rPr>
                <w:i/>
                <w:iCs/>
                <w:color w:val="0000FF"/>
              </w:rPr>
              <w:t xml:space="preserve">pielikuma “Izmaksu un ieguvumu analīze” </w:t>
            </w:r>
            <w:r w:rsidR="00267661" w:rsidRPr="006B5D39">
              <w:rPr>
                <w:i/>
                <w:iCs/>
                <w:color w:val="0000FF"/>
              </w:rPr>
              <w:t xml:space="preserve">darba lapu </w:t>
            </w:r>
            <w:r w:rsidR="006B5D39" w:rsidRPr="006B5D39">
              <w:rPr>
                <w:i/>
                <w:iCs/>
                <w:color w:val="0000FF"/>
              </w:rPr>
              <w:t>“9. DL PI</w:t>
            </w:r>
            <w:r w:rsidR="00C55985">
              <w:rPr>
                <w:i/>
                <w:iCs/>
                <w:color w:val="0000FF"/>
              </w:rPr>
              <w:t xml:space="preserve"> </w:t>
            </w:r>
            <w:proofErr w:type="spellStart"/>
            <w:r w:rsidR="00BC5B4B">
              <w:rPr>
                <w:i/>
                <w:iCs/>
                <w:color w:val="0000FF"/>
              </w:rPr>
              <w:t>Fin.plans</w:t>
            </w:r>
            <w:proofErr w:type="spellEnd"/>
            <w:r w:rsidR="006B5D39" w:rsidRPr="006B5D39">
              <w:rPr>
                <w:i/>
                <w:iCs/>
                <w:color w:val="0000FF"/>
              </w:rPr>
              <w:t>”</w:t>
            </w:r>
            <w:r w:rsidR="006B5D39">
              <w:rPr>
                <w:i/>
                <w:iCs/>
                <w:color w:val="0000FF"/>
              </w:rPr>
              <w:t xml:space="preserve"> </w:t>
            </w:r>
            <w:r w:rsidR="00F01AA9">
              <w:rPr>
                <w:i/>
                <w:iCs/>
                <w:color w:val="0000FF"/>
              </w:rPr>
              <w:t>.</w:t>
            </w:r>
          </w:p>
          <w:p w14:paraId="17AD9663" w14:textId="7B611F19" w:rsidR="00F01AA9" w:rsidRPr="00F97BE1" w:rsidRDefault="00F01AA9" w:rsidP="005568CF">
            <w:pPr>
              <w:pStyle w:val="NormalWeb"/>
              <w:numPr>
                <w:ilvl w:val="0"/>
                <w:numId w:val="1"/>
              </w:numPr>
              <w:spacing w:before="0" w:beforeAutospacing="0" w:after="120" w:afterAutospacing="0"/>
              <w:ind w:left="340" w:hanging="357"/>
              <w:jc w:val="both"/>
              <w:rPr>
                <w:i/>
                <w:iCs/>
                <w:color w:val="0000FF"/>
              </w:rPr>
            </w:pPr>
            <w:r>
              <w:rPr>
                <w:i/>
                <w:iCs/>
                <w:color w:val="0000FF"/>
              </w:rPr>
              <w:t>Ja projektā plānotas izmaksas</w:t>
            </w:r>
            <w:r w:rsidR="0008526B">
              <w:rPr>
                <w:i/>
                <w:iCs/>
                <w:color w:val="0000FF"/>
              </w:rPr>
              <w:t>, kurām piemērojams komercdarbības atbalsts, tad šādām izmaksām līdzfinansējums jānodrošina no</w:t>
            </w:r>
            <w:r w:rsidR="00FD7327">
              <w:rPr>
                <w:i/>
                <w:iCs/>
                <w:color w:val="0000FF"/>
              </w:rPr>
              <w:t xml:space="preserve"> privātiem līdzekļiem, arī gadījumos, ja projekta iesniedzējs ir pašvaldība.</w:t>
            </w:r>
          </w:p>
        </w:tc>
      </w:tr>
    </w:tbl>
    <w:p w14:paraId="5B9E7DA3" w14:textId="77777777" w:rsidR="003726AC" w:rsidRDefault="003726AC" w:rsidP="005568CF">
      <w:pPr>
        <w:spacing w:after="120"/>
        <w:jc w:val="both"/>
        <w:rPr>
          <w:rFonts w:eastAsia="Times New Roman"/>
          <w:b/>
          <w:bCs/>
          <w:sz w:val="28"/>
          <w:szCs w:val="28"/>
        </w:rPr>
        <w:sectPr w:rsidR="003726AC" w:rsidSect="00172B7E">
          <w:footerReference w:type="default" r:id="rId66"/>
          <w:pgSz w:w="11906" w:h="16838"/>
          <w:pgMar w:top="1134" w:right="851" w:bottom="1134" w:left="1418" w:header="709" w:footer="709" w:gutter="0"/>
          <w:cols w:space="708"/>
          <w:docGrid w:linePitch="360"/>
        </w:sectPr>
      </w:pPr>
    </w:p>
    <w:p w14:paraId="3D095E67" w14:textId="072011B7" w:rsidR="00E31644" w:rsidRPr="00F50FE9" w:rsidRDefault="00E31644" w:rsidP="006055EF">
      <w:pPr>
        <w:spacing w:after="120"/>
        <w:jc w:val="center"/>
        <w:rPr>
          <w:rFonts w:eastAsia="Times New Roman"/>
          <w:b/>
          <w:bCs/>
          <w:sz w:val="28"/>
          <w:szCs w:val="28"/>
        </w:rPr>
      </w:pPr>
      <w:r w:rsidRPr="00F50FE9">
        <w:rPr>
          <w:rFonts w:eastAsia="Times New Roman"/>
          <w:b/>
          <w:bCs/>
          <w:sz w:val="28"/>
          <w:szCs w:val="28"/>
        </w:rPr>
        <w:lastRenderedPageBreak/>
        <w:t>SADAĻA –</w:t>
      </w:r>
      <w:r w:rsidR="00F13756" w:rsidRPr="00F50FE9">
        <w:rPr>
          <w:rFonts w:eastAsia="Times New Roman"/>
          <w:b/>
          <w:bCs/>
          <w:sz w:val="28"/>
          <w:szCs w:val="28"/>
        </w:rPr>
        <w:t xml:space="preserve"> </w:t>
      </w:r>
      <w:r w:rsidRPr="00F50FE9">
        <w:rPr>
          <w:rFonts w:eastAsia="Times New Roman"/>
          <w:b/>
          <w:bCs/>
          <w:sz w:val="28"/>
          <w:szCs w:val="28"/>
        </w:rPr>
        <w:t>BUDŽETA KOPSAVILKUMS</w:t>
      </w:r>
    </w:p>
    <w:tbl>
      <w:tblPr>
        <w:tblW w:w="15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6668"/>
        <w:gridCol w:w="1103"/>
        <w:gridCol w:w="1258"/>
        <w:gridCol w:w="1326"/>
        <w:gridCol w:w="2694"/>
        <w:gridCol w:w="1432"/>
      </w:tblGrid>
      <w:tr w:rsidR="005D70A0" w14:paraId="6C802F28" w14:textId="77777777" w:rsidTr="00C04CAB">
        <w:trPr>
          <w:trHeight w:val="827"/>
          <w:jc w:val="center"/>
        </w:trPr>
        <w:tc>
          <w:tcPr>
            <w:tcW w:w="98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0F3E615" w14:textId="77777777" w:rsidR="005D70A0" w:rsidRDefault="005D70A0" w:rsidP="00C04CAB">
            <w:pPr>
              <w:spacing w:line="254" w:lineRule="auto"/>
              <w:jc w:val="center"/>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Budžeta pozīcijas kods</w:t>
            </w:r>
          </w:p>
        </w:tc>
        <w:tc>
          <w:tcPr>
            <w:tcW w:w="666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7CE794F" w14:textId="77777777" w:rsidR="005D70A0" w:rsidRDefault="005D70A0" w:rsidP="00C04CAB">
            <w:pPr>
              <w:spacing w:line="254" w:lineRule="auto"/>
              <w:jc w:val="center"/>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Nosaukums</w:t>
            </w:r>
          </w:p>
        </w:tc>
        <w:tc>
          <w:tcPr>
            <w:tcW w:w="110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710C90D" w14:textId="77777777" w:rsidR="005D70A0" w:rsidRDefault="005D70A0" w:rsidP="00C04CAB">
            <w:pPr>
              <w:spacing w:line="254" w:lineRule="auto"/>
              <w:jc w:val="center"/>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Izmaksu veids</w:t>
            </w:r>
          </w:p>
        </w:tc>
        <w:tc>
          <w:tcPr>
            <w:tcW w:w="125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59FDF381" w14:textId="77777777" w:rsidR="005D70A0" w:rsidRDefault="005D70A0" w:rsidP="00C04CAB">
            <w:pPr>
              <w:spacing w:line="254" w:lineRule="auto"/>
              <w:jc w:val="center"/>
              <w:rPr>
                <w:rFonts w:eastAsia="Calibri"/>
                <w:b/>
                <w:kern w:val="2"/>
                <w:sz w:val="20"/>
                <w:szCs w:val="20"/>
                <w:lang w:eastAsia="en-US"/>
                <w14:ligatures w14:val="standardContextual"/>
              </w:rPr>
            </w:pPr>
            <w:r>
              <w:rPr>
                <w:rFonts w:eastAsia="Calibri"/>
                <w:b/>
                <w:kern w:val="2"/>
                <w:sz w:val="20"/>
                <w:szCs w:val="20"/>
                <w:lang w:eastAsia="en-US"/>
                <w14:ligatures w14:val="standardContextual"/>
              </w:rPr>
              <w:t>Projekta darbības numurs</w:t>
            </w:r>
          </w:p>
        </w:tc>
        <w:tc>
          <w:tcPr>
            <w:tcW w:w="132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E737865" w14:textId="77777777" w:rsidR="005D70A0" w:rsidRDefault="005D70A0" w:rsidP="00C04CAB">
            <w:pPr>
              <w:spacing w:line="254" w:lineRule="auto"/>
              <w:jc w:val="center"/>
              <w:rPr>
                <w:rFonts w:eastAsia="Calibri"/>
                <w:b/>
                <w:kern w:val="2"/>
                <w:sz w:val="20"/>
                <w:szCs w:val="20"/>
                <w:lang w:eastAsia="en-US"/>
                <w14:ligatures w14:val="standardContextual"/>
              </w:rPr>
            </w:pPr>
            <w:r>
              <w:rPr>
                <w:rFonts w:eastAsia="Calibri"/>
                <w:b/>
                <w:bCs/>
                <w:kern w:val="2"/>
                <w:sz w:val="20"/>
                <w:szCs w:val="20"/>
                <w:lang w:eastAsia="en-US"/>
                <w14:ligatures w14:val="standardContextual"/>
              </w:rPr>
              <w:t>Attiecināmā summa</w:t>
            </w:r>
          </w:p>
        </w:tc>
        <w:tc>
          <w:tcPr>
            <w:tcW w:w="269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EDEC768" w14:textId="77777777" w:rsidR="005D70A0" w:rsidRDefault="005D70A0" w:rsidP="00C04CAB">
            <w:pPr>
              <w:spacing w:line="254" w:lineRule="auto"/>
              <w:jc w:val="center"/>
              <w:rPr>
                <w:rFonts w:eastAsia="Calibri"/>
                <w:b/>
                <w:kern w:val="2"/>
                <w:sz w:val="20"/>
                <w:szCs w:val="20"/>
                <w:lang w:eastAsia="en-US"/>
                <w14:ligatures w14:val="standardContextual"/>
              </w:rPr>
            </w:pPr>
            <w:r>
              <w:rPr>
                <w:rFonts w:eastAsia="Calibri"/>
                <w:b/>
                <w:kern w:val="2"/>
                <w:sz w:val="20"/>
                <w:szCs w:val="20"/>
                <w:lang w:eastAsia="en-US"/>
                <w14:ligatures w14:val="standardContextual"/>
              </w:rPr>
              <w:t>%</w:t>
            </w:r>
          </w:p>
        </w:tc>
        <w:tc>
          <w:tcPr>
            <w:tcW w:w="143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394BF6B" w14:textId="77777777" w:rsidR="005D70A0" w:rsidRDefault="005D70A0" w:rsidP="00C04CAB">
            <w:pPr>
              <w:spacing w:line="254" w:lineRule="auto"/>
              <w:jc w:val="center"/>
              <w:rPr>
                <w:rFonts w:eastAsia="Calibri"/>
                <w:b/>
                <w:kern w:val="2"/>
                <w:sz w:val="20"/>
                <w:szCs w:val="20"/>
                <w:lang w:eastAsia="en-US"/>
                <w14:ligatures w14:val="standardContextual"/>
              </w:rPr>
            </w:pPr>
            <w:r>
              <w:rPr>
                <w:rFonts w:eastAsia="Calibri"/>
                <w:b/>
                <w:kern w:val="2"/>
                <w:sz w:val="20"/>
                <w:szCs w:val="20"/>
                <w:lang w:eastAsia="en-US"/>
                <w14:ligatures w14:val="standardContextual"/>
              </w:rPr>
              <w:t>t.sk. PVN</w:t>
            </w:r>
          </w:p>
        </w:tc>
      </w:tr>
      <w:tr w:rsidR="005D70A0" w14:paraId="01AB9AC5" w14:textId="77777777" w:rsidTr="00C04CAB">
        <w:trPr>
          <w:trHeight w:val="423"/>
          <w:jc w:val="center"/>
        </w:trPr>
        <w:tc>
          <w:tcPr>
            <w:tcW w:w="980" w:type="dxa"/>
            <w:tcBorders>
              <w:top w:val="nil"/>
              <w:left w:val="single" w:sz="4" w:space="0" w:color="auto"/>
              <w:bottom w:val="single" w:sz="4" w:space="0" w:color="auto"/>
              <w:right w:val="nil"/>
            </w:tcBorders>
            <w:shd w:val="clear" w:color="auto" w:fill="CCE2DF"/>
            <w:vAlign w:val="center"/>
            <w:hideMark/>
          </w:tcPr>
          <w:p w14:paraId="0C9DEFB8"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kern w:val="2"/>
                <w:sz w:val="20"/>
                <w:szCs w:val="20"/>
                <w:lang w:eastAsia="en-US"/>
                <w14:ligatures w14:val="standardContextual"/>
              </w:rPr>
              <w:t>6.2.</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220225C2"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kern w:val="2"/>
                <w:sz w:val="20"/>
                <w:szCs w:val="20"/>
                <w:lang w:eastAsia="en-US"/>
                <w14:ligatures w14:val="standardContextual"/>
              </w:rPr>
              <w:t>Aprīkojuma un iekārtu izmaksas</w:t>
            </w:r>
          </w:p>
        </w:tc>
        <w:tc>
          <w:tcPr>
            <w:tcW w:w="1103" w:type="dxa"/>
            <w:tcBorders>
              <w:top w:val="nil"/>
              <w:left w:val="nil"/>
              <w:bottom w:val="single" w:sz="4" w:space="0" w:color="auto"/>
              <w:right w:val="single" w:sz="4" w:space="0" w:color="auto"/>
            </w:tcBorders>
            <w:shd w:val="clear" w:color="auto" w:fill="CCE2DF"/>
            <w:hideMark/>
          </w:tcPr>
          <w:p w14:paraId="476F5AF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1602A21C"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7E11CBDC"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0BC69FE6" w14:textId="77777777" w:rsidR="005D70A0" w:rsidRDefault="005D70A0" w:rsidP="009210B8">
            <w:pPr>
              <w:spacing w:line="276" w:lineRule="auto"/>
              <w:jc w:val="both"/>
              <w:rPr>
                <w:rFonts w:eastAsia="Calibri"/>
                <w:b/>
                <w:iCs/>
                <w:kern w:val="2"/>
                <w:sz w:val="20"/>
                <w:szCs w:val="20"/>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DF10076" w14:textId="77777777" w:rsidR="005D70A0" w:rsidRDefault="005D70A0" w:rsidP="009210B8">
            <w:pPr>
              <w:spacing w:line="276" w:lineRule="auto"/>
              <w:jc w:val="both"/>
              <w:rPr>
                <w:rFonts w:eastAsia="Calibri"/>
                <w:b/>
                <w:i/>
                <w:kern w:val="2"/>
                <w:sz w:val="20"/>
                <w:szCs w:val="20"/>
                <w:lang w:eastAsia="en-US"/>
                <w14:ligatures w14:val="standardContextual"/>
              </w:rPr>
            </w:pPr>
          </w:p>
        </w:tc>
      </w:tr>
      <w:tr w:rsidR="005D70A0" w14:paraId="68607B0B" w14:textId="77777777" w:rsidTr="00C04CAB">
        <w:trPr>
          <w:trHeight w:val="423"/>
          <w:jc w:val="center"/>
        </w:trPr>
        <w:tc>
          <w:tcPr>
            <w:tcW w:w="980" w:type="dxa"/>
            <w:tcBorders>
              <w:top w:val="nil"/>
              <w:left w:val="single" w:sz="4" w:space="0" w:color="auto"/>
              <w:bottom w:val="single" w:sz="4" w:space="0" w:color="auto"/>
              <w:right w:val="nil"/>
            </w:tcBorders>
            <w:shd w:val="clear" w:color="auto" w:fill="CCE2DF"/>
            <w:vAlign w:val="center"/>
            <w:hideMark/>
          </w:tcPr>
          <w:p w14:paraId="2F5D1A42"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6.2.1.</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21C533A4" w14:textId="19697D8D" w:rsidR="005D70A0" w:rsidRDefault="00461C1F" w:rsidP="009210B8">
            <w:pPr>
              <w:spacing w:line="276" w:lineRule="auto"/>
              <w:jc w:val="both"/>
              <w:rPr>
                <w:rFonts w:eastAsia="Calibri"/>
                <w:i/>
                <w:iCs/>
                <w:kern w:val="2"/>
                <w:sz w:val="20"/>
                <w:szCs w:val="20"/>
                <w:u w:val="single"/>
                <w:lang w:eastAsia="en-US"/>
                <w14:ligatures w14:val="standardContextual"/>
              </w:rPr>
            </w:pPr>
            <w:r>
              <w:rPr>
                <w:rFonts w:eastAsia="Calibri"/>
                <w:kern w:val="2"/>
                <w:sz w:val="20"/>
                <w:szCs w:val="20"/>
                <w:lang w:eastAsia="en-US"/>
                <w14:ligatures w14:val="standardContextual"/>
              </w:rPr>
              <w:t>V</w:t>
            </w:r>
            <w:r w:rsidR="005D70A0">
              <w:rPr>
                <w:rFonts w:eastAsia="Calibri"/>
                <w:kern w:val="2"/>
                <w:sz w:val="20"/>
                <w:szCs w:val="20"/>
                <w:lang w:eastAsia="en-US"/>
                <w14:ligatures w14:val="standardContextual"/>
              </w:rPr>
              <w:t>iedo, digitālo un videi draudzīgo iekārtu un aprīkojuma iegādes un uzstādīšanas izmaksas</w:t>
            </w:r>
            <w:r w:rsidR="005D70A0">
              <w:rPr>
                <w:rFonts w:eastAsia="Calibri"/>
                <w:i/>
                <w:iCs/>
                <w:kern w:val="2"/>
                <w:sz w:val="20"/>
                <w:szCs w:val="20"/>
                <w:u w:val="single"/>
                <w:lang w:eastAsia="en-US"/>
                <w14:ligatures w14:val="standardContextual"/>
              </w:rPr>
              <w:t xml:space="preserve"> </w:t>
            </w:r>
          </w:p>
          <w:p w14:paraId="255AE702" w14:textId="00D71632" w:rsidR="005D70A0" w:rsidRDefault="005D70A0"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27.6.</w:t>
            </w:r>
            <w:r w:rsidR="002E7C01">
              <w:rPr>
                <w:rFonts w:eastAsia="Calibri"/>
                <w:i/>
                <w:iCs/>
                <w:color w:val="0000FF"/>
                <w:kern w:val="2"/>
                <w:sz w:val="20"/>
                <w:szCs w:val="20"/>
                <w:u w:val="single"/>
                <w:lang w:eastAsia="en-US"/>
                <w14:ligatures w14:val="standardContextual"/>
              </w:rPr>
              <w:t xml:space="preserve"> </w:t>
            </w:r>
            <w:r>
              <w:rPr>
                <w:rFonts w:eastAsia="Calibri"/>
                <w:i/>
                <w:iCs/>
                <w:color w:val="0000FF"/>
                <w:kern w:val="2"/>
                <w:sz w:val="20"/>
                <w:szCs w:val="20"/>
                <w:u w:val="single"/>
                <w:lang w:eastAsia="en-US"/>
                <w14:ligatures w14:val="standardContextual"/>
              </w:rPr>
              <w:t>apakšpunkts</w:t>
            </w:r>
          </w:p>
        </w:tc>
        <w:tc>
          <w:tcPr>
            <w:tcW w:w="1103" w:type="dxa"/>
            <w:tcBorders>
              <w:top w:val="nil"/>
              <w:left w:val="nil"/>
              <w:bottom w:val="single" w:sz="4" w:space="0" w:color="auto"/>
              <w:right w:val="single" w:sz="4" w:space="0" w:color="auto"/>
            </w:tcBorders>
            <w:shd w:val="clear" w:color="auto" w:fill="CCE2DF"/>
            <w:hideMark/>
          </w:tcPr>
          <w:p w14:paraId="2B5CF5B2"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84A6975"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49BC8565"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60565000" w14:textId="77777777" w:rsidR="005D70A0" w:rsidRDefault="005D70A0" w:rsidP="009210B8">
            <w:pPr>
              <w:spacing w:line="276" w:lineRule="auto"/>
              <w:jc w:val="both"/>
              <w:rPr>
                <w:rFonts w:eastAsia="Calibri"/>
                <w:b/>
                <w:iCs/>
                <w:kern w:val="2"/>
                <w:sz w:val="20"/>
                <w:szCs w:val="20"/>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6A4807CF" w14:textId="77777777" w:rsidR="005D70A0" w:rsidRDefault="005D70A0" w:rsidP="009210B8">
            <w:pPr>
              <w:spacing w:line="276" w:lineRule="auto"/>
              <w:jc w:val="both"/>
              <w:rPr>
                <w:rFonts w:eastAsia="Calibri"/>
                <w:b/>
                <w:i/>
                <w:kern w:val="2"/>
                <w:sz w:val="20"/>
                <w:szCs w:val="20"/>
                <w:lang w:eastAsia="en-US"/>
                <w14:ligatures w14:val="standardContextual"/>
              </w:rPr>
            </w:pPr>
          </w:p>
        </w:tc>
      </w:tr>
      <w:tr w:rsidR="005D70A0" w14:paraId="0D3E0A38" w14:textId="77777777" w:rsidTr="00C04CAB">
        <w:trPr>
          <w:trHeight w:val="423"/>
          <w:jc w:val="center"/>
        </w:trPr>
        <w:tc>
          <w:tcPr>
            <w:tcW w:w="980" w:type="dxa"/>
            <w:tcBorders>
              <w:top w:val="nil"/>
              <w:left w:val="single" w:sz="4" w:space="0" w:color="auto"/>
              <w:bottom w:val="single" w:sz="4" w:space="0" w:color="auto"/>
              <w:right w:val="nil"/>
            </w:tcBorders>
            <w:shd w:val="clear" w:color="auto" w:fill="CCE2DF"/>
            <w:vAlign w:val="center"/>
            <w:hideMark/>
          </w:tcPr>
          <w:p w14:paraId="585D55F2"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6.2.2.</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0FB715E9" w14:textId="2E66C9C8" w:rsidR="005D70A0" w:rsidRDefault="00461C1F"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V</w:t>
            </w:r>
            <w:r w:rsidR="005D70A0">
              <w:rPr>
                <w:rFonts w:eastAsia="Calibri"/>
                <w:kern w:val="2"/>
                <w:sz w:val="20"/>
                <w:szCs w:val="20"/>
                <w:lang w:eastAsia="en-US"/>
                <w14:ligatures w14:val="standardContextual"/>
              </w:rPr>
              <w:t>ideonovērošanas iekārtu iegāde un uzstādīšana drošības nodrošināšanai attīstītajā infrastruktūrā</w:t>
            </w:r>
          </w:p>
          <w:p w14:paraId="7DD03BD2" w14:textId="567B1C28" w:rsidR="005D70A0" w:rsidRDefault="005D70A0"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27.7.</w:t>
            </w:r>
            <w:r w:rsidR="002E7C01">
              <w:rPr>
                <w:rFonts w:eastAsia="Calibri"/>
                <w:i/>
                <w:iCs/>
                <w:color w:val="0000FF"/>
                <w:kern w:val="2"/>
                <w:sz w:val="20"/>
                <w:szCs w:val="20"/>
                <w:u w:val="single"/>
                <w:lang w:eastAsia="en-US"/>
                <w14:ligatures w14:val="standardContextual"/>
              </w:rPr>
              <w:t xml:space="preserve"> </w:t>
            </w:r>
            <w:r>
              <w:rPr>
                <w:rFonts w:eastAsia="Calibri"/>
                <w:i/>
                <w:iCs/>
                <w:color w:val="0000FF"/>
                <w:kern w:val="2"/>
                <w:sz w:val="20"/>
                <w:szCs w:val="20"/>
                <w:u w:val="single"/>
                <w:lang w:eastAsia="en-US"/>
                <w14:ligatures w14:val="standardContextual"/>
              </w:rPr>
              <w:t>apakšpunkts</w:t>
            </w:r>
          </w:p>
        </w:tc>
        <w:tc>
          <w:tcPr>
            <w:tcW w:w="1103" w:type="dxa"/>
            <w:tcBorders>
              <w:top w:val="nil"/>
              <w:left w:val="nil"/>
              <w:bottom w:val="single" w:sz="4" w:space="0" w:color="auto"/>
              <w:right w:val="single" w:sz="4" w:space="0" w:color="auto"/>
            </w:tcBorders>
            <w:shd w:val="clear" w:color="auto" w:fill="CCE2DF"/>
            <w:hideMark/>
          </w:tcPr>
          <w:p w14:paraId="3893DFA0"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1BF6CC2D"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6603A606" w14:textId="77777777" w:rsidR="005D70A0" w:rsidRDefault="005D70A0" w:rsidP="009210B8">
            <w:pPr>
              <w:spacing w:line="276" w:lineRule="auto"/>
              <w:jc w:val="both"/>
              <w:rPr>
                <w:rFonts w:eastAsia="Calibri"/>
                <w:b/>
                <w: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35051F8E" w14:textId="77777777" w:rsidR="005D70A0" w:rsidRDefault="005D70A0" w:rsidP="009210B8">
            <w:pPr>
              <w:spacing w:line="276" w:lineRule="auto"/>
              <w:jc w:val="both"/>
              <w:rPr>
                <w:rFonts w:eastAsia="Calibri"/>
                <w:b/>
                <w:iCs/>
                <w:kern w:val="2"/>
                <w:sz w:val="20"/>
                <w:szCs w:val="20"/>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2098493A" w14:textId="77777777" w:rsidR="005D70A0" w:rsidRDefault="005D70A0" w:rsidP="009210B8">
            <w:pPr>
              <w:spacing w:line="276" w:lineRule="auto"/>
              <w:jc w:val="both"/>
              <w:rPr>
                <w:rFonts w:eastAsia="Calibri"/>
                <w:b/>
                <w:i/>
                <w:kern w:val="2"/>
                <w:sz w:val="20"/>
                <w:szCs w:val="20"/>
                <w:lang w:eastAsia="en-US"/>
                <w14:ligatures w14:val="standardContextual"/>
              </w:rPr>
            </w:pPr>
          </w:p>
        </w:tc>
      </w:tr>
      <w:tr w:rsidR="005D70A0" w14:paraId="22EC2554"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201AB926"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7.</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3C3DA020"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b/>
                <w:bCs/>
                <w:kern w:val="2"/>
                <w:sz w:val="20"/>
                <w:szCs w:val="20"/>
                <w:lang w:eastAsia="en-US"/>
                <w14:ligatures w14:val="standardContextual"/>
              </w:rPr>
              <w:t>Būvniecības izmaksas</w:t>
            </w:r>
          </w:p>
        </w:tc>
        <w:tc>
          <w:tcPr>
            <w:tcW w:w="1103" w:type="dxa"/>
            <w:tcBorders>
              <w:top w:val="nil"/>
              <w:left w:val="nil"/>
              <w:bottom w:val="single" w:sz="4" w:space="0" w:color="auto"/>
              <w:right w:val="single" w:sz="4" w:space="0" w:color="auto"/>
            </w:tcBorders>
            <w:shd w:val="clear" w:color="auto" w:fill="CCE2DF"/>
            <w:vAlign w:val="center"/>
            <w:hideMark/>
          </w:tcPr>
          <w:p w14:paraId="2334C3B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3A461AE1"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2E81EED3"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49B3DA43" w14:textId="77777777" w:rsidR="005D70A0" w:rsidRDefault="005D70A0" w:rsidP="009210B8">
            <w:pPr>
              <w:spacing w:line="276" w:lineRule="auto"/>
              <w:jc w:val="both"/>
              <w:rPr>
                <w:rFonts w:eastAsia="Calibri"/>
                <w:kern w:val="2"/>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3C90C5E" w14:textId="77777777" w:rsidR="005D70A0" w:rsidRDefault="005D70A0" w:rsidP="009210B8">
            <w:pPr>
              <w:spacing w:line="276" w:lineRule="auto"/>
              <w:jc w:val="both"/>
              <w:rPr>
                <w:rFonts w:eastAsia="Calibri"/>
                <w:kern w:val="2"/>
                <w:lang w:eastAsia="en-US"/>
                <w14:ligatures w14:val="standardContextual"/>
              </w:rPr>
            </w:pPr>
          </w:p>
        </w:tc>
      </w:tr>
      <w:tr w:rsidR="005D70A0" w14:paraId="5ED55944"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5860BD50"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7.1.</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124B8FF0"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Projektēšanas izmaksas</w:t>
            </w:r>
          </w:p>
          <w:p w14:paraId="77DDB6E9" w14:textId="258D492C" w:rsidR="005D70A0" w:rsidRDefault="005D70A0" w:rsidP="009210B8">
            <w:pPr>
              <w:spacing w:line="276" w:lineRule="auto"/>
              <w:jc w:val="both"/>
              <w:rPr>
                <w:rFonts w:eastAsia="Calibri"/>
                <w:i/>
                <w:iCs/>
                <w:color w:val="0000FF"/>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27.1.1, 27.1.4</w:t>
            </w:r>
            <w:r w:rsidR="00A71082">
              <w:rPr>
                <w:rFonts w:eastAsia="Calibri"/>
                <w:i/>
                <w:iCs/>
                <w:color w:val="0000FF"/>
                <w:kern w:val="2"/>
                <w:sz w:val="20"/>
                <w:szCs w:val="20"/>
                <w:u w:val="single"/>
                <w:lang w:eastAsia="en-US"/>
                <w14:ligatures w14:val="standardContextual"/>
              </w:rPr>
              <w:t>.</w:t>
            </w:r>
            <w:r>
              <w:rPr>
                <w:rFonts w:eastAsia="Calibri"/>
                <w:i/>
                <w:iCs/>
                <w:color w:val="0000FF"/>
                <w:kern w:val="2"/>
                <w:sz w:val="20"/>
                <w:szCs w:val="20"/>
                <w:u w:val="single"/>
                <w:lang w:eastAsia="en-US"/>
                <w14:ligatures w14:val="standardContextual"/>
              </w:rPr>
              <w:t xml:space="preserve"> apakšpunkts</w:t>
            </w:r>
          </w:p>
        </w:tc>
        <w:tc>
          <w:tcPr>
            <w:tcW w:w="1103" w:type="dxa"/>
            <w:tcBorders>
              <w:top w:val="nil"/>
              <w:left w:val="nil"/>
              <w:bottom w:val="single" w:sz="4" w:space="0" w:color="auto"/>
              <w:right w:val="single" w:sz="4" w:space="0" w:color="auto"/>
            </w:tcBorders>
            <w:shd w:val="clear" w:color="auto" w:fill="CCE2DF"/>
            <w:hideMark/>
          </w:tcPr>
          <w:p w14:paraId="0FBF08DA"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EC33E95"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13449420"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48F359BB" w14:textId="33596474" w:rsidR="00240D79" w:rsidRPr="00240D79" w:rsidRDefault="0011336E" w:rsidP="009210B8">
            <w:pPr>
              <w:spacing w:line="276" w:lineRule="auto"/>
              <w:jc w:val="both"/>
              <w:rPr>
                <w:rFonts w:eastAsia="Times New Roman"/>
                <w:b/>
                <w:bCs/>
                <w:color w:val="0000FF"/>
                <w:kern w:val="2"/>
                <w:sz w:val="16"/>
                <w:szCs w:val="16"/>
                <w:lang w:eastAsia="en-US"/>
                <w14:ligatures w14:val="standardContextual"/>
              </w:rPr>
            </w:pPr>
            <w:r>
              <w:rPr>
                <w:rFonts w:eastAsia="Times New Roman"/>
                <w:b/>
                <w:bCs/>
                <w:color w:val="0000FF"/>
                <w:kern w:val="2"/>
                <w:sz w:val="16"/>
                <w:szCs w:val="16"/>
                <w:lang w:eastAsia="en-US"/>
                <w14:ligatures w14:val="standardContextual"/>
              </w:rPr>
              <w:t>7.1., 7.2., 7.3.</w:t>
            </w:r>
            <w:r w:rsidR="00AE5CDB">
              <w:rPr>
                <w:rFonts w:eastAsia="Times New Roman"/>
                <w:b/>
                <w:bCs/>
                <w:color w:val="0000FF"/>
                <w:kern w:val="2"/>
                <w:sz w:val="16"/>
                <w:szCs w:val="16"/>
                <w:lang w:eastAsia="en-US"/>
                <w14:ligatures w14:val="standardContextual"/>
              </w:rPr>
              <w:t xml:space="preserve"> un 11. kopā</w:t>
            </w:r>
            <w:r w:rsidR="00F44F91">
              <w:rPr>
                <w:rFonts w:eastAsia="Times New Roman"/>
                <w:b/>
                <w:bCs/>
                <w:color w:val="0000FF"/>
                <w:kern w:val="2"/>
                <w:sz w:val="16"/>
                <w:szCs w:val="16"/>
                <w:lang w:eastAsia="en-US"/>
                <w14:ligatures w14:val="standardContextual"/>
              </w:rPr>
              <w:t xml:space="preserve"> </w:t>
            </w:r>
            <w:r w:rsidR="00AE5CDB">
              <w:rPr>
                <w:rFonts w:eastAsia="Times New Roman"/>
                <w:b/>
                <w:bCs/>
                <w:color w:val="0000FF"/>
                <w:kern w:val="2"/>
                <w:sz w:val="16"/>
                <w:szCs w:val="16"/>
                <w:lang w:eastAsia="en-US"/>
                <w14:ligatures w14:val="standardContextual"/>
              </w:rPr>
              <w:t xml:space="preserve"> </w:t>
            </w:r>
            <w:r w:rsidR="005D70A0">
              <w:rPr>
                <w:rFonts w:eastAsia="Times New Roman"/>
                <w:b/>
                <w:bCs/>
                <w:color w:val="0000FF"/>
                <w:kern w:val="2"/>
                <w:sz w:val="16"/>
                <w:szCs w:val="16"/>
                <w:lang w:eastAsia="en-US"/>
                <w14:ligatures w14:val="standardContextual"/>
              </w:rPr>
              <w:t>≤10% no kopējām attiecināmajām izmaksām</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AC62710" w14:textId="77777777" w:rsidR="005D70A0" w:rsidRDefault="005D70A0" w:rsidP="009210B8">
            <w:pPr>
              <w:spacing w:line="276" w:lineRule="auto"/>
              <w:jc w:val="both"/>
              <w:rPr>
                <w:rFonts w:eastAsia="Calibri"/>
                <w:kern w:val="2"/>
                <w:lang w:eastAsia="en-US"/>
                <w14:ligatures w14:val="standardContextual"/>
              </w:rPr>
            </w:pPr>
          </w:p>
        </w:tc>
      </w:tr>
      <w:tr w:rsidR="00240D79" w14:paraId="75E241EC"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39CE7858"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7.2.</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40EB9E5D"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Autoruzraudzības izmaksas</w:t>
            </w:r>
          </w:p>
          <w:p w14:paraId="2A2719D2" w14:textId="0EFAC3BE" w:rsidR="00240D79" w:rsidRDefault="00240D79"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27.1.5. apakšpunkts</w:t>
            </w:r>
          </w:p>
        </w:tc>
        <w:tc>
          <w:tcPr>
            <w:tcW w:w="1103" w:type="dxa"/>
            <w:tcBorders>
              <w:top w:val="nil"/>
              <w:left w:val="nil"/>
              <w:bottom w:val="single" w:sz="4" w:space="0" w:color="auto"/>
              <w:right w:val="single" w:sz="4" w:space="0" w:color="auto"/>
            </w:tcBorders>
            <w:shd w:val="clear" w:color="auto" w:fill="CCE2DF"/>
            <w:hideMark/>
          </w:tcPr>
          <w:p w14:paraId="3916646E"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B17B351" w14:textId="77777777" w:rsidR="00240D79" w:rsidRDefault="00240D79"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4746FEB8" w14:textId="77777777" w:rsidR="00240D79" w:rsidRDefault="00240D79"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09A6BFF3" w14:textId="1AB8C295" w:rsidR="00240D79" w:rsidRDefault="00240D79" w:rsidP="009210B8">
            <w:pPr>
              <w:spacing w:line="276" w:lineRule="auto"/>
              <w:jc w:val="both"/>
              <w:rPr>
                <w:rFonts w:eastAsia="Calibri"/>
                <w:color w:val="0000FF"/>
                <w:kern w:val="2"/>
                <w:lang w:eastAsia="en-US"/>
                <w14:ligatures w14:val="standardContextual"/>
              </w:rPr>
            </w:pPr>
            <w:r>
              <w:rPr>
                <w:rFonts w:eastAsia="Times New Roman"/>
                <w:b/>
                <w:bCs/>
                <w:color w:val="0000FF"/>
                <w:kern w:val="2"/>
                <w:sz w:val="16"/>
                <w:szCs w:val="16"/>
                <w:lang w:eastAsia="en-US"/>
                <w14:ligatures w14:val="standardContextual"/>
              </w:rPr>
              <w:t>7.1., 7.2., 7.3. un 11. kopā  ≤10% no kopējām attiecināmajām izmaksām</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D1E7E5B" w14:textId="77777777" w:rsidR="00240D79" w:rsidRDefault="00240D79" w:rsidP="009210B8">
            <w:pPr>
              <w:spacing w:line="276" w:lineRule="auto"/>
              <w:jc w:val="both"/>
              <w:rPr>
                <w:rFonts w:eastAsia="Calibri"/>
                <w:kern w:val="2"/>
                <w:lang w:eastAsia="en-US"/>
                <w14:ligatures w14:val="standardContextual"/>
              </w:rPr>
            </w:pPr>
          </w:p>
        </w:tc>
      </w:tr>
      <w:tr w:rsidR="00240D79" w14:paraId="5099D9B9"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0407E4E9"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7.3.</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3DE580F5"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 xml:space="preserve">Būvuzraudzības izmaksas </w:t>
            </w:r>
          </w:p>
          <w:p w14:paraId="28910754" w14:textId="453416AE" w:rsidR="00240D79" w:rsidRDefault="00240D79"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27.1.5. apakšpunkts</w:t>
            </w:r>
          </w:p>
        </w:tc>
        <w:tc>
          <w:tcPr>
            <w:tcW w:w="1103" w:type="dxa"/>
            <w:tcBorders>
              <w:top w:val="nil"/>
              <w:left w:val="nil"/>
              <w:bottom w:val="single" w:sz="4" w:space="0" w:color="auto"/>
              <w:right w:val="single" w:sz="4" w:space="0" w:color="auto"/>
            </w:tcBorders>
            <w:shd w:val="clear" w:color="auto" w:fill="CCE2DF"/>
            <w:hideMark/>
          </w:tcPr>
          <w:p w14:paraId="5ED2F090" w14:textId="77777777" w:rsidR="00240D79" w:rsidRDefault="00240D79"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5D63B65A" w14:textId="77777777" w:rsidR="00240D79" w:rsidRDefault="00240D79"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55578611" w14:textId="77777777" w:rsidR="00240D79" w:rsidRDefault="00240D79"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19BF1F2F" w14:textId="2F27DBA6" w:rsidR="00240D79" w:rsidRDefault="00240D79" w:rsidP="009210B8">
            <w:pPr>
              <w:spacing w:line="276" w:lineRule="auto"/>
              <w:jc w:val="both"/>
              <w:rPr>
                <w:rFonts w:eastAsia="Calibri"/>
                <w:color w:val="0000FF"/>
                <w:kern w:val="2"/>
                <w:lang w:eastAsia="en-US"/>
                <w14:ligatures w14:val="standardContextual"/>
              </w:rPr>
            </w:pPr>
            <w:r>
              <w:rPr>
                <w:rFonts w:eastAsia="Times New Roman"/>
                <w:b/>
                <w:bCs/>
                <w:color w:val="0000FF"/>
                <w:kern w:val="2"/>
                <w:sz w:val="16"/>
                <w:szCs w:val="16"/>
                <w:lang w:eastAsia="en-US"/>
                <w14:ligatures w14:val="standardContextual"/>
              </w:rPr>
              <w:t>7.1., 7.2., 7.3. un 11. kopā  ≤10% no kopējām attiecināmajām izmaksām</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41BFBDB" w14:textId="77777777" w:rsidR="00240D79" w:rsidRDefault="00240D79" w:rsidP="009210B8">
            <w:pPr>
              <w:spacing w:line="276" w:lineRule="auto"/>
              <w:jc w:val="both"/>
              <w:rPr>
                <w:rFonts w:eastAsia="Calibri"/>
                <w:kern w:val="2"/>
                <w:lang w:eastAsia="en-US"/>
                <w14:ligatures w14:val="standardContextual"/>
              </w:rPr>
            </w:pPr>
          </w:p>
        </w:tc>
      </w:tr>
      <w:tr w:rsidR="005D70A0" w14:paraId="5B451A77"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39426DE4"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7.4.</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447E9BF2" w14:textId="01F2BC78"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Būvdarbu izmaksas (infrastruktūra - ceļu, dzelzceļu, ūdensvadu, kanalizācijas, interneta utt., tai skaitā labiekārtošanas izmaksas)</w:t>
            </w:r>
          </w:p>
        </w:tc>
        <w:tc>
          <w:tcPr>
            <w:tcW w:w="1103" w:type="dxa"/>
            <w:tcBorders>
              <w:top w:val="nil"/>
              <w:left w:val="nil"/>
              <w:bottom w:val="single" w:sz="4" w:space="0" w:color="auto"/>
              <w:right w:val="single" w:sz="4" w:space="0" w:color="auto"/>
            </w:tcBorders>
            <w:shd w:val="clear" w:color="auto" w:fill="CCE2DF"/>
            <w:hideMark/>
          </w:tcPr>
          <w:p w14:paraId="48315DC4"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 xml:space="preserve">tiešās </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8E713A7"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43E9B347"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778F7AD0" w14:textId="77777777" w:rsidR="005D70A0" w:rsidRDefault="005D70A0" w:rsidP="009210B8">
            <w:pPr>
              <w:spacing w:line="276" w:lineRule="auto"/>
              <w:jc w:val="both"/>
              <w:rPr>
                <w:rFonts w:eastAsia="Calibri"/>
                <w:kern w:val="2"/>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6677D77" w14:textId="77777777" w:rsidR="005D70A0" w:rsidRDefault="005D70A0" w:rsidP="009210B8">
            <w:pPr>
              <w:spacing w:line="276" w:lineRule="auto"/>
              <w:jc w:val="both"/>
              <w:rPr>
                <w:rFonts w:eastAsia="Calibri"/>
                <w:kern w:val="2"/>
                <w:lang w:eastAsia="en-US"/>
                <w14:ligatures w14:val="standardContextual"/>
              </w:rPr>
            </w:pPr>
          </w:p>
        </w:tc>
      </w:tr>
      <w:tr w:rsidR="005D70A0" w14:paraId="5F83B4E6"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05153814"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7.4.1.</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1A14F983" w14:textId="602428F5" w:rsidR="005D70A0" w:rsidRDefault="00CF64B9" w:rsidP="009210B8">
            <w:pPr>
              <w:spacing w:line="276" w:lineRule="auto"/>
              <w:jc w:val="both"/>
              <w:rPr>
                <w:rFonts w:eastAsia="Calibri"/>
                <w:kern w:val="2"/>
                <w:sz w:val="20"/>
                <w:szCs w:val="20"/>
                <w:lang w:eastAsia="en-US"/>
                <w14:ligatures w14:val="standardContextual"/>
              </w:rPr>
            </w:pPr>
            <w:r w:rsidRPr="00CF64B9">
              <w:rPr>
                <w:rFonts w:eastAsia="Calibri"/>
                <w:kern w:val="2"/>
                <w:sz w:val="20"/>
                <w:szCs w:val="20"/>
                <w:lang w:eastAsia="en-US"/>
                <w14:ligatures w14:val="standardContextual"/>
              </w:rPr>
              <w:t>Sabiedriskā transporta savienojumu punktu publiskās lietošanas un sabiedriskā transporta infrastruktūras izbūves, pārbūves un atjaunošanas izmaksas</w:t>
            </w:r>
          </w:p>
          <w:p w14:paraId="31B4CA71" w14:textId="071757BB" w:rsidR="005D70A0" w:rsidRDefault="00805914" w:rsidP="009210B8">
            <w:pPr>
              <w:spacing w:line="276" w:lineRule="auto"/>
              <w:jc w:val="both"/>
              <w:rPr>
                <w:rFonts w:eastAsia="Calibri"/>
                <w:i/>
                <w:iCs/>
                <w:color w:val="0070C0"/>
                <w:kern w:val="2"/>
                <w:sz w:val="20"/>
                <w:szCs w:val="20"/>
                <w:lang w:eastAsia="en-US"/>
                <w14:ligatures w14:val="standardContextual"/>
              </w:rPr>
            </w:pPr>
            <w:r w:rsidRPr="00805914">
              <w:rPr>
                <w:rFonts w:eastAsia="Calibri"/>
                <w:i/>
                <w:iCs/>
                <w:color w:val="0000FF"/>
                <w:kern w:val="2"/>
                <w:sz w:val="20"/>
                <w:szCs w:val="20"/>
                <w:u w:val="single"/>
                <w:lang w:eastAsia="en-US"/>
                <w14:ligatures w14:val="standardContextual"/>
              </w:rPr>
              <w:t>MK noteikumu 27.2., 27.3., 27.4., 27.5., 27.8., 27.10.</w:t>
            </w:r>
            <w:r w:rsidR="00A71082">
              <w:rPr>
                <w:rFonts w:eastAsia="Calibri"/>
                <w:i/>
                <w:iCs/>
                <w:color w:val="0000FF"/>
                <w:kern w:val="2"/>
                <w:sz w:val="20"/>
                <w:szCs w:val="20"/>
                <w:u w:val="single"/>
                <w:lang w:eastAsia="en-US"/>
                <w14:ligatures w14:val="standardContextual"/>
              </w:rPr>
              <w:t xml:space="preserve"> </w:t>
            </w:r>
            <w:r w:rsidRPr="00805914">
              <w:rPr>
                <w:rFonts w:eastAsia="Calibri"/>
                <w:i/>
                <w:iCs/>
                <w:color w:val="0000FF"/>
                <w:kern w:val="2"/>
                <w:sz w:val="20"/>
                <w:szCs w:val="20"/>
                <w:u w:val="single"/>
                <w:lang w:eastAsia="en-US"/>
                <w14:ligatures w14:val="standardContextual"/>
              </w:rPr>
              <w:t>apakšpunkts.</w:t>
            </w:r>
          </w:p>
        </w:tc>
        <w:tc>
          <w:tcPr>
            <w:tcW w:w="1103" w:type="dxa"/>
            <w:tcBorders>
              <w:top w:val="nil"/>
              <w:left w:val="nil"/>
              <w:bottom w:val="single" w:sz="4" w:space="0" w:color="auto"/>
              <w:right w:val="single" w:sz="4" w:space="0" w:color="auto"/>
            </w:tcBorders>
            <w:shd w:val="clear" w:color="auto" w:fill="CCE2DF"/>
            <w:hideMark/>
          </w:tcPr>
          <w:p w14:paraId="7FC71F33"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1504D2AE"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75130718"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76041229" w14:textId="77777777" w:rsidR="005D70A0" w:rsidRDefault="005D70A0" w:rsidP="009210B8">
            <w:pPr>
              <w:spacing w:line="276" w:lineRule="auto"/>
              <w:jc w:val="both"/>
              <w:rPr>
                <w:rFonts w:eastAsia="Calibri"/>
                <w:kern w:val="2"/>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1539A536" w14:textId="77777777" w:rsidR="005D70A0" w:rsidRDefault="005D70A0" w:rsidP="009210B8">
            <w:pPr>
              <w:spacing w:line="276" w:lineRule="auto"/>
              <w:jc w:val="both"/>
              <w:rPr>
                <w:rFonts w:eastAsia="Calibri"/>
                <w:kern w:val="2"/>
                <w:lang w:eastAsia="en-US"/>
                <w14:ligatures w14:val="standardContextual"/>
              </w:rPr>
            </w:pPr>
          </w:p>
        </w:tc>
      </w:tr>
      <w:tr w:rsidR="005D70A0" w14:paraId="1C535F2A"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5ABFC2C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7.4.2.</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47B2B9D7" w14:textId="77777777" w:rsidR="001E6144" w:rsidRDefault="005F4CFC" w:rsidP="009210B8">
            <w:pPr>
              <w:spacing w:line="276" w:lineRule="auto"/>
              <w:jc w:val="both"/>
              <w:rPr>
                <w:rFonts w:eastAsia="Calibri"/>
                <w:kern w:val="2"/>
                <w:sz w:val="20"/>
                <w:szCs w:val="20"/>
                <w:lang w:eastAsia="en-US"/>
                <w14:ligatures w14:val="standardContextual"/>
              </w:rPr>
            </w:pPr>
            <w:r w:rsidRPr="005F4CFC">
              <w:rPr>
                <w:rFonts w:eastAsia="Calibri"/>
                <w:kern w:val="2"/>
                <w:sz w:val="20"/>
                <w:szCs w:val="20"/>
                <w:lang w:eastAsia="en-US"/>
                <w14:ligatures w14:val="standardContextual"/>
              </w:rPr>
              <w:t>Publiskās infrastruktūras satiksmes organizācijas tehnisko līdzekļu un informatīvās infrastruktūras izveides un uzstādīšanas izmaksas</w:t>
            </w:r>
          </w:p>
          <w:p w14:paraId="09DC949B" w14:textId="2B61EC59" w:rsidR="005D70A0" w:rsidRDefault="005D70A0"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27.1</w:t>
            </w:r>
            <w:r w:rsidR="001E6144">
              <w:rPr>
                <w:rFonts w:eastAsia="Calibri"/>
                <w:i/>
                <w:iCs/>
                <w:color w:val="0000FF"/>
                <w:kern w:val="2"/>
                <w:sz w:val="20"/>
                <w:szCs w:val="20"/>
                <w:u w:val="single"/>
                <w:lang w:eastAsia="en-US"/>
                <w14:ligatures w14:val="standardContextual"/>
              </w:rPr>
              <w:t>2.</w:t>
            </w:r>
            <w:r>
              <w:rPr>
                <w:rFonts w:eastAsia="Calibri"/>
                <w:i/>
                <w:iCs/>
                <w:color w:val="0000FF"/>
                <w:kern w:val="2"/>
                <w:sz w:val="20"/>
                <w:szCs w:val="20"/>
                <w:u w:val="single"/>
                <w:lang w:eastAsia="en-US"/>
                <w14:ligatures w14:val="standardContextual"/>
              </w:rPr>
              <w:t xml:space="preserve"> apakšpunkt</w:t>
            </w:r>
            <w:r w:rsidR="001E6144">
              <w:rPr>
                <w:rFonts w:eastAsia="Calibri"/>
                <w:i/>
                <w:iCs/>
                <w:color w:val="0000FF"/>
                <w:kern w:val="2"/>
                <w:sz w:val="20"/>
                <w:szCs w:val="20"/>
                <w:u w:val="single"/>
                <w:lang w:eastAsia="en-US"/>
                <w14:ligatures w14:val="standardContextual"/>
              </w:rPr>
              <w:t>s</w:t>
            </w:r>
            <w:r>
              <w:rPr>
                <w:rFonts w:eastAsia="Calibri"/>
                <w:i/>
                <w:iCs/>
                <w:color w:val="0000FF"/>
                <w:kern w:val="2"/>
                <w:sz w:val="20"/>
                <w:szCs w:val="20"/>
                <w:u w:val="single"/>
                <w:lang w:eastAsia="en-US"/>
                <w14:ligatures w14:val="standardContextual"/>
              </w:rPr>
              <w:t>.</w:t>
            </w:r>
          </w:p>
        </w:tc>
        <w:tc>
          <w:tcPr>
            <w:tcW w:w="1103" w:type="dxa"/>
            <w:tcBorders>
              <w:top w:val="nil"/>
              <w:left w:val="nil"/>
              <w:bottom w:val="single" w:sz="4" w:space="0" w:color="auto"/>
              <w:right w:val="single" w:sz="4" w:space="0" w:color="auto"/>
            </w:tcBorders>
            <w:shd w:val="clear" w:color="auto" w:fill="CCE2DF"/>
            <w:hideMark/>
          </w:tcPr>
          <w:p w14:paraId="6E3DC2D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5269A034"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3933D7E9"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14EEEA80" w14:textId="34B8B948" w:rsidR="005D70A0" w:rsidRDefault="00F82607" w:rsidP="009210B8">
            <w:pPr>
              <w:spacing w:line="276" w:lineRule="auto"/>
              <w:jc w:val="both"/>
              <w:rPr>
                <w:rFonts w:eastAsia="Calibri"/>
                <w:kern w:val="2"/>
                <w:lang w:eastAsia="en-US"/>
                <w14:ligatures w14:val="standardContextual"/>
              </w:rPr>
            </w:pPr>
            <w:r w:rsidRPr="00B001CB">
              <w:rPr>
                <w:rFonts w:eastAsia="Times New Roman"/>
                <w:b/>
                <w:bCs/>
                <w:color w:val="0000FF"/>
                <w:kern w:val="2"/>
                <w:sz w:val="16"/>
                <w:szCs w:val="16"/>
                <w:lang w:eastAsia="en-US"/>
                <w14:ligatures w14:val="standardContextual"/>
              </w:rPr>
              <w:t xml:space="preserve">≤10% no </w:t>
            </w:r>
            <w:r w:rsidR="00F906A8">
              <w:rPr>
                <w:rFonts w:eastAsia="Times New Roman"/>
                <w:b/>
                <w:bCs/>
                <w:color w:val="0000FF"/>
                <w:kern w:val="2"/>
                <w:sz w:val="16"/>
                <w:szCs w:val="16"/>
                <w:lang w:eastAsia="en-US"/>
                <w14:ligatures w14:val="standardContextual"/>
              </w:rPr>
              <w:t xml:space="preserve">7. </w:t>
            </w:r>
            <w:r w:rsidRPr="00B001CB">
              <w:rPr>
                <w:rFonts w:eastAsia="Times New Roman"/>
                <w:b/>
                <w:bCs/>
                <w:color w:val="0000FF"/>
                <w:kern w:val="2"/>
                <w:sz w:val="16"/>
                <w:szCs w:val="16"/>
                <w:lang w:eastAsia="en-US"/>
                <w14:ligatures w14:val="standardContextual"/>
              </w:rPr>
              <w:t>izmaksu pozīcij</w:t>
            </w:r>
            <w:r w:rsidR="003B12DE">
              <w:rPr>
                <w:rFonts w:eastAsia="Times New Roman"/>
                <w:b/>
                <w:bCs/>
                <w:color w:val="0000FF"/>
                <w:kern w:val="2"/>
                <w:sz w:val="16"/>
                <w:szCs w:val="16"/>
                <w:lang w:eastAsia="en-US"/>
                <w14:ligatures w14:val="standardContextual"/>
              </w:rPr>
              <w:t>as</w:t>
            </w:r>
            <w:r w:rsidR="00F906A8">
              <w:rPr>
                <w:rFonts w:eastAsia="Times New Roman"/>
                <w:b/>
                <w:bCs/>
                <w:color w:val="0000FF"/>
                <w:kern w:val="2"/>
                <w:sz w:val="16"/>
                <w:szCs w:val="16"/>
                <w:lang w:eastAsia="en-US"/>
                <w14:ligatures w14:val="standardContextual"/>
              </w:rPr>
              <w:t xml:space="preserve"> koda</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2CA6F6B6" w14:textId="77777777" w:rsidR="005D70A0" w:rsidRDefault="005D70A0" w:rsidP="009210B8">
            <w:pPr>
              <w:spacing w:line="276" w:lineRule="auto"/>
              <w:jc w:val="both"/>
              <w:rPr>
                <w:rFonts w:eastAsia="Calibri"/>
                <w:kern w:val="2"/>
                <w:lang w:eastAsia="en-US"/>
                <w14:ligatures w14:val="standardContextual"/>
              </w:rPr>
            </w:pPr>
          </w:p>
        </w:tc>
      </w:tr>
      <w:tr w:rsidR="005D70A0" w14:paraId="28BEB2B6"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457686D4"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7.4.3.</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60B04360" w14:textId="0071DC88" w:rsidR="00A07AF5" w:rsidRDefault="00A07AF5" w:rsidP="009210B8">
            <w:pPr>
              <w:spacing w:line="276" w:lineRule="auto"/>
              <w:jc w:val="both"/>
              <w:rPr>
                <w:rFonts w:eastAsia="Calibri"/>
                <w:kern w:val="2"/>
                <w:sz w:val="20"/>
                <w:szCs w:val="20"/>
                <w:lang w:eastAsia="en-US"/>
                <w14:ligatures w14:val="standardContextual"/>
              </w:rPr>
            </w:pPr>
            <w:r w:rsidRPr="00A07AF5">
              <w:rPr>
                <w:rFonts w:eastAsia="Calibri"/>
                <w:kern w:val="2"/>
                <w:sz w:val="20"/>
                <w:szCs w:val="20"/>
                <w:lang w:eastAsia="en-US"/>
                <w14:ligatures w14:val="standardContextual"/>
              </w:rPr>
              <w:t>Ūdensapgādes, sadzīves kanalizācijas un notekūdeņu savākšanas un novadīšanas infrastruktūras ierīkošanas izmaksas</w:t>
            </w:r>
            <w:r w:rsidR="005B56A8">
              <w:rPr>
                <w:rFonts w:eastAsia="Calibri"/>
                <w:kern w:val="2"/>
                <w:sz w:val="20"/>
                <w:szCs w:val="20"/>
                <w:lang w:eastAsia="en-US"/>
                <w14:ligatures w14:val="standardContextual"/>
              </w:rPr>
              <w:t xml:space="preserve"> (</w:t>
            </w:r>
            <w:r w:rsidR="00F347C9">
              <w:rPr>
                <w:rFonts w:eastAsia="Calibri"/>
                <w:kern w:val="2"/>
                <w:sz w:val="20"/>
                <w:szCs w:val="20"/>
                <w:lang w:eastAsia="en-US"/>
                <w14:ligatures w14:val="standardContextual"/>
              </w:rPr>
              <w:t>L</w:t>
            </w:r>
            <w:r w:rsidR="00512B7C">
              <w:rPr>
                <w:rFonts w:eastAsia="Calibri"/>
                <w:kern w:val="2"/>
                <w:sz w:val="20"/>
                <w:szCs w:val="20"/>
                <w:lang w:eastAsia="en-US"/>
                <w14:ligatures w14:val="standardContextual"/>
              </w:rPr>
              <w:t>ēmums Nr</w:t>
            </w:r>
            <w:r w:rsidR="00F003EF">
              <w:rPr>
                <w:rFonts w:eastAsia="Calibri"/>
                <w:kern w:val="2"/>
                <w:sz w:val="20"/>
                <w:szCs w:val="20"/>
                <w:lang w:eastAsia="en-US"/>
                <w14:ligatures w14:val="standardContextual"/>
              </w:rPr>
              <w:t>.2012/21/ES</w:t>
            </w:r>
            <w:r w:rsidR="00312D58">
              <w:rPr>
                <w:rFonts w:eastAsia="Calibri"/>
                <w:kern w:val="2"/>
                <w:sz w:val="20"/>
                <w:szCs w:val="20"/>
                <w:lang w:eastAsia="en-US"/>
                <w14:ligatures w14:val="standardContextual"/>
              </w:rPr>
              <w:t xml:space="preserve"> </w:t>
            </w:r>
            <w:r w:rsidR="006621C6">
              <w:rPr>
                <w:rFonts w:eastAsia="Calibri"/>
                <w:kern w:val="2"/>
                <w:sz w:val="20"/>
                <w:szCs w:val="20"/>
                <w:lang w:eastAsia="en-US"/>
                <w14:ligatures w14:val="standardContextual"/>
              </w:rPr>
              <w:t>106.panta 2.punkts</w:t>
            </w:r>
            <w:r w:rsidR="00731ABB">
              <w:rPr>
                <w:rFonts w:eastAsia="Calibri"/>
                <w:kern w:val="2"/>
                <w:sz w:val="20"/>
                <w:szCs w:val="20"/>
                <w:lang w:eastAsia="en-US"/>
                <w14:ligatures w14:val="standardContextual"/>
              </w:rPr>
              <w:t xml:space="preserve"> - </w:t>
            </w:r>
            <w:r w:rsidR="005B56A8">
              <w:rPr>
                <w:rFonts w:eastAsia="Calibri"/>
                <w:kern w:val="2"/>
                <w:sz w:val="20"/>
                <w:szCs w:val="20"/>
                <w:lang w:eastAsia="en-US"/>
                <w14:ligatures w14:val="standardContextual"/>
              </w:rPr>
              <w:t xml:space="preserve">VTNP </w:t>
            </w:r>
            <w:r w:rsidR="009746F6">
              <w:rPr>
                <w:rFonts w:eastAsia="Calibri"/>
                <w:kern w:val="2"/>
                <w:sz w:val="20"/>
                <w:szCs w:val="20"/>
                <w:lang w:eastAsia="en-US"/>
                <w14:ligatures w14:val="standardContextual"/>
              </w:rPr>
              <w:t xml:space="preserve"> jeb </w:t>
            </w:r>
            <w:r w:rsidR="007A2DED">
              <w:rPr>
                <w:rFonts w:eastAsia="Calibri"/>
                <w:kern w:val="2"/>
                <w:sz w:val="20"/>
                <w:szCs w:val="20"/>
                <w:lang w:eastAsia="en-US"/>
                <w14:ligatures w14:val="standardContextual"/>
              </w:rPr>
              <w:t>sabiedrisko pakalpojumu sniedzēj</w:t>
            </w:r>
            <w:r w:rsidR="00ED7B63">
              <w:rPr>
                <w:rFonts w:eastAsia="Calibri"/>
                <w:kern w:val="2"/>
                <w:sz w:val="20"/>
                <w:szCs w:val="20"/>
                <w:lang w:eastAsia="en-US"/>
                <w14:ligatures w14:val="standardContextual"/>
              </w:rPr>
              <w:t>s</w:t>
            </w:r>
            <w:r w:rsidR="007A2DED">
              <w:rPr>
                <w:rFonts w:eastAsia="Calibri"/>
                <w:kern w:val="2"/>
                <w:sz w:val="20"/>
                <w:szCs w:val="20"/>
                <w:lang w:eastAsia="en-US"/>
                <w14:ligatures w14:val="standardContextual"/>
              </w:rPr>
              <w:t xml:space="preserve"> ūdenssaimniecības jomā</w:t>
            </w:r>
            <w:r w:rsidR="00ED7B63">
              <w:rPr>
                <w:rFonts w:eastAsia="Calibri"/>
                <w:kern w:val="2"/>
                <w:sz w:val="20"/>
                <w:szCs w:val="20"/>
                <w:lang w:eastAsia="en-US"/>
                <w14:ligatures w14:val="standardContextual"/>
              </w:rPr>
              <w:t>)</w:t>
            </w:r>
          </w:p>
          <w:p w14:paraId="07560477" w14:textId="77777777" w:rsidR="005D70A0" w:rsidRDefault="005D70A0" w:rsidP="009210B8">
            <w:pPr>
              <w:spacing w:line="276" w:lineRule="auto"/>
              <w:jc w:val="both"/>
              <w:rPr>
                <w:rFonts w:eastAsia="Calibri"/>
                <w:i/>
                <w:iCs/>
                <w:color w:val="0000FF"/>
                <w:kern w:val="2"/>
                <w:sz w:val="20"/>
                <w:szCs w:val="20"/>
                <w:u w:val="single"/>
                <w:lang w:eastAsia="en-US"/>
                <w14:ligatures w14:val="standardContextual"/>
              </w:rPr>
            </w:pPr>
            <w:r>
              <w:rPr>
                <w:rFonts w:eastAsia="Calibri"/>
                <w:i/>
                <w:iCs/>
                <w:color w:val="0000FF"/>
                <w:kern w:val="2"/>
                <w:sz w:val="20"/>
                <w:szCs w:val="20"/>
                <w:u w:val="single"/>
                <w:lang w:eastAsia="en-US"/>
                <w14:ligatures w14:val="standardContextual"/>
              </w:rPr>
              <w:t>MK noteikumu 27.1</w:t>
            </w:r>
            <w:r w:rsidR="009C70A8">
              <w:rPr>
                <w:rFonts w:eastAsia="Calibri"/>
                <w:i/>
                <w:iCs/>
                <w:color w:val="0000FF"/>
                <w:kern w:val="2"/>
                <w:sz w:val="20"/>
                <w:szCs w:val="20"/>
                <w:u w:val="single"/>
                <w:lang w:eastAsia="en-US"/>
                <w14:ligatures w14:val="standardContextual"/>
              </w:rPr>
              <w:t>5</w:t>
            </w:r>
            <w:r w:rsidR="003C7F0C">
              <w:rPr>
                <w:rFonts w:eastAsia="Calibri"/>
                <w:i/>
                <w:iCs/>
                <w:color w:val="0000FF"/>
                <w:kern w:val="2"/>
                <w:sz w:val="20"/>
                <w:szCs w:val="20"/>
                <w:u w:val="single"/>
                <w:lang w:eastAsia="en-US"/>
                <w14:ligatures w14:val="standardContextual"/>
              </w:rPr>
              <w:t xml:space="preserve">. </w:t>
            </w:r>
            <w:r>
              <w:rPr>
                <w:rFonts w:eastAsia="Calibri"/>
                <w:i/>
                <w:iCs/>
                <w:color w:val="0000FF"/>
                <w:kern w:val="2"/>
                <w:sz w:val="20"/>
                <w:szCs w:val="20"/>
                <w:u w:val="single"/>
                <w:lang w:eastAsia="en-US"/>
                <w14:ligatures w14:val="standardContextual"/>
              </w:rPr>
              <w:t>apakšpunkts</w:t>
            </w:r>
          </w:p>
          <w:p w14:paraId="1FA0560D" w14:textId="1128578A" w:rsidR="00F31FA9" w:rsidRPr="00C57B9E" w:rsidRDefault="0010010D" w:rsidP="009210B8">
            <w:pPr>
              <w:spacing w:line="276" w:lineRule="auto"/>
              <w:jc w:val="both"/>
              <w:rPr>
                <w:rFonts w:eastAsia="Calibri"/>
                <w:kern w:val="2"/>
                <w:sz w:val="20"/>
                <w:szCs w:val="20"/>
                <w:lang w:eastAsia="en-US"/>
                <w14:ligatures w14:val="standardContextual"/>
              </w:rPr>
            </w:pPr>
            <w:r w:rsidRPr="00812AD5">
              <w:rPr>
                <w:rFonts w:eastAsia="Calibri"/>
                <w:i/>
                <w:iCs/>
                <w:color w:val="0000FF"/>
                <w:kern w:val="2"/>
                <w:sz w:val="20"/>
                <w:szCs w:val="20"/>
                <w:lang w:eastAsia="en-US"/>
                <w14:ligatures w14:val="standardContextual"/>
              </w:rPr>
              <w:t xml:space="preserve">Izmaksas attiecas tikai uz iesniedzēju – pašvaldību, kurai </w:t>
            </w:r>
            <w:r w:rsidR="00C57B9E" w:rsidRPr="00812AD5">
              <w:rPr>
                <w:rFonts w:eastAsia="Calibri"/>
                <w:i/>
                <w:iCs/>
                <w:color w:val="0000FF"/>
                <w:kern w:val="2"/>
                <w:sz w:val="20"/>
                <w:szCs w:val="20"/>
                <w:lang w:eastAsia="en-US"/>
                <w14:ligatures w14:val="standardContextual"/>
              </w:rPr>
              <w:t>ir noslēgts līgums par ūdenssaimniecības pakalpojumu sniegšanu.</w:t>
            </w:r>
          </w:p>
        </w:tc>
        <w:tc>
          <w:tcPr>
            <w:tcW w:w="1103" w:type="dxa"/>
            <w:tcBorders>
              <w:top w:val="nil"/>
              <w:left w:val="nil"/>
              <w:bottom w:val="single" w:sz="4" w:space="0" w:color="auto"/>
              <w:right w:val="single" w:sz="4" w:space="0" w:color="auto"/>
            </w:tcBorders>
            <w:shd w:val="clear" w:color="auto" w:fill="CCE2DF"/>
            <w:hideMark/>
          </w:tcPr>
          <w:p w14:paraId="6511F222"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7C82F224"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46904F94"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2949CE63" w14:textId="593EA247" w:rsidR="005D70A0" w:rsidRPr="00B001CB" w:rsidRDefault="005D70A0" w:rsidP="009210B8">
            <w:pPr>
              <w:spacing w:line="276" w:lineRule="auto"/>
              <w:jc w:val="both"/>
              <w:rPr>
                <w:rFonts w:eastAsia="Calibri"/>
                <w:kern w:val="2"/>
                <w:sz w:val="20"/>
                <w:szCs w:val="20"/>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0F7F7BD7" w14:textId="77777777" w:rsidR="005D70A0" w:rsidRDefault="005D70A0" w:rsidP="009210B8">
            <w:pPr>
              <w:spacing w:line="276" w:lineRule="auto"/>
              <w:jc w:val="both"/>
              <w:rPr>
                <w:rFonts w:eastAsia="Calibri"/>
                <w:kern w:val="2"/>
                <w:lang w:eastAsia="en-US"/>
                <w14:ligatures w14:val="standardContextual"/>
              </w:rPr>
            </w:pPr>
          </w:p>
        </w:tc>
      </w:tr>
      <w:tr w:rsidR="005D70A0" w14:paraId="31FB9EBB"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36DAAE29"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lastRenderedPageBreak/>
              <w:t>7.4.4.</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6D92A17F" w14:textId="77777777" w:rsidR="003C7F0C" w:rsidRDefault="003C7F0C" w:rsidP="009210B8">
            <w:pPr>
              <w:spacing w:line="276" w:lineRule="auto"/>
              <w:jc w:val="both"/>
              <w:rPr>
                <w:rFonts w:eastAsia="Calibri"/>
                <w:kern w:val="2"/>
                <w:sz w:val="20"/>
                <w:szCs w:val="20"/>
                <w:lang w:eastAsia="en-US"/>
                <w14:ligatures w14:val="standardContextual"/>
              </w:rPr>
            </w:pPr>
            <w:r w:rsidRPr="003C7F0C">
              <w:rPr>
                <w:rFonts w:eastAsia="Calibri"/>
                <w:kern w:val="2"/>
                <w:sz w:val="20"/>
                <w:szCs w:val="20"/>
                <w:lang w:eastAsia="en-US"/>
                <w14:ligatures w14:val="standardContextual"/>
              </w:rPr>
              <w:t>Parastās jaudas uzlādes punktu izbūves, uzstādīšanas, modernizēšanas vai paplašināšanas izmaksas (Regulas Nr.651/2014 36.a panta 3.punkts)</w:t>
            </w:r>
          </w:p>
          <w:p w14:paraId="157689CE" w14:textId="704E0CBC" w:rsidR="005D70A0" w:rsidRDefault="005D70A0"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w:t>
            </w:r>
            <w:r w:rsidR="0061196C">
              <w:rPr>
                <w:rFonts w:eastAsia="Calibri"/>
                <w:i/>
                <w:iCs/>
                <w:color w:val="0000FF"/>
                <w:kern w:val="2"/>
                <w:sz w:val="20"/>
                <w:szCs w:val="20"/>
                <w:u w:val="single"/>
                <w:lang w:eastAsia="en-US"/>
                <w14:ligatures w14:val="standardContextual"/>
              </w:rPr>
              <w:t>13</w:t>
            </w:r>
            <w:r>
              <w:rPr>
                <w:rFonts w:eastAsia="Calibri"/>
                <w:i/>
                <w:iCs/>
                <w:color w:val="0000FF"/>
                <w:kern w:val="2"/>
                <w:sz w:val="20"/>
                <w:szCs w:val="20"/>
                <w:u w:val="single"/>
                <w:lang w:eastAsia="en-US"/>
                <w14:ligatures w14:val="standardContextual"/>
              </w:rPr>
              <w:t xml:space="preserve"> </w:t>
            </w:r>
            <w:r w:rsidR="0061196C">
              <w:rPr>
                <w:rFonts w:eastAsia="Calibri"/>
                <w:i/>
                <w:iCs/>
                <w:color w:val="0000FF"/>
                <w:kern w:val="2"/>
                <w:sz w:val="20"/>
                <w:szCs w:val="20"/>
                <w:u w:val="single"/>
                <w:lang w:eastAsia="en-US"/>
                <w14:ligatures w14:val="standardContextual"/>
              </w:rPr>
              <w:t xml:space="preserve">. </w:t>
            </w:r>
            <w:r>
              <w:rPr>
                <w:rFonts w:eastAsia="Calibri"/>
                <w:i/>
                <w:iCs/>
                <w:color w:val="0000FF"/>
                <w:kern w:val="2"/>
                <w:sz w:val="20"/>
                <w:szCs w:val="20"/>
                <w:u w:val="single"/>
                <w:lang w:eastAsia="en-US"/>
                <w14:ligatures w14:val="standardContextual"/>
              </w:rPr>
              <w:t>apakšpunkts</w:t>
            </w:r>
          </w:p>
        </w:tc>
        <w:tc>
          <w:tcPr>
            <w:tcW w:w="1103" w:type="dxa"/>
            <w:tcBorders>
              <w:top w:val="nil"/>
              <w:left w:val="nil"/>
              <w:bottom w:val="single" w:sz="4" w:space="0" w:color="auto"/>
              <w:right w:val="single" w:sz="4" w:space="0" w:color="auto"/>
            </w:tcBorders>
            <w:shd w:val="clear" w:color="auto" w:fill="CCE2DF"/>
            <w:hideMark/>
          </w:tcPr>
          <w:p w14:paraId="7F915A4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06426491"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3C18B677"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1B1CB804" w14:textId="77777777" w:rsidR="005D70A0" w:rsidRDefault="005D70A0" w:rsidP="009210B8">
            <w:pPr>
              <w:spacing w:line="276" w:lineRule="auto"/>
              <w:jc w:val="both"/>
              <w:rPr>
                <w:rFonts w:eastAsia="Times New Roman"/>
                <w:b/>
                <w:bCs/>
                <w:color w:val="0000FF"/>
                <w:kern w:val="2"/>
                <w:sz w:val="16"/>
                <w:szCs w:val="16"/>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7CC418D" w14:textId="77777777" w:rsidR="005D70A0" w:rsidRDefault="005D70A0" w:rsidP="009210B8">
            <w:pPr>
              <w:spacing w:line="276" w:lineRule="auto"/>
              <w:jc w:val="both"/>
              <w:rPr>
                <w:rFonts w:eastAsia="Calibri"/>
                <w:kern w:val="2"/>
                <w:lang w:eastAsia="en-US"/>
                <w14:ligatures w14:val="standardContextual"/>
              </w:rPr>
            </w:pPr>
          </w:p>
        </w:tc>
      </w:tr>
      <w:tr w:rsidR="005D70A0" w14:paraId="21666AA2" w14:textId="77777777" w:rsidTr="00C04CAB">
        <w:trPr>
          <w:trHeight w:val="942"/>
          <w:jc w:val="center"/>
        </w:trPr>
        <w:tc>
          <w:tcPr>
            <w:tcW w:w="980" w:type="dxa"/>
            <w:tcBorders>
              <w:top w:val="nil"/>
              <w:left w:val="single" w:sz="4" w:space="0" w:color="auto"/>
              <w:bottom w:val="single" w:sz="4" w:space="0" w:color="auto"/>
              <w:right w:val="nil"/>
            </w:tcBorders>
            <w:shd w:val="clear" w:color="auto" w:fill="CCE2DF"/>
            <w:vAlign w:val="center"/>
            <w:hideMark/>
          </w:tcPr>
          <w:p w14:paraId="1D0543FA"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7.4.5.</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6767E566" w14:textId="77777777" w:rsidR="00B67CF6" w:rsidRDefault="00B67CF6" w:rsidP="009210B8">
            <w:pPr>
              <w:spacing w:line="276" w:lineRule="auto"/>
              <w:jc w:val="both"/>
              <w:rPr>
                <w:rFonts w:eastAsia="Calibri"/>
                <w:kern w:val="2"/>
                <w:sz w:val="20"/>
                <w:szCs w:val="20"/>
                <w:lang w:eastAsia="en-US"/>
                <w14:ligatures w14:val="standardContextual"/>
              </w:rPr>
            </w:pPr>
            <w:r w:rsidRPr="00B67CF6">
              <w:rPr>
                <w:rFonts w:eastAsia="Calibri"/>
                <w:kern w:val="2"/>
                <w:sz w:val="20"/>
                <w:szCs w:val="20"/>
                <w:lang w:eastAsia="en-US"/>
                <w14:ligatures w14:val="standardContextual"/>
              </w:rPr>
              <w:t>Elektroapgādes sistēmu – kabeļu trašu un apakšstaciju – izbūves, pārbūves un atjaunošanas izmaksas (Regulas Nr.651/2014 48. pants)</w:t>
            </w:r>
          </w:p>
          <w:p w14:paraId="199B95F6" w14:textId="0FD010A2" w:rsidR="005D70A0" w:rsidRDefault="005D70A0" w:rsidP="009210B8">
            <w:pPr>
              <w:spacing w:line="276" w:lineRule="auto"/>
              <w:jc w:val="both"/>
              <w:rPr>
                <w:rFonts w:eastAsia="Calibri"/>
                <w:kern w:val="2"/>
                <w:sz w:val="20"/>
                <w:szCs w:val="20"/>
                <w:lang w:eastAsia="en-US"/>
                <w14:ligatures w14:val="standardContextual"/>
              </w:rPr>
            </w:pPr>
            <w:r>
              <w:rPr>
                <w:rFonts w:eastAsia="Calibri"/>
                <w:i/>
                <w:iCs/>
                <w:color w:val="0000FF"/>
                <w:kern w:val="2"/>
                <w:sz w:val="20"/>
                <w:szCs w:val="20"/>
                <w:u w:val="single"/>
                <w:lang w:eastAsia="en-US"/>
                <w14:ligatures w14:val="standardContextual"/>
              </w:rPr>
              <w:t>MK noteikumu 27.</w:t>
            </w:r>
            <w:r w:rsidR="003A5E83">
              <w:rPr>
                <w:rFonts w:eastAsia="Calibri"/>
                <w:i/>
                <w:iCs/>
                <w:color w:val="0000FF"/>
                <w:kern w:val="2"/>
                <w:sz w:val="20"/>
                <w:szCs w:val="20"/>
                <w:u w:val="single"/>
                <w:lang w:eastAsia="en-US"/>
                <w14:ligatures w14:val="standardContextual"/>
              </w:rPr>
              <w:t xml:space="preserve">9. </w:t>
            </w:r>
            <w:r>
              <w:rPr>
                <w:rFonts w:eastAsia="Calibri"/>
                <w:i/>
                <w:iCs/>
                <w:color w:val="0000FF"/>
                <w:kern w:val="2"/>
                <w:sz w:val="20"/>
                <w:szCs w:val="20"/>
                <w:u w:val="single"/>
                <w:lang w:eastAsia="en-US"/>
                <w14:ligatures w14:val="standardContextual"/>
              </w:rPr>
              <w:t>apakšpunkts</w:t>
            </w:r>
          </w:p>
        </w:tc>
        <w:tc>
          <w:tcPr>
            <w:tcW w:w="1103" w:type="dxa"/>
            <w:tcBorders>
              <w:top w:val="nil"/>
              <w:left w:val="nil"/>
              <w:bottom w:val="single" w:sz="4" w:space="0" w:color="auto"/>
              <w:right w:val="single" w:sz="4" w:space="0" w:color="auto"/>
            </w:tcBorders>
            <w:shd w:val="clear" w:color="auto" w:fill="CCE2DF"/>
            <w:hideMark/>
          </w:tcPr>
          <w:p w14:paraId="00D4C3AE"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7D639E5C"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71BF1972"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4B4010B1" w14:textId="77777777" w:rsidR="005D70A0" w:rsidRDefault="005D70A0" w:rsidP="009210B8">
            <w:pPr>
              <w:spacing w:line="276" w:lineRule="auto"/>
              <w:jc w:val="both"/>
              <w:rPr>
                <w:rFonts w:eastAsia="Times New Roman"/>
                <w:b/>
                <w:bCs/>
                <w:color w:val="0000FF"/>
                <w:kern w:val="2"/>
                <w:sz w:val="16"/>
                <w:szCs w:val="16"/>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73CD2DE4" w14:textId="77777777" w:rsidR="005D70A0" w:rsidRDefault="005D70A0" w:rsidP="009210B8">
            <w:pPr>
              <w:spacing w:line="276" w:lineRule="auto"/>
              <w:jc w:val="both"/>
              <w:rPr>
                <w:rFonts w:eastAsia="Calibri"/>
                <w:kern w:val="2"/>
                <w:lang w:eastAsia="en-US"/>
                <w14:ligatures w14:val="standardContextual"/>
              </w:rPr>
            </w:pPr>
          </w:p>
        </w:tc>
      </w:tr>
      <w:tr w:rsidR="005D70A0" w14:paraId="7CBC44F8"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60116939"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9</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16FE9A08"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Nekustamā īpašuma (ēku un zemes) iegādes izmaksas</w:t>
            </w:r>
          </w:p>
          <w:p w14:paraId="4067F514" w14:textId="5B00329C" w:rsidR="005D70A0" w:rsidRDefault="005D70A0" w:rsidP="009210B8">
            <w:pPr>
              <w:spacing w:line="276" w:lineRule="auto"/>
              <w:jc w:val="both"/>
              <w:rPr>
                <w:rFonts w:eastAsia="Calibri"/>
                <w:b/>
                <w:bCs/>
                <w:kern w:val="2"/>
                <w:sz w:val="20"/>
                <w:szCs w:val="20"/>
                <w:lang w:eastAsia="en-US"/>
                <w14:ligatures w14:val="standardContextual"/>
              </w:rPr>
            </w:pPr>
            <w:r>
              <w:rPr>
                <w:rFonts w:eastAsia="Times New Roman"/>
                <w:i/>
                <w:iCs/>
                <w:color w:val="0000FF"/>
                <w:kern w:val="2"/>
                <w:sz w:val="20"/>
                <w:szCs w:val="20"/>
                <w:u w:val="single"/>
                <w:lang w:eastAsia="en-US"/>
                <w14:ligatures w14:val="standardContextual"/>
              </w:rPr>
              <w:t>MK noteikumu 27.11. apakšpunkts</w:t>
            </w:r>
          </w:p>
        </w:tc>
        <w:tc>
          <w:tcPr>
            <w:tcW w:w="1103" w:type="dxa"/>
            <w:tcBorders>
              <w:top w:val="nil"/>
              <w:left w:val="nil"/>
              <w:bottom w:val="single" w:sz="4" w:space="0" w:color="auto"/>
              <w:right w:val="single" w:sz="4" w:space="0" w:color="auto"/>
            </w:tcBorders>
            <w:shd w:val="clear" w:color="auto" w:fill="CCE2DF"/>
            <w:vAlign w:val="center"/>
            <w:hideMark/>
          </w:tcPr>
          <w:p w14:paraId="6F31E7BD"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689437F1"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1933032D"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550D9B08" w14:textId="60E84CDF" w:rsidR="005D70A0" w:rsidRDefault="001863E8" w:rsidP="009210B8">
            <w:pPr>
              <w:spacing w:line="276" w:lineRule="auto"/>
              <w:jc w:val="both"/>
              <w:rPr>
                <w:rFonts w:eastAsia="Calibri"/>
                <w:kern w:val="2"/>
                <w:lang w:eastAsia="en-US"/>
                <w14:ligatures w14:val="standardContextual"/>
              </w:rPr>
            </w:pPr>
            <w:r>
              <w:rPr>
                <w:rFonts w:eastAsia="Times New Roman"/>
                <w:b/>
                <w:bCs/>
                <w:color w:val="0000FF"/>
                <w:kern w:val="2"/>
                <w:sz w:val="16"/>
                <w:szCs w:val="16"/>
                <w:lang w:eastAsia="en-US"/>
                <w14:ligatures w14:val="standardContextual"/>
              </w:rPr>
              <w:t xml:space="preserve"> ≤10% no kopējām attiecināmajām izmaksām budžeta pozīciju kodos 6.2, 7.</w:t>
            </w:r>
            <w:r w:rsidR="00D95B6A">
              <w:rPr>
                <w:rFonts w:eastAsia="Times New Roman"/>
                <w:b/>
                <w:bCs/>
                <w:color w:val="0000FF"/>
                <w:kern w:val="2"/>
                <w:sz w:val="16"/>
                <w:szCs w:val="16"/>
                <w:lang w:eastAsia="en-US"/>
                <w14:ligatures w14:val="standardContextual"/>
              </w:rPr>
              <w:t xml:space="preserve">, </w:t>
            </w:r>
            <w:r>
              <w:rPr>
                <w:rFonts w:eastAsia="Times New Roman"/>
                <w:b/>
                <w:bCs/>
                <w:color w:val="0000FF"/>
                <w:kern w:val="2"/>
                <w:sz w:val="16"/>
                <w:szCs w:val="16"/>
                <w:lang w:eastAsia="en-US"/>
                <w14:ligatures w14:val="standardContextual"/>
              </w:rPr>
              <w:t>10.</w:t>
            </w:r>
            <w:r w:rsidR="00483729">
              <w:rPr>
                <w:rFonts w:eastAsia="Times New Roman"/>
                <w:b/>
                <w:bCs/>
                <w:color w:val="0000FF"/>
                <w:kern w:val="2"/>
                <w:sz w:val="16"/>
                <w:szCs w:val="16"/>
                <w:lang w:eastAsia="en-US"/>
                <w14:ligatures w14:val="standardContextual"/>
              </w:rPr>
              <w:t>, 11.</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060158E7" w14:textId="77777777" w:rsidR="005D70A0" w:rsidRDefault="005D70A0" w:rsidP="009210B8">
            <w:pPr>
              <w:spacing w:line="276" w:lineRule="auto"/>
              <w:jc w:val="both"/>
              <w:rPr>
                <w:rFonts w:eastAsia="Calibri"/>
                <w:kern w:val="2"/>
                <w:lang w:eastAsia="en-US"/>
                <w14:ligatures w14:val="standardContextual"/>
              </w:rPr>
            </w:pPr>
          </w:p>
        </w:tc>
      </w:tr>
      <w:tr w:rsidR="005D70A0" w14:paraId="076719C3"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5DAEE0FE"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10.</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18FA56B4" w14:textId="77777777" w:rsidR="005D70A0" w:rsidRDefault="005D70A0"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Informatīvo un publicitātes pasākumu izmaksas</w:t>
            </w:r>
          </w:p>
          <w:p w14:paraId="56DCF67B" w14:textId="77777777" w:rsidR="005D70A0" w:rsidRDefault="005D70A0" w:rsidP="009210B8">
            <w:pPr>
              <w:spacing w:line="276" w:lineRule="auto"/>
              <w:jc w:val="both"/>
              <w:rPr>
                <w:rFonts w:eastAsia="Calibri"/>
                <w:b/>
                <w:bCs/>
                <w:kern w:val="2"/>
                <w:sz w:val="20"/>
                <w:szCs w:val="20"/>
                <w:u w:val="single"/>
                <w:lang w:eastAsia="en-US"/>
                <w14:ligatures w14:val="standardContextual"/>
              </w:rPr>
            </w:pPr>
            <w:r>
              <w:rPr>
                <w:rFonts w:eastAsia="Times New Roman"/>
                <w:i/>
                <w:iCs/>
                <w:color w:val="0000FF"/>
                <w:kern w:val="2"/>
                <w:sz w:val="20"/>
                <w:szCs w:val="20"/>
                <w:u w:val="single"/>
                <w:lang w:eastAsia="en-US"/>
                <w14:ligatures w14:val="standardContextual"/>
              </w:rPr>
              <w:t>MK noteikumu 27.14. apakšpunkts.</w:t>
            </w:r>
          </w:p>
        </w:tc>
        <w:tc>
          <w:tcPr>
            <w:tcW w:w="1103" w:type="dxa"/>
            <w:tcBorders>
              <w:top w:val="nil"/>
              <w:left w:val="nil"/>
              <w:bottom w:val="single" w:sz="4" w:space="0" w:color="auto"/>
              <w:right w:val="single" w:sz="4" w:space="0" w:color="auto"/>
            </w:tcBorders>
            <w:shd w:val="clear" w:color="auto" w:fill="CCE2DF"/>
            <w:vAlign w:val="center"/>
            <w:hideMark/>
          </w:tcPr>
          <w:p w14:paraId="75E8A446" w14:textId="77777777" w:rsidR="005D70A0" w:rsidRDefault="005D70A0"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78F2F83A" w14:textId="77777777" w:rsidR="005D70A0" w:rsidRDefault="005D70A0"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1C29D15E" w14:textId="77777777" w:rsidR="005D70A0" w:rsidRDefault="005D70A0"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0B51C636" w14:textId="77777777" w:rsidR="005D70A0" w:rsidRDefault="005D70A0" w:rsidP="009210B8">
            <w:pPr>
              <w:spacing w:line="276" w:lineRule="auto"/>
              <w:jc w:val="both"/>
              <w:rPr>
                <w:rFonts w:eastAsia="Calibri"/>
                <w:kern w:val="2"/>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5B2DCEE5" w14:textId="77777777" w:rsidR="005D70A0" w:rsidRDefault="005D70A0" w:rsidP="009210B8">
            <w:pPr>
              <w:spacing w:line="276" w:lineRule="auto"/>
              <w:jc w:val="both"/>
              <w:rPr>
                <w:rFonts w:eastAsia="Calibri"/>
                <w:kern w:val="2"/>
                <w:lang w:eastAsia="en-US"/>
                <w14:ligatures w14:val="standardContextual"/>
              </w:rPr>
            </w:pPr>
          </w:p>
        </w:tc>
      </w:tr>
      <w:tr w:rsidR="004E3137" w14:paraId="4D5501D6" w14:textId="77777777" w:rsidTr="00C04CAB">
        <w:trPr>
          <w:trHeight w:val="300"/>
          <w:jc w:val="center"/>
        </w:trPr>
        <w:tc>
          <w:tcPr>
            <w:tcW w:w="980" w:type="dxa"/>
            <w:tcBorders>
              <w:top w:val="nil"/>
              <w:left w:val="single" w:sz="4" w:space="0" w:color="auto"/>
              <w:bottom w:val="single" w:sz="4" w:space="0" w:color="auto"/>
              <w:right w:val="nil"/>
            </w:tcBorders>
            <w:shd w:val="clear" w:color="auto" w:fill="CCE2DF"/>
            <w:vAlign w:val="center"/>
            <w:hideMark/>
          </w:tcPr>
          <w:p w14:paraId="1953F6E7" w14:textId="77777777" w:rsidR="004E3137" w:rsidRDefault="004E3137"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11.</w:t>
            </w:r>
          </w:p>
        </w:tc>
        <w:tc>
          <w:tcPr>
            <w:tcW w:w="6668" w:type="dxa"/>
            <w:tcBorders>
              <w:top w:val="nil"/>
              <w:left w:val="single" w:sz="4" w:space="0" w:color="auto"/>
              <w:bottom w:val="single" w:sz="4" w:space="0" w:color="auto"/>
              <w:right w:val="single" w:sz="4" w:space="0" w:color="auto"/>
            </w:tcBorders>
            <w:shd w:val="clear" w:color="auto" w:fill="CCE2DF"/>
            <w:vAlign w:val="center"/>
            <w:hideMark/>
          </w:tcPr>
          <w:p w14:paraId="6DF5E3AB" w14:textId="3F1A9D35" w:rsidR="004E3137" w:rsidRDefault="004E3137" w:rsidP="009210B8">
            <w:pPr>
              <w:spacing w:line="276" w:lineRule="auto"/>
              <w:jc w:val="both"/>
              <w:rPr>
                <w:rFonts w:eastAsia="Calibri"/>
                <w:b/>
                <w:bCs/>
                <w:kern w:val="2"/>
                <w:sz w:val="20"/>
                <w:szCs w:val="20"/>
                <w:lang w:eastAsia="en-US"/>
                <w14:ligatures w14:val="standardContextual"/>
              </w:rPr>
            </w:pPr>
            <w:r>
              <w:rPr>
                <w:rFonts w:eastAsia="Calibri"/>
                <w:b/>
                <w:bCs/>
                <w:kern w:val="2"/>
                <w:sz w:val="20"/>
                <w:szCs w:val="20"/>
                <w:lang w:eastAsia="en-US"/>
                <w14:ligatures w14:val="standardContextual"/>
              </w:rPr>
              <w:t>Projekta iesnieguma un to pamatojošās dokumentācijas sagatavošanas izmaksas</w:t>
            </w:r>
          </w:p>
        </w:tc>
        <w:tc>
          <w:tcPr>
            <w:tcW w:w="1103" w:type="dxa"/>
            <w:tcBorders>
              <w:top w:val="nil"/>
              <w:left w:val="nil"/>
              <w:bottom w:val="single" w:sz="4" w:space="0" w:color="auto"/>
              <w:right w:val="single" w:sz="4" w:space="0" w:color="auto"/>
            </w:tcBorders>
            <w:shd w:val="clear" w:color="auto" w:fill="CCE2DF"/>
            <w:vAlign w:val="center"/>
            <w:hideMark/>
          </w:tcPr>
          <w:p w14:paraId="0D2BFE00" w14:textId="77777777" w:rsidR="004E3137" w:rsidRDefault="004E3137"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6BBC089C" w14:textId="77777777" w:rsidR="004E3137" w:rsidRDefault="004E3137"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27A334DF" w14:textId="77777777" w:rsidR="004E3137" w:rsidRDefault="004E3137"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hideMark/>
          </w:tcPr>
          <w:p w14:paraId="3B300D94" w14:textId="462C4566" w:rsidR="004E3137" w:rsidRDefault="004E3137" w:rsidP="009210B8">
            <w:pPr>
              <w:spacing w:line="276" w:lineRule="auto"/>
              <w:jc w:val="both"/>
              <w:rPr>
                <w:rFonts w:eastAsia="Calibri"/>
                <w:kern w:val="2"/>
                <w:lang w:eastAsia="en-US"/>
                <w14:ligatures w14:val="standardContextual"/>
              </w:rPr>
            </w:pPr>
            <w:r>
              <w:rPr>
                <w:rFonts w:eastAsia="Times New Roman"/>
                <w:b/>
                <w:bCs/>
                <w:color w:val="0000FF"/>
                <w:kern w:val="2"/>
                <w:sz w:val="16"/>
                <w:szCs w:val="16"/>
                <w:lang w:eastAsia="en-US"/>
                <w14:ligatures w14:val="standardContextual"/>
              </w:rPr>
              <w:t>7.1., 7.2., 7.3. un 11. kopā  ≤10% no kopējām attiecināmajām izmaksām</w:t>
            </w: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D85B3F1" w14:textId="77777777" w:rsidR="004E3137" w:rsidRDefault="004E3137" w:rsidP="009210B8">
            <w:pPr>
              <w:spacing w:line="276" w:lineRule="auto"/>
              <w:jc w:val="both"/>
              <w:rPr>
                <w:rFonts w:eastAsia="Calibri"/>
                <w:kern w:val="2"/>
                <w:lang w:eastAsia="en-US"/>
                <w14:ligatures w14:val="standardContextual"/>
              </w:rPr>
            </w:pPr>
          </w:p>
        </w:tc>
      </w:tr>
      <w:tr w:rsidR="00AB15FF" w14:paraId="4DD04EF5" w14:textId="77777777" w:rsidTr="00C04CAB">
        <w:trPr>
          <w:trHeight w:val="300"/>
          <w:jc w:val="center"/>
        </w:trPr>
        <w:tc>
          <w:tcPr>
            <w:tcW w:w="980" w:type="dxa"/>
            <w:tcBorders>
              <w:top w:val="single" w:sz="4" w:space="0" w:color="auto"/>
              <w:left w:val="single" w:sz="4" w:space="0" w:color="auto"/>
              <w:bottom w:val="single" w:sz="4" w:space="0" w:color="auto"/>
              <w:right w:val="nil"/>
            </w:tcBorders>
            <w:shd w:val="clear" w:color="auto" w:fill="CCE2DF"/>
            <w:vAlign w:val="center"/>
          </w:tcPr>
          <w:p w14:paraId="08713114" w14:textId="3EF78C09" w:rsidR="00AB15FF" w:rsidRPr="00293473" w:rsidRDefault="00293473" w:rsidP="009210B8">
            <w:pPr>
              <w:spacing w:line="276" w:lineRule="auto"/>
              <w:jc w:val="both"/>
              <w:rPr>
                <w:rFonts w:eastAsia="Calibri"/>
                <w:kern w:val="2"/>
                <w:sz w:val="20"/>
                <w:szCs w:val="20"/>
                <w:lang w:eastAsia="en-US"/>
                <w14:ligatures w14:val="standardContextual"/>
              </w:rPr>
            </w:pPr>
            <w:r w:rsidRPr="00293473">
              <w:rPr>
                <w:rFonts w:eastAsia="Calibri"/>
                <w:kern w:val="2"/>
                <w:sz w:val="20"/>
                <w:szCs w:val="20"/>
                <w:lang w:eastAsia="en-US"/>
                <w14:ligatures w14:val="standardContextual"/>
              </w:rPr>
              <w:t>11.1.</w:t>
            </w:r>
          </w:p>
        </w:tc>
        <w:tc>
          <w:tcPr>
            <w:tcW w:w="6668" w:type="dxa"/>
            <w:tcBorders>
              <w:top w:val="single" w:sz="4" w:space="0" w:color="auto"/>
              <w:left w:val="single" w:sz="4" w:space="0" w:color="auto"/>
              <w:bottom w:val="single" w:sz="4" w:space="0" w:color="auto"/>
              <w:right w:val="single" w:sz="4" w:space="0" w:color="auto"/>
            </w:tcBorders>
            <w:shd w:val="clear" w:color="auto" w:fill="CCE2DF"/>
            <w:vAlign w:val="center"/>
          </w:tcPr>
          <w:p w14:paraId="1C4E4262" w14:textId="77777777" w:rsidR="00AB15FF" w:rsidRDefault="004F00E4" w:rsidP="009210B8">
            <w:pPr>
              <w:spacing w:line="276" w:lineRule="auto"/>
              <w:jc w:val="both"/>
              <w:rPr>
                <w:rFonts w:eastAsia="Calibri"/>
                <w:kern w:val="2"/>
                <w:sz w:val="20"/>
                <w:szCs w:val="20"/>
                <w:lang w:eastAsia="en-US"/>
                <w14:ligatures w14:val="standardContextual"/>
              </w:rPr>
            </w:pPr>
            <w:r w:rsidRPr="004F00E4">
              <w:rPr>
                <w:rFonts w:eastAsia="Calibri"/>
                <w:kern w:val="2"/>
                <w:sz w:val="20"/>
                <w:szCs w:val="20"/>
                <w:lang w:eastAsia="en-US"/>
                <w14:ligatures w14:val="standardContextual"/>
              </w:rPr>
              <w:t>Tehniski ekonomiskā pamatojuma, izmaksu un ieguvumu analīze</w:t>
            </w:r>
          </w:p>
          <w:p w14:paraId="79747699" w14:textId="2737CBDB" w:rsidR="004F00E4" w:rsidRPr="004F00E4" w:rsidRDefault="004F00E4" w:rsidP="009210B8">
            <w:pPr>
              <w:spacing w:line="276" w:lineRule="auto"/>
              <w:jc w:val="both"/>
              <w:rPr>
                <w:rFonts w:eastAsia="Calibri"/>
                <w:i/>
                <w:iCs/>
                <w:kern w:val="2"/>
                <w:sz w:val="20"/>
                <w:szCs w:val="20"/>
                <w:u w:val="single"/>
                <w:lang w:eastAsia="en-US"/>
                <w14:ligatures w14:val="standardContextual"/>
              </w:rPr>
            </w:pPr>
            <w:r w:rsidRPr="004F00E4">
              <w:rPr>
                <w:rFonts w:eastAsia="Calibri"/>
                <w:i/>
                <w:iCs/>
                <w:color w:val="0000FF"/>
                <w:kern w:val="2"/>
                <w:sz w:val="20"/>
                <w:szCs w:val="20"/>
                <w:u w:val="single"/>
                <w:lang w:eastAsia="en-US"/>
                <w14:ligatures w14:val="standardContextual"/>
              </w:rPr>
              <w:t>MK noteikumu 27.1.2. apakšpunkts</w:t>
            </w:r>
          </w:p>
        </w:tc>
        <w:tc>
          <w:tcPr>
            <w:tcW w:w="1103" w:type="dxa"/>
            <w:tcBorders>
              <w:top w:val="single" w:sz="4" w:space="0" w:color="auto"/>
              <w:left w:val="nil"/>
              <w:bottom w:val="single" w:sz="4" w:space="0" w:color="auto"/>
              <w:right w:val="single" w:sz="4" w:space="0" w:color="auto"/>
            </w:tcBorders>
            <w:shd w:val="clear" w:color="auto" w:fill="CCE2DF"/>
            <w:vAlign w:val="center"/>
          </w:tcPr>
          <w:p w14:paraId="03F6BD7A" w14:textId="214553C0" w:rsidR="00AB15FF" w:rsidRDefault="000D4162"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BCFA865" w14:textId="77777777" w:rsidR="00AB15FF" w:rsidRDefault="00AB15FF"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587BF193" w14:textId="77777777" w:rsidR="00AB15FF" w:rsidRDefault="00AB15FF"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25EF67CD" w14:textId="77777777" w:rsidR="00AB15FF" w:rsidRDefault="00AB15FF" w:rsidP="009210B8">
            <w:pPr>
              <w:spacing w:line="276" w:lineRule="auto"/>
              <w:jc w:val="both"/>
              <w:rPr>
                <w:rFonts w:eastAsia="Times New Roman"/>
                <w:b/>
                <w:bCs/>
                <w:color w:val="0000FF"/>
                <w:kern w:val="2"/>
                <w:sz w:val="16"/>
                <w:szCs w:val="16"/>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6C6DDD51" w14:textId="77777777" w:rsidR="00AB15FF" w:rsidRDefault="00AB15FF" w:rsidP="009210B8">
            <w:pPr>
              <w:spacing w:line="276" w:lineRule="auto"/>
              <w:jc w:val="both"/>
              <w:rPr>
                <w:rFonts w:eastAsia="Calibri"/>
                <w:kern w:val="2"/>
                <w:lang w:eastAsia="en-US"/>
                <w14:ligatures w14:val="standardContextual"/>
              </w:rPr>
            </w:pPr>
          </w:p>
        </w:tc>
      </w:tr>
      <w:tr w:rsidR="00AB15FF" w14:paraId="3784A232" w14:textId="77777777" w:rsidTr="00C04CAB">
        <w:trPr>
          <w:trHeight w:val="300"/>
          <w:jc w:val="center"/>
        </w:trPr>
        <w:tc>
          <w:tcPr>
            <w:tcW w:w="980" w:type="dxa"/>
            <w:tcBorders>
              <w:top w:val="single" w:sz="4" w:space="0" w:color="auto"/>
              <w:left w:val="single" w:sz="4" w:space="0" w:color="auto"/>
              <w:bottom w:val="single" w:sz="4" w:space="0" w:color="auto"/>
              <w:right w:val="nil"/>
            </w:tcBorders>
            <w:shd w:val="clear" w:color="auto" w:fill="CCE2DF"/>
            <w:vAlign w:val="center"/>
          </w:tcPr>
          <w:p w14:paraId="1EBCFA08" w14:textId="47B9C7E7" w:rsidR="00AB15FF" w:rsidRPr="00293473" w:rsidRDefault="00293473" w:rsidP="009210B8">
            <w:pPr>
              <w:spacing w:line="276" w:lineRule="auto"/>
              <w:jc w:val="both"/>
              <w:rPr>
                <w:rFonts w:eastAsia="Calibri"/>
                <w:kern w:val="2"/>
                <w:sz w:val="20"/>
                <w:szCs w:val="20"/>
                <w:lang w:eastAsia="en-US"/>
                <w14:ligatures w14:val="standardContextual"/>
              </w:rPr>
            </w:pPr>
            <w:r w:rsidRPr="00293473">
              <w:rPr>
                <w:rFonts w:eastAsia="Calibri"/>
                <w:kern w:val="2"/>
                <w:sz w:val="20"/>
                <w:szCs w:val="20"/>
                <w:lang w:eastAsia="en-US"/>
                <w14:ligatures w14:val="standardContextual"/>
              </w:rPr>
              <w:t>11.2.</w:t>
            </w:r>
          </w:p>
        </w:tc>
        <w:tc>
          <w:tcPr>
            <w:tcW w:w="6668" w:type="dxa"/>
            <w:tcBorders>
              <w:top w:val="single" w:sz="4" w:space="0" w:color="auto"/>
              <w:left w:val="single" w:sz="4" w:space="0" w:color="auto"/>
              <w:bottom w:val="single" w:sz="4" w:space="0" w:color="auto"/>
              <w:right w:val="single" w:sz="4" w:space="0" w:color="auto"/>
            </w:tcBorders>
            <w:shd w:val="clear" w:color="auto" w:fill="CCE2DF"/>
            <w:vAlign w:val="center"/>
          </w:tcPr>
          <w:p w14:paraId="78A340B4" w14:textId="77777777" w:rsidR="00AB15FF" w:rsidRPr="000D4162" w:rsidRDefault="000D4162" w:rsidP="009210B8">
            <w:pPr>
              <w:spacing w:line="276" w:lineRule="auto"/>
              <w:jc w:val="both"/>
              <w:rPr>
                <w:rFonts w:eastAsia="Calibri"/>
                <w:kern w:val="2"/>
                <w:sz w:val="20"/>
                <w:szCs w:val="20"/>
                <w:lang w:eastAsia="en-US"/>
                <w14:ligatures w14:val="standardContextual"/>
              </w:rPr>
            </w:pPr>
            <w:r w:rsidRPr="000D4162">
              <w:rPr>
                <w:rFonts w:eastAsia="Calibri"/>
                <w:kern w:val="2"/>
                <w:sz w:val="20"/>
                <w:szCs w:val="20"/>
                <w:lang w:eastAsia="en-US"/>
                <w14:ligatures w14:val="standardContextual"/>
              </w:rPr>
              <w:t>Ietekmes uz vidi novērtējumu noteikto dokumentu sagatavošanas izmaksas</w:t>
            </w:r>
          </w:p>
          <w:p w14:paraId="52D0D3BB" w14:textId="0FDA942A" w:rsidR="000D4162" w:rsidRDefault="000D4162" w:rsidP="009210B8">
            <w:pPr>
              <w:spacing w:line="276" w:lineRule="auto"/>
              <w:jc w:val="both"/>
              <w:rPr>
                <w:rFonts w:eastAsia="Calibri"/>
                <w:b/>
                <w:bCs/>
                <w:kern w:val="2"/>
                <w:sz w:val="20"/>
                <w:szCs w:val="20"/>
                <w:lang w:eastAsia="en-US"/>
                <w14:ligatures w14:val="standardContextual"/>
              </w:rPr>
            </w:pPr>
            <w:r w:rsidRPr="000D4162">
              <w:rPr>
                <w:rFonts w:eastAsia="Calibri"/>
                <w:i/>
                <w:iCs/>
                <w:color w:val="0000FF"/>
                <w:kern w:val="2"/>
                <w:sz w:val="20"/>
                <w:szCs w:val="20"/>
                <w:u w:val="single"/>
                <w:lang w:eastAsia="en-US"/>
                <w14:ligatures w14:val="standardContextual"/>
              </w:rPr>
              <w:t>MK noteikumu 27.1.3. apakšpunkts</w:t>
            </w:r>
          </w:p>
        </w:tc>
        <w:tc>
          <w:tcPr>
            <w:tcW w:w="1103" w:type="dxa"/>
            <w:tcBorders>
              <w:top w:val="single" w:sz="4" w:space="0" w:color="auto"/>
              <w:left w:val="nil"/>
              <w:bottom w:val="single" w:sz="4" w:space="0" w:color="auto"/>
              <w:right w:val="single" w:sz="4" w:space="0" w:color="auto"/>
            </w:tcBorders>
            <w:shd w:val="clear" w:color="auto" w:fill="CCE2DF"/>
            <w:vAlign w:val="center"/>
          </w:tcPr>
          <w:p w14:paraId="30578A12" w14:textId="2C1FCC30" w:rsidR="00AB15FF" w:rsidRDefault="000D4162" w:rsidP="009210B8">
            <w:pPr>
              <w:spacing w:line="276" w:lineRule="auto"/>
              <w:jc w:val="both"/>
              <w:rPr>
                <w:rFonts w:eastAsia="Calibri"/>
                <w:kern w:val="2"/>
                <w:sz w:val="20"/>
                <w:szCs w:val="20"/>
                <w:lang w:eastAsia="en-US"/>
                <w14:ligatures w14:val="standardContextual"/>
              </w:rPr>
            </w:pPr>
            <w:r>
              <w:rPr>
                <w:rFonts w:eastAsia="Calibri"/>
                <w:kern w:val="2"/>
                <w:sz w:val="20"/>
                <w:szCs w:val="20"/>
                <w:lang w:eastAsia="en-US"/>
                <w14:ligatures w14:val="standardContextual"/>
              </w:rPr>
              <w:t>tiešās</w:t>
            </w:r>
          </w:p>
        </w:tc>
        <w:tc>
          <w:tcPr>
            <w:tcW w:w="1258" w:type="dxa"/>
            <w:tcBorders>
              <w:top w:val="single" w:sz="4" w:space="0" w:color="auto"/>
              <w:left w:val="single" w:sz="4" w:space="0" w:color="auto"/>
              <w:bottom w:val="single" w:sz="4" w:space="0" w:color="auto"/>
              <w:right w:val="single" w:sz="4" w:space="0" w:color="auto"/>
            </w:tcBorders>
            <w:shd w:val="clear" w:color="auto" w:fill="CCE2DF"/>
          </w:tcPr>
          <w:p w14:paraId="2958A5EA" w14:textId="77777777" w:rsidR="00AB15FF" w:rsidRDefault="00AB15FF" w:rsidP="009210B8">
            <w:pPr>
              <w:spacing w:line="276" w:lineRule="auto"/>
              <w:jc w:val="both"/>
              <w:rPr>
                <w:rFonts w:eastAsia="Calibri"/>
                <w:kern w:val="2"/>
                <w:sz w:val="20"/>
                <w:szCs w:val="20"/>
                <w:lang w:eastAsia="en-US"/>
                <w14:ligatures w14:val="standardContextual"/>
              </w:rPr>
            </w:pPr>
          </w:p>
        </w:tc>
        <w:tc>
          <w:tcPr>
            <w:tcW w:w="1326" w:type="dxa"/>
            <w:tcBorders>
              <w:top w:val="single" w:sz="4" w:space="0" w:color="auto"/>
              <w:left w:val="single" w:sz="4" w:space="0" w:color="auto"/>
              <w:bottom w:val="single" w:sz="4" w:space="0" w:color="auto"/>
              <w:right w:val="single" w:sz="4" w:space="0" w:color="auto"/>
            </w:tcBorders>
            <w:shd w:val="clear" w:color="auto" w:fill="CCE2DF"/>
          </w:tcPr>
          <w:p w14:paraId="48E1BF86" w14:textId="77777777" w:rsidR="00AB15FF" w:rsidRDefault="00AB15FF" w:rsidP="009210B8">
            <w:pPr>
              <w:spacing w:line="276" w:lineRule="auto"/>
              <w:jc w:val="both"/>
              <w:rPr>
                <w:rFonts w:eastAsia="Calibri"/>
                <w:kern w:val="2"/>
                <w:sz w:val="20"/>
                <w:szCs w:val="20"/>
                <w:lang w:eastAsia="en-US"/>
                <w14:ligatures w14:val="standardContextual"/>
              </w:rPr>
            </w:pPr>
          </w:p>
        </w:tc>
        <w:tc>
          <w:tcPr>
            <w:tcW w:w="2694" w:type="dxa"/>
            <w:tcBorders>
              <w:top w:val="single" w:sz="4" w:space="0" w:color="auto"/>
              <w:left w:val="single" w:sz="4" w:space="0" w:color="auto"/>
              <w:bottom w:val="single" w:sz="4" w:space="0" w:color="auto"/>
              <w:right w:val="single" w:sz="4" w:space="0" w:color="auto"/>
            </w:tcBorders>
            <w:shd w:val="clear" w:color="auto" w:fill="CCE2DF"/>
          </w:tcPr>
          <w:p w14:paraId="177D5664" w14:textId="77777777" w:rsidR="00AB15FF" w:rsidRDefault="00AB15FF" w:rsidP="009210B8">
            <w:pPr>
              <w:spacing w:line="276" w:lineRule="auto"/>
              <w:jc w:val="both"/>
              <w:rPr>
                <w:rFonts w:eastAsia="Times New Roman"/>
                <w:b/>
                <w:bCs/>
                <w:color w:val="0000FF"/>
                <w:kern w:val="2"/>
                <w:sz w:val="16"/>
                <w:szCs w:val="16"/>
                <w:lang w:eastAsia="en-US"/>
                <w14:ligatures w14:val="standardContextual"/>
              </w:rPr>
            </w:pPr>
          </w:p>
        </w:tc>
        <w:tc>
          <w:tcPr>
            <w:tcW w:w="1432" w:type="dxa"/>
            <w:tcBorders>
              <w:top w:val="single" w:sz="4" w:space="0" w:color="auto"/>
              <w:left w:val="single" w:sz="4" w:space="0" w:color="auto"/>
              <w:bottom w:val="single" w:sz="4" w:space="0" w:color="auto"/>
              <w:right w:val="single" w:sz="4" w:space="0" w:color="auto"/>
            </w:tcBorders>
            <w:shd w:val="clear" w:color="auto" w:fill="CCE2DF"/>
          </w:tcPr>
          <w:p w14:paraId="3E680495" w14:textId="77777777" w:rsidR="00AB15FF" w:rsidRDefault="00AB15FF" w:rsidP="009210B8">
            <w:pPr>
              <w:spacing w:line="276" w:lineRule="auto"/>
              <w:jc w:val="both"/>
              <w:rPr>
                <w:rFonts w:eastAsia="Calibri"/>
                <w:kern w:val="2"/>
                <w:lang w:eastAsia="en-US"/>
                <w14:ligatures w14:val="standardContextual"/>
              </w:rPr>
            </w:pPr>
          </w:p>
        </w:tc>
      </w:tr>
    </w:tbl>
    <w:p w14:paraId="2B77794D" w14:textId="13FEF9EC" w:rsidR="00E31644" w:rsidRDefault="00E31644" w:rsidP="005568CF">
      <w:pPr>
        <w:spacing w:after="120"/>
        <w:jc w:val="both"/>
        <w:rPr>
          <w:rFonts w:eastAsia="Times New Roman"/>
          <w:b/>
          <w:bCs/>
          <w:sz w:val="28"/>
          <w:szCs w:val="28"/>
        </w:rPr>
      </w:pPr>
    </w:p>
    <w:p w14:paraId="5C49DD97" w14:textId="4623D8FA" w:rsidR="00E31644" w:rsidRPr="002019C9" w:rsidRDefault="000F1A9E" w:rsidP="005568CF">
      <w:pPr>
        <w:spacing w:after="120"/>
        <w:jc w:val="both"/>
        <w:rPr>
          <w:i/>
          <w:iCs/>
          <w:color w:val="0000FF"/>
        </w:rPr>
      </w:pPr>
      <w:r w:rsidRPr="002019C9">
        <w:rPr>
          <w:i/>
          <w:iCs/>
          <w:color w:val="0000FF"/>
        </w:rPr>
        <w:t>P</w:t>
      </w:r>
      <w:r w:rsidR="00E31644" w:rsidRPr="002019C9">
        <w:rPr>
          <w:i/>
          <w:iCs/>
          <w:color w:val="0000FF"/>
        </w:rPr>
        <w:t>rojekta iesnieguma sadaļā “</w:t>
      </w:r>
      <w:r w:rsidR="00F13756">
        <w:rPr>
          <w:i/>
          <w:iCs/>
          <w:color w:val="0000FF"/>
        </w:rPr>
        <w:t>B</w:t>
      </w:r>
      <w:r w:rsidR="00E31644" w:rsidRPr="002019C9">
        <w:rPr>
          <w:i/>
          <w:iCs/>
          <w:color w:val="0000FF"/>
        </w:rPr>
        <w:t xml:space="preserve">udžeta kopsavilkums” izmaksu pozīcijas definē atbilstoši MK noteikumu </w:t>
      </w:r>
      <w:r w:rsidR="00BC79F2">
        <w:rPr>
          <w:rStyle w:val="normaltextrun"/>
          <w:i/>
          <w:iCs/>
          <w:color w:val="0000FF"/>
          <w:shd w:val="clear" w:color="auto" w:fill="FFFFFF"/>
        </w:rPr>
        <w:t>27., 28., 29</w:t>
      </w:r>
      <w:r w:rsidR="00FF1E50">
        <w:rPr>
          <w:rStyle w:val="normaltextrun"/>
          <w:i/>
          <w:iCs/>
          <w:color w:val="0000FF"/>
          <w:shd w:val="clear" w:color="auto" w:fill="FFFFFF"/>
        </w:rPr>
        <w:t>., 30., 31. un 32</w:t>
      </w:r>
      <w:r w:rsidR="002019C9" w:rsidRPr="002019C9">
        <w:rPr>
          <w:rStyle w:val="normaltextrun"/>
          <w:i/>
          <w:iCs/>
          <w:color w:val="0000FF"/>
          <w:shd w:val="clear" w:color="auto" w:fill="FFFFFF"/>
        </w:rPr>
        <w:t>.</w:t>
      </w:r>
      <w:r w:rsidR="00E31644" w:rsidRPr="002019C9">
        <w:rPr>
          <w:i/>
          <w:iCs/>
          <w:color w:val="0000FF"/>
        </w:rPr>
        <w:t xml:space="preserve"> punktā noteiktajām attiecināmajām izmaksām</w:t>
      </w:r>
      <w:r w:rsidR="00F260FE">
        <w:rPr>
          <w:i/>
          <w:iCs/>
          <w:color w:val="0000FF"/>
        </w:rPr>
        <w:t xml:space="preserve"> un nosacījumiem</w:t>
      </w:r>
      <w:r w:rsidR="00E31644" w:rsidRPr="002019C9">
        <w:rPr>
          <w:i/>
          <w:iCs/>
          <w:color w:val="0000FF"/>
        </w:rPr>
        <w:t>.</w:t>
      </w:r>
      <w:r w:rsidR="00AD5115">
        <w:rPr>
          <w:i/>
          <w:iCs/>
          <w:color w:val="0000FF"/>
        </w:rPr>
        <w:t xml:space="preserve"> </w:t>
      </w:r>
      <w:r w:rsidR="00F260FE">
        <w:rPr>
          <w:i/>
          <w:iCs/>
          <w:color w:val="0000FF"/>
        </w:rPr>
        <w:t>D</w:t>
      </w:r>
      <w:r w:rsidR="00AD5115">
        <w:rPr>
          <w:i/>
          <w:iCs/>
          <w:color w:val="0000FF"/>
        </w:rPr>
        <w:t>etalizēts izmaksu sadalījums</w:t>
      </w:r>
      <w:r w:rsidR="00E551D3">
        <w:rPr>
          <w:i/>
          <w:iCs/>
          <w:color w:val="0000FF"/>
        </w:rPr>
        <w:t xml:space="preserve"> </w:t>
      </w:r>
      <w:r w:rsidR="00516E63">
        <w:rPr>
          <w:i/>
          <w:iCs/>
          <w:color w:val="0000FF"/>
        </w:rPr>
        <w:t xml:space="preserve">pa </w:t>
      </w:r>
      <w:r w:rsidR="00AC1347">
        <w:rPr>
          <w:i/>
          <w:iCs/>
          <w:color w:val="0000FF"/>
        </w:rPr>
        <w:t xml:space="preserve">projekta darbību veidiem </w:t>
      </w:r>
      <w:r w:rsidR="00516E63">
        <w:rPr>
          <w:i/>
          <w:iCs/>
          <w:color w:val="0000FF"/>
        </w:rPr>
        <w:t>“izmaksas bez komercdarbības atbalsta</w:t>
      </w:r>
      <w:r w:rsidR="000627AB">
        <w:rPr>
          <w:i/>
          <w:iCs/>
          <w:color w:val="0000FF"/>
        </w:rPr>
        <w:t>”</w:t>
      </w:r>
      <w:r w:rsidR="00516E63">
        <w:rPr>
          <w:i/>
          <w:iCs/>
          <w:color w:val="0000FF"/>
        </w:rPr>
        <w:t xml:space="preserve">, </w:t>
      </w:r>
      <w:r w:rsidR="000627AB">
        <w:rPr>
          <w:i/>
          <w:iCs/>
          <w:color w:val="0000FF"/>
        </w:rPr>
        <w:t>“</w:t>
      </w:r>
      <w:r w:rsidR="00516E63">
        <w:rPr>
          <w:i/>
          <w:iCs/>
          <w:color w:val="0000FF"/>
        </w:rPr>
        <w:t>izmaksas ar komercdarbības atbalstu”</w:t>
      </w:r>
      <w:r w:rsidR="000627AB">
        <w:rPr>
          <w:i/>
          <w:iCs/>
          <w:color w:val="0000FF"/>
        </w:rPr>
        <w:t xml:space="preserve"> atkarībā no piemērojamā komercdarbības atbalsta veida, ir </w:t>
      </w:r>
      <w:r w:rsidR="00B76F7E">
        <w:rPr>
          <w:i/>
          <w:iCs/>
          <w:color w:val="0000FF"/>
        </w:rPr>
        <w:t>jānorāda</w:t>
      </w:r>
      <w:r w:rsidR="000627AB">
        <w:rPr>
          <w:i/>
          <w:iCs/>
          <w:color w:val="0000FF"/>
        </w:rPr>
        <w:t xml:space="preserve"> pielikumā “</w:t>
      </w:r>
      <w:r w:rsidR="00F13756">
        <w:rPr>
          <w:i/>
          <w:iCs/>
          <w:color w:val="0000FF"/>
        </w:rPr>
        <w:t>B</w:t>
      </w:r>
      <w:r w:rsidR="000627AB">
        <w:rPr>
          <w:i/>
          <w:iCs/>
          <w:color w:val="0000FF"/>
        </w:rPr>
        <w:t>udžeta kopsavilkuma pielikums”</w:t>
      </w:r>
      <w:r w:rsidR="000C50F2">
        <w:rPr>
          <w:i/>
          <w:iCs/>
          <w:color w:val="0000FF"/>
        </w:rPr>
        <w:t xml:space="preserve"> un </w:t>
      </w:r>
      <w:r w:rsidR="00540E01">
        <w:rPr>
          <w:i/>
          <w:iCs/>
          <w:color w:val="0000FF"/>
        </w:rPr>
        <w:t>pielikumā “Izmaksu un ieguvumu analīze”</w:t>
      </w:r>
      <w:r w:rsidR="00704109">
        <w:rPr>
          <w:i/>
          <w:iCs/>
          <w:color w:val="0000FF"/>
        </w:rPr>
        <w:t>.</w:t>
      </w:r>
    </w:p>
    <w:p w14:paraId="3D65624D" w14:textId="77777777" w:rsidR="00E31644" w:rsidRPr="00F14D8C" w:rsidRDefault="00E31644" w:rsidP="005568CF">
      <w:pPr>
        <w:spacing w:before="60" w:after="120"/>
        <w:jc w:val="both"/>
        <w:rPr>
          <w:i/>
          <w:color w:val="0000FF"/>
        </w:rPr>
      </w:pPr>
      <w:r w:rsidRPr="002019C9">
        <w:rPr>
          <w:i/>
          <w:color w:val="0000FF"/>
        </w:rPr>
        <w:t>Šajā sadaļā projekta iesniedzējs:</w:t>
      </w:r>
    </w:p>
    <w:p w14:paraId="757901B4" w14:textId="37513646" w:rsidR="00E31644" w:rsidRPr="00F14D8C" w:rsidRDefault="00E31644" w:rsidP="005568CF">
      <w:pPr>
        <w:pStyle w:val="ListParagraph"/>
        <w:numPr>
          <w:ilvl w:val="0"/>
          <w:numId w:val="55"/>
        </w:numPr>
        <w:spacing w:before="60" w:after="12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00F44F57">
        <w:rPr>
          <w:rFonts w:ascii="Times New Roman" w:hAnsi="Times New Roman"/>
          <w:b/>
          <w:i/>
          <w:color w:val="0000FF"/>
          <w:sz w:val="24"/>
          <w:szCs w:val="24"/>
        </w:rPr>
        <w:t>N</w:t>
      </w:r>
      <w:r w:rsidRPr="00631FD4">
        <w:rPr>
          <w:rFonts w:ascii="Times New Roman" w:hAnsi="Times New Roman"/>
          <w:b/>
          <w:i/>
          <w:color w:val="0000FF"/>
          <w:sz w:val="24"/>
          <w:szCs w:val="24"/>
        </w:rPr>
        <w:t>osaukums</w:t>
      </w:r>
      <w:r w:rsidRPr="00F14D8C">
        <w:rPr>
          <w:rFonts w:ascii="Times New Roman" w:hAnsi="Times New Roman"/>
          <w:i/>
          <w:color w:val="0000FF"/>
          <w:sz w:val="24"/>
          <w:szCs w:val="24"/>
        </w:rPr>
        <w:t xml:space="preserve">” </w:t>
      </w:r>
      <w:r w:rsidR="00420F2A">
        <w:rPr>
          <w:rFonts w:ascii="Times New Roman" w:hAnsi="Times New Roman"/>
          <w:i/>
          <w:color w:val="0000FF"/>
          <w:sz w:val="24"/>
          <w:szCs w:val="24"/>
        </w:rPr>
        <w:t xml:space="preserve">projektā plānotās izmaksas sadala </w:t>
      </w:r>
      <w:r w:rsidR="00984B40">
        <w:rPr>
          <w:rFonts w:ascii="Times New Roman" w:hAnsi="Times New Roman"/>
          <w:i/>
          <w:color w:val="0000FF"/>
          <w:sz w:val="24"/>
          <w:szCs w:val="24"/>
        </w:rPr>
        <w:t>atbilstoši</w:t>
      </w:r>
      <w:r w:rsidR="00420F2A">
        <w:rPr>
          <w:rFonts w:ascii="Times New Roman" w:hAnsi="Times New Roman"/>
          <w:i/>
          <w:color w:val="0000FF"/>
          <w:sz w:val="24"/>
          <w:szCs w:val="24"/>
        </w:rPr>
        <w:t xml:space="preserve"> </w:t>
      </w:r>
      <w:r w:rsidR="00813D21">
        <w:rPr>
          <w:rFonts w:ascii="Times New Roman" w:hAnsi="Times New Roman"/>
          <w:i/>
          <w:color w:val="0000FF"/>
          <w:sz w:val="24"/>
          <w:szCs w:val="24"/>
        </w:rPr>
        <w:t>Projektu portālā</w:t>
      </w:r>
      <w:r w:rsidR="00420F2A">
        <w:rPr>
          <w:rFonts w:ascii="Times New Roman" w:hAnsi="Times New Roman"/>
          <w:i/>
          <w:color w:val="0000FF"/>
          <w:sz w:val="24"/>
          <w:szCs w:val="24"/>
        </w:rPr>
        <w:t xml:space="preserve">  piedāvātaj</w:t>
      </w:r>
      <w:r w:rsidR="009C6E1D">
        <w:rPr>
          <w:rFonts w:ascii="Times New Roman" w:hAnsi="Times New Roman"/>
          <w:i/>
          <w:color w:val="0000FF"/>
          <w:sz w:val="24"/>
          <w:szCs w:val="24"/>
        </w:rPr>
        <w:t>iem izmaksu veidiem</w:t>
      </w:r>
      <w:r w:rsidRPr="00F14D8C">
        <w:rPr>
          <w:rFonts w:ascii="Times New Roman" w:hAnsi="Times New Roman"/>
          <w:i/>
          <w:color w:val="0000FF"/>
          <w:sz w:val="24"/>
          <w:szCs w:val="24"/>
        </w:rPr>
        <w:t>;</w:t>
      </w:r>
    </w:p>
    <w:p w14:paraId="3E435F83" w14:textId="6AE129C5" w:rsidR="00E31644" w:rsidRPr="00F14D8C" w:rsidRDefault="00E31644" w:rsidP="005568CF">
      <w:pPr>
        <w:pStyle w:val="ListParagraph"/>
        <w:numPr>
          <w:ilvl w:val="0"/>
          <w:numId w:val="55"/>
        </w:numPr>
        <w:spacing w:before="60" w:after="120"/>
        <w:jc w:val="both"/>
        <w:rPr>
          <w:rFonts w:ascii="Times New Roman" w:hAnsi="Times New Roman"/>
          <w:i/>
          <w:iCs/>
          <w:color w:val="0000FF"/>
          <w:sz w:val="24"/>
          <w:szCs w:val="24"/>
        </w:rPr>
      </w:pPr>
      <w:r w:rsidRPr="0DFD1A1C">
        <w:rPr>
          <w:rFonts w:ascii="Times New Roman" w:hAnsi="Times New Roman"/>
          <w:i/>
          <w:iCs/>
          <w:color w:val="0000FF"/>
          <w:sz w:val="24"/>
          <w:szCs w:val="24"/>
        </w:rPr>
        <w:t>kolonnā “</w:t>
      </w:r>
      <w:r w:rsidRPr="00631FD4">
        <w:rPr>
          <w:rFonts w:ascii="Times New Roman" w:hAnsi="Times New Roman"/>
          <w:b/>
          <w:i/>
          <w:color w:val="0000FF"/>
          <w:sz w:val="24"/>
          <w:szCs w:val="24"/>
        </w:rPr>
        <w:t>Izmaksu veids (tiešās/ netiešās)”</w:t>
      </w:r>
      <w:r w:rsidRPr="0DFD1A1C">
        <w:rPr>
          <w:rFonts w:ascii="Times New Roman" w:hAnsi="Times New Roman"/>
          <w:i/>
          <w:iCs/>
          <w:color w:val="0000FF"/>
          <w:sz w:val="24"/>
          <w:szCs w:val="24"/>
        </w:rPr>
        <w:t xml:space="preserve"> norāda</w:t>
      </w:r>
      <w:r w:rsidR="004A6EB2">
        <w:rPr>
          <w:rFonts w:ascii="Times New Roman" w:hAnsi="Times New Roman"/>
          <w:i/>
          <w:iCs/>
          <w:color w:val="0000FF"/>
          <w:sz w:val="24"/>
          <w:szCs w:val="24"/>
        </w:rPr>
        <w:t>,</w:t>
      </w:r>
      <w:r w:rsidRPr="0DFD1A1C">
        <w:rPr>
          <w:rFonts w:ascii="Times New Roman" w:hAnsi="Times New Roman"/>
          <w:i/>
          <w:iCs/>
          <w:color w:val="0000FF"/>
          <w:sz w:val="24"/>
          <w:szCs w:val="24"/>
        </w:rPr>
        <w:t xml:space="preserve"> vai</w:t>
      </w:r>
      <w:r w:rsidR="00CA7D7C">
        <w:rPr>
          <w:rFonts w:ascii="Times New Roman" w:hAnsi="Times New Roman"/>
          <w:i/>
          <w:iCs/>
          <w:color w:val="0000FF"/>
          <w:sz w:val="24"/>
          <w:szCs w:val="24"/>
        </w:rPr>
        <w:t xml:space="preserve"> projekta</w:t>
      </w:r>
      <w:r w:rsidRPr="0DFD1A1C">
        <w:rPr>
          <w:rFonts w:ascii="Times New Roman" w:hAnsi="Times New Roman"/>
          <w:i/>
          <w:iCs/>
          <w:color w:val="0000FF"/>
          <w:sz w:val="24"/>
          <w:szCs w:val="24"/>
        </w:rPr>
        <w:t xml:space="preserve"> budžetā iekļautās izmaksas atbilstoši MK noteikumu </w:t>
      </w:r>
      <w:r w:rsidR="00D81415">
        <w:rPr>
          <w:rFonts w:ascii="Times New Roman" w:hAnsi="Times New Roman"/>
          <w:i/>
          <w:iCs/>
          <w:color w:val="0000FF"/>
          <w:sz w:val="24"/>
          <w:szCs w:val="24"/>
        </w:rPr>
        <w:t>31</w:t>
      </w:r>
      <w:r w:rsidRPr="0DFD1A1C">
        <w:rPr>
          <w:rFonts w:ascii="Times New Roman" w:hAnsi="Times New Roman"/>
          <w:i/>
          <w:iCs/>
          <w:color w:val="0000FF"/>
          <w:sz w:val="24"/>
          <w:szCs w:val="24"/>
        </w:rPr>
        <w:t>.punkt</w:t>
      </w:r>
      <w:r>
        <w:rPr>
          <w:rFonts w:ascii="Times New Roman" w:hAnsi="Times New Roman"/>
          <w:i/>
          <w:iCs/>
          <w:color w:val="0000FF"/>
          <w:sz w:val="24"/>
          <w:szCs w:val="24"/>
        </w:rPr>
        <w:t>a</w:t>
      </w:r>
      <w:r w:rsidRPr="0DFD1A1C">
        <w:rPr>
          <w:rFonts w:ascii="Times New Roman" w:hAnsi="Times New Roman"/>
          <w:i/>
          <w:iCs/>
          <w:color w:val="0000FF"/>
          <w:sz w:val="24"/>
          <w:szCs w:val="24"/>
        </w:rPr>
        <w:t>m ir</w:t>
      </w:r>
      <w:r>
        <w:rPr>
          <w:rFonts w:ascii="Times New Roman" w:hAnsi="Times New Roman"/>
          <w:i/>
          <w:iCs/>
          <w:color w:val="0000FF"/>
          <w:sz w:val="24"/>
          <w:szCs w:val="24"/>
        </w:rPr>
        <w:t xml:space="preserve"> netie</w:t>
      </w:r>
      <w:r w:rsidRPr="0DFD1A1C">
        <w:rPr>
          <w:rFonts w:ascii="Times New Roman" w:hAnsi="Times New Roman"/>
          <w:i/>
          <w:iCs/>
          <w:color w:val="0000FF"/>
          <w:sz w:val="24"/>
          <w:szCs w:val="24"/>
        </w:rPr>
        <w:t xml:space="preserve">šās attiecināmās izmaksas </w:t>
      </w:r>
      <w:r w:rsidRPr="0DFD1A1C">
        <w:rPr>
          <w:rFonts w:ascii="Times New Roman" w:hAnsi="Times New Roman"/>
          <w:i/>
          <w:iCs/>
          <w:color w:val="A6A6A6" w:themeColor="background1" w:themeShade="A6"/>
          <w:sz w:val="24"/>
          <w:szCs w:val="24"/>
        </w:rPr>
        <w:t>(ieliek ķeksīti)</w:t>
      </w:r>
      <w:r w:rsidRPr="0DFD1A1C">
        <w:rPr>
          <w:rFonts w:ascii="Times New Roman" w:hAnsi="Times New Roman"/>
          <w:i/>
          <w:iCs/>
          <w:color w:val="0000FF"/>
          <w:sz w:val="24"/>
          <w:szCs w:val="24"/>
        </w:rPr>
        <w:t>;</w:t>
      </w:r>
    </w:p>
    <w:p w14:paraId="0D72C87C" w14:textId="11C5B9C0" w:rsidR="00E31644" w:rsidRPr="00F14D8C" w:rsidRDefault="00E31644" w:rsidP="005568CF">
      <w:pPr>
        <w:pStyle w:val="ListParagraph"/>
        <w:numPr>
          <w:ilvl w:val="0"/>
          <w:numId w:val="55"/>
        </w:numPr>
        <w:spacing w:before="60" w:after="12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 xml:space="preserve">Projekta darbības </w:t>
      </w:r>
      <w:r w:rsidR="000A355F">
        <w:rPr>
          <w:rFonts w:ascii="Times New Roman" w:hAnsi="Times New Roman"/>
          <w:b/>
          <w:bCs/>
          <w:i/>
          <w:color w:val="0000FF"/>
          <w:sz w:val="24"/>
          <w:szCs w:val="24"/>
        </w:rPr>
        <w:t>numurs</w:t>
      </w:r>
      <w:r w:rsidRPr="00F14D8C">
        <w:rPr>
          <w:rFonts w:ascii="Times New Roman" w:hAnsi="Times New Roman"/>
          <w:i/>
          <w:color w:val="0000FF"/>
          <w:sz w:val="24"/>
          <w:szCs w:val="24"/>
        </w:rPr>
        <w:t>” norāda atsauci uz projekta darbību</w:t>
      </w:r>
      <w:r w:rsidR="000A1A74">
        <w:rPr>
          <w:rFonts w:ascii="Times New Roman" w:hAnsi="Times New Roman"/>
          <w:i/>
          <w:color w:val="0000FF"/>
          <w:sz w:val="24"/>
          <w:szCs w:val="24"/>
        </w:rPr>
        <w:t>/</w:t>
      </w:r>
      <w:proofErr w:type="spellStart"/>
      <w:r w:rsidR="000A1A74">
        <w:rPr>
          <w:rFonts w:ascii="Times New Roman" w:hAnsi="Times New Roman"/>
          <w:i/>
          <w:color w:val="0000FF"/>
          <w:sz w:val="24"/>
          <w:szCs w:val="24"/>
        </w:rPr>
        <w:t>apakšdarbību</w:t>
      </w:r>
      <w:proofErr w:type="spellEnd"/>
      <w:r w:rsidRPr="00F14D8C">
        <w:rPr>
          <w:rFonts w:ascii="Times New Roman" w:hAnsi="Times New Roman"/>
          <w:i/>
          <w:color w:val="0000FF"/>
          <w:sz w:val="24"/>
          <w:szCs w:val="24"/>
        </w:rPr>
        <w:t>, uz kuru šīs izmaksas attiecināmas. Ja izmaksas attiecināmas uz vairākām projekta darbībām - norāda visas;</w:t>
      </w:r>
    </w:p>
    <w:p w14:paraId="0781E61D" w14:textId="6973BC9C" w:rsidR="00E31644" w:rsidRPr="00F14D8C" w:rsidRDefault="00E31644" w:rsidP="005568CF">
      <w:pPr>
        <w:pStyle w:val="ListParagraph"/>
        <w:numPr>
          <w:ilvl w:val="0"/>
          <w:numId w:val="55"/>
        </w:numPr>
        <w:spacing w:before="60" w:after="120"/>
        <w:jc w:val="both"/>
        <w:rPr>
          <w:rFonts w:ascii="Times New Roman" w:hAnsi="Times New Roman"/>
          <w:i/>
          <w:color w:val="0000FF"/>
          <w:sz w:val="24"/>
          <w:szCs w:val="24"/>
        </w:rPr>
      </w:pPr>
      <w:r w:rsidRPr="00F14D8C">
        <w:rPr>
          <w:rFonts w:ascii="Times New Roman" w:hAnsi="Times New Roman"/>
          <w:i/>
          <w:color w:val="0000FF"/>
          <w:sz w:val="24"/>
          <w:szCs w:val="24"/>
        </w:rPr>
        <w:t>kolonnā “</w:t>
      </w:r>
      <w:r w:rsidRPr="00C47B35">
        <w:rPr>
          <w:rFonts w:ascii="Times New Roman" w:hAnsi="Times New Roman"/>
          <w:b/>
          <w:bCs/>
          <w:i/>
          <w:color w:val="0000FF"/>
          <w:sz w:val="24"/>
          <w:szCs w:val="24"/>
        </w:rPr>
        <w:t>Attiecināmā</w:t>
      </w:r>
      <w:r w:rsidR="0083590E">
        <w:rPr>
          <w:rFonts w:ascii="Times New Roman" w:hAnsi="Times New Roman"/>
          <w:b/>
          <w:bCs/>
          <w:i/>
          <w:color w:val="0000FF"/>
          <w:sz w:val="24"/>
          <w:szCs w:val="24"/>
        </w:rPr>
        <w:t xml:space="preserve"> </w:t>
      </w:r>
      <w:r w:rsidRPr="00C47B35">
        <w:rPr>
          <w:rFonts w:ascii="Times New Roman" w:hAnsi="Times New Roman"/>
          <w:b/>
          <w:bCs/>
          <w:i/>
          <w:color w:val="0000FF"/>
          <w:sz w:val="24"/>
          <w:szCs w:val="24"/>
        </w:rPr>
        <w:t>s</w:t>
      </w:r>
      <w:r w:rsidR="0083590E">
        <w:rPr>
          <w:rFonts w:ascii="Times New Roman" w:hAnsi="Times New Roman"/>
          <w:b/>
          <w:bCs/>
          <w:i/>
          <w:color w:val="0000FF"/>
          <w:sz w:val="24"/>
          <w:szCs w:val="24"/>
        </w:rPr>
        <w:t>umma</w:t>
      </w:r>
      <w:r w:rsidRPr="00F14D8C">
        <w:rPr>
          <w:rFonts w:ascii="Times New Roman" w:hAnsi="Times New Roman"/>
          <w:i/>
          <w:color w:val="0000FF"/>
          <w:sz w:val="24"/>
          <w:szCs w:val="24"/>
        </w:rPr>
        <w:t xml:space="preserve">” norāda attiecīgās izmaksas </w:t>
      </w:r>
      <w:proofErr w:type="spellStart"/>
      <w:r w:rsidRPr="00F14D8C">
        <w:rPr>
          <w:rFonts w:ascii="Times New Roman" w:hAnsi="Times New Roman"/>
          <w:i/>
          <w:color w:val="0000FF"/>
          <w:sz w:val="24"/>
          <w:szCs w:val="24"/>
        </w:rPr>
        <w:t>euro</w:t>
      </w:r>
      <w:proofErr w:type="spellEnd"/>
      <w:r w:rsidRPr="00F14D8C">
        <w:rPr>
          <w:rFonts w:ascii="Times New Roman" w:hAnsi="Times New Roman"/>
          <w:i/>
          <w:color w:val="0000FF"/>
          <w:sz w:val="24"/>
          <w:szCs w:val="24"/>
        </w:rPr>
        <w:t xml:space="preserve"> ar diviem cipariem aiz komata;</w:t>
      </w:r>
    </w:p>
    <w:p w14:paraId="1D658855" w14:textId="101854F3" w:rsidR="00E31644" w:rsidRPr="00F14D8C" w:rsidRDefault="00E31644" w:rsidP="005568CF">
      <w:pPr>
        <w:pStyle w:val="ListParagraph"/>
        <w:numPr>
          <w:ilvl w:val="0"/>
          <w:numId w:val="55"/>
        </w:numPr>
        <w:spacing w:before="60" w:after="120"/>
        <w:jc w:val="both"/>
        <w:rPr>
          <w:rFonts w:ascii="Times New Roman" w:hAnsi="Times New Roman"/>
          <w:i/>
          <w:color w:val="0000FF"/>
          <w:sz w:val="24"/>
          <w:szCs w:val="24"/>
        </w:rPr>
      </w:pPr>
      <w:r w:rsidRPr="00F14D8C">
        <w:rPr>
          <w:rFonts w:ascii="Times New Roman" w:hAnsi="Times New Roman"/>
          <w:i/>
          <w:color w:val="0000FF"/>
          <w:sz w:val="24"/>
          <w:szCs w:val="24"/>
        </w:rPr>
        <w:lastRenderedPageBreak/>
        <w:t>kolonnā “</w:t>
      </w:r>
      <w:r w:rsidRPr="00C47B35">
        <w:rPr>
          <w:rFonts w:ascii="Times New Roman" w:hAnsi="Times New Roman"/>
          <w:b/>
          <w:bCs/>
          <w:i/>
          <w:color w:val="0000FF"/>
          <w:sz w:val="24"/>
          <w:szCs w:val="24"/>
        </w:rPr>
        <w:t>t.sk. PVN</w:t>
      </w:r>
      <w:r w:rsidRPr="00F14D8C">
        <w:rPr>
          <w:rFonts w:ascii="Times New Roman" w:hAnsi="Times New Roman"/>
          <w:i/>
          <w:color w:val="0000FF"/>
          <w:sz w:val="24"/>
          <w:szCs w:val="24"/>
        </w:rPr>
        <w:t xml:space="preserve">” norāda plānoto pievienotās vērtības nodokļa apmēru. Saskaņā ar MK noteikumu </w:t>
      </w:r>
      <w:r w:rsidR="005A355E">
        <w:rPr>
          <w:rFonts w:ascii="Times New Roman" w:hAnsi="Times New Roman"/>
          <w:i/>
          <w:color w:val="0000FF"/>
          <w:sz w:val="24"/>
          <w:szCs w:val="24"/>
        </w:rPr>
        <w:t>28</w:t>
      </w:r>
      <w:r>
        <w:rPr>
          <w:rFonts w:ascii="Times New Roman" w:hAnsi="Times New Roman"/>
          <w:i/>
          <w:color w:val="0000FF"/>
          <w:sz w:val="24"/>
          <w:szCs w:val="24"/>
        </w:rPr>
        <w:t>.</w:t>
      </w:r>
      <w:r w:rsidR="005A355E">
        <w:rPr>
          <w:rFonts w:ascii="Times New Roman" w:hAnsi="Times New Roman"/>
          <w:i/>
          <w:color w:val="0000FF"/>
          <w:sz w:val="24"/>
          <w:szCs w:val="24"/>
        </w:rPr>
        <w:t> </w:t>
      </w:r>
      <w:r w:rsidRPr="00F14D8C">
        <w:rPr>
          <w:rFonts w:ascii="Times New Roman" w:hAnsi="Times New Roman"/>
          <w:i/>
          <w:color w:val="0000FF"/>
          <w:sz w:val="24"/>
          <w:szCs w:val="24"/>
        </w:rPr>
        <w:t xml:space="preserve">punktā noteikto pievienotās vērtības nodoklis, kas tiešā veidā saistīts ar projektu, </w:t>
      </w:r>
      <w:r w:rsidR="00011D09">
        <w:rPr>
          <w:rFonts w:ascii="Times New Roman" w:hAnsi="Times New Roman"/>
          <w:i/>
          <w:color w:val="0000FF"/>
          <w:sz w:val="24"/>
          <w:szCs w:val="24"/>
        </w:rPr>
        <w:t>ir iekļaujams</w:t>
      </w:r>
      <w:r w:rsidRPr="00F14D8C">
        <w:rPr>
          <w:rFonts w:ascii="Times New Roman" w:hAnsi="Times New Roman"/>
          <w:i/>
          <w:color w:val="0000FF"/>
          <w:sz w:val="24"/>
          <w:szCs w:val="24"/>
        </w:rPr>
        <w:t xml:space="preserve"> </w:t>
      </w:r>
      <w:r w:rsidR="00011D09" w:rsidRPr="00F14D8C">
        <w:rPr>
          <w:rFonts w:ascii="Times New Roman" w:hAnsi="Times New Roman"/>
          <w:i/>
          <w:color w:val="0000FF"/>
          <w:sz w:val="24"/>
          <w:szCs w:val="24"/>
        </w:rPr>
        <w:t>attiecināmā</w:t>
      </w:r>
      <w:r w:rsidR="00011D09">
        <w:rPr>
          <w:rFonts w:ascii="Times New Roman" w:hAnsi="Times New Roman"/>
          <w:i/>
          <w:color w:val="0000FF"/>
          <w:sz w:val="24"/>
          <w:szCs w:val="24"/>
        </w:rPr>
        <w:t>s</w:t>
      </w:r>
      <w:r w:rsidR="00011D09" w:rsidRPr="00F14D8C">
        <w:rPr>
          <w:rFonts w:ascii="Times New Roman" w:hAnsi="Times New Roman"/>
          <w:i/>
          <w:color w:val="0000FF"/>
          <w:sz w:val="24"/>
          <w:szCs w:val="24"/>
        </w:rPr>
        <w:t xml:space="preserve"> </w:t>
      </w:r>
      <w:r w:rsidRPr="00F14D8C">
        <w:rPr>
          <w:rFonts w:ascii="Times New Roman" w:hAnsi="Times New Roman"/>
          <w:i/>
          <w:color w:val="0000FF"/>
          <w:sz w:val="24"/>
          <w:szCs w:val="24"/>
        </w:rPr>
        <w:t>izmaksā</w:t>
      </w:r>
      <w:r w:rsidR="00011D09">
        <w:rPr>
          <w:rFonts w:ascii="Times New Roman" w:hAnsi="Times New Roman"/>
          <w:i/>
          <w:color w:val="0000FF"/>
          <w:sz w:val="24"/>
          <w:szCs w:val="24"/>
        </w:rPr>
        <w:t xml:space="preserve">s, </w:t>
      </w:r>
      <w:r w:rsidR="00011D09" w:rsidRPr="00011D09">
        <w:rPr>
          <w:rFonts w:ascii="Times New Roman" w:hAnsi="Times New Roman"/>
          <w:i/>
          <w:color w:val="0000FF"/>
          <w:sz w:val="24"/>
          <w:szCs w:val="24"/>
        </w:rPr>
        <w:t>ja to nevar atgūt atbilstoši normatīvajiem aktiem par pievienotās vērtības nodokli</w:t>
      </w:r>
      <w:r w:rsidRPr="00F14D8C">
        <w:rPr>
          <w:rFonts w:ascii="Times New Roman" w:hAnsi="Times New Roman"/>
          <w:i/>
          <w:color w:val="0000FF"/>
          <w:sz w:val="24"/>
          <w:szCs w:val="24"/>
        </w:rPr>
        <w:t>.</w:t>
      </w:r>
    </w:p>
    <w:p w14:paraId="5B2BD548" w14:textId="5F97E918" w:rsidR="00E31644" w:rsidRDefault="00E31644" w:rsidP="005568CF">
      <w:pPr>
        <w:pStyle w:val="NormalWeb"/>
        <w:spacing w:before="240" w:beforeAutospacing="0" w:after="120" w:afterAutospacing="0"/>
        <w:jc w:val="both"/>
        <w:rPr>
          <w:i/>
          <w:iCs/>
          <w:color w:val="0000FF"/>
        </w:rPr>
      </w:pPr>
      <w:r w:rsidRPr="00F14D8C">
        <w:rPr>
          <w:i/>
          <w:iCs/>
          <w:color w:val="0000FF"/>
        </w:rPr>
        <w:t>Projekta iesnieguma sadaļā “</w:t>
      </w:r>
      <w:r w:rsidR="00F13756">
        <w:rPr>
          <w:i/>
          <w:iCs/>
          <w:color w:val="0000FF"/>
        </w:rPr>
        <w:t>B</w:t>
      </w:r>
      <w:r w:rsidRPr="00D5038A">
        <w:rPr>
          <w:i/>
          <w:iCs/>
          <w:color w:val="0000FF"/>
        </w:rPr>
        <w:t>udžeta kopsavilkums” iekļauj tikai tās izmaksas</w:t>
      </w:r>
      <w:r>
        <w:rPr>
          <w:i/>
          <w:iCs/>
          <w:color w:val="0000FF"/>
        </w:rPr>
        <w:t>:</w:t>
      </w:r>
    </w:p>
    <w:p w14:paraId="3BA21209" w14:textId="50E6E952" w:rsidR="00E31644" w:rsidRDefault="00E31644" w:rsidP="005568CF">
      <w:pPr>
        <w:pStyle w:val="NormalWeb"/>
        <w:numPr>
          <w:ilvl w:val="0"/>
          <w:numId w:val="56"/>
        </w:numPr>
        <w:spacing w:before="0" w:beforeAutospacing="0" w:after="120" w:afterAutospacing="0"/>
        <w:jc w:val="both"/>
        <w:rPr>
          <w:i/>
          <w:iCs/>
          <w:color w:val="0000FF"/>
        </w:rPr>
      </w:pPr>
      <w:r w:rsidRPr="00D5038A">
        <w:rPr>
          <w:i/>
          <w:iCs/>
          <w:color w:val="0000FF"/>
        </w:rPr>
        <w:t xml:space="preserve">kuras paredzēts segt no projekta finansējuma, tas ir, no </w:t>
      </w:r>
      <w:r w:rsidR="00196E26">
        <w:rPr>
          <w:i/>
          <w:iCs/>
          <w:color w:val="0000FF"/>
        </w:rPr>
        <w:t>ERA</w:t>
      </w:r>
      <w:r w:rsidR="002019C9">
        <w:rPr>
          <w:i/>
          <w:iCs/>
          <w:color w:val="0000FF"/>
        </w:rPr>
        <w:t>F</w:t>
      </w:r>
      <w:r w:rsidRPr="00D5038A">
        <w:rPr>
          <w:i/>
          <w:iCs/>
          <w:color w:val="0000FF"/>
        </w:rPr>
        <w:t xml:space="preserve"> un </w:t>
      </w:r>
      <w:r>
        <w:rPr>
          <w:i/>
          <w:iCs/>
          <w:color w:val="0000FF"/>
        </w:rPr>
        <w:t>projekta iesniedzēja</w:t>
      </w:r>
      <w:r w:rsidR="005B4798">
        <w:rPr>
          <w:i/>
          <w:iCs/>
          <w:color w:val="0000FF"/>
        </w:rPr>
        <w:t xml:space="preserve"> un sadarbības partnera</w:t>
      </w:r>
      <w:r w:rsidR="00A16042">
        <w:rPr>
          <w:i/>
          <w:iCs/>
          <w:color w:val="0000FF"/>
        </w:rPr>
        <w:t xml:space="preserve"> (ja tāds paredzēts)</w:t>
      </w:r>
      <w:r w:rsidRPr="00D5038A">
        <w:rPr>
          <w:i/>
          <w:iCs/>
          <w:color w:val="0000FF"/>
        </w:rPr>
        <w:t xml:space="preserve"> finansējuma</w:t>
      </w:r>
      <w:r>
        <w:rPr>
          <w:i/>
          <w:iCs/>
          <w:color w:val="0000FF"/>
        </w:rPr>
        <w:t>;</w:t>
      </w:r>
    </w:p>
    <w:p w14:paraId="539AA5CE" w14:textId="77777777" w:rsidR="00E31644" w:rsidRDefault="00E31644" w:rsidP="005568CF">
      <w:pPr>
        <w:pStyle w:val="NormalWeb"/>
        <w:numPr>
          <w:ilvl w:val="0"/>
          <w:numId w:val="56"/>
        </w:numPr>
        <w:spacing w:before="0" w:beforeAutospacing="0" w:after="120" w:afterAutospacing="0"/>
        <w:jc w:val="both"/>
        <w:rPr>
          <w:i/>
          <w:iCs/>
          <w:color w:val="0000FF"/>
        </w:rPr>
      </w:pPr>
      <w:r w:rsidRPr="00D5038A">
        <w:rPr>
          <w:i/>
          <w:iCs/>
          <w:color w:val="0000FF"/>
        </w:rPr>
        <w:t xml:space="preserve">kas ir nepieciešamas projekta īstenošanai un to nepieciešamība izriet no projekta iesnieguma </w:t>
      </w:r>
      <w:r>
        <w:rPr>
          <w:i/>
          <w:iCs/>
          <w:color w:val="0000FF"/>
        </w:rPr>
        <w:t>sadaļā “D</w:t>
      </w:r>
      <w:r w:rsidRPr="00D5038A">
        <w:rPr>
          <w:i/>
          <w:iCs/>
          <w:color w:val="0000FF"/>
        </w:rPr>
        <w:t>arbīb</w:t>
      </w:r>
      <w:r>
        <w:rPr>
          <w:i/>
          <w:iCs/>
          <w:color w:val="0000FF"/>
        </w:rPr>
        <w:t>as”</w:t>
      </w:r>
      <w:r w:rsidRPr="00D5038A">
        <w:rPr>
          <w:i/>
          <w:iCs/>
          <w:color w:val="0000FF"/>
        </w:rPr>
        <w:t xml:space="preserve"> </w:t>
      </w:r>
      <w:r>
        <w:rPr>
          <w:i/>
          <w:iCs/>
          <w:color w:val="0000FF"/>
        </w:rPr>
        <w:t>paredzētajām projekta darbībām;</w:t>
      </w:r>
    </w:p>
    <w:p w14:paraId="371254C3" w14:textId="74FE3538" w:rsidR="008C2324" w:rsidRPr="00C12C4C" w:rsidRDefault="00E31644" w:rsidP="005568CF">
      <w:pPr>
        <w:pStyle w:val="NormalWeb"/>
        <w:numPr>
          <w:ilvl w:val="0"/>
          <w:numId w:val="56"/>
        </w:numPr>
        <w:spacing w:before="0" w:beforeAutospacing="0" w:after="120" w:afterAutospacing="0"/>
        <w:jc w:val="both"/>
        <w:rPr>
          <w:i/>
          <w:iCs/>
          <w:color w:val="0000FF"/>
        </w:rPr>
      </w:pPr>
      <w:r w:rsidRPr="00D5038A">
        <w:rPr>
          <w:i/>
          <w:iCs/>
          <w:color w:val="0000FF"/>
        </w:rPr>
        <w:t>nodrošina rezultātu sasniegšan</w:t>
      </w:r>
      <w:r>
        <w:rPr>
          <w:i/>
          <w:iCs/>
          <w:color w:val="0000FF"/>
        </w:rPr>
        <w:t>u</w:t>
      </w:r>
      <w:r w:rsidRPr="00D5038A">
        <w:rPr>
          <w:i/>
          <w:iCs/>
          <w:color w:val="0000FF"/>
        </w:rPr>
        <w:t xml:space="preserve"> (</w:t>
      </w:r>
      <w:r>
        <w:rPr>
          <w:i/>
          <w:iCs/>
          <w:color w:val="0000FF"/>
        </w:rPr>
        <w:t xml:space="preserve">projekta iesnieguma sadaļā “Rādītāji” </w:t>
      </w:r>
      <w:r w:rsidRPr="00D5038A">
        <w:rPr>
          <w:i/>
          <w:iCs/>
          <w:color w:val="0000FF"/>
        </w:rPr>
        <w:t>plānot</w:t>
      </w:r>
      <w:r>
        <w:rPr>
          <w:i/>
          <w:iCs/>
          <w:color w:val="0000FF"/>
        </w:rPr>
        <w:t>o</w:t>
      </w:r>
      <w:r w:rsidRPr="00D5038A">
        <w:rPr>
          <w:i/>
          <w:iCs/>
          <w:color w:val="0000FF"/>
        </w:rPr>
        <w:t xml:space="preserve"> rezultāt</w:t>
      </w:r>
      <w:r>
        <w:rPr>
          <w:i/>
          <w:iCs/>
          <w:color w:val="0000FF"/>
        </w:rPr>
        <w:t>u</w:t>
      </w:r>
      <w:r w:rsidRPr="00D5038A">
        <w:rPr>
          <w:i/>
          <w:iCs/>
          <w:color w:val="0000FF"/>
        </w:rPr>
        <w:t xml:space="preserve"> un norādīto rādītāju sasniegšan</w:t>
      </w:r>
      <w:r>
        <w:rPr>
          <w:i/>
          <w:iCs/>
          <w:color w:val="0000FF"/>
        </w:rPr>
        <w:t>u)</w:t>
      </w:r>
      <w:r w:rsidR="00C12C4C">
        <w:rPr>
          <w:i/>
          <w:iCs/>
          <w:color w:val="0000FF"/>
        </w:rPr>
        <w:t>.</w:t>
      </w:r>
    </w:p>
    <w:p w14:paraId="1208C6A2" w14:textId="1CB84705" w:rsidR="006F1E91" w:rsidRDefault="006F1E91" w:rsidP="005568CF">
      <w:pPr>
        <w:pStyle w:val="NormalWeb"/>
        <w:spacing w:before="240" w:beforeAutospacing="0" w:after="120" w:afterAutospacing="0"/>
        <w:jc w:val="both"/>
        <w:rPr>
          <w:i/>
          <w:iCs/>
          <w:color w:val="0000FF"/>
        </w:rPr>
      </w:pPr>
      <w:r w:rsidRPr="006F1E91">
        <w:rPr>
          <w:i/>
          <w:iCs/>
          <w:color w:val="0000FF"/>
        </w:rPr>
        <w:t xml:space="preserve">Izmaksas, kas saskaņā ar </w:t>
      </w:r>
      <w:r>
        <w:rPr>
          <w:i/>
          <w:iCs/>
          <w:color w:val="0000FF"/>
        </w:rPr>
        <w:t>MK</w:t>
      </w:r>
      <w:r w:rsidRPr="006F1E91">
        <w:rPr>
          <w:i/>
          <w:iCs/>
          <w:color w:val="0000FF"/>
        </w:rPr>
        <w:t xml:space="preserve"> noteikumiem nav iekļaujamas kā attiecināmās izmaksas, ir finansējamas ārpus projekta.</w:t>
      </w:r>
    </w:p>
    <w:p w14:paraId="644A0FDC" w14:textId="4328DF3C" w:rsidR="00E31644" w:rsidRDefault="00E31644" w:rsidP="005568CF">
      <w:pPr>
        <w:pStyle w:val="NormalWeb"/>
        <w:spacing w:before="240" w:beforeAutospacing="0" w:after="120" w:afterAutospacing="0"/>
        <w:jc w:val="both"/>
        <w:rPr>
          <w:i/>
          <w:iCs/>
          <w:color w:val="0000FF"/>
        </w:rPr>
      </w:pPr>
      <w:r w:rsidRPr="002B1154">
        <w:rPr>
          <w:i/>
          <w:iCs/>
          <w:color w:val="0000FF"/>
        </w:rPr>
        <w:t>Plānojot attiecināmās izmaksas, jāņem vērā MK noteikumos noteiktās izmaksu pozīcijas, to ierobežojumus</w:t>
      </w:r>
      <w:r>
        <w:rPr>
          <w:i/>
          <w:iCs/>
          <w:color w:val="0000FF"/>
        </w:rPr>
        <w:t>, kā arī:</w:t>
      </w:r>
    </w:p>
    <w:p w14:paraId="084F5E3E" w14:textId="4D4031CF" w:rsidR="00E31644" w:rsidRPr="00C775E9" w:rsidRDefault="00E31644" w:rsidP="005568CF">
      <w:pPr>
        <w:pStyle w:val="NormalWeb"/>
        <w:numPr>
          <w:ilvl w:val="0"/>
          <w:numId w:val="13"/>
        </w:numPr>
        <w:spacing w:before="0" w:beforeAutospacing="0" w:after="120" w:afterAutospacing="0"/>
        <w:jc w:val="both"/>
        <w:rPr>
          <w:i/>
          <w:iCs/>
          <w:color w:val="0000FF"/>
        </w:rPr>
      </w:pPr>
      <w:r w:rsidRPr="00D5038A">
        <w:rPr>
          <w:i/>
          <w:iCs/>
          <w:color w:val="0000FF"/>
        </w:rPr>
        <w:t xml:space="preserve">“Vadlīnijas attiecināmo izmaksu noteikšanai Eiropas Savienības kohēzijas politikas programmas 2021.-2027.gada plānošanas periodā”, kas pieejamas Finanšu ministrijas tīmekļa vietnē </w:t>
      </w:r>
      <w:r w:rsidRPr="00C775E9">
        <w:rPr>
          <w:i/>
          <w:iCs/>
          <w:color w:val="0000FF"/>
        </w:rPr>
        <w:t>–</w:t>
      </w:r>
      <w:r w:rsidRPr="00C775E9">
        <w:rPr>
          <w:i/>
          <w:iCs/>
        </w:rPr>
        <w:t xml:space="preserve"> </w:t>
      </w:r>
      <w:hyperlink r:id="rId67" w:history="1">
        <w:r w:rsidR="00A04D96" w:rsidRPr="00F13756">
          <w:rPr>
            <w:rStyle w:val="Hyperlink"/>
            <w:i/>
            <w:iCs/>
          </w:rPr>
          <w:t>https://www.esfondi.lv/normativie-akti-un-dokumenti/2021-2027-planosanas-periods/vadlinijas-attiecinamo-izmaksu-noteiksanai-eiropas-savienibas-kohezijas-politikas-programmas-2021-2027-gada-planosanas-perioda</w:t>
        </w:r>
      </w:hyperlink>
      <w:r w:rsidRPr="00C775E9">
        <w:rPr>
          <w:i/>
          <w:iCs/>
          <w:color w:val="0000FF"/>
        </w:rPr>
        <w:t>;</w:t>
      </w:r>
    </w:p>
    <w:p w14:paraId="67DF128A" w14:textId="0FC068E6" w:rsidR="00E31644" w:rsidRDefault="00E31644" w:rsidP="005568CF">
      <w:pPr>
        <w:pStyle w:val="NormalWeb"/>
        <w:spacing w:before="240" w:beforeAutospacing="0" w:after="120" w:afterAutospacing="0"/>
        <w:jc w:val="both"/>
        <w:rPr>
          <w:i/>
          <w:iCs/>
          <w:color w:val="0000FF"/>
        </w:rPr>
      </w:pPr>
      <w:r w:rsidRPr="00D5038A">
        <w:rPr>
          <w:i/>
          <w:iCs/>
          <w:color w:val="0000FF"/>
        </w:rPr>
        <w:t xml:space="preserve">Ja projekta īstenošanas gaitā radušās sadārdzinājuma izmaksas, finansējuma saņēmējs tās sedz no saviem līdzekļiem. </w:t>
      </w:r>
    </w:p>
    <w:p w14:paraId="1F85705A" w14:textId="7182BBC6" w:rsidR="00E31644" w:rsidRPr="00D5038A" w:rsidRDefault="00E31644" w:rsidP="005568CF">
      <w:pPr>
        <w:tabs>
          <w:tab w:val="left" w:pos="1545"/>
        </w:tabs>
        <w:spacing w:before="240" w:after="120" w:line="259" w:lineRule="auto"/>
        <w:jc w:val="both"/>
        <w:rPr>
          <w:rFonts w:eastAsia="Times New Roman"/>
          <w:i/>
          <w:iCs/>
          <w:color w:val="0000FF"/>
          <w:lang w:eastAsia="en-US"/>
        </w:rPr>
      </w:pPr>
      <w:r w:rsidRPr="00D5038A">
        <w:rPr>
          <w:rFonts w:eastAsia="Times New Roman"/>
          <w:i/>
          <w:iCs/>
          <w:color w:val="0000FF"/>
          <w:lang w:eastAsia="en-US"/>
        </w:rPr>
        <w:t xml:space="preserve">Izmaksām budžeta kopsavilkumā ir jābūt atainotām tā, lai ir skaidrs, kā projekta iesniedzējs ir nonācis līdz gala summai katrā izdevumu pozīcijā, t.i., izmaksu </w:t>
      </w:r>
      <w:r w:rsidR="00AB7915" w:rsidRPr="00D5038A">
        <w:rPr>
          <w:rFonts w:eastAsia="Times New Roman"/>
          <w:i/>
          <w:iCs/>
          <w:color w:val="0000FF"/>
          <w:lang w:eastAsia="en-US"/>
        </w:rPr>
        <w:t>pozīcij</w:t>
      </w:r>
      <w:r w:rsidR="00AB7915">
        <w:rPr>
          <w:rFonts w:eastAsia="Times New Roman"/>
          <w:i/>
          <w:iCs/>
          <w:color w:val="0000FF"/>
          <w:lang w:eastAsia="en-US"/>
        </w:rPr>
        <w:t>as</w:t>
      </w:r>
      <w:r w:rsidR="00AB7915" w:rsidRPr="00D5038A">
        <w:rPr>
          <w:rFonts w:eastAsia="Times New Roman"/>
          <w:i/>
          <w:iCs/>
          <w:color w:val="0000FF"/>
          <w:lang w:eastAsia="en-US"/>
        </w:rPr>
        <w:t xml:space="preserve"> </w:t>
      </w:r>
      <w:r w:rsidRPr="00D5038A">
        <w:rPr>
          <w:rFonts w:eastAsia="Times New Roman"/>
          <w:i/>
          <w:iCs/>
          <w:color w:val="0000FF"/>
          <w:lang w:eastAsia="en-US"/>
        </w:rPr>
        <w:t>ļauj secināt, ka tās atbilst projektā izvirzīto mērķu un rādītāju sasniegšanai.</w:t>
      </w:r>
    </w:p>
    <w:p w14:paraId="5D33F05B" w14:textId="77777777" w:rsidR="00E31644" w:rsidRDefault="00E31644" w:rsidP="005568CF">
      <w:pPr>
        <w:pStyle w:val="NormalWeb"/>
        <w:spacing w:before="0" w:beforeAutospacing="0" w:after="120" w:afterAutospacing="0"/>
        <w:ind w:left="426"/>
        <w:jc w:val="both"/>
        <w:rPr>
          <w:b/>
          <w:bCs/>
          <w:i/>
          <w:iCs/>
          <w:color w:val="0000FF"/>
        </w:rPr>
      </w:pPr>
    </w:p>
    <w:p w14:paraId="2C98ADB9" w14:textId="77777777" w:rsidR="00E31644" w:rsidRDefault="00E31644" w:rsidP="005568CF">
      <w:pPr>
        <w:pStyle w:val="NormalWeb"/>
        <w:numPr>
          <w:ilvl w:val="0"/>
          <w:numId w:val="1"/>
        </w:numPr>
        <w:spacing w:before="0" w:beforeAutospacing="0" w:after="120" w:afterAutospacing="0"/>
        <w:ind w:left="426"/>
        <w:jc w:val="both"/>
        <w:rPr>
          <w:i/>
          <w:iCs/>
          <w:color w:val="0000FF"/>
        </w:rPr>
      </w:pPr>
      <w:r w:rsidRPr="00E25956">
        <w:rPr>
          <w:i/>
          <w:iCs/>
          <w:color w:val="0000FF"/>
        </w:rPr>
        <w:t>Atlasē tiek atbalstīts projekts, kura</w:t>
      </w:r>
      <w:r>
        <w:rPr>
          <w:i/>
          <w:iCs/>
          <w:color w:val="0000FF"/>
        </w:rPr>
        <w:t xml:space="preserve"> plānotās attiecināmas izmaksas:</w:t>
      </w:r>
    </w:p>
    <w:p w14:paraId="784D63CD" w14:textId="519ACD60" w:rsidR="00E31644" w:rsidRDefault="00E31644" w:rsidP="005568CF">
      <w:pPr>
        <w:pStyle w:val="NormalWeb"/>
        <w:numPr>
          <w:ilvl w:val="1"/>
          <w:numId w:val="14"/>
        </w:numPr>
        <w:spacing w:before="0" w:beforeAutospacing="0" w:after="120" w:afterAutospacing="0"/>
        <w:ind w:left="851"/>
        <w:jc w:val="both"/>
        <w:rPr>
          <w:i/>
          <w:iCs/>
          <w:color w:val="0000FF"/>
        </w:rPr>
      </w:pPr>
      <w:r w:rsidRPr="00E25956">
        <w:rPr>
          <w:i/>
          <w:iCs/>
          <w:color w:val="0000FF"/>
        </w:rPr>
        <w:t>atbilst MK noteikumu</w:t>
      </w:r>
      <w:r w:rsidR="00242BA4">
        <w:rPr>
          <w:i/>
          <w:iCs/>
          <w:color w:val="0000FF"/>
        </w:rPr>
        <w:t xml:space="preserve"> nosacījumiem</w:t>
      </w:r>
      <w:r>
        <w:rPr>
          <w:i/>
          <w:iCs/>
          <w:color w:val="0000FF"/>
        </w:rPr>
        <w:t>;</w:t>
      </w:r>
    </w:p>
    <w:p w14:paraId="4BFAA842" w14:textId="77777777" w:rsidR="00E31644" w:rsidRPr="009E40E1" w:rsidRDefault="00E31644" w:rsidP="005568CF">
      <w:pPr>
        <w:pStyle w:val="NormalWeb"/>
        <w:numPr>
          <w:ilvl w:val="1"/>
          <w:numId w:val="14"/>
        </w:numPr>
        <w:spacing w:before="0" w:beforeAutospacing="0" w:after="120" w:afterAutospacing="0"/>
        <w:ind w:left="851"/>
        <w:jc w:val="both"/>
        <w:rPr>
          <w:i/>
          <w:iCs/>
          <w:color w:val="0000FF"/>
        </w:rPr>
      </w:pPr>
      <w:r w:rsidRPr="009E40E1">
        <w:rPr>
          <w:i/>
          <w:iCs/>
          <w:color w:val="0000FF"/>
        </w:rPr>
        <w:t>ir nepieciešamas projekta  plānoto darbību īstenošanai</w:t>
      </w:r>
      <w:r>
        <w:rPr>
          <w:i/>
          <w:iCs/>
          <w:color w:val="0000FF"/>
        </w:rPr>
        <w:t>, kā arī</w:t>
      </w:r>
      <w:r w:rsidRPr="009E40E1">
        <w:rPr>
          <w:i/>
          <w:iCs/>
          <w:color w:val="0000FF"/>
        </w:rPr>
        <w:t xml:space="preserve"> mērķa grupas vajadzību nodrošināšanai, projekta iesniegumā definēto problēmu risināšanai</w:t>
      </w:r>
      <w:r>
        <w:rPr>
          <w:i/>
          <w:iCs/>
          <w:color w:val="0000FF"/>
        </w:rPr>
        <w:t xml:space="preserve">, un </w:t>
      </w:r>
      <w:r w:rsidRPr="009E40E1">
        <w:rPr>
          <w:i/>
          <w:iCs/>
          <w:color w:val="0000FF"/>
        </w:rPr>
        <w:t>nodrošina projektā izvirzītā mērķa un rādītāju sasniegšanu;</w:t>
      </w:r>
    </w:p>
    <w:p w14:paraId="52F46240" w14:textId="74CDDE4D" w:rsidR="00B33808" w:rsidRPr="00E26914" w:rsidRDefault="00E31644" w:rsidP="005568CF">
      <w:pPr>
        <w:pStyle w:val="NormalWeb"/>
        <w:numPr>
          <w:ilvl w:val="1"/>
          <w:numId w:val="14"/>
        </w:numPr>
        <w:spacing w:before="0" w:beforeAutospacing="0" w:after="120" w:afterAutospacing="0"/>
        <w:ind w:left="851"/>
        <w:jc w:val="both"/>
        <w:rPr>
          <w:rFonts w:eastAsia="Times New Roman"/>
          <w:b/>
          <w:bCs/>
          <w:sz w:val="28"/>
          <w:szCs w:val="28"/>
        </w:rPr>
      </w:pPr>
      <w:r w:rsidRPr="00A04D96">
        <w:rPr>
          <w:i/>
          <w:iCs/>
          <w:color w:val="0000FF"/>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w:t>
      </w:r>
      <w:r w:rsidRPr="00A04D96">
        <w:rPr>
          <w:i/>
          <w:iCs/>
          <w:color w:val="0000FF"/>
        </w:rPr>
        <w:lastRenderedPageBreak/>
        <w:t>pamatot ar, piemēram, publiski pieejamu avotu par preču vai pakalpojumu cenām norādīšanu, provizorisku tirgus izpēti</w:t>
      </w:r>
      <w:r w:rsidRPr="009E40E1">
        <w:rPr>
          <w:i/>
          <w:iCs/>
          <w:color w:val="0000FF"/>
          <w:vertAlign w:val="superscript"/>
        </w:rPr>
        <w:footnoteReference w:id="5"/>
      </w:r>
      <w:r w:rsidRPr="00A04D96">
        <w:rPr>
          <w:i/>
          <w:iCs/>
          <w:color w:val="0000FF"/>
        </w:rPr>
        <w:t xml:space="preserve">, noslēgtiem nodomu protokoliem vai līgumiem (ja attiecināms), u.c. informāciju). </w:t>
      </w:r>
    </w:p>
    <w:p w14:paraId="14321388" w14:textId="5B4B7C6E" w:rsidR="002B21C8" w:rsidRPr="00E25956" w:rsidRDefault="002B21C8" w:rsidP="005568CF">
      <w:pPr>
        <w:spacing w:after="120"/>
        <w:jc w:val="both"/>
        <w:rPr>
          <w:rFonts w:eastAsia="Times New Roman"/>
          <w:b/>
          <w:bCs/>
          <w:sz w:val="28"/>
          <w:szCs w:val="28"/>
        </w:rPr>
        <w:sectPr w:rsidR="002B21C8" w:rsidRPr="00E25956" w:rsidSect="00172B7E">
          <w:pgSz w:w="16838" w:h="11906" w:orient="landscape"/>
          <w:pgMar w:top="1418" w:right="1134" w:bottom="851" w:left="1134" w:header="709" w:footer="709" w:gutter="0"/>
          <w:cols w:space="708"/>
          <w:docGrid w:linePitch="360"/>
        </w:sectPr>
      </w:pPr>
    </w:p>
    <w:p w14:paraId="0D451CBD" w14:textId="7D5BD3A9" w:rsidR="00341446" w:rsidRDefault="00D83994" w:rsidP="00BA6BEA">
      <w:pPr>
        <w:pStyle w:val="Heading2"/>
        <w:spacing w:before="0" w:beforeAutospacing="0" w:after="120" w:afterAutospacing="0"/>
        <w:jc w:val="center"/>
        <w:rPr>
          <w:rFonts w:eastAsia="Times New Roman"/>
          <w:sz w:val="32"/>
          <w:szCs w:val="32"/>
        </w:rPr>
      </w:pPr>
      <w:r w:rsidRPr="00C479CA">
        <w:rPr>
          <w:rFonts w:eastAsia="Times New Roman"/>
          <w:sz w:val="32"/>
          <w:szCs w:val="32"/>
        </w:rPr>
        <w:lastRenderedPageBreak/>
        <w:t>SADAĻA - OBLIGĀTIE PIELIKUMI</w:t>
      </w:r>
    </w:p>
    <w:p w14:paraId="291C095A" w14:textId="77777777" w:rsidR="00D83994" w:rsidRPr="00BA6BEA" w:rsidRDefault="00D83994" w:rsidP="005568CF">
      <w:pPr>
        <w:pStyle w:val="Heading2"/>
        <w:spacing w:before="0" w:beforeAutospacing="0" w:after="120" w:afterAutospacing="0"/>
        <w:jc w:val="both"/>
        <w:rPr>
          <w:rFonts w:eastAsia="Times New Roman"/>
          <w:sz w:val="24"/>
          <w:szCs w:val="24"/>
        </w:rPr>
      </w:pPr>
    </w:p>
    <w:p w14:paraId="055E72A4" w14:textId="154839C4" w:rsidR="00764741" w:rsidRPr="00E25956" w:rsidRDefault="00D82122" w:rsidP="005568CF">
      <w:pPr>
        <w:pStyle w:val="NormalWeb"/>
        <w:spacing w:before="0" w:beforeAutospacing="0" w:after="12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8"/>
                    <a:stretch>
                      <a:fillRect/>
                    </a:stretch>
                  </pic:blipFill>
                  <pic:spPr>
                    <a:xfrm>
                      <a:off x="0" y="0"/>
                      <a:ext cx="6119495" cy="2436638"/>
                    </a:xfrm>
                    <a:prstGeom prst="rect">
                      <a:avLst/>
                    </a:prstGeom>
                  </pic:spPr>
                </pic:pic>
              </a:graphicData>
            </a:graphic>
          </wp:inline>
        </w:drawing>
      </w:r>
    </w:p>
    <w:p w14:paraId="0EDCD612" w14:textId="77777777" w:rsidR="00D82122" w:rsidRDefault="00D82122" w:rsidP="005568CF">
      <w:pPr>
        <w:pStyle w:val="NormalWeb"/>
        <w:spacing w:before="0" w:beforeAutospacing="0" w:after="120" w:afterAutospacing="0"/>
        <w:jc w:val="both"/>
        <w:rPr>
          <w:i/>
          <w:iCs/>
          <w:color w:val="0000FF"/>
        </w:rPr>
      </w:pPr>
    </w:p>
    <w:p w14:paraId="017EA4CA" w14:textId="77777777" w:rsidR="006D0087" w:rsidRPr="003830A1" w:rsidRDefault="006D0087" w:rsidP="005568CF">
      <w:pPr>
        <w:pStyle w:val="Heading3"/>
        <w:spacing w:before="0" w:beforeAutospacing="0" w:after="120" w:afterAutospacing="0"/>
        <w:jc w:val="both"/>
        <w:rPr>
          <w:rFonts w:eastAsia="Times New Roman"/>
          <w:sz w:val="28"/>
          <w:szCs w:val="28"/>
        </w:rPr>
      </w:pPr>
      <w:r w:rsidRPr="003830A1">
        <w:rPr>
          <w:rFonts w:eastAsia="Times New Roman"/>
          <w:sz w:val="28"/>
          <w:szCs w:val="28"/>
        </w:rPr>
        <w:t>Pielikumi, kas jāpievieno:</w:t>
      </w:r>
    </w:p>
    <w:p w14:paraId="1CAE853D" w14:textId="4C40C4F8" w:rsidR="00816ABA" w:rsidRPr="00816ABA" w:rsidRDefault="00C97D01" w:rsidP="005568CF">
      <w:pPr>
        <w:pStyle w:val="ListParagraph"/>
        <w:numPr>
          <w:ilvl w:val="1"/>
          <w:numId w:val="57"/>
        </w:numPr>
        <w:tabs>
          <w:tab w:val="left" w:pos="426"/>
        </w:tabs>
        <w:spacing w:after="120" w:line="240" w:lineRule="auto"/>
        <w:ind w:left="1077" w:hanging="567"/>
        <w:contextualSpacing w:val="0"/>
        <w:jc w:val="both"/>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816ABA" w:rsidRPr="00816ABA">
        <w:rPr>
          <w:rFonts w:ascii="Times New Roman" w:eastAsia="Times New Roman" w:hAnsi="Times New Roman"/>
          <w:sz w:val="24"/>
          <w:szCs w:val="24"/>
          <w:lang w:eastAsia="lv-LV"/>
        </w:rPr>
        <w:t>rojekta budžetā (projekta iesnieguma sadaļā “Projekta budžeta kopsavilkums”) visu norādīto izmaksu apmēru pamatojošie dokumenti, piemēram, finanšu piedāvājumi, būvniecības tāmes, noslēgtie līgumi ar pielikumiem kopijas, rēķini par jau veiktajiem izdevumiem vai jebkura cita informācija, kas pamato projektā iekļauto izmaksu apjomu;</w:t>
      </w:r>
      <w:r w:rsidR="00816ABA" w:rsidRPr="00816ABA">
        <w:rPr>
          <w:rFonts w:ascii="Times New Roman" w:eastAsia="Times New Roman" w:hAnsi="Times New Roman"/>
          <w:i/>
          <w:iCs/>
          <w:sz w:val="24"/>
          <w:szCs w:val="24"/>
          <w:lang w:eastAsia="lv-LV"/>
        </w:rPr>
        <w:t xml:space="preserve"> </w:t>
      </w:r>
    </w:p>
    <w:p w14:paraId="6E3A4029" w14:textId="3863B7D7" w:rsidR="00816ABA" w:rsidRPr="00816ABA" w:rsidRDefault="00816ABA" w:rsidP="005568CF">
      <w:pPr>
        <w:pStyle w:val="ListParagraph"/>
        <w:numPr>
          <w:ilvl w:val="1"/>
          <w:numId w:val="57"/>
        </w:numPr>
        <w:tabs>
          <w:tab w:val="left" w:pos="426"/>
        </w:tabs>
        <w:spacing w:after="120" w:line="240" w:lineRule="auto"/>
        <w:ind w:left="1077" w:hanging="567"/>
        <w:contextualSpacing w:val="0"/>
        <w:jc w:val="both"/>
        <w:outlineLvl w:val="3"/>
        <w:rPr>
          <w:rFonts w:ascii="Times New Roman" w:eastAsia="Times New Roman" w:hAnsi="Times New Roman"/>
          <w:sz w:val="24"/>
          <w:szCs w:val="24"/>
          <w:lang w:eastAsia="lv-LV"/>
        </w:rPr>
      </w:pPr>
      <w:r w:rsidRPr="00816ABA">
        <w:rPr>
          <w:rFonts w:ascii="Times New Roman" w:eastAsia="Times New Roman" w:hAnsi="Times New Roman"/>
          <w:sz w:val="24"/>
          <w:szCs w:val="24"/>
          <w:lang w:eastAsia="lv-LV"/>
        </w:rPr>
        <w:t xml:space="preserve">Projekta budžeta kopsavilkuma pielikums </w:t>
      </w:r>
      <w:r w:rsidRPr="00816ABA">
        <w:rPr>
          <w:rFonts w:ascii="Times New Roman" w:eastAsia="Times New Roman" w:hAnsi="Times New Roman"/>
          <w:i/>
          <w:iCs/>
          <w:sz w:val="24"/>
          <w:szCs w:val="24"/>
          <w:lang w:eastAsia="lv-LV"/>
        </w:rPr>
        <w:t>(atbilstoši atlases nolikuma 3.</w:t>
      </w:r>
      <w:r w:rsidR="00D816B6">
        <w:rPr>
          <w:rFonts w:ascii="Times New Roman" w:eastAsia="Times New Roman" w:hAnsi="Times New Roman"/>
          <w:i/>
          <w:iCs/>
          <w:sz w:val="24"/>
          <w:szCs w:val="24"/>
          <w:lang w:eastAsia="lv-LV"/>
        </w:rPr>
        <w:t> </w:t>
      </w:r>
      <w:r w:rsidRPr="00816ABA">
        <w:rPr>
          <w:rFonts w:ascii="Times New Roman" w:eastAsia="Times New Roman" w:hAnsi="Times New Roman"/>
          <w:i/>
          <w:iCs/>
          <w:sz w:val="24"/>
          <w:szCs w:val="24"/>
          <w:lang w:eastAsia="lv-LV"/>
        </w:rPr>
        <w:t>pielikumā esošajai formai)</w:t>
      </w:r>
      <w:r w:rsidRPr="00816ABA">
        <w:rPr>
          <w:rFonts w:ascii="Times New Roman" w:eastAsia="Times New Roman" w:hAnsi="Times New Roman"/>
          <w:sz w:val="24"/>
          <w:szCs w:val="24"/>
          <w:lang w:eastAsia="lv-LV"/>
        </w:rPr>
        <w:t>;</w:t>
      </w:r>
    </w:p>
    <w:p w14:paraId="4BBC5E47" w14:textId="54643D1B" w:rsidR="00816ABA" w:rsidRPr="00816ABA" w:rsidRDefault="00C97D01" w:rsidP="005568CF">
      <w:pPr>
        <w:pStyle w:val="ListParagraph"/>
        <w:numPr>
          <w:ilvl w:val="1"/>
          <w:numId w:val="57"/>
        </w:numPr>
        <w:tabs>
          <w:tab w:val="left" w:pos="426"/>
        </w:tabs>
        <w:spacing w:after="120" w:line="240" w:lineRule="auto"/>
        <w:ind w:left="1077" w:hanging="567"/>
        <w:contextualSpacing w:val="0"/>
        <w:jc w:val="both"/>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00816ABA" w:rsidRPr="00816ABA">
        <w:rPr>
          <w:rFonts w:ascii="Times New Roman" w:eastAsia="Times New Roman" w:hAnsi="Times New Roman"/>
          <w:sz w:val="24"/>
          <w:szCs w:val="24"/>
          <w:lang w:eastAsia="lv-LV"/>
        </w:rPr>
        <w:t>izpildīt</w:t>
      </w:r>
      <w:r w:rsidR="00097951">
        <w:rPr>
          <w:rFonts w:ascii="Times New Roman" w:eastAsia="Times New Roman" w:hAnsi="Times New Roman"/>
          <w:sz w:val="24"/>
          <w:szCs w:val="24"/>
          <w:lang w:eastAsia="lv-LV"/>
        </w:rPr>
        <w:t>a</w:t>
      </w:r>
      <w:r w:rsidR="00816ABA" w:rsidRPr="00816ABA">
        <w:rPr>
          <w:rFonts w:ascii="Times New Roman" w:eastAsia="Times New Roman" w:hAnsi="Times New Roman"/>
          <w:sz w:val="24"/>
          <w:szCs w:val="24"/>
          <w:lang w:eastAsia="lv-LV"/>
        </w:rPr>
        <w:t xml:space="preserve"> sadarbības iestādes tīmekļvietnē (</w:t>
      </w:r>
      <w:hyperlink r:id="rId69" w:history="1">
        <w:r w:rsidR="00816ABA" w:rsidRPr="00816ABA">
          <w:rPr>
            <w:rStyle w:val="Hyperlink"/>
            <w:rFonts w:ascii="Times New Roman" w:eastAsia="Times New Roman" w:hAnsi="Times New Roman"/>
            <w:sz w:val="24"/>
            <w:szCs w:val="24"/>
            <w:lang w:eastAsia="lv-LV"/>
          </w:rPr>
          <w:t>https://www.cfla.gov.lv/lv/paligs-finansejuma-sanemejiem/iepirkumi</w:t>
        </w:r>
      </w:hyperlink>
      <w:r w:rsidR="00816ABA" w:rsidRPr="00816ABA">
        <w:rPr>
          <w:rFonts w:ascii="Times New Roman" w:eastAsia="Times New Roman" w:hAnsi="Times New Roman"/>
          <w:sz w:val="24"/>
          <w:szCs w:val="24"/>
          <w:lang w:eastAsia="lv-LV"/>
        </w:rPr>
        <w:t>) pieejam</w:t>
      </w:r>
      <w:r w:rsidR="00097951">
        <w:rPr>
          <w:rFonts w:ascii="Times New Roman" w:eastAsia="Times New Roman" w:hAnsi="Times New Roman"/>
          <w:sz w:val="24"/>
          <w:szCs w:val="24"/>
          <w:lang w:eastAsia="lv-LV"/>
        </w:rPr>
        <w:t>ā</w:t>
      </w:r>
      <w:r w:rsidR="00816ABA" w:rsidRPr="00816ABA">
        <w:rPr>
          <w:rFonts w:ascii="Times New Roman" w:eastAsia="Times New Roman" w:hAnsi="Times New Roman"/>
          <w:sz w:val="24"/>
          <w:szCs w:val="24"/>
          <w:lang w:eastAsia="lv-LV"/>
        </w:rPr>
        <w:t xml:space="preserve"> publisko iepirkumu dokumentācijas atbilstības pārbaudes lap</w:t>
      </w:r>
      <w:r w:rsidR="00097951">
        <w:rPr>
          <w:rFonts w:ascii="Times New Roman" w:eastAsia="Times New Roman" w:hAnsi="Times New Roman"/>
          <w:sz w:val="24"/>
          <w:szCs w:val="24"/>
          <w:lang w:eastAsia="lv-LV"/>
        </w:rPr>
        <w:t>a</w:t>
      </w:r>
      <w:r w:rsidR="00816ABA" w:rsidRPr="00816ABA">
        <w:rPr>
          <w:rFonts w:ascii="Times New Roman" w:eastAsia="Times New Roman" w:hAnsi="Times New Roman"/>
          <w:sz w:val="24"/>
          <w:szCs w:val="24"/>
          <w:lang w:eastAsia="lv-LV"/>
        </w:rPr>
        <w:t xml:space="preserve"> un iepirkuma norises atbilstības pārbaudes lap</w:t>
      </w:r>
      <w:r w:rsidR="00097951">
        <w:rPr>
          <w:rFonts w:ascii="Times New Roman" w:eastAsia="Times New Roman" w:hAnsi="Times New Roman"/>
          <w:sz w:val="24"/>
          <w:szCs w:val="24"/>
          <w:lang w:eastAsia="lv-LV"/>
        </w:rPr>
        <w:t>a</w:t>
      </w:r>
      <w:r w:rsidR="00816ABA" w:rsidRPr="00816ABA">
        <w:rPr>
          <w:rFonts w:ascii="Times New Roman" w:eastAsia="Times New Roman" w:hAnsi="Times New Roman"/>
          <w:sz w:val="24"/>
          <w:szCs w:val="24"/>
          <w:lang w:eastAsia="lv-LV"/>
        </w:rPr>
        <w:t>;</w:t>
      </w:r>
    </w:p>
    <w:p w14:paraId="1479AD87" w14:textId="6D447297" w:rsidR="00816ABA" w:rsidRPr="00816ABA" w:rsidRDefault="002F66BC" w:rsidP="005568CF">
      <w:pPr>
        <w:pStyle w:val="ListParagraph"/>
        <w:numPr>
          <w:ilvl w:val="1"/>
          <w:numId w:val="57"/>
        </w:numPr>
        <w:tabs>
          <w:tab w:val="left" w:pos="426"/>
        </w:tabs>
        <w:spacing w:after="120" w:line="240" w:lineRule="auto"/>
        <w:ind w:left="1077" w:hanging="567"/>
        <w:contextualSpacing w:val="0"/>
        <w:jc w:val="both"/>
        <w:outlineLvl w:val="3"/>
        <w:rPr>
          <w:rFonts w:ascii="Times New Roman" w:eastAsia="Times New Roman" w:hAnsi="Times New Roman"/>
          <w:sz w:val="24"/>
          <w:szCs w:val="24"/>
          <w:lang w:eastAsia="lv-LV"/>
        </w:rPr>
      </w:pPr>
      <w:r>
        <w:rPr>
          <w:rFonts w:ascii="Times New Roman" w:eastAsia="Times New Roman" w:hAnsi="Times New Roman"/>
          <w:sz w:val="24"/>
          <w:szCs w:val="24"/>
          <w:lang w:eastAsia="lv-LV"/>
        </w:rPr>
        <w:t>D</w:t>
      </w:r>
      <w:r w:rsidR="00816ABA" w:rsidRPr="00816ABA">
        <w:rPr>
          <w:rFonts w:ascii="Times New Roman" w:eastAsia="Times New Roman" w:hAnsi="Times New Roman"/>
          <w:sz w:val="24"/>
          <w:szCs w:val="24"/>
          <w:lang w:eastAsia="lv-LV"/>
        </w:rPr>
        <w:t>etalizēt</w:t>
      </w:r>
      <w:r w:rsidR="00097951">
        <w:rPr>
          <w:rFonts w:ascii="Times New Roman" w:eastAsia="Times New Roman" w:hAnsi="Times New Roman"/>
          <w:sz w:val="24"/>
          <w:szCs w:val="24"/>
          <w:lang w:eastAsia="lv-LV"/>
        </w:rPr>
        <w:t>s</w:t>
      </w:r>
      <w:r w:rsidR="00816ABA" w:rsidRPr="00816ABA">
        <w:rPr>
          <w:rFonts w:ascii="Times New Roman" w:eastAsia="Times New Roman" w:hAnsi="Times New Roman"/>
          <w:sz w:val="24"/>
          <w:szCs w:val="24"/>
          <w:lang w:eastAsia="lv-LV"/>
        </w:rPr>
        <w:t xml:space="preserve"> plānoto darbību aprakst</w:t>
      </w:r>
      <w:r w:rsidR="00097951">
        <w:rPr>
          <w:rFonts w:ascii="Times New Roman" w:eastAsia="Times New Roman" w:hAnsi="Times New Roman"/>
          <w:sz w:val="24"/>
          <w:szCs w:val="24"/>
          <w:lang w:eastAsia="lv-LV"/>
        </w:rPr>
        <w:t>s</w:t>
      </w:r>
      <w:r w:rsidR="00816ABA" w:rsidRPr="00816ABA">
        <w:rPr>
          <w:rFonts w:ascii="Times New Roman" w:eastAsia="Times New Roman" w:hAnsi="Times New Roman"/>
          <w:sz w:val="24"/>
          <w:szCs w:val="24"/>
          <w:lang w:eastAsia="lv-LV"/>
        </w:rPr>
        <w:t xml:space="preserve">, kurā iekļauts darbību uzraudzības apraksts un preventīvo pasākumu apraksts, vienlaikus iekļaujot informāciju, </w:t>
      </w:r>
      <w:r w:rsidR="00816ABA" w:rsidRPr="00816ABA">
        <w:rPr>
          <w:rFonts w:ascii="Times New Roman" w:hAnsi="Times New Roman"/>
          <w:sz w:val="24"/>
          <w:szCs w:val="24"/>
        </w:rPr>
        <w:t>vai veicot būvdarbu iepirkumu tika ievērotas obligātās vai papildu prasības atbilstoši</w:t>
      </w:r>
      <w:r w:rsidR="00816ABA" w:rsidRPr="00816ABA">
        <w:rPr>
          <w:rFonts w:ascii="Times New Roman" w:eastAsia="Times New Roman" w:hAnsi="Times New Roman"/>
          <w:sz w:val="24"/>
          <w:szCs w:val="24"/>
          <w:lang w:eastAsia="lv-LV"/>
        </w:rPr>
        <w:t xml:space="preserve"> Ministru kabineta 2017. gada 20. jūnija noteikumos Nr.353 “Prasības zaļajam publiskajam iepirkumam un to piemērošanas kārtība” noteiktajām grupām;</w:t>
      </w:r>
    </w:p>
    <w:p w14:paraId="02F86166" w14:textId="3F742E8B" w:rsidR="008414E6" w:rsidRPr="00C479CA" w:rsidRDefault="008414E6" w:rsidP="005568CF">
      <w:pPr>
        <w:pStyle w:val="ListParagraph"/>
        <w:numPr>
          <w:ilvl w:val="1"/>
          <w:numId w:val="57"/>
        </w:numPr>
        <w:tabs>
          <w:tab w:val="left" w:pos="426"/>
        </w:tabs>
        <w:spacing w:after="120" w:line="240" w:lineRule="auto"/>
        <w:ind w:left="1134" w:hanging="624"/>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 xml:space="preserve">Apliecinājums par saimnieciskas darbības, papildinošās saimnieciskas darbības veikšanu infrastruktūrā </w:t>
      </w:r>
      <w:r w:rsidRPr="0018728A">
        <w:rPr>
          <w:rFonts w:ascii="Times New Roman" w:eastAsia="Times New Roman" w:hAnsi="Times New Roman"/>
          <w:i/>
          <w:sz w:val="24"/>
          <w:szCs w:val="24"/>
          <w:lang w:eastAsia="lv-LV"/>
        </w:rPr>
        <w:t>(atbilstoši atlases nolikuma 9.</w:t>
      </w:r>
      <w:r w:rsidR="00D816B6">
        <w:rPr>
          <w:rFonts w:ascii="Times New Roman" w:eastAsia="Times New Roman" w:hAnsi="Times New Roman"/>
          <w:i/>
          <w:sz w:val="24"/>
          <w:szCs w:val="24"/>
          <w:lang w:eastAsia="lv-LV"/>
        </w:rPr>
        <w:t> </w:t>
      </w:r>
      <w:r w:rsidRPr="0018728A">
        <w:rPr>
          <w:rFonts w:ascii="Times New Roman" w:eastAsia="Times New Roman" w:hAnsi="Times New Roman"/>
          <w:i/>
          <w:sz w:val="24"/>
          <w:szCs w:val="24"/>
          <w:lang w:eastAsia="lv-LV"/>
        </w:rPr>
        <w:t>pielikuma formai)</w:t>
      </w:r>
      <w:r w:rsidR="00097951">
        <w:rPr>
          <w:rFonts w:ascii="Times New Roman" w:eastAsia="Times New Roman" w:hAnsi="Times New Roman"/>
          <w:i/>
          <w:sz w:val="24"/>
          <w:szCs w:val="24"/>
          <w:lang w:eastAsia="lv-LV"/>
        </w:rPr>
        <w:t>.</w:t>
      </w:r>
    </w:p>
    <w:p w14:paraId="69DE0899" w14:textId="77777777" w:rsidR="008414E6" w:rsidRPr="00816ABA" w:rsidRDefault="008414E6" w:rsidP="005568CF">
      <w:pPr>
        <w:pStyle w:val="ListParagraph"/>
        <w:tabs>
          <w:tab w:val="left" w:pos="426"/>
        </w:tabs>
        <w:spacing w:after="120" w:line="240" w:lineRule="auto"/>
        <w:ind w:left="1077"/>
        <w:contextualSpacing w:val="0"/>
        <w:jc w:val="both"/>
        <w:outlineLvl w:val="3"/>
        <w:rPr>
          <w:rFonts w:ascii="Times New Roman" w:eastAsia="Times New Roman" w:hAnsi="Times New Roman"/>
          <w:sz w:val="24"/>
          <w:szCs w:val="24"/>
          <w:lang w:eastAsia="lv-LV"/>
        </w:rPr>
      </w:pPr>
    </w:p>
    <w:p w14:paraId="659B3345" w14:textId="69929899" w:rsidR="0055182F" w:rsidRDefault="0055182F" w:rsidP="005568CF">
      <w:pPr>
        <w:pStyle w:val="Heading3"/>
        <w:spacing w:before="0" w:beforeAutospacing="0" w:after="120" w:afterAutospacing="0"/>
        <w:jc w:val="both"/>
        <w:rPr>
          <w:rFonts w:eastAsia="Times New Roman"/>
          <w:sz w:val="28"/>
          <w:szCs w:val="28"/>
        </w:rPr>
      </w:pPr>
      <w:r w:rsidRPr="1A6C6878">
        <w:rPr>
          <w:rFonts w:eastAsia="Times New Roman"/>
          <w:sz w:val="28"/>
          <w:szCs w:val="28"/>
        </w:rPr>
        <w:t>Pielikumi, kas jāpievieno, ja attiecināms</w:t>
      </w:r>
      <w:r w:rsidR="00A32F9A">
        <w:rPr>
          <w:rFonts w:eastAsia="Times New Roman"/>
          <w:sz w:val="28"/>
          <w:szCs w:val="28"/>
        </w:rPr>
        <w:t>:</w:t>
      </w:r>
    </w:p>
    <w:p w14:paraId="5C477212" w14:textId="7F5CBC21" w:rsidR="00911D59" w:rsidRPr="00382E4F" w:rsidRDefault="00911D59" w:rsidP="005568CF">
      <w:pPr>
        <w:pStyle w:val="ListParagraph"/>
        <w:numPr>
          <w:ilvl w:val="1"/>
          <w:numId w:val="58"/>
        </w:numPr>
        <w:tabs>
          <w:tab w:val="left" w:pos="426"/>
        </w:tabs>
        <w:spacing w:after="120" w:line="240" w:lineRule="auto"/>
        <w:jc w:val="both"/>
        <w:outlineLvl w:val="3"/>
        <w:rPr>
          <w:rFonts w:ascii="Times New Roman" w:eastAsia="Times New Roman" w:hAnsi="Times New Roman"/>
          <w:sz w:val="24"/>
          <w:szCs w:val="24"/>
          <w:lang w:eastAsia="lv-LV"/>
        </w:rPr>
      </w:pPr>
      <w:r w:rsidRPr="607346D6">
        <w:rPr>
          <w:rFonts w:ascii="Times New Roman" w:hAnsi="Times New Roman"/>
          <w:i/>
          <w:iCs/>
          <w:sz w:val="24"/>
          <w:szCs w:val="24"/>
        </w:rPr>
        <w:t xml:space="preserve">(ja dokumenti nav pieejami valsts vienotajā datorizētajā zemesgrāmatā </w:t>
      </w:r>
      <w:hyperlink r:id="rId70">
        <w:r w:rsidRPr="607346D6">
          <w:rPr>
            <w:rStyle w:val="Hyperlink"/>
            <w:rFonts w:ascii="Times New Roman" w:hAnsi="Times New Roman"/>
            <w:i/>
            <w:iCs/>
            <w:sz w:val="24"/>
            <w:szCs w:val="24"/>
          </w:rPr>
          <w:t>www.zemesgramata.lv</w:t>
        </w:r>
      </w:hyperlink>
      <w:r w:rsidRPr="607346D6">
        <w:rPr>
          <w:rFonts w:ascii="Times New Roman" w:hAnsi="Times New Roman"/>
          <w:i/>
          <w:iCs/>
          <w:sz w:val="24"/>
          <w:szCs w:val="24"/>
        </w:rPr>
        <w:t>)</w:t>
      </w:r>
      <w:r w:rsidRPr="607346D6">
        <w:rPr>
          <w:rFonts w:ascii="Times New Roman" w:hAnsi="Times New Roman"/>
          <w:sz w:val="24"/>
          <w:szCs w:val="24"/>
        </w:rPr>
        <w:t xml:space="preserve"> </w:t>
      </w:r>
      <w:r w:rsidRPr="607346D6">
        <w:rPr>
          <w:rFonts w:ascii="Times New Roman" w:eastAsia="Times New Roman" w:hAnsi="Times New Roman"/>
          <w:sz w:val="24"/>
          <w:szCs w:val="24"/>
          <w:lang w:eastAsia="lv-LV"/>
        </w:rPr>
        <w:t>informācij</w:t>
      </w:r>
      <w:r w:rsidR="00F50FE9">
        <w:rPr>
          <w:rFonts w:ascii="Times New Roman" w:eastAsia="Times New Roman" w:hAnsi="Times New Roman"/>
          <w:sz w:val="24"/>
          <w:szCs w:val="24"/>
          <w:lang w:eastAsia="lv-LV"/>
        </w:rPr>
        <w:t>a</w:t>
      </w:r>
      <w:r w:rsidRPr="607346D6">
        <w:rPr>
          <w:rFonts w:ascii="Times New Roman" w:eastAsia="Times New Roman" w:hAnsi="Times New Roman"/>
          <w:sz w:val="24"/>
          <w:szCs w:val="24"/>
          <w:lang w:eastAsia="lv-LV"/>
        </w:rPr>
        <w:t xml:space="preserve">, ka infrastruktūras objekts, kurā plānot veikt ieguldījumus, ir finansējuma saņēmēja īpašumā, ilgtermiņa nomā, bezatlīdzības lietošanā, valdījumā vai turējumā un finansējuma saņēmēja tiesības uz konkrēto objektu vai īpašumu </w:t>
      </w:r>
      <w:r w:rsidRPr="00382E4F">
        <w:rPr>
          <w:rFonts w:ascii="Times New Roman" w:eastAsia="Times New Roman" w:hAnsi="Times New Roman"/>
          <w:sz w:val="24"/>
          <w:szCs w:val="24"/>
          <w:lang w:eastAsia="lv-LV"/>
        </w:rPr>
        <w:t xml:space="preserve">ir nostiprinātas valsts vienotajā datorizētajā </w:t>
      </w:r>
      <w:r w:rsidRPr="00C04BBB">
        <w:rPr>
          <w:rFonts w:ascii="Times New Roman" w:eastAsia="Times New Roman" w:hAnsi="Times New Roman"/>
          <w:sz w:val="24"/>
          <w:szCs w:val="24"/>
          <w:lang w:eastAsia="lv-LV"/>
        </w:rPr>
        <w:t>Zemesgrāmatā</w:t>
      </w:r>
      <w:r w:rsidR="00CB3D05" w:rsidRPr="00C04BBB">
        <w:rPr>
          <w:rFonts w:ascii="Times New Roman" w:eastAsia="Times New Roman" w:hAnsi="Times New Roman"/>
          <w:szCs w:val="24"/>
          <w:vertAlign w:val="superscript"/>
          <w:lang w:eastAsia="lv-LV"/>
        </w:rPr>
        <w:t xml:space="preserve"> </w:t>
      </w:r>
      <w:r w:rsidR="00CB3D05" w:rsidRPr="00C04BBB">
        <w:rPr>
          <w:rFonts w:ascii="Times New Roman" w:eastAsia="Times New Roman" w:hAnsi="Times New Roman"/>
          <w:szCs w:val="24"/>
          <w:vertAlign w:val="superscript"/>
          <w:lang w:eastAsia="lv-LV"/>
        </w:rPr>
        <w:footnoteReference w:id="6"/>
      </w:r>
      <w:r w:rsidR="00CB3D05" w:rsidRPr="00C04BBB">
        <w:rPr>
          <w:rFonts w:ascii="Times New Roman" w:eastAsia="Times New Roman" w:hAnsi="Times New Roman"/>
          <w:lang w:eastAsia="lv-LV"/>
        </w:rPr>
        <w:t>;</w:t>
      </w:r>
    </w:p>
    <w:p w14:paraId="3BF00032" w14:textId="77777777" w:rsidR="00911D59" w:rsidRPr="00C479CA" w:rsidRDefault="00911D59"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BB3C68">
        <w:rPr>
          <w:rFonts w:ascii="Times New Roman" w:eastAsia="Times New Roman" w:hAnsi="Times New Roman"/>
          <w:i/>
          <w:sz w:val="24"/>
          <w:szCs w:val="24"/>
          <w:lang w:eastAsia="lv-LV"/>
        </w:rPr>
        <w:lastRenderedPageBreak/>
        <w:t>(ja projekta iesniedzējs projekta īstenošanā iesaista sadarbības partneri atbilstoši MK noteikumu 20.punktam)</w:t>
      </w:r>
      <w:r w:rsidRPr="00C479CA">
        <w:rPr>
          <w:rFonts w:ascii="Times New Roman" w:eastAsia="Times New Roman" w:hAnsi="Times New Roman"/>
          <w:iCs/>
          <w:sz w:val="24"/>
          <w:szCs w:val="24"/>
          <w:lang w:eastAsia="lv-LV"/>
        </w:rPr>
        <w:t xml:space="preserve"> noslēgtais sadarbības līgums starp projekta iesniedzēju un sadarbības partneri; </w:t>
      </w:r>
    </w:p>
    <w:p w14:paraId="014447F9" w14:textId="77777777" w:rsidR="00911D59" w:rsidRPr="00C479CA" w:rsidRDefault="00911D59"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BB3C68">
        <w:rPr>
          <w:rFonts w:ascii="Times New Roman" w:eastAsia="Times New Roman" w:hAnsi="Times New Roman"/>
          <w:i/>
          <w:sz w:val="24"/>
          <w:szCs w:val="24"/>
          <w:lang w:eastAsia="lv-LV"/>
        </w:rPr>
        <w:t>(ja projekta iesniedzējs ir pašvaldības kapitālsabiedrība)</w:t>
      </w:r>
      <w:r w:rsidRPr="00C479CA">
        <w:rPr>
          <w:rFonts w:ascii="Times New Roman" w:eastAsia="Times New Roman" w:hAnsi="Times New Roman"/>
          <w:iCs/>
          <w:sz w:val="24"/>
          <w:szCs w:val="24"/>
          <w:lang w:eastAsia="lv-LV"/>
        </w:rPr>
        <w:t xml:space="preserve"> pašvaldības, kuras teritorijā ir plānotas darbības, rakstveida piekrišana brīvā formā par pašvaldības kapitālsabiedrības dalību SAM 2.3.1.2. pasākuma “Multimodāls sabiedriskā transporta tīkls” pirmajā atlases kārtā;</w:t>
      </w:r>
    </w:p>
    <w:p w14:paraId="4858DE0F" w14:textId="2D21D075" w:rsidR="00911D59" w:rsidRPr="00C479CA" w:rsidRDefault="006C3D8C"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Pr>
          <w:rFonts w:ascii="Times New Roman" w:eastAsia="Times New Roman" w:hAnsi="Times New Roman"/>
          <w:i/>
          <w:sz w:val="24"/>
          <w:szCs w:val="24"/>
          <w:lang w:eastAsia="lv-LV"/>
        </w:rPr>
        <w:t>J</w:t>
      </w:r>
      <w:r w:rsidR="00911D59" w:rsidRPr="0018728A">
        <w:rPr>
          <w:rFonts w:ascii="Times New Roman" w:eastAsia="Times New Roman" w:hAnsi="Times New Roman"/>
          <w:i/>
          <w:sz w:val="24"/>
          <w:szCs w:val="24"/>
          <w:lang w:eastAsia="lv-LV"/>
        </w:rPr>
        <w:t>a projektā paredzētas darbības, kurām piemērojami komercdarbības atbalsta nosacījumi, kā arī, ja projekta kopējās izmaksas pārsniedz 1 000 000 </w:t>
      </w:r>
      <w:proofErr w:type="spellStart"/>
      <w:r w:rsidR="00911D59" w:rsidRPr="0018728A">
        <w:rPr>
          <w:rFonts w:ascii="Times New Roman" w:eastAsia="Times New Roman" w:hAnsi="Times New Roman"/>
          <w:i/>
          <w:sz w:val="24"/>
          <w:szCs w:val="24"/>
          <w:lang w:eastAsia="lv-LV"/>
        </w:rPr>
        <w:t>euro</w:t>
      </w:r>
      <w:proofErr w:type="spellEnd"/>
      <w:r w:rsidR="00911D59" w:rsidRPr="0018728A">
        <w:rPr>
          <w:rFonts w:ascii="Times New Roman" w:eastAsia="Times New Roman" w:hAnsi="Times New Roman"/>
          <w:i/>
          <w:sz w:val="24"/>
          <w:szCs w:val="24"/>
          <w:lang w:eastAsia="lv-LV"/>
        </w:rPr>
        <w:t xml:space="preserve"> (ieskaitot PVN)</w:t>
      </w:r>
      <w:r w:rsidR="00971510">
        <w:rPr>
          <w:rFonts w:ascii="Times New Roman" w:eastAsia="Times New Roman" w:hAnsi="Times New Roman"/>
          <w:i/>
          <w:sz w:val="24"/>
          <w:szCs w:val="24"/>
          <w:lang w:eastAsia="lv-LV"/>
        </w:rPr>
        <w:t>:</w:t>
      </w:r>
      <w:r w:rsidR="00911D59" w:rsidRPr="00C479CA">
        <w:rPr>
          <w:rFonts w:ascii="Times New Roman" w:eastAsia="Times New Roman" w:hAnsi="Times New Roman"/>
          <w:iCs/>
          <w:sz w:val="24"/>
          <w:szCs w:val="24"/>
          <w:lang w:eastAsia="lv-LV"/>
        </w:rPr>
        <w:t xml:space="preserve"> izmaksu un ieguvumu analīz</w:t>
      </w:r>
      <w:r w:rsidR="00F50FE9">
        <w:rPr>
          <w:rFonts w:ascii="Times New Roman" w:eastAsia="Times New Roman" w:hAnsi="Times New Roman"/>
          <w:iCs/>
          <w:sz w:val="24"/>
          <w:szCs w:val="24"/>
          <w:lang w:eastAsia="lv-LV"/>
        </w:rPr>
        <w:t>e</w:t>
      </w:r>
      <w:r w:rsidR="00911D59" w:rsidRPr="00C479CA">
        <w:rPr>
          <w:rFonts w:ascii="Times New Roman" w:eastAsia="Times New Roman" w:hAnsi="Times New Roman"/>
          <w:iCs/>
          <w:sz w:val="24"/>
          <w:szCs w:val="24"/>
          <w:lang w:eastAsia="lv-LV"/>
        </w:rPr>
        <w:t xml:space="preserve"> (finanšu un ekonomiskā analīze) atbilstoši atlases nolikuma 4. pielikuma formai;</w:t>
      </w:r>
    </w:p>
    <w:p w14:paraId="04C6082A" w14:textId="6F20D15C" w:rsidR="00A44688" w:rsidRPr="00C04BBB" w:rsidRDefault="00137950" w:rsidP="005568CF">
      <w:pPr>
        <w:pStyle w:val="ListParagraph"/>
        <w:numPr>
          <w:ilvl w:val="1"/>
          <w:numId w:val="58"/>
        </w:numPr>
        <w:tabs>
          <w:tab w:val="left" w:pos="426"/>
        </w:tabs>
        <w:spacing w:after="120"/>
        <w:jc w:val="both"/>
        <w:rPr>
          <w:rFonts w:ascii="Times New Roman" w:eastAsia="Times New Roman" w:hAnsi="Times New Roman"/>
          <w:sz w:val="24"/>
          <w:szCs w:val="24"/>
          <w:lang w:eastAsia="lv-LV"/>
        </w:rPr>
      </w:pPr>
      <w:r>
        <w:rPr>
          <w:rFonts w:ascii="Times New Roman" w:eastAsia="Times New Roman" w:hAnsi="Times New Roman"/>
          <w:i/>
          <w:iCs/>
          <w:sz w:val="24"/>
          <w:szCs w:val="24"/>
          <w:lang w:eastAsia="lv-LV"/>
        </w:rPr>
        <w:t>J</w:t>
      </w:r>
      <w:r w:rsidR="00A44688" w:rsidRPr="2D2BF968">
        <w:rPr>
          <w:rFonts w:ascii="Times New Roman" w:eastAsia="Times New Roman" w:hAnsi="Times New Roman"/>
          <w:i/>
          <w:iCs/>
          <w:sz w:val="24"/>
          <w:szCs w:val="24"/>
          <w:lang w:eastAsia="lv-LV"/>
        </w:rPr>
        <w:t xml:space="preserve">a projekts pēc tā apstiprināšanas </w:t>
      </w:r>
      <w:r w:rsidR="00A40007">
        <w:rPr>
          <w:rFonts w:ascii="Times New Roman" w:eastAsia="Times New Roman" w:hAnsi="Times New Roman"/>
          <w:i/>
          <w:iCs/>
          <w:sz w:val="24"/>
          <w:szCs w:val="24"/>
          <w:lang w:eastAsia="lv-LV"/>
        </w:rPr>
        <w:t>būs</w:t>
      </w:r>
      <w:r w:rsidR="7D38E4BE" w:rsidRPr="2D2BF968">
        <w:rPr>
          <w:rFonts w:ascii="Times New Roman" w:eastAsia="Times New Roman" w:hAnsi="Times New Roman"/>
          <w:i/>
          <w:iCs/>
          <w:sz w:val="24"/>
          <w:szCs w:val="24"/>
          <w:lang w:eastAsia="lv-LV"/>
        </w:rPr>
        <w:t xml:space="preserve"> </w:t>
      </w:r>
      <w:r w:rsidR="00A44688" w:rsidRPr="2D2BF968">
        <w:rPr>
          <w:rFonts w:ascii="Times New Roman" w:eastAsia="Times New Roman" w:hAnsi="Times New Roman"/>
          <w:i/>
          <w:iCs/>
          <w:sz w:val="24"/>
          <w:szCs w:val="24"/>
          <w:lang w:eastAsia="lv-LV"/>
        </w:rPr>
        <w:t>stratēģiski svarīgs projekts</w:t>
      </w:r>
      <w:r w:rsidR="00A44688" w:rsidRPr="00C04BBB">
        <w:rPr>
          <w:rStyle w:val="FootnoteReference"/>
          <w:rFonts w:ascii="Times New Roman" w:eastAsia="Times New Roman" w:hAnsi="Times New Roman"/>
          <w:sz w:val="24"/>
          <w:szCs w:val="24"/>
          <w:lang w:eastAsia="lv-LV"/>
        </w:rPr>
        <w:footnoteReference w:id="7"/>
      </w:r>
      <w:r w:rsidR="00A44688" w:rsidRPr="2D2BF968">
        <w:rPr>
          <w:rFonts w:ascii="Times New Roman" w:eastAsia="Times New Roman" w:hAnsi="Times New Roman"/>
          <w:i/>
          <w:iCs/>
          <w:sz w:val="24"/>
          <w:szCs w:val="24"/>
          <w:lang w:eastAsia="lv-LV"/>
        </w:rPr>
        <w:t xml:space="preserve"> un vienlaikus ir </w:t>
      </w:r>
      <w:proofErr w:type="spellStart"/>
      <w:r w:rsidR="00A44688" w:rsidRPr="2D2BF968">
        <w:rPr>
          <w:rFonts w:ascii="Times New Roman" w:eastAsia="Times New Roman" w:hAnsi="Times New Roman"/>
          <w:i/>
          <w:iCs/>
          <w:sz w:val="24"/>
          <w:szCs w:val="24"/>
          <w:lang w:eastAsia="lv-LV"/>
        </w:rPr>
        <w:t>valstspilsētas</w:t>
      </w:r>
      <w:proofErr w:type="spellEnd"/>
      <w:r w:rsidR="00A44688" w:rsidRPr="2D2BF968">
        <w:rPr>
          <w:rFonts w:ascii="Times New Roman" w:eastAsia="Times New Roman" w:hAnsi="Times New Roman"/>
          <w:i/>
          <w:iCs/>
          <w:sz w:val="24"/>
          <w:szCs w:val="24"/>
          <w:lang w:eastAsia="lv-LV"/>
        </w:rPr>
        <w:t xml:space="preserve"> projekts, kas paredz šo noteikumu 16.1. apakšpunktā minētā sabiedriskā transporta savienojumu punkta izbūvi</w:t>
      </w:r>
      <w:r w:rsidR="006C3D8C">
        <w:rPr>
          <w:rFonts w:ascii="Times New Roman" w:eastAsia="Times New Roman" w:hAnsi="Times New Roman"/>
          <w:i/>
          <w:iCs/>
          <w:sz w:val="24"/>
          <w:szCs w:val="24"/>
          <w:lang w:eastAsia="lv-LV"/>
        </w:rPr>
        <w:t>:</w:t>
      </w:r>
      <w:r w:rsidR="00A44688" w:rsidRPr="2D2BF968">
        <w:rPr>
          <w:rFonts w:ascii="Times New Roman" w:eastAsia="Times New Roman" w:hAnsi="Times New Roman"/>
          <w:sz w:val="24"/>
          <w:szCs w:val="24"/>
          <w:lang w:eastAsia="lv-LV"/>
        </w:rPr>
        <w:t xml:space="preserve"> projekta komunikācijas plān</w:t>
      </w:r>
      <w:r w:rsidR="00F50FE9">
        <w:rPr>
          <w:rFonts w:ascii="Times New Roman" w:eastAsia="Times New Roman" w:hAnsi="Times New Roman"/>
          <w:sz w:val="24"/>
          <w:szCs w:val="24"/>
          <w:lang w:eastAsia="lv-LV"/>
        </w:rPr>
        <w:t>s</w:t>
      </w:r>
      <w:r w:rsidR="00A44688" w:rsidRPr="2D2BF968">
        <w:rPr>
          <w:rFonts w:ascii="Times New Roman" w:eastAsia="Times New Roman" w:hAnsi="Times New Roman"/>
          <w:sz w:val="24"/>
          <w:szCs w:val="24"/>
          <w:lang w:eastAsia="lv-LV"/>
        </w:rPr>
        <w:t xml:space="preserve">, kas paredz nodrošināt vismaz viena plašāka mēroga publicitātes pasākumu mediju intereses un sabiedrības uzmanības piesaistīšanai projekta atklāšanas, </w:t>
      </w:r>
      <w:proofErr w:type="spellStart"/>
      <w:r w:rsidR="00A44688" w:rsidRPr="2D2BF968">
        <w:rPr>
          <w:rFonts w:ascii="Times New Roman" w:eastAsia="Times New Roman" w:hAnsi="Times New Roman"/>
          <w:sz w:val="24"/>
          <w:szCs w:val="24"/>
          <w:lang w:eastAsia="lv-LV"/>
        </w:rPr>
        <w:t>vidusposma</w:t>
      </w:r>
      <w:proofErr w:type="spellEnd"/>
      <w:r w:rsidR="00A44688" w:rsidRPr="2D2BF968">
        <w:rPr>
          <w:rFonts w:ascii="Times New Roman" w:eastAsia="Times New Roman" w:hAnsi="Times New Roman"/>
          <w:sz w:val="24"/>
          <w:szCs w:val="24"/>
          <w:lang w:eastAsia="lv-LV"/>
        </w:rPr>
        <w:t xml:space="preserve"> vai noslēguma fāzē</w:t>
      </w:r>
      <w:r w:rsidR="007F65D4">
        <w:rPr>
          <w:rFonts w:ascii="Times New Roman" w:eastAsia="Times New Roman" w:hAnsi="Times New Roman"/>
          <w:sz w:val="24"/>
          <w:szCs w:val="24"/>
          <w:lang w:eastAsia="lv-LV"/>
        </w:rPr>
        <w:t>,</w:t>
      </w:r>
      <w:r w:rsidR="00A44688" w:rsidRPr="2D2BF968">
        <w:rPr>
          <w:rFonts w:ascii="Times New Roman" w:eastAsia="Times New Roman" w:hAnsi="Times New Roman"/>
          <w:sz w:val="24"/>
          <w:szCs w:val="24"/>
          <w:lang w:eastAsia="lv-LV"/>
        </w:rPr>
        <w:t xml:space="preserve"> saskaņā ar šo noteikumu 34. punktu;</w:t>
      </w:r>
    </w:p>
    <w:p w14:paraId="386DC1A9" w14:textId="77777777" w:rsidR="00911D59" w:rsidRPr="000B1156" w:rsidRDefault="00911D59"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
          <w:sz w:val="24"/>
          <w:szCs w:val="24"/>
          <w:lang w:eastAsia="lv-LV"/>
        </w:rPr>
      </w:pPr>
      <w:r w:rsidRPr="000B1156">
        <w:rPr>
          <w:rFonts w:ascii="Times New Roman" w:eastAsia="Times New Roman" w:hAnsi="Times New Roman"/>
          <w:i/>
          <w:sz w:val="24"/>
          <w:szCs w:val="24"/>
          <w:lang w:eastAsia="lv-LV"/>
        </w:rPr>
        <w:t>Ja projekta ietvaros paredzēta simetrijas mezglu un pārsēšanās punktu izbūve:</w:t>
      </w:r>
    </w:p>
    <w:p w14:paraId="65AB4A3B" w14:textId="1223C95D"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valsts akciju sabiedrības “Latvijas dzelzceļš” apliecinājum</w:t>
      </w:r>
      <w:r w:rsidR="007F65D4">
        <w:rPr>
          <w:rFonts w:ascii="Times New Roman" w:eastAsia="Times New Roman" w:hAnsi="Times New Roman"/>
          <w:iCs/>
          <w:sz w:val="24"/>
          <w:szCs w:val="24"/>
          <w:lang w:eastAsia="lv-LV"/>
        </w:rPr>
        <w:t>s</w:t>
      </w:r>
      <w:r w:rsidRPr="00C479CA">
        <w:rPr>
          <w:rFonts w:ascii="Times New Roman" w:eastAsia="Times New Roman" w:hAnsi="Times New Roman"/>
          <w:iCs/>
          <w:sz w:val="24"/>
          <w:szCs w:val="24"/>
          <w:lang w:eastAsia="lv-LV"/>
        </w:rPr>
        <w:t xml:space="preserve"> par pabeigtu paaugstināta perona izbūvi</w:t>
      </w:r>
      <w:r w:rsidRPr="00C479CA">
        <w:rPr>
          <w:rFonts w:ascii="Times New Roman" w:hAnsi="Times New Roman"/>
          <w:iCs/>
          <w:sz w:val="24"/>
          <w:szCs w:val="24"/>
        </w:rPr>
        <w:t xml:space="preserve"> </w:t>
      </w:r>
      <w:r w:rsidRPr="000B1156">
        <w:rPr>
          <w:rFonts w:ascii="Times New Roman" w:hAnsi="Times New Roman"/>
          <w:i/>
          <w:sz w:val="24"/>
          <w:szCs w:val="24"/>
        </w:rPr>
        <w:t>(</w:t>
      </w:r>
      <w:r w:rsidRPr="000B1156">
        <w:rPr>
          <w:rFonts w:ascii="Times New Roman" w:eastAsia="Times New Roman" w:hAnsi="Times New Roman"/>
          <w:i/>
          <w:sz w:val="24"/>
          <w:szCs w:val="24"/>
          <w:lang w:eastAsia="lv-LV"/>
        </w:rPr>
        <w:t>atbilstoši atlases nolikuma 8. pielikuma formai);</w:t>
      </w:r>
    </w:p>
    <w:p w14:paraId="774BB177" w14:textId="77777777"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 xml:space="preserve">valsts sabiedrības ar ierobežotu atbildību “Autotransporta direkcija” izziņa, kurā norādīts ar dzelzceļu pārvadāto pasažieru skaits (apgrozījums) 2023. gadā plānotajā projekta īstenošanas vietā; </w:t>
      </w:r>
    </w:p>
    <w:p w14:paraId="2DE421FC" w14:textId="77777777" w:rsidR="00911D59" w:rsidRPr="000B1156" w:rsidRDefault="00911D59"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
          <w:sz w:val="24"/>
          <w:szCs w:val="24"/>
          <w:lang w:eastAsia="lv-LV"/>
        </w:rPr>
      </w:pPr>
      <w:r w:rsidRPr="000B1156">
        <w:rPr>
          <w:rFonts w:ascii="Times New Roman" w:eastAsia="Times New Roman" w:hAnsi="Times New Roman"/>
          <w:i/>
          <w:sz w:val="24"/>
          <w:szCs w:val="24"/>
          <w:lang w:eastAsia="lv-LV"/>
        </w:rPr>
        <w:t>Ja projekta ietvaros plānoti ieguldījumi atbilstoši 27.9., 27.13. un 27.15. apakšpunktam:</w:t>
      </w:r>
    </w:p>
    <w:p w14:paraId="118CED8E" w14:textId="0CF17681"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proofErr w:type="spellStart"/>
      <w:r w:rsidRPr="001A2788">
        <w:rPr>
          <w:rFonts w:ascii="Times New Roman" w:eastAsia="Times New Roman" w:hAnsi="Times New Roman"/>
          <w:i/>
          <w:sz w:val="24"/>
          <w:szCs w:val="24"/>
          <w:lang w:eastAsia="lv-LV"/>
        </w:rPr>
        <w:t>de</w:t>
      </w:r>
      <w:proofErr w:type="spellEnd"/>
      <w:r w:rsidRPr="001A2788">
        <w:rPr>
          <w:rFonts w:ascii="Times New Roman" w:eastAsia="Times New Roman" w:hAnsi="Times New Roman"/>
          <w:i/>
          <w:sz w:val="24"/>
          <w:szCs w:val="24"/>
          <w:lang w:eastAsia="lv-LV"/>
        </w:rPr>
        <w:t xml:space="preserve"> </w:t>
      </w:r>
      <w:proofErr w:type="spellStart"/>
      <w:r w:rsidRPr="001A2788">
        <w:rPr>
          <w:rFonts w:ascii="Times New Roman" w:eastAsia="Times New Roman" w:hAnsi="Times New Roman"/>
          <w:i/>
          <w:sz w:val="24"/>
          <w:szCs w:val="24"/>
          <w:lang w:eastAsia="lv-LV"/>
        </w:rPr>
        <w:t>minimis</w:t>
      </w:r>
      <w:proofErr w:type="spellEnd"/>
      <w:r w:rsidRPr="00C479CA">
        <w:rPr>
          <w:rFonts w:ascii="Times New Roman" w:eastAsia="Times New Roman" w:hAnsi="Times New Roman"/>
          <w:iCs/>
          <w:sz w:val="24"/>
          <w:szCs w:val="24"/>
          <w:lang w:eastAsia="lv-LV"/>
        </w:rPr>
        <w:t xml:space="preserve"> atbalsta uzskaites sistēmā (turpmāk - sistēma) sagatavotās veidlapas izdruk</w:t>
      </w:r>
      <w:r w:rsidR="00153D9E">
        <w:rPr>
          <w:rFonts w:ascii="Times New Roman" w:eastAsia="Times New Roman" w:hAnsi="Times New Roman"/>
          <w:iCs/>
          <w:sz w:val="24"/>
          <w:szCs w:val="24"/>
          <w:lang w:eastAsia="lv-LV"/>
        </w:rPr>
        <w:t>a</w:t>
      </w:r>
      <w:r w:rsidRPr="00C479CA">
        <w:rPr>
          <w:rFonts w:ascii="Times New Roman" w:eastAsia="Times New Roman" w:hAnsi="Times New Roman"/>
          <w:iCs/>
          <w:sz w:val="24"/>
          <w:szCs w:val="24"/>
          <w:lang w:eastAsia="lv-LV"/>
        </w:rPr>
        <w:t xml:space="preserve"> par sniedzamo informāciju </w:t>
      </w:r>
      <w:proofErr w:type="spellStart"/>
      <w:r w:rsidRPr="001A2788">
        <w:rPr>
          <w:rFonts w:ascii="Times New Roman" w:eastAsia="Times New Roman" w:hAnsi="Times New Roman"/>
          <w:i/>
          <w:sz w:val="24"/>
          <w:szCs w:val="24"/>
          <w:lang w:eastAsia="lv-LV"/>
        </w:rPr>
        <w:t>de</w:t>
      </w:r>
      <w:proofErr w:type="spellEnd"/>
      <w:r w:rsidRPr="001A2788">
        <w:rPr>
          <w:rFonts w:ascii="Times New Roman" w:eastAsia="Times New Roman" w:hAnsi="Times New Roman"/>
          <w:i/>
          <w:sz w:val="24"/>
          <w:szCs w:val="24"/>
          <w:lang w:eastAsia="lv-LV"/>
        </w:rPr>
        <w:t xml:space="preserve"> </w:t>
      </w:r>
      <w:proofErr w:type="spellStart"/>
      <w:r w:rsidRPr="001A2788">
        <w:rPr>
          <w:rFonts w:ascii="Times New Roman" w:eastAsia="Times New Roman" w:hAnsi="Times New Roman"/>
          <w:i/>
          <w:sz w:val="24"/>
          <w:szCs w:val="24"/>
          <w:lang w:eastAsia="lv-LV"/>
        </w:rPr>
        <w:t>minimis</w:t>
      </w:r>
      <w:proofErr w:type="spellEnd"/>
      <w:r w:rsidRPr="00C479CA">
        <w:rPr>
          <w:rFonts w:ascii="Times New Roman" w:eastAsia="Times New Roman" w:hAnsi="Times New Roman"/>
          <w:iCs/>
          <w:sz w:val="24"/>
          <w:szCs w:val="24"/>
          <w:lang w:eastAsia="lv-LV"/>
        </w:rPr>
        <w:t xml:space="preserve"> atbalsta uzskaitei un piešķiršanai vai projekta iesniegumā norāda sistēmā aizpildītās veidlapas identifikācijas numuru komercdarbības atbalsta gadījumā </w:t>
      </w:r>
      <w:r w:rsidRPr="001A2788">
        <w:rPr>
          <w:rFonts w:ascii="Times New Roman" w:eastAsia="Times New Roman" w:hAnsi="Times New Roman"/>
          <w:i/>
          <w:sz w:val="24"/>
          <w:szCs w:val="24"/>
          <w:lang w:eastAsia="lv-LV"/>
        </w:rPr>
        <w:t>(ja plānots attiecināt MK noteikumu 27.1.1., 27.1.2., 27.1.3., 27.1.4. un 27.11.</w:t>
      </w:r>
      <w:r w:rsidR="00FB7388">
        <w:rPr>
          <w:rFonts w:ascii="Times New Roman" w:eastAsia="Times New Roman" w:hAnsi="Times New Roman"/>
          <w:i/>
          <w:sz w:val="24"/>
          <w:szCs w:val="24"/>
          <w:lang w:eastAsia="lv-LV"/>
        </w:rPr>
        <w:t xml:space="preserve"> </w:t>
      </w:r>
      <w:r w:rsidRPr="001A2788">
        <w:rPr>
          <w:rFonts w:ascii="Times New Roman" w:eastAsia="Times New Roman" w:hAnsi="Times New Roman"/>
          <w:i/>
          <w:sz w:val="24"/>
          <w:szCs w:val="24"/>
          <w:lang w:eastAsia="lv-LV"/>
        </w:rPr>
        <w:t>apakšpunktā minētās izmaksas un tās radušās pirms projekta iesnieguma iesniegšanas, un nepieciešamas MK noteikumu 27.13. un 27.9.</w:t>
      </w:r>
      <w:r w:rsidR="00FB7388">
        <w:rPr>
          <w:rFonts w:ascii="Times New Roman" w:eastAsia="Times New Roman" w:hAnsi="Times New Roman"/>
          <w:i/>
          <w:sz w:val="24"/>
          <w:szCs w:val="24"/>
          <w:lang w:eastAsia="lv-LV"/>
        </w:rPr>
        <w:t xml:space="preserve"> </w:t>
      </w:r>
      <w:r w:rsidRPr="001A2788">
        <w:rPr>
          <w:rFonts w:ascii="Times New Roman" w:eastAsia="Times New Roman" w:hAnsi="Times New Roman"/>
          <w:i/>
          <w:sz w:val="24"/>
          <w:szCs w:val="24"/>
          <w:lang w:eastAsia="lv-LV"/>
        </w:rPr>
        <w:t>apakšpunktā minēto darbību īstenošanai</w:t>
      </w:r>
      <w:r w:rsidRPr="00C479CA">
        <w:rPr>
          <w:rFonts w:ascii="Times New Roman" w:eastAsia="Times New Roman" w:hAnsi="Times New Roman"/>
          <w:iCs/>
          <w:sz w:val="24"/>
          <w:szCs w:val="24"/>
          <w:lang w:eastAsia="lv-LV"/>
        </w:rPr>
        <w:t>),</w:t>
      </w:r>
    </w:p>
    <w:p w14:paraId="66822871" w14:textId="083C648D"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 xml:space="preserve">ja ir paredzēta komercdarbības atbalsta kumulācija, informāciju par plānoto un piešķirto komercdarbības atbalstu par tām pašām attiecināmajām darbībām un izmaksām </w:t>
      </w:r>
      <w:r w:rsidRPr="00C96DE2">
        <w:rPr>
          <w:rFonts w:ascii="Times New Roman" w:eastAsia="Times New Roman" w:hAnsi="Times New Roman"/>
          <w:i/>
          <w:sz w:val="24"/>
          <w:szCs w:val="24"/>
          <w:lang w:eastAsia="lv-LV"/>
        </w:rPr>
        <w:t>(atbilstoši atlases nolikuma 6.</w:t>
      </w:r>
      <w:r w:rsidR="00FB7388">
        <w:rPr>
          <w:rFonts w:ascii="Times New Roman" w:eastAsia="Times New Roman" w:hAnsi="Times New Roman"/>
          <w:i/>
          <w:sz w:val="24"/>
          <w:szCs w:val="24"/>
          <w:lang w:eastAsia="lv-LV"/>
        </w:rPr>
        <w:t xml:space="preserve"> </w:t>
      </w:r>
      <w:r w:rsidRPr="00C96DE2">
        <w:rPr>
          <w:rFonts w:ascii="Times New Roman" w:eastAsia="Times New Roman" w:hAnsi="Times New Roman"/>
          <w:i/>
          <w:sz w:val="24"/>
          <w:szCs w:val="24"/>
          <w:lang w:eastAsia="lv-LV"/>
        </w:rPr>
        <w:t>pielikuma formai);</w:t>
      </w:r>
    </w:p>
    <w:p w14:paraId="2A56584F" w14:textId="77777777" w:rsidR="00911D59" w:rsidRPr="00C96DE2" w:rsidRDefault="00911D59" w:rsidP="005568CF">
      <w:pPr>
        <w:pStyle w:val="ListParagraph"/>
        <w:numPr>
          <w:ilvl w:val="1"/>
          <w:numId w:val="58"/>
        </w:numPr>
        <w:tabs>
          <w:tab w:val="left" w:pos="426"/>
        </w:tabs>
        <w:spacing w:after="120" w:line="240" w:lineRule="auto"/>
        <w:contextualSpacing w:val="0"/>
        <w:jc w:val="both"/>
        <w:outlineLvl w:val="3"/>
        <w:rPr>
          <w:rFonts w:ascii="Times New Roman" w:eastAsia="Times New Roman" w:hAnsi="Times New Roman"/>
          <w:i/>
          <w:sz w:val="24"/>
          <w:szCs w:val="24"/>
          <w:lang w:eastAsia="lv-LV"/>
        </w:rPr>
      </w:pPr>
      <w:r w:rsidRPr="00C96DE2">
        <w:rPr>
          <w:rFonts w:ascii="Times New Roman" w:eastAsia="Times New Roman" w:hAnsi="Times New Roman"/>
          <w:i/>
          <w:sz w:val="24"/>
          <w:szCs w:val="24"/>
          <w:lang w:eastAsia="lv-LV"/>
        </w:rPr>
        <w:t>Ja projekta ietvaros plānoti ieguldījumi atbilstoši MK noteikumu 27.15. apakšpunktam:</w:t>
      </w:r>
    </w:p>
    <w:p w14:paraId="4D869FB2" w14:textId="77777777"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pakalpojuma līgums par ūdenssaimniecības sabiedrisko pakalpojumu sniegšanu, kurā iekļautas MK noteikumu 23.2.-23.8. apakšpunktā noteiktās prasības,</w:t>
      </w:r>
    </w:p>
    <w:p w14:paraId="40A95711" w14:textId="77777777" w:rsidR="00911D59" w:rsidRPr="00C479CA" w:rsidRDefault="00911D59" w:rsidP="005568CF">
      <w:pPr>
        <w:pStyle w:val="ListParagraph"/>
        <w:numPr>
          <w:ilvl w:val="2"/>
          <w:numId w:val="58"/>
        </w:numPr>
        <w:tabs>
          <w:tab w:val="left" w:pos="426"/>
        </w:tabs>
        <w:spacing w:after="120" w:line="240" w:lineRule="auto"/>
        <w:contextualSpacing w:val="0"/>
        <w:jc w:val="both"/>
        <w:outlineLvl w:val="3"/>
        <w:rPr>
          <w:rFonts w:ascii="Times New Roman" w:eastAsia="Times New Roman" w:hAnsi="Times New Roman"/>
          <w:iCs/>
          <w:sz w:val="24"/>
          <w:szCs w:val="24"/>
          <w:lang w:eastAsia="lv-LV"/>
        </w:rPr>
      </w:pPr>
      <w:r w:rsidRPr="00C479CA">
        <w:rPr>
          <w:rFonts w:ascii="Times New Roman" w:eastAsia="Times New Roman" w:hAnsi="Times New Roman"/>
          <w:iCs/>
          <w:sz w:val="24"/>
          <w:szCs w:val="24"/>
          <w:lang w:eastAsia="lv-LV"/>
        </w:rPr>
        <w:t>apliecinājums brīvā formā, ka ūdenssaimniecības sabiedrisko pakalpojumu sniedzējs kārto atsevišķu grāmatvedības uzskaiti katram sabiedriskā pakalpojuma veidam un minētā uzskaite kopējā grāmatvedības uzskaitē ir nodalīta no citiem saimnieciskās darbības veidiem, vai arī sabiedrisko pakalpojumu sniedzēja grāmatvedības kontu plānu,</w:t>
      </w:r>
    </w:p>
    <w:p w14:paraId="7202810B" w14:textId="04A3F9FD" w:rsidR="005B0EBF" w:rsidRPr="005B0EBF" w:rsidRDefault="00911D59" w:rsidP="005568CF">
      <w:pPr>
        <w:pStyle w:val="ListParagraph"/>
        <w:numPr>
          <w:ilvl w:val="2"/>
          <w:numId w:val="58"/>
        </w:numPr>
        <w:tabs>
          <w:tab w:val="left" w:pos="426"/>
        </w:tabs>
        <w:spacing w:after="120" w:line="240" w:lineRule="auto"/>
        <w:contextualSpacing w:val="0"/>
        <w:jc w:val="both"/>
        <w:outlineLvl w:val="3"/>
        <w:rPr>
          <w:rFonts w:ascii="Times New Roman" w:hAnsi="Times New Roman"/>
          <w:iCs/>
          <w:sz w:val="24"/>
          <w:szCs w:val="24"/>
          <w:lang w:eastAsia="lv-LV"/>
        </w:rPr>
      </w:pPr>
      <w:r w:rsidRPr="00C479CA">
        <w:rPr>
          <w:rFonts w:ascii="Times New Roman" w:eastAsia="Times New Roman" w:hAnsi="Times New Roman"/>
          <w:iCs/>
          <w:sz w:val="24"/>
          <w:szCs w:val="24"/>
          <w:lang w:eastAsia="lv-LV"/>
        </w:rPr>
        <w:lastRenderedPageBreak/>
        <w:t>vispārējas tautsaimnieciskas nozīmes pakalpojuma pilnvarojuma uzlicēja apliecinājum</w:t>
      </w:r>
      <w:r w:rsidR="00015C85">
        <w:rPr>
          <w:rFonts w:ascii="Times New Roman" w:eastAsia="Times New Roman" w:hAnsi="Times New Roman"/>
          <w:iCs/>
          <w:sz w:val="24"/>
          <w:szCs w:val="24"/>
          <w:lang w:eastAsia="lv-LV"/>
        </w:rPr>
        <w:t>s</w:t>
      </w:r>
      <w:r w:rsidRPr="00C479CA">
        <w:rPr>
          <w:rFonts w:ascii="Times New Roman" w:eastAsia="Times New Roman" w:hAnsi="Times New Roman"/>
          <w:iCs/>
          <w:sz w:val="24"/>
          <w:szCs w:val="24"/>
          <w:lang w:eastAsia="lv-LV"/>
        </w:rPr>
        <w:t xml:space="preserve">, ka tas nodrošina atlīdzības (kompensācijas) maksājumu aprēķinu kontroli un pārskatīšanu, kā arī atlīdzības (kompensācijas) maksājumu pārmaksas novēršanu un atmaksāšanu </w:t>
      </w:r>
      <w:r w:rsidRPr="002B2768">
        <w:rPr>
          <w:rFonts w:ascii="Times New Roman" w:eastAsia="Times New Roman" w:hAnsi="Times New Roman"/>
          <w:i/>
          <w:sz w:val="24"/>
          <w:szCs w:val="24"/>
          <w:lang w:eastAsia="lv-LV"/>
        </w:rPr>
        <w:t>(atbilstoši atlases nolikuma 7.</w:t>
      </w:r>
      <w:r w:rsidR="00C7042B">
        <w:rPr>
          <w:rFonts w:ascii="Times New Roman" w:eastAsia="Times New Roman" w:hAnsi="Times New Roman"/>
          <w:i/>
          <w:sz w:val="24"/>
          <w:szCs w:val="24"/>
          <w:lang w:eastAsia="lv-LV"/>
        </w:rPr>
        <w:t xml:space="preserve"> </w:t>
      </w:r>
      <w:r w:rsidRPr="002B2768">
        <w:rPr>
          <w:rFonts w:ascii="Times New Roman" w:eastAsia="Times New Roman" w:hAnsi="Times New Roman"/>
          <w:i/>
          <w:sz w:val="24"/>
          <w:szCs w:val="24"/>
          <w:lang w:eastAsia="lv-LV"/>
        </w:rPr>
        <w:t>pielikuma formai</w:t>
      </w:r>
      <w:r w:rsidRPr="00C479CA">
        <w:rPr>
          <w:rFonts w:ascii="Times New Roman" w:eastAsia="Times New Roman" w:hAnsi="Times New Roman"/>
          <w:iCs/>
          <w:sz w:val="24"/>
          <w:szCs w:val="24"/>
          <w:lang w:eastAsia="lv-LV"/>
        </w:rPr>
        <w:t>);</w:t>
      </w:r>
    </w:p>
    <w:p w14:paraId="67709695" w14:textId="19216B1B" w:rsidR="007D34DC" w:rsidRDefault="00622941" w:rsidP="005568CF">
      <w:pPr>
        <w:spacing w:after="120"/>
        <w:jc w:val="both"/>
        <w:rPr>
          <w:rFonts w:eastAsiaTheme="minorHAnsi"/>
          <w:i/>
          <w:iCs/>
          <w14:ligatures w14:val="standardContextual"/>
        </w:rPr>
      </w:pPr>
      <w:r w:rsidRPr="000E42D4">
        <w:rPr>
          <w:rFonts w:eastAsiaTheme="minorHAnsi"/>
          <w:i/>
          <w:iCs/>
          <w14:ligatures w14:val="standardContextual"/>
        </w:rPr>
        <w:t>Ja uz projektu ir attiecinām</w:t>
      </w:r>
      <w:r w:rsidR="009620DB" w:rsidRPr="000E42D4">
        <w:rPr>
          <w:rFonts w:eastAsiaTheme="minorHAnsi"/>
          <w:i/>
          <w:iCs/>
          <w14:ligatures w14:val="standardContextual"/>
        </w:rPr>
        <w:t xml:space="preserve">i vēl kāda papildus informācija, izziņas, apraksti u.tml. </w:t>
      </w:r>
      <w:r w:rsidR="00EA1E07" w:rsidRPr="000E42D4">
        <w:rPr>
          <w:rFonts w:eastAsiaTheme="minorHAnsi"/>
          <w:i/>
          <w:iCs/>
          <w14:ligatures w14:val="standardContextual"/>
        </w:rPr>
        <w:t>projekta iesniedzējam ir iespēja tos pievienot</w:t>
      </w:r>
      <w:r w:rsidRPr="000E42D4">
        <w:rPr>
          <w:rFonts w:eastAsiaTheme="minorHAnsi"/>
          <w:i/>
          <w:iCs/>
          <w14:ligatures w14:val="standardContextual"/>
        </w:rPr>
        <w:t xml:space="preserve"> projekta iesnieguma sadaļā “Dokumenti”</w:t>
      </w:r>
      <w:r w:rsidR="00207DDD" w:rsidRPr="000E42D4">
        <w:rPr>
          <w:rFonts w:eastAsiaTheme="minorHAnsi"/>
          <w:i/>
          <w:iCs/>
          <w14:ligatures w14:val="standardContextual"/>
        </w:rPr>
        <w:t>.</w:t>
      </w:r>
    </w:p>
    <w:p w14:paraId="3216BA15" w14:textId="77777777" w:rsidR="007D34DC" w:rsidRDefault="007D34DC">
      <w:pPr>
        <w:rPr>
          <w:rFonts w:eastAsiaTheme="minorHAnsi"/>
          <w:i/>
          <w:iCs/>
          <w14:ligatures w14:val="standardContextual"/>
        </w:rPr>
      </w:pPr>
      <w:r>
        <w:rPr>
          <w:rFonts w:eastAsiaTheme="minorHAnsi"/>
          <w:i/>
          <w:iCs/>
          <w14:ligatures w14:val="standardContextual"/>
        </w:rPr>
        <w:br w:type="page"/>
      </w:r>
    </w:p>
    <w:p w14:paraId="3E9C9C35" w14:textId="77777777" w:rsidR="00326487" w:rsidRPr="000E42D4" w:rsidRDefault="00326487" w:rsidP="005568CF">
      <w:pPr>
        <w:spacing w:after="120"/>
        <w:jc w:val="both"/>
        <w:rPr>
          <w:rFonts w:eastAsiaTheme="minorHAnsi"/>
          <w:i/>
          <w:iCs/>
          <w14:ligatures w14:val="standardContextual"/>
        </w:rPr>
      </w:pPr>
    </w:p>
    <w:p w14:paraId="4C3516ED" w14:textId="0C20C35F" w:rsidR="009E54D4" w:rsidRPr="00E25956" w:rsidRDefault="00D83994" w:rsidP="007D34DC">
      <w:pPr>
        <w:pStyle w:val="Heading2"/>
        <w:spacing w:before="0" w:beforeAutospacing="0" w:after="120" w:afterAutospacing="0"/>
        <w:jc w:val="center"/>
        <w:rPr>
          <w:rFonts w:eastAsia="Times New Roman"/>
          <w:sz w:val="32"/>
          <w:szCs w:val="32"/>
        </w:rPr>
      </w:pPr>
      <w:r>
        <w:rPr>
          <w:rFonts w:eastAsia="Times New Roman"/>
          <w:sz w:val="32"/>
          <w:szCs w:val="32"/>
        </w:rPr>
        <w:t xml:space="preserve">SADAĻA - </w:t>
      </w:r>
      <w:r w:rsidRPr="00E25956">
        <w:rPr>
          <w:rFonts w:eastAsia="Times New Roman"/>
          <w:sz w:val="32"/>
          <w:szCs w:val="32"/>
        </w:rPr>
        <w:t>APLIECINĀJUMI</w:t>
      </w:r>
    </w:p>
    <w:p w14:paraId="2BBD6B99" w14:textId="4E5EE8D0" w:rsidR="009E54D4" w:rsidRPr="00735DB2" w:rsidRDefault="00AC5142" w:rsidP="005568CF">
      <w:pPr>
        <w:pStyle w:val="Heading3"/>
        <w:spacing w:before="0" w:beforeAutospacing="0" w:after="120" w:afterAutospacing="0"/>
        <w:jc w:val="both"/>
        <w:rPr>
          <w:rFonts w:eastAsia="Times New Roman"/>
          <w:sz w:val="24"/>
          <w:szCs w:val="24"/>
        </w:rPr>
      </w:pPr>
      <w:r w:rsidRPr="00735DB2">
        <w:rPr>
          <w:rFonts w:eastAsia="Times New Roman"/>
          <w:sz w:val="24"/>
          <w:szCs w:val="24"/>
        </w:rPr>
        <w:t>Obligātie apliecinājumi</w:t>
      </w:r>
    </w:p>
    <w:p w14:paraId="2A1650A0" w14:textId="7DC95B8C" w:rsidR="00853934" w:rsidRPr="008008DB" w:rsidRDefault="00853934" w:rsidP="005568CF">
      <w:pPr>
        <w:pStyle w:val="Heading3"/>
        <w:spacing w:before="0" w:beforeAutospacing="0" w:after="120" w:afterAutospacing="0"/>
        <w:jc w:val="both"/>
        <w:rPr>
          <w:rFonts w:eastAsia="Times New Roman"/>
          <w:sz w:val="24"/>
          <w:szCs w:val="24"/>
        </w:rPr>
      </w:pPr>
      <w:r w:rsidRPr="008008DB">
        <w:rPr>
          <w:noProof/>
        </w:rPr>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71">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25CDA1D5" w14:textId="77777777" w:rsidR="00FC6797" w:rsidRPr="00FC6797" w:rsidRDefault="00FC6797" w:rsidP="005568CF">
      <w:pPr>
        <w:pStyle w:val="Heading3"/>
        <w:shd w:val="clear" w:color="auto" w:fill="FFFFFF"/>
        <w:spacing w:after="120" w:afterAutospacing="0"/>
        <w:jc w:val="both"/>
        <w:textAlignment w:val="baseline"/>
        <w:rPr>
          <w:b w:val="0"/>
          <w:bCs w:val="0"/>
          <w:i/>
          <w:color w:val="0000FF"/>
          <w:sz w:val="24"/>
          <w:szCs w:val="24"/>
        </w:rPr>
      </w:pPr>
      <w:bookmarkStart w:id="5" w:name="_Hlk141708827"/>
      <w:r w:rsidRPr="00FC6797">
        <w:rPr>
          <w:b w:val="0"/>
          <w:bCs w:val="0"/>
          <w:i/>
          <w:color w:val="0000FF"/>
          <w:sz w:val="24"/>
          <w:szCs w:val="24"/>
        </w:rPr>
        <w:t>Projekta iesniegšanas brīdī jāapstiprina visi obligātie apliecinājumi, tai skaitā:</w:t>
      </w:r>
    </w:p>
    <w:p w14:paraId="5CC62119" w14:textId="66E268BD" w:rsidR="00FC6797" w:rsidRPr="00FC6797" w:rsidRDefault="00FC6797" w:rsidP="005568CF">
      <w:pPr>
        <w:pStyle w:val="Heading3"/>
        <w:numPr>
          <w:ilvl w:val="0"/>
          <w:numId w:val="54"/>
        </w:numPr>
        <w:shd w:val="clear" w:color="auto" w:fill="FFFFFF"/>
        <w:spacing w:after="120" w:afterAutospacing="0"/>
        <w:jc w:val="both"/>
        <w:textAlignment w:val="baseline"/>
        <w:rPr>
          <w:b w:val="0"/>
          <w:bCs w:val="0"/>
          <w:i/>
          <w:color w:val="0000FF"/>
          <w:sz w:val="24"/>
          <w:szCs w:val="24"/>
        </w:rPr>
      </w:pPr>
      <w:r w:rsidRPr="00FC6797">
        <w:rPr>
          <w:b w:val="0"/>
          <w:bCs w:val="0"/>
          <w:i/>
          <w:color w:val="0000FF"/>
          <w:sz w:val="24"/>
          <w:szCs w:val="24"/>
        </w:rPr>
        <w:t xml:space="preserve">Apliecinājums par dubultā finansējuma neesamību un projekta īstenošanas nosacījumu ievērošanu </w:t>
      </w:r>
    </w:p>
    <w:p w14:paraId="37F0A92E" w14:textId="2CC10D0F" w:rsidR="00FC6797" w:rsidRDefault="00FC6797" w:rsidP="005568CF">
      <w:pPr>
        <w:pStyle w:val="Heading3"/>
        <w:numPr>
          <w:ilvl w:val="0"/>
          <w:numId w:val="54"/>
        </w:numPr>
        <w:shd w:val="clear" w:color="auto" w:fill="FFFFFF"/>
        <w:spacing w:after="120" w:afterAutospacing="0"/>
        <w:jc w:val="both"/>
        <w:textAlignment w:val="baseline"/>
        <w:rPr>
          <w:b w:val="0"/>
          <w:bCs w:val="0"/>
          <w:i/>
          <w:color w:val="0000FF"/>
          <w:sz w:val="24"/>
          <w:szCs w:val="24"/>
        </w:rPr>
      </w:pPr>
      <w:r w:rsidRPr="00FC6797">
        <w:rPr>
          <w:b w:val="0"/>
          <w:bCs w:val="0"/>
          <w:i/>
          <w:color w:val="0000FF"/>
          <w:sz w:val="24"/>
          <w:szCs w:val="24"/>
        </w:rPr>
        <w:t xml:space="preserve">Apliecinājums par informētību attiecībā uz interešu konflikta jautājumu regulējumu un to integrāciju iekšējās kontroles sistēmā saskaņā ar MK noteikumu </w:t>
      </w:r>
      <w:r w:rsidR="009C17A7">
        <w:rPr>
          <w:b w:val="0"/>
          <w:bCs w:val="0"/>
          <w:i/>
          <w:color w:val="0000FF"/>
          <w:sz w:val="24"/>
          <w:szCs w:val="24"/>
        </w:rPr>
        <w:t>40</w:t>
      </w:r>
      <w:r w:rsidR="00D55B11">
        <w:rPr>
          <w:b w:val="0"/>
          <w:bCs w:val="0"/>
          <w:i/>
          <w:color w:val="0000FF"/>
          <w:sz w:val="24"/>
          <w:szCs w:val="24"/>
        </w:rPr>
        <w:t>.</w:t>
      </w:r>
      <w:r w:rsidR="000867DC">
        <w:rPr>
          <w:b w:val="0"/>
          <w:bCs w:val="0"/>
          <w:i/>
          <w:color w:val="0000FF"/>
          <w:sz w:val="24"/>
          <w:szCs w:val="24"/>
        </w:rPr>
        <w:t xml:space="preserve"> un 41</w:t>
      </w:r>
      <w:r w:rsidRPr="00FC6797">
        <w:rPr>
          <w:b w:val="0"/>
          <w:bCs w:val="0"/>
          <w:i/>
          <w:color w:val="0000FF"/>
          <w:sz w:val="24"/>
          <w:szCs w:val="24"/>
        </w:rPr>
        <w:t>. punktā noteikto.</w:t>
      </w:r>
    </w:p>
    <w:p w14:paraId="299E6716" w14:textId="7862D8A0" w:rsidR="00062E56" w:rsidRDefault="00062E56" w:rsidP="005568CF">
      <w:pPr>
        <w:pStyle w:val="Heading3"/>
        <w:numPr>
          <w:ilvl w:val="0"/>
          <w:numId w:val="54"/>
        </w:numPr>
        <w:shd w:val="clear" w:color="auto" w:fill="FFFFFF" w:themeFill="background1"/>
        <w:spacing w:after="120" w:afterAutospacing="0"/>
        <w:jc w:val="both"/>
        <w:textAlignment w:val="baseline"/>
        <w:rPr>
          <w:b w:val="0"/>
          <w:bCs w:val="0"/>
          <w:i/>
          <w:iCs/>
          <w:color w:val="0000FF"/>
          <w:sz w:val="24"/>
          <w:szCs w:val="24"/>
        </w:rPr>
      </w:pPr>
      <w:bookmarkStart w:id="6" w:name="_Hlk185238079"/>
      <w:r w:rsidRPr="2D2BF968">
        <w:rPr>
          <w:b w:val="0"/>
          <w:bCs w:val="0"/>
          <w:i/>
          <w:iCs/>
          <w:color w:val="0000FF"/>
          <w:sz w:val="24"/>
          <w:szCs w:val="24"/>
        </w:rPr>
        <w:t xml:space="preserve">Apliecinājums par </w:t>
      </w:r>
      <w:r w:rsidR="00DC4B4D" w:rsidRPr="2D2BF968">
        <w:rPr>
          <w:b w:val="0"/>
          <w:bCs w:val="0"/>
          <w:i/>
          <w:iCs/>
          <w:color w:val="0000FF"/>
          <w:sz w:val="24"/>
          <w:szCs w:val="24"/>
        </w:rPr>
        <w:t>projekta ietvaros izbūvētās infrastruktūras</w:t>
      </w:r>
      <w:r w:rsidR="00EE5B65" w:rsidRPr="2D2BF968">
        <w:rPr>
          <w:b w:val="0"/>
          <w:bCs w:val="0"/>
          <w:i/>
          <w:iCs/>
          <w:color w:val="0000FF"/>
          <w:sz w:val="24"/>
          <w:szCs w:val="24"/>
        </w:rPr>
        <w:t xml:space="preserve"> esamību finansējuma </w:t>
      </w:r>
      <w:r w:rsidR="00EC7066" w:rsidRPr="2D2BF968">
        <w:rPr>
          <w:b w:val="0"/>
          <w:bCs w:val="0"/>
          <w:i/>
          <w:iCs/>
          <w:color w:val="0000FF"/>
          <w:sz w:val="24"/>
          <w:szCs w:val="24"/>
        </w:rPr>
        <w:t>saņēmēja īpašumā, valdījumā vai lietošanā</w:t>
      </w:r>
      <w:r w:rsidR="414EFB30" w:rsidRPr="2D2BF968">
        <w:rPr>
          <w:b w:val="0"/>
          <w:bCs w:val="0"/>
          <w:i/>
          <w:iCs/>
          <w:color w:val="0000FF"/>
          <w:sz w:val="24"/>
          <w:szCs w:val="24"/>
        </w:rPr>
        <w:t>.</w:t>
      </w:r>
    </w:p>
    <w:bookmarkEnd w:id="6"/>
    <w:p w14:paraId="021C2ACA" w14:textId="731CDEA2" w:rsidR="0024594C" w:rsidRDefault="0024594C" w:rsidP="005568CF">
      <w:pPr>
        <w:spacing w:after="120"/>
        <w:jc w:val="both"/>
        <w:rPr>
          <w:i/>
          <w:color w:val="0000FF"/>
        </w:rPr>
      </w:pPr>
      <w:r>
        <w:rPr>
          <w:b/>
          <w:bCs/>
          <w:i/>
          <w:color w:val="0000FF"/>
        </w:rPr>
        <w:br w:type="page"/>
      </w:r>
    </w:p>
    <w:bookmarkEnd w:id="5"/>
    <w:p w14:paraId="33BBEFB5" w14:textId="25542189" w:rsidR="00483D47" w:rsidRDefault="00061EFF" w:rsidP="00BB7E96">
      <w:pPr>
        <w:spacing w:after="120"/>
        <w:jc w:val="center"/>
        <w:rPr>
          <w:rFonts w:eastAsia="Times New Roman"/>
          <w:b/>
        </w:rPr>
      </w:pPr>
      <w:r w:rsidRPr="00061EFF">
        <w:rPr>
          <w:rFonts w:eastAsia="Times New Roman"/>
          <w:b/>
        </w:rPr>
        <w:lastRenderedPageBreak/>
        <w:t>Apliecinājums par dubultā finansējuma neesamību un projekta īstenošanas nosacījumu ievērošanu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637"/>
      </w:tblGrid>
      <w:tr w:rsidR="00483D47" w:rsidRPr="00483D47" w14:paraId="122B883C" w14:textId="77777777">
        <w:tc>
          <w:tcPr>
            <w:tcW w:w="5000" w:type="pct"/>
            <w:tcBorders>
              <w:top w:val="nil"/>
              <w:left w:val="nil"/>
              <w:bottom w:val="nil"/>
              <w:right w:val="nil"/>
            </w:tcBorders>
            <w:shd w:val="clear" w:color="auto" w:fill="FFFFFF"/>
            <w:vAlign w:val="center"/>
            <w:hideMark/>
          </w:tcPr>
          <w:p w14:paraId="4BE7AED9" w14:textId="77777777" w:rsidR="00483D47" w:rsidRPr="00483D47" w:rsidRDefault="00483D47" w:rsidP="005568CF">
            <w:pPr>
              <w:spacing w:before="195" w:after="120"/>
              <w:jc w:val="both"/>
              <w:rPr>
                <w:rFonts w:eastAsia="Times New Roman"/>
              </w:rPr>
            </w:pPr>
            <w:r w:rsidRPr="00483D47">
              <w:rPr>
                <w:rFonts w:eastAsia="Times New Roman"/>
              </w:rPr>
              <w:t xml:space="preserve">Manis </w:t>
            </w:r>
            <w:r w:rsidRPr="00483D47">
              <w:t>pārstāvētā projekta iesniedzēja un sadarbības partnera, ja tāds projektā ir paredzēts, vārdā apliecinu, ka:</w:t>
            </w:r>
          </w:p>
        </w:tc>
      </w:tr>
    </w:tbl>
    <w:p w14:paraId="2B1631A0" w14:textId="77777777" w:rsidR="00483D47" w:rsidRPr="00483D47" w:rsidRDefault="00483D47" w:rsidP="009766FC">
      <w:pPr>
        <w:numPr>
          <w:ilvl w:val="0"/>
          <w:numId w:val="22"/>
        </w:numPr>
        <w:shd w:val="clear" w:color="auto" w:fill="FFFFFF" w:themeFill="background1"/>
        <w:spacing w:before="100" w:beforeAutospacing="1" w:line="293" w:lineRule="atLeast"/>
        <w:ind w:left="0" w:firstLine="0"/>
        <w:contextualSpacing/>
        <w:jc w:val="both"/>
        <w:rPr>
          <w:rFonts w:eastAsia="Times New Roman"/>
          <w:color w:val="414142"/>
        </w:rPr>
      </w:pPr>
      <w:r w:rsidRPr="00483D47">
        <w:rPr>
          <w:rFonts w:eastAsia="Times New Roman"/>
        </w:rPr>
        <w:t xml:space="preserve">projekta iesniedzējs un tā sadarbības partneris, ja tāds projektā ir paredzēts, t. sk. </w:t>
      </w:r>
      <w:r w:rsidRPr="00483D47">
        <w:rPr>
          <w:rFonts w:eastAsia="Times New Roman"/>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83D47">
        <w:rPr>
          <w:rFonts w:eastAsia="Times New Roman"/>
        </w:rPr>
        <w:t xml:space="preserve"> neatbilst nevienam no </w:t>
      </w:r>
      <w:hyperlink r:id="rId72" w:history="1">
        <w:r w:rsidRPr="00483D47">
          <w:rPr>
            <w:rFonts w:eastAsia="Times New Roman"/>
            <w:color w:val="0000FF"/>
            <w:u w:val="single"/>
          </w:rPr>
          <w:t>Eiropas Savienības fondu 2021.–2027. gada plānošanas perioda vadības likuma</w:t>
        </w:r>
      </w:hyperlink>
      <w:r w:rsidRPr="00483D47">
        <w:rPr>
          <w:rFonts w:eastAsia="Times New Roman"/>
          <w:color w:val="414142"/>
        </w:rPr>
        <w:t xml:space="preserve"> </w:t>
      </w:r>
      <w:hyperlink r:id="rId73" w:anchor="p22" w:history="1">
        <w:r w:rsidRPr="00483D47">
          <w:rPr>
            <w:rFonts w:eastAsia="Times New Roman"/>
            <w:color w:val="0000FF"/>
            <w:u w:val="single"/>
          </w:rPr>
          <w:t>22. panta </w:t>
        </w:r>
      </w:hyperlink>
      <w:r w:rsidRPr="00483D47">
        <w:rPr>
          <w:rFonts w:eastAsia="Times New Roman"/>
        </w:rPr>
        <w:t>pirmajā daļā minētajiem projektu iesniedzēju izslēgšanas noteikumiem (nav attiecināms uz tiešās vai pastarpinātās pārvaldes iestādēm, atvasinātām publiskām personām, citām valsts iestādēm);</w:t>
      </w:r>
    </w:p>
    <w:p w14:paraId="0D7A9A13" w14:textId="77777777" w:rsidR="00483D47" w:rsidRPr="00483D47" w:rsidRDefault="00483D47" w:rsidP="009766FC">
      <w:pPr>
        <w:numPr>
          <w:ilvl w:val="0"/>
          <w:numId w:val="22"/>
        </w:numPr>
        <w:shd w:val="clear" w:color="auto" w:fill="FFFFFF" w:themeFill="background1"/>
        <w:spacing w:before="100" w:beforeAutospacing="1" w:line="293" w:lineRule="atLeast"/>
        <w:ind w:left="0" w:firstLine="0"/>
        <w:contextualSpacing/>
        <w:jc w:val="both"/>
        <w:rPr>
          <w:rFonts w:eastAsia="Times New Roman"/>
          <w:color w:val="414142"/>
        </w:rPr>
      </w:pPr>
      <w:r w:rsidRPr="00483D47">
        <w:rPr>
          <w:rFonts w:eastAsia="Times New Roman"/>
        </w:rPr>
        <w:t>projekta iesniedzēja rīcībā ir pietiekami  finanšu resursi projekta īstenošanas nodrošināšanai pienācīgā apjomā (nav attiecināms uz valsts budžeta iestādēm);</w:t>
      </w:r>
    </w:p>
    <w:p w14:paraId="3375814D"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3DEE3BDE"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777B85C4"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8C7B367"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projekta iesniegumam pievienotie dokumentu atvasinājumi, ja tādi ir pievienoti, atbilst manā rīcībā esošiem dokumentu oriģināliem;</w:t>
      </w:r>
    </w:p>
    <w:p w14:paraId="003A525C"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projekta iesniegumam pievienoto dokumentu tulkojumi, ja tādi ir pievienoti, ir pareizi;</w:t>
      </w:r>
    </w:p>
    <w:p w14:paraId="58764207"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esmu iepazinies(-</w:t>
      </w:r>
      <w:proofErr w:type="spellStart"/>
      <w:r w:rsidRPr="00483D47">
        <w:rPr>
          <w:rFonts w:eastAsia="Times New Roman"/>
        </w:rPr>
        <w:t>usies</w:t>
      </w:r>
      <w:proofErr w:type="spellEnd"/>
      <w:r w:rsidRPr="00483D47">
        <w:rPr>
          <w:rFonts w:eastAsia="Times New Roman"/>
        </w:rPr>
        <w:t>), ar attiecīgā Eiropas Savienības fonda specifiskā atbalsta mērķa, tā pasākuma vai atlases kārtas nosacījumiem un atlases nolikumā noteiktajām prasībām;</w:t>
      </w:r>
    </w:p>
    <w:p w14:paraId="4BCFDFA2" w14:textId="77777777" w:rsidR="00483D47" w:rsidRPr="00483D47" w:rsidRDefault="00483D47" w:rsidP="009766FC">
      <w:pPr>
        <w:numPr>
          <w:ilvl w:val="0"/>
          <w:numId w:val="22"/>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piekrītu projekta iesniegumā norādīto datu apstrādei Kohēzijas politikas fondu vadības informācijas sistēmā un to nodošanai citām valsts informācijas sistēmām, institūcijām.</w:t>
      </w:r>
    </w:p>
    <w:p w14:paraId="00C330F5" w14:textId="77777777" w:rsidR="00483D47" w:rsidRPr="00483D47" w:rsidRDefault="00483D47" w:rsidP="009766FC">
      <w:pPr>
        <w:shd w:val="clear" w:color="auto" w:fill="FFFFFF"/>
        <w:spacing w:before="100" w:beforeAutospacing="1" w:line="293" w:lineRule="atLeast"/>
        <w:jc w:val="both"/>
        <w:rPr>
          <w:rFonts w:eastAsia="Times New Roman"/>
        </w:rPr>
      </w:pPr>
      <w:r w:rsidRPr="00483D47">
        <w:rPr>
          <w:rFonts w:eastAsia="Times New Roman"/>
        </w:rPr>
        <w:t>Apzinos, ka:</w:t>
      </w:r>
    </w:p>
    <w:p w14:paraId="5B39D815" w14:textId="77777777" w:rsidR="00483D47" w:rsidRPr="00483D47" w:rsidRDefault="00483D47" w:rsidP="009766FC">
      <w:pPr>
        <w:numPr>
          <w:ilvl w:val="0"/>
          <w:numId w:val="23"/>
        </w:numPr>
        <w:shd w:val="clear" w:color="auto" w:fill="FFFFFF" w:themeFill="background1"/>
        <w:spacing w:before="100" w:beforeAutospacing="1" w:line="293" w:lineRule="atLeast"/>
        <w:ind w:left="0" w:firstLine="0"/>
        <w:contextualSpacing/>
        <w:jc w:val="both"/>
        <w:rPr>
          <w:rFonts w:eastAsia="Times New Roman"/>
        </w:rPr>
      </w:pPr>
      <w:r w:rsidRPr="00483D47">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523767E" w14:textId="77777777" w:rsidR="00483D47" w:rsidRPr="00483D47" w:rsidRDefault="00483D47" w:rsidP="009766FC">
      <w:pPr>
        <w:numPr>
          <w:ilvl w:val="0"/>
          <w:numId w:val="23"/>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projekta izmaksu pieauguma gadījumā projekta iesniedzējs sedz visas izmaksas, kas var rasties izmaksu svārstību rezultātā;</w:t>
      </w:r>
    </w:p>
    <w:p w14:paraId="4C85B569" w14:textId="77777777" w:rsidR="00483D47" w:rsidRPr="00483D47" w:rsidRDefault="00483D47" w:rsidP="009766FC">
      <w:pPr>
        <w:numPr>
          <w:ilvl w:val="0"/>
          <w:numId w:val="23"/>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t>projekts būs jāīsteno saskaņā ar projekta iesniegumā paredzētajām darbībām un rezultāti jāuztur atbilstoši projekta iesniegumā minētajam;</w:t>
      </w:r>
    </w:p>
    <w:p w14:paraId="408D5DBA" w14:textId="77777777" w:rsidR="00483D47" w:rsidRPr="00483D47" w:rsidRDefault="00483D47" w:rsidP="009766FC">
      <w:pPr>
        <w:numPr>
          <w:ilvl w:val="0"/>
          <w:numId w:val="23"/>
        </w:numPr>
        <w:shd w:val="clear" w:color="auto" w:fill="FFFFFF"/>
        <w:spacing w:before="100" w:beforeAutospacing="1" w:line="293" w:lineRule="atLeast"/>
        <w:ind w:left="0" w:firstLine="0"/>
        <w:contextualSpacing/>
        <w:jc w:val="both"/>
        <w:rPr>
          <w:rFonts w:eastAsia="Times New Roman"/>
        </w:rPr>
      </w:pPr>
      <w:r w:rsidRPr="00483D47">
        <w:rPr>
          <w:rFonts w:eastAsia="Times New Roman"/>
        </w:rPr>
        <w:lastRenderedPageBreak/>
        <w:t>nepatiesas apliecinājumā sniegtās informācijas gadījumā normatīvajos aktos noteiktās sankcijas var tikt uzsāktas gan pret mani, gan arī pret manis pārstāvēto juridisko personu – projekta iesniedzēju.</w:t>
      </w:r>
    </w:p>
    <w:p w14:paraId="0A518795" w14:textId="77777777" w:rsidR="00483D47" w:rsidRPr="00483D47" w:rsidRDefault="00483D47" w:rsidP="001048F6">
      <w:pPr>
        <w:spacing w:after="120"/>
        <w:jc w:val="center"/>
        <w:rPr>
          <w:rFonts w:eastAsia="Times New Roman"/>
          <w:b/>
        </w:rPr>
      </w:pPr>
    </w:p>
    <w:p w14:paraId="74CB1EE4" w14:textId="77777777" w:rsidR="00483D47" w:rsidRPr="00483D47" w:rsidRDefault="00483D47" w:rsidP="005568CF">
      <w:pPr>
        <w:spacing w:after="120"/>
        <w:jc w:val="both"/>
        <w:rPr>
          <w:rFonts w:eastAsia="Yu Mincho"/>
          <w:color w:val="000000" w:themeColor="text1"/>
        </w:rPr>
      </w:pPr>
    </w:p>
    <w:p w14:paraId="03C36DCC" w14:textId="56C1BC3C" w:rsidR="00483D47" w:rsidRPr="00483D47" w:rsidRDefault="00483D47" w:rsidP="009766FC">
      <w:pPr>
        <w:spacing w:after="120"/>
        <w:ind w:left="851" w:hanging="567"/>
        <w:jc w:val="center"/>
        <w:rPr>
          <w:rFonts w:eastAsia="Times New Roman"/>
          <w:b/>
        </w:rPr>
      </w:pPr>
      <w:bookmarkStart w:id="7" w:name="_Hlk146791306"/>
      <w:r w:rsidRPr="00483D47">
        <w:rPr>
          <w:b/>
        </w:rPr>
        <w:t>Apliecinājums par informētību attiecībā uz interešu konflikta jautājumu regulējumu</w:t>
      </w:r>
    </w:p>
    <w:p w14:paraId="7B57D19F" w14:textId="77777777" w:rsidR="00483D47" w:rsidRPr="00483D47" w:rsidRDefault="00483D47" w:rsidP="009766FC">
      <w:pPr>
        <w:spacing w:after="120"/>
        <w:ind w:left="851" w:hanging="567"/>
        <w:jc w:val="center"/>
        <w:rPr>
          <w:b/>
          <w:bCs/>
          <w:i/>
          <w:iCs/>
        </w:rPr>
      </w:pPr>
      <w:r w:rsidRPr="00483D47">
        <w:rPr>
          <w:b/>
          <w:bCs/>
        </w:rPr>
        <w:t>un to integrāciju iekšējās kontroles sistēmā</w:t>
      </w:r>
    </w:p>
    <w:bookmarkEnd w:id="7"/>
    <w:p w14:paraId="7311A889" w14:textId="77777777" w:rsidR="00483D47" w:rsidRPr="00483D47" w:rsidRDefault="00483D47" w:rsidP="005568CF">
      <w:pPr>
        <w:spacing w:after="120"/>
        <w:ind w:left="567" w:hanging="567"/>
        <w:jc w:val="both"/>
        <w:rPr>
          <w:b/>
          <w:i/>
          <w:color w:val="FF0000"/>
        </w:rPr>
      </w:pPr>
    </w:p>
    <w:p w14:paraId="077B7FA4" w14:textId="6C4C5A94" w:rsidR="00483D47" w:rsidRPr="00483D47" w:rsidRDefault="00C83AA4" w:rsidP="005568CF">
      <w:pPr>
        <w:tabs>
          <w:tab w:val="left" w:pos="0"/>
        </w:tabs>
        <w:spacing w:after="120"/>
        <w:jc w:val="both"/>
        <w:rPr>
          <w:rFonts w:eastAsia="Times New Roman"/>
          <w:sz w:val="22"/>
          <w:shd w:val="clear" w:color="auto" w:fill="FFFFFF"/>
          <w:lang w:eastAsia="en-US"/>
        </w:rPr>
      </w:pPr>
      <w:r>
        <w:t>A</w:t>
      </w:r>
      <w:r w:rsidR="00483D47" w:rsidRPr="00483D47">
        <w:t>pliecinu</w:t>
      </w:r>
      <w:r w:rsidR="00483D47" w:rsidRPr="00483D47">
        <w:rPr>
          <w:rFonts w:eastAsia="Times New Roman"/>
        </w:rPr>
        <w:t>, ka</w:t>
      </w:r>
      <w:r w:rsidR="00483D47" w:rsidRPr="00483D47">
        <w:rPr>
          <w:shd w:val="clear" w:color="auto" w:fill="FFFFFF"/>
        </w:rPr>
        <w:t>:</w:t>
      </w:r>
    </w:p>
    <w:p w14:paraId="27DC7166" w14:textId="175E8BEC" w:rsidR="00483D47" w:rsidRPr="00483D47" w:rsidRDefault="00483D47" w:rsidP="005568CF">
      <w:pPr>
        <w:numPr>
          <w:ilvl w:val="0"/>
          <w:numId w:val="20"/>
        </w:numPr>
        <w:spacing w:after="120" w:line="252" w:lineRule="auto"/>
        <w:ind w:left="426"/>
        <w:contextualSpacing/>
        <w:jc w:val="both"/>
        <w:rPr>
          <w:rFonts w:eastAsia="Times New Roman"/>
        </w:rPr>
      </w:pPr>
      <w:r w:rsidRPr="00483D47">
        <w:rPr>
          <w:rFonts w:eastAsia="Times New Roman"/>
        </w:rPr>
        <w:t xml:space="preserve">esmu informēts(-a) par </w:t>
      </w:r>
      <w:r w:rsidRPr="00483D47">
        <w:rPr>
          <w:rFonts w:eastAsia="Times New Roman"/>
          <w:b/>
          <w:bCs/>
        </w:rPr>
        <w:t xml:space="preserve">Eiropas Parlamenta un </w:t>
      </w:r>
      <w:r w:rsidRPr="00A24644">
        <w:rPr>
          <w:rFonts w:eastAsia="Times New Roman"/>
          <w:b/>
          <w:bCs/>
        </w:rPr>
        <w:t>Padomes 20</w:t>
      </w:r>
      <w:r w:rsidR="00A24644" w:rsidRPr="00A24644">
        <w:rPr>
          <w:rFonts w:eastAsia="Times New Roman"/>
          <w:b/>
          <w:bCs/>
        </w:rPr>
        <w:t>24</w:t>
      </w:r>
      <w:r w:rsidRPr="00A24644">
        <w:rPr>
          <w:rFonts w:eastAsia="Times New Roman"/>
          <w:b/>
          <w:bCs/>
        </w:rPr>
        <w:t xml:space="preserve">. gada </w:t>
      </w:r>
      <w:r w:rsidR="00A24644" w:rsidRPr="00A24644">
        <w:rPr>
          <w:rFonts w:eastAsia="Times New Roman"/>
          <w:b/>
          <w:bCs/>
        </w:rPr>
        <w:t>23</w:t>
      </w:r>
      <w:r w:rsidRPr="00A24644">
        <w:rPr>
          <w:rFonts w:eastAsia="Times New Roman"/>
          <w:b/>
          <w:bCs/>
        </w:rPr>
        <w:t>. </w:t>
      </w:r>
      <w:r w:rsidR="00A24644" w:rsidRPr="00A24644">
        <w:rPr>
          <w:rFonts w:eastAsia="Times New Roman"/>
          <w:b/>
          <w:bCs/>
        </w:rPr>
        <w:t>septembra</w:t>
      </w:r>
      <w:r w:rsidRPr="00483D47">
        <w:rPr>
          <w:rFonts w:eastAsia="Times New Roman"/>
          <w:b/>
          <w:bCs/>
        </w:rPr>
        <w:t xml:space="preserve"> Regulas (ES, Euratom) 20</w:t>
      </w:r>
      <w:r w:rsidR="00DA53EB">
        <w:rPr>
          <w:rFonts w:eastAsia="Times New Roman"/>
          <w:b/>
          <w:bCs/>
        </w:rPr>
        <w:t>24</w:t>
      </w:r>
      <w:r w:rsidRPr="00483D47">
        <w:rPr>
          <w:rFonts w:eastAsia="Times New Roman"/>
          <w:b/>
          <w:bCs/>
        </w:rPr>
        <w:t>/</w:t>
      </w:r>
      <w:r w:rsidR="003370F3">
        <w:rPr>
          <w:rFonts w:eastAsia="Times New Roman"/>
          <w:b/>
          <w:bCs/>
        </w:rPr>
        <w:t>2509</w:t>
      </w:r>
      <w:r w:rsidRPr="00483D47">
        <w:rPr>
          <w:rFonts w:eastAsia="Times New Roman"/>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483D47">
        <w:rPr>
          <w:rFonts w:eastAsia="Times New Roman"/>
          <w:b/>
          <w:bCs/>
        </w:rPr>
        <w:t>Eiropas Parlamenta un Padomes 2014. gada 26. februāra Direktīvas Nr. 2014/24/ES</w:t>
      </w:r>
      <w:r w:rsidRPr="00483D47">
        <w:rPr>
          <w:rFonts w:eastAsia="Times New Roman"/>
        </w:rPr>
        <w:t xml:space="preserve"> par publisko iepirkumu un ar ko atceļ Direktīvu 2004/18/EK, </w:t>
      </w:r>
      <w:r w:rsidRPr="00483D47">
        <w:rPr>
          <w:rFonts w:eastAsia="Times New Roman"/>
          <w:b/>
          <w:bCs/>
        </w:rPr>
        <w:t>likuma “Par interešu konflikta novēršanu valsts amatpersonu darbībā”</w:t>
      </w:r>
      <w:r w:rsidRPr="00483D47">
        <w:rPr>
          <w:rFonts w:eastAsia="Times New Roman"/>
        </w:rPr>
        <w:t xml:space="preserve"> un </w:t>
      </w:r>
      <w:r w:rsidRPr="00483D47">
        <w:rPr>
          <w:rFonts w:eastAsia="Times New Roman"/>
          <w:b/>
          <w:bCs/>
        </w:rPr>
        <w:t>Eiropas Komisijas paziņojuma Nr. C/2021/2119</w:t>
      </w:r>
      <w:r w:rsidRPr="00483D47">
        <w:rPr>
          <w:rFonts w:eastAsia="Times New Roman"/>
        </w:rPr>
        <w:t xml:space="preserve"> “Norādījumi par izvairīšanos no interešu konfliktiem un to pārvaldību saskaņā ar Finanšu regulu 2021/C 121/01” prasībām un apņemos tās ievērot;</w:t>
      </w:r>
    </w:p>
    <w:p w14:paraId="4EF72015" w14:textId="77777777" w:rsidR="00483D47" w:rsidRPr="00483D47" w:rsidRDefault="00483D47" w:rsidP="005568CF">
      <w:pPr>
        <w:numPr>
          <w:ilvl w:val="0"/>
          <w:numId w:val="20"/>
        </w:numPr>
        <w:spacing w:after="120" w:line="252" w:lineRule="auto"/>
        <w:ind w:left="426"/>
        <w:contextualSpacing/>
        <w:jc w:val="both"/>
        <w:rPr>
          <w:rFonts w:eastAsia="Times New Roman"/>
        </w:rPr>
      </w:pPr>
      <w:r w:rsidRPr="00483D47">
        <w:rPr>
          <w:rFonts w:eastAsia="Times New Roman"/>
        </w:rPr>
        <w:t>organizācijā ir izveidota iekšējās kontroles sistēma korupcijas un interešu konflikta riska novēršanai publiskas personas institūcijā atbilstoši Ministru kabineta 2017. gada 17. oktobra noteikumu Nr. 630</w:t>
      </w:r>
      <w:r w:rsidRPr="00483D47">
        <w:rPr>
          <w:rFonts w:eastAsia="Times New Roman"/>
          <w:vertAlign w:val="superscript"/>
        </w:rPr>
        <w:t xml:space="preserve"> </w:t>
      </w:r>
      <w:r w:rsidRPr="00483D47">
        <w:rPr>
          <w:rFonts w:eastAsia="Times New Roman"/>
        </w:rPr>
        <w:t>“Noteikumi par iekšējās kontroles sistēmas pamatprasībām korupcijas un interešu konflikta riska novēršanai publiskas personas institūcijā” prasībām, kas sevī ietver arī:</w:t>
      </w:r>
    </w:p>
    <w:p w14:paraId="7996B126"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2516F1BF"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pasākumus krāpšanas un korupcijas risku novēršanai</w:t>
      </w:r>
      <w:r w:rsidRPr="00483D47">
        <w:rPr>
          <w:rFonts w:eastAsia="Times New Roman"/>
        </w:rPr>
        <w:t>;</w:t>
      </w:r>
    </w:p>
    <w:p w14:paraId="7C44F870"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iekšējās informācijas aprites un komunikācijas pasākumus par interešu konflikta, krāpšanas un korupcijas riska novēršanu;</w:t>
      </w:r>
    </w:p>
    <w:p w14:paraId="7CFBC889"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ētikas kodeksu;</w:t>
      </w:r>
    </w:p>
    <w:p w14:paraId="624926AE"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 xml:space="preserve">kārtību, kā darbiniekiem ir jārīkojas gadījumā, ja tie vēlas ziņot par iespējamiem pārkāpumiem (tai skaitā iespējamām </w:t>
      </w:r>
      <w:proofErr w:type="spellStart"/>
      <w:r w:rsidRPr="00483D47">
        <w:rPr>
          <w:rFonts w:eastAsia="Times New Roman"/>
        </w:rPr>
        <w:t>koruptīvām</w:t>
      </w:r>
      <w:proofErr w:type="spellEnd"/>
      <w:r w:rsidRPr="00483D47">
        <w:rPr>
          <w:rFonts w:eastAsia="Times New Roman"/>
        </w:rPr>
        <w:t xml:space="preserve"> darbībām), ietverot pasākumus, lai nodrošinātu ziņotāja anonimitāti un aizsardzību;</w:t>
      </w:r>
    </w:p>
    <w:p w14:paraId="2B5DC53E"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pasākumus aizliegto vienošanos riska kontrolei;</w:t>
      </w:r>
    </w:p>
    <w:p w14:paraId="4764A1CE"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7AA04435" w14:textId="77777777" w:rsidR="00483D47" w:rsidRPr="00483D47" w:rsidRDefault="00483D47" w:rsidP="005568CF">
      <w:pPr>
        <w:numPr>
          <w:ilvl w:val="0"/>
          <w:numId w:val="21"/>
        </w:numPr>
        <w:spacing w:after="120" w:line="252" w:lineRule="auto"/>
        <w:ind w:hanging="295"/>
        <w:contextualSpacing/>
        <w:jc w:val="both"/>
        <w:rPr>
          <w:rFonts w:eastAsia="Times New Roman"/>
        </w:rPr>
      </w:pPr>
      <w:r w:rsidRPr="00483D47">
        <w:rPr>
          <w:rFonts w:eastAsia="Times New Roman"/>
        </w:rPr>
        <w:t>trauksmes celšanas sistēmu;</w:t>
      </w:r>
    </w:p>
    <w:p w14:paraId="7165A66D" w14:textId="77777777" w:rsidR="00483D47" w:rsidRPr="00483D47" w:rsidRDefault="00483D47" w:rsidP="005568CF">
      <w:pPr>
        <w:numPr>
          <w:ilvl w:val="0"/>
          <w:numId w:val="21"/>
        </w:numPr>
        <w:spacing w:after="120" w:line="252" w:lineRule="auto"/>
        <w:ind w:left="993" w:hanging="284"/>
        <w:contextualSpacing/>
        <w:jc w:val="both"/>
        <w:rPr>
          <w:rFonts w:eastAsia="Times New Roman"/>
        </w:rPr>
      </w:pPr>
      <w:r w:rsidRPr="00483D47">
        <w:rPr>
          <w:rFonts w:eastAsia="Times New Roman"/>
        </w:rPr>
        <w:t>procedūru disciplināratbildības piemērošanai;</w:t>
      </w:r>
    </w:p>
    <w:p w14:paraId="63AEA97E" w14:textId="77777777" w:rsidR="00483D47" w:rsidRPr="00483D47" w:rsidRDefault="00483D47" w:rsidP="005568CF">
      <w:pPr>
        <w:numPr>
          <w:ilvl w:val="0"/>
          <w:numId w:val="21"/>
        </w:numPr>
        <w:spacing w:after="120" w:line="252" w:lineRule="auto"/>
        <w:ind w:left="993" w:hanging="284"/>
        <w:contextualSpacing/>
        <w:jc w:val="both"/>
        <w:rPr>
          <w:rFonts w:eastAsia="Times New Roman"/>
        </w:rPr>
      </w:pPr>
      <w:r w:rsidRPr="00483D47">
        <w:rPr>
          <w:rFonts w:ascii="Calibri" w:eastAsia="Times New Roman" w:hAnsi="Calibri" w:cs="Calibri"/>
          <w:i/>
          <w:iCs/>
          <w:sz w:val="22"/>
          <w:szCs w:val="22"/>
          <w:lang w:eastAsia="en-US"/>
        </w:rPr>
        <w:t xml:space="preserve"> </w:t>
      </w:r>
      <w:r w:rsidRPr="00483D47">
        <w:rPr>
          <w:rFonts w:eastAsia="Times New Roman"/>
          <w:lang w:eastAsia="en-US"/>
        </w:rPr>
        <w:t>ziņošanas mehānismu kompetentajām iestādēm par potenciāliem administratīviem vai kriminālpārkāpumiem</w:t>
      </w:r>
      <w:r w:rsidRPr="00483D47">
        <w:rPr>
          <w:rFonts w:eastAsia="Times New Roman"/>
        </w:rPr>
        <w:t>.</w:t>
      </w:r>
    </w:p>
    <w:p w14:paraId="24F2706D" w14:textId="7FEEF143" w:rsidR="1A6C6878" w:rsidRDefault="1A6C6878" w:rsidP="005568CF">
      <w:pPr>
        <w:spacing w:after="120"/>
        <w:ind w:left="720"/>
        <w:jc w:val="both"/>
        <w:rPr>
          <w:rFonts w:eastAsia="Times New Roman"/>
        </w:rPr>
      </w:pPr>
    </w:p>
    <w:p w14:paraId="6F2D8759" w14:textId="087E2FAA" w:rsidR="00C42E89" w:rsidRDefault="00C42E89" w:rsidP="005568CF">
      <w:pPr>
        <w:spacing w:after="120"/>
        <w:jc w:val="both"/>
        <w:rPr>
          <w:rFonts w:eastAsia="Times New Roman"/>
        </w:rPr>
      </w:pPr>
      <w:r>
        <w:rPr>
          <w:rFonts w:eastAsia="Times New Roman"/>
        </w:rPr>
        <w:br w:type="page"/>
      </w:r>
    </w:p>
    <w:p w14:paraId="6BF73EA8" w14:textId="1BB7E4BF" w:rsidR="004A00DD" w:rsidRPr="00C95E5A" w:rsidRDefault="00C42E89" w:rsidP="001048F6">
      <w:pPr>
        <w:spacing w:after="120"/>
        <w:ind w:left="720"/>
        <w:jc w:val="center"/>
        <w:rPr>
          <w:rFonts w:eastAsia="Times New Roman"/>
          <w:b/>
          <w:bCs/>
        </w:rPr>
      </w:pPr>
      <w:r w:rsidRPr="00C95E5A">
        <w:rPr>
          <w:rFonts w:eastAsia="Times New Roman"/>
          <w:b/>
          <w:bCs/>
        </w:rPr>
        <w:lastRenderedPageBreak/>
        <w:t>Apliecinājums par projekta ietvaros izbūvētās infrastruktūras esamību finansējuma saņēmēja īpašumā, valdījumā vai lietošanā.</w:t>
      </w:r>
    </w:p>
    <w:p w14:paraId="0D371177" w14:textId="77777777" w:rsidR="00B866A2" w:rsidRPr="00C95E5A" w:rsidRDefault="00B866A2" w:rsidP="005568CF">
      <w:pPr>
        <w:spacing w:after="120"/>
        <w:ind w:left="720"/>
        <w:jc w:val="both"/>
        <w:rPr>
          <w:rFonts w:eastAsia="Times New Roman"/>
          <w:b/>
          <w:bCs/>
        </w:rPr>
      </w:pPr>
    </w:p>
    <w:p w14:paraId="12FFB97B" w14:textId="4E15E1A5" w:rsidR="0094164C" w:rsidRPr="00C95E5A" w:rsidRDefault="00B866A2" w:rsidP="005568CF">
      <w:pPr>
        <w:spacing w:after="120"/>
        <w:ind w:left="720"/>
        <w:jc w:val="both"/>
        <w:rPr>
          <w:rFonts w:eastAsia="Times New Roman"/>
        </w:rPr>
      </w:pPr>
      <w:r w:rsidRPr="00C95E5A">
        <w:rPr>
          <w:rFonts w:eastAsia="Times New Roman"/>
        </w:rPr>
        <w:t>Apliecinu, ka</w:t>
      </w:r>
      <w:r w:rsidR="00AA48B7">
        <w:rPr>
          <w:rFonts w:eastAsia="Times New Roman"/>
        </w:rPr>
        <w:t xml:space="preserve"> </w:t>
      </w:r>
      <w:r w:rsidRPr="00C95E5A">
        <w:rPr>
          <w:rFonts w:eastAsia="Times New Roman"/>
        </w:rPr>
        <w:t xml:space="preserve">atbilstoši Ministru kabineta 2024. gada 19. novembra noteikumu Nr.726 “Eiropas Savienības kohēzijas politikas programmas 2021.–2027. gadam 2.3.1. specifiskā atbalsta mērķa “Veicināt ilgtspējīgu </w:t>
      </w:r>
      <w:proofErr w:type="spellStart"/>
      <w:r w:rsidRPr="00C95E5A">
        <w:rPr>
          <w:rFonts w:eastAsia="Times New Roman"/>
        </w:rPr>
        <w:t>daudzveidu</w:t>
      </w:r>
      <w:proofErr w:type="spellEnd"/>
      <w:r w:rsidRPr="00C95E5A">
        <w:rPr>
          <w:rFonts w:eastAsia="Times New Roman"/>
        </w:rPr>
        <w:t xml:space="preserve"> mobilitāti pilsētās” 2.3.1.2. pasākuma “Multimodāls sabiedriskā transporta tīkls” īstenošanas noteikumi” </w:t>
      </w:r>
      <w:r w:rsidR="003E7729" w:rsidRPr="00C95E5A">
        <w:rPr>
          <w:rFonts w:eastAsia="Times New Roman"/>
        </w:rPr>
        <w:t>24.8. apakšpunktam</w:t>
      </w:r>
      <w:r w:rsidR="00DC3B14" w:rsidRPr="00C95E5A">
        <w:rPr>
          <w:rFonts w:eastAsia="Times New Roman"/>
        </w:rPr>
        <w:t>:</w:t>
      </w:r>
    </w:p>
    <w:p w14:paraId="38F4066D" w14:textId="77777777" w:rsidR="009E7C56" w:rsidRPr="00C95E5A" w:rsidRDefault="00EA4A51" w:rsidP="005568CF">
      <w:pPr>
        <w:pStyle w:val="ListParagraph"/>
        <w:numPr>
          <w:ilvl w:val="0"/>
          <w:numId w:val="75"/>
        </w:numPr>
        <w:spacing w:after="120"/>
        <w:jc w:val="both"/>
        <w:rPr>
          <w:rFonts w:ascii="Times New Roman" w:eastAsia="Times New Roman" w:hAnsi="Times New Roman"/>
          <w:sz w:val="24"/>
          <w:szCs w:val="24"/>
        </w:rPr>
      </w:pPr>
      <w:r w:rsidRPr="00C95E5A">
        <w:rPr>
          <w:rFonts w:ascii="Times New Roman" w:eastAsia="Times New Roman" w:hAnsi="Times New Roman"/>
          <w:sz w:val="24"/>
          <w:szCs w:val="24"/>
        </w:rPr>
        <w:t>projekta ietvaros izbūvētā infrastruktūra ir finansējuma saņēmēja īpašumā, valdījumā vai lietošanā vismaz piecus gadus pēc noslēguma maksājuma dalībvalstij</w:t>
      </w:r>
      <w:r w:rsidR="009E7C56" w:rsidRPr="00C95E5A">
        <w:rPr>
          <w:rFonts w:ascii="Times New Roman" w:eastAsia="Times New Roman" w:hAnsi="Times New Roman"/>
          <w:sz w:val="24"/>
          <w:szCs w:val="24"/>
        </w:rPr>
        <w:t>;</w:t>
      </w:r>
    </w:p>
    <w:p w14:paraId="743232DB" w14:textId="5A41952E" w:rsidR="00B866A2" w:rsidRPr="00C95E5A" w:rsidRDefault="009E7C56" w:rsidP="005568CF">
      <w:pPr>
        <w:pStyle w:val="ListParagraph"/>
        <w:numPr>
          <w:ilvl w:val="0"/>
          <w:numId w:val="75"/>
        </w:numPr>
        <w:spacing w:after="120"/>
        <w:jc w:val="both"/>
        <w:rPr>
          <w:rFonts w:ascii="Times New Roman" w:eastAsia="Times New Roman" w:hAnsi="Times New Roman"/>
          <w:sz w:val="24"/>
          <w:szCs w:val="24"/>
        </w:rPr>
      </w:pPr>
      <w:r w:rsidRPr="00C95E5A">
        <w:rPr>
          <w:rFonts w:ascii="Times New Roman" w:eastAsia="Times New Roman" w:hAnsi="Times New Roman"/>
          <w:sz w:val="24"/>
          <w:szCs w:val="24"/>
        </w:rPr>
        <w:t>p</w:t>
      </w:r>
      <w:r w:rsidR="00EA4A51" w:rsidRPr="00C95E5A">
        <w:rPr>
          <w:rFonts w:ascii="Times New Roman" w:eastAsia="Times New Roman" w:hAnsi="Times New Roman"/>
          <w:sz w:val="24"/>
          <w:szCs w:val="24"/>
        </w:rPr>
        <w:t>rojekta ietvaros izbūvētās publiskās infrastruktūras uzraudzība tiks veikta visā projekta amortizācijas periodā</w:t>
      </w:r>
      <w:r w:rsidRPr="00C95E5A">
        <w:rPr>
          <w:rFonts w:ascii="Times New Roman" w:eastAsia="Times New Roman" w:hAnsi="Times New Roman"/>
          <w:sz w:val="24"/>
          <w:szCs w:val="24"/>
        </w:rPr>
        <w:t>.</w:t>
      </w:r>
    </w:p>
    <w:sectPr w:rsidR="00B866A2" w:rsidRPr="00C95E5A" w:rsidSect="00172B7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02057B" w14:textId="77777777" w:rsidR="00574449" w:rsidRDefault="00574449">
      <w:r>
        <w:separator/>
      </w:r>
    </w:p>
  </w:endnote>
  <w:endnote w:type="continuationSeparator" w:id="0">
    <w:p w14:paraId="36A324CB" w14:textId="77777777" w:rsidR="00574449" w:rsidRDefault="00574449">
      <w:r>
        <w:continuationSeparator/>
      </w:r>
    </w:p>
  </w:endnote>
  <w:endnote w:type="continuationNotice" w:id="1">
    <w:p w14:paraId="18CA8C6B" w14:textId="77777777" w:rsidR="00574449" w:rsidRDefault="005744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00"/>
    <w:family w:val="roman"/>
    <w:pitch w:val="default"/>
  </w:font>
  <w:font w:name="Calibri">
    <w:panose1 w:val="020F0502020204030204"/>
    <w:charset w:val="00"/>
    <w:family w:val="swiss"/>
    <w:pitch w:val="variable"/>
    <w:sig w:usb0="E4002EFF" w:usb1="C200247B" w:usb2="00000009" w:usb3="00000000" w:csb0="000001FF" w:csb1="00000000"/>
  </w:font>
  <w:font w:name="Cooper Black">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01831" w14:textId="77777777" w:rsidR="00574449" w:rsidRDefault="00574449">
      <w:r>
        <w:separator/>
      </w:r>
    </w:p>
  </w:footnote>
  <w:footnote w:type="continuationSeparator" w:id="0">
    <w:p w14:paraId="06A5FE0B" w14:textId="77777777" w:rsidR="00574449" w:rsidRDefault="00574449">
      <w:r>
        <w:continuationSeparator/>
      </w:r>
    </w:p>
  </w:footnote>
  <w:footnote w:type="continuationNotice" w:id="1">
    <w:p w14:paraId="5A4E3522" w14:textId="77777777" w:rsidR="00574449" w:rsidRDefault="00574449"/>
  </w:footnote>
  <w:footnote w:id="2">
    <w:p w14:paraId="12C200D8" w14:textId="77777777" w:rsidR="001B639D" w:rsidRPr="00036C45" w:rsidRDefault="001B639D" w:rsidP="001B639D">
      <w:pPr>
        <w:rPr>
          <w:i/>
          <w:iCs/>
          <w:color w:val="0000FF"/>
          <w:sz w:val="20"/>
          <w:szCs w:val="20"/>
          <w:highlight w:val="yellow"/>
        </w:rPr>
      </w:pPr>
      <w:r w:rsidRPr="00036C45">
        <w:rPr>
          <w:i/>
          <w:iCs/>
          <w:color w:val="0000FF"/>
          <w:sz w:val="20"/>
          <w:szCs w:val="20"/>
          <w:vertAlign w:val="superscript"/>
        </w:rPr>
        <w:footnoteRef/>
      </w:r>
      <w:r w:rsidRPr="00036C45">
        <w:rPr>
          <w:i/>
          <w:iCs/>
          <w:color w:val="0000FF"/>
          <w:sz w:val="20"/>
          <w:szCs w:val="20"/>
        </w:rPr>
        <w:t xml:space="preserve"> Finansējuma saņēmējs nostiprina tiesības Zemesgrāmatā par infrastruktūras objektu, kurā plānots veikt ieguldījumus, ja to nosaka normatīvie akti (neattiecas uz patapinājuma līgumu).    </w:t>
      </w:r>
    </w:p>
  </w:footnote>
  <w:footnote w:id="3">
    <w:p w14:paraId="0DEB30A2" w14:textId="02456C23" w:rsidR="007C388A" w:rsidRPr="00543EC7" w:rsidRDefault="007C388A" w:rsidP="00C010F3">
      <w:pPr>
        <w:pStyle w:val="FootnoteText"/>
        <w:jc w:val="both"/>
        <w:rPr>
          <w:i/>
          <w:iCs/>
          <w:color w:val="0000FF"/>
        </w:rPr>
      </w:pPr>
      <w:r w:rsidRPr="00AC4D42">
        <w:rPr>
          <w:rStyle w:val="FootnoteReference"/>
          <w:color w:val="0000FF"/>
        </w:rPr>
        <w:footnoteRef/>
      </w:r>
      <w:r w:rsidRPr="00AC4D42">
        <w:rPr>
          <w:color w:val="0000FF"/>
        </w:rPr>
        <w:t xml:space="preserve"> </w:t>
      </w:r>
      <w:hyperlink r:id="rId1" w:history="1">
        <w:r w:rsidRPr="00543EC7">
          <w:rPr>
            <w:rStyle w:val="Hyperlink"/>
            <w:i/>
            <w:iCs/>
            <w:u w:val="none"/>
          </w:rPr>
          <w:t xml:space="preserve">Eiropas Parlamenta un Padomes </w:t>
        </w:r>
        <w:r w:rsidR="00DA6498" w:rsidRPr="00543EC7">
          <w:rPr>
            <w:rStyle w:val="Hyperlink"/>
            <w:i/>
            <w:iCs/>
            <w:u w:val="none"/>
          </w:rPr>
          <w:t xml:space="preserve">2021.gada 24.jūnija </w:t>
        </w:r>
        <w:r w:rsidRPr="00543EC7">
          <w:rPr>
            <w:rStyle w:val="Hyperlink"/>
            <w:i/>
            <w:iCs/>
            <w:u w:val="none"/>
          </w:rPr>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hyperlink>
    </w:p>
  </w:footnote>
  <w:footnote w:id="4">
    <w:p w14:paraId="2CD5926D" w14:textId="77777777" w:rsidR="00F83B91" w:rsidRDefault="00F83B91" w:rsidP="00F83B91">
      <w:pPr>
        <w:pStyle w:val="FootnoteText"/>
      </w:pPr>
      <w:r>
        <w:rPr>
          <w:rStyle w:val="FootnoteReference"/>
        </w:rPr>
        <w:footnoteRef/>
      </w:r>
      <w:r>
        <w:t xml:space="preserve"> </w:t>
      </w:r>
      <w:r>
        <w:t>Horizontālais princips</w:t>
      </w:r>
      <w:r w:rsidRPr="007A0F7B">
        <w:t xml:space="preserve"> “Vienlīdzība, iekļaušana, nediskriminācija un pamattiesību ievērošana”</w:t>
      </w:r>
    </w:p>
  </w:footnote>
  <w:footnote w:id="5">
    <w:p w14:paraId="4C65CDE8" w14:textId="77777777" w:rsidR="00E31644" w:rsidRPr="00492F0A" w:rsidRDefault="00E31644" w:rsidP="00E31644">
      <w:pPr>
        <w:pStyle w:val="FootnoteText"/>
        <w:rPr>
          <w:color w:val="0000CC"/>
        </w:rPr>
      </w:pPr>
      <w:r w:rsidRPr="00492F0A">
        <w:rPr>
          <w:rStyle w:val="FootnoteReference"/>
          <w:rFonts w:eastAsia="ヒラギノ角ゴ Pro W3"/>
          <w:color w:val="0000CC"/>
        </w:rPr>
        <w:footnoteRef/>
      </w:r>
      <w:r w:rsidRPr="00492F0A">
        <w:rPr>
          <w:color w:val="0000CC"/>
        </w:rPr>
        <w:t xml:space="preserve"> </w:t>
      </w:r>
      <w:r w:rsidRPr="00492F0A">
        <w:rPr>
          <w:color w:val="0000CC"/>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B247229" w14:textId="0DEE6357" w:rsidR="00CB3D05" w:rsidRPr="00C04BBB" w:rsidRDefault="00CB3D05" w:rsidP="00CB3D05">
      <w:pPr>
        <w:rPr>
          <w:sz w:val="20"/>
          <w:szCs w:val="20"/>
        </w:rPr>
      </w:pPr>
      <w:r w:rsidRPr="00C04BBB">
        <w:rPr>
          <w:sz w:val="20"/>
          <w:szCs w:val="20"/>
          <w:vertAlign w:val="superscript"/>
        </w:rPr>
        <w:footnoteRef/>
      </w:r>
      <w:r w:rsidRPr="00C04BBB">
        <w:rPr>
          <w:sz w:val="20"/>
          <w:szCs w:val="20"/>
        </w:rPr>
        <w:t xml:space="preserve"> </w:t>
      </w:r>
      <w:r w:rsidRPr="00C04BBB">
        <w:rPr>
          <w:sz w:val="20"/>
          <w:szCs w:val="20"/>
        </w:rPr>
        <w:t>Finansējuma saņēmējs nostiprina tiesības Zemesgrāmatā par infrastruktūras objektu, kurā plānots veikt ieguldījumus, ja to nosaka normatīvie akti (neattiecas uz patapinājuma līgumu).</w:t>
      </w:r>
    </w:p>
  </w:footnote>
  <w:footnote w:id="7">
    <w:p w14:paraId="3C33E05D" w14:textId="77777777" w:rsidR="00A44688" w:rsidRPr="0054776C" w:rsidRDefault="00A44688" w:rsidP="00A44688">
      <w:pPr>
        <w:pStyle w:val="FootnoteText"/>
      </w:pPr>
      <w:r>
        <w:rPr>
          <w:rStyle w:val="FootnoteReference"/>
        </w:rPr>
        <w:footnoteRef/>
      </w:r>
      <w:r>
        <w:t xml:space="preserve"> </w:t>
      </w:r>
      <w:r w:rsidRPr="00854C56">
        <w:t>MK noteikumu ietvaros, par stratēģiski svarīgiem projektiem, ir noteikti projekti, kas tiks īstenoti simetrijas mezglu stacijās Latvijas valstspilsētās (Daugavpils, Jelgava, Liepāja, Ogre, Rīgas centrālā stacija, Valmiera).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0432C8"/>
    <w:multiLevelType w:val="hybridMultilevel"/>
    <w:tmpl w:val="D44039B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353425"/>
    <w:multiLevelType w:val="hybridMultilevel"/>
    <w:tmpl w:val="DC9613EE"/>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FFFFFFFF">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6D7A56"/>
    <w:multiLevelType w:val="hybridMultilevel"/>
    <w:tmpl w:val="B96C1AC0"/>
    <w:lvl w:ilvl="0" w:tplc="A1D4E00E">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0CB10E12"/>
    <w:multiLevelType w:val="multilevel"/>
    <w:tmpl w:val="0804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20486"/>
    <w:multiLevelType w:val="multilevel"/>
    <w:tmpl w:val="89D4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86519A"/>
    <w:multiLevelType w:val="hybridMultilevel"/>
    <w:tmpl w:val="878EC53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1F3D48"/>
    <w:multiLevelType w:val="hybridMultilevel"/>
    <w:tmpl w:val="3E8C05A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4E07AB"/>
    <w:multiLevelType w:val="hybridMultilevel"/>
    <w:tmpl w:val="A5B0C5AA"/>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0"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7D02C06"/>
    <w:multiLevelType w:val="hybridMultilevel"/>
    <w:tmpl w:val="230E1CFC"/>
    <w:lvl w:ilvl="0" w:tplc="04260001">
      <w:start w:val="1"/>
      <w:numFmt w:val="bullet"/>
      <w:lvlText w:val=""/>
      <w:lvlJc w:val="left"/>
      <w:pPr>
        <w:ind w:left="2940" w:hanging="360"/>
      </w:pPr>
      <w:rPr>
        <w:rFonts w:ascii="Symbol" w:hAnsi="Symbol" w:hint="default"/>
      </w:rPr>
    </w:lvl>
    <w:lvl w:ilvl="1" w:tplc="04260003" w:tentative="1">
      <w:start w:val="1"/>
      <w:numFmt w:val="bullet"/>
      <w:lvlText w:val="o"/>
      <w:lvlJc w:val="left"/>
      <w:pPr>
        <w:ind w:left="3660" w:hanging="360"/>
      </w:pPr>
      <w:rPr>
        <w:rFonts w:ascii="Courier New" w:hAnsi="Courier New" w:cs="Courier New" w:hint="default"/>
      </w:rPr>
    </w:lvl>
    <w:lvl w:ilvl="2" w:tplc="04260005" w:tentative="1">
      <w:start w:val="1"/>
      <w:numFmt w:val="bullet"/>
      <w:lvlText w:val=""/>
      <w:lvlJc w:val="left"/>
      <w:pPr>
        <w:ind w:left="4380" w:hanging="360"/>
      </w:pPr>
      <w:rPr>
        <w:rFonts w:ascii="Wingdings" w:hAnsi="Wingdings" w:hint="default"/>
      </w:rPr>
    </w:lvl>
    <w:lvl w:ilvl="3" w:tplc="04260001" w:tentative="1">
      <w:start w:val="1"/>
      <w:numFmt w:val="bullet"/>
      <w:lvlText w:val=""/>
      <w:lvlJc w:val="left"/>
      <w:pPr>
        <w:ind w:left="5100" w:hanging="360"/>
      </w:pPr>
      <w:rPr>
        <w:rFonts w:ascii="Symbol" w:hAnsi="Symbol" w:hint="default"/>
      </w:rPr>
    </w:lvl>
    <w:lvl w:ilvl="4" w:tplc="04260003" w:tentative="1">
      <w:start w:val="1"/>
      <w:numFmt w:val="bullet"/>
      <w:lvlText w:val="o"/>
      <w:lvlJc w:val="left"/>
      <w:pPr>
        <w:ind w:left="5820" w:hanging="360"/>
      </w:pPr>
      <w:rPr>
        <w:rFonts w:ascii="Courier New" w:hAnsi="Courier New" w:cs="Courier New" w:hint="default"/>
      </w:rPr>
    </w:lvl>
    <w:lvl w:ilvl="5" w:tplc="04260005" w:tentative="1">
      <w:start w:val="1"/>
      <w:numFmt w:val="bullet"/>
      <w:lvlText w:val=""/>
      <w:lvlJc w:val="left"/>
      <w:pPr>
        <w:ind w:left="6540" w:hanging="360"/>
      </w:pPr>
      <w:rPr>
        <w:rFonts w:ascii="Wingdings" w:hAnsi="Wingdings" w:hint="default"/>
      </w:rPr>
    </w:lvl>
    <w:lvl w:ilvl="6" w:tplc="04260001" w:tentative="1">
      <w:start w:val="1"/>
      <w:numFmt w:val="bullet"/>
      <w:lvlText w:val=""/>
      <w:lvlJc w:val="left"/>
      <w:pPr>
        <w:ind w:left="7260" w:hanging="360"/>
      </w:pPr>
      <w:rPr>
        <w:rFonts w:ascii="Symbol" w:hAnsi="Symbol" w:hint="default"/>
      </w:rPr>
    </w:lvl>
    <w:lvl w:ilvl="7" w:tplc="04260003" w:tentative="1">
      <w:start w:val="1"/>
      <w:numFmt w:val="bullet"/>
      <w:lvlText w:val="o"/>
      <w:lvlJc w:val="left"/>
      <w:pPr>
        <w:ind w:left="7980" w:hanging="360"/>
      </w:pPr>
      <w:rPr>
        <w:rFonts w:ascii="Courier New" w:hAnsi="Courier New" w:cs="Courier New" w:hint="default"/>
      </w:rPr>
    </w:lvl>
    <w:lvl w:ilvl="8" w:tplc="04260005" w:tentative="1">
      <w:start w:val="1"/>
      <w:numFmt w:val="bullet"/>
      <w:lvlText w:val=""/>
      <w:lvlJc w:val="left"/>
      <w:pPr>
        <w:ind w:left="8700" w:hanging="360"/>
      </w:pPr>
      <w:rPr>
        <w:rFonts w:ascii="Wingdings" w:hAnsi="Wingdings" w:hint="default"/>
      </w:rPr>
    </w:lvl>
  </w:abstractNum>
  <w:abstractNum w:abstractNumId="12" w15:restartNumberingAfterBreak="0">
    <w:nsid w:val="196912E6"/>
    <w:multiLevelType w:val="hybridMultilevel"/>
    <w:tmpl w:val="10700D98"/>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854710"/>
    <w:multiLevelType w:val="multilevel"/>
    <w:tmpl w:val="0A5E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860FAF"/>
    <w:multiLevelType w:val="hybridMultilevel"/>
    <w:tmpl w:val="1B66801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C6A3E0C"/>
    <w:multiLevelType w:val="hybridMultilevel"/>
    <w:tmpl w:val="8864FA8A"/>
    <w:lvl w:ilvl="0" w:tplc="04260001">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802BCE"/>
    <w:multiLevelType w:val="hybridMultilevel"/>
    <w:tmpl w:val="BDF84524"/>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9525D1B"/>
    <w:multiLevelType w:val="multilevel"/>
    <w:tmpl w:val="74C630D8"/>
    <w:lvl w:ilvl="0">
      <w:start w:val="1"/>
      <w:numFmt w:val="decimal"/>
      <w:lvlText w:val="%1."/>
      <w:lvlJc w:val="left"/>
      <w:pPr>
        <w:ind w:left="454" w:hanging="454"/>
      </w:pPr>
      <w:rPr>
        <w:rFonts w:hint="default"/>
        <w:b w:val="0"/>
        <w:color w:val="auto"/>
      </w:rPr>
    </w:lvl>
    <w:lvl w:ilvl="1">
      <w:start w:val="1"/>
      <w:numFmt w:val="decimal"/>
      <w:lvlText w:val="%2."/>
      <w:lvlJc w:val="left"/>
      <w:pPr>
        <w:ind w:left="870" w:hanging="360"/>
      </w:pPr>
      <w:rPr>
        <w:rFonts w:hint="default"/>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29DD4155"/>
    <w:multiLevelType w:val="hybridMultilevel"/>
    <w:tmpl w:val="5204B2B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C156210"/>
    <w:multiLevelType w:val="multilevel"/>
    <w:tmpl w:val="93E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CF2B74"/>
    <w:multiLevelType w:val="hybridMultilevel"/>
    <w:tmpl w:val="63F0791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7" w15:restartNumberingAfterBreak="0">
    <w:nsid w:val="2DC809D4"/>
    <w:multiLevelType w:val="hybridMultilevel"/>
    <w:tmpl w:val="AE129F6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1C3392"/>
    <w:multiLevelType w:val="hybridMultilevel"/>
    <w:tmpl w:val="4B8CAC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2EAF33E6"/>
    <w:multiLevelType w:val="multilevel"/>
    <w:tmpl w:val="698A3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0851B01"/>
    <w:multiLevelType w:val="hybridMultilevel"/>
    <w:tmpl w:val="9D3C8CD0"/>
    <w:lvl w:ilvl="0" w:tplc="0426000D">
      <w:start w:val="1"/>
      <w:numFmt w:val="bullet"/>
      <w:lvlText w:val=""/>
      <w:lvlJc w:val="left"/>
      <w:pPr>
        <w:ind w:left="78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1" w15:restartNumberingAfterBreak="0">
    <w:nsid w:val="325232DD"/>
    <w:multiLevelType w:val="hybridMultilevel"/>
    <w:tmpl w:val="F67475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2965C94"/>
    <w:multiLevelType w:val="hybridMultilevel"/>
    <w:tmpl w:val="E5987B1E"/>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69410C3"/>
    <w:multiLevelType w:val="hybridMultilevel"/>
    <w:tmpl w:val="96441D2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37C967FA"/>
    <w:multiLevelType w:val="hybridMultilevel"/>
    <w:tmpl w:val="591CFA60"/>
    <w:lvl w:ilvl="0" w:tplc="33EC4F80">
      <w:numFmt w:val="bullet"/>
      <w:lvlText w:val="-"/>
      <w:lvlJc w:val="left"/>
      <w:pPr>
        <w:ind w:left="1500" w:hanging="360"/>
      </w:pPr>
      <w:rPr>
        <w:rFonts w:ascii="Times New Roman" w:eastAsia="Times New Roman" w:hAnsi="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37"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3B7F41AD"/>
    <w:multiLevelType w:val="multilevel"/>
    <w:tmpl w:val="A1F0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E32B8C"/>
    <w:multiLevelType w:val="multilevel"/>
    <w:tmpl w:val="907A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AC54E5"/>
    <w:multiLevelType w:val="hybridMultilevel"/>
    <w:tmpl w:val="35820DA4"/>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904207C">
      <w:start w:val="1"/>
      <w:numFmt w:val="bullet"/>
      <w:lvlText w:val="!"/>
      <w:lvlJc w:val="left"/>
      <w:pPr>
        <w:ind w:left="2160" w:hanging="360"/>
      </w:pPr>
      <w:rPr>
        <w:rFonts w:ascii="Times New Roman" w:eastAsia="Calibri" w:hAnsi="Times New Roman" w:cs="Times New Roman" w:hint="default"/>
        <w:b/>
        <w:bCs/>
        <w:color w:val="0000FF"/>
        <w:sz w:val="28"/>
        <w:szCs w:val="28"/>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2B861A6"/>
    <w:multiLevelType w:val="hybridMultilevel"/>
    <w:tmpl w:val="BA5E3546"/>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90F0706"/>
    <w:multiLevelType w:val="hybridMultilevel"/>
    <w:tmpl w:val="6CE02D9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BA96771"/>
    <w:multiLevelType w:val="multilevel"/>
    <w:tmpl w:val="858845A0"/>
    <w:lvl w:ilvl="0">
      <w:start w:val="1"/>
      <w:numFmt w:val="decimal"/>
      <w:lvlText w:val="%1."/>
      <w:lvlJc w:val="left"/>
      <w:pPr>
        <w:ind w:left="454" w:hanging="454"/>
      </w:pPr>
      <w:rPr>
        <w:rFonts w:hint="default"/>
        <w:b w:val="0"/>
        <w:color w:val="auto"/>
      </w:rPr>
    </w:lvl>
    <w:lvl w:ilvl="1">
      <w:start w:val="1"/>
      <w:numFmt w:val="decimal"/>
      <w:lvlText w:val="%2."/>
      <w:lvlJc w:val="left"/>
      <w:pPr>
        <w:ind w:left="870" w:hanging="360"/>
      </w:p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4BCC0839"/>
    <w:multiLevelType w:val="hybridMultilevel"/>
    <w:tmpl w:val="8D0CA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6" w15:restartNumberingAfterBreak="0">
    <w:nsid w:val="50187845"/>
    <w:multiLevelType w:val="multilevel"/>
    <w:tmpl w:val="9C06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0767F19"/>
    <w:multiLevelType w:val="hybridMultilevel"/>
    <w:tmpl w:val="1C8692B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6F07963"/>
    <w:multiLevelType w:val="hybridMultilevel"/>
    <w:tmpl w:val="4A786AAE"/>
    <w:lvl w:ilvl="0" w:tplc="0904207C">
      <w:start w:val="1"/>
      <w:numFmt w:val="bullet"/>
      <w:lvlText w:val="!"/>
      <w:lvlJc w:val="left"/>
      <w:pPr>
        <w:ind w:left="78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1" w15:restartNumberingAfterBreak="0">
    <w:nsid w:val="586A2BC4"/>
    <w:multiLevelType w:val="hybridMultilevel"/>
    <w:tmpl w:val="63B2260C"/>
    <w:lvl w:ilvl="0" w:tplc="4A66AFE4">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53" w15:restartNumberingAfterBreak="0">
    <w:nsid w:val="5CD06974"/>
    <w:multiLevelType w:val="hybridMultilevel"/>
    <w:tmpl w:val="97503B8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4" w15:restartNumberingAfterBreak="0">
    <w:nsid w:val="5E483255"/>
    <w:multiLevelType w:val="multilevel"/>
    <w:tmpl w:val="403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785FC2"/>
    <w:multiLevelType w:val="multilevel"/>
    <w:tmpl w:val="DD30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E7B6A3A"/>
    <w:multiLevelType w:val="multilevel"/>
    <w:tmpl w:val="FA5A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12179ED"/>
    <w:multiLevelType w:val="hybridMultilevel"/>
    <w:tmpl w:val="BBF2A786"/>
    <w:lvl w:ilvl="0" w:tplc="0A82A0BA">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62411400"/>
    <w:multiLevelType w:val="hybridMultilevel"/>
    <w:tmpl w:val="ED86EC1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61" w15:restartNumberingAfterBreak="0">
    <w:nsid w:val="646364E8"/>
    <w:multiLevelType w:val="hybridMultilevel"/>
    <w:tmpl w:val="B77201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4EA2695"/>
    <w:multiLevelType w:val="hybridMultilevel"/>
    <w:tmpl w:val="B336B9D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86F25FE"/>
    <w:multiLevelType w:val="multilevel"/>
    <w:tmpl w:val="8CD4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A9F1BFE"/>
    <w:multiLevelType w:val="hybridMultilevel"/>
    <w:tmpl w:val="3FC006D6"/>
    <w:lvl w:ilvl="0" w:tplc="33EC4F80">
      <w:numFmt w:val="bullet"/>
      <w:lvlText w:val="-"/>
      <w:lvlJc w:val="left"/>
      <w:pPr>
        <w:ind w:left="2220" w:hanging="360"/>
      </w:pPr>
      <w:rPr>
        <w:rFonts w:ascii="Times New Roman" w:eastAsia="Times New Roman" w:hAnsi="Times New Roman"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66"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7" w15:restartNumberingAfterBreak="0">
    <w:nsid w:val="6E2B3AB6"/>
    <w:multiLevelType w:val="hybridMultilevel"/>
    <w:tmpl w:val="6472E52A"/>
    <w:lvl w:ilvl="0" w:tplc="0904207C">
      <w:start w:val="1"/>
      <w:numFmt w:val="bullet"/>
      <w:lvlText w:val="!"/>
      <w:lvlJc w:val="left"/>
      <w:pPr>
        <w:ind w:left="108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73560084"/>
    <w:multiLevelType w:val="multilevel"/>
    <w:tmpl w:val="FBF4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B93397"/>
    <w:multiLevelType w:val="hybridMultilevel"/>
    <w:tmpl w:val="C25CFDE0"/>
    <w:lvl w:ilvl="0" w:tplc="33EC4F80">
      <w:numFmt w:val="bullet"/>
      <w:lvlText w:val="-"/>
      <w:lvlJc w:val="left"/>
      <w:pPr>
        <w:ind w:left="1860" w:hanging="360"/>
      </w:pPr>
      <w:rPr>
        <w:rFonts w:ascii="Times New Roman" w:eastAsia="Times New Roman" w:hAnsi="Times New Roman"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71" w15:restartNumberingAfterBreak="0">
    <w:nsid w:val="7A9D2B91"/>
    <w:multiLevelType w:val="hybridMultilevel"/>
    <w:tmpl w:val="BD969CAC"/>
    <w:lvl w:ilvl="0" w:tplc="0904207C">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F756CD4"/>
    <w:multiLevelType w:val="hybridMultilevel"/>
    <w:tmpl w:val="3C52A89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057433653">
    <w:abstractNumId w:val="40"/>
  </w:num>
  <w:num w:numId="2" w16cid:durableId="528834558">
    <w:abstractNumId w:val="58"/>
  </w:num>
  <w:num w:numId="3" w16cid:durableId="801386018">
    <w:abstractNumId w:val="16"/>
  </w:num>
  <w:num w:numId="4" w16cid:durableId="1527328933">
    <w:abstractNumId w:val="68"/>
  </w:num>
  <w:num w:numId="5" w16cid:durableId="1384476710">
    <w:abstractNumId w:val="34"/>
  </w:num>
  <w:num w:numId="6" w16cid:durableId="699746679">
    <w:abstractNumId w:val="20"/>
  </w:num>
  <w:num w:numId="7" w16cid:durableId="986014217">
    <w:abstractNumId w:val="48"/>
  </w:num>
  <w:num w:numId="8" w16cid:durableId="280038583">
    <w:abstractNumId w:val="0"/>
  </w:num>
  <w:num w:numId="9" w16cid:durableId="800150532">
    <w:abstractNumId w:val="63"/>
  </w:num>
  <w:num w:numId="10" w16cid:durableId="1366829744">
    <w:abstractNumId w:val="49"/>
  </w:num>
  <w:num w:numId="11" w16cid:durableId="942801937">
    <w:abstractNumId w:val="19"/>
  </w:num>
  <w:num w:numId="12" w16cid:durableId="1687749684">
    <w:abstractNumId w:val="41"/>
  </w:num>
  <w:num w:numId="13" w16cid:durableId="1284340225">
    <w:abstractNumId w:val="44"/>
  </w:num>
  <w:num w:numId="14" w16cid:durableId="662903229">
    <w:abstractNumId w:val="2"/>
  </w:num>
  <w:num w:numId="15" w16cid:durableId="126319391">
    <w:abstractNumId w:val="14"/>
  </w:num>
  <w:num w:numId="16" w16cid:durableId="312830808">
    <w:abstractNumId w:val="21"/>
  </w:num>
  <w:num w:numId="17" w16cid:durableId="1008823678">
    <w:abstractNumId w:val="17"/>
  </w:num>
  <w:num w:numId="18" w16cid:durableId="145704128">
    <w:abstractNumId w:val="22"/>
  </w:num>
  <w:num w:numId="19" w16cid:durableId="586694926">
    <w:abstractNumId w:val="57"/>
  </w:num>
  <w:num w:numId="20" w16cid:durableId="19665400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4725201">
    <w:abstractNumId w:val="66"/>
  </w:num>
  <w:num w:numId="22" w16cid:durableId="155361389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0610743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08835678">
    <w:abstractNumId w:val="27"/>
  </w:num>
  <w:num w:numId="25" w16cid:durableId="1773747965">
    <w:abstractNumId w:val="39"/>
  </w:num>
  <w:num w:numId="26" w16cid:durableId="1475491416">
    <w:abstractNumId w:val="38"/>
  </w:num>
  <w:num w:numId="27" w16cid:durableId="171341456">
    <w:abstractNumId w:val="69"/>
  </w:num>
  <w:num w:numId="28" w16cid:durableId="1108084087">
    <w:abstractNumId w:val="25"/>
  </w:num>
  <w:num w:numId="29" w16cid:durableId="695958570">
    <w:abstractNumId w:val="29"/>
  </w:num>
  <w:num w:numId="30" w16cid:durableId="1462725693">
    <w:abstractNumId w:val="54"/>
  </w:num>
  <w:num w:numId="31" w16cid:durableId="55057128">
    <w:abstractNumId w:val="5"/>
  </w:num>
  <w:num w:numId="32" w16cid:durableId="132868888">
    <w:abstractNumId w:val="46"/>
  </w:num>
  <w:num w:numId="33" w16cid:durableId="843983199">
    <w:abstractNumId w:val="55"/>
  </w:num>
  <w:num w:numId="34" w16cid:durableId="1541674311">
    <w:abstractNumId w:val="70"/>
  </w:num>
  <w:num w:numId="35" w16cid:durableId="1894925135">
    <w:abstractNumId w:val="6"/>
  </w:num>
  <w:num w:numId="36" w16cid:durableId="385296306">
    <w:abstractNumId w:val="64"/>
  </w:num>
  <w:num w:numId="37" w16cid:durableId="472137858">
    <w:abstractNumId w:val="13"/>
  </w:num>
  <w:num w:numId="38" w16cid:durableId="1621181329">
    <w:abstractNumId w:val="56"/>
  </w:num>
  <w:num w:numId="39" w16cid:durableId="695011143">
    <w:abstractNumId w:val="60"/>
  </w:num>
  <w:num w:numId="40" w16cid:durableId="756051013">
    <w:abstractNumId w:val="65"/>
  </w:num>
  <w:num w:numId="41" w16cid:durableId="630132319">
    <w:abstractNumId w:val="11"/>
  </w:num>
  <w:num w:numId="42" w16cid:durableId="663168302">
    <w:abstractNumId w:val="8"/>
  </w:num>
  <w:num w:numId="43" w16cid:durableId="682898482">
    <w:abstractNumId w:val="28"/>
  </w:num>
  <w:num w:numId="44" w16cid:durableId="583881350">
    <w:abstractNumId w:val="31"/>
  </w:num>
  <w:num w:numId="45" w16cid:durableId="1133450880">
    <w:abstractNumId w:val="47"/>
  </w:num>
  <w:num w:numId="46" w16cid:durableId="580412060">
    <w:abstractNumId w:val="15"/>
  </w:num>
  <w:num w:numId="47" w16cid:durableId="2005890709">
    <w:abstractNumId w:val="1"/>
  </w:num>
  <w:num w:numId="48" w16cid:durableId="1110004860">
    <w:abstractNumId w:val="62"/>
  </w:num>
  <w:num w:numId="49" w16cid:durableId="712581884">
    <w:abstractNumId w:val="18"/>
  </w:num>
  <w:num w:numId="50" w16cid:durableId="205488041">
    <w:abstractNumId w:val="10"/>
  </w:num>
  <w:num w:numId="51" w16cid:durableId="1250624719">
    <w:abstractNumId w:val="26"/>
  </w:num>
  <w:num w:numId="52" w16cid:durableId="1660844214">
    <w:abstractNumId w:val="36"/>
  </w:num>
  <w:num w:numId="53" w16cid:durableId="301086347">
    <w:abstractNumId w:val="42"/>
  </w:num>
  <w:num w:numId="54" w16cid:durableId="1625192558">
    <w:abstractNumId w:val="61"/>
  </w:num>
  <w:num w:numId="55" w16cid:durableId="1366521024">
    <w:abstractNumId w:val="7"/>
  </w:num>
  <w:num w:numId="56" w16cid:durableId="1605115486">
    <w:abstractNumId w:val="24"/>
  </w:num>
  <w:num w:numId="57" w16cid:durableId="403066133">
    <w:abstractNumId w:val="43"/>
  </w:num>
  <w:num w:numId="58" w16cid:durableId="394157993">
    <w:abstractNumId w:val="23"/>
  </w:num>
  <w:num w:numId="59" w16cid:durableId="1625309243">
    <w:abstractNumId w:val="50"/>
  </w:num>
  <w:num w:numId="60" w16cid:durableId="1166365747">
    <w:abstractNumId w:val="67"/>
  </w:num>
  <w:num w:numId="61" w16cid:durableId="98842760">
    <w:abstractNumId w:val="71"/>
  </w:num>
  <w:num w:numId="62" w16cid:durableId="1783645827">
    <w:abstractNumId w:val="59"/>
  </w:num>
  <w:num w:numId="63" w16cid:durableId="1228347146">
    <w:abstractNumId w:val="37"/>
  </w:num>
  <w:num w:numId="64" w16cid:durableId="1975981055">
    <w:abstractNumId w:val="72"/>
  </w:num>
  <w:num w:numId="65" w16cid:durableId="1887981166">
    <w:abstractNumId w:val="12"/>
  </w:num>
  <w:num w:numId="66" w16cid:durableId="195195715">
    <w:abstractNumId w:val="33"/>
  </w:num>
  <w:num w:numId="67" w16cid:durableId="876897135">
    <w:abstractNumId w:val="51"/>
  </w:num>
  <w:num w:numId="68" w16cid:durableId="1143423905">
    <w:abstractNumId w:val="32"/>
  </w:num>
  <w:num w:numId="69" w16cid:durableId="2048482528">
    <w:abstractNumId w:val="45"/>
  </w:num>
  <w:num w:numId="70" w16cid:durableId="238634915">
    <w:abstractNumId w:val="73"/>
  </w:num>
  <w:num w:numId="71" w16cid:durableId="1845507183">
    <w:abstractNumId w:val="35"/>
  </w:num>
  <w:num w:numId="72" w16cid:durableId="2146117474">
    <w:abstractNumId w:val="4"/>
  </w:num>
  <w:num w:numId="73" w16cid:durableId="866680401">
    <w:abstractNumId w:val="30"/>
  </w:num>
  <w:num w:numId="74" w16cid:durableId="893008351">
    <w:abstractNumId w:val="3"/>
  </w:num>
  <w:num w:numId="75" w16cid:durableId="1925719161">
    <w:abstractNumId w:val="53"/>
  </w:num>
  <w:num w:numId="76" w16cid:durableId="1523400518">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C2"/>
    <w:rsid w:val="00000437"/>
    <w:rsid w:val="0000120A"/>
    <w:rsid w:val="0000165A"/>
    <w:rsid w:val="000018FF"/>
    <w:rsid w:val="0000236A"/>
    <w:rsid w:val="00002958"/>
    <w:rsid w:val="00002D33"/>
    <w:rsid w:val="00002E9D"/>
    <w:rsid w:val="00002F2E"/>
    <w:rsid w:val="0000335B"/>
    <w:rsid w:val="000036B2"/>
    <w:rsid w:val="00003774"/>
    <w:rsid w:val="00003BFC"/>
    <w:rsid w:val="00004300"/>
    <w:rsid w:val="0000439A"/>
    <w:rsid w:val="00004514"/>
    <w:rsid w:val="0000482C"/>
    <w:rsid w:val="0000483C"/>
    <w:rsid w:val="00004F7F"/>
    <w:rsid w:val="000051F0"/>
    <w:rsid w:val="000055B0"/>
    <w:rsid w:val="00006774"/>
    <w:rsid w:val="000069C5"/>
    <w:rsid w:val="00006BAC"/>
    <w:rsid w:val="0000757C"/>
    <w:rsid w:val="00007C64"/>
    <w:rsid w:val="00007E90"/>
    <w:rsid w:val="000103F4"/>
    <w:rsid w:val="00010528"/>
    <w:rsid w:val="00010AD3"/>
    <w:rsid w:val="00010B92"/>
    <w:rsid w:val="00010FED"/>
    <w:rsid w:val="00011B83"/>
    <w:rsid w:val="00011D09"/>
    <w:rsid w:val="00011F0A"/>
    <w:rsid w:val="00012869"/>
    <w:rsid w:val="00012A1C"/>
    <w:rsid w:val="00013369"/>
    <w:rsid w:val="000137C7"/>
    <w:rsid w:val="00013C30"/>
    <w:rsid w:val="00013DF4"/>
    <w:rsid w:val="00014167"/>
    <w:rsid w:val="00014379"/>
    <w:rsid w:val="00014399"/>
    <w:rsid w:val="000144D1"/>
    <w:rsid w:val="0001483F"/>
    <w:rsid w:val="00014913"/>
    <w:rsid w:val="00015C85"/>
    <w:rsid w:val="00015E62"/>
    <w:rsid w:val="000165BB"/>
    <w:rsid w:val="00016985"/>
    <w:rsid w:val="00016E9F"/>
    <w:rsid w:val="000171BE"/>
    <w:rsid w:val="000174BB"/>
    <w:rsid w:val="000200CD"/>
    <w:rsid w:val="00020162"/>
    <w:rsid w:val="000207A1"/>
    <w:rsid w:val="00020DD1"/>
    <w:rsid w:val="00021042"/>
    <w:rsid w:val="0002109D"/>
    <w:rsid w:val="00021998"/>
    <w:rsid w:val="000219A7"/>
    <w:rsid w:val="00021E3A"/>
    <w:rsid w:val="000220C8"/>
    <w:rsid w:val="00022181"/>
    <w:rsid w:val="00022571"/>
    <w:rsid w:val="00022876"/>
    <w:rsid w:val="000228AD"/>
    <w:rsid w:val="000234DA"/>
    <w:rsid w:val="00023B84"/>
    <w:rsid w:val="00024131"/>
    <w:rsid w:val="000247A7"/>
    <w:rsid w:val="00024A41"/>
    <w:rsid w:val="00024A45"/>
    <w:rsid w:val="000251B4"/>
    <w:rsid w:val="000257B6"/>
    <w:rsid w:val="000257ED"/>
    <w:rsid w:val="00026042"/>
    <w:rsid w:val="000265CA"/>
    <w:rsid w:val="00026D1C"/>
    <w:rsid w:val="0002741D"/>
    <w:rsid w:val="000276FC"/>
    <w:rsid w:val="00027972"/>
    <w:rsid w:val="00027E6A"/>
    <w:rsid w:val="000304B1"/>
    <w:rsid w:val="000306B6"/>
    <w:rsid w:val="0003093D"/>
    <w:rsid w:val="00030D33"/>
    <w:rsid w:val="00031158"/>
    <w:rsid w:val="000317DF"/>
    <w:rsid w:val="00031FC9"/>
    <w:rsid w:val="00032020"/>
    <w:rsid w:val="00032125"/>
    <w:rsid w:val="0003243F"/>
    <w:rsid w:val="00032692"/>
    <w:rsid w:val="00032FEB"/>
    <w:rsid w:val="00033476"/>
    <w:rsid w:val="00033774"/>
    <w:rsid w:val="00033AF5"/>
    <w:rsid w:val="00033E31"/>
    <w:rsid w:val="00033FF6"/>
    <w:rsid w:val="000342B9"/>
    <w:rsid w:val="00034647"/>
    <w:rsid w:val="000350AD"/>
    <w:rsid w:val="000353B9"/>
    <w:rsid w:val="00035654"/>
    <w:rsid w:val="00036485"/>
    <w:rsid w:val="00036638"/>
    <w:rsid w:val="00036901"/>
    <w:rsid w:val="00036B0A"/>
    <w:rsid w:val="00036C45"/>
    <w:rsid w:val="00036CD2"/>
    <w:rsid w:val="00036F8B"/>
    <w:rsid w:val="00036FDB"/>
    <w:rsid w:val="00037CF8"/>
    <w:rsid w:val="00040067"/>
    <w:rsid w:val="00040562"/>
    <w:rsid w:val="00040B4C"/>
    <w:rsid w:val="00040BBC"/>
    <w:rsid w:val="00041B0B"/>
    <w:rsid w:val="00041C29"/>
    <w:rsid w:val="00041E17"/>
    <w:rsid w:val="0004225A"/>
    <w:rsid w:val="000426E5"/>
    <w:rsid w:val="0004275B"/>
    <w:rsid w:val="000429C5"/>
    <w:rsid w:val="00042A28"/>
    <w:rsid w:val="00042D8C"/>
    <w:rsid w:val="0004309F"/>
    <w:rsid w:val="00044167"/>
    <w:rsid w:val="00044867"/>
    <w:rsid w:val="00044980"/>
    <w:rsid w:val="00044C80"/>
    <w:rsid w:val="0004512D"/>
    <w:rsid w:val="00045606"/>
    <w:rsid w:val="0004562A"/>
    <w:rsid w:val="0004564F"/>
    <w:rsid w:val="00045C98"/>
    <w:rsid w:val="00046928"/>
    <w:rsid w:val="00046A12"/>
    <w:rsid w:val="0004759A"/>
    <w:rsid w:val="00047809"/>
    <w:rsid w:val="00050550"/>
    <w:rsid w:val="00050678"/>
    <w:rsid w:val="00050D3E"/>
    <w:rsid w:val="00051828"/>
    <w:rsid w:val="00051A89"/>
    <w:rsid w:val="00051D85"/>
    <w:rsid w:val="00051F6D"/>
    <w:rsid w:val="000521A4"/>
    <w:rsid w:val="00052434"/>
    <w:rsid w:val="00052BF6"/>
    <w:rsid w:val="00052C66"/>
    <w:rsid w:val="00052F7E"/>
    <w:rsid w:val="00052FF1"/>
    <w:rsid w:val="0005323D"/>
    <w:rsid w:val="00053349"/>
    <w:rsid w:val="0005338F"/>
    <w:rsid w:val="00053451"/>
    <w:rsid w:val="0005350B"/>
    <w:rsid w:val="000536A1"/>
    <w:rsid w:val="00053D42"/>
    <w:rsid w:val="00053D90"/>
    <w:rsid w:val="000543C7"/>
    <w:rsid w:val="0005450C"/>
    <w:rsid w:val="00054D11"/>
    <w:rsid w:val="000553FB"/>
    <w:rsid w:val="00056113"/>
    <w:rsid w:val="000564A1"/>
    <w:rsid w:val="0005669E"/>
    <w:rsid w:val="0005746C"/>
    <w:rsid w:val="00057717"/>
    <w:rsid w:val="0005776F"/>
    <w:rsid w:val="00057A51"/>
    <w:rsid w:val="00057D69"/>
    <w:rsid w:val="00057E12"/>
    <w:rsid w:val="0006011F"/>
    <w:rsid w:val="000603DA"/>
    <w:rsid w:val="00060FB8"/>
    <w:rsid w:val="0006100A"/>
    <w:rsid w:val="00061558"/>
    <w:rsid w:val="00061EFF"/>
    <w:rsid w:val="0006221B"/>
    <w:rsid w:val="000627AB"/>
    <w:rsid w:val="00062905"/>
    <w:rsid w:val="00062AF8"/>
    <w:rsid w:val="00062E56"/>
    <w:rsid w:val="00063481"/>
    <w:rsid w:val="00063B4E"/>
    <w:rsid w:val="00063E70"/>
    <w:rsid w:val="00063F0F"/>
    <w:rsid w:val="00065917"/>
    <w:rsid w:val="00067743"/>
    <w:rsid w:val="00067C19"/>
    <w:rsid w:val="000704DE"/>
    <w:rsid w:val="000707D3"/>
    <w:rsid w:val="00070836"/>
    <w:rsid w:val="00070C15"/>
    <w:rsid w:val="00070D69"/>
    <w:rsid w:val="0007160A"/>
    <w:rsid w:val="00071A18"/>
    <w:rsid w:val="00071BCA"/>
    <w:rsid w:val="00072236"/>
    <w:rsid w:val="000722CE"/>
    <w:rsid w:val="0007237B"/>
    <w:rsid w:val="00072817"/>
    <w:rsid w:val="00072AFB"/>
    <w:rsid w:val="00072AFC"/>
    <w:rsid w:val="00072C82"/>
    <w:rsid w:val="000734D1"/>
    <w:rsid w:val="00073659"/>
    <w:rsid w:val="000740C9"/>
    <w:rsid w:val="00074BFB"/>
    <w:rsid w:val="00074EFD"/>
    <w:rsid w:val="00075F8E"/>
    <w:rsid w:val="00076376"/>
    <w:rsid w:val="00076893"/>
    <w:rsid w:val="00076B20"/>
    <w:rsid w:val="000773AD"/>
    <w:rsid w:val="00077579"/>
    <w:rsid w:val="000775F3"/>
    <w:rsid w:val="00077DFE"/>
    <w:rsid w:val="0008030B"/>
    <w:rsid w:val="00080A05"/>
    <w:rsid w:val="00080F92"/>
    <w:rsid w:val="00080FCC"/>
    <w:rsid w:val="0008103B"/>
    <w:rsid w:val="000812B3"/>
    <w:rsid w:val="000812DA"/>
    <w:rsid w:val="00081A26"/>
    <w:rsid w:val="00081BFD"/>
    <w:rsid w:val="00081CC2"/>
    <w:rsid w:val="00081CEF"/>
    <w:rsid w:val="00081FDE"/>
    <w:rsid w:val="00082235"/>
    <w:rsid w:val="0008289B"/>
    <w:rsid w:val="00082B40"/>
    <w:rsid w:val="00082C8B"/>
    <w:rsid w:val="00082DCA"/>
    <w:rsid w:val="000830DD"/>
    <w:rsid w:val="000836B7"/>
    <w:rsid w:val="0008383B"/>
    <w:rsid w:val="00084686"/>
    <w:rsid w:val="00084B42"/>
    <w:rsid w:val="0008526B"/>
    <w:rsid w:val="00085745"/>
    <w:rsid w:val="00085CCD"/>
    <w:rsid w:val="0008617F"/>
    <w:rsid w:val="000864B1"/>
    <w:rsid w:val="000867DC"/>
    <w:rsid w:val="0008692D"/>
    <w:rsid w:val="00086B12"/>
    <w:rsid w:val="00086D4F"/>
    <w:rsid w:val="00087629"/>
    <w:rsid w:val="00087B4E"/>
    <w:rsid w:val="00087C48"/>
    <w:rsid w:val="00087E44"/>
    <w:rsid w:val="000903AE"/>
    <w:rsid w:val="00090590"/>
    <w:rsid w:val="00090601"/>
    <w:rsid w:val="000909BA"/>
    <w:rsid w:val="00090D92"/>
    <w:rsid w:val="000914C2"/>
    <w:rsid w:val="000915AB"/>
    <w:rsid w:val="000919E3"/>
    <w:rsid w:val="00091BCD"/>
    <w:rsid w:val="00091D5D"/>
    <w:rsid w:val="00092E90"/>
    <w:rsid w:val="00092F1E"/>
    <w:rsid w:val="00093531"/>
    <w:rsid w:val="00093D4D"/>
    <w:rsid w:val="0009422C"/>
    <w:rsid w:val="00094388"/>
    <w:rsid w:val="00094A1B"/>
    <w:rsid w:val="00094E34"/>
    <w:rsid w:val="00094F23"/>
    <w:rsid w:val="000960A4"/>
    <w:rsid w:val="000960FF"/>
    <w:rsid w:val="00096391"/>
    <w:rsid w:val="00096D57"/>
    <w:rsid w:val="000977A5"/>
    <w:rsid w:val="00097951"/>
    <w:rsid w:val="000A009D"/>
    <w:rsid w:val="000A03F7"/>
    <w:rsid w:val="000A066C"/>
    <w:rsid w:val="000A0712"/>
    <w:rsid w:val="000A0A37"/>
    <w:rsid w:val="000A0FD9"/>
    <w:rsid w:val="000A10A0"/>
    <w:rsid w:val="000A1279"/>
    <w:rsid w:val="000A132E"/>
    <w:rsid w:val="000A1571"/>
    <w:rsid w:val="000A1A74"/>
    <w:rsid w:val="000A1E71"/>
    <w:rsid w:val="000A2B65"/>
    <w:rsid w:val="000A2C33"/>
    <w:rsid w:val="000A355F"/>
    <w:rsid w:val="000A454F"/>
    <w:rsid w:val="000A45AF"/>
    <w:rsid w:val="000A4B27"/>
    <w:rsid w:val="000A4C74"/>
    <w:rsid w:val="000A50A1"/>
    <w:rsid w:val="000A5789"/>
    <w:rsid w:val="000A60CC"/>
    <w:rsid w:val="000A657D"/>
    <w:rsid w:val="000A6680"/>
    <w:rsid w:val="000A668B"/>
    <w:rsid w:val="000A705C"/>
    <w:rsid w:val="000A775B"/>
    <w:rsid w:val="000A7878"/>
    <w:rsid w:val="000A7F09"/>
    <w:rsid w:val="000A7F63"/>
    <w:rsid w:val="000B0B43"/>
    <w:rsid w:val="000B1156"/>
    <w:rsid w:val="000B16EE"/>
    <w:rsid w:val="000B1A3C"/>
    <w:rsid w:val="000B1E1D"/>
    <w:rsid w:val="000B1E9E"/>
    <w:rsid w:val="000B1EE8"/>
    <w:rsid w:val="000B20EB"/>
    <w:rsid w:val="000B26F2"/>
    <w:rsid w:val="000B26FE"/>
    <w:rsid w:val="000B2B32"/>
    <w:rsid w:val="000B2F66"/>
    <w:rsid w:val="000B330B"/>
    <w:rsid w:val="000B33A2"/>
    <w:rsid w:val="000B34AC"/>
    <w:rsid w:val="000B3686"/>
    <w:rsid w:val="000B3AA7"/>
    <w:rsid w:val="000B3C2D"/>
    <w:rsid w:val="000B4AB6"/>
    <w:rsid w:val="000B4ED0"/>
    <w:rsid w:val="000B4EFA"/>
    <w:rsid w:val="000B5087"/>
    <w:rsid w:val="000B56DE"/>
    <w:rsid w:val="000B5AA7"/>
    <w:rsid w:val="000B5C3D"/>
    <w:rsid w:val="000B5E2A"/>
    <w:rsid w:val="000B6043"/>
    <w:rsid w:val="000B60E5"/>
    <w:rsid w:val="000B62B3"/>
    <w:rsid w:val="000B6678"/>
    <w:rsid w:val="000B66A3"/>
    <w:rsid w:val="000B68AB"/>
    <w:rsid w:val="000B7174"/>
    <w:rsid w:val="000B74EF"/>
    <w:rsid w:val="000B76B8"/>
    <w:rsid w:val="000B7926"/>
    <w:rsid w:val="000B7C99"/>
    <w:rsid w:val="000B7CAF"/>
    <w:rsid w:val="000C03D4"/>
    <w:rsid w:val="000C08BD"/>
    <w:rsid w:val="000C0A9F"/>
    <w:rsid w:val="000C0E11"/>
    <w:rsid w:val="000C15BC"/>
    <w:rsid w:val="000C1675"/>
    <w:rsid w:val="000C17FA"/>
    <w:rsid w:val="000C1B03"/>
    <w:rsid w:val="000C1C38"/>
    <w:rsid w:val="000C1EEA"/>
    <w:rsid w:val="000C1F8E"/>
    <w:rsid w:val="000C22EE"/>
    <w:rsid w:val="000C22FD"/>
    <w:rsid w:val="000C2671"/>
    <w:rsid w:val="000C2A1D"/>
    <w:rsid w:val="000C2FE9"/>
    <w:rsid w:val="000C389F"/>
    <w:rsid w:val="000C396A"/>
    <w:rsid w:val="000C3CC7"/>
    <w:rsid w:val="000C3D88"/>
    <w:rsid w:val="000C42A5"/>
    <w:rsid w:val="000C4E45"/>
    <w:rsid w:val="000C4F27"/>
    <w:rsid w:val="000C4F81"/>
    <w:rsid w:val="000C50F2"/>
    <w:rsid w:val="000C58A9"/>
    <w:rsid w:val="000C58B1"/>
    <w:rsid w:val="000C60D1"/>
    <w:rsid w:val="000C6174"/>
    <w:rsid w:val="000C6417"/>
    <w:rsid w:val="000C66AC"/>
    <w:rsid w:val="000C6A43"/>
    <w:rsid w:val="000C6D8B"/>
    <w:rsid w:val="000C736B"/>
    <w:rsid w:val="000C7E73"/>
    <w:rsid w:val="000C7EE1"/>
    <w:rsid w:val="000D002B"/>
    <w:rsid w:val="000D079C"/>
    <w:rsid w:val="000D13A5"/>
    <w:rsid w:val="000D13E9"/>
    <w:rsid w:val="000D23EE"/>
    <w:rsid w:val="000D2E90"/>
    <w:rsid w:val="000D308E"/>
    <w:rsid w:val="000D3449"/>
    <w:rsid w:val="000D3BAF"/>
    <w:rsid w:val="000D4162"/>
    <w:rsid w:val="000D4229"/>
    <w:rsid w:val="000D49A0"/>
    <w:rsid w:val="000D51AF"/>
    <w:rsid w:val="000D5948"/>
    <w:rsid w:val="000D59E1"/>
    <w:rsid w:val="000D6F23"/>
    <w:rsid w:val="000D74A6"/>
    <w:rsid w:val="000E01B7"/>
    <w:rsid w:val="000E0B20"/>
    <w:rsid w:val="000E0C8C"/>
    <w:rsid w:val="000E1130"/>
    <w:rsid w:val="000E1C73"/>
    <w:rsid w:val="000E1C9E"/>
    <w:rsid w:val="000E1F36"/>
    <w:rsid w:val="000E2755"/>
    <w:rsid w:val="000E2CD0"/>
    <w:rsid w:val="000E2F10"/>
    <w:rsid w:val="000E3165"/>
    <w:rsid w:val="000E3347"/>
    <w:rsid w:val="000E3588"/>
    <w:rsid w:val="000E35D3"/>
    <w:rsid w:val="000E3664"/>
    <w:rsid w:val="000E3A67"/>
    <w:rsid w:val="000E3B3F"/>
    <w:rsid w:val="000E40C3"/>
    <w:rsid w:val="000E42D4"/>
    <w:rsid w:val="000E4497"/>
    <w:rsid w:val="000E50A8"/>
    <w:rsid w:val="000E54C8"/>
    <w:rsid w:val="000E597C"/>
    <w:rsid w:val="000E59E6"/>
    <w:rsid w:val="000E6A93"/>
    <w:rsid w:val="000E6B51"/>
    <w:rsid w:val="000E6BDA"/>
    <w:rsid w:val="000E75B3"/>
    <w:rsid w:val="000E7D68"/>
    <w:rsid w:val="000F02D2"/>
    <w:rsid w:val="000F0472"/>
    <w:rsid w:val="000F0DC0"/>
    <w:rsid w:val="000F15EB"/>
    <w:rsid w:val="000F1A9E"/>
    <w:rsid w:val="000F21BF"/>
    <w:rsid w:val="000F24FE"/>
    <w:rsid w:val="000F2832"/>
    <w:rsid w:val="000F2AE1"/>
    <w:rsid w:val="000F3045"/>
    <w:rsid w:val="000F45AE"/>
    <w:rsid w:val="000F472E"/>
    <w:rsid w:val="000F4A50"/>
    <w:rsid w:val="000F4B43"/>
    <w:rsid w:val="000F4B45"/>
    <w:rsid w:val="000F4C4D"/>
    <w:rsid w:val="000F4EA9"/>
    <w:rsid w:val="000F5263"/>
    <w:rsid w:val="000F58AD"/>
    <w:rsid w:val="000F6025"/>
    <w:rsid w:val="000F62D9"/>
    <w:rsid w:val="000F631A"/>
    <w:rsid w:val="000F66D9"/>
    <w:rsid w:val="000F69AB"/>
    <w:rsid w:val="000F6A3A"/>
    <w:rsid w:val="000F73F1"/>
    <w:rsid w:val="000F777E"/>
    <w:rsid w:val="000F77D8"/>
    <w:rsid w:val="000F7C5A"/>
    <w:rsid w:val="0010010D"/>
    <w:rsid w:val="00100418"/>
    <w:rsid w:val="00100784"/>
    <w:rsid w:val="0010104B"/>
    <w:rsid w:val="0010106E"/>
    <w:rsid w:val="00101113"/>
    <w:rsid w:val="0010127C"/>
    <w:rsid w:val="001012F1"/>
    <w:rsid w:val="0010169D"/>
    <w:rsid w:val="00102009"/>
    <w:rsid w:val="001021B4"/>
    <w:rsid w:val="00102351"/>
    <w:rsid w:val="001025F4"/>
    <w:rsid w:val="0010269B"/>
    <w:rsid w:val="00102BBD"/>
    <w:rsid w:val="00102F83"/>
    <w:rsid w:val="001039A2"/>
    <w:rsid w:val="0010427B"/>
    <w:rsid w:val="00104744"/>
    <w:rsid w:val="001048F6"/>
    <w:rsid w:val="0010490B"/>
    <w:rsid w:val="00104A83"/>
    <w:rsid w:val="00104B38"/>
    <w:rsid w:val="00104BC7"/>
    <w:rsid w:val="00104F9B"/>
    <w:rsid w:val="001055AE"/>
    <w:rsid w:val="00105BD0"/>
    <w:rsid w:val="00105C03"/>
    <w:rsid w:val="00105E51"/>
    <w:rsid w:val="00105FB1"/>
    <w:rsid w:val="0010647D"/>
    <w:rsid w:val="0010648B"/>
    <w:rsid w:val="001070A3"/>
    <w:rsid w:val="00107314"/>
    <w:rsid w:val="0010753E"/>
    <w:rsid w:val="00107629"/>
    <w:rsid w:val="00110A9D"/>
    <w:rsid w:val="00110BE2"/>
    <w:rsid w:val="0011121F"/>
    <w:rsid w:val="001121EB"/>
    <w:rsid w:val="001124CC"/>
    <w:rsid w:val="0011251B"/>
    <w:rsid w:val="0011336E"/>
    <w:rsid w:val="001133BF"/>
    <w:rsid w:val="00113477"/>
    <w:rsid w:val="00113484"/>
    <w:rsid w:val="00113BE7"/>
    <w:rsid w:val="00113E4F"/>
    <w:rsid w:val="00113EC4"/>
    <w:rsid w:val="00114281"/>
    <w:rsid w:val="00114402"/>
    <w:rsid w:val="00114D5C"/>
    <w:rsid w:val="0011501F"/>
    <w:rsid w:val="00115574"/>
    <w:rsid w:val="00116339"/>
    <w:rsid w:val="001167D6"/>
    <w:rsid w:val="0011696A"/>
    <w:rsid w:val="00116EDB"/>
    <w:rsid w:val="0011708D"/>
    <w:rsid w:val="001170BF"/>
    <w:rsid w:val="00117168"/>
    <w:rsid w:val="001172B6"/>
    <w:rsid w:val="00117366"/>
    <w:rsid w:val="00117696"/>
    <w:rsid w:val="00117CFF"/>
    <w:rsid w:val="00117F04"/>
    <w:rsid w:val="00120327"/>
    <w:rsid w:val="0012037D"/>
    <w:rsid w:val="0012056F"/>
    <w:rsid w:val="001206D7"/>
    <w:rsid w:val="00120978"/>
    <w:rsid w:val="00120CD8"/>
    <w:rsid w:val="00120E2C"/>
    <w:rsid w:val="001212D9"/>
    <w:rsid w:val="001214C0"/>
    <w:rsid w:val="0012231C"/>
    <w:rsid w:val="00122EAF"/>
    <w:rsid w:val="001231D7"/>
    <w:rsid w:val="00123CB0"/>
    <w:rsid w:val="00123F15"/>
    <w:rsid w:val="00124052"/>
    <w:rsid w:val="00124514"/>
    <w:rsid w:val="00124523"/>
    <w:rsid w:val="001245DF"/>
    <w:rsid w:val="00124A01"/>
    <w:rsid w:val="001250D4"/>
    <w:rsid w:val="00125D49"/>
    <w:rsid w:val="00125F34"/>
    <w:rsid w:val="00125FF3"/>
    <w:rsid w:val="0012613C"/>
    <w:rsid w:val="001261A0"/>
    <w:rsid w:val="0012633E"/>
    <w:rsid w:val="00126590"/>
    <w:rsid w:val="00126C5E"/>
    <w:rsid w:val="00126E0D"/>
    <w:rsid w:val="00126EF8"/>
    <w:rsid w:val="00126F85"/>
    <w:rsid w:val="001272A9"/>
    <w:rsid w:val="001277FD"/>
    <w:rsid w:val="00127DF3"/>
    <w:rsid w:val="001304EB"/>
    <w:rsid w:val="0013057A"/>
    <w:rsid w:val="00130AE2"/>
    <w:rsid w:val="00130E2D"/>
    <w:rsid w:val="00131537"/>
    <w:rsid w:val="00131E4C"/>
    <w:rsid w:val="00131EF9"/>
    <w:rsid w:val="00132ACE"/>
    <w:rsid w:val="00133091"/>
    <w:rsid w:val="001332B7"/>
    <w:rsid w:val="00133E79"/>
    <w:rsid w:val="00134956"/>
    <w:rsid w:val="00134C98"/>
    <w:rsid w:val="00135131"/>
    <w:rsid w:val="00135487"/>
    <w:rsid w:val="00135576"/>
    <w:rsid w:val="00135776"/>
    <w:rsid w:val="00135BB1"/>
    <w:rsid w:val="001377BB"/>
    <w:rsid w:val="001377D7"/>
    <w:rsid w:val="00137950"/>
    <w:rsid w:val="00137C04"/>
    <w:rsid w:val="00137C41"/>
    <w:rsid w:val="00137CD1"/>
    <w:rsid w:val="00140A47"/>
    <w:rsid w:val="00140B3F"/>
    <w:rsid w:val="00140DDF"/>
    <w:rsid w:val="00140F9F"/>
    <w:rsid w:val="001413F2"/>
    <w:rsid w:val="001414F1"/>
    <w:rsid w:val="00141707"/>
    <w:rsid w:val="00141749"/>
    <w:rsid w:val="00141CFA"/>
    <w:rsid w:val="00142330"/>
    <w:rsid w:val="001426DA"/>
    <w:rsid w:val="00142A87"/>
    <w:rsid w:val="00143110"/>
    <w:rsid w:val="00143127"/>
    <w:rsid w:val="001433EC"/>
    <w:rsid w:val="00143476"/>
    <w:rsid w:val="00143AA1"/>
    <w:rsid w:val="0014430C"/>
    <w:rsid w:val="0014431B"/>
    <w:rsid w:val="00144656"/>
    <w:rsid w:val="00144D32"/>
    <w:rsid w:val="001450D3"/>
    <w:rsid w:val="001452EE"/>
    <w:rsid w:val="00145603"/>
    <w:rsid w:val="001456EE"/>
    <w:rsid w:val="0014586C"/>
    <w:rsid w:val="00145E06"/>
    <w:rsid w:val="0014620D"/>
    <w:rsid w:val="001464CD"/>
    <w:rsid w:val="00146B39"/>
    <w:rsid w:val="00146DFF"/>
    <w:rsid w:val="001470D1"/>
    <w:rsid w:val="001471A8"/>
    <w:rsid w:val="001473C0"/>
    <w:rsid w:val="00147644"/>
    <w:rsid w:val="001477B2"/>
    <w:rsid w:val="00147C16"/>
    <w:rsid w:val="00147C62"/>
    <w:rsid w:val="00147DC6"/>
    <w:rsid w:val="00147FD1"/>
    <w:rsid w:val="00150440"/>
    <w:rsid w:val="001508F2"/>
    <w:rsid w:val="001509B7"/>
    <w:rsid w:val="001509EB"/>
    <w:rsid w:val="00151512"/>
    <w:rsid w:val="001518F5"/>
    <w:rsid w:val="00151BBF"/>
    <w:rsid w:val="00152821"/>
    <w:rsid w:val="00152B41"/>
    <w:rsid w:val="0015301C"/>
    <w:rsid w:val="00153405"/>
    <w:rsid w:val="00153B0C"/>
    <w:rsid w:val="00153D9E"/>
    <w:rsid w:val="0015435E"/>
    <w:rsid w:val="00154409"/>
    <w:rsid w:val="00154577"/>
    <w:rsid w:val="00154856"/>
    <w:rsid w:val="00154BEA"/>
    <w:rsid w:val="0015517E"/>
    <w:rsid w:val="0015528C"/>
    <w:rsid w:val="001556AC"/>
    <w:rsid w:val="0015570C"/>
    <w:rsid w:val="001557A8"/>
    <w:rsid w:val="00155894"/>
    <w:rsid w:val="00155B53"/>
    <w:rsid w:val="00155FFB"/>
    <w:rsid w:val="00156247"/>
    <w:rsid w:val="00156841"/>
    <w:rsid w:val="00156972"/>
    <w:rsid w:val="0015706C"/>
    <w:rsid w:val="0015716E"/>
    <w:rsid w:val="00157534"/>
    <w:rsid w:val="001576DE"/>
    <w:rsid w:val="00157E88"/>
    <w:rsid w:val="00160475"/>
    <w:rsid w:val="001610A3"/>
    <w:rsid w:val="00161380"/>
    <w:rsid w:val="001618F3"/>
    <w:rsid w:val="00161D16"/>
    <w:rsid w:val="00161F2E"/>
    <w:rsid w:val="001621F9"/>
    <w:rsid w:val="00162352"/>
    <w:rsid w:val="001623B4"/>
    <w:rsid w:val="001624D7"/>
    <w:rsid w:val="00163364"/>
    <w:rsid w:val="001635A8"/>
    <w:rsid w:val="00163CF9"/>
    <w:rsid w:val="00164350"/>
    <w:rsid w:val="00164A86"/>
    <w:rsid w:val="00164F82"/>
    <w:rsid w:val="00165ED3"/>
    <w:rsid w:val="001668C0"/>
    <w:rsid w:val="00166A72"/>
    <w:rsid w:val="00166BAC"/>
    <w:rsid w:val="00166E98"/>
    <w:rsid w:val="001673D6"/>
    <w:rsid w:val="00167849"/>
    <w:rsid w:val="001678E8"/>
    <w:rsid w:val="00167D34"/>
    <w:rsid w:val="00167D3E"/>
    <w:rsid w:val="00167DCF"/>
    <w:rsid w:val="00167F2C"/>
    <w:rsid w:val="00170546"/>
    <w:rsid w:val="001714FD"/>
    <w:rsid w:val="00171918"/>
    <w:rsid w:val="00171C1B"/>
    <w:rsid w:val="00171C79"/>
    <w:rsid w:val="00171E8A"/>
    <w:rsid w:val="00172637"/>
    <w:rsid w:val="001726EE"/>
    <w:rsid w:val="00172B7E"/>
    <w:rsid w:val="00172F7A"/>
    <w:rsid w:val="00173814"/>
    <w:rsid w:val="00173D4E"/>
    <w:rsid w:val="00173D7D"/>
    <w:rsid w:val="00174401"/>
    <w:rsid w:val="00174FBA"/>
    <w:rsid w:val="0017512B"/>
    <w:rsid w:val="00176124"/>
    <w:rsid w:val="00176C44"/>
    <w:rsid w:val="001772FC"/>
    <w:rsid w:val="001773D7"/>
    <w:rsid w:val="001776EC"/>
    <w:rsid w:val="00177EBE"/>
    <w:rsid w:val="00177F05"/>
    <w:rsid w:val="00180570"/>
    <w:rsid w:val="001806CD"/>
    <w:rsid w:val="0018079A"/>
    <w:rsid w:val="0018087F"/>
    <w:rsid w:val="001808D6"/>
    <w:rsid w:val="00180C8D"/>
    <w:rsid w:val="00180D43"/>
    <w:rsid w:val="00181162"/>
    <w:rsid w:val="00181EF4"/>
    <w:rsid w:val="00183AB1"/>
    <w:rsid w:val="00183B93"/>
    <w:rsid w:val="00183C5E"/>
    <w:rsid w:val="0018406A"/>
    <w:rsid w:val="001841E7"/>
    <w:rsid w:val="001843A1"/>
    <w:rsid w:val="001846D9"/>
    <w:rsid w:val="001848A9"/>
    <w:rsid w:val="00184C52"/>
    <w:rsid w:val="001850D5"/>
    <w:rsid w:val="001853DB"/>
    <w:rsid w:val="00185570"/>
    <w:rsid w:val="00185DD1"/>
    <w:rsid w:val="00186306"/>
    <w:rsid w:val="001863E8"/>
    <w:rsid w:val="00186E8D"/>
    <w:rsid w:val="00187120"/>
    <w:rsid w:val="00187219"/>
    <w:rsid w:val="0018728A"/>
    <w:rsid w:val="00187C32"/>
    <w:rsid w:val="00190668"/>
    <w:rsid w:val="00190E70"/>
    <w:rsid w:val="00191291"/>
    <w:rsid w:val="0019174C"/>
    <w:rsid w:val="00191753"/>
    <w:rsid w:val="001917C9"/>
    <w:rsid w:val="00191D3D"/>
    <w:rsid w:val="00191EE3"/>
    <w:rsid w:val="0019250A"/>
    <w:rsid w:val="00192A97"/>
    <w:rsid w:val="00192C7C"/>
    <w:rsid w:val="00192E2B"/>
    <w:rsid w:val="00194219"/>
    <w:rsid w:val="00194284"/>
    <w:rsid w:val="00194458"/>
    <w:rsid w:val="001946D8"/>
    <w:rsid w:val="001949A6"/>
    <w:rsid w:val="00194EA8"/>
    <w:rsid w:val="0019525D"/>
    <w:rsid w:val="00195269"/>
    <w:rsid w:val="0019548A"/>
    <w:rsid w:val="00195B6A"/>
    <w:rsid w:val="00196528"/>
    <w:rsid w:val="00196BED"/>
    <w:rsid w:val="00196D47"/>
    <w:rsid w:val="00196E26"/>
    <w:rsid w:val="00197287"/>
    <w:rsid w:val="001977D1"/>
    <w:rsid w:val="00197D99"/>
    <w:rsid w:val="001A05C0"/>
    <w:rsid w:val="001A090B"/>
    <w:rsid w:val="001A0970"/>
    <w:rsid w:val="001A1406"/>
    <w:rsid w:val="001A179C"/>
    <w:rsid w:val="001A1C89"/>
    <w:rsid w:val="001A1FA8"/>
    <w:rsid w:val="001A1FF1"/>
    <w:rsid w:val="001A264A"/>
    <w:rsid w:val="001A2788"/>
    <w:rsid w:val="001A2A0C"/>
    <w:rsid w:val="001A2CE1"/>
    <w:rsid w:val="001A35C7"/>
    <w:rsid w:val="001A3714"/>
    <w:rsid w:val="001A382B"/>
    <w:rsid w:val="001A385B"/>
    <w:rsid w:val="001A4010"/>
    <w:rsid w:val="001A473F"/>
    <w:rsid w:val="001A4972"/>
    <w:rsid w:val="001A4B9F"/>
    <w:rsid w:val="001A5789"/>
    <w:rsid w:val="001A5BBA"/>
    <w:rsid w:val="001A5C75"/>
    <w:rsid w:val="001A600F"/>
    <w:rsid w:val="001A61FD"/>
    <w:rsid w:val="001A6402"/>
    <w:rsid w:val="001A6603"/>
    <w:rsid w:val="001A68D8"/>
    <w:rsid w:val="001A7C56"/>
    <w:rsid w:val="001A7DF9"/>
    <w:rsid w:val="001B079E"/>
    <w:rsid w:val="001B0AE5"/>
    <w:rsid w:val="001B0DBE"/>
    <w:rsid w:val="001B0EF7"/>
    <w:rsid w:val="001B12AB"/>
    <w:rsid w:val="001B1E69"/>
    <w:rsid w:val="001B2481"/>
    <w:rsid w:val="001B2627"/>
    <w:rsid w:val="001B2691"/>
    <w:rsid w:val="001B2EB5"/>
    <w:rsid w:val="001B333C"/>
    <w:rsid w:val="001B335E"/>
    <w:rsid w:val="001B3B92"/>
    <w:rsid w:val="001B3DBC"/>
    <w:rsid w:val="001B4115"/>
    <w:rsid w:val="001B5932"/>
    <w:rsid w:val="001B639D"/>
    <w:rsid w:val="001B7B99"/>
    <w:rsid w:val="001B7CA8"/>
    <w:rsid w:val="001C0341"/>
    <w:rsid w:val="001C040E"/>
    <w:rsid w:val="001C0970"/>
    <w:rsid w:val="001C1277"/>
    <w:rsid w:val="001C1300"/>
    <w:rsid w:val="001C1B2A"/>
    <w:rsid w:val="001C1BC8"/>
    <w:rsid w:val="001C1C2D"/>
    <w:rsid w:val="001C2327"/>
    <w:rsid w:val="001C2C0E"/>
    <w:rsid w:val="001C2C74"/>
    <w:rsid w:val="001C2E8E"/>
    <w:rsid w:val="001C3272"/>
    <w:rsid w:val="001C3EEE"/>
    <w:rsid w:val="001C4053"/>
    <w:rsid w:val="001C44DA"/>
    <w:rsid w:val="001C45C2"/>
    <w:rsid w:val="001C4687"/>
    <w:rsid w:val="001C4A0D"/>
    <w:rsid w:val="001C4C38"/>
    <w:rsid w:val="001C553D"/>
    <w:rsid w:val="001C603F"/>
    <w:rsid w:val="001C614C"/>
    <w:rsid w:val="001C6E56"/>
    <w:rsid w:val="001C70FA"/>
    <w:rsid w:val="001C72B5"/>
    <w:rsid w:val="001C7380"/>
    <w:rsid w:val="001C7924"/>
    <w:rsid w:val="001C7DCD"/>
    <w:rsid w:val="001D03F2"/>
    <w:rsid w:val="001D03F4"/>
    <w:rsid w:val="001D05D5"/>
    <w:rsid w:val="001D07EA"/>
    <w:rsid w:val="001D0BCF"/>
    <w:rsid w:val="001D143D"/>
    <w:rsid w:val="001D1671"/>
    <w:rsid w:val="001D17C0"/>
    <w:rsid w:val="001D2723"/>
    <w:rsid w:val="001D409A"/>
    <w:rsid w:val="001D4AE3"/>
    <w:rsid w:val="001D4F3F"/>
    <w:rsid w:val="001D504D"/>
    <w:rsid w:val="001D5335"/>
    <w:rsid w:val="001D607E"/>
    <w:rsid w:val="001D63D4"/>
    <w:rsid w:val="001D6613"/>
    <w:rsid w:val="001D6859"/>
    <w:rsid w:val="001D68C4"/>
    <w:rsid w:val="001D7378"/>
    <w:rsid w:val="001D7419"/>
    <w:rsid w:val="001D78A6"/>
    <w:rsid w:val="001D7C8C"/>
    <w:rsid w:val="001D7F0B"/>
    <w:rsid w:val="001D7F92"/>
    <w:rsid w:val="001E024E"/>
    <w:rsid w:val="001E05E1"/>
    <w:rsid w:val="001E0CE2"/>
    <w:rsid w:val="001E10DA"/>
    <w:rsid w:val="001E1596"/>
    <w:rsid w:val="001E1AAE"/>
    <w:rsid w:val="001E1F56"/>
    <w:rsid w:val="001E2CB6"/>
    <w:rsid w:val="001E353A"/>
    <w:rsid w:val="001E5999"/>
    <w:rsid w:val="001E5A37"/>
    <w:rsid w:val="001E6144"/>
    <w:rsid w:val="001E6584"/>
    <w:rsid w:val="001E6776"/>
    <w:rsid w:val="001E6D38"/>
    <w:rsid w:val="001E6DE9"/>
    <w:rsid w:val="001F0A82"/>
    <w:rsid w:val="001F0AF4"/>
    <w:rsid w:val="001F0E83"/>
    <w:rsid w:val="001F14B5"/>
    <w:rsid w:val="001F1BF8"/>
    <w:rsid w:val="001F1CF8"/>
    <w:rsid w:val="001F1FB5"/>
    <w:rsid w:val="001F239E"/>
    <w:rsid w:val="001F26DF"/>
    <w:rsid w:val="001F2F0E"/>
    <w:rsid w:val="001F3865"/>
    <w:rsid w:val="001F3FF4"/>
    <w:rsid w:val="001F41F5"/>
    <w:rsid w:val="001F449A"/>
    <w:rsid w:val="001F47D4"/>
    <w:rsid w:val="001F49D0"/>
    <w:rsid w:val="001F50BB"/>
    <w:rsid w:val="001F58AA"/>
    <w:rsid w:val="001F5C13"/>
    <w:rsid w:val="001F5DDF"/>
    <w:rsid w:val="001F6366"/>
    <w:rsid w:val="001F6C3D"/>
    <w:rsid w:val="001F6ECA"/>
    <w:rsid w:val="001F7319"/>
    <w:rsid w:val="001F77DE"/>
    <w:rsid w:val="002000F2"/>
    <w:rsid w:val="00200955"/>
    <w:rsid w:val="00200A19"/>
    <w:rsid w:val="00200B45"/>
    <w:rsid w:val="00200C13"/>
    <w:rsid w:val="00200EEA"/>
    <w:rsid w:val="00201333"/>
    <w:rsid w:val="002019C9"/>
    <w:rsid w:val="00202223"/>
    <w:rsid w:val="00202DC2"/>
    <w:rsid w:val="00202EAC"/>
    <w:rsid w:val="00203E7B"/>
    <w:rsid w:val="00204F0F"/>
    <w:rsid w:val="002054F4"/>
    <w:rsid w:val="002058B5"/>
    <w:rsid w:val="00205AB1"/>
    <w:rsid w:val="00206319"/>
    <w:rsid w:val="002068AB"/>
    <w:rsid w:val="002075F9"/>
    <w:rsid w:val="0020762F"/>
    <w:rsid w:val="002076CE"/>
    <w:rsid w:val="00207819"/>
    <w:rsid w:val="00207CCC"/>
    <w:rsid w:val="00207D4D"/>
    <w:rsid w:val="00207DDD"/>
    <w:rsid w:val="0021056F"/>
    <w:rsid w:val="00211046"/>
    <w:rsid w:val="002113E0"/>
    <w:rsid w:val="002116A7"/>
    <w:rsid w:val="002117D9"/>
    <w:rsid w:val="002118B4"/>
    <w:rsid w:val="002119F8"/>
    <w:rsid w:val="00211EFD"/>
    <w:rsid w:val="00212468"/>
    <w:rsid w:val="00213669"/>
    <w:rsid w:val="002136E8"/>
    <w:rsid w:val="00213CF4"/>
    <w:rsid w:val="00213DA9"/>
    <w:rsid w:val="00214245"/>
    <w:rsid w:val="002143B1"/>
    <w:rsid w:val="0021448C"/>
    <w:rsid w:val="00214591"/>
    <w:rsid w:val="00214989"/>
    <w:rsid w:val="00214A42"/>
    <w:rsid w:val="00214D76"/>
    <w:rsid w:val="0021501B"/>
    <w:rsid w:val="0021557D"/>
    <w:rsid w:val="002162D8"/>
    <w:rsid w:val="0021666F"/>
    <w:rsid w:val="00216E9C"/>
    <w:rsid w:val="00216F8E"/>
    <w:rsid w:val="0021732E"/>
    <w:rsid w:val="00217618"/>
    <w:rsid w:val="0021789B"/>
    <w:rsid w:val="00217B86"/>
    <w:rsid w:val="0022022E"/>
    <w:rsid w:val="002202C4"/>
    <w:rsid w:val="00220524"/>
    <w:rsid w:val="00220A0C"/>
    <w:rsid w:val="00220A14"/>
    <w:rsid w:val="0022126E"/>
    <w:rsid w:val="00222295"/>
    <w:rsid w:val="0022235E"/>
    <w:rsid w:val="00222941"/>
    <w:rsid w:val="00222BFA"/>
    <w:rsid w:val="00222CBE"/>
    <w:rsid w:val="002233F4"/>
    <w:rsid w:val="002237D3"/>
    <w:rsid w:val="002241F1"/>
    <w:rsid w:val="002243B3"/>
    <w:rsid w:val="002247FE"/>
    <w:rsid w:val="0022491E"/>
    <w:rsid w:val="00224984"/>
    <w:rsid w:val="002250E1"/>
    <w:rsid w:val="00225499"/>
    <w:rsid w:val="002259B6"/>
    <w:rsid w:val="00225DD8"/>
    <w:rsid w:val="00225DEF"/>
    <w:rsid w:val="0022616A"/>
    <w:rsid w:val="00226663"/>
    <w:rsid w:val="00227395"/>
    <w:rsid w:val="00227494"/>
    <w:rsid w:val="002279BA"/>
    <w:rsid w:val="00230167"/>
    <w:rsid w:val="002304CE"/>
    <w:rsid w:val="00230767"/>
    <w:rsid w:val="002309D1"/>
    <w:rsid w:val="00230DFB"/>
    <w:rsid w:val="0023123D"/>
    <w:rsid w:val="0023175D"/>
    <w:rsid w:val="00231FFC"/>
    <w:rsid w:val="002329D7"/>
    <w:rsid w:val="00233749"/>
    <w:rsid w:val="00234065"/>
    <w:rsid w:val="002342C6"/>
    <w:rsid w:val="00234812"/>
    <w:rsid w:val="00234C37"/>
    <w:rsid w:val="00235174"/>
    <w:rsid w:val="002353F7"/>
    <w:rsid w:val="00235545"/>
    <w:rsid w:val="00235A6C"/>
    <w:rsid w:val="00235DFD"/>
    <w:rsid w:val="002361A0"/>
    <w:rsid w:val="002362E5"/>
    <w:rsid w:val="0023653D"/>
    <w:rsid w:val="00236548"/>
    <w:rsid w:val="00237022"/>
    <w:rsid w:val="002378A2"/>
    <w:rsid w:val="00237ADF"/>
    <w:rsid w:val="00237B90"/>
    <w:rsid w:val="002401C8"/>
    <w:rsid w:val="00240B9C"/>
    <w:rsid w:val="00240D79"/>
    <w:rsid w:val="00240FD8"/>
    <w:rsid w:val="002415DC"/>
    <w:rsid w:val="00242054"/>
    <w:rsid w:val="002422A9"/>
    <w:rsid w:val="00242501"/>
    <w:rsid w:val="00242877"/>
    <w:rsid w:val="00242BA4"/>
    <w:rsid w:val="00242F06"/>
    <w:rsid w:val="002430B6"/>
    <w:rsid w:val="00244195"/>
    <w:rsid w:val="002446B2"/>
    <w:rsid w:val="002446B7"/>
    <w:rsid w:val="002447BA"/>
    <w:rsid w:val="0024486E"/>
    <w:rsid w:val="00244900"/>
    <w:rsid w:val="00244DC0"/>
    <w:rsid w:val="0024502D"/>
    <w:rsid w:val="0024594C"/>
    <w:rsid w:val="002466A8"/>
    <w:rsid w:val="002467E4"/>
    <w:rsid w:val="00246D67"/>
    <w:rsid w:val="002475AA"/>
    <w:rsid w:val="002477B3"/>
    <w:rsid w:val="00247966"/>
    <w:rsid w:val="00250637"/>
    <w:rsid w:val="00250E33"/>
    <w:rsid w:val="00250FD4"/>
    <w:rsid w:val="00251468"/>
    <w:rsid w:val="002519D6"/>
    <w:rsid w:val="00251DD4"/>
    <w:rsid w:val="00251E44"/>
    <w:rsid w:val="00251F2B"/>
    <w:rsid w:val="00251FB8"/>
    <w:rsid w:val="002528DF"/>
    <w:rsid w:val="00252D96"/>
    <w:rsid w:val="0025321C"/>
    <w:rsid w:val="002532CF"/>
    <w:rsid w:val="00253FDE"/>
    <w:rsid w:val="002544B2"/>
    <w:rsid w:val="002544BB"/>
    <w:rsid w:val="002547E5"/>
    <w:rsid w:val="00254838"/>
    <w:rsid w:val="00254BEF"/>
    <w:rsid w:val="00254D82"/>
    <w:rsid w:val="00255064"/>
    <w:rsid w:val="002550A9"/>
    <w:rsid w:val="00255543"/>
    <w:rsid w:val="0025561F"/>
    <w:rsid w:val="00255D59"/>
    <w:rsid w:val="00255E46"/>
    <w:rsid w:val="0025651A"/>
    <w:rsid w:val="00256FF0"/>
    <w:rsid w:val="002572A2"/>
    <w:rsid w:val="002574B9"/>
    <w:rsid w:val="00257B03"/>
    <w:rsid w:val="00257C77"/>
    <w:rsid w:val="00257EA1"/>
    <w:rsid w:val="00260376"/>
    <w:rsid w:val="002603CC"/>
    <w:rsid w:val="0026057C"/>
    <w:rsid w:val="00260D5C"/>
    <w:rsid w:val="00260D68"/>
    <w:rsid w:val="00260F09"/>
    <w:rsid w:val="00261605"/>
    <w:rsid w:val="002618D7"/>
    <w:rsid w:val="00261AB6"/>
    <w:rsid w:val="002624E2"/>
    <w:rsid w:val="0026293E"/>
    <w:rsid w:val="00262F29"/>
    <w:rsid w:val="0026399C"/>
    <w:rsid w:val="002645C5"/>
    <w:rsid w:val="00264601"/>
    <w:rsid w:val="00264735"/>
    <w:rsid w:val="00264A4D"/>
    <w:rsid w:val="00264D58"/>
    <w:rsid w:val="00265226"/>
    <w:rsid w:val="00265376"/>
    <w:rsid w:val="002655F3"/>
    <w:rsid w:val="00265B56"/>
    <w:rsid w:val="00265DB7"/>
    <w:rsid w:val="00265ECA"/>
    <w:rsid w:val="00266888"/>
    <w:rsid w:val="002669CC"/>
    <w:rsid w:val="00266BC0"/>
    <w:rsid w:val="00266BE9"/>
    <w:rsid w:val="00266EB9"/>
    <w:rsid w:val="00267170"/>
    <w:rsid w:val="002672CF"/>
    <w:rsid w:val="00267661"/>
    <w:rsid w:val="00267AF0"/>
    <w:rsid w:val="00267D62"/>
    <w:rsid w:val="002700ED"/>
    <w:rsid w:val="00270390"/>
    <w:rsid w:val="00270EDD"/>
    <w:rsid w:val="00271911"/>
    <w:rsid w:val="00271B14"/>
    <w:rsid w:val="002721B3"/>
    <w:rsid w:val="00272686"/>
    <w:rsid w:val="00272EC4"/>
    <w:rsid w:val="002739F8"/>
    <w:rsid w:val="00273D0A"/>
    <w:rsid w:val="002741DF"/>
    <w:rsid w:val="002749E8"/>
    <w:rsid w:val="00274FDE"/>
    <w:rsid w:val="00275332"/>
    <w:rsid w:val="00275401"/>
    <w:rsid w:val="0027571B"/>
    <w:rsid w:val="00276471"/>
    <w:rsid w:val="0027668D"/>
    <w:rsid w:val="0027691E"/>
    <w:rsid w:val="002769A2"/>
    <w:rsid w:val="00276CFB"/>
    <w:rsid w:val="002770ED"/>
    <w:rsid w:val="00277747"/>
    <w:rsid w:val="0027784D"/>
    <w:rsid w:val="00277B3B"/>
    <w:rsid w:val="00277BA1"/>
    <w:rsid w:val="00277DEF"/>
    <w:rsid w:val="00280138"/>
    <w:rsid w:val="0028045A"/>
    <w:rsid w:val="0028058A"/>
    <w:rsid w:val="00280780"/>
    <w:rsid w:val="00280953"/>
    <w:rsid w:val="00280983"/>
    <w:rsid w:val="00280C73"/>
    <w:rsid w:val="00280DC4"/>
    <w:rsid w:val="00280F63"/>
    <w:rsid w:val="0028158B"/>
    <w:rsid w:val="00281605"/>
    <w:rsid w:val="00281D67"/>
    <w:rsid w:val="0028218D"/>
    <w:rsid w:val="0028235B"/>
    <w:rsid w:val="00282C4A"/>
    <w:rsid w:val="00283B32"/>
    <w:rsid w:val="002845C3"/>
    <w:rsid w:val="002847A1"/>
    <w:rsid w:val="002848E8"/>
    <w:rsid w:val="002848EF"/>
    <w:rsid w:val="00284C1B"/>
    <w:rsid w:val="00284E0C"/>
    <w:rsid w:val="0028519A"/>
    <w:rsid w:val="00285222"/>
    <w:rsid w:val="00285939"/>
    <w:rsid w:val="00285D56"/>
    <w:rsid w:val="0028603B"/>
    <w:rsid w:val="002862BA"/>
    <w:rsid w:val="00286ED4"/>
    <w:rsid w:val="00290070"/>
    <w:rsid w:val="002901B1"/>
    <w:rsid w:val="002902B7"/>
    <w:rsid w:val="002906A5"/>
    <w:rsid w:val="00290DCB"/>
    <w:rsid w:val="002917F1"/>
    <w:rsid w:val="00291FBB"/>
    <w:rsid w:val="00292A57"/>
    <w:rsid w:val="00292EC9"/>
    <w:rsid w:val="00292FB6"/>
    <w:rsid w:val="00293473"/>
    <w:rsid w:val="002935F4"/>
    <w:rsid w:val="00293610"/>
    <w:rsid w:val="00293FEE"/>
    <w:rsid w:val="0029446D"/>
    <w:rsid w:val="0029478D"/>
    <w:rsid w:val="00294A12"/>
    <w:rsid w:val="00294E93"/>
    <w:rsid w:val="00294EB3"/>
    <w:rsid w:val="002957AA"/>
    <w:rsid w:val="00295C8E"/>
    <w:rsid w:val="00295E8B"/>
    <w:rsid w:val="00295F2C"/>
    <w:rsid w:val="00296624"/>
    <w:rsid w:val="002966B0"/>
    <w:rsid w:val="00296783"/>
    <w:rsid w:val="00296AB8"/>
    <w:rsid w:val="00296C93"/>
    <w:rsid w:val="00296DE8"/>
    <w:rsid w:val="00297025"/>
    <w:rsid w:val="00297132"/>
    <w:rsid w:val="00297AE6"/>
    <w:rsid w:val="002A026C"/>
    <w:rsid w:val="002A0286"/>
    <w:rsid w:val="002A0572"/>
    <w:rsid w:val="002A06CD"/>
    <w:rsid w:val="002A0D5B"/>
    <w:rsid w:val="002A0EDA"/>
    <w:rsid w:val="002A1EB1"/>
    <w:rsid w:val="002A23C5"/>
    <w:rsid w:val="002A249C"/>
    <w:rsid w:val="002A2C1C"/>
    <w:rsid w:val="002A2F76"/>
    <w:rsid w:val="002A3AA5"/>
    <w:rsid w:val="002A4134"/>
    <w:rsid w:val="002A4EDB"/>
    <w:rsid w:val="002A50FF"/>
    <w:rsid w:val="002A522F"/>
    <w:rsid w:val="002A5476"/>
    <w:rsid w:val="002A54BE"/>
    <w:rsid w:val="002A5840"/>
    <w:rsid w:val="002A64B7"/>
    <w:rsid w:val="002A6581"/>
    <w:rsid w:val="002A6627"/>
    <w:rsid w:val="002A6C6E"/>
    <w:rsid w:val="002A6EC7"/>
    <w:rsid w:val="002A6FDD"/>
    <w:rsid w:val="002A78A5"/>
    <w:rsid w:val="002B00B6"/>
    <w:rsid w:val="002B0977"/>
    <w:rsid w:val="002B0A39"/>
    <w:rsid w:val="002B10DC"/>
    <w:rsid w:val="002B2056"/>
    <w:rsid w:val="002B2147"/>
    <w:rsid w:val="002B21C8"/>
    <w:rsid w:val="002B2322"/>
    <w:rsid w:val="002B2768"/>
    <w:rsid w:val="002B29FA"/>
    <w:rsid w:val="002B3349"/>
    <w:rsid w:val="002B3D4C"/>
    <w:rsid w:val="002B3DC9"/>
    <w:rsid w:val="002B3E45"/>
    <w:rsid w:val="002B4188"/>
    <w:rsid w:val="002B4404"/>
    <w:rsid w:val="002B4B80"/>
    <w:rsid w:val="002B4CF9"/>
    <w:rsid w:val="002B54C8"/>
    <w:rsid w:val="002B56C3"/>
    <w:rsid w:val="002B5853"/>
    <w:rsid w:val="002B5AEC"/>
    <w:rsid w:val="002B5EE5"/>
    <w:rsid w:val="002B5FD5"/>
    <w:rsid w:val="002B612D"/>
    <w:rsid w:val="002B623B"/>
    <w:rsid w:val="002B62F4"/>
    <w:rsid w:val="002B64E4"/>
    <w:rsid w:val="002B65CD"/>
    <w:rsid w:val="002B7357"/>
    <w:rsid w:val="002B7456"/>
    <w:rsid w:val="002B759F"/>
    <w:rsid w:val="002B7972"/>
    <w:rsid w:val="002B7D6F"/>
    <w:rsid w:val="002C01AB"/>
    <w:rsid w:val="002C0431"/>
    <w:rsid w:val="002C0629"/>
    <w:rsid w:val="002C06CA"/>
    <w:rsid w:val="002C0EC0"/>
    <w:rsid w:val="002C127E"/>
    <w:rsid w:val="002C1284"/>
    <w:rsid w:val="002C13D8"/>
    <w:rsid w:val="002C15F1"/>
    <w:rsid w:val="002C192E"/>
    <w:rsid w:val="002C1A3F"/>
    <w:rsid w:val="002C1B22"/>
    <w:rsid w:val="002C1FF6"/>
    <w:rsid w:val="002C2125"/>
    <w:rsid w:val="002C217E"/>
    <w:rsid w:val="002C29C8"/>
    <w:rsid w:val="002C2A97"/>
    <w:rsid w:val="002C3B2B"/>
    <w:rsid w:val="002C3B6C"/>
    <w:rsid w:val="002C4356"/>
    <w:rsid w:val="002C47E5"/>
    <w:rsid w:val="002C4AB7"/>
    <w:rsid w:val="002C4F30"/>
    <w:rsid w:val="002C4FA3"/>
    <w:rsid w:val="002C5B9D"/>
    <w:rsid w:val="002C5C8E"/>
    <w:rsid w:val="002C60B5"/>
    <w:rsid w:val="002C6741"/>
    <w:rsid w:val="002C6A7A"/>
    <w:rsid w:val="002C7201"/>
    <w:rsid w:val="002C7371"/>
    <w:rsid w:val="002C76A9"/>
    <w:rsid w:val="002C7895"/>
    <w:rsid w:val="002C7DAD"/>
    <w:rsid w:val="002D03C2"/>
    <w:rsid w:val="002D086A"/>
    <w:rsid w:val="002D0D84"/>
    <w:rsid w:val="002D222B"/>
    <w:rsid w:val="002D2509"/>
    <w:rsid w:val="002D2C17"/>
    <w:rsid w:val="002D31E8"/>
    <w:rsid w:val="002D39CC"/>
    <w:rsid w:val="002D3B45"/>
    <w:rsid w:val="002D4311"/>
    <w:rsid w:val="002D4C32"/>
    <w:rsid w:val="002D4D38"/>
    <w:rsid w:val="002D594F"/>
    <w:rsid w:val="002D5FD7"/>
    <w:rsid w:val="002D6412"/>
    <w:rsid w:val="002D671B"/>
    <w:rsid w:val="002D681A"/>
    <w:rsid w:val="002D6A6E"/>
    <w:rsid w:val="002D6FFE"/>
    <w:rsid w:val="002D7134"/>
    <w:rsid w:val="002D7306"/>
    <w:rsid w:val="002D754B"/>
    <w:rsid w:val="002D7D88"/>
    <w:rsid w:val="002E06A5"/>
    <w:rsid w:val="002E11F6"/>
    <w:rsid w:val="002E1469"/>
    <w:rsid w:val="002E14C1"/>
    <w:rsid w:val="002E164C"/>
    <w:rsid w:val="002E1A3C"/>
    <w:rsid w:val="002E1C62"/>
    <w:rsid w:val="002E1D59"/>
    <w:rsid w:val="002E24A2"/>
    <w:rsid w:val="002E2AD1"/>
    <w:rsid w:val="002E2B3B"/>
    <w:rsid w:val="002E2E05"/>
    <w:rsid w:val="002E2FDE"/>
    <w:rsid w:val="002E31B1"/>
    <w:rsid w:val="002E356C"/>
    <w:rsid w:val="002E3CAF"/>
    <w:rsid w:val="002E3CE0"/>
    <w:rsid w:val="002E3CFD"/>
    <w:rsid w:val="002E4E90"/>
    <w:rsid w:val="002E527E"/>
    <w:rsid w:val="002E6838"/>
    <w:rsid w:val="002E68BE"/>
    <w:rsid w:val="002E6D19"/>
    <w:rsid w:val="002E6F9C"/>
    <w:rsid w:val="002E701C"/>
    <w:rsid w:val="002E7417"/>
    <w:rsid w:val="002E7544"/>
    <w:rsid w:val="002E7558"/>
    <w:rsid w:val="002E75B9"/>
    <w:rsid w:val="002E782C"/>
    <w:rsid w:val="002E7C01"/>
    <w:rsid w:val="002E7C4A"/>
    <w:rsid w:val="002E7E50"/>
    <w:rsid w:val="002F03BB"/>
    <w:rsid w:val="002F0ADA"/>
    <w:rsid w:val="002F12FC"/>
    <w:rsid w:val="002F131B"/>
    <w:rsid w:val="002F15BB"/>
    <w:rsid w:val="002F1B3D"/>
    <w:rsid w:val="002F235C"/>
    <w:rsid w:val="002F2476"/>
    <w:rsid w:val="002F3031"/>
    <w:rsid w:val="002F3438"/>
    <w:rsid w:val="002F3693"/>
    <w:rsid w:val="002F3696"/>
    <w:rsid w:val="002F388D"/>
    <w:rsid w:val="002F3EBA"/>
    <w:rsid w:val="002F42BF"/>
    <w:rsid w:val="002F442E"/>
    <w:rsid w:val="002F4869"/>
    <w:rsid w:val="002F4A45"/>
    <w:rsid w:val="002F4C3B"/>
    <w:rsid w:val="002F4CA8"/>
    <w:rsid w:val="002F4E3B"/>
    <w:rsid w:val="002F5019"/>
    <w:rsid w:val="002F5612"/>
    <w:rsid w:val="002F563A"/>
    <w:rsid w:val="002F66BC"/>
    <w:rsid w:val="002F67D6"/>
    <w:rsid w:val="002F69AF"/>
    <w:rsid w:val="002F6CE0"/>
    <w:rsid w:val="002F7D62"/>
    <w:rsid w:val="00300C96"/>
    <w:rsid w:val="00300F53"/>
    <w:rsid w:val="00301399"/>
    <w:rsid w:val="00301439"/>
    <w:rsid w:val="00301698"/>
    <w:rsid w:val="003019C8"/>
    <w:rsid w:val="00301A7C"/>
    <w:rsid w:val="00301EDC"/>
    <w:rsid w:val="0030208C"/>
    <w:rsid w:val="00302132"/>
    <w:rsid w:val="003027C2"/>
    <w:rsid w:val="00302C68"/>
    <w:rsid w:val="00303F8E"/>
    <w:rsid w:val="0030404F"/>
    <w:rsid w:val="003041B9"/>
    <w:rsid w:val="00304994"/>
    <w:rsid w:val="00304D71"/>
    <w:rsid w:val="00304E47"/>
    <w:rsid w:val="0030556F"/>
    <w:rsid w:val="00305668"/>
    <w:rsid w:val="0030573F"/>
    <w:rsid w:val="003062D5"/>
    <w:rsid w:val="003064BF"/>
    <w:rsid w:val="0030676D"/>
    <w:rsid w:val="00306E03"/>
    <w:rsid w:val="00306E5A"/>
    <w:rsid w:val="003071EE"/>
    <w:rsid w:val="00307509"/>
    <w:rsid w:val="003076DC"/>
    <w:rsid w:val="00310566"/>
    <w:rsid w:val="00310B0E"/>
    <w:rsid w:val="00310ED3"/>
    <w:rsid w:val="0031175F"/>
    <w:rsid w:val="003119A4"/>
    <w:rsid w:val="00311D63"/>
    <w:rsid w:val="00312034"/>
    <w:rsid w:val="00312141"/>
    <w:rsid w:val="00312563"/>
    <w:rsid w:val="00312D58"/>
    <w:rsid w:val="003136E5"/>
    <w:rsid w:val="003137AB"/>
    <w:rsid w:val="00313A1D"/>
    <w:rsid w:val="00313F96"/>
    <w:rsid w:val="00314107"/>
    <w:rsid w:val="003143A8"/>
    <w:rsid w:val="003148ED"/>
    <w:rsid w:val="00315235"/>
    <w:rsid w:val="003153AE"/>
    <w:rsid w:val="00315930"/>
    <w:rsid w:val="003159D9"/>
    <w:rsid w:val="00315C34"/>
    <w:rsid w:val="00315DEF"/>
    <w:rsid w:val="00315EB4"/>
    <w:rsid w:val="00315F36"/>
    <w:rsid w:val="003161E0"/>
    <w:rsid w:val="00316583"/>
    <w:rsid w:val="00316FE2"/>
    <w:rsid w:val="003171BA"/>
    <w:rsid w:val="003171D9"/>
    <w:rsid w:val="00317EC7"/>
    <w:rsid w:val="003204BF"/>
    <w:rsid w:val="00320C1B"/>
    <w:rsid w:val="00321464"/>
    <w:rsid w:val="00321671"/>
    <w:rsid w:val="00321D82"/>
    <w:rsid w:val="00321DAB"/>
    <w:rsid w:val="003220EA"/>
    <w:rsid w:val="0032213B"/>
    <w:rsid w:val="00322442"/>
    <w:rsid w:val="00322836"/>
    <w:rsid w:val="00322B5D"/>
    <w:rsid w:val="00322F27"/>
    <w:rsid w:val="00322F6A"/>
    <w:rsid w:val="003235AB"/>
    <w:rsid w:val="00323939"/>
    <w:rsid w:val="00323C51"/>
    <w:rsid w:val="00323D17"/>
    <w:rsid w:val="00323F6D"/>
    <w:rsid w:val="0032453E"/>
    <w:rsid w:val="00324540"/>
    <w:rsid w:val="00324651"/>
    <w:rsid w:val="00324F2C"/>
    <w:rsid w:val="003254D3"/>
    <w:rsid w:val="003256A8"/>
    <w:rsid w:val="00325775"/>
    <w:rsid w:val="00325B00"/>
    <w:rsid w:val="00325FAD"/>
    <w:rsid w:val="00326487"/>
    <w:rsid w:val="00326A1F"/>
    <w:rsid w:val="00326B8B"/>
    <w:rsid w:val="00326D06"/>
    <w:rsid w:val="00326FE0"/>
    <w:rsid w:val="00327212"/>
    <w:rsid w:val="00327514"/>
    <w:rsid w:val="00327A66"/>
    <w:rsid w:val="00327B20"/>
    <w:rsid w:val="003304AE"/>
    <w:rsid w:val="0033056B"/>
    <w:rsid w:val="00330DF1"/>
    <w:rsid w:val="00330E61"/>
    <w:rsid w:val="003312D8"/>
    <w:rsid w:val="003312DF"/>
    <w:rsid w:val="00331379"/>
    <w:rsid w:val="00331473"/>
    <w:rsid w:val="00332176"/>
    <w:rsid w:val="003322D8"/>
    <w:rsid w:val="003327FF"/>
    <w:rsid w:val="00332A5F"/>
    <w:rsid w:val="00332D82"/>
    <w:rsid w:val="00332EB9"/>
    <w:rsid w:val="0033382A"/>
    <w:rsid w:val="0033395B"/>
    <w:rsid w:val="00333B3E"/>
    <w:rsid w:val="00333C46"/>
    <w:rsid w:val="00333D5B"/>
    <w:rsid w:val="0033413A"/>
    <w:rsid w:val="003342D6"/>
    <w:rsid w:val="00334EEA"/>
    <w:rsid w:val="00335067"/>
    <w:rsid w:val="0033513E"/>
    <w:rsid w:val="00335265"/>
    <w:rsid w:val="00335440"/>
    <w:rsid w:val="00335FDA"/>
    <w:rsid w:val="003370F3"/>
    <w:rsid w:val="00337254"/>
    <w:rsid w:val="00337270"/>
    <w:rsid w:val="0033764E"/>
    <w:rsid w:val="00337F7B"/>
    <w:rsid w:val="0034014A"/>
    <w:rsid w:val="0034086D"/>
    <w:rsid w:val="003409AE"/>
    <w:rsid w:val="00341446"/>
    <w:rsid w:val="0034154C"/>
    <w:rsid w:val="00341554"/>
    <w:rsid w:val="00341921"/>
    <w:rsid w:val="00341AB0"/>
    <w:rsid w:val="00341C6A"/>
    <w:rsid w:val="00341E2F"/>
    <w:rsid w:val="0034233E"/>
    <w:rsid w:val="0034246C"/>
    <w:rsid w:val="0034261C"/>
    <w:rsid w:val="00342785"/>
    <w:rsid w:val="00342D4C"/>
    <w:rsid w:val="00342F29"/>
    <w:rsid w:val="003434DC"/>
    <w:rsid w:val="003456E7"/>
    <w:rsid w:val="00345A6F"/>
    <w:rsid w:val="00345D4E"/>
    <w:rsid w:val="00346195"/>
    <w:rsid w:val="0034626A"/>
    <w:rsid w:val="003462F1"/>
    <w:rsid w:val="00346479"/>
    <w:rsid w:val="003465C8"/>
    <w:rsid w:val="0034663D"/>
    <w:rsid w:val="00346783"/>
    <w:rsid w:val="00346793"/>
    <w:rsid w:val="00346CF4"/>
    <w:rsid w:val="0034712E"/>
    <w:rsid w:val="0034780A"/>
    <w:rsid w:val="00347B80"/>
    <w:rsid w:val="00350333"/>
    <w:rsid w:val="00350714"/>
    <w:rsid w:val="00350C9F"/>
    <w:rsid w:val="00350DF9"/>
    <w:rsid w:val="00350FE1"/>
    <w:rsid w:val="0035138A"/>
    <w:rsid w:val="00352102"/>
    <w:rsid w:val="003526B7"/>
    <w:rsid w:val="003528BF"/>
    <w:rsid w:val="00352A60"/>
    <w:rsid w:val="00352DC3"/>
    <w:rsid w:val="00352E42"/>
    <w:rsid w:val="003539BA"/>
    <w:rsid w:val="00353AE2"/>
    <w:rsid w:val="003547C6"/>
    <w:rsid w:val="00354AB4"/>
    <w:rsid w:val="00355386"/>
    <w:rsid w:val="00355509"/>
    <w:rsid w:val="00355570"/>
    <w:rsid w:val="00355ED9"/>
    <w:rsid w:val="00356341"/>
    <w:rsid w:val="003566A9"/>
    <w:rsid w:val="003577BF"/>
    <w:rsid w:val="00357FB8"/>
    <w:rsid w:val="003605BC"/>
    <w:rsid w:val="003605F8"/>
    <w:rsid w:val="0036080B"/>
    <w:rsid w:val="00360911"/>
    <w:rsid w:val="00360AC3"/>
    <w:rsid w:val="0036111A"/>
    <w:rsid w:val="00361318"/>
    <w:rsid w:val="003613E4"/>
    <w:rsid w:val="003615F7"/>
    <w:rsid w:val="0036184D"/>
    <w:rsid w:val="00361B84"/>
    <w:rsid w:val="00362EBD"/>
    <w:rsid w:val="003633D3"/>
    <w:rsid w:val="003636FB"/>
    <w:rsid w:val="00363A34"/>
    <w:rsid w:val="00363C7E"/>
    <w:rsid w:val="00363CEE"/>
    <w:rsid w:val="00363F95"/>
    <w:rsid w:val="003645D8"/>
    <w:rsid w:val="00364798"/>
    <w:rsid w:val="00365214"/>
    <w:rsid w:val="00365661"/>
    <w:rsid w:val="00365880"/>
    <w:rsid w:val="00365B87"/>
    <w:rsid w:val="00365CC5"/>
    <w:rsid w:val="00366399"/>
    <w:rsid w:val="003663C3"/>
    <w:rsid w:val="0036651D"/>
    <w:rsid w:val="003668EC"/>
    <w:rsid w:val="003670F6"/>
    <w:rsid w:val="0036735D"/>
    <w:rsid w:val="003675D8"/>
    <w:rsid w:val="0036789B"/>
    <w:rsid w:val="00367AAD"/>
    <w:rsid w:val="003700F4"/>
    <w:rsid w:val="00370582"/>
    <w:rsid w:val="00370817"/>
    <w:rsid w:val="00371827"/>
    <w:rsid w:val="00371ED0"/>
    <w:rsid w:val="00372186"/>
    <w:rsid w:val="00372454"/>
    <w:rsid w:val="003726AC"/>
    <w:rsid w:val="00372732"/>
    <w:rsid w:val="00372970"/>
    <w:rsid w:val="0037298D"/>
    <w:rsid w:val="00372A09"/>
    <w:rsid w:val="00372B18"/>
    <w:rsid w:val="00372FBB"/>
    <w:rsid w:val="0037359D"/>
    <w:rsid w:val="00373A3E"/>
    <w:rsid w:val="00373B51"/>
    <w:rsid w:val="00373DFD"/>
    <w:rsid w:val="00374AD1"/>
    <w:rsid w:val="00375046"/>
    <w:rsid w:val="0037551E"/>
    <w:rsid w:val="003758A6"/>
    <w:rsid w:val="003761A4"/>
    <w:rsid w:val="00376611"/>
    <w:rsid w:val="00376774"/>
    <w:rsid w:val="003768BD"/>
    <w:rsid w:val="003770AD"/>
    <w:rsid w:val="00377265"/>
    <w:rsid w:val="003772BD"/>
    <w:rsid w:val="00377B5D"/>
    <w:rsid w:val="0038061F"/>
    <w:rsid w:val="003809BB"/>
    <w:rsid w:val="00380BE4"/>
    <w:rsid w:val="00381B97"/>
    <w:rsid w:val="00381C36"/>
    <w:rsid w:val="00381FBD"/>
    <w:rsid w:val="00382D6D"/>
    <w:rsid w:val="00382E4F"/>
    <w:rsid w:val="0038311C"/>
    <w:rsid w:val="0038364D"/>
    <w:rsid w:val="003841E0"/>
    <w:rsid w:val="0038426F"/>
    <w:rsid w:val="0038448A"/>
    <w:rsid w:val="00384A98"/>
    <w:rsid w:val="00385502"/>
    <w:rsid w:val="003857CD"/>
    <w:rsid w:val="00385961"/>
    <w:rsid w:val="0038687D"/>
    <w:rsid w:val="00386C94"/>
    <w:rsid w:val="00386D80"/>
    <w:rsid w:val="00386E40"/>
    <w:rsid w:val="00387798"/>
    <w:rsid w:val="00387857"/>
    <w:rsid w:val="00387A74"/>
    <w:rsid w:val="00387CC6"/>
    <w:rsid w:val="0039075A"/>
    <w:rsid w:val="00390AAC"/>
    <w:rsid w:val="00390D0E"/>
    <w:rsid w:val="00390E99"/>
    <w:rsid w:val="00391035"/>
    <w:rsid w:val="003910E3"/>
    <w:rsid w:val="003915FE"/>
    <w:rsid w:val="0039164E"/>
    <w:rsid w:val="00391874"/>
    <w:rsid w:val="00392079"/>
    <w:rsid w:val="00392585"/>
    <w:rsid w:val="00392CAE"/>
    <w:rsid w:val="003931DF"/>
    <w:rsid w:val="003938D2"/>
    <w:rsid w:val="003939AF"/>
    <w:rsid w:val="00393B3B"/>
    <w:rsid w:val="003941A5"/>
    <w:rsid w:val="003942BB"/>
    <w:rsid w:val="00394567"/>
    <w:rsid w:val="00394648"/>
    <w:rsid w:val="003949D6"/>
    <w:rsid w:val="00394A07"/>
    <w:rsid w:val="0039531B"/>
    <w:rsid w:val="0039568E"/>
    <w:rsid w:val="003956EC"/>
    <w:rsid w:val="0039589E"/>
    <w:rsid w:val="00396236"/>
    <w:rsid w:val="0039659F"/>
    <w:rsid w:val="0039684B"/>
    <w:rsid w:val="003969F0"/>
    <w:rsid w:val="00396BD7"/>
    <w:rsid w:val="00396D3E"/>
    <w:rsid w:val="00396F46"/>
    <w:rsid w:val="00396F97"/>
    <w:rsid w:val="0039701E"/>
    <w:rsid w:val="00397084"/>
    <w:rsid w:val="003977B3"/>
    <w:rsid w:val="00397809"/>
    <w:rsid w:val="00397A0D"/>
    <w:rsid w:val="00397B3B"/>
    <w:rsid w:val="00397CAE"/>
    <w:rsid w:val="003A010F"/>
    <w:rsid w:val="003A0602"/>
    <w:rsid w:val="003A06C3"/>
    <w:rsid w:val="003A12C3"/>
    <w:rsid w:val="003A1766"/>
    <w:rsid w:val="003A188C"/>
    <w:rsid w:val="003A1A04"/>
    <w:rsid w:val="003A1CE3"/>
    <w:rsid w:val="003A1DF1"/>
    <w:rsid w:val="003A206E"/>
    <w:rsid w:val="003A24DF"/>
    <w:rsid w:val="003A258F"/>
    <w:rsid w:val="003A3DDA"/>
    <w:rsid w:val="003A4B5C"/>
    <w:rsid w:val="003A5514"/>
    <w:rsid w:val="003A5E83"/>
    <w:rsid w:val="003A6044"/>
    <w:rsid w:val="003A673D"/>
    <w:rsid w:val="003A76B9"/>
    <w:rsid w:val="003A79AA"/>
    <w:rsid w:val="003B01B8"/>
    <w:rsid w:val="003B0370"/>
    <w:rsid w:val="003B0C57"/>
    <w:rsid w:val="003B0D67"/>
    <w:rsid w:val="003B0EF9"/>
    <w:rsid w:val="003B100E"/>
    <w:rsid w:val="003B10E3"/>
    <w:rsid w:val="003B12DE"/>
    <w:rsid w:val="003B13F2"/>
    <w:rsid w:val="003B15AE"/>
    <w:rsid w:val="003B1867"/>
    <w:rsid w:val="003B18C7"/>
    <w:rsid w:val="003B29F9"/>
    <w:rsid w:val="003B2CA7"/>
    <w:rsid w:val="003B3929"/>
    <w:rsid w:val="003B45FC"/>
    <w:rsid w:val="003B4966"/>
    <w:rsid w:val="003B4E0A"/>
    <w:rsid w:val="003B5253"/>
    <w:rsid w:val="003B55E3"/>
    <w:rsid w:val="003B55F7"/>
    <w:rsid w:val="003B5E31"/>
    <w:rsid w:val="003B5F1B"/>
    <w:rsid w:val="003B6D74"/>
    <w:rsid w:val="003B6DCD"/>
    <w:rsid w:val="003B70A1"/>
    <w:rsid w:val="003B72BC"/>
    <w:rsid w:val="003B73BA"/>
    <w:rsid w:val="003B7455"/>
    <w:rsid w:val="003B74D1"/>
    <w:rsid w:val="003B7655"/>
    <w:rsid w:val="003B7917"/>
    <w:rsid w:val="003B7D45"/>
    <w:rsid w:val="003C003C"/>
    <w:rsid w:val="003C07BC"/>
    <w:rsid w:val="003C1614"/>
    <w:rsid w:val="003C1AF7"/>
    <w:rsid w:val="003C1F0A"/>
    <w:rsid w:val="003C21E2"/>
    <w:rsid w:val="003C2384"/>
    <w:rsid w:val="003C246C"/>
    <w:rsid w:val="003C2600"/>
    <w:rsid w:val="003C2DEC"/>
    <w:rsid w:val="003C2DF8"/>
    <w:rsid w:val="003C34C3"/>
    <w:rsid w:val="003C35DF"/>
    <w:rsid w:val="003C386B"/>
    <w:rsid w:val="003C388E"/>
    <w:rsid w:val="003C38B9"/>
    <w:rsid w:val="003C3A1D"/>
    <w:rsid w:val="003C3A84"/>
    <w:rsid w:val="003C3F4E"/>
    <w:rsid w:val="003C46CC"/>
    <w:rsid w:val="003C4779"/>
    <w:rsid w:val="003C4EB2"/>
    <w:rsid w:val="003C51E8"/>
    <w:rsid w:val="003C549F"/>
    <w:rsid w:val="003C54E6"/>
    <w:rsid w:val="003C5A60"/>
    <w:rsid w:val="003C5B05"/>
    <w:rsid w:val="003C5C10"/>
    <w:rsid w:val="003C64F9"/>
    <w:rsid w:val="003C652D"/>
    <w:rsid w:val="003C6988"/>
    <w:rsid w:val="003C6AF5"/>
    <w:rsid w:val="003C6B1C"/>
    <w:rsid w:val="003C7789"/>
    <w:rsid w:val="003C77FB"/>
    <w:rsid w:val="003C7802"/>
    <w:rsid w:val="003C7ADD"/>
    <w:rsid w:val="003C7E98"/>
    <w:rsid w:val="003C7F0C"/>
    <w:rsid w:val="003D03D8"/>
    <w:rsid w:val="003D0893"/>
    <w:rsid w:val="003D08FC"/>
    <w:rsid w:val="003D12CD"/>
    <w:rsid w:val="003D14CE"/>
    <w:rsid w:val="003D1568"/>
    <w:rsid w:val="003D1A28"/>
    <w:rsid w:val="003D1C2E"/>
    <w:rsid w:val="003D1E95"/>
    <w:rsid w:val="003D1ED0"/>
    <w:rsid w:val="003D2446"/>
    <w:rsid w:val="003D2D69"/>
    <w:rsid w:val="003D3405"/>
    <w:rsid w:val="003D3E62"/>
    <w:rsid w:val="003D44F5"/>
    <w:rsid w:val="003D4937"/>
    <w:rsid w:val="003D4B16"/>
    <w:rsid w:val="003D4B52"/>
    <w:rsid w:val="003D6D81"/>
    <w:rsid w:val="003D6E46"/>
    <w:rsid w:val="003D7AEE"/>
    <w:rsid w:val="003D7E4E"/>
    <w:rsid w:val="003D7FB5"/>
    <w:rsid w:val="003E0B26"/>
    <w:rsid w:val="003E0DA0"/>
    <w:rsid w:val="003E1256"/>
    <w:rsid w:val="003E1396"/>
    <w:rsid w:val="003E149E"/>
    <w:rsid w:val="003E164A"/>
    <w:rsid w:val="003E1F8D"/>
    <w:rsid w:val="003E213F"/>
    <w:rsid w:val="003E2153"/>
    <w:rsid w:val="003E25C0"/>
    <w:rsid w:val="003E3412"/>
    <w:rsid w:val="003E3A7B"/>
    <w:rsid w:val="003E3BAF"/>
    <w:rsid w:val="003E3C79"/>
    <w:rsid w:val="003E422A"/>
    <w:rsid w:val="003E4739"/>
    <w:rsid w:val="003E4F2A"/>
    <w:rsid w:val="003E64B3"/>
    <w:rsid w:val="003E69F9"/>
    <w:rsid w:val="003E6A24"/>
    <w:rsid w:val="003E70CA"/>
    <w:rsid w:val="003E7729"/>
    <w:rsid w:val="003E7C5C"/>
    <w:rsid w:val="003E7F5B"/>
    <w:rsid w:val="003E7F6D"/>
    <w:rsid w:val="003E7FE9"/>
    <w:rsid w:val="003F04F9"/>
    <w:rsid w:val="003F05F0"/>
    <w:rsid w:val="003F088A"/>
    <w:rsid w:val="003F0A96"/>
    <w:rsid w:val="003F0B4C"/>
    <w:rsid w:val="003F0C02"/>
    <w:rsid w:val="003F0CAE"/>
    <w:rsid w:val="003F14EA"/>
    <w:rsid w:val="003F1F25"/>
    <w:rsid w:val="003F2064"/>
    <w:rsid w:val="003F21FB"/>
    <w:rsid w:val="003F263C"/>
    <w:rsid w:val="003F28F1"/>
    <w:rsid w:val="003F2BDE"/>
    <w:rsid w:val="003F2D31"/>
    <w:rsid w:val="003F3112"/>
    <w:rsid w:val="003F326C"/>
    <w:rsid w:val="003F35A9"/>
    <w:rsid w:val="003F374C"/>
    <w:rsid w:val="003F3A77"/>
    <w:rsid w:val="003F3F34"/>
    <w:rsid w:val="003F3FA0"/>
    <w:rsid w:val="003F4072"/>
    <w:rsid w:val="003F4843"/>
    <w:rsid w:val="003F4FCC"/>
    <w:rsid w:val="003F579E"/>
    <w:rsid w:val="003F58E0"/>
    <w:rsid w:val="003F5A7B"/>
    <w:rsid w:val="003F6B26"/>
    <w:rsid w:val="003F7138"/>
    <w:rsid w:val="003F7390"/>
    <w:rsid w:val="003F7440"/>
    <w:rsid w:val="003F7754"/>
    <w:rsid w:val="003F7C4B"/>
    <w:rsid w:val="003F7D77"/>
    <w:rsid w:val="003F7DD2"/>
    <w:rsid w:val="00400EE0"/>
    <w:rsid w:val="00401764"/>
    <w:rsid w:val="004017AD"/>
    <w:rsid w:val="00401AFB"/>
    <w:rsid w:val="00402A1C"/>
    <w:rsid w:val="00403045"/>
    <w:rsid w:val="004030E7"/>
    <w:rsid w:val="00403109"/>
    <w:rsid w:val="004031D7"/>
    <w:rsid w:val="00403C4D"/>
    <w:rsid w:val="00403CFF"/>
    <w:rsid w:val="00403ED2"/>
    <w:rsid w:val="00403EE3"/>
    <w:rsid w:val="00404585"/>
    <w:rsid w:val="00404B20"/>
    <w:rsid w:val="004051AB"/>
    <w:rsid w:val="00405511"/>
    <w:rsid w:val="00405612"/>
    <w:rsid w:val="00405D09"/>
    <w:rsid w:val="00405E2C"/>
    <w:rsid w:val="0040669F"/>
    <w:rsid w:val="00406B27"/>
    <w:rsid w:val="00406D4A"/>
    <w:rsid w:val="0040730D"/>
    <w:rsid w:val="00407839"/>
    <w:rsid w:val="00407C13"/>
    <w:rsid w:val="00407C87"/>
    <w:rsid w:val="00407FE4"/>
    <w:rsid w:val="004102F0"/>
    <w:rsid w:val="0041061B"/>
    <w:rsid w:val="004106C5"/>
    <w:rsid w:val="00410974"/>
    <w:rsid w:val="004109CC"/>
    <w:rsid w:val="0041174D"/>
    <w:rsid w:val="00411887"/>
    <w:rsid w:val="00411B30"/>
    <w:rsid w:val="00411B92"/>
    <w:rsid w:val="00411BF3"/>
    <w:rsid w:val="00412FE5"/>
    <w:rsid w:val="004130FB"/>
    <w:rsid w:val="00413515"/>
    <w:rsid w:val="00413592"/>
    <w:rsid w:val="00413C8D"/>
    <w:rsid w:val="00413C9C"/>
    <w:rsid w:val="00414901"/>
    <w:rsid w:val="00414956"/>
    <w:rsid w:val="00415097"/>
    <w:rsid w:val="004150D6"/>
    <w:rsid w:val="004152C9"/>
    <w:rsid w:val="00415CB8"/>
    <w:rsid w:val="00416157"/>
    <w:rsid w:val="00416959"/>
    <w:rsid w:val="0041757A"/>
    <w:rsid w:val="0041786E"/>
    <w:rsid w:val="00420935"/>
    <w:rsid w:val="00420F2A"/>
    <w:rsid w:val="00421056"/>
    <w:rsid w:val="004216A1"/>
    <w:rsid w:val="004222A9"/>
    <w:rsid w:val="00422CFC"/>
    <w:rsid w:val="00423A71"/>
    <w:rsid w:val="00423B44"/>
    <w:rsid w:val="00424071"/>
    <w:rsid w:val="0042420A"/>
    <w:rsid w:val="00424416"/>
    <w:rsid w:val="00424A9C"/>
    <w:rsid w:val="00424E24"/>
    <w:rsid w:val="00424E72"/>
    <w:rsid w:val="00424E90"/>
    <w:rsid w:val="004253AC"/>
    <w:rsid w:val="004254B8"/>
    <w:rsid w:val="00425577"/>
    <w:rsid w:val="0042571E"/>
    <w:rsid w:val="004258AE"/>
    <w:rsid w:val="0042633B"/>
    <w:rsid w:val="00426423"/>
    <w:rsid w:val="004269A3"/>
    <w:rsid w:val="004269D4"/>
    <w:rsid w:val="0042779D"/>
    <w:rsid w:val="00427A57"/>
    <w:rsid w:val="00430060"/>
    <w:rsid w:val="0043066C"/>
    <w:rsid w:val="0043067C"/>
    <w:rsid w:val="00430962"/>
    <w:rsid w:val="004309F4"/>
    <w:rsid w:val="00430FB2"/>
    <w:rsid w:val="004313ED"/>
    <w:rsid w:val="004319F7"/>
    <w:rsid w:val="00431C6C"/>
    <w:rsid w:val="00431D7B"/>
    <w:rsid w:val="0043232E"/>
    <w:rsid w:val="004323ED"/>
    <w:rsid w:val="00433936"/>
    <w:rsid w:val="00433A12"/>
    <w:rsid w:val="004340CE"/>
    <w:rsid w:val="004341A7"/>
    <w:rsid w:val="004343EE"/>
    <w:rsid w:val="004348B7"/>
    <w:rsid w:val="00434E2D"/>
    <w:rsid w:val="00435448"/>
    <w:rsid w:val="004359BE"/>
    <w:rsid w:val="00435BCD"/>
    <w:rsid w:val="00435F9A"/>
    <w:rsid w:val="004366E7"/>
    <w:rsid w:val="004369DF"/>
    <w:rsid w:val="00436CB7"/>
    <w:rsid w:val="0043747A"/>
    <w:rsid w:val="0043755E"/>
    <w:rsid w:val="00437820"/>
    <w:rsid w:val="0043796F"/>
    <w:rsid w:val="00437AD4"/>
    <w:rsid w:val="00437CC3"/>
    <w:rsid w:val="004403DF"/>
    <w:rsid w:val="0044045D"/>
    <w:rsid w:val="004405E3"/>
    <w:rsid w:val="004407AE"/>
    <w:rsid w:val="0044092C"/>
    <w:rsid w:val="00440CAF"/>
    <w:rsid w:val="00440E26"/>
    <w:rsid w:val="00440E28"/>
    <w:rsid w:val="00441DAB"/>
    <w:rsid w:val="00441DE6"/>
    <w:rsid w:val="00442336"/>
    <w:rsid w:val="004426C1"/>
    <w:rsid w:val="00442C15"/>
    <w:rsid w:val="00442FA8"/>
    <w:rsid w:val="004432C3"/>
    <w:rsid w:val="004436D2"/>
    <w:rsid w:val="00443EF6"/>
    <w:rsid w:val="00443FD0"/>
    <w:rsid w:val="004449BE"/>
    <w:rsid w:val="00444B93"/>
    <w:rsid w:val="00444BF4"/>
    <w:rsid w:val="00444C4F"/>
    <w:rsid w:val="00444CFF"/>
    <w:rsid w:val="0044513E"/>
    <w:rsid w:val="0044530C"/>
    <w:rsid w:val="0044549C"/>
    <w:rsid w:val="0044634A"/>
    <w:rsid w:val="004463BA"/>
    <w:rsid w:val="00446CD3"/>
    <w:rsid w:val="00447D7A"/>
    <w:rsid w:val="00447EA6"/>
    <w:rsid w:val="00450582"/>
    <w:rsid w:val="00450919"/>
    <w:rsid w:val="00450D7F"/>
    <w:rsid w:val="0045174A"/>
    <w:rsid w:val="0045197B"/>
    <w:rsid w:val="00451C34"/>
    <w:rsid w:val="00452148"/>
    <w:rsid w:val="004521EF"/>
    <w:rsid w:val="00452865"/>
    <w:rsid w:val="004528A1"/>
    <w:rsid w:val="00452D13"/>
    <w:rsid w:val="00453B75"/>
    <w:rsid w:val="00453E19"/>
    <w:rsid w:val="0045476C"/>
    <w:rsid w:val="0045479D"/>
    <w:rsid w:val="00455199"/>
    <w:rsid w:val="0045523F"/>
    <w:rsid w:val="00455448"/>
    <w:rsid w:val="004556B1"/>
    <w:rsid w:val="00455766"/>
    <w:rsid w:val="00455C42"/>
    <w:rsid w:val="00455FC5"/>
    <w:rsid w:val="004561D9"/>
    <w:rsid w:val="00456CFB"/>
    <w:rsid w:val="00456F6E"/>
    <w:rsid w:val="0045726C"/>
    <w:rsid w:val="004579B1"/>
    <w:rsid w:val="00457D63"/>
    <w:rsid w:val="00457F39"/>
    <w:rsid w:val="00460B87"/>
    <w:rsid w:val="00460C7E"/>
    <w:rsid w:val="00461332"/>
    <w:rsid w:val="00461C1F"/>
    <w:rsid w:val="00462AB0"/>
    <w:rsid w:val="00463274"/>
    <w:rsid w:val="004646E6"/>
    <w:rsid w:val="004647E3"/>
    <w:rsid w:val="0046520A"/>
    <w:rsid w:val="004656A6"/>
    <w:rsid w:val="0046593A"/>
    <w:rsid w:val="00465F32"/>
    <w:rsid w:val="004660C4"/>
    <w:rsid w:val="004668F7"/>
    <w:rsid w:val="00466BA6"/>
    <w:rsid w:val="00467EFB"/>
    <w:rsid w:val="0047058C"/>
    <w:rsid w:val="00470959"/>
    <w:rsid w:val="00470A9A"/>
    <w:rsid w:val="00470E30"/>
    <w:rsid w:val="0047116B"/>
    <w:rsid w:val="004711D2"/>
    <w:rsid w:val="00471779"/>
    <w:rsid w:val="00472236"/>
    <w:rsid w:val="00472DEC"/>
    <w:rsid w:val="00472F6C"/>
    <w:rsid w:val="00473108"/>
    <w:rsid w:val="00473661"/>
    <w:rsid w:val="0047366E"/>
    <w:rsid w:val="00473940"/>
    <w:rsid w:val="00473EDD"/>
    <w:rsid w:val="00474003"/>
    <w:rsid w:val="004742AA"/>
    <w:rsid w:val="0047472B"/>
    <w:rsid w:val="00474875"/>
    <w:rsid w:val="00474916"/>
    <w:rsid w:val="004749EE"/>
    <w:rsid w:val="00474EE8"/>
    <w:rsid w:val="004755B8"/>
    <w:rsid w:val="00475853"/>
    <w:rsid w:val="00475B8F"/>
    <w:rsid w:val="00475F36"/>
    <w:rsid w:val="004764C8"/>
    <w:rsid w:val="00477059"/>
    <w:rsid w:val="00477906"/>
    <w:rsid w:val="00480F5C"/>
    <w:rsid w:val="00481038"/>
    <w:rsid w:val="0048168E"/>
    <w:rsid w:val="00481D0A"/>
    <w:rsid w:val="004820C3"/>
    <w:rsid w:val="00482323"/>
    <w:rsid w:val="004823A5"/>
    <w:rsid w:val="0048291F"/>
    <w:rsid w:val="004829E8"/>
    <w:rsid w:val="00482A0C"/>
    <w:rsid w:val="00483415"/>
    <w:rsid w:val="00483573"/>
    <w:rsid w:val="00483729"/>
    <w:rsid w:val="00483A6A"/>
    <w:rsid w:val="00483B1C"/>
    <w:rsid w:val="00483D47"/>
    <w:rsid w:val="00483E92"/>
    <w:rsid w:val="00484433"/>
    <w:rsid w:val="004852E6"/>
    <w:rsid w:val="0048570F"/>
    <w:rsid w:val="00485A09"/>
    <w:rsid w:val="00486263"/>
    <w:rsid w:val="00486AAA"/>
    <w:rsid w:val="00486D0F"/>
    <w:rsid w:val="00486FFD"/>
    <w:rsid w:val="004875C0"/>
    <w:rsid w:val="00487AC7"/>
    <w:rsid w:val="00487C03"/>
    <w:rsid w:val="00487FB1"/>
    <w:rsid w:val="004904B8"/>
    <w:rsid w:val="00491784"/>
    <w:rsid w:val="004917AC"/>
    <w:rsid w:val="00492192"/>
    <w:rsid w:val="004923BC"/>
    <w:rsid w:val="004925AF"/>
    <w:rsid w:val="00492F0A"/>
    <w:rsid w:val="00492F88"/>
    <w:rsid w:val="00493265"/>
    <w:rsid w:val="004932BE"/>
    <w:rsid w:val="00493A91"/>
    <w:rsid w:val="004940DF"/>
    <w:rsid w:val="00494354"/>
    <w:rsid w:val="00494374"/>
    <w:rsid w:val="00494772"/>
    <w:rsid w:val="00494B8A"/>
    <w:rsid w:val="00494DC1"/>
    <w:rsid w:val="004953D6"/>
    <w:rsid w:val="00495A39"/>
    <w:rsid w:val="00495A60"/>
    <w:rsid w:val="00495A89"/>
    <w:rsid w:val="0049610F"/>
    <w:rsid w:val="004963C9"/>
    <w:rsid w:val="00496646"/>
    <w:rsid w:val="00496892"/>
    <w:rsid w:val="00496975"/>
    <w:rsid w:val="0049732A"/>
    <w:rsid w:val="00497A1C"/>
    <w:rsid w:val="00497C47"/>
    <w:rsid w:val="00497E3B"/>
    <w:rsid w:val="0049B3E7"/>
    <w:rsid w:val="004A00DD"/>
    <w:rsid w:val="004A01C4"/>
    <w:rsid w:val="004A0640"/>
    <w:rsid w:val="004A0661"/>
    <w:rsid w:val="004A1998"/>
    <w:rsid w:val="004A203A"/>
    <w:rsid w:val="004A2040"/>
    <w:rsid w:val="004A2268"/>
    <w:rsid w:val="004A26CD"/>
    <w:rsid w:val="004A299C"/>
    <w:rsid w:val="004A2B2A"/>
    <w:rsid w:val="004A2C1F"/>
    <w:rsid w:val="004A2E7B"/>
    <w:rsid w:val="004A32FF"/>
    <w:rsid w:val="004A389B"/>
    <w:rsid w:val="004A4454"/>
    <w:rsid w:val="004A490C"/>
    <w:rsid w:val="004A4918"/>
    <w:rsid w:val="004A546D"/>
    <w:rsid w:val="004A5786"/>
    <w:rsid w:val="004A6EB2"/>
    <w:rsid w:val="004A7023"/>
    <w:rsid w:val="004A758B"/>
    <w:rsid w:val="004A7754"/>
    <w:rsid w:val="004A7D96"/>
    <w:rsid w:val="004B01FA"/>
    <w:rsid w:val="004B04CC"/>
    <w:rsid w:val="004B0F40"/>
    <w:rsid w:val="004B15B5"/>
    <w:rsid w:val="004B1BF8"/>
    <w:rsid w:val="004B1C50"/>
    <w:rsid w:val="004B28CC"/>
    <w:rsid w:val="004B2C5F"/>
    <w:rsid w:val="004B2D77"/>
    <w:rsid w:val="004B2E16"/>
    <w:rsid w:val="004B32F2"/>
    <w:rsid w:val="004B39BB"/>
    <w:rsid w:val="004B412F"/>
    <w:rsid w:val="004B436A"/>
    <w:rsid w:val="004B4D5C"/>
    <w:rsid w:val="004B528B"/>
    <w:rsid w:val="004B537D"/>
    <w:rsid w:val="004B58FE"/>
    <w:rsid w:val="004B59D8"/>
    <w:rsid w:val="004B5C59"/>
    <w:rsid w:val="004B5E4D"/>
    <w:rsid w:val="004B62EE"/>
    <w:rsid w:val="004B64D3"/>
    <w:rsid w:val="004B662F"/>
    <w:rsid w:val="004B6E0A"/>
    <w:rsid w:val="004B7065"/>
    <w:rsid w:val="004B78E8"/>
    <w:rsid w:val="004C0AAA"/>
    <w:rsid w:val="004C0CF7"/>
    <w:rsid w:val="004C0EC1"/>
    <w:rsid w:val="004C1108"/>
    <w:rsid w:val="004C1168"/>
    <w:rsid w:val="004C1236"/>
    <w:rsid w:val="004C133B"/>
    <w:rsid w:val="004C161D"/>
    <w:rsid w:val="004C1FF9"/>
    <w:rsid w:val="004C2542"/>
    <w:rsid w:val="004C2DB1"/>
    <w:rsid w:val="004C3220"/>
    <w:rsid w:val="004C3CC1"/>
    <w:rsid w:val="004C3D66"/>
    <w:rsid w:val="004C41C7"/>
    <w:rsid w:val="004C48EA"/>
    <w:rsid w:val="004C4AE9"/>
    <w:rsid w:val="004C50A5"/>
    <w:rsid w:val="004C5101"/>
    <w:rsid w:val="004C5270"/>
    <w:rsid w:val="004C536D"/>
    <w:rsid w:val="004C56B1"/>
    <w:rsid w:val="004C56B9"/>
    <w:rsid w:val="004C64FE"/>
    <w:rsid w:val="004C6797"/>
    <w:rsid w:val="004C6837"/>
    <w:rsid w:val="004C70EB"/>
    <w:rsid w:val="004C71EE"/>
    <w:rsid w:val="004C73F1"/>
    <w:rsid w:val="004D0433"/>
    <w:rsid w:val="004D0446"/>
    <w:rsid w:val="004D0498"/>
    <w:rsid w:val="004D056C"/>
    <w:rsid w:val="004D0790"/>
    <w:rsid w:val="004D0809"/>
    <w:rsid w:val="004D0CCA"/>
    <w:rsid w:val="004D22EC"/>
    <w:rsid w:val="004D22F0"/>
    <w:rsid w:val="004D29AC"/>
    <w:rsid w:val="004D2AA1"/>
    <w:rsid w:val="004D379E"/>
    <w:rsid w:val="004D3D59"/>
    <w:rsid w:val="004D44CE"/>
    <w:rsid w:val="004D4C8A"/>
    <w:rsid w:val="004D553E"/>
    <w:rsid w:val="004D563A"/>
    <w:rsid w:val="004D5A51"/>
    <w:rsid w:val="004D5B44"/>
    <w:rsid w:val="004D5C9F"/>
    <w:rsid w:val="004D5E6E"/>
    <w:rsid w:val="004D61E2"/>
    <w:rsid w:val="004D68BA"/>
    <w:rsid w:val="004D6C95"/>
    <w:rsid w:val="004D6F1A"/>
    <w:rsid w:val="004D76EE"/>
    <w:rsid w:val="004D793D"/>
    <w:rsid w:val="004E03A4"/>
    <w:rsid w:val="004E04B5"/>
    <w:rsid w:val="004E084A"/>
    <w:rsid w:val="004E0992"/>
    <w:rsid w:val="004E0FFE"/>
    <w:rsid w:val="004E1053"/>
    <w:rsid w:val="004E1159"/>
    <w:rsid w:val="004E15E2"/>
    <w:rsid w:val="004E1628"/>
    <w:rsid w:val="004E1FA7"/>
    <w:rsid w:val="004E20F0"/>
    <w:rsid w:val="004E2188"/>
    <w:rsid w:val="004E21BF"/>
    <w:rsid w:val="004E22E0"/>
    <w:rsid w:val="004E26A3"/>
    <w:rsid w:val="004E29A4"/>
    <w:rsid w:val="004E2C83"/>
    <w:rsid w:val="004E2CC4"/>
    <w:rsid w:val="004E2EE3"/>
    <w:rsid w:val="004E2FF9"/>
    <w:rsid w:val="004E3137"/>
    <w:rsid w:val="004E330B"/>
    <w:rsid w:val="004E392F"/>
    <w:rsid w:val="004E39F4"/>
    <w:rsid w:val="004E3C56"/>
    <w:rsid w:val="004E4039"/>
    <w:rsid w:val="004E451F"/>
    <w:rsid w:val="004E4948"/>
    <w:rsid w:val="004E4A66"/>
    <w:rsid w:val="004E4F70"/>
    <w:rsid w:val="004E56DD"/>
    <w:rsid w:val="004E585A"/>
    <w:rsid w:val="004E6612"/>
    <w:rsid w:val="004E6673"/>
    <w:rsid w:val="004E6A5B"/>
    <w:rsid w:val="004E6AC7"/>
    <w:rsid w:val="004E745F"/>
    <w:rsid w:val="004E7D71"/>
    <w:rsid w:val="004F00E4"/>
    <w:rsid w:val="004F0A9E"/>
    <w:rsid w:val="004F101E"/>
    <w:rsid w:val="004F1B76"/>
    <w:rsid w:val="004F2224"/>
    <w:rsid w:val="004F2721"/>
    <w:rsid w:val="004F274B"/>
    <w:rsid w:val="004F2E90"/>
    <w:rsid w:val="004F2F4C"/>
    <w:rsid w:val="004F3285"/>
    <w:rsid w:val="004F3494"/>
    <w:rsid w:val="004F34A8"/>
    <w:rsid w:val="004F3C92"/>
    <w:rsid w:val="004F438F"/>
    <w:rsid w:val="004F4747"/>
    <w:rsid w:val="004F4A5E"/>
    <w:rsid w:val="004F4ABB"/>
    <w:rsid w:val="004F4D26"/>
    <w:rsid w:val="004F5243"/>
    <w:rsid w:val="004F5AC6"/>
    <w:rsid w:val="004F5C6E"/>
    <w:rsid w:val="004F5CF1"/>
    <w:rsid w:val="004F5CF2"/>
    <w:rsid w:val="004F5E4B"/>
    <w:rsid w:val="004F6326"/>
    <w:rsid w:val="004F67A3"/>
    <w:rsid w:val="004F6A80"/>
    <w:rsid w:val="004F6CE7"/>
    <w:rsid w:val="004F7159"/>
    <w:rsid w:val="004F7BCD"/>
    <w:rsid w:val="004F7E1C"/>
    <w:rsid w:val="005005A5"/>
    <w:rsid w:val="00500BC0"/>
    <w:rsid w:val="00500C49"/>
    <w:rsid w:val="00500CA3"/>
    <w:rsid w:val="00500FBB"/>
    <w:rsid w:val="0050117C"/>
    <w:rsid w:val="0050150C"/>
    <w:rsid w:val="00501996"/>
    <w:rsid w:val="00501A0F"/>
    <w:rsid w:val="00501C7F"/>
    <w:rsid w:val="005027C0"/>
    <w:rsid w:val="00503162"/>
    <w:rsid w:val="005031CD"/>
    <w:rsid w:val="00503330"/>
    <w:rsid w:val="005038E1"/>
    <w:rsid w:val="00503F44"/>
    <w:rsid w:val="00504006"/>
    <w:rsid w:val="00504865"/>
    <w:rsid w:val="00504980"/>
    <w:rsid w:val="00504D1B"/>
    <w:rsid w:val="00504DC3"/>
    <w:rsid w:val="0050502E"/>
    <w:rsid w:val="00505105"/>
    <w:rsid w:val="005056FA"/>
    <w:rsid w:val="00505DC7"/>
    <w:rsid w:val="005060A9"/>
    <w:rsid w:val="005065F1"/>
    <w:rsid w:val="00506F19"/>
    <w:rsid w:val="00507129"/>
    <w:rsid w:val="005072B9"/>
    <w:rsid w:val="00507504"/>
    <w:rsid w:val="005079CF"/>
    <w:rsid w:val="00507ED4"/>
    <w:rsid w:val="00507FB4"/>
    <w:rsid w:val="00507FB8"/>
    <w:rsid w:val="00510158"/>
    <w:rsid w:val="00510799"/>
    <w:rsid w:val="00510E0C"/>
    <w:rsid w:val="00510E67"/>
    <w:rsid w:val="005111B2"/>
    <w:rsid w:val="0051166E"/>
    <w:rsid w:val="00511EB8"/>
    <w:rsid w:val="005122B6"/>
    <w:rsid w:val="00512B7C"/>
    <w:rsid w:val="005131E8"/>
    <w:rsid w:val="00513437"/>
    <w:rsid w:val="00513E1A"/>
    <w:rsid w:val="005141A6"/>
    <w:rsid w:val="00514337"/>
    <w:rsid w:val="00514409"/>
    <w:rsid w:val="005147CF"/>
    <w:rsid w:val="00515018"/>
    <w:rsid w:val="00515509"/>
    <w:rsid w:val="005155B2"/>
    <w:rsid w:val="00516660"/>
    <w:rsid w:val="00516B05"/>
    <w:rsid w:val="00516E63"/>
    <w:rsid w:val="00517269"/>
    <w:rsid w:val="00517441"/>
    <w:rsid w:val="00517753"/>
    <w:rsid w:val="005179B5"/>
    <w:rsid w:val="00517F6F"/>
    <w:rsid w:val="00520236"/>
    <w:rsid w:val="005205F1"/>
    <w:rsid w:val="00520C19"/>
    <w:rsid w:val="00521329"/>
    <w:rsid w:val="005217D8"/>
    <w:rsid w:val="00521ADD"/>
    <w:rsid w:val="00521ECB"/>
    <w:rsid w:val="005222F6"/>
    <w:rsid w:val="00522389"/>
    <w:rsid w:val="0052282B"/>
    <w:rsid w:val="00522E03"/>
    <w:rsid w:val="00522F76"/>
    <w:rsid w:val="005236BD"/>
    <w:rsid w:val="005239F4"/>
    <w:rsid w:val="00523B76"/>
    <w:rsid w:val="00523F62"/>
    <w:rsid w:val="005242A9"/>
    <w:rsid w:val="005244E7"/>
    <w:rsid w:val="00524843"/>
    <w:rsid w:val="00524DE4"/>
    <w:rsid w:val="005251B5"/>
    <w:rsid w:val="0052580B"/>
    <w:rsid w:val="00525B1A"/>
    <w:rsid w:val="00526351"/>
    <w:rsid w:val="00527552"/>
    <w:rsid w:val="00527E66"/>
    <w:rsid w:val="0053084D"/>
    <w:rsid w:val="00530D09"/>
    <w:rsid w:val="00530D7C"/>
    <w:rsid w:val="00530EB0"/>
    <w:rsid w:val="00530F0F"/>
    <w:rsid w:val="00531192"/>
    <w:rsid w:val="00531203"/>
    <w:rsid w:val="005316A2"/>
    <w:rsid w:val="005318DE"/>
    <w:rsid w:val="00531F64"/>
    <w:rsid w:val="00532634"/>
    <w:rsid w:val="00532730"/>
    <w:rsid w:val="005331D0"/>
    <w:rsid w:val="00533225"/>
    <w:rsid w:val="005333FB"/>
    <w:rsid w:val="00533D87"/>
    <w:rsid w:val="0053512A"/>
    <w:rsid w:val="005351CE"/>
    <w:rsid w:val="00535340"/>
    <w:rsid w:val="005355F6"/>
    <w:rsid w:val="00535655"/>
    <w:rsid w:val="005356C3"/>
    <w:rsid w:val="00535A0D"/>
    <w:rsid w:val="00535FE2"/>
    <w:rsid w:val="00536861"/>
    <w:rsid w:val="005370A3"/>
    <w:rsid w:val="005373FE"/>
    <w:rsid w:val="00537D7A"/>
    <w:rsid w:val="00537DD2"/>
    <w:rsid w:val="00540295"/>
    <w:rsid w:val="005405D8"/>
    <w:rsid w:val="005407C7"/>
    <w:rsid w:val="00540CF5"/>
    <w:rsid w:val="00540DC7"/>
    <w:rsid w:val="00540E01"/>
    <w:rsid w:val="0054280D"/>
    <w:rsid w:val="00542D05"/>
    <w:rsid w:val="00543804"/>
    <w:rsid w:val="005438AD"/>
    <w:rsid w:val="00543927"/>
    <w:rsid w:val="00543944"/>
    <w:rsid w:val="00543CEA"/>
    <w:rsid w:val="00543EC7"/>
    <w:rsid w:val="00544154"/>
    <w:rsid w:val="005444FA"/>
    <w:rsid w:val="00544B0E"/>
    <w:rsid w:val="00544E4E"/>
    <w:rsid w:val="0054551A"/>
    <w:rsid w:val="005456E8"/>
    <w:rsid w:val="00545A25"/>
    <w:rsid w:val="00545D88"/>
    <w:rsid w:val="005463B9"/>
    <w:rsid w:val="00546866"/>
    <w:rsid w:val="00546C4B"/>
    <w:rsid w:val="00547476"/>
    <w:rsid w:val="005477DF"/>
    <w:rsid w:val="005478A6"/>
    <w:rsid w:val="00547C69"/>
    <w:rsid w:val="00547E8A"/>
    <w:rsid w:val="00550E3A"/>
    <w:rsid w:val="005511BA"/>
    <w:rsid w:val="005512DA"/>
    <w:rsid w:val="005514B1"/>
    <w:rsid w:val="005514F1"/>
    <w:rsid w:val="00551803"/>
    <w:rsid w:val="0055182F"/>
    <w:rsid w:val="005524D3"/>
    <w:rsid w:val="00552B24"/>
    <w:rsid w:val="00552BCB"/>
    <w:rsid w:val="00552EB6"/>
    <w:rsid w:val="00553760"/>
    <w:rsid w:val="0055380E"/>
    <w:rsid w:val="00555214"/>
    <w:rsid w:val="005554D1"/>
    <w:rsid w:val="00555E62"/>
    <w:rsid w:val="005561CE"/>
    <w:rsid w:val="005567D5"/>
    <w:rsid w:val="005568CF"/>
    <w:rsid w:val="00556D56"/>
    <w:rsid w:val="0055731A"/>
    <w:rsid w:val="00557384"/>
    <w:rsid w:val="00557618"/>
    <w:rsid w:val="0055799E"/>
    <w:rsid w:val="005579EA"/>
    <w:rsid w:val="005600A4"/>
    <w:rsid w:val="0056053E"/>
    <w:rsid w:val="00560869"/>
    <w:rsid w:val="00560A8D"/>
    <w:rsid w:val="00561773"/>
    <w:rsid w:val="005618FE"/>
    <w:rsid w:val="00561B4C"/>
    <w:rsid w:val="005620BA"/>
    <w:rsid w:val="005620C3"/>
    <w:rsid w:val="00562894"/>
    <w:rsid w:val="00562CE5"/>
    <w:rsid w:val="005630BD"/>
    <w:rsid w:val="00563630"/>
    <w:rsid w:val="00563CBA"/>
    <w:rsid w:val="00563F56"/>
    <w:rsid w:val="00563FC6"/>
    <w:rsid w:val="005643EF"/>
    <w:rsid w:val="00564CE6"/>
    <w:rsid w:val="005658D5"/>
    <w:rsid w:val="00565B1F"/>
    <w:rsid w:val="00565B95"/>
    <w:rsid w:val="00565BBD"/>
    <w:rsid w:val="00566D56"/>
    <w:rsid w:val="00567B96"/>
    <w:rsid w:val="0057042F"/>
    <w:rsid w:val="00570CD7"/>
    <w:rsid w:val="00571D83"/>
    <w:rsid w:val="00571E03"/>
    <w:rsid w:val="00572224"/>
    <w:rsid w:val="00572E88"/>
    <w:rsid w:val="0057400E"/>
    <w:rsid w:val="00574012"/>
    <w:rsid w:val="0057411C"/>
    <w:rsid w:val="00574449"/>
    <w:rsid w:val="00574FCE"/>
    <w:rsid w:val="00575033"/>
    <w:rsid w:val="0057529E"/>
    <w:rsid w:val="00576541"/>
    <w:rsid w:val="00577329"/>
    <w:rsid w:val="00577A44"/>
    <w:rsid w:val="00577A60"/>
    <w:rsid w:val="00577ABE"/>
    <w:rsid w:val="00577EA6"/>
    <w:rsid w:val="00580A96"/>
    <w:rsid w:val="00580C03"/>
    <w:rsid w:val="0058103A"/>
    <w:rsid w:val="00581166"/>
    <w:rsid w:val="005816C3"/>
    <w:rsid w:val="00581885"/>
    <w:rsid w:val="00582092"/>
    <w:rsid w:val="005820F3"/>
    <w:rsid w:val="005821C1"/>
    <w:rsid w:val="0058228D"/>
    <w:rsid w:val="00582478"/>
    <w:rsid w:val="005827BB"/>
    <w:rsid w:val="00582955"/>
    <w:rsid w:val="00582C58"/>
    <w:rsid w:val="00582F77"/>
    <w:rsid w:val="005834CF"/>
    <w:rsid w:val="00583550"/>
    <w:rsid w:val="00583616"/>
    <w:rsid w:val="005851BB"/>
    <w:rsid w:val="00585427"/>
    <w:rsid w:val="00585B62"/>
    <w:rsid w:val="00585D60"/>
    <w:rsid w:val="00585D63"/>
    <w:rsid w:val="00586491"/>
    <w:rsid w:val="0058691A"/>
    <w:rsid w:val="00586961"/>
    <w:rsid w:val="0058727F"/>
    <w:rsid w:val="00590268"/>
    <w:rsid w:val="0059035F"/>
    <w:rsid w:val="00590B15"/>
    <w:rsid w:val="00590C0D"/>
    <w:rsid w:val="00590E4F"/>
    <w:rsid w:val="00590F64"/>
    <w:rsid w:val="00590FCC"/>
    <w:rsid w:val="005916CF"/>
    <w:rsid w:val="00591B22"/>
    <w:rsid w:val="00591E02"/>
    <w:rsid w:val="0059257D"/>
    <w:rsid w:val="00593021"/>
    <w:rsid w:val="005933B1"/>
    <w:rsid w:val="0059402B"/>
    <w:rsid w:val="0059456B"/>
    <w:rsid w:val="0059477A"/>
    <w:rsid w:val="00594B93"/>
    <w:rsid w:val="00594BED"/>
    <w:rsid w:val="00594DE1"/>
    <w:rsid w:val="00594E9C"/>
    <w:rsid w:val="00595093"/>
    <w:rsid w:val="005952A4"/>
    <w:rsid w:val="005953A5"/>
    <w:rsid w:val="00595503"/>
    <w:rsid w:val="0059566C"/>
    <w:rsid w:val="0059616C"/>
    <w:rsid w:val="0059637F"/>
    <w:rsid w:val="0059675F"/>
    <w:rsid w:val="00596E02"/>
    <w:rsid w:val="00596E60"/>
    <w:rsid w:val="00597281"/>
    <w:rsid w:val="00597285"/>
    <w:rsid w:val="005A1209"/>
    <w:rsid w:val="005A1278"/>
    <w:rsid w:val="005A21D3"/>
    <w:rsid w:val="005A2362"/>
    <w:rsid w:val="005A25CA"/>
    <w:rsid w:val="005A30DF"/>
    <w:rsid w:val="005A327F"/>
    <w:rsid w:val="005A32D1"/>
    <w:rsid w:val="005A339D"/>
    <w:rsid w:val="005A355E"/>
    <w:rsid w:val="005A37FD"/>
    <w:rsid w:val="005A3985"/>
    <w:rsid w:val="005A3CBD"/>
    <w:rsid w:val="005A416B"/>
    <w:rsid w:val="005A4D2A"/>
    <w:rsid w:val="005A5223"/>
    <w:rsid w:val="005A5471"/>
    <w:rsid w:val="005A54BA"/>
    <w:rsid w:val="005A6178"/>
    <w:rsid w:val="005A6742"/>
    <w:rsid w:val="005A67FC"/>
    <w:rsid w:val="005A6954"/>
    <w:rsid w:val="005A6AC3"/>
    <w:rsid w:val="005A6B3B"/>
    <w:rsid w:val="005A6CB8"/>
    <w:rsid w:val="005A7323"/>
    <w:rsid w:val="005B0070"/>
    <w:rsid w:val="005B0184"/>
    <w:rsid w:val="005B047D"/>
    <w:rsid w:val="005B0EBF"/>
    <w:rsid w:val="005B16D5"/>
    <w:rsid w:val="005B16DA"/>
    <w:rsid w:val="005B1C0F"/>
    <w:rsid w:val="005B2520"/>
    <w:rsid w:val="005B289F"/>
    <w:rsid w:val="005B2F62"/>
    <w:rsid w:val="005B2FEC"/>
    <w:rsid w:val="005B356C"/>
    <w:rsid w:val="005B3624"/>
    <w:rsid w:val="005B3F35"/>
    <w:rsid w:val="005B435B"/>
    <w:rsid w:val="005B4798"/>
    <w:rsid w:val="005B4C13"/>
    <w:rsid w:val="005B4E76"/>
    <w:rsid w:val="005B50B2"/>
    <w:rsid w:val="005B56A8"/>
    <w:rsid w:val="005B5E8B"/>
    <w:rsid w:val="005B60F2"/>
    <w:rsid w:val="005B645E"/>
    <w:rsid w:val="005B6A53"/>
    <w:rsid w:val="005B6BDC"/>
    <w:rsid w:val="005B6BFB"/>
    <w:rsid w:val="005B7384"/>
    <w:rsid w:val="005B7872"/>
    <w:rsid w:val="005B793D"/>
    <w:rsid w:val="005B7D9C"/>
    <w:rsid w:val="005C0080"/>
    <w:rsid w:val="005C0945"/>
    <w:rsid w:val="005C0B60"/>
    <w:rsid w:val="005C123D"/>
    <w:rsid w:val="005C1B97"/>
    <w:rsid w:val="005C271E"/>
    <w:rsid w:val="005C2C23"/>
    <w:rsid w:val="005C2D78"/>
    <w:rsid w:val="005C33B2"/>
    <w:rsid w:val="005C35B6"/>
    <w:rsid w:val="005C35C2"/>
    <w:rsid w:val="005C3889"/>
    <w:rsid w:val="005C3F1D"/>
    <w:rsid w:val="005C4470"/>
    <w:rsid w:val="005C4A22"/>
    <w:rsid w:val="005C4DC1"/>
    <w:rsid w:val="005C50E3"/>
    <w:rsid w:val="005C51DD"/>
    <w:rsid w:val="005C53FB"/>
    <w:rsid w:val="005C59B7"/>
    <w:rsid w:val="005C5C9E"/>
    <w:rsid w:val="005C5FF5"/>
    <w:rsid w:val="005C6433"/>
    <w:rsid w:val="005C64CE"/>
    <w:rsid w:val="005C6A84"/>
    <w:rsid w:val="005C6AD8"/>
    <w:rsid w:val="005C6C91"/>
    <w:rsid w:val="005C6DBE"/>
    <w:rsid w:val="005C716D"/>
    <w:rsid w:val="005C7197"/>
    <w:rsid w:val="005C738B"/>
    <w:rsid w:val="005D0055"/>
    <w:rsid w:val="005D03B8"/>
    <w:rsid w:val="005D13DE"/>
    <w:rsid w:val="005D14AF"/>
    <w:rsid w:val="005D1AF7"/>
    <w:rsid w:val="005D1CFA"/>
    <w:rsid w:val="005D1F71"/>
    <w:rsid w:val="005D21FB"/>
    <w:rsid w:val="005D284C"/>
    <w:rsid w:val="005D2E13"/>
    <w:rsid w:val="005D31BC"/>
    <w:rsid w:val="005D345F"/>
    <w:rsid w:val="005D4105"/>
    <w:rsid w:val="005D412A"/>
    <w:rsid w:val="005D492C"/>
    <w:rsid w:val="005D4C67"/>
    <w:rsid w:val="005D4EAE"/>
    <w:rsid w:val="005D4FE0"/>
    <w:rsid w:val="005D51D3"/>
    <w:rsid w:val="005D5365"/>
    <w:rsid w:val="005D59C1"/>
    <w:rsid w:val="005D5D1E"/>
    <w:rsid w:val="005D6178"/>
    <w:rsid w:val="005D6770"/>
    <w:rsid w:val="005D6AB9"/>
    <w:rsid w:val="005D6D9B"/>
    <w:rsid w:val="005D70A0"/>
    <w:rsid w:val="005D7629"/>
    <w:rsid w:val="005D77D2"/>
    <w:rsid w:val="005D77E1"/>
    <w:rsid w:val="005D77F3"/>
    <w:rsid w:val="005D7A80"/>
    <w:rsid w:val="005E01BB"/>
    <w:rsid w:val="005E0531"/>
    <w:rsid w:val="005E10AA"/>
    <w:rsid w:val="005E16A9"/>
    <w:rsid w:val="005E16BB"/>
    <w:rsid w:val="005E171A"/>
    <w:rsid w:val="005E198A"/>
    <w:rsid w:val="005E1AF0"/>
    <w:rsid w:val="005E260D"/>
    <w:rsid w:val="005E2677"/>
    <w:rsid w:val="005E2952"/>
    <w:rsid w:val="005E2BE7"/>
    <w:rsid w:val="005E2DEA"/>
    <w:rsid w:val="005E2FE1"/>
    <w:rsid w:val="005E378B"/>
    <w:rsid w:val="005E3834"/>
    <w:rsid w:val="005E3AB2"/>
    <w:rsid w:val="005E454B"/>
    <w:rsid w:val="005E4C0C"/>
    <w:rsid w:val="005E58B2"/>
    <w:rsid w:val="005E5A97"/>
    <w:rsid w:val="005E5AD0"/>
    <w:rsid w:val="005E5ADE"/>
    <w:rsid w:val="005E663D"/>
    <w:rsid w:val="005E66E7"/>
    <w:rsid w:val="005E6CD3"/>
    <w:rsid w:val="005E7718"/>
    <w:rsid w:val="005E7A30"/>
    <w:rsid w:val="005E7ACB"/>
    <w:rsid w:val="005E7ACE"/>
    <w:rsid w:val="005E7B6F"/>
    <w:rsid w:val="005E7C2C"/>
    <w:rsid w:val="005E7D41"/>
    <w:rsid w:val="005F0790"/>
    <w:rsid w:val="005F0CAF"/>
    <w:rsid w:val="005F137A"/>
    <w:rsid w:val="005F15BF"/>
    <w:rsid w:val="005F173B"/>
    <w:rsid w:val="005F1829"/>
    <w:rsid w:val="005F1DCD"/>
    <w:rsid w:val="005F1E2C"/>
    <w:rsid w:val="005F27CE"/>
    <w:rsid w:val="005F2B96"/>
    <w:rsid w:val="005F30F9"/>
    <w:rsid w:val="005F33BA"/>
    <w:rsid w:val="005F3D5B"/>
    <w:rsid w:val="005F439B"/>
    <w:rsid w:val="005F48EC"/>
    <w:rsid w:val="005F4C4F"/>
    <w:rsid w:val="005F4CFC"/>
    <w:rsid w:val="005F4F2D"/>
    <w:rsid w:val="005F5037"/>
    <w:rsid w:val="005F51C6"/>
    <w:rsid w:val="005F565B"/>
    <w:rsid w:val="005F57A8"/>
    <w:rsid w:val="005F57EE"/>
    <w:rsid w:val="005F5AD2"/>
    <w:rsid w:val="005F605A"/>
    <w:rsid w:val="005F6080"/>
    <w:rsid w:val="005F6499"/>
    <w:rsid w:val="005F6ECB"/>
    <w:rsid w:val="005F72D3"/>
    <w:rsid w:val="005F761F"/>
    <w:rsid w:val="005F77BB"/>
    <w:rsid w:val="005F7AA9"/>
    <w:rsid w:val="005F7F9C"/>
    <w:rsid w:val="00600292"/>
    <w:rsid w:val="00600660"/>
    <w:rsid w:val="006008CC"/>
    <w:rsid w:val="00600BE6"/>
    <w:rsid w:val="00601282"/>
    <w:rsid w:val="00601D6A"/>
    <w:rsid w:val="00601DDF"/>
    <w:rsid w:val="00601EC1"/>
    <w:rsid w:val="006023B1"/>
    <w:rsid w:val="0060272F"/>
    <w:rsid w:val="006028F0"/>
    <w:rsid w:val="00602D94"/>
    <w:rsid w:val="006031FD"/>
    <w:rsid w:val="006038EA"/>
    <w:rsid w:val="00604AD3"/>
    <w:rsid w:val="00604BD3"/>
    <w:rsid w:val="006055EF"/>
    <w:rsid w:val="00605977"/>
    <w:rsid w:val="00605CF9"/>
    <w:rsid w:val="006062C0"/>
    <w:rsid w:val="00606853"/>
    <w:rsid w:val="00606D58"/>
    <w:rsid w:val="00607035"/>
    <w:rsid w:val="006071B2"/>
    <w:rsid w:val="00607B43"/>
    <w:rsid w:val="00607DF6"/>
    <w:rsid w:val="00607ECD"/>
    <w:rsid w:val="00607F1C"/>
    <w:rsid w:val="0061007F"/>
    <w:rsid w:val="00610319"/>
    <w:rsid w:val="006106CF"/>
    <w:rsid w:val="0061073B"/>
    <w:rsid w:val="0061196C"/>
    <w:rsid w:val="00612172"/>
    <w:rsid w:val="006126B3"/>
    <w:rsid w:val="00612D6C"/>
    <w:rsid w:val="0061318E"/>
    <w:rsid w:val="00613442"/>
    <w:rsid w:val="006134B7"/>
    <w:rsid w:val="006135BE"/>
    <w:rsid w:val="0061379A"/>
    <w:rsid w:val="0061496F"/>
    <w:rsid w:val="00614FFE"/>
    <w:rsid w:val="0061514B"/>
    <w:rsid w:val="0061523B"/>
    <w:rsid w:val="00615507"/>
    <w:rsid w:val="0061621E"/>
    <w:rsid w:val="0061676E"/>
    <w:rsid w:val="00616850"/>
    <w:rsid w:val="00616B99"/>
    <w:rsid w:val="00616BA2"/>
    <w:rsid w:val="00616EED"/>
    <w:rsid w:val="00617634"/>
    <w:rsid w:val="00617DB6"/>
    <w:rsid w:val="00620070"/>
    <w:rsid w:val="006204AB"/>
    <w:rsid w:val="00621048"/>
    <w:rsid w:val="0062109B"/>
    <w:rsid w:val="00621299"/>
    <w:rsid w:val="0062173B"/>
    <w:rsid w:val="00621B9D"/>
    <w:rsid w:val="00621D6C"/>
    <w:rsid w:val="00621E08"/>
    <w:rsid w:val="00621FA2"/>
    <w:rsid w:val="00622195"/>
    <w:rsid w:val="0062234D"/>
    <w:rsid w:val="0062238A"/>
    <w:rsid w:val="00622406"/>
    <w:rsid w:val="00622506"/>
    <w:rsid w:val="00622941"/>
    <w:rsid w:val="00622C14"/>
    <w:rsid w:val="00622DC1"/>
    <w:rsid w:val="00622E81"/>
    <w:rsid w:val="006230E6"/>
    <w:rsid w:val="00623301"/>
    <w:rsid w:val="006235DC"/>
    <w:rsid w:val="0062367C"/>
    <w:rsid w:val="00623887"/>
    <w:rsid w:val="00623C76"/>
    <w:rsid w:val="00623FB5"/>
    <w:rsid w:val="006244E5"/>
    <w:rsid w:val="006247AD"/>
    <w:rsid w:val="00624A70"/>
    <w:rsid w:val="00624E5A"/>
    <w:rsid w:val="0062521F"/>
    <w:rsid w:val="00625443"/>
    <w:rsid w:val="00625AA3"/>
    <w:rsid w:val="00625ADA"/>
    <w:rsid w:val="0062648D"/>
    <w:rsid w:val="0062668D"/>
    <w:rsid w:val="006271F4"/>
    <w:rsid w:val="00627921"/>
    <w:rsid w:val="00627A4B"/>
    <w:rsid w:val="00630C75"/>
    <w:rsid w:val="00630FD5"/>
    <w:rsid w:val="006314FC"/>
    <w:rsid w:val="0063159F"/>
    <w:rsid w:val="00631EE8"/>
    <w:rsid w:val="00631FD4"/>
    <w:rsid w:val="006323B8"/>
    <w:rsid w:val="0063263D"/>
    <w:rsid w:val="00632D90"/>
    <w:rsid w:val="00633743"/>
    <w:rsid w:val="00633AEC"/>
    <w:rsid w:val="00634303"/>
    <w:rsid w:val="0063466F"/>
    <w:rsid w:val="006347AE"/>
    <w:rsid w:val="006350F7"/>
    <w:rsid w:val="006351DC"/>
    <w:rsid w:val="00635959"/>
    <w:rsid w:val="00635986"/>
    <w:rsid w:val="006359EA"/>
    <w:rsid w:val="00635F46"/>
    <w:rsid w:val="00635F63"/>
    <w:rsid w:val="00636317"/>
    <w:rsid w:val="00636422"/>
    <w:rsid w:val="00636BBC"/>
    <w:rsid w:val="00637C58"/>
    <w:rsid w:val="0064014E"/>
    <w:rsid w:val="00640356"/>
    <w:rsid w:val="006403E5"/>
    <w:rsid w:val="006407E4"/>
    <w:rsid w:val="00640FE9"/>
    <w:rsid w:val="006410E6"/>
    <w:rsid w:val="0064116D"/>
    <w:rsid w:val="006412A1"/>
    <w:rsid w:val="006415E6"/>
    <w:rsid w:val="00641706"/>
    <w:rsid w:val="00641B4B"/>
    <w:rsid w:val="00642211"/>
    <w:rsid w:val="006423B7"/>
    <w:rsid w:val="006425B4"/>
    <w:rsid w:val="00642DB2"/>
    <w:rsid w:val="00643850"/>
    <w:rsid w:val="00643F06"/>
    <w:rsid w:val="006440C2"/>
    <w:rsid w:val="006441DA"/>
    <w:rsid w:val="006445FB"/>
    <w:rsid w:val="0064474F"/>
    <w:rsid w:val="00644980"/>
    <w:rsid w:val="00644A8F"/>
    <w:rsid w:val="00644D08"/>
    <w:rsid w:val="00645D06"/>
    <w:rsid w:val="006460CF"/>
    <w:rsid w:val="0064646D"/>
    <w:rsid w:val="00647240"/>
    <w:rsid w:val="006475D3"/>
    <w:rsid w:val="006476AC"/>
    <w:rsid w:val="006479DF"/>
    <w:rsid w:val="00647B75"/>
    <w:rsid w:val="00647BF0"/>
    <w:rsid w:val="00647E42"/>
    <w:rsid w:val="00650309"/>
    <w:rsid w:val="0065057F"/>
    <w:rsid w:val="00650D5A"/>
    <w:rsid w:val="00650FE1"/>
    <w:rsid w:val="0065133B"/>
    <w:rsid w:val="00651A14"/>
    <w:rsid w:val="00651DF0"/>
    <w:rsid w:val="006520C8"/>
    <w:rsid w:val="0065230D"/>
    <w:rsid w:val="00652806"/>
    <w:rsid w:val="00652F0E"/>
    <w:rsid w:val="006538E9"/>
    <w:rsid w:val="006545B2"/>
    <w:rsid w:val="00654CAF"/>
    <w:rsid w:val="006551F6"/>
    <w:rsid w:val="006553DA"/>
    <w:rsid w:val="00655B60"/>
    <w:rsid w:val="00655E5F"/>
    <w:rsid w:val="0065771B"/>
    <w:rsid w:val="00657AC1"/>
    <w:rsid w:val="00657B51"/>
    <w:rsid w:val="00657B83"/>
    <w:rsid w:val="00657C18"/>
    <w:rsid w:val="00657D97"/>
    <w:rsid w:val="0066007E"/>
    <w:rsid w:val="0066011E"/>
    <w:rsid w:val="00660658"/>
    <w:rsid w:val="0066086B"/>
    <w:rsid w:val="00660DE7"/>
    <w:rsid w:val="00660E4D"/>
    <w:rsid w:val="0066101C"/>
    <w:rsid w:val="006615DC"/>
    <w:rsid w:val="00661668"/>
    <w:rsid w:val="00661BCC"/>
    <w:rsid w:val="00661BF7"/>
    <w:rsid w:val="00661CC5"/>
    <w:rsid w:val="00661D2D"/>
    <w:rsid w:val="00661EFD"/>
    <w:rsid w:val="006621C6"/>
    <w:rsid w:val="00662206"/>
    <w:rsid w:val="00662286"/>
    <w:rsid w:val="0066271E"/>
    <w:rsid w:val="00662C25"/>
    <w:rsid w:val="00663919"/>
    <w:rsid w:val="0066398D"/>
    <w:rsid w:val="006640BC"/>
    <w:rsid w:val="00664137"/>
    <w:rsid w:val="0066424D"/>
    <w:rsid w:val="00664725"/>
    <w:rsid w:val="0066480E"/>
    <w:rsid w:val="00664D15"/>
    <w:rsid w:val="00664DB2"/>
    <w:rsid w:val="00664FDD"/>
    <w:rsid w:val="00665C70"/>
    <w:rsid w:val="006660FF"/>
    <w:rsid w:val="006661C0"/>
    <w:rsid w:val="006676ED"/>
    <w:rsid w:val="00667733"/>
    <w:rsid w:val="00667B91"/>
    <w:rsid w:val="00667FBA"/>
    <w:rsid w:val="006701C2"/>
    <w:rsid w:val="00670226"/>
    <w:rsid w:val="006706EE"/>
    <w:rsid w:val="00670733"/>
    <w:rsid w:val="006709E9"/>
    <w:rsid w:val="006713C1"/>
    <w:rsid w:val="00672043"/>
    <w:rsid w:val="006726BD"/>
    <w:rsid w:val="00672E9A"/>
    <w:rsid w:val="0067329F"/>
    <w:rsid w:val="00673785"/>
    <w:rsid w:val="006739D3"/>
    <w:rsid w:val="00673A07"/>
    <w:rsid w:val="00673CAD"/>
    <w:rsid w:val="00673FE7"/>
    <w:rsid w:val="0067417B"/>
    <w:rsid w:val="0067436E"/>
    <w:rsid w:val="00674390"/>
    <w:rsid w:val="0067496D"/>
    <w:rsid w:val="00674B05"/>
    <w:rsid w:val="00674E99"/>
    <w:rsid w:val="00674EFB"/>
    <w:rsid w:val="006751AA"/>
    <w:rsid w:val="0067523A"/>
    <w:rsid w:val="00675CDC"/>
    <w:rsid w:val="006762EA"/>
    <w:rsid w:val="0067676E"/>
    <w:rsid w:val="00676797"/>
    <w:rsid w:val="00676939"/>
    <w:rsid w:val="00676DBF"/>
    <w:rsid w:val="00676E7A"/>
    <w:rsid w:val="006773CD"/>
    <w:rsid w:val="0067772F"/>
    <w:rsid w:val="00677981"/>
    <w:rsid w:val="00677DF8"/>
    <w:rsid w:val="0068037D"/>
    <w:rsid w:val="00680745"/>
    <w:rsid w:val="00680E00"/>
    <w:rsid w:val="00681520"/>
    <w:rsid w:val="00681AFD"/>
    <w:rsid w:val="00681B6E"/>
    <w:rsid w:val="00681D2E"/>
    <w:rsid w:val="006820B0"/>
    <w:rsid w:val="0068230A"/>
    <w:rsid w:val="006823BB"/>
    <w:rsid w:val="0068242E"/>
    <w:rsid w:val="006827F5"/>
    <w:rsid w:val="0068292B"/>
    <w:rsid w:val="00682BDC"/>
    <w:rsid w:val="00682E15"/>
    <w:rsid w:val="006835A0"/>
    <w:rsid w:val="00683F71"/>
    <w:rsid w:val="00684097"/>
    <w:rsid w:val="006840B2"/>
    <w:rsid w:val="0068413B"/>
    <w:rsid w:val="006845D8"/>
    <w:rsid w:val="00684B06"/>
    <w:rsid w:val="00684CCD"/>
    <w:rsid w:val="00685134"/>
    <w:rsid w:val="00685299"/>
    <w:rsid w:val="00685B9B"/>
    <w:rsid w:val="00685E57"/>
    <w:rsid w:val="0068641E"/>
    <w:rsid w:val="00687D0F"/>
    <w:rsid w:val="00687E3F"/>
    <w:rsid w:val="006905CB"/>
    <w:rsid w:val="006905D1"/>
    <w:rsid w:val="00690A86"/>
    <w:rsid w:val="006911D3"/>
    <w:rsid w:val="00691879"/>
    <w:rsid w:val="006918BB"/>
    <w:rsid w:val="00691EAF"/>
    <w:rsid w:val="0069214C"/>
    <w:rsid w:val="0069255A"/>
    <w:rsid w:val="0069287F"/>
    <w:rsid w:val="00692A51"/>
    <w:rsid w:val="0069350B"/>
    <w:rsid w:val="00693636"/>
    <w:rsid w:val="00693E29"/>
    <w:rsid w:val="00694069"/>
    <w:rsid w:val="00694389"/>
    <w:rsid w:val="00695667"/>
    <w:rsid w:val="00695A1C"/>
    <w:rsid w:val="00695B2C"/>
    <w:rsid w:val="00695CE0"/>
    <w:rsid w:val="006960D9"/>
    <w:rsid w:val="00696458"/>
    <w:rsid w:val="006966EC"/>
    <w:rsid w:val="00696EB9"/>
    <w:rsid w:val="006970FB"/>
    <w:rsid w:val="0069760F"/>
    <w:rsid w:val="00697714"/>
    <w:rsid w:val="0069780A"/>
    <w:rsid w:val="0069789C"/>
    <w:rsid w:val="00697A17"/>
    <w:rsid w:val="006A0C39"/>
    <w:rsid w:val="006A1505"/>
    <w:rsid w:val="006A1EEA"/>
    <w:rsid w:val="006A20A6"/>
    <w:rsid w:val="006A20E3"/>
    <w:rsid w:val="006A22BE"/>
    <w:rsid w:val="006A261A"/>
    <w:rsid w:val="006A26C7"/>
    <w:rsid w:val="006A380C"/>
    <w:rsid w:val="006A4442"/>
    <w:rsid w:val="006A4535"/>
    <w:rsid w:val="006A4735"/>
    <w:rsid w:val="006A48CA"/>
    <w:rsid w:val="006A4ACA"/>
    <w:rsid w:val="006A4B3E"/>
    <w:rsid w:val="006A4E78"/>
    <w:rsid w:val="006A5429"/>
    <w:rsid w:val="006A5681"/>
    <w:rsid w:val="006A5696"/>
    <w:rsid w:val="006A592F"/>
    <w:rsid w:val="006A5F10"/>
    <w:rsid w:val="006A5FA6"/>
    <w:rsid w:val="006A61C7"/>
    <w:rsid w:val="006A6255"/>
    <w:rsid w:val="006A62A4"/>
    <w:rsid w:val="006A638B"/>
    <w:rsid w:val="006A671F"/>
    <w:rsid w:val="006A6E19"/>
    <w:rsid w:val="006A6ECB"/>
    <w:rsid w:val="006A7185"/>
    <w:rsid w:val="006A759E"/>
    <w:rsid w:val="006A770F"/>
    <w:rsid w:val="006A78FF"/>
    <w:rsid w:val="006A7BD3"/>
    <w:rsid w:val="006A7DC8"/>
    <w:rsid w:val="006B0056"/>
    <w:rsid w:val="006B07F9"/>
    <w:rsid w:val="006B08DB"/>
    <w:rsid w:val="006B0FDD"/>
    <w:rsid w:val="006B13D3"/>
    <w:rsid w:val="006B2396"/>
    <w:rsid w:val="006B266D"/>
    <w:rsid w:val="006B32B7"/>
    <w:rsid w:val="006B3F5F"/>
    <w:rsid w:val="006B45F4"/>
    <w:rsid w:val="006B461C"/>
    <w:rsid w:val="006B4BE5"/>
    <w:rsid w:val="006B4D8F"/>
    <w:rsid w:val="006B5422"/>
    <w:rsid w:val="006B5567"/>
    <w:rsid w:val="006B564C"/>
    <w:rsid w:val="006B5B00"/>
    <w:rsid w:val="006B5D39"/>
    <w:rsid w:val="006B6113"/>
    <w:rsid w:val="006B631F"/>
    <w:rsid w:val="006B6744"/>
    <w:rsid w:val="006B714C"/>
    <w:rsid w:val="006B78CA"/>
    <w:rsid w:val="006B794C"/>
    <w:rsid w:val="006B7A4E"/>
    <w:rsid w:val="006B7F20"/>
    <w:rsid w:val="006B7FBF"/>
    <w:rsid w:val="006C07B7"/>
    <w:rsid w:val="006C1042"/>
    <w:rsid w:val="006C11AB"/>
    <w:rsid w:val="006C14AC"/>
    <w:rsid w:val="006C1F70"/>
    <w:rsid w:val="006C20F9"/>
    <w:rsid w:val="006C2CE0"/>
    <w:rsid w:val="006C3D8C"/>
    <w:rsid w:val="006C4829"/>
    <w:rsid w:val="006C487D"/>
    <w:rsid w:val="006C558E"/>
    <w:rsid w:val="006C5724"/>
    <w:rsid w:val="006C5797"/>
    <w:rsid w:val="006C5EB5"/>
    <w:rsid w:val="006C5FB8"/>
    <w:rsid w:val="006C6197"/>
    <w:rsid w:val="006C6BDE"/>
    <w:rsid w:val="006C6C5E"/>
    <w:rsid w:val="006C6CB6"/>
    <w:rsid w:val="006C716B"/>
    <w:rsid w:val="006C71A6"/>
    <w:rsid w:val="006C7634"/>
    <w:rsid w:val="006C776D"/>
    <w:rsid w:val="006C78B5"/>
    <w:rsid w:val="006C7A91"/>
    <w:rsid w:val="006C7C66"/>
    <w:rsid w:val="006C7FD5"/>
    <w:rsid w:val="006D004C"/>
    <w:rsid w:val="006D0087"/>
    <w:rsid w:val="006D030E"/>
    <w:rsid w:val="006D042F"/>
    <w:rsid w:val="006D0447"/>
    <w:rsid w:val="006D1117"/>
    <w:rsid w:val="006D1D2D"/>
    <w:rsid w:val="006D24DB"/>
    <w:rsid w:val="006D2797"/>
    <w:rsid w:val="006D31EA"/>
    <w:rsid w:val="006D44D5"/>
    <w:rsid w:val="006D494C"/>
    <w:rsid w:val="006D4B32"/>
    <w:rsid w:val="006D4E66"/>
    <w:rsid w:val="006D53B4"/>
    <w:rsid w:val="006D54A0"/>
    <w:rsid w:val="006D5C07"/>
    <w:rsid w:val="006D5E55"/>
    <w:rsid w:val="006D6138"/>
    <w:rsid w:val="006D62FE"/>
    <w:rsid w:val="006D65A1"/>
    <w:rsid w:val="006D6741"/>
    <w:rsid w:val="006D68EA"/>
    <w:rsid w:val="006D71DB"/>
    <w:rsid w:val="006D750D"/>
    <w:rsid w:val="006D79C8"/>
    <w:rsid w:val="006D7D1D"/>
    <w:rsid w:val="006D7F23"/>
    <w:rsid w:val="006E021B"/>
    <w:rsid w:val="006E051F"/>
    <w:rsid w:val="006E0695"/>
    <w:rsid w:val="006E0912"/>
    <w:rsid w:val="006E14C0"/>
    <w:rsid w:val="006E1552"/>
    <w:rsid w:val="006E171F"/>
    <w:rsid w:val="006E17DA"/>
    <w:rsid w:val="006E2038"/>
    <w:rsid w:val="006E2894"/>
    <w:rsid w:val="006E2965"/>
    <w:rsid w:val="006E2A4F"/>
    <w:rsid w:val="006E335C"/>
    <w:rsid w:val="006E33CD"/>
    <w:rsid w:val="006E342C"/>
    <w:rsid w:val="006E3D21"/>
    <w:rsid w:val="006E3FB0"/>
    <w:rsid w:val="006E4128"/>
    <w:rsid w:val="006E49B5"/>
    <w:rsid w:val="006E55D4"/>
    <w:rsid w:val="006E590E"/>
    <w:rsid w:val="006E5ED3"/>
    <w:rsid w:val="006E701A"/>
    <w:rsid w:val="006E714F"/>
    <w:rsid w:val="006E7626"/>
    <w:rsid w:val="006F01B4"/>
    <w:rsid w:val="006F0BBE"/>
    <w:rsid w:val="006F18D3"/>
    <w:rsid w:val="006F1E91"/>
    <w:rsid w:val="006F1FE5"/>
    <w:rsid w:val="006F220E"/>
    <w:rsid w:val="006F22B3"/>
    <w:rsid w:val="006F2563"/>
    <w:rsid w:val="006F25B3"/>
    <w:rsid w:val="006F2750"/>
    <w:rsid w:val="006F2A75"/>
    <w:rsid w:val="006F2F69"/>
    <w:rsid w:val="006F30D3"/>
    <w:rsid w:val="006F3308"/>
    <w:rsid w:val="006F334C"/>
    <w:rsid w:val="006F35AA"/>
    <w:rsid w:val="006F3A48"/>
    <w:rsid w:val="006F3C43"/>
    <w:rsid w:val="006F4043"/>
    <w:rsid w:val="006F48EB"/>
    <w:rsid w:val="006F4EE5"/>
    <w:rsid w:val="006F643F"/>
    <w:rsid w:val="006F70B9"/>
    <w:rsid w:val="006F73FB"/>
    <w:rsid w:val="006F7894"/>
    <w:rsid w:val="006F7FC8"/>
    <w:rsid w:val="007001D2"/>
    <w:rsid w:val="007003EE"/>
    <w:rsid w:val="007007F1"/>
    <w:rsid w:val="007018DB"/>
    <w:rsid w:val="007019F0"/>
    <w:rsid w:val="00701CD1"/>
    <w:rsid w:val="00702F5D"/>
    <w:rsid w:val="00703C7A"/>
    <w:rsid w:val="00703FAF"/>
    <w:rsid w:val="007040A5"/>
    <w:rsid w:val="007040E2"/>
    <w:rsid w:val="00704109"/>
    <w:rsid w:val="0070435E"/>
    <w:rsid w:val="007044CC"/>
    <w:rsid w:val="00704539"/>
    <w:rsid w:val="00704F34"/>
    <w:rsid w:val="00704F74"/>
    <w:rsid w:val="00705224"/>
    <w:rsid w:val="00705252"/>
    <w:rsid w:val="0070599B"/>
    <w:rsid w:val="00705A77"/>
    <w:rsid w:val="00705A90"/>
    <w:rsid w:val="007060E4"/>
    <w:rsid w:val="00706193"/>
    <w:rsid w:val="007064CB"/>
    <w:rsid w:val="00706B37"/>
    <w:rsid w:val="00706E42"/>
    <w:rsid w:val="007075C2"/>
    <w:rsid w:val="00707A9D"/>
    <w:rsid w:val="007100E2"/>
    <w:rsid w:val="0071026F"/>
    <w:rsid w:val="00710918"/>
    <w:rsid w:val="00711ABE"/>
    <w:rsid w:val="00711F2D"/>
    <w:rsid w:val="00712152"/>
    <w:rsid w:val="007129E5"/>
    <w:rsid w:val="00712B4F"/>
    <w:rsid w:val="00712C7F"/>
    <w:rsid w:val="00713515"/>
    <w:rsid w:val="007138CF"/>
    <w:rsid w:val="00713927"/>
    <w:rsid w:val="00713B0F"/>
    <w:rsid w:val="0071406A"/>
    <w:rsid w:val="007147F4"/>
    <w:rsid w:val="007148C9"/>
    <w:rsid w:val="00714FE9"/>
    <w:rsid w:val="007156B0"/>
    <w:rsid w:val="007164D9"/>
    <w:rsid w:val="00716589"/>
    <w:rsid w:val="00716C72"/>
    <w:rsid w:val="00716FED"/>
    <w:rsid w:val="0071764C"/>
    <w:rsid w:val="0071778B"/>
    <w:rsid w:val="0071788B"/>
    <w:rsid w:val="007178B6"/>
    <w:rsid w:val="0071799A"/>
    <w:rsid w:val="00717BA1"/>
    <w:rsid w:val="00717CA6"/>
    <w:rsid w:val="0072040C"/>
    <w:rsid w:val="00720CD4"/>
    <w:rsid w:val="00720D07"/>
    <w:rsid w:val="00721181"/>
    <w:rsid w:val="0072186A"/>
    <w:rsid w:val="00721E1B"/>
    <w:rsid w:val="0072316A"/>
    <w:rsid w:val="007233BD"/>
    <w:rsid w:val="007233F8"/>
    <w:rsid w:val="007238A4"/>
    <w:rsid w:val="00723F56"/>
    <w:rsid w:val="0072400C"/>
    <w:rsid w:val="00724DA5"/>
    <w:rsid w:val="0072575B"/>
    <w:rsid w:val="00725BFE"/>
    <w:rsid w:val="00725DAB"/>
    <w:rsid w:val="00726659"/>
    <w:rsid w:val="0072677F"/>
    <w:rsid w:val="00726DB1"/>
    <w:rsid w:val="00726E81"/>
    <w:rsid w:val="007279FD"/>
    <w:rsid w:val="00727BCB"/>
    <w:rsid w:val="007301FA"/>
    <w:rsid w:val="00730358"/>
    <w:rsid w:val="00730414"/>
    <w:rsid w:val="00730804"/>
    <w:rsid w:val="00730F76"/>
    <w:rsid w:val="00730FAF"/>
    <w:rsid w:val="00731017"/>
    <w:rsid w:val="00731395"/>
    <w:rsid w:val="00731635"/>
    <w:rsid w:val="007319D1"/>
    <w:rsid w:val="00731ABB"/>
    <w:rsid w:val="00732088"/>
    <w:rsid w:val="007325C2"/>
    <w:rsid w:val="0073279C"/>
    <w:rsid w:val="007327C0"/>
    <w:rsid w:val="0073291F"/>
    <w:rsid w:val="00732F8A"/>
    <w:rsid w:val="0073329E"/>
    <w:rsid w:val="00733323"/>
    <w:rsid w:val="007334FF"/>
    <w:rsid w:val="0073398A"/>
    <w:rsid w:val="00733AFC"/>
    <w:rsid w:val="00733B10"/>
    <w:rsid w:val="00733DC4"/>
    <w:rsid w:val="007341A1"/>
    <w:rsid w:val="0073425B"/>
    <w:rsid w:val="007352AD"/>
    <w:rsid w:val="007354FC"/>
    <w:rsid w:val="00735889"/>
    <w:rsid w:val="00735DB2"/>
    <w:rsid w:val="00735EB6"/>
    <w:rsid w:val="00736DAB"/>
    <w:rsid w:val="00736EE9"/>
    <w:rsid w:val="007372B1"/>
    <w:rsid w:val="00737415"/>
    <w:rsid w:val="0073755A"/>
    <w:rsid w:val="0073755C"/>
    <w:rsid w:val="007401D5"/>
    <w:rsid w:val="00740397"/>
    <w:rsid w:val="00740E62"/>
    <w:rsid w:val="007414DA"/>
    <w:rsid w:val="007418CB"/>
    <w:rsid w:val="007422D6"/>
    <w:rsid w:val="007424E9"/>
    <w:rsid w:val="0074253C"/>
    <w:rsid w:val="007427B0"/>
    <w:rsid w:val="00742886"/>
    <w:rsid w:val="0074288D"/>
    <w:rsid w:val="00742F77"/>
    <w:rsid w:val="0074343B"/>
    <w:rsid w:val="007440C7"/>
    <w:rsid w:val="0074426A"/>
    <w:rsid w:val="0074473C"/>
    <w:rsid w:val="007449DA"/>
    <w:rsid w:val="00744ED8"/>
    <w:rsid w:val="007450AA"/>
    <w:rsid w:val="007456FA"/>
    <w:rsid w:val="0074658D"/>
    <w:rsid w:val="007465EB"/>
    <w:rsid w:val="0074668D"/>
    <w:rsid w:val="00746B87"/>
    <w:rsid w:val="00747182"/>
    <w:rsid w:val="0074771A"/>
    <w:rsid w:val="00747A9B"/>
    <w:rsid w:val="00747AD4"/>
    <w:rsid w:val="00747F27"/>
    <w:rsid w:val="00750173"/>
    <w:rsid w:val="00750247"/>
    <w:rsid w:val="0075047F"/>
    <w:rsid w:val="007504C3"/>
    <w:rsid w:val="0075052C"/>
    <w:rsid w:val="0075084A"/>
    <w:rsid w:val="00750A50"/>
    <w:rsid w:val="00750ABE"/>
    <w:rsid w:val="00750D05"/>
    <w:rsid w:val="00750F1D"/>
    <w:rsid w:val="007510A0"/>
    <w:rsid w:val="00751294"/>
    <w:rsid w:val="0075134C"/>
    <w:rsid w:val="0075158B"/>
    <w:rsid w:val="00751DA2"/>
    <w:rsid w:val="0075297A"/>
    <w:rsid w:val="00752A2C"/>
    <w:rsid w:val="0075300E"/>
    <w:rsid w:val="00753D48"/>
    <w:rsid w:val="00753DE8"/>
    <w:rsid w:val="00753E0F"/>
    <w:rsid w:val="00753F97"/>
    <w:rsid w:val="00754555"/>
    <w:rsid w:val="007548A6"/>
    <w:rsid w:val="00754B11"/>
    <w:rsid w:val="00754D61"/>
    <w:rsid w:val="00755078"/>
    <w:rsid w:val="007553D6"/>
    <w:rsid w:val="00755747"/>
    <w:rsid w:val="00755F3B"/>
    <w:rsid w:val="00756B71"/>
    <w:rsid w:val="00757909"/>
    <w:rsid w:val="0076055F"/>
    <w:rsid w:val="00760C23"/>
    <w:rsid w:val="00761026"/>
    <w:rsid w:val="00761ACB"/>
    <w:rsid w:val="00761C49"/>
    <w:rsid w:val="00761D03"/>
    <w:rsid w:val="00761E59"/>
    <w:rsid w:val="007622B9"/>
    <w:rsid w:val="00762423"/>
    <w:rsid w:val="00762468"/>
    <w:rsid w:val="00762716"/>
    <w:rsid w:val="0076279E"/>
    <w:rsid w:val="00762959"/>
    <w:rsid w:val="007631FB"/>
    <w:rsid w:val="00763F4D"/>
    <w:rsid w:val="00763FE9"/>
    <w:rsid w:val="00764234"/>
    <w:rsid w:val="0076430D"/>
    <w:rsid w:val="00764375"/>
    <w:rsid w:val="007643DD"/>
    <w:rsid w:val="00764741"/>
    <w:rsid w:val="00764F93"/>
    <w:rsid w:val="00765744"/>
    <w:rsid w:val="0076608D"/>
    <w:rsid w:val="00766190"/>
    <w:rsid w:val="007663F2"/>
    <w:rsid w:val="007664D2"/>
    <w:rsid w:val="0076667A"/>
    <w:rsid w:val="00767574"/>
    <w:rsid w:val="00767E72"/>
    <w:rsid w:val="007700CF"/>
    <w:rsid w:val="007703B5"/>
    <w:rsid w:val="00770AA1"/>
    <w:rsid w:val="00770C6F"/>
    <w:rsid w:val="00770E6D"/>
    <w:rsid w:val="00771BB2"/>
    <w:rsid w:val="00771F6B"/>
    <w:rsid w:val="007721C3"/>
    <w:rsid w:val="007721EA"/>
    <w:rsid w:val="00772D8A"/>
    <w:rsid w:val="00773DEF"/>
    <w:rsid w:val="00774225"/>
    <w:rsid w:val="007742CC"/>
    <w:rsid w:val="00774481"/>
    <w:rsid w:val="007744BB"/>
    <w:rsid w:val="00774CD1"/>
    <w:rsid w:val="00774F84"/>
    <w:rsid w:val="007753A8"/>
    <w:rsid w:val="00775993"/>
    <w:rsid w:val="00775D5E"/>
    <w:rsid w:val="00776403"/>
    <w:rsid w:val="0077672B"/>
    <w:rsid w:val="007770E3"/>
    <w:rsid w:val="007776E4"/>
    <w:rsid w:val="00777731"/>
    <w:rsid w:val="00777D60"/>
    <w:rsid w:val="00777F4E"/>
    <w:rsid w:val="007805FE"/>
    <w:rsid w:val="0078080C"/>
    <w:rsid w:val="00780C5B"/>
    <w:rsid w:val="00780FBB"/>
    <w:rsid w:val="0078135A"/>
    <w:rsid w:val="00781767"/>
    <w:rsid w:val="00781879"/>
    <w:rsid w:val="00781ECE"/>
    <w:rsid w:val="007825F9"/>
    <w:rsid w:val="007826C1"/>
    <w:rsid w:val="00782D92"/>
    <w:rsid w:val="00782E5A"/>
    <w:rsid w:val="00782FAC"/>
    <w:rsid w:val="007833C9"/>
    <w:rsid w:val="00783B34"/>
    <w:rsid w:val="00783ED0"/>
    <w:rsid w:val="00783F1A"/>
    <w:rsid w:val="00783F8B"/>
    <w:rsid w:val="00784281"/>
    <w:rsid w:val="0078494F"/>
    <w:rsid w:val="00785119"/>
    <w:rsid w:val="0078518D"/>
    <w:rsid w:val="007854A9"/>
    <w:rsid w:val="00785E4C"/>
    <w:rsid w:val="007862ED"/>
    <w:rsid w:val="007865A0"/>
    <w:rsid w:val="00786AD4"/>
    <w:rsid w:val="00787601"/>
    <w:rsid w:val="007877C0"/>
    <w:rsid w:val="00787B08"/>
    <w:rsid w:val="00790599"/>
    <w:rsid w:val="00790627"/>
    <w:rsid w:val="00791120"/>
    <w:rsid w:val="00791217"/>
    <w:rsid w:val="00791A12"/>
    <w:rsid w:val="007936E2"/>
    <w:rsid w:val="00794166"/>
    <w:rsid w:val="007941DF"/>
    <w:rsid w:val="0079460A"/>
    <w:rsid w:val="00794A09"/>
    <w:rsid w:val="00794C72"/>
    <w:rsid w:val="007953E4"/>
    <w:rsid w:val="00795DAD"/>
    <w:rsid w:val="0079618D"/>
    <w:rsid w:val="00796BCC"/>
    <w:rsid w:val="00796E55"/>
    <w:rsid w:val="0079732F"/>
    <w:rsid w:val="00797472"/>
    <w:rsid w:val="00797A31"/>
    <w:rsid w:val="00797B8C"/>
    <w:rsid w:val="007A0137"/>
    <w:rsid w:val="007A0317"/>
    <w:rsid w:val="007A038D"/>
    <w:rsid w:val="007A06D5"/>
    <w:rsid w:val="007A0F84"/>
    <w:rsid w:val="007A1E47"/>
    <w:rsid w:val="007A1ED2"/>
    <w:rsid w:val="007A2919"/>
    <w:rsid w:val="007A2C3A"/>
    <w:rsid w:val="007A2DED"/>
    <w:rsid w:val="007A31D4"/>
    <w:rsid w:val="007A3699"/>
    <w:rsid w:val="007A36C1"/>
    <w:rsid w:val="007A3B2C"/>
    <w:rsid w:val="007A3FF4"/>
    <w:rsid w:val="007A417E"/>
    <w:rsid w:val="007A4392"/>
    <w:rsid w:val="007A4AC4"/>
    <w:rsid w:val="007A5908"/>
    <w:rsid w:val="007A5AAA"/>
    <w:rsid w:val="007A5E9A"/>
    <w:rsid w:val="007A6110"/>
    <w:rsid w:val="007A640E"/>
    <w:rsid w:val="007A643B"/>
    <w:rsid w:val="007A6895"/>
    <w:rsid w:val="007A6BAA"/>
    <w:rsid w:val="007A73FF"/>
    <w:rsid w:val="007A7C52"/>
    <w:rsid w:val="007B01AD"/>
    <w:rsid w:val="007B0795"/>
    <w:rsid w:val="007B1087"/>
    <w:rsid w:val="007B1638"/>
    <w:rsid w:val="007B1BC7"/>
    <w:rsid w:val="007B1FD1"/>
    <w:rsid w:val="007B215E"/>
    <w:rsid w:val="007B24E5"/>
    <w:rsid w:val="007B2D22"/>
    <w:rsid w:val="007B2D6C"/>
    <w:rsid w:val="007B2F91"/>
    <w:rsid w:val="007B32DE"/>
    <w:rsid w:val="007B3C55"/>
    <w:rsid w:val="007B3CD5"/>
    <w:rsid w:val="007B3E91"/>
    <w:rsid w:val="007B3F0A"/>
    <w:rsid w:val="007B4629"/>
    <w:rsid w:val="007B47E9"/>
    <w:rsid w:val="007B4F20"/>
    <w:rsid w:val="007B5055"/>
    <w:rsid w:val="007B574D"/>
    <w:rsid w:val="007B59C7"/>
    <w:rsid w:val="007B66D1"/>
    <w:rsid w:val="007B66EF"/>
    <w:rsid w:val="007B6DA0"/>
    <w:rsid w:val="007B6ECA"/>
    <w:rsid w:val="007B72D9"/>
    <w:rsid w:val="007B74FC"/>
    <w:rsid w:val="007B7617"/>
    <w:rsid w:val="007B7F1F"/>
    <w:rsid w:val="007C0678"/>
    <w:rsid w:val="007C1383"/>
    <w:rsid w:val="007C145E"/>
    <w:rsid w:val="007C153A"/>
    <w:rsid w:val="007C1551"/>
    <w:rsid w:val="007C1DF3"/>
    <w:rsid w:val="007C20DC"/>
    <w:rsid w:val="007C2384"/>
    <w:rsid w:val="007C2B78"/>
    <w:rsid w:val="007C2BB4"/>
    <w:rsid w:val="007C2DCF"/>
    <w:rsid w:val="007C3407"/>
    <w:rsid w:val="007C357F"/>
    <w:rsid w:val="007C388A"/>
    <w:rsid w:val="007C39A4"/>
    <w:rsid w:val="007C4748"/>
    <w:rsid w:val="007C4A4C"/>
    <w:rsid w:val="007C4BC3"/>
    <w:rsid w:val="007C4DBE"/>
    <w:rsid w:val="007C5C72"/>
    <w:rsid w:val="007C5EB9"/>
    <w:rsid w:val="007C613D"/>
    <w:rsid w:val="007C613F"/>
    <w:rsid w:val="007C647B"/>
    <w:rsid w:val="007C691F"/>
    <w:rsid w:val="007C6DDD"/>
    <w:rsid w:val="007C6E87"/>
    <w:rsid w:val="007C7268"/>
    <w:rsid w:val="007C7A7F"/>
    <w:rsid w:val="007D0266"/>
    <w:rsid w:val="007D02F7"/>
    <w:rsid w:val="007D07A6"/>
    <w:rsid w:val="007D0806"/>
    <w:rsid w:val="007D0EF2"/>
    <w:rsid w:val="007D1038"/>
    <w:rsid w:val="007D1B46"/>
    <w:rsid w:val="007D2377"/>
    <w:rsid w:val="007D2FD8"/>
    <w:rsid w:val="007D32FA"/>
    <w:rsid w:val="007D34DC"/>
    <w:rsid w:val="007D38E7"/>
    <w:rsid w:val="007D39D0"/>
    <w:rsid w:val="007D3DF9"/>
    <w:rsid w:val="007D4853"/>
    <w:rsid w:val="007D4ED4"/>
    <w:rsid w:val="007D4F88"/>
    <w:rsid w:val="007D5079"/>
    <w:rsid w:val="007D516D"/>
    <w:rsid w:val="007D5BB5"/>
    <w:rsid w:val="007D5D89"/>
    <w:rsid w:val="007D6371"/>
    <w:rsid w:val="007D66F8"/>
    <w:rsid w:val="007D690D"/>
    <w:rsid w:val="007D7095"/>
    <w:rsid w:val="007D713D"/>
    <w:rsid w:val="007D71BE"/>
    <w:rsid w:val="007D7212"/>
    <w:rsid w:val="007D723E"/>
    <w:rsid w:val="007D74D9"/>
    <w:rsid w:val="007D7630"/>
    <w:rsid w:val="007D77DF"/>
    <w:rsid w:val="007D7B0A"/>
    <w:rsid w:val="007D7F71"/>
    <w:rsid w:val="007E02B4"/>
    <w:rsid w:val="007E0490"/>
    <w:rsid w:val="007E08B7"/>
    <w:rsid w:val="007E1FC2"/>
    <w:rsid w:val="007E1FD8"/>
    <w:rsid w:val="007E243B"/>
    <w:rsid w:val="007E2449"/>
    <w:rsid w:val="007E26DC"/>
    <w:rsid w:val="007E375B"/>
    <w:rsid w:val="007E37D5"/>
    <w:rsid w:val="007E4A36"/>
    <w:rsid w:val="007E5072"/>
    <w:rsid w:val="007E542E"/>
    <w:rsid w:val="007E5795"/>
    <w:rsid w:val="007E62DB"/>
    <w:rsid w:val="007E6D16"/>
    <w:rsid w:val="007E727D"/>
    <w:rsid w:val="007E78D6"/>
    <w:rsid w:val="007E798D"/>
    <w:rsid w:val="007E7D36"/>
    <w:rsid w:val="007E7E73"/>
    <w:rsid w:val="007F0754"/>
    <w:rsid w:val="007F0B5A"/>
    <w:rsid w:val="007F0CE4"/>
    <w:rsid w:val="007F113A"/>
    <w:rsid w:val="007F18EA"/>
    <w:rsid w:val="007F1AD2"/>
    <w:rsid w:val="007F1EE7"/>
    <w:rsid w:val="007F295B"/>
    <w:rsid w:val="007F2A47"/>
    <w:rsid w:val="007F2B4E"/>
    <w:rsid w:val="007F3C5E"/>
    <w:rsid w:val="007F3D9B"/>
    <w:rsid w:val="007F3F18"/>
    <w:rsid w:val="007F4031"/>
    <w:rsid w:val="007F441F"/>
    <w:rsid w:val="007F49BD"/>
    <w:rsid w:val="007F4E57"/>
    <w:rsid w:val="007F4FA3"/>
    <w:rsid w:val="007F53C9"/>
    <w:rsid w:val="007F57E6"/>
    <w:rsid w:val="007F6156"/>
    <w:rsid w:val="007F65D4"/>
    <w:rsid w:val="007F6834"/>
    <w:rsid w:val="007F687A"/>
    <w:rsid w:val="007F69E4"/>
    <w:rsid w:val="007F6BEA"/>
    <w:rsid w:val="007F6C61"/>
    <w:rsid w:val="007F6EE9"/>
    <w:rsid w:val="007F6F2E"/>
    <w:rsid w:val="007F7087"/>
    <w:rsid w:val="007F7852"/>
    <w:rsid w:val="007F7B7E"/>
    <w:rsid w:val="007F7D13"/>
    <w:rsid w:val="00800286"/>
    <w:rsid w:val="0080028A"/>
    <w:rsid w:val="008005FA"/>
    <w:rsid w:val="00800657"/>
    <w:rsid w:val="008008DB"/>
    <w:rsid w:val="00800A0C"/>
    <w:rsid w:val="00800B4C"/>
    <w:rsid w:val="00800BBA"/>
    <w:rsid w:val="0080125F"/>
    <w:rsid w:val="00801373"/>
    <w:rsid w:val="0080170A"/>
    <w:rsid w:val="00801750"/>
    <w:rsid w:val="008018A9"/>
    <w:rsid w:val="00801A32"/>
    <w:rsid w:val="00801B85"/>
    <w:rsid w:val="0080203C"/>
    <w:rsid w:val="008027E8"/>
    <w:rsid w:val="00802C03"/>
    <w:rsid w:val="0080307C"/>
    <w:rsid w:val="0080342D"/>
    <w:rsid w:val="008038F6"/>
    <w:rsid w:val="00803C56"/>
    <w:rsid w:val="0080467C"/>
    <w:rsid w:val="00804909"/>
    <w:rsid w:val="00805715"/>
    <w:rsid w:val="00805914"/>
    <w:rsid w:val="00805EEF"/>
    <w:rsid w:val="00806306"/>
    <w:rsid w:val="00806375"/>
    <w:rsid w:val="00806421"/>
    <w:rsid w:val="008069AE"/>
    <w:rsid w:val="00806D10"/>
    <w:rsid w:val="00807419"/>
    <w:rsid w:val="00807555"/>
    <w:rsid w:val="00807C22"/>
    <w:rsid w:val="0081022F"/>
    <w:rsid w:val="008104B6"/>
    <w:rsid w:val="00810603"/>
    <w:rsid w:val="00810970"/>
    <w:rsid w:val="00810BFF"/>
    <w:rsid w:val="00811125"/>
    <w:rsid w:val="008112E0"/>
    <w:rsid w:val="0081165B"/>
    <w:rsid w:val="0081207C"/>
    <w:rsid w:val="00812193"/>
    <w:rsid w:val="008124D5"/>
    <w:rsid w:val="00812AD5"/>
    <w:rsid w:val="00812C98"/>
    <w:rsid w:val="008131D4"/>
    <w:rsid w:val="0081336A"/>
    <w:rsid w:val="00813D21"/>
    <w:rsid w:val="00813E5C"/>
    <w:rsid w:val="008145ED"/>
    <w:rsid w:val="00814952"/>
    <w:rsid w:val="00814D86"/>
    <w:rsid w:val="00814E4D"/>
    <w:rsid w:val="008151BA"/>
    <w:rsid w:val="008158D2"/>
    <w:rsid w:val="00815AE2"/>
    <w:rsid w:val="00815E59"/>
    <w:rsid w:val="008167DC"/>
    <w:rsid w:val="00816ABA"/>
    <w:rsid w:val="00816C98"/>
    <w:rsid w:val="00817442"/>
    <w:rsid w:val="00817637"/>
    <w:rsid w:val="0082102D"/>
    <w:rsid w:val="00821A8D"/>
    <w:rsid w:val="00821D47"/>
    <w:rsid w:val="008222E5"/>
    <w:rsid w:val="00822B76"/>
    <w:rsid w:val="0082355F"/>
    <w:rsid w:val="0082356E"/>
    <w:rsid w:val="008236CB"/>
    <w:rsid w:val="00823894"/>
    <w:rsid w:val="00823A55"/>
    <w:rsid w:val="00824027"/>
    <w:rsid w:val="00824B40"/>
    <w:rsid w:val="008251FB"/>
    <w:rsid w:val="00825245"/>
    <w:rsid w:val="008252FE"/>
    <w:rsid w:val="0082548C"/>
    <w:rsid w:val="008254FC"/>
    <w:rsid w:val="00825B90"/>
    <w:rsid w:val="00825E4E"/>
    <w:rsid w:val="00825FC2"/>
    <w:rsid w:val="0082628D"/>
    <w:rsid w:val="008265D7"/>
    <w:rsid w:val="008268DD"/>
    <w:rsid w:val="00826B7E"/>
    <w:rsid w:val="0082755F"/>
    <w:rsid w:val="008306EC"/>
    <w:rsid w:val="00831257"/>
    <w:rsid w:val="0083128A"/>
    <w:rsid w:val="00831FB2"/>
    <w:rsid w:val="00832366"/>
    <w:rsid w:val="008335E5"/>
    <w:rsid w:val="0083386E"/>
    <w:rsid w:val="00834DF7"/>
    <w:rsid w:val="00834E82"/>
    <w:rsid w:val="008351C2"/>
    <w:rsid w:val="00835453"/>
    <w:rsid w:val="0083590E"/>
    <w:rsid w:val="00835B8B"/>
    <w:rsid w:val="00836231"/>
    <w:rsid w:val="00836342"/>
    <w:rsid w:val="00836483"/>
    <w:rsid w:val="008367D7"/>
    <w:rsid w:val="008377C9"/>
    <w:rsid w:val="00837B98"/>
    <w:rsid w:val="00837E6D"/>
    <w:rsid w:val="00840021"/>
    <w:rsid w:val="0084046D"/>
    <w:rsid w:val="008408D7"/>
    <w:rsid w:val="0084107F"/>
    <w:rsid w:val="0084142D"/>
    <w:rsid w:val="008414E6"/>
    <w:rsid w:val="0084154E"/>
    <w:rsid w:val="00841A5A"/>
    <w:rsid w:val="00841E99"/>
    <w:rsid w:val="0084234D"/>
    <w:rsid w:val="0084281F"/>
    <w:rsid w:val="00843881"/>
    <w:rsid w:val="008439CD"/>
    <w:rsid w:val="0084447B"/>
    <w:rsid w:val="0084459A"/>
    <w:rsid w:val="0084464E"/>
    <w:rsid w:val="008446DB"/>
    <w:rsid w:val="00844744"/>
    <w:rsid w:val="00844A1D"/>
    <w:rsid w:val="00844B65"/>
    <w:rsid w:val="0084550C"/>
    <w:rsid w:val="00846EF6"/>
    <w:rsid w:val="00846FD5"/>
    <w:rsid w:val="008477A3"/>
    <w:rsid w:val="00847E3D"/>
    <w:rsid w:val="00847F3A"/>
    <w:rsid w:val="00850985"/>
    <w:rsid w:val="008513C1"/>
    <w:rsid w:val="00851A8A"/>
    <w:rsid w:val="00851D34"/>
    <w:rsid w:val="00852018"/>
    <w:rsid w:val="00852073"/>
    <w:rsid w:val="00852C79"/>
    <w:rsid w:val="00852CF2"/>
    <w:rsid w:val="00853347"/>
    <w:rsid w:val="00853934"/>
    <w:rsid w:val="00853CAA"/>
    <w:rsid w:val="00854016"/>
    <w:rsid w:val="0085412B"/>
    <w:rsid w:val="0085462C"/>
    <w:rsid w:val="00854CC7"/>
    <w:rsid w:val="00854DB0"/>
    <w:rsid w:val="0085550B"/>
    <w:rsid w:val="0085576E"/>
    <w:rsid w:val="00855FE7"/>
    <w:rsid w:val="00857053"/>
    <w:rsid w:val="00857379"/>
    <w:rsid w:val="00857710"/>
    <w:rsid w:val="00857A81"/>
    <w:rsid w:val="00857BA7"/>
    <w:rsid w:val="00857BE5"/>
    <w:rsid w:val="00857F36"/>
    <w:rsid w:val="00860AF8"/>
    <w:rsid w:val="00861123"/>
    <w:rsid w:val="0086141C"/>
    <w:rsid w:val="00861594"/>
    <w:rsid w:val="00861948"/>
    <w:rsid w:val="00862138"/>
    <w:rsid w:val="0086261C"/>
    <w:rsid w:val="00863426"/>
    <w:rsid w:val="00863776"/>
    <w:rsid w:val="00864080"/>
    <w:rsid w:val="008649B6"/>
    <w:rsid w:val="008651E9"/>
    <w:rsid w:val="008652CC"/>
    <w:rsid w:val="008661CA"/>
    <w:rsid w:val="0086627A"/>
    <w:rsid w:val="00866CD1"/>
    <w:rsid w:val="00866E11"/>
    <w:rsid w:val="00867413"/>
    <w:rsid w:val="0086E3E7"/>
    <w:rsid w:val="008705DC"/>
    <w:rsid w:val="00871B8E"/>
    <w:rsid w:val="008722BC"/>
    <w:rsid w:val="008727E5"/>
    <w:rsid w:val="008728AA"/>
    <w:rsid w:val="00872B16"/>
    <w:rsid w:val="00872C31"/>
    <w:rsid w:val="00872D67"/>
    <w:rsid w:val="008730B3"/>
    <w:rsid w:val="0087326E"/>
    <w:rsid w:val="008733F9"/>
    <w:rsid w:val="0087422F"/>
    <w:rsid w:val="008746E4"/>
    <w:rsid w:val="0087483F"/>
    <w:rsid w:val="00874E4B"/>
    <w:rsid w:val="0087511D"/>
    <w:rsid w:val="008754F9"/>
    <w:rsid w:val="00875970"/>
    <w:rsid w:val="0087597F"/>
    <w:rsid w:val="00875BF1"/>
    <w:rsid w:val="008764EB"/>
    <w:rsid w:val="0087680E"/>
    <w:rsid w:val="00876CD4"/>
    <w:rsid w:val="0087727A"/>
    <w:rsid w:val="00877323"/>
    <w:rsid w:val="00877C00"/>
    <w:rsid w:val="00880599"/>
    <w:rsid w:val="00880877"/>
    <w:rsid w:val="0088094B"/>
    <w:rsid w:val="00880A12"/>
    <w:rsid w:val="00880FAB"/>
    <w:rsid w:val="00881098"/>
    <w:rsid w:val="00881A13"/>
    <w:rsid w:val="00881F16"/>
    <w:rsid w:val="008823BE"/>
    <w:rsid w:val="00882429"/>
    <w:rsid w:val="00883087"/>
    <w:rsid w:val="00883CA0"/>
    <w:rsid w:val="00883CD1"/>
    <w:rsid w:val="008841D3"/>
    <w:rsid w:val="008846CE"/>
    <w:rsid w:val="00884700"/>
    <w:rsid w:val="00884C08"/>
    <w:rsid w:val="008854FB"/>
    <w:rsid w:val="0088583A"/>
    <w:rsid w:val="00885975"/>
    <w:rsid w:val="008859E1"/>
    <w:rsid w:val="00885B14"/>
    <w:rsid w:val="00885BC8"/>
    <w:rsid w:val="00885FE2"/>
    <w:rsid w:val="008878B1"/>
    <w:rsid w:val="00887E9D"/>
    <w:rsid w:val="0089037E"/>
    <w:rsid w:val="008904AF"/>
    <w:rsid w:val="00890543"/>
    <w:rsid w:val="00890907"/>
    <w:rsid w:val="00890911"/>
    <w:rsid w:val="00890FCE"/>
    <w:rsid w:val="0089173A"/>
    <w:rsid w:val="0089175B"/>
    <w:rsid w:val="00891E9F"/>
    <w:rsid w:val="0089227D"/>
    <w:rsid w:val="008922C6"/>
    <w:rsid w:val="00892AAF"/>
    <w:rsid w:val="00892DE8"/>
    <w:rsid w:val="0089357D"/>
    <w:rsid w:val="00893FF9"/>
    <w:rsid w:val="00894683"/>
    <w:rsid w:val="00894864"/>
    <w:rsid w:val="0089582F"/>
    <w:rsid w:val="008958DB"/>
    <w:rsid w:val="00895D30"/>
    <w:rsid w:val="0089625A"/>
    <w:rsid w:val="00896AE1"/>
    <w:rsid w:val="00896D22"/>
    <w:rsid w:val="00896F8D"/>
    <w:rsid w:val="008975F0"/>
    <w:rsid w:val="00897BC0"/>
    <w:rsid w:val="00897BF7"/>
    <w:rsid w:val="00897D4A"/>
    <w:rsid w:val="008A02DB"/>
    <w:rsid w:val="008A03DD"/>
    <w:rsid w:val="008A0F7C"/>
    <w:rsid w:val="008A1AAB"/>
    <w:rsid w:val="008A1E43"/>
    <w:rsid w:val="008A1F22"/>
    <w:rsid w:val="008A205D"/>
    <w:rsid w:val="008A24A9"/>
    <w:rsid w:val="008A266D"/>
    <w:rsid w:val="008A2C38"/>
    <w:rsid w:val="008A2D13"/>
    <w:rsid w:val="008A2D9D"/>
    <w:rsid w:val="008A347E"/>
    <w:rsid w:val="008A39AA"/>
    <w:rsid w:val="008A4282"/>
    <w:rsid w:val="008A42B1"/>
    <w:rsid w:val="008A434D"/>
    <w:rsid w:val="008A4381"/>
    <w:rsid w:val="008A4455"/>
    <w:rsid w:val="008A4CB7"/>
    <w:rsid w:val="008A4FA4"/>
    <w:rsid w:val="008A555C"/>
    <w:rsid w:val="008A5638"/>
    <w:rsid w:val="008A564A"/>
    <w:rsid w:val="008A56E3"/>
    <w:rsid w:val="008A5A6A"/>
    <w:rsid w:val="008A5C9B"/>
    <w:rsid w:val="008A6143"/>
    <w:rsid w:val="008A6289"/>
    <w:rsid w:val="008A6707"/>
    <w:rsid w:val="008A674E"/>
    <w:rsid w:val="008A67A1"/>
    <w:rsid w:val="008A6D0D"/>
    <w:rsid w:val="008A72B9"/>
    <w:rsid w:val="008A76A0"/>
    <w:rsid w:val="008B014A"/>
    <w:rsid w:val="008B0246"/>
    <w:rsid w:val="008B0EFA"/>
    <w:rsid w:val="008B1114"/>
    <w:rsid w:val="008B1378"/>
    <w:rsid w:val="008B1643"/>
    <w:rsid w:val="008B2545"/>
    <w:rsid w:val="008B2622"/>
    <w:rsid w:val="008B3F3F"/>
    <w:rsid w:val="008B3FFE"/>
    <w:rsid w:val="008B43A8"/>
    <w:rsid w:val="008B45AC"/>
    <w:rsid w:val="008B4A39"/>
    <w:rsid w:val="008B559D"/>
    <w:rsid w:val="008B563D"/>
    <w:rsid w:val="008B5A0D"/>
    <w:rsid w:val="008B5BA3"/>
    <w:rsid w:val="008B614E"/>
    <w:rsid w:val="008B6393"/>
    <w:rsid w:val="008B6731"/>
    <w:rsid w:val="008B6AB5"/>
    <w:rsid w:val="008B6B7E"/>
    <w:rsid w:val="008B76C6"/>
    <w:rsid w:val="008B7E3D"/>
    <w:rsid w:val="008C0885"/>
    <w:rsid w:val="008C0FA3"/>
    <w:rsid w:val="008C1427"/>
    <w:rsid w:val="008C16E1"/>
    <w:rsid w:val="008C1B1A"/>
    <w:rsid w:val="008C1B99"/>
    <w:rsid w:val="008C1EE8"/>
    <w:rsid w:val="008C2324"/>
    <w:rsid w:val="008C25C8"/>
    <w:rsid w:val="008C283C"/>
    <w:rsid w:val="008C2B75"/>
    <w:rsid w:val="008C2DF1"/>
    <w:rsid w:val="008C31BC"/>
    <w:rsid w:val="008C3382"/>
    <w:rsid w:val="008C3A94"/>
    <w:rsid w:val="008C3DEF"/>
    <w:rsid w:val="008C42D3"/>
    <w:rsid w:val="008C5238"/>
    <w:rsid w:val="008C56F5"/>
    <w:rsid w:val="008C5E26"/>
    <w:rsid w:val="008C5F8B"/>
    <w:rsid w:val="008C6356"/>
    <w:rsid w:val="008C643B"/>
    <w:rsid w:val="008C6566"/>
    <w:rsid w:val="008C702A"/>
    <w:rsid w:val="008C7609"/>
    <w:rsid w:val="008C78F0"/>
    <w:rsid w:val="008C7987"/>
    <w:rsid w:val="008C7D45"/>
    <w:rsid w:val="008D0294"/>
    <w:rsid w:val="008D07EC"/>
    <w:rsid w:val="008D129D"/>
    <w:rsid w:val="008D13E0"/>
    <w:rsid w:val="008D146F"/>
    <w:rsid w:val="008D160C"/>
    <w:rsid w:val="008D1800"/>
    <w:rsid w:val="008D180C"/>
    <w:rsid w:val="008D1AD0"/>
    <w:rsid w:val="008D1CEF"/>
    <w:rsid w:val="008D2041"/>
    <w:rsid w:val="008D227D"/>
    <w:rsid w:val="008D2794"/>
    <w:rsid w:val="008D2F0C"/>
    <w:rsid w:val="008D32F0"/>
    <w:rsid w:val="008D39B7"/>
    <w:rsid w:val="008D3CEF"/>
    <w:rsid w:val="008D4075"/>
    <w:rsid w:val="008D4172"/>
    <w:rsid w:val="008D4556"/>
    <w:rsid w:val="008D46D8"/>
    <w:rsid w:val="008D5043"/>
    <w:rsid w:val="008D5C83"/>
    <w:rsid w:val="008D6361"/>
    <w:rsid w:val="008D6624"/>
    <w:rsid w:val="008D664D"/>
    <w:rsid w:val="008D6650"/>
    <w:rsid w:val="008D6C10"/>
    <w:rsid w:val="008D762A"/>
    <w:rsid w:val="008D7D19"/>
    <w:rsid w:val="008E0362"/>
    <w:rsid w:val="008E0420"/>
    <w:rsid w:val="008E08F1"/>
    <w:rsid w:val="008E0AE9"/>
    <w:rsid w:val="008E0F6F"/>
    <w:rsid w:val="008E1164"/>
    <w:rsid w:val="008E1443"/>
    <w:rsid w:val="008E148A"/>
    <w:rsid w:val="008E156F"/>
    <w:rsid w:val="008E19FD"/>
    <w:rsid w:val="008E1E94"/>
    <w:rsid w:val="008E22A8"/>
    <w:rsid w:val="008E2416"/>
    <w:rsid w:val="008E2500"/>
    <w:rsid w:val="008E25D0"/>
    <w:rsid w:val="008E2F77"/>
    <w:rsid w:val="008E3740"/>
    <w:rsid w:val="008E3EA1"/>
    <w:rsid w:val="008E3F97"/>
    <w:rsid w:val="008E42AB"/>
    <w:rsid w:val="008E4BC9"/>
    <w:rsid w:val="008E4D10"/>
    <w:rsid w:val="008E51B2"/>
    <w:rsid w:val="008E6E12"/>
    <w:rsid w:val="008E6E84"/>
    <w:rsid w:val="008E71C7"/>
    <w:rsid w:val="008E76F4"/>
    <w:rsid w:val="008E784A"/>
    <w:rsid w:val="008E787E"/>
    <w:rsid w:val="008E795D"/>
    <w:rsid w:val="008E7E0E"/>
    <w:rsid w:val="008E7FE2"/>
    <w:rsid w:val="008F0709"/>
    <w:rsid w:val="008F0F33"/>
    <w:rsid w:val="008F11D8"/>
    <w:rsid w:val="008F1232"/>
    <w:rsid w:val="008F12B8"/>
    <w:rsid w:val="008F193E"/>
    <w:rsid w:val="008F200C"/>
    <w:rsid w:val="008F2475"/>
    <w:rsid w:val="008F2819"/>
    <w:rsid w:val="008F2906"/>
    <w:rsid w:val="008F3220"/>
    <w:rsid w:val="008F3A0B"/>
    <w:rsid w:val="008F3ACD"/>
    <w:rsid w:val="008F3EE0"/>
    <w:rsid w:val="008F4289"/>
    <w:rsid w:val="008F4349"/>
    <w:rsid w:val="008F445B"/>
    <w:rsid w:val="008F48DD"/>
    <w:rsid w:val="008F48ED"/>
    <w:rsid w:val="008F4A14"/>
    <w:rsid w:val="008F4A73"/>
    <w:rsid w:val="008F4BAB"/>
    <w:rsid w:val="008F4DA8"/>
    <w:rsid w:val="008F5057"/>
    <w:rsid w:val="008F52D5"/>
    <w:rsid w:val="008F58EC"/>
    <w:rsid w:val="008F5C34"/>
    <w:rsid w:val="008F6739"/>
    <w:rsid w:val="008F6EDA"/>
    <w:rsid w:val="008F739E"/>
    <w:rsid w:val="00900260"/>
    <w:rsid w:val="009003AE"/>
    <w:rsid w:val="009007D5"/>
    <w:rsid w:val="00900E18"/>
    <w:rsid w:val="00900F4E"/>
    <w:rsid w:val="009013CB"/>
    <w:rsid w:val="009015C7"/>
    <w:rsid w:val="009016CB"/>
    <w:rsid w:val="00901E09"/>
    <w:rsid w:val="009022C3"/>
    <w:rsid w:val="009025A0"/>
    <w:rsid w:val="0090269E"/>
    <w:rsid w:val="009027E1"/>
    <w:rsid w:val="0090485D"/>
    <w:rsid w:val="00905673"/>
    <w:rsid w:val="00905B9F"/>
    <w:rsid w:val="00905E0A"/>
    <w:rsid w:val="00905E24"/>
    <w:rsid w:val="009063D5"/>
    <w:rsid w:val="009066BF"/>
    <w:rsid w:val="00906D76"/>
    <w:rsid w:val="00907B1D"/>
    <w:rsid w:val="00907C55"/>
    <w:rsid w:val="00907CAB"/>
    <w:rsid w:val="00907E49"/>
    <w:rsid w:val="009102BC"/>
    <w:rsid w:val="00910B2D"/>
    <w:rsid w:val="00910C82"/>
    <w:rsid w:val="009112F9"/>
    <w:rsid w:val="00911540"/>
    <w:rsid w:val="0091188C"/>
    <w:rsid w:val="00911AAB"/>
    <w:rsid w:val="00911D59"/>
    <w:rsid w:val="00911EEF"/>
    <w:rsid w:val="00911F76"/>
    <w:rsid w:val="0091211A"/>
    <w:rsid w:val="0091236E"/>
    <w:rsid w:val="00912E5F"/>
    <w:rsid w:val="009130F7"/>
    <w:rsid w:val="009133B4"/>
    <w:rsid w:val="009138B1"/>
    <w:rsid w:val="00913BC3"/>
    <w:rsid w:val="00913BD2"/>
    <w:rsid w:val="00913C18"/>
    <w:rsid w:val="00913E8F"/>
    <w:rsid w:val="00913F9D"/>
    <w:rsid w:val="00914521"/>
    <w:rsid w:val="009145E6"/>
    <w:rsid w:val="009148B8"/>
    <w:rsid w:val="00914D22"/>
    <w:rsid w:val="00914EFB"/>
    <w:rsid w:val="00915319"/>
    <w:rsid w:val="00915529"/>
    <w:rsid w:val="009155F6"/>
    <w:rsid w:val="009156F1"/>
    <w:rsid w:val="0091633E"/>
    <w:rsid w:val="009163FA"/>
    <w:rsid w:val="0091663F"/>
    <w:rsid w:val="0091683A"/>
    <w:rsid w:val="0091690B"/>
    <w:rsid w:val="0091698B"/>
    <w:rsid w:val="0091707B"/>
    <w:rsid w:val="00917983"/>
    <w:rsid w:val="00917BFF"/>
    <w:rsid w:val="00917E97"/>
    <w:rsid w:val="0092033E"/>
    <w:rsid w:val="00920713"/>
    <w:rsid w:val="00920876"/>
    <w:rsid w:val="00920DD6"/>
    <w:rsid w:val="00920F7D"/>
    <w:rsid w:val="009210B8"/>
    <w:rsid w:val="009212F1"/>
    <w:rsid w:val="00921F5C"/>
    <w:rsid w:val="0092270D"/>
    <w:rsid w:val="0092355E"/>
    <w:rsid w:val="0092407F"/>
    <w:rsid w:val="0092421C"/>
    <w:rsid w:val="009245DE"/>
    <w:rsid w:val="00924CF5"/>
    <w:rsid w:val="00924D01"/>
    <w:rsid w:val="00924E45"/>
    <w:rsid w:val="009251C4"/>
    <w:rsid w:val="00925488"/>
    <w:rsid w:val="00925678"/>
    <w:rsid w:val="009258A9"/>
    <w:rsid w:val="00925C14"/>
    <w:rsid w:val="00925E24"/>
    <w:rsid w:val="00926018"/>
    <w:rsid w:val="0092630D"/>
    <w:rsid w:val="009263B2"/>
    <w:rsid w:val="00926C27"/>
    <w:rsid w:val="00927166"/>
    <w:rsid w:val="00927401"/>
    <w:rsid w:val="00927519"/>
    <w:rsid w:val="009278F7"/>
    <w:rsid w:val="00927AF0"/>
    <w:rsid w:val="00927BF0"/>
    <w:rsid w:val="00927DF8"/>
    <w:rsid w:val="00930EEA"/>
    <w:rsid w:val="00931512"/>
    <w:rsid w:val="009315F5"/>
    <w:rsid w:val="00931880"/>
    <w:rsid w:val="0093215C"/>
    <w:rsid w:val="009321C3"/>
    <w:rsid w:val="0093255E"/>
    <w:rsid w:val="0093291C"/>
    <w:rsid w:val="009335A3"/>
    <w:rsid w:val="009335DE"/>
    <w:rsid w:val="00933D5B"/>
    <w:rsid w:val="00933F06"/>
    <w:rsid w:val="009341A0"/>
    <w:rsid w:val="009344B3"/>
    <w:rsid w:val="00934652"/>
    <w:rsid w:val="00934866"/>
    <w:rsid w:val="00934E70"/>
    <w:rsid w:val="0093534C"/>
    <w:rsid w:val="0093546E"/>
    <w:rsid w:val="00935768"/>
    <w:rsid w:val="00935C10"/>
    <w:rsid w:val="00935D8A"/>
    <w:rsid w:val="00935E49"/>
    <w:rsid w:val="00935E4F"/>
    <w:rsid w:val="009362C0"/>
    <w:rsid w:val="00936388"/>
    <w:rsid w:val="00936943"/>
    <w:rsid w:val="00936AAA"/>
    <w:rsid w:val="00936B78"/>
    <w:rsid w:val="00936BD1"/>
    <w:rsid w:val="00937172"/>
    <w:rsid w:val="00937456"/>
    <w:rsid w:val="00937C6F"/>
    <w:rsid w:val="00940D5B"/>
    <w:rsid w:val="00940F44"/>
    <w:rsid w:val="00940FC0"/>
    <w:rsid w:val="00940FC1"/>
    <w:rsid w:val="00941044"/>
    <w:rsid w:val="009415FE"/>
    <w:rsid w:val="0094164C"/>
    <w:rsid w:val="00941735"/>
    <w:rsid w:val="00941792"/>
    <w:rsid w:val="00942CC3"/>
    <w:rsid w:val="00942FB7"/>
    <w:rsid w:val="009432DD"/>
    <w:rsid w:val="00943982"/>
    <w:rsid w:val="0094410A"/>
    <w:rsid w:val="0094468B"/>
    <w:rsid w:val="00944B16"/>
    <w:rsid w:val="009453AB"/>
    <w:rsid w:val="009457FD"/>
    <w:rsid w:val="00945C7E"/>
    <w:rsid w:val="00945CC6"/>
    <w:rsid w:val="0094612B"/>
    <w:rsid w:val="009465BF"/>
    <w:rsid w:val="009465E8"/>
    <w:rsid w:val="0094667D"/>
    <w:rsid w:val="00946707"/>
    <w:rsid w:val="0094683D"/>
    <w:rsid w:val="00946BA4"/>
    <w:rsid w:val="00946CF2"/>
    <w:rsid w:val="00947354"/>
    <w:rsid w:val="00950232"/>
    <w:rsid w:val="00950A99"/>
    <w:rsid w:val="00950D94"/>
    <w:rsid w:val="0095186F"/>
    <w:rsid w:val="00952C0E"/>
    <w:rsid w:val="00952DE4"/>
    <w:rsid w:val="009534B4"/>
    <w:rsid w:val="00953A06"/>
    <w:rsid w:val="009541E9"/>
    <w:rsid w:val="00954404"/>
    <w:rsid w:val="00955118"/>
    <w:rsid w:val="00955A78"/>
    <w:rsid w:val="009562ED"/>
    <w:rsid w:val="009564FB"/>
    <w:rsid w:val="00956C5F"/>
    <w:rsid w:val="00956C9C"/>
    <w:rsid w:val="00956D91"/>
    <w:rsid w:val="009575EA"/>
    <w:rsid w:val="0095772D"/>
    <w:rsid w:val="009601CB"/>
    <w:rsid w:val="00960BE3"/>
    <w:rsid w:val="0096124F"/>
    <w:rsid w:val="00961A1E"/>
    <w:rsid w:val="00961E1F"/>
    <w:rsid w:val="00961F9E"/>
    <w:rsid w:val="009620CF"/>
    <w:rsid w:val="009620DB"/>
    <w:rsid w:val="00962514"/>
    <w:rsid w:val="00962523"/>
    <w:rsid w:val="009629C0"/>
    <w:rsid w:val="00962A41"/>
    <w:rsid w:val="00962EEF"/>
    <w:rsid w:val="009632B1"/>
    <w:rsid w:val="0096388A"/>
    <w:rsid w:val="00963B56"/>
    <w:rsid w:val="00963C4C"/>
    <w:rsid w:val="00964081"/>
    <w:rsid w:val="009641C9"/>
    <w:rsid w:val="0096438A"/>
    <w:rsid w:val="00964816"/>
    <w:rsid w:val="00964A96"/>
    <w:rsid w:val="00964F55"/>
    <w:rsid w:val="0096517E"/>
    <w:rsid w:val="009651D4"/>
    <w:rsid w:val="00965467"/>
    <w:rsid w:val="00966345"/>
    <w:rsid w:val="00966348"/>
    <w:rsid w:val="00967CAA"/>
    <w:rsid w:val="00967FCF"/>
    <w:rsid w:val="009700F5"/>
    <w:rsid w:val="00970107"/>
    <w:rsid w:val="009701EC"/>
    <w:rsid w:val="0097063C"/>
    <w:rsid w:val="0097094B"/>
    <w:rsid w:val="00971093"/>
    <w:rsid w:val="009712BC"/>
    <w:rsid w:val="00971510"/>
    <w:rsid w:val="00971622"/>
    <w:rsid w:val="00971BB8"/>
    <w:rsid w:val="00971C77"/>
    <w:rsid w:val="00971D7C"/>
    <w:rsid w:val="00971EE1"/>
    <w:rsid w:val="009720B8"/>
    <w:rsid w:val="009726FD"/>
    <w:rsid w:val="00973981"/>
    <w:rsid w:val="00973B89"/>
    <w:rsid w:val="00973FFC"/>
    <w:rsid w:val="009743B6"/>
    <w:rsid w:val="009746F6"/>
    <w:rsid w:val="00974788"/>
    <w:rsid w:val="00974903"/>
    <w:rsid w:val="009755DF"/>
    <w:rsid w:val="009757D9"/>
    <w:rsid w:val="00975A61"/>
    <w:rsid w:val="00975B84"/>
    <w:rsid w:val="00976114"/>
    <w:rsid w:val="009766CF"/>
    <w:rsid w:val="009766FC"/>
    <w:rsid w:val="00977061"/>
    <w:rsid w:val="009770FE"/>
    <w:rsid w:val="009771F0"/>
    <w:rsid w:val="009775C4"/>
    <w:rsid w:val="00977E45"/>
    <w:rsid w:val="00977F1F"/>
    <w:rsid w:val="0097CDD4"/>
    <w:rsid w:val="00980285"/>
    <w:rsid w:val="00980328"/>
    <w:rsid w:val="009804EC"/>
    <w:rsid w:val="0098055B"/>
    <w:rsid w:val="00980A8F"/>
    <w:rsid w:val="00980C2B"/>
    <w:rsid w:val="00980CE6"/>
    <w:rsid w:val="0098117B"/>
    <w:rsid w:val="009811F3"/>
    <w:rsid w:val="009815DA"/>
    <w:rsid w:val="00981705"/>
    <w:rsid w:val="00981ABD"/>
    <w:rsid w:val="009824F8"/>
    <w:rsid w:val="009827CA"/>
    <w:rsid w:val="009829D4"/>
    <w:rsid w:val="00982B44"/>
    <w:rsid w:val="00982E2F"/>
    <w:rsid w:val="00982F06"/>
    <w:rsid w:val="00983047"/>
    <w:rsid w:val="0098345D"/>
    <w:rsid w:val="009836B3"/>
    <w:rsid w:val="0098451A"/>
    <w:rsid w:val="00984562"/>
    <w:rsid w:val="009846C2"/>
    <w:rsid w:val="00984B40"/>
    <w:rsid w:val="00985872"/>
    <w:rsid w:val="0098593C"/>
    <w:rsid w:val="00985BAB"/>
    <w:rsid w:val="00985DD9"/>
    <w:rsid w:val="00986E20"/>
    <w:rsid w:val="00987454"/>
    <w:rsid w:val="009877A3"/>
    <w:rsid w:val="009900A0"/>
    <w:rsid w:val="00990A0C"/>
    <w:rsid w:val="00990BA6"/>
    <w:rsid w:val="0099177D"/>
    <w:rsid w:val="00991B16"/>
    <w:rsid w:val="00991C96"/>
    <w:rsid w:val="00991E0B"/>
    <w:rsid w:val="00992571"/>
    <w:rsid w:val="00992A8A"/>
    <w:rsid w:val="00993937"/>
    <w:rsid w:val="00993BF6"/>
    <w:rsid w:val="00994F9E"/>
    <w:rsid w:val="009953FD"/>
    <w:rsid w:val="009955CD"/>
    <w:rsid w:val="0099561A"/>
    <w:rsid w:val="009958AC"/>
    <w:rsid w:val="00995995"/>
    <w:rsid w:val="00995F78"/>
    <w:rsid w:val="00996665"/>
    <w:rsid w:val="00996AF2"/>
    <w:rsid w:val="009974A9"/>
    <w:rsid w:val="0099779E"/>
    <w:rsid w:val="00997CAD"/>
    <w:rsid w:val="00997D2C"/>
    <w:rsid w:val="00997F18"/>
    <w:rsid w:val="009A0450"/>
    <w:rsid w:val="009A05EA"/>
    <w:rsid w:val="009A0B5C"/>
    <w:rsid w:val="009A1A47"/>
    <w:rsid w:val="009A1ACE"/>
    <w:rsid w:val="009A1C4F"/>
    <w:rsid w:val="009A1E7A"/>
    <w:rsid w:val="009A1EE1"/>
    <w:rsid w:val="009A289D"/>
    <w:rsid w:val="009A2C6C"/>
    <w:rsid w:val="009A3001"/>
    <w:rsid w:val="009A31B0"/>
    <w:rsid w:val="009A3411"/>
    <w:rsid w:val="009A3759"/>
    <w:rsid w:val="009A3CD2"/>
    <w:rsid w:val="009A40F4"/>
    <w:rsid w:val="009A45CF"/>
    <w:rsid w:val="009A48CE"/>
    <w:rsid w:val="009A4BBB"/>
    <w:rsid w:val="009A4C18"/>
    <w:rsid w:val="009A4EC4"/>
    <w:rsid w:val="009A5067"/>
    <w:rsid w:val="009A54CC"/>
    <w:rsid w:val="009A6516"/>
    <w:rsid w:val="009A6579"/>
    <w:rsid w:val="009A66A3"/>
    <w:rsid w:val="009A6A8A"/>
    <w:rsid w:val="009A6C48"/>
    <w:rsid w:val="009A7016"/>
    <w:rsid w:val="009A75B3"/>
    <w:rsid w:val="009A7938"/>
    <w:rsid w:val="009A7988"/>
    <w:rsid w:val="009A7A0D"/>
    <w:rsid w:val="009A7A55"/>
    <w:rsid w:val="009A7DF1"/>
    <w:rsid w:val="009B0638"/>
    <w:rsid w:val="009B0A76"/>
    <w:rsid w:val="009B10BD"/>
    <w:rsid w:val="009B1659"/>
    <w:rsid w:val="009B18B4"/>
    <w:rsid w:val="009B1ADA"/>
    <w:rsid w:val="009B2B0C"/>
    <w:rsid w:val="009B2C83"/>
    <w:rsid w:val="009B2D74"/>
    <w:rsid w:val="009B2F7A"/>
    <w:rsid w:val="009B2FEE"/>
    <w:rsid w:val="009B3210"/>
    <w:rsid w:val="009B32CA"/>
    <w:rsid w:val="009B3FAB"/>
    <w:rsid w:val="009B4018"/>
    <w:rsid w:val="009B46CD"/>
    <w:rsid w:val="009B49AC"/>
    <w:rsid w:val="009B4E6A"/>
    <w:rsid w:val="009B4F69"/>
    <w:rsid w:val="009B5614"/>
    <w:rsid w:val="009B56D4"/>
    <w:rsid w:val="009B5B03"/>
    <w:rsid w:val="009B5E61"/>
    <w:rsid w:val="009B6416"/>
    <w:rsid w:val="009B6A75"/>
    <w:rsid w:val="009B6E52"/>
    <w:rsid w:val="009B707E"/>
    <w:rsid w:val="009B7791"/>
    <w:rsid w:val="009B77CF"/>
    <w:rsid w:val="009C02D7"/>
    <w:rsid w:val="009C0561"/>
    <w:rsid w:val="009C0D0F"/>
    <w:rsid w:val="009C0DA9"/>
    <w:rsid w:val="009C1252"/>
    <w:rsid w:val="009C17A7"/>
    <w:rsid w:val="009C1A97"/>
    <w:rsid w:val="009C1E00"/>
    <w:rsid w:val="009C2A0E"/>
    <w:rsid w:val="009C2C3C"/>
    <w:rsid w:val="009C32B7"/>
    <w:rsid w:val="009C365E"/>
    <w:rsid w:val="009C38C5"/>
    <w:rsid w:val="009C395E"/>
    <w:rsid w:val="009C3A80"/>
    <w:rsid w:val="009C448E"/>
    <w:rsid w:val="009C4A2F"/>
    <w:rsid w:val="009C4B2A"/>
    <w:rsid w:val="009C4CC0"/>
    <w:rsid w:val="009C4F91"/>
    <w:rsid w:val="009C59AB"/>
    <w:rsid w:val="009C5A31"/>
    <w:rsid w:val="009C5D02"/>
    <w:rsid w:val="009C6191"/>
    <w:rsid w:val="009C643A"/>
    <w:rsid w:val="009C6E1D"/>
    <w:rsid w:val="009C7035"/>
    <w:rsid w:val="009C70A8"/>
    <w:rsid w:val="009C730F"/>
    <w:rsid w:val="009C7C39"/>
    <w:rsid w:val="009C7E6B"/>
    <w:rsid w:val="009C7EAA"/>
    <w:rsid w:val="009C7FE7"/>
    <w:rsid w:val="009D0FFD"/>
    <w:rsid w:val="009D1054"/>
    <w:rsid w:val="009D12AE"/>
    <w:rsid w:val="009D1CD9"/>
    <w:rsid w:val="009D1ED8"/>
    <w:rsid w:val="009D2000"/>
    <w:rsid w:val="009D26B5"/>
    <w:rsid w:val="009D2838"/>
    <w:rsid w:val="009D2BA8"/>
    <w:rsid w:val="009D2C0E"/>
    <w:rsid w:val="009D3064"/>
    <w:rsid w:val="009D3155"/>
    <w:rsid w:val="009D337B"/>
    <w:rsid w:val="009D364F"/>
    <w:rsid w:val="009D4367"/>
    <w:rsid w:val="009D50D1"/>
    <w:rsid w:val="009D5E5C"/>
    <w:rsid w:val="009D6290"/>
    <w:rsid w:val="009D65A8"/>
    <w:rsid w:val="009D6B9F"/>
    <w:rsid w:val="009D708A"/>
    <w:rsid w:val="009D708E"/>
    <w:rsid w:val="009D7628"/>
    <w:rsid w:val="009D76DE"/>
    <w:rsid w:val="009E0140"/>
    <w:rsid w:val="009E06FA"/>
    <w:rsid w:val="009E07A0"/>
    <w:rsid w:val="009E0EA1"/>
    <w:rsid w:val="009E12B5"/>
    <w:rsid w:val="009E15FE"/>
    <w:rsid w:val="009E16F2"/>
    <w:rsid w:val="009E1AB8"/>
    <w:rsid w:val="009E1AEE"/>
    <w:rsid w:val="009E1DA8"/>
    <w:rsid w:val="009E2364"/>
    <w:rsid w:val="009E26DA"/>
    <w:rsid w:val="009E2C3E"/>
    <w:rsid w:val="009E302A"/>
    <w:rsid w:val="009E31D5"/>
    <w:rsid w:val="009E339B"/>
    <w:rsid w:val="009E3456"/>
    <w:rsid w:val="009E39E3"/>
    <w:rsid w:val="009E3CB0"/>
    <w:rsid w:val="009E4053"/>
    <w:rsid w:val="009E40E1"/>
    <w:rsid w:val="009E411F"/>
    <w:rsid w:val="009E4261"/>
    <w:rsid w:val="009E4281"/>
    <w:rsid w:val="009E4BE0"/>
    <w:rsid w:val="009E510E"/>
    <w:rsid w:val="009E52CB"/>
    <w:rsid w:val="009E53D0"/>
    <w:rsid w:val="009E54D4"/>
    <w:rsid w:val="009E55B3"/>
    <w:rsid w:val="009E58A7"/>
    <w:rsid w:val="009E5A38"/>
    <w:rsid w:val="009E5CCE"/>
    <w:rsid w:val="009E5E0D"/>
    <w:rsid w:val="009E635C"/>
    <w:rsid w:val="009E6451"/>
    <w:rsid w:val="009E645C"/>
    <w:rsid w:val="009E692A"/>
    <w:rsid w:val="009E7360"/>
    <w:rsid w:val="009E7625"/>
    <w:rsid w:val="009E7C56"/>
    <w:rsid w:val="009F0213"/>
    <w:rsid w:val="009F055E"/>
    <w:rsid w:val="009F0E62"/>
    <w:rsid w:val="009F136C"/>
    <w:rsid w:val="009F1879"/>
    <w:rsid w:val="009F2484"/>
    <w:rsid w:val="009F28F1"/>
    <w:rsid w:val="009F2F14"/>
    <w:rsid w:val="009F31AD"/>
    <w:rsid w:val="009F3BF4"/>
    <w:rsid w:val="009F3C2B"/>
    <w:rsid w:val="009F3DA2"/>
    <w:rsid w:val="009F3EBE"/>
    <w:rsid w:val="009F4390"/>
    <w:rsid w:val="009F4AB6"/>
    <w:rsid w:val="009F5313"/>
    <w:rsid w:val="009F639A"/>
    <w:rsid w:val="009F64F9"/>
    <w:rsid w:val="009F6589"/>
    <w:rsid w:val="009F65C5"/>
    <w:rsid w:val="009F6727"/>
    <w:rsid w:val="009F6AE2"/>
    <w:rsid w:val="009F6AFD"/>
    <w:rsid w:val="009F721B"/>
    <w:rsid w:val="009F724E"/>
    <w:rsid w:val="009F7AE9"/>
    <w:rsid w:val="009F7B24"/>
    <w:rsid w:val="009F7D44"/>
    <w:rsid w:val="00A00055"/>
    <w:rsid w:val="00A001AA"/>
    <w:rsid w:val="00A0022D"/>
    <w:rsid w:val="00A003AD"/>
    <w:rsid w:val="00A003DC"/>
    <w:rsid w:val="00A0056A"/>
    <w:rsid w:val="00A00945"/>
    <w:rsid w:val="00A010EA"/>
    <w:rsid w:val="00A013EC"/>
    <w:rsid w:val="00A01531"/>
    <w:rsid w:val="00A0187A"/>
    <w:rsid w:val="00A025DB"/>
    <w:rsid w:val="00A02628"/>
    <w:rsid w:val="00A02B93"/>
    <w:rsid w:val="00A02C0D"/>
    <w:rsid w:val="00A02EE1"/>
    <w:rsid w:val="00A03821"/>
    <w:rsid w:val="00A03A3B"/>
    <w:rsid w:val="00A04889"/>
    <w:rsid w:val="00A048B0"/>
    <w:rsid w:val="00A049E2"/>
    <w:rsid w:val="00A04D96"/>
    <w:rsid w:val="00A0513C"/>
    <w:rsid w:val="00A052A6"/>
    <w:rsid w:val="00A052FF"/>
    <w:rsid w:val="00A055C1"/>
    <w:rsid w:val="00A0588A"/>
    <w:rsid w:val="00A05C0F"/>
    <w:rsid w:val="00A061C0"/>
    <w:rsid w:val="00A06D27"/>
    <w:rsid w:val="00A07027"/>
    <w:rsid w:val="00A0708F"/>
    <w:rsid w:val="00A070D5"/>
    <w:rsid w:val="00A07829"/>
    <w:rsid w:val="00A0790B"/>
    <w:rsid w:val="00A07A0F"/>
    <w:rsid w:val="00A07AAC"/>
    <w:rsid w:val="00A07AF5"/>
    <w:rsid w:val="00A07BD0"/>
    <w:rsid w:val="00A1000A"/>
    <w:rsid w:val="00A1041F"/>
    <w:rsid w:val="00A10677"/>
    <w:rsid w:val="00A109A1"/>
    <w:rsid w:val="00A11818"/>
    <w:rsid w:val="00A11FEF"/>
    <w:rsid w:val="00A12602"/>
    <w:rsid w:val="00A12816"/>
    <w:rsid w:val="00A134CF"/>
    <w:rsid w:val="00A135AF"/>
    <w:rsid w:val="00A13AA5"/>
    <w:rsid w:val="00A13FDB"/>
    <w:rsid w:val="00A14050"/>
    <w:rsid w:val="00A14111"/>
    <w:rsid w:val="00A141B4"/>
    <w:rsid w:val="00A1467E"/>
    <w:rsid w:val="00A1484F"/>
    <w:rsid w:val="00A14A9E"/>
    <w:rsid w:val="00A14F3D"/>
    <w:rsid w:val="00A15082"/>
    <w:rsid w:val="00A1581E"/>
    <w:rsid w:val="00A15BAE"/>
    <w:rsid w:val="00A15EF6"/>
    <w:rsid w:val="00A16042"/>
    <w:rsid w:val="00A165DD"/>
    <w:rsid w:val="00A16725"/>
    <w:rsid w:val="00A16A5F"/>
    <w:rsid w:val="00A16EF0"/>
    <w:rsid w:val="00A17398"/>
    <w:rsid w:val="00A1756A"/>
    <w:rsid w:val="00A1757B"/>
    <w:rsid w:val="00A17CB1"/>
    <w:rsid w:val="00A17DE3"/>
    <w:rsid w:val="00A20604"/>
    <w:rsid w:val="00A20A82"/>
    <w:rsid w:val="00A21D50"/>
    <w:rsid w:val="00A222ED"/>
    <w:rsid w:val="00A22D70"/>
    <w:rsid w:val="00A22F1A"/>
    <w:rsid w:val="00A23061"/>
    <w:rsid w:val="00A23644"/>
    <w:rsid w:val="00A23D56"/>
    <w:rsid w:val="00A23F5C"/>
    <w:rsid w:val="00A244A6"/>
    <w:rsid w:val="00A245E9"/>
    <w:rsid w:val="00A24644"/>
    <w:rsid w:val="00A246F6"/>
    <w:rsid w:val="00A24E02"/>
    <w:rsid w:val="00A24F30"/>
    <w:rsid w:val="00A25881"/>
    <w:rsid w:val="00A25F13"/>
    <w:rsid w:val="00A265BE"/>
    <w:rsid w:val="00A26BF1"/>
    <w:rsid w:val="00A26EDE"/>
    <w:rsid w:val="00A27885"/>
    <w:rsid w:val="00A27CA4"/>
    <w:rsid w:val="00A27CB5"/>
    <w:rsid w:val="00A30812"/>
    <w:rsid w:val="00A30C04"/>
    <w:rsid w:val="00A31150"/>
    <w:rsid w:val="00A3130B"/>
    <w:rsid w:val="00A3147C"/>
    <w:rsid w:val="00A318F2"/>
    <w:rsid w:val="00A31BAF"/>
    <w:rsid w:val="00A31C35"/>
    <w:rsid w:val="00A31DBB"/>
    <w:rsid w:val="00A31F81"/>
    <w:rsid w:val="00A32A60"/>
    <w:rsid w:val="00A32B2E"/>
    <w:rsid w:val="00A32D33"/>
    <w:rsid w:val="00A32F9A"/>
    <w:rsid w:val="00A3368A"/>
    <w:rsid w:val="00A33FF6"/>
    <w:rsid w:val="00A34181"/>
    <w:rsid w:val="00A34689"/>
    <w:rsid w:val="00A349EE"/>
    <w:rsid w:val="00A3551C"/>
    <w:rsid w:val="00A35CBF"/>
    <w:rsid w:val="00A368D0"/>
    <w:rsid w:val="00A36951"/>
    <w:rsid w:val="00A36AE0"/>
    <w:rsid w:val="00A36CBC"/>
    <w:rsid w:val="00A37170"/>
    <w:rsid w:val="00A37176"/>
    <w:rsid w:val="00A374FF"/>
    <w:rsid w:val="00A40007"/>
    <w:rsid w:val="00A4043A"/>
    <w:rsid w:val="00A40B78"/>
    <w:rsid w:val="00A41503"/>
    <w:rsid w:val="00A41BEE"/>
    <w:rsid w:val="00A41CF4"/>
    <w:rsid w:val="00A41D06"/>
    <w:rsid w:val="00A42038"/>
    <w:rsid w:val="00A42476"/>
    <w:rsid w:val="00A42A29"/>
    <w:rsid w:val="00A42F53"/>
    <w:rsid w:val="00A434D9"/>
    <w:rsid w:val="00A43688"/>
    <w:rsid w:val="00A438D5"/>
    <w:rsid w:val="00A43C75"/>
    <w:rsid w:val="00A43D68"/>
    <w:rsid w:val="00A44088"/>
    <w:rsid w:val="00A44688"/>
    <w:rsid w:val="00A44847"/>
    <w:rsid w:val="00A448AE"/>
    <w:rsid w:val="00A4571C"/>
    <w:rsid w:val="00A45EA3"/>
    <w:rsid w:val="00A45EAA"/>
    <w:rsid w:val="00A45F1A"/>
    <w:rsid w:val="00A45F2F"/>
    <w:rsid w:val="00A461B6"/>
    <w:rsid w:val="00A465C8"/>
    <w:rsid w:val="00A46739"/>
    <w:rsid w:val="00A468E1"/>
    <w:rsid w:val="00A46A31"/>
    <w:rsid w:val="00A46F73"/>
    <w:rsid w:val="00A47585"/>
    <w:rsid w:val="00A4E42C"/>
    <w:rsid w:val="00A500F1"/>
    <w:rsid w:val="00A50138"/>
    <w:rsid w:val="00A505A2"/>
    <w:rsid w:val="00A50803"/>
    <w:rsid w:val="00A5086B"/>
    <w:rsid w:val="00A50A4F"/>
    <w:rsid w:val="00A511B3"/>
    <w:rsid w:val="00A51427"/>
    <w:rsid w:val="00A514D0"/>
    <w:rsid w:val="00A51F4E"/>
    <w:rsid w:val="00A5257C"/>
    <w:rsid w:val="00A52FE5"/>
    <w:rsid w:val="00A534E7"/>
    <w:rsid w:val="00A535AD"/>
    <w:rsid w:val="00A53DF2"/>
    <w:rsid w:val="00A53FC4"/>
    <w:rsid w:val="00A54206"/>
    <w:rsid w:val="00A54468"/>
    <w:rsid w:val="00A54981"/>
    <w:rsid w:val="00A54AD9"/>
    <w:rsid w:val="00A55114"/>
    <w:rsid w:val="00A551F0"/>
    <w:rsid w:val="00A55326"/>
    <w:rsid w:val="00A557BF"/>
    <w:rsid w:val="00A5594F"/>
    <w:rsid w:val="00A55EE0"/>
    <w:rsid w:val="00A56286"/>
    <w:rsid w:val="00A562E9"/>
    <w:rsid w:val="00A566B1"/>
    <w:rsid w:val="00A56B23"/>
    <w:rsid w:val="00A56C7E"/>
    <w:rsid w:val="00A56F5A"/>
    <w:rsid w:val="00A57676"/>
    <w:rsid w:val="00A577DE"/>
    <w:rsid w:val="00A57C07"/>
    <w:rsid w:val="00A57D85"/>
    <w:rsid w:val="00A60450"/>
    <w:rsid w:val="00A6083F"/>
    <w:rsid w:val="00A60AC1"/>
    <w:rsid w:val="00A61226"/>
    <w:rsid w:val="00A612B7"/>
    <w:rsid w:val="00A613BC"/>
    <w:rsid w:val="00A613CC"/>
    <w:rsid w:val="00A61435"/>
    <w:rsid w:val="00A62000"/>
    <w:rsid w:val="00A6212F"/>
    <w:rsid w:val="00A621F7"/>
    <w:rsid w:val="00A62235"/>
    <w:rsid w:val="00A62357"/>
    <w:rsid w:val="00A628B9"/>
    <w:rsid w:val="00A62B2A"/>
    <w:rsid w:val="00A63178"/>
    <w:rsid w:val="00A634D2"/>
    <w:rsid w:val="00A63532"/>
    <w:rsid w:val="00A635EF"/>
    <w:rsid w:val="00A638A7"/>
    <w:rsid w:val="00A63C30"/>
    <w:rsid w:val="00A63F65"/>
    <w:rsid w:val="00A64A44"/>
    <w:rsid w:val="00A64BEF"/>
    <w:rsid w:val="00A64E7E"/>
    <w:rsid w:val="00A6543C"/>
    <w:rsid w:val="00A6551D"/>
    <w:rsid w:val="00A656DE"/>
    <w:rsid w:val="00A66251"/>
    <w:rsid w:val="00A668EB"/>
    <w:rsid w:val="00A66D86"/>
    <w:rsid w:val="00A67682"/>
    <w:rsid w:val="00A6779C"/>
    <w:rsid w:val="00A67FDA"/>
    <w:rsid w:val="00A70151"/>
    <w:rsid w:val="00A70386"/>
    <w:rsid w:val="00A71082"/>
    <w:rsid w:val="00A719A9"/>
    <w:rsid w:val="00A71A15"/>
    <w:rsid w:val="00A724A4"/>
    <w:rsid w:val="00A7255A"/>
    <w:rsid w:val="00A7269D"/>
    <w:rsid w:val="00A72E35"/>
    <w:rsid w:val="00A72FD4"/>
    <w:rsid w:val="00A73195"/>
    <w:rsid w:val="00A74338"/>
    <w:rsid w:val="00A74A6D"/>
    <w:rsid w:val="00A7503F"/>
    <w:rsid w:val="00A7516A"/>
    <w:rsid w:val="00A7516C"/>
    <w:rsid w:val="00A753BF"/>
    <w:rsid w:val="00A75638"/>
    <w:rsid w:val="00A761F4"/>
    <w:rsid w:val="00A76264"/>
    <w:rsid w:val="00A764FF"/>
    <w:rsid w:val="00A7660C"/>
    <w:rsid w:val="00A769AB"/>
    <w:rsid w:val="00A778B3"/>
    <w:rsid w:val="00A77CB2"/>
    <w:rsid w:val="00A806C8"/>
    <w:rsid w:val="00A80AA1"/>
    <w:rsid w:val="00A81653"/>
    <w:rsid w:val="00A81E5B"/>
    <w:rsid w:val="00A81F21"/>
    <w:rsid w:val="00A82010"/>
    <w:rsid w:val="00A82161"/>
    <w:rsid w:val="00A82261"/>
    <w:rsid w:val="00A82A65"/>
    <w:rsid w:val="00A82D15"/>
    <w:rsid w:val="00A82F48"/>
    <w:rsid w:val="00A83235"/>
    <w:rsid w:val="00A834B2"/>
    <w:rsid w:val="00A834B7"/>
    <w:rsid w:val="00A83553"/>
    <w:rsid w:val="00A83C55"/>
    <w:rsid w:val="00A85224"/>
    <w:rsid w:val="00A852B3"/>
    <w:rsid w:val="00A854ED"/>
    <w:rsid w:val="00A857BA"/>
    <w:rsid w:val="00A85D7E"/>
    <w:rsid w:val="00A865BC"/>
    <w:rsid w:val="00A8699B"/>
    <w:rsid w:val="00A87033"/>
    <w:rsid w:val="00A8751F"/>
    <w:rsid w:val="00A875FE"/>
    <w:rsid w:val="00A87904"/>
    <w:rsid w:val="00A906E8"/>
    <w:rsid w:val="00A907C9"/>
    <w:rsid w:val="00A9087E"/>
    <w:rsid w:val="00A909B4"/>
    <w:rsid w:val="00A91283"/>
    <w:rsid w:val="00A914E0"/>
    <w:rsid w:val="00A9169F"/>
    <w:rsid w:val="00A91870"/>
    <w:rsid w:val="00A91AD7"/>
    <w:rsid w:val="00A91D49"/>
    <w:rsid w:val="00A92A4F"/>
    <w:rsid w:val="00A92A91"/>
    <w:rsid w:val="00A92B47"/>
    <w:rsid w:val="00A92BF7"/>
    <w:rsid w:val="00A931EE"/>
    <w:rsid w:val="00A938A9"/>
    <w:rsid w:val="00A93B74"/>
    <w:rsid w:val="00A93F6E"/>
    <w:rsid w:val="00A94187"/>
    <w:rsid w:val="00A945F3"/>
    <w:rsid w:val="00A94DD1"/>
    <w:rsid w:val="00A96176"/>
    <w:rsid w:val="00A96564"/>
    <w:rsid w:val="00A96786"/>
    <w:rsid w:val="00A970D9"/>
    <w:rsid w:val="00A971D7"/>
    <w:rsid w:val="00A97424"/>
    <w:rsid w:val="00A97CBA"/>
    <w:rsid w:val="00A97D3E"/>
    <w:rsid w:val="00AA0211"/>
    <w:rsid w:val="00AA0445"/>
    <w:rsid w:val="00AA0B48"/>
    <w:rsid w:val="00AA1832"/>
    <w:rsid w:val="00AA20A6"/>
    <w:rsid w:val="00AA22B4"/>
    <w:rsid w:val="00AA22E9"/>
    <w:rsid w:val="00AA33B4"/>
    <w:rsid w:val="00AA446A"/>
    <w:rsid w:val="00AA48B7"/>
    <w:rsid w:val="00AA4B25"/>
    <w:rsid w:val="00AA4FE9"/>
    <w:rsid w:val="00AA55AD"/>
    <w:rsid w:val="00AA5D24"/>
    <w:rsid w:val="00AA61F5"/>
    <w:rsid w:val="00AA65E5"/>
    <w:rsid w:val="00AA690E"/>
    <w:rsid w:val="00AA6E0E"/>
    <w:rsid w:val="00AA6F96"/>
    <w:rsid w:val="00AA7A05"/>
    <w:rsid w:val="00AB01AF"/>
    <w:rsid w:val="00AB01C1"/>
    <w:rsid w:val="00AB04E0"/>
    <w:rsid w:val="00AB0E48"/>
    <w:rsid w:val="00AB15FF"/>
    <w:rsid w:val="00AB17A1"/>
    <w:rsid w:val="00AB184B"/>
    <w:rsid w:val="00AB19DF"/>
    <w:rsid w:val="00AB1B95"/>
    <w:rsid w:val="00AB2508"/>
    <w:rsid w:val="00AB2560"/>
    <w:rsid w:val="00AB25A6"/>
    <w:rsid w:val="00AB3638"/>
    <w:rsid w:val="00AB3AAA"/>
    <w:rsid w:val="00AB3BFA"/>
    <w:rsid w:val="00AB3C62"/>
    <w:rsid w:val="00AB48DB"/>
    <w:rsid w:val="00AB4B8E"/>
    <w:rsid w:val="00AB4F72"/>
    <w:rsid w:val="00AB5239"/>
    <w:rsid w:val="00AB5360"/>
    <w:rsid w:val="00AB612F"/>
    <w:rsid w:val="00AB65BE"/>
    <w:rsid w:val="00AB6C9F"/>
    <w:rsid w:val="00AB7613"/>
    <w:rsid w:val="00AB7915"/>
    <w:rsid w:val="00AC0DB2"/>
    <w:rsid w:val="00AC1065"/>
    <w:rsid w:val="00AC1117"/>
    <w:rsid w:val="00AC1347"/>
    <w:rsid w:val="00AC173C"/>
    <w:rsid w:val="00AC1803"/>
    <w:rsid w:val="00AC1D2D"/>
    <w:rsid w:val="00AC20D9"/>
    <w:rsid w:val="00AC2CD1"/>
    <w:rsid w:val="00AC2D4E"/>
    <w:rsid w:val="00AC2FDE"/>
    <w:rsid w:val="00AC3B35"/>
    <w:rsid w:val="00AC3D07"/>
    <w:rsid w:val="00AC4010"/>
    <w:rsid w:val="00AC4262"/>
    <w:rsid w:val="00AC4614"/>
    <w:rsid w:val="00AC470F"/>
    <w:rsid w:val="00AC4D42"/>
    <w:rsid w:val="00AC5142"/>
    <w:rsid w:val="00AC55B4"/>
    <w:rsid w:val="00AC5E07"/>
    <w:rsid w:val="00AC5FD9"/>
    <w:rsid w:val="00AC6456"/>
    <w:rsid w:val="00AC65CC"/>
    <w:rsid w:val="00AC7288"/>
    <w:rsid w:val="00AC7574"/>
    <w:rsid w:val="00AC7E5D"/>
    <w:rsid w:val="00AC7E7C"/>
    <w:rsid w:val="00AD033E"/>
    <w:rsid w:val="00AD0E09"/>
    <w:rsid w:val="00AD1011"/>
    <w:rsid w:val="00AD1092"/>
    <w:rsid w:val="00AD11AE"/>
    <w:rsid w:val="00AD1228"/>
    <w:rsid w:val="00AD15EA"/>
    <w:rsid w:val="00AD18DC"/>
    <w:rsid w:val="00AD25EB"/>
    <w:rsid w:val="00AD29FD"/>
    <w:rsid w:val="00AD2C40"/>
    <w:rsid w:val="00AD3512"/>
    <w:rsid w:val="00AD3885"/>
    <w:rsid w:val="00AD38D9"/>
    <w:rsid w:val="00AD3C5D"/>
    <w:rsid w:val="00AD3F81"/>
    <w:rsid w:val="00AD40F1"/>
    <w:rsid w:val="00AD4101"/>
    <w:rsid w:val="00AD470E"/>
    <w:rsid w:val="00AD4FC3"/>
    <w:rsid w:val="00AD5115"/>
    <w:rsid w:val="00AD513E"/>
    <w:rsid w:val="00AD5965"/>
    <w:rsid w:val="00AD5E2A"/>
    <w:rsid w:val="00AD615E"/>
    <w:rsid w:val="00AD6E46"/>
    <w:rsid w:val="00AD7063"/>
    <w:rsid w:val="00AD70D9"/>
    <w:rsid w:val="00AD711D"/>
    <w:rsid w:val="00AD7406"/>
    <w:rsid w:val="00AE0A6C"/>
    <w:rsid w:val="00AE0B39"/>
    <w:rsid w:val="00AE0BC1"/>
    <w:rsid w:val="00AE0F8A"/>
    <w:rsid w:val="00AE120A"/>
    <w:rsid w:val="00AE1350"/>
    <w:rsid w:val="00AE1A7E"/>
    <w:rsid w:val="00AE1CE9"/>
    <w:rsid w:val="00AE1F0A"/>
    <w:rsid w:val="00AE212E"/>
    <w:rsid w:val="00AE2581"/>
    <w:rsid w:val="00AE3E07"/>
    <w:rsid w:val="00AE5427"/>
    <w:rsid w:val="00AE5CDB"/>
    <w:rsid w:val="00AE6008"/>
    <w:rsid w:val="00AE636B"/>
    <w:rsid w:val="00AE6951"/>
    <w:rsid w:val="00AE72E8"/>
    <w:rsid w:val="00AE77F6"/>
    <w:rsid w:val="00AF08C4"/>
    <w:rsid w:val="00AF1074"/>
    <w:rsid w:val="00AF132B"/>
    <w:rsid w:val="00AF14B3"/>
    <w:rsid w:val="00AF299D"/>
    <w:rsid w:val="00AF3030"/>
    <w:rsid w:val="00AF33B3"/>
    <w:rsid w:val="00AF3783"/>
    <w:rsid w:val="00AF3A7E"/>
    <w:rsid w:val="00AF3A93"/>
    <w:rsid w:val="00AF3B10"/>
    <w:rsid w:val="00AF3E69"/>
    <w:rsid w:val="00AF3E7C"/>
    <w:rsid w:val="00AF3E94"/>
    <w:rsid w:val="00AF3EE7"/>
    <w:rsid w:val="00AF439F"/>
    <w:rsid w:val="00AF49C7"/>
    <w:rsid w:val="00AF4BBC"/>
    <w:rsid w:val="00AF4C20"/>
    <w:rsid w:val="00AF4DC4"/>
    <w:rsid w:val="00AF53FB"/>
    <w:rsid w:val="00AF54C4"/>
    <w:rsid w:val="00AF5759"/>
    <w:rsid w:val="00AF5841"/>
    <w:rsid w:val="00AF5EF3"/>
    <w:rsid w:val="00AF67A9"/>
    <w:rsid w:val="00AF701E"/>
    <w:rsid w:val="00AF75BE"/>
    <w:rsid w:val="00AF7883"/>
    <w:rsid w:val="00AF7AE6"/>
    <w:rsid w:val="00AF7CE4"/>
    <w:rsid w:val="00AF7F29"/>
    <w:rsid w:val="00B001CB"/>
    <w:rsid w:val="00B00215"/>
    <w:rsid w:val="00B00A67"/>
    <w:rsid w:val="00B00C2E"/>
    <w:rsid w:val="00B01242"/>
    <w:rsid w:val="00B012B7"/>
    <w:rsid w:val="00B01A6F"/>
    <w:rsid w:val="00B01C4E"/>
    <w:rsid w:val="00B027C2"/>
    <w:rsid w:val="00B0289F"/>
    <w:rsid w:val="00B02E24"/>
    <w:rsid w:val="00B02F5F"/>
    <w:rsid w:val="00B0318B"/>
    <w:rsid w:val="00B033FF"/>
    <w:rsid w:val="00B03B30"/>
    <w:rsid w:val="00B03D7F"/>
    <w:rsid w:val="00B04ED5"/>
    <w:rsid w:val="00B05486"/>
    <w:rsid w:val="00B062B6"/>
    <w:rsid w:val="00B06324"/>
    <w:rsid w:val="00B06546"/>
    <w:rsid w:val="00B06F62"/>
    <w:rsid w:val="00B0751A"/>
    <w:rsid w:val="00B07527"/>
    <w:rsid w:val="00B07572"/>
    <w:rsid w:val="00B07B71"/>
    <w:rsid w:val="00B07F73"/>
    <w:rsid w:val="00B10805"/>
    <w:rsid w:val="00B10D29"/>
    <w:rsid w:val="00B112B3"/>
    <w:rsid w:val="00B112E9"/>
    <w:rsid w:val="00B117E1"/>
    <w:rsid w:val="00B126A1"/>
    <w:rsid w:val="00B13012"/>
    <w:rsid w:val="00B13192"/>
    <w:rsid w:val="00B1368B"/>
    <w:rsid w:val="00B141A4"/>
    <w:rsid w:val="00B141B5"/>
    <w:rsid w:val="00B1471D"/>
    <w:rsid w:val="00B14E29"/>
    <w:rsid w:val="00B14F69"/>
    <w:rsid w:val="00B153ED"/>
    <w:rsid w:val="00B15416"/>
    <w:rsid w:val="00B155D4"/>
    <w:rsid w:val="00B162AE"/>
    <w:rsid w:val="00B16B2B"/>
    <w:rsid w:val="00B16EC0"/>
    <w:rsid w:val="00B177F8"/>
    <w:rsid w:val="00B17D42"/>
    <w:rsid w:val="00B17FA7"/>
    <w:rsid w:val="00B201B0"/>
    <w:rsid w:val="00B20263"/>
    <w:rsid w:val="00B20508"/>
    <w:rsid w:val="00B209A7"/>
    <w:rsid w:val="00B20C72"/>
    <w:rsid w:val="00B20FAF"/>
    <w:rsid w:val="00B21DA0"/>
    <w:rsid w:val="00B21F90"/>
    <w:rsid w:val="00B23438"/>
    <w:rsid w:val="00B236EA"/>
    <w:rsid w:val="00B23D7D"/>
    <w:rsid w:val="00B2436E"/>
    <w:rsid w:val="00B2524D"/>
    <w:rsid w:val="00B252E9"/>
    <w:rsid w:val="00B25664"/>
    <w:rsid w:val="00B25668"/>
    <w:rsid w:val="00B2582C"/>
    <w:rsid w:val="00B258D0"/>
    <w:rsid w:val="00B25E68"/>
    <w:rsid w:val="00B26A08"/>
    <w:rsid w:val="00B2775D"/>
    <w:rsid w:val="00B2780D"/>
    <w:rsid w:val="00B27B2D"/>
    <w:rsid w:val="00B27C84"/>
    <w:rsid w:val="00B27E0B"/>
    <w:rsid w:val="00B3015C"/>
    <w:rsid w:val="00B3045E"/>
    <w:rsid w:val="00B3097E"/>
    <w:rsid w:val="00B30C63"/>
    <w:rsid w:val="00B30D27"/>
    <w:rsid w:val="00B3105F"/>
    <w:rsid w:val="00B319F9"/>
    <w:rsid w:val="00B31C21"/>
    <w:rsid w:val="00B31CB4"/>
    <w:rsid w:val="00B3209E"/>
    <w:rsid w:val="00B32133"/>
    <w:rsid w:val="00B322AE"/>
    <w:rsid w:val="00B3275E"/>
    <w:rsid w:val="00B327CA"/>
    <w:rsid w:val="00B3291B"/>
    <w:rsid w:val="00B3298F"/>
    <w:rsid w:val="00B33137"/>
    <w:rsid w:val="00B3358F"/>
    <w:rsid w:val="00B33808"/>
    <w:rsid w:val="00B33B43"/>
    <w:rsid w:val="00B33CEA"/>
    <w:rsid w:val="00B33F21"/>
    <w:rsid w:val="00B340A5"/>
    <w:rsid w:val="00B34E87"/>
    <w:rsid w:val="00B351A6"/>
    <w:rsid w:val="00B35EF4"/>
    <w:rsid w:val="00B3670D"/>
    <w:rsid w:val="00B371EF"/>
    <w:rsid w:val="00B3757F"/>
    <w:rsid w:val="00B37695"/>
    <w:rsid w:val="00B376D4"/>
    <w:rsid w:val="00B37DA9"/>
    <w:rsid w:val="00B37E33"/>
    <w:rsid w:val="00B37E93"/>
    <w:rsid w:val="00B37F25"/>
    <w:rsid w:val="00B4012F"/>
    <w:rsid w:val="00B410A7"/>
    <w:rsid w:val="00B4129E"/>
    <w:rsid w:val="00B415F2"/>
    <w:rsid w:val="00B41816"/>
    <w:rsid w:val="00B41B12"/>
    <w:rsid w:val="00B42237"/>
    <w:rsid w:val="00B426FB"/>
    <w:rsid w:val="00B42787"/>
    <w:rsid w:val="00B427A1"/>
    <w:rsid w:val="00B429F2"/>
    <w:rsid w:val="00B42C94"/>
    <w:rsid w:val="00B433C2"/>
    <w:rsid w:val="00B43421"/>
    <w:rsid w:val="00B43595"/>
    <w:rsid w:val="00B43758"/>
    <w:rsid w:val="00B43DD7"/>
    <w:rsid w:val="00B443A0"/>
    <w:rsid w:val="00B45602"/>
    <w:rsid w:val="00B45672"/>
    <w:rsid w:val="00B459F9"/>
    <w:rsid w:val="00B45A08"/>
    <w:rsid w:val="00B45CEC"/>
    <w:rsid w:val="00B460F8"/>
    <w:rsid w:val="00B465EC"/>
    <w:rsid w:val="00B4696D"/>
    <w:rsid w:val="00B47346"/>
    <w:rsid w:val="00B47640"/>
    <w:rsid w:val="00B50856"/>
    <w:rsid w:val="00B50A0C"/>
    <w:rsid w:val="00B5157D"/>
    <w:rsid w:val="00B518F0"/>
    <w:rsid w:val="00B51D9B"/>
    <w:rsid w:val="00B52040"/>
    <w:rsid w:val="00B53AA6"/>
    <w:rsid w:val="00B53C35"/>
    <w:rsid w:val="00B53D21"/>
    <w:rsid w:val="00B53E36"/>
    <w:rsid w:val="00B5401C"/>
    <w:rsid w:val="00B54979"/>
    <w:rsid w:val="00B54E1B"/>
    <w:rsid w:val="00B55412"/>
    <w:rsid w:val="00B55B4C"/>
    <w:rsid w:val="00B55C32"/>
    <w:rsid w:val="00B55CF0"/>
    <w:rsid w:val="00B55FA8"/>
    <w:rsid w:val="00B56150"/>
    <w:rsid w:val="00B5636A"/>
    <w:rsid w:val="00B568BA"/>
    <w:rsid w:val="00B56B2E"/>
    <w:rsid w:val="00B56DE8"/>
    <w:rsid w:val="00B571D4"/>
    <w:rsid w:val="00B571F8"/>
    <w:rsid w:val="00B5740A"/>
    <w:rsid w:val="00B5792F"/>
    <w:rsid w:val="00B57949"/>
    <w:rsid w:val="00B57DC5"/>
    <w:rsid w:val="00B60B4E"/>
    <w:rsid w:val="00B612A2"/>
    <w:rsid w:val="00B61328"/>
    <w:rsid w:val="00B61A55"/>
    <w:rsid w:val="00B61D8D"/>
    <w:rsid w:val="00B62263"/>
    <w:rsid w:val="00B6247F"/>
    <w:rsid w:val="00B6293E"/>
    <w:rsid w:val="00B62975"/>
    <w:rsid w:val="00B62AED"/>
    <w:rsid w:val="00B62B26"/>
    <w:rsid w:val="00B62B76"/>
    <w:rsid w:val="00B62DC4"/>
    <w:rsid w:val="00B631F3"/>
    <w:rsid w:val="00B63A65"/>
    <w:rsid w:val="00B63D77"/>
    <w:rsid w:val="00B6454B"/>
    <w:rsid w:val="00B6463A"/>
    <w:rsid w:val="00B64C71"/>
    <w:rsid w:val="00B64E74"/>
    <w:rsid w:val="00B650C2"/>
    <w:rsid w:val="00B650F6"/>
    <w:rsid w:val="00B65400"/>
    <w:rsid w:val="00B65568"/>
    <w:rsid w:val="00B65610"/>
    <w:rsid w:val="00B65734"/>
    <w:rsid w:val="00B65859"/>
    <w:rsid w:val="00B65CFE"/>
    <w:rsid w:val="00B65E25"/>
    <w:rsid w:val="00B65F47"/>
    <w:rsid w:val="00B6653C"/>
    <w:rsid w:val="00B66857"/>
    <w:rsid w:val="00B66BA4"/>
    <w:rsid w:val="00B66C1A"/>
    <w:rsid w:val="00B6732E"/>
    <w:rsid w:val="00B67815"/>
    <w:rsid w:val="00B67976"/>
    <w:rsid w:val="00B67A33"/>
    <w:rsid w:val="00B67A3A"/>
    <w:rsid w:val="00B67CF6"/>
    <w:rsid w:val="00B70868"/>
    <w:rsid w:val="00B70A44"/>
    <w:rsid w:val="00B7136F"/>
    <w:rsid w:val="00B714D9"/>
    <w:rsid w:val="00B7160B"/>
    <w:rsid w:val="00B716F9"/>
    <w:rsid w:val="00B717E2"/>
    <w:rsid w:val="00B718C1"/>
    <w:rsid w:val="00B71AC5"/>
    <w:rsid w:val="00B71E8D"/>
    <w:rsid w:val="00B7226F"/>
    <w:rsid w:val="00B727E8"/>
    <w:rsid w:val="00B72A11"/>
    <w:rsid w:val="00B72ED0"/>
    <w:rsid w:val="00B72FF1"/>
    <w:rsid w:val="00B73395"/>
    <w:rsid w:val="00B733C4"/>
    <w:rsid w:val="00B735C8"/>
    <w:rsid w:val="00B73F3D"/>
    <w:rsid w:val="00B73F97"/>
    <w:rsid w:val="00B7416B"/>
    <w:rsid w:val="00B742B8"/>
    <w:rsid w:val="00B74410"/>
    <w:rsid w:val="00B7480D"/>
    <w:rsid w:val="00B74B6F"/>
    <w:rsid w:val="00B74E1E"/>
    <w:rsid w:val="00B754D8"/>
    <w:rsid w:val="00B75768"/>
    <w:rsid w:val="00B760C2"/>
    <w:rsid w:val="00B760D1"/>
    <w:rsid w:val="00B76539"/>
    <w:rsid w:val="00B765C1"/>
    <w:rsid w:val="00B76A04"/>
    <w:rsid w:val="00B76B06"/>
    <w:rsid w:val="00B76B4C"/>
    <w:rsid w:val="00B76F0D"/>
    <w:rsid w:val="00B76F7E"/>
    <w:rsid w:val="00B775D4"/>
    <w:rsid w:val="00B77608"/>
    <w:rsid w:val="00B7783B"/>
    <w:rsid w:val="00B77A40"/>
    <w:rsid w:val="00B77E6C"/>
    <w:rsid w:val="00B8011C"/>
    <w:rsid w:val="00B811AF"/>
    <w:rsid w:val="00B81B3B"/>
    <w:rsid w:val="00B81BB9"/>
    <w:rsid w:val="00B81C4F"/>
    <w:rsid w:val="00B820E1"/>
    <w:rsid w:val="00B82432"/>
    <w:rsid w:val="00B82783"/>
    <w:rsid w:val="00B82AC2"/>
    <w:rsid w:val="00B82B5C"/>
    <w:rsid w:val="00B8314E"/>
    <w:rsid w:val="00B83179"/>
    <w:rsid w:val="00B83FB8"/>
    <w:rsid w:val="00B846F2"/>
    <w:rsid w:val="00B85285"/>
    <w:rsid w:val="00B852AF"/>
    <w:rsid w:val="00B8574F"/>
    <w:rsid w:val="00B85DF4"/>
    <w:rsid w:val="00B85E0F"/>
    <w:rsid w:val="00B86342"/>
    <w:rsid w:val="00B864A2"/>
    <w:rsid w:val="00B866A2"/>
    <w:rsid w:val="00B868E9"/>
    <w:rsid w:val="00B870C2"/>
    <w:rsid w:val="00B8729B"/>
    <w:rsid w:val="00B87602"/>
    <w:rsid w:val="00B876A1"/>
    <w:rsid w:val="00B87896"/>
    <w:rsid w:val="00B87A25"/>
    <w:rsid w:val="00B901EE"/>
    <w:rsid w:val="00B906F1"/>
    <w:rsid w:val="00B91369"/>
    <w:rsid w:val="00B91472"/>
    <w:rsid w:val="00B91507"/>
    <w:rsid w:val="00B91B0A"/>
    <w:rsid w:val="00B91B34"/>
    <w:rsid w:val="00B91EE3"/>
    <w:rsid w:val="00B92321"/>
    <w:rsid w:val="00B924A4"/>
    <w:rsid w:val="00B936B4"/>
    <w:rsid w:val="00B93B92"/>
    <w:rsid w:val="00B9448B"/>
    <w:rsid w:val="00B944E7"/>
    <w:rsid w:val="00B94DE5"/>
    <w:rsid w:val="00B95024"/>
    <w:rsid w:val="00B95CC1"/>
    <w:rsid w:val="00B95DBC"/>
    <w:rsid w:val="00B960A8"/>
    <w:rsid w:val="00B96109"/>
    <w:rsid w:val="00B96116"/>
    <w:rsid w:val="00B962F7"/>
    <w:rsid w:val="00B967A8"/>
    <w:rsid w:val="00B973EA"/>
    <w:rsid w:val="00B9756D"/>
    <w:rsid w:val="00B978D1"/>
    <w:rsid w:val="00B97B8C"/>
    <w:rsid w:val="00B97E17"/>
    <w:rsid w:val="00BA0645"/>
    <w:rsid w:val="00BA0BB7"/>
    <w:rsid w:val="00BA0F62"/>
    <w:rsid w:val="00BA107D"/>
    <w:rsid w:val="00BA1139"/>
    <w:rsid w:val="00BA11B5"/>
    <w:rsid w:val="00BA19AD"/>
    <w:rsid w:val="00BA19FF"/>
    <w:rsid w:val="00BA1D6A"/>
    <w:rsid w:val="00BA1ED9"/>
    <w:rsid w:val="00BA25CF"/>
    <w:rsid w:val="00BA2856"/>
    <w:rsid w:val="00BA2B3D"/>
    <w:rsid w:val="00BA2C59"/>
    <w:rsid w:val="00BA2D25"/>
    <w:rsid w:val="00BA38A0"/>
    <w:rsid w:val="00BA397A"/>
    <w:rsid w:val="00BA3A21"/>
    <w:rsid w:val="00BA3A34"/>
    <w:rsid w:val="00BA3C7F"/>
    <w:rsid w:val="00BA3D77"/>
    <w:rsid w:val="00BA4208"/>
    <w:rsid w:val="00BA4D46"/>
    <w:rsid w:val="00BA50B5"/>
    <w:rsid w:val="00BA54BD"/>
    <w:rsid w:val="00BA58FD"/>
    <w:rsid w:val="00BA5D62"/>
    <w:rsid w:val="00BA6BEA"/>
    <w:rsid w:val="00BA6F8B"/>
    <w:rsid w:val="00BA6FF5"/>
    <w:rsid w:val="00BA729A"/>
    <w:rsid w:val="00BA7614"/>
    <w:rsid w:val="00BA7CE8"/>
    <w:rsid w:val="00BA7F66"/>
    <w:rsid w:val="00BB05A1"/>
    <w:rsid w:val="00BB0ADB"/>
    <w:rsid w:val="00BB0B13"/>
    <w:rsid w:val="00BB1201"/>
    <w:rsid w:val="00BB1638"/>
    <w:rsid w:val="00BB182C"/>
    <w:rsid w:val="00BB20C7"/>
    <w:rsid w:val="00BB251F"/>
    <w:rsid w:val="00BB2AA5"/>
    <w:rsid w:val="00BB2BB6"/>
    <w:rsid w:val="00BB35D4"/>
    <w:rsid w:val="00BB3961"/>
    <w:rsid w:val="00BB39D3"/>
    <w:rsid w:val="00BB3A7E"/>
    <w:rsid w:val="00BB3C68"/>
    <w:rsid w:val="00BB3DA1"/>
    <w:rsid w:val="00BB40A0"/>
    <w:rsid w:val="00BB4BE7"/>
    <w:rsid w:val="00BB4CB6"/>
    <w:rsid w:val="00BB4FDA"/>
    <w:rsid w:val="00BB5469"/>
    <w:rsid w:val="00BB58D6"/>
    <w:rsid w:val="00BB5AE0"/>
    <w:rsid w:val="00BB5EEE"/>
    <w:rsid w:val="00BB5F33"/>
    <w:rsid w:val="00BB6405"/>
    <w:rsid w:val="00BB6634"/>
    <w:rsid w:val="00BB6D74"/>
    <w:rsid w:val="00BB736F"/>
    <w:rsid w:val="00BB740A"/>
    <w:rsid w:val="00BB768D"/>
    <w:rsid w:val="00BB79FB"/>
    <w:rsid w:val="00BB7AEE"/>
    <w:rsid w:val="00BB7B7F"/>
    <w:rsid w:val="00BB7C2B"/>
    <w:rsid w:val="00BB7E96"/>
    <w:rsid w:val="00BC02F9"/>
    <w:rsid w:val="00BC03F2"/>
    <w:rsid w:val="00BC18C1"/>
    <w:rsid w:val="00BC1B51"/>
    <w:rsid w:val="00BC1B9C"/>
    <w:rsid w:val="00BC1EAF"/>
    <w:rsid w:val="00BC1F27"/>
    <w:rsid w:val="00BC2571"/>
    <w:rsid w:val="00BC266E"/>
    <w:rsid w:val="00BC2A53"/>
    <w:rsid w:val="00BC2D0F"/>
    <w:rsid w:val="00BC2F9E"/>
    <w:rsid w:val="00BC3017"/>
    <w:rsid w:val="00BC353E"/>
    <w:rsid w:val="00BC3603"/>
    <w:rsid w:val="00BC3986"/>
    <w:rsid w:val="00BC3CAA"/>
    <w:rsid w:val="00BC4AF0"/>
    <w:rsid w:val="00BC4B23"/>
    <w:rsid w:val="00BC4D23"/>
    <w:rsid w:val="00BC52FB"/>
    <w:rsid w:val="00BC5768"/>
    <w:rsid w:val="00BC59CA"/>
    <w:rsid w:val="00BC5B4B"/>
    <w:rsid w:val="00BC5E6B"/>
    <w:rsid w:val="00BC726E"/>
    <w:rsid w:val="00BC7922"/>
    <w:rsid w:val="00BC7943"/>
    <w:rsid w:val="00BC7982"/>
    <w:rsid w:val="00BC79F2"/>
    <w:rsid w:val="00BC7AED"/>
    <w:rsid w:val="00BD019A"/>
    <w:rsid w:val="00BD06EC"/>
    <w:rsid w:val="00BD0BE5"/>
    <w:rsid w:val="00BD1573"/>
    <w:rsid w:val="00BD1A24"/>
    <w:rsid w:val="00BD266D"/>
    <w:rsid w:val="00BD2E66"/>
    <w:rsid w:val="00BD317F"/>
    <w:rsid w:val="00BD34B5"/>
    <w:rsid w:val="00BD3B13"/>
    <w:rsid w:val="00BD3F71"/>
    <w:rsid w:val="00BD4EA5"/>
    <w:rsid w:val="00BD589B"/>
    <w:rsid w:val="00BD59F1"/>
    <w:rsid w:val="00BD6360"/>
    <w:rsid w:val="00BD6528"/>
    <w:rsid w:val="00BD6841"/>
    <w:rsid w:val="00BD6D9A"/>
    <w:rsid w:val="00BD7256"/>
    <w:rsid w:val="00BD79B8"/>
    <w:rsid w:val="00BD7ABA"/>
    <w:rsid w:val="00BD7DC0"/>
    <w:rsid w:val="00BE1127"/>
    <w:rsid w:val="00BE1695"/>
    <w:rsid w:val="00BE1F73"/>
    <w:rsid w:val="00BE20C9"/>
    <w:rsid w:val="00BE20F5"/>
    <w:rsid w:val="00BE2141"/>
    <w:rsid w:val="00BE3017"/>
    <w:rsid w:val="00BE318D"/>
    <w:rsid w:val="00BE3A72"/>
    <w:rsid w:val="00BE3E6B"/>
    <w:rsid w:val="00BE44EA"/>
    <w:rsid w:val="00BE44FC"/>
    <w:rsid w:val="00BE48B7"/>
    <w:rsid w:val="00BE4995"/>
    <w:rsid w:val="00BE4AE3"/>
    <w:rsid w:val="00BE5473"/>
    <w:rsid w:val="00BE5521"/>
    <w:rsid w:val="00BE5648"/>
    <w:rsid w:val="00BE584A"/>
    <w:rsid w:val="00BE598C"/>
    <w:rsid w:val="00BE604C"/>
    <w:rsid w:val="00BE64E2"/>
    <w:rsid w:val="00BF05B8"/>
    <w:rsid w:val="00BF082D"/>
    <w:rsid w:val="00BF09F9"/>
    <w:rsid w:val="00BF15B9"/>
    <w:rsid w:val="00BF1864"/>
    <w:rsid w:val="00BF1D89"/>
    <w:rsid w:val="00BF2978"/>
    <w:rsid w:val="00BF32A1"/>
    <w:rsid w:val="00BF3AC2"/>
    <w:rsid w:val="00BF3BD2"/>
    <w:rsid w:val="00BF3E14"/>
    <w:rsid w:val="00BF4CDB"/>
    <w:rsid w:val="00BF509E"/>
    <w:rsid w:val="00BF54C7"/>
    <w:rsid w:val="00BF58C2"/>
    <w:rsid w:val="00BF5BF4"/>
    <w:rsid w:val="00BF5C21"/>
    <w:rsid w:val="00BF61C5"/>
    <w:rsid w:val="00BF6697"/>
    <w:rsid w:val="00BF66CF"/>
    <w:rsid w:val="00BF682D"/>
    <w:rsid w:val="00BF7206"/>
    <w:rsid w:val="00BF7696"/>
    <w:rsid w:val="00BF76C5"/>
    <w:rsid w:val="00C006E1"/>
    <w:rsid w:val="00C0091A"/>
    <w:rsid w:val="00C00B11"/>
    <w:rsid w:val="00C00B81"/>
    <w:rsid w:val="00C00D32"/>
    <w:rsid w:val="00C00FC7"/>
    <w:rsid w:val="00C01012"/>
    <w:rsid w:val="00C010F3"/>
    <w:rsid w:val="00C02BED"/>
    <w:rsid w:val="00C031B9"/>
    <w:rsid w:val="00C03847"/>
    <w:rsid w:val="00C046EC"/>
    <w:rsid w:val="00C04711"/>
    <w:rsid w:val="00C04BBB"/>
    <w:rsid w:val="00C04CAB"/>
    <w:rsid w:val="00C04CD9"/>
    <w:rsid w:val="00C052F7"/>
    <w:rsid w:val="00C0560E"/>
    <w:rsid w:val="00C056C9"/>
    <w:rsid w:val="00C05760"/>
    <w:rsid w:val="00C06219"/>
    <w:rsid w:val="00C065F3"/>
    <w:rsid w:val="00C06D9F"/>
    <w:rsid w:val="00C0708F"/>
    <w:rsid w:val="00C07764"/>
    <w:rsid w:val="00C07A0A"/>
    <w:rsid w:val="00C07D0D"/>
    <w:rsid w:val="00C07DC9"/>
    <w:rsid w:val="00C1077A"/>
    <w:rsid w:val="00C11584"/>
    <w:rsid w:val="00C11F4E"/>
    <w:rsid w:val="00C121E1"/>
    <w:rsid w:val="00C12C4C"/>
    <w:rsid w:val="00C12FDA"/>
    <w:rsid w:val="00C13340"/>
    <w:rsid w:val="00C137F8"/>
    <w:rsid w:val="00C140AA"/>
    <w:rsid w:val="00C14B58"/>
    <w:rsid w:val="00C14C50"/>
    <w:rsid w:val="00C14E62"/>
    <w:rsid w:val="00C15212"/>
    <w:rsid w:val="00C1541D"/>
    <w:rsid w:val="00C16588"/>
    <w:rsid w:val="00C16DC6"/>
    <w:rsid w:val="00C17357"/>
    <w:rsid w:val="00C1761E"/>
    <w:rsid w:val="00C203C6"/>
    <w:rsid w:val="00C20C5C"/>
    <w:rsid w:val="00C20DE7"/>
    <w:rsid w:val="00C2112F"/>
    <w:rsid w:val="00C217F7"/>
    <w:rsid w:val="00C21A09"/>
    <w:rsid w:val="00C21D64"/>
    <w:rsid w:val="00C21F02"/>
    <w:rsid w:val="00C225DB"/>
    <w:rsid w:val="00C225EE"/>
    <w:rsid w:val="00C22838"/>
    <w:rsid w:val="00C237B4"/>
    <w:rsid w:val="00C23E10"/>
    <w:rsid w:val="00C24043"/>
    <w:rsid w:val="00C243D8"/>
    <w:rsid w:val="00C2484A"/>
    <w:rsid w:val="00C24D3E"/>
    <w:rsid w:val="00C258F8"/>
    <w:rsid w:val="00C26428"/>
    <w:rsid w:val="00C2747B"/>
    <w:rsid w:val="00C278EC"/>
    <w:rsid w:val="00C27DC8"/>
    <w:rsid w:val="00C30188"/>
    <w:rsid w:val="00C30201"/>
    <w:rsid w:val="00C302A5"/>
    <w:rsid w:val="00C3035C"/>
    <w:rsid w:val="00C307BC"/>
    <w:rsid w:val="00C30B19"/>
    <w:rsid w:val="00C31172"/>
    <w:rsid w:val="00C319C5"/>
    <w:rsid w:val="00C31E6F"/>
    <w:rsid w:val="00C31FCE"/>
    <w:rsid w:val="00C32169"/>
    <w:rsid w:val="00C32406"/>
    <w:rsid w:val="00C3301F"/>
    <w:rsid w:val="00C334D4"/>
    <w:rsid w:val="00C339CE"/>
    <w:rsid w:val="00C33AD9"/>
    <w:rsid w:val="00C33C2F"/>
    <w:rsid w:val="00C340E3"/>
    <w:rsid w:val="00C34118"/>
    <w:rsid w:val="00C344DF"/>
    <w:rsid w:val="00C35236"/>
    <w:rsid w:val="00C3549B"/>
    <w:rsid w:val="00C359A0"/>
    <w:rsid w:val="00C35AAD"/>
    <w:rsid w:val="00C36759"/>
    <w:rsid w:val="00C36908"/>
    <w:rsid w:val="00C371C3"/>
    <w:rsid w:val="00C37249"/>
    <w:rsid w:val="00C37362"/>
    <w:rsid w:val="00C37488"/>
    <w:rsid w:val="00C374EE"/>
    <w:rsid w:val="00C37895"/>
    <w:rsid w:val="00C37BB6"/>
    <w:rsid w:val="00C3F4C4"/>
    <w:rsid w:val="00C40BC8"/>
    <w:rsid w:val="00C4101E"/>
    <w:rsid w:val="00C41A90"/>
    <w:rsid w:val="00C42386"/>
    <w:rsid w:val="00C4248E"/>
    <w:rsid w:val="00C42E89"/>
    <w:rsid w:val="00C43996"/>
    <w:rsid w:val="00C43B9C"/>
    <w:rsid w:val="00C43E4E"/>
    <w:rsid w:val="00C43F44"/>
    <w:rsid w:val="00C4425C"/>
    <w:rsid w:val="00C444EE"/>
    <w:rsid w:val="00C44793"/>
    <w:rsid w:val="00C44B28"/>
    <w:rsid w:val="00C45109"/>
    <w:rsid w:val="00C45394"/>
    <w:rsid w:val="00C45521"/>
    <w:rsid w:val="00C455E3"/>
    <w:rsid w:val="00C456FA"/>
    <w:rsid w:val="00C45BA9"/>
    <w:rsid w:val="00C46157"/>
    <w:rsid w:val="00C46301"/>
    <w:rsid w:val="00C46635"/>
    <w:rsid w:val="00C46703"/>
    <w:rsid w:val="00C46762"/>
    <w:rsid w:val="00C46B7E"/>
    <w:rsid w:val="00C46C6C"/>
    <w:rsid w:val="00C471C9"/>
    <w:rsid w:val="00C479CA"/>
    <w:rsid w:val="00C47B35"/>
    <w:rsid w:val="00C49733"/>
    <w:rsid w:val="00C500C2"/>
    <w:rsid w:val="00C50292"/>
    <w:rsid w:val="00C50BCB"/>
    <w:rsid w:val="00C50D2F"/>
    <w:rsid w:val="00C51069"/>
    <w:rsid w:val="00C510CC"/>
    <w:rsid w:val="00C5116D"/>
    <w:rsid w:val="00C5126D"/>
    <w:rsid w:val="00C5134B"/>
    <w:rsid w:val="00C51877"/>
    <w:rsid w:val="00C51D6D"/>
    <w:rsid w:val="00C52009"/>
    <w:rsid w:val="00C527BC"/>
    <w:rsid w:val="00C5286F"/>
    <w:rsid w:val="00C52975"/>
    <w:rsid w:val="00C52A96"/>
    <w:rsid w:val="00C52CD6"/>
    <w:rsid w:val="00C534A6"/>
    <w:rsid w:val="00C535A1"/>
    <w:rsid w:val="00C53B05"/>
    <w:rsid w:val="00C5403D"/>
    <w:rsid w:val="00C54E76"/>
    <w:rsid w:val="00C55985"/>
    <w:rsid w:val="00C55A91"/>
    <w:rsid w:val="00C55AA0"/>
    <w:rsid w:val="00C55C35"/>
    <w:rsid w:val="00C55EDF"/>
    <w:rsid w:val="00C55EF0"/>
    <w:rsid w:val="00C564CF"/>
    <w:rsid w:val="00C573F2"/>
    <w:rsid w:val="00C57676"/>
    <w:rsid w:val="00C5779B"/>
    <w:rsid w:val="00C57B9E"/>
    <w:rsid w:val="00C6028B"/>
    <w:rsid w:val="00C608FE"/>
    <w:rsid w:val="00C60A55"/>
    <w:rsid w:val="00C6164A"/>
    <w:rsid w:val="00C617C5"/>
    <w:rsid w:val="00C617F2"/>
    <w:rsid w:val="00C621DA"/>
    <w:rsid w:val="00C62767"/>
    <w:rsid w:val="00C62997"/>
    <w:rsid w:val="00C62D4A"/>
    <w:rsid w:val="00C62F01"/>
    <w:rsid w:val="00C634D4"/>
    <w:rsid w:val="00C63617"/>
    <w:rsid w:val="00C637A9"/>
    <w:rsid w:val="00C6408F"/>
    <w:rsid w:val="00C645FC"/>
    <w:rsid w:val="00C64622"/>
    <w:rsid w:val="00C64BB5"/>
    <w:rsid w:val="00C65739"/>
    <w:rsid w:val="00C65C94"/>
    <w:rsid w:val="00C65F5E"/>
    <w:rsid w:val="00C6660B"/>
    <w:rsid w:val="00C6676F"/>
    <w:rsid w:val="00C66802"/>
    <w:rsid w:val="00C66F78"/>
    <w:rsid w:val="00C670F9"/>
    <w:rsid w:val="00C67161"/>
    <w:rsid w:val="00C6728A"/>
    <w:rsid w:val="00C673D1"/>
    <w:rsid w:val="00C679CA"/>
    <w:rsid w:val="00C679F2"/>
    <w:rsid w:val="00C67C26"/>
    <w:rsid w:val="00C7041C"/>
    <w:rsid w:val="00C7042B"/>
    <w:rsid w:val="00C70F69"/>
    <w:rsid w:val="00C7132E"/>
    <w:rsid w:val="00C7198D"/>
    <w:rsid w:val="00C71FB8"/>
    <w:rsid w:val="00C72002"/>
    <w:rsid w:val="00C724A0"/>
    <w:rsid w:val="00C7257D"/>
    <w:rsid w:val="00C72EB6"/>
    <w:rsid w:val="00C7314D"/>
    <w:rsid w:val="00C735B4"/>
    <w:rsid w:val="00C73F0F"/>
    <w:rsid w:val="00C74036"/>
    <w:rsid w:val="00C74155"/>
    <w:rsid w:val="00C742CD"/>
    <w:rsid w:val="00C744E7"/>
    <w:rsid w:val="00C74C08"/>
    <w:rsid w:val="00C750DB"/>
    <w:rsid w:val="00C75562"/>
    <w:rsid w:val="00C7557A"/>
    <w:rsid w:val="00C757A0"/>
    <w:rsid w:val="00C75A3F"/>
    <w:rsid w:val="00C75C88"/>
    <w:rsid w:val="00C75DCC"/>
    <w:rsid w:val="00C75EBD"/>
    <w:rsid w:val="00C763A8"/>
    <w:rsid w:val="00C76943"/>
    <w:rsid w:val="00C76AD9"/>
    <w:rsid w:val="00C76E1A"/>
    <w:rsid w:val="00C77373"/>
    <w:rsid w:val="00C774D4"/>
    <w:rsid w:val="00C775E9"/>
    <w:rsid w:val="00C77BAC"/>
    <w:rsid w:val="00C80003"/>
    <w:rsid w:val="00C80086"/>
    <w:rsid w:val="00C806F1"/>
    <w:rsid w:val="00C808CF"/>
    <w:rsid w:val="00C808DE"/>
    <w:rsid w:val="00C80BB1"/>
    <w:rsid w:val="00C80D5A"/>
    <w:rsid w:val="00C80D8A"/>
    <w:rsid w:val="00C811E4"/>
    <w:rsid w:val="00C81430"/>
    <w:rsid w:val="00C815D9"/>
    <w:rsid w:val="00C81755"/>
    <w:rsid w:val="00C81A93"/>
    <w:rsid w:val="00C81ABE"/>
    <w:rsid w:val="00C81E30"/>
    <w:rsid w:val="00C82188"/>
    <w:rsid w:val="00C8229E"/>
    <w:rsid w:val="00C823EA"/>
    <w:rsid w:val="00C824F6"/>
    <w:rsid w:val="00C826AF"/>
    <w:rsid w:val="00C82755"/>
    <w:rsid w:val="00C82794"/>
    <w:rsid w:val="00C82FE0"/>
    <w:rsid w:val="00C838FD"/>
    <w:rsid w:val="00C839E0"/>
    <w:rsid w:val="00C83AA4"/>
    <w:rsid w:val="00C84881"/>
    <w:rsid w:val="00C84B57"/>
    <w:rsid w:val="00C850E8"/>
    <w:rsid w:val="00C85134"/>
    <w:rsid w:val="00C853E2"/>
    <w:rsid w:val="00C85632"/>
    <w:rsid w:val="00C85762"/>
    <w:rsid w:val="00C85767"/>
    <w:rsid w:val="00C85BBF"/>
    <w:rsid w:val="00C86090"/>
    <w:rsid w:val="00C860C0"/>
    <w:rsid w:val="00C86D46"/>
    <w:rsid w:val="00C871D6"/>
    <w:rsid w:val="00C87739"/>
    <w:rsid w:val="00C90081"/>
    <w:rsid w:val="00C90937"/>
    <w:rsid w:val="00C90CA3"/>
    <w:rsid w:val="00C90F72"/>
    <w:rsid w:val="00C91195"/>
    <w:rsid w:val="00C91248"/>
    <w:rsid w:val="00C9169B"/>
    <w:rsid w:val="00C91AF7"/>
    <w:rsid w:val="00C91EDF"/>
    <w:rsid w:val="00C92239"/>
    <w:rsid w:val="00C9229E"/>
    <w:rsid w:val="00C922D6"/>
    <w:rsid w:val="00C924AF"/>
    <w:rsid w:val="00C9271D"/>
    <w:rsid w:val="00C938E3"/>
    <w:rsid w:val="00C9396E"/>
    <w:rsid w:val="00C94126"/>
    <w:rsid w:val="00C9414B"/>
    <w:rsid w:val="00C94A10"/>
    <w:rsid w:val="00C94EAC"/>
    <w:rsid w:val="00C950C9"/>
    <w:rsid w:val="00C951A9"/>
    <w:rsid w:val="00C954AD"/>
    <w:rsid w:val="00C95E5A"/>
    <w:rsid w:val="00C96744"/>
    <w:rsid w:val="00C96A05"/>
    <w:rsid w:val="00C96B95"/>
    <w:rsid w:val="00C96C8B"/>
    <w:rsid w:val="00C96D10"/>
    <w:rsid w:val="00C96DE2"/>
    <w:rsid w:val="00C9785F"/>
    <w:rsid w:val="00C97D01"/>
    <w:rsid w:val="00CA01E6"/>
    <w:rsid w:val="00CA1962"/>
    <w:rsid w:val="00CA1CC1"/>
    <w:rsid w:val="00CA1FE7"/>
    <w:rsid w:val="00CA2B58"/>
    <w:rsid w:val="00CA2E88"/>
    <w:rsid w:val="00CA3D26"/>
    <w:rsid w:val="00CA437B"/>
    <w:rsid w:val="00CA4892"/>
    <w:rsid w:val="00CA4A83"/>
    <w:rsid w:val="00CA52AD"/>
    <w:rsid w:val="00CA53DF"/>
    <w:rsid w:val="00CA555F"/>
    <w:rsid w:val="00CA5EF9"/>
    <w:rsid w:val="00CA6063"/>
    <w:rsid w:val="00CA67EC"/>
    <w:rsid w:val="00CA68A4"/>
    <w:rsid w:val="00CA6966"/>
    <w:rsid w:val="00CA6BD3"/>
    <w:rsid w:val="00CA75E2"/>
    <w:rsid w:val="00CA78BC"/>
    <w:rsid w:val="00CA7BA4"/>
    <w:rsid w:val="00CA7D7C"/>
    <w:rsid w:val="00CA7F33"/>
    <w:rsid w:val="00CB0716"/>
    <w:rsid w:val="00CB0D0D"/>
    <w:rsid w:val="00CB11CD"/>
    <w:rsid w:val="00CB1696"/>
    <w:rsid w:val="00CB16E5"/>
    <w:rsid w:val="00CB1B11"/>
    <w:rsid w:val="00CB1DCE"/>
    <w:rsid w:val="00CB1FD5"/>
    <w:rsid w:val="00CB206D"/>
    <w:rsid w:val="00CB2114"/>
    <w:rsid w:val="00CB2B8A"/>
    <w:rsid w:val="00CB2D67"/>
    <w:rsid w:val="00CB2E15"/>
    <w:rsid w:val="00CB30CE"/>
    <w:rsid w:val="00CB3D05"/>
    <w:rsid w:val="00CB4213"/>
    <w:rsid w:val="00CB44D9"/>
    <w:rsid w:val="00CB45E5"/>
    <w:rsid w:val="00CB4CF0"/>
    <w:rsid w:val="00CB50CE"/>
    <w:rsid w:val="00CB52C6"/>
    <w:rsid w:val="00CB5DC0"/>
    <w:rsid w:val="00CB6B93"/>
    <w:rsid w:val="00CB701F"/>
    <w:rsid w:val="00CB71AF"/>
    <w:rsid w:val="00CB742C"/>
    <w:rsid w:val="00CB748C"/>
    <w:rsid w:val="00CB7B21"/>
    <w:rsid w:val="00CB7BA7"/>
    <w:rsid w:val="00CB7DFE"/>
    <w:rsid w:val="00CC008C"/>
    <w:rsid w:val="00CC0501"/>
    <w:rsid w:val="00CC0ECC"/>
    <w:rsid w:val="00CC1336"/>
    <w:rsid w:val="00CC15CC"/>
    <w:rsid w:val="00CC1832"/>
    <w:rsid w:val="00CC1B57"/>
    <w:rsid w:val="00CC2346"/>
    <w:rsid w:val="00CC2DC1"/>
    <w:rsid w:val="00CC2E12"/>
    <w:rsid w:val="00CC3581"/>
    <w:rsid w:val="00CC39B0"/>
    <w:rsid w:val="00CC39F9"/>
    <w:rsid w:val="00CC41DC"/>
    <w:rsid w:val="00CC47F5"/>
    <w:rsid w:val="00CC4D4F"/>
    <w:rsid w:val="00CC4D92"/>
    <w:rsid w:val="00CC50B9"/>
    <w:rsid w:val="00CC53F2"/>
    <w:rsid w:val="00CC5A1B"/>
    <w:rsid w:val="00CC5AED"/>
    <w:rsid w:val="00CC5E10"/>
    <w:rsid w:val="00CC5EDF"/>
    <w:rsid w:val="00CC610B"/>
    <w:rsid w:val="00CC673A"/>
    <w:rsid w:val="00CC6A0D"/>
    <w:rsid w:val="00CC6C93"/>
    <w:rsid w:val="00CC74A5"/>
    <w:rsid w:val="00CC7647"/>
    <w:rsid w:val="00CC7DAE"/>
    <w:rsid w:val="00CD012D"/>
    <w:rsid w:val="00CD0198"/>
    <w:rsid w:val="00CD0958"/>
    <w:rsid w:val="00CD0A17"/>
    <w:rsid w:val="00CD195C"/>
    <w:rsid w:val="00CD1C2E"/>
    <w:rsid w:val="00CD1FD0"/>
    <w:rsid w:val="00CD2392"/>
    <w:rsid w:val="00CD27AD"/>
    <w:rsid w:val="00CD2C07"/>
    <w:rsid w:val="00CD3049"/>
    <w:rsid w:val="00CD30D1"/>
    <w:rsid w:val="00CD3281"/>
    <w:rsid w:val="00CD3296"/>
    <w:rsid w:val="00CD38F7"/>
    <w:rsid w:val="00CD3B05"/>
    <w:rsid w:val="00CD3FB6"/>
    <w:rsid w:val="00CD40FA"/>
    <w:rsid w:val="00CD45CE"/>
    <w:rsid w:val="00CD4A28"/>
    <w:rsid w:val="00CD507B"/>
    <w:rsid w:val="00CD5088"/>
    <w:rsid w:val="00CD5123"/>
    <w:rsid w:val="00CD54EE"/>
    <w:rsid w:val="00CD55AD"/>
    <w:rsid w:val="00CD6533"/>
    <w:rsid w:val="00CD6C4D"/>
    <w:rsid w:val="00CD6E19"/>
    <w:rsid w:val="00CD727F"/>
    <w:rsid w:val="00CD7353"/>
    <w:rsid w:val="00CD75D8"/>
    <w:rsid w:val="00CD777D"/>
    <w:rsid w:val="00CE04D7"/>
    <w:rsid w:val="00CE0961"/>
    <w:rsid w:val="00CE1B7C"/>
    <w:rsid w:val="00CE1DBD"/>
    <w:rsid w:val="00CE1F2F"/>
    <w:rsid w:val="00CE20FE"/>
    <w:rsid w:val="00CE2391"/>
    <w:rsid w:val="00CE2D3D"/>
    <w:rsid w:val="00CE34CE"/>
    <w:rsid w:val="00CE3D51"/>
    <w:rsid w:val="00CE3D8D"/>
    <w:rsid w:val="00CE3DE2"/>
    <w:rsid w:val="00CE3FBB"/>
    <w:rsid w:val="00CE4126"/>
    <w:rsid w:val="00CE46A1"/>
    <w:rsid w:val="00CE47BF"/>
    <w:rsid w:val="00CE4CB7"/>
    <w:rsid w:val="00CE5173"/>
    <w:rsid w:val="00CE51C5"/>
    <w:rsid w:val="00CE56C7"/>
    <w:rsid w:val="00CE5A82"/>
    <w:rsid w:val="00CE5C5D"/>
    <w:rsid w:val="00CE5EAB"/>
    <w:rsid w:val="00CE5FAE"/>
    <w:rsid w:val="00CE6276"/>
    <w:rsid w:val="00CE7170"/>
    <w:rsid w:val="00CE7255"/>
    <w:rsid w:val="00CE73B3"/>
    <w:rsid w:val="00CE7510"/>
    <w:rsid w:val="00CE79FC"/>
    <w:rsid w:val="00CE7BDF"/>
    <w:rsid w:val="00CE7D0C"/>
    <w:rsid w:val="00CE7F18"/>
    <w:rsid w:val="00CF040D"/>
    <w:rsid w:val="00CF0A12"/>
    <w:rsid w:val="00CF10AA"/>
    <w:rsid w:val="00CF1585"/>
    <w:rsid w:val="00CF1641"/>
    <w:rsid w:val="00CF17CF"/>
    <w:rsid w:val="00CF1DB4"/>
    <w:rsid w:val="00CF2222"/>
    <w:rsid w:val="00CF252F"/>
    <w:rsid w:val="00CF2567"/>
    <w:rsid w:val="00CF2635"/>
    <w:rsid w:val="00CF2731"/>
    <w:rsid w:val="00CF2858"/>
    <w:rsid w:val="00CF2FC7"/>
    <w:rsid w:val="00CF37FF"/>
    <w:rsid w:val="00CF40F6"/>
    <w:rsid w:val="00CF419C"/>
    <w:rsid w:val="00CF4613"/>
    <w:rsid w:val="00CF4818"/>
    <w:rsid w:val="00CF5584"/>
    <w:rsid w:val="00CF565D"/>
    <w:rsid w:val="00CF5761"/>
    <w:rsid w:val="00CF5AE5"/>
    <w:rsid w:val="00CF5CA0"/>
    <w:rsid w:val="00CF640A"/>
    <w:rsid w:val="00CF64B9"/>
    <w:rsid w:val="00CF655B"/>
    <w:rsid w:val="00CF6860"/>
    <w:rsid w:val="00CF6AF1"/>
    <w:rsid w:val="00CF7158"/>
    <w:rsid w:val="00CF73B1"/>
    <w:rsid w:val="00CF7BFB"/>
    <w:rsid w:val="00CF7C10"/>
    <w:rsid w:val="00CF7C9E"/>
    <w:rsid w:val="00CF7F85"/>
    <w:rsid w:val="00CF7FB9"/>
    <w:rsid w:val="00D0026C"/>
    <w:rsid w:val="00D004C2"/>
    <w:rsid w:val="00D0059D"/>
    <w:rsid w:val="00D00699"/>
    <w:rsid w:val="00D00A78"/>
    <w:rsid w:val="00D00C6C"/>
    <w:rsid w:val="00D00E31"/>
    <w:rsid w:val="00D01890"/>
    <w:rsid w:val="00D02C77"/>
    <w:rsid w:val="00D02CE4"/>
    <w:rsid w:val="00D03417"/>
    <w:rsid w:val="00D0344B"/>
    <w:rsid w:val="00D03771"/>
    <w:rsid w:val="00D03F30"/>
    <w:rsid w:val="00D04399"/>
    <w:rsid w:val="00D04F4E"/>
    <w:rsid w:val="00D05087"/>
    <w:rsid w:val="00D05567"/>
    <w:rsid w:val="00D05663"/>
    <w:rsid w:val="00D0581A"/>
    <w:rsid w:val="00D06F8B"/>
    <w:rsid w:val="00D07536"/>
    <w:rsid w:val="00D07728"/>
    <w:rsid w:val="00D07ECA"/>
    <w:rsid w:val="00D101E8"/>
    <w:rsid w:val="00D107CD"/>
    <w:rsid w:val="00D10A3C"/>
    <w:rsid w:val="00D10D14"/>
    <w:rsid w:val="00D10E4F"/>
    <w:rsid w:val="00D10F20"/>
    <w:rsid w:val="00D112B8"/>
    <w:rsid w:val="00D115BB"/>
    <w:rsid w:val="00D1176B"/>
    <w:rsid w:val="00D1197D"/>
    <w:rsid w:val="00D11A67"/>
    <w:rsid w:val="00D11B30"/>
    <w:rsid w:val="00D123F3"/>
    <w:rsid w:val="00D129B2"/>
    <w:rsid w:val="00D12C6F"/>
    <w:rsid w:val="00D12E8E"/>
    <w:rsid w:val="00D132A7"/>
    <w:rsid w:val="00D133BB"/>
    <w:rsid w:val="00D133C3"/>
    <w:rsid w:val="00D1346F"/>
    <w:rsid w:val="00D136DD"/>
    <w:rsid w:val="00D13BB7"/>
    <w:rsid w:val="00D14018"/>
    <w:rsid w:val="00D14A38"/>
    <w:rsid w:val="00D15011"/>
    <w:rsid w:val="00D15E5F"/>
    <w:rsid w:val="00D16510"/>
    <w:rsid w:val="00D16555"/>
    <w:rsid w:val="00D16F41"/>
    <w:rsid w:val="00D16FEE"/>
    <w:rsid w:val="00D17619"/>
    <w:rsid w:val="00D17E1D"/>
    <w:rsid w:val="00D204C7"/>
    <w:rsid w:val="00D209CA"/>
    <w:rsid w:val="00D20B53"/>
    <w:rsid w:val="00D20D10"/>
    <w:rsid w:val="00D22779"/>
    <w:rsid w:val="00D238C6"/>
    <w:rsid w:val="00D23B83"/>
    <w:rsid w:val="00D23EFE"/>
    <w:rsid w:val="00D240D9"/>
    <w:rsid w:val="00D244DC"/>
    <w:rsid w:val="00D24623"/>
    <w:rsid w:val="00D25665"/>
    <w:rsid w:val="00D26116"/>
    <w:rsid w:val="00D2629C"/>
    <w:rsid w:val="00D26AE4"/>
    <w:rsid w:val="00D27401"/>
    <w:rsid w:val="00D2757D"/>
    <w:rsid w:val="00D27694"/>
    <w:rsid w:val="00D276C0"/>
    <w:rsid w:val="00D27B66"/>
    <w:rsid w:val="00D27CC2"/>
    <w:rsid w:val="00D27F98"/>
    <w:rsid w:val="00D301EB"/>
    <w:rsid w:val="00D3062D"/>
    <w:rsid w:val="00D3081E"/>
    <w:rsid w:val="00D3091A"/>
    <w:rsid w:val="00D30DCC"/>
    <w:rsid w:val="00D31963"/>
    <w:rsid w:val="00D31D7B"/>
    <w:rsid w:val="00D31DF3"/>
    <w:rsid w:val="00D31EA2"/>
    <w:rsid w:val="00D32AC9"/>
    <w:rsid w:val="00D33241"/>
    <w:rsid w:val="00D33551"/>
    <w:rsid w:val="00D33A40"/>
    <w:rsid w:val="00D33BF4"/>
    <w:rsid w:val="00D33CB5"/>
    <w:rsid w:val="00D33DE3"/>
    <w:rsid w:val="00D33E73"/>
    <w:rsid w:val="00D33E99"/>
    <w:rsid w:val="00D33ED3"/>
    <w:rsid w:val="00D3428A"/>
    <w:rsid w:val="00D349B8"/>
    <w:rsid w:val="00D34E5E"/>
    <w:rsid w:val="00D34F1E"/>
    <w:rsid w:val="00D3584E"/>
    <w:rsid w:val="00D35B34"/>
    <w:rsid w:val="00D35EC0"/>
    <w:rsid w:val="00D35FE4"/>
    <w:rsid w:val="00D36266"/>
    <w:rsid w:val="00D3635F"/>
    <w:rsid w:val="00D36558"/>
    <w:rsid w:val="00D36A44"/>
    <w:rsid w:val="00D36A51"/>
    <w:rsid w:val="00D37A56"/>
    <w:rsid w:val="00D400AE"/>
    <w:rsid w:val="00D401B9"/>
    <w:rsid w:val="00D401D5"/>
    <w:rsid w:val="00D4030F"/>
    <w:rsid w:val="00D40DA4"/>
    <w:rsid w:val="00D40E73"/>
    <w:rsid w:val="00D414BE"/>
    <w:rsid w:val="00D418F2"/>
    <w:rsid w:val="00D41C99"/>
    <w:rsid w:val="00D42957"/>
    <w:rsid w:val="00D42B87"/>
    <w:rsid w:val="00D43015"/>
    <w:rsid w:val="00D434EF"/>
    <w:rsid w:val="00D43DDC"/>
    <w:rsid w:val="00D443B4"/>
    <w:rsid w:val="00D4477A"/>
    <w:rsid w:val="00D44E35"/>
    <w:rsid w:val="00D44E3B"/>
    <w:rsid w:val="00D451D0"/>
    <w:rsid w:val="00D45523"/>
    <w:rsid w:val="00D45702"/>
    <w:rsid w:val="00D46342"/>
    <w:rsid w:val="00D46624"/>
    <w:rsid w:val="00D47E92"/>
    <w:rsid w:val="00D5038A"/>
    <w:rsid w:val="00D50AA5"/>
    <w:rsid w:val="00D50AED"/>
    <w:rsid w:val="00D50CBB"/>
    <w:rsid w:val="00D50E24"/>
    <w:rsid w:val="00D52624"/>
    <w:rsid w:val="00D52A23"/>
    <w:rsid w:val="00D52A43"/>
    <w:rsid w:val="00D52ACA"/>
    <w:rsid w:val="00D52D79"/>
    <w:rsid w:val="00D53108"/>
    <w:rsid w:val="00D5317F"/>
    <w:rsid w:val="00D5321C"/>
    <w:rsid w:val="00D53522"/>
    <w:rsid w:val="00D535AD"/>
    <w:rsid w:val="00D53850"/>
    <w:rsid w:val="00D53BA3"/>
    <w:rsid w:val="00D53BC7"/>
    <w:rsid w:val="00D53E22"/>
    <w:rsid w:val="00D54082"/>
    <w:rsid w:val="00D5446D"/>
    <w:rsid w:val="00D548C2"/>
    <w:rsid w:val="00D54D5C"/>
    <w:rsid w:val="00D54D71"/>
    <w:rsid w:val="00D55031"/>
    <w:rsid w:val="00D55576"/>
    <w:rsid w:val="00D558D0"/>
    <w:rsid w:val="00D559C8"/>
    <w:rsid w:val="00D55B11"/>
    <w:rsid w:val="00D55DB9"/>
    <w:rsid w:val="00D55DC8"/>
    <w:rsid w:val="00D56869"/>
    <w:rsid w:val="00D57384"/>
    <w:rsid w:val="00D57889"/>
    <w:rsid w:val="00D60389"/>
    <w:rsid w:val="00D60424"/>
    <w:rsid w:val="00D60F8B"/>
    <w:rsid w:val="00D613E8"/>
    <w:rsid w:val="00D61684"/>
    <w:rsid w:val="00D61E46"/>
    <w:rsid w:val="00D61EE4"/>
    <w:rsid w:val="00D62388"/>
    <w:rsid w:val="00D62669"/>
    <w:rsid w:val="00D631BD"/>
    <w:rsid w:val="00D63AE2"/>
    <w:rsid w:val="00D64BBF"/>
    <w:rsid w:val="00D64BF7"/>
    <w:rsid w:val="00D6513C"/>
    <w:rsid w:val="00D653EE"/>
    <w:rsid w:val="00D6550C"/>
    <w:rsid w:val="00D6558A"/>
    <w:rsid w:val="00D65F98"/>
    <w:rsid w:val="00D6614E"/>
    <w:rsid w:val="00D661A2"/>
    <w:rsid w:val="00D6631D"/>
    <w:rsid w:val="00D66A7E"/>
    <w:rsid w:val="00D66BFD"/>
    <w:rsid w:val="00D670C3"/>
    <w:rsid w:val="00D6732D"/>
    <w:rsid w:val="00D70E5D"/>
    <w:rsid w:val="00D7104A"/>
    <w:rsid w:val="00D71460"/>
    <w:rsid w:val="00D71C44"/>
    <w:rsid w:val="00D71D46"/>
    <w:rsid w:val="00D720AC"/>
    <w:rsid w:val="00D72770"/>
    <w:rsid w:val="00D72943"/>
    <w:rsid w:val="00D72F2F"/>
    <w:rsid w:val="00D73301"/>
    <w:rsid w:val="00D73460"/>
    <w:rsid w:val="00D73ADB"/>
    <w:rsid w:val="00D741EE"/>
    <w:rsid w:val="00D744BD"/>
    <w:rsid w:val="00D745E9"/>
    <w:rsid w:val="00D74BFF"/>
    <w:rsid w:val="00D74C9C"/>
    <w:rsid w:val="00D7500E"/>
    <w:rsid w:val="00D750B3"/>
    <w:rsid w:val="00D75327"/>
    <w:rsid w:val="00D7585F"/>
    <w:rsid w:val="00D75A30"/>
    <w:rsid w:val="00D75A6C"/>
    <w:rsid w:val="00D76189"/>
    <w:rsid w:val="00D7654E"/>
    <w:rsid w:val="00D767B3"/>
    <w:rsid w:val="00D76B44"/>
    <w:rsid w:val="00D76E58"/>
    <w:rsid w:val="00D7732E"/>
    <w:rsid w:val="00D777B2"/>
    <w:rsid w:val="00D77909"/>
    <w:rsid w:val="00D77C0E"/>
    <w:rsid w:val="00D77C6F"/>
    <w:rsid w:val="00D77FC2"/>
    <w:rsid w:val="00D8002E"/>
    <w:rsid w:val="00D80AA4"/>
    <w:rsid w:val="00D81113"/>
    <w:rsid w:val="00D81261"/>
    <w:rsid w:val="00D81415"/>
    <w:rsid w:val="00D816B6"/>
    <w:rsid w:val="00D81B5F"/>
    <w:rsid w:val="00D81FE6"/>
    <w:rsid w:val="00D820F9"/>
    <w:rsid w:val="00D82122"/>
    <w:rsid w:val="00D822AF"/>
    <w:rsid w:val="00D8235D"/>
    <w:rsid w:val="00D823C3"/>
    <w:rsid w:val="00D8267F"/>
    <w:rsid w:val="00D82814"/>
    <w:rsid w:val="00D82BAF"/>
    <w:rsid w:val="00D83047"/>
    <w:rsid w:val="00D835C9"/>
    <w:rsid w:val="00D83706"/>
    <w:rsid w:val="00D837D9"/>
    <w:rsid w:val="00D83994"/>
    <w:rsid w:val="00D83E6C"/>
    <w:rsid w:val="00D84153"/>
    <w:rsid w:val="00D842C2"/>
    <w:rsid w:val="00D84650"/>
    <w:rsid w:val="00D84BF6"/>
    <w:rsid w:val="00D84EEF"/>
    <w:rsid w:val="00D85305"/>
    <w:rsid w:val="00D85608"/>
    <w:rsid w:val="00D856E1"/>
    <w:rsid w:val="00D857E0"/>
    <w:rsid w:val="00D8594E"/>
    <w:rsid w:val="00D85984"/>
    <w:rsid w:val="00D85B9D"/>
    <w:rsid w:val="00D869C1"/>
    <w:rsid w:val="00D86D02"/>
    <w:rsid w:val="00D86FE2"/>
    <w:rsid w:val="00D870B5"/>
    <w:rsid w:val="00D8760D"/>
    <w:rsid w:val="00D87861"/>
    <w:rsid w:val="00D90D71"/>
    <w:rsid w:val="00D90DAD"/>
    <w:rsid w:val="00D912BF"/>
    <w:rsid w:val="00D91FC0"/>
    <w:rsid w:val="00D92958"/>
    <w:rsid w:val="00D92974"/>
    <w:rsid w:val="00D9306E"/>
    <w:rsid w:val="00D9310A"/>
    <w:rsid w:val="00D9319D"/>
    <w:rsid w:val="00D93517"/>
    <w:rsid w:val="00D93840"/>
    <w:rsid w:val="00D938B2"/>
    <w:rsid w:val="00D94323"/>
    <w:rsid w:val="00D94E03"/>
    <w:rsid w:val="00D957BF"/>
    <w:rsid w:val="00D95865"/>
    <w:rsid w:val="00D95B6A"/>
    <w:rsid w:val="00D95D28"/>
    <w:rsid w:val="00D9605E"/>
    <w:rsid w:val="00D96292"/>
    <w:rsid w:val="00D97C74"/>
    <w:rsid w:val="00DA0416"/>
    <w:rsid w:val="00DA0819"/>
    <w:rsid w:val="00DA0DB9"/>
    <w:rsid w:val="00DA115C"/>
    <w:rsid w:val="00DA11C4"/>
    <w:rsid w:val="00DA12E9"/>
    <w:rsid w:val="00DA1351"/>
    <w:rsid w:val="00DA2237"/>
    <w:rsid w:val="00DA2504"/>
    <w:rsid w:val="00DA28CE"/>
    <w:rsid w:val="00DA2D46"/>
    <w:rsid w:val="00DA3D9A"/>
    <w:rsid w:val="00DA3E90"/>
    <w:rsid w:val="00DA49E0"/>
    <w:rsid w:val="00DA4CF8"/>
    <w:rsid w:val="00DA51CF"/>
    <w:rsid w:val="00DA53EB"/>
    <w:rsid w:val="00DA5702"/>
    <w:rsid w:val="00DA59C6"/>
    <w:rsid w:val="00DA5BEA"/>
    <w:rsid w:val="00DA5E01"/>
    <w:rsid w:val="00DA6498"/>
    <w:rsid w:val="00DA7161"/>
    <w:rsid w:val="00DA74D5"/>
    <w:rsid w:val="00DA7932"/>
    <w:rsid w:val="00DA7C7E"/>
    <w:rsid w:val="00DB07F6"/>
    <w:rsid w:val="00DB0C19"/>
    <w:rsid w:val="00DB1CEC"/>
    <w:rsid w:val="00DB1F13"/>
    <w:rsid w:val="00DB2213"/>
    <w:rsid w:val="00DB2234"/>
    <w:rsid w:val="00DB298C"/>
    <w:rsid w:val="00DB39FE"/>
    <w:rsid w:val="00DB400B"/>
    <w:rsid w:val="00DB471B"/>
    <w:rsid w:val="00DB5039"/>
    <w:rsid w:val="00DB550B"/>
    <w:rsid w:val="00DB59E0"/>
    <w:rsid w:val="00DB5F64"/>
    <w:rsid w:val="00DB65B8"/>
    <w:rsid w:val="00DB6673"/>
    <w:rsid w:val="00DB695F"/>
    <w:rsid w:val="00DB6DA3"/>
    <w:rsid w:val="00DB7D47"/>
    <w:rsid w:val="00DB7D6C"/>
    <w:rsid w:val="00DC0007"/>
    <w:rsid w:val="00DC08CB"/>
    <w:rsid w:val="00DC1689"/>
    <w:rsid w:val="00DC17E3"/>
    <w:rsid w:val="00DC1870"/>
    <w:rsid w:val="00DC1B59"/>
    <w:rsid w:val="00DC1BCD"/>
    <w:rsid w:val="00DC1EBD"/>
    <w:rsid w:val="00DC1FC4"/>
    <w:rsid w:val="00DC2215"/>
    <w:rsid w:val="00DC2806"/>
    <w:rsid w:val="00DC280F"/>
    <w:rsid w:val="00DC2D9C"/>
    <w:rsid w:val="00DC2DCA"/>
    <w:rsid w:val="00DC2F28"/>
    <w:rsid w:val="00DC308B"/>
    <w:rsid w:val="00DC3350"/>
    <w:rsid w:val="00DC3459"/>
    <w:rsid w:val="00DC3B14"/>
    <w:rsid w:val="00DC3FFC"/>
    <w:rsid w:val="00DC464B"/>
    <w:rsid w:val="00DC4992"/>
    <w:rsid w:val="00DC4B49"/>
    <w:rsid w:val="00DC4B4D"/>
    <w:rsid w:val="00DC51B9"/>
    <w:rsid w:val="00DC5331"/>
    <w:rsid w:val="00DC53BB"/>
    <w:rsid w:val="00DC5425"/>
    <w:rsid w:val="00DC59C2"/>
    <w:rsid w:val="00DC68A9"/>
    <w:rsid w:val="00DC6D42"/>
    <w:rsid w:val="00DC6E32"/>
    <w:rsid w:val="00DC745B"/>
    <w:rsid w:val="00DC7AF7"/>
    <w:rsid w:val="00DC7F62"/>
    <w:rsid w:val="00DC7FD2"/>
    <w:rsid w:val="00DD0951"/>
    <w:rsid w:val="00DD16BE"/>
    <w:rsid w:val="00DD1749"/>
    <w:rsid w:val="00DD19A7"/>
    <w:rsid w:val="00DD1ECF"/>
    <w:rsid w:val="00DD2CF5"/>
    <w:rsid w:val="00DD2E41"/>
    <w:rsid w:val="00DD3B0F"/>
    <w:rsid w:val="00DD4547"/>
    <w:rsid w:val="00DD4B54"/>
    <w:rsid w:val="00DD4EC1"/>
    <w:rsid w:val="00DD5BE8"/>
    <w:rsid w:val="00DD6888"/>
    <w:rsid w:val="00DD6BD6"/>
    <w:rsid w:val="00DD6E76"/>
    <w:rsid w:val="00DD7059"/>
    <w:rsid w:val="00DD7109"/>
    <w:rsid w:val="00DD77B8"/>
    <w:rsid w:val="00DD781A"/>
    <w:rsid w:val="00DE01F3"/>
    <w:rsid w:val="00DE1398"/>
    <w:rsid w:val="00DE1F08"/>
    <w:rsid w:val="00DE2730"/>
    <w:rsid w:val="00DE2AA6"/>
    <w:rsid w:val="00DE2AB3"/>
    <w:rsid w:val="00DE2F8A"/>
    <w:rsid w:val="00DE3140"/>
    <w:rsid w:val="00DE3166"/>
    <w:rsid w:val="00DE3338"/>
    <w:rsid w:val="00DE3351"/>
    <w:rsid w:val="00DE340A"/>
    <w:rsid w:val="00DE377A"/>
    <w:rsid w:val="00DE3D6F"/>
    <w:rsid w:val="00DE52A1"/>
    <w:rsid w:val="00DE531B"/>
    <w:rsid w:val="00DE63A3"/>
    <w:rsid w:val="00DE63A7"/>
    <w:rsid w:val="00DE6929"/>
    <w:rsid w:val="00DE6A17"/>
    <w:rsid w:val="00DE705A"/>
    <w:rsid w:val="00DE75FF"/>
    <w:rsid w:val="00DE777E"/>
    <w:rsid w:val="00DE7F7A"/>
    <w:rsid w:val="00DF01F5"/>
    <w:rsid w:val="00DF036B"/>
    <w:rsid w:val="00DF0887"/>
    <w:rsid w:val="00DF0E53"/>
    <w:rsid w:val="00DF0F1E"/>
    <w:rsid w:val="00DF108C"/>
    <w:rsid w:val="00DF13F7"/>
    <w:rsid w:val="00DF14E8"/>
    <w:rsid w:val="00DF155B"/>
    <w:rsid w:val="00DF1794"/>
    <w:rsid w:val="00DF181F"/>
    <w:rsid w:val="00DF2094"/>
    <w:rsid w:val="00DF20F1"/>
    <w:rsid w:val="00DF23B1"/>
    <w:rsid w:val="00DF2464"/>
    <w:rsid w:val="00DF261C"/>
    <w:rsid w:val="00DF443A"/>
    <w:rsid w:val="00DF4A24"/>
    <w:rsid w:val="00DF549B"/>
    <w:rsid w:val="00DF5D71"/>
    <w:rsid w:val="00DF657C"/>
    <w:rsid w:val="00DF6C50"/>
    <w:rsid w:val="00DF6F50"/>
    <w:rsid w:val="00DF71BB"/>
    <w:rsid w:val="00DF72C7"/>
    <w:rsid w:val="00DF78BE"/>
    <w:rsid w:val="00DF7BC4"/>
    <w:rsid w:val="00DF7E79"/>
    <w:rsid w:val="00E0055C"/>
    <w:rsid w:val="00E006DC"/>
    <w:rsid w:val="00E00FDA"/>
    <w:rsid w:val="00E01C6E"/>
    <w:rsid w:val="00E02451"/>
    <w:rsid w:val="00E02467"/>
    <w:rsid w:val="00E02800"/>
    <w:rsid w:val="00E02D51"/>
    <w:rsid w:val="00E03179"/>
    <w:rsid w:val="00E035DE"/>
    <w:rsid w:val="00E03A29"/>
    <w:rsid w:val="00E03ABB"/>
    <w:rsid w:val="00E03F06"/>
    <w:rsid w:val="00E041B5"/>
    <w:rsid w:val="00E04696"/>
    <w:rsid w:val="00E04DFA"/>
    <w:rsid w:val="00E050DA"/>
    <w:rsid w:val="00E05328"/>
    <w:rsid w:val="00E05C0E"/>
    <w:rsid w:val="00E0634A"/>
    <w:rsid w:val="00E06D83"/>
    <w:rsid w:val="00E07218"/>
    <w:rsid w:val="00E1001C"/>
    <w:rsid w:val="00E10024"/>
    <w:rsid w:val="00E100AE"/>
    <w:rsid w:val="00E10323"/>
    <w:rsid w:val="00E107F8"/>
    <w:rsid w:val="00E10BAA"/>
    <w:rsid w:val="00E10DCF"/>
    <w:rsid w:val="00E10E5C"/>
    <w:rsid w:val="00E114B4"/>
    <w:rsid w:val="00E116FF"/>
    <w:rsid w:val="00E11B26"/>
    <w:rsid w:val="00E11B49"/>
    <w:rsid w:val="00E1238B"/>
    <w:rsid w:val="00E12F61"/>
    <w:rsid w:val="00E13069"/>
    <w:rsid w:val="00E1324A"/>
    <w:rsid w:val="00E13505"/>
    <w:rsid w:val="00E13522"/>
    <w:rsid w:val="00E139B1"/>
    <w:rsid w:val="00E13EEF"/>
    <w:rsid w:val="00E13F40"/>
    <w:rsid w:val="00E14642"/>
    <w:rsid w:val="00E14CD0"/>
    <w:rsid w:val="00E15595"/>
    <w:rsid w:val="00E15D78"/>
    <w:rsid w:val="00E15D79"/>
    <w:rsid w:val="00E166B2"/>
    <w:rsid w:val="00E16B14"/>
    <w:rsid w:val="00E17088"/>
    <w:rsid w:val="00E1764C"/>
    <w:rsid w:val="00E17662"/>
    <w:rsid w:val="00E17820"/>
    <w:rsid w:val="00E17F15"/>
    <w:rsid w:val="00E20326"/>
    <w:rsid w:val="00E2040E"/>
    <w:rsid w:val="00E20424"/>
    <w:rsid w:val="00E208C9"/>
    <w:rsid w:val="00E20A7A"/>
    <w:rsid w:val="00E21265"/>
    <w:rsid w:val="00E2132A"/>
    <w:rsid w:val="00E214A7"/>
    <w:rsid w:val="00E21A95"/>
    <w:rsid w:val="00E2232E"/>
    <w:rsid w:val="00E2236A"/>
    <w:rsid w:val="00E2243D"/>
    <w:rsid w:val="00E2251F"/>
    <w:rsid w:val="00E22760"/>
    <w:rsid w:val="00E22A71"/>
    <w:rsid w:val="00E22CA9"/>
    <w:rsid w:val="00E240A1"/>
    <w:rsid w:val="00E240B8"/>
    <w:rsid w:val="00E243A4"/>
    <w:rsid w:val="00E24405"/>
    <w:rsid w:val="00E24581"/>
    <w:rsid w:val="00E2483E"/>
    <w:rsid w:val="00E24FDF"/>
    <w:rsid w:val="00E2545D"/>
    <w:rsid w:val="00E25956"/>
    <w:rsid w:val="00E2627C"/>
    <w:rsid w:val="00E26914"/>
    <w:rsid w:val="00E26BFD"/>
    <w:rsid w:val="00E26CAC"/>
    <w:rsid w:val="00E26F8E"/>
    <w:rsid w:val="00E27797"/>
    <w:rsid w:val="00E302B9"/>
    <w:rsid w:val="00E30427"/>
    <w:rsid w:val="00E30452"/>
    <w:rsid w:val="00E313E9"/>
    <w:rsid w:val="00E31644"/>
    <w:rsid w:val="00E31D49"/>
    <w:rsid w:val="00E31DB8"/>
    <w:rsid w:val="00E32137"/>
    <w:rsid w:val="00E32C15"/>
    <w:rsid w:val="00E335CC"/>
    <w:rsid w:val="00E336A3"/>
    <w:rsid w:val="00E340B2"/>
    <w:rsid w:val="00E3419D"/>
    <w:rsid w:val="00E343E4"/>
    <w:rsid w:val="00E34400"/>
    <w:rsid w:val="00E34429"/>
    <w:rsid w:val="00E34C5F"/>
    <w:rsid w:val="00E34CFA"/>
    <w:rsid w:val="00E34D36"/>
    <w:rsid w:val="00E35483"/>
    <w:rsid w:val="00E35E7D"/>
    <w:rsid w:val="00E36568"/>
    <w:rsid w:val="00E3666F"/>
    <w:rsid w:val="00E36903"/>
    <w:rsid w:val="00E36965"/>
    <w:rsid w:val="00E36B0C"/>
    <w:rsid w:val="00E36D43"/>
    <w:rsid w:val="00E3708A"/>
    <w:rsid w:val="00E377C3"/>
    <w:rsid w:val="00E37813"/>
    <w:rsid w:val="00E378BC"/>
    <w:rsid w:val="00E37F8A"/>
    <w:rsid w:val="00E40719"/>
    <w:rsid w:val="00E412B7"/>
    <w:rsid w:val="00E413D8"/>
    <w:rsid w:val="00E4199F"/>
    <w:rsid w:val="00E41D0E"/>
    <w:rsid w:val="00E41D33"/>
    <w:rsid w:val="00E41D70"/>
    <w:rsid w:val="00E41DFA"/>
    <w:rsid w:val="00E41F01"/>
    <w:rsid w:val="00E42C31"/>
    <w:rsid w:val="00E42E19"/>
    <w:rsid w:val="00E42E7D"/>
    <w:rsid w:val="00E4348C"/>
    <w:rsid w:val="00E43787"/>
    <w:rsid w:val="00E43FAB"/>
    <w:rsid w:val="00E44414"/>
    <w:rsid w:val="00E44997"/>
    <w:rsid w:val="00E44B0B"/>
    <w:rsid w:val="00E44D1D"/>
    <w:rsid w:val="00E4554D"/>
    <w:rsid w:val="00E45550"/>
    <w:rsid w:val="00E45B0C"/>
    <w:rsid w:val="00E45D75"/>
    <w:rsid w:val="00E4611B"/>
    <w:rsid w:val="00E469AE"/>
    <w:rsid w:val="00E46A9B"/>
    <w:rsid w:val="00E46F26"/>
    <w:rsid w:val="00E47087"/>
    <w:rsid w:val="00E476DA"/>
    <w:rsid w:val="00E47B32"/>
    <w:rsid w:val="00E47C1A"/>
    <w:rsid w:val="00E501A1"/>
    <w:rsid w:val="00E506FB"/>
    <w:rsid w:val="00E50BE9"/>
    <w:rsid w:val="00E50C65"/>
    <w:rsid w:val="00E50E76"/>
    <w:rsid w:val="00E51383"/>
    <w:rsid w:val="00E516ED"/>
    <w:rsid w:val="00E518E1"/>
    <w:rsid w:val="00E51937"/>
    <w:rsid w:val="00E51F7A"/>
    <w:rsid w:val="00E52357"/>
    <w:rsid w:val="00E524E3"/>
    <w:rsid w:val="00E526EE"/>
    <w:rsid w:val="00E53400"/>
    <w:rsid w:val="00E5354C"/>
    <w:rsid w:val="00E544FB"/>
    <w:rsid w:val="00E547B9"/>
    <w:rsid w:val="00E548CF"/>
    <w:rsid w:val="00E549D9"/>
    <w:rsid w:val="00E54A25"/>
    <w:rsid w:val="00E54C8F"/>
    <w:rsid w:val="00E550EF"/>
    <w:rsid w:val="00E551D3"/>
    <w:rsid w:val="00E55A78"/>
    <w:rsid w:val="00E563F1"/>
    <w:rsid w:val="00E56835"/>
    <w:rsid w:val="00E56EBF"/>
    <w:rsid w:val="00E573E1"/>
    <w:rsid w:val="00E57740"/>
    <w:rsid w:val="00E57D54"/>
    <w:rsid w:val="00E60281"/>
    <w:rsid w:val="00E60DFC"/>
    <w:rsid w:val="00E61552"/>
    <w:rsid w:val="00E61721"/>
    <w:rsid w:val="00E61894"/>
    <w:rsid w:val="00E61BEC"/>
    <w:rsid w:val="00E62264"/>
    <w:rsid w:val="00E62543"/>
    <w:rsid w:val="00E62864"/>
    <w:rsid w:val="00E6298F"/>
    <w:rsid w:val="00E62D7E"/>
    <w:rsid w:val="00E62DF4"/>
    <w:rsid w:val="00E6303D"/>
    <w:rsid w:val="00E63197"/>
    <w:rsid w:val="00E636EC"/>
    <w:rsid w:val="00E6398F"/>
    <w:rsid w:val="00E63DE7"/>
    <w:rsid w:val="00E63FBD"/>
    <w:rsid w:val="00E641AF"/>
    <w:rsid w:val="00E64314"/>
    <w:rsid w:val="00E648C0"/>
    <w:rsid w:val="00E6531C"/>
    <w:rsid w:val="00E658A5"/>
    <w:rsid w:val="00E658FD"/>
    <w:rsid w:val="00E65D6D"/>
    <w:rsid w:val="00E65D90"/>
    <w:rsid w:val="00E6636D"/>
    <w:rsid w:val="00E6693B"/>
    <w:rsid w:val="00E66A7E"/>
    <w:rsid w:val="00E67D2B"/>
    <w:rsid w:val="00E67F44"/>
    <w:rsid w:val="00E700C4"/>
    <w:rsid w:val="00E701E1"/>
    <w:rsid w:val="00E70871"/>
    <w:rsid w:val="00E709CA"/>
    <w:rsid w:val="00E71396"/>
    <w:rsid w:val="00E716B0"/>
    <w:rsid w:val="00E71B63"/>
    <w:rsid w:val="00E71E82"/>
    <w:rsid w:val="00E72137"/>
    <w:rsid w:val="00E72596"/>
    <w:rsid w:val="00E7345B"/>
    <w:rsid w:val="00E74AE9"/>
    <w:rsid w:val="00E74B48"/>
    <w:rsid w:val="00E751C4"/>
    <w:rsid w:val="00E753CB"/>
    <w:rsid w:val="00E75540"/>
    <w:rsid w:val="00E76064"/>
    <w:rsid w:val="00E7700C"/>
    <w:rsid w:val="00E771C5"/>
    <w:rsid w:val="00E77292"/>
    <w:rsid w:val="00E77638"/>
    <w:rsid w:val="00E80292"/>
    <w:rsid w:val="00E80610"/>
    <w:rsid w:val="00E80F22"/>
    <w:rsid w:val="00E81B0C"/>
    <w:rsid w:val="00E8200B"/>
    <w:rsid w:val="00E8233D"/>
    <w:rsid w:val="00E823A5"/>
    <w:rsid w:val="00E82637"/>
    <w:rsid w:val="00E82CAD"/>
    <w:rsid w:val="00E83B56"/>
    <w:rsid w:val="00E83C67"/>
    <w:rsid w:val="00E83C77"/>
    <w:rsid w:val="00E83D2A"/>
    <w:rsid w:val="00E8405A"/>
    <w:rsid w:val="00E840B9"/>
    <w:rsid w:val="00E841B8"/>
    <w:rsid w:val="00E84C5D"/>
    <w:rsid w:val="00E84EE8"/>
    <w:rsid w:val="00E8533F"/>
    <w:rsid w:val="00E85AE6"/>
    <w:rsid w:val="00E85BDE"/>
    <w:rsid w:val="00E85C43"/>
    <w:rsid w:val="00E8656D"/>
    <w:rsid w:val="00E86AD7"/>
    <w:rsid w:val="00E86D1A"/>
    <w:rsid w:val="00E87239"/>
    <w:rsid w:val="00E877B2"/>
    <w:rsid w:val="00E8790B"/>
    <w:rsid w:val="00E9000E"/>
    <w:rsid w:val="00E90161"/>
    <w:rsid w:val="00E902EB"/>
    <w:rsid w:val="00E904F7"/>
    <w:rsid w:val="00E905A7"/>
    <w:rsid w:val="00E907EB"/>
    <w:rsid w:val="00E908C8"/>
    <w:rsid w:val="00E90C96"/>
    <w:rsid w:val="00E91468"/>
    <w:rsid w:val="00E91494"/>
    <w:rsid w:val="00E9181C"/>
    <w:rsid w:val="00E930D0"/>
    <w:rsid w:val="00E93A82"/>
    <w:rsid w:val="00E93FFD"/>
    <w:rsid w:val="00E94110"/>
    <w:rsid w:val="00E94272"/>
    <w:rsid w:val="00E94305"/>
    <w:rsid w:val="00E94ACC"/>
    <w:rsid w:val="00E953C7"/>
    <w:rsid w:val="00E9540B"/>
    <w:rsid w:val="00E956B2"/>
    <w:rsid w:val="00E95DA2"/>
    <w:rsid w:val="00E9635D"/>
    <w:rsid w:val="00E9657F"/>
    <w:rsid w:val="00E96E1F"/>
    <w:rsid w:val="00E96E72"/>
    <w:rsid w:val="00E9773D"/>
    <w:rsid w:val="00E97AA9"/>
    <w:rsid w:val="00EA021E"/>
    <w:rsid w:val="00EA0257"/>
    <w:rsid w:val="00EA035E"/>
    <w:rsid w:val="00EA0579"/>
    <w:rsid w:val="00EA0B0A"/>
    <w:rsid w:val="00EA0BA1"/>
    <w:rsid w:val="00EA1E07"/>
    <w:rsid w:val="00EA2401"/>
    <w:rsid w:val="00EA2D5F"/>
    <w:rsid w:val="00EA2FD0"/>
    <w:rsid w:val="00EA305E"/>
    <w:rsid w:val="00EA331F"/>
    <w:rsid w:val="00EA33C8"/>
    <w:rsid w:val="00EA33E9"/>
    <w:rsid w:val="00EA36A0"/>
    <w:rsid w:val="00EA3C96"/>
    <w:rsid w:val="00EA3E26"/>
    <w:rsid w:val="00EA3E7E"/>
    <w:rsid w:val="00EA4A51"/>
    <w:rsid w:val="00EA5204"/>
    <w:rsid w:val="00EA53D7"/>
    <w:rsid w:val="00EA56D4"/>
    <w:rsid w:val="00EA5789"/>
    <w:rsid w:val="00EA5A24"/>
    <w:rsid w:val="00EA5C85"/>
    <w:rsid w:val="00EA653E"/>
    <w:rsid w:val="00EA6560"/>
    <w:rsid w:val="00EA683D"/>
    <w:rsid w:val="00EA7586"/>
    <w:rsid w:val="00EA7A11"/>
    <w:rsid w:val="00EB02DE"/>
    <w:rsid w:val="00EB0539"/>
    <w:rsid w:val="00EB16F9"/>
    <w:rsid w:val="00EB1B70"/>
    <w:rsid w:val="00EB2476"/>
    <w:rsid w:val="00EB256E"/>
    <w:rsid w:val="00EB2740"/>
    <w:rsid w:val="00EB2D21"/>
    <w:rsid w:val="00EB3645"/>
    <w:rsid w:val="00EB3C33"/>
    <w:rsid w:val="00EB5668"/>
    <w:rsid w:val="00EB5750"/>
    <w:rsid w:val="00EB646B"/>
    <w:rsid w:val="00EB6743"/>
    <w:rsid w:val="00EB6CC2"/>
    <w:rsid w:val="00EB7235"/>
    <w:rsid w:val="00EB72EA"/>
    <w:rsid w:val="00EB7D23"/>
    <w:rsid w:val="00EB7F5A"/>
    <w:rsid w:val="00EB7F60"/>
    <w:rsid w:val="00EC017E"/>
    <w:rsid w:val="00EC091D"/>
    <w:rsid w:val="00EC0A14"/>
    <w:rsid w:val="00EC0A72"/>
    <w:rsid w:val="00EC13E2"/>
    <w:rsid w:val="00EC15F6"/>
    <w:rsid w:val="00EC1776"/>
    <w:rsid w:val="00EC198E"/>
    <w:rsid w:val="00EC1991"/>
    <w:rsid w:val="00EC1C75"/>
    <w:rsid w:val="00EC1CFC"/>
    <w:rsid w:val="00EC2280"/>
    <w:rsid w:val="00EC22E7"/>
    <w:rsid w:val="00EC2625"/>
    <w:rsid w:val="00EC2665"/>
    <w:rsid w:val="00EC2C9B"/>
    <w:rsid w:val="00EC2E5D"/>
    <w:rsid w:val="00EC2EE6"/>
    <w:rsid w:val="00EC2F66"/>
    <w:rsid w:val="00EC30BE"/>
    <w:rsid w:val="00EC3353"/>
    <w:rsid w:val="00EC3839"/>
    <w:rsid w:val="00EC3888"/>
    <w:rsid w:val="00EC3CB3"/>
    <w:rsid w:val="00EC3E08"/>
    <w:rsid w:val="00EC3EE6"/>
    <w:rsid w:val="00EC4749"/>
    <w:rsid w:val="00EC4C96"/>
    <w:rsid w:val="00EC5059"/>
    <w:rsid w:val="00EC5156"/>
    <w:rsid w:val="00EC5640"/>
    <w:rsid w:val="00EC5B91"/>
    <w:rsid w:val="00EC5BCF"/>
    <w:rsid w:val="00EC5C83"/>
    <w:rsid w:val="00EC5F50"/>
    <w:rsid w:val="00EC6579"/>
    <w:rsid w:val="00EC6583"/>
    <w:rsid w:val="00EC676F"/>
    <w:rsid w:val="00EC7066"/>
    <w:rsid w:val="00EC776E"/>
    <w:rsid w:val="00EC7CEB"/>
    <w:rsid w:val="00EC7D58"/>
    <w:rsid w:val="00EC7DE1"/>
    <w:rsid w:val="00ED09D5"/>
    <w:rsid w:val="00ED09E3"/>
    <w:rsid w:val="00ED0BF8"/>
    <w:rsid w:val="00ED0C72"/>
    <w:rsid w:val="00ED114B"/>
    <w:rsid w:val="00ED16D9"/>
    <w:rsid w:val="00ED1911"/>
    <w:rsid w:val="00ED19F5"/>
    <w:rsid w:val="00ED1D6F"/>
    <w:rsid w:val="00ED218F"/>
    <w:rsid w:val="00ED2317"/>
    <w:rsid w:val="00ED2869"/>
    <w:rsid w:val="00ED2CF7"/>
    <w:rsid w:val="00ED3A0D"/>
    <w:rsid w:val="00ED3B7B"/>
    <w:rsid w:val="00ED3DE6"/>
    <w:rsid w:val="00ED3E64"/>
    <w:rsid w:val="00ED4314"/>
    <w:rsid w:val="00ED4444"/>
    <w:rsid w:val="00ED4F6E"/>
    <w:rsid w:val="00ED5088"/>
    <w:rsid w:val="00ED6046"/>
    <w:rsid w:val="00ED6472"/>
    <w:rsid w:val="00ED7090"/>
    <w:rsid w:val="00ED7755"/>
    <w:rsid w:val="00ED7B63"/>
    <w:rsid w:val="00EE016A"/>
    <w:rsid w:val="00EE01B2"/>
    <w:rsid w:val="00EE0707"/>
    <w:rsid w:val="00EE0766"/>
    <w:rsid w:val="00EE0BF1"/>
    <w:rsid w:val="00EE1549"/>
    <w:rsid w:val="00EE17ED"/>
    <w:rsid w:val="00EE264B"/>
    <w:rsid w:val="00EE281A"/>
    <w:rsid w:val="00EE287B"/>
    <w:rsid w:val="00EE2A85"/>
    <w:rsid w:val="00EE3826"/>
    <w:rsid w:val="00EE3C7A"/>
    <w:rsid w:val="00EE3D7F"/>
    <w:rsid w:val="00EE3DCC"/>
    <w:rsid w:val="00EE3E07"/>
    <w:rsid w:val="00EE45A1"/>
    <w:rsid w:val="00EE45EB"/>
    <w:rsid w:val="00EE4E4C"/>
    <w:rsid w:val="00EE5B37"/>
    <w:rsid w:val="00EE5B65"/>
    <w:rsid w:val="00EE629B"/>
    <w:rsid w:val="00EE6578"/>
    <w:rsid w:val="00EE6A98"/>
    <w:rsid w:val="00EE6E48"/>
    <w:rsid w:val="00EE6F66"/>
    <w:rsid w:val="00EE7042"/>
    <w:rsid w:val="00EE722B"/>
    <w:rsid w:val="00EE723C"/>
    <w:rsid w:val="00EE7744"/>
    <w:rsid w:val="00EE7E6D"/>
    <w:rsid w:val="00EE7F40"/>
    <w:rsid w:val="00EF0505"/>
    <w:rsid w:val="00EF0943"/>
    <w:rsid w:val="00EF0A7C"/>
    <w:rsid w:val="00EF0D0B"/>
    <w:rsid w:val="00EF0D44"/>
    <w:rsid w:val="00EF15F2"/>
    <w:rsid w:val="00EF198D"/>
    <w:rsid w:val="00EF1DE9"/>
    <w:rsid w:val="00EF1F14"/>
    <w:rsid w:val="00EF21C9"/>
    <w:rsid w:val="00EF246D"/>
    <w:rsid w:val="00EF31B6"/>
    <w:rsid w:val="00EF3218"/>
    <w:rsid w:val="00EF3459"/>
    <w:rsid w:val="00EF35D2"/>
    <w:rsid w:val="00EF3C86"/>
    <w:rsid w:val="00EF3CD3"/>
    <w:rsid w:val="00EF3DA3"/>
    <w:rsid w:val="00EF407B"/>
    <w:rsid w:val="00EF43BF"/>
    <w:rsid w:val="00EF47CD"/>
    <w:rsid w:val="00EF4B41"/>
    <w:rsid w:val="00EF4D67"/>
    <w:rsid w:val="00EF4E17"/>
    <w:rsid w:val="00EF55DA"/>
    <w:rsid w:val="00EF58CD"/>
    <w:rsid w:val="00EF5EB8"/>
    <w:rsid w:val="00EF5FD0"/>
    <w:rsid w:val="00EF6040"/>
    <w:rsid w:val="00EF619B"/>
    <w:rsid w:val="00EF64FC"/>
    <w:rsid w:val="00EF6707"/>
    <w:rsid w:val="00EF6B77"/>
    <w:rsid w:val="00EF6BE5"/>
    <w:rsid w:val="00EF743E"/>
    <w:rsid w:val="00EF7671"/>
    <w:rsid w:val="00EF77B8"/>
    <w:rsid w:val="00EF7C29"/>
    <w:rsid w:val="00EF7DC1"/>
    <w:rsid w:val="00EF7FD2"/>
    <w:rsid w:val="00F00148"/>
    <w:rsid w:val="00F003EF"/>
    <w:rsid w:val="00F0081F"/>
    <w:rsid w:val="00F00999"/>
    <w:rsid w:val="00F00CA5"/>
    <w:rsid w:val="00F01110"/>
    <w:rsid w:val="00F018A1"/>
    <w:rsid w:val="00F01AA9"/>
    <w:rsid w:val="00F01BF1"/>
    <w:rsid w:val="00F02241"/>
    <w:rsid w:val="00F02406"/>
    <w:rsid w:val="00F02819"/>
    <w:rsid w:val="00F02868"/>
    <w:rsid w:val="00F02F0D"/>
    <w:rsid w:val="00F0308F"/>
    <w:rsid w:val="00F03500"/>
    <w:rsid w:val="00F03616"/>
    <w:rsid w:val="00F0491A"/>
    <w:rsid w:val="00F05370"/>
    <w:rsid w:val="00F05789"/>
    <w:rsid w:val="00F0593F"/>
    <w:rsid w:val="00F05B9A"/>
    <w:rsid w:val="00F05CAD"/>
    <w:rsid w:val="00F05D99"/>
    <w:rsid w:val="00F05DF7"/>
    <w:rsid w:val="00F05EAB"/>
    <w:rsid w:val="00F06096"/>
    <w:rsid w:val="00F06D0A"/>
    <w:rsid w:val="00F06ECD"/>
    <w:rsid w:val="00F07BEF"/>
    <w:rsid w:val="00F07E47"/>
    <w:rsid w:val="00F10A06"/>
    <w:rsid w:val="00F10F5D"/>
    <w:rsid w:val="00F11E69"/>
    <w:rsid w:val="00F12537"/>
    <w:rsid w:val="00F12A09"/>
    <w:rsid w:val="00F12F81"/>
    <w:rsid w:val="00F13111"/>
    <w:rsid w:val="00F13756"/>
    <w:rsid w:val="00F13D76"/>
    <w:rsid w:val="00F14D8C"/>
    <w:rsid w:val="00F14F21"/>
    <w:rsid w:val="00F14FE1"/>
    <w:rsid w:val="00F15242"/>
    <w:rsid w:val="00F15655"/>
    <w:rsid w:val="00F16286"/>
    <w:rsid w:val="00F163BF"/>
    <w:rsid w:val="00F163C3"/>
    <w:rsid w:val="00F16AAD"/>
    <w:rsid w:val="00F16D93"/>
    <w:rsid w:val="00F16DF2"/>
    <w:rsid w:val="00F17351"/>
    <w:rsid w:val="00F175DD"/>
    <w:rsid w:val="00F17F08"/>
    <w:rsid w:val="00F208B6"/>
    <w:rsid w:val="00F208ED"/>
    <w:rsid w:val="00F20EE1"/>
    <w:rsid w:val="00F2119D"/>
    <w:rsid w:val="00F211D1"/>
    <w:rsid w:val="00F21D7A"/>
    <w:rsid w:val="00F21FBD"/>
    <w:rsid w:val="00F227BB"/>
    <w:rsid w:val="00F229C2"/>
    <w:rsid w:val="00F22AF9"/>
    <w:rsid w:val="00F22FDD"/>
    <w:rsid w:val="00F232F6"/>
    <w:rsid w:val="00F233ED"/>
    <w:rsid w:val="00F238A2"/>
    <w:rsid w:val="00F24242"/>
    <w:rsid w:val="00F2444B"/>
    <w:rsid w:val="00F24885"/>
    <w:rsid w:val="00F24AAC"/>
    <w:rsid w:val="00F24C71"/>
    <w:rsid w:val="00F24D51"/>
    <w:rsid w:val="00F250FF"/>
    <w:rsid w:val="00F25305"/>
    <w:rsid w:val="00F25FBB"/>
    <w:rsid w:val="00F2609A"/>
    <w:rsid w:val="00F260FE"/>
    <w:rsid w:val="00F26D4D"/>
    <w:rsid w:val="00F272F0"/>
    <w:rsid w:val="00F27960"/>
    <w:rsid w:val="00F27AFD"/>
    <w:rsid w:val="00F27B20"/>
    <w:rsid w:val="00F30597"/>
    <w:rsid w:val="00F30952"/>
    <w:rsid w:val="00F30A03"/>
    <w:rsid w:val="00F30ED8"/>
    <w:rsid w:val="00F315C2"/>
    <w:rsid w:val="00F316F3"/>
    <w:rsid w:val="00F31AEA"/>
    <w:rsid w:val="00F31E4D"/>
    <w:rsid w:val="00F31FA9"/>
    <w:rsid w:val="00F31FFD"/>
    <w:rsid w:val="00F322FB"/>
    <w:rsid w:val="00F323E4"/>
    <w:rsid w:val="00F3249B"/>
    <w:rsid w:val="00F32B1F"/>
    <w:rsid w:val="00F33176"/>
    <w:rsid w:val="00F3385E"/>
    <w:rsid w:val="00F33A6C"/>
    <w:rsid w:val="00F33AAC"/>
    <w:rsid w:val="00F347C9"/>
    <w:rsid w:val="00F34EBE"/>
    <w:rsid w:val="00F3543D"/>
    <w:rsid w:val="00F35B92"/>
    <w:rsid w:val="00F35C22"/>
    <w:rsid w:val="00F35C36"/>
    <w:rsid w:val="00F35D13"/>
    <w:rsid w:val="00F36160"/>
    <w:rsid w:val="00F3672D"/>
    <w:rsid w:val="00F36B37"/>
    <w:rsid w:val="00F371F4"/>
    <w:rsid w:val="00F3754B"/>
    <w:rsid w:val="00F37BAD"/>
    <w:rsid w:val="00F4054B"/>
    <w:rsid w:val="00F407CF"/>
    <w:rsid w:val="00F40B9E"/>
    <w:rsid w:val="00F40E5E"/>
    <w:rsid w:val="00F41183"/>
    <w:rsid w:val="00F418BF"/>
    <w:rsid w:val="00F420F0"/>
    <w:rsid w:val="00F4214E"/>
    <w:rsid w:val="00F426B5"/>
    <w:rsid w:val="00F428D1"/>
    <w:rsid w:val="00F42E0E"/>
    <w:rsid w:val="00F43315"/>
    <w:rsid w:val="00F43A9D"/>
    <w:rsid w:val="00F43ABC"/>
    <w:rsid w:val="00F43DF5"/>
    <w:rsid w:val="00F43E82"/>
    <w:rsid w:val="00F4408A"/>
    <w:rsid w:val="00F44558"/>
    <w:rsid w:val="00F44724"/>
    <w:rsid w:val="00F44C48"/>
    <w:rsid w:val="00F44C9A"/>
    <w:rsid w:val="00F44F57"/>
    <w:rsid w:val="00F44F91"/>
    <w:rsid w:val="00F45016"/>
    <w:rsid w:val="00F45138"/>
    <w:rsid w:val="00F45450"/>
    <w:rsid w:val="00F46684"/>
    <w:rsid w:val="00F47751"/>
    <w:rsid w:val="00F50A9E"/>
    <w:rsid w:val="00F50FE9"/>
    <w:rsid w:val="00F51023"/>
    <w:rsid w:val="00F51B6A"/>
    <w:rsid w:val="00F51C06"/>
    <w:rsid w:val="00F520A1"/>
    <w:rsid w:val="00F521B4"/>
    <w:rsid w:val="00F531F3"/>
    <w:rsid w:val="00F5363C"/>
    <w:rsid w:val="00F536A5"/>
    <w:rsid w:val="00F53707"/>
    <w:rsid w:val="00F538EB"/>
    <w:rsid w:val="00F539A5"/>
    <w:rsid w:val="00F53CCF"/>
    <w:rsid w:val="00F54A4E"/>
    <w:rsid w:val="00F54CC9"/>
    <w:rsid w:val="00F551C5"/>
    <w:rsid w:val="00F552B6"/>
    <w:rsid w:val="00F5532F"/>
    <w:rsid w:val="00F5578F"/>
    <w:rsid w:val="00F5582D"/>
    <w:rsid w:val="00F5622E"/>
    <w:rsid w:val="00F5636A"/>
    <w:rsid w:val="00F5661F"/>
    <w:rsid w:val="00F56E96"/>
    <w:rsid w:val="00F578F3"/>
    <w:rsid w:val="00F57E93"/>
    <w:rsid w:val="00F57F72"/>
    <w:rsid w:val="00F606FA"/>
    <w:rsid w:val="00F60C08"/>
    <w:rsid w:val="00F60CC5"/>
    <w:rsid w:val="00F620BF"/>
    <w:rsid w:val="00F625C3"/>
    <w:rsid w:val="00F6268D"/>
    <w:rsid w:val="00F62AB8"/>
    <w:rsid w:val="00F63055"/>
    <w:rsid w:val="00F63385"/>
    <w:rsid w:val="00F650E1"/>
    <w:rsid w:val="00F653CC"/>
    <w:rsid w:val="00F657BB"/>
    <w:rsid w:val="00F65812"/>
    <w:rsid w:val="00F659FC"/>
    <w:rsid w:val="00F65B3A"/>
    <w:rsid w:val="00F65B4D"/>
    <w:rsid w:val="00F65DFB"/>
    <w:rsid w:val="00F65FA1"/>
    <w:rsid w:val="00F66304"/>
    <w:rsid w:val="00F6663A"/>
    <w:rsid w:val="00F6674D"/>
    <w:rsid w:val="00F66FDA"/>
    <w:rsid w:val="00F677FB"/>
    <w:rsid w:val="00F700AB"/>
    <w:rsid w:val="00F70266"/>
    <w:rsid w:val="00F70366"/>
    <w:rsid w:val="00F70651"/>
    <w:rsid w:val="00F70908"/>
    <w:rsid w:val="00F70A6E"/>
    <w:rsid w:val="00F70E5A"/>
    <w:rsid w:val="00F71141"/>
    <w:rsid w:val="00F71196"/>
    <w:rsid w:val="00F7147A"/>
    <w:rsid w:val="00F71E5F"/>
    <w:rsid w:val="00F71EC1"/>
    <w:rsid w:val="00F72D37"/>
    <w:rsid w:val="00F73F30"/>
    <w:rsid w:val="00F74553"/>
    <w:rsid w:val="00F7456B"/>
    <w:rsid w:val="00F74639"/>
    <w:rsid w:val="00F74850"/>
    <w:rsid w:val="00F74A29"/>
    <w:rsid w:val="00F74E2A"/>
    <w:rsid w:val="00F74E74"/>
    <w:rsid w:val="00F754C8"/>
    <w:rsid w:val="00F755A6"/>
    <w:rsid w:val="00F755EB"/>
    <w:rsid w:val="00F7574F"/>
    <w:rsid w:val="00F758BD"/>
    <w:rsid w:val="00F75CE4"/>
    <w:rsid w:val="00F75E32"/>
    <w:rsid w:val="00F760AE"/>
    <w:rsid w:val="00F7655D"/>
    <w:rsid w:val="00F76B4D"/>
    <w:rsid w:val="00F76E4E"/>
    <w:rsid w:val="00F77741"/>
    <w:rsid w:val="00F77ADE"/>
    <w:rsid w:val="00F77D64"/>
    <w:rsid w:val="00F77EB8"/>
    <w:rsid w:val="00F80583"/>
    <w:rsid w:val="00F805D5"/>
    <w:rsid w:val="00F80BC9"/>
    <w:rsid w:val="00F81057"/>
    <w:rsid w:val="00F812F2"/>
    <w:rsid w:val="00F8133A"/>
    <w:rsid w:val="00F814D4"/>
    <w:rsid w:val="00F81665"/>
    <w:rsid w:val="00F81880"/>
    <w:rsid w:val="00F8231D"/>
    <w:rsid w:val="00F82607"/>
    <w:rsid w:val="00F82D25"/>
    <w:rsid w:val="00F82ED4"/>
    <w:rsid w:val="00F83031"/>
    <w:rsid w:val="00F830F0"/>
    <w:rsid w:val="00F83851"/>
    <w:rsid w:val="00F83B91"/>
    <w:rsid w:val="00F854ED"/>
    <w:rsid w:val="00F85536"/>
    <w:rsid w:val="00F8580F"/>
    <w:rsid w:val="00F85A2F"/>
    <w:rsid w:val="00F864EF"/>
    <w:rsid w:val="00F86FE8"/>
    <w:rsid w:val="00F87108"/>
    <w:rsid w:val="00F87705"/>
    <w:rsid w:val="00F87A90"/>
    <w:rsid w:val="00F87F9E"/>
    <w:rsid w:val="00F87FF6"/>
    <w:rsid w:val="00F90172"/>
    <w:rsid w:val="00F906A8"/>
    <w:rsid w:val="00F90B81"/>
    <w:rsid w:val="00F913F6"/>
    <w:rsid w:val="00F91488"/>
    <w:rsid w:val="00F91509"/>
    <w:rsid w:val="00F916BF"/>
    <w:rsid w:val="00F916CE"/>
    <w:rsid w:val="00F917F3"/>
    <w:rsid w:val="00F91CE7"/>
    <w:rsid w:val="00F92161"/>
    <w:rsid w:val="00F923F2"/>
    <w:rsid w:val="00F925AC"/>
    <w:rsid w:val="00F92937"/>
    <w:rsid w:val="00F92A02"/>
    <w:rsid w:val="00F92A1C"/>
    <w:rsid w:val="00F931B2"/>
    <w:rsid w:val="00F9347A"/>
    <w:rsid w:val="00F936C3"/>
    <w:rsid w:val="00F93F1F"/>
    <w:rsid w:val="00F9420E"/>
    <w:rsid w:val="00F94A42"/>
    <w:rsid w:val="00F94BC6"/>
    <w:rsid w:val="00F952F2"/>
    <w:rsid w:val="00F9556A"/>
    <w:rsid w:val="00F977EF"/>
    <w:rsid w:val="00F97850"/>
    <w:rsid w:val="00F97BA7"/>
    <w:rsid w:val="00F97BE1"/>
    <w:rsid w:val="00F97EF8"/>
    <w:rsid w:val="00FA0118"/>
    <w:rsid w:val="00FA0499"/>
    <w:rsid w:val="00FA092A"/>
    <w:rsid w:val="00FA0CDD"/>
    <w:rsid w:val="00FA1218"/>
    <w:rsid w:val="00FA20A9"/>
    <w:rsid w:val="00FA28C1"/>
    <w:rsid w:val="00FA28F9"/>
    <w:rsid w:val="00FA2A9D"/>
    <w:rsid w:val="00FA2B62"/>
    <w:rsid w:val="00FA2ED2"/>
    <w:rsid w:val="00FA2F53"/>
    <w:rsid w:val="00FA32A9"/>
    <w:rsid w:val="00FA32D4"/>
    <w:rsid w:val="00FA3438"/>
    <w:rsid w:val="00FA3684"/>
    <w:rsid w:val="00FA368D"/>
    <w:rsid w:val="00FA369F"/>
    <w:rsid w:val="00FA373F"/>
    <w:rsid w:val="00FA3F30"/>
    <w:rsid w:val="00FA43FF"/>
    <w:rsid w:val="00FA4A1F"/>
    <w:rsid w:val="00FA4E33"/>
    <w:rsid w:val="00FA5F10"/>
    <w:rsid w:val="00FA6348"/>
    <w:rsid w:val="00FA642D"/>
    <w:rsid w:val="00FA74A5"/>
    <w:rsid w:val="00FA7807"/>
    <w:rsid w:val="00FA7F5B"/>
    <w:rsid w:val="00FB043D"/>
    <w:rsid w:val="00FB0572"/>
    <w:rsid w:val="00FB0D89"/>
    <w:rsid w:val="00FB11FA"/>
    <w:rsid w:val="00FB1346"/>
    <w:rsid w:val="00FB1512"/>
    <w:rsid w:val="00FB1B76"/>
    <w:rsid w:val="00FB1E54"/>
    <w:rsid w:val="00FB2CDD"/>
    <w:rsid w:val="00FB2E68"/>
    <w:rsid w:val="00FB2FFC"/>
    <w:rsid w:val="00FB3481"/>
    <w:rsid w:val="00FB398B"/>
    <w:rsid w:val="00FB3A0A"/>
    <w:rsid w:val="00FB3C46"/>
    <w:rsid w:val="00FB49A0"/>
    <w:rsid w:val="00FB4C15"/>
    <w:rsid w:val="00FB5441"/>
    <w:rsid w:val="00FB5675"/>
    <w:rsid w:val="00FB5CA2"/>
    <w:rsid w:val="00FB65DD"/>
    <w:rsid w:val="00FB7270"/>
    <w:rsid w:val="00FB7388"/>
    <w:rsid w:val="00FB7A5C"/>
    <w:rsid w:val="00FB7B7D"/>
    <w:rsid w:val="00FB7D7D"/>
    <w:rsid w:val="00FC0169"/>
    <w:rsid w:val="00FC0359"/>
    <w:rsid w:val="00FC04EB"/>
    <w:rsid w:val="00FC0DFA"/>
    <w:rsid w:val="00FC128F"/>
    <w:rsid w:val="00FC1576"/>
    <w:rsid w:val="00FC2913"/>
    <w:rsid w:val="00FC2F87"/>
    <w:rsid w:val="00FC39D4"/>
    <w:rsid w:val="00FC3E6D"/>
    <w:rsid w:val="00FC3F20"/>
    <w:rsid w:val="00FC3F56"/>
    <w:rsid w:val="00FC4190"/>
    <w:rsid w:val="00FC42EE"/>
    <w:rsid w:val="00FC43A5"/>
    <w:rsid w:val="00FC4AC2"/>
    <w:rsid w:val="00FC4C18"/>
    <w:rsid w:val="00FC4C95"/>
    <w:rsid w:val="00FC504C"/>
    <w:rsid w:val="00FC54A0"/>
    <w:rsid w:val="00FC5565"/>
    <w:rsid w:val="00FC5631"/>
    <w:rsid w:val="00FC5988"/>
    <w:rsid w:val="00FC5ABE"/>
    <w:rsid w:val="00FC6797"/>
    <w:rsid w:val="00FC685A"/>
    <w:rsid w:val="00FC6C0C"/>
    <w:rsid w:val="00FC7085"/>
    <w:rsid w:val="00FC79B4"/>
    <w:rsid w:val="00FC7FEA"/>
    <w:rsid w:val="00FD04F1"/>
    <w:rsid w:val="00FD09AC"/>
    <w:rsid w:val="00FD15A2"/>
    <w:rsid w:val="00FD15EF"/>
    <w:rsid w:val="00FD17FE"/>
    <w:rsid w:val="00FD1F91"/>
    <w:rsid w:val="00FD20B0"/>
    <w:rsid w:val="00FD2322"/>
    <w:rsid w:val="00FD2DE0"/>
    <w:rsid w:val="00FD2E87"/>
    <w:rsid w:val="00FD326E"/>
    <w:rsid w:val="00FD36EC"/>
    <w:rsid w:val="00FD3E27"/>
    <w:rsid w:val="00FD3E67"/>
    <w:rsid w:val="00FD3FE7"/>
    <w:rsid w:val="00FD4257"/>
    <w:rsid w:val="00FD42FD"/>
    <w:rsid w:val="00FD47D8"/>
    <w:rsid w:val="00FD56BF"/>
    <w:rsid w:val="00FD662A"/>
    <w:rsid w:val="00FD684C"/>
    <w:rsid w:val="00FD7327"/>
    <w:rsid w:val="00FE13F5"/>
    <w:rsid w:val="00FE2335"/>
    <w:rsid w:val="00FE3521"/>
    <w:rsid w:val="00FE3E95"/>
    <w:rsid w:val="00FE3EAD"/>
    <w:rsid w:val="00FE407A"/>
    <w:rsid w:val="00FE4367"/>
    <w:rsid w:val="00FE4CDD"/>
    <w:rsid w:val="00FE5088"/>
    <w:rsid w:val="00FE51ED"/>
    <w:rsid w:val="00FE54B3"/>
    <w:rsid w:val="00FE5818"/>
    <w:rsid w:val="00FE5CC4"/>
    <w:rsid w:val="00FE5D19"/>
    <w:rsid w:val="00FE5FC2"/>
    <w:rsid w:val="00FE6019"/>
    <w:rsid w:val="00FE7228"/>
    <w:rsid w:val="00FE73EF"/>
    <w:rsid w:val="00FE75EF"/>
    <w:rsid w:val="00FE761B"/>
    <w:rsid w:val="00FE774E"/>
    <w:rsid w:val="00FE7D33"/>
    <w:rsid w:val="00FE7E79"/>
    <w:rsid w:val="00FF0040"/>
    <w:rsid w:val="00FF06F0"/>
    <w:rsid w:val="00FF0763"/>
    <w:rsid w:val="00FF0E18"/>
    <w:rsid w:val="00FF1A22"/>
    <w:rsid w:val="00FF1E50"/>
    <w:rsid w:val="00FF2880"/>
    <w:rsid w:val="00FF2AA2"/>
    <w:rsid w:val="00FF2B06"/>
    <w:rsid w:val="00FF2E3C"/>
    <w:rsid w:val="00FF3F69"/>
    <w:rsid w:val="00FF4068"/>
    <w:rsid w:val="00FF42E4"/>
    <w:rsid w:val="00FF43A5"/>
    <w:rsid w:val="00FF46F8"/>
    <w:rsid w:val="00FF47E0"/>
    <w:rsid w:val="00FF4BFA"/>
    <w:rsid w:val="00FF527D"/>
    <w:rsid w:val="00FF574A"/>
    <w:rsid w:val="00FF5AE7"/>
    <w:rsid w:val="00FF5E5A"/>
    <w:rsid w:val="00FF61D8"/>
    <w:rsid w:val="00FF64C1"/>
    <w:rsid w:val="00FF71A8"/>
    <w:rsid w:val="00FF7404"/>
    <w:rsid w:val="00FF7571"/>
    <w:rsid w:val="00FF773A"/>
    <w:rsid w:val="00FF77B2"/>
    <w:rsid w:val="00FF79BE"/>
    <w:rsid w:val="00FF7ABE"/>
    <w:rsid w:val="010536E6"/>
    <w:rsid w:val="0106F2AF"/>
    <w:rsid w:val="0110FFE2"/>
    <w:rsid w:val="01282888"/>
    <w:rsid w:val="0130C14D"/>
    <w:rsid w:val="019F5863"/>
    <w:rsid w:val="01AFDC14"/>
    <w:rsid w:val="01D734F3"/>
    <w:rsid w:val="01D805A1"/>
    <w:rsid w:val="01F88E5C"/>
    <w:rsid w:val="02038C5A"/>
    <w:rsid w:val="020680FF"/>
    <w:rsid w:val="023BD396"/>
    <w:rsid w:val="0244EA36"/>
    <w:rsid w:val="024996DA"/>
    <w:rsid w:val="024B3DD1"/>
    <w:rsid w:val="024BC877"/>
    <w:rsid w:val="028B975B"/>
    <w:rsid w:val="02E49516"/>
    <w:rsid w:val="02F5D380"/>
    <w:rsid w:val="02FF2969"/>
    <w:rsid w:val="030D255C"/>
    <w:rsid w:val="031E0357"/>
    <w:rsid w:val="031F0A0A"/>
    <w:rsid w:val="03231385"/>
    <w:rsid w:val="0337F42A"/>
    <w:rsid w:val="03437357"/>
    <w:rsid w:val="03467424"/>
    <w:rsid w:val="035BD13A"/>
    <w:rsid w:val="037D46F7"/>
    <w:rsid w:val="037EA58D"/>
    <w:rsid w:val="03852CDF"/>
    <w:rsid w:val="0395C32F"/>
    <w:rsid w:val="03B55A91"/>
    <w:rsid w:val="03BEA016"/>
    <w:rsid w:val="03C24D9D"/>
    <w:rsid w:val="03C62AF7"/>
    <w:rsid w:val="03E78081"/>
    <w:rsid w:val="03EC5FFF"/>
    <w:rsid w:val="03FD3432"/>
    <w:rsid w:val="041107C8"/>
    <w:rsid w:val="044E04AD"/>
    <w:rsid w:val="04640B32"/>
    <w:rsid w:val="04667414"/>
    <w:rsid w:val="04B1FA0E"/>
    <w:rsid w:val="04B87DD1"/>
    <w:rsid w:val="04DC3E92"/>
    <w:rsid w:val="04E2264F"/>
    <w:rsid w:val="04E2453C"/>
    <w:rsid w:val="050B686D"/>
    <w:rsid w:val="05139C9C"/>
    <w:rsid w:val="0513ACA4"/>
    <w:rsid w:val="053846E5"/>
    <w:rsid w:val="053C1110"/>
    <w:rsid w:val="0544AF61"/>
    <w:rsid w:val="0552108F"/>
    <w:rsid w:val="0577BBCE"/>
    <w:rsid w:val="057E4F45"/>
    <w:rsid w:val="05923DFF"/>
    <w:rsid w:val="05A007BE"/>
    <w:rsid w:val="05BD52A6"/>
    <w:rsid w:val="05C82526"/>
    <w:rsid w:val="05CB6786"/>
    <w:rsid w:val="05FFC1B8"/>
    <w:rsid w:val="06049812"/>
    <w:rsid w:val="0628D0AE"/>
    <w:rsid w:val="06328BDA"/>
    <w:rsid w:val="065566CC"/>
    <w:rsid w:val="065713DE"/>
    <w:rsid w:val="065CEDCD"/>
    <w:rsid w:val="066E47EC"/>
    <w:rsid w:val="0673AB2B"/>
    <w:rsid w:val="0682A537"/>
    <w:rsid w:val="0693A399"/>
    <w:rsid w:val="069DCB41"/>
    <w:rsid w:val="06BBDE47"/>
    <w:rsid w:val="06C078B2"/>
    <w:rsid w:val="06C25CBD"/>
    <w:rsid w:val="06E17E32"/>
    <w:rsid w:val="06F321A7"/>
    <w:rsid w:val="07009C6B"/>
    <w:rsid w:val="0704937B"/>
    <w:rsid w:val="07249D5E"/>
    <w:rsid w:val="07342B1E"/>
    <w:rsid w:val="073DDC1A"/>
    <w:rsid w:val="07436CE5"/>
    <w:rsid w:val="0753B279"/>
    <w:rsid w:val="07568C97"/>
    <w:rsid w:val="076BE5DB"/>
    <w:rsid w:val="076F5862"/>
    <w:rsid w:val="07853B2E"/>
    <w:rsid w:val="078B485B"/>
    <w:rsid w:val="07952520"/>
    <w:rsid w:val="07A54CFD"/>
    <w:rsid w:val="07C8CECC"/>
    <w:rsid w:val="07D1692F"/>
    <w:rsid w:val="07E69020"/>
    <w:rsid w:val="07F170F6"/>
    <w:rsid w:val="07F5DD58"/>
    <w:rsid w:val="07F90632"/>
    <w:rsid w:val="081F760C"/>
    <w:rsid w:val="084952CF"/>
    <w:rsid w:val="08715576"/>
    <w:rsid w:val="08729FA6"/>
    <w:rsid w:val="0888920E"/>
    <w:rsid w:val="08A0F4C3"/>
    <w:rsid w:val="08A44BDE"/>
    <w:rsid w:val="08A87551"/>
    <w:rsid w:val="08D9B8D2"/>
    <w:rsid w:val="08DEFDEB"/>
    <w:rsid w:val="08EF51D4"/>
    <w:rsid w:val="08F6AA6D"/>
    <w:rsid w:val="08F79E05"/>
    <w:rsid w:val="09039921"/>
    <w:rsid w:val="0930D45C"/>
    <w:rsid w:val="096D258A"/>
    <w:rsid w:val="0989AB96"/>
    <w:rsid w:val="09915C86"/>
    <w:rsid w:val="099576CE"/>
    <w:rsid w:val="099584E7"/>
    <w:rsid w:val="09A7CA42"/>
    <w:rsid w:val="09A9A937"/>
    <w:rsid w:val="09BE0589"/>
    <w:rsid w:val="09BF2069"/>
    <w:rsid w:val="09C1A045"/>
    <w:rsid w:val="09DBB67D"/>
    <w:rsid w:val="09EF1FB9"/>
    <w:rsid w:val="0A084816"/>
    <w:rsid w:val="0A11DBD5"/>
    <w:rsid w:val="0A57D745"/>
    <w:rsid w:val="0A5F3BB9"/>
    <w:rsid w:val="0A64253A"/>
    <w:rsid w:val="0A683C4D"/>
    <w:rsid w:val="0A81A2E9"/>
    <w:rsid w:val="0AA7D838"/>
    <w:rsid w:val="0ABD87F2"/>
    <w:rsid w:val="0ACCE13E"/>
    <w:rsid w:val="0ACD9A2D"/>
    <w:rsid w:val="0AD8DF58"/>
    <w:rsid w:val="0AE63539"/>
    <w:rsid w:val="0AE75058"/>
    <w:rsid w:val="0AF65BBE"/>
    <w:rsid w:val="0B0FB44A"/>
    <w:rsid w:val="0B1BD45B"/>
    <w:rsid w:val="0B2720F9"/>
    <w:rsid w:val="0B293ACD"/>
    <w:rsid w:val="0B49B7AB"/>
    <w:rsid w:val="0B4C4D4F"/>
    <w:rsid w:val="0B510431"/>
    <w:rsid w:val="0B5FEAE5"/>
    <w:rsid w:val="0B65AEB7"/>
    <w:rsid w:val="0B8BE00C"/>
    <w:rsid w:val="0B8D7175"/>
    <w:rsid w:val="0BA3C5D9"/>
    <w:rsid w:val="0BB6EECE"/>
    <w:rsid w:val="0BBB8C75"/>
    <w:rsid w:val="0BD91D46"/>
    <w:rsid w:val="0BF66EF1"/>
    <w:rsid w:val="0C02D879"/>
    <w:rsid w:val="0C09F938"/>
    <w:rsid w:val="0C0A9F9D"/>
    <w:rsid w:val="0C1AA24F"/>
    <w:rsid w:val="0C1C1A86"/>
    <w:rsid w:val="0C473A58"/>
    <w:rsid w:val="0C51A5BA"/>
    <w:rsid w:val="0C5AB460"/>
    <w:rsid w:val="0C75F8BE"/>
    <w:rsid w:val="0C7B9C8F"/>
    <w:rsid w:val="0C7D8145"/>
    <w:rsid w:val="0C84A79F"/>
    <w:rsid w:val="0C970E97"/>
    <w:rsid w:val="0C9E31A6"/>
    <w:rsid w:val="0CA73FFA"/>
    <w:rsid w:val="0CB2875D"/>
    <w:rsid w:val="0CF4B30B"/>
    <w:rsid w:val="0CF65062"/>
    <w:rsid w:val="0D07BBA3"/>
    <w:rsid w:val="0D0AA3D0"/>
    <w:rsid w:val="0D0C29B0"/>
    <w:rsid w:val="0D1E8A5A"/>
    <w:rsid w:val="0D1E8B9F"/>
    <w:rsid w:val="0D233E1A"/>
    <w:rsid w:val="0D3AFE46"/>
    <w:rsid w:val="0D4931D9"/>
    <w:rsid w:val="0D50C5BF"/>
    <w:rsid w:val="0D6517A7"/>
    <w:rsid w:val="0D6CE3C7"/>
    <w:rsid w:val="0D7521CB"/>
    <w:rsid w:val="0D84176C"/>
    <w:rsid w:val="0D883281"/>
    <w:rsid w:val="0D9C2867"/>
    <w:rsid w:val="0DABC3B7"/>
    <w:rsid w:val="0DBABE7C"/>
    <w:rsid w:val="0DC293AC"/>
    <w:rsid w:val="0DC8A04F"/>
    <w:rsid w:val="0DCDA84B"/>
    <w:rsid w:val="0DDB0B0C"/>
    <w:rsid w:val="0DF1899B"/>
    <w:rsid w:val="0DFD1A1C"/>
    <w:rsid w:val="0E4D81BA"/>
    <w:rsid w:val="0E4F1884"/>
    <w:rsid w:val="0E697551"/>
    <w:rsid w:val="0E715C28"/>
    <w:rsid w:val="0E847C8A"/>
    <w:rsid w:val="0E88AAE5"/>
    <w:rsid w:val="0EB68FB9"/>
    <w:rsid w:val="0EF612B2"/>
    <w:rsid w:val="0EF8CF92"/>
    <w:rsid w:val="0F00389E"/>
    <w:rsid w:val="0F086A7D"/>
    <w:rsid w:val="0F10133A"/>
    <w:rsid w:val="0F22B397"/>
    <w:rsid w:val="0F2A1B20"/>
    <w:rsid w:val="0F30DE24"/>
    <w:rsid w:val="0F69D9E2"/>
    <w:rsid w:val="0FBBB910"/>
    <w:rsid w:val="0FD74C4C"/>
    <w:rsid w:val="101E6AE8"/>
    <w:rsid w:val="104DF487"/>
    <w:rsid w:val="10572063"/>
    <w:rsid w:val="105CB6CC"/>
    <w:rsid w:val="105F055D"/>
    <w:rsid w:val="106509ED"/>
    <w:rsid w:val="106805D7"/>
    <w:rsid w:val="108D0206"/>
    <w:rsid w:val="109035B6"/>
    <w:rsid w:val="10AF9EBB"/>
    <w:rsid w:val="10D207FD"/>
    <w:rsid w:val="10D228C4"/>
    <w:rsid w:val="10F2CD8D"/>
    <w:rsid w:val="11087AF2"/>
    <w:rsid w:val="1108CA88"/>
    <w:rsid w:val="110AAFC4"/>
    <w:rsid w:val="111A9ABD"/>
    <w:rsid w:val="1121F560"/>
    <w:rsid w:val="113683F9"/>
    <w:rsid w:val="1136A65F"/>
    <w:rsid w:val="11635BC2"/>
    <w:rsid w:val="117BB388"/>
    <w:rsid w:val="117D63B6"/>
    <w:rsid w:val="119105DB"/>
    <w:rsid w:val="1191B733"/>
    <w:rsid w:val="11971D16"/>
    <w:rsid w:val="11B58E78"/>
    <w:rsid w:val="11B5C5FA"/>
    <w:rsid w:val="11BAE2D8"/>
    <w:rsid w:val="11C84D73"/>
    <w:rsid w:val="11CADC1D"/>
    <w:rsid w:val="11E188B5"/>
    <w:rsid w:val="11E9893F"/>
    <w:rsid w:val="1206D744"/>
    <w:rsid w:val="12617B61"/>
    <w:rsid w:val="12687EE6"/>
    <w:rsid w:val="126F1EDB"/>
    <w:rsid w:val="12759283"/>
    <w:rsid w:val="127D8AB5"/>
    <w:rsid w:val="1284DAB9"/>
    <w:rsid w:val="128667C2"/>
    <w:rsid w:val="12869131"/>
    <w:rsid w:val="1289B734"/>
    <w:rsid w:val="12A3AFA2"/>
    <w:rsid w:val="12B31C35"/>
    <w:rsid w:val="12DBCB12"/>
    <w:rsid w:val="12E532FE"/>
    <w:rsid w:val="12EB9C5B"/>
    <w:rsid w:val="12FC32AD"/>
    <w:rsid w:val="130E1A7F"/>
    <w:rsid w:val="1316141E"/>
    <w:rsid w:val="13224346"/>
    <w:rsid w:val="1328982C"/>
    <w:rsid w:val="1328DC3C"/>
    <w:rsid w:val="1342CD17"/>
    <w:rsid w:val="137861FA"/>
    <w:rsid w:val="13802A7C"/>
    <w:rsid w:val="13860715"/>
    <w:rsid w:val="138B8D2F"/>
    <w:rsid w:val="1391C16E"/>
    <w:rsid w:val="13ACB23D"/>
    <w:rsid w:val="13ACD054"/>
    <w:rsid w:val="13B61B21"/>
    <w:rsid w:val="13BB45AA"/>
    <w:rsid w:val="13D4C745"/>
    <w:rsid w:val="13DBC4CF"/>
    <w:rsid w:val="13DD0F11"/>
    <w:rsid w:val="13E2427B"/>
    <w:rsid w:val="13F4487C"/>
    <w:rsid w:val="13FED02A"/>
    <w:rsid w:val="141DD908"/>
    <w:rsid w:val="1426F57E"/>
    <w:rsid w:val="1438CD04"/>
    <w:rsid w:val="1440BEB2"/>
    <w:rsid w:val="145292F6"/>
    <w:rsid w:val="1453F1FA"/>
    <w:rsid w:val="14676BEA"/>
    <w:rsid w:val="14934C01"/>
    <w:rsid w:val="1495BAC3"/>
    <w:rsid w:val="149B84BC"/>
    <w:rsid w:val="149E0427"/>
    <w:rsid w:val="14A4BD8D"/>
    <w:rsid w:val="14B152E1"/>
    <w:rsid w:val="14BEEA3C"/>
    <w:rsid w:val="14E2B649"/>
    <w:rsid w:val="14EC8712"/>
    <w:rsid w:val="14F3A801"/>
    <w:rsid w:val="151D27D1"/>
    <w:rsid w:val="1528A9EC"/>
    <w:rsid w:val="153BD0D3"/>
    <w:rsid w:val="153FDFA2"/>
    <w:rsid w:val="154E4260"/>
    <w:rsid w:val="154F4391"/>
    <w:rsid w:val="15759A5F"/>
    <w:rsid w:val="15805E9B"/>
    <w:rsid w:val="15940EE2"/>
    <w:rsid w:val="159A562D"/>
    <w:rsid w:val="159FD6C5"/>
    <w:rsid w:val="15C4D448"/>
    <w:rsid w:val="15D25D47"/>
    <w:rsid w:val="16041BD9"/>
    <w:rsid w:val="160EF07F"/>
    <w:rsid w:val="1623A486"/>
    <w:rsid w:val="16276CC9"/>
    <w:rsid w:val="162DB0A7"/>
    <w:rsid w:val="1641C18B"/>
    <w:rsid w:val="16478992"/>
    <w:rsid w:val="165E510A"/>
    <w:rsid w:val="1667211D"/>
    <w:rsid w:val="167253FD"/>
    <w:rsid w:val="168C79D9"/>
    <w:rsid w:val="16901235"/>
    <w:rsid w:val="1698A5B9"/>
    <w:rsid w:val="16B9BC4D"/>
    <w:rsid w:val="16BBB09C"/>
    <w:rsid w:val="16C7045E"/>
    <w:rsid w:val="16E6B3C7"/>
    <w:rsid w:val="16F00774"/>
    <w:rsid w:val="16F6F43A"/>
    <w:rsid w:val="1705F9D1"/>
    <w:rsid w:val="17373560"/>
    <w:rsid w:val="17489A44"/>
    <w:rsid w:val="1748C441"/>
    <w:rsid w:val="1760A4A9"/>
    <w:rsid w:val="17714D44"/>
    <w:rsid w:val="1772F467"/>
    <w:rsid w:val="178B5643"/>
    <w:rsid w:val="178C5290"/>
    <w:rsid w:val="17A19A07"/>
    <w:rsid w:val="17A5D92E"/>
    <w:rsid w:val="17D6751A"/>
    <w:rsid w:val="17E7DD0C"/>
    <w:rsid w:val="180C584C"/>
    <w:rsid w:val="180F0B4A"/>
    <w:rsid w:val="18146C85"/>
    <w:rsid w:val="183A47C3"/>
    <w:rsid w:val="1852A2C2"/>
    <w:rsid w:val="1858A160"/>
    <w:rsid w:val="18959575"/>
    <w:rsid w:val="189DD858"/>
    <w:rsid w:val="18A07B14"/>
    <w:rsid w:val="18C03F17"/>
    <w:rsid w:val="18C4F026"/>
    <w:rsid w:val="18C853BE"/>
    <w:rsid w:val="190AF68F"/>
    <w:rsid w:val="19273872"/>
    <w:rsid w:val="193AE6F0"/>
    <w:rsid w:val="1950F9D2"/>
    <w:rsid w:val="198627F9"/>
    <w:rsid w:val="19B50939"/>
    <w:rsid w:val="19B53F0D"/>
    <w:rsid w:val="19D4BBE4"/>
    <w:rsid w:val="1A19648E"/>
    <w:rsid w:val="1A44861A"/>
    <w:rsid w:val="1A4508A7"/>
    <w:rsid w:val="1A452F40"/>
    <w:rsid w:val="1A49968A"/>
    <w:rsid w:val="1A6C6878"/>
    <w:rsid w:val="1A7125BB"/>
    <w:rsid w:val="1A71F746"/>
    <w:rsid w:val="1A95B7FD"/>
    <w:rsid w:val="1AABF6A4"/>
    <w:rsid w:val="1AAF8266"/>
    <w:rsid w:val="1AB3B995"/>
    <w:rsid w:val="1AB4A6FF"/>
    <w:rsid w:val="1ADD713B"/>
    <w:rsid w:val="1ADFFFD0"/>
    <w:rsid w:val="1AF1D28E"/>
    <w:rsid w:val="1AF78317"/>
    <w:rsid w:val="1B3800AC"/>
    <w:rsid w:val="1B3B81E9"/>
    <w:rsid w:val="1B3DE33A"/>
    <w:rsid w:val="1B519E53"/>
    <w:rsid w:val="1B9DBE24"/>
    <w:rsid w:val="1BC55569"/>
    <w:rsid w:val="1BC7FA90"/>
    <w:rsid w:val="1BDC912D"/>
    <w:rsid w:val="1BE6C9A8"/>
    <w:rsid w:val="1BF0DCCF"/>
    <w:rsid w:val="1C2B8B40"/>
    <w:rsid w:val="1C323939"/>
    <w:rsid w:val="1C4507D8"/>
    <w:rsid w:val="1C71CEDE"/>
    <w:rsid w:val="1C8DE153"/>
    <w:rsid w:val="1C8E032D"/>
    <w:rsid w:val="1CBE2A57"/>
    <w:rsid w:val="1CC8D045"/>
    <w:rsid w:val="1CD2585B"/>
    <w:rsid w:val="1CDD452F"/>
    <w:rsid w:val="1CF767A6"/>
    <w:rsid w:val="1D085B9F"/>
    <w:rsid w:val="1D15AD06"/>
    <w:rsid w:val="1D19BA79"/>
    <w:rsid w:val="1D3D92F0"/>
    <w:rsid w:val="1D3F8919"/>
    <w:rsid w:val="1D6EF87B"/>
    <w:rsid w:val="1D7B36E6"/>
    <w:rsid w:val="1D80A8EB"/>
    <w:rsid w:val="1D855748"/>
    <w:rsid w:val="1D904E5B"/>
    <w:rsid w:val="1DA52A96"/>
    <w:rsid w:val="1DCB5BF9"/>
    <w:rsid w:val="1DCE099A"/>
    <w:rsid w:val="1DE476AF"/>
    <w:rsid w:val="1DF29DDC"/>
    <w:rsid w:val="1E280B48"/>
    <w:rsid w:val="1E2A4C2C"/>
    <w:rsid w:val="1E2ECE75"/>
    <w:rsid w:val="1E53A4CD"/>
    <w:rsid w:val="1E540987"/>
    <w:rsid w:val="1E5A9192"/>
    <w:rsid w:val="1E5E3A16"/>
    <w:rsid w:val="1E629D41"/>
    <w:rsid w:val="1E64290E"/>
    <w:rsid w:val="1E802D6C"/>
    <w:rsid w:val="1E87EF3F"/>
    <w:rsid w:val="1E91039C"/>
    <w:rsid w:val="1EF14728"/>
    <w:rsid w:val="1EF56462"/>
    <w:rsid w:val="1EFBA2FA"/>
    <w:rsid w:val="1F05387F"/>
    <w:rsid w:val="1F320059"/>
    <w:rsid w:val="1F409663"/>
    <w:rsid w:val="1F417AFB"/>
    <w:rsid w:val="1F4B955D"/>
    <w:rsid w:val="1F681050"/>
    <w:rsid w:val="1F715920"/>
    <w:rsid w:val="1F946A1A"/>
    <w:rsid w:val="1FDD5171"/>
    <w:rsid w:val="1FE0A666"/>
    <w:rsid w:val="1FFE0DAF"/>
    <w:rsid w:val="2012B30C"/>
    <w:rsid w:val="201E5ED4"/>
    <w:rsid w:val="20235702"/>
    <w:rsid w:val="202C56C2"/>
    <w:rsid w:val="203B1A77"/>
    <w:rsid w:val="203FBF18"/>
    <w:rsid w:val="204C71F7"/>
    <w:rsid w:val="204CF3E9"/>
    <w:rsid w:val="204ED577"/>
    <w:rsid w:val="205A68F7"/>
    <w:rsid w:val="20609F45"/>
    <w:rsid w:val="2079F675"/>
    <w:rsid w:val="207FD268"/>
    <w:rsid w:val="209DC47C"/>
    <w:rsid w:val="20BDBBBC"/>
    <w:rsid w:val="20F5C3C9"/>
    <w:rsid w:val="212638B2"/>
    <w:rsid w:val="21453C50"/>
    <w:rsid w:val="2160EBAA"/>
    <w:rsid w:val="2169EC74"/>
    <w:rsid w:val="216BB3F1"/>
    <w:rsid w:val="2182A173"/>
    <w:rsid w:val="21934399"/>
    <w:rsid w:val="21BF3B9D"/>
    <w:rsid w:val="21C392B1"/>
    <w:rsid w:val="21D32D68"/>
    <w:rsid w:val="21D4BA23"/>
    <w:rsid w:val="21DF0D98"/>
    <w:rsid w:val="22163DC0"/>
    <w:rsid w:val="2227461E"/>
    <w:rsid w:val="224382CD"/>
    <w:rsid w:val="224943F0"/>
    <w:rsid w:val="22851882"/>
    <w:rsid w:val="2287E1B5"/>
    <w:rsid w:val="22925D5D"/>
    <w:rsid w:val="22A11EEF"/>
    <w:rsid w:val="22A765C7"/>
    <w:rsid w:val="22A7EC93"/>
    <w:rsid w:val="22BDF488"/>
    <w:rsid w:val="22D70594"/>
    <w:rsid w:val="230E363B"/>
    <w:rsid w:val="2315D4D8"/>
    <w:rsid w:val="231C6F44"/>
    <w:rsid w:val="232119E0"/>
    <w:rsid w:val="2321ED5B"/>
    <w:rsid w:val="2327CD72"/>
    <w:rsid w:val="23296BAE"/>
    <w:rsid w:val="234CF0A0"/>
    <w:rsid w:val="235A2A54"/>
    <w:rsid w:val="235F63FB"/>
    <w:rsid w:val="2377192A"/>
    <w:rsid w:val="237ADABE"/>
    <w:rsid w:val="238A1D2E"/>
    <w:rsid w:val="2397E663"/>
    <w:rsid w:val="23A267E7"/>
    <w:rsid w:val="23B003C3"/>
    <w:rsid w:val="23B029DD"/>
    <w:rsid w:val="23BFE388"/>
    <w:rsid w:val="23D934D0"/>
    <w:rsid w:val="23E56CF8"/>
    <w:rsid w:val="23FDF9B2"/>
    <w:rsid w:val="240989DF"/>
    <w:rsid w:val="2413121E"/>
    <w:rsid w:val="242367CF"/>
    <w:rsid w:val="24240E83"/>
    <w:rsid w:val="24378678"/>
    <w:rsid w:val="24429C25"/>
    <w:rsid w:val="245EC377"/>
    <w:rsid w:val="249A9117"/>
    <w:rsid w:val="24C800D6"/>
    <w:rsid w:val="24DBBA69"/>
    <w:rsid w:val="24FDDDB4"/>
    <w:rsid w:val="25092A23"/>
    <w:rsid w:val="253821C2"/>
    <w:rsid w:val="2543E28D"/>
    <w:rsid w:val="254779F6"/>
    <w:rsid w:val="2555B150"/>
    <w:rsid w:val="2557DD8C"/>
    <w:rsid w:val="255C5066"/>
    <w:rsid w:val="255D5F2C"/>
    <w:rsid w:val="257A88C1"/>
    <w:rsid w:val="25A064D5"/>
    <w:rsid w:val="25CBBF99"/>
    <w:rsid w:val="25D361B6"/>
    <w:rsid w:val="25E21509"/>
    <w:rsid w:val="25E9EB5B"/>
    <w:rsid w:val="25F6A851"/>
    <w:rsid w:val="25FCA1BC"/>
    <w:rsid w:val="25FFCA7E"/>
    <w:rsid w:val="26003ADF"/>
    <w:rsid w:val="2612C2BE"/>
    <w:rsid w:val="2618C760"/>
    <w:rsid w:val="261AF0EF"/>
    <w:rsid w:val="267C8FD5"/>
    <w:rsid w:val="267F811C"/>
    <w:rsid w:val="267FCC4E"/>
    <w:rsid w:val="268A6773"/>
    <w:rsid w:val="2692ACC0"/>
    <w:rsid w:val="26C5E40C"/>
    <w:rsid w:val="26D8280B"/>
    <w:rsid w:val="26DF10A1"/>
    <w:rsid w:val="26E44AE5"/>
    <w:rsid w:val="26E4BE8D"/>
    <w:rsid w:val="26EBD36C"/>
    <w:rsid w:val="271974EE"/>
    <w:rsid w:val="27258EF2"/>
    <w:rsid w:val="272ABE8E"/>
    <w:rsid w:val="2738BA49"/>
    <w:rsid w:val="275437DE"/>
    <w:rsid w:val="275718D8"/>
    <w:rsid w:val="2757387F"/>
    <w:rsid w:val="276FACC1"/>
    <w:rsid w:val="2778413B"/>
    <w:rsid w:val="278789D7"/>
    <w:rsid w:val="279C4869"/>
    <w:rsid w:val="279E4787"/>
    <w:rsid w:val="279F3F11"/>
    <w:rsid w:val="27B3EF78"/>
    <w:rsid w:val="27B75D3B"/>
    <w:rsid w:val="27C21C04"/>
    <w:rsid w:val="27D112CD"/>
    <w:rsid w:val="27DAC3B0"/>
    <w:rsid w:val="27EAB321"/>
    <w:rsid w:val="27EEED08"/>
    <w:rsid w:val="27FCA8B5"/>
    <w:rsid w:val="282ECD8E"/>
    <w:rsid w:val="283AC48A"/>
    <w:rsid w:val="28609FC7"/>
    <w:rsid w:val="28708EF0"/>
    <w:rsid w:val="289AB9AC"/>
    <w:rsid w:val="289E4FAA"/>
    <w:rsid w:val="28A861F4"/>
    <w:rsid w:val="28B21CA3"/>
    <w:rsid w:val="28BAE9B7"/>
    <w:rsid w:val="28EE7129"/>
    <w:rsid w:val="28F0083F"/>
    <w:rsid w:val="28F4CE98"/>
    <w:rsid w:val="290F6B82"/>
    <w:rsid w:val="2915AA7F"/>
    <w:rsid w:val="292C404D"/>
    <w:rsid w:val="29413C73"/>
    <w:rsid w:val="2949448D"/>
    <w:rsid w:val="294E5ACF"/>
    <w:rsid w:val="295CF305"/>
    <w:rsid w:val="295E901D"/>
    <w:rsid w:val="29649B4E"/>
    <w:rsid w:val="296C47D2"/>
    <w:rsid w:val="297D5E75"/>
    <w:rsid w:val="29B8B0D4"/>
    <w:rsid w:val="29CEAA3B"/>
    <w:rsid w:val="29D2ECF5"/>
    <w:rsid w:val="2A1DC8B9"/>
    <w:rsid w:val="2A3F260C"/>
    <w:rsid w:val="2A4E2DD8"/>
    <w:rsid w:val="2A521C7B"/>
    <w:rsid w:val="2A5F0F0B"/>
    <w:rsid w:val="2A6366A4"/>
    <w:rsid w:val="2A6461C5"/>
    <w:rsid w:val="2A6DA6B9"/>
    <w:rsid w:val="2A75C242"/>
    <w:rsid w:val="2A7A8FF9"/>
    <w:rsid w:val="2A7D47B4"/>
    <w:rsid w:val="2A8DCC4D"/>
    <w:rsid w:val="2A9003B2"/>
    <w:rsid w:val="2A934F0C"/>
    <w:rsid w:val="2ABBA731"/>
    <w:rsid w:val="2ABF7481"/>
    <w:rsid w:val="2AC6DBD3"/>
    <w:rsid w:val="2ACAC4E5"/>
    <w:rsid w:val="2AD32EFF"/>
    <w:rsid w:val="2ADCE7D0"/>
    <w:rsid w:val="2B270188"/>
    <w:rsid w:val="2B28C689"/>
    <w:rsid w:val="2B4A852E"/>
    <w:rsid w:val="2B52235A"/>
    <w:rsid w:val="2B67C798"/>
    <w:rsid w:val="2B737F5F"/>
    <w:rsid w:val="2B831881"/>
    <w:rsid w:val="2BAE3717"/>
    <w:rsid w:val="2BBCAF4A"/>
    <w:rsid w:val="2BC40E80"/>
    <w:rsid w:val="2BE5685F"/>
    <w:rsid w:val="2BEBE822"/>
    <w:rsid w:val="2BF001DE"/>
    <w:rsid w:val="2C11E919"/>
    <w:rsid w:val="2C13756F"/>
    <w:rsid w:val="2C4306E6"/>
    <w:rsid w:val="2C47C015"/>
    <w:rsid w:val="2C6D354F"/>
    <w:rsid w:val="2C6D682A"/>
    <w:rsid w:val="2C6D8DFE"/>
    <w:rsid w:val="2C85DC73"/>
    <w:rsid w:val="2C9077B3"/>
    <w:rsid w:val="2CA24F5D"/>
    <w:rsid w:val="2CA83633"/>
    <w:rsid w:val="2CB11A04"/>
    <w:rsid w:val="2CC57A49"/>
    <w:rsid w:val="2CE1DB86"/>
    <w:rsid w:val="2CEA006A"/>
    <w:rsid w:val="2CF65FC2"/>
    <w:rsid w:val="2CF77A3C"/>
    <w:rsid w:val="2CFE64B7"/>
    <w:rsid w:val="2D02CE3C"/>
    <w:rsid w:val="2D09BE81"/>
    <w:rsid w:val="2D2BF968"/>
    <w:rsid w:val="2D34FB46"/>
    <w:rsid w:val="2D35CC15"/>
    <w:rsid w:val="2D7802F3"/>
    <w:rsid w:val="2DC5F2FB"/>
    <w:rsid w:val="2DD7296B"/>
    <w:rsid w:val="2DE22541"/>
    <w:rsid w:val="2DE858D7"/>
    <w:rsid w:val="2DFC3C46"/>
    <w:rsid w:val="2E05A2C0"/>
    <w:rsid w:val="2E0DCA61"/>
    <w:rsid w:val="2E113190"/>
    <w:rsid w:val="2E23427F"/>
    <w:rsid w:val="2E37D941"/>
    <w:rsid w:val="2E39C7EC"/>
    <w:rsid w:val="2E4F1817"/>
    <w:rsid w:val="2E7681C9"/>
    <w:rsid w:val="2E76D279"/>
    <w:rsid w:val="2E76E019"/>
    <w:rsid w:val="2E791B1A"/>
    <w:rsid w:val="2E8346CA"/>
    <w:rsid w:val="2E9AC0A6"/>
    <w:rsid w:val="2EA811CF"/>
    <w:rsid w:val="2EBA12C3"/>
    <w:rsid w:val="2EC294A7"/>
    <w:rsid w:val="2ECCACCB"/>
    <w:rsid w:val="2ED1258C"/>
    <w:rsid w:val="2EEDA20F"/>
    <w:rsid w:val="2F17AB34"/>
    <w:rsid w:val="2F22558A"/>
    <w:rsid w:val="2F4B458E"/>
    <w:rsid w:val="2F4B7511"/>
    <w:rsid w:val="2F4C5388"/>
    <w:rsid w:val="2F66B220"/>
    <w:rsid w:val="2F6DC62E"/>
    <w:rsid w:val="2F8DF77C"/>
    <w:rsid w:val="2F9EAC9F"/>
    <w:rsid w:val="2FB25657"/>
    <w:rsid w:val="2FC26D20"/>
    <w:rsid w:val="2FC63C5D"/>
    <w:rsid w:val="2FDBDEF6"/>
    <w:rsid w:val="3015C56E"/>
    <w:rsid w:val="305DE2CD"/>
    <w:rsid w:val="307A7907"/>
    <w:rsid w:val="309710F6"/>
    <w:rsid w:val="309C5D84"/>
    <w:rsid w:val="30A16DBC"/>
    <w:rsid w:val="30C14049"/>
    <w:rsid w:val="30C3B4ED"/>
    <w:rsid w:val="30CCB04B"/>
    <w:rsid w:val="30EF46BA"/>
    <w:rsid w:val="314F9D99"/>
    <w:rsid w:val="316C4907"/>
    <w:rsid w:val="31748C95"/>
    <w:rsid w:val="3179CB64"/>
    <w:rsid w:val="317CB690"/>
    <w:rsid w:val="317E8DEF"/>
    <w:rsid w:val="31A6229C"/>
    <w:rsid w:val="31A97A59"/>
    <w:rsid w:val="31B628D1"/>
    <w:rsid w:val="31C56DF5"/>
    <w:rsid w:val="31C936A0"/>
    <w:rsid w:val="31CE0470"/>
    <w:rsid w:val="31D300DB"/>
    <w:rsid w:val="31DB11DD"/>
    <w:rsid w:val="31E28EFE"/>
    <w:rsid w:val="31EFD10D"/>
    <w:rsid w:val="31F41245"/>
    <w:rsid w:val="3204060F"/>
    <w:rsid w:val="3216E40F"/>
    <w:rsid w:val="322278AD"/>
    <w:rsid w:val="32386B4E"/>
    <w:rsid w:val="323F449A"/>
    <w:rsid w:val="324E94B1"/>
    <w:rsid w:val="3252A83D"/>
    <w:rsid w:val="325CD0BE"/>
    <w:rsid w:val="32644578"/>
    <w:rsid w:val="3275D075"/>
    <w:rsid w:val="328B6E0B"/>
    <w:rsid w:val="3295FE53"/>
    <w:rsid w:val="32966490"/>
    <w:rsid w:val="32A71CF7"/>
    <w:rsid w:val="32A9FE7C"/>
    <w:rsid w:val="32C259A8"/>
    <w:rsid w:val="330DCF17"/>
    <w:rsid w:val="333AAF77"/>
    <w:rsid w:val="333D47DB"/>
    <w:rsid w:val="33547DDE"/>
    <w:rsid w:val="337F269D"/>
    <w:rsid w:val="3391E913"/>
    <w:rsid w:val="33A8CB8B"/>
    <w:rsid w:val="33CCB1C0"/>
    <w:rsid w:val="33D37140"/>
    <w:rsid w:val="33F54A7E"/>
    <w:rsid w:val="33F91033"/>
    <w:rsid w:val="3412940B"/>
    <w:rsid w:val="343E062C"/>
    <w:rsid w:val="34592B71"/>
    <w:rsid w:val="345D4553"/>
    <w:rsid w:val="346ED8A0"/>
    <w:rsid w:val="3471D3E1"/>
    <w:rsid w:val="347A56F2"/>
    <w:rsid w:val="349211DA"/>
    <w:rsid w:val="34A026E4"/>
    <w:rsid w:val="34A0C82E"/>
    <w:rsid w:val="34AC2FB0"/>
    <w:rsid w:val="34B42B52"/>
    <w:rsid w:val="34C636E8"/>
    <w:rsid w:val="34D44F8D"/>
    <w:rsid w:val="34DCF5EE"/>
    <w:rsid w:val="34DDC35E"/>
    <w:rsid w:val="34DF124E"/>
    <w:rsid w:val="351AD34F"/>
    <w:rsid w:val="351D2035"/>
    <w:rsid w:val="352729B7"/>
    <w:rsid w:val="3532C3EF"/>
    <w:rsid w:val="3532EC9D"/>
    <w:rsid w:val="3549B848"/>
    <w:rsid w:val="354E9FD3"/>
    <w:rsid w:val="3568E34E"/>
    <w:rsid w:val="357AB536"/>
    <w:rsid w:val="358536CE"/>
    <w:rsid w:val="35952A7D"/>
    <w:rsid w:val="35954214"/>
    <w:rsid w:val="35C1652E"/>
    <w:rsid w:val="35CEA80A"/>
    <w:rsid w:val="35E27DA3"/>
    <w:rsid w:val="361559D4"/>
    <w:rsid w:val="36300B82"/>
    <w:rsid w:val="364662EE"/>
    <w:rsid w:val="3647776D"/>
    <w:rsid w:val="3653897F"/>
    <w:rsid w:val="3658C0EE"/>
    <w:rsid w:val="36768EE7"/>
    <w:rsid w:val="3682EE4E"/>
    <w:rsid w:val="3687D7B7"/>
    <w:rsid w:val="36C0AF99"/>
    <w:rsid w:val="36C69C10"/>
    <w:rsid w:val="36CFD304"/>
    <w:rsid w:val="36D05016"/>
    <w:rsid w:val="36D42017"/>
    <w:rsid w:val="36EDBBE6"/>
    <w:rsid w:val="37014915"/>
    <w:rsid w:val="370620A4"/>
    <w:rsid w:val="3714685C"/>
    <w:rsid w:val="371EBC38"/>
    <w:rsid w:val="37484226"/>
    <w:rsid w:val="374E36E1"/>
    <w:rsid w:val="3750EFE2"/>
    <w:rsid w:val="3760C7E5"/>
    <w:rsid w:val="37756B06"/>
    <w:rsid w:val="377EFB09"/>
    <w:rsid w:val="378100B2"/>
    <w:rsid w:val="3781A234"/>
    <w:rsid w:val="3788E599"/>
    <w:rsid w:val="378F0DFC"/>
    <w:rsid w:val="37B2B28B"/>
    <w:rsid w:val="37C8B247"/>
    <w:rsid w:val="37F88D51"/>
    <w:rsid w:val="38507C75"/>
    <w:rsid w:val="3870F409"/>
    <w:rsid w:val="38785D03"/>
    <w:rsid w:val="387EF635"/>
    <w:rsid w:val="3887A1FE"/>
    <w:rsid w:val="38A58C2A"/>
    <w:rsid w:val="38B44E35"/>
    <w:rsid w:val="38BE287A"/>
    <w:rsid w:val="38F62271"/>
    <w:rsid w:val="38FF87C4"/>
    <w:rsid w:val="39013890"/>
    <w:rsid w:val="3910DF77"/>
    <w:rsid w:val="392F3A91"/>
    <w:rsid w:val="393863DE"/>
    <w:rsid w:val="39397999"/>
    <w:rsid w:val="395800AF"/>
    <w:rsid w:val="395DB37A"/>
    <w:rsid w:val="3963F8D6"/>
    <w:rsid w:val="39673DB2"/>
    <w:rsid w:val="396F9A71"/>
    <w:rsid w:val="3975BA8D"/>
    <w:rsid w:val="3982076F"/>
    <w:rsid w:val="398543BD"/>
    <w:rsid w:val="39AE1180"/>
    <w:rsid w:val="39B38C3D"/>
    <w:rsid w:val="39BC3BE3"/>
    <w:rsid w:val="39E22EF0"/>
    <w:rsid w:val="39F55E00"/>
    <w:rsid w:val="39F72C12"/>
    <w:rsid w:val="39F97EEC"/>
    <w:rsid w:val="39FFD3EE"/>
    <w:rsid w:val="3A099275"/>
    <w:rsid w:val="3A0DFD4B"/>
    <w:rsid w:val="3A3A6CE9"/>
    <w:rsid w:val="3A3E1BEB"/>
    <w:rsid w:val="3A4DEFC7"/>
    <w:rsid w:val="3A655D86"/>
    <w:rsid w:val="3A72AD8E"/>
    <w:rsid w:val="3A9148A1"/>
    <w:rsid w:val="3ABC5918"/>
    <w:rsid w:val="3AD12009"/>
    <w:rsid w:val="3ADDCAD0"/>
    <w:rsid w:val="3ADE48A2"/>
    <w:rsid w:val="3AFD21A2"/>
    <w:rsid w:val="3B0F5C50"/>
    <w:rsid w:val="3B291AAE"/>
    <w:rsid w:val="3B2EE4CE"/>
    <w:rsid w:val="3B3430C2"/>
    <w:rsid w:val="3B386BC6"/>
    <w:rsid w:val="3B57DB32"/>
    <w:rsid w:val="3B5A64CD"/>
    <w:rsid w:val="3BAD6953"/>
    <w:rsid w:val="3BADC415"/>
    <w:rsid w:val="3BBA424C"/>
    <w:rsid w:val="3BC6CA7D"/>
    <w:rsid w:val="3BFC8268"/>
    <w:rsid w:val="3C311F1C"/>
    <w:rsid w:val="3C359EE5"/>
    <w:rsid w:val="3C4C37CD"/>
    <w:rsid w:val="3C6C888C"/>
    <w:rsid w:val="3C72817E"/>
    <w:rsid w:val="3C96BB37"/>
    <w:rsid w:val="3CA1791D"/>
    <w:rsid w:val="3CE2FA74"/>
    <w:rsid w:val="3CE60441"/>
    <w:rsid w:val="3CE70489"/>
    <w:rsid w:val="3CFFD0E9"/>
    <w:rsid w:val="3D06DE7F"/>
    <w:rsid w:val="3D368D3D"/>
    <w:rsid w:val="3D5004F8"/>
    <w:rsid w:val="3D507511"/>
    <w:rsid w:val="3D7911B3"/>
    <w:rsid w:val="3D7EDAAC"/>
    <w:rsid w:val="3D8F1922"/>
    <w:rsid w:val="3DA03745"/>
    <w:rsid w:val="3DACED5A"/>
    <w:rsid w:val="3DB1568C"/>
    <w:rsid w:val="3DBFD2BF"/>
    <w:rsid w:val="3DD7F2C4"/>
    <w:rsid w:val="3DDB2120"/>
    <w:rsid w:val="3DE14FB9"/>
    <w:rsid w:val="3DE2D26A"/>
    <w:rsid w:val="3DEB1448"/>
    <w:rsid w:val="3DF72F3A"/>
    <w:rsid w:val="3E04A03B"/>
    <w:rsid w:val="3E0C9111"/>
    <w:rsid w:val="3E1DA43A"/>
    <w:rsid w:val="3E2407AB"/>
    <w:rsid w:val="3E3445E5"/>
    <w:rsid w:val="3E3EF5F1"/>
    <w:rsid w:val="3E53B53B"/>
    <w:rsid w:val="3E61D148"/>
    <w:rsid w:val="3E63CD1B"/>
    <w:rsid w:val="3E669DA2"/>
    <w:rsid w:val="3EA6F952"/>
    <w:rsid w:val="3EB437C2"/>
    <w:rsid w:val="3EBBD44A"/>
    <w:rsid w:val="3EBC67F0"/>
    <w:rsid w:val="3ED5E0AD"/>
    <w:rsid w:val="3EDC1A41"/>
    <w:rsid w:val="3EE23210"/>
    <w:rsid w:val="3EEE9DBF"/>
    <w:rsid w:val="3EF9299A"/>
    <w:rsid w:val="3F224C4E"/>
    <w:rsid w:val="3F36980E"/>
    <w:rsid w:val="3F61B5A8"/>
    <w:rsid w:val="3F7657D2"/>
    <w:rsid w:val="3F917973"/>
    <w:rsid w:val="3F9F1690"/>
    <w:rsid w:val="3F9F3A47"/>
    <w:rsid w:val="3FA00D2F"/>
    <w:rsid w:val="3FB05652"/>
    <w:rsid w:val="3FC16B6C"/>
    <w:rsid w:val="3FE9AF3D"/>
    <w:rsid w:val="3FEA4849"/>
    <w:rsid w:val="3FEE683B"/>
    <w:rsid w:val="40024D83"/>
    <w:rsid w:val="4003181E"/>
    <w:rsid w:val="4003D855"/>
    <w:rsid w:val="40063463"/>
    <w:rsid w:val="40082106"/>
    <w:rsid w:val="40101E82"/>
    <w:rsid w:val="4022F329"/>
    <w:rsid w:val="4033A124"/>
    <w:rsid w:val="404713E6"/>
    <w:rsid w:val="404F1729"/>
    <w:rsid w:val="4058764C"/>
    <w:rsid w:val="406B88DB"/>
    <w:rsid w:val="408ADBE5"/>
    <w:rsid w:val="408F8FB2"/>
    <w:rsid w:val="4095F463"/>
    <w:rsid w:val="4096FB3E"/>
    <w:rsid w:val="4098A8A7"/>
    <w:rsid w:val="40A4BF36"/>
    <w:rsid w:val="40FAD934"/>
    <w:rsid w:val="410951FA"/>
    <w:rsid w:val="4109B396"/>
    <w:rsid w:val="412A90BA"/>
    <w:rsid w:val="414EFB30"/>
    <w:rsid w:val="416033C8"/>
    <w:rsid w:val="417700D6"/>
    <w:rsid w:val="419D7747"/>
    <w:rsid w:val="419E9625"/>
    <w:rsid w:val="41A7E287"/>
    <w:rsid w:val="41D5C7D7"/>
    <w:rsid w:val="41D86912"/>
    <w:rsid w:val="41E316C0"/>
    <w:rsid w:val="41E348EE"/>
    <w:rsid w:val="41E8A136"/>
    <w:rsid w:val="421EE0A4"/>
    <w:rsid w:val="4220F9E4"/>
    <w:rsid w:val="42512698"/>
    <w:rsid w:val="426F6841"/>
    <w:rsid w:val="4282478A"/>
    <w:rsid w:val="4292DF3B"/>
    <w:rsid w:val="42A69A69"/>
    <w:rsid w:val="42A6CB97"/>
    <w:rsid w:val="42D33021"/>
    <w:rsid w:val="42D3B754"/>
    <w:rsid w:val="42E5DBC4"/>
    <w:rsid w:val="42E7B1F0"/>
    <w:rsid w:val="42F4102C"/>
    <w:rsid w:val="4319285F"/>
    <w:rsid w:val="432818D5"/>
    <w:rsid w:val="4332365E"/>
    <w:rsid w:val="435460A1"/>
    <w:rsid w:val="43578D1B"/>
    <w:rsid w:val="4391DB7A"/>
    <w:rsid w:val="43AB8AEC"/>
    <w:rsid w:val="43E14487"/>
    <w:rsid w:val="43F85543"/>
    <w:rsid w:val="43FC2F97"/>
    <w:rsid w:val="43FD2877"/>
    <w:rsid w:val="442F64F7"/>
    <w:rsid w:val="44307A56"/>
    <w:rsid w:val="4437A3D9"/>
    <w:rsid w:val="44656407"/>
    <w:rsid w:val="4474C230"/>
    <w:rsid w:val="4482C5A7"/>
    <w:rsid w:val="4485D2F5"/>
    <w:rsid w:val="4495CBF9"/>
    <w:rsid w:val="44D70B65"/>
    <w:rsid w:val="44DC2C00"/>
    <w:rsid w:val="44DD1984"/>
    <w:rsid w:val="44EC40AD"/>
    <w:rsid w:val="44F71BC7"/>
    <w:rsid w:val="44FC81F1"/>
    <w:rsid w:val="455E8157"/>
    <w:rsid w:val="45631DA8"/>
    <w:rsid w:val="45779072"/>
    <w:rsid w:val="4579E19E"/>
    <w:rsid w:val="4581B054"/>
    <w:rsid w:val="4589B6FB"/>
    <w:rsid w:val="45E8A58E"/>
    <w:rsid w:val="45FAB989"/>
    <w:rsid w:val="45FEE41F"/>
    <w:rsid w:val="460374A0"/>
    <w:rsid w:val="460BFBB7"/>
    <w:rsid w:val="46249E44"/>
    <w:rsid w:val="4631588C"/>
    <w:rsid w:val="4636DDF8"/>
    <w:rsid w:val="463934DC"/>
    <w:rsid w:val="463AE815"/>
    <w:rsid w:val="46459CE5"/>
    <w:rsid w:val="464DA1F3"/>
    <w:rsid w:val="465D7540"/>
    <w:rsid w:val="46634E5B"/>
    <w:rsid w:val="46704222"/>
    <w:rsid w:val="4676CD5A"/>
    <w:rsid w:val="467A2385"/>
    <w:rsid w:val="46877DE5"/>
    <w:rsid w:val="4688110E"/>
    <w:rsid w:val="46966403"/>
    <w:rsid w:val="46A01A3F"/>
    <w:rsid w:val="46A23BF8"/>
    <w:rsid w:val="46CC4EE2"/>
    <w:rsid w:val="46CF12A6"/>
    <w:rsid w:val="46D3BA3A"/>
    <w:rsid w:val="46D8C59F"/>
    <w:rsid w:val="4711BA01"/>
    <w:rsid w:val="471477D7"/>
    <w:rsid w:val="471F9E55"/>
    <w:rsid w:val="472C4D55"/>
    <w:rsid w:val="4740B2A1"/>
    <w:rsid w:val="474645EA"/>
    <w:rsid w:val="4765DC43"/>
    <w:rsid w:val="47691E6D"/>
    <w:rsid w:val="4784FAB3"/>
    <w:rsid w:val="4791C85B"/>
    <w:rsid w:val="47B5FC57"/>
    <w:rsid w:val="47BCD128"/>
    <w:rsid w:val="47BD5B0D"/>
    <w:rsid w:val="47C98898"/>
    <w:rsid w:val="47CD28ED"/>
    <w:rsid w:val="48276216"/>
    <w:rsid w:val="4852BB51"/>
    <w:rsid w:val="485D285B"/>
    <w:rsid w:val="48701BCB"/>
    <w:rsid w:val="48A83176"/>
    <w:rsid w:val="48C91EF0"/>
    <w:rsid w:val="48CA89C2"/>
    <w:rsid w:val="48D5D07E"/>
    <w:rsid w:val="490656BF"/>
    <w:rsid w:val="490D11F6"/>
    <w:rsid w:val="4916A137"/>
    <w:rsid w:val="49521D17"/>
    <w:rsid w:val="495E3F31"/>
    <w:rsid w:val="4969D6F1"/>
    <w:rsid w:val="49769BF4"/>
    <w:rsid w:val="499727FA"/>
    <w:rsid w:val="49AA2179"/>
    <w:rsid w:val="49C3F966"/>
    <w:rsid w:val="49D81A1E"/>
    <w:rsid w:val="49E1D0B2"/>
    <w:rsid w:val="49EE2B3C"/>
    <w:rsid w:val="49F99F82"/>
    <w:rsid w:val="4A2EEC23"/>
    <w:rsid w:val="4A55838C"/>
    <w:rsid w:val="4A704055"/>
    <w:rsid w:val="4A708855"/>
    <w:rsid w:val="4A876D7A"/>
    <w:rsid w:val="4A88BA3A"/>
    <w:rsid w:val="4A951AE3"/>
    <w:rsid w:val="4A97F101"/>
    <w:rsid w:val="4AA50238"/>
    <w:rsid w:val="4AA7F7B9"/>
    <w:rsid w:val="4AAE92FE"/>
    <w:rsid w:val="4AD1CA62"/>
    <w:rsid w:val="4AF806B3"/>
    <w:rsid w:val="4B04C405"/>
    <w:rsid w:val="4B04FD48"/>
    <w:rsid w:val="4B314247"/>
    <w:rsid w:val="4B3436D7"/>
    <w:rsid w:val="4B46AE3B"/>
    <w:rsid w:val="4B481E46"/>
    <w:rsid w:val="4B7D77BE"/>
    <w:rsid w:val="4BA666F5"/>
    <w:rsid w:val="4BB44162"/>
    <w:rsid w:val="4BEAB3CF"/>
    <w:rsid w:val="4BEF6E08"/>
    <w:rsid w:val="4C412B2C"/>
    <w:rsid w:val="4C47BBA2"/>
    <w:rsid w:val="4C6512FA"/>
    <w:rsid w:val="4C6A9735"/>
    <w:rsid w:val="4C715B2A"/>
    <w:rsid w:val="4C76354C"/>
    <w:rsid w:val="4C800F19"/>
    <w:rsid w:val="4C8771B3"/>
    <w:rsid w:val="4C959395"/>
    <w:rsid w:val="4C9EB275"/>
    <w:rsid w:val="4CAA0D6C"/>
    <w:rsid w:val="4CC17A24"/>
    <w:rsid w:val="4CCA6718"/>
    <w:rsid w:val="4CDE6E04"/>
    <w:rsid w:val="4CE5CD89"/>
    <w:rsid w:val="4D0B527A"/>
    <w:rsid w:val="4D0BC02A"/>
    <w:rsid w:val="4D1C0FEB"/>
    <w:rsid w:val="4D2488A1"/>
    <w:rsid w:val="4D2DDEF6"/>
    <w:rsid w:val="4D68EFAE"/>
    <w:rsid w:val="4D6FE2B7"/>
    <w:rsid w:val="4D8EF6F6"/>
    <w:rsid w:val="4D9C3D5B"/>
    <w:rsid w:val="4DA49DCB"/>
    <w:rsid w:val="4DB95B9F"/>
    <w:rsid w:val="4DBE8539"/>
    <w:rsid w:val="4DE3D6C2"/>
    <w:rsid w:val="4DF0BFA0"/>
    <w:rsid w:val="4DF58AE8"/>
    <w:rsid w:val="4E06FFE8"/>
    <w:rsid w:val="4E1168D5"/>
    <w:rsid w:val="4E30AB6E"/>
    <w:rsid w:val="4E37E480"/>
    <w:rsid w:val="4E400E25"/>
    <w:rsid w:val="4E4BB9ED"/>
    <w:rsid w:val="4E553A97"/>
    <w:rsid w:val="4E6A9180"/>
    <w:rsid w:val="4E9C3A75"/>
    <w:rsid w:val="4EA34A51"/>
    <w:rsid w:val="4EAEE094"/>
    <w:rsid w:val="4EB91BCF"/>
    <w:rsid w:val="4EDADB49"/>
    <w:rsid w:val="4EDF4263"/>
    <w:rsid w:val="4EECF8A3"/>
    <w:rsid w:val="4F0DDFED"/>
    <w:rsid w:val="4F241603"/>
    <w:rsid w:val="4F4C0AC8"/>
    <w:rsid w:val="4F652914"/>
    <w:rsid w:val="4F66EF7C"/>
    <w:rsid w:val="4F6DA628"/>
    <w:rsid w:val="4F6FE0AE"/>
    <w:rsid w:val="4F9FBB33"/>
    <w:rsid w:val="4FA0204C"/>
    <w:rsid w:val="4FA54A4A"/>
    <w:rsid w:val="4FC29C7E"/>
    <w:rsid w:val="4FDFE104"/>
    <w:rsid w:val="500852AD"/>
    <w:rsid w:val="5037733C"/>
    <w:rsid w:val="504BA388"/>
    <w:rsid w:val="506002A2"/>
    <w:rsid w:val="5063942A"/>
    <w:rsid w:val="50686BD3"/>
    <w:rsid w:val="506CFFB3"/>
    <w:rsid w:val="507FF07F"/>
    <w:rsid w:val="50819AC9"/>
    <w:rsid w:val="5085AE4A"/>
    <w:rsid w:val="50861470"/>
    <w:rsid w:val="508932E1"/>
    <w:rsid w:val="509CB1F0"/>
    <w:rsid w:val="50B8B448"/>
    <w:rsid w:val="50D42936"/>
    <w:rsid w:val="50D794E9"/>
    <w:rsid w:val="50D82556"/>
    <w:rsid w:val="50DEE47E"/>
    <w:rsid w:val="50E3CBE9"/>
    <w:rsid w:val="50E7B4A2"/>
    <w:rsid w:val="50FA9E92"/>
    <w:rsid w:val="512038E3"/>
    <w:rsid w:val="515CC720"/>
    <w:rsid w:val="5179421C"/>
    <w:rsid w:val="51828239"/>
    <w:rsid w:val="51897EA3"/>
    <w:rsid w:val="518EDE9F"/>
    <w:rsid w:val="519A7E4A"/>
    <w:rsid w:val="51AEB1D7"/>
    <w:rsid w:val="51C5CE84"/>
    <w:rsid w:val="51D9465F"/>
    <w:rsid w:val="51F5F285"/>
    <w:rsid w:val="52055926"/>
    <w:rsid w:val="52183C67"/>
    <w:rsid w:val="5220BBE4"/>
    <w:rsid w:val="526B7CF7"/>
    <w:rsid w:val="528A3308"/>
    <w:rsid w:val="529EF2FF"/>
    <w:rsid w:val="52A41485"/>
    <w:rsid w:val="52AC7D15"/>
    <w:rsid w:val="52B43FEA"/>
    <w:rsid w:val="52BA970E"/>
    <w:rsid w:val="52C6B552"/>
    <w:rsid w:val="52EECB23"/>
    <w:rsid w:val="532359ED"/>
    <w:rsid w:val="534BC7DF"/>
    <w:rsid w:val="535A5637"/>
    <w:rsid w:val="537EE2D6"/>
    <w:rsid w:val="53903C96"/>
    <w:rsid w:val="539CC5F8"/>
    <w:rsid w:val="53AC8034"/>
    <w:rsid w:val="53AD45DA"/>
    <w:rsid w:val="53B8185D"/>
    <w:rsid w:val="53C051AA"/>
    <w:rsid w:val="53C068DA"/>
    <w:rsid w:val="53E16B8C"/>
    <w:rsid w:val="53EBD389"/>
    <w:rsid w:val="53EC4972"/>
    <w:rsid w:val="540A3696"/>
    <w:rsid w:val="541B3D42"/>
    <w:rsid w:val="544B2CE3"/>
    <w:rsid w:val="54640B53"/>
    <w:rsid w:val="546984E8"/>
    <w:rsid w:val="546E861D"/>
    <w:rsid w:val="547127B8"/>
    <w:rsid w:val="5472B78C"/>
    <w:rsid w:val="5479441F"/>
    <w:rsid w:val="547E233A"/>
    <w:rsid w:val="54928398"/>
    <w:rsid w:val="5495C71E"/>
    <w:rsid w:val="54A66CFF"/>
    <w:rsid w:val="54AF0549"/>
    <w:rsid w:val="54C39C56"/>
    <w:rsid w:val="54D8FE5D"/>
    <w:rsid w:val="54E27DF6"/>
    <w:rsid w:val="54FEA00F"/>
    <w:rsid w:val="553301FD"/>
    <w:rsid w:val="5534F68F"/>
    <w:rsid w:val="5538FB00"/>
    <w:rsid w:val="5548D171"/>
    <w:rsid w:val="5554F125"/>
    <w:rsid w:val="55700C85"/>
    <w:rsid w:val="5573A5E1"/>
    <w:rsid w:val="55961C7F"/>
    <w:rsid w:val="55B5F570"/>
    <w:rsid w:val="55E85E1E"/>
    <w:rsid w:val="55EA2284"/>
    <w:rsid w:val="55F5B862"/>
    <w:rsid w:val="5610D562"/>
    <w:rsid w:val="5613A17D"/>
    <w:rsid w:val="565FE51E"/>
    <w:rsid w:val="56792EF6"/>
    <w:rsid w:val="567CD8D3"/>
    <w:rsid w:val="5686A9A9"/>
    <w:rsid w:val="56901587"/>
    <w:rsid w:val="56912B29"/>
    <w:rsid w:val="56AF6517"/>
    <w:rsid w:val="56B55E19"/>
    <w:rsid w:val="56CD0F31"/>
    <w:rsid w:val="56EE7CE9"/>
    <w:rsid w:val="57019742"/>
    <w:rsid w:val="5703BC44"/>
    <w:rsid w:val="570EDD5E"/>
    <w:rsid w:val="5732B8B0"/>
    <w:rsid w:val="5733D804"/>
    <w:rsid w:val="5757C8AD"/>
    <w:rsid w:val="5770869E"/>
    <w:rsid w:val="5774A54B"/>
    <w:rsid w:val="57782095"/>
    <w:rsid w:val="577F85B4"/>
    <w:rsid w:val="57810A3A"/>
    <w:rsid w:val="57874314"/>
    <w:rsid w:val="57AAEE63"/>
    <w:rsid w:val="57B4B019"/>
    <w:rsid w:val="57D07CCA"/>
    <w:rsid w:val="57D45FAB"/>
    <w:rsid w:val="57D9FB6B"/>
    <w:rsid w:val="5839FAA1"/>
    <w:rsid w:val="5873F579"/>
    <w:rsid w:val="587536D2"/>
    <w:rsid w:val="5897CECB"/>
    <w:rsid w:val="5897FAF3"/>
    <w:rsid w:val="58A6A0CB"/>
    <w:rsid w:val="58B158B8"/>
    <w:rsid w:val="58E00308"/>
    <w:rsid w:val="58FDAE14"/>
    <w:rsid w:val="591371C2"/>
    <w:rsid w:val="5936AE08"/>
    <w:rsid w:val="593A483E"/>
    <w:rsid w:val="59434311"/>
    <w:rsid w:val="594780B4"/>
    <w:rsid w:val="5978AB71"/>
    <w:rsid w:val="597B1E28"/>
    <w:rsid w:val="598B6209"/>
    <w:rsid w:val="59A2F5B3"/>
    <w:rsid w:val="59C8BF59"/>
    <w:rsid w:val="59D3B3EA"/>
    <w:rsid w:val="59EA652F"/>
    <w:rsid w:val="59F534AF"/>
    <w:rsid w:val="59F68CCB"/>
    <w:rsid w:val="5A56E584"/>
    <w:rsid w:val="5A5E1880"/>
    <w:rsid w:val="5A618063"/>
    <w:rsid w:val="5A658D76"/>
    <w:rsid w:val="5A73F401"/>
    <w:rsid w:val="5A83F95A"/>
    <w:rsid w:val="5A99BCE3"/>
    <w:rsid w:val="5AADB8C3"/>
    <w:rsid w:val="5ABC8EDE"/>
    <w:rsid w:val="5ACF9518"/>
    <w:rsid w:val="5AD1F34D"/>
    <w:rsid w:val="5ADDB0C0"/>
    <w:rsid w:val="5AE9D640"/>
    <w:rsid w:val="5AEF40FC"/>
    <w:rsid w:val="5B162E24"/>
    <w:rsid w:val="5B1A7860"/>
    <w:rsid w:val="5B211E50"/>
    <w:rsid w:val="5B21B7BC"/>
    <w:rsid w:val="5B41A537"/>
    <w:rsid w:val="5B4335CA"/>
    <w:rsid w:val="5B77AD0C"/>
    <w:rsid w:val="5B7C1798"/>
    <w:rsid w:val="5B914D39"/>
    <w:rsid w:val="5B971914"/>
    <w:rsid w:val="5B97A3BD"/>
    <w:rsid w:val="5BE1ECAF"/>
    <w:rsid w:val="5BE8F454"/>
    <w:rsid w:val="5BEA7CDA"/>
    <w:rsid w:val="5BFC8411"/>
    <w:rsid w:val="5C075931"/>
    <w:rsid w:val="5C171EEC"/>
    <w:rsid w:val="5C295AE1"/>
    <w:rsid w:val="5C3F31D9"/>
    <w:rsid w:val="5C508230"/>
    <w:rsid w:val="5C50F0EF"/>
    <w:rsid w:val="5C73BA3B"/>
    <w:rsid w:val="5C7948C4"/>
    <w:rsid w:val="5C855CF7"/>
    <w:rsid w:val="5C97DAFB"/>
    <w:rsid w:val="5C97DEB5"/>
    <w:rsid w:val="5CA9B453"/>
    <w:rsid w:val="5CBDAB48"/>
    <w:rsid w:val="5CC8A2EA"/>
    <w:rsid w:val="5CD61CC3"/>
    <w:rsid w:val="5CFF66A9"/>
    <w:rsid w:val="5D0F7917"/>
    <w:rsid w:val="5D14C84F"/>
    <w:rsid w:val="5D1A46DB"/>
    <w:rsid w:val="5D38526F"/>
    <w:rsid w:val="5D40C086"/>
    <w:rsid w:val="5D8E739B"/>
    <w:rsid w:val="5D9258CD"/>
    <w:rsid w:val="5D9EC00E"/>
    <w:rsid w:val="5DA1FCB1"/>
    <w:rsid w:val="5DACF75E"/>
    <w:rsid w:val="5DDA7AD5"/>
    <w:rsid w:val="5DE81A9E"/>
    <w:rsid w:val="5DEDA1D3"/>
    <w:rsid w:val="5DF1FADB"/>
    <w:rsid w:val="5DF4E2CF"/>
    <w:rsid w:val="5E011E68"/>
    <w:rsid w:val="5E3F27C5"/>
    <w:rsid w:val="5E5DEE42"/>
    <w:rsid w:val="5E8314B1"/>
    <w:rsid w:val="5EADB703"/>
    <w:rsid w:val="5EB1464C"/>
    <w:rsid w:val="5EE163B2"/>
    <w:rsid w:val="5EE95788"/>
    <w:rsid w:val="5F1AFC7F"/>
    <w:rsid w:val="5F1B86F3"/>
    <w:rsid w:val="5F228501"/>
    <w:rsid w:val="5F28074A"/>
    <w:rsid w:val="5F386EAD"/>
    <w:rsid w:val="5F429444"/>
    <w:rsid w:val="5F5318A5"/>
    <w:rsid w:val="5F57213A"/>
    <w:rsid w:val="5F59ED74"/>
    <w:rsid w:val="5F622087"/>
    <w:rsid w:val="5F6F2697"/>
    <w:rsid w:val="5F7740D2"/>
    <w:rsid w:val="5F7AD2D0"/>
    <w:rsid w:val="5F9CA140"/>
    <w:rsid w:val="5F9CEEC9"/>
    <w:rsid w:val="5F9D097A"/>
    <w:rsid w:val="5FB1612D"/>
    <w:rsid w:val="5FE540F1"/>
    <w:rsid w:val="5FEE549C"/>
    <w:rsid w:val="5FF68FF0"/>
    <w:rsid w:val="601E4111"/>
    <w:rsid w:val="6034E59D"/>
    <w:rsid w:val="603C6DEA"/>
    <w:rsid w:val="605E3B33"/>
    <w:rsid w:val="606CBB7C"/>
    <w:rsid w:val="60707B23"/>
    <w:rsid w:val="6071402A"/>
    <w:rsid w:val="607346D6"/>
    <w:rsid w:val="608F3869"/>
    <w:rsid w:val="60A133BC"/>
    <w:rsid w:val="60A64D49"/>
    <w:rsid w:val="60A9C9BA"/>
    <w:rsid w:val="60AC353F"/>
    <w:rsid w:val="60AF954F"/>
    <w:rsid w:val="60B7B4B4"/>
    <w:rsid w:val="60BB623F"/>
    <w:rsid w:val="60CA63FA"/>
    <w:rsid w:val="60CC48BD"/>
    <w:rsid w:val="60DA3C8A"/>
    <w:rsid w:val="60E97A78"/>
    <w:rsid w:val="610A5257"/>
    <w:rsid w:val="610ABAAF"/>
    <w:rsid w:val="610C389C"/>
    <w:rsid w:val="61181DED"/>
    <w:rsid w:val="6118A61C"/>
    <w:rsid w:val="612F230C"/>
    <w:rsid w:val="6137FD6F"/>
    <w:rsid w:val="613A6E7A"/>
    <w:rsid w:val="613F5BE5"/>
    <w:rsid w:val="61424A16"/>
    <w:rsid w:val="616270AB"/>
    <w:rsid w:val="61683806"/>
    <w:rsid w:val="617134B4"/>
    <w:rsid w:val="6176618F"/>
    <w:rsid w:val="61A44C04"/>
    <w:rsid w:val="61A917DA"/>
    <w:rsid w:val="61ADEC02"/>
    <w:rsid w:val="61B6B596"/>
    <w:rsid w:val="61BE097D"/>
    <w:rsid w:val="61BEA763"/>
    <w:rsid w:val="61C68BE6"/>
    <w:rsid w:val="61DBFC3A"/>
    <w:rsid w:val="61FC957E"/>
    <w:rsid w:val="625E5EBD"/>
    <w:rsid w:val="625FCA67"/>
    <w:rsid w:val="6263B48B"/>
    <w:rsid w:val="626E6915"/>
    <w:rsid w:val="62861516"/>
    <w:rsid w:val="62896E86"/>
    <w:rsid w:val="629D0A44"/>
    <w:rsid w:val="62D2A173"/>
    <w:rsid w:val="62D4DAFD"/>
    <w:rsid w:val="62DF5BCC"/>
    <w:rsid w:val="62E12A84"/>
    <w:rsid w:val="63029307"/>
    <w:rsid w:val="6319AD07"/>
    <w:rsid w:val="632752BE"/>
    <w:rsid w:val="633CBF43"/>
    <w:rsid w:val="634B1791"/>
    <w:rsid w:val="6364CAA8"/>
    <w:rsid w:val="6367373E"/>
    <w:rsid w:val="63693BCF"/>
    <w:rsid w:val="6373D95E"/>
    <w:rsid w:val="639884B3"/>
    <w:rsid w:val="63BB7937"/>
    <w:rsid w:val="63C12DFE"/>
    <w:rsid w:val="63C30E33"/>
    <w:rsid w:val="63C4B680"/>
    <w:rsid w:val="63E1A564"/>
    <w:rsid w:val="63E757D9"/>
    <w:rsid w:val="64007125"/>
    <w:rsid w:val="641B3E82"/>
    <w:rsid w:val="6420A7CE"/>
    <w:rsid w:val="6420B41F"/>
    <w:rsid w:val="642186BF"/>
    <w:rsid w:val="6439B2FD"/>
    <w:rsid w:val="64676F26"/>
    <w:rsid w:val="64A27DB0"/>
    <w:rsid w:val="64ABA76E"/>
    <w:rsid w:val="64B64556"/>
    <w:rsid w:val="64CD1971"/>
    <w:rsid w:val="64D738DC"/>
    <w:rsid w:val="64F63515"/>
    <w:rsid w:val="64F6E774"/>
    <w:rsid w:val="64F71BE7"/>
    <w:rsid w:val="64FF554C"/>
    <w:rsid w:val="6527F218"/>
    <w:rsid w:val="652D40E8"/>
    <w:rsid w:val="6530A8DC"/>
    <w:rsid w:val="653DED0E"/>
    <w:rsid w:val="653E8603"/>
    <w:rsid w:val="654D38F9"/>
    <w:rsid w:val="6550D2A1"/>
    <w:rsid w:val="656A22FF"/>
    <w:rsid w:val="656AA240"/>
    <w:rsid w:val="656B2F57"/>
    <w:rsid w:val="6578AB2E"/>
    <w:rsid w:val="6579BE6C"/>
    <w:rsid w:val="658A9E40"/>
    <w:rsid w:val="658B5C68"/>
    <w:rsid w:val="658EEC04"/>
    <w:rsid w:val="65920689"/>
    <w:rsid w:val="659684EE"/>
    <w:rsid w:val="65B1B4B6"/>
    <w:rsid w:val="65B9BC22"/>
    <w:rsid w:val="65BD65A8"/>
    <w:rsid w:val="65CB1CE4"/>
    <w:rsid w:val="65F0C277"/>
    <w:rsid w:val="66168F73"/>
    <w:rsid w:val="662CE9EC"/>
    <w:rsid w:val="6631C423"/>
    <w:rsid w:val="66503F92"/>
    <w:rsid w:val="6651442D"/>
    <w:rsid w:val="66554791"/>
    <w:rsid w:val="666A3009"/>
    <w:rsid w:val="666FE98D"/>
    <w:rsid w:val="669B6493"/>
    <w:rsid w:val="66AD1D9B"/>
    <w:rsid w:val="66AD5A9C"/>
    <w:rsid w:val="66D49009"/>
    <w:rsid w:val="66E43B5F"/>
    <w:rsid w:val="67006DE0"/>
    <w:rsid w:val="670A0805"/>
    <w:rsid w:val="6712E614"/>
    <w:rsid w:val="67140CD9"/>
    <w:rsid w:val="672BB751"/>
    <w:rsid w:val="672DCBFD"/>
    <w:rsid w:val="673874B5"/>
    <w:rsid w:val="673C8D7B"/>
    <w:rsid w:val="6742358B"/>
    <w:rsid w:val="6748B318"/>
    <w:rsid w:val="6751FD6B"/>
    <w:rsid w:val="6780633D"/>
    <w:rsid w:val="6783663A"/>
    <w:rsid w:val="6783A86A"/>
    <w:rsid w:val="678463A6"/>
    <w:rsid w:val="678B64C9"/>
    <w:rsid w:val="678D55CE"/>
    <w:rsid w:val="679CADCD"/>
    <w:rsid w:val="67A3B260"/>
    <w:rsid w:val="67B75029"/>
    <w:rsid w:val="67C9776E"/>
    <w:rsid w:val="67E6D123"/>
    <w:rsid w:val="6800ADB3"/>
    <w:rsid w:val="680C2ED9"/>
    <w:rsid w:val="682ADC94"/>
    <w:rsid w:val="6852734D"/>
    <w:rsid w:val="6855C50F"/>
    <w:rsid w:val="6859C898"/>
    <w:rsid w:val="686FA170"/>
    <w:rsid w:val="687B16C9"/>
    <w:rsid w:val="68896BE3"/>
    <w:rsid w:val="688DAB70"/>
    <w:rsid w:val="689FB025"/>
    <w:rsid w:val="68A89897"/>
    <w:rsid w:val="68AFB131"/>
    <w:rsid w:val="68B86603"/>
    <w:rsid w:val="68B9DA17"/>
    <w:rsid w:val="68BD528A"/>
    <w:rsid w:val="68D19561"/>
    <w:rsid w:val="68D64F55"/>
    <w:rsid w:val="68E9C6FA"/>
    <w:rsid w:val="68F6139A"/>
    <w:rsid w:val="68F7D562"/>
    <w:rsid w:val="690FBFF2"/>
    <w:rsid w:val="69178192"/>
    <w:rsid w:val="691BCF41"/>
    <w:rsid w:val="6953DF25"/>
    <w:rsid w:val="695B9B15"/>
    <w:rsid w:val="69615A22"/>
    <w:rsid w:val="6964CB51"/>
    <w:rsid w:val="696AFA71"/>
    <w:rsid w:val="696D1371"/>
    <w:rsid w:val="69782CF3"/>
    <w:rsid w:val="69DE80F2"/>
    <w:rsid w:val="69F51FF0"/>
    <w:rsid w:val="69F6A3E9"/>
    <w:rsid w:val="6A3B519C"/>
    <w:rsid w:val="6A3CBC4F"/>
    <w:rsid w:val="6A3D021C"/>
    <w:rsid w:val="6A49FB83"/>
    <w:rsid w:val="6A4B90FE"/>
    <w:rsid w:val="6A634012"/>
    <w:rsid w:val="6A6F0DBF"/>
    <w:rsid w:val="6A7F79D4"/>
    <w:rsid w:val="6A86720D"/>
    <w:rsid w:val="6AA498FA"/>
    <w:rsid w:val="6ABA400F"/>
    <w:rsid w:val="6ABDEF15"/>
    <w:rsid w:val="6AD5D670"/>
    <w:rsid w:val="6B0325DA"/>
    <w:rsid w:val="6B10B238"/>
    <w:rsid w:val="6B170FE4"/>
    <w:rsid w:val="6B1FD66C"/>
    <w:rsid w:val="6B22B769"/>
    <w:rsid w:val="6B2A7622"/>
    <w:rsid w:val="6B364011"/>
    <w:rsid w:val="6B378BE9"/>
    <w:rsid w:val="6B393B53"/>
    <w:rsid w:val="6B3A20EF"/>
    <w:rsid w:val="6B3C1BCB"/>
    <w:rsid w:val="6B7177E8"/>
    <w:rsid w:val="6BC896AC"/>
    <w:rsid w:val="6BD9E2D6"/>
    <w:rsid w:val="6BDF3FC5"/>
    <w:rsid w:val="6BF49A9D"/>
    <w:rsid w:val="6C09397C"/>
    <w:rsid w:val="6C1D2435"/>
    <w:rsid w:val="6C1E8E05"/>
    <w:rsid w:val="6C371723"/>
    <w:rsid w:val="6C5D1360"/>
    <w:rsid w:val="6C5E3695"/>
    <w:rsid w:val="6C83AAF2"/>
    <w:rsid w:val="6C850DE8"/>
    <w:rsid w:val="6C8C601A"/>
    <w:rsid w:val="6CBF3070"/>
    <w:rsid w:val="6CCE25AA"/>
    <w:rsid w:val="6CD5FE94"/>
    <w:rsid w:val="6CD64EB0"/>
    <w:rsid w:val="6D1B4AD9"/>
    <w:rsid w:val="6D1DDA00"/>
    <w:rsid w:val="6D2071CF"/>
    <w:rsid w:val="6D35551B"/>
    <w:rsid w:val="6D5A1049"/>
    <w:rsid w:val="6D6763DE"/>
    <w:rsid w:val="6DA3F20B"/>
    <w:rsid w:val="6DAC4077"/>
    <w:rsid w:val="6DAFFAD8"/>
    <w:rsid w:val="6DB7FD10"/>
    <w:rsid w:val="6DBC9EA3"/>
    <w:rsid w:val="6DCFCCC1"/>
    <w:rsid w:val="6DD73BFD"/>
    <w:rsid w:val="6DDA2BCF"/>
    <w:rsid w:val="6DF1C481"/>
    <w:rsid w:val="6DF31BD4"/>
    <w:rsid w:val="6DF73F90"/>
    <w:rsid w:val="6DFF37CF"/>
    <w:rsid w:val="6E0FCD32"/>
    <w:rsid w:val="6E1CF8C9"/>
    <w:rsid w:val="6E213FF8"/>
    <w:rsid w:val="6E2BA8A2"/>
    <w:rsid w:val="6E37BBB1"/>
    <w:rsid w:val="6E50C34C"/>
    <w:rsid w:val="6E5D3248"/>
    <w:rsid w:val="6E78D993"/>
    <w:rsid w:val="6E7AE299"/>
    <w:rsid w:val="6E8B3D08"/>
    <w:rsid w:val="6EB07DD6"/>
    <w:rsid w:val="6ECC78CF"/>
    <w:rsid w:val="6ED72054"/>
    <w:rsid w:val="6EDB32F8"/>
    <w:rsid w:val="6EEA1E01"/>
    <w:rsid w:val="6EFEA406"/>
    <w:rsid w:val="6F1F2A1D"/>
    <w:rsid w:val="6F269588"/>
    <w:rsid w:val="6F2F8926"/>
    <w:rsid w:val="6F39E6E8"/>
    <w:rsid w:val="6F41DE6D"/>
    <w:rsid w:val="6F5EAF0F"/>
    <w:rsid w:val="6F7B772B"/>
    <w:rsid w:val="6F851198"/>
    <w:rsid w:val="6FA61975"/>
    <w:rsid w:val="6FAA80B0"/>
    <w:rsid w:val="6FB0150E"/>
    <w:rsid w:val="6FB1A8F6"/>
    <w:rsid w:val="6FF3FC60"/>
    <w:rsid w:val="7015B0E3"/>
    <w:rsid w:val="701C05C9"/>
    <w:rsid w:val="70410396"/>
    <w:rsid w:val="7043E595"/>
    <w:rsid w:val="7055D58C"/>
    <w:rsid w:val="705868E0"/>
    <w:rsid w:val="708C83F0"/>
    <w:rsid w:val="70B6598E"/>
    <w:rsid w:val="70B7D56C"/>
    <w:rsid w:val="70BEE25C"/>
    <w:rsid w:val="70BF0F23"/>
    <w:rsid w:val="70C49E36"/>
    <w:rsid w:val="70E2F600"/>
    <w:rsid w:val="70F7EBFE"/>
    <w:rsid w:val="710DECE3"/>
    <w:rsid w:val="7111BA9B"/>
    <w:rsid w:val="711B17BA"/>
    <w:rsid w:val="71231EFA"/>
    <w:rsid w:val="712ADC3A"/>
    <w:rsid w:val="712AE21A"/>
    <w:rsid w:val="713DA317"/>
    <w:rsid w:val="7141ADF3"/>
    <w:rsid w:val="714D74C7"/>
    <w:rsid w:val="7152DF03"/>
    <w:rsid w:val="71549F45"/>
    <w:rsid w:val="7155A336"/>
    <w:rsid w:val="715A5CC4"/>
    <w:rsid w:val="715DE329"/>
    <w:rsid w:val="716D7F44"/>
    <w:rsid w:val="71A780B8"/>
    <w:rsid w:val="71BC421F"/>
    <w:rsid w:val="71C14076"/>
    <w:rsid w:val="71C42CC7"/>
    <w:rsid w:val="71D173F2"/>
    <w:rsid w:val="71F42703"/>
    <w:rsid w:val="720D3965"/>
    <w:rsid w:val="721AC464"/>
    <w:rsid w:val="722EF363"/>
    <w:rsid w:val="724AAA8B"/>
    <w:rsid w:val="724F914D"/>
    <w:rsid w:val="7264F986"/>
    <w:rsid w:val="72686359"/>
    <w:rsid w:val="727566EC"/>
    <w:rsid w:val="72854C5C"/>
    <w:rsid w:val="72A020A2"/>
    <w:rsid w:val="72AF101C"/>
    <w:rsid w:val="72C7150B"/>
    <w:rsid w:val="72C941FF"/>
    <w:rsid w:val="72D38BFA"/>
    <w:rsid w:val="72E4ABEA"/>
    <w:rsid w:val="72FA0076"/>
    <w:rsid w:val="73036FCC"/>
    <w:rsid w:val="7306A9D5"/>
    <w:rsid w:val="73318644"/>
    <w:rsid w:val="73340C4F"/>
    <w:rsid w:val="735E8B93"/>
    <w:rsid w:val="736EECDA"/>
    <w:rsid w:val="73705936"/>
    <w:rsid w:val="7370DB72"/>
    <w:rsid w:val="737A217D"/>
    <w:rsid w:val="737DB909"/>
    <w:rsid w:val="738812AC"/>
    <w:rsid w:val="739C08BB"/>
    <w:rsid w:val="739E29E0"/>
    <w:rsid w:val="73B25E32"/>
    <w:rsid w:val="73CABC05"/>
    <w:rsid w:val="73CFE95D"/>
    <w:rsid w:val="73E0E37C"/>
    <w:rsid w:val="73E98F09"/>
    <w:rsid w:val="73F524F9"/>
    <w:rsid w:val="74001755"/>
    <w:rsid w:val="7402E790"/>
    <w:rsid w:val="742115FE"/>
    <w:rsid w:val="745086A6"/>
    <w:rsid w:val="745ABFBC"/>
    <w:rsid w:val="745E720B"/>
    <w:rsid w:val="7462AAB0"/>
    <w:rsid w:val="7464D121"/>
    <w:rsid w:val="747C072F"/>
    <w:rsid w:val="748F7AF8"/>
    <w:rsid w:val="7497FC28"/>
    <w:rsid w:val="749834AF"/>
    <w:rsid w:val="74B448B1"/>
    <w:rsid w:val="74E408E2"/>
    <w:rsid w:val="74EF994C"/>
    <w:rsid w:val="750F53FE"/>
    <w:rsid w:val="751EB897"/>
    <w:rsid w:val="75311F1B"/>
    <w:rsid w:val="753FF836"/>
    <w:rsid w:val="75425736"/>
    <w:rsid w:val="7542C112"/>
    <w:rsid w:val="7552211E"/>
    <w:rsid w:val="75524242"/>
    <w:rsid w:val="758B3D9C"/>
    <w:rsid w:val="75987FDD"/>
    <w:rsid w:val="75AEC0E0"/>
    <w:rsid w:val="75B7E809"/>
    <w:rsid w:val="75C1E8E0"/>
    <w:rsid w:val="75C2AC9D"/>
    <w:rsid w:val="75CECAA2"/>
    <w:rsid w:val="75E08F64"/>
    <w:rsid w:val="76074A7E"/>
    <w:rsid w:val="76093C09"/>
    <w:rsid w:val="761FEF06"/>
    <w:rsid w:val="7626792B"/>
    <w:rsid w:val="7628B343"/>
    <w:rsid w:val="763C791A"/>
    <w:rsid w:val="76400331"/>
    <w:rsid w:val="765D67E5"/>
    <w:rsid w:val="765D8207"/>
    <w:rsid w:val="7663379D"/>
    <w:rsid w:val="7683934A"/>
    <w:rsid w:val="76B39ADB"/>
    <w:rsid w:val="76E2565C"/>
    <w:rsid w:val="76F41EDD"/>
    <w:rsid w:val="7726BC14"/>
    <w:rsid w:val="77511BBC"/>
    <w:rsid w:val="7756B476"/>
    <w:rsid w:val="7760B2A2"/>
    <w:rsid w:val="776F6AB0"/>
    <w:rsid w:val="77713C18"/>
    <w:rsid w:val="77765063"/>
    <w:rsid w:val="777E293D"/>
    <w:rsid w:val="778D699F"/>
    <w:rsid w:val="77BA046B"/>
    <w:rsid w:val="77C4473E"/>
    <w:rsid w:val="77F90E0C"/>
    <w:rsid w:val="77FBE717"/>
    <w:rsid w:val="78078612"/>
    <w:rsid w:val="780B06B1"/>
    <w:rsid w:val="782A2F66"/>
    <w:rsid w:val="783014FE"/>
    <w:rsid w:val="783BD429"/>
    <w:rsid w:val="784F59F2"/>
    <w:rsid w:val="7856DF1F"/>
    <w:rsid w:val="787C416B"/>
    <w:rsid w:val="787C8B65"/>
    <w:rsid w:val="787CD163"/>
    <w:rsid w:val="78BBA2E9"/>
    <w:rsid w:val="78C3570E"/>
    <w:rsid w:val="7903EC16"/>
    <w:rsid w:val="7963ACF5"/>
    <w:rsid w:val="79A401A4"/>
    <w:rsid w:val="79A5519E"/>
    <w:rsid w:val="79A5F005"/>
    <w:rsid w:val="79A977AC"/>
    <w:rsid w:val="79C62F31"/>
    <w:rsid w:val="79D1940F"/>
    <w:rsid w:val="79DEA6A5"/>
    <w:rsid w:val="79E3123C"/>
    <w:rsid w:val="7A00CA27"/>
    <w:rsid w:val="7A0BD0E7"/>
    <w:rsid w:val="7A1026D0"/>
    <w:rsid w:val="7A24ABCC"/>
    <w:rsid w:val="7A35AE70"/>
    <w:rsid w:val="7A3DDCAD"/>
    <w:rsid w:val="7A412A68"/>
    <w:rsid w:val="7A4F7BA3"/>
    <w:rsid w:val="7A510368"/>
    <w:rsid w:val="7A530B8F"/>
    <w:rsid w:val="7A5C3B6B"/>
    <w:rsid w:val="7A5D6012"/>
    <w:rsid w:val="7A6030E7"/>
    <w:rsid w:val="7A6C5890"/>
    <w:rsid w:val="7A8328F1"/>
    <w:rsid w:val="7A8A2597"/>
    <w:rsid w:val="7A8B3FF6"/>
    <w:rsid w:val="7AAEE27A"/>
    <w:rsid w:val="7ACEC0E0"/>
    <w:rsid w:val="7ADAF9AC"/>
    <w:rsid w:val="7ADCAE64"/>
    <w:rsid w:val="7AFF2AA4"/>
    <w:rsid w:val="7B2132AB"/>
    <w:rsid w:val="7B48E117"/>
    <w:rsid w:val="7B6B2FCD"/>
    <w:rsid w:val="7B6F5DA7"/>
    <w:rsid w:val="7B72AFE1"/>
    <w:rsid w:val="7B7D5E57"/>
    <w:rsid w:val="7B8FA986"/>
    <w:rsid w:val="7B9145EE"/>
    <w:rsid w:val="7BCF8839"/>
    <w:rsid w:val="7BD86474"/>
    <w:rsid w:val="7BDDDD60"/>
    <w:rsid w:val="7C01B7E6"/>
    <w:rsid w:val="7C0F045C"/>
    <w:rsid w:val="7C11BE72"/>
    <w:rsid w:val="7C19A9E1"/>
    <w:rsid w:val="7C1CED8C"/>
    <w:rsid w:val="7C2B325B"/>
    <w:rsid w:val="7C4E9E9D"/>
    <w:rsid w:val="7C5C9F35"/>
    <w:rsid w:val="7C65010C"/>
    <w:rsid w:val="7C67CAEE"/>
    <w:rsid w:val="7C69BAEB"/>
    <w:rsid w:val="7C6C0A04"/>
    <w:rsid w:val="7C6CAE66"/>
    <w:rsid w:val="7C87B5CC"/>
    <w:rsid w:val="7C93D3E5"/>
    <w:rsid w:val="7C9753DC"/>
    <w:rsid w:val="7C9E49CD"/>
    <w:rsid w:val="7C9F6FD8"/>
    <w:rsid w:val="7CAD2113"/>
    <w:rsid w:val="7CB78256"/>
    <w:rsid w:val="7CC43DAA"/>
    <w:rsid w:val="7CCF8E48"/>
    <w:rsid w:val="7CE411EE"/>
    <w:rsid w:val="7CF95C21"/>
    <w:rsid w:val="7D062B07"/>
    <w:rsid w:val="7D10A21F"/>
    <w:rsid w:val="7D38E4BE"/>
    <w:rsid w:val="7D41FE05"/>
    <w:rsid w:val="7D533392"/>
    <w:rsid w:val="7D57208F"/>
    <w:rsid w:val="7D5A4AA9"/>
    <w:rsid w:val="7D6875E0"/>
    <w:rsid w:val="7D77B41E"/>
    <w:rsid w:val="7D7938F6"/>
    <w:rsid w:val="7D8EF92E"/>
    <w:rsid w:val="7D9F2C7A"/>
    <w:rsid w:val="7DAC652D"/>
    <w:rsid w:val="7DD9C7B3"/>
    <w:rsid w:val="7DE68741"/>
    <w:rsid w:val="7E03FBB4"/>
    <w:rsid w:val="7E201202"/>
    <w:rsid w:val="7E30A12D"/>
    <w:rsid w:val="7E375D76"/>
    <w:rsid w:val="7E43BF8E"/>
    <w:rsid w:val="7E465EA7"/>
    <w:rsid w:val="7E4FC6FE"/>
    <w:rsid w:val="7E5494B0"/>
    <w:rsid w:val="7E69F8D3"/>
    <w:rsid w:val="7E87CA22"/>
    <w:rsid w:val="7E887248"/>
    <w:rsid w:val="7EA4F5C7"/>
    <w:rsid w:val="7EB38F77"/>
    <w:rsid w:val="7EB5A56D"/>
    <w:rsid w:val="7ED5E501"/>
    <w:rsid w:val="7F00DED9"/>
    <w:rsid w:val="7F016FE7"/>
    <w:rsid w:val="7F09FF41"/>
    <w:rsid w:val="7F2A07FB"/>
    <w:rsid w:val="7F2F0486"/>
    <w:rsid w:val="7F5D9719"/>
    <w:rsid w:val="7F60B90B"/>
    <w:rsid w:val="7F9A1F11"/>
    <w:rsid w:val="7FAFE6A2"/>
    <w:rsid w:val="7FB1D043"/>
    <w:rsid w:val="7FB3EF53"/>
    <w:rsid w:val="7FBEE596"/>
    <w:rsid w:val="7FC9EDE1"/>
    <w:rsid w:val="7FCAF8D2"/>
    <w:rsid w:val="7FD10860"/>
    <w:rsid w:val="7FF721AA"/>
    <w:rsid w:val="7FF9AB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2F040C2D-C2B3-41B7-A45B-1561C776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7D"/>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paragraph" w:styleId="Heading8">
    <w:name w:val="heading 8"/>
    <w:basedOn w:val="Normal"/>
    <w:next w:val="Normal"/>
    <w:link w:val="Heading8Char"/>
    <w:uiPriority w:val="9"/>
    <w:semiHidden/>
    <w:unhideWhenUsed/>
    <w:qFormat/>
    <w:rsid w:val="002A6EC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character" w:customStyle="1" w:styleId="tabchar">
    <w:name w:val="tabchar"/>
    <w:basedOn w:val="DefaultParagraphFont"/>
    <w:rsid w:val="00DA0819"/>
  </w:style>
  <w:style w:type="character" w:customStyle="1" w:styleId="superscript">
    <w:name w:val="superscript"/>
    <w:basedOn w:val="DefaultParagraphFont"/>
    <w:rsid w:val="00DA0819"/>
  </w:style>
  <w:style w:type="character" w:customStyle="1" w:styleId="wacimagecontainer">
    <w:name w:val="wacimagecontainer"/>
    <w:basedOn w:val="DefaultParagraphFont"/>
    <w:rsid w:val="00082C8B"/>
  </w:style>
  <w:style w:type="paragraph" w:customStyle="1" w:styleId="Default">
    <w:name w:val="Default"/>
    <w:rsid w:val="00BF2978"/>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707A9D"/>
    <w:pPr>
      <w:spacing w:before="100" w:beforeAutospacing="1" w:after="100" w:afterAutospacing="1"/>
    </w:pPr>
    <w:rPr>
      <w:rFonts w:eastAsia="Times New Roman"/>
    </w:rPr>
  </w:style>
  <w:style w:type="character" w:customStyle="1" w:styleId="findhit">
    <w:name w:val="findhit"/>
    <w:basedOn w:val="DefaultParagraphFont"/>
    <w:rsid w:val="00326487"/>
  </w:style>
  <w:style w:type="character" w:styleId="Mention">
    <w:name w:val="Mention"/>
    <w:basedOn w:val="DefaultParagraphFont"/>
    <w:uiPriority w:val="99"/>
    <w:unhideWhenUsed/>
    <w:rsid w:val="00213669"/>
    <w:rPr>
      <w:color w:val="2B579A"/>
      <w:shd w:val="clear" w:color="auto" w:fill="E1DFDD"/>
    </w:rPr>
  </w:style>
  <w:style w:type="character" w:customStyle="1" w:styleId="scxw97978152">
    <w:name w:val="scxw97978152"/>
    <w:basedOn w:val="DefaultParagraphFont"/>
    <w:rsid w:val="0080170A"/>
  </w:style>
  <w:style w:type="table" w:customStyle="1" w:styleId="TableGrid1">
    <w:name w:val="Table Grid1"/>
    <w:basedOn w:val="TableNormal"/>
    <w:next w:val="TableGrid"/>
    <w:uiPriority w:val="39"/>
    <w:rsid w:val="00E05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1663F"/>
    <w:pPr>
      <w:spacing w:before="100" w:beforeAutospacing="1" w:after="100" w:afterAutospacing="1"/>
      <w:ind w:left="851" w:hanging="567"/>
      <w:jc w:val="both"/>
    </w:pPr>
    <w:rPr>
      <w:rFonts w:eastAsia="Times New Roman"/>
    </w:rPr>
  </w:style>
  <w:style w:type="paragraph" w:styleId="NoSpacing">
    <w:name w:val="No Spacing"/>
    <w:aliases w:val="No Spacing1,Parastais"/>
    <w:link w:val="NoSpacingChar"/>
    <w:uiPriority w:val="1"/>
    <w:qFormat/>
    <w:rsid w:val="00051F6D"/>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051F6D"/>
    <w:rPr>
      <w:rFonts w:ascii="Calibri" w:eastAsia="ヒラギノ角ゴ Pro W3" w:hAnsi="Calibri"/>
      <w:color w:val="000000"/>
      <w:sz w:val="22"/>
      <w:szCs w:val="24"/>
      <w:lang w:eastAsia="en-US"/>
    </w:rPr>
  </w:style>
  <w:style w:type="table" w:customStyle="1" w:styleId="TableGrid2">
    <w:name w:val="Table Grid2"/>
    <w:basedOn w:val="TableNormal"/>
    <w:next w:val="TableGrid"/>
    <w:uiPriority w:val="59"/>
    <w:rsid w:val="00703C7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A6EC7"/>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7817223">
      <w:bodyDiv w:val="1"/>
      <w:marLeft w:val="0"/>
      <w:marRight w:val="0"/>
      <w:marTop w:val="0"/>
      <w:marBottom w:val="0"/>
      <w:divBdr>
        <w:top w:val="none" w:sz="0" w:space="0" w:color="auto"/>
        <w:left w:val="none" w:sz="0" w:space="0" w:color="auto"/>
        <w:bottom w:val="none" w:sz="0" w:space="0" w:color="auto"/>
        <w:right w:val="none" w:sz="0" w:space="0" w:color="auto"/>
      </w:divBdr>
      <w:divsChild>
        <w:div w:id="638926946">
          <w:marLeft w:val="0"/>
          <w:marRight w:val="0"/>
          <w:marTop w:val="0"/>
          <w:marBottom w:val="0"/>
          <w:divBdr>
            <w:top w:val="none" w:sz="0" w:space="0" w:color="auto"/>
            <w:left w:val="none" w:sz="0" w:space="0" w:color="auto"/>
            <w:bottom w:val="none" w:sz="0" w:space="0" w:color="auto"/>
            <w:right w:val="none" w:sz="0" w:space="0" w:color="auto"/>
          </w:divBdr>
        </w:div>
        <w:div w:id="771318724">
          <w:marLeft w:val="0"/>
          <w:marRight w:val="0"/>
          <w:marTop w:val="0"/>
          <w:marBottom w:val="0"/>
          <w:divBdr>
            <w:top w:val="none" w:sz="0" w:space="0" w:color="auto"/>
            <w:left w:val="none" w:sz="0" w:space="0" w:color="auto"/>
            <w:bottom w:val="none" w:sz="0" w:space="0" w:color="auto"/>
            <w:right w:val="none" w:sz="0" w:space="0" w:color="auto"/>
          </w:divBdr>
        </w:div>
        <w:div w:id="772211460">
          <w:marLeft w:val="0"/>
          <w:marRight w:val="0"/>
          <w:marTop w:val="0"/>
          <w:marBottom w:val="0"/>
          <w:divBdr>
            <w:top w:val="none" w:sz="0" w:space="0" w:color="auto"/>
            <w:left w:val="none" w:sz="0" w:space="0" w:color="auto"/>
            <w:bottom w:val="none" w:sz="0" w:space="0" w:color="auto"/>
            <w:right w:val="none" w:sz="0" w:space="0" w:color="auto"/>
          </w:divBdr>
        </w:div>
        <w:div w:id="870387149">
          <w:marLeft w:val="0"/>
          <w:marRight w:val="0"/>
          <w:marTop w:val="0"/>
          <w:marBottom w:val="0"/>
          <w:divBdr>
            <w:top w:val="none" w:sz="0" w:space="0" w:color="auto"/>
            <w:left w:val="none" w:sz="0" w:space="0" w:color="auto"/>
            <w:bottom w:val="none" w:sz="0" w:space="0" w:color="auto"/>
            <w:right w:val="none" w:sz="0" w:space="0" w:color="auto"/>
          </w:divBdr>
        </w:div>
        <w:div w:id="1353217010">
          <w:marLeft w:val="0"/>
          <w:marRight w:val="0"/>
          <w:marTop w:val="0"/>
          <w:marBottom w:val="0"/>
          <w:divBdr>
            <w:top w:val="none" w:sz="0" w:space="0" w:color="auto"/>
            <w:left w:val="none" w:sz="0" w:space="0" w:color="auto"/>
            <w:bottom w:val="none" w:sz="0" w:space="0" w:color="auto"/>
            <w:right w:val="none" w:sz="0" w:space="0" w:color="auto"/>
          </w:divBdr>
        </w:div>
        <w:div w:id="1645424725">
          <w:marLeft w:val="0"/>
          <w:marRight w:val="0"/>
          <w:marTop w:val="0"/>
          <w:marBottom w:val="0"/>
          <w:divBdr>
            <w:top w:val="none" w:sz="0" w:space="0" w:color="auto"/>
            <w:left w:val="none" w:sz="0" w:space="0" w:color="auto"/>
            <w:bottom w:val="none" w:sz="0" w:space="0" w:color="auto"/>
            <w:right w:val="none" w:sz="0" w:space="0" w:color="auto"/>
          </w:divBdr>
        </w:div>
        <w:div w:id="1663466848">
          <w:marLeft w:val="0"/>
          <w:marRight w:val="0"/>
          <w:marTop w:val="0"/>
          <w:marBottom w:val="0"/>
          <w:divBdr>
            <w:top w:val="none" w:sz="0" w:space="0" w:color="auto"/>
            <w:left w:val="none" w:sz="0" w:space="0" w:color="auto"/>
            <w:bottom w:val="none" w:sz="0" w:space="0" w:color="auto"/>
            <w:right w:val="none" w:sz="0" w:space="0" w:color="auto"/>
          </w:divBdr>
        </w:div>
        <w:div w:id="1698384223">
          <w:marLeft w:val="0"/>
          <w:marRight w:val="0"/>
          <w:marTop w:val="0"/>
          <w:marBottom w:val="0"/>
          <w:divBdr>
            <w:top w:val="none" w:sz="0" w:space="0" w:color="auto"/>
            <w:left w:val="none" w:sz="0" w:space="0" w:color="auto"/>
            <w:bottom w:val="none" w:sz="0" w:space="0" w:color="auto"/>
            <w:right w:val="none" w:sz="0" w:space="0" w:color="auto"/>
          </w:divBdr>
        </w:div>
        <w:div w:id="1753118115">
          <w:marLeft w:val="0"/>
          <w:marRight w:val="0"/>
          <w:marTop w:val="0"/>
          <w:marBottom w:val="0"/>
          <w:divBdr>
            <w:top w:val="none" w:sz="0" w:space="0" w:color="auto"/>
            <w:left w:val="none" w:sz="0" w:space="0" w:color="auto"/>
            <w:bottom w:val="none" w:sz="0" w:space="0" w:color="auto"/>
            <w:right w:val="none" w:sz="0" w:space="0" w:color="auto"/>
          </w:divBdr>
        </w:div>
        <w:div w:id="1800874286">
          <w:marLeft w:val="0"/>
          <w:marRight w:val="0"/>
          <w:marTop w:val="0"/>
          <w:marBottom w:val="0"/>
          <w:divBdr>
            <w:top w:val="none" w:sz="0" w:space="0" w:color="auto"/>
            <w:left w:val="none" w:sz="0" w:space="0" w:color="auto"/>
            <w:bottom w:val="none" w:sz="0" w:space="0" w:color="auto"/>
            <w:right w:val="none" w:sz="0" w:space="0" w:color="auto"/>
          </w:divBdr>
        </w:div>
        <w:div w:id="1836149022">
          <w:marLeft w:val="0"/>
          <w:marRight w:val="0"/>
          <w:marTop w:val="0"/>
          <w:marBottom w:val="0"/>
          <w:divBdr>
            <w:top w:val="none" w:sz="0" w:space="0" w:color="auto"/>
            <w:left w:val="none" w:sz="0" w:space="0" w:color="auto"/>
            <w:bottom w:val="none" w:sz="0" w:space="0" w:color="auto"/>
            <w:right w:val="none" w:sz="0" w:space="0" w:color="auto"/>
          </w:divBdr>
        </w:div>
        <w:div w:id="1841577813">
          <w:marLeft w:val="0"/>
          <w:marRight w:val="0"/>
          <w:marTop w:val="0"/>
          <w:marBottom w:val="0"/>
          <w:divBdr>
            <w:top w:val="none" w:sz="0" w:space="0" w:color="auto"/>
            <w:left w:val="none" w:sz="0" w:space="0" w:color="auto"/>
            <w:bottom w:val="none" w:sz="0" w:space="0" w:color="auto"/>
            <w:right w:val="none" w:sz="0" w:space="0" w:color="auto"/>
          </w:divBdr>
        </w:div>
        <w:div w:id="1933588221">
          <w:marLeft w:val="0"/>
          <w:marRight w:val="0"/>
          <w:marTop w:val="0"/>
          <w:marBottom w:val="0"/>
          <w:divBdr>
            <w:top w:val="none" w:sz="0" w:space="0" w:color="auto"/>
            <w:left w:val="none" w:sz="0" w:space="0" w:color="auto"/>
            <w:bottom w:val="none" w:sz="0" w:space="0" w:color="auto"/>
            <w:right w:val="none" w:sz="0" w:space="0" w:color="auto"/>
          </w:divBdr>
        </w:div>
      </w:divsChild>
    </w:div>
    <w:div w:id="135533231">
      <w:bodyDiv w:val="1"/>
      <w:marLeft w:val="0"/>
      <w:marRight w:val="0"/>
      <w:marTop w:val="0"/>
      <w:marBottom w:val="0"/>
      <w:divBdr>
        <w:top w:val="none" w:sz="0" w:space="0" w:color="auto"/>
        <w:left w:val="none" w:sz="0" w:space="0" w:color="auto"/>
        <w:bottom w:val="none" w:sz="0" w:space="0" w:color="auto"/>
        <w:right w:val="none" w:sz="0" w:space="0" w:color="auto"/>
      </w:divBdr>
      <w:divsChild>
        <w:div w:id="109322214">
          <w:marLeft w:val="0"/>
          <w:marRight w:val="0"/>
          <w:marTop w:val="0"/>
          <w:marBottom w:val="0"/>
          <w:divBdr>
            <w:top w:val="none" w:sz="0" w:space="0" w:color="auto"/>
            <w:left w:val="none" w:sz="0" w:space="0" w:color="auto"/>
            <w:bottom w:val="none" w:sz="0" w:space="0" w:color="auto"/>
            <w:right w:val="none" w:sz="0" w:space="0" w:color="auto"/>
          </w:divBdr>
        </w:div>
        <w:div w:id="111635726">
          <w:marLeft w:val="0"/>
          <w:marRight w:val="0"/>
          <w:marTop w:val="0"/>
          <w:marBottom w:val="0"/>
          <w:divBdr>
            <w:top w:val="none" w:sz="0" w:space="0" w:color="auto"/>
            <w:left w:val="none" w:sz="0" w:space="0" w:color="auto"/>
            <w:bottom w:val="none" w:sz="0" w:space="0" w:color="auto"/>
            <w:right w:val="none" w:sz="0" w:space="0" w:color="auto"/>
          </w:divBdr>
        </w:div>
        <w:div w:id="380255777">
          <w:marLeft w:val="0"/>
          <w:marRight w:val="0"/>
          <w:marTop w:val="0"/>
          <w:marBottom w:val="0"/>
          <w:divBdr>
            <w:top w:val="none" w:sz="0" w:space="0" w:color="auto"/>
            <w:left w:val="none" w:sz="0" w:space="0" w:color="auto"/>
            <w:bottom w:val="none" w:sz="0" w:space="0" w:color="auto"/>
            <w:right w:val="none" w:sz="0" w:space="0" w:color="auto"/>
          </w:divBdr>
        </w:div>
        <w:div w:id="574511603">
          <w:marLeft w:val="0"/>
          <w:marRight w:val="0"/>
          <w:marTop w:val="0"/>
          <w:marBottom w:val="0"/>
          <w:divBdr>
            <w:top w:val="none" w:sz="0" w:space="0" w:color="auto"/>
            <w:left w:val="none" w:sz="0" w:space="0" w:color="auto"/>
            <w:bottom w:val="none" w:sz="0" w:space="0" w:color="auto"/>
            <w:right w:val="none" w:sz="0" w:space="0" w:color="auto"/>
          </w:divBdr>
        </w:div>
        <w:div w:id="671642653">
          <w:marLeft w:val="0"/>
          <w:marRight w:val="0"/>
          <w:marTop w:val="0"/>
          <w:marBottom w:val="0"/>
          <w:divBdr>
            <w:top w:val="none" w:sz="0" w:space="0" w:color="auto"/>
            <w:left w:val="none" w:sz="0" w:space="0" w:color="auto"/>
            <w:bottom w:val="none" w:sz="0" w:space="0" w:color="auto"/>
            <w:right w:val="none" w:sz="0" w:space="0" w:color="auto"/>
          </w:divBdr>
        </w:div>
        <w:div w:id="815150113">
          <w:marLeft w:val="0"/>
          <w:marRight w:val="0"/>
          <w:marTop w:val="0"/>
          <w:marBottom w:val="0"/>
          <w:divBdr>
            <w:top w:val="none" w:sz="0" w:space="0" w:color="auto"/>
            <w:left w:val="none" w:sz="0" w:space="0" w:color="auto"/>
            <w:bottom w:val="none" w:sz="0" w:space="0" w:color="auto"/>
            <w:right w:val="none" w:sz="0" w:space="0" w:color="auto"/>
          </w:divBdr>
        </w:div>
        <w:div w:id="1100950921">
          <w:marLeft w:val="0"/>
          <w:marRight w:val="0"/>
          <w:marTop w:val="0"/>
          <w:marBottom w:val="0"/>
          <w:divBdr>
            <w:top w:val="none" w:sz="0" w:space="0" w:color="auto"/>
            <w:left w:val="none" w:sz="0" w:space="0" w:color="auto"/>
            <w:bottom w:val="none" w:sz="0" w:space="0" w:color="auto"/>
            <w:right w:val="none" w:sz="0" w:space="0" w:color="auto"/>
          </w:divBdr>
        </w:div>
        <w:div w:id="1184367317">
          <w:marLeft w:val="0"/>
          <w:marRight w:val="0"/>
          <w:marTop w:val="0"/>
          <w:marBottom w:val="0"/>
          <w:divBdr>
            <w:top w:val="none" w:sz="0" w:space="0" w:color="auto"/>
            <w:left w:val="none" w:sz="0" w:space="0" w:color="auto"/>
            <w:bottom w:val="none" w:sz="0" w:space="0" w:color="auto"/>
            <w:right w:val="none" w:sz="0" w:space="0" w:color="auto"/>
          </w:divBdr>
        </w:div>
        <w:div w:id="1603142973">
          <w:marLeft w:val="0"/>
          <w:marRight w:val="0"/>
          <w:marTop w:val="0"/>
          <w:marBottom w:val="0"/>
          <w:divBdr>
            <w:top w:val="none" w:sz="0" w:space="0" w:color="auto"/>
            <w:left w:val="none" w:sz="0" w:space="0" w:color="auto"/>
            <w:bottom w:val="none" w:sz="0" w:space="0" w:color="auto"/>
            <w:right w:val="none" w:sz="0" w:space="0" w:color="auto"/>
          </w:divBdr>
        </w:div>
        <w:div w:id="1712612396">
          <w:marLeft w:val="0"/>
          <w:marRight w:val="0"/>
          <w:marTop w:val="0"/>
          <w:marBottom w:val="0"/>
          <w:divBdr>
            <w:top w:val="none" w:sz="0" w:space="0" w:color="auto"/>
            <w:left w:val="none" w:sz="0" w:space="0" w:color="auto"/>
            <w:bottom w:val="none" w:sz="0" w:space="0" w:color="auto"/>
            <w:right w:val="none" w:sz="0" w:space="0" w:color="auto"/>
          </w:divBdr>
        </w:div>
        <w:div w:id="1864827755">
          <w:marLeft w:val="0"/>
          <w:marRight w:val="0"/>
          <w:marTop w:val="0"/>
          <w:marBottom w:val="0"/>
          <w:divBdr>
            <w:top w:val="none" w:sz="0" w:space="0" w:color="auto"/>
            <w:left w:val="none" w:sz="0" w:space="0" w:color="auto"/>
            <w:bottom w:val="none" w:sz="0" w:space="0" w:color="auto"/>
            <w:right w:val="none" w:sz="0" w:space="0" w:color="auto"/>
          </w:divBdr>
        </w:div>
        <w:div w:id="1996495171">
          <w:marLeft w:val="0"/>
          <w:marRight w:val="0"/>
          <w:marTop w:val="0"/>
          <w:marBottom w:val="0"/>
          <w:divBdr>
            <w:top w:val="none" w:sz="0" w:space="0" w:color="auto"/>
            <w:left w:val="none" w:sz="0" w:space="0" w:color="auto"/>
            <w:bottom w:val="none" w:sz="0" w:space="0" w:color="auto"/>
            <w:right w:val="none" w:sz="0" w:space="0" w:color="auto"/>
          </w:divBdr>
        </w:div>
      </w:divsChild>
    </w:div>
    <w:div w:id="160245399">
      <w:bodyDiv w:val="1"/>
      <w:marLeft w:val="0"/>
      <w:marRight w:val="0"/>
      <w:marTop w:val="0"/>
      <w:marBottom w:val="0"/>
      <w:divBdr>
        <w:top w:val="none" w:sz="0" w:space="0" w:color="auto"/>
        <w:left w:val="none" w:sz="0" w:space="0" w:color="auto"/>
        <w:bottom w:val="none" w:sz="0" w:space="0" w:color="auto"/>
        <w:right w:val="none" w:sz="0" w:space="0" w:color="auto"/>
      </w:divBdr>
    </w:div>
    <w:div w:id="199630515">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559212">
      <w:bodyDiv w:val="1"/>
      <w:marLeft w:val="0"/>
      <w:marRight w:val="0"/>
      <w:marTop w:val="0"/>
      <w:marBottom w:val="0"/>
      <w:divBdr>
        <w:top w:val="none" w:sz="0" w:space="0" w:color="auto"/>
        <w:left w:val="none" w:sz="0" w:space="0" w:color="auto"/>
        <w:bottom w:val="none" w:sz="0" w:space="0" w:color="auto"/>
        <w:right w:val="none" w:sz="0" w:space="0" w:color="auto"/>
      </w:divBdr>
      <w:divsChild>
        <w:div w:id="544753565">
          <w:marLeft w:val="0"/>
          <w:marRight w:val="0"/>
          <w:marTop w:val="0"/>
          <w:marBottom w:val="0"/>
          <w:divBdr>
            <w:top w:val="none" w:sz="0" w:space="0" w:color="auto"/>
            <w:left w:val="none" w:sz="0" w:space="0" w:color="auto"/>
            <w:bottom w:val="none" w:sz="0" w:space="0" w:color="auto"/>
            <w:right w:val="none" w:sz="0" w:space="0" w:color="auto"/>
          </w:divBdr>
          <w:divsChild>
            <w:div w:id="974530579">
              <w:marLeft w:val="0"/>
              <w:marRight w:val="0"/>
              <w:marTop w:val="0"/>
              <w:marBottom w:val="0"/>
              <w:divBdr>
                <w:top w:val="none" w:sz="0" w:space="0" w:color="auto"/>
                <w:left w:val="none" w:sz="0" w:space="0" w:color="auto"/>
                <w:bottom w:val="none" w:sz="0" w:space="0" w:color="auto"/>
                <w:right w:val="none" w:sz="0" w:space="0" w:color="auto"/>
              </w:divBdr>
            </w:div>
            <w:div w:id="1033195396">
              <w:marLeft w:val="0"/>
              <w:marRight w:val="0"/>
              <w:marTop w:val="0"/>
              <w:marBottom w:val="0"/>
              <w:divBdr>
                <w:top w:val="none" w:sz="0" w:space="0" w:color="auto"/>
                <w:left w:val="none" w:sz="0" w:space="0" w:color="auto"/>
                <w:bottom w:val="none" w:sz="0" w:space="0" w:color="auto"/>
                <w:right w:val="none" w:sz="0" w:space="0" w:color="auto"/>
              </w:divBdr>
            </w:div>
            <w:div w:id="1133476901">
              <w:marLeft w:val="0"/>
              <w:marRight w:val="0"/>
              <w:marTop w:val="0"/>
              <w:marBottom w:val="0"/>
              <w:divBdr>
                <w:top w:val="none" w:sz="0" w:space="0" w:color="auto"/>
                <w:left w:val="none" w:sz="0" w:space="0" w:color="auto"/>
                <w:bottom w:val="none" w:sz="0" w:space="0" w:color="auto"/>
                <w:right w:val="none" w:sz="0" w:space="0" w:color="auto"/>
              </w:divBdr>
            </w:div>
            <w:div w:id="1466771013">
              <w:marLeft w:val="0"/>
              <w:marRight w:val="0"/>
              <w:marTop w:val="0"/>
              <w:marBottom w:val="0"/>
              <w:divBdr>
                <w:top w:val="none" w:sz="0" w:space="0" w:color="auto"/>
                <w:left w:val="none" w:sz="0" w:space="0" w:color="auto"/>
                <w:bottom w:val="none" w:sz="0" w:space="0" w:color="auto"/>
                <w:right w:val="none" w:sz="0" w:space="0" w:color="auto"/>
              </w:divBdr>
            </w:div>
          </w:divsChild>
        </w:div>
        <w:div w:id="602297916">
          <w:marLeft w:val="0"/>
          <w:marRight w:val="0"/>
          <w:marTop w:val="0"/>
          <w:marBottom w:val="0"/>
          <w:divBdr>
            <w:top w:val="none" w:sz="0" w:space="0" w:color="auto"/>
            <w:left w:val="none" w:sz="0" w:space="0" w:color="auto"/>
            <w:bottom w:val="none" w:sz="0" w:space="0" w:color="auto"/>
            <w:right w:val="none" w:sz="0" w:space="0" w:color="auto"/>
          </w:divBdr>
          <w:divsChild>
            <w:div w:id="1000356619">
              <w:marLeft w:val="0"/>
              <w:marRight w:val="0"/>
              <w:marTop w:val="0"/>
              <w:marBottom w:val="0"/>
              <w:divBdr>
                <w:top w:val="none" w:sz="0" w:space="0" w:color="auto"/>
                <w:left w:val="none" w:sz="0" w:space="0" w:color="auto"/>
                <w:bottom w:val="none" w:sz="0" w:space="0" w:color="auto"/>
                <w:right w:val="none" w:sz="0" w:space="0" w:color="auto"/>
              </w:divBdr>
            </w:div>
            <w:div w:id="1395160587">
              <w:marLeft w:val="0"/>
              <w:marRight w:val="0"/>
              <w:marTop w:val="0"/>
              <w:marBottom w:val="0"/>
              <w:divBdr>
                <w:top w:val="none" w:sz="0" w:space="0" w:color="auto"/>
                <w:left w:val="none" w:sz="0" w:space="0" w:color="auto"/>
                <w:bottom w:val="none" w:sz="0" w:space="0" w:color="auto"/>
                <w:right w:val="none" w:sz="0" w:space="0" w:color="auto"/>
              </w:divBdr>
            </w:div>
            <w:div w:id="1808891304">
              <w:marLeft w:val="0"/>
              <w:marRight w:val="0"/>
              <w:marTop w:val="0"/>
              <w:marBottom w:val="0"/>
              <w:divBdr>
                <w:top w:val="none" w:sz="0" w:space="0" w:color="auto"/>
                <w:left w:val="none" w:sz="0" w:space="0" w:color="auto"/>
                <w:bottom w:val="none" w:sz="0" w:space="0" w:color="auto"/>
                <w:right w:val="none" w:sz="0" w:space="0" w:color="auto"/>
              </w:divBdr>
            </w:div>
            <w:div w:id="2087803182">
              <w:marLeft w:val="0"/>
              <w:marRight w:val="0"/>
              <w:marTop w:val="0"/>
              <w:marBottom w:val="0"/>
              <w:divBdr>
                <w:top w:val="none" w:sz="0" w:space="0" w:color="auto"/>
                <w:left w:val="none" w:sz="0" w:space="0" w:color="auto"/>
                <w:bottom w:val="none" w:sz="0" w:space="0" w:color="auto"/>
                <w:right w:val="none" w:sz="0" w:space="0" w:color="auto"/>
              </w:divBdr>
            </w:div>
          </w:divsChild>
        </w:div>
        <w:div w:id="1319924707">
          <w:marLeft w:val="0"/>
          <w:marRight w:val="0"/>
          <w:marTop w:val="0"/>
          <w:marBottom w:val="0"/>
          <w:divBdr>
            <w:top w:val="none" w:sz="0" w:space="0" w:color="auto"/>
            <w:left w:val="none" w:sz="0" w:space="0" w:color="auto"/>
            <w:bottom w:val="none" w:sz="0" w:space="0" w:color="auto"/>
            <w:right w:val="none" w:sz="0" w:space="0" w:color="auto"/>
          </w:divBdr>
          <w:divsChild>
            <w:div w:id="2026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369661">
      <w:bodyDiv w:val="1"/>
      <w:marLeft w:val="0"/>
      <w:marRight w:val="0"/>
      <w:marTop w:val="0"/>
      <w:marBottom w:val="0"/>
      <w:divBdr>
        <w:top w:val="none" w:sz="0" w:space="0" w:color="auto"/>
        <w:left w:val="none" w:sz="0" w:space="0" w:color="auto"/>
        <w:bottom w:val="none" w:sz="0" w:space="0" w:color="auto"/>
        <w:right w:val="none" w:sz="0" w:space="0" w:color="auto"/>
      </w:divBdr>
    </w:div>
    <w:div w:id="337343457">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79129408">
      <w:bodyDiv w:val="1"/>
      <w:marLeft w:val="0"/>
      <w:marRight w:val="0"/>
      <w:marTop w:val="0"/>
      <w:marBottom w:val="0"/>
      <w:divBdr>
        <w:top w:val="none" w:sz="0" w:space="0" w:color="auto"/>
        <w:left w:val="none" w:sz="0" w:space="0" w:color="auto"/>
        <w:bottom w:val="none" w:sz="0" w:space="0" w:color="auto"/>
        <w:right w:val="none" w:sz="0" w:space="0" w:color="auto"/>
      </w:divBdr>
      <w:divsChild>
        <w:div w:id="419183554">
          <w:marLeft w:val="0"/>
          <w:marRight w:val="0"/>
          <w:marTop w:val="0"/>
          <w:marBottom w:val="0"/>
          <w:divBdr>
            <w:top w:val="none" w:sz="0" w:space="0" w:color="auto"/>
            <w:left w:val="none" w:sz="0" w:space="0" w:color="auto"/>
            <w:bottom w:val="none" w:sz="0" w:space="0" w:color="auto"/>
            <w:right w:val="none" w:sz="0" w:space="0" w:color="auto"/>
          </w:divBdr>
        </w:div>
        <w:div w:id="456070742">
          <w:marLeft w:val="0"/>
          <w:marRight w:val="0"/>
          <w:marTop w:val="0"/>
          <w:marBottom w:val="0"/>
          <w:divBdr>
            <w:top w:val="none" w:sz="0" w:space="0" w:color="auto"/>
            <w:left w:val="none" w:sz="0" w:space="0" w:color="auto"/>
            <w:bottom w:val="none" w:sz="0" w:space="0" w:color="auto"/>
            <w:right w:val="none" w:sz="0" w:space="0" w:color="auto"/>
          </w:divBdr>
        </w:div>
        <w:div w:id="1983147283">
          <w:marLeft w:val="0"/>
          <w:marRight w:val="0"/>
          <w:marTop w:val="0"/>
          <w:marBottom w:val="0"/>
          <w:divBdr>
            <w:top w:val="none" w:sz="0" w:space="0" w:color="auto"/>
            <w:left w:val="none" w:sz="0" w:space="0" w:color="auto"/>
            <w:bottom w:val="none" w:sz="0" w:space="0" w:color="auto"/>
            <w:right w:val="none" w:sz="0" w:space="0" w:color="auto"/>
          </w:divBdr>
        </w:div>
      </w:divsChild>
    </w:div>
    <w:div w:id="434592432">
      <w:bodyDiv w:val="1"/>
      <w:marLeft w:val="0"/>
      <w:marRight w:val="0"/>
      <w:marTop w:val="0"/>
      <w:marBottom w:val="0"/>
      <w:divBdr>
        <w:top w:val="none" w:sz="0" w:space="0" w:color="auto"/>
        <w:left w:val="none" w:sz="0" w:space="0" w:color="auto"/>
        <w:bottom w:val="none" w:sz="0" w:space="0" w:color="auto"/>
        <w:right w:val="none" w:sz="0" w:space="0" w:color="auto"/>
      </w:divBdr>
      <w:divsChild>
        <w:div w:id="1300306969">
          <w:marLeft w:val="0"/>
          <w:marRight w:val="0"/>
          <w:marTop w:val="0"/>
          <w:marBottom w:val="0"/>
          <w:divBdr>
            <w:top w:val="none" w:sz="0" w:space="0" w:color="auto"/>
            <w:left w:val="none" w:sz="0" w:space="0" w:color="auto"/>
            <w:bottom w:val="none" w:sz="0" w:space="0" w:color="auto"/>
            <w:right w:val="none" w:sz="0" w:space="0" w:color="auto"/>
          </w:divBdr>
        </w:div>
        <w:div w:id="2038041548">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58366836">
      <w:bodyDiv w:val="1"/>
      <w:marLeft w:val="0"/>
      <w:marRight w:val="0"/>
      <w:marTop w:val="0"/>
      <w:marBottom w:val="0"/>
      <w:divBdr>
        <w:top w:val="none" w:sz="0" w:space="0" w:color="auto"/>
        <w:left w:val="none" w:sz="0" w:space="0" w:color="auto"/>
        <w:bottom w:val="none" w:sz="0" w:space="0" w:color="auto"/>
        <w:right w:val="none" w:sz="0" w:space="0" w:color="auto"/>
      </w:divBdr>
    </w:div>
    <w:div w:id="568150222">
      <w:bodyDiv w:val="1"/>
      <w:marLeft w:val="0"/>
      <w:marRight w:val="0"/>
      <w:marTop w:val="0"/>
      <w:marBottom w:val="0"/>
      <w:divBdr>
        <w:top w:val="none" w:sz="0" w:space="0" w:color="auto"/>
        <w:left w:val="none" w:sz="0" w:space="0" w:color="auto"/>
        <w:bottom w:val="none" w:sz="0" w:space="0" w:color="auto"/>
        <w:right w:val="none" w:sz="0" w:space="0" w:color="auto"/>
      </w:divBdr>
    </w:div>
    <w:div w:id="613444103">
      <w:bodyDiv w:val="1"/>
      <w:marLeft w:val="0"/>
      <w:marRight w:val="0"/>
      <w:marTop w:val="0"/>
      <w:marBottom w:val="0"/>
      <w:divBdr>
        <w:top w:val="none" w:sz="0" w:space="0" w:color="auto"/>
        <w:left w:val="none" w:sz="0" w:space="0" w:color="auto"/>
        <w:bottom w:val="none" w:sz="0" w:space="0" w:color="auto"/>
        <w:right w:val="none" w:sz="0" w:space="0" w:color="auto"/>
      </w:divBdr>
      <w:divsChild>
        <w:div w:id="1858736803">
          <w:marLeft w:val="0"/>
          <w:marRight w:val="0"/>
          <w:marTop w:val="0"/>
          <w:marBottom w:val="0"/>
          <w:divBdr>
            <w:top w:val="none" w:sz="0" w:space="0" w:color="auto"/>
            <w:left w:val="none" w:sz="0" w:space="0" w:color="auto"/>
            <w:bottom w:val="none" w:sz="0" w:space="0" w:color="auto"/>
            <w:right w:val="none" w:sz="0" w:space="0" w:color="auto"/>
          </w:divBdr>
        </w:div>
        <w:div w:id="1932204678">
          <w:marLeft w:val="0"/>
          <w:marRight w:val="0"/>
          <w:marTop w:val="0"/>
          <w:marBottom w:val="0"/>
          <w:divBdr>
            <w:top w:val="none" w:sz="0" w:space="0" w:color="auto"/>
            <w:left w:val="none" w:sz="0" w:space="0" w:color="auto"/>
            <w:bottom w:val="none" w:sz="0" w:space="0" w:color="auto"/>
            <w:right w:val="none" w:sz="0" w:space="0" w:color="auto"/>
          </w:divBdr>
        </w:div>
      </w:divsChild>
    </w:div>
    <w:div w:id="621883196">
      <w:bodyDiv w:val="1"/>
      <w:marLeft w:val="0"/>
      <w:marRight w:val="0"/>
      <w:marTop w:val="0"/>
      <w:marBottom w:val="0"/>
      <w:divBdr>
        <w:top w:val="none" w:sz="0" w:space="0" w:color="auto"/>
        <w:left w:val="none" w:sz="0" w:space="0" w:color="auto"/>
        <w:bottom w:val="none" w:sz="0" w:space="0" w:color="auto"/>
        <w:right w:val="none" w:sz="0" w:space="0" w:color="auto"/>
      </w:divBdr>
    </w:div>
    <w:div w:id="654185425">
      <w:bodyDiv w:val="1"/>
      <w:marLeft w:val="0"/>
      <w:marRight w:val="0"/>
      <w:marTop w:val="0"/>
      <w:marBottom w:val="0"/>
      <w:divBdr>
        <w:top w:val="none" w:sz="0" w:space="0" w:color="auto"/>
        <w:left w:val="none" w:sz="0" w:space="0" w:color="auto"/>
        <w:bottom w:val="none" w:sz="0" w:space="0" w:color="auto"/>
        <w:right w:val="none" w:sz="0" w:space="0" w:color="auto"/>
      </w:divBdr>
    </w:div>
    <w:div w:id="688532178">
      <w:bodyDiv w:val="1"/>
      <w:marLeft w:val="0"/>
      <w:marRight w:val="0"/>
      <w:marTop w:val="0"/>
      <w:marBottom w:val="0"/>
      <w:divBdr>
        <w:top w:val="none" w:sz="0" w:space="0" w:color="auto"/>
        <w:left w:val="none" w:sz="0" w:space="0" w:color="auto"/>
        <w:bottom w:val="none" w:sz="0" w:space="0" w:color="auto"/>
        <w:right w:val="none" w:sz="0" w:space="0" w:color="auto"/>
      </w:divBdr>
      <w:divsChild>
        <w:div w:id="414515539">
          <w:marLeft w:val="0"/>
          <w:marRight w:val="0"/>
          <w:marTop w:val="0"/>
          <w:marBottom w:val="0"/>
          <w:divBdr>
            <w:top w:val="none" w:sz="0" w:space="0" w:color="auto"/>
            <w:left w:val="none" w:sz="0" w:space="0" w:color="auto"/>
            <w:bottom w:val="none" w:sz="0" w:space="0" w:color="auto"/>
            <w:right w:val="none" w:sz="0" w:space="0" w:color="auto"/>
          </w:divBdr>
          <w:divsChild>
            <w:div w:id="90855190">
              <w:marLeft w:val="0"/>
              <w:marRight w:val="0"/>
              <w:marTop w:val="0"/>
              <w:marBottom w:val="0"/>
              <w:divBdr>
                <w:top w:val="none" w:sz="0" w:space="0" w:color="auto"/>
                <w:left w:val="none" w:sz="0" w:space="0" w:color="auto"/>
                <w:bottom w:val="none" w:sz="0" w:space="0" w:color="auto"/>
                <w:right w:val="none" w:sz="0" w:space="0" w:color="auto"/>
              </w:divBdr>
            </w:div>
            <w:div w:id="573197208">
              <w:marLeft w:val="0"/>
              <w:marRight w:val="0"/>
              <w:marTop w:val="0"/>
              <w:marBottom w:val="0"/>
              <w:divBdr>
                <w:top w:val="none" w:sz="0" w:space="0" w:color="auto"/>
                <w:left w:val="none" w:sz="0" w:space="0" w:color="auto"/>
                <w:bottom w:val="none" w:sz="0" w:space="0" w:color="auto"/>
                <w:right w:val="none" w:sz="0" w:space="0" w:color="auto"/>
              </w:divBdr>
            </w:div>
            <w:div w:id="2022315073">
              <w:marLeft w:val="0"/>
              <w:marRight w:val="0"/>
              <w:marTop w:val="0"/>
              <w:marBottom w:val="0"/>
              <w:divBdr>
                <w:top w:val="none" w:sz="0" w:space="0" w:color="auto"/>
                <w:left w:val="none" w:sz="0" w:space="0" w:color="auto"/>
                <w:bottom w:val="none" w:sz="0" w:space="0" w:color="auto"/>
                <w:right w:val="none" w:sz="0" w:space="0" w:color="auto"/>
              </w:divBdr>
            </w:div>
          </w:divsChild>
        </w:div>
        <w:div w:id="761954115">
          <w:marLeft w:val="0"/>
          <w:marRight w:val="0"/>
          <w:marTop w:val="0"/>
          <w:marBottom w:val="0"/>
          <w:divBdr>
            <w:top w:val="none" w:sz="0" w:space="0" w:color="auto"/>
            <w:left w:val="none" w:sz="0" w:space="0" w:color="auto"/>
            <w:bottom w:val="none" w:sz="0" w:space="0" w:color="auto"/>
            <w:right w:val="none" w:sz="0" w:space="0" w:color="auto"/>
          </w:divBdr>
          <w:divsChild>
            <w:div w:id="681711689">
              <w:marLeft w:val="0"/>
              <w:marRight w:val="0"/>
              <w:marTop w:val="0"/>
              <w:marBottom w:val="0"/>
              <w:divBdr>
                <w:top w:val="none" w:sz="0" w:space="0" w:color="auto"/>
                <w:left w:val="none" w:sz="0" w:space="0" w:color="auto"/>
                <w:bottom w:val="none" w:sz="0" w:space="0" w:color="auto"/>
                <w:right w:val="none" w:sz="0" w:space="0" w:color="auto"/>
              </w:divBdr>
            </w:div>
            <w:div w:id="1100370143">
              <w:marLeft w:val="0"/>
              <w:marRight w:val="0"/>
              <w:marTop w:val="0"/>
              <w:marBottom w:val="0"/>
              <w:divBdr>
                <w:top w:val="none" w:sz="0" w:space="0" w:color="auto"/>
                <w:left w:val="none" w:sz="0" w:space="0" w:color="auto"/>
                <w:bottom w:val="none" w:sz="0" w:space="0" w:color="auto"/>
                <w:right w:val="none" w:sz="0" w:space="0" w:color="auto"/>
              </w:divBdr>
            </w:div>
            <w:div w:id="1868905791">
              <w:marLeft w:val="0"/>
              <w:marRight w:val="0"/>
              <w:marTop w:val="0"/>
              <w:marBottom w:val="0"/>
              <w:divBdr>
                <w:top w:val="none" w:sz="0" w:space="0" w:color="auto"/>
                <w:left w:val="none" w:sz="0" w:space="0" w:color="auto"/>
                <w:bottom w:val="none" w:sz="0" w:space="0" w:color="auto"/>
                <w:right w:val="none" w:sz="0" w:space="0" w:color="auto"/>
              </w:divBdr>
            </w:div>
          </w:divsChild>
        </w:div>
        <w:div w:id="1568611197">
          <w:marLeft w:val="0"/>
          <w:marRight w:val="0"/>
          <w:marTop w:val="0"/>
          <w:marBottom w:val="0"/>
          <w:divBdr>
            <w:top w:val="none" w:sz="0" w:space="0" w:color="auto"/>
            <w:left w:val="none" w:sz="0" w:space="0" w:color="auto"/>
            <w:bottom w:val="none" w:sz="0" w:space="0" w:color="auto"/>
            <w:right w:val="none" w:sz="0" w:space="0" w:color="auto"/>
          </w:divBdr>
          <w:divsChild>
            <w:div w:id="756949540">
              <w:marLeft w:val="0"/>
              <w:marRight w:val="0"/>
              <w:marTop w:val="0"/>
              <w:marBottom w:val="0"/>
              <w:divBdr>
                <w:top w:val="none" w:sz="0" w:space="0" w:color="auto"/>
                <w:left w:val="none" w:sz="0" w:space="0" w:color="auto"/>
                <w:bottom w:val="none" w:sz="0" w:space="0" w:color="auto"/>
                <w:right w:val="none" w:sz="0" w:space="0" w:color="auto"/>
              </w:divBdr>
            </w:div>
            <w:div w:id="1117918075">
              <w:marLeft w:val="0"/>
              <w:marRight w:val="0"/>
              <w:marTop w:val="0"/>
              <w:marBottom w:val="0"/>
              <w:divBdr>
                <w:top w:val="none" w:sz="0" w:space="0" w:color="auto"/>
                <w:left w:val="none" w:sz="0" w:space="0" w:color="auto"/>
                <w:bottom w:val="none" w:sz="0" w:space="0" w:color="auto"/>
                <w:right w:val="none" w:sz="0" w:space="0" w:color="auto"/>
              </w:divBdr>
            </w:div>
            <w:div w:id="17818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5505">
      <w:bodyDiv w:val="1"/>
      <w:marLeft w:val="0"/>
      <w:marRight w:val="0"/>
      <w:marTop w:val="0"/>
      <w:marBottom w:val="0"/>
      <w:divBdr>
        <w:top w:val="none" w:sz="0" w:space="0" w:color="auto"/>
        <w:left w:val="none" w:sz="0" w:space="0" w:color="auto"/>
        <w:bottom w:val="none" w:sz="0" w:space="0" w:color="auto"/>
        <w:right w:val="none" w:sz="0" w:space="0" w:color="auto"/>
      </w:divBdr>
      <w:divsChild>
        <w:div w:id="360280403">
          <w:marLeft w:val="0"/>
          <w:marRight w:val="0"/>
          <w:marTop w:val="0"/>
          <w:marBottom w:val="0"/>
          <w:divBdr>
            <w:top w:val="none" w:sz="0" w:space="0" w:color="auto"/>
            <w:left w:val="none" w:sz="0" w:space="0" w:color="auto"/>
            <w:bottom w:val="none" w:sz="0" w:space="0" w:color="auto"/>
            <w:right w:val="none" w:sz="0" w:space="0" w:color="auto"/>
          </w:divBdr>
        </w:div>
        <w:div w:id="1458645016">
          <w:marLeft w:val="0"/>
          <w:marRight w:val="0"/>
          <w:marTop w:val="0"/>
          <w:marBottom w:val="0"/>
          <w:divBdr>
            <w:top w:val="none" w:sz="0" w:space="0" w:color="auto"/>
            <w:left w:val="none" w:sz="0" w:space="0" w:color="auto"/>
            <w:bottom w:val="none" w:sz="0" w:space="0" w:color="auto"/>
            <w:right w:val="none" w:sz="0" w:space="0" w:color="auto"/>
          </w:divBdr>
        </w:div>
      </w:divsChild>
    </w:div>
    <w:div w:id="80323332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52769839">
      <w:bodyDiv w:val="1"/>
      <w:marLeft w:val="0"/>
      <w:marRight w:val="0"/>
      <w:marTop w:val="0"/>
      <w:marBottom w:val="0"/>
      <w:divBdr>
        <w:top w:val="none" w:sz="0" w:space="0" w:color="auto"/>
        <w:left w:val="none" w:sz="0" w:space="0" w:color="auto"/>
        <w:bottom w:val="none" w:sz="0" w:space="0" w:color="auto"/>
        <w:right w:val="none" w:sz="0" w:space="0" w:color="auto"/>
      </w:divBdr>
      <w:divsChild>
        <w:div w:id="31000785">
          <w:marLeft w:val="0"/>
          <w:marRight w:val="0"/>
          <w:marTop w:val="0"/>
          <w:marBottom w:val="0"/>
          <w:divBdr>
            <w:top w:val="none" w:sz="0" w:space="0" w:color="auto"/>
            <w:left w:val="none" w:sz="0" w:space="0" w:color="auto"/>
            <w:bottom w:val="none" w:sz="0" w:space="0" w:color="auto"/>
            <w:right w:val="none" w:sz="0" w:space="0" w:color="auto"/>
          </w:divBdr>
          <w:divsChild>
            <w:div w:id="200019345">
              <w:marLeft w:val="0"/>
              <w:marRight w:val="0"/>
              <w:marTop w:val="0"/>
              <w:marBottom w:val="0"/>
              <w:divBdr>
                <w:top w:val="none" w:sz="0" w:space="0" w:color="auto"/>
                <w:left w:val="none" w:sz="0" w:space="0" w:color="auto"/>
                <w:bottom w:val="none" w:sz="0" w:space="0" w:color="auto"/>
                <w:right w:val="none" w:sz="0" w:space="0" w:color="auto"/>
              </w:divBdr>
            </w:div>
            <w:div w:id="1539513537">
              <w:marLeft w:val="0"/>
              <w:marRight w:val="0"/>
              <w:marTop w:val="0"/>
              <w:marBottom w:val="0"/>
              <w:divBdr>
                <w:top w:val="none" w:sz="0" w:space="0" w:color="auto"/>
                <w:left w:val="none" w:sz="0" w:space="0" w:color="auto"/>
                <w:bottom w:val="none" w:sz="0" w:space="0" w:color="auto"/>
                <w:right w:val="none" w:sz="0" w:space="0" w:color="auto"/>
              </w:divBdr>
            </w:div>
            <w:div w:id="1665545867">
              <w:marLeft w:val="0"/>
              <w:marRight w:val="0"/>
              <w:marTop w:val="0"/>
              <w:marBottom w:val="0"/>
              <w:divBdr>
                <w:top w:val="none" w:sz="0" w:space="0" w:color="auto"/>
                <w:left w:val="none" w:sz="0" w:space="0" w:color="auto"/>
                <w:bottom w:val="none" w:sz="0" w:space="0" w:color="auto"/>
                <w:right w:val="none" w:sz="0" w:space="0" w:color="auto"/>
              </w:divBdr>
            </w:div>
            <w:div w:id="1673099349">
              <w:marLeft w:val="0"/>
              <w:marRight w:val="0"/>
              <w:marTop w:val="0"/>
              <w:marBottom w:val="0"/>
              <w:divBdr>
                <w:top w:val="none" w:sz="0" w:space="0" w:color="auto"/>
                <w:left w:val="none" w:sz="0" w:space="0" w:color="auto"/>
                <w:bottom w:val="none" w:sz="0" w:space="0" w:color="auto"/>
                <w:right w:val="none" w:sz="0" w:space="0" w:color="auto"/>
              </w:divBdr>
            </w:div>
            <w:div w:id="2138646937">
              <w:marLeft w:val="0"/>
              <w:marRight w:val="0"/>
              <w:marTop w:val="0"/>
              <w:marBottom w:val="0"/>
              <w:divBdr>
                <w:top w:val="none" w:sz="0" w:space="0" w:color="auto"/>
                <w:left w:val="none" w:sz="0" w:space="0" w:color="auto"/>
                <w:bottom w:val="none" w:sz="0" w:space="0" w:color="auto"/>
                <w:right w:val="none" w:sz="0" w:space="0" w:color="auto"/>
              </w:divBdr>
            </w:div>
          </w:divsChild>
        </w:div>
        <w:div w:id="281690515">
          <w:marLeft w:val="0"/>
          <w:marRight w:val="0"/>
          <w:marTop w:val="0"/>
          <w:marBottom w:val="0"/>
          <w:divBdr>
            <w:top w:val="none" w:sz="0" w:space="0" w:color="auto"/>
            <w:left w:val="none" w:sz="0" w:space="0" w:color="auto"/>
            <w:bottom w:val="none" w:sz="0" w:space="0" w:color="auto"/>
            <w:right w:val="none" w:sz="0" w:space="0" w:color="auto"/>
          </w:divBdr>
          <w:divsChild>
            <w:div w:id="55855694">
              <w:marLeft w:val="0"/>
              <w:marRight w:val="0"/>
              <w:marTop w:val="0"/>
              <w:marBottom w:val="0"/>
              <w:divBdr>
                <w:top w:val="none" w:sz="0" w:space="0" w:color="auto"/>
                <w:left w:val="none" w:sz="0" w:space="0" w:color="auto"/>
                <w:bottom w:val="none" w:sz="0" w:space="0" w:color="auto"/>
                <w:right w:val="none" w:sz="0" w:space="0" w:color="auto"/>
              </w:divBdr>
            </w:div>
            <w:div w:id="615140548">
              <w:marLeft w:val="0"/>
              <w:marRight w:val="0"/>
              <w:marTop w:val="0"/>
              <w:marBottom w:val="0"/>
              <w:divBdr>
                <w:top w:val="none" w:sz="0" w:space="0" w:color="auto"/>
                <w:left w:val="none" w:sz="0" w:space="0" w:color="auto"/>
                <w:bottom w:val="none" w:sz="0" w:space="0" w:color="auto"/>
                <w:right w:val="none" w:sz="0" w:space="0" w:color="auto"/>
              </w:divBdr>
            </w:div>
            <w:div w:id="1727601459">
              <w:marLeft w:val="0"/>
              <w:marRight w:val="0"/>
              <w:marTop w:val="0"/>
              <w:marBottom w:val="0"/>
              <w:divBdr>
                <w:top w:val="none" w:sz="0" w:space="0" w:color="auto"/>
                <w:left w:val="none" w:sz="0" w:space="0" w:color="auto"/>
                <w:bottom w:val="none" w:sz="0" w:space="0" w:color="auto"/>
                <w:right w:val="none" w:sz="0" w:space="0" w:color="auto"/>
              </w:divBdr>
            </w:div>
          </w:divsChild>
        </w:div>
        <w:div w:id="370114109">
          <w:marLeft w:val="0"/>
          <w:marRight w:val="0"/>
          <w:marTop w:val="0"/>
          <w:marBottom w:val="0"/>
          <w:divBdr>
            <w:top w:val="none" w:sz="0" w:space="0" w:color="auto"/>
            <w:left w:val="none" w:sz="0" w:space="0" w:color="auto"/>
            <w:bottom w:val="none" w:sz="0" w:space="0" w:color="auto"/>
            <w:right w:val="none" w:sz="0" w:space="0" w:color="auto"/>
          </w:divBdr>
          <w:divsChild>
            <w:div w:id="49430508">
              <w:marLeft w:val="0"/>
              <w:marRight w:val="0"/>
              <w:marTop w:val="0"/>
              <w:marBottom w:val="0"/>
              <w:divBdr>
                <w:top w:val="none" w:sz="0" w:space="0" w:color="auto"/>
                <w:left w:val="none" w:sz="0" w:space="0" w:color="auto"/>
                <w:bottom w:val="none" w:sz="0" w:space="0" w:color="auto"/>
                <w:right w:val="none" w:sz="0" w:space="0" w:color="auto"/>
              </w:divBdr>
            </w:div>
            <w:div w:id="430860095">
              <w:marLeft w:val="0"/>
              <w:marRight w:val="0"/>
              <w:marTop w:val="0"/>
              <w:marBottom w:val="0"/>
              <w:divBdr>
                <w:top w:val="none" w:sz="0" w:space="0" w:color="auto"/>
                <w:left w:val="none" w:sz="0" w:space="0" w:color="auto"/>
                <w:bottom w:val="none" w:sz="0" w:space="0" w:color="auto"/>
                <w:right w:val="none" w:sz="0" w:space="0" w:color="auto"/>
              </w:divBdr>
            </w:div>
            <w:div w:id="571698154">
              <w:marLeft w:val="0"/>
              <w:marRight w:val="0"/>
              <w:marTop w:val="0"/>
              <w:marBottom w:val="0"/>
              <w:divBdr>
                <w:top w:val="none" w:sz="0" w:space="0" w:color="auto"/>
                <w:left w:val="none" w:sz="0" w:space="0" w:color="auto"/>
                <w:bottom w:val="none" w:sz="0" w:space="0" w:color="auto"/>
                <w:right w:val="none" w:sz="0" w:space="0" w:color="auto"/>
              </w:divBdr>
            </w:div>
            <w:div w:id="715205388">
              <w:marLeft w:val="0"/>
              <w:marRight w:val="0"/>
              <w:marTop w:val="0"/>
              <w:marBottom w:val="0"/>
              <w:divBdr>
                <w:top w:val="none" w:sz="0" w:space="0" w:color="auto"/>
                <w:left w:val="none" w:sz="0" w:space="0" w:color="auto"/>
                <w:bottom w:val="none" w:sz="0" w:space="0" w:color="auto"/>
                <w:right w:val="none" w:sz="0" w:space="0" w:color="auto"/>
              </w:divBdr>
            </w:div>
            <w:div w:id="1139034698">
              <w:marLeft w:val="0"/>
              <w:marRight w:val="0"/>
              <w:marTop w:val="0"/>
              <w:marBottom w:val="0"/>
              <w:divBdr>
                <w:top w:val="none" w:sz="0" w:space="0" w:color="auto"/>
                <w:left w:val="none" w:sz="0" w:space="0" w:color="auto"/>
                <w:bottom w:val="none" w:sz="0" w:space="0" w:color="auto"/>
                <w:right w:val="none" w:sz="0" w:space="0" w:color="auto"/>
              </w:divBdr>
            </w:div>
          </w:divsChild>
        </w:div>
        <w:div w:id="464860183">
          <w:marLeft w:val="0"/>
          <w:marRight w:val="0"/>
          <w:marTop w:val="0"/>
          <w:marBottom w:val="0"/>
          <w:divBdr>
            <w:top w:val="none" w:sz="0" w:space="0" w:color="auto"/>
            <w:left w:val="none" w:sz="0" w:space="0" w:color="auto"/>
            <w:bottom w:val="none" w:sz="0" w:space="0" w:color="auto"/>
            <w:right w:val="none" w:sz="0" w:space="0" w:color="auto"/>
          </w:divBdr>
          <w:divsChild>
            <w:div w:id="371536876">
              <w:marLeft w:val="0"/>
              <w:marRight w:val="0"/>
              <w:marTop w:val="0"/>
              <w:marBottom w:val="0"/>
              <w:divBdr>
                <w:top w:val="none" w:sz="0" w:space="0" w:color="auto"/>
                <w:left w:val="none" w:sz="0" w:space="0" w:color="auto"/>
                <w:bottom w:val="none" w:sz="0" w:space="0" w:color="auto"/>
                <w:right w:val="none" w:sz="0" w:space="0" w:color="auto"/>
              </w:divBdr>
            </w:div>
            <w:div w:id="1483621164">
              <w:marLeft w:val="0"/>
              <w:marRight w:val="0"/>
              <w:marTop w:val="0"/>
              <w:marBottom w:val="0"/>
              <w:divBdr>
                <w:top w:val="none" w:sz="0" w:space="0" w:color="auto"/>
                <w:left w:val="none" w:sz="0" w:space="0" w:color="auto"/>
                <w:bottom w:val="none" w:sz="0" w:space="0" w:color="auto"/>
                <w:right w:val="none" w:sz="0" w:space="0" w:color="auto"/>
              </w:divBdr>
            </w:div>
            <w:div w:id="1949968299">
              <w:marLeft w:val="0"/>
              <w:marRight w:val="0"/>
              <w:marTop w:val="0"/>
              <w:marBottom w:val="0"/>
              <w:divBdr>
                <w:top w:val="none" w:sz="0" w:space="0" w:color="auto"/>
                <w:left w:val="none" w:sz="0" w:space="0" w:color="auto"/>
                <w:bottom w:val="none" w:sz="0" w:space="0" w:color="auto"/>
                <w:right w:val="none" w:sz="0" w:space="0" w:color="auto"/>
              </w:divBdr>
            </w:div>
            <w:div w:id="1994674728">
              <w:marLeft w:val="0"/>
              <w:marRight w:val="0"/>
              <w:marTop w:val="0"/>
              <w:marBottom w:val="0"/>
              <w:divBdr>
                <w:top w:val="none" w:sz="0" w:space="0" w:color="auto"/>
                <w:left w:val="none" w:sz="0" w:space="0" w:color="auto"/>
                <w:bottom w:val="none" w:sz="0" w:space="0" w:color="auto"/>
                <w:right w:val="none" w:sz="0" w:space="0" w:color="auto"/>
              </w:divBdr>
            </w:div>
            <w:div w:id="2071030504">
              <w:marLeft w:val="0"/>
              <w:marRight w:val="0"/>
              <w:marTop w:val="0"/>
              <w:marBottom w:val="0"/>
              <w:divBdr>
                <w:top w:val="none" w:sz="0" w:space="0" w:color="auto"/>
                <w:left w:val="none" w:sz="0" w:space="0" w:color="auto"/>
                <w:bottom w:val="none" w:sz="0" w:space="0" w:color="auto"/>
                <w:right w:val="none" w:sz="0" w:space="0" w:color="auto"/>
              </w:divBdr>
            </w:div>
          </w:divsChild>
        </w:div>
        <w:div w:id="643320512">
          <w:marLeft w:val="0"/>
          <w:marRight w:val="0"/>
          <w:marTop w:val="0"/>
          <w:marBottom w:val="0"/>
          <w:divBdr>
            <w:top w:val="none" w:sz="0" w:space="0" w:color="auto"/>
            <w:left w:val="none" w:sz="0" w:space="0" w:color="auto"/>
            <w:bottom w:val="none" w:sz="0" w:space="0" w:color="auto"/>
            <w:right w:val="none" w:sz="0" w:space="0" w:color="auto"/>
          </w:divBdr>
          <w:divsChild>
            <w:div w:id="336546010">
              <w:marLeft w:val="0"/>
              <w:marRight w:val="0"/>
              <w:marTop w:val="0"/>
              <w:marBottom w:val="0"/>
              <w:divBdr>
                <w:top w:val="none" w:sz="0" w:space="0" w:color="auto"/>
                <w:left w:val="none" w:sz="0" w:space="0" w:color="auto"/>
                <w:bottom w:val="none" w:sz="0" w:space="0" w:color="auto"/>
                <w:right w:val="none" w:sz="0" w:space="0" w:color="auto"/>
              </w:divBdr>
            </w:div>
            <w:div w:id="1019114226">
              <w:marLeft w:val="0"/>
              <w:marRight w:val="0"/>
              <w:marTop w:val="0"/>
              <w:marBottom w:val="0"/>
              <w:divBdr>
                <w:top w:val="none" w:sz="0" w:space="0" w:color="auto"/>
                <w:left w:val="none" w:sz="0" w:space="0" w:color="auto"/>
                <w:bottom w:val="none" w:sz="0" w:space="0" w:color="auto"/>
                <w:right w:val="none" w:sz="0" w:space="0" w:color="auto"/>
              </w:divBdr>
            </w:div>
            <w:div w:id="1142650187">
              <w:marLeft w:val="0"/>
              <w:marRight w:val="0"/>
              <w:marTop w:val="0"/>
              <w:marBottom w:val="0"/>
              <w:divBdr>
                <w:top w:val="none" w:sz="0" w:space="0" w:color="auto"/>
                <w:left w:val="none" w:sz="0" w:space="0" w:color="auto"/>
                <w:bottom w:val="none" w:sz="0" w:space="0" w:color="auto"/>
                <w:right w:val="none" w:sz="0" w:space="0" w:color="auto"/>
              </w:divBdr>
            </w:div>
            <w:div w:id="1408386044">
              <w:marLeft w:val="0"/>
              <w:marRight w:val="0"/>
              <w:marTop w:val="0"/>
              <w:marBottom w:val="0"/>
              <w:divBdr>
                <w:top w:val="none" w:sz="0" w:space="0" w:color="auto"/>
                <w:left w:val="none" w:sz="0" w:space="0" w:color="auto"/>
                <w:bottom w:val="none" w:sz="0" w:space="0" w:color="auto"/>
                <w:right w:val="none" w:sz="0" w:space="0" w:color="auto"/>
              </w:divBdr>
            </w:div>
            <w:div w:id="1736853444">
              <w:marLeft w:val="0"/>
              <w:marRight w:val="0"/>
              <w:marTop w:val="0"/>
              <w:marBottom w:val="0"/>
              <w:divBdr>
                <w:top w:val="none" w:sz="0" w:space="0" w:color="auto"/>
                <w:left w:val="none" w:sz="0" w:space="0" w:color="auto"/>
                <w:bottom w:val="none" w:sz="0" w:space="0" w:color="auto"/>
                <w:right w:val="none" w:sz="0" w:space="0" w:color="auto"/>
              </w:divBdr>
            </w:div>
          </w:divsChild>
        </w:div>
        <w:div w:id="861476410">
          <w:marLeft w:val="0"/>
          <w:marRight w:val="0"/>
          <w:marTop w:val="0"/>
          <w:marBottom w:val="0"/>
          <w:divBdr>
            <w:top w:val="none" w:sz="0" w:space="0" w:color="auto"/>
            <w:left w:val="none" w:sz="0" w:space="0" w:color="auto"/>
            <w:bottom w:val="none" w:sz="0" w:space="0" w:color="auto"/>
            <w:right w:val="none" w:sz="0" w:space="0" w:color="auto"/>
          </w:divBdr>
          <w:divsChild>
            <w:div w:id="128790748">
              <w:marLeft w:val="0"/>
              <w:marRight w:val="0"/>
              <w:marTop w:val="0"/>
              <w:marBottom w:val="0"/>
              <w:divBdr>
                <w:top w:val="none" w:sz="0" w:space="0" w:color="auto"/>
                <w:left w:val="none" w:sz="0" w:space="0" w:color="auto"/>
                <w:bottom w:val="none" w:sz="0" w:space="0" w:color="auto"/>
                <w:right w:val="none" w:sz="0" w:space="0" w:color="auto"/>
              </w:divBdr>
            </w:div>
            <w:div w:id="274480944">
              <w:marLeft w:val="0"/>
              <w:marRight w:val="0"/>
              <w:marTop w:val="0"/>
              <w:marBottom w:val="0"/>
              <w:divBdr>
                <w:top w:val="none" w:sz="0" w:space="0" w:color="auto"/>
                <w:left w:val="none" w:sz="0" w:space="0" w:color="auto"/>
                <w:bottom w:val="none" w:sz="0" w:space="0" w:color="auto"/>
                <w:right w:val="none" w:sz="0" w:space="0" w:color="auto"/>
              </w:divBdr>
            </w:div>
            <w:div w:id="523518828">
              <w:marLeft w:val="0"/>
              <w:marRight w:val="0"/>
              <w:marTop w:val="0"/>
              <w:marBottom w:val="0"/>
              <w:divBdr>
                <w:top w:val="none" w:sz="0" w:space="0" w:color="auto"/>
                <w:left w:val="none" w:sz="0" w:space="0" w:color="auto"/>
                <w:bottom w:val="none" w:sz="0" w:space="0" w:color="auto"/>
                <w:right w:val="none" w:sz="0" w:space="0" w:color="auto"/>
              </w:divBdr>
            </w:div>
            <w:div w:id="590086322">
              <w:marLeft w:val="0"/>
              <w:marRight w:val="0"/>
              <w:marTop w:val="0"/>
              <w:marBottom w:val="0"/>
              <w:divBdr>
                <w:top w:val="none" w:sz="0" w:space="0" w:color="auto"/>
                <w:left w:val="none" w:sz="0" w:space="0" w:color="auto"/>
                <w:bottom w:val="none" w:sz="0" w:space="0" w:color="auto"/>
                <w:right w:val="none" w:sz="0" w:space="0" w:color="auto"/>
              </w:divBdr>
            </w:div>
            <w:div w:id="1181166860">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sChild>
            <w:div w:id="617102133">
              <w:marLeft w:val="0"/>
              <w:marRight w:val="0"/>
              <w:marTop w:val="0"/>
              <w:marBottom w:val="0"/>
              <w:divBdr>
                <w:top w:val="none" w:sz="0" w:space="0" w:color="auto"/>
                <w:left w:val="none" w:sz="0" w:space="0" w:color="auto"/>
                <w:bottom w:val="none" w:sz="0" w:space="0" w:color="auto"/>
                <w:right w:val="none" w:sz="0" w:space="0" w:color="auto"/>
              </w:divBdr>
            </w:div>
            <w:div w:id="1820415654">
              <w:marLeft w:val="0"/>
              <w:marRight w:val="0"/>
              <w:marTop w:val="0"/>
              <w:marBottom w:val="0"/>
              <w:divBdr>
                <w:top w:val="none" w:sz="0" w:space="0" w:color="auto"/>
                <w:left w:val="none" w:sz="0" w:space="0" w:color="auto"/>
                <w:bottom w:val="none" w:sz="0" w:space="0" w:color="auto"/>
                <w:right w:val="none" w:sz="0" w:space="0" w:color="auto"/>
              </w:divBdr>
            </w:div>
            <w:div w:id="2072536898">
              <w:marLeft w:val="0"/>
              <w:marRight w:val="0"/>
              <w:marTop w:val="0"/>
              <w:marBottom w:val="0"/>
              <w:divBdr>
                <w:top w:val="none" w:sz="0" w:space="0" w:color="auto"/>
                <w:left w:val="none" w:sz="0" w:space="0" w:color="auto"/>
                <w:bottom w:val="none" w:sz="0" w:space="0" w:color="auto"/>
                <w:right w:val="none" w:sz="0" w:space="0" w:color="auto"/>
              </w:divBdr>
            </w:div>
            <w:div w:id="2099010671">
              <w:marLeft w:val="0"/>
              <w:marRight w:val="0"/>
              <w:marTop w:val="0"/>
              <w:marBottom w:val="0"/>
              <w:divBdr>
                <w:top w:val="none" w:sz="0" w:space="0" w:color="auto"/>
                <w:left w:val="none" w:sz="0" w:space="0" w:color="auto"/>
                <w:bottom w:val="none" w:sz="0" w:space="0" w:color="auto"/>
                <w:right w:val="none" w:sz="0" w:space="0" w:color="auto"/>
              </w:divBdr>
            </w:div>
          </w:divsChild>
        </w:div>
        <w:div w:id="1316884204">
          <w:marLeft w:val="0"/>
          <w:marRight w:val="0"/>
          <w:marTop w:val="0"/>
          <w:marBottom w:val="0"/>
          <w:divBdr>
            <w:top w:val="none" w:sz="0" w:space="0" w:color="auto"/>
            <w:left w:val="none" w:sz="0" w:space="0" w:color="auto"/>
            <w:bottom w:val="none" w:sz="0" w:space="0" w:color="auto"/>
            <w:right w:val="none" w:sz="0" w:space="0" w:color="auto"/>
          </w:divBdr>
          <w:divsChild>
            <w:div w:id="38435140">
              <w:marLeft w:val="0"/>
              <w:marRight w:val="0"/>
              <w:marTop w:val="0"/>
              <w:marBottom w:val="0"/>
              <w:divBdr>
                <w:top w:val="none" w:sz="0" w:space="0" w:color="auto"/>
                <w:left w:val="none" w:sz="0" w:space="0" w:color="auto"/>
                <w:bottom w:val="none" w:sz="0" w:space="0" w:color="auto"/>
                <w:right w:val="none" w:sz="0" w:space="0" w:color="auto"/>
              </w:divBdr>
            </w:div>
            <w:div w:id="1095051219">
              <w:marLeft w:val="0"/>
              <w:marRight w:val="0"/>
              <w:marTop w:val="0"/>
              <w:marBottom w:val="0"/>
              <w:divBdr>
                <w:top w:val="none" w:sz="0" w:space="0" w:color="auto"/>
                <w:left w:val="none" w:sz="0" w:space="0" w:color="auto"/>
                <w:bottom w:val="none" w:sz="0" w:space="0" w:color="auto"/>
                <w:right w:val="none" w:sz="0" w:space="0" w:color="auto"/>
              </w:divBdr>
            </w:div>
            <w:div w:id="1219442015">
              <w:marLeft w:val="0"/>
              <w:marRight w:val="0"/>
              <w:marTop w:val="0"/>
              <w:marBottom w:val="0"/>
              <w:divBdr>
                <w:top w:val="none" w:sz="0" w:space="0" w:color="auto"/>
                <w:left w:val="none" w:sz="0" w:space="0" w:color="auto"/>
                <w:bottom w:val="none" w:sz="0" w:space="0" w:color="auto"/>
                <w:right w:val="none" w:sz="0" w:space="0" w:color="auto"/>
              </w:divBdr>
            </w:div>
            <w:div w:id="1755934315">
              <w:marLeft w:val="0"/>
              <w:marRight w:val="0"/>
              <w:marTop w:val="0"/>
              <w:marBottom w:val="0"/>
              <w:divBdr>
                <w:top w:val="none" w:sz="0" w:space="0" w:color="auto"/>
                <w:left w:val="none" w:sz="0" w:space="0" w:color="auto"/>
                <w:bottom w:val="none" w:sz="0" w:space="0" w:color="auto"/>
                <w:right w:val="none" w:sz="0" w:space="0" w:color="auto"/>
              </w:divBdr>
            </w:div>
            <w:div w:id="2050302563">
              <w:marLeft w:val="0"/>
              <w:marRight w:val="0"/>
              <w:marTop w:val="0"/>
              <w:marBottom w:val="0"/>
              <w:divBdr>
                <w:top w:val="none" w:sz="0" w:space="0" w:color="auto"/>
                <w:left w:val="none" w:sz="0" w:space="0" w:color="auto"/>
                <w:bottom w:val="none" w:sz="0" w:space="0" w:color="auto"/>
                <w:right w:val="none" w:sz="0" w:space="0" w:color="auto"/>
              </w:divBdr>
            </w:div>
          </w:divsChild>
        </w:div>
        <w:div w:id="1444037203">
          <w:marLeft w:val="0"/>
          <w:marRight w:val="0"/>
          <w:marTop w:val="0"/>
          <w:marBottom w:val="0"/>
          <w:divBdr>
            <w:top w:val="none" w:sz="0" w:space="0" w:color="auto"/>
            <w:left w:val="none" w:sz="0" w:space="0" w:color="auto"/>
            <w:bottom w:val="none" w:sz="0" w:space="0" w:color="auto"/>
            <w:right w:val="none" w:sz="0" w:space="0" w:color="auto"/>
          </w:divBdr>
          <w:divsChild>
            <w:div w:id="861749421">
              <w:marLeft w:val="0"/>
              <w:marRight w:val="0"/>
              <w:marTop w:val="0"/>
              <w:marBottom w:val="0"/>
              <w:divBdr>
                <w:top w:val="none" w:sz="0" w:space="0" w:color="auto"/>
                <w:left w:val="none" w:sz="0" w:space="0" w:color="auto"/>
                <w:bottom w:val="none" w:sz="0" w:space="0" w:color="auto"/>
                <w:right w:val="none" w:sz="0" w:space="0" w:color="auto"/>
              </w:divBdr>
            </w:div>
            <w:div w:id="962535205">
              <w:marLeft w:val="0"/>
              <w:marRight w:val="0"/>
              <w:marTop w:val="0"/>
              <w:marBottom w:val="0"/>
              <w:divBdr>
                <w:top w:val="none" w:sz="0" w:space="0" w:color="auto"/>
                <w:left w:val="none" w:sz="0" w:space="0" w:color="auto"/>
                <w:bottom w:val="none" w:sz="0" w:space="0" w:color="auto"/>
                <w:right w:val="none" w:sz="0" w:space="0" w:color="auto"/>
              </w:divBdr>
            </w:div>
            <w:div w:id="1054159424">
              <w:marLeft w:val="0"/>
              <w:marRight w:val="0"/>
              <w:marTop w:val="0"/>
              <w:marBottom w:val="0"/>
              <w:divBdr>
                <w:top w:val="none" w:sz="0" w:space="0" w:color="auto"/>
                <w:left w:val="none" w:sz="0" w:space="0" w:color="auto"/>
                <w:bottom w:val="none" w:sz="0" w:space="0" w:color="auto"/>
                <w:right w:val="none" w:sz="0" w:space="0" w:color="auto"/>
              </w:divBdr>
            </w:div>
            <w:div w:id="1090588603">
              <w:marLeft w:val="0"/>
              <w:marRight w:val="0"/>
              <w:marTop w:val="0"/>
              <w:marBottom w:val="0"/>
              <w:divBdr>
                <w:top w:val="none" w:sz="0" w:space="0" w:color="auto"/>
                <w:left w:val="none" w:sz="0" w:space="0" w:color="auto"/>
                <w:bottom w:val="none" w:sz="0" w:space="0" w:color="auto"/>
                <w:right w:val="none" w:sz="0" w:space="0" w:color="auto"/>
              </w:divBdr>
            </w:div>
            <w:div w:id="2107143094">
              <w:marLeft w:val="0"/>
              <w:marRight w:val="0"/>
              <w:marTop w:val="0"/>
              <w:marBottom w:val="0"/>
              <w:divBdr>
                <w:top w:val="none" w:sz="0" w:space="0" w:color="auto"/>
                <w:left w:val="none" w:sz="0" w:space="0" w:color="auto"/>
                <w:bottom w:val="none" w:sz="0" w:space="0" w:color="auto"/>
                <w:right w:val="none" w:sz="0" w:space="0" w:color="auto"/>
              </w:divBdr>
            </w:div>
          </w:divsChild>
        </w:div>
        <w:div w:id="1460298361">
          <w:marLeft w:val="0"/>
          <w:marRight w:val="0"/>
          <w:marTop w:val="0"/>
          <w:marBottom w:val="0"/>
          <w:divBdr>
            <w:top w:val="none" w:sz="0" w:space="0" w:color="auto"/>
            <w:left w:val="none" w:sz="0" w:space="0" w:color="auto"/>
            <w:bottom w:val="none" w:sz="0" w:space="0" w:color="auto"/>
            <w:right w:val="none" w:sz="0" w:space="0" w:color="auto"/>
          </w:divBdr>
          <w:divsChild>
            <w:div w:id="95949731">
              <w:marLeft w:val="0"/>
              <w:marRight w:val="0"/>
              <w:marTop w:val="0"/>
              <w:marBottom w:val="0"/>
              <w:divBdr>
                <w:top w:val="none" w:sz="0" w:space="0" w:color="auto"/>
                <w:left w:val="none" w:sz="0" w:space="0" w:color="auto"/>
                <w:bottom w:val="none" w:sz="0" w:space="0" w:color="auto"/>
                <w:right w:val="none" w:sz="0" w:space="0" w:color="auto"/>
              </w:divBdr>
            </w:div>
            <w:div w:id="654724388">
              <w:marLeft w:val="0"/>
              <w:marRight w:val="0"/>
              <w:marTop w:val="0"/>
              <w:marBottom w:val="0"/>
              <w:divBdr>
                <w:top w:val="none" w:sz="0" w:space="0" w:color="auto"/>
                <w:left w:val="none" w:sz="0" w:space="0" w:color="auto"/>
                <w:bottom w:val="none" w:sz="0" w:space="0" w:color="auto"/>
                <w:right w:val="none" w:sz="0" w:space="0" w:color="auto"/>
              </w:divBdr>
            </w:div>
            <w:div w:id="1531527303">
              <w:marLeft w:val="0"/>
              <w:marRight w:val="0"/>
              <w:marTop w:val="0"/>
              <w:marBottom w:val="0"/>
              <w:divBdr>
                <w:top w:val="none" w:sz="0" w:space="0" w:color="auto"/>
                <w:left w:val="none" w:sz="0" w:space="0" w:color="auto"/>
                <w:bottom w:val="none" w:sz="0" w:space="0" w:color="auto"/>
                <w:right w:val="none" w:sz="0" w:space="0" w:color="auto"/>
              </w:divBdr>
            </w:div>
            <w:div w:id="1889604945">
              <w:marLeft w:val="0"/>
              <w:marRight w:val="0"/>
              <w:marTop w:val="0"/>
              <w:marBottom w:val="0"/>
              <w:divBdr>
                <w:top w:val="none" w:sz="0" w:space="0" w:color="auto"/>
                <w:left w:val="none" w:sz="0" w:space="0" w:color="auto"/>
                <w:bottom w:val="none" w:sz="0" w:space="0" w:color="auto"/>
                <w:right w:val="none" w:sz="0" w:space="0" w:color="auto"/>
              </w:divBdr>
            </w:div>
            <w:div w:id="1959220389">
              <w:marLeft w:val="0"/>
              <w:marRight w:val="0"/>
              <w:marTop w:val="0"/>
              <w:marBottom w:val="0"/>
              <w:divBdr>
                <w:top w:val="none" w:sz="0" w:space="0" w:color="auto"/>
                <w:left w:val="none" w:sz="0" w:space="0" w:color="auto"/>
                <w:bottom w:val="none" w:sz="0" w:space="0" w:color="auto"/>
                <w:right w:val="none" w:sz="0" w:space="0" w:color="auto"/>
              </w:divBdr>
            </w:div>
          </w:divsChild>
        </w:div>
        <w:div w:id="1488479496">
          <w:marLeft w:val="0"/>
          <w:marRight w:val="0"/>
          <w:marTop w:val="0"/>
          <w:marBottom w:val="0"/>
          <w:divBdr>
            <w:top w:val="none" w:sz="0" w:space="0" w:color="auto"/>
            <w:left w:val="none" w:sz="0" w:space="0" w:color="auto"/>
            <w:bottom w:val="none" w:sz="0" w:space="0" w:color="auto"/>
            <w:right w:val="none" w:sz="0" w:space="0" w:color="auto"/>
          </w:divBdr>
          <w:divsChild>
            <w:div w:id="458911995">
              <w:marLeft w:val="0"/>
              <w:marRight w:val="0"/>
              <w:marTop w:val="0"/>
              <w:marBottom w:val="0"/>
              <w:divBdr>
                <w:top w:val="none" w:sz="0" w:space="0" w:color="auto"/>
                <w:left w:val="none" w:sz="0" w:space="0" w:color="auto"/>
                <w:bottom w:val="none" w:sz="0" w:space="0" w:color="auto"/>
                <w:right w:val="none" w:sz="0" w:space="0" w:color="auto"/>
              </w:divBdr>
            </w:div>
            <w:div w:id="764307192">
              <w:marLeft w:val="0"/>
              <w:marRight w:val="0"/>
              <w:marTop w:val="0"/>
              <w:marBottom w:val="0"/>
              <w:divBdr>
                <w:top w:val="none" w:sz="0" w:space="0" w:color="auto"/>
                <w:left w:val="none" w:sz="0" w:space="0" w:color="auto"/>
                <w:bottom w:val="none" w:sz="0" w:space="0" w:color="auto"/>
                <w:right w:val="none" w:sz="0" w:space="0" w:color="auto"/>
              </w:divBdr>
            </w:div>
            <w:div w:id="1070423803">
              <w:marLeft w:val="0"/>
              <w:marRight w:val="0"/>
              <w:marTop w:val="0"/>
              <w:marBottom w:val="0"/>
              <w:divBdr>
                <w:top w:val="none" w:sz="0" w:space="0" w:color="auto"/>
                <w:left w:val="none" w:sz="0" w:space="0" w:color="auto"/>
                <w:bottom w:val="none" w:sz="0" w:space="0" w:color="auto"/>
                <w:right w:val="none" w:sz="0" w:space="0" w:color="auto"/>
              </w:divBdr>
            </w:div>
            <w:div w:id="1819880405">
              <w:marLeft w:val="0"/>
              <w:marRight w:val="0"/>
              <w:marTop w:val="0"/>
              <w:marBottom w:val="0"/>
              <w:divBdr>
                <w:top w:val="none" w:sz="0" w:space="0" w:color="auto"/>
                <w:left w:val="none" w:sz="0" w:space="0" w:color="auto"/>
                <w:bottom w:val="none" w:sz="0" w:space="0" w:color="auto"/>
                <w:right w:val="none" w:sz="0" w:space="0" w:color="auto"/>
              </w:divBdr>
            </w:div>
            <w:div w:id="1857040103">
              <w:marLeft w:val="0"/>
              <w:marRight w:val="0"/>
              <w:marTop w:val="0"/>
              <w:marBottom w:val="0"/>
              <w:divBdr>
                <w:top w:val="none" w:sz="0" w:space="0" w:color="auto"/>
                <w:left w:val="none" w:sz="0" w:space="0" w:color="auto"/>
                <w:bottom w:val="none" w:sz="0" w:space="0" w:color="auto"/>
                <w:right w:val="none" w:sz="0" w:space="0" w:color="auto"/>
              </w:divBdr>
            </w:div>
          </w:divsChild>
        </w:div>
        <w:div w:id="1556968834">
          <w:marLeft w:val="0"/>
          <w:marRight w:val="0"/>
          <w:marTop w:val="0"/>
          <w:marBottom w:val="0"/>
          <w:divBdr>
            <w:top w:val="none" w:sz="0" w:space="0" w:color="auto"/>
            <w:left w:val="none" w:sz="0" w:space="0" w:color="auto"/>
            <w:bottom w:val="none" w:sz="0" w:space="0" w:color="auto"/>
            <w:right w:val="none" w:sz="0" w:space="0" w:color="auto"/>
          </w:divBdr>
          <w:divsChild>
            <w:div w:id="381371039">
              <w:marLeft w:val="0"/>
              <w:marRight w:val="0"/>
              <w:marTop w:val="0"/>
              <w:marBottom w:val="0"/>
              <w:divBdr>
                <w:top w:val="none" w:sz="0" w:space="0" w:color="auto"/>
                <w:left w:val="none" w:sz="0" w:space="0" w:color="auto"/>
                <w:bottom w:val="none" w:sz="0" w:space="0" w:color="auto"/>
                <w:right w:val="none" w:sz="0" w:space="0" w:color="auto"/>
              </w:divBdr>
            </w:div>
            <w:div w:id="736395232">
              <w:marLeft w:val="0"/>
              <w:marRight w:val="0"/>
              <w:marTop w:val="0"/>
              <w:marBottom w:val="0"/>
              <w:divBdr>
                <w:top w:val="none" w:sz="0" w:space="0" w:color="auto"/>
                <w:left w:val="none" w:sz="0" w:space="0" w:color="auto"/>
                <w:bottom w:val="none" w:sz="0" w:space="0" w:color="auto"/>
                <w:right w:val="none" w:sz="0" w:space="0" w:color="auto"/>
              </w:divBdr>
            </w:div>
            <w:div w:id="1145970655">
              <w:marLeft w:val="0"/>
              <w:marRight w:val="0"/>
              <w:marTop w:val="0"/>
              <w:marBottom w:val="0"/>
              <w:divBdr>
                <w:top w:val="none" w:sz="0" w:space="0" w:color="auto"/>
                <w:left w:val="none" w:sz="0" w:space="0" w:color="auto"/>
                <w:bottom w:val="none" w:sz="0" w:space="0" w:color="auto"/>
                <w:right w:val="none" w:sz="0" w:space="0" w:color="auto"/>
              </w:divBdr>
            </w:div>
            <w:div w:id="1936134153">
              <w:marLeft w:val="0"/>
              <w:marRight w:val="0"/>
              <w:marTop w:val="0"/>
              <w:marBottom w:val="0"/>
              <w:divBdr>
                <w:top w:val="none" w:sz="0" w:space="0" w:color="auto"/>
                <w:left w:val="none" w:sz="0" w:space="0" w:color="auto"/>
                <w:bottom w:val="none" w:sz="0" w:space="0" w:color="auto"/>
                <w:right w:val="none" w:sz="0" w:space="0" w:color="auto"/>
              </w:divBdr>
            </w:div>
          </w:divsChild>
        </w:div>
        <w:div w:id="1631285276">
          <w:marLeft w:val="0"/>
          <w:marRight w:val="0"/>
          <w:marTop w:val="0"/>
          <w:marBottom w:val="0"/>
          <w:divBdr>
            <w:top w:val="none" w:sz="0" w:space="0" w:color="auto"/>
            <w:left w:val="none" w:sz="0" w:space="0" w:color="auto"/>
            <w:bottom w:val="none" w:sz="0" w:space="0" w:color="auto"/>
            <w:right w:val="none" w:sz="0" w:space="0" w:color="auto"/>
          </w:divBdr>
          <w:divsChild>
            <w:div w:id="198930553">
              <w:marLeft w:val="0"/>
              <w:marRight w:val="0"/>
              <w:marTop w:val="0"/>
              <w:marBottom w:val="0"/>
              <w:divBdr>
                <w:top w:val="none" w:sz="0" w:space="0" w:color="auto"/>
                <w:left w:val="none" w:sz="0" w:space="0" w:color="auto"/>
                <w:bottom w:val="none" w:sz="0" w:space="0" w:color="auto"/>
                <w:right w:val="none" w:sz="0" w:space="0" w:color="auto"/>
              </w:divBdr>
            </w:div>
            <w:div w:id="1795128295">
              <w:marLeft w:val="0"/>
              <w:marRight w:val="0"/>
              <w:marTop w:val="0"/>
              <w:marBottom w:val="0"/>
              <w:divBdr>
                <w:top w:val="none" w:sz="0" w:space="0" w:color="auto"/>
                <w:left w:val="none" w:sz="0" w:space="0" w:color="auto"/>
                <w:bottom w:val="none" w:sz="0" w:space="0" w:color="auto"/>
                <w:right w:val="none" w:sz="0" w:space="0" w:color="auto"/>
              </w:divBdr>
            </w:div>
            <w:div w:id="1925917568">
              <w:marLeft w:val="0"/>
              <w:marRight w:val="0"/>
              <w:marTop w:val="0"/>
              <w:marBottom w:val="0"/>
              <w:divBdr>
                <w:top w:val="none" w:sz="0" w:space="0" w:color="auto"/>
                <w:left w:val="none" w:sz="0" w:space="0" w:color="auto"/>
                <w:bottom w:val="none" w:sz="0" w:space="0" w:color="auto"/>
                <w:right w:val="none" w:sz="0" w:space="0" w:color="auto"/>
              </w:divBdr>
            </w:div>
            <w:div w:id="2102558298">
              <w:marLeft w:val="0"/>
              <w:marRight w:val="0"/>
              <w:marTop w:val="0"/>
              <w:marBottom w:val="0"/>
              <w:divBdr>
                <w:top w:val="none" w:sz="0" w:space="0" w:color="auto"/>
                <w:left w:val="none" w:sz="0" w:space="0" w:color="auto"/>
                <w:bottom w:val="none" w:sz="0" w:space="0" w:color="auto"/>
                <w:right w:val="none" w:sz="0" w:space="0" w:color="auto"/>
              </w:divBdr>
            </w:div>
          </w:divsChild>
        </w:div>
        <w:div w:id="1724718689">
          <w:marLeft w:val="0"/>
          <w:marRight w:val="0"/>
          <w:marTop w:val="0"/>
          <w:marBottom w:val="0"/>
          <w:divBdr>
            <w:top w:val="none" w:sz="0" w:space="0" w:color="auto"/>
            <w:left w:val="none" w:sz="0" w:space="0" w:color="auto"/>
            <w:bottom w:val="none" w:sz="0" w:space="0" w:color="auto"/>
            <w:right w:val="none" w:sz="0" w:space="0" w:color="auto"/>
          </w:divBdr>
          <w:divsChild>
            <w:div w:id="24256655">
              <w:marLeft w:val="0"/>
              <w:marRight w:val="0"/>
              <w:marTop w:val="0"/>
              <w:marBottom w:val="0"/>
              <w:divBdr>
                <w:top w:val="none" w:sz="0" w:space="0" w:color="auto"/>
                <w:left w:val="none" w:sz="0" w:space="0" w:color="auto"/>
                <w:bottom w:val="none" w:sz="0" w:space="0" w:color="auto"/>
                <w:right w:val="none" w:sz="0" w:space="0" w:color="auto"/>
              </w:divBdr>
            </w:div>
            <w:div w:id="126709350">
              <w:marLeft w:val="0"/>
              <w:marRight w:val="0"/>
              <w:marTop w:val="0"/>
              <w:marBottom w:val="0"/>
              <w:divBdr>
                <w:top w:val="none" w:sz="0" w:space="0" w:color="auto"/>
                <w:left w:val="none" w:sz="0" w:space="0" w:color="auto"/>
                <w:bottom w:val="none" w:sz="0" w:space="0" w:color="auto"/>
                <w:right w:val="none" w:sz="0" w:space="0" w:color="auto"/>
              </w:divBdr>
            </w:div>
            <w:div w:id="630478042">
              <w:marLeft w:val="0"/>
              <w:marRight w:val="0"/>
              <w:marTop w:val="0"/>
              <w:marBottom w:val="0"/>
              <w:divBdr>
                <w:top w:val="none" w:sz="0" w:space="0" w:color="auto"/>
                <w:left w:val="none" w:sz="0" w:space="0" w:color="auto"/>
                <w:bottom w:val="none" w:sz="0" w:space="0" w:color="auto"/>
                <w:right w:val="none" w:sz="0" w:space="0" w:color="auto"/>
              </w:divBdr>
            </w:div>
            <w:div w:id="1431658318">
              <w:marLeft w:val="0"/>
              <w:marRight w:val="0"/>
              <w:marTop w:val="0"/>
              <w:marBottom w:val="0"/>
              <w:divBdr>
                <w:top w:val="none" w:sz="0" w:space="0" w:color="auto"/>
                <w:left w:val="none" w:sz="0" w:space="0" w:color="auto"/>
                <w:bottom w:val="none" w:sz="0" w:space="0" w:color="auto"/>
                <w:right w:val="none" w:sz="0" w:space="0" w:color="auto"/>
              </w:divBdr>
            </w:div>
            <w:div w:id="155657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37731">
      <w:bodyDiv w:val="1"/>
      <w:marLeft w:val="0"/>
      <w:marRight w:val="0"/>
      <w:marTop w:val="0"/>
      <w:marBottom w:val="0"/>
      <w:divBdr>
        <w:top w:val="none" w:sz="0" w:space="0" w:color="auto"/>
        <w:left w:val="none" w:sz="0" w:space="0" w:color="auto"/>
        <w:bottom w:val="none" w:sz="0" w:space="0" w:color="auto"/>
        <w:right w:val="none" w:sz="0" w:space="0" w:color="auto"/>
      </w:divBdr>
    </w:div>
    <w:div w:id="871572802">
      <w:bodyDiv w:val="1"/>
      <w:marLeft w:val="0"/>
      <w:marRight w:val="0"/>
      <w:marTop w:val="0"/>
      <w:marBottom w:val="0"/>
      <w:divBdr>
        <w:top w:val="none" w:sz="0" w:space="0" w:color="auto"/>
        <w:left w:val="none" w:sz="0" w:space="0" w:color="auto"/>
        <w:bottom w:val="none" w:sz="0" w:space="0" w:color="auto"/>
        <w:right w:val="none" w:sz="0" w:space="0" w:color="auto"/>
      </w:divBdr>
      <w:divsChild>
        <w:div w:id="138502390">
          <w:marLeft w:val="0"/>
          <w:marRight w:val="0"/>
          <w:marTop w:val="0"/>
          <w:marBottom w:val="0"/>
          <w:divBdr>
            <w:top w:val="none" w:sz="0" w:space="0" w:color="auto"/>
            <w:left w:val="none" w:sz="0" w:space="0" w:color="auto"/>
            <w:bottom w:val="none" w:sz="0" w:space="0" w:color="auto"/>
            <w:right w:val="none" w:sz="0" w:space="0" w:color="auto"/>
          </w:divBdr>
          <w:divsChild>
            <w:div w:id="277684970">
              <w:marLeft w:val="0"/>
              <w:marRight w:val="0"/>
              <w:marTop w:val="0"/>
              <w:marBottom w:val="0"/>
              <w:divBdr>
                <w:top w:val="none" w:sz="0" w:space="0" w:color="auto"/>
                <w:left w:val="none" w:sz="0" w:space="0" w:color="auto"/>
                <w:bottom w:val="none" w:sz="0" w:space="0" w:color="auto"/>
                <w:right w:val="none" w:sz="0" w:space="0" w:color="auto"/>
              </w:divBdr>
            </w:div>
            <w:div w:id="363333693">
              <w:marLeft w:val="0"/>
              <w:marRight w:val="0"/>
              <w:marTop w:val="0"/>
              <w:marBottom w:val="0"/>
              <w:divBdr>
                <w:top w:val="none" w:sz="0" w:space="0" w:color="auto"/>
                <w:left w:val="none" w:sz="0" w:space="0" w:color="auto"/>
                <w:bottom w:val="none" w:sz="0" w:space="0" w:color="auto"/>
                <w:right w:val="none" w:sz="0" w:space="0" w:color="auto"/>
              </w:divBdr>
            </w:div>
            <w:div w:id="751120452">
              <w:marLeft w:val="0"/>
              <w:marRight w:val="0"/>
              <w:marTop w:val="0"/>
              <w:marBottom w:val="0"/>
              <w:divBdr>
                <w:top w:val="none" w:sz="0" w:space="0" w:color="auto"/>
                <w:left w:val="none" w:sz="0" w:space="0" w:color="auto"/>
                <w:bottom w:val="none" w:sz="0" w:space="0" w:color="auto"/>
                <w:right w:val="none" w:sz="0" w:space="0" w:color="auto"/>
              </w:divBdr>
            </w:div>
          </w:divsChild>
        </w:div>
        <w:div w:id="162816977">
          <w:marLeft w:val="0"/>
          <w:marRight w:val="0"/>
          <w:marTop w:val="0"/>
          <w:marBottom w:val="0"/>
          <w:divBdr>
            <w:top w:val="none" w:sz="0" w:space="0" w:color="auto"/>
            <w:left w:val="none" w:sz="0" w:space="0" w:color="auto"/>
            <w:bottom w:val="none" w:sz="0" w:space="0" w:color="auto"/>
            <w:right w:val="none" w:sz="0" w:space="0" w:color="auto"/>
          </w:divBdr>
          <w:divsChild>
            <w:div w:id="1752433070">
              <w:marLeft w:val="0"/>
              <w:marRight w:val="0"/>
              <w:marTop w:val="0"/>
              <w:marBottom w:val="0"/>
              <w:divBdr>
                <w:top w:val="none" w:sz="0" w:space="0" w:color="auto"/>
                <w:left w:val="none" w:sz="0" w:space="0" w:color="auto"/>
                <w:bottom w:val="none" w:sz="0" w:space="0" w:color="auto"/>
                <w:right w:val="none" w:sz="0" w:space="0" w:color="auto"/>
              </w:divBdr>
            </w:div>
          </w:divsChild>
        </w:div>
        <w:div w:id="1757432608">
          <w:marLeft w:val="0"/>
          <w:marRight w:val="0"/>
          <w:marTop w:val="0"/>
          <w:marBottom w:val="0"/>
          <w:divBdr>
            <w:top w:val="none" w:sz="0" w:space="0" w:color="auto"/>
            <w:left w:val="none" w:sz="0" w:space="0" w:color="auto"/>
            <w:bottom w:val="none" w:sz="0" w:space="0" w:color="auto"/>
            <w:right w:val="none" w:sz="0" w:space="0" w:color="auto"/>
          </w:divBdr>
          <w:divsChild>
            <w:div w:id="42799782">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20429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93999">
      <w:bodyDiv w:val="1"/>
      <w:marLeft w:val="0"/>
      <w:marRight w:val="0"/>
      <w:marTop w:val="0"/>
      <w:marBottom w:val="0"/>
      <w:divBdr>
        <w:top w:val="none" w:sz="0" w:space="0" w:color="auto"/>
        <w:left w:val="none" w:sz="0" w:space="0" w:color="auto"/>
        <w:bottom w:val="none" w:sz="0" w:space="0" w:color="auto"/>
        <w:right w:val="none" w:sz="0" w:space="0" w:color="auto"/>
      </w:divBdr>
      <w:divsChild>
        <w:div w:id="719016188">
          <w:marLeft w:val="0"/>
          <w:marRight w:val="0"/>
          <w:marTop w:val="0"/>
          <w:marBottom w:val="0"/>
          <w:divBdr>
            <w:top w:val="none" w:sz="0" w:space="0" w:color="auto"/>
            <w:left w:val="none" w:sz="0" w:space="0" w:color="auto"/>
            <w:bottom w:val="none" w:sz="0" w:space="0" w:color="auto"/>
            <w:right w:val="none" w:sz="0" w:space="0" w:color="auto"/>
          </w:divBdr>
        </w:div>
        <w:div w:id="2107068967">
          <w:marLeft w:val="0"/>
          <w:marRight w:val="0"/>
          <w:marTop w:val="0"/>
          <w:marBottom w:val="0"/>
          <w:divBdr>
            <w:top w:val="none" w:sz="0" w:space="0" w:color="auto"/>
            <w:left w:val="none" w:sz="0" w:space="0" w:color="auto"/>
            <w:bottom w:val="none" w:sz="0" w:space="0" w:color="auto"/>
            <w:right w:val="none" w:sz="0" w:space="0" w:color="auto"/>
          </w:divBdr>
        </w:div>
      </w:divsChild>
    </w:div>
    <w:div w:id="980310967">
      <w:bodyDiv w:val="1"/>
      <w:marLeft w:val="0"/>
      <w:marRight w:val="0"/>
      <w:marTop w:val="0"/>
      <w:marBottom w:val="0"/>
      <w:divBdr>
        <w:top w:val="none" w:sz="0" w:space="0" w:color="auto"/>
        <w:left w:val="none" w:sz="0" w:space="0" w:color="auto"/>
        <w:bottom w:val="none" w:sz="0" w:space="0" w:color="auto"/>
        <w:right w:val="none" w:sz="0" w:space="0" w:color="auto"/>
      </w:divBdr>
    </w:div>
    <w:div w:id="1006175704">
      <w:bodyDiv w:val="1"/>
      <w:marLeft w:val="0"/>
      <w:marRight w:val="0"/>
      <w:marTop w:val="0"/>
      <w:marBottom w:val="0"/>
      <w:divBdr>
        <w:top w:val="none" w:sz="0" w:space="0" w:color="auto"/>
        <w:left w:val="none" w:sz="0" w:space="0" w:color="auto"/>
        <w:bottom w:val="none" w:sz="0" w:space="0" w:color="auto"/>
        <w:right w:val="none" w:sz="0" w:space="0" w:color="auto"/>
      </w:divBdr>
      <w:divsChild>
        <w:div w:id="97407460">
          <w:marLeft w:val="0"/>
          <w:marRight w:val="0"/>
          <w:marTop w:val="0"/>
          <w:marBottom w:val="0"/>
          <w:divBdr>
            <w:top w:val="none" w:sz="0" w:space="0" w:color="auto"/>
            <w:left w:val="none" w:sz="0" w:space="0" w:color="auto"/>
            <w:bottom w:val="none" w:sz="0" w:space="0" w:color="auto"/>
            <w:right w:val="none" w:sz="0" w:space="0" w:color="auto"/>
          </w:divBdr>
        </w:div>
        <w:div w:id="388500157">
          <w:marLeft w:val="0"/>
          <w:marRight w:val="0"/>
          <w:marTop w:val="0"/>
          <w:marBottom w:val="0"/>
          <w:divBdr>
            <w:top w:val="none" w:sz="0" w:space="0" w:color="auto"/>
            <w:left w:val="none" w:sz="0" w:space="0" w:color="auto"/>
            <w:bottom w:val="none" w:sz="0" w:space="0" w:color="auto"/>
            <w:right w:val="none" w:sz="0" w:space="0" w:color="auto"/>
          </w:divBdr>
        </w:div>
        <w:div w:id="461310073">
          <w:marLeft w:val="0"/>
          <w:marRight w:val="0"/>
          <w:marTop w:val="0"/>
          <w:marBottom w:val="0"/>
          <w:divBdr>
            <w:top w:val="none" w:sz="0" w:space="0" w:color="auto"/>
            <w:left w:val="none" w:sz="0" w:space="0" w:color="auto"/>
            <w:bottom w:val="none" w:sz="0" w:space="0" w:color="auto"/>
            <w:right w:val="none" w:sz="0" w:space="0" w:color="auto"/>
          </w:divBdr>
        </w:div>
        <w:div w:id="550656909">
          <w:marLeft w:val="0"/>
          <w:marRight w:val="0"/>
          <w:marTop w:val="0"/>
          <w:marBottom w:val="0"/>
          <w:divBdr>
            <w:top w:val="none" w:sz="0" w:space="0" w:color="auto"/>
            <w:left w:val="none" w:sz="0" w:space="0" w:color="auto"/>
            <w:bottom w:val="none" w:sz="0" w:space="0" w:color="auto"/>
            <w:right w:val="none" w:sz="0" w:space="0" w:color="auto"/>
          </w:divBdr>
        </w:div>
        <w:div w:id="878668885">
          <w:marLeft w:val="0"/>
          <w:marRight w:val="0"/>
          <w:marTop w:val="0"/>
          <w:marBottom w:val="0"/>
          <w:divBdr>
            <w:top w:val="none" w:sz="0" w:space="0" w:color="auto"/>
            <w:left w:val="none" w:sz="0" w:space="0" w:color="auto"/>
            <w:bottom w:val="none" w:sz="0" w:space="0" w:color="auto"/>
            <w:right w:val="none" w:sz="0" w:space="0" w:color="auto"/>
          </w:divBdr>
        </w:div>
        <w:div w:id="959797966">
          <w:marLeft w:val="0"/>
          <w:marRight w:val="0"/>
          <w:marTop w:val="0"/>
          <w:marBottom w:val="0"/>
          <w:divBdr>
            <w:top w:val="none" w:sz="0" w:space="0" w:color="auto"/>
            <w:left w:val="none" w:sz="0" w:space="0" w:color="auto"/>
            <w:bottom w:val="none" w:sz="0" w:space="0" w:color="auto"/>
            <w:right w:val="none" w:sz="0" w:space="0" w:color="auto"/>
          </w:divBdr>
        </w:div>
        <w:div w:id="1204557894">
          <w:marLeft w:val="0"/>
          <w:marRight w:val="0"/>
          <w:marTop w:val="0"/>
          <w:marBottom w:val="0"/>
          <w:divBdr>
            <w:top w:val="none" w:sz="0" w:space="0" w:color="auto"/>
            <w:left w:val="none" w:sz="0" w:space="0" w:color="auto"/>
            <w:bottom w:val="none" w:sz="0" w:space="0" w:color="auto"/>
            <w:right w:val="none" w:sz="0" w:space="0" w:color="auto"/>
          </w:divBdr>
        </w:div>
        <w:div w:id="1402945304">
          <w:marLeft w:val="0"/>
          <w:marRight w:val="0"/>
          <w:marTop w:val="0"/>
          <w:marBottom w:val="0"/>
          <w:divBdr>
            <w:top w:val="none" w:sz="0" w:space="0" w:color="auto"/>
            <w:left w:val="none" w:sz="0" w:space="0" w:color="auto"/>
            <w:bottom w:val="none" w:sz="0" w:space="0" w:color="auto"/>
            <w:right w:val="none" w:sz="0" w:space="0" w:color="auto"/>
          </w:divBdr>
        </w:div>
        <w:div w:id="1640963826">
          <w:marLeft w:val="0"/>
          <w:marRight w:val="0"/>
          <w:marTop w:val="0"/>
          <w:marBottom w:val="0"/>
          <w:divBdr>
            <w:top w:val="none" w:sz="0" w:space="0" w:color="auto"/>
            <w:left w:val="none" w:sz="0" w:space="0" w:color="auto"/>
            <w:bottom w:val="none" w:sz="0" w:space="0" w:color="auto"/>
            <w:right w:val="none" w:sz="0" w:space="0" w:color="auto"/>
          </w:divBdr>
        </w:div>
        <w:div w:id="1710181226">
          <w:marLeft w:val="0"/>
          <w:marRight w:val="0"/>
          <w:marTop w:val="0"/>
          <w:marBottom w:val="0"/>
          <w:divBdr>
            <w:top w:val="none" w:sz="0" w:space="0" w:color="auto"/>
            <w:left w:val="none" w:sz="0" w:space="0" w:color="auto"/>
            <w:bottom w:val="none" w:sz="0" w:space="0" w:color="auto"/>
            <w:right w:val="none" w:sz="0" w:space="0" w:color="auto"/>
          </w:divBdr>
        </w:div>
        <w:div w:id="2125533710">
          <w:marLeft w:val="0"/>
          <w:marRight w:val="0"/>
          <w:marTop w:val="0"/>
          <w:marBottom w:val="0"/>
          <w:divBdr>
            <w:top w:val="none" w:sz="0" w:space="0" w:color="auto"/>
            <w:left w:val="none" w:sz="0" w:space="0" w:color="auto"/>
            <w:bottom w:val="none" w:sz="0" w:space="0" w:color="auto"/>
            <w:right w:val="none" w:sz="0" w:space="0" w:color="auto"/>
          </w:divBdr>
        </w:div>
      </w:divsChild>
    </w:div>
    <w:div w:id="1021127840">
      <w:bodyDiv w:val="1"/>
      <w:marLeft w:val="0"/>
      <w:marRight w:val="0"/>
      <w:marTop w:val="0"/>
      <w:marBottom w:val="0"/>
      <w:divBdr>
        <w:top w:val="none" w:sz="0" w:space="0" w:color="auto"/>
        <w:left w:val="none" w:sz="0" w:space="0" w:color="auto"/>
        <w:bottom w:val="none" w:sz="0" w:space="0" w:color="auto"/>
        <w:right w:val="none" w:sz="0" w:space="0" w:color="auto"/>
      </w:divBdr>
    </w:div>
    <w:div w:id="1113328806">
      <w:bodyDiv w:val="1"/>
      <w:marLeft w:val="0"/>
      <w:marRight w:val="0"/>
      <w:marTop w:val="0"/>
      <w:marBottom w:val="0"/>
      <w:divBdr>
        <w:top w:val="none" w:sz="0" w:space="0" w:color="auto"/>
        <w:left w:val="none" w:sz="0" w:space="0" w:color="auto"/>
        <w:bottom w:val="none" w:sz="0" w:space="0" w:color="auto"/>
        <w:right w:val="none" w:sz="0" w:space="0" w:color="auto"/>
      </w:divBdr>
      <w:divsChild>
        <w:div w:id="4941018">
          <w:marLeft w:val="0"/>
          <w:marRight w:val="0"/>
          <w:marTop w:val="0"/>
          <w:marBottom w:val="0"/>
          <w:divBdr>
            <w:top w:val="none" w:sz="0" w:space="0" w:color="auto"/>
            <w:left w:val="none" w:sz="0" w:space="0" w:color="auto"/>
            <w:bottom w:val="none" w:sz="0" w:space="0" w:color="auto"/>
            <w:right w:val="none" w:sz="0" w:space="0" w:color="auto"/>
          </w:divBdr>
        </w:div>
        <w:div w:id="291400782">
          <w:marLeft w:val="0"/>
          <w:marRight w:val="0"/>
          <w:marTop w:val="0"/>
          <w:marBottom w:val="0"/>
          <w:divBdr>
            <w:top w:val="none" w:sz="0" w:space="0" w:color="auto"/>
            <w:left w:val="none" w:sz="0" w:space="0" w:color="auto"/>
            <w:bottom w:val="none" w:sz="0" w:space="0" w:color="auto"/>
            <w:right w:val="none" w:sz="0" w:space="0" w:color="auto"/>
          </w:divBdr>
        </w:div>
        <w:div w:id="573394754">
          <w:marLeft w:val="0"/>
          <w:marRight w:val="0"/>
          <w:marTop w:val="0"/>
          <w:marBottom w:val="0"/>
          <w:divBdr>
            <w:top w:val="none" w:sz="0" w:space="0" w:color="auto"/>
            <w:left w:val="none" w:sz="0" w:space="0" w:color="auto"/>
            <w:bottom w:val="none" w:sz="0" w:space="0" w:color="auto"/>
            <w:right w:val="none" w:sz="0" w:space="0" w:color="auto"/>
          </w:divBdr>
        </w:div>
        <w:div w:id="582029009">
          <w:marLeft w:val="0"/>
          <w:marRight w:val="0"/>
          <w:marTop w:val="0"/>
          <w:marBottom w:val="0"/>
          <w:divBdr>
            <w:top w:val="none" w:sz="0" w:space="0" w:color="auto"/>
            <w:left w:val="none" w:sz="0" w:space="0" w:color="auto"/>
            <w:bottom w:val="none" w:sz="0" w:space="0" w:color="auto"/>
            <w:right w:val="none" w:sz="0" w:space="0" w:color="auto"/>
          </w:divBdr>
        </w:div>
        <w:div w:id="713623080">
          <w:marLeft w:val="0"/>
          <w:marRight w:val="0"/>
          <w:marTop w:val="0"/>
          <w:marBottom w:val="0"/>
          <w:divBdr>
            <w:top w:val="none" w:sz="0" w:space="0" w:color="auto"/>
            <w:left w:val="none" w:sz="0" w:space="0" w:color="auto"/>
            <w:bottom w:val="none" w:sz="0" w:space="0" w:color="auto"/>
            <w:right w:val="none" w:sz="0" w:space="0" w:color="auto"/>
          </w:divBdr>
        </w:div>
        <w:div w:id="903491319">
          <w:marLeft w:val="0"/>
          <w:marRight w:val="0"/>
          <w:marTop w:val="0"/>
          <w:marBottom w:val="0"/>
          <w:divBdr>
            <w:top w:val="none" w:sz="0" w:space="0" w:color="auto"/>
            <w:left w:val="none" w:sz="0" w:space="0" w:color="auto"/>
            <w:bottom w:val="none" w:sz="0" w:space="0" w:color="auto"/>
            <w:right w:val="none" w:sz="0" w:space="0" w:color="auto"/>
          </w:divBdr>
        </w:div>
        <w:div w:id="1081174605">
          <w:marLeft w:val="0"/>
          <w:marRight w:val="0"/>
          <w:marTop w:val="0"/>
          <w:marBottom w:val="0"/>
          <w:divBdr>
            <w:top w:val="none" w:sz="0" w:space="0" w:color="auto"/>
            <w:left w:val="none" w:sz="0" w:space="0" w:color="auto"/>
            <w:bottom w:val="none" w:sz="0" w:space="0" w:color="auto"/>
            <w:right w:val="none" w:sz="0" w:space="0" w:color="auto"/>
          </w:divBdr>
        </w:div>
        <w:div w:id="1124039751">
          <w:marLeft w:val="0"/>
          <w:marRight w:val="0"/>
          <w:marTop w:val="0"/>
          <w:marBottom w:val="0"/>
          <w:divBdr>
            <w:top w:val="none" w:sz="0" w:space="0" w:color="auto"/>
            <w:left w:val="none" w:sz="0" w:space="0" w:color="auto"/>
            <w:bottom w:val="none" w:sz="0" w:space="0" w:color="auto"/>
            <w:right w:val="none" w:sz="0" w:space="0" w:color="auto"/>
          </w:divBdr>
        </w:div>
        <w:div w:id="1425415524">
          <w:marLeft w:val="0"/>
          <w:marRight w:val="0"/>
          <w:marTop w:val="0"/>
          <w:marBottom w:val="0"/>
          <w:divBdr>
            <w:top w:val="none" w:sz="0" w:space="0" w:color="auto"/>
            <w:left w:val="none" w:sz="0" w:space="0" w:color="auto"/>
            <w:bottom w:val="none" w:sz="0" w:space="0" w:color="auto"/>
            <w:right w:val="none" w:sz="0" w:space="0" w:color="auto"/>
          </w:divBdr>
        </w:div>
        <w:div w:id="1628046031">
          <w:marLeft w:val="0"/>
          <w:marRight w:val="0"/>
          <w:marTop w:val="0"/>
          <w:marBottom w:val="0"/>
          <w:divBdr>
            <w:top w:val="none" w:sz="0" w:space="0" w:color="auto"/>
            <w:left w:val="none" w:sz="0" w:space="0" w:color="auto"/>
            <w:bottom w:val="none" w:sz="0" w:space="0" w:color="auto"/>
            <w:right w:val="none" w:sz="0" w:space="0" w:color="auto"/>
          </w:divBdr>
        </w:div>
        <w:div w:id="1681199047">
          <w:marLeft w:val="0"/>
          <w:marRight w:val="0"/>
          <w:marTop w:val="0"/>
          <w:marBottom w:val="0"/>
          <w:divBdr>
            <w:top w:val="none" w:sz="0" w:space="0" w:color="auto"/>
            <w:left w:val="none" w:sz="0" w:space="0" w:color="auto"/>
            <w:bottom w:val="none" w:sz="0" w:space="0" w:color="auto"/>
            <w:right w:val="none" w:sz="0" w:space="0" w:color="auto"/>
          </w:divBdr>
        </w:div>
      </w:divsChild>
    </w:div>
    <w:div w:id="1130981052">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90215653">
      <w:bodyDiv w:val="1"/>
      <w:marLeft w:val="0"/>
      <w:marRight w:val="0"/>
      <w:marTop w:val="0"/>
      <w:marBottom w:val="0"/>
      <w:divBdr>
        <w:top w:val="none" w:sz="0" w:space="0" w:color="auto"/>
        <w:left w:val="none" w:sz="0" w:space="0" w:color="auto"/>
        <w:bottom w:val="none" w:sz="0" w:space="0" w:color="auto"/>
        <w:right w:val="none" w:sz="0" w:space="0" w:color="auto"/>
      </w:divBdr>
    </w:div>
    <w:div w:id="1252739206">
      <w:bodyDiv w:val="1"/>
      <w:marLeft w:val="0"/>
      <w:marRight w:val="0"/>
      <w:marTop w:val="0"/>
      <w:marBottom w:val="0"/>
      <w:divBdr>
        <w:top w:val="none" w:sz="0" w:space="0" w:color="auto"/>
        <w:left w:val="none" w:sz="0" w:space="0" w:color="auto"/>
        <w:bottom w:val="none" w:sz="0" w:space="0" w:color="auto"/>
        <w:right w:val="none" w:sz="0" w:space="0" w:color="auto"/>
      </w:divBdr>
      <w:divsChild>
        <w:div w:id="303387577">
          <w:marLeft w:val="0"/>
          <w:marRight w:val="0"/>
          <w:marTop w:val="0"/>
          <w:marBottom w:val="0"/>
          <w:divBdr>
            <w:top w:val="none" w:sz="0" w:space="0" w:color="auto"/>
            <w:left w:val="none" w:sz="0" w:space="0" w:color="auto"/>
            <w:bottom w:val="none" w:sz="0" w:space="0" w:color="auto"/>
            <w:right w:val="none" w:sz="0" w:space="0" w:color="auto"/>
          </w:divBdr>
          <w:divsChild>
            <w:div w:id="343476809">
              <w:marLeft w:val="0"/>
              <w:marRight w:val="0"/>
              <w:marTop w:val="0"/>
              <w:marBottom w:val="0"/>
              <w:divBdr>
                <w:top w:val="none" w:sz="0" w:space="0" w:color="auto"/>
                <w:left w:val="none" w:sz="0" w:space="0" w:color="auto"/>
                <w:bottom w:val="none" w:sz="0" w:space="0" w:color="auto"/>
                <w:right w:val="none" w:sz="0" w:space="0" w:color="auto"/>
              </w:divBdr>
            </w:div>
            <w:div w:id="1186404669">
              <w:marLeft w:val="0"/>
              <w:marRight w:val="0"/>
              <w:marTop w:val="0"/>
              <w:marBottom w:val="0"/>
              <w:divBdr>
                <w:top w:val="none" w:sz="0" w:space="0" w:color="auto"/>
                <w:left w:val="none" w:sz="0" w:space="0" w:color="auto"/>
                <w:bottom w:val="none" w:sz="0" w:space="0" w:color="auto"/>
                <w:right w:val="none" w:sz="0" w:space="0" w:color="auto"/>
              </w:divBdr>
            </w:div>
            <w:div w:id="1655451825">
              <w:marLeft w:val="0"/>
              <w:marRight w:val="0"/>
              <w:marTop w:val="0"/>
              <w:marBottom w:val="0"/>
              <w:divBdr>
                <w:top w:val="none" w:sz="0" w:space="0" w:color="auto"/>
                <w:left w:val="none" w:sz="0" w:space="0" w:color="auto"/>
                <w:bottom w:val="none" w:sz="0" w:space="0" w:color="auto"/>
                <w:right w:val="none" w:sz="0" w:space="0" w:color="auto"/>
              </w:divBdr>
            </w:div>
            <w:div w:id="1869294796">
              <w:marLeft w:val="0"/>
              <w:marRight w:val="0"/>
              <w:marTop w:val="0"/>
              <w:marBottom w:val="0"/>
              <w:divBdr>
                <w:top w:val="none" w:sz="0" w:space="0" w:color="auto"/>
                <w:left w:val="none" w:sz="0" w:space="0" w:color="auto"/>
                <w:bottom w:val="none" w:sz="0" w:space="0" w:color="auto"/>
                <w:right w:val="none" w:sz="0" w:space="0" w:color="auto"/>
              </w:divBdr>
            </w:div>
          </w:divsChild>
        </w:div>
        <w:div w:id="1109470273">
          <w:marLeft w:val="0"/>
          <w:marRight w:val="0"/>
          <w:marTop w:val="0"/>
          <w:marBottom w:val="0"/>
          <w:divBdr>
            <w:top w:val="none" w:sz="0" w:space="0" w:color="auto"/>
            <w:left w:val="none" w:sz="0" w:space="0" w:color="auto"/>
            <w:bottom w:val="none" w:sz="0" w:space="0" w:color="auto"/>
            <w:right w:val="none" w:sz="0" w:space="0" w:color="auto"/>
          </w:divBdr>
          <w:divsChild>
            <w:div w:id="211917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9215">
      <w:bodyDiv w:val="1"/>
      <w:marLeft w:val="0"/>
      <w:marRight w:val="0"/>
      <w:marTop w:val="0"/>
      <w:marBottom w:val="0"/>
      <w:divBdr>
        <w:top w:val="none" w:sz="0" w:space="0" w:color="auto"/>
        <w:left w:val="none" w:sz="0" w:space="0" w:color="auto"/>
        <w:bottom w:val="none" w:sz="0" w:space="0" w:color="auto"/>
        <w:right w:val="none" w:sz="0" w:space="0" w:color="auto"/>
      </w:divBdr>
      <w:divsChild>
        <w:div w:id="29036703">
          <w:marLeft w:val="0"/>
          <w:marRight w:val="0"/>
          <w:marTop w:val="0"/>
          <w:marBottom w:val="0"/>
          <w:divBdr>
            <w:top w:val="none" w:sz="0" w:space="0" w:color="auto"/>
            <w:left w:val="none" w:sz="0" w:space="0" w:color="auto"/>
            <w:bottom w:val="none" w:sz="0" w:space="0" w:color="auto"/>
            <w:right w:val="none" w:sz="0" w:space="0" w:color="auto"/>
          </w:divBdr>
        </w:div>
        <w:div w:id="275060431">
          <w:marLeft w:val="0"/>
          <w:marRight w:val="0"/>
          <w:marTop w:val="0"/>
          <w:marBottom w:val="0"/>
          <w:divBdr>
            <w:top w:val="none" w:sz="0" w:space="0" w:color="auto"/>
            <w:left w:val="none" w:sz="0" w:space="0" w:color="auto"/>
            <w:bottom w:val="none" w:sz="0" w:space="0" w:color="auto"/>
            <w:right w:val="none" w:sz="0" w:space="0" w:color="auto"/>
          </w:divBdr>
        </w:div>
        <w:div w:id="311564951">
          <w:marLeft w:val="0"/>
          <w:marRight w:val="0"/>
          <w:marTop w:val="0"/>
          <w:marBottom w:val="0"/>
          <w:divBdr>
            <w:top w:val="none" w:sz="0" w:space="0" w:color="auto"/>
            <w:left w:val="none" w:sz="0" w:space="0" w:color="auto"/>
            <w:bottom w:val="none" w:sz="0" w:space="0" w:color="auto"/>
            <w:right w:val="none" w:sz="0" w:space="0" w:color="auto"/>
          </w:divBdr>
        </w:div>
        <w:div w:id="347759784">
          <w:marLeft w:val="0"/>
          <w:marRight w:val="0"/>
          <w:marTop w:val="0"/>
          <w:marBottom w:val="0"/>
          <w:divBdr>
            <w:top w:val="none" w:sz="0" w:space="0" w:color="auto"/>
            <w:left w:val="none" w:sz="0" w:space="0" w:color="auto"/>
            <w:bottom w:val="none" w:sz="0" w:space="0" w:color="auto"/>
            <w:right w:val="none" w:sz="0" w:space="0" w:color="auto"/>
          </w:divBdr>
        </w:div>
        <w:div w:id="443814208">
          <w:marLeft w:val="0"/>
          <w:marRight w:val="0"/>
          <w:marTop w:val="0"/>
          <w:marBottom w:val="0"/>
          <w:divBdr>
            <w:top w:val="none" w:sz="0" w:space="0" w:color="auto"/>
            <w:left w:val="none" w:sz="0" w:space="0" w:color="auto"/>
            <w:bottom w:val="none" w:sz="0" w:space="0" w:color="auto"/>
            <w:right w:val="none" w:sz="0" w:space="0" w:color="auto"/>
          </w:divBdr>
        </w:div>
        <w:div w:id="582493580">
          <w:marLeft w:val="0"/>
          <w:marRight w:val="0"/>
          <w:marTop w:val="0"/>
          <w:marBottom w:val="0"/>
          <w:divBdr>
            <w:top w:val="none" w:sz="0" w:space="0" w:color="auto"/>
            <w:left w:val="none" w:sz="0" w:space="0" w:color="auto"/>
            <w:bottom w:val="none" w:sz="0" w:space="0" w:color="auto"/>
            <w:right w:val="none" w:sz="0" w:space="0" w:color="auto"/>
          </w:divBdr>
        </w:div>
        <w:div w:id="744500051">
          <w:marLeft w:val="0"/>
          <w:marRight w:val="0"/>
          <w:marTop w:val="0"/>
          <w:marBottom w:val="0"/>
          <w:divBdr>
            <w:top w:val="none" w:sz="0" w:space="0" w:color="auto"/>
            <w:left w:val="none" w:sz="0" w:space="0" w:color="auto"/>
            <w:bottom w:val="none" w:sz="0" w:space="0" w:color="auto"/>
            <w:right w:val="none" w:sz="0" w:space="0" w:color="auto"/>
          </w:divBdr>
        </w:div>
        <w:div w:id="888342843">
          <w:marLeft w:val="0"/>
          <w:marRight w:val="0"/>
          <w:marTop w:val="0"/>
          <w:marBottom w:val="0"/>
          <w:divBdr>
            <w:top w:val="none" w:sz="0" w:space="0" w:color="auto"/>
            <w:left w:val="none" w:sz="0" w:space="0" w:color="auto"/>
            <w:bottom w:val="none" w:sz="0" w:space="0" w:color="auto"/>
            <w:right w:val="none" w:sz="0" w:space="0" w:color="auto"/>
          </w:divBdr>
        </w:div>
        <w:div w:id="1278102163">
          <w:marLeft w:val="0"/>
          <w:marRight w:val="0"/>
          <w:marTop w:val="0"/>
          <w:marBottom w:val="0"/>
          <w:divBdr>
            <w:top w:val="none" w:sz="0" w:space="0" w:color="auto"/>
            <w:left w:val="none" w:sz="0" w:space="0" w:color="auto"/>
            <w:bottom w:val="none" w:sz="0" w:space="0" w:color="auto"/>
            <w:right w:val="none" w:sz="0" w:space="0" w:color="auto"/>
          </w:divBdr>
        </w:div>
        <w:div w:id="1990018440">
          <w:marLeft w:val="0"/>
          <w:marRight w:val="0"/>
          <w:marTop w:val="0"/>
          <w:marBottom w:val="0"/>
          <w:divBdr>
            <w:top w:val="none" w:sz="0" w:space="0" w:color="auto"/>
            <w:left w:val="none" w:sz="0" w:space="0" w:color="auto"/>
            <w:bottom w:val="none" w:sz="0" w:space="0" w:color="auto"/>
            <w:right w:val="none" w:sz="0" w:space="0" w:color="auto"/>
          </w:divBdr>
        </w:div>
        <w:div w:id="2079132708">
          <w:marLeft w:val="0"/>
          <w:marRight w:val="0"/>
          <w:marTop w:val="0"/>
          <w:marBottom w:val="0"/>
          <w:divBdr>
            <w:top w:val="none" w:sz="0" w:space="0" w:color="auto"/>
            <w:left w:val="none" w:sz="0" w:space="0" w:color="auto"/>
            <w:bottom w:val="none" w:sz="0" w:space="0" w:color="auto"/>
            <w:right w:val="none" w:sz="0" w:space="0" w:color="auto"/>
          </w:divBdr>
        </w:div>
      </w:divsChild>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4966342">
      <w:bodyDiv w:val="1"/>
      <w:marLeft w:val="0"/>
      <w:marRight w:val="0"/>
      <w:marTop w:val="0"/>
      <w:marBottom w:val="0"/>
      <w:divBdr>
        <w:top w:val="none" w:sz="0" w:space="0" w:color="auto"/>
        <w:left w:val="none" w:sz="0" w:space="0" w:color="auto"/>
        <w:bottom w:val="none" w:sz="0" w:space="0" w:color="auto"/>
        <w:right w:val="none" w:sz="0" w:space="0" w:color="auto"/>
      </w:divBdr>
    </w:div>
    <w:div w:id="1306013309">
      <w:bodyDiv w:val="1"/>
      <w:marLeft w:val="0"/>
      <w:marRight w:val="0"/>
      <w:marTop w:val="0"/>
      <w:marBottom w:val="0"/>
      <w:divBdr>
        <w:top w:val="none" w:sz="0" w:space="0" w:color="auto"/>
        <w:left w:val="none" w:sz="0" w:space="0" w:color="auto"/>
        <w:bottom w:val="none" w:sz="0" w:space="0" w:color="auto"/>
        <w:right w:val="none" w:sz="0" w:space="0" w:color="auto"/>
      </w:divBdr>
      <w:divsChild>
        <w:div w:id="541747806">
          <w:marLeft w:val="0"/>
          <w:marRight w:val="0"/>
          <w:marTop w:val="0"/>
          <w:marBottom w:val="0"/>
          <w:divBdr>
            <w:top w:val="none" w:sz="0" w:space="0" w:color="auto"/>
            <w:left w:val="none" w:sz="0" w:space="0" w:color="auto"/>
            <w:bottom w:val="none" w:sz="0" w:space="0" w:color="auto"/>
            <w:right w:val="none" w:sz="0" w:space="0" w:color="auto"/>
          </w:divBdr>
        </w:div>
        <w:div w:id="648097082">
          <w:marLeft w:val="0"/>
          <w:marRight w:val="0"/>
          <w:marTop w:val="0"/>
          <w:marBottom w:val="0"/>
          <w:divBdr>
            <w:top w:val="none" w:sz="0" w:space="0" w:color="auto"/>
            <w:left w:val="none" w:sz="0" w:space="0" w:color="auto"/>
            <w:bottom w:val="none" w:sz="0" w:space="0" w:color="auto"/>
            <w:right w:val="none" w:sz="0" w:space="0" w:color="auto"/>
          </w:divBdr>
        </w:div>
      </w:divsChild>
    </w:div>
    <w:div w:id="1326477401">
      <w:bodyDiv w:val="1"/>
      <w:marLeft w:val="0"/>
      <w:marRight w:val="0"/>
      <w:marTop w:val="0"/>
      <w:marBottom w:val="0"/>
      <w:divBdr>
        <w:top w:val="none" w:sz="0" w:space="0" w:color="auto"/>
        <w:left w:val="none" w:sz="0" w:space="0" w:color="auto"/>
        <w:bottom w:val="none" w:sz="0" w:space="0" w:color="auto"/>
        <w:right w:val="none" w:sz="0" w:space="0" w:color="auto"/>
      </w:divBdr>
    </w:div>
    <w:div w:id="1330522483">
      <w:bodyDiv w:val="1"/>
      <w:marLeft w:val="0"/>
      <w:marRight w:val="0"/>
      <w:marTop w:val="0"/>
      <w:marBottom w:val="0"/>
      <w:divBdr>
        <w:top w:val="none" w:sz="0" w:space="0" w:color="auto"/>
        <w:left w:val="none" w:sz="0" w:space="0" w:color="auto"/>
        <w:bottom w:val="none" w:sz="0" w:space="0" w:color="auto"/>
        <w:right w:val="none" w:sz="0" w:space="0" w:color="auto"/>
      </w:divBdr>
      <w:divsChild>
        <w:div w:id="68233873">
          <w:marLeft w:val="0"/>
          <w:marRight w:val="0"/>
          <w:marTop w:val="0"/>
          <w:marBottom w:val="0"/>
          <w:divBdr>
            <w:top w:val="none" w:sz="0" w:space="0" w:color="auto"/>
            <w:left w:val="none" w:sz="0" w:space="0" w:color="auto"/>
            <w:bottom w:val="none" w:sz="0" w:space="0" w:color="auto"/>
            <w:right w:val="none" w:sz="0" w:space="0" w:color="auto"/>
          </w:divBdr>
          <w:divsChild>
            <w:div w:id="388188912">
              <w:marLeft w:val="0"/>
              <w:marRight w:val="0"/>
              <w:marTop w:val="0"/>
              <w:marBottom w:val="0"/>
              <w:divBdr>
                <w:top w:val="none" w:sz="0" w:space="0" w:color="auto"/>
                <w:left w:val="none" w:sz="0" w:space="0" w:color="auto"/>
                <w:bottom w:val="none" w:sz="0" w:space="0" w:color="auto"/>
                <w:right w:val="none" w:sz="0" w:space="0" w:color="auto"/>
              </w:divBdr>
            </w:div>
            <w:div w:id="1434323879">
              <w:marLeft w:val="0"/>
              <w:marRight w:val="0"/>
              <w:marTop w:val="0"/>
              <w:marBottom w:val="0"/>
              <w:divBdr>
                <w:top w:val="none" w:sz="0" w:space="0" w:color="auto"/>
                <w:left w:val="none" w:sz="0" w:space="0" w:color="auto"/>
                <w:bottom w:val="none" w:sz="0" w:space="0" w:color="auto"/>
                <w:right w:val="none" w:sz="0" w:space="0" w:color="auto"/>
              </w:divBdr>
            </w:div>
            <w:div w:id="1662999132">
              <w:marLeft w:val="0"/>
              <w:marRight w:val="0"/>
              <w:marTop w:val="0"/>
              <w:marBottom w:val="0"/>
              <w:divBdr>
                <w:top w:val="none" w:sz="0" w:space="0" w:color="auto"/>
                <w:left w:val="none" w:sz="0" w:space="0" w:color="auto"/>
                <w:bottom w:val="none" w:sz="0" w:space="0" w:color="auto"/>
                <w:right w:val="none" w:sz="0" w:space="0" w:color="auto"/>
              </w:divBdr>
            </w:div>
            <w:div w:id="1915431360">
              <w:marLeft w:val="0"/>
              <w:marRight w:val="0"/>
              <w:marTop w:val="0"/>
              <w:marBottom w:val="0"/>
              <w:divBdr>
                <w:top w:val="none" w:sz="0" w:space="0" w:color="auto"/>
                <w:left w:val="none" w:sz="0" w:space="0" w:color="auto"/>
                <w:bottom w:val="none" w:sz="0" w:space="0" w:color="auto"/>
                <w:right w:val="none" w:sz="0" w:space="0" w:color="auto"/>
              </w:divBdr>
            </w:div>
          </w:divsChild>
        </w:div>
        <w:div w:id="246040504">
          <w:marLeft w:val="0"/>
          <w:marRight w:val="0"/>
          <w:marTop w:val="0"/>
          <w:marBottom w:val="0"/>
          <w:divBdr>
            <w:top w:val="none" w:sz="0" w:space="0" w:color="auto"/>
            <w:left w:val="none" w:sz="0" w:space="0" w:color="auto"/>
            <w:bottom w:val="none" w:sz="0" w:space="0" w:color="auto"/>
            <w:right w:val="none" w:sz="0" w:space="0" w:color="auto"/>
          </w:divBdr>
          <w:divsChild>
            <w:div w:id="1623611657">
              <w:marLeft w:val="0"/>
              <w:marRight w:val="0"/>
              <w:marTop w:val="0"/>
              <w:marBottom w:val="0"/>
              <w:divBdr>
                <w:top w:val="none" w:sz="0" w:space="0" w:color="auto"/>
                <w:left w:val="none" w:sz="0" w:space="0" w:color="auto"/>
                <w:bottom w:val="none" w:sz="0" w:space="0" w:color="auto"/>
                <w:right w:val="none" w:sz="0" w:space="0" w:color="auto"/>
              </w:divBdr>
            </w:div>
            <w:div w:id="1945916746">
              <w:marLeft w:val="0"/>
              <w:marRight w:val="0"/>
              <w:marTop w:val="0"/>
              <w:marBottom w:val="0"/>
              <w:divBdr>
                <w:top w:val="none" w:sz="0" w:space="0" w:color="auto"/>
                <w:left w:val="none" w:sz="0" w:space="0" w:color="auto"/>
                <w:bottom w:val="none" w:sz="0" w:space="0" w:color="auto"/>
                <w:right w:val="none" w:sz="0" w:space="0" w:color="auto"/>
              </w:divBdr>
            </w:div>
          </w:divsChild>
        </w:div>
        <w:div w:id="275020290">
          <w:marLeft w:val="0"/>
          <w:marRight w:val="0"/>
          <w:marTop w:val="0"/>
          <w:marBottom w:val="0"/>
          <w:divBdr>
            <w:top w:val="none" w:sz="0" w:space="0" w:color="auto"/>
            <w:left w:val="none" w:sz="0" w:space="0" w:color="auto"/>
            <w:bottom w:val="none" w:sz="0" w:space="0" w:color="auto"/>
            <w:right w:val="none" w:sz="0" w:space="0" w:color="auto"/>
          </w:divBdr>
          <w:divsChild>
            <w:div w:id="171259302">
              <w:marLeft w:val="0"/>
              <w:marRight w:val="0"/>
              <w:marTop w:val="0"/>
              <w:marBottom w:val="0"/>
              <w:divBdr>
                <w:top w:val="none" w:sz="0" w:space="0" w:color="auto"/>
                <w:left w:val="none" w:sz="0" w:space="0" w:color="auto"/>
                <w:bottom w:val="none" w:sz="0" w:space="0" w:color="auto"/>
                <w:right w:val="none" w:sz="0" w:space="0" w:color="auto"/>
              </w:divBdr>
            </w:div>
            <w:div w:id="891892770">
              <w:marLeft w:val="0"/>
              <w:marRight w:val="0"/>
              <w:marTop w:val="0"/>
              <w:marBottom w:val="0"/>
              <w:divBdr>
                <w:top w:val="none" w:sz="0" w:space="0" w:color="auto"/>
                <w:left w:val="none" w:sz="0" w:space="0" w:color="auto"/>
                <w:bottom w:val="none" w:sz="0" w:space="0" w:color="auto"/>
                <w:right w:val="none" w:sz="0" w:space="0" w:color="auto"/>
              </w:divBdr>
            </w:div>
            <w:div w:id="1701278906">
              <w:marLeft w:val="0"/>
              <w:marRight w:val="0"/>
              <w:marTop w:val="0"/>
              <w:marBottom w:val="0"/>
              <w:divBdr>
                <w:top w:val="none" w:sz="0" w:space="0" w:color="auto"/>
                <w:left w:val="none" w:sz="0" w:space="0" w:color="auto"/>
                <w:bottom w:val="none" w:sz="0" w:space="0" w:color="auto"/>
                <w:right w:val="none" w:sz="0" w:space="0" w:color="auto"/>
              </w:divBdr>
            </w:div>
          </w:divsChild>
        </w:div>
        <w:div w:id="821043571">
          <w:marLeft w:val="0"/>
          <w:marRight w:val="0"/>
          <w:marTop w:val="0"/>
          <w:marBottom w:val="0"/>
          <w:divBdr>
            <w:top w:val="none" w:sz="0" w:space="0" w:color="auto"/>
            <w:left w:val="none" w:sz="0" w:space="0" w:color="auto"/>
            <w:bottom w:val="none" w:sz="0" w:space="0" w:color="auto"/>
            <w:right w:val="none" w:sz="0" w:space="0" w:color="auto"/>
          </w:divBdr>
          <w:divsChild>
            <w:div w:id="897016743">
              <w:marLeft w:val="0"/>
              <w:marRight w:val="0"/>
              <w:marTop w:val="0"/>
              <w:marBottom w:val="0"/>
              <w:divBdr>
                <w:top w:val="none" w:sz="0" w:space="0" w:color="auto"/>
                <w:left w:val="none" w:sz="0" w:space="0" w:color="auto"/>
                <w:bottom w:val="none" w:sz="0" w:space="0" w:color="auto"/>
                <w:right w:val="none" w:sz="0" w:space="0" w:color="auto"/>
              </w:divBdr>
            </w:div>
            <w:div w:id="1323965537">
              <w:marLeft w:val="0"/>
              <w:marRight w:val="0"/>
              <w:marTop w:val="0"/>
              <w:marBottom w:val="0"/>
              <w:divBdr>
                <w:top w:val="none" w:sz="0" w:space="0" w:color="auto"/>
                <w:left w:val="none" w:sz="0" w:space="0" w:color="auto"/>
                <w:bottom w:val="none" w:sz="0" w:space="0" w:color="auto"/>
                <w:right w:val="none" w:sz="0" w:space="0" w:color="auto"/>
              </w:divBdr>
            </w:div>
          </w:divsChild>
        </w:div>
        <w:div w:id="1234125236">
          <w:marLeft w:val="0"/>
          <w:marRight w:val="0"/>
          <w:marTop w:val="0"/>
          <w:marBottom w:val="0"/>
          <w:divBdr>
            <w:top w:val="none" w:sz="0" w:space="0" w:color="auto"/>
            <w:left w:val="none" w:sz="0" w:space="0" w:color="auto"/>
            <w:bottom w:val="none" w:sz="0" w:space="0" w:color="auto"/>
            <w:right w:val="none" w:sz="0" w:space="0" w:color="auto"/>
          </w:divBdr>
          <w:divsChild>
            <w:div w:id="1842349195">
              <w:marLeft w:val="0"/>
              <w:marRight w:val="0"/>
              <w:marTop w:val="0"/>
              <w:marBottom w:val="0"/>
              <w:divBdr>
                <w:top w:val="none" w:sz="0" w:space="0" w:color="auto"/>
                <w:left w:val="none" w:sz="0" w:space="0" w:color="auto"/>
                <w:bottom w:val="none" w:sz="0" w:space="0" w:color="auto"/>
                <w:right w:val="none" w:sz="0" w:space="0" w:color="auto"/>
              </w:divBdr>
            </w:div>
          </w:divsChild>
        </w:div>
        <w:div w:id="1427917208">
          <w:marLeft w:val="0"/>
          <w:marRight w:val="0"/>
          <w:marTop w:val="0"/>
          <w:marBottom w:val="0"/>
          <w:divBdr>
            <w:top w:val="none" w:sz="0" w:space="0" w:color="auto"/>
            <w:left w:val="none" w:sz="0" w:space="0" w:color="auto"/>
            <w:bottom w:val="none" w:sz="0" w:space="0" w:color="auto"/>
            <w:right w:val="none" w:sz="0" w:space="0" w:color="auto"/>
          </w:divBdr>
          <w:divsChild>
            <w:div w:id="869494300">
              <w:marLeft w:val="0"/>
              <w:marRight w:val="0"/>
              <w:marTop w:val="0"/>
              <w:marBottom w:val="0"/>
              <w:divBdr>
                <w:top w:val="none" w:sz="0" w:space="0" w:color="auto"/>
                <w:left w:val="none" w:sz="0" w:space="0" w:color="auto"/>
                <w:bottom w:val="none" w:sz="0" w:space="0" w:color="auto"/>
                <w:right w:val="none" w:sz="0" w:space="0" w:color="auto"/>
              </w:divBdr>
            </w:div>
            <w:div w:id="1044065726">
              <w:marLeft w:val="0"/>
              <w:marRight w:val="0"/>
              <w:marTop w:val="0"/>
              <w:marBottom w:val="0"/>
              <w:divBdr>
                <w:top w:val="none" w:sz="0" w:space="0" w:color="auto"/>
                <w:left w:val="none" w:sz="0" w:space="0" w:color="auto"/>
                <w:bottom w:val="none" w:sz="0" w:space="0" w:color="auto"/>
                <w:right w:val="none" w:sz="0" w:space="0" w:color="auto"/>
              </w:divBdr>
            </w:div>
          </w:divsChild>
        </w:div>
        <w:div w:id="1587609872">
          <w:marLeft w:val="0"/>
          <w:marRight w:val="0"/>
          <w:marTop w:val="0"/>
          <w:marBottom w:val="0"/>
          <w:divBdr>
            <w:top w:val="none" w:sz="0" w:space="0" w:color="auto"/>
            <w:left w:val="none" w:sz="0" w:space="0" w:color="auto"/>
            <w:bottom w:val="none" w:sz="0" w:space="0" w:color="auto"/>
            <w:right w:val="none" w:sz="0" w:space="0" w:color="auto"/>
          </w:divBdr>
          <w:divsChild>
            <w:div w:id="230434074">
              <w:marLeft w:val="0"/>
              <w:marRight w:val="0"/>
              <w:marTop w:val="0"/>
              <w:marBottom w:val="0"/>
              <w:divBdr>
                <w:top w:val="none" w:sz="0" w:space="0" w:color="auto"/>
                <w:left w:val="none" w:sz="0" w:space="0" w:color="auto"/>
                <w:bottom w:val="none" w:sz="0" w:space="0" w:color="auto"/>
                <w:right w:val="none" w:sz="0" w:space="0" w:color="auto"/>
              </w:divBdr>
            </w:div>
            <w:div w:id="240142952">
              <w:marLeft w:val="0"/>
              <w:marRight w:val="0"/>
              <w:marTop w:val="0"/>
              <w:marBottom w:val="0"/>
              <w:divBdr>
                <w:top w:val="none" w:sz="0" w:space="0" w:color="auto"/>
                <w:left w:val="none" w:sz="0" w:space="0" w:color="auto"/>
                <w:bottom w:val="none" w:sz="0" w:space="0" w:color="auto"/>
                <w:right w:val="none" w:sz="0" w:space="0" w:color="auto"/>
              </w:divBdr>
            </w:div>
          </w:divsChild>
        </w:div>
        <w:div w:id="1595505724">
          <w:marLeft w:val="0"/>
          <w:marRight w:val="0"/>
          <w:marTop w:val="0"/>
          <w:marBottom w:val="0"/>
          <w:divBdr>
            <w:top w:val="none" w:sz="0" w:space="0" w:color="auto"/>
            <w:left w:val="none" w:sz="0" w:space="0" w:color="auto"/>
            <w:bottom w:val="none" w:sz="0" w:space="0" w:color="auto"/>
            <w:right w:val="none" w:sz="0" w:space="0" w:color="auto"/>
          </w:divBdr>
          <w:divsChild>
            <w:div w:id="346636398">
              <w:marLeft w:val="0"/>
              <w:marRight w:val="0"/>
              <w:marTop w:val="0"/>
              <w:marBottom w:val="0"/>
              <w:divBdr>
                <w:top w:val="none" w:sz="0" w:space="0" w:color="auto"/>
                <w:left w:val="none" w:sz="0" w:space="0" w:color="auto"/>
                <w:bottom w:val="none" w:sz="0" w:space="0" w:color="auto"/>
                <w:right w:val="none" w:sz="0" w:space="0" w:color="auto"/>
              </w:divBdr>
            </w:div>
            <w:div w:id="894395046">
              <w:marLeft w:val="0"/>
              <w:marRight w:val="0"/>
              <w:marTop w:val="0"/>
              <w:marBottom w:val="0"/>
              <w:divBdr>
                <w:top w:val="none" w:sz="0" w:space="0" w:color="auto"/>
                <w:left w:val="none" w:sz="0" w:space="0" w:color="auto"/>
                <w:bottom w:val="none" w:sz="0" w:space="0" w:color="auto"/>
                <w:right w:val="none" w:sz="0" w:space="0" w:color="auto"/>
              </w:divBdr>
            </w:div>
            <w:div w:id="1360155512">
              <w:marLeft w:val="0"/>
              <w:marRight w:val="0"/>
              <w:marTop w:val="0"/>
              <w:marBottom w:val="0"/>
              <w:divBdr>
                <w:top w:val="none" w:sz="0" w:space="0" w:color="auto"/>
                <w:left w:val="none" w:sz="0" w:space="0" w:color="auto"/>
                <w:bottom w:val="none" w:sz="0" w:space="0" w:color="auto"/>
                <w:right w:val="none" w:sz="0" w:space="0" w:color="auto"/>
              </w:divBdr>
            </w:div>
            <w:div w:id="1516651720">
              <w:marLeft w:val="0"/>
              <w:marRight w:val="0"/>
              <w:marTop w:val="0"/>
              <w:marBottom w:val="0"/>
              <w:divBdr>
                <w:top w:val="none" w:sz="0" w:space="0" w:color="auto"/>
                <w:left w:val="none" w:sz="0" w:space="0" w:color="auto"/>
                <w:bottom w:val="none" w:sz="0" w:space="0" w:color="auto"/>
                <w:right w:val="none" w:sz="0" w:space="0" w:color="auto"/>
              </w:divBdr>
            </w:div>
            <w:div w:id="1852138071">
              <w:marLeft w:val="0"/>
              <w:marRight w:val="0"/>
              <w:marTop w:val="0"/>
              <w:marBottom w:val="0"/>
              <w:divBdr>
                <w:top w:val="none" w:sz="0" w:space="0" w:color="auto"/>
                <w:left w:val="none" w:sz="0" w:space="0" w:color="auto"/>
                <w:bottom w:val="none" w:sz="0" w:space="0" w:color="auto"/>
                <w:right w:val="none" w:sz="0" w:space="0" w:color="auto"/>
              </w:divBdr>
            </w:div>
          </w:divsChild>
        </w:div>
        <w:div w:id="1599022009">
          <w:marLeft w:val="0"/>
          <w:marRight w:val="0"/>
          <w:marTop w:val="0"/>
          <w:marBottom w:val="0"/>
          <w:divBdr>
            <w:top w:val="none" w:sz="0" w:space="0" w:color="auto"/>
            <w:left w:val="none" w:sz="0" w:space="0" w:color="auto"/>
            <w:bottom w:val="none" w:sz="0" w:space="0" w:color="auto"/>
            <w:right w:val="none" w:sz="0" w:space="0" w:color="auto"/>
          </w:divBdr>
          <w:divsChild>
            <w:div w:id="125245798">
              <w:marLeft w:val="0"/>
              <w:marRight w:val="0"/>
              <w:marTop w:val="0"/>
              <w:marBottom w:val="0"/>
              <w:divBdr>
                <w:top w:val="none" w:sz="0" w:space="0" w:color="auto"/>
                <w:left w:val="none" w:sz="0" w:space="0" w:color="auto"/>
                <w:bottom w:val="none" w:sz="0" w:space="0" w:color="auto"/>
                <w:right w:val="none" w:sz="0" w:space="0" w:color="auto"/>
              </w:divBdr>
            </w:div>
            <w:div w:id="127013959">
              <w:marLeft w:val="0"/>
              <w:marRight w:val="0"/>
              <w:marTop w:val="0"/>
              <w:marBottom w:val="0"/>
              <w:divBdr>
                <w:top w:val="none" w:sz="0" w:space="0" w:color="auto"/>
                <w:left w:val="none" w:sz="0" w:space="0" w:color="auto"/>
                <w:bottom w:val="none" w:sz="0" w:space="0" w:color="auto"/>
                <w:right w:val="none" w:sz="0" w:space="0" w:color="auto"/>
              </w:divBdr>
            </w:div>
            <w:div w:id="180360950">
              <w:marLeft w:val="0"/>
              <w:marRight w:val="0"/>
              <w:marTop w:val="0"/>
              <w:marBottom w:val="0"/>
              <w:divBdr>
                <w:top w:val="none" w:sz="0" w:space="0" w:color="auto"/>
                <w:left w:val="none" w:sz="0" w:space="0" w:color="auto"/>
                <w:bottom w:val="none" w:sz="0" w:space="0" w:color="auto"/>
                <w:right w:val="none" w:sz="0" w:space="0" w:color="auto"/>
              </w:divBdr>
            </w:div>
            <w:div w:id="1518930374">
              <w:marLeft w:val="0"/>
              <w:marRight w:val="0"/>
              <w:marTop w:val="0"/>
              <w:marBottom w:val="0"/>
              <w:divBdr>
                <w:top w:val="none" w:sz="0" w:space="0" w:color="auto"/>
                <w:left w:val="none" w:sz="0" w:space="0" w:color="auto"/>
                <w:bottom w:val="none" w:sz="0" w:space="0" w:color="auto"/>
                <w:right w:val="none" w:sz="0" w:space="0" w:color="auto"/>
              </w:divBdr>
            </w:div>
          </w:divsChild>
        </w:div>
        <w:div w:id="1599215586">
          <w:marLeft w:val="0"/>
          <w:marRight w:val="0"/>
          <w:marTop w:val="0"/>
          <w:marBottom w:val="0"/>
          <w:divBdr>
            <w:top w:val="none" w:sz="0" w:space="0" w:color="auto"/>
            <w:left w:val="none" w:sz="0" w:space="0" w:color="auto"/>
            <w:bottom w:val="none" w:sz="0" w:space="0" w:color="auto"/>
            <w:right w:val="none" w:sz="0" w:space="0" w:color="auto"/>
          </w:divBdr>
          <w:divsChild>
            <w:div w:id="82797788">
              <w:marLeft w:val="0"/>
              <w:marRight w:val="0"/>
              <w:marTop w:val="0"/>
              <w:marBottom w:val="0"/>
              <w:divBdr>
                <w:top w:val="none" w:sz="0" w:space="0" w:color="auto"/>
                <w:left w:val="none" w:sz="0" w:space="0" w:color="auto"/>
                <w:bottom w:val="none" w:sz="0" w:space="0" w:color="auto"/>
                <w:right w:val="none" w:sz="0" w:space="0" w:color="auto"/>
              </w:divBdr>
            </w:div>
            <w:div w:id="1189297453">
              <w:marLeft w:val="0"/>
              <w:marRight w:val="0"/>
              <w:marTop w:val="0"/>
              <w:marBottom w:val="0"/>
              <w:divBdr>
                <w:top w:val="none" w:sz="0" w:space="0" w:color="auto"/>
                <w:left w:val="none" w:sz="0" w:space="0" w:color="auto"/>
                <w:bottom w:val="none" w:sz="0" w:space="0" w:color="auto"/>
                <w:right w:val="none" w:sz="0" w:space="0" w:color="auto"/>
              </w:divBdr>
            </w:div>
            <w:div w:id="1358430737">
              <w:marLeft w:val="0"/>
              <w:marRight w:val="0"/>
              <w:marTop w:val="0"/>
              <w:marBottom w:val="0"/>
              <w:divBdr>
                <w:top w:val="none" w:sz="0" w:space="0" w:color="auto"/>
                <w:left w:val="none" w:sz="0" w:space="0" w:color="auto"/>
                <w:bottom w:val="none" w:sz="0" w:space="0" w:color="auto"/>
                <w:right w:val="none" w:sz="0" w:space="0" w:color="auto"/>
              </w:divBdr>
            </w:div>
          </w:divsChild>
        </w:div>
        <w:div w:id="1688867619">
          <w:marLeft w:val="0"/>
          <w:marRight w:val="0"/>
          <w:marTop w:val="0"/>
          <w:marBottom w:val="0"/>
          <w:divBdr>
            <w:top w:val="none" w:sz="0" w:space="0" w:color="auto"/>
            <w:left w:val="none" w:sz="0" w:space="0" w:color="auto"/>
            <w:bottom w:val="none" w:sz="0" w:space="0" w:color="auto"/>
            <w:right w:val="none" w:sz="0" w:space="0" w:color="auto"/>
          </w:divBdr>
          <w:divsChild>
            <w:div w:id="1579750267">
              <w:marLeft w:val="0"/>
              <w:marRight w:val="0"/>
              <w:marTop w:val="0"/>
              <w:marBottom w:val="0"/>
              <w:divBdr>
                <w:top w:val="none" w:sz="0" w:space="0" w:color="auto"/>
                <w:left w:val="none" w:sz="0" w:space="0" w:color="auto"/>
                <w:bottom w:val="none" w:sz="0" w:space="0" w:color="auto"/>
                <w:right w:val="none" w:sz="0" w:space="0" w:color="auto"/>
              </w:divBdr>
            </w:div>
            <w:div w:id="2105110359">
              <w:marLeft w:val="0"/>
              <w:marRight w:val="0"/>
              <w:marTop w:val="0"/>
              <w:marBottom w:val="0"/>
              <w:divBdr>
                <w:top w:val="none" w:sz="0" w:space="0" w:color="auto"/>
                <w:left w:val="none" w:sz="0" w:space="0" w:color="auto"/>
                <w:bottom w:val="none" w:sz="0" w:space="0" w:color="auto"/>
                <w:right w:val="none" w:sz="0" w:space="0" w:color="auto"/>
              </w:divBdr>
            </w:div>
          </w:divsChild>
        </w:div>
        <w:div w:id="1736705957">
          <w:marLeft w:val="0"/>
          <w:marRight w:val="0"/>
          <w:marTop w:val="0"/>
          <w:marBottom w:val="0"/>
          <w:divBdr>
            <w:top w:val="none" w:sz="0" w:space="0" w:color="auto"/>
            <w:left w:val="none" w:sz="0" w:space="0" w:color="auto"/>
            <w:bottom w:val="none" w:sz="0" w:space="0" w:color="auto"/>
            <w:right w:val="none" w:sz="0" w:space="0" w:color="auto"/>
          </w:divBdr>
          <w:divsChild>
            <w:div w:id="1204832280">
              <w:marLeft w:val="0"/>
              <w:marRight w:val="0"/>
              <w:marTop w:val="0"/>
              <w:marBottom w:val="0"/>
              <w:divBdr>
                <w:top w:val="none" w:sz="0" w:space="0" w:color="auto"/>
                <w:left w:val="none" w:sz="0" w:space="0" w:color="auto"/>
                <w:bottom w:val="none" w:sz="0" w:space="0" w:color="auto"/>
                <w:right w:val="none" w:sz="0" w:space="0" w:color="auto"/>
              </w:divBdr>
            </w:div>
            <w:div w:id="1309742418">
              <w:marLeft w:val="0"/>
              <w:marRight w:val="0"/>
              <w:marTop w:val="0"/>
              <w:marBottom w:val="0"/>
              <w:divBdr>
                <w:top w:val="none" w:sz="0" w:space="0" w:color="auto"/>
                <w:left w:val="none" w:sz="0" w:space="0" w:color="auto"/>
                <w:bottom w:val="none" w:sz="0" w:space="0" w:color="auto"/>
                <w:right w:val="none" w:sz="0" w:space="0" w:color="auto"/>
              </w:divBdr>
            </w:div>
            <w:div w:id="2014406464">
              <w:marLeft w:val="0"/>
              <w:marRight w:val="0"/>
              <w:marTop w:val="0"/>
              <w:marBottom w:val="0"/>
              <w:divBdr>
                <w:top w:val="none" w:sz="0" w:space="0" w:color="auto"/>
                <w:left w:val="none" w:sz="0" w:space="0" w:color="auto"/>
                <w:bottom w:val="none" w:sz="0" w:space="0" w:color="auto"/>
                <w:right w:val="none" w:sz="0" w:space="0" w:color="auto"/>
              </w:divBdr>
            </w:div>
          </w:divsChild>
        </w:div>
        <w:div w:id="1870606808">
          <w:marLeft w:val="0"/>
          <w:marRight w:val="0"/>
          <w:marTop w:val="0"/>
          <w:marBottom w:val="0"/>
          <w:divBdr>
            <w:top w:val="none" w:sz="0" w:space="0" w:color="auto"/>
            <w:left w:val="none" w:sz="0" w:space="0" w:color="auto"/>
            <w:bottom w:val="none" w:sz="0" w:space="0" w:color="auto"/>
            <w:right w:val="none" w:sz="0" w:space="0" w:color="auto"/>
          </w:divBdr>
          <w:divsChild>
            <w:div w:id="149947703">
              <w:marLeft w:val="0"/>
              <w:marRight w:val="0"/>
              <w:marTop w:val="0"/>
              <w:marBottom w:val="0"/>
              <w:divBdr>
                <w:top w:val="none" w:sz="0" w:space="0" w:color="auto"/>
                <w:left w:val="none" w:sz="0" w:space="0" w:color="auto"/>
                <w:bottom w:val="none" w:sz="0" w:space="0" w:color="auto"/>
                <w:right w:val="none" w:sz="0" w:space="0" w:color="auto"/>
              </w:divBdr>
            </w:div>
            <w:div w:id="5873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142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4135094">
      <w:bodyDiv w:val="1"/>
      <w:marLeft w:val="0"/>
      <w:marRight w:val="0"/>
      <w:marTop w:val="0"/>
      <w:marBottom w:val="0"/>
      <w:divBdr>
        <w:top w:val="none" w:sz="0" w:space="0" w:color="auto"/>
        <w:left w:val="none" w:sz="0" w:space="0" w:color="auto"/>
        <w:bottom w:val="none" w:sz="0" w:space="0" w:color="auto"/>
        <w:right w:val="none" w:sz="0" w:space="0" w:color="auto"/>
      </w:divBdr>
      <w:divsChild>
        <w:div w:id="954602609">
          <w:marLeft w:val="0"/>
          <w:marRight w:val="0"/>
          <w:marTop w:val="0"/>
          <w:marBottom w:val="0"/>
          <w:divBdr>
            <w:top w:val="none" w:sz="0" w:space="0" w:color="auto"/>
            <w:left w:val="none" w:sz="0" w:space="0" w:color="auto"/>
            <w:bottom w:val="none" w:sz="0" w:space="0" w:color="auto"/>
            <w:right w:val="none" w:sz="0" w:space="0" w:color="auto"/>
          </w:divBdr>
        </w:div>
        <w:div w:id="1024481445">
          <w:marLeft w:val="0"/>
          <w:marRight w:val="0"/>
          <w:marTop w:val="0"/>
          <w:marBottom w:val="0"/>
          <w:divBdr>
            <w:top w:val="none" w:sz="0" w:space="0" w:color="auto"/>
            <w:left w:val="none" w:sz="0" w:space="0" w:color="auto"/>
            <w:bottom w:val="none" w:sz="0" w:space="0" w:color="auto"/>
            <w:right w:val="none" w:sz="0" w:space="0" w:color="auto"/>
          </w:divBdr>
        </w:div>
      </w:divsChild>
    </w:div>
    <w:div w:id="1411275751">
      <w:bodyDiv w:val="1"/>
      <w:marLeft w:val="0"/>
      <w:marRight w:val="0"/>
      <w:marTop w:val="0"/>
      <w:marBottom w:val="0"/>
      <w:divBdr>
        <w:top w:val="none" w:sz="0" w:space="0" w:color="auto"/>
        <w:left w:val="none" w:sz="0" w:space="0" w:color="auto"/>
        <w:bottom w:val="none" w:sz="0" w:space="0" w:color="auto"/>
        <w:right w:val="none" w:sz="0" w:space="0" w:color="auto"/>
      </w:divBdr>
      <w:divsChild>
        <w:div w:id="104815938">
          <w:marLeft w:val="0"/>
          <w:marRight w:val="0"/>
          <w:marTop w:val="0"/>
          <w:marBottom w:val="0"/>
          <w:divBdr>
            <w:top w:val="none" w:sz="0" w:space="0" w:color="auto"/>
            <w:left w:val="none" w:sz="0" w:space="0" w:color="auto"/>
            <w:bottom w:val="none" w:sz="0" w:space="0" w:color="auto"/>
            <w:right w:val="none" w:sz="0" w:space="0" w:color="auto"/>
          </w:divBdr>
        </w:div>
        <w:div w:id="630206437">
          <w:marLeft w:val="0"/>
          <w:marRight w:val="0"/>
          <w:marTop w:val="0"/>
          <w:marBottom w:val="0"/>
          <w:divBdr>
            <w:top w:val="none" w:sz="0" w:space="0" w:color="auto"/>
            <w:left w:val="none" w:sz="0" w:space="0" w:color="auto"/>
            <w:bottom w:val="none" w:sz="0" w:space="0" w:color="auto"/>
            <w:right w:val="none" w:sz="0" w:space="0" w:color="auto"/>
          </w:divBdr>
        </w:div>
        <w:div w:id="1269658115">
          <w:marLeft w:val="0"/>
          <w:marRight w:val="0"/>
          <w:marTop w:val="0"/>
          <w:marBottom w:val="0"/>
          <w:divBdr>
            <w:top w:val="none" w:sz="0" w:space="0" w:color="auto"/>
            <w:left w:val="none" w:sz="0" w:space="0" w:color="auto"/>
            <w:bottom w:val="none" w:sz="0" w:space="0" w:color="auto"/>
            <w:right w:val="none" w:sz="0" w:space="0" w:color="auto"/>
          </w:divBdr>
        </w:div>
        <w:div w:id="1287009355">
          <w:marLeft w:val="0"/>
          <w:marRight w:val="0"/>
          <w:marTop w:val="0"/>
          <w:marBottom w:val="0"/>
          <w:divBdr>
            <w:top w:val="none" w:sz="0" w:space="0" w:color="auto"/>
            <w:left w:val="none" w:sz="0" w:space="0" w:color="auto"/>
            <w:bottom w:val="none" w:sz="0" w:space="0" w:color="auto"/>
            <w:right w:val="none" w:sz="0" w:space="0" w:color="auto"/>
          </w:divBdr>
        </w:div>
        <w:div w:id="1354069885">
          <w:marLeft w:val="0"/>
          <w:marRight w:val="0"/>
          <w:marTop w:val="0"/>
          <w:marBottom w:val="0"/>
          <w:divBdr>
            <w:top w:val="none" w:sz="0" w:space="0" w:color="auto"/>
            <w:left w:val="none" w:sz="0" w:space="0" w:color="auto"/>
            <w:bottom w:val="none" w:sz="0" w:space="0" w:color="auto"/>
            <w:right w:val="none" w:sz="0" w:space="0" w:color="auto"/>
          </w:divBdr>
        </w:div>
        <w:div w:id="1916475746">
          <w:marLeft w:val="0"/>
          <w:marRight w:val="0"/>
          <w:marTop w:val="0"/>
          <w:marBottom w:val="0"/>
          <w:divBdr>
            <w:top w:val="none" w:sz="0" w:space="0" w:color="auto"/>
            <w:left w:val="none" w:sz="0" w:space="0" w:color="auto"/>
            <w:bottom w:val="none" w:sz="0" w:space="0" w:color="auto"/>
            <w:right w:val="none" w:sz="0" w:space="0" w:color="auto"/>
          </w:divBdr>
        </w:div>
      </w:divsChild>
    </w:div>
    <w:div w:id="1418599124">
      <w:bodyDiv w:val="1"/>
      <w:marLeft w:val="0"/>
      <w:marRight w:val="0"/>
      <w:marTop w:val="0"/>
      <w:marBottom w:val="0"/>
      <w:divBdr>
        <w:top w:val="none" w:sz="0" w:space="0" w:color="auto"/>
        <w:left w:val="none" w:sz="0" w:space="0" w:color="auto"/>
        <w:bottom w:val="none" w:sz="0" w:space="0" w:color="auto"/>
        <w:right w:val="none" w:sz="0" w:space="0" w:color="auto"/>
      </w:divBdr>
    </w:div>
    <w:div w:id="1420057459">
      <w:bodyDiv w:val="1"/>
      <w:marLeft w:val="0"/>
      <w:marRight w:val="0"/>
      <w:marTop w:val="0"/>
      <w:marBottom w:val="0"/>
      <w:divBdr>
        <w:top w:val="none" w:sz="0" w:space="0" w:color="auto"/>
        <w:left w:val="none" w:sz="0" w:space="0" w:color="auto"/>
        <w:bottom w:val="none" w:sz="0" w:space="0" w:color="auto"/>
        <w:right w:val="none" w:sz="0" w:space="0" w:color="auto"/>
      </w:divBdr>
    </w:div>
    <w:div w:id="1444301542">
      <w:bodyDiv w:val="1"/>
      <w:marLeft w:val="0"/>
      <w:marRight w:val="0"/>
      <w:marTop w:val="0"/>
      <w:marBottom w:val="0"/>
      <w:divBdr>
        <w:top w:val="none" w:sz="0" w:space="0" w:color="auto"/>
        <w:left w:val="none" w:sz="0" w:space="0" w:color="auto"/>
        <w:bottom w:val="none" w:sz="0" w:space="0" w:color="auto"/>
        <w:right w:val="none" w:sz="0" w:space="0" w:color="auto"/>
      </w:divBdr>
    </w:div>
    <w:div w:id="1448508278">
      <w:bodyDiv w:val="1"/>
      <w:marLeft w:val="0"/>
      <w:marRight w:val="0"/>
      <w:marTop w:val="0"/>
      <w:marBottom w:val="0"/>
      <w:divBdr>
        <w:top w:val="none" w:sz="0" w:space="0" w:color="auto"/>
        <w:left w:val="none" w:sz="0" w:space="0" w:color="auto"/>
        <w:bottom w:val="none" w:sz="0" w:space="0" w:color="auto"/>
        <w:right w:val="none" w:sz="0" w:space="0" w:color="auto"/>
      </w:divBdr>
    </w:div>
    <w:div w:id="1455254118">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693817">
      <w:bodyDiv w:val="1"/>
      <w:marLeft w:val="0"/>
      <w:marRight w:val="0"/>
      <w:marTop w:val="0"/>
      <w:marBottom w:val="0"/>
      <w:divBdr>
        <w:top w:val="none" w:sz="0" w:space="0" w:color="auto"/>
        <w:left w:val="none" w:sz="0" w:space="0" w:color="auto"/>
        <w:bottom w:val="none" w:sz="0" w:space="0" w:color="auto"/>
        <w:right w:val="none" w:sz="0" w:space="0" w:color="auto"/>
      </w:divBdr>
      <w:divsChild>
        <w:div w:id="164787411">
          <w:marLeft w:val="0"/>
          <w:marRight w:val="0"/>
          <w:marTop w:val="0"/>
          <w:marBottom w:val="0"/>
          <w:divBdr>
            <w:top w:val="none" w:sz="0" w:space="0" w:color="auto"/>
            <w:left w:val="none" w:sz="0" w:space="0" w:color="auto"/>
            <w:bottom w:val="none" w:sz="0" w:space="0" w:color="auto"/>
            <w:right w:val="none" w:sz="0" w:space="0" w:color="auto"/>
          </w:divBdr>
        </w:div>
        <w:div w:id="294798437">
          <w:marLeft w:val="0"/>
          <w:marRight w:val="0"/>
          <w:marTop w:val="0"/>
          <w:marBottom w:val="0"/>
          <w:divBdr>
            <w:top w:val="none" w:sz="0" w:space="0" w:color="auto"/>
            <w:left w:val="none" w:sz="0" w:space="0" w:color="auto"/>
            <w:bottom w:val="none" w:sz="0" w:space="0" w:color="auto"/>
            <w:right w:val="none" w:sz="0" w:space="0" w:color="auto"/>
          </w:divBdr>
        </w:div>
        <w:div w:id="366568446">
          <w:marLeft w:val="0"/>
          <w:marRight w:val="0"/>
          <w:marTop w:val="0"/>
          <w:marBottom w:val="0"/>
          <w:divBdr>
            <w:top w:val="none" w:sz="0" w:space="0" w:color="auto"/>
            <w:left w:val="none" w:sz="0" w:space="0" w:color="auto"/>
            <w:bottom w:val="none" w:sz="0" w:space="0" w:color="auto"/>
            <w:right w:val="none" w:sz="0" w:space="0" w:color="auto"/>
          </w:divBdr>
        </w:div>
        <w:div w:id="719986329">
          <w:marLeft w:val="0"/>
          <w:marRight w:val="0"/>
          <w:marTop w:val="0"/>
          <w:marBottom w:val="0"/>
          <w:divBdr>
            <w:top w:val="none" w:sz="0" w:space="0" w:color="auto"/>
            <w:left w:val="none" w:sz="0" w:space="0" w:color="auto"/>
            <w:bottom w:val="none" w:sz="0" w:space="0" w:color="auto"/>
            <w:right w:val="none" w:sz="0" w:space="0" w:color="auto"/>
          </w:divBdr>
        </w:div>
        <w:div w:id="879901562">
          <w:marLeft w:val="0"/>
          <w:marRight w:val="0"/>
          <w:marTop w:val="0"/>
          <w:marBottom w:val="0"/>
          <w:divBdr>
            <w:top w:val="none" w:sz="0" w:space="0" w:color="auto"/>
            <w:left w:val="none" w:sz="0" w:space="0" w:color="auto"/>
            <w:bottom w:val="none" w:sz="0" w:space="0" w:color="auto"/>
            <w:right w:val="none" w:sz="0" w:space="0" w:color="auto"/>
          </w:divBdr>
        </w:div>
        <w:div w:id="1312252718">
          <w:marLeft w:val="0"/>
          <w:marRight w:val="0"/>
          <w:marTop w:val="0"/>
          <w:marBottom w:val="0"/>
          <w:divBdr>
            <w:top w:val="none" w:sz="0" w:space="0" w:color="auto"/>
            <w:left w:val="none" w:sz="0" w:space="0" w:color="auto"/>
            <w:bottom w:val="none" w:sz="0" w:space="0" w:color="auto"/>
            <w:right w:val="none" w:sz="0" w:space="0" w:color="auto"/>
          </w:divBdr>
        </w:div>
        <w:div w:id="1383479955">
          <w:marLeft w:val="0"/>
          <w:marRight w:val="0"/>
          <w:marTop w:val="0"/>
          <w:marBottom w:val="0"/>
          <w:divBdr>
            <w:top w:val="none" w:sz="0" w:space="0" w:color="auto"/>
            <w:left w:val="none" w:sz="0" w:space="0" w:color="auto"/>
            <w:bottom w:val="none" w:sz="0" w:space="0" w:color="auto"/>
            <w:right w:val="none" w:sz="0" w:space="0" w:color="auto"/>
          </w:divBdr>
        </w:div>
        <w:div w:id="1674650218">
          <w:marLeft w:val="0"/>
          <w:marRight w:val="0"/>
          <w:marTop w:val="0"/>
          <w:marBottom w:val="0"/>
          <w:divBdr>
            <w:top w:val="none" w:sz="0" w:space="0" w:color="auto"/>
            <w:left w:val="none" w:sz="0" w:space="0" w:color="auto"/>
            <w:bottom w:val="none" w:sz="0" w:space="0" w:color="auto"/>
            <w:right w:val="none" w:sz="0" w:space="0" w:color="auto"/>
          </w:divBdr>
        </w:div>
        <w:div w:id="1686665890">
          <w:marLeft w:val="0"/>
          <w:marRight w:val="0"/>
          <w:marTop w:val="0"/>
          <w:marBottom w:val="0"/>
          <w:divBdr>
            <w:top w:val="none" w:sz="0" w:space="0" w:color="auto"/>
            <w:left w:val="none" w:sz="0" w:space="0" w:color="auto"/>
            <w:bottom w:val="none" w:sz="0" w:space="0" w:color="auto"/>
            <w:right w:val="none" w:sz="0" w:space="0" w:color="auto"/>
          </w:divBdr>
        </w:div>
        <w:div w:id="1959137508">
          <w:marLeft w:val="0"/>
          <w:marRight w:val="0"/>
          <w:marTop w:val="0"/>
          <w:marBottom w:val="0"/>
          <w:divBdr>
            <w:top w:val="none" w:sz="0" w:space="0" w:color="auto"/>
            <w:left w:val="none" w:sz="0" w:space="0" w:color="auto"/>
            <w:bottom w:val="none" w:sz="0" w:space="0" w:color="auto"/>
            <w:right w:val="none" w:sz="0" w:space="0" w:color="auto"/>
          </w:divBdr>
        </w:div>
        <w:div w:id="2140756107">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8452771">
      <w:bodyDiv w:val="1"/>
      <w:marLeft w:val="0"/>
      <w:marRight w:val="0"/>
      <w:marTop w:val="0"/>
      <w:marBottom w:val="0"/>
      <w:divBdr>
        <w:top w:val="none" w:sz="0" w:space="0" w:color="auto"/>
        <w:left w:val="none" w:sz="0" w:space="0" w:color="auto"/>
        <w:bottom w:val="none" w:sz="0" w:space="0" w:color="auto"/>
        <w:right w:val="none" w:sz="0" w:space="0" w:color="auto"/>
      </w:divBdr>
    </w:div>
    <w:div w:id="1750737691">
      <w:bodyDiv w:val="1"/>
      <w:marLeft w:val="0"/>
      <w:marRight w:val="0"/>
      <w:marTop w:val="0"/>
      <w:marBottom w:val="0"/>
      <w:divBdr>
        <w:top w:val="none" w:sz="0" w:space="0" w:color="auto"/>
        <w:left w:val="none" w:sz="0" w:space="0" w:color="auto"/>
        <w:bottom w:val="none" w:sz="0" w:space="0" w:color="auto"/>
        <w:right w:val="none" w:sz="0" w:space="0" w:color="auto"/>
      </w:divBdr>
      <w:divsChild>
        <w:div w:id="18627932">
          <w:marLeft w:val="0"/>
          <w:marRight w:val="0"/>
          <w:marTop w:val="0"/>
          <w:marBottom w:val="0"/>
          <w:divBdr>
            <w:top w:val="none" w:sz="0" w:space="0" w:color="auto"/>
            <w:left w:val="none" w:sz="0" w:space="0" w:color="auto"/>
            <w:bottom w:val="none" w:sz="0" w:space="0" w:color="auto"/>
            <w:right w:val="none" w:sz="0" w:space="0" w:color="auto"/>
          </w:divBdr>
        </w:div>
        <w:div w:id="174928035">
          <w:marLeft w:val="0"/>
          <w:marRight w:val="0"/>
          <w:marTop w:val="0"/>
          <w:marBottom w:val="0"/>
          <w:divBdr>
            <w:top w:val="none" w:sz="0" w:space="0" w:color="auto"/>
            <w:left w:val="none" w:sz="0" w:space="0" w:color="auto"/>
            <w:bottom w:val="none" w:sz="0" w:space="0" w:color="auto"/>
            <w:right w:val="none" w:sz="0" w:space="0" w:color="auto"/>
          </w:divBdr>
        </w:div>
        <w:div w:id="277874740">
          <w:marLeft w:val="0"/>
          <w:marRight w:val="0"/>
          <w:marTop w:val="0"/>
          <w:marBottom w:val="0"/>
          <w:divBdr>
            <w:top w:val="none" w:sz="0" w:space="0" w:color="auto"/>
            <w:left w:val="none" w:sz="0" w:space="0" w:color="auto"/>
            <w:bottom w:val="none" w:sz="0" w:space="0" w:color="auto"/>
            <w:right w:val="none" w:sz="0" w:space="0" w:color="auto"/>
          </w:divBdr>
        </w:div>
        <w:div w:id="516116398">
          <w:marLeft w:val="0"/>
          <w:marRight w:val="0"/>
          <w:marTop w:val="0"/>
          <w:marBottom w:val="0"/>
          <w:divBdr>
            <w:top w:val="none" w:sz="0" w:space="0" w:color="auto"/>
            <w:left w:val="none" w:sz="0" w:space="0" w:color="auto"/>
            <w:bottom w:val="none" w:sz="0" w:space="0" w:color="auto"/>
            <w:right w:val="none" w:sz="0" w:space="0" w:color="auto"/>
          </w:divBdr>
        </w:div>
        <w:div w:id="522941111">
          <w:marLeft w:val="0"/>
          <w:marRight w:val="0"/>
          <w:marTop w:val="0"/>
          <w:marBottom w:val="0"/>
          <w:divBdr>
            <w:top w:val="none" w:sz="0" w:space="0" w:color="auto"/>
            <w:left w:val="none" w:sz="0" w:space="0" w:color="auto"/>
            <w:bottom w:val="none" w:sz="0" w:space="0" w:color="auto"/>
            <w:right w:val="none" w:sz="0" w:space="0" w:color="auto"/>
          </w:divBdr>
        </w:div>
        <w:div w:id="530726307">
          <w:marLeft w:val="0"/>
          <w:marRight w:val="0"/>
          <w:marTop w:val="0"/>
          <w:marBottom w:val="0"/>
          <w:divBdr>
            <w:top w:val="none" w:sz="0" w:space="0" w:color="auto"/>
            <w:left w:val="none" w:sz="0" w:space="0" w:color="auto"/>
            <w:bottom w:val="none" w:sz="0" w:space="0" w:color="auto"/>
            <w:right w:val="none" w:sz="0" w:space="0" w:color="auto"/>
          </w:divBdr>
        </w:div>
        <w:div w:id="578564009">
          <w:marLeft w:val="0"/>
          <w:marRight w:val="0"/>
          <w:marTop w:val="0"/>
          <w:marBottom w:val="0"/>
          <w:divBdr>
            <w:top w:val="none" w:sz="0" w:space="0" w:color="auto"/>
            <w:left w:val="none" w:sz="0" w:space="0" w:color="auto"/>
            <w:bottom w:val="none" w:sz="0" w:space="0" w:color="auto"/>
            <w:right w:val="none" w:sz="0" w:space="0" w:color="auto"/>
          </w:divBdr>
        </w:div>
        <w:div w:id="804197423">
          <w:marLeft w:val="0"/>
          <w:marRight w:val="0"/>
          <w:marTop w:val="0"/>
          <w:marBottom w:val="0"/>
          <w:divBdr>
            <w:top w:val="none" w:sz="0" w:space="0" w:color="auto"/>
            <w:left w:val="none" w:sz="0" w:space="0" w:color="auto"/>
            <w:bottom w:val="none" w:sz="0" w:space="0" w:color="auto"/>
            <w:right w:val="none" w:sz="0" w:space="0" w:color="auto"/>
          </w:divBdr>
        </w:div>
        <w:div w:id="942148913">
          <w:marLeft w:val="0"/>
          <w:marRight w:val="0"/>
          <w:marTop w:val="0"/>
          <w:marBottom w:val="0"/>
          <w:divBdr>
            <w:top w:val="none" w:sz="0" w:space="0" w:color="auto"/>
            <w:left w:val="none" w:sz="0" w:space="0" w:color="auto"/>
            <w:bottom w:val="none" w:sz="0" w:space="0" w:color="auto"/>
            <w:right w:val="none" w:sz="0" w:space="0" w:color="auto"/>
          </w:divBdr>
        </w:div>
        <w:div w:id="1311638537">
          <w:marLeft w:val="0"/>
          <w:marRight w:val="0"/>
          <w:marTop w:val="0"/>
          <w:marBottom w:val="0"/>
          <w:divBdr>
            <w:top w:val="none" w:sz="0" w:space="0" w:color="auto"/>
            <w:left w:val="none" w:sz="0" w:space="0" w:color="auto"/>
            <w:bottom w:val="none" w:sz="0" w:space="0" w:color="auto"/>
            <w:right w:val="none" w:sz="0" w:space="0" w:color="auto"/>
          </w:divBdr>
        </w:div>
        <w:div w:id="1569148358">
          <w:marLeft w:val="0"/>
          <w:marRight w:val="0"/>
          <w:marTop w:val="0"/>
          <w:marBottom w:val="0"/>
          <w:divBdr>
            <w:top w:val="none" w:sz="0" w:space="0" w:color="auto"/>
            <w:left w:val="none" w:sz="0" w:space="0" w:color="auto"/>
            <w:bottom w:val="none" w:sz="0" w:space="0" w:color="auto"/>
            <w:right w:val="none" w:sz="0" w:space="0" w:color="auto"/>
          </w:divBdr>
        </w:div>
        <w:div w:id="1646005682">
          <w:marLeft w:val="0"/>
          <w:marRight w:val="0"/>
          <w:marTop w:val="0"/>
          <w:marBottom w:val="0"/>
          <w:divBdr>
            <w:top w:val="none" w:sz="0" w:space="0" w:color="auto"/>
            <w:left w:val="none" w:sz="0" w:space="0" w:color="auto"/>
            <w:bottom w:val="none" w:sz="0" w:space="0" w:color="auto"/>
            <w:right w:val="none" w:sz="0" w:space="0" w:color="auto"/>
          </w:divBdr>
        </w:div>
      </w:divsChild>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90465">
      <w:bodyDiv w:val="1"/>
      <w:marLeft w:val="0"/>
      <w:marRight w:val="0"/>
      <w:marTop w:val="0"/>
      <w:marBottom w:val="0"/>
      <w:divBdr>
        <w:top w:val="none" w:sz="0" w:space="0" w:color="auto"/>
        <w:left w:val="none" w:sz="0" w:space="0" w:color="auto"/>
        <w:bottom w:val="none" w:sz="0" w:space="0" w:color="auto"/>
        <w:right w:val="none" w:sz="0" w:space="0" w:color="auto"/>
      </w:divBdr>
      <w:divsChild>
        <w:div w:id="8719798">
          <w:marLeft w:val="0"/>
          <w:marRight w:val="0"/>
          <w:marTop w:val="0"/>
          <w:marBottom w:val="0"/>
          <w:divBdr>
            <w:top w:val="none" w:sz="0" w:space="0" w:color="auto"/>
            <w:left w:val="none" w:sz="0" w:space="0" w:color="auto"/>
            <w:bottom w:val="none" w:sz="0" w:space="0" w:color="auto"/>
            <w:right w:val="none" w:sz="0" w:space="0" w:color="auto"/>
          </w:divBdr>
        </w:div>
        <w:div w:id="402486338">
          <w:marLeft w:val="0"/>
          <w:marRight w:val="0"/>
          <w:marTop w:val="0"/>
          <w:marBottom w:val="0"/>
          <w:divBdr>
            <w:top w:val="none" w:sz="0" w:space="0" w:color="auto"/>
            <w:left w:val="none" w:sz="0" w:space="0" w:color="auto"/>
            <w:bottom w:val="none" w:sz="0" w:space="0" w:color="auto"/>
            <w:right w:val="none" w:sz="0" w:space="0" w:color="auto"/>
          </w:divBdr>
        </w:div>
        <w:div w:id="449974748">
          <w:marLeft w:val="0"/>
          <w:marRight w:val="0"/>
          <w:marTop w:val="0"/>
          <w:marBottom w:val="0"/>
          <w:divBdr>
            <w:top w:val="none" w:sz="0" w:space="0" w:color="auto"/>
            <w:left w:val="none" w:sz="0" w:space="0" w:color="auto"/>
            <w:bottom w:val="none" w:sz="0" w:space="0" w:color="auto"/>
            <w:right w:val="none" w:sz="0" w:space="0" w:color="auto"/>
          </w:divBdr>
        </w:div>
        <w:div w:id="652023039">
          <w:marLeft w:val="0"/>
          <w:marRight w:val="0"/>
          <w:marTop w:val="0"/>
          <w:marBottom w:val="0"/>
          <w:divBdr>
            <w:top w:val="none" w:sz="0" w:space="0" w:color="auto"/>
            <w:left w:val="none" w:sz="0" w:space="0" w:color="auto"/>
            <w:bottom w:val="none" w:sz="0" w:space="0" w:color="auto"/>
            <w:right w:val="none" w:sz="0" w:space="0" w:color="auto"/>
          </w:divBdr>
        </w:div>
        <w:div w:id="730083516">
          <w:marLeft w:val="0"/>
          <w:marRight w:val="0"/>
          <w:marTop w:val="0"/>
          <w:marBottom w:val="0"/>
          <w:divBdr>
            <w:top w:val="none" w:sz="0" w:space="0" w:color="auto"/>
            <w:left w:val="none" w:sz="0" w:space="0" w:color="auto"/>
            <w:bottom w:val="none" w:sz="0" w:space="0" w:color="auto"/>
            <w:right w:val="none" w:sz="0" w:space="0" w:color="auto"/>
          </w:divBdr>
        </w:div>
        <w:div w:id="1135485070">
          <w:marLeft w:val="0"/>
          <w:marRight w:val="0"/>
          <w:marTop w:val="0"/>
          <w:marBottom w:val="0"/>
          <w:divBdr>
            <w:top w:val="none" w:sz="0" w:space="0" w:color="auto"/>
            <w:left w:val="none" w:sz="0" w:space="0" w:color="auto"/>
            <w:bottom w:val="none" w:sz="0" w:space="0" w:color="auto"/>
            <w:right w:val="none" w:sz="0" w:space="0" w:color="auto"/>
          </w:divBdr>
        </w:div>
        <w:div w:id="1190069980">
          <w:marLeft w:val="0"/>
          <w:marRight w:val="0"/>
          <w:marTop w:val="0"/>
          <w:marBottom w:val="0"/>
          <w:divBdr>
            <w:top w:val="none" w:sz="0" w:space="0" w:color="auto"/>
            <w:left w:val="none" w:sz="0" w:space="0" w:color="auto"/>
            <w:bottom w:val="none" w:sz="0" w:space="0" w:color="auto"/>
            <w:right w:val="none" w:sz="0" w:space="0" w:color="auto"/>
          </w:divBdr>
        </w:div>
        <w:div w:id="1372149255">
          <w:marLeft w:val="0"/>
          <w:marRight w:val="0"/>
          <w:marTop w:val="0"/>
          <w:marBottom w:val="0"/>
          <w:divBdr>
            <w:top w:val="none" w:sz="0" w:space="0" w:color="auto"/>
            <w:left w:val="none" w:sz="0" w:space="0" w:color="auto"/>
            <w:bottom w:val="none" w:sz="0" w:space="0" w:color="auto"/>
            <w:right w:val="none" w:sz="0" w:space="0" w:color="auto"/>
          </w:divBdr>
        </w:div>
        <w:div w:id="1448810787">
          <w:marLeft w:val="0"/>
          <w:marRight w:val="0"/>
          <w:marTop w:val="0"/>
          <w:marBottom w:val="0"/>
          <w:divBdr>
            <w:top w:val="none" w:sz="0" w:space="0" w:color="auto"/>
            <w:left w:val="none" w:sz="0" w:space="0" w:color="auto"/>
            <w:bottom w:val="none" w:sz="0" w:space="0" w:color="auto"/>
            <w:right w:val="none" w:sz="0" w:space="0" w:color="auto"/>
          </w:divBdr>
        </w:div>
        <w:div w:id="1599949119">
          <w:marLeft w:val="0"/>
          <w:marRight w:val="0"/>
          <w:marTop w:val="0"/>
          <w:marBottom w:val="0"/>
          <w:divBdr>
            <w:top w:val="none" w:sz="0" w:space="0" w:color="auto"/>
            <w:left w:val="none" w:sz="0" w:space="0" w:color="auto"/>
            <w:bottom w:val="none" w:sz="0" w:space="0" w:color="auto"/>
            <w:right w:val="none" w:sz="0" w:space="0" w:color="auto"/>
          </w:divBdr>
        </w:div>
        <w:div w:id="1853838480">
          <w:marLeft w:val="0"/>
          <w:marRight w:val="0"/>
          <w:marTop w:val="0"/>
          <w:marBottom w:val="0"/>
          <w:divBdr>
            <w:top w:val="none" w:sz="0" w:space="0" w:color="auto"/>
            <w:left w:val="none" w:sz="0" w:space="0" w:color="auto"/>
            <w:bottom w:val="none" w:sz="0" w:space="0" w:color="auto"/>
            <w:right w:val="none" w:sz="0" w:space="0" w:color="auto"/>
          </w:divBdr>
        </w:div>
        <w:div w:id="1984038408">
          <w:marLeft w:val="0"/>
          <w:marRight w:val="0"/>
          <w:marTop w:val="0"/>
          <w:marBottom w:val="0"/>
          <w:divBdr>
            <w:top w:val="none" w:sz="0" w:space="0" w:color="auto"/>
            <w:left w:val="none" w:sz="0" w:space="0" w:color="auto"/>
            <w:bottom w:val="none" w:sz="0" w:space="0" w:color="auto"/>
            <w:right w:val="none" w:sz="0" w:space="0" w:color="auto"/>
          </w:divBdr>
        </w:div>
      </w:divsChild>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791823042">
      <w:bodyDiv w:val="1"/>
      <w:marLeft w:val="0"/>
      <w:marRight w:val="0"/>
      <w:marTop w:val="0"/>
      <w:marBottom w:val="0"/>
      <w:divBdr>
        <w:top w:val="none" w:sz="0" w:space="0" w:color="auto"/>
        <w:left w:val="none" w:sz="0" w:space="0" w:color="auto"/>
        <w:bottom w:val="none" w:sz="0" w:space="0" w:color="auto"/>
        <w:right w:val="none" w:sz="0" w:space="0" w:color="auto"/>
      </w:divBdr>
      <w:divsChild>
        <w:div w:id="29844925">
          <w:marLeft w:val="0"/>
          <w:marRight w:val="0"/>
          <w:marTop w:val="0"/>
          <w:marBottom w:val="0"/>
          <w:divBdr>
            <w:top w:val="none" w:sz="0" w:space="0" w:color="auto"/>
            <w:left w:val="none" w:sz="0" w:space="0" w:color="auto"/>
            <w:bottom w:val="none" w:sz="0" w:space="0" w:color="auto"/>
            <w:right w:val="none" w:sz="0" w:space="0" w:color="auto"/>
          </w:divBdr>
        </w:div>
        <w:div w:id="34087352">
          <w:marLeft w:val="0"/>
          <w:marRight w:val="0"/>
          <w:marTop w:val="0"/>
          <w:marBottom w:val="0"/>
          <w:divBdr>
            <w:top w:val="none" w:sz="0" w:space="0" w:color="auto"/>
            <w:left w:val="none" w:sz="0" w:space="0" w:color="auto"/>
            <w:bottom w:val="none" w:sz="0" w:space="0" w:color="auto"/>
            <w:right w:val="none" w:sz="0" w:space="0" w:color="auto"/>
          </w:divBdr>
        </w:div>
        <w:div w:id="70085327">
          <w:marLeft w:val="0"/>
          <w:marRight w:val="0"/>
          <w:marTop w:val="0"/>
          <w:marBottom w:val="0"/>
          <w:divBdr>
            <w:top w:val="none" w:sz="0" w:space="0" w:color="auto"/>
            <w:left w:val="none" w:sz="0" w:space="0" w:color="auto"/>
            <w:bottom w:val="none" w:sz="0" w:space="0" w:color="auto"/>
            <w:right w:val="none" w:sz="0" w:space="0" w:color="auto"/>
          </w:divBdr>
        </w:div>
        <w:div w:id="289359129">
          <w:marLeft w:val="0"/>
          <w:marRight w:val="0"/>
          <w:marTop w:val="0"/>
          <w:marBottom w:val="0"/>
          <w:divBdr>
            <w:top w:val="none" w:sz="0" w:space="0" w:color="auto"/>
            <w:left w:val="none" w:sz="0" w:space="0" w:color="auto"/>
            <w:bottom w:val="none" w:sz="0" w:space="0" w:color="auto"/>
            <w:right w:val="none" w:sz="0" w:space="0" w:color="auto"/>
          </w:divBdr>
        </w:div>
        <w:div w:id="465583246">
          <w:marLeft w:val="0"/>
          <w:marRight w:val="0"/>
          <w:marTop w:val="0"/>
          <w:marBottom w:val="0"/>
          <w:divBdr>
            <w:top w:val="none" w:sz="0" w:space="0" w:color="auto"/>
            <w:left w:val="none" w:sz="0" w:space="0" w:color="auto"/>
            <w:bottom w:val="none" w:sz="0" w:space="0" w:color="auto"/>
            <w:right w:val="none" w:sz="0" w:space="0" w:color="auto"/>
          </w:divBdr>
        </w:div>
        <w:div w:id="520778517">
          <w:marLeft w:val="0"/>
          <w:marRight w:val="0"/>
          <w:marTop w:val="0"/>
          <w:marBottom w:val="0"/>
          <w:divBdr>
            <w:top w:val="none" w:sz="0" w:space="0" w:color="auto"/>
            <w:left w:val="none" w:sz="0" w:space="0" w:color="auto"/>
            <w:bottom w:val="none" w:sz="0" w:space="0" w:color="auto"/>
            <w:right w:val="none" w:sz="0" w:space="0" w:color="auto"/>
          </w:divBdr>
        </w:div>
        <w:div w:id="557474394">
          <w:marLeft w:val="0"/>
          <w:marRight w:val="0"/>
          <w:marTop w:val="0"/>
          <w:marBottom w:val="0"/>
          <w:divBdr>
            <w:top w:val="none" w:sz="0" w:space="0" w:color="auto"/>
            <w:left w:val="none" w:sz="0" w:space="0" w:color="auto"/>
            <w:bottom w:val="none" w:sz="0" w:space="0" w:color="auto"/>
            <w:right w:val="none" w:sz="0" w:space="0" w:color="auto"/>
          </w:divBdr>
        </w:div>
        <w:div w:id="1457094525">
          <w:marLeft w:val="0"/>
          <w:marRight w:val="0"/>
          <w:marTop w:val="0"/>
          <w:marBottom w:val="0"/>
          <w:divBdr>
            <w:top w:val="none" w:sz="0" w:space="0" w:color="auto"/>
            <w:left w:val="none" w:sz="0" w:space="0" w:color="auto"/>
            <w:bottom w:val="none" w:sz="0" w:space="0" w:color="auto"/>
            <w:right w:val="none" w:sz="0" w:space="0" w:color="auto"/>
          </w:divBdr>
        </w:div>
        <w:div w:id="1467505356">
          <w:marLeft w:val="0"/>
          <w:marRight w:val="0"/>
          <w:marTop w:val="0"/>
          <w:marBottom w:val="0"/>
          <w:divBdr>
            <w:top w:val="none" w:sz="0" w:space="0" w:color="auto"/>
            <w:left w:val="none" w:sz="0" w:space="0" w:color="auto"/>
            <w:bottom w:val="none" w:sz="0" w:space="0" w:color="auto"/>
            <w:right w:val="none" w:sz="0" w:space="0" w:color="auto"/>
          </w:divBdr>
        </w:div>
        <w:div w:id="1614048451">
          <w:marLeft w:val="0"/>
          <w:marRight w:val="0"/>
          <w:marTop w:val="0"/>
          <w:marBottom w:val="0"/>
          <w:divBdr>
            <w:top w:val="none" w:sz="0" w:space="0" w:color="auto"/>
            <w:left w:val="none" w:sz="0" w:space="0" w:color="auto"/>
            <w:bottom w:val="none" w:sz="0" w:space="0" w:color="auto"/>
            <w:right w:val="none" w:sz="0" w:space="0" w:color="auto"/>
          </w:divBdr>
        </w:div>
        <w:div w:id="1884515338">
          <w:marLeft w:val="0"/>
          <w:marRight w:val="0"/>
          <w:marTop w:val="0"/>
          <w:marBottom w:val="0"/>
          <w:divBdr>
            <w:top w:val="none" w:sz="0" w:space="0" w:color="auto"/>
            <w:left w:val="none" w:sz="0" w:space="0" w:color="auto"/>
            <w:bottom w:val="none" w:sz="0" w:space="0" w:color="auto"/>
            <w:right w:val="none" w:sz="0" w:space="0" w:color="auto"/>
          </w:divBdr>
        </w:div>
      </w:divsChild>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20032829">
      <w:bodyDiv w:val="1"/>
      <w:marLeft w:val="0"/>
      <w:marRight w:val="0"/>
      <w:marTop w:val="0"/>
      <w:marBottom w:val="0"/>
      <w:divBdr>
        <w:top w:val="none" w:sz="0" w:space="0" w:color="auto"/>
        <w:left w:val="none" w:sz="0" w:space="0" w:color="auto"/>
        <w:bottom w:val="none" w:sz="0" w:space="0" w:color="auto"/>
        <w:right w:val="none" w:sz="0" w:space="0" w:color="auto"/>
      </w:divBdr>
      <w:divsChild>
        <w:div w:id="53628896">
          <w:marLeft w:val="0"/>
          <w:marRight w:val="0"/>
          <w:marTop w:val="0"/>
          <w:marBottom w:val="0"/>
          <w:divBdr>
            <w:top w:val="none" w:sz="0" w:space="0" w:color="auto"/>
            <w:left w:val="none" w:sz="0" w:space="0" w:color="auto"/>
            <w:bottom w:val="none" w:sz="0" w:space="0" w:color="auto"/>
            <w:right w:val="none" w:sz="0" w:space="0" w:color="auto"/>
          </w:divBdr>
        </w:div>
        <w:div w:id="289822574">
          <w:marLeft w:val="0"/>
          <w:marRight w:val="0"/>
          <w:marTop w:val="0"/>
          <w:marBottom w:val="0"/>
          <w:divBdr>
            <w:top w:val="none" w:sz="0" w:space="0" w:color="auto"/>
            <w:left w:val="none" w:sz="0" w:space="0" w:color="auto"/>
            <w:bottom w:val="none" w:sz="0" w:space="0" w:color="auto"/>
            <w:right w:val="none" w:sz="0" w:space="0" w:color="auto"/>
          </w:divBdr>
        </w:div>
        <w:div w:id="772093372">
          <w:marLeft w:val="0"/>
          <w:marRight w:val="0"/>
          <w:marTop w:val="0"/>
          <w:marBottom w:val="0"/>
          <w:divBdr>
            <w:top w:val="none" w:sz="0" w:space="0" w:color="auto"/>
            <w:left w:val="none" w:sz="0" w:space="0" w:color="auto"/>
            <w:bottom w:val="none" w:sz="0" w:space="0" w:color="auto"/>
            <w:right w:val="none" w:sz="0" w:space="0" w:color="auto"/>
          </w:divBdr>
        </w:div>
        <w:div w:id="836960620">
          <w:marLeft w:val="0"/>
          <w:marRight w:val="0"/>
          <w:marTop w:val="0"/>
          <w:marBottom w:val="0"/>
          <w:divBdr>
            <w:top w:val="none" w:sz="0" w:space="0" w:color="auto"/>
            <w:left w:val="none" w:sz="0" w:space="0" w:color="auto"/>
            <w:bottom w:val="none" w:sz="0" w:space="0" w:color="auto"/>
            <w:right w:val="none" w:sz="0" w:space="0" w:color="auto"/>
          </w:divBdr>
        </w:div>
        <w:div w:id="1105999748">
          <w:marLeft w:val="0"/>
          <w:marRight w:val="0"/>
          <w:marTop w:val="0"/>
          <w:marBottom w:val="0"/>
          <w:divBdr>
            <w:top w:val="none" w:sz="0" w:space="0" w:color="auto"/>
            <w:left w:val="none" w:sz="0" w:space="0" w:color="auto"/>
            <w:bottom w:val="none" w:sz="0" w:space="0" w:color="auto"/>
            <w:right w:val="none" w:sz="0" w:space="0" w:color="auto"/>
          </w:divBdr>
        </w:div>
        <w:div w:id="1660228319">
          <w:marLeft w:val="0"/>
          <w:marRight w:val="0"/>
          <w:marTop w:val="0"/>
          <w:marBottom w:val="0"/>
          <w:divBdr>
            <w:top w:val="none" w:sz="0" w:space="0" w:color="auto"/>
            <w:left w:val="none" w:sz="0" w:space="0" w:color="auto"/>
            <w:bottom w:val="none" w:sz="0" w:space="0" w:color="auto"/>
            <w:right w:val="none" w:sz="0" w:space="0" w:color="auto"/>
          </w:divBdr>
        </w:div>
        <w:div w:id="1728842241">
          <w:marLeft w:val="0"/>
          <w:marRight w:val="0"/>
          <w:marTop w:val="0"/>
          <w:marBottom w:val="0"/>
          <w:divBdr>
            <w:top w:val="none" w:sz="0" w:space="0" w:color="auto"/>
            <w:left w:val="none" w:sz="0" w:space="0" w:color="auto"/>
            <w:bottom w:val="none" w:sz="0" w:space="0" w:color="auto"/>
            <w:right w:val="none" w:sz="0" w:space="0" w:color="auto"/>
          </w:divBdr>
        </w:div>
        <w:div w:id="1778787840">
          <w:marLeft w:val="0"/>
          <w:marRight w:val="0"/>
          <w:marTop w:val="0"/>
          <w:marBottom w:val="0"/>
          <w:divBdr>
            <w:top w:val="none" w:sz="0" w:space="0" w:color="auto"/>
            <w:left w:val="none" w:sz="0" w:space="0" w:color="auto"/>
            <w:bottom w:val="none" w:sz="0" w:space="0" w:color="auto"/>
            <w:right w:val="none" w:sz="0" w:space="0" w:color="auto"/>
          </w:divBdr>
        </w:div>
        <w:div w:id="2030181988">
          <w:marLeft w:val="0"/>
          <w:marRight w:val="0"/>
          <w:marTop w:val="0"/>
          <w:marBottom w:val="0"/>
          <w:divBdr>
            <w:top w:val="none" w:sz="0" w:space="0" w:color="auto"/>
            <w:left w:val="none" w:sz="0" w:space="0" w:color="auto"/>
            <w:bottom w:val="none" w:sz="0" w:space="0" w:color="auto"/>
            <w:right w:val="none" w:sz="0" w:space="0" w:color="auto"/>
          </w:divBdr>
        </w:div>
      </w:divsChild>
    </w:div>
    <w:div w:id="1872957772">
      <w:bodyDiv w:val="1"/>
      <w:marLeft w:val="0"/>
      <w:marRight w:val="0"/>
      <w:marTop w:val="0"/>
      <w:marBottom w:val="0"/>
      <w:divBdr>
        <w:top w:val="none" w:sz="0" w:space="0" w:color="auto"/>
        <w:left w:val="none" w:sz="0" w:space="0" w:color="auto"/>
        <w:bottom w:val="none" w:sz="0" w:space="0" w:color="auto"/>
        <w:right w:val="none" w:sz="0" w:space="0" w:color="auto"/>
      </w:divBdr>
    </w:div>
    <w:div w:id="1893537531">
      <w:bodyDiv w:val="1"/>
      <w:marLeft w:val="0"/>
      <w:marRight w:val="0"/>
      <w:marTop w:val="0"/>
      <w:marBottom w:val="0"/>
      <w:divBdr>
        <w:top w:val="none" w:sz="0" w:space="0" w:color="auto"/>
        <w:left w:val="none" w:sz="0" w:space="0" w:color="auto"/>
        <w:bottom w:val="none" w:sz="0" w:space="0" w:color="auto"/>
        <w:right w:val="none" w:sz="0" w:space="0" w:color="auto"/>
      </w:divBdr>
    </w:div>
    <w:div w:id="200678461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67097579">
      <w:bodyDiv w:val="1"/>
      <w:marLeft w:val="0"/>
      <w:marRight w:val="0"/>
      <w:marTop w:val="0"/>
      <w:marBottom w:val="0"/>
      <w:divBdr>
        <w:top w:val="none" w:sz="0" w:space="0" w:color="auto"/>
        <w:left w:val="none" w:sz="0" w:space="0" w:color="auto"/>
        <w:bottom w:val="none" w:sz="0" w:space="0" w:color="auto"/>
        <w:right w:val="none" w:sz="0" w:space="0" w:color="auto"/>
      </w:divBdr>
      <w:divsChild>
        <w:div w:id="999698135">
          <w:marLeft w:val="0"/>
          <w:marRight w:val="0"/>
          <w:marTop w:val="0"/>
          <w:marBottom w:val="0"/>
          <w:divBdr>
            <w:top w:val="none" w:sz="0" w:space="0" w:color="auto"/>
            <w:left w:val="none" w:sz="0" w:space="0" w:color="auto"/>
            <w:bottom w:val="none" w:sz="0" w:space="0" w:color="auto"/>
            <w:right w:val="none" w:sz="0" w:space="0" w:color="auto"/>
          </w:divBdr>
        </w:div>
        <w:div w:id="1154368998">
          <w:marLeft w:val="0"/>
          <w:marRight w:val="0"/>
          <w:marTop w:val="0"/>
          <w:marBottom w:val="0"/>
          <w:divBdr>
            <w:top w:val="none" w:sz="0" w:space="0" w:color="auto"/>
            <w:left w:val="none" w:sz="0" w:space="0" w:color="auto"/>
            <w:bottom w:val="none" w:sz="0" w:space="0" w:color="auto"/>
            <w:right w:val="none" w:sz="0" w:space="0" w:color="auto"/>
          </w:divBdr>
        </w:div>
        <w:div w:id="1445536015">
          <w:marLeft w:val="0"/>
          <w:marRight w:val="0"/>
          <w:marTop w:val="0"/>
          <w:marBottom w:val="0"/>
          <w:divBdr>
            <w:top w:val="none" w:sz="0" w:space="0" w:color="auto"/>
            <w:left w:val="none" w:sz="0" w:space="0" w:color="auto"/>
            <w:bottom w:val="none" w:sz="0" w:space="0" w:color="auto"/>
            <w:right w:val="none" w:sz="0" w:space="0" w:color="auto"/>
          </w:divBdr>
        </w:div>
        <w:div w:id="15644408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sdd.lv/cck?Itemid=327&amp;collection=fails&amp;file=doc_fails&amp;id=4473&amp;task=download&amp;xi=4" TargetMode="External"/><Relationship Id="rId21" Type="http://schemas.openxmlformats.org/officeDocument/2006/relationships/hyperlink" Target="http://www.zemesgramata.lv" TargetMode="External"/><Relationship Id="rId42" Type="http://schemas.openxmlformats.org/officeDocument/2006/relationships/image" Target="media/image22.png"/><Relationship Id="rId47" Type="http://schemas.openxmlformats.org/officeDocument/2006/relationships/image" Target="media/image25.png"/><Relationship Id="rId63" Type="http://schemas.openxmlformats.org/officeDocument/2006/relationships/hyperlink" Target="https://lrg.cfla.gov.lv/index.php/Att%C4%93ls:Melns_pluss.jpg" TargetMode="External"/><Relationship Id="rId68" Type="http://schemas.openxmlformats.org/officeDocument/2006/relationships/image" Target="media/image40.png"/><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19.png"/><Relationship Id="rId40" Type="http://schemas.microsoft.com/office/2007/relationships/hdphoto" Target="media/hdphoto2.wdp"/><Relationship Id="rId45" Type="http://schemas.openxmlformats.org/officeDocument/2006/relationships/hyperlink" Target="https://www.varam.gov.lv/lv/wwwvaramgovlv/lv/pieklustamiba" TargetMode="External"/><Relationship Id="rId53" Type="http://schemas.openxmlformats.org/officeDocument/2006/relationships/image" Target="media/image31.png"/><Relationship Id="rId58" Type="http://schemas.openxmlformats.org/officeDocument/2006/relationships/image" Target="media/image34.png"/><Relationship Id="rId66" Type="http://schemas.openxmlformats.org/officeDocument/2006/relationships/footer" Target="footer1.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36.jpeg"/><Relationship Id="rId19" Type="http://schemas.openxmlformats.org/officeDocument/2006/relationships/hyperlink" Target="https://www.csp.gov.lv/lv/klasifikacija/nace-2-red/nace-saimniecisko-darbibu-statistiska-klasifikacija-eiropas-kopiena-2-redakcija" TargetMode="External"/><Relationship Id="rId14" Type="http://schemas.openxmlformats.org/officeDocument/2006/relationships/hyperlink" Target="https://www.csp.gov.lv/lv/klasifikacija/nace-2-red/nace-saimniecisko-darbibu-statistiska-klasifikacija-eiropas-kopiena-2-redakcija"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6.png"/><Relationship Id="rId56" Type="http://schemas.microsoft.com/office/2007/relationships/hdphoto" Target="media/hdphoto4.wdp"/><Relationship Id="rId64" Type="http://schemas.openxmlformats.org/officeDocument/2006/relationships/image" Target="media/image38.jpeg"/><Relationship Id="rId69" Type="http://schemas.openxmlformats.org/officeDocument/2006/relationships/hyperlink" Target="https://www.cfla.gov.lv/lv/paligs-finansejuma-sanemejiem/iepirkumi" TargetMode="External"/><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yperlink" Target="https://www.cfla.gov.lv/lv/valsts-atbalsta-regulejums" TargetMode="External"/><Relationship Id="rId38" Type="http://schemas.microsoft.com/office/2007/relationships/hdphoto" Target="media/hdphoto1.wdp"/><Relationship Id="rId46" Type="http://schemas.openxmlformats.org/officeDocument/2006/relationships/hyperlink" Target="https://www.lm.gov.lv/lv/vadlinijas-horizontala-principa-vienlidziba-ieklausana-nediskriminacija-un-pamattiesibu-ieverosana-istenosanai-un-uzraudzibai-2021-2027" TargetMode="External"/><Relationship Id="rId59" Type="http://schemas.openxmlformats.org/officeDocument/2006/relationships/image" Target="media/image35.png"/><Relationship Id="rId6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image" Target="media/image5.png"/><Relationship Id="rId41" Type="http://schemas.openxmlformats.org/officeDocument/2006/relationships/image" Target="media/image21.emf"/><Relationship Id="rId54" Type="http://schemas.microsoft.com/office/2007/relationships/hdphoto" Target="media/hdphoto3.wdp"/><Relationship Id="rId62" Type="http://schemas.openxmlformats.org/officeDocument/2006/relationships/image" Target="media/image37.png"/><Relationship Id="rId70" Type="http://schemas.openxmlformats.org/officeDocument/2006/relationships/hyperlink" Target="http://www.zemesgramata.lv"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hyperlink" Target="https://lrg.cfla.gov.lv/index.php/Att%C4%93ls:Melns_zimulis.jpg" TargetMode="External"/><Relationship Id="rId65" Type="http://schemas.openxmlformats.org/officeDocument/2006/relationships/image" Target="media/image39.png"/><Relationship Id="rId73"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image" Target="media/image20.png"/><Relationship Id="rId34" Type="http://schemas.openxmlformats.org/officeDocument/2006/relationships/image" Target="media/image16.png"/><Relationship Id="rId50" Type="http://schemas.openxmlformats.org/officeDocument/2006/relationships/image" Target="media/image28.png"/><Relationship Id="rId55" Type="http://schemas.openxmlformats.org/officeDocument/2006/relationships/image" Target="media/image32.png"/><Relationship Id="rId7" Type="http://schemas.openxmlformats.org/officeDocument/2006/relationships/settings" Target="settings.xml"/><Relationship Id="rId71" Type="http://schemas.openxmlformats.org/officeDocument/2006/relationships/image" Target="media/image4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reg/2021/106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3.xml><?xml version="1.0" encoding="utf-8"?>
<ds:datastoreItem xmlns:ds="http://schemas.openxmlformats.org/officeDocument/2006/customXml" ds:itemID="{0EE40852-B436-4330-A24A-37BCA5FFB5BE}">
  <ds:schemaRefs>
    <ds:schemaRef ds:uri="42144e59-5907-413f-b624-803f3a022d9b"/>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 ds:uri="http://purl.org/dc/elements/1.1/"/>
    <ds:schemaRef ds:uri="25a75a1d-8b78-49a6-8e4b-dbe94589a28d"/>
    <ds:schemaRef ds:uri="http://www.w3.org/XML/1998/namespace"/>
    <ds:schemaRef ds:uri="http://purl.org/dc/terms/"/>
  </ds:schemaRefs>
</ds:datastoreItem>
</file>

<file path=customXml/itemProps4.xml><?xml version="1.0" encoding="utf-8"?>
<ds:datastoreItem xmlns:ds="http://schemas.openxmlformats.org/officeDocument/2006/customXml" ds:itemID="{2482FAA5-248D-4943-B33D-2AA08A1FCAC7}"/>
</file>

<file path=docProps/app.xml><?xml version="1.0" encoding="utf-8"?>
<Properties xmlns="http://schemas.openxmlformats.org/officeDocument/2006/extended-properties" xmlns:vt="http://schemas.openxmlformats.org/officeDocument/2006/docPropsVTypes">
  <Template>Normal.dotm</Template>
  <TotalTime>76</TotalTime>
  <Pages>46</Pages>
  <Words>8663</Words>
  <Characters>66149</Characters>
  <Application>Microsoft Office Word</Application>
  <DocSecurity>0</DocSecurity>
  <Lines>551</Lines>
  <Paragraphs>149</Paragraphs>
  <ScaleCrop>false</ScaleCrop>
  <Company>CFLA</Company>
  <LinksUpToDate>false</LinksUpToDate>
  <CharactersWithSpaces>74663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Ilze Lodziņa</cp:lastModifiedBy>
  <cp:revision>288</cp:revision>
  <dcterms:created xsi:type="dcterms:W3CDTF">2024-12-09T05:03:00Z</dcterms:created>
  <dcterms:modified xsi:type="dcterms:W3CDTF">2024-12-19T13:15:00Z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