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E52F4" w:rsidRPr="00CD0AD3" w:rsidP="0058524B" w14:paraId="0A1367FA" w14:textId="0A658CBA">
      <w:pPr>
        <w:jc w:val="center"/>
        <w:rPr>
          <w:rFonts w:asciiTheme="majorHAnsi" w:hAnsiTheme="majorHAnsi" w:cstheme="majorHAnsi"/>
          <w:sz w:val="20"/>
          <w:szCs w:val="20"/>
          <w:u w:val="single"/>
        </w:rPr>
      </w:pPr>
      <w:bookmarkStart w:id="0" w:name="_Hlk144206066"/>
      <w:bookmarkStart w:id="1" w:name="_GoBack"/>
      <w:bookmarkEnd w:id="1"/>
      <w:r w:rsidRPr="00CD0AD3">
        <w:rPr>
          <w:rFonts w:asciiTheme="majorHAnsi" w:hAnsiTheme="majorHAnsi" w:cstheme="majorHAnsi"/>
          <w:b/>
          <w:bCs/>
          <w:sz w:val="20"/>
          <w:szCs w:val="20"/>
          <w:u w:val="single"/>
        </w:rPr>
        <w:t>Metodisk</w:t>
      </w:r>
      <w:r w:rsidRPr="00CD0AD3" w:rsidR="003757C2">
        <w:rPr>
          <w:rFonts w:asciiTheme="majorHAnsi" w:hAnsiTheme="majorHAnsi" w:cstheme="majorHAnsi"/>
          <w:b/>
          <w:bCs/>
          <w:sz w:val="20"/>
          <w:szCs w:val="20"/>
          <w:u w:val="single"/>
        </w:rPr>
        <w:t xml:space="preserve">ās </w:t>
      </w:r>
      <w:r w:rsidRPr="00CD0AD3">
        <w:rPr>
          <w:rFonts w:asciiTheme="majorHAnsi" w:hAnsiTheme="majorHAnsi" w:cstheme="majorHAnsi"/>
          <w:b/>
          <w:bCs/>
          <w:sz w:val="20"/>
          <w:szCs w:val="20"/>
          <w:u w:val="single"/>
        </w:rPr>
        <w:t>norād</w:t>
      </w:r>
      <w:r w:rsidRPr="00CD0AD3" w:rsidR="003757C2">
        <w:rPr>
          <w:rFonts w:asciiTheme="majorHAnsi" w:hAnsiTheme="majorHAnsi" w:cstheme="majorHAnsi"/>
          <w:b/>
          <w:bCs/>
          <w:sz w:val="20"/>
          <w:szCs w:val="20"/>
          <w:u w:val="single"/>
        </w:rPr>
        <w:t>es</w:t>
      </w:r>
      <w:r w:rsidRPr="00CD0AD3">
        <w:rPr>
          <w:rFonts w:asciiTheme="majorHAnsi" w:hAnsiTheme="majorHAnsi" w:cstheme="majorHAnsi"/>
          <w:b/>
          <w:bCs/>
          <w:sz w:val="20"/>
          <w:szCs w:val="20"/>
          <w:u w:val="single"/>
        </w:rPr>
        <w:t xml:space="preserve"> </w:t>
      </w:r>
      <w:r w:rsidRPr="00CD0AD3" w:rsidR="00A92E2C">
        <w:rPr>
          <w:rFonts w:asciiTheme="majorHAnsi" w:hAnsiTheme="majorHAnsi" w:cstheme="majorHAnsi"/>
          <w:b/>
          <w:bCs/>
          <w:sz w:val="20"/>
          <w:szCs w:val="20"/>
          <w:u w:val="single"/>
        </w:rPr>
        <w:t xml:space="preserve">finansējuma saņēmējiem </w:t>
      </w:r>
      <w:r w:rsidRPr="00CD0AD3" w:rsidR="00A238FE">
        <w:rPr>
          <w:rFonts w:asciiTheme="majorHAnsi" w:hAnsiTheme="majorHAnsi" w:cstheme="majorHAnsi"/>
          <w:b/>
          <w:bCs/>
          <w:sz w:val="20"/>
          <w:szCs w:val="20"/>
          <w:u w:val="single"/>
        </w:rPr>
        <w:t xml:space="preserve">par sagatavojamo informāciju </w:t>
      </w:r>
      <w:r w:rsidRPr="00CD0AD3" w:rsidR="00E41B01">
        <w:rPr>
          <w:rFonts w:asciiTheme="majorHAnsi" w:hAnsiTheme="majorHAnsi" w:cstheme="majorHAnsi"/>
          <w:b/>
          <w:bCs/>
          <w:sz w:val="20"/>
          <w:szCs w:val="20"/>
          <w:u w:val="single"/>
        </w:rPr>
        <w:t xml:space="preserve">3.1.2.1.i. investīcijas </w:t>
      </w:r>
      <w:r w:rsidRPr="00CD0AD3" w:rsidR="00CD0AD3">
        <w:rPr>
          <w:rFonts w:asciiTheme="majorHAnsi" w:hAnsiTheme="majorHAnsi" w:cstheme="majorHAnsi"/>
          <w:b/>
          <w:bCs/>
          <w:sz w:val="20"/>
          <w:szCs w:val="20"/>
          <w:u w:val="single"/>
        </w:rPr>
        <w:t>“</w:t>
      </w:r>
      <w:r w:rsidRPr="00CD0AD3" w:rsidR="00E41B01">
        <w:rPr>
          <w:rFonts w:asciiTheme="majorHAnsi" w:hAnsiTheme="majorHAnsi" w:cstheme="majorHAnsi"/>
          <w:b/>
          <w:bCs/>
          <w:sz w:val="20"/>
          <w:szCs w:val="20"/>
          <w:u w:val="single"/>
        </w:rPr>
        <w:t>Publisko pakalpojumu un nodarbinātības pieejamības veicināšanas pasākumi cilvēkiem ar funkcionāliem traucējumiem</w:t>
      </w:r>
      <w:r w:rsidRPr="00CD0AD3" w:rsidR="00CD0AD3">
        <w:rPr>
          <w:rFonts w:asciiTheme="majorHAnsi" w:hAnsiTheme="majorHAnsi" w:cstheme="majorHAnsi"/>
          <w:b/>
          <w:bCs/>
          <w:sz w:val="20"/>
          <w:szCs w:val="20"/>
          <w:u w:val="single"/>
        </w:rPr>
        <w:t>”</w:t>
      </w:r>
      <w:r w:rsidRPr="00CD0AD3" w:rsidR="00E41B01">
        <w:rPr>
          <w:rFonts w:asciiTheme="majorHAnsi" w:hAnsiTheme="majorHAnsi" w:cstheme="majorHAnsi"/>
          <w:b/>
          <w:bCs/>
          <w:sz w:val="20"/>
          <w:szCs w:val="20"/>
          <w:u w:val="single"/>
        </w:rPr>
        <w:t xml:space="preserve"> </w:t>
      </w:r>
      <w:r w:rsidRPr="00CD0AD3" w:rsidR="002A53E2">
        <w:rPr>
          <w:rFonts w:asciiTheme="majorHAnsi" w:hAnsiTheme="majorHAnsi" w:cstheme="majorHAnsi"/>
          <w:b/>
          <w:bCs/>
          <w:sz w:val="20"/>
          <w:szCs w:val="20"/>
          <w:u w:val="single"/>
        </w:rPr>
        <w:t>otrās</w:t>
      </w:r>
      <w:r w:rsidRPr="00CD0AD3" w:rsidR="00E41B01">
        <w:rPr>
          <w:rFonts w:asciiTheme="majorHAnsi" w:hAnsiTheme="majorHAnsi" w:cstheme="majorHAnsi"/>
          <w:b/>
          <w:bCs/>
          <w:sz w:val="20"/>
          <w:szCs w:val="20"/>
          <w:u w:val="single"/>
        </w:rPr>
        <w:t xml:space="preserve"> kārtas </w:t>
      </w:r>
      <w:r w:rsidRPr="00CD0AD3" w:rsidR="00CD0AD3">
        <w:rPr>
          <w:rFonts w:asciiTheme="majorHAnsi" w:hAnsiTheme="majorHAnsi" w:cstheme="majorHAnsi"/>
          <w:b/>
          <w:bCs/>
          <w:sz w:val="20"/>
          <w:szCs w:val="20"/>
          <w:u w:val="single"/>
        </w:rPr>
        <w:t>“</w:t>
      </w:r>
      <w:r w:rsidRPr="00CD0AD3" w:rsidR="002A53E2">
        <w:rPr>
          <w:rFonts w:asciiTheme="majorHAnsi" w:hAnsiTheme="majorHAnsi" w:cstheme="majorHAnsi"/>
          <w:b/>
          <w:bCs/>
          <w:sz w:val="20"/>
          <w:szCs w:val="20"/>
          <w:u w:val="single"/>
          <w:shd w:val="clear" w:color="auto" w:fill="FFFFFF"/>
        </w:rPr>
        <w:t>Atbalsta pasākumi cilvēkiem ar invaliditāti mājokļu vides pieejamības nodrošināšana</w:t>
      </w:r>
      <w:r w:rsidRPr="00CD0AD3" w:rsidR="00CD0AD3">
        <w:rPr>
          <w:rFonts w:asciiTheme="majorHAnsi" w:hAnsiTheme="majorHAnsi" w:cstheme="majorHAnsi"/>
          <w:b/>
          <w:bCs/>
          <w:sz w:val="20"/>
          <w:szCs w:val="20"/>
          <w:u w:val="single"/>
        </w:rPr>
        <w:t>”</w:t>
      </w:r>
      <w:r w:rsidRPr="00CD0AD3" w:rsidR="00E41B01">
        <w:rPr>
          <w:rFonts w:asciiTheme="majorHAnsi" w:hAnsiTheme="majorHAnsi" w:cstheme="majorHAnsi"/>
          <w:b/>
          <w:bCs/>
          <w:sz w:val="20"/>
          <w:szCs w:val="20"/>
          <w:u w:val="single"/>
        </w:rPr>
        <w:t xml:space="preserve"> </w:t>
      </w:r>
      <w:r w:rsidRPr="00CD0AD3" w:rsidR="00CD0AD3">
        <w:rPr>
          <w:rFonts w:asciiTheme="majorHAnsi" w:hAnsiTheme="majorHAnsi" w:cstheme="majorHAnsi"/>
          <w:b/>
          <w:bCs/>
          <w:sz w:val="20"/>
          <w:szCs w:val="20"/>
          <w:u w:val="single"/>
        </w:rPr>
        <w:t xml:space="preserve">ietvaros </w:t>
      </w:r>
      <w:r w:rsidRPr="00CD0AD3" w:rsidR="003320E5">
        <w:rPr>
          <w:rFonts w:asciiTheme="majorHAnsi" w:hAnsiTheme="majorHAnsi" w:cstheme="majorHAnsi"/>
          <w:b/>
          <w:bCs/>
          <w:sz w:val="20"/>
          <w:szCs w:val="20"/>
          <w:u w:val="single"/>
        </w:rPr>
        <w:t>noteikt</w:t>
      </w:r>
      <w:r w:rsidRPr="00CD0AD3" w:rsidR="00515EC4">
        <w:rPr>
          <w:rFonts w:asciiTheme="majorHAnsi" w:hAnsiTheme="majorHAnsi" w:cstheme="majorHAnsi"/>
          <w:b/>
          <w:bCs/>
          <w:sz w:val="20"/>
          <w:szCs w:val="20"/>
          <w:u w:val="single"/>
        </w:rPr>
        <w:t>ā</w:t>
      </w:r>
      <w:r w:rsidRPr="00CD0AD3" w:rsidR="003320E5">
        <w:rPr>
          <w:rFonts w:asciiTheme="majorHAnsi" w:hAnsiTheme="majorHAnsi" w:cstheme="majorHAnsi"/>
          <w:b/>
          <w:bCs/>
          <w:sz w:val="20"/>
          <w:szCs w:val="20"/>
          <w:u w:val="single"/>
        </w:rPr>
        <w:t xml:space="preserve"> </w:t>
      </w:r>
      <w:r w:rsidRPr="00CD0AD3" w:rsidR="00515EC4">
        <w:rPr>
          <w:rFonts w:asciiTheme="majorHAnsi" w:hAnsiTheme="majorHAnsi" w:cstheme="majorHAnsi"/>
          <w:b/>
          <w:bCs/>
          <w:sz w:val="20"/>
          <w:szCs w:val="20"/>
          <w:u w:val="single"/>
        </w:rPr>
        <w:t>mēr</w:t>
      </w:r>
      <w:r w:rsidRPr="00CD0AD3" w:rsidR="001705EE">
        <w:rPr>
          <w:rFonts w:asciiTheme="majorHAnsi" w:hAnsiTheme="majorHAnsi" w:cstheme="majorHAnsi"/>
          <w:b/>
          <w:bCs/>
          <w:sz w:val="20"/>
          <w:szCs w:val="20"/>
          <w:u w:val="single"/>
        </w:rPr>
        <w:t>ķ</w:t>
      </w:r>
      <w:r w:rsidRPr="00CD0AD3" w:rsidR="00515EC4">
        <w:rPr>
          <w:rFonts w:asciiTheme="majorHAnsi" w:hAnsiTheme="majorHAnsi" w:cstheme="majorHAnsi"/>
          <w:b/>
          <w:bCs/>
          <w:sz w:val="20"/>
          <w:szCs w:val="20"/>
          <w:u w:val="single"/>
        </w:rPr>
        <w:t>rādītāja</w:t>
      </w:r>
      <w:r w:rsidRPr="00CD0AD3" w:rsidR="003320E5">
        <w:rPr>
          <w:rFonts w:asciiTheme="majorHAnsi" w:hAnsiTheme="majorHAnsi" w:cstheme="majorHAnsi"/>
          <w:b/>
          <w:bCs/>
          <w:sz w:val="20"/>
          <w:szCs w:val="20"/>
          <w:u w:val="single"/>
        </w:rPr>
        <w:t xml:space="preserve"> sasniegšanas pamatošanai</w:t>
      </w:r>
      <w:r w:rsidRPr="00CD0AD3" w:rsidR="00893166">
        <w:rPr>
          <w:rFonts w:asciiTheme="majorHAnsi" w:hAnsiTheme="majorHAnsi" w:cstheme="majorHAnsi"/>
          <w:b/>
          <w:bCs/>
          <w:sz w:val="20"/>
          <w:szCs w:val="20"/>
          <w:u w:val="single"/>
        </w:rPr>
        <w:t xml:space="preserve"> </w:t>
      </w:r>
    </w:p>
    <w:bookmarkEnd w:id="0"/>
    <w:p w:rsidR="00004C3F" w:rsidP="00FA3289" w14:paraId="6B90361B" w14:textId="77777777">
      <w:pPr>
        <w:spacing w:after="0" w:line="240" w:lineRule="auto"/>
        <w:jc w:val="both"/>
        <w:rPr>
          <w:rFonts w:asciiTheme="majorHAnsi" w:hAnsiTheme="majorHAnsi" w:cstheme="majorHAnsi"/>
          <w:b/>
          <w:bCs/>
          <w:sz w:val="18"/>
          <w:szCs w:val="18"/>
        </w:rPr>
      </w:pPr>
    </w:p>
    <w:p w:rsidR="00063274" w:rsidRPr="00CD0AD3" w:rsidP="00FA3289" w14:paraId="496CC89A" w14:textId="03223622">
      <w:pPr>
        <w:spacing w:after="0" w:line="240" w:lineRule="auto"/>
        <w:jc w:val="both"/>
        <w:rPr>
          <w:rFonts w:asciiTheme="majorHAnsi" w:hAnsiTheme="majorHAnsi" w:cstheme="majorHAnsi"/>
          <w:b/>
          <w:bCs/>
          <w:sz w:val="18"/>
          <w:szCs w:val="18"/>
        </w:rPr>
      </w:pPr>
      <w:r w:rsidRPr="00A14819">
        <w:rPr>
          <w:rFonts w:asciiTheme="majorHAnsi" w:hAnsiTheme="majorHAnsi" w:cstheme="majorHAnsi"/>
          <w:b/>
          <w:bCs/>
          <w:sz w:val="18"/>
          <w:szCs w:val="18"/>
        </w:rPr>
        <w:t>A</w:t>
      </w:r>
      <w:r w:rsidRPr="00CD0AD3" w:rsidR="005462A3">
        <w:rPr>
          <w:rFonts w:asciiTheme="majorHAnsi" w:hAnsiTheme="majorHAnsi" w:cstheme="majorHAnsi"/>
          <w:b/>
          <w:bCs/>
          <w:sz w:val="18"/>
          <w:szCs w:val="18"/>
        </w:rPr>
        <w:t>ttiecībā uz MK noteikumu Nr.</w:t>
      </w:r>
      <w:r w:rsidRPr="00CD0AD3" w:rsidR="00A333FD">
        <w:rPr>
          <w:rFonts w:asciiTheme="majorHAnsi" w:hAnsiTheme="majorHAnsi" w:cstheme="majorHAnsi"/>
          <w:b/>
          <w:bCs/>
          <w:sz w:val="18"/>
          <w:szCs w:val="18"/>
        </w:rPr>
        <w:t> </w:t>
      </w:r>
      <w:r w:rsidRPr="00CD0AD3" w:rsidR="005462A3">
        <w:rPr>
          <w:rFonts w:asciiTheme="majorHAnsi" w:hAnsiTheme="majorHAnsi" w:cstheme="majorHAnsi"/>
          <w:b/>
          <w:bCs/>
          <w:sz w:val="18"/>
          <w:szCs w:val="18"/>
        </w:rPr>
        <w:t>5</w:t>
      </w:r>
      <w:r w:rsidRPr="00CD0AD3" w:rsidR="0069387E">
        <w:rPr>
          <w:rFonts w:asciiTheme="majorHAnsi" w:hAnsiTheme="majorHAnsi" w:cstheme="majorHAnsi"/>
          <w:b/>
          <w:bCs/>
          <w:sz w:val="18"/>
          <w:szCs w:val="18"/>
        </w:rPr>
        <w:t>12</w:t>
      </w:r>
      <w:r>
        <w:rPr>
          <w:rStyle w:val="FootnoteReference"/>
          <w:rFonts w:asciiTheme="majorHAnsi" w:hAnsiTheme="majorHAnsi" w:cstheme="majorHAnsi"/>
          <w:b/>
          <w:bCs/>
          <w:sz w:val="18"/>
          <w:szCs w:val="18"/>
        </w:rPr>
        <w:footnoteReference w:id="2"/>
      </w:r>
      <w:r w:rsidRPr="00CD0AD3" w:rsidR="005462A3">
        <w:rPr>
          <w:rFonts w:asciiTheme="majorHAnsi" w:hAnsiTheme="majorHAnsi" w:cstheme="majorHAnsi"/>
          <w:b/>
          <w:bCs/>
          <w:sz w:val="18"/>
          <w:szCs w:val="18"/>
        </w:rPr>
        <w:t xml:space="preserve"> </w:t>
      </w:r>
      <w:r w:rsidRPr="00CD0AD3" w:rsidR="005462A3">
        <w:rPr>
          <w:rFonts w:asciiTheme="majorHAnsi" w:hAnsiTheme="majorHAnsi" w:cstheme="majorHAnsi"/>
          <w:b/>
          <w:bCs/>
          <w:sz w:val="18"/>
          <w:szCs w:val="18"/>
          <w:u w:val="single"/>
        </w:rPr>
        <w:t>7</w:t>
      </w:r>
      <w:bookmarkStart w:id="2" w:name="_Hlk144206288"/>
      <w:r w:rsidRPr="00CD0AD3" w:rsidR="005462A3">
        <w:rPr>
          <w:rFonts w:asciiTheme="majorHAnsi" w:hAnsiTheme="majorHAnsi" w:cstheme="majorHAnsi"/>
          <w:b/>
          <w:bCs/>
          <w:sz w:val="18"/>
          <w:szCs w:val="18"/>
          <w:u w:val="single"/>
        </w:rPr>
        <w:t>.</w:t>
      </w:r>
      <w:r w:rsidRPr="00CD0AD3" w:rsidR="0069387E">
        <w:rPr>
          <w:rFonts w:asciiTheme="majorHAnsi" w:hAnsiTheme="majorHAnsi" w:cstheme="majorHAnsi"/>
          <w:b/>
          <w:bCs/>
          <w:sz w:val="18"/>
          <w:szCs w:val="18"/>
          <w:u w:val="single"/>
        </w:rPr>
        <w:t>2</w:t>
      </w:r>
      <w:r w:rsidRPr="00CD0AD3" w:rsidR="005462A3">
        <w:rPr>
          <w:rFonts w:asciiTheme="majorHAnsi" w:hAnsiTheme="majorHAnsi" w:cstheme="majorHAnsi"/>
          <w:b/>
          <w:bCs/>
          <w:sz w:val="18"/>
          <w:szCs w:val="18"/>
          <w:u w:val="single"/>
        </w:rPr>
        <w:t>.</w:t>
      </w:r>
      <w:r w:rsidRPr="00CD0AD3" w:rsidR="00BA6C49">
        <w:rPr>
          <w:rFonts w:asciiTheme="majorHAnsi" w:hAnsiTheme="majorHAnsi" w:cstheme="majorHAnsi"/>
          <w:b/>
          <w:bCs/>
          <w:sz w:val="18"/>
          <w:szCs w:val="18"/>
          <w:u w:val="single"/>
        </w:rPr>
        <w:t xml:space="preserve"> </w:t>
      </w:r>
      <w:r w:rsidRPr="00CD0AD3" w:rsidR="005462A3">
        <w:rPr>
          <w:rFonts w:asciiTheme="majorHAnsi" w:hAnsiTheme="majorHAnsi" w:cstheme="majorHAnsi"/>
          <w:b/>
          <w:bCs/>
          <w:sz w:val="18"/>
          <w:szCs w:val="18"/>
          <w:u w:val="single"/>
        </w:rPr>
        <w:t>apakšpunktā minēt</w:t>
      </w:r>
      <w:r w:rsidRPr="00CD0AD3" w:rsidR="00525195">
        <w:rPr>
          <w:rFonts w:asciiTheme="majorHAnsi" w:hAnsiTheme="majorHAnsi" w:cstheme="majorHAnsi"/>
          <w:b/>
          <w:bCs/>
          <w:sz w:val="18"/>
          <w:szCs w:val="18"/>
          <w:u w:val="single"/>
        </w:rPr>
        <w:t>ā</w:t>
      </w:r>
      <w:r w:rsidRPr="00CD0AD3" w:rsidR="005462A3">
        <w:rPr>
          <w:rFonts w:asciiTheme="majorHAnsi" w:hAnsiTheme="majorHAnsi" w:cstheme="majorHAnsi"/>
          <w:b/>
          <w:bCs/>
          <w:sz w:val="18"/>
          <w:szCs w:val="18"/>
          <w:u w:val="single"/>
        </w:rPr>
        <w:t xml:space="preserve"> </w:t>
      </w:r>
      <w:r w:rsidRPr="00CD0AD3" w:rsidR="00C7634D">
        <w:rPr>
          <w:rFonts w:asciiTheme="majorHAnsi" w:hAnsiTheme="majorHAnsi" w:cstheme="majorHAnsi"/>
          <w:b/>
          <w:bCs/>
          <w:sz w:val="18"/>
          <w:szCs w:val="18"/>
          <w:u w:val="single"/>
        </w:rPr>
        <w:t>mērķrādītāj</w:t>
      </w:r>
      <w:r w:rsidRPr="00CD0AD3" w:rsidR="00525195">
        <w:rPr>
          <w:rFonts w:asciiTheme="majorHAnsi" w:hAnsiTheme="majorHAnsi" w:cstheme="majorHAnsi"/>
          <w:b/>
          <w:bCs/>
          <w:sz w:val="18"/>
          <w:szCs w:val="18"/>
          <w:u w:val="single"/>
        </w:rPr>
        <w:t>a</w:t>
      </w:r>
      <w:r w:rsidRPr="00CD0AD3" w:rsidR="005462A3">
        <w:rPr>
          <w:rFonts w:asciiTheme="majorHAnsi" w:hAnsiTheme="majorHAnsi" w:cstheme="majorHAnsi"/>
          <w:b/>
          <w:bCs/>
          <w:sz w:val="18"/>
          <w:szCs w:val="18"/>
        </w:rPr>
        <w:t xml:space="preserve"> </w:t>
      </w:r>
      <w:r>
        <w:rPr>
          <w:rFonts w:asciiTheme="majorHAnsi" w:hAnsiTheme="majorHAnsi" w:cstheme="majorHAnsi"/>
          <w:b/>
          <w:bCs/>
          <w:sz w:val="18"/>
          <w:szCs w:val="18"/>
        </w:rPr>
        <w:t>“</w:t>
      </w:r>
      <w:r w:rsidR="007E7AC9">
        <w:rPr>
          <w:rFonts w:asciiTheme="majorHAnsi" w:hAnsiTheme="majorHAnsi" w:cstheme="majorHAnsi"/>
          <w:b/>
          <w:bCs/>
          <w:sz w:val="18"/>
          <w:szCs w:val="18"/>
          <w:shd w:val="clear" w:color="auto" w:fill="FFFFFF"/>
        </w:rPr>
        <w:t xml:space="preserve">250 </w:t>
      </w:r>
      <w:r w:rsidR="00EB78DD">
        <w:rPr>
          <w:rFonts w:asciiTheme="majorHAnsi" w:hAnsiTheme="majorHAnsi" w:cstheme="majorHAnsi"/>
          <w:b/>
          <w:bCs/>
          <w:sz w:val="18"/>
          <w:szCs w:val="18"/>
          <w:shd w:val="clear" w:color="auto" w:fill="FFFFFF"/>
        </w:rPr>
        <w:t xml:space="preserve">personu </w:t>
      </w:r>
      <w:r w:rsidRPr="00CD0AD3" w:rsidR="008244B5">
        <w:rPr>
          <w:rFonts w:asciiTheme="majorHAnsi" w:hAnsiTheme="majorHAnsi" w:cstheme="majorHAnsi"/>
          <w:b/>
          <w:bCs/>
          <w:sz w:val="18"/>
          <w:szCs w:val="18"/>
          <w:shd w:val="clear" w:color="auto" w:fill="FFFFFF"/>
        </w:rPr>
        <w:t>mājokļu pielāgošana</w:t>
      </w:r>
      <w:r>
        <w:rPr>
          <w:rFonts w:asciiTheme="majorHAnsi" w:hAnsiTheme="majorHAnsi" w:cstheme="majorHAnsi"/>
          <w:b/>
          <w:bCs/>
          <w:sz w:val="18"/>
          <w:szCs w:val="18"/>
        </w:rPr>
        <w:t>”</w:t>
      </w:r>
      <w:r>
        <w:rPr>
          <w:rStyle w:val="FootnoteReference"/>
          <w:rFonts w:asciiTheme="majorHAnsi" w:hAnsiTheme="majorHAnsi" w:cstheme="majorHAnsi"/>
          <w:b/>
          <w:bCs/>
          <w:sz w:val="18"/>
          <w:szCs w:val="18"/>
        </w:rPr>
        <w:footnoteReference w:id="3"/>
      </w:r>
      <w:r w:rsidRPr="00CD0AD3" w:rsidR="005462A3">
        <w:rPr>
          <w:rFonts w:asciiTheme="majorHAnsi" w:hAnsiTheme="majorHAnsi" w:cstheme="majorHAnsi"/>
          <w:b/>
          <w:bCs/>
          <w:sz w:val="18"/>
          <w:szCs w:val="18"/>
        </w:rPr>
        <w:t xml:space="preserve"> izpildi</w:t>
      </w:r>
      <w:r w:rsidRPr="00A14819" w:rsidR="000D254B">
        <w:rPr>
          <w:rFonts w:asciiTheme="majorHAnsi" w:hAnsiTheme="majorHAnsi" w:cstheme="majorHAnsi"/>
          <w:bCs/>
          <w:sz w:val="18"/>
          <w:szCs w:val="18"/>
        </w:rPr>
        <w:t xml:space="preserve"> </w:t>
      </w:r>
      <w:bookmarkEnd w:id="2"/>
      <w:r w:rsidRPr="00A14819">
        <w:rPr>
          <w:rFonts w:asciiTheme="majorHAnsi" w:hAnsiTheme="majorHAnsi" w:cstheme="majorHAnsi"/>
          <w:bCs/>
          <w:sz w:val="18"/>
          <w:szCs w:val="18"/>
        </w:rPr>
        <w:t xml:space="preserve">finansējuma saņēmējs Kohēzijas politikas fondu vadības informācijas sistēmā (KP VIS), aizpildot sadaļas “Progresa pārskati un avansa maksājumu pieprasījumi” 5. </w:t>
      </w:r>
      <w:r w:rsidRPr="00A14819">
        <w:rPr>
          <w:rFonts w:asciiTheme="majorHAnsi" w:hAnsiTheme="majorHAnsi" w:cstheme="majorHAnsi"/>
          <w:bCs/>
          <w:sz w:val="18"/>
          <w:szCs w:val="18"/>
        </w:rPr>
        <w:t>apakšsadaļu</w:t>
      </w:r>
      <w:r w:rsidRPr="00A14819">
        <w:rPr>
          <w:rFonts w:asciiTheme="majorHAnsi" w:hAnsiTheme="majorHAnsi" w:cstheme="majorHAnsi"/>
          <w:bCs/>
          <w:sz w:val="18"/>
          <w:szCs w:val="18"/>
        </w:rPr>
        <w:t xml:space="preserve"> “Mērķi un atskaites punkti”, pievieno šādus pamatojošos dokumentus</w:t>
      </w:r>
      <w:r w:rsidRPr="00CD0AD3">
        <w:rPr>
          <w:rFonts w:asciiTheme="majorHAnsi" w:hAnsiTheme="majorHAnsi" w:cstheme="majorHAnsi"/>
          <w:b/>
          <w:bCs/>
          <w:sz w:val="18"/>
          <w:szCs w:val="18"/>
        </w:rPr>
        <w:t>:</w:t>
      </w:r>
    </w:p>
    <w:p w:rsidR="00063274" w:rsidRPr="00CD0AD3" w:rsidP="00FA3289" w14:paraId="7BE70122" w14:textId="77777777">
      <w:pPr>
        <w:spacing w:after="0" w:line="240" w:lineRule="auto"/>
        <w:jc w:val="both"/>
        <w:rPr>
          <w:rFonts w:asciiTheme="majorHAnsi" w:hAnsiTheme="majorHAnsi" w:cstheme="majorHAnsi"/>
          <w:bCs/>
          <w:sz w:val="18"/>
          <w:szCs w:val="18"/>
        </w:rPr>
      </w:pPr>
    </w:p>
    <w:p w:rsidR="008174A5" w:rsidRPr="00CD0AD3" w14:paraId="2FEC3D23" w14:textId="65690AC0">
      <w:pPr>
        <w:spacing w:after="0" w:line="240" w:lineRule="auto"/>
        <w:jc w:val="both"/>
        <w:rPr>
          <w:rFonts w:asciiTheme="majorHAnsi" w:hAnsiTheme="majorHAnsi" w:cstheme="majorHAnsi"/>
          <w:bCs/>
          <w:sz w:val="18"/>
          <w:szCs w:val="18"/>
        </w:rPr>
      </w:pPr>
      <w:r>
        <w:rPr>
          <w:rFonts w:asciiTheme="majorHAnsi" w:hAnsiTheme="majorHAnsi" w:cstheme="majorHAnsi"/>
          <w:bCs/>
          <w:sz w:val="18"/>
          <w:szCs w:val="18"/>
        </w:rPr>
        <w:t>1</w:t>
      </w:r>
      <w:r w:rsidRPr="00CD0AD3" w:rsidR="00FF025B">
        <w:rPr>
          <w:rFonts w:asciiTheme="majorHAnsi" w:hAnsiTheme="majorHAnsi" w:cstheme="majorHAnsi"/>
          <w:bCs/>
          <w:sz w:val="18"/>
          <w:szCs w:val="18"/>
        </w:rPr>
        <w:t>. </w:t>
      </w:r>
      <w:r w:rsidRPr="00A14819">
        <w:rPr>
          <w:rFonts w:asciiTheme="majorHAnsi" w:hAnsiTheme="majorHAnsi" w:cstheme="majorHAnsi"/>
          <w:b/>
          <w:bCs/>
          <w:sz w:val="18"/>
          <w:szCs w:val="18"/>
        </w:rPr>
        <w:t xml:space="preserve">dokumentus, kas apliecina </w:t>
      </w:r>
      <w:r w:rsidRPr="00A14819">
        <w:rPr>
          <w:rFonts w:asciiTheme="majorHAnsi" w:hAnsiTheme="majorHAnsi" w:cstheme="majorHAnsi"/>
          <w:b/>
          <w:sz w:val="18"/>
          <w:szCs w:val="18"/>
          <w:shd w:val="clear" w:color="auto" w:fill="FFFFFF"/>
        </w:rPr>
        <w:t xml:space="preserve">vides </w:t>
      </w:r>
      <w:r>
        <w:rPr>
          <w:rFonts w:asciiTheme="majorHAnsi" w:hAnsiTheme="majorHAnsi" w:cstheme="majorHAnsi"/>
          <w:b/>
          <w:sz w:val="18"/>
          <w:szCs w:val="18"/>
          <w:shd w:val="clear" w:color="auto" w:fill="FFFFFF"/>
        </w:rPr>
        <w:t>pielāgojumu nodrošināšanu</w:t>
      </w:r>
      <w:r w:rsidRPr="00A14819">
        <w:rPr>
          <w:rFonts w:asciiTheme="majorHAnsi" w:hAnsiTheme="majorHAnsi" w:cstheme="majorHAnsi"/>
          <w:b/>
          <w:sz w:val="18"/>
          <w:szCs w:val="18"/>
          <w:shd w:val="clear" w:color="auto" w:fill="FFFFFF"/>
        </w:rPr>
        <w:t xml:space="preserve"> personas mājoklī</w:t>
      </w:r>
      <w:r w:rsidRPr="00CD0AD3" w:rsidR="00FF025B">
        <w:rPr>
          <w:rFonts w:asciiTheme="majorHAnsi" w:hAnsiTheme="majorHAnsi" w:cstheme="majorHAnsi"/>
          <w:bCs/>
          <w:sz w:val="18"/>
          <w:szCs w:val="18"/>
        </w:rPr>
        <w:t>:</w:t>
      </w:r>
    </w:p>
    <w:p w:rsidR="00F825E9" w:rsidRPr="00CD0AD3" w14:paraId="48CAA58C" w14:textId="0B8E5E92">
      <w:pPr>
        <w:pStyle w:val="tv213"/>
        <w:shd w:val="clear" w:color="auto" w:fill="FFFFFF"/>
        <w:spacing w:before="0" w:beforeAutospacing="0" w:after="0" w:afterAutospacing="0"/>
        <w:jc w:val="both"/>
        <w:rPr>
          <w:rFonts w:asciiTheme="majorHAnsi" w:hAnsiTheme="majorHAnsi" w:cstheme="majorHAnsi"/>
          <w:sz w:val="18"/>
          <w:szCs w:val="18"/>
          <w:shd w:val="clear" w:color="auto" w:fill="FFFFFF"/>
        </w:rPr>
      </w:pPr>
      <w:r w:rsidRPr="00CD0AD3">
        <w:rPr>
          <w:rFonts w:asciiTheme="majorHAnsi" w:hAnsiTheme="majorHAnsi" w:cstheme="majorHAnsi"/>
          <w:sz w:val="18"/>
          <w:szCs w:val="18"/>
          <w:shd w:val="clear" w:color="auto" w:fill="FFFFFF"/>
        </w:rPr>
        <w:t xml:space="preserve">1.1. </w:t>
      </w:r>
      <w:r w:rsidRPr="00A14819">
        <w:rPr>
          <w:rFonts w:asciiTheme="majorHAnsi" w:hAnsiTheme="majorHAnsi" w:cstheme="majorHAnsi"/>
          <w:sz w:val="18"/>
          <w:szCs w:val="18"/>
          <w:u w:val="single"/>
          <w:shd w:val="clear" w:color="auto" w:fill="FFFFFF"/>
        </w:rPr>
        <w:t xml:space="preserve">attiecībā uz </w:t>
      </w:r>
      <w:r w:rsidRPr="00A14819" w:rsidR="00716639">
        <w:rPr>
          <w:rFonts w:asciiTheme="majorHAnsi" w:hAnsiTheme="majorHAnsi" w:cstheme="majorHAnsi"/>
          <w:sz w:val="18"/>
          <w:szCs w:val="18"/>
          <w:u w:val="single"/>
          <w:shd w:val="clear" w:color="auto" w:fill="FFFFFF"/>
        </w:rPr>
        <w:t>d</w:t>
      </w:r>
      <w:r w:rsidRPr="00A14819" w:rsidR="005E0BF5">
        <w:rPr>
          <w:rFonts w:asciiTheme="majorHAnsi" w:hAnsiTheme="majorHAnsi" w:cstheme="majorHAnsi"/>
          <w:sz w:val="18"/>
          <w:szCs w:val="18"/>
          <w:u w:val="single"/>
          <w:shd w:val="clear" w:color="auto" w:fill="FFFFFF"/>
        </w:rPr>
        <w:t>arb</w:t>
      </w:r>
      <w:r w:rsidRPr="00A14819" w:rsidR="00C76D60">
        <w:rPr>
          <w:rFonts w:asciiTheme="majorHAnsi" w:hAnsiTheme="majorHAnsi" w:cstheme="majorHAnsi"/>
          <w:sz w:val="18"/>
          <w:szCs w:val="18"/>
          <w:u w:val="single"/>
          <w:shd w:val="clear" w:color="auto" w:fill="FFFFFF"/>
        </w:rPr>
        <w:t>iem, kas veikti</w:t>
      </w:r>
      <w:r w:rsidR="00A14819">
        <w:rPr>
          <w:rFonts w:asciiTheme="majorHAnsi" w:hAnsiTheme="majorHAnsi" w:cstheme="majorHAnsi"/>
          <w:sz w:val="18"/>
          <w:szCs w:val="18"/>
          <w:u w:val="single"/>
          <w:shd w:val="clear" w:color="auto" w:fill="FFFFFF"/>
        </w:rPr>
        <w:t>,</w:t>
      </w:r>
      <w:r w:rsidRPr="00A14819" w:rsidR="00C76D60">
        <w:rPr>
          <w:rFonts w:asciiTheme="majorHAnsi" w:hAnsiTheme="majorHAnsi" w:cstheme="majorHAnsi"/>
          <w:sz w:val="18"/>
          <w:szCs w:val="18"/>
          <w:u w:val="single"/>
          <w:shd w:val="clear" w:color="auto" w:fill="FFFFFF"/>
        </w:rPr>
        <w:t xml:space="preserve"> slēdzot pakalpojuma/piegādes līgumus</w:t>
      </w:r>
      <w:r w:rsidRPr="00CD0AD3" w:rsidR="00C76D60">
        <w:rPr>
          <w:rFonts w:asciiTheme="majorHAnsi" w:hAnsiTheme="majorHAnsi" w:cstheme="majorHAnsi"/>
          <w:sz w:val="18"/>
          <w:szCs w:val="18"/>
          <w:shd w:val="clear" w:color="auto" w:fill="FFFFFF"/>
        </w:rPr>
        <w:t>:</w:t>
      </w:r>
      <w:r w:rsidRPr="00CD0AD3" w:rsidR="00644830">
        <w:rPr>
          <w:rFonts w:asciiTheme="majorHAnsi" w:hAnsiTheme="majorHAnsi" w:cstheme="majorHAnsi"/>
          <w:sz w:val="18"/>
          <w:szCs w:val="18"/>
          <w:shd w:val="clear" w:color="auto" w:fill="FFFFFF"/>
        </w:rPr>
        <w:t xml:space="preserve"> </w:t>
      </w:r>
      <w:r w:rsidRPr="00CD0AD3" w:rsidR="0093049D">
        <w:rPr>
          <w:rFonts w:asciiTheme="majorHAnsi" w:hAnsiTheme="majorHAnsi" w:cstheme="majorHAnsi"/>
          <w:sz w:val="18"/>
          <w:szCs w:val="18"/>
          <w:shd w:val="clear" w:color="auto" w:fill="FFFFFF"/>
        </w:rPr>
        <w:t xml:space="preserve">atbilstoša </w:t>
      </w:r>
      <w:r w:rsidRPr="00CD0AD3" w:rsidR="003556A1">
        <w:rPr>
          <w:rFonts w:asciiTheme="majorHAnsi" w:hAnsiTheme="majorHAnsi" w:cstheme="majorHAnsi"/>
          <w:sz w:val="18"/>
          <w:szCs w:val="18"/>
          <w:shd w:val="clear" w:color="auto" w:fill="FFFFFF"/>
        </w:rPr>
        <w:t xml:space="preserve">dokumenta </w:t>
      </w:r>
      <w:r w:rsidRPr="00CD0AD3" w:rsidR="00C76D60">
        <w:rPr>
          <w:rFonts w:asciiTheme="majorHAnsi" w:hAnsiTheme="majorHAnsi" w:cstheme="majorHAnsi"/>
          <w:sz w:val="18"/>
          <w:szCs w:val="18"/>
          <w:shd w:val="clear" w:color="auto" w:fill="FFFFFF"/>
        </w:rPr>
        <w:t>kopiju</w:t>
      </w:r>
      <w:r w:rsidRPr="00CD0AD3" w:rsidR="00644830">
        <w:rPr>
          <w:rFonts w:asciiTheme="majorHAnsi" w:hAnsiTheme="majorHAnsi" w:cstheme="majorHAnsi"/>
          <w:sz w:val="18"/>
          <w:szCs w:val="18"/>
          <w:shd w:val="clear" w:color="auto" w:fill="FFFFFF"/>
        </w:rPr>
        <w:t xml:space="preserve">, </w:t>
      </w:r>
      <w:r w:rsidRPr="00CD0AD3" w:rsidR="0071308F">
        <w:rPr>
          <w:rFonts w:asciiTheme="majorHAnsi" w:hAnsiTheme="majorHAnsi" w:cstheme="majorHAnsi"/>
          <w:sz w:val="18"/>
          <w:szCs w:val="18"/>
          <w:shd w:val="clear" w:color="auto" w:fill="FFFFFF"/>
        </w:rPr>
        <w:t xml:space="preserve">kas </w:t>
      </w:r>
      <w:r w:rsidRPr="00CD0AD3" w:rsidR="00987E12">
        <w:rPr>
          <w:rFonts w:asciiTheme="majorHAnsi" w:hAnsiTheme="majorHAnsi" w:cstheme="majorHAnsi"/>
          <w:sz w:val="18"/>
          <w:szCs w:val="18"/>
          <w:shd w:val="clear" w:color="auto" w:fill="FFFFFF"/>
        </w:rPr>
        <w:t xml:space="preserve">apliecina </w:t>
      </w:r>
      <w:r w:rsidRPr="00CD0AD3" w:rsidR="00716639">
        <w:rPr>
          <w:rFonts w:asciiTheme="majorHAnsi" w:hAnsiTheme="majorHAnsi" w:cstheme="majorHAnsi"/>
          <w:sz w:val="18"/>
          <w:szCs w:val="18"/>
          <w:shd w:val="clear" w:color="auto" w:fill="FFFFFF"/>
        </w:rPr>
        <w:t xml:space="preserve">vides </w:t>
      </w:r>
      <w:r w:rsidRPr="00CD0AD3" w:rsidR="00987E12">
        <w:rPr>
          <w:rFonts w:asciiTheme="majorHAnsi" w:hAnsiTheme="majorHAnsi" w:cstheme="majorHAnsi"/>
          <w:sz w:val="18"/>
          <w:szCs w:val="18"/>
          <w:shd w:val="clear" w:color="auto" w:fill="FFFFFF"/>
        </w:rPr>
        <w:t>pielāgojumu veikšanu</w:t>
      </w:r>
      <w:r w:rsidRPr="00CD0AD3" w:rsidR="00716639">
        <w:rPr>
          <w:rFonts w:asciiTheme="majorHAnsi" w:hAnsiTheme="majorHAnsi" w:cstheme="majorHAnsi"/>
          <w:sz w:val="18"/>
          <w:szCs w:val="18"/>
          <w:shd w:val="clear" w:color="auto" w:fill="FFFFFF"/>
        </w:rPr>
        <w:t xml:space="preserve"> personas mājoklī</w:t>
      </w:r>
      <w:r w:rsidR="00A14819">
        <w:rPr>
          <w:rFonts w:asciiTheme="majorHAnsi" w:hAnsiTheme="majorHAnsi" w:cstheme="majorHAnsi"/>
          <w:sz w:val="18"/>
          <w:szCs w:val="18"/>
          <w:shd w:val="clear" w:color="auto" w:fill="FFFFFF"/>
        </w:rPr>
        <w:t xml:space="preserve"> (</w:t>
      </w:r>
      <w:r w:rsidRPr="00A14819" w:rsidR="00A14819">
        <w:rPr>
          <w:rFonts w:asciiTheme="majorHAnsi" w:hAnsiTheme="majorHAnsi" w:cstheme="majorHAnsi"/>
          <w:bCs/>
          <w:sz w:val="18"/>
          <w:szCs w:val="18"/>
          <w:shd w:val="clear" w:color="auto" w:fill="FFFFFF"/>
        </w:rPr>
        <w:t>piemēram, pieņemšanas-nodošanas akts, stingrās uzskaites pavadzīme vai cits dokuments, kas nepārprotami apliecina, ka piegāde ir veikta un/vai pakalpojums ir saņemts</w:t>
      </w:r>
      <w:r w:rsidR="00A14819">
        <w:rPr>
          <w:rFonts w:asciiTheme="majorHAnsi" w:hAnsiTheme="majorHAnsi" w:cstheme="majorHAnsi"/>
          <w:sz w:val="18"/>
          <w:szCs w:val="18"/>
          <w:shd w:val="clear" w:color="auto" w:fill="FFFFFF"/>
        </w:rPr>
        <w:t>)</w:t>
      </w:r>
      <w:r w:rsidRPr="00CD0AD3" w:rsidR="0093049D">
        <w:rPr>
          <w:rFonts w:asciiTheme="majorHAnsi" w:hAnsiTheme="majorHAnsi" w:cstheme="majorHAnsi"/>
          <w:sz w:val="18"/>
          <w:szCs w:val="18"/>
          <w:shd w:val="clear" w:color="auto" w:fill="FFFFFF"/>
        </w:rPr>
        <w:t>;</w:t>
      </w:r>
    </w:p>
    <w:p w:rsidR="008174A5" w:rsidRPr="00CD0AD3" w:rsidP="00F825E9" w14:paraId="213DD463" w14:textId="7748702B">
      <w:pPr>
        <w:spacing w:after="0" w:line="240" w:lineRule="auto"/>
        <w:jc w:val="both"/>
        <w:rPr>
          <w:rFonts w:asciiTheme="majorHAnsi" w:hAnsiTheme="majorHAnsi" w:cstheme="majorHAnsi"/>
          <w:bCs/>
          <w:sz w:val="18"/>
          <w:szCs w:val="18"/>
        </w:rPr>
      </w:pPr>
      <w:r w:rsidRPr="00CD0AD3">
        <w:rPr>
          <w:rFonts w:asciiTheme="majorHAnsi" w:hAnsiTheme="majorHAnsi" w:cstheme="majorHAnsi"/>
          <w:sz w:val="18"/>
          <w:szCs w:val="18"/>
          <w:shd w:val="clear" w:color="auto" w:fill="FFFFFF"/>
        </w:rPr>
        <w:t>1.</w:t>
      </w:r>
      <w:r w:rsidRPr="00CD0AD3" w:rsidR="00FF025B">
        <w:rPr>
          <w:rFonts w:asciiTheme="majorHAnsi" w:hAnsiTheme="majorHAnsi" w:cstheme="majorHAnsi"/>
          <w:sz w:val="18"/>
          <w:szCs w:val="18"/>
          <w:shd w:val="clear" w:color="auto" w:fill="FFFFFF"/>
        </w:rPr>
        <w:t xml:space="preserve">2. </w:t>
      </w:r>
      <w:r w:rsidRPr="00A14819" w:rsidR="00FF025B">
        <w:rPr>
          <w:rFonts w:asciiTheme="majorHAnsi" w:hAnsiTheme="majorHAnsi" w:cstheme="majorHAnsi"/>
          <w:bCs/>
          <w:sz w:val="18"/>
          <w:szCs w:val="18"/>
          <w:u w:val="single"/>
        </w:rPr>
        <w:t>attiecībā uz veiktajiem būvdarbiem</w:t>
      </w:r>
      <w:r w:rsidRPr="00CD0AD3" w:rsidR="00C76D60">
        <w:rPr>
          <w:rFonts w:asciiTheme="majorHAnsi" w:hAnsiTheme="majorHAnsi" w:cstheme="majorHAnsi"/>
          <w:bCs/>
          <w:sz w:val="18"/>
          <w:szCs w:val="18"/>
        </w:rPr>
        <w:t>:</w:t>
      </w:r>
      <w:r w:rsidRPr="00CD0AD3" w:rsidR="00FF025B">
        <w:rPr>
          <w:rFonts w:asciiTheme="majorHAnsi" w:hAnsiTheme="majorHAnsi" w:cstheme="majorHAnsi"/>
          <w:bCs/>
          <w:sz w:val="18"/>
          <w:szCs w:val="18"/>
        </w:rPr>
        <w:t xml:space="preserve"> informāciju par vides pieejamības pasākumu pabeigšanu mājoklī vai tā daļā un to nodošanu ekspluatācijā (ja attiecināms) atbilstoši būvniecības jomu regulējošajos normatīvajos aktos</w:t>
      </w:r>
      <w:r>
        <w:rPr>
          <w:rStyle w:val="FootnoteReference"/>
          <w:rFonts w:asciiTheme="majorHAnsi" w:hAnsiTheme="majorHAnsi" w:cstheme="majorHAnsi"/>
          <w:bCs/>
          <w:sz w:val="18"/>
          <w:szCs w:val="18"/>
        </w:rPr>
        <w:footnoteReference w:id="4"/>
      </w:r>
      <w:r w:rsidRPr="00CD0AD3" w:rsidR="00FF025B">
        <w:rPr>
          <w:rFonts w:asciiTheme="majorHAnsi" w:hAnsiTheme="majorHAnsi" w:cstheme="majorHAnsi"/>
          <w:bCs/>
          <w:sz w:val="18"/>
          <w:szCs w:val="18"/>
        </w:rPr>
        <w:t xml:space="preserve"> paredzētajam un Būvniecības informācijas sistēmā (BIS) virzītajai dokumentu kopai</w:t>
      </w:r>
      <w:r w:rsidRPr="00CD0AD3" w:rsidR="00C76D60">
        <w:rPr>
          <w:rFonts w:asciiTheme="majorHAnsi" w:hAnsiTheme="majorHAnsi" w:cstheme="majorHAnsi"/>
          <w:bCs/>
          <w:sz w:val="18"/>
          <w:szCs w:val="18"/>
        </w:rPr>
        <w:t xml:space="preserve"> -  </w:t>
      </w:r>
      <w:r w:rsidRPr="00CD0AD3" w:rsidR="00FF025B">
        <w:rPr>
          <w:rFonts w:asciiTheme="majorHAnsi" w:hAnsiTheme="majorHAnsi" w:cstheme="majorHAnsi"/>
          <w:bCs/>
          <w:sz w:val="18"/>
          <w:szCs w:val="18"/>
        </w:rPr>
        <w:t xml:space="preserve">t.i., aktu par būvdarbu pieņemšanu ekspluatācijā, ja būvdarbi veikti atbilstoši akceptētam būvprojektam, vai apliecinājuma karti/paskaidrojuma rakstu ar t.sk. aizpildītu sadaļu </w:t>
      </w:r>
      <w:r w:rsidR="00A14819">
        <w:rPr>
          <w:rFonts w:asciiTheme="majorHAnsi" w:hAnsiTheme="majorHAnsi" w:cstheme="majorHAnsi"/>
          <w:bCs/>
          <w:sz w:val="18"/>
          <w:szCs w:val="18"/>
        </w:rPr>
        <w:t>“</w:t>
      </w:r>
      <w:r w:rsidRPr="00CD0AD3" w:rsidR="00FF025B">
        <w:rPr>
          <w:rFonts w:asciiTheme="majorHAnsi" w:hAnsiTheme="majorHAnsi" w:cstheme="majorHAnsi"/>
          <w:bCs/>
          <w:sz w:val="18"/>
          <w:szCs w:val="18"/>
        </w:rPr>
        <w:t>Būvdarbu pabeigšana</w:t>
      </w:r>
      <w:r w:rsidR="00A14819">
        <w:rPr>
          <w:rFonts w:asciiTheme="majorHAnsi" w:hAnsiTheme="majorHAnsi" w:cstheme="majorHAnsi"/>
          <w:bCs/>
          <w:sz w:val="18"/>
          <w:szCs w:val="18"/>
        </w:rPr>
        <w:t>”</w:t>
      </w:r>
      <w:r w:rsidRPr="00CD0AD3" w:rsidR="00FF025B">
        <w:rPr>
          <w:rFonts w:asciiTheme="majorHAnsi" w:hAnsiTheme="majorHAnsi" w:cstheme="majorHAnsi"/>
          <w:bCs/>
          <w:sz w:val="18"/>
          <w:szCs w:val="18"/>
        </w:rPr>
        <w:t xml:space="preserve"> un Būvvaldes atbildīgās amatpersonas atzīmi par būvdarbu pabeigšanu;</w:t>
      </w:r>
    </w:p>
    <w:p w:rsidR="00BB0CF7" w:rsidRPr="00CD0AD3" w:rsidP="008174A5" w14:paraId="5C099C5A" w14:textId="77777777">
      <w:pPr>
        <w:pStyle w:val="tv213"/>
        <w:shd w:val="clear" w:color="auto" w:fill="FFFFFF"/>
        <w:spacing w:before="0" w:beforeAutospacing="0" w:after="0" w:afterAutospacing="0"/>
        <w:jc w:val="both"/>
        <w:rPr>
          <w:rFonts w:asciiTheme="majorHAnsi" w:hAnsiTheme="majorHAnsi" w:cstheme="majorHAnsi"/>
          <w:sz w:val="18"/>
          <w:szCs w:val="18"/>
        </w:rPr>
      </w:pPr>
    </w:p>
    <w:p w:rsidR="00791901" w:rsidRPr="00CD0AD3" w:rsidP="008174A5" w14:paraId="77BFFFFC" w14:textId="08167C05">
      <w:pPr>
        <w:pStyle w:val="tv213"/>
        <w:shd w:val="clear" w:color="auto" w:fill="FFFFFF"/>
        <w:spacing w:before="0" w:beforeAutospacing="0" w:after="0" w:afterAutospacing="0"/>
        <w:jc w:val="both"/>
        <w:rPr>
          <w:rFonts w:asciiTheme="majorHAnsi" w:hAnsiTheme="majorHAnsi" w:cstheme="majorHAnsi"/>
          <w:bCs/>
          <w:sz w:val="18"/>
          <w:szCs w:val="18"/>
        </w:rPr>
      </w:pPr>
      <w:r w:rsidRPr="00A14819">
        <w:rPr>
          <w:rFonts w:asciiTheme="majorHAnsi" w:hAnsiTheme="majorHAnsi" w:cstheme="majorHAnsi"/>
          <w:b/>
          <w:sz w:val="18"/>
          <w:szCs w:val="18"/>
        </w:rPr>
        <w:t>2</w:t>
      </w:r>
      <w:r w:rsidRPr="00A14819" w:rsidR="00FF025B">
        <w:rPr>
          <w:rFonts w:asciiTheme="majorHAnsi" w:hAnsiTheme="majorHAnsi" w:cstheme="majorHAnsi"/>
          <w:b/>
          <w:sz w:val="18"/>
          <w:szCs w:val="18"/>
        </w:rPr>
        <w:t>. sagatavot</w:t>
      </w:r>
      <w:r w:rsidRPr="00A14819" w:rsidR="00C62B6D">
        <w:rPr>
          <w:rFonts w:asciiTheme="majorHAnsi" w:hAnsiTheme="majorHAnsi" w:cstheme="majorHAnsi"/>
          <w:b/>
          <w:sz w:val="18"/>
          <w:szCs w:val="18"/>
        </w:rPr>
        <w:t>u</w:t>
      </w:r>
      <w:r w:rsidRPr="00A14819" w:rsidR="00FF025B">
        <w:rPr>
          <w:rFonts w:asciiTheme="majorHAnsi" w:hAnsiTheme="majorHAnsi" w:cstheme="majorHAnsi"/>
          <w:b/>
          <w:sz w:val="18"/>
          <w:szCs w:val="18"/>
        </w:rPr>
        <w:t xml:space="preserve"> pārskat</w:t>
      </w:r>
      <w:r w:rsidRPr="00A14819" w:rsidR="00C62B6D">
        <w:rPr>
          <w:rFonts w:asciiTheme="majorHAnsi" w:hAnsiTheme="majorHAnsi" w:cstheme="majorHAnsi"/>
          <w:b/>
          <w:sz w:val="18"/>
          <w:szCs w:val="18"/>
        </w:rPr>
        <w:t>u</w:t>
      </w:r>
      <w:r w:rsidRPr="00A14819" w:rsidR="00FF025B">
        <w:rPr>
          <w:rFonts w:asciiTheme="majorHAnsi" w:hAnsiTheme="majorHAnsi" w:cstheme="majorHAnsi"/>
          <w:b/>
          <w:sz w:val="18"/>
          <w:szCs w:val="18"/>
        </w:rPr>
        <w:t xml:space="preserve"> par mājokļos nodrošinātajiem vides pielāgojumiem</w:t>
      </w:r>
      <w:r w:rsidRPr="00CD0AD3" w:rsidR="0071308F">
        <w:rPr>
          <w:rFonts w:asciiTheme="majorHAnsi" w:hAnsiTheme="majorHAnsi" w:cstheme="majorHAnsi"/>
          <w:sz w:val="18"/>
          <w:szCs w:val="18"/>
        </w:rPr>
        <w:t xml:space="preserve"> (atbilstoši </w:t>
      </w:r>
      <w:r w:rsidRPr="00CD0AD3" w:rsidR="0071308F">
        <w:rPr>
          <w:rFonts w:asciiTheme="majorHAnsi" w:hAnsiTheme="majorHAnsi" w:cstheme="majorHAnsi"/>
          <w:sz w:val="18"/>
          <w:szCs w:val="18"/>
          <w:shd w:val="clear" w:color="auto" w:fill="FFFFFF"/>
        </w:rPr>
        <w:t>ergoterapeita</w:t>
      </w:r>
      <w:r w:rsidRPr="00CD0AD3" w:rsidR="0071308F">
        <w:rPr>
          <w:rFonts w:asciiTheme="majorHAnsi" w:hAnsiTheme="majorHAnsi" w:cstheme="majorHAnsi"/>
          <w:sz w:val="18"/>
          <w:szCs w:val="18"/>
          <w:shd w:val="clear" w:color="auto" w:fill="FFFFFF"/>
        </w:rPr>
        <w:t xml:space="preserve"> atzinumā</w:t>
      </w:r>
      <w:r w:rsidRPr="00CD0AD3" w:rsidR="0071308F">
        <w:rPr>
          <w:rFonts w:asciiTheme="majorHAnsi" w:hAnsiTheme="majorHAnsi" w:cstheme="majorHAnsi"/>
          <w:sz w:val="18"/>
          <w:szCs w:val="18"/>
        </w:rPr>
        <w:t xml:space="preserve"> minētajam </w:t>
      </w:r>
      <w:r w:rsidRPr="00CD0AD3" w:rsidR="0071308F">
        <w:rPr>
          <w:rFonts w:asciiTheme="majorHAnsi" w:hAnsiTheme="majorHAnsi" w:cstheme="majorHAnsi"/>
          <w:sz w:val="18"/>
          <w:szCs w:val="18"/>
          <w:shd w:val="clear" w:color="auto" w:fill="FFFFFF"/>
        </w:rPr>
        <w:t xml:space="preserve">par </w:t>
      </w:r>
      <w:r w:rsidRPr="00CD0AD3" w:rsidR="00C62B6D">
        <w:rPr>
          <w:rFonts w:asciiTheme="majorHAnsi" w:hAnsiTheme="majorHAnsi" w:cstheme="majorHAnsi"/>
          <w:sz w:val="18"/>
          <w:szCs w:val="18"/>
          <w:shd w:val="clear" w:color="auto" w:fill="FFFFFF"/>
        </w:rPr>
        <w:t>mērķa grupas personas mājoklī veiktajiem vides pielāgojumiem</w:t>
      </w:r>
      <w:r w:rsidRPr="00CD0AD3" w:rsidR="00580E19">
        <w:rPr>
          <w:rFonts w:asciiTheme="majorHAnsi" w:hAnsiTheme="majorHAnsi" w:cstheme="majorHAnsi"/>
          <w:sz w:val="18"/>
          <w:szCs w:val="18"/>
          <w:shd w:val="clear" w:color="auto" w:fill="FFFFFF"/>
        </w:rPr>
        <w:t xml:space="preserve"> </w:t>
      </w:r>
      <w:r w:rsidRPr="00CD0AD3" w:rsidR="00DB3801">
        <w:rPr>
          <w:rFonts w:asciiTheme="majorHAnsi" w:hAnsiTheme="majorHAnsi" w:cstheme="majorHAnsi"/>
          <w:bCs/>
          <w:sz w:val="18"/>
          <w:szCs w:val="18"/>
        </w:rPr>
        <w:t>(</w:t>
      </w:r>
      <w:r w:rsidRPr="00CD0AD3" w:rsidR="00D03EFE">
        <w:rPr>
          <w:rFonts w:asciiTheme="majorHAnsi" w:hAnsiTheme="majorHAnsi" w:cstheme="majorHAnsi"/>
          <w:bCs/>
          <w:sz w:val="18"/>
          <w:szCs w:val="18"/>
        </w:rPr>
        <w:t xml:space="preserve">skat. </w:t>
      </w:r>
      <w:r w:rsidRPr="00CD0AD3" w:rsidR="00A92E2C">
        <w:rPr>
          <w:rFonts w:asciiTheme="majorHAnsi" w:hAnsiTheme="majorHAnsi" w:cstheme="majorHAnsi"/>
          <w:bCs/>
          <w:sz w:val="18"/>
          <w:szCs w:val="18"/>
        </w:rPr>
        <w:t>pārskatā</w:t>
      </w:r>
      <w:r w:rsidRPr="00CD0AD3" w:rsidR="00DB3801">
        <w:rPr>
          <w:rFonts w:asciiTheme="majorHAnsi" w:hAnsiTheme="majorHAnsi" w:cstheme="majorHAnsi"/>
          <w:bCs/>
          <w:sz w:val="18"/>
          <w:szCs w:val="18"/>
        </w:rPr>
        <w:t xml:space="preserve"> piemēr</w:t>
      </w:r>
      <w:r w:rsidRPr="00CD0AD3" w:rsidR="00D03EFE">
        <w:rPr>
          <w:rFonts w:asciiTheme="majorHAnsi" w:hAnsiTheme="majorHAnsi" w:cstheme="majorHAnsi"/>
          <w:bCs/>
          <w:sz w:val="18"/>
          <w:szCs w:val="18"/>
        </w:rPr>
        <w:t>u</w:t>
      </w:r>
      <w:r w:rsidRPr="00CD0AD3" w:rsidR="00DB3801">
        <w:rPr>
          <w:rFonts w:asciiTheme="majorHAnsi" w:hAnsiTheme="majorHAnsi" w:cstheme="majorHAnsi"/>
          <w:bCs/>
          <w:sz w:val="18"/>
          <w:szCs w:val="18"/>
        </w:rPr>
        <w:t xml:space="preserve"> tā aizpildīšana</w:t>
      </w:r>
      <w:r w:rsidRPr="00CD0AD3" w:rsidR="00A86B9F">
        <w:rPr>
          <w:rFonts w:asciiTheme="majorHAnsi" w:hAnsiTheme="majorHAnsi" w:cstheme="majorHAnsi"/>
          <w:bCs/>
          <w:sz w:val="18"/>
          <w:szCs w:val="18"/>
        </w:rPr>
        <w:t>i</w:t>
      </w:r>
      <w:r w:rsidRPr="00CD0AD3" w:rsidR="00D03EFE">
        <w:rPr>
          <w:rFonts w:asciiTheme="majorHAnsi" w:hAnsiTheme="majorHAnsi" w:cstheme="majorHAnsi"/>
          <w:bCs/>
          <w:sz w:val="18"/>
          <w:szCs w:val="18"/>
        </w:rPr>
        <w:t>)</w:t>
      </w:r>
      <w:r>
        <w:rPr>
          <w:rStyle w:val="FootnoteReference"/>
          <w:rFonts w:asciiTheme="majorHAnsi" w:hAnsiTheme="majorHAnsi" w:cstheme="majorHAnsi"/>
          <w:bCs/>
          <w:sz w:val="18"/>
          <w:szCs w:val="18"/>
        </w:rPr>
        <w:footnoteReference w:id="5"/>
      </w:r>
      <w:r w:rsidRPr="00CD0AD3" w:rsidR="00A86B9F">
        <w:rPr>
          <w:rFonts w:asciiTheme="majorHAnsi" w:hAnsiTheme="majorHAnsi" w:cstheme="majorHAnsi"/>
          <w:bCs/>
          <w:sz w:val="18"/>
          <w:szCs w:val="18"/>
        </w:rPr>
        <w:t>:</w:t>
      </w:r>
    </w:p>
    <w:p w:rsidR="00E5019A" w:rsidRPr="00CD0AD3" w:rsidP="008174A5" w14:paraId="1BCC57D7" w14:textId="77777777">
      <w:pPr>
        <w:pStyle w:val="tv213"/>
        <w:shd w:val="clear" w:color="auto" w:fill="FFFFFF"/>
        <w:spacing w:before="0" w:beforeAutospacing="0" w:after="0" w:afterAutospacing="0"/>
        <w:jc w:val="both"/>
        <w:rPr>
          <w:rFonts w:asciiTheme="majorHAnsi" w:hAnsiTheme="majorHAnsi" w:cstheme="majorHAnsi"/>
          <w:sz w:val="18"/>
          <w:szCs w:val="18"/>
        </w:rPr>
      </w:pPr>
    </w:p>
    <w:tbl>
      <w:tblPr>
        <w:tblStyle w:val="TableGrid"/>
        <w:tblW w:w="13948" w:type="dxa"/>
        <w:tblLook w:val="04A0"/>
      </w:tblPr>
      <w:tblGrid>
        <w:gridCol w:w="848"/>
        <w:gridCol w:w="1570"/>
        <w:gridCol w:w="1770"/>
        <w:gridCol w:w="1831"/>
        <w:gridCol w:w="1745"/>
        <w:gridCol w:w="3358"/>
        <w:gridCol w:w="2826"/>
      </w:tblGrid>
      <w:tr w14:paraId="12177F5E" w14:textId="77777777" w:rsidTr="00DA7818">
        <w:tblPrEx>
          <w:tblW w:w="13948" w:type="dxa"/>
          <w:tblLook w:val="04A0"/>
        </w:tblPrEx>
        <w:trPr>
          <w:trHeight w:val="810"/>
        </w:trPr>
        <w:tc>
          <w:tcPr>
            <w:tcW w:w="848" w:type="dxa"/>
          </w:tcPr>
          <w:p w:rsidR="00DA7818" w:rsidRPr="00CD0AD3" w:rsidP="00E404D1" w14:paraId="09529F29" w14:textId="77777777">
            <w:pPr>
              <w:jc w:val="center"/>
              <w:rPr>
                <w:rFonts w:asciiTheme="majorHAnsi" w:hAnsiTheme="majorHAnsi" w:cstheme="majorHAnsi"/>
                <w:b/>
                <w:bCs/>
                <w:sz w:val="18"/>
                <w:szCs w:val="18"/>
              </w:rPr>
            </w:pPr>
            <w:r w:rsidRPr="00CD0AD3">
              <w:rPr>
                <w:rFonts w:asciiTheme="majorHAnsi" w:hAnsiTheme="majorHAnsi" w:cstheme="majorHAnsi"/>
                <w:b/>
                <w:bCs/>
                <w:sz w:val="18"/>
                <w:szCs w:val="18"/>
              </w:rPr>
              <w:t>N.p.k</w:t>
            </w:r>
            <w:r w:rsidRPr="00CD0AD3">
              <w:rPr>
                <w:rFonts w:asciiTheme="majorHAnsi" w:hAnsiTheme="majorHAnsi" w:cstheme="majorHAnsi"/>
                <w:b/>
                <w:bCs/>
                <w:sz w:val="18"/>
                <w:szCs w:val="18"/>
              </w:rPr>
              <w:t>.</w:t>
            </w:r>
          </w:p>
        </w:tc>
        <w:tc>
          <w:tcPr>
            <w:tcW w:w="1570" w:type="dxa"/>
          </w:tcPr>
          <w:p w:rsidR="00DA7818" w:rsidRPr="00CD0AD3" w:rsidP="00E404D1" w14:paraId="41B0A962" w14:textId="77777777">
            <w:pPr>
              <w:jc w:val="center"/>
              <w:rPr>
                <w:rFonts w:asciiTheme="majorHAnsi" w:hAnsiTheme="majorHAnsi" w:cstheme="majorHAnsi"/>
                <w:b/>
                <w:bCs/>
                <w:sz w:val="18"/>
                <w:szCs w:val="18"/>
              </w:rPr>
            </w:pPr>
            <w:r w:rsidRPr="00CD0AD3">
              <w:rPr>
                <w:rFonts w:asciiTheme="majorHAnsi" w:hAnsiTheme="majorHAnsi" w:cstheme="majorHAnsi"/>
                <w:b/>
                <w:bCs/>
                <w:sz w:val="18"/>
                <w:szCs w:val="18"/>
              </w:rPr>
              <w:t>Mērķa grupas personas identifikators</w:t>
            </w:r>
          </w:p>
        </w:tc>
        <w:tc>
          <w:tcPr>
            <w:tcW w:w="1770" w:type="dxa"/>
          </w:tcPr>
          <w:p w:rsidR="00DA7818" w:rsidRPr="00CD0AD3" w:rsidP="00E404D1" w14:paraId="315EE500" w14:textId="77777777">
            <w:pPr>
              <w:jc w:val="center"/>
              <w:rPr>
                <w:rFonts w:asciiTheme="majorHAnsi" w:hAnsiTheme="majorHAnsi" w:cstheme="majorHAnsi"/>
                <w:bCs/>
                <w:i/>
                <w:sz w:val="18"/>
                <w:szCs w:val="18"/>
              </w:rPr>
            </w:pPr>
            <w:r w:rsidRPr="00CD0AD3">
              <w:rPr>
                <w:rFonts w:asciiTheme="majorHAnsi" w:hAnsiTheme="majorHAnsi" w:cstheme="majorHAnsi"/>
                <w:b/>
                <w:bCs/>
                <w:sz w:val="18"/>
                <w:szCs w:val="18"/>
              </w:rPr>
              <w:t>Mājokļa (ēkas), kurā veikti vides pielāgošanas pasākumi, adrese, ēkas kadastra apzīmējuma numurs</w:t>
            </w:r>
          </w:p>
        </w:tc>
        <w:tc>
          <w:tcPr>
            <w:tcW w:w="1831" w:type="dxa"/>
          </w:tcPr>
          <w:p w:rsidR="00DA7818" w:rsidRPr="00CD0AD3" w:rsidP="00E404D1" w14:paraId="20840705" w14:textId="77777777">
            <w:pPr>
              <w:jc w:val="center"/>
              <w:rPr>
                <w:rFonts w:asciiTheme="majorHAnsi" w:hAnsiTheme="majorHAnsi" w:cstheme="majorHAnsi"/>
                <w:b/>
                <w:bCs/>
                <w:sz w:val="18"/>
                <w:szCs w:val="18"/>
              </w:rPr>
            </w:pPr>
            <w:r w:rsidRPr="00CD0AD3">
              <w:rPr>
                <w:rFonts w:asciiTheme="majorHAnsi" w:hAnsiTheme="majorHAnsi" w:cstheme="majorHAnsi"/>
                <w:b/>
                <w:bCs/>
                <w:sz w:val="18"/>
                <w:szCs w:val="18"/>
              </w:rPr>
              <w:t>Mājokļa pielāgojumu veikšanas vieta (ārējā vai iekšējā vide)</w:t>
            </w:r>
          </w:p>
        </w:tc>
        <w:tc>
          <w:tcPr>
            <w:tcW w:w="1745" w:type="dxa"/>
          </w:tcPr>
          <w:p w:rsidR="00DA7818" w:rsidRPr="00CD0AD3" w:rsidP="00E404D1" w14:paraId="040E1260" w14:textId="77777777">
            <w:pPr>
              <w:jc w:val="center"/>
              <w:rPr>
                <w:rFonts w:asciiTheme="majorHAnsi" w:hAnsiTheme="majorHAnsi" w:cstheme="majorHAnsi"/>
                <w:b/>
                <w:bCs/>
                <w:sz w:val="18"/>
                <w:szCs w:val="18"/>
              </w:rPr>
            </w:pPr>
            <w:r w:rsidRPr="00CD0AD3">
              <w:rPr>
                <w:rFonts w:asciiTheme="majorHAnsi" w:hAnsiTheme="majorHAnsi" w:cstheme="majorHAnsi"/>
                <w:b/>
                <w:bCs/>
                <w:sz w:val="18"/>
                <w:szCs w:val="18"/>
              </w:rPr>
              <w:t xml:space="preserve">Informācija par veiktajiem vides pielāgojumiem </w:t>
            </w:r>
          </w:p>
          <w:p w:rsidR="00DA7818" w:rsidRPr="00CD0AD3" w:rsidP="00E404D1" w14:paraId="2AE3B243" w14:textId="77777777">
            <w:pPr>
              <w:jc w:val="center"/>
              <w:rPr>
                <w:rFonts w:asciiTheme="majorHAnsi" w:hAnsiTheme="majorHAnsi" w:cstheme="majorHAnsi"/>
                <w:bCs/>
                <w:i/>
                <w:sz w:val="18"/>
                <w:szCs w:val="18"/>
              </w:rPr>
            </w:pPr>
          </w:p>
        </w:tc>
        <w:tc>
          <w:tcPr>
            <w:tcW w:w="3358" w:type="dxa"/>
          </w:tcPr>
          <w:p w:rsidR="00DA7818" w:rsidRPr="00CD0AD3" w:rsidP="00E404D1" w14:paraId="7C3A6F74" w14:textId="77777777">
            <w:pPr>
              <w:jc w:val="center"/>
              <w:rPr>
                <w:rFonts w:asciiTheme="majorHAnsi" w:hAnsiTheme="majorHAnsi" w:cstheme="majorHAnsi"/>
                <w:b/>
                <w:bCs/>
                <w:i/>
                <w:sz w:val="18"/>
                <w:szCs w:val="18"/>
              </w:rPr>
            </w:pPr>
            <w:r w:rsidRPr="00CD0AD3">
              <w:rPr>
                <w:rFonts w:asciiTheme="majorHAnsi" w:hAnsiTheme="majorHAnsi" w:cstheme="majorHAnsi"/>
                <w:b/>
                <w:bCs/>
                <w:sz w:val="18"/>
                <w:szCs w:val="18"/>
              </w:rPr>
              <w:t xml:space="preserve">Apraksts, kā veiktie vides pielāgojumi atbilst </w:t>
            </w:r>
            <w:r w:rsidRPr="00CD0AD3">
              <w:rPr>
                <w:rFonts w:asciiTheme="majorHAnsi" w:hAnsiTheme="majorHAnsi" w:cstheme="majorHAnsi"/>
                <w:b/>
                <w:bCs/>
                <w:sz w:val="18"/>
                <w:szCs w:val="18"/>
              </w:rPr>
              <w:t>ergoterapeita</w:t>
            </w:r>
            <w:r w:rsidRPr="00CD0AD3">
              <w:rPr>
                <w:rFonts w:asciiTheme="majorHAnsi" w:hAnsiTheme="majorHAnsi" w:cstheme="majorHAnsi"/>
                <w:b/>
                <w:bCs/>
                <w:sz w:val="18"/>
                <w:szCs w:val="18"/>
              </w:rPr>
              <w:t xml:space="preserve"> atzinumā </w:t>
            </w:r>
            <w:r w:rsidRPr="00CD0AD3">
              <w:rPr>
                <w:rFonts w:asciiTheme="majorHAnsi" w:hAnsiTheme="majorHAnsi" w:cstheme="majorHAnsi"/>
                <w:b/>
                <w:bCs/>
                <w:noProof/>
                <w:sz w:val="18"/>
                <w:szCs w:val="18"/>
              </w:rPr>
              <w:t xml:space="preserve">noteiktajiem </w:t>
            </w:r>
            <w:r w:rsidRPr="00CD0AD3">
              <w:rPr>
                <w:rFonts w:asciiTheme="majorHAnsi" w:hAnsiTheme="majorHAnsi" w:cstheme="majorHAnsi"/>
                <w:b/>
                <w:bCs/>
                <w:noProof/>
                <w:sz w:val="18"/>
                <w:szCs w:val="18"/>
                <w:shd w:val="clear" w:color="auto" w:fill="FFFFFF"/>
              </w:rPr>
              <w:t>mērķa grupas personas mājoklī nepieciešamajiem vides pielāgojumiem</w:t>
            </w:r>
          </w:p>
        </w:tc>
        <w:tc>
          <w:tcPr>
            <w:tcW w:w="2826" w:type="dxa"/>
          </w:tcPr>
          <w:p w:rsidR="00DA7818" w:rsidRPr="00A14819" w:rsidP="00E404D1" w14:paraId="68D2C167" w14:textId="77777777">
            <w:pPr>
              <w:jc w:val="center"/>
              <w:rPr>
                <w:rFonts w:asciiTheme="majorHAnsi" w:hAnsiTheme="majorHAnsi" w:cstheme="majorHAnsi"/>
              </w:rPr>
            </w:pPr>
            <w:r w:rsidRPr="00CD0AD3">
              <w:rPr>
                <w:rFonts w:asciiTheme="majorHAnsi" w:hAnsiTheme="majorHAnsi" w:cstheme="majorHAnsi"/>
                <w:b/>
                <w:bCs/>
                <w:sz w:val="18"/>
                <w:szCs w:val="18"/>
              </w:rPr>
              <w:t>Piezīmes</w:t>
            </w:r>
            <w:r w:rsidRPr="00A14819">
              <w:rPr>
                <w:rFonts w:asciiTheme="majorHAnsi" w:hAnsiTheme="majorHAnsi" w:cstheme="majorHAnsi"/>
              </w:rPr>
              <w:t xml:space="preserve"> </w:t>
            </w:r>
          </w:p>
          <w:p w:rsidR="00DA7818" w:rsidRPr="00CD0AD3" w:rsidP="00E404D1" w14:paraId="78528DD1" w14:textId="77777777">
            <w:pPr>
              <w:jc w:val="center"/>
              <w:rPr>
                <w:rFonts w:asciiTheme="majorHAnsi" w:hAnsiTheme="majorHAnsi" w:cstheme="majorHAnsi"/>
                <w:b/>
                <w:bCs/>
                <w:sz w:val="18"/>
                <w:szCs w:val="18"/>
              </w:rPr>
            </w:pPr>
            <w:r w:rsidRPr="00CD0AD3">
              <w:rPr>
                <w:rFonts w:asciiTheme="majorHAnsi" w:hAnsiTheme="majorHAnsi" w:cstheme="majorHAnsi"/>
                <w:b/>
                <w:bCs/>
                <w:sz w:val="18"/>
                <w:szCs w:val="18"/>
              </w:rPr>
              <w:t xml:space="preserve"> </w:t>
            </w:r>
          </w:p>
        </w:tc>
      </w:tr>
      <w:tr w14:paraId="2EE24782" w14:textId="77777777" w:rsidTr="00DA7818">
        <w:tblPrEx>
          <w:tblW w:w="13948" w:type="dxa"/>
          <w:tblLook w:val="04A0"/>
        </w:tblPrEx>
        <w:trPr>
          <w:trHeight w:val="209"/>
        </w:trPr>
        <w:tc>
          <w:tcPr>
            <w:tcW w:w="848" w:type="dxa"/>
          </w:tcPr>
          <w:p w:rsidR="00DA7818" w:rsidRPr="00CD0AD3" w:rsidP="00E404D1" w14:paraId="2A7DF71E" w14:textId="77777777">
            <w:pPr>
              <w:jc w:val="center"/>
              <w:rPr>
                <w:rFonts w:asciiTheme="majorHAnsi" w:hAnsiTheme="majorHAnsi" w:cstheme="majorHAnsi"/>
                <w:bCs/>
                <w:sz w:val="18"/>
                <w:szCs w:val="18"/>
              </w:rPr>
            </w:pPr>
            <w:r w:rsidRPr="00CD0AD3">
              <w:rPr>
                <w:rFonts w:asciiTheme="majorHAnsi" w:hAnsiTheme="majorHAnsi" w:cstheme="majorHAnsi"/>
                <w:bCs/>
                <w:sz w:val="18"/>
                <w:szCs w:val="18"/>
              </w:rPr>
              <w:t>1</w:t>
            </w:r>
          </w:p>
        </w:tc>
        <w:tc>
          <w:tcPr>
            <w:tcW w:w="1570" w:type="dxa"/>
          </w:tcPr>
          <w:p w:rsidR="00DA7818" w:rsidRPr="00CD0AD3" w:rsidP="00E404D1" w14:paraId="3D7DF5B1" w14:textId="77777777">
            <w:pPr>
              <w:jc w:val="center"/>
              <w:rPr>
                <w:rFonts w:asciiTheme="majorHAnsi" w:hAnsiTheme="majorHAnsi" w:cstheme="majorHAnsi"/>
                <w:bCs/>
                <w:sz w:val="18"/>
                <w:szCs w:val="18"/>
              </w:rPr>
            </w:pPr>
            <w:r w:rsidRPr="00CD0AD3">
              <w:rPr>
                <w:rFonts w:asciiTheme="majorHAnsi" w:hAnsiTheme="majorHAnsi" w:cstheme="majorHAnsi"/>
                <w:bCs/>
                <w:sz w:val="18"/>
                <w:szCs w:val="18"/>
              </w:rPr>
              <w:t>2</w:t>
            </w:r>
          </w:p>
        </w:tc>
        <w:tc>
          <w:tcPr>
            <w:tcW w:w="1770" w:type="dxa"/>
          </w:tcPr>
          <w:p w:rsidR="00DA7818" w:rsidRPr="00CD0AD3" w:rsidP="00E404D1" w14:paraId="24475F32" w14:textId="77777777">
            <w:pPr>
              <w:jc w:val="center"/>
              <w:rPr>
                <w:rFonts w:asciiTheme="majorHAnsi" w:hAnsiTheme="majorHAnsi" w:cstheme="majorHAnsi"/>
                <w:bCs/>
                <w:sz w:val="18"/>
                <w:szCs w:val="18"/>
              </w:rPr>
            </w:pPr>
            <w:r w:rsidRPr="00CD0AD3">
              <w:rPr>
                <w:rFonts w:asciiTheme="majorHAnsi" w:hAnsiTheme="majorHAnsi" w:cstheme="majorHAnsi"/>
                <w:bCs/>
                <w:sz w:val="18"/>
                <w:szCs w:val="18"/>
              </w:rPr>
              <w:t>3</w:t>
            </w:r>
          </w:p>
        </w:tc>
        <w:tc>
          <w:tcPr>
            <w:tcW w:w="1831" w:type="dxa"/>
          </w:tcPr>
          <w:p w:rsidR="00DA7818" w:rsidRPr="00CD0AD3" w:rsidP="00E404D1" w14:paraId="611BB71C" w14:textId="77777777">
            <w:pPr>
              <w:jc w:val="center"/>
              <w:rPr>
                <w:rFonts w:asciiTheme="majorHAnsi" w:hAnsiTheme="majorHAnsi" w:cstheme="majorHAnsi"/>
                <w:bCs/>
                <w:sz w:val="18"/>
                <w:szCs w:val="18"/>
              </w:rPr>
            </w:pPr>
            <w:r w:rsidRPr="00CD0AD3">
              <w:rPr>
                <w:rFonts w:asciiTheme="majorHAnsi" w:hAnsiTheme="majorHAnsi" w:cstheme="majorHAnsi"/>
                <w:bCs/>
                <w:sz w:val="18"/>
                <w:szCs w:val="18"/>
              </w:rPr>
              <w:t xml:space="preserve"> 4</w:t>
            </w:r>
          </w:p>
        </w:tc>
        <w:tc>
          <w:tcPr>
            <w:tcW w:w="1745" w:type="dxa"/>
          </w:tcPr>
          <w:p w:rsidR="00DA7818" w:rsidRPr="00CD0AD3" w:rsidP="00E404D1" w14:paraId="7F4CA4FB" w14:textId="77777777">
            <w:pPr>
              <w:jc w:val="center"/>
              <w:rPr>
                <w:rFonts w:asciiTheme="majorHAnsi" w:hAnsiTheme="majorHAnsi" w:cstheme="majorHAnsi"/>
                <w:bCs/>
                <w:sz w:val="18"/>
                <w:szCs w:val="18"/>
              </w:rPr>
            </w:pPr>
            <w:r w:rsidRPr="00CD0AD3">
              <w:rPr>
                <w:rFonts w:asciiTheme="majorHAnsi" w:hAnsiTheme="majorHAnsi" w:cstheme="majorHAnsi"/>
                <w:bCs/>
                <w:sz w:val="18"/>
                <w:szCs w:val="18"/>
              </w:rPr>
              <w:t xml:space="preserve"> 5</w:t>
            </w:r>
          </w:p>
        </w:tc>
        <w:tc>
          <w:tcPr>
            <w:tcW w:w="3358" w:type="dxa"/>
          </w:tcPr>
          <w:p w:rsidR="00DA7818" w:rsidRPr="00CD0AD3" w:rsidP="00E404D1" w14:paraId="3A621C08" w14:textId="77777777">
            <w:pPr>
              <w:jc w:val="center"/>
              <w:rPr>
                <w:rFonts w:asciiTheme="majorHAnsi" w:hAnsiTheme="majorHAnsi" w:cstheme="majorHAnsi"/>
                <w:bCs/>
                <w:sz w:val="18"/>
                <w:szCs w:val="18"/>
              </w:rPr>
            </w:pPr>
            <w:r w:rsidRPr="00CD0AD3">
              <w:rPr>
                <w:rFonts w:asciiTheme="majorHAnsi" w:hAnsiTheme="majorHAnsi" w:cstheme="majorHAnsi"/>
                <w:bCs/>
                <w:sz w:val="18"/>
                <w:szCs w:val="18"/>
              </w:rPr>
              <w:t xml:space="preserve"> 6</w:t>
            </w:r>
          </w:p>
        </w:tc>
        <w:tc>
          <w:tcPr>
            <w:tcW w:w="2826" w:type="dxa"/>
          </w:tcPr>
          <w:p w:rsidR="00DA7818" w:rsidRPr="00CD0AD3" w:rsidP="00E404D1" w14:paraId="60DA39A5" w14:textId="77777777">
            <w:pPr>
              <w:jc w:val="center"/>
              <w:rPr>
                <w:rFonts w:asciiTheme="majorHAnsi" w:hAnsiTheme="majorHAnsi" w:cstheme="majorHAnsi"/>
                <w:bCs/>
                <w:sz w:val="18"/>
                <w:szCs w:val="18"/>
              </w:rPr>
            </w:pPr>
            <w:r w:rsidRPr="00CD0AD3">
              <w:rPr>
                <w:rFonts w:asciiTheme="majorHAnsi" w:hAnsiTheme="majorHAnsi" w:cstheme="majorHAnsi"/>
                <w:bCs/>
                <w:sz w:val="18"/>
                <w:szCs w:val="18"/>
              </w:rPr>
              <w:t>7</w:t>
            </w:r>
          </w:p>
        </w:tc>
      </w:tr>
      <w:tr w14:paraId="4AD20A66" w14:textId="77777777" w:rsidTr="00DA7818">
        <w:tblPrEx>
          <w:tblW w:w="13948" w:type="dxa"/>
          <w:tblLook w:val="04A0"/>
        </w:tblPrEx>
        <w:tc>
          <w:tcPr>
            <w:tcW w:w="848" w:type="dxa"/>
          </w:tcPr>
          <w:p w:rsidR="00DA7818" w:rsidRPr="00CD0AD3" w:rsidP="00E404D1" w14:paraId="39DE1487" w14:textId="77777777">
            <w:pPr>
              <w:jc w:val="center"/>
              <w:rPr>
                <w:rFonts w:asciiTheme="majorHAnsi" w:hAnsiTheme="majorHAnsi" w:cstheme="majorHAnsi"/>
                <w:bCs/>
                <w:i/>
                <w:noProof/>
                <w:sz w:val="18"/>
                <w:szCs w:val="18"/>
              </w:rPr>
            </w:pPr>
            <w:r w:rsidRPr="00CD0AD3">
              <w:rPr>
                <w:rFonts w:asciiTheme="majorHAnsi" w:hAnsiTheme="majorHAnsi" w:cstheme="majorHAnsi"/>
                <w:bCs/>
                <w:i/>
                <w:noProof/>
                <w:sz w:val="18"/>
                <w:szCs w:val="18"/>
              </w:rPr>
              <w:t>1.</w:t>
            </w:r>
          </w:p>
        </w:tc>
        <w:tc>
          <w:tcPr>
            <w:tcW w:w="1570" w:type="dxa"/>
          </w:tcPr>
          <w:p w:rsidR="00DA7818" w:rsidRPr="00CD0AD3" w:rsidP="00E404D1" w14:paraId="17C651C4" w14:textId="77777777">
            <w:pPr>
              <w:jc w:val="both"/>
              <w:rPr>
                <w:rFonts w:asciiTheme="majorHAnsi" w:hAnsiTheme="majorHAnsi" w:cstheme="majorHAnsi"/>
                <w:bCs/>
                <w:i/>
                <w:noProof/>
                <w:sz w:val="18"/>
                <w:szCs w:val="18"/>
              </w:rPr>
            </w:pPr>
            <w:r w:rsidRPr="00CD0AD3">
              <w:rPr>
                <w:rFonts w:asciiTheme="majorHAnsi" w:hAnsiTheme="majorHAnsi" w:cstheme="majorHAnsi"/>
                <w:bCs/>
                <w:i/>
                <w:noProof/>
                <w:sz w:val="18"/>
                <w:szCs w:val="18"/>
              </w:rPr>
              <w:t>Nr. 1234</w:t>
            </w:r>
          </w:p>
        </w:tc>
        <w:tc>
          <w:tcPr>
            <w:tcW w:w="1770" w:type="dxa"/>
          </w:tcPr>
          <w:p w:rsidR="00DA7818" w:rsidRPr="00CD0AD3" w:rsidP="00E404D1" w14:paraId="2E3B9410" w14:textId="77777777">
            <w:pPr>
              <w:jc w:val="both"/>
              <w:rPr>
                <w:rFonts w:asciiTheme="majorHAnsi" w:hAnsiTheme="majorHAnsi" w:cstheme="majorHAnsi"/>
                <w:bCs/>
                <w:i/>
                <w:noProof/>
                <w:sz w:val="18"/>
                <w:szCs w:val="18"/>
              </w:rPr>
            </w:pPr>
            <w:r w:rsidRPr="00CD0AD3">
              <w:rPr>
                <w:rFonts w:asciiTheme="majorHAnsi" w:hAnsiTheme="majorHAnsi" w:cstheme="majorHAnsi"/>
                <w:bCs/>
                <w:i/>
                <w:noProof/>
                <w:sz w:val="18"/>
                <w:szCs w:val="18"/>
              </w:rPr>
              <w:t>Apšu iela 10 -12, Rīga,   kadastra apzimējums Nr. </w:t>
            </w:r>
            <w:r w:rsidRPr="00CD0AD3">
              <w:rPr>
                <w:rFonts w:asciiTheme="majorHAnsi" w:hAnsiTheme="majorHAnsi" w:cstheme="majorHAnsi"/>
                <w:i/>
                <w:color w:val="414142"/>
                <w:sz w:val="18"/>
                <w:szCs w:val="18"/>
                <w:shd w:val="clear" w:color="auto" w:fill="FFFFFF"/>
              </w:rPr>
              <w:t>3260014027802</w:t>
            </w:r>
          </w:p>
        </w:tc>
        <w:tc>
          <w:tcPr>
            <w:tcW w:w="1831" w:type="dxa"/>
          </w:tcPr>
          <w:p w:rsidR="00DA7818" w:rsidRPr="00CD0AD3" w:rsidP="00E404D1" w14:paraId="3EABE4B5" w14:textId="77777777">
            <w:pPr>
              <w:jc w:val="both"/>
              <w:rPr>
                <w:rFonts w:asciiTheme="majorHAnsi" w:hAnsiTheme="majorHAnsi" w:cstheme="majorHAnsi"/>
                <w:bCs/>
                <w:i/>
                <w:noProof/>
                <w:sz w:val="18"/>
                <w:szCs w:val="18"/>
              </w:rPr>
            </w:pPr>
            <w:r w:rsidRPr="00CD0AD3">
              <w:rPr>
                <w:rFonts w:asciiTheme="majorHAnsi" w:hAnsiTheme="majorHAnsi" w:cstheme="majorHAnsi"/>
                <w:bCs/>
                <w:i/>
                <w:noProof/>
                <w:sz w:val="18"/>
                <w:szCs w:val="18"/>
              </w:rPr>
              <w:t xml:space="preserve">Mājokļa iekšējā vide (koridors un istaba). </w:t>
            </w:r>
          </w:p>
        </w:tc>
        <w:tc>
          <w:tcPr>
            <w:tcW w:w="1745" w:type="dxa"/>
          </w:tcPr>
          <w:p w:rsidR="00DA7818" w:rsidRPr="00CD0AD3" w:rsidP="00E404D1" w14:paraId="6371C4C0" w14:textId="77777777">
            <w:pPr>
              <w:jc w:val="both"/>
              <w:rPr>
                <w:rFonts w:asciiTheme="majorHAnsi" w:hAnsiTheme="majorHAnsi" w:cstheme="majorHAnsi"/>
                <w:bCs/>
                <w:i/>
                <w:noProof/>
                <w:sz w:val="18"/>
                <w:szCs w:val="18"/>
              </w:rPr>
            </w:pPr>
            <w:r w:rsidRPr="00CD0AD3">
              <w:rPr>
                <w:rFonts w:asciiTheme="majorHAnsi" w:hAnsiTheme="majorHAnsi" w:cstheme="majorHAnsi"/>
                <w:bCs/>
                <w:i/>
                <w:noProof/>
                <w:sz w:val="18"/>
                <w:szCs w:val="18"/>
              </w:rPr>
              <w:t>Veikta durvju ailes paplašināšana (</w:t>
            </w:r>
            <w:r w:rsidRPr="00CD0AD3">
              <w:rPr>
                <w:rFonts w:asciiTheme="majorHAnsi" w:hAnsiTheme="majorHAnsi" w:cstheme="majorHAnsi"/>
                <w:bCs/>
                <w:i/>
                <w:sz w:val="18"/>
                <w:szCs w:val="18"/>
              </w:rPr>
              <w:t xml:space="preserve">bija 0.70 cm, izveidota uz 0.90 cm plata – kas ir platums mērķa grupas personas </w:t>
            </w:r>
            <w:r w:rsidRPr="00CD0AD3">
              <w:rPr>
                <w:rFonts w:asciiTheme="majorHAnsi" w:hAnsiTheme="majorHAnsi" w:cstheme="majorHAnsi"/>
                <w:bCs/>
                <w:i/>
                <w:sz w:val="18"/>
                <w:szCs w:val="18"/>
              </w:rPr>
              <w:t>riteņkrēslam</w:t>
            </w:r>
            <w:r w:rsidRPr="00CD0AD3">
              <w:rPr>
                <w:rFonts w:asciiTheme="majorHAnsi" w:hAnsiTheme="majorHAnsi" w:cstheme="majorHAnsi"/>
                <w:bCs/>
                <w:i/>
                <w:sz w:val="18"/>
                <w:szCs w:val="18"/>
              </w:rPr>
              <w:t xml:space="preserve">) </w:t>
            </w:r>
            <w:r w:rsidRPr="00CD0AD3">
              <w:rPr>
                <w:rFonts w:asciiTheme="majorHAnsi" w:hAnsiTheme="majorHAnsi" w:cstheme="majorHAnsi"/>
                <w:bCs/>
                <w:i/>
                <w:noProof/>
                <w:sz w:val="18"/>
                <w:szCs w:val="18"/>
              </w:rPr>
              <w:t xml:space="preserve"> starp istabu un koridoru. </w:t>
            </w:r>
          </w:p>
          <w:p w:rsidR="00DA7818" w:rsidRPr="00CD0AD3" w:rsidP="00E404D1" w14:paraId="1E95E127" w14:textId="77777777">
            <w:pPr>
              <w:jc w:val="both"/>
              <w:rPr>
                <w:rFonts w:asciiTheme="majorHAnsi" w:hAnsiTheme="majorHAnsi" w:cstheme="majorHAnsi"/>
                <w:bCs/>
                <w:i/>
                <w:noProof/>
                <w:sz w:val="18"/>
                <w:szCs w:val="18"/>
              </w:rPr>
            </w:pPr>
          </w:p>
        </w:tc>
        <w:tc>
          <w:tcPr>
            <w:tcW w:w="3358" w:type="dxa"/>
          </w:tcPr>
          <w:p w:rsidR="00DA7818" w:rsidRPr="00CD0AD3" w:rsidP="00E404D1" w14:paraId="76EB621E" w14:textId="77777777">
            <w:pPr>
              <w:jc w:val="both"/>
              <w:rPr>
                <w:rFonts w:asciiTheme="majorHAnsi" w:hAnsiTheme="majorHAnsi" w:cstheme="majorHAnsi"/>
                <w:bCs/>
                <w:i/>
                <w:noProof/>
                <w:sz w:val="18"/>
                <w:szCs w:val="18"/>
              </w:rPr>
            </w:pPr>
            <w:r w:rsidRPr="00CD0AD3">
              <w:rPr>
                <w:rFonts w:asciiTheme="majorHAnsi" w:hAnsiTheme="majorHAnsi" w:cstheme="majorHAnsi"/>
                <w:bCs/>
                <w:i/>
                <w:noProof/>
                <w:sz w:val="18"/>
                <w:szCs w:val="18"/>
              </w:rPr>
              <w:t xml:space="preserve">Atbilstoši ergotarepeita atzinumā minētajam nodrošināts vides pielāgojums personas mājokļa iekšējā vidē – veikta durvju ailes paplašināšana starp istabu un koridoru par 0,20 cm, tādā veidā nodrošinot plašāku ieeju un izeju starp telpām, lai mērķa grupas persona riteņkrēslā var  neatkarīgi pārvietoties mājoklī.  Tādējādi ir nodrošināts, ka ir pieejama vide, lai cilvēks varētu dzīvot iespējami neatkarīgu dzīvi, </w:t>
            </w:r>
            <w:r w:rsidRPr="00CD0AD3">
              <w:rPr>
                <w:rFonts w:asciiTheme="majorHAnsi" w:hAnsiTheme="majorHAnsi" w:cstheme="majorHAnsi"/>
                <w:bCs/>
                <w:i/>
                <w:noProof/>
                <w:sz w:val="18"/>
                <w:szCs w:val="18"/>
              </w:rPr>
              <w:t>pārvietoties mājoklī, ir paaugstinātas personas aktivitāšu veikšanas spējas un mazināta atkarība no citu personu palīdzības.</w:t>
            </w:r>
          </w:p>
        </w:tc>
        <w:tc>
          <w:tcPr>
            <w:tcW w:w="2826" w:type="dxa"/>
          </w:tcPr>
          <w:p w:rsidR="00DA7818" w:rsidRPr="00CD0AD3" w:rsidP="00E404D1" w14:paraId="3F2007A5" w14:textId="77777777">
            <w:pPr>
              <w:jc w:val="both"/>
              <w:rPr>
                <w:rFonts w:asciiTheme="majorHAnsi" w:hAnsiTheme="majorHAnsi" w:cstheme="majorHAnsi"/>
                <w:bCs/>
                <w:i/>
                <w:noProof/>
                <w:sz w:val="18"/>
                <w:szCs w:val="18"/>
              </w:rPr>
            </w:pPr>
          </w:p>
        </w:tc>
      </w:tr>
      <w:tr w14:paraId="1762FA1B" w14:textId="77777777" w:rsidTr="00DA7818">
        <w:tblPrEx>
          <w:tblW w:w="13948" w:type="dxa"/>
          <w:tblLook w:val="04A0"/>
        </w:tblPrEx>
        <w:tc>
          <w:tcPr>
            <w:tcW w:w="848" w:type="dxa"/>
          </w:tcPr>
          <w:p w:rsidR="00DA7818" w:rsidRPr="00CD0AD3" w:rsidP="00E404D1" w14:paraId="76E5D380" w14:textId="77777777">
            <w:pPr>
              <w:jc w:val="both"/>
              <w:rPr>
                <w:rFonts w:asciiTheme="majorHAnsi" w:hAnsiTheme="majorHAnsi" w:cstheme="majorHAnsi"/>
                <w:bCs/>
                <w:sz w:val="18"/>
                <w:szCs w:val="18"/>
              </w:rPr>
            </w:pPr>
          </w:p>
        </w:tc>
        <w:tc>
          <w:tcPr>
            <w:tcW w:w="1570" w:type="dxa"/>
          </w:tcPr>
          <w:p w:rsidR="00DA7818" w:rsidRPr="00CD0AD3" w:rsidP="00E404D1" w14:paraId="69EFDDA4" w14:textId="77777777">
            <w:pPr>
              <w:jc w:val="both"/>
              <w:rPr>
                <w:rFonts w:asciiTheme="majorHAnsi" w:hAnsiTheme="majorHAnsi" w:cstheme="majorHAnsi"/>
                <w:bCs/>
                <w:sz w:val="18"/>
                <w:szCs w:val="18"/>
              </w:rPr>
            </w:pPr>
          </w:p>
        </w:tc>
        <w:tc>
          <w:tcPr>
            <w:tcW w:w="1770" w:type="dxa"/>
          </w:tcPr>
          <w:p w:rsidR="00DA7818" w:rsidRPr="00CD0AD3" w:rsidP="00E404D1" w14:paraId="3216DE6E" w14:textId="77777777">
            <w:pPr>
              <w:jc w:val="both"/>
              <w:rPr>
                <w:rFonts w:asciiTheme="majorHAnsi" w:hAnsiTheme="majorHAnsi" w:cstheme="majorHAnsi"/>
                <w:bCs/>
                <w:sz w:val="18"/>
                <w:szCs w:val="18"/>
              </w:rPr>
            </w:pPr>
          </w:p>
        </w:tc>
        <w:tc>
          <w:tcPr>
            <w:tcW w:w="1831" w:type="dxa"/>
          </w:tcPr>
          <w:p w:rsidR="00DA7818" w:rsidRPr="00CD0AD3" w:rsidP="00E404D1" w14:paraId="325FF37C" w14:textId="77777777">
            <w:pPr>
              <w:jc w:val="both"/>
              <w:rPr>
                <w:rFonts w:asciiTheme="majorHAnsi" w:hAnsiTheme="majorHAnsi" w:cstheme="majorHAnsi"/>
                <w:bCs/>
                <w:sz w:val="18"/>
                <w:szCs w:val="18"/>
              </w:rPr>
            </w:pPr>
          </w:p>
        </w:tc>
        <w:tc>
          <w:tcPr>
            <w:tcW w:w="1745" w:type="dxa"/>
          </w:tcPr>
          <w:p w:rsidR="00DA7818" w:rsidRPr="00CD0AD3" w:rsidP="00E404D1" w14:paraId="260CA780" w14:textId="77777777">
            <w:pPr>
              <w:jc w:val="both"/>
              <w:rPr>
                <w:rFonts w:asciiTheme="majorHAnsi" w:hAnsiTheme="majorHAnsi" w:cstheme="majorHAnsi"/>
                <w:bCs/>
                <w:sz w:val="18"/>
                <w:szCs w:val="18"/>
              </w:rPr>
            </w:pPr>
          </w:p>
        </w:tc>
        <w:tc>
          <w:tcPr>
            <w:tcW w:w="3358" w:type="dxa"/>
          </w:tcPr>
          <w:p w:rsidR="00DA7818" w:rsidRPr="00CD0AD3" w:rsidP="00E404D1" w14:paraId="4E82AFF7" w14:textId="77777777">
            <w:pPr>
              <w:jc w:val="both"/>
              <w:rPr>
                <w:rFonts w:asciiTheme="majorHAnsi" w:hAnsiTheme="majorHAnsi" w:cstheme="majorHAnsi"/>
                <w:bCs/>
                <w:sz w:val="18"/>
                <w:szCs w:val="18"/>
              </w:rPr>
            </w:pPr>
          </w:p>
        </w:tc>
        <w:tc>
          <w:tcPr>
            <w:tcW w:w="2826" w:type="dxa"/>
          </w:tcPr>
          <w:p w:rsidR="00DA7818" w:rsidRPr="00CD0AD3" w:rsidP="00E404D1" w14:paraId="06A5881A" w14:textId="77777777">
            <w:pPr>
              <w:jc w:val="both"/>
              <w:rPr>
                <w:rFonts w:asciiTheme="majorHAnsi" w:hAnsiTheme="majorHAnsi" w:cstheme="majorHAnsi"/>
                <w:bCs/>
                <w:sz w:val="18"/>
                <w:szCs w:val="18"/>
              </w:rPr>
            </w:pPr>
          </w:p>
        </w:tc>
      </w:tr>
    </w:tbl>
    <w:p w:rsidR="001B3DE3" w:rsidRPr="00CD0AD3" w:rsidP="007439F4" w14:paraId="4B219B2D" w14:textId="77777777">
      <w:pPr>
        <w:spacing w:after="0" w:line="240" w:lineRule="auto"/>
        <w:jc w:val="both"/>
        <w:rPr>
          <w:rFonts w:asciiTheme="majorHAnsi" w:hAnsiTheme="majorHAnsi" w:cstheme="majorHAnsi"/>
          <w:b/>
          <w:bCs/>
          <w:iCs/>
          <w:sz w:val="18"/>
          <w:szCs w:val="18"/>
        </w:rPr>
      </w:pPr>
    </w:p>
    <w:p w:rsidR="00990ADF" w:rsidRPr="00CD0AD3" w:rsidP="007439F4" w14:paraId="634ADE1E" w14:textId="77777777">
      <w:pPr>
        <w:spacing w:after="0" w:line="240" w:lineRule="auto"/>
        <w:jc w:val="both"/>
        <w:rPr>
          <w:rFonts w:asciiTheme="majorHAnsi" w:hAnsiTheme="majorHAnsi" w:cstheme="majorHAnsi"/>
          <w:b/>
          <w:bCs/>
          <w:iCs/>
          <w:sz w:val="18"/>
          <w:szCs w:val="18"/>
        </w:rPr>
      </w:pPr>
      <w:r w:rsidRPr="00CD0AD3">
        <w:rPr>
          <w:rFonts w:asciiTheme="majorHAnsi" w:hAnsiTheme="majorHAnsi" w:cstheme="majorHAnsi"/>
          <w:b/>
          <w:bCs/>
          <w:iCs/>
          <w:sz w:val="18"/>
          <w:szCs w:val="18"/>
        </w:rPr>
        <w:t xml:space="preserve">Norādes par </w:t>
      </w:r>
      <w:r w:rsidRPr="00CD0AD3" w:rsidR="009C4EBB">
        <w:rPr>
          <w:rFonts w:asciiTheme="majorHAnsi" w:hAnsiTheme="majorHAnsi" w:cstheme="majorHAnsi"/>
          <w:b/>
          <w:bCs/>
          <w:iCs/>
          <w:sz w:val="18"/>
          <w:szCs w:val="18"/>
        </w:rPr>
        <w:t xml:space="preserve">pārskatā </w:t>
      </w:r>
      <w:r w:rsidRPr="00CD0AD3">
        <w:rPr>
          <w:rFonts w:asciiTheme="majorHAnsi" w:hAnsiTheme="majorHAnsi" w:cstheme="majorHAnsi"/>
          <w:b/>
          <w:bCs/>
          <w:iCs/>
          <w:sz w:val="18"/>
          <w:szCs w:val="18"/>
        </w:rPr>
        <w:t>ietveramo informāciju:</w:t>
      </w:r>
    </w:p>
    <w:p w:rsidR="009D2331" w:rsidRPr="00CD0AD3" w:rsidP="00943C71" w14:paraId="4A381DC2" w14:textId="6462DBE0">
      <w:pPr>
        <w:spacing w:after="0" w:line="240" w:lineRule="auto"/>
        <w:jc w:val="both"/>
        <w:rPr>
          <w:rFonts w:asciiTheme="majorHAnsi" w:hAnsiTheme="majorHAnsi" w:cstheme="majorHAnsi"/>
          <w:bCs/>
          <w:i/>
          <w:sz w:val="18"/>
          <w:szCs w:val="18"/>
        </w:rPr>
      </w:pPr>
      <w:r w:rsidRPr="00CD0AD3">
        <w:rPr>
          <w:rFonts w:asciiTheme="majorHAnsi" w:hAnsiTheme="majorHAnsi" w:cstheme="majorHAnsi"/>
          <w:bCs/>
          <w:i/>
          <w:sz w:val="18"/>
          <w:szCs w:val="18"/>
        </w:rPr>
        <w:t>1.</w:t>
      </w:r>
      <w:r w:rsidRPr="00CD0AD3" w:rsidR="00943C71">
        <w:rPr>
          <w:rFonts w:asciiTheme="majorHAnsi" w:hAnsiTheme="majorHAnsi" w:cstheme="majorHAnsi"/>
          <w:bCs/>
          <w:i/>
          <w:sz w:val="18"/>
          <w:szCs w:val="18"/>
        </w:rPr>
        <w:t xml:space="preserve"> Kolonnā </w:t>
      </w:r>
      <w:r w:rsidR="00183A88">
        <w:rPr>
          <w:rFonts w:asciiTheme="majorHAnsi" w:hAnsiTheme="majorHAnsi" w:cstheme="majorHAnsi"/>
          <w:bCs/>
          <w:i/>
          <w:sz w:val="18"/>
          <w:szCs w:val="18"/>
        </w:rPr>
        <w:t>“</w:t>
      </w:r>
      <w:r w:rsidRPr="00CD0AD3" w:rsidR="00943C71">
        <w:rPr>
          <w:rFonts w:asciiTheme="majorHAnsi" w:hAnsiTheme="majorHAnsi" w:cstheme="majorHAnsi"/>
          <w:bCs/>
          <w:i/>
          <w:sz w:val="18"/>
          <w:szCs w:val="18"/>
        </w:rPr>
        <w:t>N.p.k</w:t>
      </w:r>
      <w:r w:rsidRPr="00CD0AD3" w:rsidR="00943C71">
        <w:rPr>
          <w:rFonts w:asciiTheme="majorHAnsi" w:hAnsiTheme="majorHAnsi" w:cstheme="majorHAnsi"/>
          <w:bCs/>
          <w:i/>
          <w:sz w:val="18"/>
          <w:szCs w:val="18"/>
        </w:rPr>
        <w:t>.</w:t>
      </w:r>
      <w:r w:rsidR="00183A88">
        <w:rPr>
          <w:rFonts w:asciiTheme="majorHAnsi" w:hAnsiTheme="majorHAnsi" w:cstheme="majorHAnsi"/>
          <w:bCs/>
          <w:i/>
          <w:sz w:val="18"/>
          <w:szCs w:val="18"/>
        </w:rPr>
        <w:t>”</w:t>
      </w:r>
      <w:r w:rsidRPr="00CD0AD3" w:rsidR="009C4506">
        <w:rPr>
          <w:rFonts w:asciiTheme="majorHAnsi" w:hAnsiTheme="majorHAnsi" w:cstheme="majorHAnsi"/>
          <w:bCs/>
          <w:i/>
          <w:sz w:val="18"/>
          <w:szCs w:val="18"/>
        </w:rPr>
        <w:t xml:space="preserve">, ņemot vērā, ka informācija sniedzama par </w:t>
      </w:r>
      <w:r w:rsidRPr="00CD0AD3" w:rsidR="00300830">
        <w:rPr>
          <w:rFonts w:asciiTheme="majorHAnsi" w:hAnsiTheme="majorHAnsi" w:cstheme="majorHAnsi"/>
          <w:bCs/>
          <w:i/>
          <w:sz w:val="18"/>
          <w:szCs w:val="18"/>
        </w:rPr>
        <w:t xml:space="preserve">katras mērķa grupas personas </w:t>
      </w:r>
      <w:r w:rsidRPr="00CD0AD3" w:rsidR="009E1F42">
        <w:rPr>
          <w:rFonts w:asciiTheme="majorHAnsi" w:hAnsiTheme="majorHAnsi" w:cstheme="majorHAnsi"/>
          <w:bCs/>
          <w:i/>
          <w:sz w:val="18"/>
          <w:szCs w:val="18"/>
        </w:rPr>
        <w:t>mājokl</w:t>
      </w:r>
      <w:r w:rsidRPr="00CD0AD3" w:rsidR="00300830">
        <w:rPr>
          <w:rFonts w:asciiTheme="majorHAnsi" w:hAnsiTheme="majorHAnsi" w:cstheme="majorHAnsi"/>
          <w:bCs/>
          <w:i/>
          <w:sz w:val="18"/>
          <w:szCs w:val="18"/>
        </w:rPr>
        <w:t>ī nodrošinātajiem pasākumiem</w:t>
      </w:r>
      <w:r w:rsidRPr="00CD0AD3" w:rsidR="009C4506">
        <w:rPr>
          <w:rFonts w:asciiTheme="majorHAnsi" w:hAnsiTheme="majorHAnsi" w:cstheme="majorHAnsi"/>
          <w:bCs/>
          <w:i/>
          <w:sz w:val="18"/>
          <w:szCs w:val="18"/>
        </w:rPr>
        <w:t xml:space="preserve"> vides pieejamība</w:t>
      </w:r>
      <w:r w:rsidRPr="00CD0AD3" w:rsidR="00300830">
        <w:rPr>
          <w:rFonts w:asciiTheme="majorHAnsi" w:hAnsiTheme="majorHAnsi" w:cstheme="majorHAnsi"/>
          <w:bCs/>
          <w:i/>
          <w:sz w:val="18"/>
          <w:szCs w:val="18"/>
        </w:rPr>
        <w:t>i</w:t>
      </w:r>
      <w:r w:rsidRPr="00CD0AD3" w:rsidR="009C4506">
        <w:rPr>
          <w:rFonts w:asciiTheme="majorHAnsi" w:hAnsiTheme="majorHAnsi" w:cstheme="majorHAnsi"/>
          <w:bCs/>
          <w:i/>
          <w:sz w:val="18"/>
          <w:szCs w:val="18"/>
        </w:rPr>
        <w:t xml:space="preserve"> atsevišķi, ietver</w:t>
      </w:r>
      <w:r w:rsidRPr="00CD0AD3" w:rsidR="006E2C9B">
        <w:rPr>
          <w:rFonts w:asciiTheme="majorHAnsi" w:hAnsiTheme="majorHAnsi" w:cstheme="majorHAnsi"/>
          <w:bCs/>
          <w:i/>
          <w:sz w:val="18"/>
          <w:szCs w:val="18"/>
        </w:rPr>
        <w:t xml:space="preserve"> kārtas numuru</w:t>
      </w:r>
      <w:r w:rsidRPr="00CD0AD3" w:rsidR="009E1F42">
        <w:rPr>
          <w:rFonts w:asciiTheme="majorHAnsi" w:hAnsiTheme="majorHAnsi" w:cstheme="majorHAnsi"/>
          <w:bCs/>
          <w:i/>
          <w:sz w:val="18"/>
          <w:szCs w:val="18"/>
        </w:rPr>
        <w:t xml:space="preserve"> par katru </w:t>
      </w:r>
      <w:r w:rsidRPr="00CD0AD3" w:rsidR="00300830">
        <w:rPr>
          <w:rFonts w:asciiTheme="majorHAnsi" w:hAnsiTheme="majorHAnsi" w:cstheme="majorHAnsi"/>
          <w:bCs/>
          <w:i/>
          <w:sz w:val="18"/>
          <w:szCs w:val="18"/>
        </w:rPr>
        <w:t>ierakstu</w:t>
      </w:r>
      <w:r w:rsidRPr="00CD0AD3" w:rsidR="00943C71">
        <w:rPr>
          <w:rFonts w:asciiTheme="majorHAnsi" w:hAnsiTheme="majorHAnsi" w:cstheme="majorHAnsi"/>
          <w:bCs/>
          <w:i/>
          <w:sz w:val="18"/>
          <w:szCs w:val="18"/>
        </w:rPr>
        <w:t>;</w:t>
      </w:r>
    </w:p>
    <w:p w:rsidR="00C82C73" w:rsidRPr="00CD0AD3" w:rsidP="009C4EBB" w14:paraId="65DA74CA" w14:textId="129F3074">
      <w:pPr>
        <w:spacing w:after="0" w:line="240" w:lineRule="auto"/>
        <w:jc w:val="both"/>
        <w:rPr>
          <w:rFonts w:asciiTheme="majorHAnsi" w:hAnsiTheme="majorHAnsi" w:cstheme="majorHAnsi"/>
          <w:bCs/>
          <w:i/>
          <w:sz w:val="18"/>
          <w:szCs w:val="18"/>
        </w:rPr>
      </w:pPr>
      <w:r w:rsidRPr="00CD0AD3">
        <w:rPr>
          <w:rFonts w:asciiTheme="majorHAnsi" w:hAnsiTheme="majorHAnsi" w:cstheme="majorHAnsi"/>
          <w:bCs/>
          <w:i/>
          <w:sz w:val="18"/>
          <w:szCs w:val="18"/>
        </w:rPr>
        <w:t xml:space="preserve">2. Kolonnā </w:t>
      </w:r>
      <w:r w:rsidR="00183A88">
        <w:rPr>
          <w:rFonts w:asciiTheme="majorHAnsi" w:hAnsiTheme="majorHAnsi" w:cstheme="majorHAnsi"/>
          <w:bCs/>
          <w:i/>
          <w:sz w:val="18"/>
          <w:szCs w:val="18"/>
        </w:rPr>
        <w:t>“</w:t>
      </w:r>
      <w:r w:rsidRPr="00CD0AD3">
        <w:rPr>
          <w:rFonts w:asciiTheme="majorHAnsi" w:hAnsiTheme="majorHAnsi" w:cstheme="majorHAnsi"/>
          <w:bCs/>
          <w:i/>
          <w:sz w:val="18"/>
          <w:szCs w:val="18"/>
        </w:rPr>
        <w:t>Mērķa grupas personas identifikators</w:t>
      </w:r>
      <w:r w:rsidR="00183A88">
        <w:rPr>
          <w:rFonts w:asciiTheme="majorHAnsi" w:hAnsiTheme="majorHAnsi" w:cstheme="majorHAnsi"/>
          <w:bCs/>
          <w:i/>
          <w:sz w:val="18"/>
          <w:szCs w:val="18"/>
        </w:rPr>
        <w:t>”</w:t>
      </w:r>
      <w:r w:rsidRPr="00CD0AD3">
        <w:rPr>
          <w:rFonts w:asciiTheme="majorHAnsi" w:hAnsiTheme="majorHAnsi" w:cstheme="majorHAnsi"/>
          <w:bCs/>
          <w:i/>
          <w:sz w:val="18"/>
          <w:szCs w:val="18"/>
        </w:rPr>
        <w:t xml:space="preserve"> norāda personas </w:t>
      </w:r>
      <w:r w:rsidRPr="00CD0AD3" w:rsidR="00300830">
        <w:rPr>
          <w:rFonts w:asciiTheme="majorHAnsi" w:hAnsiTheme="majorHAnsi" w:cstheme="majorHAnsi"/>
          <w:bCs/>
          <w:i/>
          <w:sz w:val="18"/>
          <w:szCs w:val="18"/>
        </w:rPr>
        <w:t>i</w:t>
      </w:r>
      <w:r w:rsidRPr="00CD0AD3">
        <w:rPr>
          <w:rFonts w:asciiTheme="majorHAnsi" w:hAnsiTheme="majorHAnsi" w:cstheme="majorHAnsi"/>
          <w:bCs/>
          <w:i/>
          <w:sz w:val="18"/>
          <w:szCs w:val="18"/>
        </w:rPr>
        <w:t xml:space="preserve">dentifikatoru. Personas identifikatoram ir jāsakrīt ar lēmuma Nr. vai ar Nr. </w:t>
      </w:r>
      <w:r w:rsidRPr="00CD0AD3">
        <w:rPr>
          <w:rFonts w:asciiTheme="majorHAnsi" w:hAnsiTheme="majorHAnsi" w:cstheme="majorHAnsi"/>
          <w:bCs/>
          <w:i/>
          <w:sz w:val="18"/>
          <w:szCs w:val="18"/>
        </w:rPr>
        <w:t>anonimizētajā</w:t>
      </w:r>
      <w:r w:rsidRPr="00CD0AD3">
        <w:rPr>
          <w:rFonts w:asciiTheme="majorHAnsi" w:hAnsiTheme="majorHAnsi" w:cstheme="majorHAnsi"/>
          <w:bCs/>
          <w:i/>
          <w:sz w:val="18"/>
          <w:szCs w:val="18"/>
        </w:rPr>
        <w:t xml:space="preserve"> sarakstā;</w:t>
      </w:r>
    </w:p>
    <w:p w:rsidR="00943C71" w:rsidRPr="00CD0AD3" w:rsidP="009C4EBB" w14:paraId="08BF5702" w14:textId="7CA59AAD">
      <w:pPr>
        <w:spacing w:after="0" w:line="240" w:lineRule="auto"/>
        <w:jc w:val="both"/>
        <w:rPr>
          <w:rFonts w:asciiTheme="majorHAnsi" w:hAnsiTheme="majorHAnsi" w:cstheme="majorHAnsi"/>
          <w:bCs/>
          <w:i/>
          <w:sz w:val="18"/>
          <w:szCs w:val="18"/>
        </w:rPr>
      </w:pPr>
      <w:r w:rsidRPr="00CD0AD3">
        <w:rPr>
          <w:rFonts w:asciiTheme="majorHAnsi" w:hAnsiTheme="majorHAnsi" w:cstheme="majorHAnsi"/>
          <w:bCs/>
          <w:i/>
          <w:sz w:val="18"/>
          <w:szCs w:val="18"/>
        </w:rPr>
        <w:t>3</w:t>
      </w:r>
      <w:r w:rsidRPr="00CD0AD3" w:rsidR="00A86B9F">
        <w:rPr>
          <w:rFonts w:asciiTheme="majorHAnsi" w:hAnsiTheme="majorHAnsi" w:cstheme="majorHAnsi"/>
          <w:bCs/>
          <w:i/>
          <w:sz w:val="18"/>
          <w:szCs w:val="18"/>
        </w:rPr>
        <w:t xml:space="preserve">. Kolonnā </w:t>
      </w:r>
      <w:r w:rsidR="00183A88">
        <w:rPr>
          <w:rFonts w:asciiTheme="majorHAnsi" w:hAnsiTheme="majorHAnsi" w:cstheme="majorHAnsi"/>
          <w:bCs/>
          <w:i/>
          <w:sz w:val="18"/>
          <w:szCs w:val="18"/>
        </w:rPr>
        <w:t>“</w:t>
      </w:r>
      <w:r w:rsidRPr="00CD0AD3" w:rsidR="009E1F42">
        <w:rPr>
          <w:rFonts w:asciiTheme="majorHAnsi" w:hAnsiTheme="majorHAnsi" w:cstheme="majorHAnsi"/>
          <w:bCs/>
          <w:i/>
          <w:sz w:val="18"/>
          <w:szCs w:val="18"/>
        </w:rPr>
        <w:t>Mājokļ</w:t>
      </w:r>
      <w:r w:rsidRPr="00CD0AD3" w:rsidR="003F6A8A">
        <w:rPr>
          <w:rFonts w:asciiTheme="majorHAnsi" w:hAnsiTheme="majorHAnsi" w:cstheme="majorHAnsi"/>
          <w:bCs/>
          <w:i/>
          <w:sz w:val="18"/>
          <w:szCs w:val="18"/>
        </w:rPr>
        <w:t>a (ēkas)</w:t>
      </w:r>
      <w:r w:rsidRPr="00CD0AD3" w:rsidR="00A86B9F">
        <w:rPr>
          <w:rFonts w:asciiTheme="majorHAnsi" w:hAnsiTheme="majorHAnsi" w:cstheme="majorHAnsi"/>
          <w:bCs/>
          <w:i/>
          <w:sz w:val="18"/>
          <w:szCs w:val="18"/>
        </w:rPr>
        <w:t xml:space="preserve">, </w:t>
      </w:r>
      <w:r w:rsidRPr="00CD0AD3" w:rsidR="009E1F42">
        <w:rPr>
          <w:rFonts w:asciiTheme="majorHAnsi" w:hAnsiTheme="majorHAnsi" w:cstheme="majorHAnsi"/>
          <w:bCs/>
          <w:i/>
          <w:sz w:val="18"/>
          <w:szCs w:val="18"/>
        </w:rPr>
        <w:t>kur</w:t>
      </w:r>
      <w:r w:rsidRPr="00CD0AD3" w:rsidR="00580E19">
        <w:rPr>
          <w:rFonts w:asciiTheme="majorHAnsi" w:hAnsiTheme="majorHAnsi" w:cstheme="majorHAnsi"/>
          <w:bCs/>
          <w:i/>
          <w:sz w:val="18"/>
          <w:szCs w:val="18"/>
        </w:rPr>
        <w:t>ā</w:t>
      </w:r>
      <w:r w:rsidRPr="00CD0AD3" w:rsidR="009E1F42">
        <w:rPr>
          <w:rFonts w:asciiTheme="majorHAnsi" w:hAnsiTheme="majorHAnsi" w:cstheme="majorHAnsi"/>
          <w:bCs/>
          <w:i/>
          <w:sz w:val="18"/>
          <w:szCs w:val="18"/>
        </w:rPr>
        <w:t xml:space="preserve"> </w:t>
      </w:r>
      <w:r w:rsidRPr="00CD0AD3" w:rsidR="00A86B9F">
        <w:rPr>
          <w:rFonts w:asciiTheme="majorHAnsi" w:hAnsiTheme="majorHAnsi" w:cstheme="majorHAnsi"/>
          <w:bCs/>
          <w:i/>
          <w:sz w:val="18"/>
          <w:szCs w:val="18"/>
        </w:rPr>
        <w:t xml:space="preserve">veikti vides </w:t>
      </w:r>
      <w:r w:rsidRPr="00CD0AD3" w:rsidR="009E1F42">
        <w:rPr>
          <w:rFonts w:asciiTheme="majorHAnsi" w:hAnsiTheme="majorHAnsi" w:cstheme="majorHAnsi"/>
          <w:bCs/>
          <w:i/>
          <w:sz w:val="18"/>
          <w:szCs w:val="18"/>
        </w:rPr>
        <w:t xml:space="preserve">pielāgošanas </w:t>
      </w:r>
      <w:r w:rsidRPr="00CD0AD3" w:rsidR="00A86B9F">
        <w:rPr>
          <w:rFonts w:asciiTheme="majorHAnsi" w:hAnsiTheme="majorHAnsi" w:cstheme="majorHAnsi"/>
          <w:bCs/>
          <w:i/>
          <w:sz w:val="18"/>
          <w:szCs w:val="18"/>
        </w:rPr>
        <w:t>pasākumi, adrese</w:t>
      </w:r>
      <w:r w:rsidRPr="00CD0AD3" w:rsidR="00CC6201">
        <w:rPr>
          <w:rFonts w:asciiTheme="majorHAnsi" w:hAnsiTheme="majorHAnsi" w:cstheme="majorHAnsi"/>
          <w:bCs/>
          <w:i/>
          <w:sz w:val="18"/>
          <w:szCs w:val="18"/>
        </w:rPr>
        <w:t xml:space="preserve">, </w:t>
      </w:r>
      <w:r w:rsidRPr="00CD0AD3" w:rsidR="00731B6B">
        <w:rPr>
          <w:rFonts w:asciiTheme="majorHAnsi" w:hAnsiTheme="majorHAnsi" w:cstheme="majorHAnsi"/>
          <w:bCs/>
          <w:i/>
          <w:sz w:val="18"/>
          <w:szCs w:val="18"/>
        </w:rPr>
        <w:t xml:space="preserve">ēkas </w:t>
      </w:r>
      <w:r w:rsidRPr="00CD0AD3" w:rsidR="00CC6201">
        <w:rPr>
          <w:rFonts w:asciiTheme="majorHAnsi" w:hAnsiTheme="majorHAnsi" w:cstheme="majorHAnsi"/>
          <w:bCs/>
          <w:i/>
          <w:sz w:val="18"/>
          <w:szCs w:val="18"/>
        </w:rPr>
        <w:t>kadastra apzīmējum</w:t>
      </w:r>
      <w:r w:rsidRPr="00CD0AD3" w:rsidR="00731B6B">
        <w:rPr>
          <w:rFonts w:asciiTheme="majorHAnsi" w:hAnsiTheme="majorHAnsi" w:cstheme="majorHAnsi"/>
          <w:bCs/>
          <w:i/>
          <w:sz w:val="18"/>
          <w:szCs w:val="18"/>
        </w:rPr>
        <w:t>a numurs</w:t>
      </w:r>
      <w:r w:rsidR="00183A88">
        <w:rPr>
          <w:rFonts w:asciiTheme="majorHAnsi" w:hAnsiTheme="majorHAnsi" w:cstheme="majorHAnsi"/>
          <w:bCs/>
          <w:i/>
          <w:sz w:val="18"/>
          <w:szCs w:val="18"/>
        </w:rPr>
        <w:t>”</w:t>
      </w:r>
      <w:r w:rsidRPr="00CD0AD3" w:rsidR="00A86B9F">
        <w:rPr>
          <w:rFonts w:asciiTheme="majorHAnsi" w:hAnsiTheme="majorHAnsi" w:cstheme="majorHAnsi"/>
          <w:bCs/>
          <w:i/>
          <w:sz w:val="18"/>
          <w:szCs w:val="18"/>
        </w:rPr>
        <w:t xml:space="preserve"> </w:t>
      </w:r>
      <w:r w:rsidRPr="00CD0AD3" w:rsidR="009C4506">
        <w:rPr>
          <w:rFonts w:asciiTheme="majorHAnsi" w:hAnsiTheme="majorHAnsi" w:cstheme="majorHAnsi"/>
          <w:bCs/>
          <w:i/>
          <w:sz w:val="18"/>
          <w:szCs w:val="18"/>
        </w:rPr>
        <w:t>n</w:t>
      </w:r>
      <w:r w:rsidRPr="00CD0AD3" w:rsidR="00A86B9F">
        <w:rPr>
          <w:rFonts w:asciiTheme="majorHAnsi" w:hAnsiTheme="majorHAnsi" w:cstheme="majorHAnsi"/>
          <w:bCs/>
          <w:i/>
          <w:sz w:val="18"/>
          <w:szCs w:val="18"/>
        </w:rPr>
        <w:t xml:space="preserve">orāda informāciju par </w:t>
      </w:r>
      <w:r w:rsidRPr="00CD0AD3" w:rsidR="00CC6201">
        <w:rPr>
          <w:rFonts w:asciiTheme="majorHAnsi" w:hAnsiTheme="majorHAnsi" w:cstheme="majorHAnsi"/>
          <w:bCs/>
          <w:i/>
          <w:sz w:val="18"/>
          <w:szCs w:val="18"/>
        </w:rPr>
        <w:t xml:space="preserve">mājokļa </w:t>
      </w:r>
      <w:r w:rsidRPr="00CD0AD3" w:rsidR="00580E19">
        <w:rPr>
          <w:rFonts w:asciiTheme="majorHAnsi" w:hAnsiTheme="majorHAnsi" w:cstheme="majorHAnsi"/>
          <w:bCs/>
          <w:i/>
          <w:sz w:val="18"/>
          <w:szCs w:val="18"/>
        </w:rPr>
        <w:t>(ēk</w:t>
      </w:r>
      <w:r w:rsidRPr="00CD0AD3" w:rsidR="00CC6201">
        <w:rPr>
          <w:rFonts w:asciiTheme="majorHAnsi" w:hAnsiTheme="majorHAnsi" w:cstheme="majorHAnsi"/>
          <w:bCs/>
          <w:i/>
          <w:sz w:val="18"/>
          <w:szCs w:val="18"/>
        </w:rPr>
        <w:t>as</w:t>
      </w:r>
      <w:r w:rsidRPr="00CD0AD3" w:rsidR="00580E19">
        <w:rPr>
          <w:rFonts w:asciiTheme="majorHAnsi" w:hAnsiTheme="majorHAnsi" w:cstheme="majorHAnsi"/>
          <w:bCs/>
          <w:i/>
          <w:sz w:val="18"/>
          <w:szCs w:val="18"/>
        </w:rPr>
        <w:t>)</w:t>
      </w:r>
      <w:r w:rsidRPr="00CD0AD3" w:rsidR="00A86B9F">
        <w:rPr>
          <w:rFonts w:asciiTheme="majorHAnsi" w:hAnsiTheme="majorHAnsi" w:cstheme="majorHAnsi"/>
          <w:bCs/>
          <w:i/>
          <w:sz w:val="18"/>
          <w:szCs w:val="18"/>
        </w:rPr>
        <w:t>, kurā veikti vides pieejamības pasākumi</w:t>
      </w:r>
      <w:r w:rsidRPr="00CD0AD3" w:rsidR="00CC6201">
        <w:rPr>
          <w:rFonts w:asciiTheme="majorHAnsi" w:hAnsiTheme="majorHAnsi" w:cstheme="majorHAnsi"/>
          <w:bCs/>
          <w:i/>
          <w:sz w:val="18"/>
          <w:szCs w:val="18"/>
        </w:rPr>
        <w:t xml:space="preserve"> kādas konkrētas personas mājoklī</w:t>
      </w:r>
      <w:r w:rsidRPr="00CD0AD3" w:rsidR="00A86B9F">
        <w:rPr>
          <w:rFonts w:asciiTheme="majorHAnsi" w:hAnsiTheme="majorHAnsi" w:cstheme="majorHAnsi"/>
          <w:bCs/>
          <w:i/>
          <w:sz w:val="18"/>
          <w:szCs w:val="18"/>
        </w:rPr>
        <w:t>, adresi</w:t>
      </w:r>
      <w:r w:rsidRPr="00CD0AD3" w:rsidR="009E1F42">
        <w:rPr>
          <w:rFonts w:asciiTheme="majorHAnsi" w:hAnsiTheme="majorHAnsi" w:cstheme="majorHAnsi"/>
          <w:bCs/>
          <w:i/>
          <w:sz w:val="18"/>
          <w:szCs w:val="18"/>
        </w:rPr>
        <w:t>, kadastra apzīmējumu</w:t>
      </w:r>
      <w:r w:rsidRPr="00CD0AD3" w:rsidR="009C4506">
        <w:rPr>
          <w:rFonts w:asciiTheme="majorHAnsi" w:hAnsiTheme="majorHAnsi" w:cstheme="majorHAnsi"/>
          <w:bCs/>
          <w:i/>
          <w:sz w:val="18"/>
          <w:szCs w:val="18"/>
        </w:rPr>
        <w:t>;</w:t>
      </w:r>
    </w:p>
    <w:p w:rsidR="009D2331" w:rsidRPr="00CD0AD3" w:rsidP="00943C71" w14:paraId="2F79913D" w14:textId="6DEC3ACA">
      <w:pPr>
        <w:spacing w:after="0" w:line="240" w:lineRule="auto"/>
        <w:jc w:val="both"/>
        <w:rPr>
          <w:rFonts w:asciiTheme="majorHAnsi" w:hAnsiTheme="majorHAnsi" w:cstheme="majorHAnsi"/>
          <w:b/>
          <w:bCs/>
          <w:i/>
          <w:sz w:val="18"/>
          <w:szCs w:val="18"/>
        </w:rPr>
      </w:pPr>
      <w:r w:rsidRPr="00CD0AD3">
        <w:rPr>
          <w:rFonts w:asciiTheme="majorHAnsi" w:hAnsiTheme="majorHAnsi" w:cstheme="majorHAnsi"/>
          <w:bCs/>
          <w:i/>
          <w:sz w:val="18"/>
          <w:szCs w:val="18"/>
        </w:rPr>
        <w:t>4</w:t>
      </w:r>
      <w:r w:rsidRPr="00CD0AD3" w:rsidR="00A86B9F">
        <w:rPr>
          <w:rFonts w:asciiTheme="majorHAnsi" w:hAnsiTheme="majorHAnsi" w:cstheme="majorHAnsi"/>
          <w:bCs/>
          <w:i/>
          <w:sz w:val="18"/>
          <w:szCs w:val="18"/>
        </w:rPr>
        <w:t xml:space="preserve">. Kolonnā </w:t>
      </w:r>
      <w:r w:rsidR="00183A88">
        <w:rPr>
          <w:rFonts w:asciiTheme="majorHAnsi" w:hAnsiTheme="majorHAnsi" w:cstheme="majorHAnsi"/>
          <w:bCs/>
          <w:i/>
          <w:sz w:val="18"/>
          <w:szCs w:val="18"/>
        </w:rPr>
        <w:t>“</w:t>
      </w:r>
      <w:r w:rsidRPr="00CD0AD3" w:rsidR="009E1F42">
        <w:rPr>
          <w:rFonts w:asciiTheme="majorHAnsi" w:hAnsiTheme="majorHAnsi" w:cstheme="majorHAnsi"/>
          <w:bCs/>
          <w:i/>
          <w:sz w:val="18"/>
          <w:szCs w:val="18"/>
        </w:rPr>
        <w:t>Mājokļa pielāgojumu veikšanas vieta (ārējā vai iekšējā vide )</w:t>
      </w:r>
      <w:r w:rsidR="00183A88">
        <w:rPr>
          <w:rFonts w:asciiTheme="majorHAnsi" w:hAnsiTheme="majorHAnsi" w:cstheme="majorHAnsi"/>
          <w:bCs/>
          <w:i/>
          <w:sz w:val="18"/>
          <w:szCs w:val="18"/>
        </w:rPr>
        <w:t>”</w:t>
      </w:r>
      <w:r w:rsidRPr="00CD0AD3" w:rsidR="00A86B9F">
        <w:rPr>
          <w:rFonts w:asciiTheme="majorHAnsi" w:hAnsiTheme="majorHAnsi" w:cstheme="majorHAnsi"/>
          <w:bCs/>
          <w:i/>
          <w:sz w:val="18"/>
          <w:szCs w:val="18"/>
        </w:rPr>
        <w:t xml:space="preserve"> norāda</w:t>
      </w:r>
      <w:r w:rsidRPr="00CD0AD3" w:rsidR="009E1F42">
        <w:rPr>
          <w:rFonts w:asciiTheme="majorHAnsi" w:hAnsiTheme="majorHAnsi" w:cstheme="majorHAnsi"/>
          <w:bCs/>
          <w:i/>
          <w:sz w:val="18"/>
          <w:szCs w:val="18"/>
        </w:rPr>
        <w:t xml:space="preserve"> viet</w:t>
      </w:r>
      <w:r w:rsidRPr="00CD0AD3" w:rsidR="00580E19">
        <w:rPr>
          <w:rFonts w:asciiTheme="majorHAnsi" w:hAnsiTheme="majorHAnsi" w:cstheme="majorHAnsi"/>
          <w:bCs/>
          <w:i/>
          <w:sz w:val="18"/>
          <w:szCs w:val="18"/>
        </w:rPr>
        <w:t>u</w:t>
      </w:r>
      <w:r w:rsidRPr="00CD0AD3" w:rsidR="009E1F42">
        <w:rPr>
          <w:rFonts w:asciiTheme="majorHAnsi" w:hAnsiTheme="majorHAnsi" w:cstheme="majorHAnsi"/>
          <w:bCs/>
          <w:i/>
          <w:sz w:val="18"/>
          <w:szCs w:val="18"/>
        </w:rPr>
        <w:t xml:space="preserve"> (ārējā vai iekš</w:t>
      </w:r>
      <w:r w:rsidRPr="00CD0AD3" w:rsidR="00580E19">
        <w:rPr>
          <w:rFonts w:asciiTheme="majorHAnsi" w:hAnsiTheme="majorHAnsi" w:cstheme="majorHAnsi"/>
          <w:bCs/>
          <w:i/>
          <w:sz w:val="18"/>
          <w:szCs w:val="18"/>
        </w:rPr>
        <w:t>ējā vide</w:t>
      </w:r>
      <w:r w:rsidRPr="00CD0AD3" w:rsidR="004D405D">
        <w:rPr>
          <w:rFonts w:asciiTheme="majorHAnsi" w:hAnsiTheme="majorHAnsi" w:cstheme="majorHAnsi"/>
          <w:bCs/>
          <w:i/>
          <w:sz w:val="18"/>
          <w:szCs w:val="18"/>
        </w:rPr>
        <w:t>)</w:t>
      </w:r>
      <w:r w:rsidRPr="00CD0AD3" w:rsidR="009E1F42">
        <w:rPr>
          <w:rFonts w:asciiTheme="majorHAnsi" w:hAnsiTheme="majorHAnsi" w:cstheme="majorHAnsi"/>
          <w:bCs/>
          <w:i/>
          <w:sz w:val="18"/>
          <w:szCs w:val="18"/>
        </w:rPr>
        <w:t xml:space="preserve">, </w:t>
      </w:r>
      <w:r w:rsidRPr="00CD0AD3" w:rsidR="00A86B9F">
        <w:rPr>
          <w:rFonts w:asciiTheme="majorHAnsi" w:hAnsiTheme="majorHAnsi" w:cstheme="majorHAnsi"/>
          <w:bCs/>
          <w:i/>
          <w:sz w:val="18"/>
          <w:szCs w:val="18"/>
        </w:rPr>
        <w:t>kur</w:t>
      </w:r>
      <w:r w:rsidRPr="00CD0AD3" w:rsidR="00C95C90">
        <w:rPr>
          <w:rFonts w:asciiTheme="majorHAnsi" w:hAnsiTheme="majorHAnsi" w:cstheme="majorHAnsi"/>
          <w:bCs/>
          <w:i/>
          <w:sz w:val="18"/>
          <w:szCs w:val="18"/>
        </w:rPr>
        <w:t>ā</w:t>
      </w:r>
      <w:r w:rsidRPr="00CD0AD3" w:rsidR="00A86B9F">
        <w:rPr>
          <w:rFonts w:asciiTheme="majorHAnsi" w:hAnsiTheme="majorHAnsi" w:cstheme="majorHAnsi"/>
          <w:bCs/>
          <w:i/>
          <w:sz w:val="18"/>
          <w:szCs w:val="18"/>
        </w:rPr>
        <w:t xml:space="preserve"> veikti vides </w:t>
      </w:r>
      <w:r w:rsidRPr="00CD0AD3" w:rsidR="009E1F42">
        <w:rPr>
          <w:rFonts w:asciiTheme="majorHAnsi" w:hAnsiTheme="majorHAnsi" w:cstheme="majorHAnsi"/>
          <w:bCs/>
          <w:i/>
          <w:sz w:val="18"/>
          <w:szCs w:val="18"/>
        </w:rPr>
        <w:t>pielāgojumi</w:t>
      </w:r>
      <w:r w:rsidRPr="00CD0AD3" w:rsidR="00731B6B">
        <w:rPr>
          <w:rFonts w:asciiTheme="majorHAnsi" w:hAnsiTheme="majorHAnsi" w:cstheme="majorHAnsi"/>
          <w:bCs/>
          <w:i/>
          <w:sz w:val="18"/>
          <w:szCs w:val="18"/>
        </w:rPr>
        <w:t xml:space="preserve">. </w:t>
      </w:r>
      <w:r w:rsidRPr="00CD0AD3" w:rsidR="00731B6B">
        <w:rPr>
          <w:rFonts w:asciiTheme="majorHAnsi" w:hAnsiTheme="majorHAnsi" w:cstheme="majorHAnsi"/>
          <w:i/>
          <w:iCs/>
          <w:sz w:val="18"/>
          <w:szCs w:val="18"/>
          <w:shd w:val="clear" w:color="auto" w:fill="FFFFFF"/>
        </w:rPr>
        <w:t>Par mājokļa iekšējo vidi ir uzskatāmas personas īpašumā vai lietošanā esošā dzīvokļa vai dzīvojamās mājas telpas vai telpu grupas. Par mājokļa ārējo vidi ir uzskatāmas koplietošanas telpas (piemēram, daudzdzīvokļu nama gadījumā – koplietošanas telpas, kas nepieciešamas mērķa grupas personai līdz ieejai dzīvoklī) un ēkai piegulošā teritorija (teritorija, kas funkcionāli ir saistīta ar ēku, tik tālu, cik tā robežojas ar ēkai piesaistīto zemes gabalu)</w:t>
      </w:r>
      <w:r w:rsidRPr="00CD0AD3" w:rsidR="00A86B9F">
        <w:rPr>
          <w:rFonts w:asciiTheme="majorHAnsi" w:hAnsiTheme="majorHAnsi" w:cstheme="majorHAnsi"/>
          <w:i/>
          <w:iCs/>
          <w:sz w:val="18"/>
          <w:szCs w:val="18"/>
        </w:rPr>
        <w:t>;</w:t>
      </w:r>
      <w:r w:rsidRPr="00CD0AD3">
        <w:rPr>
          <w:rFonts w:asciiTheme="majorHAnsi" w:hAnsiTheme="majorHAnsi" w:cstheme="majorHAnsi"/>
          <w:bCs/>
          <w:i/>
          <w:sz w:val="18"/>
          <w:szCs w:val="18"/>
        </w:rPr>
        <w:t xml:space="preserve"> 5</w:t>
      </w:r>
      <w:r w:rsidRPr="00CD0AD3" w:rsidR="00221CB6">
        <w:rPr>
          <w:rFonts w:asciiTheme="majorHAnsi" w:hAnsiTheme="majorHAnsi" w:cstheme="majorHAnsi"/>
          <w:bCs/>
          <w:i/>
          <w:sz w:val="18"/>
          <w:szCs w:val="18"/>
        </w:rPr>
        <w:t>.</w:t>
      </w:r>
      <w:r w:rsidRPr="00CD0AD3" w:rsidR="004D405D">
        <w:rPr>
          <w:rFonts w:asciiTheme="majorHAnsi" w:hAnsiTheme="majorHAnsi" w:cstheme="majorHAnsi"/>
          <w:bCs/>
          <w:i/>
          <w:sz w:val="18"/>
          <w:szCs w:val="18"/>
        </w:rPr>
        <w:t> </w:t>
      </w:r>
      <w:r w:rsidRPr="00CD0AD3" w:rsidR="00943C71">
        <w:rPr>
          <w:rFonts w:asciiTheme="majorHAnsi" w:hAnsiTheme="majorHAnsi" w:cstheme="majorHAnsi"/>
          <w:bCs/>
          <w:i/>
          <w:sz w:val="18"/>
          <w:szCs w:val="18"/>
        </w:rPr>
        <w:t xml:space="preserve">Kolonnā </w:t>
      </w:r>
      <w:r w:rsidR="00183A88">
        <w:rPr>
          <w:rFonts w:asciiTheme="majorHAnsi" w:hAnsiTheme="majorHAnsi" w:cstheme="majorHAnsi"/>
          <w:bCs/>
          <w:i/>
          <w:sz w:val="18"/>
          <w:szCs w:val="18"/>
        </w:rPr>
        <w:t>“</w:t>
      </w:r>
      <w:r w:rsidRPr="00CD0AD3" w:rsidR="00943C71">
        <w:rPr>
          <w:rFonts w:asciiTheme="majorHAnsi" w:hAnsiTheme="majorHAnsi" w:cstheme="majorHAnsi"/>
          <w:bCs/>
          <w:i/>
          <w:sz w:val="18"/>
          <w:szCs w:val="18"/>
        </w:rPr>
        <w:t>Informācija par veiktajiem vides pielāgojumiem</w:t>
      </w:r>
      <w:r w:rsidR="00183A88">
        <w:rPr>
          <w:rFonts w:asciiTheme="majorHAnsi" w:hAnsiTheme="majorHAnsi" w:cstheme="majorHAnsi"/>
          <w:bCs/>
          <w:i/>
          <w:sz w:val="18"/>
          <w:szCs w:val="18"/>
        </w:rPr>
        <w:t>”</w:t>
      </w:r>
      <w:r w:rsidRPr="00CD0AD3" w:rsidR="009C4506">
        <w:rPr>
          <w:rFonts w:asciiTheme="majorHAnsi" w:hAnsiTheme="majorHAnsi" w:cstheme="majorHAnsi"/>
          <w:bCs/>
          <w:i/>
          <w:sz w:val="18"/>
          <w:szCs w:val="18"/>
        </w:rPr>
        <w:t xml:space="preserve"> n</w:t>
      </w:r>
      <w:r w:rsidRPr="00CD0AD3" w:rsidR="00943C71">
        <w:rPr>
          <w:rFonts w:asciiTheme="majorHAnsi" w:hAnsiTheme="majorHAnsi" w:cstheme="majorHAnsi"/>
          <w:bCs/>
          <w:i/>
          <w:sz w:val="18"/>
          <w:szCs w:val="18"/>
        </w:rPr>
        <w:t xml:space="preserve">orāda informāciju par visiem </w:t>
      </w:r>
      <w:r w:rsidRPr="00CD0AD3" w:rsidR="00940A28">
        <w:rPr>
          <w:rFonts w:asciiTheme="majorHAnsi" w:hAnsiTheme="majorHAnsi" w:cstheme="majorHAnsi"/>
          <w:bCs/>
          <w:i/>
          <w:sz w:val="18"/>
          <w:szCs w:val="18"/>
        </w:rPr>
        <w:t xml:space="preserve">mājoklī (ārējā vai iekšējā vidē) </w:t>
      </w:r>
      <w:r w:rsidRPr="00CD0AD3" w:rsidR="00943C71">
        <w:rPr>
          <w:rFonts w:asciiTheme="majorHAnsi" w:hAnsiTheme="majorHAnsi" w:cstheme="majorHAnsi"/>
          <w:bCs/>
          <w:i/>
          <w:sz w:val="18"/>
          <w:szCs w:val="18"/>
        </w:rPr>
        <w:t>veiktajiem vides pielāgojumiem atbilstoši projektā paredzētajam</w:t>
      </w:r>
      <w:r w:rsidRPr="00CD0AD3" w:rsidR="009C4506">
        <w:rPr>
          <w:rFonts w:asciiTheme="majorHAnsi" w:hAnsiTheme="majorHAnsi" w:cstheme="majorHAnsi"/>
          <w:bCs/>
          <w:i/>
          <w:sz w:val="18"/>
          <w:szCs w:val="18"/>
        </w:rPr>
        <w:t>;</w:t>
      </w:r>
    </w:p>
    <w:p w:rsidR="0058524B" w:rsidRPr="00CD0AD3" w:rsidP="007439F4" w14:paraId="65C59CC3" w14:textId="0DC4C7AF">
      <w:pPr>
        <w:spacing w:after="0" w:line="240" w:lineRule="auto"/>
        <w:jc w:val="both"/>
        <w:rPr>
          <w:rFonts w:asciiTheme="majorHAnsi" w:hAnsiTheme="majorHAnsi" w:cstheme="majorHAnsi"/>
          <w:bCs/>
          <w:i/>
          <w:sz w:val="18"/>
          <w:szCs w:val="18"/>
        </w:rPr>
      </w:pPr>
      <w:r w:rsidRPr="00CD0AD3">
        <w:rPr>
          <w:rFonts w:asciiTheme="majorHAnsi" w:hAnsiTheme="majorHAnsi" w:cstheme="majorHAnsi"/>
          <w:bCs/>
          <w:i/>
          <w:sz w:val="18"/>
          <w:szCs w:val="18"/>
        </w:rPr>
        <w:t>6</w:t>
      </w:r>
      <w:r w:rsidRPr="00CD0AD3" w:rsidR="00221CB6">
        <w:rPr>
          <w:rFonts w:asciiTheme="majorHAnsi" w:hAnsiTheme="majorHAnsi" w:cstheme="majorHAnsi"/>
          <w:bCs/>
          <w:i/>
          <w:sz w:val="18"/>
          <w:szCs w:val="18"/>
        </w:rPr>
        <w:t>.</w:t>
      </w:r>
      <w:r w:rsidRPr="00CD0AD3" w:rsidR="00A86B9F">
        <w:rPr>
          <w:rFonts w:asciiTheme="majorHAnsi" w:hAnsiTheme="majorHAnsi" w:cstheme="majorHAnsi"/>
          <w:bCs/>
          <w:i/>
          <w:sz w:val="18"/>
          <w:szCs w:val="18"/>
        </w:rPr>
        <w:t xml:space="preserve"> Kolonnā </w:t>
      </w:r>
      <w:r w:rsidR="00183A88">
        <w:rPr>
          <w:rFonts w:asciiTheme="majorHAnsi" w:hAnsiTheme="majorHAnsi" w:cstheme="majorHAnsi"/>
          <w:bCs/>
          <w:i/>
          <w:sz w:val="18"/>
          <w:szCs w:val="18"/>
        </w:rPr>
        <w:t>“</w:t>
      </w:r>
      <w:r w:rsidRPr="00CD0AD3" w:rsidR="008D7F1F">
        <w:rPr>
          <w:rFonts w:asciiTheme="majorHAnsi" w:hAnsiTheme="majorHAnsi" w:cstheme="majorHAnsi"/>
          <w:bCs/>
          <w:i/>
          <w:sz w:val="18"/>
          <w:szCs w:val="18"/>
        </w:rPr>
        <w:t xml:space="preserve">Apraksts, kā veiktie vides pielāgojumi </w:t>
      </w:r>
      <w:r w:rsidRPr="00CD0AD3" w:rsidR="000C2606">
        <w:rPr>
          <w:rFonts w:asciiTheme="majorHAnsi" w:hAnsiTheme="majorHAnsi" w:cstheme="majorHAnsi"/>
          <w:bCs/>
          <w:i/>
          <w:sz w:val="18"/>
          <w:szCs w:val="18"/>
        </w:rPr>
        <w:t>atbilst</w:t>
      </w:r>
      <w:r w:rsidRPr="00CD0AD3" w:rsidR="008D7F1F">
        <w:rPr>
          <w:rFonts w:asciiTheme="majorHAnsi" w:hAnsiTheme="majorHAnsi" w:cstheme="majorHAnsi"/>
          <w:bCs/>
          <w:i/>
          <w:sz w:val="18"/>
          <w:szCs w:val="18"/>
        </w:rPr>
        <w:t xml:space="preserve"> </w:t>
      </w:r>
      <w:r w:rsidRPr="00CD0AD3" w:rsidR="008D7F1F">
        <w:rPr>
          <w:rFonts w:asciiTheme="majorHAnsi" w:hAnsiTheme="majorHAnsi" w:cstheme="majorHAnsi"/>
          <w:bCs/>
          <w:i/>
          <w:sz w:val="18"/>
          <w:szCs w:val="18"/>
        </w:rPr>
        <w:t>ergoterapeita</w:t>
      </w:r>
      <w:r w:rsidRPr="00CD0AD3" w:rsidR="008D7F1F">
        <w:rPr>
          <w:rFonts w:asciiTheme="majorHAnsi" w:hAnsiTheme="majorHAnsi" w:cstheme="majorHAnsi"/>
          <w:bCs/>
          <w:i/>
          <w:sz w:val="18"/>
          <w:szCs w:val="18"/>
        </w:rPr>
        <w:t xml:space="preserve"> atzinumā noteiktajiem mērķa grupas persona</w:t>
      </w:r>
      <w:r w:rsidR="00F02071">
        <w:rPr>
          <w:rFonts w:asciiTheme="majorHAnsi" w:hAnsiTheme="majorHAnsi" w:cstheme="majorHAnsi"/>
          <w:bCs/>
          <w:i/>
          <w:sz w:val="18"/>
          <w:szCs w:val="18"/>
        </w:rPr>
        <w:t>s mājoklī</w:t>
      </w:r>
      <w:r w:rsidRPr="00CD0AD3" w:rsidR="008D7F1F">
        <w:rPr>
          <w:rFonts w:asciiTheme="majorHAnsi" w:hAnsiTheme="majorHAnsi" w:cstheme="majorHAnsi"/>
          <w:bCs/>
          <w:i/>
          <w:sz w:val="18"/>
          <w:szCs w:val="18"/>
        </w:rPr>
        <w:t xml:space="preserve"> nepieciešamajiem vides pielāgojumiem</w:t>
      </w:r>
      <w:r w:rsidR="00183A88">
        <w:rPr>
          <w:rFonts w:asciiTheme="majorHAnsi" w:hAnsiTheme="majorHAnsi" w:cstheme="majorHAnsi"/>
          <w:bCs/>
          <w:i/>
          <w:sz w:val="18"/>
          <w:szCs w:val="18"/>
        </w:rPr>
        <w:t>”</w:t>
      </w:r>
      <w:r w:rsidRPr="00CD0AD3" w:rsidR="008D7F1F">
        <w:rPr>
          <w:rFonts w:asciiTheme="majorHAnsi" w:hAnsiTheme="majorHAnsi" w:cstheme="majorHAnsi"/>
          <w:bCs/>
          <w:i/>
          <w:sz w:val="18"/>
          <w:szCs w:val="18"/>
        </w:rPr>
        <w:t xml:space="preserve"> </w:t>
      </w:r>
      <w:r w:rsidRPr="00CD0AD3" w:rsidR="009C4506">
        <w:rPr>
          <w:rFonts w:asciiTheme="majorHAnsi" w:hAnsiTheme="majorHAnsi" w:cstheme="majorHAnsi"/>
          <w:bCs/>
          <w:i/>
          <w:sz w:val="18"/>
          <w:szCs w:val="18"/>
        </w:rPr>
        <w:t>i</w:t>
      </w:r>
      <w:r w:rsidRPr="00CD0AD3" w:rsidR="00A86B9F">
        <w:rPr>
          <w:rFonts w:asciiTheme="majorHAnsi" w:hAnsiTheme="majorHAnsi" w:cstheme="majorHAnsi"/>
          <w:bCs/>
          <w:i/>
          <w:sz w:val="18"/>
          <w:szCs w:val="18"/>
        </w:rPr>
        <w:t>nformāciju sniedz aprakstošā veidā, norādot</w:t>
      </w:r>
      <w:r w:rsidRPr="00CD0AD3" w:rsidR="00C76D60">
        <w:rPr>
          <w:rFonts w:asciiTheme="majorHAnsi" w:hAnsiTheme="majorHAnsi" w:cstheme="majorHAnsi"/>
          <w:bCs/>
          <w:i/>
          <w:sz w:val="18"/>
          <w:szCs w:val="18"/>
        </w:rPr>
        <w:t>,</w:t>
      </w:r>
      <w:r w:rsidRPr="00CD0AD3" w:rsidR="008D7F1F">
        <w:rPr>
          <w:rFonts w:asciiTheme="majorHAnsi" w:hAnsiTheme="majorHAnsi" w:cstheme="majorHAnsi"/>
          <w:bCs/>
          <w:i/>
          <w:sz w:val="18"/>
          <w:szCs w:val="18"/>
        </w:rPr>
        <w:t xml:space="preserve"> vai pielāgojumi ir atbilstoši </w:t>
      </w:r>
      <w:r w:rsidRPr="00CD0AD3" w:rsidR="008D7F1F">
        <w:rPr>
          <w:rFonts w:asciiTheme="majorHAnsi" w:hAnsiTheme="majorHAnsi" w:cstheme="majorHAnsi"/>
          <w:bCs/>
          <w:i/>
          <w:sz w:val="18"/>
          <w:szCs w:val="18"/>
        </w:rPr>
        <w:t>ergoterapeita</w:t>
      </w:r>
      <w:r w:rsidRPr="00CD0AD3" w:rsidR="008D7F1F">
        <w:rPr>
          <w:rFonts w:asciiTheme="majorHAnsi" w:hAnsiTheme="majorHAnsi" w:cstheme="majorHAnsi"/>
          <w:bCs/>
          <w:i/>
          <w:sz w:val="18"/>
          <w:szCs w:val="18"/>
        </w:rPr>
        <w:t xml:space="preserve"> slēdzienam, tādējādi nodrošinot, ka persona var neatkarīgi vai ar mazāku atbalstu lietot pielāgojumus savā mājoklī</w:t>
      </w:r>
      <w:r w:rsidRPr="00CD0AD3" w:rsidR="0015191C">
        <w:rPr>
          <w:rFonts w:asciiTheme="majorHAnsi" w:hAnsiTheme="majorHAnsi" w:cstheme="majorHAnsi"/>
          <w:bCs/>
          <w:i/>
          <w:sz w:val="18"/>
          <w:szCs w:val="18"/>
        </w:rPr>
        <w:t xml:space="preserve"> un brīvāk pārvietoties mājoklī vai ārpus mājokļa</w:t>
      </w:r>
      <w:r w:rsidRPr="00CD0AD3" w:rsidR="00346FE1">
        <w:rPr>
          <w:rFonts w:asciiTheme="majorHAnsi" w:hAnsiTheme="majorHAnsi" w:cstheme="majorHAnsi"/>
          <w:bCs/>
          <w:i/>
          <w:sz w:val="18"/>
          <w:szCs w:val="18"/>
        </w:rPr>
        <w:t>;</w:t>
      </w:r>
      <w:r w:rsidRPr="00CD0AD3" w:rsidR="008D7F1F">
        <w:rPr>
          <w:rFonts w:asciiTheme="majorHAnsi" w:hAnsiTheme="majorHAnsi" w:cstheme="majorHAnsi"/>
          <w:bCs/>
          <w:i/>
          <w:sz w:val="18"/>
          <w:szCs w:val="18"/>
        </w:rPr>
        <w:t xml:space="preserve"> </w:t>
      </w:r>
    </w:p>
    <w:p w:rsidR="00DA7818" w:rsidRPr="00CD0AD3" w:rsidP="007439F4" w14:paraId="691BC93E" w14:textId="71CFB7C0">
      <w:pPr>
        <w:spacing w:after="0" w:line="240" w:lineRule="auto"/>
        <w:jc w:val="both"/>
        <w:rPr>
          <w:rFonts w:asciiTheme="majorHAnsi" w:hAnsiTheme="majorHAnsi" w:cstheme="majorHAnsi"/>
          <w:bCs/>
          <w:i/>
          <w:sz w:val="18"/>
          <w:szCs w:val="18"/>
        </w:rPr>
      </w:pPr>
      <w:r w:rsidRPr="00CD0AD3">
        <w:rPr>
          <w:rFonts w:asciiTheme="majorHAnsi" w:hAnsiTheme="majorHAnsi" w:cstheme="majorHAnsi"/>
          <w:bCs/>
          <w:i/>
          <w:sz w:val="18"/>
          <w:szCs w:val="18"/>
        </w:rPr>
        <w:t>7.</w:t>
      </w:r>
      <w:r w:rsidR="00183A88">
        <w:rPr>
          <w:rFonts w:asciiTheme="majorHAnsi" w:hAnsiTheme="majorHAnsi" w:cstheme="majorHAnsi"/>
          <w:bCs/>
          <w:i/>
          <w:sz w:val="18"/>
          <w:szCs w:val="18"/>
        </w:rPr>
        <w:t xml:space="preserve"> K</w:t>
      </w:r>
      <w:r w:rsidRPr="00CD0AD3">
        <w:rPr>
          <w:rFonts w:asciiTheme="majorHAnsi" w:hAnsiTheme="majorHAnsi" w:cstheme="majorHAnsi"/>
          <w:bCs/>
          <w:i/>
          <w:sz w:val="18"/>
          <w:szCs w:val="18"/>
        </w:rPr>
        <w:t>olonnā “Piezīmes” norāda</w:t>
      </w:r>
      <w:r w:rsidRPr="00CD0AD3" w:rsidR="00346FE1">
        <w:rPr>
          <w:rFonts w:asciiTheme="majorHAnsi" w:hAnsiTheme="majorHAnsi" w:cstheme="majorHAnsi"/>
          <w:bCs/>
          <w:i/>
          <w:sz w:val="18"/>
          <w:szCs w:val="18"/>
        </w:rPr>
        <w:t xml:space="preserve"> informāciju</w:t>
      </w:r>
      <w:r w:rsidRPr="00CD0AD3">
        <w:rPr>
          <w:rFonts w:asciiTheme="majorHAnsi" w:hAnsiTheme="majorHAnsi" w:cstheme="majorHAnsi"/>
          <w:bCs/>
          <w:i/>
          <w:sz w:val="18"/>
          <w:szCs w:val="18"/>
        </w:rPr>
        <w:t xml:space="preserve">, ja ir </w:t>
      </w:r>
      <w:r w:rsidRPr="00CD0AD3" w:rsidR="00346FE1">
        <w:rPr>
          <w:rFonts w:asciiTheme="majorHAnsi" w:hAnsiTheme="majorHAnsi" w:cstheme="majorHAnsi"/>
          <w:bCs/>
          <w:i/>
          <w:sz w:val="18"/>
          <w:szCs w:val="18"/>
        </w:rPr>
        <w:t xml:space="preserve">veiktas </w:t>
      </w:r>
      <w:r w:rsidRPr="00CD0AD3">
        <w:rPr>
          <w:rFonts w:asciiTheme="majorHAnsi" w:hAnsiTheme="majorHAnsi" w:cstheme="majorHAnsi"/>
          <w:bCs/>
          <w:i/>
          <w:sz w:val="18"/>
          <w:szCs w:val="18"/>
        </w:rPr>
        <w:t xml:space="preserve">kādas izmaiņas </w:t>
      </w:r>
      <w:r w:rsidRPr="00CD0AD3" w:rsidR="00346FE1">
        <w:rPr>
          <w:rFonts w:asciiTheme="majorHAnsi" w:hAnsiTheme="majorHAnsi" w:cstheme="majorHAnsi"/>
          <w:bCs/>
          <w:i/>
          <w:sz w:val="18"/>
          <w:szCs w:val="18"/>
        </w:rPr>
        <w:t>mērķa grupas personu sarakstā</w:t>
      </w:r>
      <w:r w:rsidRPr="00CD0AD3">
        <w:rPr>
          <w:rFonts w:asciiTheme="majorHAnsi" w:hAnsiTheme="majorHAnsi" w:cstheme="majorHAnsi"/>
          <w:bCs/>
          <w:i/>
          <w:sz w:val="18"/>
          <w:szCs w:val="18"/>
        </w:rPr>
        <w:t xml:space="preserve"> (piemēram, </w:t>
      </w:r>
      <w:r w:rsidRPr="00CD0AD3" w:rsidR="00346FE1">
        <w:rPr>
          <w:rFonts w:asciiTheme="majorHAnsi" w:hAnsiTheme="majorHAnsi" w:cstheme="majorHAnsi"/>
          <w:bCs/>
          <w:i/>
          <w:sz w:val="18"/>
          <w:szCs w:val="18"/>
        </w:rPr>
        <w:t xml:space="preserve">mērķa grupas persona pārtrauc dalību pasākumā - </w:t>
      </w:r>
      <w:r w:rsidRPr="00CD0AD3">
        <w:rPr>
          <w:rFonts w:asciiTheme="majorHAnsi" w:hAnsiTheme="majorHAnsi" w:cstheme="majorHAnsi"/>
          <w:bCs/>
          <w:i/>
          <w:sz w:val="18"/>
          <w:szCs w:val="18"/>
        </w:rPr>
        <w:t>tiek ievietota ilgstošās sociālās aprūpes un sociālās rehabilitācijas institūcijā, maina dzīvesvietu, nomirst u.c.)</w:t>
      </w:r>
      <w:r w:rsidRPr="00CD0AD3" w:rsidR="00965353">
        <w:rPr>
          <w:rFonts w:asciiTheme="majorHAnsi" w:hAnsiTheme="majorHAnsi" w:cstheme="majorHAnsi"/>
          <w:bCs/>
          <w:i/>
          <w:sz w:val="18"/>
          <w:szCs w:val="18"/>
        </w:rPr>
        <w:t>.</w:t>
      </w:r>
    </w:p>
    <w:p w:rsidR="0058524B" w:rsidRPr="00CD0AD3" w:rsidP="007439F4" w14:paraId="6A0438A5" w14:textId="77777777">
      <w:pPr>
        <w:spacing w:after="0" w:line="240" w:lineRule="auto"/>
        <w:jc w:val="both"/>
        <w:rPr>
          <w:rFonts w:asciiTheme="majorHAnsi" w:hAnsiTheme="majorHAnsi" w:cstheme="majorHAnsi"/>
          <w:bCs/>
          <w:i/>
          <w:sz w:val="18"/>
          <w:szCs w:val="18"/>
        </w:rPr>
      </w:pPr>
    </w:p>
    <w:p w:rsidR="009D2331" w:rsidRPr="00CD0AD3" w:rsidP="007439F4" w14:paraId="3EFE0C13" w14:textId="6BC7E2A5">
      <w:pPr>
        <w:spacing w:after="0" w:line="240" w:lineRule="auto"/>
        <w:jc w:val="both"/>
        <w:rPr>
          <w:rFonts w:asciiTheme="majorHAnsi" w:hAnsiTheme="majorHAnsi" w:cstheme="majorHAnsi"/>
          <w:sz w:val="18"/>
          <w:szCs w:val="18"/>
        </w:rPr>
      </w:pPr>
      <w:r w:rsidRPr="00A14819">
        <w:rPr>
          <w:rFonts w:asciiTheme="majorHAnsi" w:hAnsiTheme="majorHAnsi" w:cstheme="majorHAnsi"/>
          <w:b/>
          <w:bCs/>
          <w:sz w:val="18"/>
          <w:szCs w:val="18"/>
        </w:rPr>
        <w:t xml:space="preserve">3. </w:t>
      </w:r>
      <w:r w:rsidRPr="00A14819">
        <w:rPr>
          <w:rFonts w:asciiTheme="majorHAnsi" w:hAnsiTheme="majorHAnsi" w:cstheme="majorHAnsi"/>
          <w:b/>
          <w:bCs/>
          <w:sz w:val="18"/>
          <w:szCs w:val="18"/>
        </w:rPr>
        <w:t>ergoterapeita</w:t>
      </w:r>
      <w:r w:rsidRPr="00A14819">
        <w:rPr>
          <w:rFonts w:asciiTheme="majorHAnsi" w:hAnsiTheme="majorHAnsi" w:cstheme="majorHAnsi"/>
          <w:b/>
          <w:bCs/>
          <w:sz w:val="18"/>
          <w:szCs w:val="18"/>
        </w:rPr>
        <w:t xml:space="preserve"> </w:t>
      </w:r>
      <w:r w:rsidRPr="00A14819" w:rsidR="008D7F1F">
        <w:rPr>
          <w:rFonts w:asciiTheme="majorHAnsi" w:hAnsiTheme="majorHAnsi" w:cstheme="majorHAnsi"/>
          <w:b/>
          <w:bCs/>
          <w:sz w:val="18"/>
          <w:szCs w:val="18"/>
        </w:rPr>
        <w:t>slēdzienu</w:t>
      </w:r>
      <w:r w:rsidRPr="00CD0AD3" w:rsidR="00DE05BD">
        <w:rPr>
          <w:rFonts w:asciiTheme="majorHAnsi" w:hAnsiTheme="majorHAnsi" w:cstheme="majorHAnsi"/>
          <w:bCs/>
          <w:sz w:val="18"/>
          <w:szCs w:val="18"/>
        </w:rPr>
        <w:t xml:space="preserve">, kas izstrādāts saskaņā ar </w:t>
      </w:r>
      <w:r w:rsidRPr="00CD0AD3" w:rsidR="00DE05BD">
        <w:rPr>
          <w:rFonts w:asciiTheme="majorHAnsi" w:hAnsiTheme="majorHAnsi" w:cstheme="majorHAnsi"/>
          <w:sz w:val="18"/>
          <w:szCs w:val="18"/>
        </w:rPr>
        <w:t>MK noteikumu Nr.</w:t>
      </w:r>
      <w:r w:rsidR="009F4A35">
        <w:rPr>
          <w:rFonts w:asciiTheme="majorHAnsi" w:hAnsiTheme="majorHAnsi" w:cstheme="majorHAnsi"/>
          <w:sz w:val="18"/>
          <w:szCs w:val="18"/>
        </w:rPr>
        <w:t xml:space="preserve"> </w:t>
      </w:r>
      <w:r w:rsidRPr="00CD0AD3" w:rsidR="00DE05BD">
        <w:rPr>
          <w:rFonts w:asciiTheme="majorHAnsi" w:hAnsiTheme="majorHAnsi" w:cstheme="majorHAnsi"/>
          <w:sz w:val="18"/>
          <w:szCs w:val="18"/>
        </w:rPr>
        <w:t xml:space="preserve">512 </w:t>
      </w:r>
      <w:r w:rsidRPr="00CD0AD3" w:rsidR="00DE05BD">
        <w:rPr>
          <w:rFonts w:asciiTheme="majorHAnsi" w:hAnsiTheme="majorHAnsi" w:cstheme="majorHAnsi"/>
          <w:bCs/>
          <w:sz w:val="18"/>
          <w:szCs w:val="18"/>
        </w:rPr>
        <w:t>16.4. apakšpunktā noteikto</w:t>
      </w:r>
      <w:r w:rsidRPr="00CD0AD3" w:rsidR="00E07520">
        <w:rPr>
          <w:rFonts w:asciiTheme="majorHAnsi" w:hAnsiTheme="majorHAnsi" w:cstheme="majorHAnsi"/>
          <w:bCs/>
          <w:sz w:val="18"/>
          <w:szCs w:val="18"/>
        </w:rPr>
        <w:t>.</w:t>
      </w:r>
      <w:r w:rsidRPr="00CD0AD3" w:rsidR="00E07520">
        <w:rPr>
          <w:rFonts w:asciiTheme="majorHAnsi" w:hAnsiTheme="majorHAnsi" w:cstheme="majorHAnsi"/>
          <w:sz w:val="18"/>
          <w:szCs w:val="18"/>
        </w:rPr>
        <w:t xml:space="preserve"> </w:t>
      </w:r>
    </w:p>
    <w:p w:rsidR="00953AB9" w:rsidRPr="00CD0AD3" w:rsidP="00A14819" w14:paraId="0E43B16D" w14:textId="77777777">
      <w:pPr>
        <w:spacing w:after="0" w:line="240" w:lineRule="auto"/>
        <w:jc w:val="both"/>
        <w:rPr>
          <w:rFonts w:asciiTheme="majorHAnsi" w:hAnsiTheme="majorHAnsi" w:cstheme="majorHAnsi"/>
          <w:bCs/>
          <w:sz w:val="18"/>
          <w:szCs w:val="18"/>
        </w:rPr>
      </w:pPr>
    </w:p>
    <w:sectPr w:rsidSect="00E415F1">
      <w:footerReference w:type="default" r:id="rId9"/>
      <w:footerReference w:type="first" r:id="rId10"/>
      <w:pgSz w:w="16838" w:h="11906" w:orient="landscape"/>
      <w:pgMar w:top="1135"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6E2F" w14:paraId="241B7D3C" w14:textId="77777777">
    <w:pPr>
      <w:jc w:val="cente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6E2F" w14:paraId="158699CA" w14:textId="77777777">
    <w:pPr>
      <w:jc w:val="center"/>
    </w:pPr>
    <w:r>
      <w:t>Šis dokuments ir parakstīts ar drošu elektronisko parakstu un satur laika zīmogu</w:t>
    </w:r>
  </w:p>
  <w:p w:rsidR="004A60B8" w14:paraId="67C69A98" w14:textId="77777777">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E6CBF" w:rsidP="00C07FEB" w14:paraId="5FA0FA30" w14:textId="77777777">
      <w:pPr>
        <w:spacing w:after="0" w:line="240" w:lineRule="auto"/>
      </w:pPr>
      <w:r>
        <w:separator/>
      </w:r>
    </w:p>
  </w:footnote>
  <w:footnote w:type="continuationSeparator" w:id="1">
    <w:p w:rsidR="001E6CBF" w:rsidP="00C07FEB" w14:paraId="6022B103" w14:textId="77777777">
      <w:pPr>
        <w:spacing w:after="0" w:line="240" w:lineRule="auto"/>
      </w:pPr>
      <w:r>
        <w:continuationSeparator/>
      </w:r>
    </w:p>
  </w:footnote>
  <w:footnote w:id="2">
    <w:p w:rsidR="00CD0AD3" w:rsidRPr="00A14819" w:rsidP="00A14819" w14:paraId="1A1894DF" w14:textId="7B32FEC9">
      <w:pPr>
        <w:pStyle w:val="FootnoteText"/>
        <w:jc w:val="both"/>
        <w:rPr>
          <w:rFonts w:asciiTheme="majorHAnsi" w:hAnsiTheme="majorHAnsi" w:cstheme="majorHAnsi"/>
          <w:sz w:val="18"/>
          <w:szCs w:val="18"/>
        </w:rPr>
      </w:pPr>
      <w:r w:rsidRPr="00A14819">
        <w:rPr>
          <w:rStyle w:val="FootnoteReference"/>
          <w:rFonts w:asciiTheme="majorHAnsi" w:hAnsiTheme="majorHAnsi" w:cstheme="majorHAnsi"/>
          <w:sz w:val="18"/>
          <w:szCs w:val="18"/>
        </w:rPr>
        <w:footnoteRef/>
      </w:r>
      <w:r w:rsidRPr="00A14819">
        <w:rPr>
          <w:rFonts w:asciiTheme="majorHAnsi" w:hAnsiTheme="majorHAnsi" w:cstheme="majorHAnsi"/>
          <w:sz w:val="18"/>
          <w:szCs w:val="18"/>
        </w:rPr>
        <w:t xml:space="preserve"> </w:t>
      </w:r>
      <w:r w:rsidRPr="00CD0AD3">
        <w:rPr>
          <w:rFonts w:asciiTheme="majorHAnsi" w:hAnsiTheme="majorHAnsi" w:cstheme="majorHAnsi"/>
          <w:sz w:val="18"/>
          <w:szCs w:val="18"/>
        </w:rPr>
        <w:t>M</w:t>
      </w:r>
      <w:r>
        <w:rPr>
          <w:rFonts w:asciiTheme="majorHAnsi" w:hAnsiTheme="majorHAnsi" w:cstheme="majorHAnsi"/>
          <w:sz w:val="18"/>
          <w:szCs w:val="18"/>
        </w:rPr>
        <w:t>inistru kabineta</w:t>
      </w:r>
      <w:r w:rsidRPr="00CD0AD3">
        <w:rPr>
          <w:rFonts w:asciiTheme="majorHAnsi" w:hAnsiTheme="majorHAnsi" w:cstheme="majorHAnsi"/>
          <w:sz w:val="18"/>
          <w:szCs w:val="18"/>
        </w:rPr>
        <w:t xml:space="preserve"> 05.09.2023. noteikumi Nr. 512 </w:t>
      </w:r>
      <w:r>
        <w:rPr>
          <w:rFonts w:asciiTheme="majorHAnsi" w:hAnsiTheme="majorHAnsi" w:cstheme="majorHAnsi"/>
          <w:sz w:val="18"/>
          <w:szCs w:val="18"/>
        </w:rPr>
        <w:t>“</w:t>
      </w:r>
      <w:r w:rsidRPr="00CD0AD3">
        <w:rPr>
          <w:rFonts w:asciiTheme="majorHAnsi" w:hAnsiTheme="majorHAnsi" w:cstheme="majorHAnsi"/>
          <w:sz w:val="18"/>
          <w:szCs w:val="18"/>
        </w:rPr>
        <w:t xml:space="preserve">Eiropas Savienības Atveseļošanas un noturības mehānisma plāna 3.1. reformu un investīciju virziena </w:t>
      </w:r>
      <w:r>
        <w:rPr>
          <w:rFonts w:asciiTheme="majorHAnsi" w:hAnsiTheme="majorHAnsi" w:cstheme="majorHAnsi"/>
          <w:sz w:val="18"/>
          <w:szCs w:val="18"/>
        </w:rPr>
        <w:t>“</w:t>
      </w:r>
      <w:r w:rsidRPr="00CD0AD3">
        <w:rPr>
          <w:rFonts w:asciiTheme="majorHAnsi" w:hAnsiTheme="majorHAnsi" w:cstheme="majorHAnsi"/>
          <w:sz w:val="18"/>
          <w:szCs w:val="18"/>
        </w:rPr>
        <w:t>Reģionālā politika</w:t>
      </w:r>
      <w:r>
        <w:rPr>
          <w:rFonts w:asciiTheme="majorHAnsi" w:hAnsiTheme="majorHAnsi" w:cstheme="majorHAnsi"/>
          <w:sz w:val="18"/>
          <w:szCs w:val="18"/>
        </w:rPr>
        <w:t>”</w:t>
      </w:r>
      <w:r w:rsidRPr="00CD0AD3">
        <w:rPr>
          <w:rFonts w:asciiTheme="majorHAnsi" w:hAnsiTheme="majorHAnsi" w:cstheme="majorHAnsi"/>
          <w:sz w:val="18"/>
          <w:szCs w:val="18"/>
        </w:rPr>
        <w:t xml:space="preserve"> 3.1.2.1.i. investīcijas </w:t>
      </w:r>
      <w:r>
        <w:rPr>
          <w:rFonts w:asciiTheme="majorHAnsi" w:hAnsiTheme="majorHAnsi" w:cstheme="majorHAnsi"/>
          <w:sz w:val="18"/>
          <w:szCs w:val="18"/>
        </w:rPr>
        <w:t>“</w:t>
      </w:r>
      <w:r w:rsidRPr="00CD0AD3">
        <w:rPr>
          <w:rFonts w:asciiTheme="majorHAnsi" w:hAnsiTheme="majorHAnsi" w:cstheme="majorHAnsi"/>
          <w:sz w:val="18"/>
          <w:szCs w:val="18"/>
        </w:rPr>
        <w:t>Publisko pakalpojumu un nodarbinātības pieejamības veicināšanas pasākumi cilvēkiem ar funkcionāliem traucējumiem</w:t>
      </w:r>
      <w:r>
        <w:rPr>
          <w:rFonts w:asciiTheme="majorHAnsi" w:hAnsiTheme="majorHAnsi" w:cstheme="majorHAnsi"/>
          <w:sz w:val="18"/>
          <w:szCs w:val="18"/>
        </w:rPr>
        <w:t>”</w:t>
      </w:r>
      <w:r w:rsidRPr="00CD0AD3">
        <w:rPr>
          <w:rFonts w:asciiTheme="majorHAnsi" w:hAnsiTheme="majorHAnsi" w:cstheme="majorHAnsi"/>
          <w:sz w:val="18"/>
          <w:szCs w:val="18"/>
        </w:rPr>
        <w:t xml:space="preserve"> otrās kārtas </w:t>
      </w:r>
      <w:r>
        <w:rPr>
          <w:rFonts w:asciiTheme="majorHAnsi" w:hAnsiTheme="majorHAnsi" w:cstheme="majorHAnsi"/>
          <w:sz w:val="18"/>
          <w:szCs w:val="18"/>
        </w:rPr>
        <w:t>“</w:t>
      </w:r>
      <w:r w:rsidRPr="00CD0AD3">
        <w:rPr>
          <w:rFonts w:asciiTheme="majorHAnsi" w:hAnsiTheme="majorHAnsi" w:cstheme="majorHAnsi"/>
          <w:sz w:val="18"/>
          <w:szCs w:val="18"/>
        </w:rPr>
        <w:t>Atbalsta pasākumi cilvēkiem ar invaliditāti mājokļu vides pieejamības nodrošināšanai</w:t>
      </w:r>
      <w:r>
        <w:rPr>
          <w:rFonts w:asciiTheme="majorHAnsi" w:hAnsiTheme="majorHAnsi" w:cstheme="majorHAnsi"/>
          <w:sz w:val="18"/>
          <w:szCs w:val="18"/>
        </w:rPr>
        <w:t>”</w:t>
      </w:r>
      <w:r w:rsidRPr="00CD0AD3">
        <w:rPr>
          <w:rFonts w:asciiTheme="majorHAnsi" w:hAnsiTheme="majorHAnsi" w:cstheme="majorHAnsi"/>
          <w:sz w:val="18"/>
          <w:szCs w:val="18"/>
        </w:rPr>
        <w:t xml:space="preserve"> īstenošanas noteikumi</w:t>
      </w:r>
      <w:r>
        <w:rPr>
          <w:rFonts w:asciiTheme="majorHAnsi" w:hAnsiTheme="majorHAnsi" w:cstheme="majorHAnsi"/>
          <w:sz w:val="18"/>
          <w:szCs w:val="18"/>
        </w:rPr>
        <w:t>”</w:t>
      </w:r>
      <w:r w:rsidRPr="00CD0AD3">
        <w:rPr>
          <w:rFonts w:asciiTheme="majorHAnsi" w:hAnsiTheme="majorHAnsi" w:cstheme="majorHAnsi"/>
          <w:sz w:val="18"/>
          <w:szCs w:val="18"/>
        </w:rPr>
        <w:t xml:space="preserve"> (turpmāk – MK noteikumi Nr. 512</w:t>
      </w:r>
      <w:r w:rsidRPr="00CD0AD3">
        <w:rPr>
          <w:rFonts w:asciiTheme="majorHAnsi" w:hAnsiTheme="majorHAnsi" w:cstheme="majorHAnsi"/>
          <w:bCs/>
          <w:sz w:val="18"/>
          <w:szCs w:val="18"/>
        </w:rPr>
        <w:t>)</w:t>
      </w:r>
    </w:p>
  </w:footnote>
  <w:footnote w:id="3">
    <w:p w:rsidR="000D254B" w:rsidRPr="00A14819" w:rsidP="009C4506" w14:paraId="608D3CFC" w14:textId="6E4EBC8A">
      <w:pPr>
        <w:pStyle w:val="FootnoteText"/>
        <w:jc w:val="both"/>
        <w:rPr>
          <w:rFonts w:asciiTheme="majorHAnsi" w:hAnsiTheme="majorHAnsi" w:cstheme="majorHAnsi"/>
          <w:sz w:val="18"/>
          <w:szCs w:val="18"/>
        </w:rPr>
      </w:pPr>
      <w:r w:rsidRPr="00A14819">
        <w:rPr>
          <w:rStyle w:val="FootnoteReference"/>
          <w:rFonts w:asciiTheme="majorHAnsi" w:hAnsiTheme="majorHAnsi" w:cstheme="majorHAnsi"/>
          <w:color w:val="000000" w:themeColor="text1"/>
          <w:sz w:val="18"/>
          <w:szCs w:val="18"/>
        </w:rPr>
        <w:footnoteRef/>
      </w:r>
      <w:r w:rsidRPr="00A14819">
        <w:rPr>
          <w:rFonts w:asciiTheme="majorHAnsi" w:hAnsiTheme="majorHAnsi" w:cstheme="majorHAnsi"/>
          <w:color w:val="000000" w:themeColor="text1"/>
          <w:sz w:val="18"/>
          <w:szCs w:val="18"/>
        </w:rPr>
        <w:t xml:space="preserve"> </w:t>
      </w:r>
      <w:r w:rsidRPr="00A14819">
        <w:rPr>
          <w:rFonts w:asciiTheme="majorHAnsi" w:hAnsiTheme="majorHAnsi" w:cstheme="majorHAnsi"/>
          <w:sz w:val="18"/>
          <w:szCs w:val="18"/>
        </w:rPr>
        <w:t>Atbilstoši MK noteikumu Nr.5</w:t>
      </w:r>
      <w:r w:rsidRPr="00A14819" w:rsidR="0069387E">
        <w:rPr>
          <w:rFonts w:asciiTheme="majorHAnsi" w:hAnsiTheme="majorHAnsi" w:cstheme="majorHAnsi"/>
          <w:sz w:val="18"/>
          <w:szCs w:val="18"/>
        </w:rPr>
        <w:t>1</w:t>
      </w:r>
      <w:r w:rsidRPr="00A14819">
        <w:rPr>
          <w:rFonts w:asciiTheme="majorHAnsi" w:hAnsiTheme="majorHAnsi" w:cstheme="majorHAnsi"/>
          <w:sz w:val="18"/>
          <w:szCs w:val="18"/>
        </w:rPr>
        <w:t>2 7.</w:t>
      </w:r>
      <w:r w:rsidRPr="00A14819" w:rsidR="0069387E">
        <w:rPr>
          <w:rFonts w:asciiTheme="majorHAnsi" w:hAnsiTheme="majorHAnsi" w:cstheme="majorHAnsi"/>
          <w:sz w:val="18"/>
          <w:szCs w:val="18"/>
        </w:rPr>
        <w:t>2</w:t>
      </w:r>
      <w:r w:rsidRPr="00A14819">
        <w:rPr>
          <w:rFonts w:asciiTheme="majorHAnsi" w:hAnsiTheme="majorHAnsi" w:cstheme="majorHAnsi"/>
          <w:sz w:val="18"/>
          <w:szCs w:val="18"/>
        </w:rPr>
        <w:t xml:space="preserve">. apakšpunktam </w:t>
      </w:r>
      <w:r w:rsidRPr="00A14819" w:rsidR="00CF1CFC">
        <w:rPr>
          <w:rFonts w:asciiTheme="majorHAnsi" w:hAnsiTheme="majorHAnsi" w:cstheme="majorHAnsi"/>
          <w:sz w:val="18"/>
          <w:szCs w:val="18"/>
        </w:rPr>
        <w:t>mērķrādītājs</w:t>
      </w:r>
      <w:r w:rsidRPr="00A14819">
        <w:rPr>
          <w:rFonts w:asciiTheme="majorHAnsi" w:hAnsiTheme="majorHAnsi" w:cstheme="majorHAnsi"/>
          <w:sz w:val="18"/>
          <w:szCs w:val="18"/>
        </w:rPr>
        <w:t xml:space="preserve"> sasniedzams līdz</w:t>
      </w:r>
      <w:r w:rsidR="00CD0AD3">
        <w:rPr>
          <w:rFonts w:asciiTheme="majorHAnsi" w:hAnsiTheme="majorHAnsi" w:cstheme="majorHAnsi"/>
          <w:sz w:val="18"/>
          <w:szCs w:val="18"/>
        </w:rPr>
        <w:t xml:space="preserve"> </w:t>
      </w:r>
      <w:r w:rsidRPr="00A14819" w:rsidR="00C63185">
        <w:rPr>
          <w:rFonts w:asciiTheme="majorHAnsi" w:hAnsiTheme="majorHAnsi" w:cstheme="majorHAnsi"/>
          <w:sz w:val="18"/>
          <w:szCs w:val="18"/>
        </w:rPr>
        <w:t>31.08</w:t>
      </w:r>
      <w:r w:rsidRPr="00A14819" w:rsidR="007F4ADC">
        <w:rPr>
          <w:rFonts w:asciiTheme="majorHAnsi" w:hAnsiTheme="majorHAnsi" w:cstheme="majorHAnsi"/>
          <w:sz w:val="18"/>
          <w:szCs w:val="18"/>
        </w:rPr>
        <w:t>.2026.</w:t>
      </w:r>
    </w:p>
  </w:footnote>
  <w:footnote w:id="4">
    <w:p w:rsidR="00F825E9" w:rsidRPr="00A14819" w:rsidP="00F825E9" w14:paraId="25698962" w14:textId="744F2370">
      <w:pPr>
        <w:pStyle w:val="FootnoteText"/>
        <w:jc w:val="both"/>
        <w:rPr>
          <w:rFonts w:asciiTheme="majorHAnsi" w:hAnsiTheme="majorHAnsi" w:cstheme="majorHAnsi"/>
          <w:sz w:val="18"/>
          <w:szCs w:val="18"/>
          <w:lang w:val="en-US"/>
        </w:rPr>
      </w:pPr>
      <w:r w:rsidRPr="00A14819">
        <w:rPr>
          <w:rStyle w:val="FootnoteReference"/>
          <w:rFonts w:asciiTheme="majorHAnsi" w:hAnsiTheme="majorHAnsi" w:cstheme="majorHAnsi"/>
          <w:sz w:val="18"/>
          <w:szCs w:val="18"/>
        </w:rPr>
        <w:footnoteRef/>
      </w:r>
      <w:r w:rsidRPr="00A14819">
        <w:rPr>
          <w:rFonts w:asciiTheme="majorHAnsi" w:hAnsiTheme="majorHAnsi" w:cstheme="majorHAnsi"/>
          <w:sz w:val="18"/>
          <w:szCs w:val="18"/>
        </w:rPr>
        <w:t xml:space="preserve"> MK 02.09.2014. noteikumi Nr.529 </w:t>
      </w:r>
      <w:r w:rsidR="00CD0AD3">
        <w:rPr>
          <w:rFonts w:asciiTheme="majorHAnsi" w:hAnsiTheme="majorHAnsi" w:cstheme="majorHAnsi"/>
          <w:sz w:val="18"/>
          <w:szCs w:val="18"/>
        </w:rPr>
        <w:t>“</w:t>
      </w:r>
      <w:r w:rsidRPr="00A14819">
        <w:rPr>
          <w:rFonts w:asciiTheme="majorHAnsi" w:hAnsiTheme="majorHAnsi" w:cstheme="majorHAnsi"/>
          <w:sz w:val="18"/>
          <w:szCs w:val="18"/>
        </w:rPr>
        <w:t>Ēku būvnoteikumi</w:t>
      </w:r>
      <w:r w:rsidR="00CD0AD3">
        <w:rPr>
          <w:rFonts w:asciiTheme="majorHAnsi" w:hAnsiTheme="majorHAnsi" w:cstheme="majorHAnsi"/>
          <w:sz w:val="18"/>
          <w:szCs w:val="18"/>
        </w:rPr>
        <w:t>”</w:t>
      </w:r>
    </w:p>
  </w:footnote>
  <w:footnote w:id="5">
    <w:p w:rsidR="00B549CF" w:rsidRPr="00A14819" w:rsidP="00C76D60" w14:paraId="5CC8356A" w14:textId="77777777">
      <w:pPr>
        <w:pStyle w:val="FootnoteText"/>
        <w:jc w:val="both"/>
        <w:rPr>
          <w:rFonts w:asciiTheme="majorHAnsi" w:hAnsiTheme="majorHAnsi" w:cstheme="majorHAnsi"/>
          <w:sz w:val="18"/>
          <w:szCs w:val="18"/>
        </w:rPr>
      </w:pPr>
      <w:r w:rsidRPr="00A14819">
        <w:rPr>
          <w:rStyle w:val="FootnoteReference"/>
          <w:rFonts w:asciiTheme="majorHAnsi" w:hAnsiTheme="majorHAnsi" w:cstheme="majorHAnsi"/>
          <w:sz w:val="18"/>
          <w:szCs w:val="18"/>
        </w:rPr>
        <w:footnoteRef/>
      </w:r>
      <w:r w:rsidRPr="00A14819">
        <w:rPr>
          <w:rFonts w:asciiTheme="majorHAnsi" w:hAnsiTheme="majorHAnsi" w:cstheme="majorHAnsi"/>
          <w:sz w:val="18"/>
          <w:szCs w:val="18"/>
        </w:rPr>
        <w:t xml:space="preserve"> </w:t>
      </w:r>
      <w:r w:rsidRPr="00A14819" w:rsidR="004A31D3">
        <w:rPr>
          <w:rFonts w:asciiTheme="majorHAnsi" w:hAnsiTheme="majorHAnsi" w:cstheme="majorHAnsi"/>
          <w:sz w:val="18"/>
          <w:szCs w:val="18"/>
        </w:rPr>
        <w:t>Finansējuma saņēmējs informāciju</w:t>
      </w:r>
      <w:r w:rsidRPr="00A14819" w:rsidR="00C216DB">
        <w:rPr>
          <w:rFonts w:asciiTheme="majorHAnsi" w:hAnsiTheme="majorHAnsi" w:cstheme="majorHAnsi"/>
          <w:sz w:val="18"/>
          <w:szCs w:val="18"/>
        </w:rPr>
        <w:t xml:space="preserve"> tabulā uzkrāj kumulatīvi</w:t>
      </w:r>
      <w:r w:rsidRPr="00A14819" w:rsidR="000C2606">
        <w:rPr>
          <w:rFonts w:asciiTheme="majorHAnsi" w:hAnsiTheme="majorHAnsi" w:cstheme="majorHAnsi"/>
          <w:sz w:val="18"/>
          <w:szCs w:val="18"/>
        </w:rPr>
        <w:t>,</w:t>
      </w:r>
      <w:r w:rsidRPr="00A14819" w:rsidR="000B5885">
        <w:rPr>
          <w:rFonts w:asciiTheme="majorHAnsi" w:hAnsiTheme="majorHAnsi" w:cstheme="majorHAnsi"/>
          <w:sz w:val="18"/>
          <w:szCs w:val="18"/>
        </w:rPr>
        <w:t xml:space="preserve"> papildinot to katru reizi</w:t>
      </w:r>
      <w:r w:rsidRPr="00A14819" w:rsidR="000C2606">
        <w:rPr>
          <w:rFonts w:asciiTheme="majorHAnsi" w:hAnsiTheme="majorHAnsi" w:cstheme="majorHAnsi"/>
          <w:sz w:val="18"/>
          <w:szCs w:val="18"/>
        </w:rPr>
        <w:t>, kad</w:t>
      </w:r>
      <w:bookmarkStart w:id="3" w:name="_Hlk215748664"/>
      <w:r w:rsidRPr="00A14819" w:rsidR="000C2606">
        <w:rPr>
          <w:rFonts w:asciiTheme="majorHAnsi" w:hAnsiTheme="majorHAnsi" w:cstheme="majorHAnsi"/>
          <w:sz w:val="18"/>
          <w:szCs w:val="18"/>
        </w:rPr>
        <w:t>, iesniedzot</w:t>
      </w:r>
      <w:r w:rsidRPr="00A14819" w:rsidR="000B5885">
        <w:rPr>
          <w:rFonts w:asciiTheme="majorHAnsi" w:hAnsiTheme="majorHAnsi" w:cstheme="majorHAnsi"/>
          <w:sz w:val="18"/>
          <w:szCs w:val="18"/>
        </w:rPr>
        <w:t xml:space="preserve"> progresa pārskatu</w:t>
      </w:r>
      <w:r w:rsidRPr="00A14819" w:rsidR="000C2606">
        <w:rPr>
          <w:rFonts w:asciiTheme="majorHAnsi" w:hAnsiTheme="majorHAnsi" w:cstheme="majorHAnsi"/>
          <w:sz w:val="18"/>
          <w:szCs w:val="18"/>
        </w:rPr>
        <w:t xml:space="preserve">, tiek iekļauta informācija par pārskata periodā papildu </w:t>
      </w:r>
      <w:bookmarkEnd w:id="3"/>
      <w:r w:rsidRPr="00A14819" w:rsidR="000C2606">
        <w:rPr>
          <w:rFonts w:asciiTheme="majorHAnsi" w:hAnsiTheme="majorHAnsi" w:cstheme="majorHAnsi"/>
          <w:sz w:val="18"/>
          <w:szCs w:val="18"/>
        </w:rPr>
        <w:t>veiktiem pielāgojumiem kādas personas mājoklī</w:t>
      </w:r>
      <w:r w:rsidRPr="00A14819" w:rsidR="000B5885">
        <w:rPr>
          <w:rFonts w:asciiTheme="majorHAnsi" w:hAnsiTheme="majorHAnsi" w:cstheme="maj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7B7043"/>
    <w:multiLevelType w:val="hybridMultilevel"/>
    <w:tmpl w:val="34BC5A84"/>
    <w:lvl w:ilvl="0">
      <w:start w:val="5"/>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359E34B3"/>
    <w:multiLevelType w:val="hybridMultilevel"/>
    <w:tmpl w:val="78607E62"/>
    <w:lvl w:ilvl="0">
      <w:start w:val="2"/>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9A6CFE"/>
    <w:multiLevelType w:val="hybridMultilevel"/>
    <w:tmpl w:val="54C22C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76"/>
    <w:rsid w:val="00004011"/>
    <w:rsid w:val="00004C3F"/>
    <w:rsid w:val="00005A64"/>
    <w:rsid w:val="00013A95"/>
    <w:rsid w:val="0001751A"/>
    <w:rsid w:val="00020F33"/>
    <w:rsid w:val="000223F8"/>
    <w:rsid w:val="00023270"/>
    <w:rsid w:val="00023D8A"/>
    <w:rsid w:val="000277E0"/>
    <w:rsid w:val="00030A41"/>
    <w:rsid w:val="0003148A"/>
    <w:rsid w:val="00036120"/>
    <w:rsid w:val="000367F6"/>
    <w:rsid w:val="0003753F"/>
    <w:rsid w:val="000409CC"/>
    <w:rsid w:val="00042A73"/>
    <w:rsid w:val="000547A9"/>
    <w:rsid w:val="00057F98"/>
    <w:rsid w:val="00060846"/>
    <w:rsid w:val="0006258A"/>
    <w:rsid w:val="00062DAD"/>
    <w:rsid w:val="00063274"/>
    <w:rsid w:val="00063329"/>
    <w:rsid w:val="00065028"/>
    <w:rsid w:val="00067A67"/>
    <w:rsid w:val="000713A0"/>
    <w:rsid w:val="000717FA"/>
    <w:rsid w:val="000730E8"/>
    <w:rsid w:val="00084439"/>
    <w:rsid w:val="0008592B"/>
    <w:rsid w:val="000904B3"/>
    <w:rsid w:val="000912C1"/>
    <w:rsid w:val="000947E0"/>
    <w:rsid w:val="000A1A5C"/>
    <w:rsid w:val="000B21F6"/>
    <w:rsid w:val="000B291F"/>
    <w:rsid w:val="000B2E6E"/>
    <w:rsid w:val="000B5885"/>
    <w:rsid w:val="000B6DC0"/>
    <w:rsid w:val="000C176C"/>
    <w:rsid w:val="000C2606"/>
    <w:rsid w:val="000C2B63"/>
    <w:rsid w:val="000C3A40"/>
    <w:rsid w:val="000D1B65"/>
    <w:rsid w:val="000D254B"/>
    <w:rsid w:val="000D326B"/>
    <w:rsid w:val="000E4D34"/>
    <w:rsid w:val="000E52F4"/>
    <w:rsid w:val="000E7A2F"/>
    <w:rsid w:val="000E7D47"/>
    <w:rsid w:val="000F3C27"/>
    <w:rsid w:val="001072B9"/>
    <w:rsid w:val="00107341"/>
    <w:rsid w:val="00117125"/>
    <w:rsid w:val="00122EFF"/>
    <w:rsid w:val="0012372C"/>
    <w:rsid w:val="00125B59"/>
    <w:rsid w:val="00135BED"/>
    <w:rsid w:val="001371C2"/>
    <w:rsid w:val="00142C94"/>
    <w:rsid w:val="00142DA4"/>
    <w:rsid w:val="00143D70"/>
    <w:rsid w:val="0014663E"/>
    <w:rsid w:val="0015191C"/>
    <w:rsid w:val="00151A0B"/>
    <w:rsid w:val="0015272C"/>
    <w:rsid w:val="00157819"/>
    <w:rsid w:val="00164FC7"/>
    <w:rsid w:val="001656DF"/>
    <w:rsid w:val="00167E01"/>
    <w:rsid w:val="001705EE"/>
    <w:rsid w:val="00172351"/>
    <w:rsid w:val="00182759"/>
    <w:rsid w:val="00183A88"/>
    <w:rsid w:val="00196870"/>
    <w:rsid w:val="00196DA3"/>
    <w:rsid w:val="00197DD3"/>
    <w:rsid w:val="001A52D0"/>
    <w:rsid w:val="001B3DE3"/>
    <w:rsid w:val="001C0FF8"/>
    <w:rsid w:val="001C409F"/>
    <w:rsid w:val="001C40A7"/>
    <w:rsid w:val="001C5E17"/>
    <w:rsid w:val="001D2400"/>
    <w:rsid w:val="001D3614"/>
    <w:rsid w:val="001D54D1"/>
    <w:rsid w:val="001D5CFD"/>
    <w:rsid w:val="001D6515"/>
    <w:rsid w:val="001D6B66"/>
    <w:rsid w:val="001E0F4D"/>
    <w:rsid w:val="001E5617"/>
    <w:rsid w:val="001E6CBF"/>
    <w:rsid w:val="001F2E9D"/>
    <w:rsid w:val="001F66E1"/>
    <w:rsid w:val="00204796"/>
    <w:rsid w:val="00221CB6"/>
    <w:rsid w:val="002240D5"/>
    <w:rsid w:val="00224685"/>
    <w:rsid w:val="002250B2"/>
    <w:rsid w:val="00241711"/>
    <w:rsid w:val="00242249"/>
    <w:rsid w:val="00253FAF"/>
    <w:rsid w:val="00255414"/>
    <w:rsid w:val="00262243"/>
    <w:rsid w:val="00266967"/>
    <w:rsid w:val="00273CB6"/>
    <w:rsid w:val="0027530F"/>
    <w:rsid w:val="0027604D"/>
    <w:rsid w:val="00282EDE"/>
    <w:rsid w:val="002929FE"/>
    <w:rsid w:val="00292CEF"/>
    <w:rsid w:val="002938F5"/>
    <w:rsid w:val="00295D10"/>
    <w:rsid w:val="002976E5"/>
    <w:rsid w:val="00297CEA"/>
    <w:rsid w:val="002A03DA"/>
    <w:rsid w:val="002A53E2"/>
    <w:rsid w:val="002C4A6F"/>
    <w:rsid w:val="002C64AF"/>
    <w:rsid w:val="002C7CF9"/>
    <w:rsid w:val="002D169C"/>
    <w:rsid w:val="002D73A4"/>
    <w:rsid w:val="002E1138"/>
    <w:rsid w:val="002E5403"/>
    <w:rsid w:val="002E6028"/>
    <w:rsid w:val="002F4096"/>
    <w:rsid w:val="00300830"/>
    <w:rsid w:val="003071EB"/>
    <w:rsid w:val="00313895"/>
    <w:rsid w:val="00316980"/>
    <w:rsid w:val="00323688"/>
    <w:rsid w:val="0032569F"/>
    <w:rsid w:val="0033084C"/>
    <w:rsid w:val="003320E5"/>
    <w:rsid w:val="00334DAA"/>
    <w:rsid w:val="00346FE1"/>
    <w:rsid w:val="0034796D"/>
    <w:rsid w:val="003556A1"/>
    <w:rsid w:val="0036040D"/>
    <w:rsid w:val="00366C89"/>
    <w:rsid w:val="00367850"/>
    <w:rsid w:val="00371AB0"/>
    <w:rsid w:val="00374542"/>
    <w:rsid w:val="003757C2"/>
    <w:rsid w:val="00375F8C"/>
    <w:rsid w:val="00380E59"/>
    <w:rsid w:val="00394AD0"/>
    <w:rsid w:val="003A0B6C"/>
    <w:rsid w:val="003B20D2"/>
    <w:rsid w:val="003B39F3"/>
    <w:rsid w:val="003B4A02"/>
    <w:rsid w:val="003C7415"/>
    <w:rsid w:val="003D08D1"/>
    <w:rsid w:val="003D12F4"/>
    <w:rsid w:val="003D268C"/>
    <w:rsid w:val="003D2E78"/>
    <w:rsid w:val="003D405F"/>
    <w:rsid w:val="003D6CCB"/>
    <w:rsid w:val="003D7FEB"/>
    <w:rsid w:val="003E06A6"/>
    <w:rsid w:val="003F3C49"/>
    <w:rsid w:val="003F6A8A"/>
    <w:rsid w:val="00401526"/>
    <w:rsid w:val="0040293D"/>
    <w:rsid w:val="00403786"/>
    <w:rsid w:val="00410955"/>
    <w:rsid w:val="004137BF"/>
    <w:rsid w:val="004139D3"/>
    <w:rsid w:val="00413E1D"/>
    <w:rsid w:val="004152B9"/>
    <w:rsid w:val="00415326"/>
    <w:rsid w:val="004232C2"/>
    <w:rsid w:val="00431BB7"/>
    <w:rsid w:val="00442784"/>
    <w:rsid w:val="00457468"/>
    <w:rsid w:val="004640A6"/>
    <w:rsid w:val="0046692D"/>
    <w:rsid w:val="00466EED"/>
    <w:rsid w:val="00481007"/>
    <w:rsid w:val="00481C4F"/>
    <w:rsid w:val="00484C41"/>
    <w:rsid w:val="00485791"/>
    <w:rsid w:val="0049025D"/>
    <w:rsid w:val="004924CF"/>
    <w:rsid w:val="004A1D71"/>
    <w:rsid w:val="004A31D3"/>
    <w:rsid w:val="004A5CD4"/>
    <w:rsid w:val="004A60B8"/>
    <w:rsid w:val="004B3E40"/>
    <w:rsid w:val="004B5C3A"/>
    <w:rsid w:val="004C4FC7"/>
    <w:rsid w:val="004D405D"/>
    <w:rsid w:val="004E4846"/>
    <w:rsid w:val="004E728A"/>
    <w:rsid w:val="004F4180"/>
    <w:rsid w:val="004F6A09"/>
    <w:rsid w:val="00507ACC"/>
    <w:rsid w:val="00510657"/>
    <w:rsid w:val="00512CAE"/>
    <w:rsid w:val="0051385E"/>
    <w:rsid w:val="00515EC4"/>
    <w:rsid w:val="00522A49"/>
    <w:rsid w:val="00525195"/>
    <w:rsid w:val="00531870"/>
    <w:rsid w:val="00532CEE"/>
    <w:rsid w:val="00532D45"/>
    <w:rsid w:val="005341EC"/>
    <w:rsid w:val="00541ED8"/>
    <w:rsid w:val="00542AEE"/>
    <w:rsid w:val="00542B3E"/>
    <w:rsid w:val="005462A3"/>
    <w:rsid w:val="00547744"/>
    <w:rsid w:val="00552593"/>
    <w:rsid w:val="00552FFD"/>
    <w:rsid w:val="0055652C"/>
    <w:rsid w:val="005625C9"/>
    <w:rsid w:val="00570307"/>
    <w:rsid w:val="00577507"/>
    <w:rsid w:val="00577E76"/>
    <w:rsid w:val="005801EB"/>
    <w:rsid w:val="00580E19"/>
    <w:rsid w:val="0058524B"/>
    <w:rsid w:val="00590675"/>
    <w:rsid w:val="00593496"/>
    <w:rsid w:val="00593DA5"/>
    <w:rsid w:val="00597AEB"/>
    <w:rsid w:val="005A34CA"/>
    <w:rsid w:val="005A673E"/>
    <w:rsid w:val="005A6F52"/>
    <w:rsid w:val="005C02CB"/>
    <w:rsid w:val="005C72D4"/>
    <w:rsid w:val="005E0BF5"/>
    <w:rsid w:val="005E3A8E"/>
    <w:rsid w:val="005E7F4C"/>
    <w:rsid w:val="005F09B3"/>
    <w:rsid w:val="005F1E3D"/>
    <w:rsid w:val="005F2772"/>
    <w:rsid w:val="005F5BA3"/>
    <w:rsid w:val="005F7929"/>
    <w:rsid w:val="0060011C"/>
    <w:rsid w:val="006063EA"/>
    <w:rsid w:val="00606A1C"/>
    <w:rsid w:val="006141F5"/>
    <w:rsid w:val="0061697E"/>
    <w:rsid w:val="00621507"/>
    <w:rsid w:val="006252D7"/>
    <w:rsid w:val="006268B8"/>
    <w:rsid w:val="00644830"/>
    <w:rsid w:val="00645137"/>
    <w:rsid w:val="00653F0C"/>
    <w:rsid w:val="0065561F"/>
    <w:rsid w:val="006650CC"/>
    <w:rsid w:val="00666E88"/>
    <w:rsid w:val="006673FC"/>
    <w:rsid w:val="00672853"/>
    <w:rsid w:val="00685845"/>
    <w:rsid w:val="0069165E"/>
    <w:rsid w:val="00691CD5"/>
    <w:rsid w:val="0069387E"/>
    <w:rsid w:val="00696B20"/>
    <w:rsid w:val="00696F7A"/>
    <w:rsid w:val="006B4CCD"/>
    <w:rsid w:val="006B56E9"/>
    <w:rsid w:val="006C07E9"/>
    <w:rsid w:val="006C2078"/>
    <w:rsid w:val="006C6C17"/>
    <w:rsid w:val="006D3950"/>
    <w:rsid w:val="006D6B56"/>
    <w:rsid w:val="006E2699"/>
    <w:rsid w:val="006E2C9B"/>
    <w:rsid w:val="006E33D9"/>
    <w:rsid w:val="006E3622"/>
    <w:rsid w:val="006F1767"/>
    <w:rsid w:val="006F2A33"/>
    <w:rsid w:val="006F34DA"/>
    <w:rsid w:val="006F4B8B"/>
    <w:rsid w:val="00710EB4"/>
    <w:rsid w:val="0071308F"/>
    <w:rsid w:val="00714E29"/>
    <w:rsid w:val="00716639"/>
    <w:rsid w:val="0071766A"/>
    <w:rsid w:val="0072109B"/>
    <w:rsid w:val="00725A73"/>
    <w:rsid w:val="00731B6B"/>
    <w:rsid w:val="007415C7"/>
    <w:rsid w:val="00741E7B"/>
    <w:rsid w:val="007439F4"/>
    <w:rsid w:val="00745210"/>
    <w:rsid w:val="00745A7C"/>
    <w:rsid w:val="00747333"/>
    <w:rsid w:val="00754322"/>
    <w:rsid w:val="00755230"/>
    <w:rsid w:val="00764667"/>
    <w:rsid w:val="00764A50"/>
    <w:rsid w:val="007664DD"/>
    <w:rsid w:val="00767A46"/>
    <w:rsid w:val="00771C7E"/>
    <w:rsid w:val="00782AB2"/>
    <w:rsid w:val="00787332"/>
    <w:rsid w:val="00787E47"/>
    <w:rsid w:val="00791901"/>
    <w:rsid w:val="00797545"/>
    <w:rsid w:val="007A285E"/>
    <w:rsid w:val="007B0168"/>
    <w:rsid w:val="007B2E14"/>
    <w:rsid w:val="007B6667"/>
    <w:rsid w:val="007C37E5"/>
    <w:rsid w:val="007C78AA"/>
    <w:rsid w:val="007D2F2C"/>
    <w:rsid w:val="007E266A"/>
    <w:rsid w:val="007E7AC9"/>
    <w:rsid w:val="007F3C6C"/>
    <w:rsid w:val="007F4ADC"/>
    <w:rsid w:val="007F5FF0"/>
    <w:rsid w:val="007F76CF"/>
    <w:rsid w:val="00812E03"/>
    <w:rsid w:val="00812F9F"/>
    <w:rsid w:val="008167F3"/>
    <w:rsid w:val="008174A5"/>
    <w:rsid w:val="008244B5"/>
    <w:rsid w:val="00825A9A"/>
    <w:rsid w:val="00835744"/>
    <w:rsid w:val="008475B4"/>
    <w:rsid w:val="008547AD"/>
    <w:rsid w:val="008548C4"/>
    <w:rsid w:val="0085613D"/>
    <w:rsid w:val="00856728"/>
    <w:rsid w:val="00857158"/>
    <w:rsid w:val="0086680D"/>
    <w:rsid w:val="008676D9"/>
    <w:rsid w:val="008746DC"/>
    <w:rsid w:val="00884F19"/>
    <w:rsid w:val="00890D0A"/>
    <w:rsid w:val="00893166"/>
    <w:rsid w:val="00897644"/>
    <w:rsid w:val="008A0132"/>
    <w:rsid w:val="008A052C"/>
    <w:rsid w:val="008A63B8"/>
    <w:rsid w:val="008B646B"/>
    <w:rsid w:val="008B7676"/>
    <w:rsid w:val="008B76C7"/>
    <w:rsid w:val="008C42C2"/>
    <w:rsid w:val="008C7244"/>
    <w:rsid w:val="008D0E00"/>
    <w:rsid w:val="008D7F1F"/>
    <w:rsid w:val="008E083F"/>
    <w:rsid w:val="008E0B9A"/>
    <w:rsid w:val="008E2E99"/>
    <w:rsid w:val="008E5D18"/>
    <w:rsid w:val="008F437D"/>
    <w:rsid w:val="008F4B3E"/>
    <w:rsid w:val="008F6D87"/>
    <w:rsid w:val="008F7275"/>
    <w:rsid w:val="00901B32"/>
    <w:rsid w:val="0090514F"/>
    <w:rsid w:val="00905A4C"/>
    <w:rsid w:val="00905CDF"/>
    <w:rsid w:val="009103DA"/>
    <w:rsid w:val="009158C8"/>
    <w:rsid w:val="009254AF"/>
    <w:rsid w:val="00927243"/>
    <w:rsid w:val="0093049D"/>
    <w:rsid w:val="00940A28"/>
    <w:rsid w:val="00943C71"/>
    <w:rsid w:val="00946EB6"/>
    <w:rsid w:val="00953AB9"/>
    <w:rsid w:val="00965353"/>
    <w:rsid w:val="00975DDC"/>
    <w:rsid w:val="00976E2F"/>
    <w:rsid w:val="00982B4A"/>
    <w:rsid w:val="00987E12"/>
    <w:rsid w:val="00990ADF"/>
    <w:rsid w:val="00991BA8"/>
    <w:rsid w:val="00993029"/>
    <w:rsid w:val="00994187"/>
    <w:rsid w:val="009A1A1B"/>
    <w:rsid w:val="009A4834"/>
    <w:rsid w:val="009B594A"/>
    <w:rsid w:val="009C1568"/>
    <w:rsid w:val="009C4506"/>
    <w:rsid w:val="009C4EBB"/>
    <w:rsid w:val="009C6C1D"/>
    <w:rsid w:val="009C6D7E"/>
    <w:rsid w:val="009D2331"/>
    <w:rsid w:val="009E1F1B"/>
    <w:rsid w:val="009E1F42"/>
    <w:rsid w:val="009E4774"/>
    <w:rsid w:val="009E4D05"/>
    <w:rsid w:val="009F0FBA"/>
    <w:rsid w:val="009F4A35"/>
    <w:rsid w:val="009F6456"/>
    <w:rsid w:val="009F6DBF"/>
    <w:rsid w:val="00A0038C"/>
    <w:rsid w:val="00A05EEA"/>
    <w:rsid w:val="00A10E08"/>
    <w:rsid w:val="00A112A6"/>
    <w:rsid w:val="00A14819"/>
    <w:rsid w:val="00A15798"/>
    <w:rsid w:val="00A2003E"/>
    <w:rsid w:val="00A20AA7"/>
    <w:rsid w:val="00A22766"/>
    <w:rsid w:val="00A238FE"/>
    <w:rsid w:val="00A27871"/>
    <w:rsid w:val="00A333FD"/>
    <w:rsid w:val="00A3369B"/>
    <w:rsid w:val="00A424DA"/>
    <w:rsid w:val="00A47FFD"/>
    <w:rsid w:val="00A5498D"/>
    <w:rsid w:val="00A573BA"/>
    <w:rsid w:val="00A5791C"/>
    <w:rsid w:val="00A62BD4"/>
    <w:rsid w:val="00A7128E"/>
    <w:rsid w:val="00A73E2A"/>
    <w:rsid w:val="00A81EBB"/>
    <w:rsid w:val="00A82CC5"/>
    <w:rsid w:val="00A82FBB"/>
    <w:rsid w:val="00A84F31"/>
    <w:rsid w:val="00A86B9F"/>
    <w:rsid w:val="00A86BFA"/>
    <w:rsid w:val="00A91797"/>
    <w:rsid w:val="00A92E2C"/>
    <w:rsid w:val="00A944D7"/>
    <w:rsid w:val="00A95819"/>
    <w:rsid w:val="00A96983"/>
    <w:rsid w:val="00AB2131"/>
    <w:rsid w:val="00AB5C8F"/>
    <w:rsid w:val="00AC6734"/>
    <w:rsid w:val="00AD1327"/>
    <w:rsid w:val="00AE136B"/>
    <w:rsid w:val="00AE15BD"/>
    <w:rsid w:val="00AE1D23"/>
    <w:rsid w:val="00AE465B"/>
    <w:rsid w:val="00AE69D6"/>
    <w:rsid w:val="00AF260A"/>
    <w:rsid w:val="00AF4DF6"/>
    <w:rsid w:val="00AF631B"/>
    <w:rsid w:val="00AF7174"/>
    <w:rsid w:val="00B02D31"/>
    <w:rsid w:val="00B05C54"/>
    <w:rsid w:val="00B068CE"/>
    <w:rsid w:val="00B31969"/>
    <w:rsid w:val="00B362ED"/>
    <w:rsid w:val="00B40DD2"/>
    <w:rsid w:val="00B45792"/>
    <w:rsid w:val="00B46DA1"/>
    <w:rsid w:val="00B52240"/>
    <w:rsid w:val="00B549CF"/>
    <w:rsid w:val="00B6611F"/>
    <w:rsid w:val="00B6661E"/>
    <w:rsid w:val="00B701B4"/>
    <w:rsid w:val="00B72168"/>
    <w:rsid w:val="00B722AF"/>
    <w:rsid w:val="00B72F9C"/>
    <w:rsid w:val="00B74C43"/>
    <w:rsid w:val="00B81FCE"/>
    <w:rsid w:val="00B845D8"/>
    <w:rsid w:val="00B85545"/>
    <w:rsid w:val="00B93046"/>
    <w:rsid w:val="00B94EFD"/>
    <w:rsid w:val="00B95D06"/>
    <w:rsid w:val="00BA1116"/>
    <w:rsid w:val="00BA5678"/>
    <w:rsid w:val="00BA6ADE"/>
    <w:rsid w:val="00BA6C49"/>
    <w:rsid w:val="00BA6CF4"/>
    <w:rsid w:val="00BB0CF7"/>
    <w:rsid w:val="00BC1C62"/>
    <w:rsid w:val="00BC2056"/>
    <w:rsid w:val="00BD0432"/>
    <w:rsid w:val="00BD0589"/>
    <w:rsid w:val="00BD2843"/>
    <w:rsid w:val="00BD3546"/>
    <w:rsid w:val="00BE0D18"/>
    <w:rsid w:val="00BE54D5"/>
    <w:rsid w:val="00BE6B67"/>
    <w:rsid w:val="00BF1B1E"/>
    <w:rsid w:val="00BF4DCA"/>
    <w:rsid w:val="00C007FD"/>
    <w:rsid w:val="00C00FE9"/>
    <w:rsid w:val="00C05D7D"/>
    <w:rsid w:val="00C0702E"/>
    <w:rsid w:val="00C071E6"/>
    <w:rsid w:val="00C07FEB"/>
    <w:rsid w:val="00C10B76"/>
    <w:rsid w:val="00C11419"/>
    <w:rsid w:val="00C11D96"/>
    <w:rsid w:val="00C216DB"/>
    <w:rsid w:val="00C227C7"/>
    <w:rsid w:val="00C4180E"/>
    <w:rsid w:val="00C525D7"/>
    <w:rsid w:val="00C62B6D"/>
    <w:rsid w:val="00C6302B"/>
    <w:rsid w:val="00C63185"/>
    <w:rsid w:val="00C662C2"/>
    <w:rsid w:val="00C7431C"/>
    <w:rsid w:val="00C7634D"/>
    <w:rsid w:val="00C76D60"/>
    <w:rsid w:val="00C77A93"/>
    <w:rsid w:val="00C81674"/>
    <w:rsid w:val="00C826AD"/>
    <w:rsid w:val="00C82C73"/>
    <w:rsid w:val="00C84E9B"/>
    <w:rsid w:val="00C91914"/>
    <w:rsid w:val="00C930A2"/>
    <w:rsid w:val="00C95C90"/>
    <w:rsid w:val="00C96316"/>
    <w:rsid w:val="00C9732C"/>
    <w:rsid w:val="00CB4531"/>
    <w:rsid w:val="00CB5F2B"/>
    <w:rsid w:val="00CB754D"/>
    <w:rsid w:val="00CC11A2"/>
    <w:rsid w:val="00CC2E66"/>
    <w:rsid w:val="00CC6201"/>
    <w:rsid w:val="00CC650B"/>
    <w:rsid w:val="00CD0AD3"/>
    <w:rsid w:val="00CD0D54"/>
    <w:rsid w:val="00CD10E9"/>
    <w:rsid w:val="00CD26E1"/>
    <w:rsid w:val="00CD6DAD"/>
    <w:rsid w:val="00CE0EDB"/>
    <w:rsid w:val="00CE11DE"/>
    <w:rsid w:val="00CE5055"/>
    <w:rsid w:val="00CF180C"/>
    <w:rsid w:val="00CF1CFC"/>
    <w:rsid w:val="00D00271"/>
    <w:rsid w:val="00D006F4"/>
    <w:rsid w:val="00D019C0"/>
    <w:rsid w:val="00D03EFE"/>
    <w:rsid w:val="00D06728"/>
    <w:rsid w:val="00D1723F"/>
    <w:rsid w:val="00D20DF9"/>
    <w:rsid w:val="00D21CE5"/>
    <w:rsid w:val="00D260F8"/>
    <w:rsid w:val="00D27FDA"/>
    <w:rsid w:val="00D30240"/>
    <w:rsid w:val="00D321DF"/>
    <w:rsid w:val="00D3295D"/>
    <w:rsid w:val="00D433F3"/>
    <w:rsid w:val="00D45850"/>
    <w:rsid w:val="00D45878"/>
    <w:rsid w:val="00D4673B"/>
    <w:rsid w:val="00D4706A"/>
    <w:rsid w:val="00D5006E"/>
    <w:rsid w:val="00D52962"/>
    <w:rsid w:val="00D52A94"/>
    <w:rsid w:val="00D544FB"/>
    <w:rsid w:val="00D57ED9"/>
    <w:rsid w:val="00D60B4A"/>
    <w:rsid w:val="00D67332"/>
    <w:rsid w:val="00D87386"/>
    <w:rsid w:val="00D93CFD"/>
    <w:rsid w:val="00D9407D"/>
    <w:rsid w:val="00D9487C"/>
    <w:rsid w:val="00DA0508"/>
    <w:rsid w:val="00DA34F8"/>
    <w:rsid w:val="00DA429E"/>
    <w:rsid w:val="00DA7818"/>
    <w:rsid w:val="00DA786E"/>
    <w:rsid w:val="00DB0A06"/>
    <w:rsid w:val="00DB3801"/>
    <w:rsid w:val="00DB4FA5"/>
    <w:rsid w:val="00DC0948"/>
    <w:rsid w:val="00DC1668"/>
    <w:rsid w:val="00DC19F6"/>
    <w:rsid w:val="00DC3FB7"/>
    <w:rsid w:val="00DC4A1A"/>
    <w:rsid w:val="00DC6D4D"/>
    <w:rsid w:val="00DD2594"/>
    <w:rsid w:val="00DD2744"/>
    <w:rsid w:val="00DD2B98"/>
    <w:rsid w:val="00DE05BD"/>
    <w:rsid w:val="00DF4BC3"/>
    <w:rsid w:val="00E04162"/>
    <w:rsid w:val="00E0520B"/>
    <w:rsid w:val="00E07520"/>
    <w:rsid w:val="00E223CE"/>
    <w:rsid w:val="00E225B9"/>
    <w:rsid w:val="00E255A6"/>
    <w:rsid w:val="00E25ECC"/>
    <w:rsid w:val="00E31194"/>
    <w:rsid w:val="00E341D7"/>
    <w:rsid w:val="00E36424"/>
    <w:rsid w:val="00E36E67"/>
    <w:rsid w:val="00E3708A"/>
    <w:rsid w:val="00E404D1"/>
    <w:rsid w:val="00E40F62"/>
    <w:rsid w:val="00E415F1"/>
    <w:rsid w:val="00E41B01"/>
    <w:rsid w:val="00E41E8B"/>
    <w:rsid w:val="00E4622A"/>
    <w:rsid w:val="00E5019A"/>
    <w:rsid w:val="00E50E52"/>
    <w:rsid w:val="00E522C8"/>
    <w:rsid w:val="00E573BC"/>
    <w:rsid w:val="00E65FA9"/>
    <w:rsid w:val="00E66A3C"/>
    <w:rsid w:val="00E66A52"/>
    <w:rsid w:val="00E72B03"/>
    <w:rsid w:val="00E811D1"/>
    <w:rsid w:val="00E82B40"/>
    <w:rsid w:val="00E92A2D"/>
    <w:rsid w:val="00E92D9F"/>
    <w:rsid w:val="00EA39DE"/>
    <w:rsid w:val="00EA6E56"/>
    <w:rsid w:val="00EB2EB2"/>
    <w:rsid w:val="00EB78DD"/>
    <w:rsid w:val="00EC600F"/>
    <w:rsid w:val="00ED0DA1"/>
    <w:rsid w:val="00ED35C7"/>
    <w:rsid w:val="00EE51EA"/>
    <w:rsid w:val="00EF167C"/>
    <w:rsid w:val="00EF27AC"/>
    <w:rsid w:val="00EF3556"/>
    <w:rsid w:val="00EF4127"/>
    <w:rsid w:val="00EF5B32"/>
    <w:rsid w:val="00F02071"/>
    <w:rsid w:val="00F0786C"/>
    <w:rsid w:val="00F10A27"/>
    <w:rsid w:val="00F12628"/>
    <w:rsid w:val="00F206B4"/>
    <w:rsid w:val="00F30558"/>
    <w:rsid w:val="00F36D0F"/>
    <w:rsid w:val="00F50063"/>
    <w:rsid w:val="00F57C76"/>
    <w:rsid w:val="00F60BFD"/>
    <w:rsid w:val="00F66AB9"/>
    <w:rsid w:val="00F72353"/>
    <w:rsid w:val="00F76C89"/>
    <w:rsid w:val="00F825E9"/>
    <w:rsid w:val="00F92D64"/>
    <w:rsid w:val="00F93213"/>
    <w:rsid w:val="00F95C6F"/>
    <w:rsid w:val="00F96D15"/>
    <w:rsid w:val="00F979F9"/>
    <w:rsid w:val="00FA3289"/>
    <w:rsid w:val="00FA7559"/>
    <w:rsid w:val="00FB22B0"/>
    <w:rsid w:val="00FB260C"/>
    <w:rsid w:val="00FB7D0D"/>
    <w:rsid w:val="00FC0E6D"/>
    <w:rsid w:val="00FD2674"/>
    <w:rsid w:val="00FE1220"/>
    <w:rsid w:val="00FE19F1"/>
    <w:rsid w:val="00FF025B"/>
    <w:rsid w:val="00FF0B48"/>
    <w:rsid w:val="00FF28A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C6E6A83"/>
  <w15:chartTrackingRefBased/>
  <w15:docId w15:val="{765038D8-5553-4BC4-9766-02E846C6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B701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0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07F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7FEB"/>
    <w:rPr>
      <w:sz w:val="20"/>
      <w:szCs w:val="20"/>
    </w:rPr>
  </w:style>
  <w:style w:type="character" w:styleId="FootnoteReference">
    <w:name w:val="footnote reference"/>
    <w:basedOn w:val="DefaultParagraphFont"/>
    <w:uiPriority w:val="99"/>
    <w:semiHidden/>
    <w:unhideWhenUsed/>
    <w:rsid w:val="00C07FEB"/>
    <w:rPr>
      <w:vertAlign w:val="superscript"/>
    </w:rPr>
  </w:style>
  <w:style w:type="paragraph" w:styleId="ListParagraph">
    <w:name w:val="List Paragraph"/>
    <w:basedOn w:val="Normal"/>
    <w:uiPriority w:val="34"/>
    <w:qFormat/>
    <w:rsid w:val="00164FC7"/>
    <w:pPr>
      <w:ind w:left="720"/>
      <w:contextualSpacing/>
    </w:pPr>
  </w:style>
  <w:style w:type="paragraph" w:styleId="BalloonText">
    <w:name w:val="Balloon Text"/>
    <w:basedOn w:val="Normal"/>
    <w:link w:val="BalloonTextChar"/>
    <w:uiPriority w:val="99"/>
    <w:semiHidden/>
    <w:unhideWhenUsed/>
    <w:rsid w:val="00893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166"/>
    <w:rPr>
      <w:rFonts w:ascii="Segoe UI" w:hAnsi="Segoe UI" w:cs="Segoe UI"/>
      <w:sz w:val="18"/>
      <w:szCs w:val="18"/>
    </w:rPr>
  </w:style>
  <w:style w:type="character" w:styleId="Hyperlink">
    <w:name w:val="Hyperlink"/>
    <w:basedOn w:val="DefaultParagraphFont"/>
    <w:uiPriority w:val="99"/>
    <w:unhideWhenUsed/>
    <w:rsid w:val="00CB754D"/>
    <w:rPr>
      <w:color w:val="0563C1" w:themeColor="hyperlink"/>
      <w:u w:val="single"/>
    </w:rPr>
  </w:style>
  <w:style w:type="character" w:customStyle="1" w:styleId="Neatrisintapieminana1">
    <w:name w:val="Neatrisināta pieminēšana1"/>
    <w:basedOn w:val="DefaultParagraphFont"/>
    <w:uiPriority w:val="99"/>
    <w:semiHidden/>
    <w:unhideWhenUsed/>
    <w:rsid w:val="00CB754D"/>
    <w:rPr>
      <w:color w:val="605E5C"/>
      <w:shd w:val="clear" w:color="auto" w:fill="E1DFDD"/>
    </w:rPr>
  </w:style>
  <w:style w:type="character" w:styleId="CommentReference">
    <w:name w:val="annotation reference"/>
    <w:basedOn w:val="DefaultParagraphFont"/>
    <w:uiPriority w:val="99"/>
    <w:semiHidden/>
    <w:unhideWhenUsed/>
    <w:rsid w:val="00224685"/>
    <w:rPr>
      <w:sz w:val="16"/>
      <w:szCs w:val="16"/>
    </w:rPr>
  </w:style>
  <w:style w:type="paragraph" w:styleId="CommentText">
    <w:name w:val="annotation text"/>
    <w:basedOn w:val="Normal"/>
    <w:link w:val="CommentTextChar"/>
    <w:uiPriority w:val="99"/>
    <w:unhideWhenUsed/>
    <w:rsid w:val="00224685"/>
    <w:pPr>
      <w:spacing w:line="240" w:lineRule="auto"/>
    </w:pPr>
    <w:rPr>
      <w:sz w:val="20"/>
      <w:szCs w:val="20"/>
    </w:rPr>
  </w:style>
  <w:style w:type="character" w:customStyle="1" w:styleId="CommentTextChar">
    <w:name w:val="Comment Text Char"/>
    <w:basedOn w:val="DefaultParagraphFont"/>
    <w:link w:val="CommentText"/>
    <w:uiPriority w:val="99"/>
    <w:rsid w:val="00224685"/>
    <w:rPr>
      <w:sz w:val="20"/>
      <w:szCs w:val="20"/>
    </w:rPr>
  </w:style>
  <w:style w:type="paragraph" w:styleId="CommentSubject">
    <w:name w:val="annotation subject"/>
    <w:basedOn w:val="CommentText"/>
    <w:next w:val="CommentText"/>
    <w:link w:val="CommentSubjectChar"/>
    <w:uiPriority w:val="99"/>
    <w:semiHidden/>
    <w:unhideWhenUsed/>
    <w:rsid w:val="00224685"/>
    <w:rPr>
      <w:b/>
      <w:bCs/>
    </w:rPr>
  </w:style>
  <w:style w:type="character" w:customStyle="1" w:styleId="CommentSubjectChar">
    <w:name w:val="Comment Subject Char"/>
    <w:basedOn w:val="CommentTextChar"/>
    <w:link w:val="CommentSubject"/>
    <w:uiPriority w:val="99"/>
    <w:semiHidden/>
    <w:rsid w:val="00224685"/>
    <w:rPr>
      <w:b/>
      <w:bCs/>
      <w:sz w:val="20"/>
      <w:szCs w:val="20"/>
    </w:rPr>
  </w:style>
  <w:style w:type="paragraph" w:styleId="Revision">
    <w:name w:val="Revision"/>
    <w:hidden/>
    <w:uiPriority w:val="99"/>
    <w:semiHidden/>
    <w:rsid w:val="00D321DF"/>
    <w:pPr>
      <w:spacing w:after="0" w:line="240" w:lineRule="auto"/>
    </w:pPr>
  </w:style>
  <w:style w:type="character" w:customStyle="1" w:styleId="Heading3Char">
    <w:name w:val="Heading 3 Char"/>
    <w:basedOn w:val="DefaultParagraphFont"/>
    <w:link w:val="Heading3"/>
    <w:uiPriority w:val="9"/>
    <w:semiHidden/>
    <w:rsid w:val="00B701B4"/>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672853"/>
    <w:rPr>
      <w:color w:val="954F72" w:themeColor="followedHyperlink"/>
      <w:u w:val="single"/>
    </w:rPr>
  </w:style>
  <w:style w:type="paragraph" w:customStyle="1" w:styleId="tv213">
    <w:name w:val="tv213"/>
    <w:basedOn w:val="Normal"/>
    <w:rsid w:val="00812E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238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38FE"/>
  </w:style>
  <w:style w:type="paragraph" w:styleId="Footer">
    <w:name w:val="footer"/>
    <w:basedOn w:val="Normal"/>
    <w:link w:val="FooterChar"/>
    <w:uiPriority w:val="99"/>
    <w:unhideWhenUsed/>
    <w:rsid w:val="00A238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3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7D81CC44191443BCE9A84915FD18C3" ma:contentTypeVersion="11" ma:contentTypeDescription="Create a new document." ma:contentTypeScope="" ma:versionID="21026fbe3d385f5f8b7940c12a29f869">
  <xsd:schema xmlns:xsd="http://www.w3.org/2001/XMLSchema" xmlns:xs="http://www.w3.org/2001/XMLSchema" xmlns:p="http://schemas.microsoft.com/office/2006/metadata/properties" xmlns:ns3="b79beaba-54a4-46e7-a1cc-cc0bd0fa3328" targetNamespace="http://schemas.microsoft.com/office/2006/metadata/properties" ma:root="true" ma:fieldsID="17d041801d2414b2bf015265ce6c0c32" ns3:_="">
    <xsd:import namespace="b79beaba-54a4-46e7-a1cc-cc0bd0fa332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beaba-54a4-46e7-a1cc-cc0bd0fa3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61EB1-700B-4FD4-8E75-E58C5DC51B1D}">
  <ds:schemaRefs>
    <ds:schemaRef ds:uri="http://schemas.microsoft.com/sharepoint/v3/contenttype/forms"/>
  </ds:schemaRefs>
</ds:datastoreItem>
</file>

<file path=customXml/itemProps2.xml><?xml version="1.0" encoding="utf-8"?>
<ds:datastoreItem xmlns:ds="http://schemas.openxmlformats.org/officeDocument/2006/customXml" ds:itemID="{104395AB-640D-4B2A-B223-17A542F343D9}">
  <ds:schemaRefs>
    <ds:schemaRef ds:uri="http://purl.org/dc/elements/1.1/"/>
    <ds:schemaRef ds:uri="http://schemas.microsoft.com/office/2006/documentManagement/types"/>
    <ds:schemaRef ds:uri="http://schemas.microsoft.com/office/2006/metadata/properties"/>
    <ds:schemaRef ds:uri="b79beaba-54a4-46e7-a1cc-cc0bd0fa3328"/>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A3B5BD1-F4BB-4551-A5B3-6C981371F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beaba-54a4-46e7-a1cc-cc0bd0fa3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861791-88D5-4A07-8C4A-1A1CA2A2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3468</Words>
  <Characters>1978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Grinberga</dc:creator>
  <cp:lastModifiedBy>Arta Zvirgzda-Supe</cp:lastModifiedBy>
  <cp:revision>29</cp:revision>
  <dcterms:created xsi:type="dcterms:W3CDTF">2025-11-19T15:34:00Z</dcterms:created>
  <dcterms:modified xsi:type="dcterms:W3CDTF">2026-01-05T11:50:00Z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0x010100787D81CC44191443BCE9A84915FD18C3</vt:lpwstr>
  </property>
</Properties>
</file>