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0E133" w14:textId="011F2FFA" w:rsidR="000D7736" w:rsidRDefault="000D7736" w:rsidP="5BEE4D19">
      <w:pPr>
        <w:ind w:firstLine="0"/>
        <w:jc w:val="right"/>
        <w:outlineLvl w:val="3"/>
        <w:rPr>
          <w:rFonts w:eastAsia="Times New Roman" w:cs="Times New Roman"/>
          <w:color w:val="000000"/>
          <w:lang w:eastAsia="lv-LV"/>
        </w:rPr>
      </w:pPr>
    </w:p>
    <w:p w14:paraId="691DC2DD" w14:textId="77777777" w:rsidR="0013269E" w:rsidRDefault="0013269E" w:rsidP="5BEE4D19">
      <w:pPr>
        <w:ind w:firstLine="0"/>
        <w:jc w:val="right"/>
        <w:outlineLvl w:val="3"/>
        <w:rPr>
          <w:rFonts w:eastAsia="Times New Roman" w:cs="Times New Roman"/>
          <w:color w:val="000000"/>
          <w:lang w:eastAsia="lv-LV"/>
        </w:rPr>
      </w:pPr>
    </w:p>
    <w:p w14:paraId="0F217543" w14:textId="77777777" w:rsidR="0013269E" w:rsidRPr="00BC022F" w:rsidRDefault="0013269E" w:rsidP="5BEE4D19">
      <w:pPr>
        <w:ind w:firstLine="0"/>
        <w:jc w:val="right"/>
        <w:outlineLvl w:val="3"/>
        <w:rPr>
          <w:rFonts w:eastAsia="Times New Roman" w:cs="Times New Roman"/>
          <w:color w:val="000000"/>
          <w:lang w:eastAsia="lv-LV"/>
        </w:rPr>
      </w:pP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5FC24F9F"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526BC807" w:rsidR="000A0BC7" w:rsidRPr="00DC4452" w:rsidRDefault="00D667C4" w:rsidP="0098459D">
      <w:pPr>
        <w:ind w:firstLine="0"/>
        <w:jc w:val="center"/>
        <w:outlineLvl w:val="3"/>
        <w:rPr>
          <w:rFonts w:eastAsia="Times New Roman" w:cs="Times New Roman"/>
          <w:b/>
          <w:bCs/>
          <w:sz w:val="28"/>
          <w:szCs w:val="28"/>
          <w:lang w:eastAsia="lv-LV"/>
        </w:rPr>
      </w:pPr>
      <w:r w:rsidRPr="00DC4452">
        <w:rPr>
          <w:rFonts w:cs="Times New Roman"/>
          <w:b/>
          <w:bCs/>
          <w:sz w:val="28"/>
          <w:szCs w:val="28"/>
        </w:rPr>
        <w:t>Eiropas Savienības kohēzijas politikas programmas 2021.–2027.</w:t>
      </w:r>
      <w:r w:rsidR="00DC4452">
        <w:rPr>
          <w:rFonts w:cs="Times New Roman"/>
          <w:b/>
          <w:bCs/>
          <w:sz w:val="28"/>
          <w:szCs w:val="28"/>
        </w:rPr>
        <w:t> </w:t>
      </w:r>
      <w:r w:rsidRPr="00DC4452">
        <w:rPr>
          <w:rFonts w:cs="Times New Roman"/>
          <w:b/>
          <w:bCs/>
          <w:sz w:val="28"/>
          <w:szCs w:val="28"/>
        </w:rPr>
        <w:t xml:space="preserve">gadam </w:t>
      </w:r>
      <w:r w:rsidR="006146E5" w:rsidRPr="00DC4452">
        <w:rPr>
          <w:rFonts w:cs="Times New Roman"/>
          <w:b/>
          <w:bCs/>
          <w:sz w:val="28"/>
          <w:szCs w:val="28"/>
        </w:rPr>
        <w:t>3.1.1.</w:t>
      </w:r>
      <w:r w:rsidRPr="00DC4452">
        <w:rPr>
          <w:rFonts w:cs="Times New Roman"/>
          <w:b/>
          <w:bCs/>
          <w:sz w:val="28"/>
          <w:szCs w:val="28"/>
        </w:rPr>
        <w:t xml:space="preserve"> specifiskā atbalsta mērķa </w:t>
      </w:r>
      <w:r w:rsidR="007729CC" w:rsidRPr="00DC4452">
        <w:rPr>
          <w:rFonts w:cs="Times New Roman"/>
          <w:b/>
          <w:bCs/>
          <w:sz w:val="28"/>
          <w:szCs w:val="28"/>
        </w:rPr>
        <w:t xml:space="preserve">“Attīstīt ilgtspējīgu, pret klimatu izturīgu, inteliģentu, drošu un </w:t>
      </w:r>
      <w:proofErr w:type="spellStart"/>
      <w:r w:rsidR="007729CC" w:rsidRPr="00DC4452">
        <w:rPr>
          <w:rFonts w:cs="Times New Roman"/>
          <w:b/>
          <w:bCs/>
          <w:sz w:val="28"/>
          <w:szCs w:val="28"/>
        </w:rPr>
        <w:t>vairākveidu</w:t>
      </w:r>
      <w:proofErr w:type="spellEnd"/>
      <w:r w:rsidR="007729CC" w:rsidRPr="00DC4452">
        <w:rPr>
          <w:rFonts w:cs="Times New Roman"/>
          <w:b/>
          <w:bCs/>
          <w:sz w:val="28"/>
          <w:szCs w:val="28"/>
        </w:rPr>
        <w:t xml:space="preserve"> TEN-T infrastruktūru</w:t>
      </w:r>
      <w:r w:rsidR="00DC4452" w:rsidRPr="00DC4452">
        <w:rPr>
          <w:rFonts w:cs="Times New Roman"/>
          <w:b/>
          <w:bCs/>
          <w:sz w:val="28"/>
          <w:szCs w:val="28"/>
        </w:rPr>
        <w:t>” 3.1.1.2.</w:t>
      </w:r>
      <w:r w:rsidR="00DC4452">
        <w:rPr>
          <w:rFonts w:cs="Times New Roman"/>
          <w:b/>
          <w:bCs/>
          <w:sz w:val="28"/>
          <w:szCs w:val="28"/>
        </w:rPr>
        <w:t> </w:t>
      </w:r>
      <w:r w:rsidR="00DC4452" w:rsidRPr="00DC4452">
        <w:rPr>
          <w:rFonts w:cs="Times New Roman"/>
          <w:b/>
          <w:bCs/>
          <w:sz w:val="28"/>
          <w:szCs w:val="28"/>
        </w:rPr>
        <w:t xml:space="preserve">pasākuma “Ieguldījumi TEN-T tīkla autoceļu drošībā un vides </w:t>
      </w:r>
      <w:proofErr w:type="spellStart"/>
      <w:r w:rsidR="00DC4452" w:rsidRPr="00DC4452">
        <w:rPr>
          <w:rFonts w:cs="Times New Roman"/>
          <w:b/>
          <w:bCs/>
          <w:sz w:val="28"/>
          <w:szCs w:val="28"/>
        </w:rPr>
        <w:t>piekļūstamībā</w:t>
      </w:r>
      <w:proofErr w:type="spellEnd"/>
      <w:r w:rsidR="00DC4452" w:rsidRPr="00DC4452">
        <w:rPr>
          <w:rFonts w:cs="Times New Roman"/>
          <w:b/>
          <w:bCs/>
          <w:sz w:val="28"/>
          <w:szCs w:val="28"/>
        </w:rPr>
        <w:t xml:space="preserve">” </w:t>
      </w:r>
      <w:r w:rsidR="00975BCC">
        <w:rPr>
          <w:rFonts w:cs="Times New Roman"/>
          <w:b/>
          <w:bCs/>
          <w:sz w:val="28"/>
          <w:szCs w:val="28"/>
        </w:rPr>
        <w:t>(</w:t>
      </w:r>
      <w:r w:rsidR="00E92A7F">
        <w:rPr>
          <w:rFonts w:cs="Times New Roman"/>
          <w:b/>
          <w:bCs/>
          <w:sz w:val="28"/>
          <w:szCs w:val="28"/>
        </w:rPr>
        <w:t xml:space="preserve">turpmāk – pasākums) </w:t>
      </w:r>
      <w:r w:rsidR="004D7AF0" w:rsidRPr="00DC4452">
        <w:rPr>
          <w:rFonts w:eastAsia="Times New Roman" w:cs="Times New Roman"/>
          <w:b/>
          <w:bCs/>
          <w:sz w:val="28"/>
          <w:szCs w:val="28"/>
          <w:lang w:eastAsia="lv-LV"/>
        </w:rPr>
        <w:t>p</w:t>
      </w:r>
      <w:r w:rsidR="008E6F2E" w:rsidRPr="00DC4452">
        <w:rPr>
          <w:rFonts w:eastAsia="Times New Roman" w:cs="Times New Roman"/>
          <w:b/>
          <w:bCs/>
          <w:sz w:val="28"/>
          <w:szCs w:val="28"/>
          <w:lang w:eastAsia="lv-LV"/>
        </w:rPr>
        <w:t>rojektu iesniegumu 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622"/>
        <w:gridCol w:w="2715"/>
      </w:tblGrid>
      <w:tr w:rsidR="00C92860" w:rsidRPr="00BC022F" w14:paraId="5F94A9AC" w14:textId="77777777" w:rsidTr="00695DDD">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337" w:type="dxa"/>
            <w:gridSpan w:val="2"/>
          </w:tcPr>
          <w:p w14:paraId="1F501DD1" w14:textId="7A8A21CC" w:rsidR="00C92860" w:rsidRPr="00BC022F" w:rsidRDefault="00E94356" w:rsidP="0098459D">
            <w:pPr>
              <w:autoSpaceDE w:val="0"/>
              <w:autoSpaceDN w:val="0"/>
              <w:adjustRightInd w:val="0"/>
              <w:spacing w:after="120"/>
              <w:ind w:firstLine="0"/>
              <w:rPr>
                <w:rFonts w:eastAsia="Times New Roman" w:cs="Times New Roman"/>
                <w:szCs w:val="24"/>
                <w:lang w:eastAsia="lv-LV"/>
              </w:rPr>
            </w:pPr>
            <w:r w:rsidRPr="005D331F">
              <w:rPr>
                <w:rFonts w:eastAsia="Times New Roman" w:cs="Times New Roman"/>
                <w:szCs w:val="24"/>
                <w:lang w:eastAsia="lv-LV"/>
              </w:rPr>
              <w:t xml:space="preserve">Ministru kabineta </w:t>
            </w:r>
            <w:r w:rsidR="00DC4452" w:rsidRPr="005D331F">
              <w:rPr>
                <w:rFonts w:eastAsia="Times New Roman" w:cs="Times New Roman"/>
                <w:szCs w:val="24"/>
                <w:lang w:eastAsia="lv-LV"/>
              </w:rPr>
              <w:t>2024</w:t>
            </w:r>
            <w:r w:rsidR="00C92860" w:rsidRPr="005D331F">
              <w:rPr>
                <w:rFonts w:eastAsia="Times New Roman" w:cs="Times New Roman"/>
                <w:szCs w:val="24"/>
                <w:lang w:eastAsia="lv-LV"/>
              </w:rPr>
              <w:t>.</w:t>
            </w:r>
            <w:r w:rsidR="00DC4452" w:rsidRPr="005D331F">
              <w:rPr>
                <w:rFonts w:eastAsia="Times New Roman" w:cs="Times New Roman"/>
                <w:szCs w:val="24"/>
                <w:lang w:eastAsia="lv-LV"/>
              </w:rPr>
              <w:t> </w:t>
            </w:r>
            <w:r w:rsidR="00C92860" w:rsidRPr="005D331F">
              <w:rPr>
                <w:rFonts w:eastAsia="Times New Roman" w:cs="Times New Roman"/>
                <w:szCs w:val="24"/>
                <w:lang w:eastAsia="lv-LV"/>
              </w:rPr>
              <w:t xml:space="preserve">gada </w:t>
            </w:r>
            <w:r w:rsidR="00DC4452" w:rsidRPr="005D331F">
              <w:rPr>
                <w:rFonts w:eastAsia="Times New Roman" w:cs="Times New Roman"/>
                <w:szCs w:val="24"/>
                <w:lang w:eastAsia="lv-LV"/>
              </w:rPr>
              <w:t>12</w:t>
            </w:r>
            <w:r w:rsidR="00C92860" w:rsidRPr="005D331F">
              <w:rPr>
                <w:rFonts w:eastAsia="Times New Roman" w:cs="Times New Roman"/>
                <w:szCs w:val="24"/>
                <w:lang w:eastAsia="lv-LV"/>
              </w:rPr>
              <w:t>.</w:t>
            </w:r>
            <w:r w:rsidR="00DC4452" w:rsidRPr="005D331F">
              <w:rPr>
                <w:rFonts w:eastAsia="Times New Roman" w:cs="Times New Roman"/>
                <w:szCs w:val="24"/>
                <w:lang w:eastAsia="lv-LV"/>
              </w:rPr>
              <w:t> novembra</w:t>
            </w:r>
            <w:r w:rsidR="00C92860" w:rsidRPr="005D331F">
              <w:rPr>
                <w:rFonts w:eastAsia="Times New Roman" w:cs="Times New Roman"/>
                <w:szCs w:val="24"/>
                <w:lang w:eastAsia="lv-LV"/>
              </w:rPr>
              <w:t xml:space="preserve"> noteikum</w:t>
            </w:r>
            <w:r w:rsidR="00D917B5" w:rsidRPr="005D331F">
              <w:rPr>
                <w:rFonts w:eastAsia="Times New Roman" w:cs="Times New Roman"/>
                <w:szCs w:val="24"/>
                <w:lang w:eastAsia="lv-LV"/>
              </w:rPr>
              <w:t>i</w:t>
            </w:r>
            <w:r w:rsidR="00C92860" w:rsidRPr="005D331F">
              <w:rPr>
                <w:rFonts w:eastAsia="Times New Roman" w:cs="Times New Roman"/>
                <w:szCs w:val="24"/>
                <w:lang w:eastAsia="lv-LV"/>
              </w:rPr>
              <w:t xml:space="preserve"> Nr.</w:t>
            </w:r>
            <w:r w:rsidR="005D331F">
              <w:rPr>
                <w:rFonts w:eastAsia="Times New Roman" w:cs="Times New Roman"/>
                <w:szCs w:val="24"/>
                <w:lang w:eastAsia="lv-LV"/>
              </w:rPr>
              <w:t> </w:t>
            </w:r>
            <w:r w:rsidR="00DC4452" w:rsidRPr="005D331F">
              <w:rPr>
                <w:rFonts w:eastAsia="Times New Roman" w:cs="Times New Roman"/>
                <w:szCs w:val="24"/>
                <w:lang w:eastAsia="lv-LV"/>
              </w:rPr>
              <w:t>710 “</w:t>
            </w:r>
            <w:r w:rsidR="005D331F" w:rsidRPr="005D331F">
              <w:rPr>
                <w:rFonts w:eastAsia="Times New Roman" w:cs="Times New Roman"/>
                <w:szCs w:val="24"/>
                <w:lang w:eastAsia="lv-LV"/>
              </w:rPr>
              <w:t>Eiropas Savienības kohēzijas politikas programmas 2021.–2027. gadam 3.1.1.</w:t>
            </w:r>
            <w:r w:rsidR="005D331F">
              <w:rPr>
                <w:rFonts w:eastAsia="Times New Roman" w:cs="Times New Roman"/>
                <w:szCs w:val="24"/>
                <w:lang w:eastAsia="lv-LV"/>
              </w:rPr>
              <w:t> </w:t>
            </w:r>
            <w:r w:rsidR="005D331F" w:rsidRPr="005D331F">
              <w:rPr>
                <w:rFonts w:eastAsia="Times New Roman" w:cs="Times New Roman"/>
                <w:szCs w:val="24"/>
                <w:lang w:eastAsia="lv-LV"/>
              </w:rPr>
              <w:t xml:space="preserve">specifiskā atbalsta mērķa </w:t>
            </w:r>
            <w:r w:rsidR="005D331F">
              <w:rPr>
                <w:rFonts w:eastAsia="Times New Roman" w:cs="Times New Roman"/>
                <w:szCs w:val="24"/>
                <w:lang w:eastAsia="lv-LV"/>
              </w:rPr>
              <w:t>“</w:t>
            </w:r>
            <w:r w:rsidR="005D331F" w:rsidRPr="005D331F">
              <w:rPr>
                <w:rFonts w:eastAsia="Times New Roman" w:cs="Times New Roman"/>
                <w:szCs w:val="24"/>
                <w:lang w:eastAsia="lv-LV"/>
              </w:rPr>
              <w:t xml:space="preserve">Attīstīt ilgtspējīgu, pret klimatu izturīgu, inteliģentu, drošu un </w:t>
            </w:r>
            <w:proofErr w:type="spellStart"/>
            <w:r w:rsidR="005D331F" w:rsidRPr="005D331F">
              <w:rPr>
                <w:rFonts w:eastAsia="Times New Roman" w:cs="Times New Roman"/>
                <w:szCs w:val="24"/>
                <w:lang w:eastAsia="lv-LV"/>
              </w:rPr>
              <w:t>vairākveidu</w:t>
            </w:r>
            <w:proofErr w:type="spellEnd"/>
            <w:r w:rsidR="005D331F" w:rsidRPr="005D331F">
              <w:rPr>
                <w:rFonts w:eastAsia="Times New Roman" w:cs="Times New Roman"/>
                <w:szCs w:val="24"/>
                <w:lang w:eastAsia="lv-LV"/>
              </w:rPr>
              <w:t xml:space="preserve"> TEN-T infrastruktūru</w:t>
            </w:r>
            <w:r w:rsidR="005D331F">
              <w:rPr>
                <w:rFonts w:eastAsia="Times New Roman" w:cs="Times New Roman"/>
                <w:szCs w:val="24"/>
                <w:lang w:eastAsia="lv-LV"/>
              </w:rPr>
              <w:t>”</w:t>
            </w:r>
            <w:r w:rsidR="005D331F" w:rsidRPr="005D331F">
              <w:rPr>
                <w:rFonts w:eastAsia="Times New Roman" w:cs="Times New Roman"/>
                <w:szCs w:val="24"/>
                <w:lang w:eastAsia="lv-LV"/>
              </w:rPr>
              <w:t xml:space="preserve"> 3.1.1.2.</w:t>
            </w:r>
            <w:r w:rsidR="005D331F">
              <w:rPr>
                <w:rFonts w:eastAsia="Times New Roman" w:cs="Times New Roman"/>
                <w:szCs w:val="24"/>
                <w:lang w:eastAsia="lv-LV"/>
              </w:rPr>
              <w:t> </w:t>
            </w:r>
            <w:r w:rsidR="005D331F" w:rsidRPr="005D331F">
              <w:rPr>
                <w:rFonts w:eastAsia="Times New Roman" w:cs="Times New Roman"/>
                <w:szCs w:val="24"/>
                <w:lang w:eastAsia="lv-LV"/>
              </w:rPr>
              <w:t xml:space="preserve">pasākuma </w:t>
            </w:r>
            <w:r w:rsidR="005D331F">
              <w:rPr>
                <w:rFonts w:eastAsia="Times New Roman" w:cs="Times New Roman"/>
                <w:szCs w:val="24"/>
                <w:lang w:eastAsia="lv-LV"/>
              </w:rPr>
              <w:t>“</w:t>
            </w:r>
            <w:r w:rsidR="005D331F" w:rsidRPr="005D331F">
              <w:rPr>
                <w:rFonts w:eastAsia="Times New Roman" w:cs="Times New Roman"/>
                <w:szCs w:val="24"/>
                <w:lang w:eastAsia="lv-LV"/>
              </w:rPr>
              <w:t xml:space="preserve">Ieguldījumi TEN-T tīkla autoceļu drošībā un vides </w:t>
            </w:r>
            <w:proofErr w:type="spellStart"/>
            <w:r w:rsidR="005D331F" w:rsidRPr="005D331F">
              <w:rPr>
                <w:rFonts w:eastAsia="Times New Roman" w:cs="Times New Roman"/>
                <w:szCs w:val="24"/>
                <w:lang w:eastAsia="lv-LV"/>
              </w:rPr>
              <w:t>piekļūstamībā</w:t>
            </w:r>
            <w:proofErr w:type="spellEnd"/>
            <w:r w:rsidR="005D331F">
              <w:rPr>
                <w:rFonts w:eastAsia="Times New Roman" w:cs="Times New Roman"/>
                <w:szCs w:val="24"/>
                <w:lang w:eastAsia="lv-LV"/>
              </w:rPr>
              <w:t>”</w:t>
            </w:r>
            <w:r w:rsidR="005D331F" w:rsidRPr="005D331F">
              <w:rPr>
                <w:rFonts w:eastAsia="Times New Roman" w:cs="Times New Roman"/>
                <w:szCs w:val="24"/>
                <w:lang w:eastAsia="lv-LV"/>
              </w:rPr>
              <w:t xml:space="preserve"> īstenošanas noteikumi</w:t>
            </w:r>
            <w:r w:rsidR="00DC4452" w:rsidRPr="005D331F">
              <w:rPr>
                <w:rFonts w:eastAsia="Times New Roman" w:cs="Times New Roman"/>
                <w:szCs w:val="24"/>
                <w:lang w:eastAsia="lv-LV"/>
              </w:rPr>
              <w:t>”</w:t>
            </w:r>
            <w:r w:rsidR="00C92860" w:rsidRPr="005D331F">
              <w:rPr>
                <w:rFonts w:eastAsia="Times New Roman" w:cs="Times New Roman"/>
                <w:szCs w:val="24"/>
                <w:lang w:eastAsia="lv-LV"/>
              </w:rPr>
              <w:t xml:space="preserve"> </w:t>
            </w:r>
            <w:r w:rsidR="00211EB0" w:rsidRPr="005D331F">
              <w:rPr>
                <w:rFonts w:eastAsia="Times New Roman" w:cs="Times New Roman"/>
                <w:szCs w:val="24"/>
                <w:lang w:eastAsia="lv-LV"/>
              </w:rPr>
              <w:t xml:space="preserve">(turpmāk – </w:t>
            </w:r>
            <w:hyperlink r:id="rId15" w:history="1">
              <w:r w:rsidR="00211EB0" w:rsidRPr="004518ED">
                <w:rPr>
                  <w:rStyle w:val="Hyperlink"/>
                  <w:rFonts w:eastAsia="Times New Roman" w:cs="Times New Roman"/>
                  <w:szCs w:val="24"/>
                  <w:lang w:eastAsia="lv-LV"/>
                </w:rPr>
                <w:t>MK noteikumi</w:t>
              </w:r>
            </w:hyperlink>
            <w:r w:rsidR="00211EB0" w:rsidRPr="005D331F">
              <w:rPr>
                <w:rFonts w:eastAsia="Times New Roman" w:cs="Times New Roman"/>
                <w:szCs w:val="24"/>
                <w:lang w:eastAsia="lv-LV"/>
              </w:rPr>
              <w:t>)</w:t>
            </w:r>
          </w:p>
        </w:tc>
      </w:tr>
      <w:tr w:rsidR="00167064" w:rsidRPr="00BC022F" w14:paraId="04F771EA" w14:textId="77777777" w:rsidTr="00695DDD">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337" w:type="dxa"/>
            <w:gridSpan w:val="2"/>
          </w:tcPr>
          <w:p w14:paraId="26BB856C" w14:textId="4B0A01FD" w:rsidR="0083552C" w:rsidRPr="00A57160" w:rsidRDefault="00E92A7F" w:rsidP="0098459D">
            <w:pPr>
              <w:spacing w:after="120"/>
              <w:ind w:firstLine="0"/>
              <w:outlineLvl w:val="3"/>
              <w:rPr>
                <w:rFonts w:eastAsia="Times New Roman" w:cs="Times New Roman"/>
                <w:i/>
                <w:szCs w:val="24"/>
                <w:lang w:eastAsia="lv-LV"/>
              </w:rPr>
            </w:pPr>
            <w:r>
              <w:rPr>
                <w:rFonts w:eastAsia="Times New Roman" w:cs="Times New Roman"/>
                <w:szCs w:val="24"/>
                <w:lang w:eastAsia="lv-LV"/>
              </w:rPr>
              <w:t>P</w:t>
            </w:r>
            <w:r w:rsidR="007D1747" w:rsidRPr="00A57160">
              <w:rPr>
                <w:rFonts w:eastAsia="Times New Roman" w:cs="Times New Roman"/>
                <w:szCs w:val="24"/>
                <w:lang w:eastAsia="lv-LV"/>
              </w:rPr>
              <w:t>asākumam</w:t>
            </w:r>
            <w:r w:rsidR="0083552C" w:rsidRPr="00A57160">
              <w:rPr>
                <w:rFonts w:eastAsia="Times New Roman" w:cs="Times New Roman"/>
                <w:szCs w:val="24"/>
                <w:lang w:eastAsia="lv-LV"/>
              </w:rPr>
              <w:t xml:space="preserve"> p</w:t>
            </w:r>
            <w:r w:rsidR="00167064" w:rsidRPr="00A57160">
              <w:rPr>
                <w:rFonts w:eastAsia="Times New Roman" w:cs="Times New Roman"/>
                <w:szCs w:val="24"/>
                <w:lang w:eastAsia="lv-LV"/>
              </w:rPr>
              <w:t xml:space="preserve">ieejamais kopējais </w:t>
            </w:r>
            <w:r w:rsidR="00AC4642" w:rsidRPr="00A57160">
              <w:rPr>
                <w:rFonts w:eastAsia="Times New Roman" w:cs="Times New Roman"/>
                <w:szCs w:val="24"/>
                <w:lang w:eastAsia="lv-LV"/>
              </w:rPr>
              <w:t>attiecināmais finansējums ir</w:t>
            </w:r>
            <w:r w:rsidR="001E6F55" w:rsidRPr="00A57160">
              <w:rPr>
                <w:rFonts w:eastAsia="Times New Roman" w:cs="Times New Roman"/>
                <w:szCs w:val="24"/>
                <w:lang w:eastAsia="lv-LV"/>
              </w:rPr>
              <w:t xml:space="preserve">  78 357 629</w:t>
            </w:r>
            <w:r w:rsidR="003B727A" w:rsidRPr="00A57160">
              <w:rPr>
                <w:rFonts w:eastAsia="Times New Roman" w:cs="Times New Roman"/>
                <w:i/>
                <w:szCs w:val="24"/>
                <w:lang w:eastAsia="lv-LV"/>
              </w:rPr>
              <w:t xml:space="preserve"> euro</w:t>
            </w:r>
            <w:r w:rsidR="00AC4642" w:rsidRPr="00A57160">
              <w:rPr>
                <w:rFonts w:eastAsia="Times New Roman" w:cs="Times New Roman"/>
                <w:i/>
                <w:szCs w:val="24"/>
                <w:lang w:eastAsia="lv-LV"/>
              </w:rPr>
              <w:t xml:space="preserve">, </w:t>
            </w:r>
            <w:r w:rsidR="00AC4642" w:rsidRPr="00A57160">
              <w:rPr>
                <w:rFonts w:eastAsia="Times New Roman" w:cs="Times New Roman"/>
                <w:szCs w:val="24"/>
                <w:lang w:eastAsia="lv-LV"/>
              </w:rPr>
              <w:t>tai skaitā</w:t>
            </w:r>
            <w:r w:rsidR="00167064" w:rsidRPr="00A57160">
              <w:rPr>
                <w:rFonts w:eastAsia="Times New Roman" w:cs="Times New Roman"/>
                <w:szCs w:val="24"/>
                <w:lang w:eastAsia="lv-LV"/>
              </w:rPr>
              <w:t xml:space="preserve"> </w:t>
            </w:r>
            <w:r w:rsidR="001E6F55" w:rsidRPr="00A57160">
              <w:rPr>
                <w:rFonts w:eastAsia="Times New Roman" w:cs="Times New Roman"/>
                <w:szCs w:val="24"/>
                <w:lang w:eastAsia="lv-LV"/>
              </w:rPr>
              <w:t xml:space="preserve">Kohēzijas fonda  </w:t>
            </w:r>
            <w:r w:rsidR="007D1747" w:rsidRPr="00A57160">
              <w:rPr>
                <w:rFonts w:eastAsia="Times New Roman" w:cs="Times New Roman"/>
                <w:szCs w:val="24"/>
                <w:lang w:eastAsia="lv-LV"/>
              </w:rPr>
              <w:t>(turpmāk –</w:t>
            </w:r>
            <w:r w:rsidR="00A57160" w:rsidRPr="00A57160">
              <w:rPr>
                <w:rFonts w:eastAsia="Times New Roman" w:cs="Times New Roman"/>
                <w:szCs w:val="24"/>
                <w:lang w:eastAsia="lv-LV"/>
              </w:rPr>
              <w:t xml:space="preserve"> </w:t>
            </w:r>
            <w:r w:rsidR="001E6F55" w:rsidRPr="00A57160">
              <w:rPr>
                <w:rFonts w:eastAsia="Times New Roman" w:cs="Times New Roman"/>
                <w:szCs w:val="24"/>
                <w:lang w:eastAsia="lv-LV"/>
              </w:rPr>
              <w:t>KF</w:t>
            </w:r>
            <w:r w:rsidR="00FC3393">
              <w:rPr>
                <w:rFonts w:eastAsia="Times New Roman" w:cs="Times New Roman"/>
                <w:szCs w:val="24"/>
                <w:lang w:eastAsia="lv-LV"/>
              </w:rPr>
              <w:t>)</w:t>
            </w:r>
            <w:r w:rsidR="001E6F55" w:rsidRPr="00A57160">
              <w:rPr>
                <w:rFonts w:eastAsia="Times New Roman" w:cs="Times New Roman"/>
                <w:szCs w:val="24"/>
                <w:lang w:eastAsia="lv-LV"/>
              </w:rPr>
              <w:t xml:space="preserve"> </w:t>
            </w:r>
            <w:r w:rsidR="00167064" w:rsidRPr="00A57160">
              <w:rPr>
                <w:rFonts w:eastAsia="Times New Roman" w:cs="Times New Roman"/>
                <w:szCs w:val="24"/>
                <w:lang w:eastAsia="lv-LV"/>
              </w:rPr>
              <w:t xml:space="preserve">finansējums </w:t>
            </w:r>
            <w:r w:rsidR="00FA7FBB" w:rsidRPr="00A57160">
              <w:rPr>
                <w:rFonts w:cs="Times New Roman"/>
                <w:szCs w:val="24"/>
                <w:shd w:val="clear" w:color="auto" w:fill="FFFFFF"/>
              </w:rPr>
              <w:t>66 603 984 </w:t>
            </w:r>
            <w:r w:rsidR="003B727A" w:rsidRPr="00A57160">
              <w:rPr>
                <w:rFonts w:eastAsia="Times New Roman" w:cs="Times New Roman"/>
                <w:i/>
                <w:szCs w:val="24"/>
                <w:lang w:eastAsia="lv-LV"/>
              </w:rPr>
              <w:t>euro</w:t>
            </w:r>
            <w:r w:rsidR="00A57160" w:rsidRPr="00A57160">
              <w:rPr>
                <w:rFonts w:eastAsia="Times New Roman" w:cs="Times New Roman"/>
                <w:i/>
                <w:szCs w:val="24"/>
                <w:lang w:eastAsia="lv-LV"/>
              </w:rPr>
              <w:t xml:space="preserve"> </w:t>
            </w:r>
            <w:r w:rsidR="00FA7FBB" w:rsidRPr="00A57160">
              <w:rPr>
                <w:rFonts w:eastAsia="Times New Roman" w:cs="Times New Roman"/>
                <w:szCs w:val="24"/>
                <w:lang w:eastAsia="lv-LV"/>
              </w:rPr>
              <w:t>(no tā elastības finansējums – 10 526 731 </w:t>
            </w:r>
            <w:r w:rsidR="00FA7FBB" w:rsidRPr="00A57160">
              <w:rPr>
                <w:rFonts w:eastAsia="Times New Roman" w:cs="Times New Roman"/>
                <w:i/>
                <w:iCs/>
                <w:szCs w:val="24"/>
                <w:lang w:eastAsia="lv-LV"/>
              </w:rPr>
              <w:t>euro</w:t>
            </w:r>
            <w:r w:rsidR="00FA7FBB" w:rsidRPr="00A57160">
              <w:rPr>
                <w:rFonts w:eastAsia="Times New Roman" w:cs="Times New Roman"/>
                <w:szCs w:val="24"/>
                <w:lang w:eastAsia="lv-LV"/>
              </w:rPr>
              <w:t>) un valsts budžeta finansējums – 11 753 645 </w:t>
            </w:r>
            <w:r w:rsidR="00FA7FBB" w:rsidRPr="00A57160">
              <w:rPr>
                <w:rFonts w:eastAsia="Times New Roman" w:cs="Times New Roman"/>
                <w:i/>
                <w:iCs/>
                <w:szCs w:val="24"/>
                <w:lang w:eastAsia="lv-LV"/>
              </w:rPr>
              <w:t>euro</w:t>
            </w:r>
            <w:r w:rsidR="00FA7FBB" w:rsidRPr="00A57160">
              <w:rPr>
                <w:rFonts w:eastAsia="Times New Roman" w:cs="Times New Roman"/>
                <w:szCs w:val="24"/>
                <w:lang w:eastAsia="lv-LV"/>
              </w:rPr>
              <w:t> (no tā elastības finansējums 1 857 658 </w:t>
            </w:r>
            <w:r w:rsidR="00FA7FBB" w:rsidRPr="00A57160">
              <w:rPr>
                <w:rFonts w:eastAsia="Times New Roman" w:cs="Times New Roman"/>
                <w:i/>
                <w:iCs/>
                <w:szCs w:val="24"/>
                <w:lang w:eastAsia="lv-LV"/>
              </w:rPr>
              <w:t>euro</w:t>
            </w:r>
            <w:r w:rsidR="00FA7FBB" w:rsidRPr="00A57160">
              <w:rPr>
                <w:rFonts w:eastAsia="Times New Roman" w:cs="Times New Roman"/>
                <w:szCs w:val="24"/>
                <w:lang w:eastAsia="lv-LV"/>
              </w:rPr>
              <w:t>).</w:t>
            </w:r>
          </w:p>
          <w:p w14:paraId="27398ADC" w14:textId="174DFEC5" w:rsidR="00F01976" w:rsidRDefault="00361E8F" w:rsidP="0098459D">
            <w:pPr>
              <w:spacing w:after="120"/>
              <w:ind w:firstLine="0"/>
              <w:outlineLvl w:val="3"/>
              <w:rPr>
                <w:rFonts w:eastAsia="Times New Roman" w:cs="Times New Roman"/>
                <w:i/>
                <w:iCs/>
                <w:szCs w:val="24"/>
                <w:lang w:eastAsia="lv-LV"/>
              </w:rPr>
            </w:pPr>
            <w:r>
              <w:t xml:space="preserve">Projektu iesniegumos pasākuma īstenošanai </w:t>
            </w:r>
            <w:r w:rsidR="00952FB3">
              <w:t xml:space="preserve">kopējo pasākumam pieejamo finansējumu </w:t>
            </w:r>
            <w:r w:rsidR="007E75FB">
              <w:rPr>
                <w:rFonts w:eastAsia="Times New Roman" w:cs="Times New Roman"/>
                <w:szCs w:val="24"/>
                <w:lang w:eastAsia="lv-LV"/>
              </w:rPr>
              <w:t>l</w:t>
            </w:r>
            <w:r w:rsidR="00A83ECB" w:rsidRPr="00A83ECB">
              <w:rPr>
                <w:rFonts w:eastAsia="Times New Roman" w:cs="Times New Roman"/>
                <w:szCs w:val="24"/>
                <w:lang w:eastAsia="lv-LV"/>
              </w:rPr>
              <w:t xml:space="preserve">īdz 2025. gada 31. decembrim </w:t>
            </w:r>
            <w:r w:rsidR="00EA0512">
              <w:t>plāno ne vairāk kā</w:t>
            </w:r>
            <w:r w:rsidR="00EA0512" w:rsidRPr="00C01EA0">
              <w:t xml:space="preserve"> </w:t>
            </w:r>
            <w:r w:rsidR="00A83ECB" w:rsidRPr="00A83ECB">
              <w:rPr>
                <w:rFonts w:eastAsia="Times New Roman" w:cs="Times New Roman"/>
                <w:szCs w:val="24"/>
                <w:lang w:eastAsia="lv-LV"/>
              </w:rPr>
              <w:t>65</w:t>
            </w:r>
            <w:r w:rsidR="0053477C">
              <w:rPr>
                <w:rFonts w:eastAsia="Times New Roman" w:cs="Times New Roman"/>
                <w:szCs w:val="24"/>
                <w:lang w:eastAsia="lv-LV"/>
              </w:rPr>
              <w:t> </w:t>
            </w:r>
            <w:r w:rsidR="0053477C" w:rsidRPr="00A83ECB">
              <w:rPr>
                <w:rFonts w:eastAsia="Times New Roman" w:cs="Times New Roman"/>
                <w:szCs w:val="24"/>
                <w:lang w:eastAsia="lv-LV"/>
              </w:rPr>
              <w:t>973</w:t>
            </w:r>
            <w:r w:rsidR="0053477C">
              <w:rPr>
                <w:rFonts w:eastAsia="Times New Roman" w:cs="Times New Roman"/>
                <w:szCs w:val="24"/>
                <w:lang w:eastAsia="lv-LV"/>
              </w:rPr>
              <w:t> </w:t>
            </w:r>
            <w:r w:rsidR="00A83ECB" w:rsidRPr="00A83ECB">
              <w:rPr>
                <w:rFonts w:eastAsia="Times New Roman" w:cs="Times New Roman"/>
                <w:szCs w:val="24"/>
                <w:lang w:eastAsia="lv-LV"/>
              </w:rPr>
              <w:t>240 </w:t>
            </w:r>
            <w:r w:rsidR="00A83ECB" w:rsidRPr="00A83ECB">
              <w:rPr>
                <w:rFonts w:eastAsia="Times New Roman" w:cs="Times New Roman"/>
                <w:i/>
                <w:iCs/>
                <w:szCs w:val="24"/>
                <w:lang w:eastAsia="lv-LV"/>
              </w:rPr>
              <w:t>euro</w:t>
            </w:r>
            <w:r w:rsidR="00A83ECB" w:rsidRPr="00A83ECB">
              <w:rPr>
                <w:rFonts w:eastAsia="Times New Roman" w:cs="Times New Roman"/>
                <w:szCs w:val="24"/>
                <w:lang w:eastAsia="lv-LV"/>
              </w:rPr>
              <w:t xml:space="preserve">, tai skaitā </w:t>
            </w:r>
            <w:r w:rsidR="0053477C">
              <w:rPr>
                <w:rFonts w:eastAsia="Times New Roman" w:cs="Times New Roman"/>
                <w:szCs w:val="24"/>
                <w:lang w:eastAsia="lv-LV"/>
              </w:rPr>
              <w:t>KF</w:t>
            </w:r>
            <w:r w:rsidR="00A83ECB" w:rsidRPr="00A83ECB">
              <w:rPr>
                <w:rFonts w:eastAsia="Times New Roman" w:cs="Times New Roman"/>
                <w:szCs w:val="24"/>
                <w:lang w:eastAsia="lv-LV"/>
              </w:rPr>
              <w:t xml:space="preserve"> finansējums – 56</w:t>
            </w:r>
            <w:r w:rsidR="00F01976">
              <w:rPr>
                <w:rFonts w:eastAsia="Times New Roman" w:cs="Times New Roman"/>
                <w:szCs w:val="24"/>
                <w:lang w:eastAsia="lv-LV"/>
              </w:rPr>
              <w:t> </w:t>
            </w:r>
            <w:r w:rsidR="00A83ECB" w:rsidRPr="00A83ECB">
              <w:rPr>
                <w:rFonts w:eastAsia="Times New Roman" w:cs="Times New Roman"/>
                <w:szCs w:val="24"/>
                <w:lang w:eastAsia="lv-LV"/>
              </w:rPr>
              <w:t>077</w:t>
            </w:r>
            <w:r w:rsidR="00F01976">
              <w:rPr>
                <w:rFonts w:eastAsia="Times New Roman" w:cs="Times New Roman"/>
                <w:szCs w:val="24"/>
                <w:lang w:eastAsia="lv-LV"/>
              </w:rPr>
              <w:t> </w:t>
            </w:r>
            <w:r w:rsidR="00A83ECB" w:rsidRPr="00A83ECB">
              <w:rPr>
                <w:rFonts w:eastAsia="Times New Roman" w:cs="Times New Roman"/>
                <w:szCs w:val="24"/>
                <w:lang w:eastAsia="lv-LV"/>
              </w:rPr>
              <w:t>253 </w:t>
            </w:r>
            <w:r w:rsidR="00A83ECB" w:rsidRPr="00A83ECB">
              <w:rPr>
                <w:rFonts w:eastAsia="Times New Roman" w:cs="Times New Roman"/>
                <w:i/>
                <w:iCs/>
                <w:szCs w:val="24"/>
                <w:lang w:eastAsia="lv-LV"/>
              </w:rPr>
              <w:t>euro</w:t>
            </w:r>
            <w:r w:rsidR="00A83ECB" w:rsidRPr="00A83ECB">
              <w:rPr>
                <w:rFonts w:eastAsia="Times New Roman" w:cs="Times New Roman"/>
                <w:szCs w:val="24"/>
                <w:lang w:eastAsia="lv-LV"/>
              </w:rPr>
              <w:t> un valsts budžeta finansējums – 9</w:t>
            </w:r>
            <w:r w:rsidR="00F01976">
              <w:rPr>
                <w:rFonts w:eastAsia="Times New Roman" w:cs="Times New Roman"/>
                <w:szCs w:val="24"/>
                <w:lang w:eastAsia="lv-LV"/>
              </w:rPr>
              <w:t> </w:t>
            </w:r>
            <w:r w:rsidR="00A83ECB" w:rsidRPr="00A83ECB">
              <w:rPr>
                <w:rFonts w:eastAsia="Times New Roman" w:cs="Times New Roman"/>
                <w:szCs w:val="24"/>
                <w:lang w:eastAsia="lv-LV"/>
              </w:rPr>
              <w:t>895</w:t>
            </w:r>
            <w:r w:rsidR="00F01976">
              <w:rPr>
                <w:rFonts w:eastAsia="Times New Roman" w:cs="Times New Roman"/>
                <w:szCs w:val="24"/>
                <w:lang w:eastAsia="lv-LV"/>
              </w:rPr>
              <w:t> </w:t>
            </w:r>
            <w:r w:rsidR="00A83ECB" w:rsidRPr="00A83ECB">
              <w:rPr>
                <w:rFonts w:eastAsia="Times New Roman" w:cs="Times New Roman"/>
                <w:szCs w:val="24"/>
                <w:lang w:eastAsia="lv-LV"/>
              </w:rPr>
              <w:t>987 </w:t>
            </w:r>
            <w:r w:rsidR="00A83ECB" w:rsidRPr="00A83ECB">
              <w:rPr>
                <w:rFonts w:eastAsia="Times New Roman" w:cs="Times New Roman"/>
                <w:i/>
                <w:iCs/>
                <w:szCs w:val="24"/>
                <w:lang w:eastAsia="lv-LV"/>
              </w:rPr>
              <w:t>euro</w:t>
            </w:r>
            <w:r w:rsidR="00F01976">
              <w:rPr>
                <w:rFonts w:eastAsia="Times New Roman" w:cs="Times New Roman"/>
                <w:i/>
                <w:iCs/>
                <w:szCs w:val="24"/>
                <w:lang w:eastAsia="lv-LV"/>
              </w:rPr>
              <w:t>.</w:t>
            </w:r>
          </w:p>
          <w:p w14:paraId="54E0904E" w14:textId="2157252A" w:rsidR="00167064" w:rsidRPr="00BC022F" w:rsidRDefault="00167064" w:rsidP="0098459D">
            <w:pPr>
              <w:spacing w:after="120"/>
              <w:ind w:firstLine="0"/>
              <w:outlineLvl w:val="3"/>
              <w:rPr>
                <w:rFonts w:cs="Times New Roman"/>
                <w:sz w:val="16"/>
              </w:rPr>
            </w:pPr>
            <w:r w:rsidRPr="00BC022F">
              <w:rPr>
                <w:rFonts w:eastAsia="Times New Roman" w:cs="Times New Roman"/>
                <w:szCs w:val="24"/>
                <w:lang w:eastAsia="lv-LV"/>
              </w:rPr>
              <w:t xml:space="preserve">Maksimālā atbalsta intensitāte </w:t>
            </w:r>
            <w:r w:rsidR="00801D95" w:rsidRPr="00801D95">
              <w:rPr>
                <w:rFonts w:eastAsia="Times New Roman" w:cs="Times New Roman"/>
                <w:szCs w:val="24"/>
                <w:lang w:eastAsia="lv-LV"/>
              </w:rPr>
              <w:t>nepārsniedz 85</w:t>
            </w:r>
            <w:r w:rsidR="00EC384E">
              <w:rPr>
                <w:rFonts w:eastAsia="Times New Roman" w:cs="Times New Roman"/>
                <w:szCs w:val="24"/>
                <w:lang w:eastAsia="lv-LV"/>
              </w:rPr>
              <w:t xml:space="preserve">% </w:t>
            </w:r>
            <w:r w:rsidR="00801D95" w:rsidRPr="00801D95">
              <w:rPr>
                <w:rFonts w:eastAsia="Times New Roman" w:cs="Times New Roman"/>
                <w:szCs w:val="24"/>
                <w:lang w:eastAsia="lv-LV"/>
              </w:rPr>
              <w:t>no projektā plānotā kopējā attiecināmā finansējuma.</w:t>
            </w:r>
          </w:p>
          <w:p w14:paraId="75DB9BDD" w14:textId="489E7FFD" w:rsidR="00470818" w:rsidRPr="00BC022F" w:rsidRDefault="007E431C" w:rsidP="007E431C">
            <w:pPr>
              <w:spacing w:after="120"/>
              <w:ind w:firstLine="0"/>
              <w:outlineLvl w:val="3"/>
              <w:rPr>
                <w:rFonts w:eastAsia="Times New Roman" w:cs="Times New Roman"/>
                <w:szCs w:val="24"/>
                <w:lang w:eastAsia="lv-LV"/>
              </w:rPr>
            </w:pPr>
            <w:r w:rsidRPr="007E431C">
              <w:rPr>
                <w:rFonts w:eastAsia="Times New Roman" w:cs="Times New Roman"/>
                <w:szCs w:val="24"/>
                <w:lang w:eastAsia="lv-LV"/>
              </w:rPr>
              <w:t>Pasākuma ietvaros izmaksas ir attiecināmas no 2022.</w:t>
            </w:r>
            <w:r>
              <w:rPr>
                <w:rFonts w:eastAsia="Times New Roman" w:cs="Times New Roman"/>
                <w:szCs w:val="24"/>
                <w:lang w:eastAsia="lv-LV"/>
              </w:rPr>
              <w:t> </w:t>
            </w:r>
            <w:r w:rsidRPr="007E431C">
              <w:rPr>
                <w:rFonts w:eastAsia="Times New Roman" w:cs="Times New Roman"/>
                <w:szCs w:val="24"/>
                <w:lang w:eastAsia="lv-LV"/>
              </w:rPr>
              <w:t>gada 25.</w:t>
            </w:r>
            <w:r>
              <w:rPr>
                <w:rFonts w:eastAsia="Times New Roman" w:cs="Times New Roman"/>
                <w:szCs w:val="24"/>
                <w:lang w:eastAsia="lv-LV"/>
              </w:rPr>
              <w:t> </w:t>
            </w:r>
            <w:r w:rsidRPr="007E431C">
              <w:rPr>
                <w:rFonts w:eastAsia="Times New Roman" w:cs="Times New Roman"/>
                <w:szCs w:val="24"/>
                <w:lang w:eastAsia="lv-LV"/>
              </w:rPr>
              <w:t xml:space="preserve">novembra, izņemot </w:t>
            </w:r>
            <w:r>
              <w:rPr>
                <w:rFonts w:eastAsia="Times New Roman" w:cs="Times New Roman"/>
                <w:szCs w:val="24"/>
                <w:lang w:eastAsia="lv-LV"/>
              </w:rPr>
              <w:t>MK</w:t>
            </w:r>
            <w:r w:rsidRPr="007E431C">
              <w:rPr>
                <w:rFonts w:eastAsia="Times New Roman" w:cs="Times New Roman"/>
                <w:szCs w:val="24"/>
                <w:lang w:eastAsia="lv-LV"/>
              </w:rPr>
              <w:t xml:space="preserve"> noteikumu</w:t>
            </w:r>
            <w:r w:rsidR="004518ED">
              <w:rPr>
                <w:rFonts w:eastAsia="Times New Roman" w:cs="Times New Roman"/>
                <w:szCs w:val="24"/>
                <w:lang w:eastAsia="lv-LV"/>
              </w:rPr>
              <w:t xml:space="preserve"> </w:t>
            </w:r>
            <w:r w:rsidRPr="007E431C">
              <w:rPr>
                <w:rFonts w:eastAsia="Times New Roman" w:cs="Times New Roman"/>
                <w:szCs w:val="24"/>
                <w:lang w:eastAsia="lv-LV"/>
              </w:rPr>
              <w:t>19.1.,</w:t>
            </w:r>
            <w:r w:rsidR="004518ED">
              <w:rPr>
                <w:rFonts w:eastAsia="Times New Roman" w:cs="Times New Roman"/>
                <w:szCs w:val="24"/>
                <w:lang w:eastAsia="lv-LV"/>
              </w:rPr>
              <w:t xml:space="preserve"> </w:t>
            </w:r>
            <w:r w:rsidRPr="007E431C">
              <w:rPr>
                <w:rFonts w:eastAsia="Times New Roman" w:cs="Times New Roman"/>
                <w:szCs w:val="24"/>
                <w:lang w:eastAsia="lv-LV"/>
              </w:rPr>
              <w:t>19.2.,</w:t>
            </w:r>
            <w:r w:rsidR="004518ED">
              <w:rPr>
                <w:rFonts w:eastAsia="Times New Roman" w:cs="Times New Roman"/>
                <w:szCs w:val="24"/>
                <w:lang w:eastAsia="lv-LV"/>
              </w:rPr>
              <w:t xml:space="preserve"> </w:t>
            </w:r>
            <w:r w:rsidRPr="007E431C">
              <w:rPr>
                <w:rFonts w:eastAsia="Times New Roman" w:cs="Times New Roman"/>
                <w:szCs w:val="24"/>
                <w:lang w:eastAsia="lv-LV"/>
              </w:rPr>
              <w:t>19.16.</w:t>
            </w:r>
            <w:r w:rsidR="004518ED">
              <w:rPr>
                <w:rFonts w:eastAsia="Times New Roman" w:cs="Times New Roman"/>
                <w:szCs w:val="24"/>
                <w:lang w:eastAsia="lv-LV"/>
              </w:rPr>
              <w:t xml:space="preserve"> </w:t>
            </w:r>
            <w:r w:rsidRPr="007E431C">
              <w:rPr>
                <w:rFonts w:eastAsia="Times New Roman" w:cs="Times New Roman"/>
                <w:szCs w:val="24"/>
                <w:lang w:eastAsia="lv-LV"/>
              </w:rPr>
              <w:t>un</w:t>
            </w:r>
            <w:r w:rsidR="004518ED">
              <w:rPr>
                <w:rFonts w:eastAsia="Times New Roman" w:cs="Times New Roman"/>
                <w:szCs w:val="24"/>
                <w:lang w:eastAsia="lv-LV"/>
              </w:rPr>
              <w:t xml:space="preserve"> </w:t>
            </w:r>
            <w:r w:rsidRPr="007E431C">
              <w:rPr>
                <w:rFonts w:eastAsia="Times New Roman" w:cs="Times New Roman"/>
                <w:szCs w:val="24"/>
                <w:lang w:eastAsia="lv-LV"/>
              </w:rPr>
              <w:t>19.</w:t>
            </w:r>
            <w:r w:rsidR="008B36C7">
              <w:rPr>
                <w:rFonts w:eastAsia="Times New Roman" w:cs="Times New Roman"/>
                <w:szCs w:val="24"/>
                <w:lang w:eastAsia="lv-LV"/>
              </w:rPr>
              <w:t>1</w:t>
            </w:r>
            <w:r w:rsidRPr="007E431C">
              <w:rPr>
                <w:rFonts w:eastAsia="Times New Roman" w:cs="Times New Roman"/>
                <w:szCs w:val="24"/>
                <w:lang w:eastAsia="lv-LV"/>
              </w:rPr>
              <w:t>7.</w:t>
            </w:r>
            <w:r>
              <w:rPr>
                <w:rFonts w:eastAsia="Times New Roman" w:cs="Times New Roman"/>
                <w:szCs w:val="24"/>
                <w:lang w:eastAsia="lv-LV"/>
              </w:rPr>
              <w:t> </w:t>
            </w:r>
            <w:r w:rsidRPr="007E431C">
              <w:rPr>
                <w:rFonts w:eastAsia="Times New Roman" w:cs="Times New Roman"/>
                <w:szCs w:val="24"/>
                <w:lang w:eastAsia="lv-LV"/>
              </w:rPr>
              <w:t>apakšpunktā</w:t>
            </w:r>
            <w:r w:rsidR="004518ED">
              <w:rPr>
                <w:rFonts w:eastAsia="Times New Roman" w:cs="Times New Roman"/>
                <w:szCs w:val="24"/>
                <w:lang w:eastAsia="lv-LV"/>
              </w:rPr>
              <w:t xml:space="preserve"> </w:t>
            </w:r>
            <w:r w:rsidRPr="007E431C">
              <w:rPr>
                <w:rFonts w:eastAsia="Times New Roman" w:cs="Times New Roman"/>
                <w:szCs w:val="24"/>
                <w:lang w:eastAsia="lv-LV"/>
              </w:rPr>
              <w:t xml:space="preserve">minētās </w:t>
            </w:r>
            <w:r w:rsidRPr="007E431C">
              <w:rPr>
                <w:rFonts w:eastAsia="Times New Roman" w:cs="Times New Roman"/>
                <w:szCs w:val="24"/>
                <w:lang w:eastAsia="lv-LV"/>
              </w:rPr>
              <w:lastRenderedPageBreak/>
              <w:t>izmaksas, kas ir attiecināmas, ja tās veiktas pēc 2021. gada 1. janvāra.</w:t>
            </w:r>
          </w:p>
        </w:tc>
      </w:tr>
      <w:tr w:rsidR="00D0127A" w:rsidRPr="00BC022F" w14:paraId="75B656C8" w14:textId="77777777" w:rsidTr="00695DDD">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337" w:type="dxa"/>
            <w:gridSpan w:val="2"/>
          </w:tcPr>
          <w:p w14:paraId="7371F44E" w14:textId="4A96F885" w:rsidR="00D0127A" w:rsidRPr="00BC022F" w:rsidRDefault="00346120" w:rsidP="0098459D">
            <w:pPr>
              <w:spacing w:after="120"/>
              <w:ind w:firstLine="0"/>
              <w:rPr>
                <w:rFonts w:eastAsia="Times New Roman" w:cs="Times New Roman"/>
                <w:color w:val="FF0000"/>
                <w:szCs w:val="24"/>
                <w:lang w:eastAsia="lv-LV"/>
              </w:rPr>
            </w:pPr>
            <w:r w:rsidRPr="00A225EF">
              <w:rPr>
                <w:rFonts w:cs="Times New Roman"/>
              </w:rPr>
              <w:t>Ierobežota</w:t>
            </w:r>
            <w:r w:rsidR="00D0127A" w:rsidRPr="00A225EF">
              <w:rPr>
                <w:rFonts w:cs="Times New Roman"/>
              </w:rPr>
              <w:t xml:space="preserve"> </w:t>
            </w:r>
            <w:r w:rsidR="00D0127A" w:rsidRPr="00A225EF">
              <w:rPr>
                <w:rFonts w:eastAsia="Times New Roman" w:cs="Times New Roman"/>
                <w:szCs w:val="24"/>
                <w:lang w:eastAsia="lv-LV"/>
              </w:rPr>
              <w:t xml:space="preserve">projektu </w:t>
            </w:r>
            <w:r w:rsidR="00D0127A" w:rsidRPr="00BC022F">
              <w:rPr>
                <w:rFonts w:eastAsia="Times New Roman" w:cs="Times New Roman"/>
                <w:szCs w:val="24"/>
                <w:lang w:eastAsia="lv-LV"/>
              </w:rPr>
              <w:t xml:space="preserve">iesniegumu atlase </w:t>
            </w:r>
          </w:p>
        </w:tc>
      </w:tr>
      <w:tr w:rsidR="00D0127A" w:rsidRPr="00BC022F" w14:paraId="14E1B066" w14:textId="77777777" w:rsidTr="00695DDD">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622" w:type="dxa"/>
          </w:tcPr>
          <w:p w14:paraId="5754D4C1" w14:textId="77777777" w:rsidR="000D4967" w:rsidRPr="003D1945" w:rsidRDefault="000D4967" w:rsidP="000D4967">
            <w:pPr>
              <w:ind w:firstLine="0"/>
              <w:jc w:val="center"/>
              <w:outlineLvl w:val="3"/>
              <w:rPr>
                <w:rFonts w:eastAsia="Times New Roman" w:cs="Times New Roman"/>
                <w:szCs w:val="24"/>
                <w:lang w:eastAsia="lv-LV"/>
              </w:rPr>
            </w:pPr>
            <w:r w:rsidRPr="00F111F8">
              <w:rPr>
                <w:rFonts w:eastAsia="Times New Roman" w:cs="Times New Roman"/>
                <w:szCs w:val="24"/>
                <w:lang w:eastAsia="lv-LV"/>
              </w:rPr>
              <w:t xml:space="preserve">No 2024. gada </w:t>
            </w:r>
          </w:p>
          <w:p w14:paraId="0FA017E5" w14:textId="24AA811A" w:rsidR="00D0127A" w:rsidRPr="0039745B" w:rsidRDefault="00075D88" w:rsidP="000D4967">
            <w:pPr>
              <w:spacing w:after="120"/>
              <w:ind w:firstLine="0"/>
              <w:jc w:val="center"/>
              <w:outlineLvl w:val="3"/>
              <w:rPr>
                <w:rFonts w:eastAsia="Times New Roman" w:cs="Times New Roman"/>
                <w:bCs/>
                <w:szCs w:val="24"/>
                <w:lang w:eastAsia="lv-LV"/>
              </w:rPr>
            </w:pPr>
            <w:r w:rsidRPr="00827907">
              <w:rPr>
                <w:rFonts w:eastAsia="Times New Roman" w:cs="Times New Roman"/>
                <w:szCs w:val="24"/>
                <w:lang w:eastAsia="lv-LV"/>
              </w:rPr>
              <w:t>1</w:t>
            </w:r>
            <w:r w:rsidR="00827907" w:rsidRPr="00827907">
              <w:rPr>
                <w:rFonts w:eastAsia="Times New Roman" w:cs="Times New Roman"/>
                <w:szCs w:val="24"/>
                <w:lang w:eastAsia="lv-LV"/>
              </w:rPr>
              <w:t>4</w:t>
            </w:r>
            <w:r w:rsidR="000D4967" w:rsidRPr="00827907">
              <w:rPr>
                <w:rFonts w:eastAsia="Times New Roman" w:cs="Times New Roman"/>
                <w:szCs w:val="24"/>
                <w:lang w:eastAsia="lv-LV"/>
              </w:rPr>
              <w:t>. decembra</w:t>
            </w:r>
          </w:p>
        </w:tc>
        <w:tc>
          <w:tcPr>
            <w:tcW w:w="2715" w:type="dxa"/>
          </w:tcPr>
          <w:p w14:paraId="0BC16238" w14:textId="49544F77" w:rsidR="00D0127A" w:rsidRPr="0039745B" w:rsidRDefault="004D7AF0" w:rsidP="0098459D">
            <w:pPr>
              <w:spacing w:after="120"/>
              <w:ind w:firstLine="0"/>
              <w:jc w:val="center"/>
              <w:outlineLvl w:val="3"/>
              <w:rPr>
                <w:rFonts w:eastAsia="Times New Roman" w:cs="Times New Roman"/>
                <w:szCs w:val="24"/>
                <w:lang w:eastAsia="lv-LV"/>
              </w:rPr>
            </w:pPr>
            <w:r w:rsidRPr="0039745B">
              <w:rPr>
                <w:rFonts w:eastAsia="Times New Roman" w:cs="Times New Roman"/>
                <w:szCs w:val="24"/>
                <w:lang w:eastAsia="lv-LV"/>
              </w:rPr>
              <w:t>l</w:t>
            </w:r>
            <w:r w:rsidR="00D0127A" w:rsidRPr="0039745B">
              <w:rPr>
                <w:rFonts w:eastAsia="Times New Roman" w:cs="Times New Roman"/>
                <w:szCs w:val="24"/>
                <w:lang w:eastAsia="lv-LV"/>
              </w:rPr>
              <w:t xml:space="preserve">īdz </w:t>
            </w:r>
            <w:r w:rsidR="0039745B">
              <w:rPr>
                <w:rFonts w:eastAsia="Times New Roman" w:cs="Times New Roman"/>
                <w:szCs w:val="24"/>
                <w:lang w:eastAsia="lv-LV"/>
              </w:rPr>
              <w:t>2025.</w:t>
            </w:r>
            <w:r w:rsidR="00796295">
              <w:rPr>
                <w:rFonts w:eastAsia="Times New Roman" w:cs="Times New Roman"/>
                <w:szCs w:val="24"/>
                <w:lang w:eastAsia="lv-LV"/>
              </w:rPr>
              <w:t> </w:t>
            </w:r>
            <w:r w:rsidR="0039745B">
              <w:rPr>
                <w:rFonts w:eastAsia="Times New Roman" w:cs="Times New Roman"/>
                <w:szCs w:val="24"/>
                <w:lang w:eastAsia="lv-LV"/>
              </w:rPr>
              <w:t xml:space="preserve">gada </w:t>
            </w:r>
            <w:r w:rsidR="00A87848">
              <w:rPr>
                <w:rFonts w:eastAsia="Times New Roman" w:cs="Times New Roman"/>
                <w:szCs w:val="24"/>
                <w:lang w:eastAsia="lv-LV"/>
              </w:rPr>
              <w:t>30. decembrim</w:t>
            </w:r>
          </w:p>
        </w:tc>
      </w:tr>
    </w:tbl>
    <w:p w14:paraId="71C558D5" w14:textId="77777777" w:rsidR="005F2FFD" w:rsidRPr="00BC022F" w:rsidRDefault="005F2FFD" w:rsidP="00FA4DAC">
      <w:pPr>
        <w:rPr>
          <w:lang w:eastAsia="lv-LV"/>
        </w:rPr>
      </w:pPr>
    </w:p>
    <w:p w14:paraId="3AEDD0DA" w14:textId="0A92B9D0" w:rsidR="005F2FFD" w:rsidRPr="00BC022F" w:rsidRDefault="00C87C2E" w:rsidP="001A05D7">
      <w:pPr>
        <w:pStyle w:val="Headinggg1"/>
      </w:pPr>
      <w:r w:rsidRPr="00BC022F">
        <w:t>Prasības projekta iesniedzējam</w:t>
      </w:r>
      <w:r w:rsidR="007C2284" w:rsidRPr="00BC022F">
        <w:t xml:space="preserve"> </w:t>
      </w:r>
    </w:p>
    <w:p w14:paraId="5071FD35" w14:textId="6222A1DF" w:rsidR="005F2FFD" w:rsidRPr="00533DB5" w:rsidRDefault="00C92860" w:rsidP="00436A7F">
      <w:pPr>
        <w:pStyle w:val="ListParagraph"/>
        <w:numPr>
          <w:ilvl w:val="0"/>
          <w:numId w:val="3"/>
        </w:numPr>
        <w:spacing w:before="0"/>
        <w:ind w:hanging="437"/>
        <w:contextualSpacing w:val="0"/>
        <w:rPr>
          <w:rStyle w:val="Hyperlink"/>
          <w:rFonts w:eastAsia="Times New Roman" w:cs="Times New Roman"/>
          <w:b/>
          <w:bCs/>
          <w:color w:val="auto"/>
          <w:sz w:val="28"/>
          <w:szCs w:val="24"/>
          <w:u w:val="none"/>
          <w:lang w:eastAsia="lv-LV"/>
        </w:rPr>
      </w:pPr>
      <w:hyperlink r:id="rId16" w:history="1">
        <w:r w:rsidRPr="00533DB5">
          <w:rPr>
            <w:rStyle w:val="Hyperlink"/>
            <w:rFonts w:eastAsia="Times New Roman" w:cs="Times New Roman"/>
            <w:color w:val="auto"/>
            <w:szCs w:val="24"/>
            <w:u w:val="none"/>
            <w:lang w:eastAsia="lv-LV"/>
          </w:rPr>
          <w:t>P</w:t>
        </w:r>
        <w:r w:rsidR="009A1D0A" w:rsidRPr="00533DB5">
          <w:rPr>
            <w:rStyle w:val="Hyperlink"/>
            <w:rFonts w:eastAsia="Times New Roman" w:cs="Times New Roman"/>
            <w:color w:val="auto"/>
            <w:szCs w:val="24"/>
            <w:u w:val="none"/>
            <w:lang w:eastAsia="lv-LV"/>
          </w:rPr>
          <w:t>rojekta iesnie</w:t>
        </w:r>
        <w:r w:rsidR="00D917B5" w:rsidRPr="00533DB5">
          <w:rPr>
            <w:rStyle w:val="Hyperlink"/>
            <w:rFonts w:eastAsia="Times New Roman" w:cs="Times New Roman"/>
            <w:color w:val="auto"/>
            <w:szCs w:val="24"/>
            <w:u w:val="none"/>
            <w:lang w:eastAsia="lv-LV"/>
          </w:rPr>
          <w:t>dzējs ir</w:t>
        </w:r>
        <w:r w:rsidR="009A1D0A" w:rsidRPr="00533DB5">
          <w:rPr>
            <w:rStyle w:val="Hyperlink"/>
            <w:rFonts w:eastAsia="Times New Roman" w:cs="Times New Roman"/>
            <w:color w:val="auto"/>
            <w:szCs w:val="24"/>
            <w:u w:val="none"/>
            <w:lang w:eastAsia="lv-LV"/>
          </w:rPr>
          <w:t xml:space="preserve"> </w:t>
        </w:r>
      </w:hyperlink>
      <w:r w:rsidR="00AA0A02" w:rsidRPr="00AF5204">
        <w:rPr>
          <w:rFonts w:eastAsia="Times New Roman" w:cs="Times New Roman"/>
          <w:szCs w:val="24"/>
          <w:lang w:eastAsia="lv-LV"/>
        </w:rPr>
        <w:t>Satiksmes ministrija</w:t>
      </w:r>
      <w:r w:rsidR="00AA0A02" w:rsidRPr="00533DB5">
        <w:rPr>
          <w:rFonts w:eastAsia="Times New Roman" w:cs="Times New Roman"/>
          <w:szCs w:val="24"/>
          <w:lang w:eastAsia="lv-LV"/>
        </w:rPr>
        <w:t xml:space="preserve">, kuras vārdā atbilstoši likuma </w:t>
      </w:r>
      <w:r w:rsidR="00B11A70" w:rsidRPr="00533DB5">
        <w:rPr>
          <w:rFonts w:eastAsia="Times New Roman" w:cs="Times New Roman"/>
          <w:szCs w:val="24"/>
          <w:lang w:eastAsia="lv-LV"/>
        </w:rPr>
        <w:t>“</w:t>
      </w:r>
      <w:r w:rsidR="00AA0A02" w:rsidRPr="00533DB5">
        <w:rPr>
          <w:rFonts w:eastAsia="Times New Roman" w:cs="Times New Roman"/>
          <w:szCs w:val="24"/>
          <w:lang w:eastAsia="lv-LV"/>
        </w:rPr>
        <w:t>Par autoceļiem</w:t>
      </w:r>
      <w:r w:rsidR="00B11A70" w:rsidRPr="00533DB5">
        <w:rPr>
          <w:rFonts w:eastAsia="Times New Roman" w:cs="Times New Roman"/>
          <w:szCs w:val="24"/>
          <w:lang w:eastAsia="lv-LV"/>
        </w:rPr>
        <w:t xml:space="preserve">” </w:t>
      </w:r>
      <w:hyperlink r:id="rId17" w:anchor="p7" w:history="1">
        <w:r w:rsidR="00AA0A02" w:rsidRPr="00533DB5">
          <w:rPr>
            <w:rStyle w:val="Hyperlink"/>
            <w:rFonts w:eastAsia="Times New Roman" w:cs="Times New Roman"/>
            <w:color w:val="auto"/>
            <w:szCs w:val="24"/>
            <w:lang w:eastAsia="lv-LV"/>
          </w:rPr>
          <w:t>7. panta</w:t>
        </w:r>
      </w:hyperlink>
      <w:r w:rsidR="00AA0A02" w:rsidRPr="00533DB5">
        <w:rPr>
          <w:rFonts w:eastAsia="Times New Roman" w:cs="Times New Roman"/>
          <w:szCs w:val="24"/>
          <w:lang w:eastAsia="lv-LV"/>
        </w:rPr>
        <w:t> trešajai daļai un</w:t>
      </w:r>
      <w:r w:rsidR="00505A87">
        <w:rPr>
          <w:rFonts w:eastAsia="Times New Roman" w:cs="Times New Roman"/>
          <w:szCs w:val="24"/>
          <w:lang w:eastAsia="lv-LV"/>
        </w:rPr>
        <w:t xml:space="preserve"> </w:t>
      </w:r>
      <w:r w:rsidR="00505A87" w:rsidRPr="000774B9">
        <w:t>2022.</w:t>
      </w:r>
      <w:r w:rsidR="00505A87">
        <w:t> </w:t>
      </w:r>
      <w:r w:rsidR="00505A87" w:rsidRPr="000774B9">
        <w:t>gada 29.</w:t>
      </w:r>
      <w:r w:rsidR="00505A87">
        <w:t> </w:t>
      </w:r>
      <w:r w:rsidR="00505A87" w:rsidRPr="000774B9">
        <w:t>decembra</w:t>
      </w:r>
      <w:r w:rsidR="00AA0A02" w:rsidRPr="00533DB5">
        <w:rPr>
          <w:rFonts w:eastAsia="Times New Roman" w:cs="Times New Roman"/>
          <w:szCs w:val="24"/>
          <w:lang w:eastAsia="lv-LV"/>
        </w:rPr>
        <w:t xml:space="preserve"> Satiksmes ministrijas deleģēšanas līgumam darbojas </w:t>
      </w:r>
      <w:r w:rsidR="00AA0A02" w:rsidRPr="00533DB5">
        <w:rPr>
          <w:rFonts w:eastAsia="Times New Roman" w:cs="Times New Roman"/>
          <w:b/>
          <w:bCs/>
          <w:szCs w:val="24"/>
          <w:lang w:eastAsia="lv-LV"/>
        </w:rPr>
        <w:t xml:space="preserve">valsts sabiedrība ar ierobežotu atbildību </w:t>
      </w:r>
      <w:r w:rsidR="00533DB5" w:rsidRPr="00533DB5">
        <w:rPr>
          <w:rFonts w:eastAsia="Times New Roman" w:cs="Times New Roman"/>
          <w:b/>
          <w:bCs/>
          <w:szCs w:val="24"/>
          <w:lang w:eastAsia="lv-LV"/>
        </w:rPr>
        <w:t>“</w:t>
      </w:r>
      <w:r w:rsidR="00AA0A02" w:rsidRPr="00533DB5">
        <w:rPr>
          <w:rFonts w:eastAsia="Times New Roman" w:cs="Times New Roman"/>
          <w:b/>
          <w:bCs/>
          <w:szCs w:val="24"/>
          <w:lang w:eastAsia="lv-LV"/>
        </w:rPr>
        <w:t>Latvijas Valsts ceļi</w:t>
      </w:r>
      <w:r w:rsidR="00533DB5" w:rsidRPr="00533DB5">
        <w:rPr>
          <w:rFonts w:eastAsia="Times New Roman" w:cs="Times New Roman"/>
          <w:b/>
          <w:bCs/>
          <w:szCs w:val="24"/>
          <w:lang w:eastAsia="lv-LV"/>
        </w:rPr>
        <w:t>”</w:t>
      </w:r>
      <w:r w:rsidR="005E55FF">
        <w:rPr>
          <w:rFonts w:eastAsia="Times New Roman" w:cs="Times New Roman"/>
          <w:b/>
          <w:bCs/>
          <w:szCs w:val="24"/>
          <w:lang w:eastAsia="lv-LV"/>
        </w:rPr>
        <w:t xml:space="preserve"> </w:t>
      </w:r>
      <w:r w:rsidR="005E55FF" w:rsidRPr="005E55FF">
        <w:rPr>
          <w:rFonts w:eastAsia="Times New Roman" w:cs="Times New Roman"/>
          <w:szCs w:val="24"/>
          <w:lang w:eastAsia="lv-LV"/>
        </w:rPr>
        <w:t xml:space="preserve">(turpmāk </w:t>
      </w:r>
      <w:r w:rsidR="005E55FF">
        <w:rPr>
          <w:rFonts w:eastAsia="Times New Roman" w:cs="Times New Roman"/>
          <w:szCs w:val="24"/>
          <w:lang w:eastAsia="lv-LV"/>
        </w:rPr>
        <w:t>–</w:t>
      </w:r>
      <w:r w:rsidR="005E55FF" w:rsidRPr="005E55FF">
        <w:rPr>
          <w:rFonts w:eastAsia="Times New Roman" w:cs="Times New Roman"/>
          <w:szCs w:val="24"/>
          <w:lang w:eastAsia="lv-LV"/>
        </w:rPr>
        <w:t xml:space="preserve"> LVC)</w:t>
      </w:r>
      <w:r w:rsidR="00AA0A02" w:rsidRPr="005E55FF">
        <w:rPr>
          <w:rFonts w:eastAsia="Times New Roman" w:cs="Times New Roman"/>
          <w:szCs w:val="24"/>
          <w:lang w:eastAsia="lv-LV"/>
        </w:rPr>
        <w:t>,</w:t>
      </w:r>
      <w:r w:rsidR="00AA0A02" w:rsidRPr="00533DB5">
        <w:rPr>
          <w:rFonts w:eastAsia="Times New Roman" w:cs="Times New Roman"/>
          <w:szCs w:val="24"/>
          <w:lang w:eastAsia="lv-LV"/>
        </w:rPr>
        <w:t xml:space="preserve"> kas </w:t>
      </w:r>
      <w:r w:rsidR="00583359" w:rsidRPr="00181982">
        <w:t xml:space="preserve">atbilstoši </w:t>
      </w:r>
      <w:r w:rsidR="00583359">
        <w:t>veic</w:t>
      </w:r>
      <w:r w:rsidR="00583359" w:rsidRPr="00181982">
        <w:t xml:space="preserve"> </w:t>
      </w:r>
      <w:r w:rsidR="00AA0A02" w:rsidRPr="00533DB5">
        <w:rPr>
          <w:rFonts w:eastAsia="Times New Roman" w:cs="Times New Roman"/>
          <w:szCs w:val="24"/>
          <w:lang w:eastAsia="lv-LV"/>
        </w:rPr>
        <w:t xml:space="preserve">Satiksmes ministrijas kā </w:t>
      </w:r>
      <w:r w:rsidR="00D22590" w:rsidRPr="00181982">
        <w:t xml:space="preserve">Eiropas Savienības fondu </w:t>
      </w:r>
      <w:r w:rsidR="00AA0A02" w:rsidRPr="00533DB5">
        <w:rPr>
          <w:rFonts w:eastAsia="Times New Roman" w:cs="Times New Roman"/>
          <w:szCs w:val="24"/>
          <w:lang w:eastAsia="lv-LV"/>
        </w:rPr>
        <w:t>projekta iesniedzēja funkcijas.</w:t>
      </w:r>
    </w:p>
    <w:p w14:paraId="6B452386" w14:textId="0AB23813" w:rsidR="00A7104B" w:rsidRPr="004340AE" w:rsidRDefault="00A7104B" w:rsidP="000A0D37">
      <w:pPr>
        <w:pStyle w:val="Headinggg1"/>
      </w:pPr>
      <w:r w:rsidRPr="004340AE">
        <w:t>Atbalstāmās darbības un izmaksas</w:t>
      </w:r>
    </w:p>
    <w:p w14:paraId="5670B2A1" w14:textId="03BD5D2C" w:rsidR="00600C91" w:rsidRPr="00436A7F" w:rsidRDefault="00D917B5" w:rsidP="00436A7F">
      <w:pPr>
        <w:pStyle w:val="ListParagraph"/>
        <w:numPr>
          <w:ilvl w:val="0"/>
          <w:numId w:val="3"/>
        </w:numPr>
        <w:tabs>
          <w:tab w:val="left" w:pos="0"/>
        </w:tabs>
        <w:spacing w:before="0"/>
        <w:contextualSpacing w:val="0"/>
        <w:outlineLvl w:val="3"/>
        <w:rPr>
          <w:rFonts w:eastAsia="Times New Roman" w:cs="Times New Roman"/>
          <w:bCs/>
          <w:szCs w:val="24"/>
          <w:lang w:eastAsia="lv-LV"/>
        </w:rPr>
      </w:pPr>
      <w:r w:rsidRPr="00436A7F">
        <w:rPr>
          <w:rFonts w:eastAsia="Times New Roman" w:cs="Times New Roman"/>
          <w:bCs/>
          <w:szCs w:val="24"/>
          <w:lang w:eastAsia="lv-LV"/>
        </w:rPr>
        <w:t>SAM pasākuma</w:t>
      </w:r>
      <w:r w:rsidR="00AF5204" w:rsidRPr="00436A7F">
        <w:rPr>
          <w:rFonts w:eastAsia="Times New Roman" w:cs="Times New Roman"/>
          <w:bCs/>
          <w:szCs w:val="24"/>
          <w:lang w:eastAsia="lv-LV"/>
        </w:rPr>
        <w:t xml:space="preserve"> </w:t>
      </w:r>
      <w:r w:rsidR="00600C91" w:rsidRPr="00436A7F">
        <w:rPr>
          <w:rFonts w:eastAsia="Times New Roman" w:cs="Times New Roman"/>
          <w:bCs/>
          <w:szCs w:val="24"/>
          <w:lang w:eastAsia="lv-LV"/>
        </w:rPr>
        <w:t xml:space="preserve">ietvaros ir atbalstāmas darbības, kas noteiktas MK noteikumu </w:t>
      </w:r>
      <w:r w:rsidR="00E13FD2" w:rsidRPr="00436A7F">
        <w:rPr>
          <w:rFonts w:eastAsia="Times New Roman" w:cs="Times New Roman"/>
          <w:bCs/>
          <w:szCs w:val="24"/>
          <w:lang w:eastAsia="lv-LV"/>
        </w:rPr>
        <w:t>17. </w:t>
      </w:r>
      <w:r w:rsidR="00600C91" w:rsidRPr="00436A7F">
        <w:rPr>
          <w:rFonts w:eastAsia="Times New Roman" w:cs="Times New Roman"/>
          <w:bCs/>
          <w:szCs w:val="24"/>
          <w:lang w:eastAsia="lv-LV"/>
        </w:rPr>
        <w:t>punktā.</w:t>
      </w:r>
    </w:p>
    <w:p w14:paraId="3C81BA82" w14:textId="5493439B" w:rsidR="00600C91" w:rsidRPr="00096D1A" w:rsidRDefault="00600C91" w:rsidP="00436A7F">
      <w:pPr>
        <w:pStyle w:val="ListParagraph"/>
        <w:numPr>
          <w:ilvl w:val="0"/>
          <w:numId w:val="3"/>
        </w:numPr>
        <w:tabs>
          <w:tab w:val="left" w:pos="426"/>
        </w:tabs>
        <w:spacing w:before="0"/>
        <w:contextualSpacing w:val="0"/>
        <w:outlineLvl w:val="3"/>
        <w:rPr>
          <w:rFonts w:cs="Times New Roman"/>
        </w:rPr>
      </w:pPr>
      <w:r w:rsidRPr="00096D1A">
        <w:rPr>
          <w:rFonts w:eastAsia="Times New Roman" w:cs="Times New Roman"/>
          <w:lang w:eastAsia="lv-LV"/>
        </w:rPr>
        <w:t xml:space="preserve">Projekta iesniegumā plāno izmaksas atbilstoši MK noteikumu </w:t>
      </w:r>
      <w:r w:rsidR="00096D1A" w:rsidRPr="00096D1A">
        <w:rPr>
          <w:rFonts w:eastAsia="Times New Roman" w:cs="Times New Roman"/>
          <w:lang w:eastAsia="lv-LV"/>
        </w:rPr>
        <w:t>19. un 21. </w:t>
      </w:r>
      <w:r w:rsidR="009052BD" w:rsidRPr="00096D1A">
        <w:rPr>
          <w:rFonts w:cs="Times New Roman"/>
        </w:rPr>
        <w:t>punkt</w:t>
      </w:r>
      <w:r w:rsidR="007E13A9">
        <w:rPr>
          <w:rFonts w:cs="Times New Roman"/>
        </w:rPr>
        <w:t>a</w:t>
      </w:r>
      <w:r w:rsidR="009052BD" w:rsidRPr="00096D1A">
        <w:rPr>
          <w:rFonts w:cs="Times New Roman"/>
        </w:rPr>
        <w:t>m</w:t>
      </w:r>
      <w:r w:rsidR="00D32007">
        <w:rPr>
          <w:rFonts w:cs="Times New Roman"/>
        </w:rPr>
        <w:t xml:space="preserve">, </w:t>
      </w:r>
      <w:r w:rsidR="00D32007" w:rsidRPr="00D32007">
        <w:rPr>
          <w:rFonts w:cs="Times New Roman"/>
        </w:rPr>
        <w:t>ievērojot</w:t>
      </w:r>
      <w:r w:rsidR="00D32007">
        <w:rPr>
          <w:rFonts w:cs="Times New Roman"/>
        </w:rPr>
        <w:t xml:space="preserve"> </w:t>
      </w:r>
      <w:r w:rsidR="00E7242E">
        <w:rPr>
          <w:rFonts w:cs="Times New Roman"/>
        </w:rPr>
        <w:t>20.</w:t>
      </w:r>
      <w:r w:rsidR="009434FB">
        <w:rPr>
          <w:rFonts w:cs="Times New Roman"/>
        </w:rPr>
        <w:t xml:space="preserve"> un </w:t>
      </w:r>
      <w:r w:rsidR="0053020C">
        <w:rPr>
          <w:rFonts w:cs="Times New Roman"/>
        </w:rPr>
        <w:t>22. punktā noteikto.</w:t>
      </w:r>
    </w:p>
    <w:p w14:paraId="618A23D5" w14:textId="64E3ADBE" w:rsidR="00B8198C" w:rsidRPr="00BC022F" w:rsidRDefault="00670CCB" w:rsidP="00436A7F">
      <w:pPr>
        <w:pStyle w:val="ListParagraph"/>
        <w:numPr>
          <w:ilvl w:val="0"/>
          <w:numId w:val="3"/>
        </w:numPr>
        <w:tabs>
          <w:tab w:val="left" w:pos="426"/>
        </w:tabs>
        <w:spacing w:before="0"/>
        <w:contextualSpacing w:val="0"/>
        <w:outlineLvl w:val="3"/>
        <w:rPr>
          <w:rFonts w:cs="Times New Roman"/>
        </w:rPr>
      </w:pPr>
      <w:r w:rsidRPr="00BC022F">
        <w:rPr>
          <w:rFonts w:cs="Times New Roman"/>
        </w:rPr>
        <w:t>Projektu īsteno</w:t>
      </w:r>
      <w:r w:rsidR="008E3D28" w:rsidRPr="008E3D28">
        <w:rPr>
          <w:rFonts w:cs="Times New Roman"/>
        </w:rPr>
        <w:t xml:space="preserve"> ne ilgāk kā līdz 2029. gada 31. decembrim</w:t>
      </w:r>
      <w:r w:rsidR="00CB5B49">
        <w:rPr>
          <w:rFonts w:cs="Times New Roman"/>
        </w:rPr>
        <w:t>.</w:t>
      </w:r>
    </w:p>
    <w:p w14:paraId="6DC2487F" w14:textId="395065CA" w:rsidR="003F2B2B" w:rsidRDefault="00C37E94" w:rsidP="004E5075">
      <w:pPr>
        <w:pStyle w:val="ListParagraph"/>
        <w:numPr>
          <w:ilvl w:val="0"/>
          <w:numId w:val="3"/>
        </w:numPr>
        <w:tabs>
          <w:tab w:val="left" w:pos="426"/>
        </w:tabs>
        <w:spacing w:before="0"/>
        <w:contextualSpacing w:val="0"/>
        <w:outlineLvl w:val="3"/>
        <w:rPr>
          <w:rFonts w:eastAsia="Times New Roman" w:cs="Times New Roman"/>
          <w:lang w:eastAsia="lv-LV"/>
        </w:rPr>
      </w:pPr>
      <w:r w:rsidRPr="00B8198C">
        <w:rPr>
          <w:rFonts w:eastAsia="Times New Roman" w:cs="Times New Roman"/>
          <w:color w:val="000000" w:themeColor="text1"/>
          <w:lang w:eastAsia="lv-LV"/>
        </w:rPr>
        <w:t xml:space="preserve">Izmaksu plānošanā jāņem vērā </w:t>
      </w:r>
      <w:r w:rsidR="00B95B27" w:rsidRPr="00B8198C">
        <w:rPr>
          <w:rFonts w:eastAsia="Times New Roman" w:cs="Times New Roman"/>
          <w:color w:val="000000" w:themeColor="text1"/>
          <w:lang w:eastAsia="lv-LV"/>
        </w:rPr>
        <w:t xml:space="preserve">Finanšu ministrijas 2023. gada 25. septembra vadlīnijas Nr. 1.2 </w:t>
      </w:r>
      <w:r w:rsidRPr="00B8198C">
        <w:rPr>
          <w:rFonts w:eastAsia="Times New Roman" w:cs="Times New Roman"/>
          <w:color w:val="000000" w:themeColor="text1"/>
          <w:lang w:eastAsia="lv-LV"/>
        </w:rPr>
        <w:t>“</w:t>
      </w:r>
      <w:r w:rsidR="00C603FD" w:rsidRPr="00B8198C">
        <w:rPr>
          <w:rFonts w:eastAsia="Times New Roman" w:cs="Times New Roman"/>
          <w:color w:val="000000" w:themeColor="text1"/>
          <w:lang w:eastAsia="lv-LV"/>
        </w:rPr>
        <w:t>Vadlīnijas attiecināmo izmaksu noteikšanai Eiropas Savienības kohēzijas politikas programmas 2021.-2027.gada plānošanas periodā</w:t>
      </w:r>
      <w:r w:rsidRPr="00B8198C">
        <w:rPr>
          <w:rFonts w:eastAsia="Times New Roman" w:cs="Times New Roman"/>
          <w:color w:val="000000" w:themeColor="text1"/>
          <w:lang w:eastAsia="lv-LV"/>
        </w:rPr>
        <w:t xml:space="preserve">”, kas pieejamas tīmekļa vietnē </w:t>
      </w:r>
      <w:r w:rsidR="00C603FD" w:rsidRPr="00A15C62">
        <w:rPr>
          <w:rFonts w:eastAsia="Times New Roman" w:cs="Times New Roman"/>
          <w:color w:val="000000" w:themeColor="text1"/>
          <w:lang w:eastAsia="lv-LV"/>
        </w:rPr>
        <w:t>–</w:t>
      </w:r>
      <w:r w:rsidR="00863D49" w:rsidRPr="00436A7F">
        <w:rPr>
          <w:rFonts w:eastAsia="Times New Roman" w:cs="Times New Roman"/>
          <w:b/>
          <w:bCs/>
          <w:color w:val="FF0000"/>
          <w:lang w:eastAsia="lv-LV"/>
        </w:rPr>
        <w:t> </w:t>
      </w:r>
      <w:hyperlink r:id="rId18" w:history="1">
        <w:r w:rsidR="00C76652" w:rsidRPr="00436A7F">
          <w:rPr>
            <w:rStyle w:val="Hyperlink"/>
            <w:rFonts w:eastAsia="Times New Roman" w:cs="Times New Roman"/>
            <w:lang w:eastAsia="lv-LV"/>
          </w:rPr>
          <w:t>https://www.esfondi.lv/normativie-akti-un-dokumenti/2021-2027-planosanas-periods/vadlinijas-attiecinamo-izmaksu-noteiksanai-eiropas-savienibas-kohezijas-politikas-programmas-2021-2027-gada-planosanas-perioda</w:t>
        </w:r>
      </w:hyperlink>
      <w:r w:rsidR="00C76652" w:rsidRPr="00B8198C">
        <w:rPr>
          <w:rFonts w:eastAsia="Times New Roman" w:cs="Times New Roman"/>
          <w:lang w:eastAsia="lv-LV"/>
        </w:rPr>
        <w:t>.</w:t>
      </w:r>
    </w:p>
    <w:p w14:paraId="4B2B580B" w14:textId="4D460F1F" w:rsidR="00E20908" w:rsidRPr="00B8198C" w:rsidRDefault="00985BF2" w:rsidP="00436A7F">
      <w:pPr>
        <w:pStyle w:val="ListParagraph"/>
        <w:numPr>
          <w:ilvl w:val="0"/>
          <w:numId w:val="3"/>
        </w:numPr>
        <w:tabs>
          <w:tab w:val="left" w:pos="426"/>
        </w:tabs>
        <w:spacing w:before="0"/>
        <w:contextualSpacing w:val="0"/>
        <w:outlineLvl w:val="3"/>
        <w:rPr>
          <w:rFonts w:eastAsia="Times New Roman" w:cs="Times New Roman"/>
          <w:lang w:eastAsia="lv-LV"/>
        </w:rPr>
      </w:pPr>
      <w:r w:rsidRPr="00B75F33">
        <w:rPr>
          <w:rFonts w:eastAsia="Times New Roman" w:cs="Times New Roman"/>
          <w:color w:val="000000" w:themeColor="text1"/>
          <w:szCs w:val="24"/>
          <w:lang w:eastAsia="lv-LV"/>
        </w:rPr>
        <w:t xml:space="preserve">Informācija par aktuālajiem makroekonomiskajiem pieņēmumiem un prognozēm, atbilstoši normatīvajiem aktiem publiskās un privātās partnerības jomā, ko projekta iesniedzējs izmanto sagatavojot projekta iesniegumu, kas pieejama </w:t>
      </w:r>
      <w:hyperlink r:id="rId19" w:history="1">
        <w:r w:rsidRPr="00A15C62">
          <w:rPr>
            <w:rStyle w:val="Hyperlink"/>
          </w:rPr>
          <w:t>https://www.fm.gov.lv/lv/makroekonomiskie-pienemumi-un-prognozes?utm_source=https%3A%2F%2Fwww.google.com%2F</w:t>
        </w:r>
      </w:hyperlink>
      <w:r w:rsidRPr="00A15C62">
        <w:rPr>
          <w:rFonts w:eastAsia="Times New Roman" w:cs="Times New Roman"/>
          <w:color w:val="000000" w:themeColor="text1"/>
          <w:szCs w:val="24"/>
          <w:lang w:eastAsia="lv-LV"/>
        </w:rPr>
        <w:t xml:space="preserve"> (publicētas</w:t>
      </w:r>
      <w:r w:rsidRPr="00B75F33">
        <w:rPr>
          <w:rFonts w:eastAsia="Times New Roman" w:cs="Times New Roman"/>
          <w:color w:val="000000" w:themeColor="text1"/>
          <w:szCs w:val="24"/>
          <w:lang w:eastAsia="lv-LV"/>
        </w:rPr>
        <w:t xml:space="preserve"> 01.07.2024.)</w:t>
      </w:r>
      <w:r w:rsidR="00E20908" w:rsidRPr="00436A7F">
        <w:rPr>
          <w:rFonts w:eastAsia="Times New Roman" w:cs="Times New Roman"/>
          <w:lang w:eastAsia="lv-LV"/>
        </w:rPr>
        <w:t>.</w:t>
      </w:r>
    </w:p>
    <w:p w14:paraId="51642327" w14:textId="5F0F7CF3" w:rsidR="00693EE8" w:rsidRPr="00BC022F" w:rsidRDefault="00693EE8" w:rsidP="001A05D7">
      <w:pPr>
        <w:pStyle w:val="Headinggg1"/>
      </w:pPr>
      <w:r w:rsidRPr="00BC022F">
        <w:t>Projektu iesniegumu noformēšanas un iesniegšanas kārtība</w:t>
      </w:r>
    </w:p>
    <w:p w14:paraId="7A5A73F1" w14:textId="33182F9D" w:rsidR="001C5742" w:rsidRPr="00137B16" w:rsidRDefault="00264C06" w:rsidP="00436A7F">
      <w:pPr>
        <w:pStyle w:val="ListParagraph"/>
        <w:numPr>
          <w:ilvl w:val="0"/>
          <w:numId w:val="3"/>
        </w:numPr>
        <w:tabs>
          <w:tab w:val="left" w:pos="426"/>
        </w:tabs>
        <w:spacing w:before="0"/>
        <w:contextualSpacing w:val="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35605F">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20">
        <w:r w:rsidR="00067BB2" w:rsidRPr="248FBB5D">
          <w:rPr>
            <w:rStyle w:val="Hyperlink"/>
            <w:rFonts w:eastAsia="Times New Roman" w:cs="Times New Roman"/>
            <w:lang w:eastAsia="lv-LV"/>
          </w:rPr>
          <w:t>https://projekti.cfla.gov.lv/</w:t>
        </w:r>
      </w:hyperlink>
      <w:r w:rsidR="00286EED">
        <w:rPr>
          <w:rFonts w:eastAsia="Times New Roman" w:cs="Times New Roman"/>
          <w:color w:val="000000" w:themeColor="text1"/>
          <w:lang w:eastAsia="lv-LV"/>
        </w:rPr>
        <w:t xml:space="preserve">. </w:t>
      </w:r>
      <w:r w:rsidR="00286EED" w:rsidRPr="00286EED">
        <w:rPr>
          <w:rFonts w:eastAsia="Times New Roman" w:cs="Times New Roman"/>
          <w:color w:val="000000" w:themeColor="text1"/>
          <w:lang w:eastAsia="lv-LV"/>
        </w:rPr>
        <w:t xml:space="preserve">Ja </w:t>
      </w:r>
      <w:r w:rsidR="002814EE">
        <w:rPr>
          <w:rFonts w:eastAsia="Times New Roman" w:cs="Times New Roman"/>
          <w:color w:val="000000" w:themeColor="text1"/>
          <w:lang w:eastAsia="lv-LV"/>
        </w:rPr>
        <w:t>juridiskai personai, k</w:t>
      </w:r>
      <w:r w:rsidR="00762606">
        <w:rPr>
          <w:rFonts w:eastAsia="Times New Roman" w:cs="Times New Roman"/>
          <w:color w:val="000000" w:themeColor="text1"/>
          <w:lang w:eastAsia="lv-LV"/>
        </w:rPr>
        <w:t>ura ir Projektu portāla e-vides lietotāja</w:t>
      </w:r>
      <w:r w:rsidR="00CC443F">
        <w:rPr>
          <w:rFonts w:eastAsia="Times New Roman" w:cs="Times New Roman"/>
          <w:color w:val="000000" w:themeColor="text1"/>
          <w:lang w:eastAsia="lv-LV"/>
        </w:rPr>
        <w:t xml:space="preserve">, </w:t>
      </w:r>
      <w:r w:rsidR="00286EED" w:rsidRPr="00286EED">
        <w:rPr>
          <w:rFonts w:eastAsia="Times New Roman" w:cs="Times New Roman"/>
          <w:color w:val="000000" w:themeColor="text1"/>
          <w:lang w:eastAsia="lv-LV"/>
        </w:rPr>
        <w:t xml:space="preserve">nepieciešams labot, anulēt vai piešķirt Projekta portāla e-vides lietotāju tiesības, tā iesniedz lietotāju tiesību veidlapu atbilstoši tīmekļvietnē </w:t>
      </w:r>
      <w:hyperlink r:id="rId21" w:tgtFrame="_blank" w:history="1">
        <w:r w:rsidR="00286EED" w:rsidRPr="00286EED">
          <w:rPr>
            <w:rStyle w:val="Hyperlink"/>
            <w:rFonts w:eastAsia="Times New Roman" w:cs="Times New Roman"/>
            <w:lang w:eastAsia="lv-LV"/>
          </w:rPr>
          <w:t>https://www.cfla.gov.lv/lv/par-e-vidi</w:t>
        </w:r>
      </w:hyperlink>
      <w:r w:rsidR="00286EED" w:rsidRPr="00286EED">
        <w:rPr>
          <w:rFonts w:eastAsia="Times New Roman" w:cs="Times New Roman"/>
          <w:color w:val="000000" w:themeColor="text1"/>
          <w:lang w:eastAsia="lv-LV"/>
        </w:rPr>
        <w:t xml:space="preserve"> norādītajam.</w:t>
      </w:r>
    </w:p>
    <w:p w14:paraId="21FB1771" w14:textId="369046F5" w:rsidR="000203A1" w:rsidRPr="00BC022F" w:rsidRDefault="00184A1C" w:rsidP="00436A7F">
      <w:pPr>
        <w:pStyle w:val="ListParagraph"/>
        <w:numPr>
          <w:ilvl w:val="0"/>
          <w:numId w:val="3"/>
        </w:numPr>
        <w:tabs>
          <w:tab w:val="left" w:pos="426"/>
        </w:tabs>
        <w:spacing w:before="0"/>
        <w:contextualSpacing w:val="0"/>
        <w:outlineLvl w:val="3"/>
        <w:rPr>
          <w:rFonts w:cs="Times New Roman"/>
        </w:rPr>
      </w:pPr>
      <w:r>
        <w:rPr>
          <w:rFonts w:cs="Times New Roman"/>
        </w:rPr>
        <w:t xml:space="preserve">Projektu portālā </w:t>
      </w:r>
      <w:r w:rsidR="00CE1E23">
        <w:rPr>
          <w:rFonts w:cs="Times New Roman"/>
        </w:rPr>
        <w:t>aizpilda projekta iesnieguma datu laukus un pi</w:t>
      </w:r>
      <w:r w:rsidR="001C5742">
        <w:rPr>
          <w:rFonts w:cs="Times New Roman"/>
        </w:rPr>
        <w:t>evieno</w:t>
      </w:r>
      <w:r w:rsidR="008945CD" w:rsidRPr="00BC022F">
        <w:rPr>
          <w:rFonts w:cs="Times New Roman"/>
        </w:rPr>
        <w:t xml:space="preserve"> šādus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B73DE1" w:rsidRPr="00BC022F">
        <w:rPr>
          <w:rFonts w:cs="Times New Roman"/>
        </w:rPr>
        <w:t>:</w:t>
      </w:r>
      <w:r w:rsidR="00C73ADD" w:rsidRPr="00BC022F">
        <w:rPr>
          <w:rFonts w:cs="Times New Roman"/>
        </w:rPr>
        <w:t xml:space="preserve"> </w:t>
      </w:r>
    </w:p>
    <w:p w14:paraId="0E2F561C" w14:textId="77777777" w:rsidR="008D7BAC" w:rsidRPr="00436A7F" w:rsidRDefault="008D7BAC" w:rsidP="00414C04">
      <w:pPr>
        <w:pStyle w:val="ListParagraph"/>
        <w:numPr>
          <w:ilvl w:val="1"/>
          <w:numId w:val="3"/>
        </w:numPr>
        <w:spacing w:before="0"/>
        <w:contextualSpacing w:val="0"/>
        <w:rPr>
          <w:rFonts w:cs="Times New Roman"/>
          <w:iCs/>
          <w:szCs w:val="24"/>
        </w:rPr>
      </w:pPr>
      <w:r w:rsidRPr="57876453">
        <w:rPr>
          <w:rFonts w:eastAsia="Times New Roman" w:cs="Times New Roman"/>
          <w:lang w:eastAsia="lv-LV"/>
        </w:rPr>
        <w:t>izmaksu un ieguvumu analīze</w:t>
      </w:r>
      <w:r>
        <w:rPr>
          <w:rFonts w:eastAsia="Times New Roman" w:cs="Times New Roman"/>
          <w:lang w:eastAsia="lv-LV"/>
        </w:rPr>
        <w:t xml:space="preserve"> (atbilstoši atlases nolikuma 4. pielikuma modelim un 5. pielikuma aizpildīšanas metodikai);</w:t>
      </w:r>
    </w:p>
    <w:p w14:paraId="09325CC0" w14:textId="77777777" w:rsidR="00AE3345" w:rsidRPr="00436A7F" w:rsidRDefault="00AE3345" w:rsidP="00414C04">
      <w:pPr>
        <w:pStyle w:val="ListParagraph"/>
        <w:numPr>
          <w:ilvl w:val="1"/>
          <w:numId w:val="3"/>
        </w:numPr>
        <w:spacing w:before="0"/>
        <w:contextualSpacing w:val="0"/>
        <w:rPr>
          <w:rFonts w:cs="Times New Roman"/>
          <w:iCs/>
          <w:szCs w:val="24"/>
        </w:rPr>
      </w:pPr>
      <w:r w:rsidRPr="270B813D">
        <w:rPr>
          <w:rFonts w:eastAsia="Times New Roman" w:cs="Times New Roman"/>
          <w:lang w:eastAsia="lv-LV"/>
        </w:rPr>
        <w:lastRenderedPageBreak/>
        <w:t>projekta budžetā (projekta iesnieguma sadaļā “Projekta budžeta kopsavilkums”) visu norādīto izmaksu apmēru pamatojošie dokumenti</w:t>
      </w:r>
      <w:r>
        <w:rPr>
          <w:rFonts w:eastAsia="Times New Roman" w:cs="Times New Roman"/>
          <w:lang w:eastAsia="lv-LV"/>
        </w:rPr>
        <w:t xml:space="preserve">, piemēram, finanšu piedāvājumi, tirgus izpētes dokumentācija, noslēgtie līgumi ar pielikumiem kopijas, rēķini par jau veiktajiem izdevumiem, kā arī </w:t>
      </w:r>
      <w:r w:rsidRPr="00685290">
        <w:rPr>
          <w:rFonts w:eastAsia="Times New Roman" w:cs="Times New Roman"/>
          <w:lang w:eastAsia="lv-LV"/>
        </w:rPr>
        <w:t xml:space="preserve">sagatavota indikatīva būvdarbu izmaksu aplēse </w:t>
      </w:r>
      <w:r w:rsidRPr="007005F8">
        <w:rPr>
          <w:rFonts w:eastAsia="Times New Roman" w:cs="Times New Roman"/>
          <w:lang w:eastAsia="lv-LV"/>
        </w:rPr>
        <w:t>–</w:t>
      </w:r>
      <w:r w:rsidRPr="00685290">
        <w:rPr>
          <w:rFonts w:eastAsia="Times New Roman" w:cs="Times New Roman"/>
          <w:lang w:eastAsia="lv-LV"/>
        </w:rPr>
        <w:t xml:space="preserve"> tāme</w:t>
      </w:r>
      <w:r>
        <w:rPr>
          <w:rFonts w:eastAsia="Times New Roman" w:cs="Times New Roman"/>
          <w:lang w:eastAsia="lv-LV"/>
        </w:rPr>
        <w:t xml:space="preserve"> </w:t>
      </w:r>
      <w:r w:rsidRPr="00E36070">
        <w:rPr>
          <w:rFonts w:eastAsia="Times New Roman" w:cs="Times New Roman"/>
          <w:i/>
          <w:iCs/>
          <w:lang w:eastAsia="lv-LV"/>
        </w:rPr>
        <w:t>(izņemot, ja tā ir iekļauta būvprojekta sastāvā un pieejama Būvniecības informācijas sistēmā)</w:t>
      </w:r>
      <w:r>
        <w:rPr>
          <w:rFonts w:eastAsia="Times New Roman" w:cs="Times New Roman"/>
          <w:i/>
          <w:iCs/>
          <w:lang w:eastAsia="lv-LV"/>
        </w:rPr>
        <w:t xml:space="preserve"> </w:t>
      </w:r>
      <w:r w:rsidRPr="004E5C45">
        <w:rPr>
          <w:rFonts w:eastAsia="Times New Roman" w:cs="Times New Roman"/>
          <w:lang w:eastAsia="lv-LV"/>
        </w:rPr>
        <w:t>vai jebkura cita informācija, kas pamato projektā iekļauto izmaksu apjomu</w:t>
      </w:r>
      <w:r>
        <w:rPr>
          <w:rFonts w:eastAsia="Times New Roman" w:cs="Times New Roman"/>
          <w:lang w:eastAsia="lv-LV"/>
        </w:rPr>
        <w:t>;</w:t>
      </w:r>
    </w:p>
    <w:p w14:paraId="784783CF" w14:textId="77777777" w:rsidR="00D315C8" w:rsidRDefault="008E168E">
      <w:pPr>
        <w:pStyle w:val="ListParagraph"/>
        <w:numPr>
          <w:ilvl w:val="1"/>
          <w:numId w:val="3"/>
        </w:numPr>
        <w:spacing w:before="0"/>
        <w:contextualSpacing w:val="0"/>
        <w:rPr>
          <w:rFonts w:cs="Times New Roman"/>
          <w:iCs/>
          <w:szCs w:val="24"/>
        </w:rPr>
      </w:pPr>
      <w:r w:rsidRPr="008E168E">
        <w:rPr>
          <w:rFonts w:cs="Times New Roman"/>
          <w:iCs/>
          <w:szCs w:val="24"/>
        </w:rPr>
        <w:t>informācija par objekta/</w:t>
      </w:r>
      <w:proofErr w:type="spellStart"/>
      <w:r w:rsidRPr="008E168E">
        <w:rPr>
          <w:rFonts w:cs="Times New Roman"/>
          <w:iCs/>
          <w:szCs w:val="24"/>
        </w:rPr>
        <w:t>iem</w:t>
      </w:r>
      <w:proofErr w:type="spellEnd"/>
      <w:r w:rsidRPr="008E168E">
        <w:rPr>
          <w:rFonts w:cs="Times New Roman"/>
          <w:iCs/>
          <w:szCs w:val="24"/>
        </w:rPr>
        <w:t>, kurā/</w:t>
      </w:r>
      <w:proofErr w:type="spellStart"/>
      <w:r w:rsidRPr="008E168E">
        <w:rPr>
          <w:rFonts w:cs="Times New Roman"/>
          <w:iCs/>
          <w:szCs w:val="24"/>
        </w:rPr>
        <w:t>os</w:t>
      </w:r>
      <w:proofErr w:type="spellEnd"/>
      <w:r w:rsidRPr="008E168E">
        <w:rPr>
          <w:rFonts w:cs="Times New Roman"/>
          <w:iCs/>
          <w:szCs w:val="24"/>
        </w:rPr>
        <w:t xml:space="preserve"> ir plānots veikt investīcijas, īpašumtiesību statusu (ja projektā ir iekļauti/apvienoti vairāki </w:t>
      </w:r>
      <w:r w:rsidR="008C575A">
        <w:rPr>
          <w:rFonts w:cs="Times New Roman"/>
          <w:iCs/>
          <w:szCs w:val="24"/>
        </w:rPr>
        <w:t>objekti</w:t>
      </w:r>
      <w:r w:rsidRPr="008E168E">
        <w:rPr>
          <w:rFonts w:cs="Times New Roman"/>
          <w:iCs/>
          <w:szCs w:val="24"/>
        </w:rPr>
        <w:t xml:space="preserve">, informācija par īpašumtiesību statusu tiek norādīta katram </w:t>
      </w:r>
      <w:r w:rsidR="008C575A">
        <w:rPr>
          <w:rFonts w:cs="Times New Roman"/>
          <w:iCs/>
          <w:szCs w:val="24"/>
        </w:rPr>
        <w:t>objektam</w:t>
      </w:r>
      <w:r w:rsidRPr="008E168E">
        <w:rPr>
          <w:rFonts w:cs="Times New Roman"/>
          <w:iCs/>
          <w:szCs w:val="24"/>
        </w:rPr>
        <w:t xml:space="preserve">). Kā arī gadījumā, ja objekts, kurā ir plānots veikt investīcijas nav reģistrēts Zemesgrāmatā, projekta iesniedzēja apliecinājums brīvā formā, ka </w:t>
      </w:r>
      <w:r w:rsidR="007F7714" w:rsidRPr="007F7714">
        <w:rPr>
          <w:rFonts w:cs="Times New Roman"/>
          <w:iCs/>
          <w:szCs w:val="24"/>
        </w:rPr>
        <w:t xml:space="preserve">projekta īstenošanas laikā līdz būvdarbu uzsākšanas brīdim </w:t>
      </w:r>
      <w:r w:rsidR="007F7714">
        <w:rPr>
          <w:rFonts w:cs="Times New Roman"/>
          <w:iCs/>
          <w:szCs w:val="24"/>
        </w:rPr>
        <w:t xml:space="preserve">tiks </w:t>
      </w:r>
      <w:r w:rsidR="007F7714" w:rsidRPr="007F7714">
        <w:rPr>
          <w:rFonts w:cs="Times New Roman"/>
          <w:iCs/>
          <w:szCs w:val="24"/>
        </w:rPr>
        <w:t>nodrošin</w:t>
      </w:r>
      <w:r w:rsidR="007F7714">
        <w:rPr>
          <w:rFonts w:cs="Times New Roman"/>
          <w:iCs/>
          <w:szCs w:val="24"/>
        </w:rPr>
        <w:t>āts</w:t>
      </w:r>
      <w:r w:rsidR="007F7714" w:rsidRPr="007F7714">
        <w:rPr>
          <w:rFonts w:cs="Times New Roman"/>
          <w:iCs/>
          <w:szCs w:val="24"/>
        </w:rPr>
        <w:t xml:space="preserve">, ka transporta infrastruktūras izbūve paredzēta finansējuma saņēmēja īpašumā vai valdījumā, vai turējumā esošajās zemes vienībās vai ka finansējuma saņēmējam ar īpašuma vai zemes vienību īpašnieku </w:t>
      </w:r>
      <w:r w:rsidR="007F7714">
        <w:rPr>
          <w:rFonts w:cs="Times New Roman"/>
          <w:iCs/>
          <w:szCs w:val="24"/>
        </w:rPr>
        <w:t>tiks</w:t>
      </w:r>
      <w:r w:rsidR="007F7714" w:rsidRPr="007F7714">
        <w:rPr>
          <w:rFonts w:cs="Times New Roman"/>
          <w:iCs/>
          <w:szCs w:val="24"/>
        </w:rPr>
        <w:t xml:space="preserve"> noslēgta atbilstoša vienošanās par īpašuma vai zemes vienības ilgtermiņa nomas vai lietojuma tiesībām, vai apbūves tiesībām, kā arī būvniecības, lietošanas, uzturēšanas un attīstības (tai skaitā modernizēšanas, pārbūves) kārtību. </w:t>
      </w:r>
      <w:r w:rsidR="007F7714">
        <w:rPr>
          <w:rFonts w:cs="Times New Roman"/>
          <w:iCs/>
          <w:szCs w:val="24"/>
        </w:rPr>
        <w:t>Kā arī</w:t>
      </w:r>
      <w:r w:rsidR="00323918">
        <w:rPr>
          <w:rFonts w:cs="Times New Roman"/>
          <w:iCs/>
          <w:szCs w:val="24"/>
        </w:rPr>
        <w:t xml:space="preserve"> uz </w:t>
      </w:r>
      <w:r w:rsidRPr="008E168E">
        <w:rPr>
          <w:rFonts w:cs="Times New Roman"/>
          <w:iCs/>
          <w:szCs w:val="24"/>
        </w:rPr>
        <w:t>projekta īstenošanas beigām nekustamais īpašums (zeme, izbūvējamie objekti) tiks reģistrēti zemesgrāmatā likumā “Par valsts un pašvaldību zemes īpašuma tiesībām un to nostiprināšanu zemesgrāmatās” paredzētā kārtībā uz Satiksmes ministrijas vārda</w:t>
      </w:r>
      <w:r w:rsidR="00D315C8">
        <w:rPr>
          <w:rFonts w:cs="Times New Roman"/>
          <w:iCs/>
          <w:szCs w:val="24"/>
        </w:rPr>
        <w:t>;</w:t>
      </w:r>
    </w:p>
    <w:p w14:paraId="2563730C" w14:textId="6E01F69F" w:rsidR="008E168E" w:rsidRDefault="003568D4" w:rsidP="00436A7F">
      <w:pPr>
        <w:pStyle w:val="ListParagraph"/>
        <w:numPr>
          <w:ilvl w:val="1"/>
          <w:numId w:val="3"/>
        </w:numPr>
        <w:spacing w:before="0"/>
        <w:contextualSpacing w:val="0"/>
        <w:rPr>
          <w:rFonts w:cs="Times New Roman"/>
          <w:iCs/>
          <w:szCs w:val="24"/>
        </w:rPr>
      </w:pPr>
      <w:r w:rsidRPr="003568D4">
        <w:rPr>
          <w:rFonts w:cs="Times New Roman"/>
          <w:iCs/>
          <w:szCs w:val="24"/>
        </w:rPr>
        <w:t>Valsts vides dienesta reģionālās vides pārvaldes izziņa/ atzinums par ietekmes uz vidi novērtējuma procedūras nepiemērošanu vai sākotnējais ietekmes uz vidi izvērtējums, vai Vides pārraudzības valsts biroja atzinums par ietekmes uz vidi novērtējuma ziņojumu vai lēmums par ietekmes uz vidi novērtējuma procedūras nepiemērošanu</w:t>
      </w:r>
      <w:r w:rsidR="003F35B3">
        <w:rPr>
          <w:rFonts w:cs="Times New Roman"/>
          <w:iCs/>
          <w:szCs w:val="24"/>
        </w:rPr>
        <w:t>.</w:t>
      </w:r>
    </w:p>
    <w:p w14:paraId="7A81AF97" w14:textId="737B7890" w:rsidR="00CF6E17" w:rsidRPr="00BC022F" w:rsidRDefault="1E477A8E" w:rsidP="00436A7F">
      <w:pPr>
        <w:pStyle w:val="ListParagraph"/>
        <w:numPr>
          <w:ilvl w:val="0"/>
          <w:numId w:val="3"/>
        </w:numPr>
        <w:spacing w:before="0"/>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2BCEAEE7" w:rsidR="004C2582" w:rsidRPr="00BC022F" w:rsidRDefault="00313F21" w:rsidP="00436A7F">
      <w:pPr>
        <w:pStyle w:val="ListParagraph"/>
        <w:numPr>
          <w:ilvl w:val="0"/>
          <w:numId w:val="3"/>
        </w:numPr>
        <w:spacing w:before="0"/>
        <w:contextualSpacing w:val="0"/>
        <w:rPr>
          <w:rFonts w:cs="Times New Roman"/>
          <w:color w:val="000000"/>
        </w:rPr>
      </w:pPr>
      <w:r w:rsidRPr="00BC022F">
        <w:rPr>
          <w:rFonts w:cs="Times New Roman"/>
          <w:color w:val="000000"/>
        </w:rPr>
        <w:t>Lai kvalitatīv</w:t>
      </w:r>
      <w:r w:rsidR="00FF6161">
        <w:rPr>
          <w:rFonts w:cs="Times New Roman"/>
          <w:color w:val="000000"/>
        </w:rPr>
        <w:t>i aizpildītu</w:t>
      </w:r>
      <w:r w:rsidRPr="00BC022F">
        <w:rPr>
          <w:rFonts w:cs="Times New Roman"/>
          <w:color w:val="000000"/>
        </w:rPr>
        <w:t xml:space="preserve"> projekta iesniegum</w:t>
      </w:r>
      <w:r w:rsidR="00FF6161">
        <w:rPr>
          <w:rFonts w:cs="Times New Roman"/>
          <w:color w:val="000000"/>
        </w:rPr>
        <w:t>u</w:t>
      </w:r>
      <w:r w:rsidR="005C4725" w:rsidRPr="00BC022F">
        <w:rPr>
          <w:rFonts w:cs="Times New Roman"/>
          <w:color w:val="000000"/>
        </w:rPr>
        <w:t>,</w:t>
      </w:r>
      <w:r w:rsidRPr="00BC022F">
        <w:rPr>
          <w:rFonts w:cs="Times New Roman"/>
          <w:color w:val="000000"/>
        </w:rPr>
        <w:t xml:space="preserve"> izmanto projekta iesnieguma aizpildīšanas metodiku (</w:t>
      </w:r>
      <w:r w:rsidR="00857C02">
        <w:rPr>
          <w:rFonts w:cs="Times New Roman"/>
          <w:color w:val="000000"/>
        </w:rPr>
        <w:t xml:space="preserve">projektu iesniegumu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(turpmāk – nolikums</w:t>
      </w:r>
      <w:r w:rsidR="00857C02" w:rsidRPr="002E597F">
        <w:rPr>
          <w:rFonts w:cs="Times New Roman"/>
          <w:color w:val="000000"/>
        </w:rPr>
        <w:t xml:space="preserve">) </w:t>
      </w:r>
      <w:r w:rsidR="009E2F0C" w:rsidRPr="002E597F">
        <w:rPr>
          <w:rFonts w:cs="Times New Roman"/>
        </w:rPr>
        <w:t>1. </w:t>
      </w:r>
      <w:r w:rsidRPr="002E597F">
        <w:rPr>
          <w:rFonts w:cs="Times New Roman"/>
        </w:rPr>
        <w:t>pielikums</w:t>
      </w:r>
      <w:r w:rsidRPr="002E597F">
        <w:rPr>
          <w:rFonts w:cs="Times New Roman"/>
          <w:color w:val="000000"/>
        </w:rPr>
        <w:t>)</w:t>
      </w:r>
      <w:r w:rsidRPr="002E597F">
        <w:rPr>
          <w:rFonts w:cs="Times New Roman"/>
          <w:i/>
          <w:color w:val="000000"/>
        </w:rPr>
        <w:t>.</w:t>
      </w:r>
      <w:r w:rsidRPr="00BC022F">
        <w:rPr>
          <w:rFonts w:cs="Times New Roman"/>
          <w:color w:val="FF0000"/>
        </w:rPr>
        <w:t xml:space="preserve"> </w:t>
      </w:r>
    </w:p>
    <w:p w14:paraId="1EE335CF" w14:textId="62CD2312" w:rsidR="00446CC4" w:rsidRPr="00BC022F" w:rsidRDefault="3AEC74B1" w:rsidP="00436A7F">
      <w:pPr>
        <w:pStyle w:val="ListParagraph"/>
        <w:numPr>
          <w:ilvl w:val="0"/>
          <w:numId w:val="3"/>
        </w:numPr>
        <w:spacing w:before="0"/>
        <w:contextualSpacing w:val="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57496A7C" w:rsidR="00411490" w:rsidRDefault="00030AA6" w:rsidP="00414C04">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w:t>
      </w:r>
      <w:r w:rsidR="00660A2C">
        <w:rPr>
          <w:rFonts w:eastAsia="Times New Roman" w:cs="Times New Roman"/>
          <w:szCs w:val="24"/>
          <w:lang w:eastAsia="lv-LV"/>
        </w:rPr>
        <w:t>diviem</w:t>
      </w:r>
      <w:r w:rsidR="00660A2C"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820CC78" w14:textId="7BFBB2BA" w:rsidR="007C3AEF" w:rsidRPr="00BC022F" w:rsidRDefault="007C3AEF" w:rsidP="00436A7F">
      <w:pPr>
        <w:pStyle w:val="ListParagraph"/>
        <w:numPr>
          <w:ilvl w:val="0"/>
          <w:numId w:val="3"/>
        </w:numPr>
        <w:spacing w:before="0"/>
        <w:contextualSpacing w:val="0"/>
        <w:outlineLvl w:val="3"/>
        <w:rPr>
          <w:rFonts w:eastAsia="Times New Roman" w:cs="Times New Roman"/>
          <w:szCs w:val="24"/>
          <w:lang w:eastAsia="lv-LV"/>
        </w:rPr>
      </w:pPr>
      <w:r w:rsidRPr="007418D4">
        <w:rPr>
          <w:rFonts w:eastAsia="Times New Roman" w:cs="Times New Roman"/>
          <w:lang w:eastAsia="lv-LV"/>
        </w:rPr>
        <w:t>Centrālā finanšu un līgumu aģentūra kā sadarbības iestāde (turpmāk – sadarbības iestāde) sagatavo un projekta iesniedzējam nosūta uzaicinājumu iesniegt projekta iesniegumu</w:t>
      </w:r>
      <w:r>
        <w:rPr>
          <w:rFonts w:eastAsia="Times New Roman" w:cs="Times New Roman"/>
          <w:szCs w:val="24"/>
          <w:lang w:eastAsia="lv-LV"/>
        </w:rPr>
        <w:t>.</w:t>
      </w:r>
    </w:p>
    <w:p w14:paraId="40019846" w14:textId="346E2EE3" w:rsidR="001306D9" w:rsidRPr="00BC022F" w:rsidRDefault="0042748D" w:rsidP="00436A7F">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D50924">
        <w:rPr>
          <w:rFonts w:cs="Times New Roman"/>
          <w:b/>
          <w:szCs w:val="24"/>
        </w:rPr>
        <w:t>s</w:t>
      </w:r>
      <w:r w:rsidR="00FA3DD6" w:rsidRPr="00BC022F">
        <w:rPr>
          <w:rFonts w:cs="Times New Roman"/>
          <w:b/>
        </w:rPr>
        <w:t xml:space="preserve"> iesniedz līdz projektu iesniegumu iesniegšanas</w:t>
      </w:r>
      <w:r w:rsidR="00CD335B">
        <w:rPr>
          <w:rFonts w:cs="Times New Roman"/>
          <w:b/>
        </w:rPr>
        <w:t xml:space="preserve"> </w:t>
      </w:r>
      <w:r w:rsidR="00FA3DD6" w:rsidRPr="00BC022F">
        <w:rPr>
          <w:rFonts w:cs="Times New Roman"/>
          <w:b/>
        </w:rPr>
        <w:t xml:space="preserve">beigu </w:t>
      </w:r>
      <w:r w:rsidR="00CD335B">
        <w:rPr>
          <w:rFonts w:cs="Times New Roman"/>
          <w:b/>
        </w:rPr>
        <w:t>datumam</w:t>
      </w:r>
      <w:r w:rsidR="000D011E">
        <w:rPr>
          <w:rFonts w:cs="Times New Roman"/>
          <w:b/>
        </w:rPr>
        <w:t xml:space="preserve"> un līdz </w:t>
      </w:r>
      <w:r w:rsidR="00C37A24">
        <w:rPr>
          <w:rFonts w:cs="Times New Roman"/>
          <w:b/>
        </w:rPr>
        <w:t xml:space="preserve">ir pieejams MK noteikumu </w:t>
      </w:r>
      <w:r w:rsidR="006122AE">
        <w:rPr>
          <w:rFonts w:cs="Times New Roman"/>
          <w:b/>
        </w:rPr>
        <w:t>6</w:t>
      </w:r>
      <w:r w:rsidR="00C37A24">
        <w:rPr>
          <w:rFonts w:cs="Times New Roman"/>
          <w:b/>
        </w:rPr>
        <w:t xml:space="preserve">.punktā noteiktais </w:t>
      </w:r>
      <w:r w:rsidR="006122AE">
        <w:rPr>
          <w:rFonts w:cs="Times New Roman"/>
          <w:b/>
        </w:rPr>
        <w:t>KF finansējums</w:t>
      </w:r>
      <w:r w:rsidR="00FA3DD6" w:rsidRPr="00BC022F">
        <w:rPr>
          <w:rFonts w:cs="Times New Roman"/>
          <w:szCs w:val="24"/>
        </w:rPr>
        <w:t>.</w:t>
      </w:r>
    </w:p>
    <w:p w14:paraId="183B9305" w14:textId="228127AB" w:rsidR="001306D9" w:rsidRPr="00BC022F" w:rsidRDefault="002B6657" w:rsidP="00436A7F">
      <w:pPr>
        <w:pStyle w:val="ListParagraph"/>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w:t>
      </w:r>
      <w:r w:rsidR="00404D7C">
        <w:rPr>
          <w:rFonts w:cs="Times New Roman"/>
        </w:rPr>
        <w:t xml:space="preserve">termiņa </w:t>
      </w:r>
      <w:r w:rsidRPr="00BC022F">
        <w:rPr>
          <w:rFonts w:cs="Times New Roman"/>
        </w:rPr>
        <w:t xml:space="preserve">beigu datuma, tas netiek vērtēts. </w:t>
      </w:r>
      <w:r w:rsidR="00BF2687">
        <w:rPr>
          <w:rFonts w:cs="Times New Roman"/>
        </w:rPr>
        <w:t>S</w:t>
      </w:r>
      <w:r w:rsidRPr="00BC022F">
        <w:rPr>
          <w:rFonts w:cs="Times New Roman"/>
        </w:rPr>
        <w:t>adarbības iestāde par to informē projekta iesniedzēju</w:t>
      </w:r>
      <w:r w:rsidR="0013188F" w:rsidRPr="00BC022F">
        <w:rPr>
          <w:rFonts w:cs="Times New Roman"/>
        </w:rPr>
        <w:t xml:space="preserve">. </w:t>
      </w:r>
    </w:p>
    <w:p w14:paraId="22452EA0" w14:textId="6A53CCEA" w:rsidR="008E372B" w:rsidRPr="000A4E03" w:rsidRDefault="68672EE0" w:rsidP="00436A7F">
      <w:pPr>
        <w:pStyle w:val="ListParagraph"/>
        <w:numPr>
          <w:ilvl w:val="0"/>
          <w:numId w:val="3"/>
        </w:numPr>
        <w:spacing w:before="0"/>
        <w:contextualSpacing w:val="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086513">
        <w:rPr>
          <w:rFonts w:cs="Times New Roman"/>
          <w:szCs w:val="24"/>
        </w:rPr>
        <w:t>a</w:t>
      </w:r>
      <w:r w:rsidR="06B31755" w:rsidRPr="5A139258">
        <w:rPr>
          <w:rFonts w:cs="Times New Roman"/>
          <w:szCs w:val="24"/>
        </w:rPr>
        <w:t xml:space="preserve"> </w:t>
      </w:r>
      <w:r w:rsidR="00AA1BD3">
        <w:rPr>
          <w:rStyle w:val="normaltextrun"/>
          <w:color w:val="000000"/>
          <w:shd w:val="clear" w:color="auto" w:fill="FFFFFF"/>
        </w:rPr>
        <w:t>Projektu portāla</w:t>
      </w:r>
      <w:r w:rsidR="06B31755" w:rsidRPr="5A139258">
        <w:rPr>
          <w:rFonts w:cs="Times New Roman"/>
          <w:szCs w:val="24"/>
        </w:rPr>
        <w:t xml:space="preserve"> automātiski sagatavot</w:t>
      </w:r>
      <w:r w:rsidR="00086513">
        <w:rPr>
          <w:rFonts w:cs="Times New Roman"/>
          <w:szCs w:val="24"/>
        </w:rPr>
        <w:t>a</w:t>
      </w:r>
      <w:r w:rsidR="06B31755" w:rsidRPr="5A139258">
        <w:rPr>
          <w:rFonts w:cs="Times New Roman"/>
          <w:szCs w:val="24"/>
        </w:rPr>
        <w:t xml:space="preserve"> e</w:t>
      </w:r>
      <w:r w:rsidR="00086513">
        <w:rPr>
          <w:rFonts w:cs="Times New Roman"/>
          <w:szCs w:val="24"/>
        </w:rPr>
        <w:t>lektroniskā</w:t>
      </w:r>
      <w:r w:rsidR="00C53E25">
        <w:rPr>
          <w:rFonts w:cs="Times New Roman"/>
          <w:szCs w:val="24"/>
        </w:rPr>
        <w:t xml:space="preserve"> </w:t>
      </w:r>
      <w:r w:rsidR="06B31755" w:rsidRPr="5A139258">
        <w:rPr>
          <w:rFonts w:cs="Times New Roman"/>
          <w:szCs w:val="24"/>
        </w:rPr>
        <w:t>past</w:t>
      </w:r>
      <w:r w:rsidR="00C53E25">
        <w:rPr>
          <w:rFonts w:cs="Times New Roman"/>
          <w:szCs w:val="24"/>
        </w:rPr>
        <w:t>a vēstule</w:t>
      </w:r>
      <w:r w:rsidR="06B31755" w:rsidRPr="5A139258">
        <w:rPr>
          <w:rFonts w:cs="Times New Roman"/>
          <w:szCs w:val="24"/>
        </w:rPr>
        <w:t xml:space="preserve"> par projekta iesnieguma iesniegšanu</w:t>
      </w:r>
      <w:r w:rsidRPr="5A139258">
        <w:rPr>
          <w:rFonts w:cs="Times New Roman"/>
          <w:szCs w:val="24"/>
        </w:rPr>
        <w:t>.</w:t>
      </w:r>
    </w:p>
    <w:p w14:paraId="2E23197B" w14:textId="4DBF39A8" w:rsidR="00A01D52" w:rsidRPr="00BC022F" w:rsidRDefault="00A01D52" w:rsidP="00DB7526">
      <w:pPr>
        <w:pStyle w:val="Headinggg1"/>
      </w:pPr>
      <w:bookmarkStart w:id="0" w:name="_Ref120491269"/>
      <w:r w:rsidRPr="00BC022F">
        <w:lastRenderedPageBreak/>
        <w:t>Projektu iesniegumu vērtēšanas kārtība</w:t>
      </w:r>
      <w:bookmarkEnd w:id="0"/>
    </w:p>
    <w:p w14:paraId="473A255F" w14:textId="22696DC1" w:rsidR="00D537C1" w:rsidRPr="00BC022F" w:rsidRDefault="00D537C1" w:rsidP="00436A7F">
      <w:pPr>
        <w:pStyle w:val="ListParagraph"/>
        <w:numPr>
          <w:ilvl w:val="0"/>
          <w:numId w:val="3"/>
        </w:numPr>
        <w:spacing w:before="0"/>
        <w:contextualSpacing w:val="0"/>
        <w:outlineLvl w:val="3"/>
        <w:rPr>
          <w:rFonts w:eastAsia="Times New Roman" w:cs="Times New Roman"/>
          <w:color w:val="000000"/>
          <w:lang w:eastAsia="lv-LV"/>
        </w:rPr>
      </w:pPr>
      <w:bookmarkStart w:id="1" w:name="_Ref172292401"/>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20</w:t>
      </w:r>
      <w:r w:rsidR="003C2CBE">
        <w:rPr>
          <w:rFonts w:eastAsia="Times New Roman" w:cs="Times New Roman"/>
          <w:color w:val="000000"/>
          <w:lang w:eastAsia="lv-LV"/>
        </w:rPr>
        <w:t>24</w:t>
      </w:r>
      <w:r w:rsidR="00FB4B0B" w:rsidRPr="148606EB">
        <w:rPr>
          <w:rFonts w:eastAsia="Times New Roman" w:cs="Times New Roman"/>
          <w:color w:val="000000"/>
          <w:lang w:eastAsia="lv-LV"/>
        </w:rPr>
        <w:t>/</w:t>
      </w:r>
      <w:r w:rsidR="003C2CBE">
        <w:rPr>
          <w:rFonts w:eastAsia="Times New Roman" w:cs="Times New Roman"/>
          <w:color w:val="000000"/>
          <w:lang w:eastAsia="lv-LV"/>
        </w:rPr>
        <w:t>2509</w:t>
      </w:r>
      <w:r w:rsidR="00FB4B0B" w:rsidRPr="148606EB">
        <w:rPr>
          <w:rStyle w:val="FootnoteReference"/>
          <w:rFonts w:eastAsia="Times New Roman" w:cs="Times New Roman"/>
          <w:color w:val="000000"/>
          <w:lang w:eastAsia="lv-LV"/>
        </w:rPr>
        <w:footnoteReference w:id="2"/>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bookmarkEnd w:id="1"/>
    </w:p>
    <w:p w14:paraId="12545E31" w14:textId="7C03350F" w:rsidR="00D537C1" w:rsidRPr="007F263F" w:rsidRDefault="00D537C1" w:rsidP="00436A7F">
      <w:pPr>
        <w:pStyle w:val="ListParagraph"/>
        <w:numPr>
          <w:ilvl w:val="0"/>
          <w:numId w:val="3"/>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2217835A" w14:textId="06C64B4A" w:rsidR="007F263F" w:rsidRPr="002A34A9" w:rsidRDefault="002A34A9" w:rsidP="00436A7F">
      <w:pPr>
        <w:numPr>
          <w:ilvl w:val="0"/>
          <w:numId w:val="3"/>
        </w:numPr>
        <w:tabs>
          <w:tab w:val="left" w:pos="426"/>
        </w:tabs>
        <w:spacing w:after="120"/>
        <w:rPr>
          <w:rFonts w:eastAsia="Times New Roman"/>
          <w:szCs w:val="24"/>
        </w:rPr>
      </w:pPr>
      <w:r>
        <w:rPr>
          <w:rFonts w:eastAsia="Times New Roman"/>
          <w:szCs w:val="24"/>
        </w:rPr>
        <w:t>Vērtēšanas k</w:t>
      </w:r>
      <w:r w:rsidRPr="005715E5">
        <w:rPr>
          <w:rFonts w:eastAsia="Times New Roman"/>
          <w:szCs w:val="24"/>
        </w:rPr>
        <w:t>omisijas locekļi projekta iesnieguma vērtēšanas laikā nav tiesīgi komunicēt ar projekta iesnieguma iesniedzēju par projekta iesnieguma vērtēšanu vai ar to saistītiem jautājumiem.</w:t>
      </w:r>
      <w:r w:rsidRPr="00C95228">
        <w:rPr>
          <w:rFonts w:eastAsia="Times New Roman"/>
          <w:szCs w:val="24"/>
        </w:rPr>
        <w:t xml:space="preserve"> </w:t>
      </w:r>
      <w:r w:rsidRPr="005715E5">
        <w:rPr>
          <w:rFonts w:eastAsia="Times New Roman"/>
          <w:szCs w:val="24"/>
        </w:rPr>
        <w:t>Projekta iesniegums pēc tā iesniegšanas līdz</w:t>
      </w:r>
      <w:r w:rsidR="00AF656B">
        <w:rPr>
          <w:rFonts w:eastAsia="Times New Roman"/>
          <w:szCs w:val="24"/>
        </w:rPr>
        <w:t xml:space="preserve"> sadarbības iestādes </w:t>
      </w:r>
      <w:r w:rsidRPr="005715E5">
        <w:rPr>
          <w:rFonts w:eastAsia="Times New Roman"/>
          <w:szCs w:val="24"/>
        </w:rPr>
        <w:t xml:space="preserve">lēmuma par tā apstiprināšanu, apstiprināšanu ar nosacījumu vai noraidīšanu </w:t>
      </w:r>
      <w:r w:rsidR="00711EC7">
        <w:rPr>
          <w:rFonts w:eastAsia="Times New Roman"/>
          <w:szCs w:val="24"/>
        </w:rPr>
        <w:t xml:space="preserve">pieņemšanai </w:t>
      </w:r>
      <w:r w:rsidRPr="005715E5">
        <w:rPr>
          <w:rFonts w:eastAsia="Times New Roman"/>
          <w:szCs w:val="24"/>
        </w:rPr>
        <w:t>nav precizējams.</w:t>
      </w:r>
    </w:p>
    <w:p w14:paraId="49AE2849" w14:textId="5D463B23" w:rsidR="00D537C1" w:rsidRDefault="00B60437" w:rsidP="00436A7F">
      <w:pPr>
        <w:pStyle w:val="ListParagraph"/>
        <w:numPr>
          <w:ilvl w:val="0"/>
          <w:numId w:val="3"/>
        </w:numPr>
        <w:tabs>
          <w:tab w:val="left" w:pos="284"/>
        </w:tabs>
        <w:spacing w:before="0"/>
        <w:contextualSpacing w:val="0"/>
        <w:outlineLvl w:val="3"/>
        <w:rPr>
          <w:rFonts w:cs="Times New Roman"/>
          <w:szCs w:val="24"/>
        </w:rPr>
      </w:pPr>
      <w:bookmarkStart w:id="2"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 xml:space="preserve">ērtēšanas komisija pēc </w:t>
      </w:r>
      <w:r w:rsidR="00F01B61" w:rsidRPr="2623F50C">
        <w:rPr>
          <w:rFonts w:eastAsia="Times New Roman" w:cs="Times New Roman"/>
          <w:color w:val="000000" w:themeColor="text1"/>
          <w:szCs w:val="24"/>
          <w:lang w:eastAsia="lv-LV"/>
        </w:rPr>
        <w:t>projekt</w:t>
      </w:r>
      <w:r w:rsidR="00F01B61">
        <w:rPr>
          <w:rFonts w:eastAsia="Times New Roman" w:cs="Times New Roman"/>
          <w:color w:val="000000" w:themeColor="text1"/>
          <w:szCs w:val="24"/>
          <w:lang w:eastAsia="lv-LV"/>
        </w:rPr>
        <w:t>a</w:t>
      </w:r>
      <w:r w:rsidR="00F01B61" w:rsidRPr="2623F50C">
        <w:rPr>
          <w:rFonts w:eastAsia="Times New Roman" w:cs="Times New Roman"/>
          <w:color w:val="000000" w:themeColor="text1"/>
          <w:szCs w:val="24"/>
          <w:lang w:eastAsia="lv-LV"/>
        </w:rPr>
        <w:t xml:space="preserve"> iesniegum</w:t>
      </w:r>
      <w:r w:rsidR="00F01B61">
        <w:rPr>
          <w:rFonts w:eastAsia="Times New Roman" w:cs="Times New Roman"/>
          <w:color w:val="000000" w:themeColor="text1"/>
          <w:szCs w:val="24"/>
          <w:lang w:eastAsia="lv-LV"/>
        </w:rPr>
        <w:t>a</w:t>
      </w:r>
      <w:r w:rsidR="00F01B61" w:rsidRPr="2623F50C">
        <w:rPr>
          <w:rFonts w:eastAsia="Times New Roman" w:cs="Times New Roman"/>
          <w:color w:val="000000" w:themeColor="text1"/>
          <w:szCs w:val="24"/>
          <w:lang w:eastAsia="lv-LV"/>
        </w:rPr>
        <w:t xml:space="preserve"> </w:t>
      </w:r>
      <w:r w:rsidR="00ED50C7" w:rsidRPr="2623F50C">
        <w:rPr>
          <w:rFonts w:eastAsia="Times New Roman" w:cs="Times New Roman"/>
          <w:color w:val="000000" w:themeColor="text1"/>
          <w:szCs w:val="24"/>
          <w:lang w:eastAsia="lv-LV"/>
        </w:rPr>
        <w:t xml:space="preserve">iesniegšanas vērtē </w:t>
      </w:r>
      <w:r w:rsidR="00FF49FE" w:rsidRPr="2623F50C">
        <w:rPr>
          <w:rFonts w:eastAsia="Times New Roman" w:cs="Times New Roman"/>
          <w:color w:val="000000" w:themeColor="text1"/>
          <w:szCs w:val="24"/>
          <w:lang w:eastAsia="lv-LV"/>
        </w:rPr>
        <w:t>projekt</w:t>
      </w:r>
      <w:r w:rsidR="00FF49FE">
        <w:rPr>
          <w:rFonts w:eastAsia="Times New Roman" w:cs="Times New Roman"/>
          <w:color w:val="000000" w:themeColor="text1"/>
          <w:szCs w:val="24"/>
          <w:lang w:eastAsia="lv-LV"/>
        </w:rPr>
        <w:t>a</w:t>
      </w:r>
      <w:r w:rsidR="00FF49FE" w:rsidRPr="2623F50C">
        <w:rPr>
          <w:rFonts w:eastAsia="Times New Roman" w:cs="Times New Roman"/>
          <w:color w:val="000000" w:themeColor="text1"/>
          <w:szCs w:val="24"/>
          <w:lang w:eastAsia="lv-LV"/>
        </w:rPr>
        <w:t xml:space="preserve"> </w:t>
      </w:r>
      <w:r w:rsidR="00ED50C7" w:rsidRPr="2623F50C">
        <w:rPr>
          <w:rFonts w:eastAsia="Times New Roman" w:cs="Times New Roman"/>
          <w:color w:val="000000" w:themeColor="text1"/>
          <w:szCs w:val="24"/>
          <w:lang w:eastAsia="lv-LV"/>
        </w:rPr>
        <w:t xml:space="preserve">iesniegumu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 xml:space="preserve">(nolikuma </w:t>
      </w:r>
      <w:r w:rsidR="006F7ACD" w:rsidRPr="0077084F">
        <w:rPr>
          <w:rFonts w:eastAsia="Times New Roman" w:cs="Times New Roman"/>
          <w:szCs w:val="24"/>
          <w:lang w:eastAsia="lv-LV"/>
        </w:rPr>
        <w:t>2. </w:t>
      </w:r>
      <w:r w:rsidR="0043459A" w:rsidRPr="0077084F">
        <w:rPr>
          <w:rFonts w:eastAsia="Times New Roman" w:cs="Times New Roman"/>
          <w:color w:val="000000" w:themeColor="text1"/>
          <w:szCs w:val="24"/>
          <w:lang w:eastAsia="lv-LV"/>
        </w:rPr>
        <w:t>pielikums)</w:t>
      </w:r>
      <w:r w:rsidR="0043459A" w:rsidRPr="2623F50C">
        <w:rPr>
          <w:rFonts w:eastAsia="Times New Roman" w:cs="Times New Roman"/>
          <w:color w:val="000000" w:themeColor="text1"/>
          <w:szCs w:val="24"/>
          <w:lang w:eastAsia="lv-LV"/>
        </w:rPr>
        <w:t xml:space="preserve"> un</w:t>
      </w:r>
      <w:r w:rsidR="00D537C1" w:rsidRPr="2623F50C">
        <w:rPr>
          <w:rFonts w:eastAsia="Times New Roman" w:cs="Times New Roman"/>
          <w:color w:val="000000" w:themeColor="text1"/>
          <w:szCs w:val="24"/>
          <w:lang w:eastAsia="lv-LV"/>
        </w:rPr>
        <w:t xml:space="preserve"> </w:t>
      </w:r>
      <w:r w:rsidR="005922B8">
        <w:rPr>
          <w:rFonts w:eastAsia="Times New Roman" w:cs="Times New Roman"/>
          <w:color w:val="000000" w:themeColor="text1"/>
          <w:szCs w:val="24"/>
          <w:lang w:eastAsia="lv-LV"/>
        </w:rPr>
        <w:t>Projektu portālā</w:t>
      </w:r>
      <w:r w:rsidR="005922B8" w:rsidRPr="2623F50C">
        <w:rPr>
          <w:rFonts w:eastAsia="Times New Roman" w:cs="Times New Roman"/>
          <w:color w:val="000000" w:themeColor="text1"/>
          <w:szCs w:val="24"/>
          <w:lang w:eastAsia="lv-LV"/>
        </w:rPr>
        <w:t xml:space="preserve">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2"/>
    </w:p>
    <w:p w14:paraId="7DCBB967" w14:textId="020EC18F" w:rsidR="0020379A" w:rsidRPr="00BC022F" w:rsidRDefault="34A7FB25" w:rsidP="00436A7F">
      <w:pPr>
        <w:pStyle w:val="ListParagraph"/>
        <w:numPr>
          <w:ilvl w:val="0"/>
          <w:numId w:val="3"/>
        </w:numPr>
        <w:tabs>
          <w:tab w:val="left" w:pos="284"/>
        </w:tabs>
        <w:spacing w:before="0"/>
        <w:contextualSpacing w:val="0"/>
        <w:outlineLvl w:val="3"/>
        <w:rPr>
          <w:rFonts w:cs="Times New Roman"/>
          <w:szCs w:val="24"/>
        </w:rPr>
      </w:pPr>
      <w:bookmarkStart w:id="3" w:name="_Ref120489080"/>
      <w:r w:rsidRPr="34A7FB25">
        <w:rPr>
          <w:rFonts w:cs="Times New Roman"/>
          <w:szCs w:val="24"/>
        </w:rPr>
        <w:t xml:space="preserve">Projekta iesnieguma atbilstību projektu vērtēšanas kritērijiem vērtē, vispirms izvērtējot visus neprecizējamos un pēc tam – precizējamos kritērijus šādā secībā: </w:t>
      </w:r>
      <w:bookmarkEnd w:id="3"/>
    </w:p>
    <w:p w14:paraId="2E3CECE5" w14:textId="504C121D" w:rsidR="0020379A" w:rsidRPr="002901B8" w:rsidRDefault="00DB6821" w:rsidP="00436A7F">
      <w:pPr>
        <w:pStyle w:val="ListParagraph"/>
        <w:numPr>
          <w:ilvl w:val="1"/>
          <w:numId w:val="3"/>
        </w:numPr>
        <w:tabs>
          <w:tab w:val="left" w:pos="284"/>
        </w:tabs>
        <w:spacing w:before="0"/>
        <w:contextualSpacing w:val="0"/>
        <w:outlineLvl w:val="3"/>
        <w:rPr>
          <w:rFonts w:cs="Times New Roman"/>
          <w:szCs w:val="24"/>
        </w:rPr>
      </w:pPr>
      <w:r w:rsidRPr="002901B8">
        <w:rPr>
          <w:rFonts w:cs="Times New Roman"/>
          <w:szCs w:val="24"/>
        </w:rPr>
        <w:t xml:space="preserve">vienotie kritēriji </w:t>
      </w:r>
      <w:r w:rsidR="00F67318" w:rsidRPr="002901B8">
        <w:rPr>
          <w:rFonts w:cs="Times New Roman"/>
          <w:szCs w:val="24"/>
        </w:rPr>
        <w:t>(</w:t>
      </w:r>
      <w:r w:rsidR="0054285B" w:rsidRPr="00B93DD0">
        <w:rPr>
          <w:rFonts w:cs="Times New Roman"/>
          <w:szCs w:val="24"/>
        </w:rPr>
        <w:t>vērtē balsstiesīgie sadarbības iestādes pārstāvji, kas ietverti vērtēšanas komisijā</w:t>
      </w:r>
      <w:r w:rsidR="002901B8" w:rsidRPr="002901B8">
        <w:rPr>
          <w:rFonts w:cs="Times New Roman"/>
          <w:szCs w:val="24"/>
        </w:rPr>
        <w:t>);</w:t>
      </w:r>
      <w:r w:rsidRPr="002901B8">
        <w:rPr>
          <w:rFonts w:cs="Times New Roman"/>
          <w:szCs w:val="24"/>
        </w:rPr>
        <w:t xml:space="preserve"> </w:t>
      </w:r>
    </w:p>
    <w:p w14:paraId="720C01FA" w14:textId="2BCF544B" w:rsidR="0020379A" w:rsidRPr="002901B8" w:rsidRDefault="00DB6821" w:rsidP="00436A7F">
      <w:pPr>
        <w:pStyle w:val="ListParagraph"/>
        <w:numPr>
          <w:ilvl w:val="1"/>
          <w:numId w:val="3"/>
        </w:numPr>
        <w:tabs>
          <w:tab w:val="left" w:pos="284"/>
        </w:tabs>
        <w:spacing w:before="0"/>
        <w:contextualSpacing w:val="0"/>
        <w:outlineLvl w:val="3"/>
        <w:rPr>
          <w:rFonts w:cs="Times New Roman"/>
          <w:szCs w:val="24"/>
        </w:rPr>
      </w:pPr>
      <w:r w:rsidRPr="002901B8">
        <w:rPr>
          <w:rFonts w:cs="Times New Roman"/>
          <w:szCs w:val="24"/>
        </w:rPr>
        <w:t xml:space="preserve">vienotie izvēles kritēriji </w:t>
      </w:r>
      <w:r w:rsidR="00F67318" w:rsidRPr="002901B8">
        <w:rPr>
          <w:rFonts w:cs="Times New Roman"/>
          <w:szCs w:val="24"/>
        </w:rPr>
        <w:t>(</w:t>
      </w:r>
      <w:r w:rsidR="0054285B" w:rsidRPr="00B93DD0">
        <w:rPr>
          <w:rFonts w:cs="Times New Roman"/>
          <w:szCs w:val="24"/>
        </w:rPr>
        <w:t>vērtē balsstiesīgie sadarbības iestādes pārstāvji, kas ietverti vērtēšanas komisijā</w:t>
      </w:r>
      <w:r w:rsidR="002901B8" w:rsidRPr="002901B8">
        <w:rPr>
          <w:rFonts w:cs="Times New Roman"/>
          <w:szCs w:val="24"/>
        </w:rPr>
        <w:t>);</w:t>
      </w:r>
    </w:p>
    <w:p w14:paraId="3646BD65" w14:textId="6EED2395" w:rsidR="0020379A" w:rsidRPr="00277D33" w:rsidRDefault="00DB6821" w:rsidP="00436A7F">
      <w:pPr>
        <w:pStyle w:val="ListParagraph"/>
        <w:numPr>
          <w:ilvl w:val="1"/>
          <w:numId w:val="3"/>
        </w:numPr>
        <w:tabs>
          <w:tab w:val="left" w:pos="284"/>
        </w:tabs>
        <w:spacing w:before="0"/>
        <w:contextualSpacing w:val="0"/>
        <w:outlineLvl w:val="3"/>
        <w:rPr>
          <w:rFonts w:cs="Times New Roman"/>
          <w:szCs w:val="24"/>
        </w:rPr>
      </w:pPr>
      <w:r w:rsidRPr="00277D33">
        <w:rPr>
          <w:rFonts w:cs="Times New Roman"/>
          <w:szCs w:val="24"/>
        </w:rPr>
        <w:t xml:space="preserve">specifiskie atbilstības kritēriji </w:t>
      </w:r>
      <w:r w:rsidR="00CA631E">
        <w:rPr>
          <w:rFonts w:cs="Times New Roman"/>
          <w:szCs w:val="24"/>
        </w:rPr>
        <w:t>(</w:t>
      </w:r>
      <w:r w:rsidR="00CA631E" w:rsidRPr="008750F3">
        <w:rPr>
          <w:rFonts w:cs="Times New Roman"/>
          <w:szCs w:val="24"/>
        </w:rPr>
        <w:t xml:space="preserve">vērtē visi balsstiesīgie vērtēšanas komisijas </w:t>
      </w:r>
      <w:r w:rsidR="00CA631E" w:rsidRPr="00CA631E">
        <w:rPr>
          <w:rFonts w:cs="Times New Roman"/>
          <w:szCs w:val="24"/>
        </w:rPr>
        <w:t>locekļi</w:t>
      </w:r>
      <w:r w:rsidR="00E70785" w:rsidRPr="00436A7F">
        <w:rPr>
          <w:rFonts w:cs="Times New Roman"/>
          <w:szCs w:val="24"/>
        </w:rPr>
        <w:t>)</w:t>
      </w:r>
      <w:r w:rsidR="00DC1DDF" w:rsidRPr="00436A7F">
        <w:rPr>
          <w:rFonts w:cs="Times New Roman"/>
          <w:szCs w:val="24"/>
        </w:rPr>
        <w:t>,</w:t>
      </w:r>
    </w:p>
    <w:p w14:paraId="6DC8EF62" w14:textId="06FD8DED" w:rsidR="00E60B1A" w:rsidRPr="00BC022F" w:rsidRDefault="00D537C1" w:rsidP="00436A7F">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4"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4"/>
    </w:p>
    <w:p w14:paraId="1098FF39" w14:textId="2445B2E3" w:rsidR="009B5CD7" w:rsidRPr="00277D33" w:rsidRDefault="00F31B42" w:rsidP="00436A7F">
      <w:pPr>
        <w:pStyle w:val="ListParagraph"/>
        <w:numPr>
          <w:ilvl w:val="0"/>
          <w:numId w:val="3"/>
        </w:numPr>
        <w:spacing w:before="0"/>
        <w:contextualSpacing w:val="0"/>
        <w:outlineLvl w:val="3"/>
        <w:rPr>
          <w:rFonts w:eastAsia="Times New Roman" w:cs="Times New Roman"/>
          <w:color w:val="000000"/>
          <w:szCs w:val="24"/>
          <w:lang w:eastAsia="lv-LV"/>
        </w:rPr>
      </w:pPr>
      <w:bookmarkStart w:id="5" w:name="_Ref120491666"/>
      <w:r w:rsidRPr="43D1CD1B">
        <w:rPr>
          <w:rFonts w:eastAsia="Times New Roman"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Pr>
          <w:rFonts w:eastAsia="Times New Roman" w:cs="Times New Roman"/>
          <w:color w:val="000000" w:themeColor="text1"/>
          <w:szCs w:val="24"/>
          <w:lang w:eastAsia="lv-LV"/>
        </w:rPr>
        <w:t>Projektu portālā</w:t>
      </w:r>
      <w:r w:rsidR="00D537C1" w:rsidRPr="43D1CD1B">
        <w:rPr>
          <w:rFonts w:eastAsia="Times New Roman" w:cs="Times New Roman"/>
          <w:color w:val="000000" w:themeColor="text1"/>
          <w:szCs w:val="24"/>
          <w:lang w:eastAsia="lv-LV"/>
        </w:rPr>
        <w:t>.</w:t>
      </w:r>
      <w:bookmarkEnd w:id="5"/>
      <w:r w:rsidR="00D537C1" w:rsidRPr="43D1CD1B">
        <w:rPr>
          <w:rFonts w:eastAsia="Times New Roman" w:cs="Times New Roman"/>
          <w:color w:val="000000" w:themeColor="text1"/>
          <w:szCs w:val="24"/>
          <w:lang w:eastAsia="lv-LV"/>
        </w:rPr>
        <w:t xml:space="preserve"> </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332498" w:rsidRDefault="00000595" w:rsidP="00436A7F">
      <w:pPr>
        <w:pStyle w:val="naisf"/>
        <w:numPr>
          <w:ilvl w:val="0"/>
          <w:numId w:val="3"/>
        </w:numPr>
        <w:spacing w:before="0" w:beforeAutospacing="0" w:after="120" w:afterAutospacing="0"/>
      </w:pPr>
      <w:bookmarkStart w:id="6" w:name="_Ref120490735"/>
      <w:r w:rsidRPr="00332498">
        <w:t>S</w:t>
      </w:r>
      <w:r w:rsidR="002A370A" w:rsidRPr="00332498">
        <w:t xml:space="preserve">adarbības iestāde, pamatojoties uz vērtēšanas komisijas sniegto atzinumu, pieņem lēmumu </w:t>
      </w:r>
      <w:r w:rsidR="0093766F" w:rsidRPr="00332498">
        <w:t>(turpmāk – lēmums) par:</w:t>
      </w:r>
      <w:bookmarkEnd w:id="6"/>
    </w:p>
    <w:p w14:paraId="620EEF71" w14:textId="77777777" w:rsidR="0093766F" w:rsidRPr="00332498" w:rsidRDefault="0093766F" w:rsidP="00436A7F">
      <w:pPr>
        <w:pStyle w:val="naisf"/>
        <w:numPr>
          <w:ilvl w:val="1"/>
          <w:numId w:val="3"/>
        </w:numPr>
        <w:spacing w:before="0" w:beforeAutospacing="0" w:after="120" w:afterAutospacing="0"/>
      </w:pPr>
      <w:bookmarkStart w:id="7" w:name="_Ref120521412"/>
      <w:r w:rsidRPr="00332498">
        <w:t>projekta iesnieguma apstiprināšanu;</w:t>
      </w:r>
      <w:bookmarkEnd w:id="7"/>
    </w:p>
    <w:p w14:paraId="7204B92F" w14:textId="77777777" w:rsidR="0093766F" w:rsidRPr="00332498" w:rsidRDefault="0093766F" w:rsidP="00436A7F">
      <w:pPr>
        <w:pStyle w:val="naisf"/>
        <w:numPr>
          <w:ilvl w:val="1"/>
          <w:numId w:val="3"/>
        </w:numPr>
        <w:spacing w:before="0" w:beforeAutospacing="0" w:after="120" w:afterAutospacing="0"/>
      </w:pPr>
      <w:bookmarkStart w:id="8" w:name="_Ref120521415"/>
      <w:r w:rsidRPr="00332498">
        <w:t>projekta iesnieguma apstiprināšanu ar nosacījumu;</w:t>
      </w:r>
      <w:bookmarkEnd w:id="8"/>
    </w:p>
    <w:p w14:paraId="4273B6EA" w14:textId="77777777" w:rsidR="004D46FF" w:rsidRPr="00332498" w:rsidRDefault="0093766F" w:rsidP="00436A7F">
      <w:pPr>
        <w:pStyle w:val="naisf"/>
        <w:numPr>
          <w:ilvl w:val="1"/>
          <w:numId w:val="3"/>
        </w:numPr>
        <w:spacing w:before="0" w:beforeAutospacing="0" w:after="120" w:afterAutospacing="0"/>
      </w:pPr>
      <w:r w:rsidRPr="00332498">
        <w:t>projekta iesnieguma noraidīšanu.</w:t>
      </w:r>
    </w:p>
    <w:p w14:paraId="3E9037B4" w14:textId="25BFB31C" w:rsidR="000F07BB" w:rsidRPr="00332498" w:rsidRDefault="006E1557" w:rsidP="00436A7F">
      <w:pPr>
        <w:pStyle w:val="naisf"/>
        <w:numPr>
          <w:ilvl w:val="0"/>
          <w:numId w:val="3"/>
        </w:numPr>
        <w:spacing w:before="0" w:beforeAutospacing="0" w:after="120" w:afterAutospacing="0"/>
      </w:pPr>
      <w:r w:rsidRPr="00332498">
        <w:t xml:space="preserve">Lēmumu </w:t>
      </w:r>
      <w:r w:rsidR="00A47BBD" w:rsidRPr="00332498">
        <w:t xml:space="preserve">sadarbības iestāde </w:t>
      </w:r>
      <w:r w:rsidRPr="00332498">
        <w:t xml:space="preserve">pieņem </w:t>
      </w:r>
      <w:r w:rsidR="004A0CC9" w:rsidRPr="00332498">
        <w:t>3 mēneš</w:t>
      </w:r>
      <w:r w:rsidR="002203B2" w:rsidRPr="00332498">
        <w:t>u</w:t>
      </w:r>
      <w:r w:rsidRPr="00332498">
        <w:t xml:space="preserve"> laikā pēc </w:t>
      </w:r>
      <w:r w:rsidR="00186537" w:rsidRPr="00332498">
        <w:t>projekt</w:t>
      </w:r>
      <w:r w:rsidR="00186537">
        <w:t>a</w:t>
      </w:r>
      <w:r w:rsidR="00186537" w:rsidRPr="00332498">
        <w:t xml:space="preserve"> iesniegum</w:t>
      </w:r>
      <w:r w:rsidR="00186537">
        <w:t>a</w:t>
      </w:r>
      <w:r w:rsidR="00186537" w:rsidRPr="00332498">
        <w:t xml:space="preserve"> </w:t>
      </w:r>
      <w:r w:rsidRPr="00332498">
        <w:t>iesniegšanas</w:t>
      </w:r>
      <w:r w:rsidR="004F6ABF">
        <w:t xml:space="preserve"> datuma</w:t>
      </w:r>
      <w:r w:rsidRPr="00332498">
        <w:t>.</w:t>
      </w:r>
      <w:r w:rsidR="23EA3721" w:rsidRPr="00332498">
        <w:t xml:space="preserve"> </w:t>
      </w:r>
    </w:p>
    <w:p w14:paraId="237CDED1" w14:textId="175FFFD4" w:rsidR="00E00D8D" w:rsidRPr="00332498" w:rsidRDefault="00E860CF" w:rsidP="00436A7F">
      <w:pPr>
        <w:pStyle w:val="naisf"/>
        <w:numPr>
          <w:ilvl w:val="0"/>
          <w:numId w:val="3"/>
        </w:numPr>
        <w:spacing w:before="0" w:beforeAutospacing="0" w:after="120" w:afterAutospacing="0"/>
      </w:pPr>
      <w:r w:rsidRPr="00332498">
        <w:lastRenderedPageBreak/>
        <w:t xml:space="preserve">Lēmumu par projekta </w:t>
      </w:r>
      <w:r w:rsidR="0072213C" w:rsidRPr="00332498">
        <w:t xml:space="preserve">iesnieguma </w:t>
      </w:r>
      <w:r w:rsidRPr="00332498">
        <w:t xml:space="preserve">apstiprināšanu </w:t>
      </w:r>
      <w:r w:rsidR="001F518A" w:rsidRPr="00332498">
        <w:t>sadarbības iestāde</w:t>
      </w:r>
      <w:r w:rsidRPr="00332498">
        <w:t xml:space="preserve"> pieņem, ja</w:t>
      </w:r>
      <w:r w:rsidR="00D03AB3" w:rsidRPr="00332498">
        <w:t xml:space="preserve"> </w:t>
      </w:r>
      <w:r w:rsidR="00E00D8D" w:rsidRPr="00332498">
        <w:t>projekta iesniegums atbilst projektu iesniegumu vērtēšanas kritērijiem.</w:t>
      </w:r>
    </w:p>
    <w:p w14:paraId="6AF2D09B" w14:textId="20398EDB" w:rsidR="00E860CF" w:rsidRPr="00332498" w:rsidRDefault="00250E1E" w:rsidP="00436A7F">
      <w:pPr>
        <w:pStyle w:val="naisf"/>
        <w:numPr>
          <w:ilvl w:val="0"/>
          <w:numId w:val="3"/>
        </w:numPr>
        <w:spacing w:before="0" w:beforeAutospacing="0" w:after="120" w:afterAutospacing="0"/>
      </w:pPr>
      <w:r w:rsidRPr="00332498">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332498">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0F8E4D22" w:rsidR="009930F5" w:rsidRPr="00332498" w:rsidRDefault="00A053E0" w:rsidP="00436A7F">
      <w:pPr>
        <w:pStyle w:val="naisf"/>
        <w:numPr>
          <w:ilvl w:val="0"/>
          <w:numId w:val="3"/>
        </w:numPr>
        <w:spacing w:before="0" w:beforeAutospacing="0" w:after="120" w:afterAutospacing="0"/>
      </w:pPr>
      <w:r w:rsidRPr="00332498">
        <w:t>Lēmumu par projekta</w:t>
      </w:r>
      <w:r w:rsidR="00060FFB" w:rsidRPr="00332498">
        <w:t xml:space="preserve"> iesnieguma</w:t>
      </w:r>
      <w:r w:rsidRPr="00332498">
        <w:t xml:space="preserve"> noraidīšanu </w:t>
      </w:r>
      <w:r w:rsidR="00A47BBD" w:rsidRPr="00332498">
        <w:t xml:space="preserve">sadarbības iestāde </w:t>
      </w:r>
      <w:r w:rsidRPr="00332498">
        <w:t xml:space="preserve">pieņem, ja </w:t>
      </w:r>
      <w:r w:rsidR="009930F5" w:rsidRPr="00332498">
        <w:t>projekta iesniedzējs nav uzaicināts iesniegt projekta iesniegumu.</w:t>
      </w:r>
    </w:p>
    <w:p w14:paraId="174DCF20" w14:textId="1344F7A9" w:rsidR="008C6C65" w:rsidRPr="00332498" w:rsidRDefault="008C6C65" w:rsidP="00436A7F">
      <w:pPr>
        <w:pStyle w:val="naisf"/>
        <w:numPr>
          <w:ilvl w:val="0"/>
          <w:numId w:val="3"/>
        </w:numPr>
        <w:spacing w:before="0" w:beforeAutospacing="0" w:after="120" w:afterAutospacing="0"/>
      </w:pPr>
      <w:r w:rsidRPr="00332498">
        <w:t>Ja projekta iesniegums ir apstiprināts ar nosacījumu, pēc precizētā projekta iesnieguma iesniegšanas</w:t>
      </w:r>
      <w:r w:rsidR="00E349B9" w:rsidRPr="00332498">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332498">
        <w:t>amatojoties uz vērtēšanas komisijas atzinumu par nosacījumu izpildi vai neizpildi, sadarbības iestāde izdod</w:t>
      </w:r>
      <w:r w:rsidR="009E55B3" w:rsidRPr="00332498">
        <w:t xml:space="preserve"> atzinumu par</w:t>
      </w:r>
      <w:r w:rsidRPr="00332498">
        <w:t>:</w:t>
      </w:r>
    </w:p>
    <w:p w14:paraId="1F0FB3FA" w14:textId="128F7BF7" w:rsidR="008C6C65" w:rsidRPr="00332498" w:rsidRDefault="008C6C65" w:rsidP="00436A7F">
      <w:pPr>
        <w:pStyle w:val="naisf"/>
        <w:numPr>
          <w:ilvl w:val="1"/>
          <w:numId w:val="3"/>
        </w:numPr>
        <w:spacing w:before="0" w:beforeAutospacing="0" w:after="120" w:afterAutospacing="0"/>
      </w:pPr>
      <w:bookmarkStart w:id="9" w:name="_Ref120521487"/>
      <w:r w:rsidRPr="00332498">
        <w:t>lēmumā noteikto nosacījumu izpildi, ja precizētais projekta iesniegums iesniegts lēmumā noteiktajā termiņā un ar precizējumiem projekta iesniegumā ir izpildīti visi lēmumā izvirzītie nosacījumi;</w:t>
      </w:r>
      <w:bookmarkEnd w:id="9"/>
    </w:p>
    <w:p w14:paraId="38783DE3" w14:textId="5110EC40" w:rsidR="008C6C65" w:rsidRPr="00332498" w:rsidRDefault="009E55B3" w:rsidP="00436A7F">
      <w:pPr>
        <w:pStyle w:val="naisf"/>
        <w:numPr>
          <w:ilvl w:val="1"/>
          <w:numId w:val="3"/>
        </w:numPr>
        <w:spacing w:before="0" w:beforeAutospacing="0" w:after="120" w:afterAutospacing="0"/>
      </w:pPr>
      <w:r w:rsidRPr="00332498">
        <w:t>lēmumā noteikto</w:t>
      </w:r>
      <w:r w:rsidR="008C6C65" w:rsidRPr="00332498">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332498">
        <w:t xml:space="preserve">vai vērtēšanas komisijai pieejamās </w:t>
      </w:r>
      <w:r w:rsidR="008C6C65" w:rsidRPr="00332498">
        <w:t>informācijas dēļ projekta iesniegums neatbilst projektu iesniegumu vērtēšanas kritērijiem.</w:t>
      </w:r>
    </w:p>
    <w:p w14:paraId="327368D3" w14:textId="32022969" w:rsidR="00E225A8" w:rsidRPr="00332498" w:rsidRDefault="005A65DD" w:rsidP="00436A7F">
      <w:pPr>
        <w:pStyle w:val="ListParagraph"/>
        <w:numPr>
          <w:ilvl w:val="0"/>
          <w:numId w:val="3"/>
        </w:numPr>
        <w:spacing w:before="0"/>
        <w:contextualSpacing w:val="0"/>
        <w:rPr>
          <w:rFonts w:eastAsia="Times New Roman" w:cs="Times New Roman"/>
          <w:szCs w:val="24"/>
          <w:lang w:eastAsia="lv-LV"/>
        </w:rPr>
      </w:pPr>
      <w:r w:rsidRPr="00332498">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00332498">
        <w:rPr>
          <w:rFonts w:eastAsia="Times New Roman" w:cs="Times New Roman"/>
          <w:szCs w:val="24"/>
          <w:lang w:eastAsia="lv-LV"/>
        </w:rPr>
        <w:t>dokumenta formātā</w:t>
      </w:r>
      <w:r w:rsidR="00767AAC" w:rsidRPr="00332498">
        <w:rPr>
          <w:rFonts w:eastAsia="Times New Roman" w:cs="Times New Roman"/>
          <w:color w:val="FF0000"/>
          <w:szCs w:val="24"/>
          <w:lang w:eastAsia="lv-LV"/>
        </w:rPr>
        <w:t xml:space="preserve"> </w:t>
      </w:r>
      <w:r w:rsidRPr="00332498">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332498">
        <w:rPr>
          <w:rFonts w:eastAsia="Times New Roman" w:cs="Times New Roman"/>
          <w:szCs w:val="24"/>
          <w:lang w:eastAsia="lv-LV"/>
        </w:rPr>
        <w:t>vienošanās</w:t>
      </w:r>
      <w:r w:rsidRPr="00332498">
        <w:rPr>
          <w:rFonts w:eastAsia="Times New Roman" w:cs="Times New Roman"/>
          <w:szCs w:val="24"/>
          <w:lang w:eastAsia="lv-LV"/>
        </w:rPr>
        <w:t xml:space="preserve"> </w:t>
      </w:r>
      <w:r w:rsidR="001B727D">
        <w:rPr>
          <w:rFonts w:eastAsia="Times New Roman" w:cs="Times New Roman"/>
          <w:lang w:eastAsia="lv-LV"/>
        </w:rPr>
        <w:t xml:space="preserve">par projekta īstenošanu </w:t>
      </w:r>
      <w:r w:rsidRPr="00332498">
        <w:rPr>
          <w:rFonts w:eastAsia="Times New Roman" w:cs="Times New Roman"/>
          <w:szCs w:val="24"/>
          <w:lang w:eastAsia="lv-LV"/>
        </w:rPr>
        <w:t>slēgšanas procedūru.</w:t>
      </w:r>
    </w:p>
    <w:p w14:paraId="537366BC" w14:textId="3B9EF993" w:rsidR="00211D41" w:rsidRPr="00332498" w:rsidRDefault="0093766F" w:rsidP="00436A7F">
      <w:pPr>
        <w:pStyle w:val="ListParagraph"/>
        <w:numPr>
          <w:ilvl w:val="0"/>
          <w:numId w:val="3"/>
        </w:numPr>
        <w:spacing w:before="0"/>
        <w:contextualSpacing w:val="0"/>
        <w:rPr>
          <w:rFonts w:eastAsia="Times New Roman" w:cs="Times New Roman"/>
          <w:szCs w:val="24"/>
          <w:lang w:eastAsia="lv-LV"/>
        </w:rPr>
      </w:pPr>
      <w:r w:rsidRPr="00332498">
        <w:rPr>
          <w:rFonts w:cs="Times New Roman"/>
          <w:szCs w:val="24"/>
        </w:rPr>
        <w:t>Informāciju par</w:t>
      </w:r>
      <w:r w:rsidR="006D287B" w:rsidRPr="00332498">
        <w:rPr>
          <w:rFonts w:cs="Times New Roman"/>
          <w:szCs w:val="24"/>
        </w:rPr>
        <w:t xml:space="preserve"> </w:t>
      </w:r>
      <w:r w:rsidR="009E0969" w:rsidRPr="00332498">
        <w:rPr>
          <w:rFonts w:cs="Times New Roman"/>
          <w:szCs w:val="24"/>
        </w:rPr>
        <w:t>apstiprinātajiem projektu iesniegumiem</w:t>
      </w:r>
      <w:r w:rsidR="006D287B" w:rsidRPr="00332498">
        <w:rPr>
          <w:rFonts w:cs="Times New Roman"/>
          <w:szCs w:val="24"/>
        </w:rPr>
        <w:t xml:space="preserve"> </w:t>
      </w:r>
      <w:r w:rsidR="54CB2501" w:rsidRPr="00332498">
        <w:rPr>
          <w:rFonts w:cs="Times New Roman"/>
          <w:szCs w:val="24"/>
        </w:rPr>
        <w:t>sadarbības iestāde</w:t>
      </w:r>
      <w:r w:rsidR="003F63A7" w:rsidRPr="00332498">
        <w:rPr>
          <w:rFonts w:cs="Times New Roman"/>
          <w:szCs w:val="24"/>
        </w:rPr>
        <w:t xml:space="preserve"> </w:t>
      </w:r>
      <w:r w:rsidRPr="00332498">
        <w:rPr>
          <w:rFonts w:cs="Times New Roman"/>
          <w:szCs w:val="24"/>
        </w:rPr>
        <w:t xml:space="preserve">publicē </w:t>
      </w:r>
      <w:r w:rsidR="00700F0A" w:rsidRPr="00332498">
        <w:rPr>
          <w:rFonts w:cs="Times New Roman"/>
          <w:szCs w:val="24"/>
        </w:rPr>
        <w:t>tīmekļa vietnē</w:t>
      </w:r>
      <w:r w:rsidR="00211D41" w:rsidRPr="00332498">
        <w:rPr>
          <w:rFonts w:cs="Times New Roman"/>
          <w:szCs w:val="24"/>
        </w:rPr>
        <w:t xml:space="preserve"> </w:t>
      </w:r>
      <w:hyperlink r:id="rId22">
        <w:r w:rsidR="00211D41" w:rsidRPr="00332498">
          <w:rPr>
            <w:rStyle w:val="Hyperlink"/>
            <w:rFonts w:cs="Times New Roman"/>
            <w:szCs w:val="24"/>
          </w:rPr>
          <w:t>www.esfondi.lv</w:t>
        </w:r>
      </w:hyperlink>
      <w:r w:rsidR="00103090" w:rsidRPr="00332498">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Pr="000C5DD4" w:rsidRDefault="00402A7F" w:rsidP="00436A7F">
      <w:pPr>
        <w:pStyle w:val="ListParagraph"/>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 xml:space="preserve">Jautājumus par projekta </w:t>
      </w:r>
      <w:r w:rsidRPr="000C5DD4">
        <w:rPr>
          <w:rFonts w:eastAsia="Times New Roman"/>
          <w:color w:val="000000" w:themeColor="text1"/>
          <w:szCs w:val="24"/>
          <w:lang w:eastAsia="lv-LV"/>
        </w:rPr>
        <w:t>iesnieguma sagatavošanu un iesniegšanu lūdzam:</w:t>
      </w:r>
    </w:p>
    <w:p w14:paraId="5254F8DF" w14:textId="051DCB7B" w:rsidR="00402A7F" w:rsidRDefault="00402A7F" w:rsidP="00436A7F">
      <w:pPr>
        <w:pStyle w:val="ListParagraph"/>
        <w:numPr>
          <w:ilvl w:val="1"/>
          <w:numId w:val="3"/>
        </w:numPr>
        <w:spacing w:before="0"/>
        <w:contextualSpacing w:val="0"/>
        <w:rPr>
          <w:rFonts w:eastAsia="Times New Roman"/>
          <w:color w:val="000000"/>
          <w:lang w:eastAsia="lv-LV"/>
        </w:rPr>
      </w:pPr>
      <w:r w:rsidRPr="000C5DD4">
        <w:rPr>
          <w:color w:val="000000" w:themeColor="text1"/>
        </w:rPr>
        <w:t xml:space="preserve">sūtīt uz tīmekļa vietnē </w:t>
      </w:r>
      <w:hyperlink r:id="rId23" w:history="1">
        <w:r w:rsidR="006C1C1F" w:rsidRPr="000C5DD4">
          <w:rPr>
            <w:rStyle w:val="Hyperlink"/>
          </w:rPr>
          <w:t>https://www.cfla.gov.lv/lv/3-1-1-2</w:t>
        </w:r>
      </w:hyperlink>
      <w:r w:rsidR="006C1C1F" w:rsidRPr="006C1C1F">
        <w:rPr>
          <w:color w:val="000000" w:themeColor="text1"/>
        </w:rPr>
        <w:t xml:space="preserve"> </w:t>
      </w:r>
      <w:r w:rsidRPr="005F226A">
        <w:rPr>
          <w:color w:val="000000" w:themeColor="text1"/>
        </w:rPr>
        <w:t xml:space="preserve">norādītās kontaktpersonas elektroniskā pasta adresi vai </w:t>
      </w:r>
      <w:hyperlink r:id="rId24">
        <w:r w:rsidR="009E55B3" w:rsidRPr="5AFD7AA2">
          <w:rPr>
            <w:rStyle w:val="Hyperlink"/>
            <w:rFonts w:eastAsia="Times New Roman"/>
            <w:lang w:eastAsia="lv-LV"/>
          </w:rPr>
          <w:t>pasts@cfla.gov.lv</w:t>
        </w:r>
      </w:hyperlink>
      <w:r w:rsidRPr="5AFD7AA2">
        <w:rPr>
          <w:rFonts w:eastAsia="Times New Roman"/>
          <w:color w:val="000000" w:themeColor="text1"/>
          <w:lang w:eastAsia="lv-LV"/>
        </w:rPr>
        <w:t xml:space="preserve">  vai</w:t>
      </w:r>
      <w:r w:rsidRPr="005F226A">
        <w:rPr>
          <w:color w:val="000000" w:themeColor="text1"/>
        </w:rPr>
        <w:t xml:space="preserve"> </w:t>
      </w:r>
    </w:p>
    <w:p w14:paraId="20DC5702" w14:textId="39C7D1DF" w:rsidR="00402A7F" w:rsidRDefault="00402A7F" w:rsidP="00436A7F">
      <w:pPr>
        <w:pStyle w:val="ListParagraph"/>
        <w:numPr>
          <w:ilvl w:val="1"/>
          <w:numId w:val="3"/>
        </w:numPr>
        <w:spacing w:before="0"/>
        <w:contextualSpacing w:val="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5E8AFBE7" w:rsidR="00402A7F" w:rsidRPr="004C7CD6" w:rsidRDefault="00402A7F" w:rsidP="00436A7F">
      <w:pPr>
        <w:pStyle w:val="ListParagraph"/>
        <w:numPr>
          <w:ilvl w:val="0"/>
          <w:numId w:val="3"/>
        </w:numPr>
        <w:spacing w:before="0"/>
        <w:contextualSpacing w:val="0"/>
        <w:outlineLvl w:val="3"/>
        <w:rPr>
          <w:rFonts w:eastAsia="Times New Roman"/>
          <w:color w:val="000000"/>
          <w:lang w:eastAsia="lv-LV"/>
        </w:rPr>
      </w:pPr>
      <w:r w:rsidRPr="249C5527">
        <w:rPr>
          <w:rFonts w:eastAsia="Times New Roman"/>
          <w:color w:val="000000" w:themeColor="text1"/>
          <w:lang w:eastAsia="lv-LV"/>
        </w:rPr>
        <w:t xml:space="preserve">Projekta iesniedzējs jautājumus par konkrēto projektu iesniegumu atlasi iesniedz ne vēlāk kā </w:t>
      </w:r>
      <w:r w:rsidR="00FE7205" w:rsidRPr="249C5527">
        <w:rPr>
          <w:rFonts w:eastAsia="Times New Roman"/>
          <w:color w:val="000000" w:themeColor="text1"/>
          <w:lang w:eastAsia="lv-LV"/>
        </w:rPr>
        <w:t xml:space="preserve">divas </w:t>
      </w:r>
      <w:r w:rsidRPr="249C5527">
        <w:rPr>
          <w:rFonts w:eastAsia="Times New Roman"/>
          <w:color w:val="000000" w:themeColor="text1"/>
          <w:lang w:eastAsia="lv-LV"/>
        </w:rPr>
        <w:t xml:space="preserve">darbdienas līdz projektu iesniegumu iesniegšanas </w:t>
      </w:r>
      <w:r w:rsidR="0FBA395F" w:rsidRPr="249C5527">
        <w:rPr>
          <w:rFonts w:eastAsia="Times New Roman"/>
          <w:color w:val="000000" w:themeColor="text1"/>
          <w:lang w:eastAsia="lv-LV"/>
        </w:rPr>
        <w:t xml:space="preserve">termiņa </w:t>
      </w:r>
      <w:r w:rsidRPr="249C5527">
        <w:rPr>
          <w:rFonts w:eastAsia="Times New Roman"/>
          <w:color w:val="000000" w:themeColor="text1"/>
          <w:lang w:eastAsia="lv-LV"/>
        </w:rPr>
        <w:t xml:space="preserve">beigu </w:t>
      </w:r>
      <w:r w:rsidR="481D1306" w:rsidRPr="249C5527">
        <w:rPr>
          <w:rFonts w:eastAsia="Times New Roman"/>
          <w:color w:val="000000" w:themeColor="text1"/>
          <w:lang w:eastAsia="lv-LV"/>
        </w:rPr>
        <w:t>datumam</w:t>
      </w:r>
      <w:r w:rsidRPr="249C5527">
        <w:rPr>
          <w:rFonts w:eastAsia="Times New Roman"/>
          <w:color w:val="000000" w:themeColor="text1"/>
          <w:lang w:eastAsia="lv-LV"/>
        </w:rPr>
        <w:t>.</w:t>
      </w:r>
    </w:p>
    <w:p w14:paraId="42982291" w14:textId="77777777" w:rsidR="00402A7F" w:rsidRDefault="00402A7F" w:rsidP="00436A7F">
      <w:pPr>
        <w:pStyle w:val="ListParagraph"/>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25407277" w:rsidR="00402A7F" w:rsidRPr="00436A7F" w:rsidRDefault="00402A7F" w:rsidP="00436A7F">
      <w:pPr>
        <w:pStyle w:val="ListParagraph"/>
        <w:numPr>
          <w:ilvl w:val="0"/>
          <w:numId w:val="3"/>
        </w:numPr>
        <w:spacing w:before="0"/>
        <w:contextualSpacing w:val="0"/>
        <w:outlineLvl w:val="3"/>
        <w:rPr>
          <w:rFonts w:eastAsia="Times New Roman"/>
          <w:szCs w:val="24"/>
          <w:lang w:eastAsia="lv-LV"/>
        </w:rPr>
      </w:pPr>
      <w:r w:rsidRPr="23F7370D">
        <w:rPr>
          <w:szCs w:val="24"/>
        </w:rPr>
        <w:t xml:space="preserve">Tehniskais atbalsts par projekta iesnieguma aizpildīšanu </w:t>
      </w:r>
      <w:r w:rsidR="00355466">
        <w:rPr>
          <w:szCs w:val="24"/>
        </w:rPr>
        <w:t>Projektu portāla</w:t>
      </w:r>
      <w:r w:rsidR="00355466" w:rsidRPr="23F7370D">
        <w:rPr>
          <w:szCs w:val="24"/>
        </w:rPr>
        <w:t xml:space="preserve"> </w:t>
      </w:r>
      <w:r w:rsidRPr="23F7370D">
        <w:rPr>
          <w:szCs w:val="24"/>
        </w:rPr>
        <w:t xml:space="preserve">e-vidē tiek </w:t>
      </w:r>
      <w:r w:rsidRPr="00CE5792">
        <w:rPr>
          <w:szCs w:val="24"/>
        </w:rPr>
        <w:t xml:space="preserve">sniegts </w:t>
      </w:r>
      <w:r w:rsidR="000E31F7" w:rsidRPr="00CE5792">
        <w:rPr>
          <w:szCs w:val="24"/>
        </w:rPr>
        <w:t>sadarbības iestādes</w:t>
      </w:r>
      <w:r w:rsidRPr="00CE5792">
        <w:rPr>
          <w:szCs w:val="24"/>
        </w:rPr>
        <w:t xml:space="preserve"> oficiālajā darba laikā, aizpildot pieteikumu </w:t>
      </w:r>
      <w:r w:rsidR="0D2C99A5" w:rsidRPr="00CE5792">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CE5792">
        <w:rPr>
          <w:szCs w:val="24"/>
        </w:rPr>
        <w:t xml:space="preserve">, rakstot uz </w:t>
      </w:r>
      <w:hyperlink r:id="rId26">
        <w:r w:rsidRPr="00436A7F">
          <w:rPr>
            <w:rStyle w:val="Hyperlink"/>
            <w:color w:val="auto"/>
            <w:szCs w:val="24"/>
          </w:rPr>
          <w:t>vis@cfla.gov.lv</w:t>
        </w:r>
      </w:hyperlink>
      <w:r w:rsidRPr="00CE5792">
        <w:rPr>
          <w:szCs w:val="24"/>
        </w:rPr>
        <w:t xml:space="preserve"> vai zvanot uz </w:t>
      </w:r>
      <w:r w:rsidR="00524B9B" w:rsidRPr="00CE5792">
        <w:rPr>
          <w:szCs w:val="24"/>
        </w:rPr>
        <w:t>+371</w:t>
      </w:r>
      <w:r w:rsidR="00FE7205" w:rsidRPr="00CE5792">
        <w:rPr>
          <w:szCs w:val="24"/>
        </w:rPr>
        <w:t xml:space="preserve"> </w:t>
      </w:r>
      <w:r w:rsidRPr="00CE5792">
        <w:rPr>
          <w:szCs w:val="24"/>
        </w:rPr>
        <w:t>20003306.</w:t>
      </w:r>
    </w:p>
    <w:p w14:paraId="0491A020" w14:textId="23B3F4EC" w:rsidR="00402A7F" w:rsidRPr="005F226A" w:rsidRDefault="00402A7F" w:rsidP="00436A7F">
      <w:pPr>
        <w:pStyle w:val="ListParagraph"/>
        <w:numPr>
          <w:ilvl w:val="0"/>
          <w:numId w:val="3"/>
        </w:numPr>
        <w:spacing w:before="0"/>
        <w:contextualSpacing w:val="0"/>
        <w:rPr>
          <w:color w:val="FF0000"/>
        </w:rPr>
      </w:pPr>
      <w:r w:rsidRPr="00CE5792">
        <w:lastRenderedPageBreak/>
        <w:t xml:space="preserve">Aktuālā informācija par projektu iesniegumu atlasi </w:t>
      </w:r>
      <w:r w:rsidR="0BC00C7B" w:rsidRPr="00CE5792">
        <w:t xml:space="preserve">un atbildes uz biežāk uzdotajiem jautājumiem </w:t>
      </w:r>
      <w:r>
        <w:t>ir pieejama</w:t>
      </w:r>
      <w:r w:rsidR="59F3CEBA">
        <w:t>s</w:t>
      </w:r>
      <w:r>
        <w:t xml:space="preserve"> tīmekļa </w:t>
      </w:r>
      <w:r w:rsidRPr="000C5DD4">
        <w:t>vietn</w:t>
      </w:r>
      <w:r w:rsidR="007B0B2C" w:rsidRPr="000C5DD4">
        <w:t xml:space="preserve">ē </w:t>
      </w:r>
      <w:hyperlink r:id="rId27" w:history="1">
        <w:r w:rsidR="003C1590" w:rsidRPr="000C5DD4">
          <w:rPr>
            <w:rStyle w:val="Hyperlink"/>
          </w:rPr>
          <w:t>https://www.cfla.gov.lv/lv/3-1-1-2</w:t>
        </w:r>
      </w:hyperlink>
      <w:r w:rsidR="003C1590">
        <w:rPr>
          <w:color w:val="000000" w:themeColor="text1"/>
        </w:rPr>
        <w:t>.</w:t>
      </w:r>
    </w:p>
    <w:p w14:paraId="61B8AD7C" w14:textId="32C24D72" w:rsidR="00402A7F" w:rsidRPr="009E7100" w:rsidRDefault="00402A7F" w:rsidP="00436A7F">
      <w:pPr>
        <w:pStyle w:val="ListParagraph"/>
        <w:numPr>
          <w:ilvl w:val="0"/>
          <w:numId w:val="3"/>
        </w:numPr>
        <w:spacing w:before="0"/>
        <w:contextualSpacing w:val="0"/>
        <w:rPr>
          <w:szCs w:val="24"/>
        </w:rPr>
      </w:pPr>
      <w:r w:rsidRPr="009E7100">
        <w:rPr>
          <w:szCs w:val="24"/>
        </w:rPr>
        <w:t xml:space="preserve">Vienošanās par projekta īstenošanu projekta teksts </w:t>
      </w:r>
      <w:r w:rsidR="000A250C">
        <w:t>(atlases nolikuma 3. pielikums)</w:t>
      </w:r>
      <w:r w:rsidR="000A250C" w:rsidRPr="00CB499F">
        <w:t xml:space="preserve"> </w:t>
      </w:r>
      <w:r w:rsidRPr="009E7100">
        <w:rPr>
          <w:szCs w:val="24"/>
        </w:rPr>
        <w:t xml:space="preserve">vienošanās </w:t>
      </w:r>
      <w:r w:rsidR="000A250C" w:rsidRPr="009E7100">
        <w:rPr>
          <w:szCs w:val="24"/>
        </w:rPr>
        <w:t xml:space="preserve">par projekta īstenošanu </w:t>
      </w:r>
      <w:r w:rsidRPr="009E7100">
        <w:rPr>
          <w:szCs w:val="24"/>
        </w:rPr>
        <w:t xml:space="preserve">slēgšanas procesā var tikt precizēts atbilstoši projekta specifikai. </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53965F7C" w:rsidR="007302AC" w:rsidRPr="00BC022F" w:rsidRDefault="00677E5D" w:rsidP="001E7AC6">
      <w:pPr>
        <w:spacing w:after="120"/>
        <w:ind w:left="1560" w:hanging="1276"/>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1A001B5" w:rsidRPr="43D1CD1B">
        <w:rPr>
          <w:rFonts w:cs="Times New Roman"/>
          <w:szCs w:val="24"/>
        </w:rPr>
        <w:t xml:space="preserve">Projekta iesnieguma aizpildīšanas metodika. </w:t>
      </w:r>
    </w:p>
    <w:p w14:paraId="28C77EFD" w14:textId="6E5A3D19" w:rsidR="004B20D5" w:rsidRPr="00BC022F" w:rsidRDefault="00677E5D" w:rsidP="001E7AC6">
      <w:pPr>
        <w:spacing w:after="120"/>
        <w:ind w:left="1560" w:hanging="1276"/>
        <w:rPr>
          <w:rFonts w:cs="Times New Roman"/>
          <w:szCs w:val="24"/>
        </w:rPr>
      </w:pPr>
      <w:r w:rsidRPr="43D1CD1B">
        <w:rPr>
          <w:rFonts w:cs="Times New Roman"/>
          <w:szCs w:val="24"/>
        </w:rPr>
        <w:t>2</w:t>
      </w:r>
      <w:r w:rsidR="001F2114" w:rsidRPr="43D1CD1B">
        <w:rPr>
          <w:rFonts w:cs="Times New Roman"/>
          <w:szCs w:val="24"/>
        </w:rPr>
        <w:t>.</w:t>
      </w:r>
      <w:r w:rsidRPr="43D1CD1B">
        <w:rPr>
          <w:rFonts w:cs="Times New Roman"/>
          <w:szCs w:val="24"/>
        </w:rPr>
        <w:t> </w:t>
      </w:r>
      <w:r w:rsidR="001F2114" w:rsidRPr="43D1CD1B">
        <w:rPr>
          <w:rFonts w:cs="Times New Roman"/>
          <w:szCs w:val="24"/>
        </w:rPr>
        <w:t xml:space="preserve">pielikums. </w:t>
      </w:r>
      <w:r w:rsidR="3ECC83F2" w:rsidRPr="43D1CD1B">
        <w:rPr>
          <w:rFonts w:cs="Times New Roman"/>
          <w:szCs w:val="24"/>
        </w:rPr>
        <w:t>Projektu iesniegumu vērtēšanas kritēriji un to</w:t>
      </w:r>
      <w:r w:rsidR="3ECC83F2" w:rsidRPr="43D1CD1B">
        <w:rPr>
          <w:rFonts w:eastAsia="Times New Roman" w:cs="Times New Roman"/>
          <w:szCs w:val="24"/>
          <w:lang w:eastAsia="lv-LV"/>
        </w:rPr>
        <w:t xml:space="preserve"> piemērošanas metodika</w:t>
      </w:r>
      <w:r w:rsidR="3ECC83F2" w:rsidRPr="43D1CD1B">
        <w:rPr>
          <w:rFonts w:cs="Times New Roman"/>
          <w:szCs w:val="24"/>
        </w:rPr>
        <w:t>.</w:t>
      </w:r>
    </w:p>
    <w:p w14:paraId="45439E7C" w14:textId="1B9119DC" w:rsidR="008238D5" w:rsidRDefault="00C21109" w:rsidP="001E7AC6">
      <w:pPr>
        <w:spacing w:after="120"/>
        <w:ind w:left="1560" w:hanging="1276"/>
        <w:rPr>
          <w:rFonts w:cs="Times New Roman"/>
        </w:rPr>
      </w:pPr>
      <w:r w:rsidRPr="249C5527">
        <w:rPr>
          <w:rFonts w:eastAsia="Times New Roman" w:cs="Times New Roman"/>
          <w:lang w:eastAsia="lv-LV"/>
        </w:rPr>
        <w:t>3</w:t>
      </w:r>
      <w:r w:rsidR="00CF6E17" w:rsidRPr="249C5527">
        <w:rPr>
          <w:rFonts w:eastAsia="Times New Roman" w:cs="Times New Roman"/>
          <w:lang w:eastAsia="lv-LV"/>
        </w:rPr>
        <w:t>.</w:t>
      </w:r>
      <w:r w:rsidR="00677E5D">
        <w:t> </w:t>
      </w:r>
      <w:r w:rsidR="007302AC" w:rsidRPr="249C5527">
        <w:rPr>
          <w:rFonts w:eastAsia="Times New Roman" w:cs="Times New Roman"/>
          <w:lang w:eastAsia="lv-LV"/>
        </w:rPr>
        <w:t>pielikums</w:t>
      </w:r>
      <w:r w:rsidR="008A35FB" w:rsidRPr="249C5527">
        <w:rPr>
          <w:rFonts w:eastAsia="Times New Roman" w:cs="Times New Roman"/>
          <w:lang w:eastAsia="lv-LV"/>
        </w:rPr>
        <w:t>.</w:t>
      </w:r>
      <w:r w:rsidR="007302AC" w:rsidRPr="249C5527">
        <w:rPr>
          <w:rFonts w:eastAsia="Times New Roman" w:cs="Times New Roman"/>
          <w:lang w:eastAsia="lv-LV"/>
        </w:rPr>
        <w:t xml:space="preserve"> </w:t>
      </w:r>
      <w:r w:rsidR="009E7100" w:rsidRPr="009E7100">
        <w:rPr>
          <w:rFonts w:eastAsia="Times New Roman" w:cs="Times New Roman"/>
          <w:lang w:eastAsia="lv-LV"/>
        </w:rPr>
        <w:t>V</w:t>
      </w:r>
      <w:r w:rsidR="008A35FB" w:rsidRPr="009E7100">
        <w:rPr>
          <w:rFonts w:eastAsia="Times New Roman" w:cs="Times New Roman"/>
          <w:lang w:eastAsia="lv-LV"/>
        </w:rPr>
        <w:t>ienošanās</w:t>
      </w:r>
      <w:r w:rsidR="008A35FB" w:rsidRPr="249C5527">
        <w:rPr>
          <w:rFonts w:eastAsia="Times New Roman" w:cs="Times New Roman"/>
          <w:color w:val="FF0000"/>
          <w:lang w:eastAsia="lv-LV"/>
        </w:rPr>
        <w:t xml:space="preserve"> </w:t>
      </w:r>
      <w:r w:rsidR="008A35FB" w:rsidRPr="249C5527">
        <w:rPr>
          <w:rFonts w:eastAsia="Times New Roman" w:cs="Times New Roman"/>
          <w:lang w:eastAsia="lv-LV"/>
        </w:rPr>
        <w:t>par projekta īstenošanu</w:t>
      </w:r>
      <w:r w:rsidR="00214F24">
        <w:rPr>
          <w:rStyle w:val="FootnoteReference"/>
          <w:rFonts w:eastAsia="Times New Roman" w:cs="Times New Roman"/>
          <w:szCs w:val="24"/>
          <w:lang w:eastAsia="lv-LV"/>
        </w:rPr>
        <w:footnoteReference w:id="3"/>
      </w:r>
      <w:r w:rsidR="008A35FB" w:rsidRPr="249C5527">
        <w:rPr>
          <w:rFonts w:eastAsia="Times New Roman" w:cs="Times New Roman"/>
          <w:lang w:eastAsia="lv-LV"/>
        </w:rPr>
        <w:t xml:space="preserve"> projekts</w:t>
      </w:r>
      <w:r w:rsidR="00240DEE">
        <w:rPr>
          <w:rFonts w:cs="Times New Roman"/>
        </w:rPr>
        <w:t>.</w:t>
      </w:r>
    </w:p>
    <w:p w14:paraId="0931C9F7" w14:textId="1077BDBC" w:rsidR="00673E34" w:rsidRDefault="00321AAF" w:rsidP="001E7AC6">
      <w:pPr>
        <w:spacing w:after="120"/>
        <w:ind w:left="1560" w:hanging="1276"/>
        <w:rPr>
          <w:rFonts w:cs="Times New Roman"/>
        </w:rPr>
      </w:pPr>
      <w:r>
        <w:rPr>
          <w:rFonts w:cs="Times New Roman"/>
        </w:rPr>
        <w:t xml:space="preserve">4. pielikums. </w:t>
      </w:r>
      <w:r w:rsidR="00240DEE" w:rsidRPr="00240DEE">
        <w:rPr>
          <w:rFonts w:cs="Times New Roman"/>
        </w:rPr>
        <w:t>Izmaksu un ieguvumu analīzes modelis (MS Excel datne)</w:t>
      </w:r>
      <w:r w:rsidR="00240DEE">
        <w:rPr>
          <w:rFonts w:cs="Times New Roman"/>
        </w:rPr>
        <w:t>.</w:t>
      </w:r>
    </w:p>
    <w:p w14:paraId="2ECD64D5" w14:textId="07259479" w:rsidR="00F053A2" w:rsidRDefault="006F0867" w:rsidP="001E7AC6">
      <w:pPr>
        <w:spacing w:after="120"/>
        <w:ind w:left="1560" w:hanging="1276"/>
      </w:pPr>
      <w:r>
        <w:rPr>
          <w:rFonts w:cs="Times New Roman"/>
        </w:rPr>
        <w:t>5. pielikums.</w:t>
      </w:r>
      <w:r w:rsidR="00A1668B" w:rsidRPr="00A30102">
        <w:t xml:space="preserve"> </w:t>
      </w:r>
      <w:r w:rsidR="00A30102" w:rsidRPr="00A30102">
        <w:t>Izmaksu un ieguvumu analīzes aprēķinu modeļa aizpildīšanas metodika</w:t>
      </w:r>
      <w:r w:rsidR="00696097">
        <w:t xml:space="preserve"> (Word datne)</w:t>
      </w:r>
      <w:r w:rsidR="00094FA3">
        <w:t>.</w:t>
      </w:r>
    </w:p>
    <w:p w14:paraId="2CC1BBF6" w14:textId="77777777" w:rsidR="00F053A2" w:rsidRDefault="00F053A2" w:rsidP="00673E34">
      <w:pPr>
        <w:ind w:left="1560" w:hanging="1276"/>
      </w:pPr>
    </w:p>
    <w:p w14:paraId="020DAB39" w14:textId="77777777" w:rsidR="00F053A2" w:rsidRDefault="00F053A2" w:rsidP="00673E34">
      <w:pPr>
        <w:ind w:left="1560" w:hanging="1276"/>
      </w:pPr>
    </w:p>
    <w:p w14:paraId="4BCCA5D8" w14:textId="77777777" w:rsidR="00F053A2" w:rsidRDefault="00F053A2" w:rsidP="00673E34">
      <w:pPr>
        <w:ind w:left="1560" w:hanging="1276"/>
      </w:pPr>
    </w:p>
    <w:p w14:paraId="3FB13ECC" w14:textId="7B471C34" w:rsidR="00F053A2" w:rsidRPr="00E874AF" w:rsidRDefault="00F053A2" w:rsidP="00F053A2">
      <w:pPr>
        <w:spacing w:line="276" w:lineRule="auto"/>
        <w:ind w:firstLine="0"/>
        <w:rPr>
          <w:rFonts w:cs="Times New Roman"/>
          <w:i/>
          <w:iCs/>
          <w:szCs w:val="24"/>
          <w:lang w:eastAsia="lv-LV"/>
        </w:rPr>
      </w:pPr>
      <w:r>
        <w:rPr>
          <w:rFonts w:eastAsia="Times New Roman" w:cs="Times New Roman"/>
          <w:i/>
          <w:iCs/>
          <w:sz w:val="20"/>
          <w:szCs w:val="20"/>
          <w:lang w:eastAsia="lv-LV"/>
        </w:rPr>
        <w:t>K.Šmite</w:t>
      </w:r>
      <w:r w:rsidR="008E5899">
        <w:rPr>
          <w:rFonts w:eastAsia="Times New Roman" w:cs="Times New Roman"/>
          <w:i/>
          <w:iCs/>
          <w:sz w:val="20"/>
          <w:szCs w:val="20"/>
          <w:lang w:eastAsia="lv-LV"/>
        </w:rPr>
        <w:t>,</w:t>
      </w:r>
      <w:r>
        <w:rPr>
          <w:rFonts w:eastAsia="Times New Roman" w:cs="Times New Roman"/>
          <w:i/>
          <w:iCs/>
          <w:sz w:val="20"/>
          <w:szCs w:val="20"/>
          <w:lang w:eastAsia="lv-LV"/>
        </w:rPr>
        <w:t xml:space="preserve"> 20391910</w:t>
      </w:r>
    </w:p>
    <w:p w14:paraId="0DC2FBD8" w14:textId="0D9BA1E6" w:rsidR="00F053A2" w:rsidRPr="00CD5ECC" w:rsidRDefault="00242B5D" w:rsidP="00F053A2">
      <w:pPr>
        <w:spacing w:line="276" w:lineRule="auto"/>
        <w:ind w:firstLine="0"/>
        <w:rPr>
          <w:rFonts w:eastAsia="Times New Roman" w:cs="Times New Roman"/>
          <w:i/>
          <w:iCs/>
          <w:color w:val="FF0000"/>
          <w:sz w:val="20"/>
          <w:szCs w:val="20"/>
          <w:lang w:eastAsia="lv-LV"/>
        </w:rPr>
      </w:pPr>
      <w:hyperlink r:id="rId28" w:history="1">
        <w:r w:rsidRPr="00535DC2">
          <w:rPr>
            <w:rStyle w:val="Hyperlink"/>
            <w:rFonts w:eastAsia="Times New Roman" w:cs="Times New Roman"/>
            <w:i/>
            <w:iCs/>
            <w:sz w:val="20"/>
            <w:szCs w:val="20"/>
            <w:lang w:eastAsia="lv-LV"/>
          </w:rPr>
          <w:t>kristine.smite@cfla.gov.lv</w:t>
        </w:r>
      </w:hyperlink>
      <w:r>
        <w:rPr>
          <w:rFonts w:eastAsia="Times New Roman" w:cs="Times New Roman"/>
          <w:i/>
          <w:iCs/>
          <w:color w:val="FF0000"/>
          <w:sz w:val="20"/>
          <w:szCs w:val="20"/>
          <w:lang w:eastAsia="lv-LV"/>
        </w:rPr>
        <w:t xml:space="preserve"> </w:t>
      </w:r>
    </w:p>
    <w:p w14:paraId="2CBAE67E" w14:textId="08D418EB" w:rsidR="00486253" w:rsidRPr="00673E34" w:rsidRDefault="00286747" w:rsidP="00673E34">
      <w:pPr>
        <w:ind w:left="1560" w:hanging="1276"/>
        <w:rPr>
          <w:rFonts w:cs="Times New Roman"/>
        </w:rPr>
      </w:pPr>
      <w:r>
        <w:t xml:space="preserve">   </w:t>
      </w:r>
    </w:p>
    <w:p w14:paraId="4A8345FA" w14:textId="77777777" w:rsidR="00670039" w:rsidRDefault="00670039" w:rsidP="006759B3">
      <w:pPr>
        <w:spacing w:before="120" w:after="120"/>
        <w:ind w:firstLine="0"/>
      </w:pPr>
    </w:p>
    <w:p w14:paraId="59976A58" w14:textId="17F2E839" w:rsidR="00670039" w:rsidRPr="00486253" w:rsidRDefault="00670039" w:rsidP="006D537F">
      <w:pPr>
        <w:spacing w:before="120" w:after="120"/>
        <w:ind w:firstLine="0"/>
        <w:rPr>
          <w:rFonts w:cs="Times New Roman"/>
          <w:szCs w:val="24"/>
          <w:lang w:eastAsia="lv-LV"/>
        </w:rPr>
      </w:pPr>
    </w:p>
    <w:sectPr w:rsidR="00670039" w:rsidRPr="00486253" w:rsidSect="005F1994">
      <w:headerReference w:type="default" r:id="rId29"/>
      <w:headerReference w:type="firs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98A68" w14:textId="77777777" w:rsidR="00EF1C76" w:rsidRDefault="00EF1C76">
      <w:r>
        <w:separator/>
      </w:r>
    </w:p>
  </w:endnote>
  <w:endnote w:type="continuationSeparator" w:id="0">
    <w:p w14:paraId="526BEACD" w14:textId="77777777" w:rsidR="00EF1C76" w:rsidRDefault="00EF1C76">
      <w:r>
        <w:continuationSeparator/>
      </w:r>
    </w:p>
  </w:endnote>
  <w:endnote w:type="continuationNotice" w:id="1">
    <w:p w14:paraId="6DD5A789" w14:textId="77777777" w:rsidR="00EF1C76" w:rsidRDefault="00EF1C76"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5CC28" w14:textId="77777777" w:rsidR="00EF1C76" w:rsidRDefault="00EF1C76" w:rsidP="00F25516">
      <w:r>
        <w:separator/>
      </w:r>
    </w:p>
  </w:footnote>
  <w:footnote w:type="continuationSeparator" w:id="0">
    <w:p w14:paraId="4A1F4756" w14:textId="77777777" w:rsidR="00EF1C76" w:rsidRDefault="00EF1C76" w:rsidP="00F25516">
      <w:r>
        <w:continuationSeparator/>
      </w:r>
    </w:p>
  </w:footnote>
  <w:footnote w:type="continuationNotice" w:id="1">
    <w:p w14:paraId="093D761F" w14:textId="77777777" w:rsidR="00EF1C76" w:rsidRDefault="00EF1C76" w:rsidP="00152F67"/>
  </w:footnote>
  <w:footnote w:id="2">
    <w:p w14:paraId="321F8AFC" w14:textId="4EF91C04" w:rsidR="00FB4B0B" w:rsidRPr="00A914FE" w:rsidRDefault="00FB4B0B" w:rsidP="00702951">
      <w:pPr>
        <w:ind w:left="284" w:firstLine="0"/>
        <w:rPr>
          <w:rFonts w:cs="Times New Roman"/>
          <w:sz w:val="20"/>
          <w:szCs w:val="20"/>
          <w:lang w:val="en-US"/>
        </w:rPr>
      </w:pPr>
      <w:r w:rsidRPr="00A914FE">
        <w:rPr>
          <w:rStyle w:val="FootnoteReference"/>
          <w:rFonts w:cs="Times New Roman"/>
          <w:sz w:val="20"/>
          <w:szCs w:val="20"/>
        </w:rPr>
        <w:footnoteRef/>
      </w:r>
      <w:r w:rsidRPr="00A914FE">
        <w:rPr>
          <w:rFonts w:cs="Times New Roman"/>
          <w:sz w:val="20"/>
          <w:szCs w:val="20"/>
        </w:rPr>
        <w:t xml:space="preserve"> </w:t>
      </w:r>
      <w:r w:rsidR="00A914FE" w:rsidRPr="005F226A">
        <w:rPr>
          <w:sz w:val="20"/>
        </w:rPr>
        <w:t xml:space="preserve">Eiropas Parlamenta un Padomes </w:t>
      </w:r>
      <w:r w:rsidR="00A914FE" w:rsidRPr="00A914FE">
        <w:rPr>
          <w:sz w:val="20"/>
          <w:szCs w:val="20"/>
        </w:rPr>
        <w:t>2024</w:t>
      </w:r>
      <w:r w:rsidR="00A914FE" w:rsidRPr="005F226A">
        <w:rPr>
          <w:sz w:val="20"/>
        </w:rPr>
        <w:t xml:space="preserve">. gada </w:t>
      </w:r>
      <w:r w:rsidR="00A914FE" w:rsidRPr="00A914FE">
        <w:rPr>
          <w:sz w:val="20"/>
          <w:szCs w:val="20"/>
        </w:rPr>
        <w:t>23. septembra Regula</w:t>
      </w:r>
      <w:r w:rsidR="00A914FE" w:rsidRPr="005F226A">
        <w:rPr>
          <w:sz w:val="20"/>
        </w:rPr>
        <w:t xml:space="preserve"> (ES, Euratom) </w:t>
      </w:r>
      <w:r w:rsidR="00A914FE" w:rsidRPr="00A914FE">
        <w:rPr>
          <w:sz w:val="20"/>
          <w:szCs w:val="20"/>
        </w:rPr>
        <w:t>2024/2509</w:t>
      </w:r>
      <w:r w:rsidR="00A914FE" w:rsidRPr="005F226A">
        <w:rPr>
          <w:sz w:val="20"/>
        </w:rPr>
        <w:t xml:space="preserve"> par finanšu noteikumiem, ko piemēro Savienības vispārējam budžetam</w:t>
      </w:r>
      <w:r w:rsidR="00A914FE" w:rsidRPr="00A914FE">
        <w:rPr>
          <w:sz w:val="20"/>
          <w:szCs w:val="20"/>
        </w:rPr>
        <w:t xml:space="preserve">. Pieejams šeit: </w:t>
      </w:r>
      <w:hyperlink r:id="rId1" w:history="1">
        <w:r w:rsidR="00A914FE" w:rsidRPr="005F226A">
          <w:rPr>
            <w:rStyle w:val="Hyperlink"/>
            <w:i/>
            <w:iCs/>
            <w:sz w:val="20"/>
            <w:szCs w:val="20"/>
          </w:rPr>
          <w:t>https://eur-lex.europa.eu/legal-content/lv/TXT/?uri=CELEX%3A32024R2509</w:t>
        </w:r>
      </w:hyperlink>
    </w:p>
  </w:footnote>
  <w:footnote w:id="3">
    <w:p w14:paraId="7CCD445F" w14:textId="213841D1" w:rsidR="00214F24" w:rsidRPr="00172C62" w:rsidRDefault="00214F24">
      <w:pPr>
        <w:pStyle w:val="FootnoteText"/>
      </w:pPr>
      <w:r w:rsidRPr="00436A7F">
        <w:rPr>
          <w:rStyle w:val="FootnoteReference"/>
          <w:sz w:val="20"/>
        </w:rPr>
        <w:footnoteRef/>
      </w:r>
      <w:r w:rsidR="249C5527" w:rsidRPr="00172C62">
        <w:t xml:space="preserve"> </w:t>
      </w:r>
      <w:r w:rsidR="249C5527" w:rsidRPr="00436A7F">
        <w:rPr>
          <w:rFonts w:eastAsia="Times New Roman" w:cs="Arial"/>
        </w:rPr>
        <w:t>Vienošanās par projekta īstenošanu tiek parakstīt</w:t>
      </w:r>
      <w:r w:rsidR="00DD121B" w:rsidRPr="00436A7F">
        <w:rPr>
          <w:rFonts w:eastAsia="Times New Roman" w:cs="Arial"/>
        </w:rPr>
        <w:t>s</w:t>
      </w:r>
      <w:r w:rsidR="003319D9" w:rsidRPr="00436A7F">
        <w:rPr>
          <w:rFonts w:eastAsia="Times New Roman" w:cs="Arial"/>
        </w:rPr>
        <w:t>/ -</w:t>
      </w:r>
      <w:proofErr w:type="spellStart"/>
      <w:r w:rsidR="003319D9" w:rsidRPr="00436A7F">
        <w:rPr>
          <w:rFonts w:eastAsia="Times New Roman" w:cs="Arial"/>
        </w:rPr>
        <w:t>ta</w:t>
      </w:r>
      <w:proofErr w:type="spellEnd"/>
      <w:r w:rsidR="249C5527" w:rsidRPr="00436A7F">
        <w:rPr>
          <w:rFonts w:eastAsia="Times New Roman" w:cs="Arial"/>
        </w:rPr>
        <w:t xml:space="preserve"> </w:t>
      </w:r>
      <w:r w:rsidR="0064684C" w:rsidRPr="00436A7F">
        <w:rPr>
          <w:rFonts w:eastAsia="Times New Roman" w:cs="Arial"/>
        </w:rPr>
        <w:t>Projektu portālā</w:t>
      </w:r>
      <w:r w:rsidR="249C5527" w:rsidRPr="00436A7F">
        <w:rPr>
          <w:rFonts w:eastAsia="Times New Roman" w:cs="Arial"/>
        </w:rPr>
        <w:t xml:space="preserve"> un netiek noformēt</w:t>
      </w:r>
      <w:r w:rsidR="003319D9" w:rsidRPr="00436A7F">
        <w:rPr>
          <w:rFonts w:eastAsia="Times New Roman" w:cs="Arial"/>
        </w:rPr>
        <w:t>s/ -</w:t>
      </w:r>
      <w:proofErr w:type="spellStart"/>
      <w:r w:rsidR="003319D9" w:rsidRPr="00436A7F">
        <w:rPr>
          <w:rFonts w:eastAsia="Times New Roman" w:cs="Arial"/>
        </w:rPr>
        <w:t>t</w:t>
      </w:r>
      <w:r w:rsidR="249C5527" w:rsidRPr="00436A7F">
        <w:rPr>
          <w:rFonts w:eastAsia="Times New Roman" w:cs="Arial"/>
        </w:rPr>
        <w:t>a</w:t>
      </w:r>
      <w:proofErr w:type="spellEnd"/>
      <w:r w:rsidR="249C5527" w:rsidRPr="00436A7F">
        <w:rPr>
          <w:rFonts w:eastAsia="Times New Roman" w:cs="Arial"/>
        </w:rPr>
        <w:t xml:space="preserve"> atsevišķa elektroniska dokumenta formā. Nolikuma pielikumā pievienota </w:t>
      </w:r>
      <w:r w:rsidR="003319D9" w:rsidRPr="00436A7F">
        <w:rPr>
          <w:rFonts w:eastAsia="Times New Roman" w:cs="Arial"/>
        </w:rPr>
        <w:t xml:space="preserve">Līguma/ </w:t>
      </w:r>
      <w:r w:rsidR="249C5527" w:rsidRPr="00436A7F">
        <w:rPr>
          <w:rFonts w:eastAsia="Times New Roman" w:cs="Arial"/>
        </w:rPr>
        <w:t>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D7D5F" w14:textId="77777777" w:rsidR="008238D5" w:rsidRDefault="008238D5" w:rsidP="008238D5">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185B"/>
    <w:multiLevelType w:val="hybridMultilevel"/>
    <w:tmpl w:val="FE50FE38"/>
    <w:lvl w:ilvl="0" w:tplc="A1D4E00E">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A1162"/>
    <w:multiLevelType w:val="multilevel"/>
    <w:tmpl w:val="5FD04B38"/>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7122F5"/>
    <w:multiLevelType w:val="hybridMultilevel"/>
    <w:tmpl w:val="82A8D30C"/>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2ED965D4"/>
    <w:multiLevelType w:val="hybridMultilevel"/>
    <w:tmpl w:val="8D9E4FA6"/>
    <w:lvl w:ilvl="0" w:tplc="7592F59C">
      <w:numFmt w:val="bullet"/>
      <w:lvlText w:val="•"/>
      <w:lvlJc w:val="left"/>
      <w:pPr>
        <w:ind w:left="144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BA96771"/>
    <w:multiLevelType w:val="multilevel"/>
    <w:tmpl w:val="CA92C4EE"/>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2DD57AD"/>
    <w:multiLevelType w:val="hybridMultilevel"/>
    <w:tmpl w:val="85CEB766"/>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53505437">
    <w:abstractNumId w:val="4"/>
  </w:num>
  <w:num w:numId="2" w16cid:durableId="937326553">
    <w:abstractNumId w:val="6"/>
  </w:num>
  <w:num w:numId="3" w16cid:durableId="403066133">
    <w:abstractNumId w:val="7"/>
  </w:num>
  <w:num w:numId="4" w16cid:durableId="1360277866">
    <w:abstractNumId w:val="9"/>
  </w:num>
  <w:num w:numId="5" w16cid:durableId="2056810416">
    <w:abstractNumId w:val="2"/>
  </w:num>
  <w:num w:numId="6" w16cid:durableId="1141924139">
    <w:abstractNumId w:val="8"/>
  </w:num>
  <w:num w:numId="7" w16cid:durableId="172183252">
    <w:abstractNumId w:val="1"/>
  </w:num>
  <w:num w:numId="8" w16cid:durableId="661542728">
    <w:abstractNumId w:val="3"/>
  </w:num>
  <w:num w:numId="9" w16cid:durableId="353115574">
    <w:abstractNumId w:val="0"/>
  </w:num>
  <w:num w:numId="10" w16cid:durableId="1067454248">
    <w:abstractNumId w:val="5"/>
  </w:num>
  <w:num w:numId="11" w16cid:durableId="19249890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58F2"/>
    <w:rsid w:val="0000678D"/>
    <w:rsid w:val="00007ED0"/>
    <w:rsid w:val="000109CD"/>
    <w:rsid w:val="000112D3"/>
    <w:rsid w:val="00012854"/>
    <w:rsid w:val="000132DD"/>
    <w:rsid w:val="00015244"/>
    <w:rsid w:val="00015B54"/>
    <w:rsid w:val="000203A1"/>
    <w:rsid w:val="0002328E"/>
    <w:rsid w:val="00023927"/>
    <w:rsid w:val="00024585"/>
    <w:rsid w:val="00024845"/>
    <w:rsid w:val="00024BE0"/>
    <w:rsid w:val="00025592"/>
    <w:rsid w:val="000302C3"/>
    <w:rsid w:val="00030AA6"/>
    <w:rsid w:val="00030D64"/>
    <w:rsid w:val="0003761A"/>
    <w:rsid w:val="00040A30"/>
    <w:rsid w:val="00041330"/>
    <w:rsid w:val="00042E34"/>
    <w:rsid w:val="0004362D"/>
    <w:rsid w:val="0004459A"/>
    <w:rsid w:val="00045BF2"/>
    <w:rsid w:val="000471FC"/>
    <w:rsid w:val="00051445"/>
    <w:rsid w:val="00051815"/>
    <w:rsid w:val="00053A8B"/>
    <w:rsid w:val="00055741"/>
    <w:rsid w:val="0005607E"/>
    <w:rsid w:val="0005668D"/>
    <w:rsid w:val="000570CE"/>
    <w:rsid w:val="00060FFB"/>
    <w:rsid w:val="00061AB8"/>
    <w:rsid w:val="000622CC"/>
    <w:rsid w:val="00063D44"/>
    <w:rsid w:val="00064C94"/>
    <w:rsid w:val="00064E5E"/>
    <w:rsid w:val="00065D67"/>
    <w:rsid w:val="00067BB2"/>
    <w:rsid w:val="00071395"/>
    <w:rsid w:val="00071EBA"/>
    <w:rsid w:val="000726F3"/>
    <w:rsid w:val="000734DA"/>
    <w:rsid w:val="00074B5E"/>
    <w:rsid w:val="00075151"/>
    <w:rsid w:val="00075D88"/>
    <w:rsid w:val="0007792D"/>
    <w:rsid w:val="00077DC8"/>
    <w:rsid w:val="00080D8C"/>
    <w:rsid w:val="00081E54"/>
    <w:rsid w:val="00082145"/>
    <w:rsid w:val="0008339D"/>
    <w:rsid w:val="00083577"/>
    <w:rsid w:val="00084664"/>
    <w:rsid w:val="000862EB"/>
    <w:rsid w:val="00086513"/>
    <w:rsid w:val="00090039"/>
    <w:rsid w:val="000910DF"/>
    <w:rsid w:val="00092804"/>
    <w:rsid w:val="00094FA3"/>
    <w:rsid w:val="00094FF4"/>
    <w:rsid w:val="0009522D"/>
    <w:rsid w:val="00095981"/>
    <w:rsid w:val="00096389"/>
    <w:rsid w:val="00096D1A"/>
    <w:rsid w:val="000A08CC"/>
    <w:rsid w:val="000A0BC7"/>
    <w:rsid w:val="000A0D37"/>
    <w:rsid w:val="000A250C"/>
    <w:rsid w:val="000A2516"/>
    <w:rsid w:val="000A37C8"/>
    <w:rsid w:val="000A3D2C"/>
    <w:rsid w:val="000A4536"/>
    <w:rsid w:val="000A4B9F"/>
    <w:rsid w:val="000A4E03"/>
    <w:rsid w:val="000A5453"/>
    <w:rsid w:val="000A584F"/>
    <w:rsid w:val="000A6640"/>
    <w:rsid w:val="000A6821"/>
    <w:rsid w:val="000A6B93"/>
    <w:rsid w:val="000A76DC"/>
    <w:rsid w:val="000B02F4"/>
    <w:rsid w:val="000B0C9F"/>
    <w:rsid w:val="000B2919"/>
    <w:rsid w:val="000B3E05"/>
    <w:rsid w:val="000B4CFC"/>
    <w:rsid w:val="000B6C07"/>
    <w:rsid w:val="000B716B"/>
    <w:rsid w:val="000B7448"/>
    <w:rsid w:val="000B7612"/>
    <w:rsid w:val="000B7A8E"/>
    <w:rsid w:val="000C191A"/>
    <w:rsid w:val="000C1BCC"/>
    <w:rsid w:val="000C1BF5"/>
    <w:rsid w:val="000C32CD"/>
    <w:rsid w:val="000C3CE5"/>
    <w:rsid w:val="000C5BEF"/>
    <w:rsid w:val="000C5DD4"/>
    <w:rsid w:val="000C6A49"/>
    <w:rsid w:val="000C6A60"/>
    <w:rsid w:val="000D011E"/>
    <w:rsid w:val="000D1BA9"/>
    <w:rsid w:val="000D1BDE"/>
    <w:rsid w:val="000D282A"/>
    <w:rsid w:val="000D3278"/>
    <w:rsid w:val="000D3289"/>
    <w:rsid w:val="000D3D7B"/>
    <w:rsid w:val="000D41B1"/>
    <w:rsid w:val="000D4967"/>
    <w:rsid w:val="000D4B09"/>
    <w:rsid w:val="000D500A"/>
    <w:rsid w:val="000D5DCC"/>
    <w:rsid w:val="000D7736"/>
    <w:rsid w:val="000D7D1C"/>
    <w:rsid w:val="000E103D"/>
    <w:rsid w:val="000E1C63"/>
    <w:rsid w:val="000E2D63"/>
    <w:rsid w:val="000E2DB3"/>
    <w:rsid w:val="000E3050"/>
    <w:rsid w:val="000E31F7"/>
    <w:rsid w:val="000E38A2"/>
    <w:rsid w:val="000E71B7"/>
    <w:rsid w:val="000F07BB"/>
    <w:rsid w:val="000F28D3"/>
    <w:rsid w:val="000F4343"/>
    <w:rsid w:val="000F4732"/>
    <w:rsid w:val="000F586E"/>
    <w:rsid w:val="000F7D48"/>
    <w:rsid w:val="00100728"/>
    <w:rsid w:val="00100F27"/>
    <w:rsid w:val="00101D1D"/>
    <w:rsid w:val="00101F04"/>
    <w:rsid w:val="00103090"/>
    <w:rsid w:val="00104010"/>
    <w:rsid w:val="001064F0"/>
    <w:rsid w:val="0010714F"/>
    <w:rsid w:val="001115F5"/>
    <w:rsid w:val="00111EFD"/>
    <w:rsid w:val="00112152"/>
    <w:rsid w:val="00112308"/>
    <w:rsid w:val="00112952"/>
    <w:rsid w:val="001137F2"/>
    <w:rsid w:val="00113CA9"/>
    <w:rsid w:val="00114608"/>
    <w:rsid w:val="00114B82"/>
    <w:rsid w:val="001150D2"/>
    <w:rsid w:val="0011592D"/>
    <w:rsid w:val="00115A49"/>
    <w:rsid w:val="001215AE"/>
    <w:rsid w:val="00123632"/>
    <w:rsid w:val="0012412B"/>
    <w:rsid w:val="00125E51"/>
    <w:rsid w:val="00125F6A"/>
    <w:rsid w:val="001306D9"/>
    <w:rsid w:val="00130DEE"/>
    <w:rsid w:val="0013188F"/>
    <w:rsid w:val="0013269E"/>
    <w:rsid w:val="00132867"/>
    <w:rsid w:val="00132A4A"/>
    <w:rsid w:val="00133A2C"/>
    <w:rsid w:val="00133DA8"/>
    <w:rsid w:val="00134340"/>
    <w:rsid w:val="00136D14"/>
    <w:rsid w:val="00137B16"/>
    <w:rsid w:val="00140787"/>
    <w:rsid w:val="00140F12"/>
    <w:rsid w:val="00141A9C"/>
    <w:rsid w:val="001422B6"/>
    <w:rsid w:val="0014261A"/>
    <w:rsid w:val="001444FA"/>
    <w:rsid w:val="00144B8B"/>
    <w:rsid w:val="0014518C"/>
    <w:rsid w:val="00146620"/>
    <w:rsid w:val="00147400"/>
    <w:rsid w:val="00147A60"/>
    <w:rsid w:val="00151D6E"/>
    <w:rsid w:val="00151EFA"/>
    <w:rsid w:val="00152F67"/>
    <w:rsid w:val="00156AA0"/>
    <w:rsid w:val="00156E0E"/>
    <w:rsid w:val="00157CC3"/>
    <w:rsid w:val="00161469"/>
    <w:rsid w:val="00164584"/>
    <w:rsid w:val="00165725"/>
    <w:rsid w:val="00165FB9"/>
    <w:rsid w:val="001661BA"/>
    <w:rsid w:val="00166A2B"/>
    <w:rsid w:val="00166AB9"/>
    <w:rsid w:val="00167064"/>
    <w:rsid w:val="00167134"/>
    <w:rsid w:val="00167D77"/>
    <w:rsid w:val="00170385"/>
    <w:rsid w:val="001706E2"/>
    <w:rsid w:val="001707C5"/>
    <w:rsid w:val="00170CEE"/>
    <w:rsid w:val="00172C62"/>
    <w:rsid w:val="00172CF3"/>
    <w:rsid w:val="0017435E"/>
    <w:rsid w:val="001750E0"/>
    <w:rsid w:val="0017579D"/>
    <w:rsid w:val="001775DB"/>
    <w:rsid w:val="00177745"/>
    <w:rsid w:val="0018099F"/>
    <w:rsid w:val="001813F9"/>
    <w:rsid w:val="0018140E"/>
    <w:rsid w:val="00182082"/>
    <w:rsid w:val="00183ADA"/>
    <w:rsid w:val="00184A1C"/>
    <w:rsid w:val="00184F21"/>
    <w:rsid w:val="0018550D"/>
    <w:rsid w:val="00186537"/>
    <w:rsid w:val="00186AEC"/>
    <w:rsid w:val="00187AE8"/>
    <w:rsid w:val="00187DDB"/>
    <w:rsid w:val="001931FB"/>
    <w:rsid w:val="00193C5A"/>
    <w:rsid w:val="00193DAD"/>
    <w:rsid w:val="00193DC6"/>
    <w:rsid w:val="001943B6"/>
    <w:rsid w:val="00195776"/>
    <w:rsid w:val="00196D30"/>
    <w:rsid w:val="00196D54"/>
    <w:rsid w:val="001A05D7"/>
    <w:rsid w:val="001A13E2"/>
    <w:rsid w:val="001A2736"/>
    <w:rsid w:val="001A3840"/>
    <w:rsid w:val="001A43FB"/>
    <w:rsid w:val="001B0BC2"/>
    <w:rsid w:val="001B2689"/>
    <w:rsid w:val="001B28A9"/>
    <w:rsid w:val="001B2C8B"/>
    <w:rsid w:val="001B2DE0"/>
    <w:rsid w:val="001B3422"/>
    <w:rsid w:val="001B38AC"/>
    <w:rsid w:val="001B41EF"/>
    <w:rsid w:val="001B4A8D"/>
    <w:rsid w:val="001B57D6"/>
    <w:rsid w:val="001B5AB1"/>
    <w:rsid w:val="001B6826"/>
    <w:rsid w:val="001B727D"/>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3474"/>
    <w:rsid w:val="001D39BB"/>
    <w:rsid w:val="001D3E80"/>
    <w:rsid w:val="001D4D1D"/>
    <w:rsid w:val="001D5901"/>
    <w:rsid w:val="001D6920"/>
    <w:rsid w:val="001D69FF"/>
    <w:rsid w:val="001E04A9"/>
    <w:rsid w:val="001E0CDA"/>
    <w:rsid w:val="001E1167"/>
    <w:rsid w:val="001E1E89"/>
    <w:rsid w:val="001E21CB"/>
    <w:rsid w:val="001E23A6"/>
    <w:rsid w:val="001E44BF"/>
    <w:rsid w:val="001E4627"/>
    <w:rsid w:val="001E480A"/>
    <w:rsid w:val="001E68DA"/>
    <w:rsid w:val="001E6F55"/>
    <w:rsid w:val="001E7424"/>
    <w:rsid w:val="001E7AC6"/>
    <w:rsid w:val="001F02C0"/>
    <w:rsid w:val="001F15DF"/>
    <w:rsid w:val="001F2114"/>
    <w:rsid w:val="001F3C84"/>
    <w:rsid w:val="001F4078"/>
    <w:rsid w:val="001F4729"/>
    <w:rsid w:val="001F4CBA"/>
    <w:rsid w:val="001F518A"/>
    <w:rsid w:val="001F5218"/>
    <w:rsid w:val="001F587A"/>
    <w:rsid w:val="001F6058"/>
    <w:rsid w:val="00200C1B"/>
    <w:rsid w:val="0020208A"/>
    <w:rsid w:val="00202C7E"/>
    <w:rsid w:val="0020379A"/>
    <w:rsid w:val="0020412F"/>
    <w:rsid w:val="00204E40"/>
    <w:rsid w:val="002064F9"/>
    <w:rsid w:val="00207091"/>
    <w:rsid w:val="002119D5"/>
    <w:rsid w:val="00211D41"/>
    <w:rsid w:val="00211EB0"/>
    <w:rsid w:val="00211F55"/>
    <w:rsid w:val="00212004"/>
    <w:rsid w:val="0021240A"/>
    <w:rsid w:val="0021269A"/>
    <w:rsid w:val="00214952"/>
    <w:rsid w:val="00214F24"/>
    <w:rsid w:val="00215BE8"/>
    <w:rsid w:val="00215E6B"/>
    <w:rsid w:val="002163D5"/>
    <w:rsid w:val="00216F98"/>
    <w:rsid w:val="00220151"/>
    <w:rsid w:val="002203B2"/>
    <w:rsid w:val="0022237E"/>
    <w:rsid w:val="00223A1F"/>
    <w:rsid w:val="00225AF4"/>
    <w:rsid w:val="0022622C"/>
    <w:rsid w:val="00227017"/>
    <w:rsid w:val="002274D6"/>
    <w:rsid w:val="00230300"/>
    <w:rsid w:val="002313C7"/>
    <w:rsid w:val="00232393"/>
    <w:rsid w:val="0023491B"/>
    <w:rsid w:val="0023565B"/>
    <w:rsid w:val="002359B1"/>
    <w:rsid w:val="0024016B"/>
    <w:rsid w:val="00240DEE"/>
    <w:rsid w:val="00242B5D"/>
    <w:rsid w:val="002447DC"/>
    <w:rsid w:val="00244EEC"/>
    <w:rsid w:val="00246158"/>
    <w:rsid w:val="00247EE0"/>
    <w:rsid w:val="00250B8A"/>
    <w:rsid w:val="00250E1E"/>
    <w:rsid w:val="00252A22"/>
    <w:rsid w:val="002533D1"/>
    <w:rsid w:val="002540C0"/>
    <w:rsid w:val="00254159"/>
    <w:rsid w:val="00254E27"/>
    <w:rsid w:val="0025675F"/>
    <w:rsid w:val="00256F0E"/>
    <w:rsid w:val="0025754F"/>
    <w:rsid w:val="002607BA"/>
    <w:rsid w:val="00261387"/>
    <w:rsid w:val="00264C06"/>
    <w:rsid w:val="0026560A"/>
    <w:rsid w:val="00265F6E"/>
    <w:rsid w:val="00266A93"/>
    <w:rsid w:val="002722CC"/>
    <w:rsid w:val="0027455C"/>
    <w:rsid w:val="00275639"/>
    <w:rsid w:val="00277321"/>
    <w:rsid w:val="0027767F"/>
    <w:rsid w:val="00277D33"/>
    <w:rsid w:val="002814EE"/>
    <w:rsid w:val="002815A6"/>
    <w:rsid w:val="00281ED6"/>
    <w:rsid w:val="00282730"/>
    <w:rsid w:val="00282F37"/>
    <w:rsid w:val="00283CBD"/>
    <w:rsid w:val="00283D9C"/>
    <w:rsid w:val="002862F7"/>
    <w:rsid w:val="00286747"/>
    <w:rsid w:val="002869CD"/>
    <w:rsid w:val="00286EED"/>
    <w:rsid w:val="00287997"/>
    <w:rsid w:val="00287FDE"/>
    <w:rsid w:val="002901B8"/>
    <w:rsid w:val="00290A2A"/>
    <w:rsid w:val="00290B97"/>
    <w:rsid w:val="00290F6D"/>
    <w:rsid w:val="002919A5"/>
    <w:rsid w:val="002927C4"/>
    <w:rsid w:val="002928EA"/>
    <w:rsid w:val="00292EA6"/>
    <w:rsid w:val="0029301D"/>
    <w:rsid w:val="002939D0"/>
    <w:rsid w:val="0029467C"/>
    <w:rsid w:val="00294760"/>
    <w:rsid w:val="0029511F"/>
    <w:rsid w:val="00295ABE"/>
    <w:rsid w:val="002969F2"/>
    <w:rsid w:val="002A1178"/>
    <w:rsid w:val="002A205D"/>
    <w:rsid w:val="002A2569"/>
    <w:rsid w:val="002A3226"/>
    <w:rsid w:val="002A34A9"/>
    <w:rsid w:val="002A370A"/>
    <w:rsid w:val="002A616A"/>
    <w:rsid w:val="002A62BA"/>
    <w:rsid w:val="002B0B6F"/>
    <w:rsid w:val="002B10E0"/>
    <w:rsid w:val="002B2C8E"/>
    <w:rsid w:val="002B5332"/>
    <w:rsid w:val="002B5E9C"/>
    <w:rsid w:val="002B6657"/>
    <w:rsid w:val="002B67AC"/>
    <w:rsid w:val="002B6B33"/>
    <w:rsid w:val="002B791B"/>
    <w:rsid w:val="002C16D3"/>
    <w:rsid w:val="002C2105"/>
    <w:rsid w:val="002C304E"/>
    <w:rsid w:val="002C379A"/>
    <w:rsid w:val="002C402A"/>
    <w:rsid w:val="002C60B4"/>
    <w:rsid w:val="002C7289"/>
    <w:rsid w:val="002C7873"/>
    <w:rsid w:val="002C7F2B"/>
    <w:rsid w:val="002D1663"/>
    <w:rsid w:val="002D1B7C"/>
    <w:rsid w:val="002D28EE"/>
    <w:rsid w:val="002D780F"/>
    <w:rsid w:val="002E04BD"/>
    <w:rsid w:val="002E1A52"/>
    <w:rsid w:val="002E1ABD"/>
    <w:rsid w:val="002E2502"/>
    <w:rsid w:val="002E2B51"/>
    <w:rsid w:val="002E2BA1"/>
    <w:rsid w:val="002E2F62"/>
    <w:rsid w:val="002E3B38"/>
    <w:rsid w:val="002E4C56"/>
    <w:rsid w:val="002E597F"/>
    <w:rsid w:val="002E5CE7"/>
    <w:rsid w:val="002E6DA0"/>
    <w:rsid w:val="002E6EFF"/>
    <w:rsid w:val="002F0CEA"/>
    <w:rsid w:val="002F1707"/>
    <w:rsid w:val="002F28B6"/>
    <w:rsid w:val="002F3C5F"/>
    <w:rsid w:val="002F4019"/>
    <w:rsid w:val="002F4468"/>
    <w:rsid w:val="002F44E2"/>
    <w:rsid w:val="002F4E45"/>
    <w:rsid w:val="002F63F5"/>
    <w:rsid w:val="003006B8"/>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33"/>
    <w:rsid w:val="003174E2"/>
    <w:rsid w:val="003201F5"/>
    <w:rsid w:val="00320F68"/>
    <w:rsid w:val="00321077"/>
    <w:rsid w:val="003211D4"/>
    <w:rsid w:val="00321AAF"/>
    <w:rsid w:val="003226F0"/>
    <w:rsid w:val="00323918"/>
    <w:rsid w:val="003242AE"/>
    <w:rsid w:val="00324E42"/>
    <w:rsid w:val="003255B2"/>
    <w:rsid w:val="00326455"/>
    <w:rsid w:val="00327553"/>
    <w:rsid w:val="00327999"/>
    <w:rsid w:val="003309DA"/>
    <w:rsid w:val="0033153B"/>
    <w:rsid w:val="0033161B"/>
    <w:rsid w:val="003319D9"/>
    <w:rsid w:val="00332498"/>
    <w:rsid w:val="00332D7D"/>
    <w:rsid w:val="00333109"/>
    <w:rsid w:val="0033343D"/>
    <w:rsid w:val="00334CA6"/>
    <w:rsid w:val="00335A26"/>
    <w:rsid w:val="00336389"/>
    <w:rsid w:val="00340AFB"/>
    <w:rsid w:val="00341097"/>
    <w:rsid w:val="00342250"/>
    <w:rsid w:val="00342CEB"/>
    <w:rsid w:val="00343EEA"/>
    <w:rsid w:val="00346120"/>
    <w:rsid w:val="00346DA5"/>
    <w:rsid w:val="00350283"/>
    <w:rsid w:val="00350E7D"/>
    <w:rsid w:val="00350EBC"/>
    <w:rsid w:val="003535C8"/>
    <w:rsid w:val="00354CCB"/>
    <w:rsid w:val="00355466"/>
    <w:rsid w:val="00355F4C"/>
    <w:rsid w:val="0035605F"/>
    <w:rsid w:val="003568D4"/>
    <w:rsid w:val="00357050"/>
    <w:rsid w:val="00357CB0"/>
    <w:rsid w:val="00360C19"/>
    <w:rsid w:val="00360E0F"/>
    <w:rsid w:val="00361E8F"/>
    <w:rsid w:val="003623CC"/>
    <w:rsid w:val="003628BB"/>
    <w:rsid w:val="00362EE1"/>
    <w:rsid w:val="003632CC"/>
    <w:rsid w:val="00364F6C"/>
    <w:rsid w:val="00365B60"/>
    <w:rsid w:val="003754B9"/>
    <w:rsid w:val="0037586E"/>
    <w:rsid w:val="00375AF7"/>
    <w:rsid w:val="00375DFB"/>
    <w:rsid w:val="00377117"/>
    <w:rsid w:val="00380588"/>
    <w:rsid w:val="003809B8"/>
    <w:rsid w:val="00380C38"/>
    <w:rsid w:val="003842C3"/>
    <w:rsid w:val="00384321"/>
    <w:rsid w:val="00384684"/>
    <w:rsid w:val="00384D0E"/>
    <w:rsid w:val="00384FE0"/>
    <w:rsid w:val="00386EE5"/>
    <w:rsid w:val="003870B3"/>
    <w:rsid w:val="00387379"/>
    <w:rsid w:val="00390A92"/>
    <w:rsid w:val="00392C90"/>
    <w:rsid w:val="003947B6"/>
    <w:rsid w:val="0039527A"/>
    <w:rsid w:val="00397272"/>
    <w:rsid w:val="0039745B"/>
    <w:rsid w:val="003A0169"/>
    <w:rsid w:val="003A0199"/>
    <w:rsid w:val="003A0394"/>
    <w:rsid w:val="003A0EBC"/>
    <w:rsid w:val="003A2815"/>
    <w:rsid w:val="003A2CD1"/>
    <w:rsid w:val="003A3B93"/>
    <w:rsid w:val="003A4FBD"/>
    <w:rsid w:val="003A52C9"/>
    <w:rsid w:val="003A5783"/>
    <w:rsid w:val="003A5C2A"/>
    <w:rsid w:val="003A6982"/>
    <w:rsid w:val="003A6F0C"/>
    <w:rsid w:val="003A7479"/>
    <w:rsid w:val="003A7BDD"/>
    <w:rsid w:val="003B099F"/>
    <w:rsid w:val="003B1017"/>
    <w:rsid w:val="003B1E7F"/>
    <w:rsid w:val="003B2CA4"/>
    <w:rsid w:val="003B31A9"/>
    <w:rsid w:val="003B3EA9"/>
    <w:rsid w:val="003B4913"/>
    <w:rsid w:val="003B727A"/>
    <w:rsid w:val="003B7399"/>
    <w:rsid w:val="003B7A70"/>
    <w:rsid w:val="003C1590"/>
    <w:rsid w:val="003C1F8C"/>
    <w:rsid w:val="003C2265"/>
    <w:rsid w:val="003C27D7"/>
    <w:rsid w:val="003C2CBE"/>
    <w:rsid w:val="003C2E47"/>
    <w:rsid w:val="003C31D0"/>
    <w:rsid w:val="003C3AC7"/>
    <w:rsid w:val="003C3CE9"/>
    <w:rsid w:val="003C4CF7"/>
    <w:rsid w:val="003C675D"/>
    <w:rsid w:val="003C6ECE"/>
    <w:rsid w:val="003C70CA"/>
    <w:rsid w:val="003C7DD0"/>
    <w:rsid w:val="003D03B5"/>
    <w:rsid w:val="003D1CCA"/>
    <w:rsid w:val="003D2528"/>
    <w:rsid w:val="003D270C"/>
    <w:rsid w:val="003D2C25"/>
    <w:rsid w:val="003D2F9A"/>
    <w:rsid w:val="003D382B"/>
    <w:rsid w:val="003D3E38"/>
    <w:rsid w:val="003D4091"/>
    <w:rsid w:val="003D7034"/>
    <w:rsid w:val="003D7C86"/>
    <w:rsid w:val="003E0F25"/>
    <w:rsid w:val="003E0F47"/>
    <w:rsid w:val="003E43EE"/>
    <w:rsid w:val="003E5E2E"/>
    <w:rsid w:val="003E5EBA"/>
    <w:rsid w:val="003E7D44"/>
    <w:rsid w:val="003F010B"/>
    <w:rsid w:val="003F1C3C"/>
    <w:rsid w:val="003F2B2B"/>
    <w:rsid w:val="003F35B3"/>
    <w:rsid w:val="003F3809"/>
    <w:rsid w:val="003F4B13"/>
    <w:rsid w:val="003F63A7"/>
    <w:rsid w:val="003F6E3F"/>
    <w:rsid w:val="003F7ED7"/>
    <w:rsid w:val="0040006D"/>
    <w:rsid w:val="00400399"/>
    <w:rsid w:val="0040085E"/>
    <w:rsid w:val="00401EC8"/>
    <w:rsid w:val="00402A7F"/>
    <w:rsid w:val="00402F7A"/>
    <w:rsid w:val="004044A7"/>
    <w:rsid w:val="00404D7C"/>
    <w:rsid w:val="004057A7"/>
    <w:rsid w:val="00405898"/>
    <w:rsid w:val="00407EBB"/>
    <w:rsid w:val="004101F8"/>
    <w:rsid w:val="00410AE1"/>
    <w:rsid w:val="004113B3"/>
    <w:rsid w:val="00411490"/>
    <w:rsid w:val="004136FE"/>
    <w:rsid w:val="00413905"/>
    <w:rsid w:val="0041408B"/>
    <w:rsid w:val="00414C04"/>
    <w:rsid w:val="00414C2A"/>
    <w:rsid w:val="00415305"/>
    <w:rsid w:val="00415600"/>
    <w:rsid w:val="004171FE"/>
    <w:rsid w:val="00417D22"/>
    <w:rsid w:val="00421071"/>
    <w:rsid w:val="004228CD"/>
    <w:rsid w:val="00422E4D"/>
    <w:rsid w:val="0042371D"/>
    <w:rsid w:val="00424049"/>
    <w:rsid w:val="00424481"/>
    <w:rsid w:val="00424C30"/>
    <w:rsid w:val="00425ABD"/>
    <w:rsid w:val="00425EA9"/>
    <w:rsid w:val="00426550"/>
    <w:rsid w:val="0042748D"/>
    <w:rsid w:val="0043108D"/>
    <w:rsid w:val="00431FDB"/>
    <w:rsid w:val="0043374A"/>
    <w:rsid w:val="004340AE"/>
    <w:rsid w:val="0043459A"/>
    <w:rsid w:val="0043465C"/>
    <w:rsid w:val="0043516C"/>
    <w:rsid w:val="00435519"/>
    <w:rsid w:val="00435889"/>
    <w:rsid w:val="00436A7F"/>
    <w:rsid w:val="0043778E"/>
    <w:rsid w:val="00437D66"/>
    <w:rsid w:val="00444BE3"/>
    <w:rsid w:val="004461C7"/>
    <w:rsid w:val="0044681D"/>
    <w:rsid w:val="00446954"/>
    <w:rsid w:val="004469DA"/>
    <w:rsid w:val="00446CC4"/>
    <w:rsid w:val="00447C4F"/>
    <w:rsid w:val="00447D3D"/>
    <w:rsid w:val="004518ED"/>
    <w:rsid w:val="00453217"/>
    <w:rsid w:val="004540B7"/>
    <w:rsid w:val="0045589B"/>
    <w:rsid w:val="00456024"/>
    <w:rsid w:val="00456DC1"/>
    <w:rsid w:val="0046166F"/>
    <w:rsid w:val="00461BF5"/>
    <w:rsid w:val="00461C89"/>
    <w:rsid w:val="004623F3"/>
    <w:rsid w:val="00462B03"/>
    <w:rsid w:val="004662E0"/>
    <w:rsid w:val="00467970"/>
    <w:rsid w:val="00467A9F"/>
    <w:rsid w:val="00467BB8"/>
    <w:rsid w:val="00467F35"/>
    <w:rsid w:val="00470818"/>
    <w:rsid w:val="00474F1E"/>
    <w:rsid w:val="0047528E"/>
    <w:rsid w:val="00475FF9"/>
    <w:rsid w:val="0047692B"/>
    <w:rsid w:val="00476E1F"/>
    <w:rsid w:val="00480026"/>
    <w:rsid w:val="00482C98"/>
    <w:rsid w:val="00482D63"/>
    <w:rsid w:val="00484753"/>
    <w:rsid w:val="00485091"/>
    <w:rsid w:val="004857B6"/>
    <w:rsid w:val="00486253"/>
    <w:rsid w:val="00490637"/>
    <w:rsid w:val="00491131"/>
    <w:rsid w:val="00494350"/>
    <w:rsid w:val="004960A9"/>
    <w:rsid w:val="004960CA"/>
    <w:rsid w:val="00497048"/>
    <w:rsid w:val="004A0CC9"/>
    <w:rsid w:val="004A3B57"/>
    <w:rsid w:val="004A3EAA"/>
    <w:rsid w:val="004A4B09"/>
    <w:rsid w:val="004A4DCC"/>
    <w:rsid w:val="004A764E"/>
    <w:rsid w:val="004B1E14"/>
    <w:rsid w:val="004B20D5"/>
    <w:rsid w:val="004B20FA"/>
    <w:rsid w:val="004B2FEB"/>
    <w:rsid w:val="004B3C4A"/>
    <w:rsid w:val="004B453C"/>
    <w:rsid w:val="004B475D"/>
    <w:rsid w:val="004B56A5"/>
    <w:rsid w:val="004B788C"/>
    <w:rsid w:val="004B79A6"/>
    <w:rsid w:val="004B7F05"/>
    <w:rsid w:val="004C18D6"/>
    <w:rsid w:val="004C1F9C"/>
    <w:rsid w:val="004C2582"/>
    <w:rsid w:val="004C2AE4"/>
    <w:rsid w:val="004C37AF"/>
    <w:rsid w:val="004C3C94"/>
    <w:rsid w:val="004C7F24"/>
    <w:rsid w:val="004D45A8"/>
    <w:rsid w:val="004D46FF"/>
    <w:rsid w:val="004D5026"/>
    <w:rsid w:val="004D551B"/>
    <w:rsid w:val="004D68EF"/>
    <w:rsid w:val="004D6C1B"/>
    <w:rsid w:val="004D72E9"/>
    <w:rsid w:val="004D7AF0"/>
    <w:rsid w:val="004D7C6B"/>
    <w:rsid w:val="004E0922"/>
    <w:rsid w:val="004E0B13"/>
    <w:rsid w:val="004E10E2"/>
    <w:rsid w:val="004E3E56"/>
    <w:rsid w:val="004E402D"/>
    <w:rsid w:val="004E4DE0"/>
    <w:rsid w:val="004E5075"/>
    <w:rsid w:val="004E7231"/>
    <w:rsid w:val="004F005C"/>
    <w:rsid w:val="004F015B"/>
    <w:rsid w:val="004F061C"/>
    <w:rsid w:val="004F0D37"/>
    <w:rsid w:val="004F1B0A"/>
    <w:rsid w:val="004F1F7C"/>
    <w:rsid w:val="004F38C3"/>
    <w:rsid w:val="004F451B"/>
    <w:rsid w:val="004F4B51"/>
    <w:rsid w:val="004F530D"/>
    <w:rsid w:val="004F54CA"/>
    <w:rsid w:val="004F5A73"/>
    <w:rsid w:val="004F6ABF"/>
    <w:rsid w:val="004F759B"/>
    <w:rsid w:val="00500DA3"/>
    <w:rsid w:val="00501EF4"/>
    <w:rsid w:val="00505A87"/>
    <w:rsid w:val="00506153"/>
    <w:rsid w:val="00511539"/>
    <w:rsid w:val="00511DAB"/>
    <w:rsid w:val="00513BCE"/>
    <w:rsid w:val="00513E6C"/>
    <w:rsid w:val="005150C3"/>
    <w:rsid w:val="00517E15"/>
    <w:rsid w:val="0052180D"/>
    <w:rsid w:val="00522975"/>
    <w:rsid w:val="005246B9"/>
    <w:rsid w:val="00524B9B"/>
    <w:rsid w:val="00525794"/>
    <w:rsid w:val="00525CAD"/>
    <w:rsid w:val="005301F2"/>
    <w:rsid w:val="0053020C"/>
    <w:rsid w:val="0053179D"/>
    <w:rsid w:val="00531F24"/>
    <w:rsid w:val="00532A98"/>
    <w:rsid w:val="00533221"/>
    <w:rsid w:val="00533DB5"/>
    <w:rsid w:val="0053477C"/>
    <w:rsid w:val="00534FD3"/>
    <w:rsid w:val="00535249"/>
    <w:rsid w:val="00535A0A"/>
    <w:rsid w:val="00535F93"/>
    <w:rsid w:val="0053706B"/>
    <w:rsid w:val="0054285B"/>
    <w:rsid w:val="00544CBC"/>
    <w:rsid w:val="00546640"/>
    <w:rsid w:val="00547495"/>
    <w:rsid w:val="00547D4E"/>
    <w:rsid w:val="005504B5"/>
    <w:rsid w:val="00550B5F"/>
    <w:rsid w:val="005527C1"/>
    <w:rsid w:val="00553415"/>
    <w:rsid w:val="0055666A"/>
    <w:rsid w:val="00563DE3"/>
    <w:rsid w:val="0056546E"/>
    <w:rsid w:val="005672CD"/>
    <w:rsid w:val="00567495"/>
    <w:rsid w:val="00570354"/>
    <w:rsid w:val="00571CF0"/>
    <w:rsid w:val="0057212D"/>
    <w:rsid w:val="00574440"/>
    <w:rsid w:val="00576215"/>
    <w:rsid w:val="0057690F"/>
    <w:rsid w:val="00576FB1"/>
    <w:rsid w:val="00577D70"/>
    <w:rsid w:val="00577F74"/>
    <w:rsid w:val="00580A5A"/>
    <w:rsid w:val="00582061"/>
    <w:rsid w:val="00583359"/>
    <w:rsid w:val="00583BA5"/>
    <w:rsid w:val="00584C43"/>
    <w:rsid w:val="00584E6D"/>
    <w:rsid w:val="00584F0B"/>
    <w:rsid w:val="00586587"/>
    <w:rsid w:val="00586819"/>
    <w:rsid w:val="00587D77"/>
    <w:rsid w:val="005922B8"/>
    <w:rsid w:val="0059268A"/>
    <w:rsid w:val="00593C80"/>
    <w:rsid w:val="00594244"/>
    <w:rsid w:val="00595021"/>
    <w:rsid w:val="005A1C4D"/>
    <w:rsid w:val="005A2519"/>
    <w:rsid w:val="005A2556"/>
    <w:rsid w:val="005A2566"/>
    <w:rsid w:val="005A2F9B"/>
    <w:rsid w:val="005A3434"/>
    <w:rsid w:val="005A4035"/>
    <w:rsid w:val="005A65DD"/>
    <w:rsid w:val="005B0831"/>
    <w:rsid w:val="005B0E54"/>
    <w:rsid w:val="005B19A3"/>
    <w:rsid w:val="005B284C"/>
    <w:rsid w:val="005B363D"/>
    <w:rsid w:val="005B3E80"/>
    <w:rsid w:val="005B4DBA"/>
    <w:rsid w:val="005B4F3E"/>
    <w:rsid w:val="005B5B63"/>
    <w:rsid w:val="005B79D7"/>
    <w:rsid w:val="005C0366"/>
    <w:rsid w:val="005C0840"/>
    <w:rsid w:val="005C1703"/>
    <w:rsid w:val="005C2085"/>
    <w:rsid w:val="005C3100"/>
    <w:rsid w:val="005C345C"/>
    <w:rsid w:val="005C3496"/>
    <w:rsid w:val="005C34DD"/>
    <w:rsid w:val="005C39A4"/>
    <w:rsid w:val="005C4725"/>
    <w:rsid w:val="005C47BB"/>
    <w:rsid w:val="005C5A9C"/>
    <w:rsid w:val="005C7D80"/>
    <w:rsid w:val="005D07FB"/>
    <w:rsid w:val="005D0C6A"/>
    <w:rsid w:val="005D1567"/>
    <w:rsid w:val="005D2D4E"/>
    <w:rsid w:val="005D2DA3"/>
    <w:rsid w:val="005D331F"/>
    <w:rsid w:val="005D3C85"/>
    <w:rsid w:val="005D3FA9"/>
    <w:rsid w:val="005D5616"/>
    <w:rsid w:val="005D7DA1"/>
    <w:rsid w:val="005E4108"/>
    <w:rsid w:val="005E48EA"/>
    <w:rsid w:val="005E55FF"/>
    <w:rsid w:val="005E570F"/>
    <w:rsid w:val="005E5F1A"/>
    <w:rsid w:val="005E6C68"/>
    <w:rsid w:val="005F011E"/>
    <w:rsid w:val="005F0401"/>
    <w:rsid w:val="005F1994"/>
    <w:rsid w:val="005F226A"/>
    <w:rsid w:val="005F2FFD"/>
    <w:rsid w:val="005F39FE"/>
    <w:rsid w:val="005F41A0"/>
    <w:rsid w:val="005F7FD8"/>
    <w:rsid w:val="00600C91"/>
    <w:rsid w:val="00601969"/>
    <w:rsid w:val="0060303F"/>
    <w:rsid w:val="006034EC"/>
    <w:rsid w:val="00603C85"/>
    <w:rsid w:val="00605007"/>
    <w:rsid w:val="006055E1"/>
    <w:rsid w:val="006057A3"/>
    <w:rsid w:val="00605E4C"/>
    <w:rsid w:val="00607601"/>
    <w:rsid w:val="00607E8A"/>
    <w:rsid w:val="00610DCA"/>
    <w:rsid w:val="0061118D"/>
    <w:rsid w:val="006122AE"/>
    <w:rsid w:val="00612A05"/>
    <w:rsid w:val="0061309B"/>
    <w:rsid w:val="006136CE"/>
    <w:rsid w:val="006142F5"/>
    <w:rsid w:val="00614668"/>
    <w:rsid w:val="006146E5"/>
    <w:rsid w:val="00620219"/>
    <w:rsid w:val="006204AD"/>
    <w:rsid w:val="00620C60"/>
    <w:rsid w:val="006227D0"/>
    <w:rsid w:val="00622BC3"/>
    <w:rsid w:val="0062331D"/>
    <w:rsid w:val="00624C26"/>
    <w:rsid w:val="006262C6"/>
    <w:rsid w:val="00626555"/>
    <w:rsid w:val="006279A4"/>
    <w:rsid w:val="00630ABB"/>
    <w:rsid w:val="006319E9"/>
    <w:rsid w:val="00632550"/>
    <w:rsid w:val="00633C03"/>
    <w:rsid w:val="0063568F"/>
    <w:rsid w:val="00635E32"/>
    <w:rsid w:val="00636A89"/>
    <w:rsid w:val="00636DC7"/>
    <w:rsid w:val="0064385A"/>
    <w:rsid w:val="00645C5B"/>
    <w:rsid w:val="0064684C"/>
    <w:rsid w:val="00646D84"/>
    <w:rsid w:val="0064721C"/>
    <w:rsid w:val="00647421"/>
    <w:rsid w:val="006507F9"/>
    <w:rsid w:val="00651913"/>
    <w:rsid w:val="00651B1B"/>
    <w:rsid w:val="00652D3A"/>
    <w:rsid w:val="00653245"/>
    <w:rsid w:val="006535DA"/>
    <w:rsid w:val="00653C81"/>
    <w:rsid w:val="0065445B"/>
    <w:rsid w:val="006560BE"/>
    <w:rsid w:val="006574E6"/>
    <w:rsid w:val="00660A2C"/>
    <w:rsid w:val="00662403"/>
    <w:rsid w:val="00667C79"/>
    <w:rsid w:val="00667D0D"/>
    <w:rsid w:val="00670039"/>
    <w:rsid w:val="00670CCB"/>
    <w:rsid w:val="006721FB"/>
    <w:rsid w:val="00673807"/>
    <w:rsid w:val="00673E34"/>
    <w:rsid w:val="00674A63"/>
    <w:rsid w:val="00675383"/>
    <w:rsid w:val="00675725"/>
    <w:rsid w:val="006759B3"/>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51BF"/>
    <w:rsid w:val="00695DDD"/>
    <w:rsid w:val="00695ED6"/>
    <w:rsid w:val="00696097"/>
    <w:rsid w:val="006974D7"/>
    <w:rsid w:val="006A0832"/>
    <w:rsid w:val="006A0ADD"/>
    <w:rsid w:val="006A0B96"/>
    <w:rsid w:val="006A13A8"/>
    <w:rsid w:val="006A2790"/>
    <w:rsid w:val="006A480A"/>
    <w:rsid w:val="006A4986"/>
    <w:rsid w:val="006A5DCA"/>
    <w:rsid w:val="006A6948"/>
    <w:rsid w:val="006A69E0"/>
    <w:rsid w:val="006A6E66"/>
    <w:rsid w:val="006A7E89"/>
    <w:rsid w:val="006B168E"/>
    <w:rsid w:val="006B22C8"/>
    <w:rsid w:val="006B34ED"/>
    <w:rsid w:val="006B3987"/>
    <w:rsid w:val="006B3B18"/>
    <w:rsid w:val="006B57B7"/>
    <w:rsid w:val="006B59AE"/>
    <w:rsid w:val="006C01BF"/>
    <w:rsid w:val="006C0FAC"/>
    <w:rsid w:val="006C1C1F"/>
    <w:rsid w:val="006C25CA"/>
    <w:rsid w:val="006C2A5A"/>
    <w:rsid w:val="006C346C"/>
    <w:rsid w:val="006C3A5C"/>
    <w:rsid w:val="006C4905"/>
    <w:rsid w:val="006C490C"/>
    <w:rsid w:val="006C7F5D"/>
    <w:rsid w:val="006C7F90"/>
    <w:rsid w:val="006D1A78"/>
    <w:rsid w:val="006D287B"/>
    <w:rsid w:val="006D2D4B"/>
    <w:rsid w:val="006D377B"/>
    <w:rsid w:val="006D45D8"/>
    <w:rsid w:val="006D4D37"/>
    <w:rsid w:val="006D537F"/>
    <w:rsid w:val="006D5E82"/>
    <w:rsid w:val="006D5EA8"/>
    <w:rsid w:val="006D628E"/>
    <w:rsid w:val="006D7302"/>
    <w:rsid w:val="006D7DB4"/>
    <w:rsid w:val="006E1557"/>
    <w:rsid w:val="006E2038"/>
    <w:rsid w:val="006E2365"/>
    <w:rsid w:val="006E3911"/>
    <w:rsid w:val="006E476F"/>
    <w:rsid w:val="006E689A"/>
    <w:rsid w:val="006E7762"/>
    <w:rsid w:val="006F0867"/>
    <w:rsid w:val="006F2964"/>
    <w:rsid w:val="006F3A5D"/>
    <w:rsid w:val="006F4A5B"/>
    <w:rsid w:val="006F6DD2"/>
    <w:rsid w:val="006F7692"/>
    <w:rsid w:val="006F7ACD"/>
    <w:rsid w:val="00700F0A"/>
    <w:rsid w:val="00701AEB"/>
    <w:rsid w:val="00701CB3"/>
    <w:rsid w:val="00702951"/>
    <w:rsid w:val="00702F3D"/>
    <w:rsid w:val="00704970"/>
    <w:rsid w:val="00704B8B"/>
    <w:rsid w:val="00707C1A"/>
    <w:rsid w:val="0071048C"/>
    <w:rsid w:val="007108F9"/>
    <w:rsid w:val="00711EC7"/>
    <w:rsid w:val="0071311F"/>
    <w:rsid w:val="00714273"/>
    <w:rsid w:val="00716975"/>
    <w:rsid w:val="00716C22"/>
    <w:rsid w:val="007204D0"/>
    <w:rsid w:val="007208FD"/>
    <w:rsid w:val="007218AC"/>
    <w:rsid w:val="0072213C"/>
    <w:rsid w:val="00722B67"/>
    <w:rsid w:val="007230A4"/>
    <w:rsid w:val="0072341A"/>
    <w:rsid w:val="00723560"/>
    <w:rsid w:val="00723777"/>
    <w:rsid w:val="007238D2"/>
    <w:rsid w:val="00724763"/>
    <w:rsid w:val="00724CE8"/>
    <w:rsid w:val="00725C62"/>
    <w:rsid w:val="00725CC8"/>
    <w:rsid w:val="00730070"/>
    <w:rsid w:val="007302AC"/>
    <w:rsid w:val="00731543"/>
    <w:rsid w:val="00732275"/>
    <w:rsid w:val="00732ED1"/>
    <w:rsid w:val="00733BA7"/>
    <w:rsid w:val="00734269"/>
    <w:rsid w:val="0073458D"/>
    <w:rsid w:val="007361E1"/>
    <w:rsid w:val="00736CCD"/>
    <w:rsid w:val="007370B8"/>
    <w:rsid w:val="00740F71"/>
    <w:rsid w:val="00742043"/>
    <w:rsid w:val="00743768"/>
    <w:rsid w:val="00744FF4"/>
    <w:rsid w:val="00745483"/>
    <w:rsid w:val="007454FE"/>
    <w:rsid w:val="00745C4B"/>
    <w:rsid w:val="00746A32"/>
    <w:rsid w:val="007470A2"/>
    <w:rsid w:val="00750727"/>
    <w:rsid w:val="007531F2"/>
    <w:rsid w:val="0075371E"/>
    <w:rsid w:val="007550E4"/>
    <w:rsid w:val="007560D7"/>
    <w:rsid w:val="0075637E"/>
    <w:rsid w:val="00756434"/>
    <w:rsid w:val="007565EA"/>
    <w:rsid w:val="00756CF1"/>
    <w:rsid w:val="0075706C"/>
    <w:rsid w:val="007607E5"/>
    <w:rsid w:val="00761517"/>
    <w:rsid w:val="00762606"/>
    <w:rsid w:val="0076327F"/>
    <w:rsid w:val="00763955"/>
    <w:rsid w:val="00763C7B"/>
    <w:rsid w:val="00763CBA"/>
    <w:rsid w:val="00763FCE"/>
    <w:rsid w:val="007654F9"/>
    <w:rsid w:val="00767AAC"/>
    <w:rsid w:val="00767B59"/>
    <w:rsid w:val="00770455"/>
    <w:rsid w:val="0077084F"/>
    <w:rsid w:val="00770B26"/>
    <w:rsid w:val="00770E12"/>
    <w:rsid w:val="007729CC"/>
    <w:rsid w:val="00773945"/>
    <w:rsid w:val="00774218"/>
    <w:rsid w:val="00774A73"/>
    <w:rsid w:val="00774C57"/>
    <w:rsid w:val="00776BB9"/>
    <w:rsid w:val="0077757A"/>
    <w:rsid w:val="00781BFB"/>
    <w:rsid w:val="00782546"/>
    <w:rsid w:val="00783042"/>
    <w:rsid w:val="007833D7"/>
    <w:rsid w:val="00783CB7"/>
    <w:rsid w:val="00783F13"/>
    <w:rsid w:val="00784C2E"/>
    <w:rsid w:val="00784CE6"/>
    <w:rsid w:val="00786059"/>
    <w:rsid w:val="007877D7"/>
    <w:rsid w:val="00790A97"/>
    <w:rsid w:val="00791620"/>
    <w:rsid w:val="00791C1B"/>
    <w:rsid w:val="00792F17"/>
    <w:rsid w:val="00795A5E"/>
    <w:rsid w:val="00795D94"/>
    <w:rsid w:val="00795EB9"/>
    <w:rsid w:val="00796295"/>
    <w:rsid w:val="00796C8C"/>
    <w:rsid w:val="00797480"/>
    <w:rsid w:val="007976E4"/>
    <w:rsid w:val="00797776"/>
    <w:rsid w:val="007A12FD"/>
    <w:rsid w:val="007A36DA"/>
    <w:rsid w:val="007A390F"/>
    <w:rsid w:val="007A3E26"/>
    <w:rsid w:val="007A5937"/>
    <w:rsid w:val="007A6511"/>
    <w:rsid w:val="007A68DE"/>
    <w:rsid w:val="007A6FEF"/>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3AEF"/>
    <w:rsid w:val="007C5024"/>
    <w:rsid w:val="007C716C"/>
    <w:rsid w:val="007C730C"/>
    <w:rsid w:val="007C7602"/>
    <w:rsid w:val="007C7713"/>
    <w:rsid w:val="007D065F"/>
    <w:rsid w:val="007D0B7E"/>
    <w:rsid w:val="007D16A6"/>
    <w:rsid w:val="007D1747"/>
    <w:rsid w:val="007D22D0"/>
    <w:rsid w:val="007D2E8F"/>
    <w:rsid w:val="007D412F"/>
    <w:rsid w:val="007D4494"/>
    <w:rsid w:val="007D5EF6"/>
    <w:rsid w:val="007D70F7"/>
    <w:rsid w:val="007E13A9"/>
    <w:rsid w:val="007E3406"/>
    <w:rsid w:val="007E3FBB"/>
    <w:rsid w:val="007E3FF6"/>
    <w:rsid w:val="007E431C"/>
    <w:rsid w:val="007E50D1"/>
    <w:rsid w:val="007E5686"/>
    <w:rsid w:val="007E5EBF"/>
    <w:rsid w:val="007E6F70"/>
    <w:rsid w:val="007E7546"/>
    <w:rsid w:val="007E75FB"/>
    <w:rsid w:val="007F12AC"/>
    <w:rsid w:val="007F263F"/>
    <w:rsid w:val="007F26A1"/>
    <w:rsid w:val="007F2CC0"/>
    <w:rsid w:val="007F65FC"/>
    <w:rsid w:val="007F7320"/>
    <w:rsid w:val="007F7714"/>
    <w:rsid w:val="00800E44"/>
    <w:rsid w:val="00801D95"/>
    <w:rsid w:val="00802697"/>
    <w:rsid w:val="00803F23"/>
    <w:rsid w:val="00804F20"/>
    <w:rsid w:val="00805BA7"/>
    <w:rsid w:val="0080603A"/>
    <w:rsid w:val="008066C6"/>
    <w:rsid w:val="00806836"/>
    <w:rsid w:val="00806E02"/>
    <w:rsid w:val="00810350"/>
    <w:rsid w:val="0081041C"/>
    <w:rsid w:val="0081093E"/>
    <w:rsid w:val="0081094F"/>
    <w:rsid w:val="00811589"/>
    <w:rsid w:val="008127C6"/>
    <w:rsid w:val="00812885"/>
    <w:rsid w:val="00815ECF"/>
    <w:rsid w:val="0081653D"/>
    <w:rsid w:val="00816E21"/>
    <w:rsid w:val="0082081C"/>
    <w:rsid w:val="00821628"/>
    <w:rsid w:val="0082272F"/>
    <w:rsid w:val="008238D5"/>
    <w:rsid w:val="00823A19"/>
    <w:rsid w:val="008258ED"/>
    <w:rsid w:val="00825EA0"/>
    <w:rsid w:val="00825F2F"/>
    <w:rsid w:val="00827907"/>
    <w:rsid w:val="0082799F"/>
    <w:rsid w:val="00830F0F"/>
    <w:rsid w:val="008318BC"/>
    <w:rsid w:val="00831F13"/>
    <w:rsid w:val="00832CA4"/>
    <w:rsid w:val="00833C34"/>
    <w:rsid w:val="00835139"/>
    <w:rsid w:val="0083552C"/>
    <w:rsid w:val="00835AA1"/>
    <w:rsid w:val="00835D63"/>
    <w:rsid w:val="0084031A"/>
    <w:rsid w:val="00840CF9"/>
    <w:rsid w:val="008429D0"/>
    <w:rsid w:val="00843329"/>
    <w:rsid w:val="008437E8"/>
    <w:rsid w:val="00843B6D"/>
    <w:rsid w:val="008455C0"/>
    <w:rsid w:val="008455D7"/>
    <w:rsid w:val="00847422"/>
    <w:rsid w:val="00847788"/>
    <w:rsid w:val="00852364"/>
    <w:rsid w:val="0085402D"/>
    <w:rsid w:val="00854FAA"/>
    <w:rsid w:val="00856795"/>
    <w:rsid w:val="00857113"/>
    <w:rsid w:val="00857C02"/>
    <w:rsid w:val="00860448"/>
    <w:rsid w:val="00860818"/>
    <w:rsid w:val="00860DA5"/>
    <w:rsid w:val="00861C68"/>
    <w:rsid w:val="0086249A"/>
    <w:rsid w:val="0086367C"/>
    <w:rsid w:val="0086393A"/>
    <w:rsid w:val="00863D49"/>
    <w:rsid w:val="0087008D"/>
    <w:rsid w:val="0087168E"/>
    <w:rsid w:val="00871C64"/>
    <w:rsid w:val="00873C13"/>
    <w:rsid w:val="00875621"/>
    <w:rsid w:val="00875D7C"/>
    <w:rsid w:val="008769F8"/>
    <w:rsid w:val="00880274"/>
    <w:rsid w:val="00881972"/>
    <w:rsid w:val="00882A40"/>
    <w:rsid w:val="00886C91"/>
    <w:rsid w:val="00890AFA"/>
    <w:rsid w:val="00891FFD"/>
    <w:rsid w:val="00893200"/>
    <w:rsid w:val="008945CD"/>
    <w:rsid w:val="00897E5A"/>
    <w:rsid w:val="008A065F"/>
    <w:rsid w:val="008A29A8"/>
    <w:rsid w:val="008A35FB"/>
    <w:rsid w:val="008A38AE"/>
    <w:rsid w:val="008B117C"/>
    <w:rsid w:val="008B1741"/>
    <w:rsid w:val="008B1B73"/>
    <w:rsid w:val="008B202C"/>
    <w:rsid w:val="008B23E4"/>
    <w:rsid w:val="008B36C7"/>
    <w:rsid w:val="008B3BF0"/>
    <w:rsid w:val="008B40D7"/>
    <w:rsid w:val="008B722A"/>
    <w:rsid w:val="008B7436"/>
    <w:rsid w:val="008C0530"/>
    <w:rsid w:val="008C0BBE"/>
    <w:rsid w:val="008C1644"/>
    <w:rsid w:val="008C3121"/>
    <w:rsid w:val="008C3447"/>
    <w:rsid w:val="008C5563"/>
    <w:rsid w:val="008C575A"/>
    <w:rsid w:val="008C5A23"/>
    <w:rsid w:val="008C6C65"/>
    <w:rsid w:val="008C76AE"/>
    <w:rsid w:val="008D0661"/>
    <w:rsid w:val="008D1C8E"/>
    <w:rsid w:val="008D27A0"/>
    <w:rsid w:val="008D37EA"/>
    <w:rsid w:val="008D3892"/>
    <w:rsid w:val="008D649E"/>
    <w:rsid w:val="008D7BAC"/>
    <w:rsid w:val="008D7FDE"/>
    <w:rsid w:val="008E10BF"/>
    <w:rsid w:val="008E168E"/>
    <w:rsid w:val="008E16A3"/>
    <w:rsid w:val="008E372B"/>
    <w:rsid w:val="008E3D28"/>
    <w:rsid w:val="008E487A"/>
    <w:rsid w:val="008E56A9"/>
    <w:rsid w:val="008E5899"/>
    <w:rsid w:val="008E6F2E"/>
    <w:rsid w:val="008F341C"/>
    <w:rsid w:val="008F3C77"/>
    <w:rsid w:val="008F5011"/>
    <w:rsid w:val="008F740A"/>
    <w:rsid w:val="00900723"/>
    <w:rsid w:val="00901E23"/>
    <w:rsid w:val="009032B8"/>
    <w:rsid w:val="00903565"/>
    <w:rsid w:val="00904126"/>
    <w:rsid w:val="00904895"/>
    <w:rsid w:val="009052BD"/>
    <w:rsid w:val="00905C58"/>
    <w:rsid w:val="00906393"/>
    <w:rsid w:val="00906A9D"/>
    <w:rsid w:val="009077C4"/>
    <w:rsid w:val="009119DB"/>
    <w:rsid w:val="00912EA6"/>
    <w:rsid w:val="009140C1"/>
    <w:rsid w:val="009153EE"/>
    <w:rsid w:val="00916EB5"/>
    <w:rsid w:val="00916ED5"/>
    <w:rsid w:val="009171E6"/>
    <w:rsid w:val="00920415"/>
    <w:rsid w:val="00920691"/>
    <w:rsid w:val="00921E8C"/>
    <w:rsid w:val="00921F75"/>
    <w:rsid w:val="00923075"/>
    <w:rsid w:val="009234E0"/>
    <w:rsid w:val="00926A84"/>
    <w:rsid w:val="00926B80"/>
    <w:rsid w:val="00927112"/>
    <w:rsid w:val="00927526"/>
    <w:rsid w:val="009301BC"/>
    <w:rsid w:val="00931EA7"/>
    <w:rsid w:val="00932234"/>
    <w:rsid w:val="009344CC"/>
    <w:rsid w:val="00934B59"/>
    <w:rsid w:val="00934D65"/>
    <w:rsid w:val="009350A3"/>
    <w:rsid w:val="0093766F"/>
    <w:rsid w:val="00940316"/>
    <w:rsid w:val="00940771"/>
    <w:rsid w:val="00940DA7"/>
    <w:rsid w:val="009421AA"/>
    <w:rsid w:val="00943415"/>
    <w:rsid w:val="00943418"/>
    <w:rsid w:val="009434FB"/>
    <w:rsid w:val="009445B4"/>
    <w:rsid w:val="00945422"/>
    <w:rsid w:val="009458F8"/>
    <w:rsid w:val="00945D73"/>
    <w:rsid w:val="00946F71"/>
    <w:rsid w:val="00951578"/>
    <w:rsid w:val="00952879"/>
    <w:rsid w:val="00952FB3"/>
    <w:rsid w:val="00954834"/>
    <w:rsid w:val="00954AE4"/>
    <w:rsid w:val="0095584B"/>
    <w:rsid w:val="00955BB4"/>
    <w:rsid w:val="00961024"/>
    <w:rsid w:val="00961FF7"/>
    <w:rsid w:val="00963CB3"/>
    <w:rsid w:val="0096530C"/>
    <w:rsid w:val="00965B65"/>
    <w:rsid w:val="0096739E"/>
    <w:rsid w:val="0096745E"/>
    <w:rsid w:val="00970349"/>
    <w:rsid w:val="00970461"/>
    <w:rsid w:val="00970EA1"/>
    <w:rsid w:val="009711AB"/>
    <w:rsid w:val="0097182E"/>
    <w:rsid w:val="00971A88"/>
    <w:rsid w:val="009737AF"/>
    <w:rsid w:val="00974B69"/>
    <w:rsid w:val="0097596E"/>
    <w:rsid w:val="00975BCC"/>
    <w:rsid w:val="0097644D"/>
    <w:rsid w:val="00976878"/>
    <w:rsid w:val="00976E07"/>
    <w:rsid w:val="00981D7D"/>
    <w:rsid w:val="00981E8F"/>
    <w:rsid w:val="009840C8"/>
    <w:rsid w:val="0098459D"/>
    <w:rsid w:val="00984C50"/>
    <w:rsid w:val="0098519A"/>
    <w:rsid w:val="00985217"/>
    <w:rsid w:val="00985BC2"/>
    <w:rsid w:val="00985BF2"/>
    <w:rsid w:val="00985CBA"/>
    <w:rsid w:val="00986920"/>
    <w:rsid w:val="00986D62"/>
    <w:rsid w:val="00987859"/>
    <w:rsid w:val="0099205C"/>
    <w:rsid w:val="009930F5"/>
    <w:rsid w:val="009940BD"/>
    <w:rsid w:val="009946CB"/>
    <w:rsid w:val="00995218"/>
    <w:rsid w:val="00995D52"/>
    <w:rsid w:val="009A03ED"/>
    <w:rsid w:val="009A0DDC"/>
    <w:rsid w:val="009A1220"/>
    <w:rsid w:val="009A1D0A"/>
    <w:rsid w:val="009A330A"/>
    <w:rsid w:val="009A3B83"/>
    <w:rsid w:val="009A49AE"/>
    <w:rsid w:val="009A73AE"/>
    <w:rsid w:val="009A7530"/>
    <w:rsid w:val="009B08BF"/>
    <w:rsid w:val="009B47C4"/>
    <w:rsid w:val="009B48ED"/>
    <w:rsid w:val="009B5CD7"/>
    <w:rsid w:val="009B7F07"/>
    <w:rsid w:val="009C0B19"/>
    <w:rsid w:val="009C1751"/>
    <w:rsid w:val="009C408B"/>
    <w:rsid w:val="009C4D00"/>
    <w:rsid w:val="009C7501"/>
    <w:rsid w:val="009C764E"/>
    <w:rsid w:val="009D0412"/>
    <w:rsid w:val="009D2C7E"/>
    <w:rsid w:val="009D4432"/>
    <w:rsid w:val="009D4ED1"/>
    <w:rsid w:val="009D4F4D"/>
    <w:rsid w:val="009D55CA"/>
    <w:rsid w:val="009D62AB"/>
    <w:rsid w:val="009D6786"/>
    <w:rsid w:val="009E0969"/>
    <w:rsid w:val="009E0F9D"/>
    <w:rsid w:val="009E141D"/>
    <w:rsid w:val="009E1864"/>
    <w:rsid w:val="009E1977"/>
    <w:rsid w:val="009E1E4B"/>
    <w:rsid w:val="009E2F0C"/>
    <w:rsid w:val="009E371A"/>
    <w:rsid w:val="009E421B"/>
    <w:rsid w:val="009E4CCC"/>
    <w:rsid w:val="009E55B3"/>
    <w:rsid w:val="009E5AFF"/>
    <w:rsid w:val="009E5F44"/>
    <w:rsid w:val="009E6F43"/>
    <w:rsid w:val="009E7100"/>
    <w:rsid w:val="009E74A0"/>
    <w:rsid w:val="009F0A58"/>
    <w:rsid w:val="009F19F0"/>
    <w:rsid w:val="009F31CD"/>
    <w:rsid w:val="009F3475"/>
    <w:rsid w:val="009F5D0D"/>
    <w:rsid w:val="009F6024"/>
    <w:rsid w:val="009F6EF1"/>
    <w:rsid w:val="009F6FDD"/>
    <w:rsid w:val="00A01D52"/>
    <w:rsid w:val="00A02E8E"/>
    <w:rsid w:val="00A03FAA"/>
    <w:rsid w:val="00A04B72"/>
    <w:rsid w:val="00A053E0"/>
    <w:rsid w:val="00A06E79"/>
    <w:rsid w:val="00A07BDE"/>
    <w:rsid w:val="00A10249"/>
    <w:rsid w:val="00A11013"/>
    <w:rsid w:val="00A111C6"/>
    <w:rsid w:val="00A125E1"/>
    <w:rsid w:val="00A151EE"/>
    <w:rsid w:val="00A15AB2"/>
    <w:rsid w:val="00A15C62"/>
    <w:rsid w:val="00A1668B"/>
    <w:rsid w:val="00A2028E"/>
    <w:rsid w:val="00A213EF"/>
    <w:rsid w:val="00A21C6F"/>
    <w:rsid w:val="00A225EF"/>
    <w:rsid w:val="00A24441"/>
    <w:rsid w:val="00A247D1"/>
    <w:rsid w:val="00A24DA8"/>
    <w:rsid w:val="00A30102"/>
    <w:rsid w:val="00A3013D"/>
    <w:rsid w:val="00A3213C"/>
    <w:rsid w:val="00A326C5"/>
    <w:rsid w:val="00A327CC"/>
    <w:rsid w:val="00A34558"/>
    <w:rsid w:val="00A35838"/>
    <w:rsid w:val="00A407F6"/>
    <w:rsid w:val="00A421EF"/>
    <w:rsid w:val="00A43B5E"/>
    <w:rsid w:val="00A43C2C"/>
    <w:rsid w:val="00A44C96"/>
    <w:rsid w:val="00A47B24"/>
    <w:rsid w:val="00A47BBD"/>
    <w:rsid w:val="00A5225F"/>
    <w:rsid w:val="00A54454"/>
    <w:rsid w:val="00A55B7B"/>
    <w:rsid w:val="00A56AC0"/>
    <w:rsid w:val="00A57160"/>
    <w:rsid w:val="00A60FF0"/>
    <w:rsid w:val="00A63413"/>
    <w:rsid w:val="00A63CAE"/>
    <w:rsid w:val="00A63CDD"/>
    <w:rsid w:val="00A66C51"/>
    <w:rsid w:val="00A66D03"/>
    <w:rsid w:val="00A70586"/>
    <w:rsid w:val="00A7104B"/>
    <w:rsid w:val="00A713A4"/>
    <w:rsid w:val="00A7190F"/>
    <w:rsid w:val="00A720BF"/>
    <w:rsid w:val="00A7240F"/>
    <w:rsid w:val="00A73048"/>
    <w:rsid w:val="00A749C2"/>
    <w:rsid w:val="00A74B78"/>
    <w:rsid w:val="00A758E0"/>
    <w:rsid w:val="00A75F05"/>
    <w:rsid w:val="00A76ED0"/>
    <w:rsid w:val="00A775C1"/>
    <w:rsid w:val="00A80048"/>
    <w:rsid w:val="00A83847"/>
    <w:rsid w:val="00A83ECB"/>
    <w:rsid w:val="00A84BE6"/>
    <w:rsid w:val="00A863C3"/>
    <w:rsid w:val="00A870E4"/>
    <w:rsid w:val="00A87197"/>
    <w:rsid w:val="00A87454"/>
    <w:rsid w:val="00A87848"/>
    <w:rsid w:val="00A900D0"/>
    <w:rsid w:val="00A91392"/>
    <w:rsid w:val="00A914FE"/>
    <w:rsid w:val="00A91981"/>
    <w:rsid w:val="00A922D1"/>
    <w:rsid w:val="00A92B58"/>
    <w:rsid w:val="00A93DBC"/>
    <w:rsid w:val="00A93E7C"/>
    <w:rsid w:val="00A9451A"/>
    <w:rsid w:val="00A96202"/>
    <w:rsid w:val="00A9717F"/>
    <w:rsid w:val="00AA0A02"/>
    <w:rsid w:val="00AA1B48"/>
    <w:rsid w:val="00AA1BD3"/>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C57FA"/>
    <w:rsid w:val="00AC5B37"/>
    <w:rsid w:val="00AD0A1B"/>
    <w:rsid w:val="00AD1393"/>
    <w:rsid w:val="00AD19BC"/>
    <w:rsid w:val="00AD22A0"/>
    <w:rsid w:val="00AD3F85"/>
    <w:rsid w:val="00AD45AA"/>
    <w:rsid w:val="00AD6A86"/>
    <w:rsid w:val="00AD6ADB"/>
    <w:rsid w:val="00AD6EA0"/>
    <w:rsid w:val="00AD7299"/>
    <w:rsid w:val="00AD741A"/>
    <w:rsid w:val="00AD76B8"/>
    <w:rsid w:val="00AD7F45"/>
    <w:rsid w:val="00AE0C42"/>
    <w:rsid w:val="00AE133D"/>
    <w:rsid w:val="00AE1A33"/>
    <w:rsid w:val="00AE21E7"/>
    <w:rsid w:val="00AE245A"/>
    <w:rsid w:val="00AE3345"/>
    <w:rsid w:val="00AE50D0"/>
    <w:rsid w:val="00AE51FB"/>
    <w:rsid w:val="00AE6A1D"/>
    <w:rsid w:val="00AE7BA1"/>
    <w:rsid w:val="00AF21EA"/>
    <w:rsid w:val="00AF29FF"/>
    <w:rsid w:val="00AF44FB"/>
    <w:rsid w:val="00AF4F64"/>
    <w:rsid w:val="00AF5204"/>
    <w:rsid w:val="00AF656B"/>
    <w:rsid w:val="00AF7442"/>
    <w:rsid w:val="00AF76F0"/>
    <w:rsid w:val="00AF7F9E"/>
    <w:rsid w:val="00B00631"/>
    <w:rsid w:val="00B02F6A"/>
    <w:rsid w:val="00B03B56"/>
    <w:rsid w:val="00B044DC"/>
    <w:rsid w:val="00B063BD"/>
    <w:rsid w:val="00B102E6"/>
    <w:rsid w:val="00B11593"/>
    <w:rsid w:val="00B11A70"/>
    <w:rsid w:val="00B23F29"/>
    <w:rsid w:val="00B2478C"/>
    <w:rsid w:val="00B25782"/>
    <w:rsid w:val="00B26578"/>
    <w:rsid w:val="00B271E5"/>
    <w:rsid w:val="00B310C6"/>
    <w:rsid w:val="00B3209A"/>
    <w:rsid w:val="00B328F2"/>
    <w:rsid w:val="00B36C62"/>
    <w:rsid w:val="00B401F0"/>
    <w:rsid w:val="00B4082F"/>
    <w:rsid w:val="00B40B5B"/>
    <w:rsid w:val="00B42AC5"/>
    <w:rsid w:val="00B434B9"/>
    <w:rsid w:val="00B47500"/>
    <w:rsid w:val="00B479C6"/>
    <w:rsid w:val="00B47E94"/>
    <w:rsid w:val="00B520C1"/>
    <w:rsid w:val="00B52CC7"/>
    <w:rsid w:val="00B54A16"/>
    <w:rsid w:val="00B60437"/>
    <w:rsid w:val="00B60AD9"/>
    <w:rsid w:val="00B60E11"/>
    <w:rsid w:val="00B61E0C"/>
    <w:rsid w:val="00B6253E"/>
    <w:rsid w:val="00B64A39"/>
    <w:rsid w:val="00B73342"/>
    <w:rsid w:val="00B73DE1"/>
    <w:rsid w:val="00B73F38"/>
    <w:rsid w:val="00B748E4"/>
    <w:rsid w:val="00B75942"/>
    <w:rsid w:val="00B77AA5"/>
    <w:rsid w:val="00B77CB9"/>
    <w:rsid w:val="00B80F7F"/>
    <w:rsid w:val="00B81759"/>
    <w:rsid w:val="00B8198C"/>
    <w:rsid w:val="00B82469"/>
    <w:rsid w:val="00B82A09"/>
    <w:rsid w:val="00B82D7C"/>
    <w:rsid w:val="00B85D99"/>
    <w:rsid w:val="00B85E15"/>
    <w:rsid w:val="00B907FF"/>
    <w:rsid w:val="00B92C75"/>
    <w:rsid w:val="00B93DC7"/>
    <w:rsid w:val="00B95497"/>
    <w:rsid w:val="00B95B27"/>
    <w:rsid w:val="00BA2BCD"/>
    <w:rsid w:val="00BA43F5"/>
    <w:rsid w:val="00BA5409"/>
    <w:rsid w:val="00BA5F49"/>
    <w:rsid w:val="00BA6ED0"/>
    <w:rsid w:val="00BA7233"/>
    <w:rsid w:val="00BA775F"/>
    <w:rsid w:val="00BA7A7F"/>
    <w:rsid w:val="00BB08A1"/>
    <w:rsid w:val="00BB129C"/>
    <w:rsid w:val="00BB33A9"/>
    <w:rsid w:val="00BB37CB"/>
    <w:rsid w:val="00BB5140"/>
    <w:rsid w:val="00BB5178"/>
    <w:rsid w:val="00BB5240"/>
    <w:rsid w:val="00BB6CDC"/>
    <w:rsid w:val="00BB7921"/>
    <w:rsid w:val="00BB7EC0"/>
    <w:rsid w:val="00BC022F"/>
    <w:rsid w:val="00BC3562"/>
    <w:rsid w:val="00BC573D"/>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397D"/>
    <w:rsid w:val="00BE3A41"/>
    <w:rsid w:val="00BE3B46"/>
    <w:rsid w:val="00BE3F84"/>
    <w:rsid w:val="00BF0379"/>
    <w:rsid w:val="00BF1AD4"/>
    <w:rsid w:val="00BF2018"/>
    <w:rsid w:val="00BF2687"/>
    <w:rsid w:val="00BF341B"/>
    <w:rsid w:val="00BF4301"/>
    <w:rsid w:val="00BF4ECB"/>
    <w:rsid w:val="00BF5A92"/>
    <w:rsid w:val="00BF6318"/>
    <w:rsid w:val="00C032E2"/>
    <w:rsid w:val="00C049BB"/>
    <w:rsid w:val="00C05007"/>
    <w:rsid w:val="00C052ED"/>
    <w:rsid w:val="00C07545"/>
    <w:rsid w:val="00C117B3"/>
    <w:rsid w:val="00C1298B"/>
    <w:rsid w:val="00C129B5"/>
    <w:rsid w:val="00C13EB3"/>
    <w:rsid w:val="00C15A36"/>
    <w:rsid w:val="00C164BE"/>
    <w:rsid w:val="00C17A24"/>
    <w:rsid w:val="00C17EDE"/>
    <w:rsid w:val="00C21109"/>
    <w:rsid w:val="00C2235D"/>
    <w:rsid w:val="00C223D6"/>
    <w:rsid w:val="00C302A2"/>
    <w:rsid w:val="00C321FC"/>
    <w:rsid w:val="00C322FE"/>
    <w:rsid w:val="00C32D3F"/>
    <w:rsid w:val="00C33199"/>
    <w:rsid w:val="00C3446D"/>
    <w:rsid w:val="00C35DDB"/>
    <w:rsid w:val="00C3645A"/>
    <w:rsid w:val="00C37890"/>
    <w:rsid w:val="00C37A24"/>
    <w:rsid w:val="00C37D55"/>
    <w:rsid w:val="00C37E94"/>
    <w:rsid w:val="00C40740"/>
    <w:rsid w:val="00C41421"/>
    <w:rsid w:val="00C4279C"/>
    <w:rsid w:val="00C43DAB"/>
    <w:rsid w:val="00C44361"/>
    <w:rsid w:val="00C445BA"/>
    <w:rsid w:val="00C46AA2"/>
    <w:rsid w:val="00C50092"/>
    <w:rsid w:val="00C53012"/>
    <w:rsid w:val="00C53E25"/>
    <w:rsid w:val="00C54F08"/>
    <w:rsid w:val="00C603FD"/>
    <w:rsid w:val="00C62E95"/>
    <w:rsid w:val="00C67268"/>
    <w:rsid w:val="00C70137"/>
    <w:rsid w:val="00C7040E"/>
    <w:rsid w:val="00C70414"/>
    <w:rsid w:val="00C70875"/>
    <w:rsid w:val="00C72F40"/>
    <w:rsid w:val="00C73603"/>
    <w:rsid w:val="00C736BD"/>
    <w:rsid w:val="00C73ADD"/>
    <w:rsid w:val="00C76341"/>
    <w:rsid w:val="00C76652"/>
    <w:rsid w:val="00C800E8"/>
    <w:rsid w:val="00C801A7"/>
    <w:rsid w:val="00C825C3"/>
    <w:rsid w:val="00C82626"/>
    <w:rsid w:val="00C829EA"/>
    <w:rsid w:val="00C83416"/>
    <w:rsid w:val="00C8404B"/>
    <w:rsid w:val="00C84056"/>
    <w:rsid w:val="00C86871"/>
    <w:rsid w:val="00C87C2E"/>
    <w:rsid w:val="00C91CA1"/>
    <w:rsid w:val="00C92860"/>
    <w:rsid w:val="00C93079"/>
    <w:rsid w:val="00C93457"/>
    <w:rsid w:val="00C9360A"/>
    <w:rsid w:val="00C94B46"/>
    <w:rsid w:val="00C97317"/>
    <w:rsid w:val="00CA191E"/>
    <w:rsid w:val="00CA3D24"/>
    <w:rsid w:val="00CA4A99"/>
    <w:rsid w:val="00CA5F7D"/>
    <w:rsid w:val="00CA631E"/>
    <w:rsid w:val="00CA77E4"/>
    <w:rsid w:val="00CA7F30"/>
    <w:rsid w:val="00CB0C40"/>
    <w:rsid w:val="00CB1D57"/>
    <w:rsid w:val="00CB20A6"/>
    <w:rsid w:val="00CB2A6A"/>
    <w:rsid w:val="00CB2E93"/>
    <w:rsid w:val="00CB578C"/>
    <w:rsid w:val="00CB5B49"/>
    <w:rsid w:val="00CB644A"/>
    <w:rsid w:val="00CB6DEB"/>
    <w:rsid w:val="00CC03D2"/>
    <w:rsid w:val="00CC049C"/>
    <w:rsid w:val="00CC10BB"/>
    <w:rsid w:val="00CC2667"/>
    <w:rsid w:val="00CC3952"/>
    <w:rsid w:val="00CC4142"/>
    <w:rsid w:val="00CC443F"/>
    <w:rsid w:val="00CC4808"/>
    <w:rsid w:val="00CC5CBC"/>
    <w:rsid w:val="00CC772F"/>
    <w:rsid w:val="00CC773E"/>
    <w:rsid w:val="00CD2B51"/>
    <w:rsid w:val="00CD335B"/>
    <w:rsid w:val="00CD49EF"/>
    <w:rsid w:val="00CD55C2"/>
    <w:rsid w:val="00CD72CC"/>
    <w:rsid w:val="00CD7695"/>
    <w:rsid w:val="00CD76A3"/>
    <w:rsid w:val="00CD7995"/>
    <w:rsid w:val="00CE0CA7"/>
    <w:rsid w:val="00CE1E23"/>
    <w:rsid w:val="00CE1FF7"/>
    <w:rsid w:val="00CE371A"/>
    <w:rsid w:val="00CE4097"/>
    <w:rsid w:val="00CE45A4"/>
    <w:rsid w:val="00CE5792"/>
    <w:rsid w:val="00CE6D45"/>
    <w:rsid w:val="00CF0184"/>
    <w:rsid w:val="00CF1CCE"/>
    <w:rsid w:val="00CF1F3E"/>
    <w:rsid w:val="00CF22BA"/>
    <w:rsid w:val="00CF2F8E"/>
    <w:rsid w:val="00CF5817"/>
    <w:rsid w:val="00CF6E17"/>
    <w:rsid w:val="00CF7D9D"/>
    <w:rsid w:val="00D0127A"/>
    <w:rsid w:val="00D01C10"/>
    <w:rsid w:val="00D03334"/>
    <w:rsid w:val="00D03AB3"/>
    <w:rsid w:val="00D04474"/>
    <w:rsid w:val="00D06C7C"/>
    <w:rsid w:val="00D07B64"/>
    <w:rsid w:val="00D11987"/>
    <w:rsid w:val="00D1381C"/>
    <w:rsid w:val="00D13DB3"/>
    <w:rsid w:val="00D1595C"/>
    <w:rsid w:val="00D15C57"/>
    <w:rsid w:val="00D1641F"/>
    <w:rsid w:val="00D201BE"/>
    <w:rsid w:val="00D21416"/>
    <w:rsid w:val="00D2169E"/>
    <w:rsid w:val="00D224DF"/>
    <w:rsid w:val="00D22590"/>
    <w:rsid w:val="00D23B0E"/>
    <w:rsid w:val="00D25483"/>
    <w:rsid w:val="00D258CB"/>
    <w:rsid w:val="00D25D08"/>
    <w:rsid w:val="00D27F77"/>
    <w:rsid w:val="00D305F1"/>
    <w:rsid w:val="00D30AD1"/>
    <w:rsid w:val="00D30F5A"/>
    <w:rsid w:val="00D315C8"/>
    <w:rsid w:val="00D32007"/>
    <w:rsid w:val="00D32C37"/>
    <w:rsid w:val="00D346E0"/>
    <w:rsid w:val="00D36FDA"/>
    <w:rsid w:val="00D37224"/>
    <w:rsid w:val="00D40F2B"/>
    <w:rsid w:val="00D42A0B"/>
    <w:rsid w:val="00D42FFD"/>
    <w:rsid w:val="00D442FC"/>
    <w:rsid w:val="00D44AFB"/>
    <w:rsid w:val="00D47124"/>
    <w:rsid w:val="00D50379"/>
    <w:rsid w:val="00D50924"/>
    <w:rsid w:val="00D536A7"/>
    <w:rsid w:val="00D537C1"/>
    <w:rsid w:val="00D5477E"/>
    <w:rsid w:val="00D56D2E"/>
    <w:rsid w:val="00D56FA0"/>
    <w:rsid w:val="00D57F0A"/>
    <w:rsid w:val="00D611F2"/>
    <w:rsid w:val="00D63A3D"/>
    <w:rsid w:val="00D6448A"/>
    <w:rsid w:val="00D65029"/>
    <w:rsid w:val="00D652CF"/>
    <w:rsid w:val="00D667C4"/>
    <w:rsid w:val="00D668B6"/>
    <w:rsid w:val="00D67E7E"/>
    <w:rsid w:val="00D71514"/>
    <w:rsid w:val="00D71526"/>
    <w:rsid w:val="00D71E5A"/>
    <w:rsid w:val="00D72ED7"/>
    <w:rsid w:val="00D76D61"/>
    <w:rsid w:val="00D77941"/>
    <w:rsid w:val="00D80BA4"/>
    <w:rsid w:val="00D8149B"/>
    <w:rsid w:val="00D8237E"/>
    <w:rsid w:val="00D82A81"/>
    <w:rsid w:val="00D832F8"/>
    <w:rsid w:val="00D84AF0"/>
    <w:rsid w:val="00D85BA7"/>
    <w:rsid w:val="00D86D6A"/>
    <w:rsid w:val="00D87922"/>
    <w:rsid w:val="00D90759"/>
    <w:rsid w:val="00D917B5"/>
    <w:rsid w:val="00D922F7"/>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3A42"/>
    <w:rsid w:val="00DA4D38"/>
    <w:rsid w:val="00DA4EC1"/>
    <w:rsid w:val="00DA4EE8"/>
    <w:rsid w:val="00DA586A"/>
    <w:rsid w:val="00DA5BF2"/>
    <w:rsid w:val="00DA5D72"/>
    <w:rsid w:val="00DA673E"/>
    <w:rsid w:val="00DA7D09"/>
    <w:rsid w:val="00DA7EC7"/>
    <w:rsid w:val="00DB11DB"/>
    <w:rsid w:val="00DB2AEA"/>
    <w:rsid w:val="00DB3919"/>
    <w:rsid w:val="00DB3B92"/>
    <w:rsid w:val="00DB4214"/>
    <w:rsid w:val="00DB4DAD"/>
    <w:rsid w:val="00DB59F0"/>
    <w:rsid w:val="00DB6821"/>
    <w:rsid w:val="00DB7526"/>
    <w:rsid w:val="00DC054D"/>
    <w:rsid w:val="00DC065E"/>
    <w:rsid w:val="00DC0855"/>
    <w:rsid w:val="00DC085E"/>
    <w:rsid w:val="00DC1DDF"/>
    <w:rsid w:val="00DC2343"/>
    <w:rsid w:val="00DC26C3"/>
    <w:rsid w:val="00DC2A1F"/>
    <w:rsid w:val="00DC3A75"/>
    <w:rsid w:val="00DC4452"/>
    <w:rsid w:val="00DC5838"/>
    <w:rsid w:val="00DC5FFB"/>
    <w:rsid w:val="00DC6633"/>
    <w:rsid w:val="00DD121B"/>
    <w:rsid w:val="00DD2852"/>
    <w:rsid w:val="00DD2EB8"/>
    <w:rsid w:val="00DD524D"/>
    <w:rsid w:val="00DD5789"/>
    <w:rsid w:val="00DD68EF"/>
    <w:rsid w:val="00DE06F7"/>
    <w:rsid w:val="00DE1EDA"/>
    <w:rsid w:val="00DE3699"/>
    <w:rsid w:val="00DE3D90"/>
    <w:rsid w:val="00DE42B7"/>
    <w:rsid w:val="00DE443C"/>
    <w:rsid w:val="00DE4665"/>
    <w:rsid w:val="00DE67F7"/>
    <w:rsid w:val="00DE702F"/>
    <w:rsid w:val="00DF0B0B"/>
    <w:rsid w:val="00DF13FA"/>
    <w:rsid w:val="00DF2288"/>
    <w:rsid w:val="00DF3B0F"/>
    <w:rsid w:val="00DF4CE0"/>
    <w:rsid w:val="00DF55A2"/>
    <w:rsid w:val="00E0018B"/>
    <w:rsid w:val="00E00D8D"/>
    <w:rsid w:val="00E02038"/>
    <w:rsid w:val="00E02B12"/>
    <w:rsid w:val="00E04914"/>
    <w:rsid w:val="00E04D68"/>
    <w:rsid w:val="00E07D8E"/>
    <w:rsid w:val="00E106AA"/>
    <w:rsid w:val="00E10EB1"/>
    <w:rsid w:val="00E10ED1"/>
    <w:rsid w:val="00E1168C"/>
    <w:rsid w:val="00E11D93"/>
    <w:rsid w:val="00E120ED"/>
    <w:rsid w:val="00E13A8E"/>
    <w:rsid w:val="00E13FD2"/>
    <w:rsid w:val="00E14A47"/>
    <w:rsid w:val="00E154F0"/>
    <w:rsid w:val="00E16110"/>
    <w:rsid w:val="00E20908"/>
    <w:rsid w:val="00E225A8"/>
    <w:rsid w:val="00E22C3F"/>
    <w:rsid w:val="00E2316D"/>
    <w:rsid w:val="00E26401"/>
    <w:rsid w:val="00E26E5B"/>
    <w:rsid w:val="00E30774"/>
    <w:rsid w:val="00E32119"/>
    <w:rsid w:val="00E3369A"/>
    <w:rsid w:val="00E349B9"/>
    <w:rsid w:val="00E3561B"/>
    <w:rsid w:val="00E36987"/>
    <w:rsid w:val="00E37BB4"/>
    <w:rsid w:val="00E37F17"/>
    <w:rsid w:val="00E4112F"/>
    <w:rsid w:val="00E42FF1"/>
    <w:rsid w:val="00E4482E"/>
    <w:rsid w:val="00E47719"/>
    <w:rsid w:val="00E5181E"/>
    <w:rsid w:val="00E521B7"/>
    <w:rsid w:val="00E52599"/>
    <w:rsid w:val="00E52A4A"/>
    <w:rsid w:val="00E53F0A"/>
    <w:rsid w:val="00E53F48"/>
    <w:rsid w:val="00E54DB8"/>
    <w:rsid w:val="00E55455"/>
    <w:rsid w:val="00E56655"/>
    <w:rsid w:val="00E57614"/>
    <w:rsid w:val="00E60B1A"/>
    <w:rsid w:val="00E6123D"/>
    <w:rsid w:val="00E61463"/>
    <w:rsid w:val="00E61DA7"/>
    <w:rsid w:val="00E70501"/>
    <w:rsid w:val="00E70542"/>
    <w:rsid w:val="00E70785"/>
    <w:rsid w:val="00E70A7A"/>
    <w:rsid w:val="00E71679"/>
    <w:rsid w:val="00E71D9E"/>
    <w:rsid w:val="00E7242E"/>
    <w:rsid w:val="00E7299C"/>
    <w:rsid w:val="00E72BFF"/>
    <w:rsid w:val="00E765BF"/>
    <w:rsid w:val="00E81682"/>
    <w:rsid w:val="00E823E9"/>
    <w:rsid w:val="00E83381"/>
    <w:rsid w:val="00E846A3"/>
    <w:rsid w:val="00E84BFF"/>
    <w:rsid w:val="00E84E0C"/>
    <w:rsid w:val="00E855FC"/>
    <w:rsid w:val="00E85EC6"/>
    <w:rsid w:val="00E85FBE"/>
    <w:rsid w:val="00E860CF"/>
    <w:rsid w:val="00E904FE"/>
    <w:rsid w:val="00E907E9"/>
    <w:rsid w:val="00E911EA"/>
    <w:rsid w:val="00E92A7F"/>
    <w:rsid w:val="00E94356"/>
    <w:rsid w:val="00E95168"/>
    <w:rsid w:val="00E96601"/>
    <w:rsid w:val="00EA01BD"/>
    <w:rsid w:val="00EA0512"/>
    <w:rsid w:val="00EA0DB3"/>
    <w:rsid w:val="00EA2AF0"/>
    <w:rsid w:val="00EA3373"/>
    <w:rsid w:val="00EA3B28"/>
    <w:rsid w:val="00EA552A"/>
    <w:rsid w:val="00EA5A45"/>
    <w:rsid w:val="00EA6DB4"/>
    <w:rsid w:val="00EA75F0"/>
    <w:rsid w:val="00EB0EBA"/>
    <w:rsid w:val="00EB1A7B"/>
    <w:rsid w:val="00EB1CE1"/>
    <w:rsid w:val="00EB2F71"/>
    <w:rsid w:val="00EB3B6F"/>
    <w:rsid w:val="00EB440C"/>
    <w:rsid w:val="00EB622A"/>
    <w:rsid w:val="00EB63B3"/>
    <w:rsid w:val="00EB6A3E"/>
    <w:rsid w:val="00EB6FAC"/>
    <w:rsid w:val="00EB7127"/>
    <w:rsid w:val="00EC1259"/>
    <w:rsid w:val="00EC129C"/>
    <w:rsid w:val="00EC2345"/>
    <w:rsid w:val="00EC384E"/>
    <w:rsid w:val="00EC58DB"/>
    <w:rsid w:val="00EC5B89"/>
    <w:rsid w:val="00ED061F"/>
    <w:rsid w:val="00ED17C5"/>
    <w:rsid w:val="00ED28AE"/>
    <w:rsid w:val="00ED3C6F"/>
    <w:rsid w:val="00ED3D0B"/>
    <w:rsid w:val="00ED50C7"/>
    <w:rsid w:val="00ED5205"/>
    <w:rsid w:val="00ED6CC8"/>
    <w:rsid w:val="00ED6DBA"/>
    <w:rsid w:val="00ED6FD7"/>
    <w:rsid w:val="00ED73E9"/>
    <w:rsid w:val="00ED77C5"/>
    <w:rsid w:val="00EE00FB"/>
    <w:rsid w:val="00EE026A"/>
    <w:rsid w:val="00EE0DFA"/>
    <w:rsid w:val="00EE33DF"/>
    <w:rsid w:val="00EE3582"/>
    <w:rsid w:val="00EE455A"/>
    <w:rsid w:val="00EE601F"/>
    <w:rsid w:val="00EE65CB"/>
    <w:rsid w:val="00EE69D8"/>
    <w:rsid w:val="00EE745C"/>
    <w:rsid w:val="00EF02C8"/>
    <w:rsid w:val="00EF0F49"/>
    <w:rsid w:val="00EF1AB8"/>
    <w:rsid w:val="00EF1C76"/>
    <w:rsid w:val="00EF1D85"/>
    <w:rsid w:val="00EF25E8"/>
    <w:rsid w:val="00EF2F9D"/>
    <w:rsid w:val="00EF3315"/>
    <w:rsid w:val="00EF392A"/>
    <w:rsid w:val="00EF4023"/>
    <w:rsid w:val="00EF40D7"/>
    <w:rsid w:val="00EF4629"/>
    <w:rsid w:val="00EF4DB8"/>
    <w:rsid w:val="00EF56AC"/>
    <w:rsid w:val="00EF6070"/>
    <w:rsid w:val="00EF6904"/>
    <w:rsid w:val="00EF703A"/>
    <w:rsid w:val="00EF7E67"/>
    <w:rsid w:val="00F0045C"/>
    <w:rsid w:val="00F01066"/>
    <w:rsid w:val="00F01315"/>
    <w:rsid w:val="00F0173C"/>
    <w:rsid w:val="00F01976"/>
    <w:rsid w:val="00F01B61"/>
    <w:rsid w:val="00F01F1C"/>
    <w:rsid w:val="00F034D7"/>
    <w:rsid w:val="00F0364D"/>
    <w:rsid w:val="00F03A95"/>
    <w:rsid w:val="00F04053"/>
    <w:rsid w:val="00F041A7"/>
    <w:rsid w:val="00F04F28"/>
    <w:rsid w:val="00F053A2"/>
    <w:rsid w:val="00F05442"/>
    <w:rsid w:val="00F057A9"/>
    <w:rsid w:val="00F05975"/>
    <w:rsid w:val="00F06757"/>
    <w:rsid w:val="00F06CAF"/>
    <w:rsid w:val="00F06E06"/>
    <w:rsid w:val="00F070EE"/>
    <w:rsid w:val="00F07446"/>
    <w:rsid w:val="00F07B50"/>
    <w:rsid w:val="00F1087E"/>
    <w:rsid w:val="00F11139"/>
    <w:rsid w:val="00F11683"/>
    <w:rsid w:val="00F1363F"/>
    <w:rsid w:val="00F1435D"/>
    <w:rsid w:val="00F14505"/>
    <w:rsid w:val="00F16269"/>
    <w:rsid w:val="00F17552"/>
    <w:rsid w:val="00F17C61"/>
    <w:rsid w:val="00F17FB7"/>
    <w:rsid w:val="00F2115F"/>
    <w:rsid w:val="00F22DD6"/>
    <w:rsid w:val="00F24754"/>
    <w:rsid w:val="00F24EEF"/>
    <w:rsid w:val="00F24F16"/>
    <w:rsid w:val="00F25516"/>
    <w:rsid w:val="00F255DA"/>
    <w:rsid w:val="00F257E1"/>
    <w:rsid w:val="00F25C36"/>
    <w:rsid w:val="00F25DC3"/>
    <w:rsid w:val="00F309FE"/>
    <w:rsid w:val="00F317C7"/>
    <w:rsid w:val="00F31B42"/>
    <w:rsid w:val="00F31BAB"/>
    <w:rsid w:val="00F31EE7"/>
    <w:rsid w:val="00F3222C"/>
    <w:rsid w:val="00F32B14"/>
    <w:rsid w:val="00F32F13"/>
    <w:rsid w:val="00F34F43"/>
    <w:rsid w:val="00F374CE"/>
    <w:rsid w:val="00F37B8D"/>
    <w:rsid w:val="00F37E25"/>
    <w:rsid w:val="00F40466"/>
    <w:rsid w:val="00F40771"/>
    <w:rsid w:val="00F412BB"/>
    <w:rsid w:val="00F414CF"/>
    <w:rsid w:val="00F415B2"/>
    <w:rsid w:val="00F41645"/>
    <w:rsid w:val="00F429A4"/>
    <w:rsid w:val="00F4346B"/>
    <w:rsid w:val="00F444FB"/>
    <w:rsid w:val="00F45FBE"/>
    <w:rsid w:val="00F467A5"/>
    <w:rsid w:val="00F501F6"/>
    <w:rsid w:val="00F52790"/>
    <w:rsid w:val="00F55825"/>
    <w:rsid w:val="00F559E8"/>
    <w:rsid w:val="00F57699"/>
    <w:rsid w:val="00F57CDE"/>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7593F"/>
    <w:rsid w:val="00F770E6"/>
    <w:rsid w:val="00F829EB"/>
    <w:rsid w:val="00F85799"/>
    <w:rsid w:val="00F85C13"/>
    <w:rsid w:val="00F870E6"/>
    <w:rsid w:val="00F90D3E"/>
    <w:rsid w:val="00F90D98"/>
    <w:rsid w:val="00F910A5"/>
    <w:rsid w:val="00F940F7"/>
    <w:rsid w:val="00F94551"/>
    <w:rsid w:val="00F94EA6"/>
    <w:rsid w:val="00F95D19"/>
    <w:rsid w:val="00FA1D08"/>
    <w:rsid w:val="00FA376D"/>
    <w:rsid w:val="00FA3DD6"/>
    <w:rsid w:val="00FA4C60"/>
    <w:rsid w:val="00FA4DAC"/>
    <w:rsid w:val="00FA565D"/>
    <w:rsid w:val="00FA5AFB"/>
    <w:rsid w:val="00FA69A6"/>
    <w:rsid w:val="00FA76F6"/>
    <w:rsid w:val="00FA7FBB"/>
    <w:rsid w:val="00FB1D85"/>
    <w:rsid w:val="00FB21A3"/>
    <w:rsid w:val="00FB2569"/>
    <w:rsid w:val="00FB391A"/>
    <w:rsid w:val="00FB398A"/>
    <w:rsid w:val="00FB45C3"/>
    <w:rsid w:val="00FB4B0B"/>
    <w:rsid w:val="00FC0570"/>
    <w:rsid w:val="00FC060E"/>
    <w:rsid w:val="00FC0D0A"/>
    <w:rsid w:val="00FC3393"/>
    <w:rsid w:val="00FC44ED"/>
    <w:rsid w:val="00FC4D87"/>
    <w:rsid w:val="00FC75F6"/>
    <w:rsid w:val="00FD00A1"/>
    <w:rsid w:val="00FD0E4D"/>
    <w:rsid w:val="00FD1856"/>
    <w:rsid w:val="00FD1D4D"/>
    <w:rsid w:val="00FD3A56"/>
    <w:rsid w:val="00FD45C9"/>
    <w:rsid w:val="00FD5907"/>
    <w:rsid w:val="00FD5E14"/>
    <w:rsid w:val="00FD69CD"/>
    <w:rsid w:val="00FE0198"/>
    <w:rsid w:val="00FE0759"/>
    <w:rsid w:val="00FE2BD4"/>
    <w:rsid w:val="00FE30AD"/>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49FE"/>
    <w:rsid w:val="00FF5E52"/>
    <w:rsid w:val="00FF6161"/>
    <w:rsid w:val="00FF6DF7"/>
    <w:rsid w:val="00FF7981"/>
    <w:rsid w:val="01A001B5"/>
    <w:rsid w:val="01CF3B44"/>
    <w:rsid w:val="01F0BEA8"/>
    <w:rsid w:val="020A0E21"/>
    <w:rsid w:val="02117895"/>
    <w:rsid w:val="029FCBFC"/>
    <w:rsid w:val="02BB5BE8"/>
    <w:rsid w:val="034527CC"/>
    <w:rsid w:val="037071D3"/>
    <w:rsid w:val="041FEC47"/>
    <w:rsid w:val="046F6863"/>
    <w:rsid w:val="04E1FABA"/>
    <w:rsid w:val="061C1AF5"/>
    <w:rsid w:val="06B31755"/>
    <w:rsid w:val="06CC2C7B"/>
    <w:rsid w:val="07CDEC41"/>
    <w:rsid w:val="081CAF4A"/>
    <w:rsid w:val="08EF4D21"/>
    <w:rsid w:val="08FF6078"/>
    <w:rsid w:val="099C40AC"/>
    <w:rsid w:val="09B1EFE8"/>
    <w:rsid w:val="09BC91CA"/>
    <w:rsid w:val="0BC00C7B"/>
    <w:rsid w:val="0C95BEB6"/>
    <w:rsid w:val="0D2C99A5"/>
    <w:rsid w:val="0D6F5B42"/>
    <w:rsid w:val="0D8258EF"/>
    <w:rsid w:val="0F99E590"/>
    <w:rsid w:val="0FBA395F"/>
    <w:rsid w:val="106D7AB6"/>
    <w:rsid w:val="10C97420"/>
    <w:rsid w:val="117932E3"/>
    <w:rsid w:val="1179DF32"/>
    <w:rsid w:val="1202C425"/>
    <w:rsid w:val="142ECEAC"/>
    <w:rsid w:val="148606EB"/>
    <w:rsid w:val="16799EEC"/>
    <w:rsid w:val="16E7319D"/>
    <w:rsid w:val="176228C8"/>
    <w:rsid w:val="17A9A73E"/>
    <w:rsid w:val="1864CD55"/>
    <w:rsid w:val="196A0E05"/>
    <w:rsid w:val="1995774D"/>
    <w:rsid w:val="1A3CAF97"/>
    <w:rsid w:val="1B389443"/>
    <w:rsid w:val="1CDD719E"/>
    <w:rsid w:val="1D7A9D29"/>
    <w:rsid w:val="1E477A8E"/>
    <w:rsid w:val="1EE2A303"/>
    <w:rsid w:val="1F09AE2D"/>
    <w:rsid w:val="1FB4985C"/>
    <w:rsid w:val="20151260"/>
    <w:rsid w:val="215F9933"/>
    <w:rsid w:val="22E35F4F"/>
    <w:rsid w:val="237E6C11"/>
    <w:rsid w:val="23EA3721"/>
    <w:rsid w:val="23F7370D"/>
    <w:rsid w:val="243C2B5B"/>
    <w:rsid w:val="248FBB5D"/>
    <w:rsid w:val="249C5527"/>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004A97A"/>
    <w:rsid w:val="31ED6233"/>
    <w:rsid w:val="332DBA0E"/>
    <w:rsid w:val="33DC931C"/>
    <w:rsid w:val="34526768"/>
    <w:rsid w:val="34A7FB25"/>
    <w:rsid w:val="359D70D5"/>
    <w:rsid w:val="36509AE9"/>
    <w:rsid w:val="369D170B"/>
    <w:rsid w:val="39537CCB"/>
    <w:rsid w:val="3A1D2D10"/>
    <w:rsid w:val="3ACE913C"/>
    <w:rsid w:val="3AEC74B1"/>
    <w:rsid w:val="3B94FCA8"/>
    <w:rsid w:val="3BAD1D39"/>
    <w:rsid w:val="3BB56B13"/>
    <w:rsid w:val="3BB86E6B"/>
    <w:rsid w:val="3D9FC251"/>
    <w:rsid w:val="3DC52A88"/>
    <w:rsid w:val="3E3F8EA5"/>
    <w:rsid w:val="3ECC83F2"/>
    <w:rsid w:val="3F37FB74"/>
    <w:rsid w:val="3F4AAF32"/>
    <w:rsid w:val="40D4580A"/>
    <w:rsid w:val="415B8946"/>
    <w:rsid w:val="4224B8C7"/>
    <w:rsid w:val="424BDFEE"/>
    <w:rsid w:val="42BD59A4"/>
    <w:rsid w:val="43D1CD1B"/>
    <w:rsid w:val="43EA71AF"/>
    <w:rsid w:val="445D3849"/>
    <w:rsid w:val="45E4D007"/>
    <w:rsid w:val="461314E3"/>
    <w:rsid w:val="4642874D"/>
    <w:rsid w:val="469AB62D"/>
    <w:rsid w:val="481D1306"/>
    <w:rsid w:val="489965A3"/>
    <w:rsid w:val="48D7B61A"/>
    <w:rsid w:val="48E5D3FF"/>
    <w:rsid w:val="4903A52A"/>
    <w:rsid w:val="491B4D93"/>
    <w:rsid w:val="4A479F45"/>
    <w:rsid w:val="4BB2674C"/>
    <w:rsid w:val="4D1CACB0"/>
    <w:rsid w:val="4F1684EB"/>
    <w:rsid w:val="4F60CF17"/>
    <w:rsid w:val="4F742A20"/>
    <w:rsid w:val="4F750B0F"/>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A48BF7D"/>
    <w:rsid w:val="5AFD7AA2"/>
    <w:rsid w:val="5BEE4D19"/>
    <w:rsid w:val="5E4F926B"/>
    <w:rsid w:val="5E62D19E"/>
    <w:rsid w:val="617CE892"/>
    <w:rsid w:val="63126664"/>
    <w:rsid w:val="6357E7DC"/>
    <w:rsid w:val="641418C8"/>
    <w:rsid w:val="642EB3DD"/>
    <w:rsid w:val="645D1279"/>
    <w:rsid w:val="64853FC3"/>
    <w:rsid w:val="64AAF8A7"/>
    <w:rsid w:val="64CDA24E"/>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53F8580"/>
    <w:rsid w:val="7657A4A7"/>
    <w:rsid w:val="76D9897A"/>
    <w:rsid w:val="76DF0438"/>
    <w:rsid w:val="77B2BBFA"/>
    <w:rsid w:val="77CEF75A"/>
    <w:rsid w:val="782B6295"/>
    <w:rsid w:val="790F85DA"/>
    <w:rsid w:val="798A0BC7"/>
    <w:rsid w:val="79942AE1"/>
    <w:rsid w:val="79B601E7"/>
    <w:rsid w:val="7A6C65A4"/>
    <w:rsid w:val="7DCC33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C61F9AFD-915A-4900-AEE4-955E1CA1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50965">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98556726">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likumi.lv/ta/id/356358"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projekti.cfla.gov.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356358" TargetMode="External"/><Relationship Id="rId23" Type="http://schemas.openxmlformats.org/officeDocument/2006/relationships/hyperlink" Target="https://www.cfla.gov.lv/lv/3-1-1-2%20" TargetMode="External"/><Relationship Id="rId28" Type="http://schemas.openxmlformats.org/officeDocument/2006/relationships/hyperlink" Target="mailto:kristine.smite@cfla.gov.lv" TargetMode="External"/><Relationship Id="rId10" Type="http://schemas.openxmlformats.org/officeDocument/2006/relationships/endnotes" Target="endnotes.xml"/><Relationship Id="rId19" Type="http://schemas.openxmlformats.org/officeDocument/2006/relationships/hyperlink" Target="https://www.fm.gov.lv/lv/makroekonomiskie-pienemumi-un-prognozes?utm_source=https%3A%2F%2Fwww.google.com%2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esfondi.lv" TargetMode="External"/><Relationship Id="rId27" Type="http://schemas.openxmlformats.org/officeDocument/2006/relationships/hyperlink" Target="https://www.cfla.gov.lv/lv/3-1-1-2%20"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DFF81-D318-4C9F-A3BC-F8E67B378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9743</Words>
  <Characters>5554</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15267</CharactersWithSpaces>
  <SharedDoc>false</SharedDoc>
  <HLinks>
    <vt:vector size="90" baseType="variant">
      <vt:variant>
        <vt:i4>6946872</vt:i4>
      </vt:variant>
      <vt:variant>
        <vt:i4>39</vt:i4>
      </vt:variant>
      <vt:variant>
        <vt:i4>0</vt:i4>
      </vt:variant>
      <vt:variant>
        <vt:i4>5</vt:i4>
      </vt:variant>
      <vt:variant>
        <vt:lpwstr>https://www.cfla.gov.lv/lv/3-1-1-2</vt:lpwstr>
      </vt:variant>
      <vt:variant>
        <vt:lpwstr/>
      </vt:variant>
      <vt:variant>
        <vt:i4>7405593</vt:i4>
      </vt:variant>
      <vt:variant>
        <vt:i4>36</vt:i4>
      </vt:variant>
      <vt:variant>
        <vt:i4>0</vt:i4>
      </vt:variant>
      <vt:variant>
        <vt:i4>5</vt:i4>
      </vt:variant>
      <vt:variant>
        <vt:lpwstr>mailto:vis@cfla.gov.lv</vt:lpwstr>
      </vt:variant>
      <vt:variant>
        <vt:lpwstr/>
      </vt:variant>
      <vt:variant>
        <vt:i4>262245</vt:i4>
      </vt:variant>
      <vt:variant>
        <vt:i4>33</vt:i4>
      </vt:variant>
      <vt:variant>
        <vt:i4>0</vt:i4>
      </vt:variant>
      <vt:variant>
        <vt:i4>5</vt:i4>
      </vt:variant>
      <vt:variant>
        <vt:lpwstr>mailto:pasts@cfla.gov.lv</vt:lpwstr>
      </vt:variant>
      <vt:variant>
        <vt:lpwstr/>
      </vt:variant>
      <vt:variant>
        <vt:i4>6946872</vt:i4>
      </vt:variant>
      <vt:variant>
        <vt:i4>30</vt:i4>
      </vt:variant>
      <vt:variant>
        <vt:i4>0</vt:i4>
      </vt:variant>
      <vt:variant>
        <vt:i4>5</vt:i4>
      </vt:variant>
      <vt:variant>
        <vt:lpwstr>https://www.cfla.gov.lv/lv/3-1-1-2</vt:lpwstr>
      </vt:variant>
      <vt:variant>
        <vt:lpwstr/>
      </vt:variant>
      <vt:variant>
        <vt:i4>7078000</vt:i4>
      </vt:variant>
      <vt:variant>
        <vt:i4>27</vt:i4>
      </vt:variant>
      <vt:variant>
        <vt:i4>0</vt:i4>
      </vt:variant>
      <vt:variant>
        <vt:i4>5</vt:i4>
      </vt:variant>
      <vt:variant>
        <vt:lpwstr>http://www.esfondi.lv/</vt:lpwstr>
      </vt:variant>
      <vt:variant>
        <vt:lpwstr/>
      </vt:variant>
      <vt:variant>
        <vt:i4>7471111</vt:i4>
      </vt:variant>
      <vt:variant>
        <vt:i4>24</vt:i4>
      </vt:variant>
      <vt:variant>
        <vt:i4>0</vt:i4>
      </vt:variant>
      <vt:variant>
        <vt:i4>5</vt:i4>
      </vt:variant>
      <vt:variant>
        <vt:lpwstr>https://www.fm.gov.lv/lv/makroekonomiskie-pienemumi-un-prognozes?utm_source=https%3A%2F%2Fwww.google.com%2F</vt:lpwstr>
      </vt:variant>
      <vt:variant>
        <vt:lpwstr/>
      </vt:variant>
      <vt:variant>
        <vt:i4>4587606</vt:i4>
      </vt:variant>
      <vt:variant>
        <vt:i4>21</vt:i4>
      </vt:variant>
      <vt:variant>
        <vt:i4>0</vt:i4>
      </vt:variant>
      <vt:variant>
        <vt:i4>5</vt:i4>
      </vt:variant>
      <vt:variant>
        <vt:lpwstr>https://www.cfla.gov.lv/lv/media/109/download?attachment</vt:lpwstr>
      </vt:variant>
      <vt:variant>
        <vt:lpwstr/>
      </vt:variant>
      <vt:variant>
        <vt:i4>4653142</vt:i4>
      </vt:variant>
      <vt:variant>
        <vt:i4>18</vt:i4>
      </vt:variant>
      <vt:variant>
        <vt:i4>0</vt:i4>
      </vt:variant>
      <vt:variant>
        <vt:i4>5</vt:i4>
      </vt:variant>
      <vt:variant>
        <vt:lpwstr>https://www.cfla.gov.lv/lv/media/108/download?attachment</vt:lpwstr>
      </vt:variant>
      <vt:variant>
        <vt:lpwstr/>
      </vt:variant>
      <vt:variant>
        <vt:i4>1966109</vt:i4>
      </vt:variant>
      <vt:variant>
        <vt:i4>15</vt:i4>
      </vt:variant>
      <vt:variant>
        <vt:i4>0</vt:i4>
      </vt:variant>
      <vt:variant>
        <vt:i4>5</vt:i4>
      </vt:variant>
      <vt:variant>
        <vt:lpwstr>https://www.cfla.gov.lv/lv/par-e-vidi</vt:lpwstr>
      </vt:variant>
      <vt:variant>
        <vt:lpwstr/>
      </vt:variant>
      <vt:variant>
        <vt:i4>1900570</vt:i4>
      </vt:variant>
      <vt:variant>
        <vt:i4>12</vt:i4>
      </vt:variant>
      <vt:variant>
        <vt:i4>0</vt:i4>
      </vt:variant>
      <vt:variant>
        <vt:i4>5</vt:i4>
      </vt:variant>
      <vt:variant>
        <vt:lpwstr>https://projekti.cfla.gov.lv/</vt:lpwstr>
      </vt:variant>
      <vt:variant>
        <vt:lpwstr/>
      </vt:variant>
      <vt:variant>
        <vt:i4>6881325</vt:i4>
      </vt:variant>
      <vt:variant>
        <vt:i4>9</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589837</vt:i4>
      </vt:variant>
      <vt:variant>
        <vt:i4>6</vt:i4>
      </vt:variant>
      <vt:variant>
        <vt:i4>0</vt:i4>
      </vt:variant>
      <vt:variant>
        <vt:i4>5</vt:i4>
      </vt:variant>
      <vt:variant>
        <vt:lpwstr>https://likumi.lv/ta/id/356358</vt:lpwstr>
      </vt:variant>
      <vt:variant>
        <vt:lpwstr>p7</vt:lpwstr>
      </vt:variant>
      <vt:variant>
        <vt:i4>7405685</vt:i4>
      </vt:variant>
      <vt:variant>
        <vt:i4>3</vt:i4>
      </vt:variant>
      <vt:variant>
        <vt:i4>0</vt:i4>
      </vt:variant>
      <vt:variant>
        <vt:i4>5</vt:i4>
      </vt:variant>
      <vt:variant>
        <vt:lpwstr>http://likumi.lv/doc.php?id=259739</vt:lpwstr>
      </vt:variant>
      <vt:variant>
        <vt:lpwstr/>
      </vt:variant>
      <vt:variant>
        <vt:i4>4063357</vt:i4>
      </vt:variant>
      <vt:variant>
        <vt:i4>0</vt:i4>
      </vt:variant>
      <vt:variant>
        <vt:i4>0</vt:i4>
      </vt:variant>
      <vt:variant>
        <vt:i4>5</vt:i4>
      </vt:variant>
      <vt:variant>
        <vt:lpwstr>https://likumi.lv/ta/id/356358</vt:lpwstr>
      </vt:variant>
      <vt:variant>
        <vt:lpwstr/>
      </vt:variant>
      <vt:variant>
        <vt:i4>8126589</vt:i4>
      </vt:variant>
      <vt:variant>
        <vt:i4>0</vt:i4>
      </vt:variant>
      <vt:variant>
        <vt:i4>0</vt:i4>
      </vt:variant>
      <vt:variant>
        <vt:i4>5</vt:i4>
      </vt:variant>
      <vt:variant>
        <vt:lpwstr>https://eur-lex.europa.eu/legal-content/lv/TXT/?uri=CELEX%3A32024R2509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Jevgeņija Arehtova</cp:lastModifiedBy>
  <cp:revision>7</cp:revision>
  <cp:lastPrinted>2015-12-12T02:56:00Z</cp:lastPrinted>
  <dcterms:created xsi:type="dcterms:W3CDTF">2024-12-11T05:18:00Z</dcterms:created>
  <dcterms:modified xsi:type="dcterms:W3CDTF">2024-12-12T11:01:00Z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