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02942" w14:textId="7D8EB016" w:rsidR="00F320AD" w:rsidRDefault="00AA26EE" w:rsidP="00F320AD">
      <w:pPr>
        <w:tabs>
          <w:tab w:val="num" w:pos="709"/>
        </w:tabs>
        <w:jc w:val="right"/>
        <w:outlineLvl w:val="0"/>
        <w:rPr>
          <w:rFonts w:eastAsia="Calibri"/>
        </w:rPr>
      </w:pPr>
      <w:r>
        <w:rPr>
          <w:rFonts w:eastAsia="Calibri"/>
        </w:rPr>
        <w:t>1</w:t>
      </w:r>
      <w:r w:rsidR="00F320AD">
        <w:rPr>
          <w:rFonts w:eastAsia="Calibri"/>
        </w:rPr>
        <w:t>.</w:t>
      </w:r>
      <w:r w:rsidR="00791A33">
        <w:rPr>
          <w:rFonts w:eastAsia="Calibri"/>
        </w:rPr>
        <w:t> </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3109392" w14:textId="77777777" w:rsidR="00106FF7" w:rsidRDefault="0049252D" w:rsidP="00106FF7">
      <w:pPr>
        <w:pStyle w:val="Virsraksts1"/>
        <w:spacing w:before="0" w:beforeAutospacing="0" w:after="0" w:afterAutospacing="0"/>
        <w:jc w:val="center"/>
        <w:rPr>
          <w:sz w:val="28"/>
          <w:szCs w:val="28"/>
        </w:rPr>
      </w:pPr>
      <w:r w:rsidRPr="0049252D">
        <w:rPr>
          <w:sz w:val="28"/>
          <w:szCs w:val="28"/>
        </w:rPr>
        <w:t>2.2.2. specifiskā atbalsta mērķa “Pārejas uz aprites ekonomiku veicināšana” 2.2.2.2. pasākuma “Atkritumu dalītā vākšana”</w:t>
      </w:r>
      <w:r w:rsidR="00F320AD" w:rsidRPr="00581BEE">
        <w:rPr>
          <w:sz w:val="28"/>
          <w:szCs w:val="28"/>
        </w:rPr>
        <w:t xml:space="preserve"> (turpmāk – pasākums) </w:t>
      </w:r>
      <w:bookmarkStart w:id="0" w:name="_Hlk153978697"/>
    </w:p>
    <w:p w14:paraId="4DE6B250" w14:textId="0CA5789B" w:rsidR="00F320AD" w:rsidRPr="00EC6867" w:rsidRDefault="0049252D" w:rsidP="00106FF7">
      <w:pPr>
        <w:pStyle w:val="Virsraksts1"/>
        <w:spacing w:before="0" w:beforeAutospacing="0" w:after="0" w:afterAutospacing="0"/>
        <w:jc w:val="center"/>
        <w:rPr>
          <w:sz w:val="28"/>
          <w:szCs w:val="28"/>
        </w:rPr>
      </w:pPr>
      <w:r>
        <w:rPr>
          <w:sz w:val="28"/>
          <w:szCs w:val="28"/>
        </w:rPr>
        <w:t>otrās</w:t>
      </w:r>
      <w:r w:rsidR="00EA02D1" w:rsidRPr="00581BEE">
        <w:rPr>
          <w:sz w:val="28"/>
          <w:szCs w:val="28"/>
        </w:rPr>
        <w:t xml:space="preserve"> atlases kārtas</w:t>
      </w:r>
      <w:r w:rsidR="00F320AD" w:rsidRPr="00581BEE">
        <w:rPr>
          <w:sz w:val="28"/>
          <w:szCs w:val="28"/>
        </w:rPr>
        <w:t xml:space="preserve"> </w:t>
      </w:r>
      <w:r w:rsidR="00EC6867" w:rsidRPr="00581BEE">
        <w:rPr>
          <w:sz w:val="28"/>
          <w:szCs w:val="28"/>
        </w:rPr>
        <w:t xml:space="preserve">projekta iesnieguma </w:t>
      </w:r>
      <w:r w:rsidR="00F320AD" w:rsidRPr="00581BEE">
        <w:rPr>
          <w:sz w:val="28"/>
          <w:szCs w:val="28"/>
        </w:rPr>
        <w:t>aizpildīšanas metodika</w:t>
      </w:r>
      <w:bookmarkEnd w:id="0"/>
      <w:r w:rsidR="00106FF7">
        <w:rPr>
          <w:sz w:val="28"/>
          <w:szCs w:val="28"/>
        </w:rPr>
        <w:t xml:space="preserve"> </w:t>
      </w:r>
      <w:r w:rsidR="00F320AD" w:rsidRPr="00581BEE">
        <w:rPr>
          <w:sz w:val="28"/>
          <w:szCs w:val="28"/>
        </w:rPr>
        <w:t>(turpmāk – metodika)</w:t>
      </w:r>
      <w:r w:rsidR="00F320AD" w:rsidRPr="00581BEE">
        <w:rPr>
          <w:rFonts w:eastAsia="Times New Roman"/>
          <w:sz w:val="28"/>
          <w:szCs w:val="28"/>
        </w:rPr>
        <w:t xml:space="preserve"> </w:t>
      </w:r>
    </w:p>
    <w:p w14:paraId="265385EC" w14:textId="77777777" w:rsidR="00F320AD" w:rsidRDefault="00F320AD" w:rsidP="00F320AD">
      <w:r>
        <w:tab/>
      </w:r>
    </w:p>
    <w:p w14:paraId="6D4586EC" w14:textId="2DAEE309" w:rsidR="00F320AD" w:rsidRDefault="00F320AD" w:rsidP="00F320AD">
      <w:pPr>
        <w:spacing w:after="120"/>
        <w:ind w:firstLine="720"/>
        <w:jc w:val="both"/>
        <w:rPr>
          <w:highlight w:val="yellow"/>
        </w:rPr>
      </w:pPr>
      <w:r>
        <w:t xml:space="preserve">Metodika ir sagatavota, ievērojot </w:t>
      </w:r>
      <w:r w:rsidR="0082109C" w:rsidRPr="00BC022F">
        <w:rPr>
          <w:rFonts w:eastAsia="Times New Roman"/>
          <w:color w:val="000000" w:themeColor="text1"/>
        </w:rPr>
        <w:t xml:space="preserve">Ministru kabineta </w:t>
      </w:r>
      <w:r w:rsidR="0082109C">
        <w:rPr>
          <w:rFonts w:eastAsia="Times New Roman"/>
          <w:color w:val="000000" w:themeColor="text1"/>
        </w:rPr>
        <w:t>2024</w:t>
      </w:r>
      <w:r w:rsidR="0082109C" w:rsidRPr="00BC022F">
        <w:rPr>
          <w:rFonts w:eastAsia="Times New Roman"/>
          <w:color w:val="000000" w:themeColor="text1"/>
        </w:rPr>
        <w:t>.</w:t>
      </w:r>
      <w:r w:rsidR="0082109C">
        <w:rPr>
          <w:rFonts w:eastAsia="Times New Roman"/>
          <w:color w:val="000000" w:themeColor="text1"/>
        </w:rPr>
        <w:t> </w:t>
      </w:r>
      <w:r w:rsidR="0082109C" w:rsidRPr="00BC022F">
        <w:rPr>
          <w:rFonts w:eastAsia="Times New Roman"/>
          <w:color w:val="000000" w:themeColor="text1"/>
        </w:rPr>
        <w:t xml:space="preserve">gada </w:t>
      </w:r>
      <w:r w:rsidR="0082109C">
        <w:rPr>
          <w:rFonts w:eastAsia="Times New Roman"/>
          <w:color w:val="000000" w:themeColor="text1"/>
        </w:rPr>
        <w:t>10</w:t>
      </w:r>
      <w:r w:rsidR="0082109C" w:rsidRPr="00BC022F">
        <w:rPr>
          <w:rFonts w:eastAsia="Times New Roman"/>
          <w:color w:val="000000" w:themeColor="text1"/>
        </w:rPr>
        <w:t>.</w:t>
      </w:r>
      <w:r w:rsidR="0082109C">
        <w:rPr>
          <w:rFonts w:eastAsia="Times New Roman"/>
          <w:color w:val="000000" w:themeColor="text1"/>
        </w:rPr>
        <w:t> septembra</w:t>
      </w:r>
      <w:r w:rsidR="0082109C" w:rsidRPr="00BC022F">
        <w:rPr>
          <w:rFonts w:eastAsia="Times New Roman"/>
          <w:color w:val="FF0000"/>
        </w:rPr>
        <w:t xml:space="preserve"> </w:t>
      </w:r>
      <w:r w:rsidR="0082109C" w:rsidRPr="00BC022F">
        <w:rPr>
          <w:rFonts w:eastAsia="Times New Roman"/>
          <w:color w:val="000000" w:themeColor="text1"/>
        </w:rPr>
        <w:t>noteikumi Nr.</w:t>
      </w:r>
      <w:r w:rsidR="0082109C">
        <w:rPr>
          <w:rFonts w:eastAsia="Times New Roman"/>
          <w:color w:val="000000" w:themeColor="text1"/>
        </w:rPr>
        <w:t> 602</w:t>
      </w:r>
      <w:r w:rsidR="0082109C" w:rsidRPr="00BC022F">
        <w:rPr>
          <w:rFonts w:eastAsia="Times New Roman"/>
          <w:color w:val="000000" w:themeColor="text1"/>
        </w:rPr>
        <w:t xml:space="preserve"> “</w:t>
      </w:r>
      <w:r w:rsidR="0082109C" w:rsidRPr="0005137A">
        <w:rPr>
          <w:rFonts w:eastAsia="Times New Roman"/>
          <w:color w:val="000000" w:themeColor="text1"/>
        </w:rPr>
        <w:t xml:space="preserve">Eiropas Savienības kohēzijas politikas programmas 2021.–2027. gadam 2.2.2. specifiskā atbalsta mērķa </w:t>
      </w:r>
      <w:r w:rsidR="0082109C">
        <w:rPr>
          <w:rFonts w:eastAsia="Times New Roman"/>
          <w:color w:val="000000" w:themeColor="text1"/>
        </w:rPr>
        <w:t>“</w:t>
      </w:r>
      <w:r w:rsidR="0082109C" w:rsidRPr="0005137A">
        <w:rPr>
          <w:rFonts w:eastAsia="Times New Roman"/>
          <w:color w:val="000000" w:themeColor="text1"/>
        </w:rPr>
        <w:t>Pārejas uz aprites ekonomiku veicināšana</w:t>
      </w:r>
      <w:r w:rsidR="0082109C">
        <w:rPr>
          <w:rFonts w:eastAsia="Times New Roman"/>
          <w:color w:val="000000" w:themeColor="text1"/>
        </w:rPr>
        <w:t>”</w:t>
      </w:r>
      <w:r w:rsidR="0082109C" w:rsidRPr="0005137A">
        <w:rPr>
          <w:rFonts w:eastAsia="Times New Roman"/>
          <w:color w:val="000000" w:themeColor="text1"/>
        </w:rPr>
        <w:t xml:space="preserve"> 2.2.2.2. pasākuma </w:t>
      </w:r>
      <w:r w:rsidR="0082109C">
        <w:rPr>
          <w:rFonts w:eastAsia="Times New Roman"/>
          <w:color w:val="000000" w:themeColor="text1"/>
        </w:rPr>
        <w:t>“</w:t>
      </w:r>
      <w:r w:rsidR="0082109C" w:rsidRPr="0005137A">
        <w:rPr>
          <w:rFonts w:eastAsia="Times New Roman"/>
          <w:color w:val="000000" w:themeColor="text1"/>
        </w:rPr>
        <w:t>Atkritumu dalītā vākšana</w:t>
      </w:r>
      <w:r w:rsidR="0082109C">
        <w:rPr>
          <w:rFonts w:eastAsia="Times New Roman"/>
          <w:color w:val="000000" w:themeColor="text1"/>
        </w:rPr>
        <w:t>”</w:t>
      </w:r>
      <w:r w:rsidR="0082109C" w:rsidRPr="0005137A">
        <w:rPr>
          <w:rFonts w:eastAsia="Times New Roman"/>
          <w:color w:val="000000" w:themeColor="text1"/>
        </w:rPr>
        <w:t xml:space="preserve"> projektu iesniegumu otrās atlases kārtas īstenošanas noteikumi</w:t>
      </w:r>
      <w:r w:rsidR="0082109C" w:rsidRPr="00BC022F">
        <w:rPr>
          <w:rFonts w:eastAsia="Times New Roman"/>
        </w:rPr>
        <w:t>”</w:t>
      </w:r>
      <w:r>
        <w:t xml:space="preserve"> (turpmāk –</w:t>
      </w:r>
      <w:r w:rsidR="00396F95">
        <w:t xml:space="preserve"> </w:t>
      </w:r>
      <w:r>
        <w:t>MK noteikumi)</w:t>
      </w:r>
      <w:r w:rsidR="00584B87">
        <w:t>,</w:t>
      </w:r>
      <w:r>
        <w:t xml:space="preserve"> projektu iesniegumu atlases nolikumā (turpmāk –</w:t>
      </w:r>
      <w:r w:rsidR="00E26865">
        <w:t xml:space="preserve"> </w:t>
      </w:r>
      <w:r>
        <w:t xml:space="preserve">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ipersaite"/>
            <w:rFonts w:eastAsia="Times New Roman"/>
          </w:rPr>
          <w:t>https://projekti.cfla.gov.lv/</w:t>
        </w:r>
      </w:hyperlink>
      <w:r>
        <w:t>.</w:t>
      </w:r>
    </w:p>
    <w:p w14:paraId="1F5603EC" w14:textId="068A5905" w:rsidR="00F320AD" w:rsidRDefault="00F320AD" w:rsidP="00F320AD">
      <w:pPr>
        <w:spacing w:after="120"/>
        <w:ind w:firstLine="720"/>
        <w:jc w:val="both"/>
      </w:pPr>
      <w:r>
        <w:t>Visus projekta iesnieguma datu laukus aizpilda latviešu valodā. Projekta iesniegumam pievieno visus nolikumā noteiktos pielikumus un, ja nepieciešams, papildu pielikumus, uz kuriem projekta iesniedzējs atsaucas projekta iesniegumā. Papildu informācija par iesniedzamo dokumentu noformēšanu norādīta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5E3AE2A4" w:rsidR="00F320AD" w:rsidRDefault="00F320AD" w:rsidP="00F320AD">
      <w:pPr>
        <w:spacing w:line="256"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ipersaite"/>
          </w:rPr>
          <w:t>https://elrg.cfla.gov.lv/</w:t>
        </w:r>
      </w:hyperlink>
      <w:r>
        <w:t>, kurā pieejamas aktuālās KPVIS funkcionalitāšu tehniskās un biznesa lietošanas instrukcijas, t.sk.</w:t>
      </w:r>
      <w:r w:rsidR="004777EF">
        <w:t>,</w:t>
      </w:r>
      <w:r>
        <w:t xml:space="preserve"> par KPVIS </w:t>
      </w:r>
      <w:proofErr w:type="spellStart"/>
      <w:r>
        <w:t>ekrānskatiem</w:t>
      </w:r>
      <w:proofErr w:type="spellEnd"/>
      <w:r>
        <w:t>,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CF0D7D">
      <w:pPr>
        <w:pStyle w:val="Sarakstarindkopa"/>
        <w:numPr>
          <w:ilvl w:val="0"/>
          <w:numId w:val="14"/>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Pr>
          <w:rStyle w:val="normaltextrun"/>
          <w:rFonts w:ascii="Times New Roman" w:hAnsi="Times New Roman"/>
          <w:i/>
          <w:iCs/>
          <w:color w:val="0000FF"/>
          <w:sz w:val="24"/>
          <w:szCs w:val="24"/>
          <w:shd w:val="clear" w:color="auto" w:fill="FFFFFF"/>
        </w:rPr>
        <w:t>ekrānskatiem</w:t>
      </w:r>
      <w:proofErr w:type="spellEnd"/>
      <w:r>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Virsraksts1"/>
        <w:spacing w:before="0" w:beforeAutospacing="0" w:after="0" w:afterAutospacing="0"/>
        <w:jc w:val="center"/>
        <w:rPr>
          <w:sz w:val="28"/>
          <w:szCs w:val="28"/>
        </w:rPr>
      </w:pPr>
    </w:p>
    <w:p w14:paraId="21C21BD5" w14:textId="77777777" w:rsidR="006C7C1B" w:rsidRDefault="006C7C1B" w:rsidP="00E25956">
      <w:pPr>
        <w:pStyle w:val="Virsraksts1"/>
        <w:spacing w:before="0" w:beforeAutospacing="0" w:after="0" w:afterAutospacing="0"/>
        <w:jc w:val="center"/>
        <w:rPr>
          <w:sz w:val="28"/>
          <w:szCs w:val="28"/>
        </w:rPr>
      </w:pPr>
    </w:p>
    <w:p w14:paraId="0F5B0EA8" w14:textId="77777777" w:rsidR="006C7C1B" w:rsidRDefault="006C7C1B" w:rsidP="00E25956">
      <w:pPr>
        <w:pStyle w:val="Virsraksts1"/>
        <w:spacing w:before="0" w:beforeAutospacing="0" w:after="0" w:afterAutospacing="0"/>
        <w:jc w:val="center"/>
        <w:rPr>
          <w:sz w:val="28"/>
          <w:szCs w:val="28"/>
        </w:rPr>
      </w:pPr>
    </w:p>
    <w:p w14:paraId="4F4A5E2B" w14:textId="77777777" w:rsidR="006C7C1B" w:rsidRDefault="006C7C1B" w:rsidP="00E25956">
      <w:pPr>
        <w:pStyle w:val="Virsraksts1"/>
        <w:spacing w:before="0" w:beforeAutospacing="0" w:after="0" w:afterAutospacing="0"/>
        <w:jc w:val="center"/>
        <w:rPr>
          <w:sz w:val="28"/>
          <w:szCs w:val="28"/>
        </w:rPr>
      </w:pPr>
    </w:p>
    <w:p w14:paraId="1903EDEE" w14:textId="77777777" w:rsidR="006C7C1B" w:rsidRDefault="006C7C1B" w:rsidP="00E25956">
      <w:pPr>
        <w:pStyle w:val="Virsraksts1"/>
        <w:spacing w:before="0" w:beforeAutospacing="0" w:after="0" w:afterAutospacing="0"/>
        <w:jc w:val="center"/>
        <w:rPr>
          <w:sz w:val="28"/>
          <w:szCs w:val="28"/>
        </w:rPr>
      </w:pPr>
    </w:p>
    <w:p w14:paraId="086A922C" w14:textId="77777777" w:rsidR="006C7C1B" w:rsidRDefault="006C7C1B" w:rsidP="00E25956">
      <w:pPr>
        <w:pStyle w:val="Virsraksts1"/>
        <w:spacing w:before="0" w:beforeAutospacing="0" w:after="0" w:afterAutospacing="0"/>
        <w:jc w:val="center"/>
        <w:rPr>
          <w:sz w:val="28"/>
          <w:szCs w:val="28"/>
        </w:rPr>
      </w:pPr>
    </w:p>
    <w:p w14:paraId="04942EBC" w14:textId="77777777" w:rsidR="006C7C1B" w:rsidRDefault="006C7C1B" w:rsidP="00E25956">
      <w:pPr>
        <w:pStyle w:val="Virsraksts1"/>
        <w:spacing w:before="0" w:beforeAutospacing="0" w:after="0" w:afterAutospacing="0"/>
        <w:jc w:val="center"/>
        <w:rPr>
          <w:sz w:val="28"/>
          <w:szCs w:val="28"/>
        </w:rPr>
      </w:pPr>
    </w:p>
    <w:p w14:paraId="1C88C625" w14:textId="77777777" w:rsidR="000740F6" w:rsidRDefault="000740F6" w:rsidP="00E25956">
      <w:pPr>
        <w:pStyle w:val="Virsraksts1"/>
        <w:spacing w:before="0" w:beforeAutospacing="0" w:after="0" w:afterAutospacing="0"/>
        <w:jc w:val="center"/>
        <w:rPr>
          <w:sz w:val="28"/>
          <w:szCs w:val="28"/>
        </w:rPr>
      </w:pPr>
    </w:p>
    <w:p w14:paraId="41E3A18D" w14:textId="77777777" w:rsidR="000740F6" w:rsidRDefault="000740F6" w:rsidP="00E25956">
      <w:pPr>
        <w:pStyle w:val="Virsraksts1"/>
        <w:spacing w:before="0" w:beforeAutospacing="0" w:after="0" w:afterAutospacing="0"/>
        <w:jc w:val="center"/>
        <w:rPr>
          <w:sz w:val="28"/>
          <w:szCs w:val="28"/>
        </w:rPr>
      </w:pPr>
    </w:p>
    <w:p w14:paraId="5A1B2239" w14:textId="77777777" w:rsidR="006C7C1B" w:rsidRDefault="006C7C1B" w:rsidP="00E25956">
      <w:pPr>
        <w:pStyle w:val="Virsraksts1"/>
        <w:spacing w:before="0" w:beforeAutospacing="0" w:after="0" w:afterAutospacing="0"/>
        <w:jc w:val="center"/>
        <w:rPr>
          <w:sz w:val="28"/>
          <w:szCs w:val="28"/>
        </w:rPr>
      </w:pPr>
    </w:p>
    <w:p w14:paraId="0290C874" w14:textId="43D193AD"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4341D121" w:rsidR="00C5320F" w:rsidRDefault="00C5320F" w:rsidP="00C5320F"/>
    <w:p w14:paraId="38A5B289" w14:textId="369DAF70" w:rsidR="00C5320F" w:rsidRPr="00EE38AC" w:rsidRDefault="006B260E" w:rsidP="006B260E">
      <w:pPr>
        <w:pStyle w:val="Virsraksts2"/>
        <w:spacing w:before="0" w:beforeAutospacing="0" w:after="0" w:afterAutospacing="0"/>
        <w:ind w:left="720"/>
        <w:jc w:val="both"/>
      </w:pPr>
      <w:r>
        <w:rPr>
          <w:rFonts w:eastAsia="Times New Roman"/>
          <w:sz w:val="24"/>
          <w:szCs w:val="24"/>
        </w:rPr>
        <w:t>1.</w:t>
      </w:r>
      <w:r w:rsidR="00C64BDE">
        <w:rPr>
          <w:rFonts w:eastAsia="Times New Roman"/>
          <w:sz w:val="24"/>
          <w:szCs w:val="24"/>
        </w:rPr>
        <w:t> </w:t>
      </w:r>
      <w:r w:rsidRPr="00251E44">
        <w:rPr>
          <w:rFonts w:eastAsia="Times New Roman"/>
          <w:sz w:val="24"/>
          <w:szCs w:val="24"/>
        </w:rPr>
        <w:t>tabula</w:t>
      </w:r>
    </w:p>
    <w:tbl>
      <w:tblPr>
        <w:tblStyle w:val="Reatabula"/>
        <w:tblW w:w="0" w:type="auto"/>
        <w:tblLook w:val="04A0" w:firstRow="1" w:lastRow="0" w:firstColumn="1" w:lastColumn="0" w:noHBand="0" w:noVBand="1"/>
      </w:tblPr>
      <w:tblGrid>
        <w:gridCol w:w="3996"/>
        <w:gridCol w:w="5631"/>
      </w:tblGrid>
      <w:tr w:rsidR="00284E0C" w:rsidRPr="00A564A5" w14:paraId="17E75572" w14:textId="77777777" w:rsidTr="00CB5CAF">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00CB5CAF">
        <w:trPr>
          <w:trHeight w:val="300"/>
        </w:trPr>
        <w:tc>
          <w:tcPr>
            <w:tcW w:w="3996"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C880B6" w14:textId="5F78C411" w:rsidR="00A606D7" w:rsidRDefault="00A82ECC" w:rsidP="004214F8">
            <w:pPr>
              <w:pStyle w:val="Paraststmeklis"/>
              <w:spacing w:before="0" w:beforeAutospacing="0" w:after="0" w:afterAutospacing="0"/>
              <w:jc w:val="both"/>
              <w:rPr>
                <w:i/>
                <w:iCs/>
                <w:color w:val="0000FF"/>
              </w:rPr>
            </w:pPr>
            <w:r>
              <w:rPr>
                <w:i/>
                <w:iCs/>
                <w:color w:val="0000FF"/>
              </w:rPr>
              <w:t xml:space="preserve">Projekta iesniedzējs </w:t>
            </w:r>
            <w:r w:rsidR="00DD52BA">
              <w:rPr>
                <w:i/>
                <w:iCs/>
                <w:color w:val="0000FF"/>
              </w:rPr>
              <w:t>ir noteikts</w:t>
            </w:r>
            <w:r w:rsidR="0060346E">
              <w:rPr>
                <w:i/>
                <w:iCs/>
                <w:color w:val="0000FF"/>
              </w:rPr>
              <w:t xml:space="preserve"> </w:t>
            </w:r>
            <w:r>
              <w:rPr>
                <w:i/>
                <w:iCs/>
                <w:color w:val="0000FF"/>
              </w:rPr>
              <w:t xml:space="preserve">MK noteikumu </w:t>
            </w:r>
            <w:r w:rsidR="00A606D7">
              <w:rPr>
                <w:i/>
                <w:iCs/>
                <w:color w:val="0000FF"/>
              </w:rPr>
              <w:t>1</w:t>
            </w:r>
            <w:r w:rsidR="00434B52">
              <w:rPr>
                <w:i/>
                <w:iCs/>
                <w:color w:val="0000FF"/>
              </w:rPr>
              <w:t>2</w:t>
            </w:r>
            <w:r w:rsidR="00A606D7">
              <w:rPr>
                <w:i/>
                <w:iCs/>
                <w:color w:val="0000FF"/>
              </w:rPr>
              <w:t>.</w:t>
            </w:r>
            <w:r w:rsidR="003807F1">
              <w:rPr>
                <w:i/>
                <w:iCs/>
                <w:color w:val="0000FF"/>
              </w:rPr>
              <w:t> </w:t>
            </w:r>
            <w:r>
              <w:rPr>
                <w:i/>
                <w:iCs/>
                <w:color w:val="0000FF"/>
              </w:rPr>
              <w:t>punk</w:t>
            </w:r>
            <w:r w:rsidR="00CB5CAF">
              <w:rPr>
                <w:i/>
                <w:iCs/>
                <w:color w:val="0000FF"/>
              </w:rPr>
              <w:t>tā</w:t>
            </w:r>
            <w:r w:rsidR="00A606D7">
              <w:rPr>
                <w:i/>
                <w:iCs/>
                <w:color w:val="0000FF"/>
              </w:rPr>
              <w:t>:</w:t>
            </w:r>
          </w:p>
          <w:p w14:paraId="402BB85B" w14:textId="2043CFB4" w:rsidR="001D5129" w:rsidRDefault="006B260E" w:rsidP="00CF0D7D">
            <w:pPr>
              <w:pStyle w:val="Paraststmeklis"/>
              <w:numPr>
                <w:ilvl w:val="0"/>
                <w:numId w:val="23"/>
              </w:numPr>
              <w:spacing w:before="0" w:beforeAutospacing="0" w:after="0" w:afterAutospacing="0"/>
              <w:jc w:val="both"/>
              <w:rPr>
                <w:i/>
                <w:iCs/>
                <w:color w:val="0000FF"/>
              </w:rPr>
            </w:pPr>
            <w:r>
              <w:rPr>
                <w:i/>
                <w:iCs/>
                <w:color w:val="0000FF"/>
              </w:rPr>
              <w:t>pašvaldība</w:t>
            </w:r>
            <w:r w:rsidR="00746AFB">
              <w:rPr>
                <w:i/>
                <w:iCs/>
                <w:color w:val="0000FF"/>
              </w:rPr>
              <w:t>;</w:t>
            </w:r>
          </w:p>
          <w:p w14:paraId="01BD6BE0" w14:textId="5B32A707" w:rsidR="00827095" w:rsidRDefault="00827095" w:rsidP="00CF0D7D">
            <w:pPr>
              <w:pStyle w:val="Paraststmeklis"/>
              <w:numPr>
                <w:ilvl w:val="0"/>
                <w:numId w:val="23"/>
              </w:numPr>
              <w:spacing w:before="0" w:beforeAutospacing="0" w:after="0" w:afterAutospacing="0"/>
              <w:jc w:val="both"/>
              <w:rPr>
                <w:i/>
                <w:iCs/>
                <w:color w:val="0000FF"/>
              </w:rPr>
            </w:pPr>
            <w:r>
              <w:rPr>
                <w:i/>
                <w:iCs/>
                <w:color w:val="0000FF"/>
              </w:rPr>
              <w:t>pašvaldības iestāde;</w:t>
            </w:r>
          </w:p>
          <w:p w14:paraId="5D29DDEF" w14:textId="72AEA0EA" w:rsidR="00284E0C" w:rsidRPr="00445AAC" w:rsidRDefault="00C64ACA" w:rsidP="00445AAC">
            <w:pPr>
              <w:pStyle w:val="Paraststmeklis"/>
              <w:numPr>
                <w:ilvl w:val="0"/>
                <w:numId w:val="23"/>
              </w:numPr>
              <w:spacing w:before="0" w:beforeAutospacing="0" w:after="0" w:afterAutospacing="0"/>
              <w:jc w:val="both"/>
              <w:rPr>
                <w:i/>
                <w:iCs/>
                <w:color w:val="0000FF"/>
              </w:rPr>
            </w:pPr>
            <w:r>
              <w:rPr>
                <w:i/>
                <w:iCs/>
                <w:color w:val="0000FF"/>
              </w:rPr>
              <w:t>pašvaldības kapitālsabiedrība</w:t>
            </w:r>
            <w:r w:rsidR="007D0B3D">
              <w:rPr>
                <w:i/>
                <w:iCs/>
                <w:color w:val="0000FF"/>
              </w:rPr>
              <w:t>.</w:t>
            </w:r>
          </w:p>
        </w:tc>
      </w:tr>
      <w:tr w:rsidR="00284E0C" w:rsidRPr="00A564A5" w14:paraId="29C1D738" w14:textId="77777777" w:rsidTr="00CB5CAF">
        <w:trPr>
          <w:trHeight w:val="300"/>
        </w:trPr>
        <w:tc>
          <w:tcPr>
            <w:tcW w:w="3996"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00CB5CAF">
        <w:trPr>
          <w:trHeight w:val="300"/>
        </w:trPr>
        <w:tc>
          <w:tcPr>
            <w:tcW w:w="3996"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B5CAF">
        <w:trPr>
          <w:trHeight w:val="1298"/>
        </w:trPr>
        <w:tc>
          <w:tcPr>
            <w:tcW w:w="3996"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7535DA" w:rsidRDefault="00284E0C" w:rsidP="00084B42">
            <w:pPr>
              <w:jc w:val="both"/>
              <w:rPr>
                <w:rFonts w:eastAsia="Times New Roman"/>
                <w:b/>
                <w:bCs/>
              </w:rPr>
            </w:pPr>
            <w:r w:rsidRPr="007535DA">
              <w:rPr>
                <w:rFonts w:eastAsia="Times New Roman"/>
                <w:b/>
                <w:bCs/>
              </w:rPr>
              <w:t>Projekta iesniedzēja tips</w:t>
            </w:r>
          </w:p>
          <w:p w14:paraId="046BB46C" w14:textId="77777777" w:rsidR="00284E0C" w:rsidRPr="007535DA" w:rsidRDefault="00284E0C" w:rsidP="00084B42">
            <w:pPr>
              <w:tabs>
                <w:tab w:val="left" w:pos="900"/>
              </w:tabs>
              <w:rPr>
                <w:i/>
                <w:color w:val="0000FF"/>
              </w:rPr>
            </w:pPr>
            <w:r w:rsidRPr="007535DA">
              <w:rPr>
                <w:color w:val="7F7F7F" w:themeColor="text1" w:themeTint="80"/>
              </w:rPr>
              <w:t>Izvēlas atbilstošo no klasifikatora:</w:t>
            </w:r>
            <w:r w:rsidRPr="007535DA">
              <w:rPr>
                <w:i/>
                <w:color w:val="0000FF"/>
              </w:rPr>
              <w:t xml:space="preserve"> </w:t>
            </w:r>
          </w:p>
          <w:p w14:paraId="32F5369A" w14:textId="77777777" w:rsidR="00284E0C" w:rsidRPr="007535DA" w:rsidRDefault="00284E0C" w:rsidP="0004389A">
            <w:pPr>
              <w:pStyle w:val="Sarakstarindkopa"/>
              <w:numPr>
                <w:ilvl w:val="0"/>
                <w:numId w:val="2"/>
              </w:numPr>
              <w:tabs>
                <w:tab w:val="left" w:pos="900"/>
              </w:tabs>
              <w:spacing w:after="0" w:line="240" w:lineRule="auto"/>
              <w:rPr>
                <w:rFonts w:ascii="Times New Roman" w:hAnsi="Times New Roman"/>
                <w:i/>
                <w:color w:val="767171" w:themeColor="background2" w:themeShade="80"/>
                <w:sz w:val="24"/>
                <w:szCs w:val="24"/>
              </w:rPr>
            </w:pPr>
            <w:r w:rsidRPr="007535DA">
              <w:rPr>
                <w:rFonts w:ascii="Times New Roman" w:hAnsi="Times New Roman"/>
                <w:i/>
                <w:color w:val="767171" w:themeColor="background2" w:themeShade="80"/>
                <w:sz w:val="24"/>
                <w:szCs w:val="24"/>
              </w:rPr>
              <w:t>lielais uzņēmums</w:t>
            </w:r>
          </w:p>
          <w:p w14:paraId="507BF9E6" w14:textId="77777777" w:rsidR="00B93B92" w:rsidRPr="007535DA" w:rsidRDefault="00284E0C" w:rsidP="0004389A">
            <w:pPr>
              <w:pStyle w:val="Sarakstarindkopa"/>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535DA">
              <w:rPr>
                <w:rFonts w:ascii="Times New Roman" w:hAnsi="Times New Roman"/>
                <w:i/>
                <w:color w:val="767171" w:themeColor="background2" w:themeShade="80"/>
                <w:sz w:val="24"/>
                <w:szCs w:val="24"/>
              </w:rPr>
              <w:t>MVU</w:t>
            </w:r>
          </w:p>
          <w:p w14:paraId="2621C690" w14:textId="77777777" w:rsidR="00284E0C" w:rsidRPr="007535DA" w:rsidRDefault="00284E0C" w:rsidP="0004389A">
            <w:pPr>
              <w:pStyle w:val="Sarakstarindkopa"/>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535DA">
              <w:rPr>
                <w:rFonts w:ascii="Times New Roman" w:hAnsi="Times New Roman"/>
                <w:i/>
                <w:color w:val="767171" w:themeColor="background2" w:themeShade="80"/>
                <w:sz w:val="24"/>
                <w:szCs w:val="24"/>
              </w:rPr>
              <w:t>N/A</w:t>
            </w:r>
          </w:p>
          <w:p w14:paraId="06911D73" w14:textId="77777777" w:rsidR="00064DA3" w:rsidRPr="007535DA" w:rsidRDefault="00064DA3" w:rsidP="00915B67">
            <w:pPr>
              <w:tabs>
                <w:tab w:val="left" w:pos="900"/>
              </w:tabs>
              <w:jc w:val="both"/>
              <w:rPr>
                <w:rFonts w:eastAsia="Calibri"/>
                <w:i/>
                <w:color w:val="0000FF"/>
                <w:lang w:eastAsia="en-US"/>
              </w:rPr>
            </w:pPr>
          </w:p>
          <w:p w14:paraId="15F0BD3C" w14:textId="40B99ABC" w:rsidR="00915B67" w:rsidRPr="007535DA" w:rsidRDefault="00741648" w:rsidP="009016C7">
            <w:pPr>
              <w:pStyle w:val="Sarakstarindkopa"/>
              <w:numPr>
                <w:ilvl w:val="0"/>
                <w:numId w:val="40"/>
              </w:numPr>
              <w:tabs>
                <w:tab w:val="left" w:pos="900"/>
              </w:tabs>
              <w:jc w:val="both"/>
              <w:rPr>
                <w:rFonts w:ascii="Times New Roman" w:hAnsi="Times New Roman"/>
                <w:i/>
                <w:color w:val="0000FF"/>
                <w:sz w:val="24"/>
                <w:szCs w:val="24"/>
              </w:rPr>
            </w:pPr>
            <w:r w:rsidRPr="007535DA">
              <w:rPr>
                <w:rFonts w:ascii="Times New Roman" w:hAnsi="Times New Roman"/>
                <w:i/>
                <w:color w:val="0000FF"/>
                <w:sz w:val="24"/>
                <w:szCs w:val="24"/>
              </w:rPr>
              <w:t xml:space="preserve">Ja projekta iesniedzējs ir pašvaldība </w:t>
            </w:r>
            <w:r w:rsidR="00760E8B" w:rsidRPr="007535DA">
              <w:rPr>
                <w:rFonts w:ascii="Times New Roman" w:hAnsi="Times New Roman"/>
                <w:i/>
                <w:color w:val="0000FF"/>
                <w:sz w:val="24"/>
                <w:szCs w:val="24"/>
              </w:rPr>
              <w:t>vai pašvaldības izveidota iestāde, n</w:t>
            </w:r>
            <w:r w:rsidR="00F01F3F" w:rsidRPr="007535DA">
              <w:rPr>
                <w:rFonts w:ascii="Times New Roman" w:hAnsi="Times New Roman"/>
                <w:i/>
                <w:color w:val="0000FF"/>
                <w:sz w:val="24"/>
                <w:szCs w:val="24"/>
              </w:rPr>
              <w:t>orāda N/A</w:t>
            </w:r>
            <w:r w:rsidR="00990D18">
              <w:rPr>
                <w:rFonts w:ascii="Times New Roman" w:hAnsi="Times New Roman"/>
                <w:i/>
                <w:color w:val="0000FF"/>
                <w:sz w:val="24"/>
                <w:szCs w:val="24"/>
              </w:rPr>
              <w:t>.</w:t>
            </w:r>
          </w:p>
          <w:p w14:paraId="6F3F0693" w14:textId="622CA399" w:rsidR="003A1C87" w:rsidRPr="007535DA" w:rsidRDefault="003A1C87" w:rsidP="009016C7">
            <w:pPr>
              <w:pStyle w:val="Sarakstarindkopa"/>
              <w:numPr>
                <w:ilvl w:val="0"/>
                <w:numId w:val="40"/>
              </w:numPr>
              <w:tabs>
                <w:tab w:val="left" w:pos="900"/>
              </w:tabs>
              <w:jc w:val="both"/>
              <w:rPr>
                <w:i/>
                <w:color w:val="0000FF"/>
              </w:rPr>
            </w:pPr>
            <w:r w:rsidRPr="007535DA">
              <w:rPr>
                <w:rFonts w:ascii="Times New Roman" w:hAnsi="Times New Roman"/>
                <w:i/>
                <w:color w:val="0000FF"/>
                <w:sz w:val="24"/>
                <w:szCs w:val="24"/>
              </w:rPr>
              <w:t>Ja projekta iesniedzējs ir pašvaldības kapitālsabiedrība</w:t>
            </w:r>
            <w:r w:rsidR="00396CEA" w:rsidRPr="007535DA">
              <w:rPr>
                <w:rFonts w:ascii="Times New Roman" w:hAnsi="Times New Roman"/>
                <w:i/>
                <w:color w:val="0000FF"/>
                <w:sz w:val="24"/>
                <w:szCs w:val="24"/>
              </w:rPr>
              <w:t xml:space="preserve">, </w:t>
            </w:r>
            <w:r w:rsidR="00317EFE" w:rsidRPr="007535DA">
              <w:rPr>
                <w:rFonts w:ascii="Times New Roman" w:hAnsi="Times New Roman"/>
                <w:i/>
                <w:color w:val="0000FF"/>
                <w:sz w:val="24"/>
                <w:szCs w:val="24"/>
              </w:rPr>
              <w:t>norāda “lielais uzņēmums”</w:t>
            </w:r>
            <w:r w:rsidR="00B26AD0" w:rsidRPr="007535DA">
              <w:rPr>
                <w:rFonts w:ascii="Times New Roman" w:hAnsi="Times New Roman"/>
                <w:i/>
                <w:color w:val="0000FF"/>
                <w:sz w:val="24"/>
                <w:szCs w:val="24"/>
              </w:rPr>
              <w:t>.</w:t>
            </w:r>
          </w:p>
        </w:tc>
      </w:tr>
      <w:tr w:rsidR="00284E0C" w:rsidRPr="00A564A5" w14:paraId="2CCA689C" w14:textId="77777777" w:rsidTr="00CB5CAF">
        <w:trPr>
          <w:trHeight w:val="300"/>
        </w:trPr>
        <w:tc>
          <w:tcPr>
            <w:tcW w:w="3996"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Sarakstarindkopa"/>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00CB5CAF">
        <w:trPr>
          <w:trHeight w:val="300"/>
        </w:trPr>
        <w:tc>
          <w:tcPr>
            <w:tcW w:w="3996"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9612610" w14:textId="66376F74" w:rsidR="00474FD6" w:rsidRPr="00544C25" w:rsidRDefault="00474FD6" w:rsidP="00474FD6">
            <w:pPr>
              <w:jc w:val="both"/>
              <w:rPr>
                <w:rFonts w:eastAsia="Yu Mincho"/>
                <w:i/>
                <w:iCs/>
                <w:color w:val="0000FF"/>
                <w:sz w:val="28"/>
                <w:szCs w:val="28"/>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00417779">
              <w:rPr>
                <w:rFonts w:eastAsia="Yu Mincho"/>
                <w:i/>
                <w:iCs/>
                <w:color w:val="0000FF"/>
                <w:u w:val="single"/>
              </w:rPr>
              <w:t>:</w:t>
            </w:r>
            <w:r w:rsidRPr="00FF2E3C">
              <w:rPr>
                <w:rFonts w:eastAsia="Yu Mincho"/>
                <w:i/>
                <w:iCs/>
                <w:color w:val="0000FF"/>
              </w:rPr>
              <w:t xml:space="preserve"> </w:t>
            </w:r>
          </w:p>
          <w:p w14:paraId="6393D88E" w14:textId="3E328C72" w:rsidR="00417779" w:rsidRPr="00544C25" w:rsidRDefault="00417779" w:rsidP="009016C7">
            <w:pPr>
              <w:pStyle w:val="Sarakstarindkopa"/>
              <w:numPr>
                <w:ilvl w:val="0"/>
                <w:numId w:val="40"/>
              </w:numPr>
              <w:jc w:val="both"/>
              <w:rPr>
                <w:rFonts w:ascii="Times New Roman" w:eastAsia="Yu Mincho" w:hAnsi="Times New Roman"/>
                <w:i/>
                <w:iCs/>
                <w:color w:val="0000FF"/>
                <w:sz w:val="24"/>
                <w:szCs w:val="24"/>
              </w:rPr>
            </w:pPr>
            <w:r w:rsidRPr="00544C25">
              <w:rPr>
                <w:rFonts w:ascii="Times New Roman" w:eastAsia="Yu Mincho" w:hAnsi="Times New Roman"/>
                <w:i/>
                <w:iCs/>
                <w:color w:val="0000FF"/>
                <w:sz w:val="24"/>
                <w:szCs w:val="24"/>
              </w:rPr>
              <w:t xml:space="preserve">ja projekta iesniedzējs ir </w:t>
            </w:r>
            <w:r w:rsidRPr="00544C25">
              <w:rPr>
                <w:rFonts w:ascii="Times New Roman" w:eastAsia="Yu Mincho" w:hAnsi="Times New Roman"/>
                <w:b/>
                <w:bCs/>
                <w:i/>
                <w:iCs/>
                <w:color w:val="0000FF"/>
                <w:sz w:val="24"/>
                <w:szCs w:val="24"/>
              </w:rPr>
              <w:t xml:space="preserve">pašvaldība vai pašvaldības iestāde, izvēlas O sadaļas 84.11 klasi </w:t>
            </w:r>
            <w:r w:rsidRPr="00544C25">
              <w:rPr>
                <w:rFonts w:ascii="Times New Roman" w:eastAsia="Yu Mincho" w:hAnsi="Times New Roman"/>
                <w:i/>
                <w:iCs/>
                <w:color w:val="0000FF"/>
                <w:sz w:val="24"/>
                <w:szCs w:val="24"/>
              </w:rPr>
              <w:t>(no 2025. gada 1. janvāra – P sadaļas 84.11 klase).</w:t>
            </w:r>
          </w:p>
          <w:p w14:paraId="28FA3BF8" w14:textId="2987F53B" w:rsidR="00417779" w:rsidRPr="00544C25" w:rsidRDefault="00417779" w:rsidP="009016C7">
            <w:pPr>
              <w:pStyle w:val="Sarakstarindkopa"/>
              <w:numPr>
                <w:ilvl w:val="0"/>
                <w:numId w:val="40"/>
              </w:numPr>
              <w:jc w:val="both"/>
              <w:rPr>
                <w:rFonts w:ascii="Times New Roman" w:eastAsia="Yu Mincho" w:hAnsi="Times New Roman"/>
                <w:i/>
                <w:iCs/>
                <w:color w:val="0000FF"/>
                <w:sz w:val="24"/>
                <w:szCs w:val="24"/>
              </w:rPr>
            </w:pPr>
            <w:r w:rsidRPr="00544C25">
              <w:rPr>
                <w:rFonts w:ascii="Times New Roman" w:eastAsia="Yu Mincho" w:hAnsi="Times New Roman"/>
                <w:i/>
                <w:iCs/>
                <w:color w:val="0000FF"/>
                <w:sz w:val="24"/>
                <w:szCs w:val="24"/>
              </w:rPr>
              <w:t>j</w:t>
            </w:r>
            <w:r w:rsidR="00E47AF3" w:rsidRPr="00544C25">
              <w:rPr>
                <w:rFonts w:ascii="Times New Roman" w:eastAsia="Yu Mincho" w:hAnsi="Times New Roman"/>
                <w:i/>
                <w:iCs/>
                <w:color w:val="0000FF"/>
                <w:sz w:val="24"/>
                <w:szCs w:val="24"/>
              </w:rPr>
              <w:t xml:space="preserve">a projekta iesniedzējs ir </w:t>
            </w:r>
            <w:r w:rsidR="00544C25" w:rsidRPr="00544C25">
              <w:rPr>
                <w:rFonts w:ascii="Times New Roman" w:eastAsia="Yu Mincho" w:hAnsi="Times New Roman"/>
                <w:b/>
                <w:bCs/>
                <w:i/>
                <w:iCs/>
                <w:color w:val="0000FF"/>
                <w:sz w:val="24"/>
                <w:szCs w:val="24"/>
              </w:rPr>
              <w:t xml:space="preserve">pašvaldības </w:t>
            </w:r>
            <w:r w:rsidR="00E47AF3" w:rsidRPr="00544C25">
              <w:rPr>
                <w:rFonts w:ascii="Times New Roman" w:eastAsia="Yu Mincho" w:hAnsi="Times New Roman"/>
                <w:b/>
                <w:bCs/>
                <w:i/>
                <w:iCs/>
                <w:color w:val="0000FF"/>
                <w:sz w:val="24"/>
                <w:szCs w:val="24"/>
              </w:rPr>
              <w:t>kapitālsabiedrība, izvēlas</w:t>
            </w:r>
            <w:r w:rsidR="007001FE" w:rsidRPr="00544C25">
              <w:rPr>
                <w:rFonts w:ascii="Times New Roman" w:eastAsia="Yu Mincho" w:hAnsi="Times New Roman"/>
                <w:b/>
                <w:bCs/>
                <w:i/>
                <w:iCs/>
                <w:color w:val="0000FF"/>
                <w:sz w:val="24"/>
                <w:szCs w:val="24"/>
              </w:rPr>
              <w:t xml:space="preserve"> E sadaļas 38. vai 39. nodaļa</w:t>
            </w:r>
            <w:r w:rsidR="00E47AF3" w:rsidRPr="00544C25">
              <w:rPr>
                <w:rFonts w:ascii="Times New Roman" w:eastAsia="Yu Mincho" w:hAnsi="Times New Roman"/>
                <w:b/>
                <w:bCs/>
                <w:i/>
                <w:iCs/>
                <w:color w:val="0000FF"/>
                <w:sz w:val="24"/>
                <w:szCs w:val="24"/>
              </w:rPr>
              <w:t>s klasi</w:t>
            </w:r>
            <w:r w:rsidRPr="00544C25">
              <w:rPr>
                <w:rFonts w:ascii="Times New Roman" w:eastAsia="Yu Mincho" w:hAnsi="Times New Roman"/>
                <w:i/>
                <w:iCs/>
                <w:color w:val="0000FF"/>
                <w:sz w:val="24"/>
                <w:szCs w:val="24"/>
              </w:rPr>
              <w:t>.</w:t>
            </w:r>
          </w:p>
          <w:p w14:paraId="74FC7EB7" w14:textId="77777777" w:rsidR="00474FD6" w:rsidRDefault="00474FD6" w:rsidP="009016C7">
            <w:pPr>
              <w:numPr>
                <w:ilvl w:val="0"/>
                <w:numId w:val="49"/>
              </w:numPr>
              <w:jc w:val="both"/>
              <w:rPr>
                <w:rFonts w:eastAsia="Yu Mincho"/>
                <w:i/>
                <w:iCs/>
                <w:color w:val="0000FF"/>
              </w:rPr>
            </w:pPr>
            <w:r w:rsidRPr="00FF2E3C">
              <w:rPr>
                <w:rFonts w:eastAsia="Yu Mincho"/>
                <w:i/>
                <w:iCs/>
                <w:color w:val="0000FF"/>
              </w:rPr>
              <w:lastRenderedPageBreak/>
              <w:t>Lai meklētu NACE kodu, jāievada pirmie trīs simboli.</w:t>
            </w:r>
          </w:p>
          <w:p w14:paraId="2E370B2A" w14:textId="4E9BF125" w:rsidR="00474FD6" w:rsidRDefault="00474FD6" w:rsidP="009016C7">
            <w:pPr>
              <w:pStyle w:val="Paraststmeklis"/>
              <w:numPr>
                <w:ilvl w:val="0"/>
                <w:numId w:val="49"/>
              </w:numPr>
              <w:spacing w:before="0" w:beforeAutospacing="0" w:after="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B65D4E1" w14:textId="1EFBA008" w:rsidR="00474FD6" w:rsidRDefault="5E66AFF6" w:rsidP="00474FD6">
            <w:pPr>
              <w:pStyle w:val="Paraststmeklis"/>
              <w:spacing w:before="0" w:beforeAutospacing="0" w:after="0" w:afterAutospacing="0"/>
              <w:jc w:val="both"/>
              <w:rPr>
                <w:i/>
                <w:iCs/>
                <w:color w:val="0000FF"/>
              </w:rPr>
            </w:pPr>
            <w:r w:rsidRPr="6051EDC0">
              <w:rPr>
                <w:i/>
                <w:iCs/>
                <w:color w:val="0000FF"/>
              </w:rPr>
              <w:t>Projekta iesniedzēja NACE kodam jāatbilst MK noteikumu 12. punktā noteiktajam.</w:t>
            </w:r>
          </w:p>
          <w:p w14:paraId="05188120" w14:textId="1880F2A4" w:rsidR="00E2205C" w:rsidRPr="00A564A5" w:rsidRDefault="00474FD6" w:rsidP="00474FD6">
            <w:pPr>
              <w:pStyle w:val="Paraststmeklis"/>
              <w:spacing w:before="0" w:beforeAutospacing="0" w:after="0" w:afterAutospacing="0"/>
              <w:jc w:val="both"/>
              <w:rPr>
                <w:i/>
                <w:iCs/>
                <w:color w:val="0000FF"/>
                <w:highlight w:val="yellow"/>
              </w:rPr>
            </w:pPr>
            <w:r w:rsidRPr="00530D09">
              <w:rPr>
                <w:i/>
                <w:iCs/>
                <w:color w:val="0000FF"/>
              </w:rPr>
              <w:t>NACE 2.</w:t>
            </w:r>
            <w:r w:rsidR="005C75F4">
              <w:rPr>
                <w:i/>
                <w:iCs/>
                <w:color w:val="0000FF"/>
              </w:rPr>
              <w:t> </w:t>
            </w:r>
            <w:r w:rsidRPr="00530D09">
              <w:rPr>
                <w:i/>
                <w:iCs/>
                <w:color w:val="0000FF"/>
              </w:rPr>
              <w:t>redakcijas klasifikator</w:t>
            </w:r>
            <w:r>
              <w:rPr>
                <w:i/>
                <w:iCs/>
                <w:color w:val="0000FF"/>
              </w:rPr>
              <w:t xml:space="preserve">s </w:t>
            </w:r>
            <w:r w:rsidRPr="00530D09">
              <w:rPr>
                <w:i/>
                <w:iCs/>
                <w:color w:val="0000FF"/>
              </w:rPr>
              <w:t xml:space="preserve">pieejams Centrālās statistikas pārvaldes tīmekļa vietnē </w:t>
            </w:r>
            <w:hyperlink r:id="rId15" w:history="1">
              <w:r w:rsidR="00461951" w:rsidRPr="00A51B47">
                <w:rPr>
                  <w:rStyle w:val="Hipersaite"/>
                  <w:i/>
                  <w:iCs/>
                </w:rPr>
                <w:t>https://www.csp.gov.lv/lv/klasifikacija/nace-2-red/nace-saimniecisko-darbibu-statistiska-klasifikacija-eiropas-kopiena-2-redakcija</w:t>
              </w:r>
            </w:hyperlink>
            <w:r w:rsidR="00461951">
              <w:rPr>
                <w:i/>
                <w:iCs/>
                <w:color w:val="0000FF"/>
              </w:rPr>
              <w:t xml:space="preserve"> </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CC1A78">
      <w:pPr>
        <w:pStyle w:val="Virsraksts3"/>
        <w:spacing w:after="120" w:afterAutospacing="0"/>
        <w:rPr>
          <w:rFonts w:eastAsia="Times New Roman"/>
        </w:rPr>
      </w:pPr>
      <w:r w:rsidRPr="00B669FD">
        <w:rPr>
          <w:rFonts w:eastAsia="Times New Roman"/>
        </w:rPr>
        <w:t>Vispārīgi</w:t>
      </w:r>
    </w:p>
    <w:p w14:paraId="79B07E48" w14:textId="4B7AD5F9" w:rsidR="00F7655D" w:rsidRDefault="00255E46"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Virsraksts3"/>
        <w:spacing w:before="0" w:beforeAutospacing="0" w:after="0" w:afterAutospacing="0"/>
        <w:jc w:val="both"/>
        <w:rPr>
          <w:rFonts w:eastAsia="Times New Roman"/>
          <w:sz w:val="28"/>
          <w:szCs w:val="28"/>
        </w:rPr>
      </w:pPr>
    </w:p>
    <w:p w14:paraId="45F3EB77" w14:textId="1F4D0FE6" w:rsidR="003D383F" w:rsidRPr="003C6E78" w:rsidRDefault="00010FE2" w:rsidP="003C6E78">
      <w:pPr>
        <w:pStyle w:val="Virsraksts3"/>
        <w:spacing w:before="0" w:beforeAutospacing="0" w:after="0" w:afterAutospacing="0"/>
        <w:jc w:val="both"/>
        <w:rPr>
          <w:rFonts w:eastAsia="Times New Roman"/>
          <w:sz w:val="28"/>
          <w:szCs w:val="28"/>
        </w:rPr>
      </w:pPr>
      <w:r>
        <w:rPr>
          <w:noProof/>
        </w:rPr>
        <w:drawing>
          <wp:inline distT="0" distB="0" distL="0" distR="0" wp14:anchorId="6A67A90B" wp14:editId="1A00499B">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121025E2" w14:textId="77777777" w:rsidR="00A74B92" w:rsidRDefault="00A74B92" w:rsidP="00A74B92">
      <w:pPr>
        <w:pStyle w:val="Paraststmeklis"/>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Paraststmeklis"/>
        <w:spacing w:before="0" w:beforeAutospacing="0" w:after="0" w:afterAutospacing="0"/>
        <w:jc w:val="both"/>
        <w:rPr>
          <w:i/>
          <w:iCs/>
          <w:color w:val="0000FF"/>
        </w:rPr>
      </w:pPr>
    </w:p>
    <w:p w14:paraId="183E88B3" w14:textId="4D61FAB7" w:rsidR="00A74B92" w:rsidRDefault="00A74B92" w:rsidP="00A74B92">
      <w:pPr>
        <w:pStyle w:val="Paraststmeklis"/>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w:t>
      </w:r>
      <w:r w:rsidR="00EC1EED">
        <w:rPr>
          <w:b/>
          <w:bCs/>
          <w:i/>
          <w:iCs/>
          <w:color w:val="0000FF"/>
        </w:rPr>
        <w:t>,</w:t>
      </w:r>
      <w:r>
        <w:rPr>
          <w:b/>
          <w:bCs/>
          <w:i/>
          <w:iCs/>
          <w:color w:val="0000FF"/>
        </w:rPr>
        <w:t xml:space="preserve"> norāda informāciju par:</w:t>
      </w:r>
    </w:p>
    <w:p w14:paraId="320F07FB" w14:textId="77777777" w:rsidR="00A74B92" w:rsidRDefault="00A74B92" w:rsidP="00CF0D7D">
      <w:pPr>
        <w:pStyle w:val="Paraststmeklis"/>
        <w:numPr>
          <w:ilvl w:val="0"/>
          <w:numId w:val="15"/>
        </w:numPr>
        <w:spacing w:before="0" w:beforeAutospacing="0" w:after="0" w:afterAutospacing="0"/>
        <w:jc w:val="both"/>
        <w:rPr>
          <w:i/>
          <w:iCs/>
          <w:color w:val="0000FF"/>
        </w:rPr>
      </w:pPr>
      <w:r>
        <w:rPr>
          <w:i/>
          <w:iCs/>
          <w:color w:val="0000FF"/>
        </w:rPr>
        <w:t>projekta mērķi (īsi);</w:t>
      </w:r>
    </w:p>
    <w:p w14:paraId="05B1F091" w14:textId="77777777" w:rsidR="00A74B92" w:rsidRDefault="00A74B92" w:rsidP="00CF0D7D">
      <w:pPr>
        <w:pStyle w:val="Paraststmeklis"/>
        <w:numPr>
          <w:ilvl w:val="0"/>
          <w:numId w:val="15"/>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1666AFFD" w14:textId="327C8549" w:rsidR="00A74B92" w:rsidRDefault="00A74B92" w:rsidP="00CF0D7D">
      <w:pPr>
        <w:pStyle w:val="Paraststmeklis"/>
        <w:numPr>
          <w:ilvl w:val="0"/>
          <w:numId w:val="15"/>
        </w:numPr>
        <w:spacing w:before="0" w:beforeAutospacing="0" w:after="0" w:afterAutospacing="0"/>
        <w:jc w:val="both"/>
        <w:rPr>
          <w:i/>
          <w:iCs/>
          <w:color w:val="0000FF"/>
        </w:rPr>
      </w:pPr>
      <w:r>
        <w:rPr>
          <w:i/>
          <w:iCs/>
          <w:color w:val="0000FF"/>
        </w:rPr>
        <w:t>plānota</w:t>
      </w:r>
      <w:r w:rsidR="00A073C1">
        <w:rPr>
          <w:i/>
          <w:iCs/>
          <w:color w:val="0000FF"/>
        </w:rPr>
        <w:t xml:space="preserve">is rezultāta </w:t>
      </w:r>
      <w:r w:rsidR="00C24984">
        <w:rPr>
          <w:i/>
          <w:iCs/>
          <w:color w:val="0000FF"/>
        </w:rPr>
        <w:t>rādītāj</w:t>
      </w:r>
      <w:r w:rsidR="00A073C1">
        <w:rPr>
          <w:i/>
          <w:iCs/>
          <w:color w:val="0000FF"/>
        </w:rPr>
        <w:t>s</w:t>
      </w:r>
      <w:r w:rsidR="00D24BA3">
        <w:rPr>
          <w:i/>
          <w:iCs/>
          <w:color w:val="0000FF"/>
        </w:rPr>
        <w:t xml:space="preserve"> -</w:t>
      </w:r>
      <w:r w:rsidR="00C24984">
        <w:rPr>
          <w:i/>
          <w:iCs/>
          <w:color w:val="0000FF"/>
        </w:rPr>
        <w:t xml:space="preserve"> </w:t>
      </w:r>
      <w:r w:rsidR="00A073C1" w:rsidRPr="00A073C1">
        <w:rPr>
          <w:i/>
          <w:iCs/>
          <w:color w:val="0000FF"/>
        </w:rPr>
        <w:t>šķiroti savākto atkritumu daudzums</w:t>
      </w:r>
      <w:r>
        <w:rPr>
          <w:i/>
          <w:iCs/>
          <w:color w:val="0000FF"/>
        </w:rPr>
        <w:t>;</w:t>
      </w:r>
    </w:p>
    <w:p w14:paraId="7C7A310F" w14:textId="07F24742" w:rsidR="00A74B92" w:rsidRDefault="00A74B92" w:rsidP="00CF0D7D">
      <w:pPr>
        <w:pStyle w:val="Paraststmeklis"/>
        <w:numPr>
          <w:ilvl w:val="0"/>
          <w:numId w:val="15"/>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8417BE">
        <w:rPr>
          <w:i/>
          <w:color w:val="0000FF"/>
        </w:rPr>
        <w:t>Kohēzijas fonda</w:t>
      </w:r>
      <w:r w:rsidR="00197E56" w:rsidRPr="00197E56">
        <w:rPr>
          <w:i/>
          <w:color w:val="0000FF"/>
        </w:rPr>
        <w:t xml:space="preserve"> (turpmāk </w:t>
      </w:r>
      <w:r w:rsidR="008A0CD6">
        <w:rPr>
          <w:i/>
          <w:color w:val="0000FF"/>
        </w:rPr>
        <w:t>–</w:t>
      </w:r>
      <w:r w:rsidR="00197E56" w:rsidRPr="00197E56">
        <w:rPr>
          <w:i/>
          <w:color w:val="0000FF"/>
        </w:rPr>
        <w:t xml:space="preserve"> </w:t>
      </w:r>
      <w:r w:rsidR="008417BE">
        <w:rPr>
          <w:i/>
          <w:color w:val="0000FF"/>
        </w:rPr>
        <w:t>KF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3C898C89" w14:textId="29FEB070" w:rsidR="00F0092C" w:rsidRPr="003E1F70" w:rsidRDefault="00A74B92" w:rsidP="003E1F70">
      <w:pPr>
        <w:pStyle w:val="Paraststmeklis"/>
        <w:numPr>
          <w:ilvl w:val="0"/>
          <w:numId w:val="15"/>
        </w:numPr>
        <w:jc w:val="both"/>
        <w:rPr>
          <w:i/>
          <w:color w:val="0000FF"/>
        </w:rPr>
      </w:pPr>
      <w:r>
        <w:rPr>
          <w:i/>
          <w:color w:val="0000FF"/>
        </w:rPr>
        <w:t xml:space="preserve">projekta īstenošanas laiku </w:t>
      </w:r>
      <w:r w:rsidR="00526169">
        <w:rPr>
          <w:i/>
          <w:color w:val="0000FF"/>
        </w:rPr>
        <w:t xml:space="preserve">- </w:t>
      </w:r>
      <w:r w:rsidR="005307E1">
        <w:rPr>
          <w:i/>
          <w:color w:val="0000FF"/>
        </w:rPr>
        <w:t xml:space="preserve">norāda </w:t>
      </w:r>
      <w:r w:rsidR="00526169">
        <w:rPr>
          <w:i/>
          <w:color w:val="0000FF"/>
        </w:rPr>
        <w:t xml:space="preserve">vai nu </w:t>
      </w:r>
      <w:r w:rsidR="005307E1">
        <w:rPr>
          <w:i/>
          <w:color w:val="0000FF"/>
        </w:rPr>
        <w:t xml:space="preserve">faktisko projekta </w:t>
      </w:r>
      <w:r w:rsidR="004354E7">
        <w:rPr>
          <w:i/>
          <w:color w:val="0000FF"/>
        </w:rPr>
        <w:t>uzsākšanas laiku</w:t>
      </w:r>
      <w:r w:rsidR="00526169">
        <w:rPr>
          <w:i/>
          <w:color w:val="0000FF"/>
        </w:rPr>
        <w:t>, vai</w:t>
      </w:r>
      <w:r w:rsidR="004354E7">
        <w:rPr>
          <w:i/>
          <w:color w:val="0000FF"/>
        </w:rPr>
        <w:t xml:space="preserve"> sniedz i</w:t>
      </w:r>
      <w:r w:rsidR="00526169">
        <w:rPr>
          <w:i/>
          <w:color w:val="0000FF"/>
        </w:rPr>
        <w:t xml:space="preserve">nformāciju, ka projekts tiks uzsākts </w:t>
      </w:r>
      <w:r w:rsidR="003F72A8">
        <w:rPr>
          <w:i/>
          <w:color w:val="0000FF"/>
        </w:rPr>
        <w:t>līdz ar līguma ar sadarbības iestādi noslēgšanu (</w:t>
      </w:r>
      <w:r>
        <w:rPr>
          <w:i/>
          <w:color w:val="0000FF"/>
        </w:rPr>
        <w:t>atbilstoši projekta iesnieguma sadaļā “Īstenošanas grafiks” paredzētajam).</w:t>
      </w:r>
    </w:p>
    <w:p w14:paraId="0EFFFD1A" w14:textId="67AF35F7" w:rsidR="00F0092C" w:rsidRDefault="00F0092C" w:rsidP="009016C7">
      <w:pPr>
        <w:numPr>
          <w:ilvl w:val="0"/>
          <w:numId w:val="47"/>
        </w:numPr>
        <w:jc w:val="both"/>
        <w:rPr>
          <w:i/>
          <w:iCs/>
          <w:color w:val="0000FF"/>
        </w:rPr>
      </w:pPr>
      <w:r>
        <w:rPr>
          <w:i/>
          <w:iCs/>
          <w:color w:val="0000FF"/>
        </w:rPr>
        <w:t xml:space="preserve">Atbilstoši </w:t>
      </w:r>
      <w:r w:rsidR="00D64F7D">
        <w:rPr>
          <w:i/>
          <w:iCs/>
          <w:color w:val="0000FF"/>
        </w:rPr>
        <w:t xml:space="preserve"> </w:t>
      </w:r>
      <w:r>
        <w:rPr>
          <w:i/>
          <w:iCs/>
          <w:color w:val="0000FF"/>
        </w:rPr>
        <w:t xml:space="preserve">MK noteikumu </w:t>
      </w:r>
      <w:r w:rsidR="008D6CA4">
        <w:rPr>
          <w:i/>
          <w:iCs/>
          <w:color w:val="0000FF"/>
        </w:rPr>
        <w:t>3</w:t>
      </w:r>
      <w:r w:rsidR="004978F2">
        <w:rPr>
          <w:i/>
          <w:iCs/>
          <w:color w:val="0000FF"/>
        </w:rPr>
        <w:t>2</w:t>
      </w:r>
      <w:r w:rsidR="008D6CA4">
        <w:rPr>
          <w:i/>
          <w:iCs/>
          <w:color w:val="0000FF"/>
        </w:rPr>
        <w:t>.</w:t>
      </w:r>
      <w:r>
        <w:rPr>
          <w:i/>
          <w:iCs/>
          <w:color w:val="0000FF"/>
        </w:rPr>
        <w:t> punktam projektu īsteno</w:t>
      </w:r>
      <w:r w:rsidR="008D6CA4">
        <w:rPr>
          <w:i/>
          <w:iCs/>
          <w:color w:val="0000FF"/>
        </w:rPr>
        <w:t xml:space="preserve"> </w:t>
      </w:r>
      <w:r>
        <w:rPr>
          <w:i/>
          <w:iCs/>
          <w:color w:val="0000FF"/>
        </w:rPr>
        <w:t>ne ilgāk kā līdz 202</w:t>
      </w:r>
      <w:r w:rsidR="00233DF4">
        <w:rPr>
          <w:i/>
          <w:iCs/>
          <w:color w:val="0000FF"/>
        </w:rPr>
        <w:t>7</w:t>
      </w:r>
      <w:r>
        <w:rPr>
          <w:i/>
          <w:iCs/>
          <w:color w:val="0000FF"/>
        </w:rPr>
        <w:t>. gada 31.decembrim</w:t>
      </w:r>
      <w:r w:rsidR="003D2C13">
        <w:rPr>
          <w:i/>
          <w:iCs/>
          <w:color w:val="0000FF"/>
        </w:rPr>
        <w:t xml:space="preserve">. </w:t>
      </w:r>
      <w:r w:rsidR="005525D7">
        <w:rPr>
          <w:i/>
          <w:iCs/>
          <w:color w:val="0000FF"/>
        </w:rPr>
        <w:t>P</w:t>
      </w:r>
      <w:r>
        <w:rPr>
          <w:i/>
          <w:iCs/>
          <w:color w:val="0000FF"/>
        </w:rPr>
        <w:t>rojektā norāda faktisko plānoto projekta īstenošanas termiņu.</w:t>
      </w:r>
    </w:p>
    <w:p w14:paraId="5E43928D" w14:textId="266E1CAD" w:rsidR="00E5707F" w:rsidRPr="001929AD" w:rsidRDefault="00E5707F" w:rsidP="009016C7">
      <w:pPr>
        <w:pStyle w:val="Sarakstarindkopa"/>
        <w:numPr>
          <w:ilvl w:val="0"/>
          <w:numId w:val="47"/>
        </w:numPr>
        <w:jc w:val="both"/>
        <w:rPr>
          <w:rFonts w:ascii="Times New Roman" w:hAnsi="Times New Roman"/>
          <w:b/>
          <w:bCs/>
          <w:i/>
          <w:iCs/>
          <w:color w:val="0000FF"/>
          <w:sz w:val="24"/>
          <w:szCs w:val="24"/>
        </w:rPr>
      </w:pPr>
      <w:r w:rsidRPr="001929AD">
        <w:rPr>
          <w:rFonts w:ascii="Times New Roman" w:hAnsi="Times New Roman"/>
          <w:b/>
          <w:bCs/>
          <w:i/>
          <w:iCs/>
          <w:color w:val="0000FF"/>
          <w:sz w:val="24"/>
          <w:szCs w:val="24"/>
        </w:rPr>
        <w:lastRenderedPageBreak/>
        <w:t xml:space="preserve">Šī informācija par projektu pēc projekta iesnieguma apstiprināšanas tiks publicēta Eiropas Savienības fondu tīmekļa vietnē </w:t>
      </w:r>
      <w:hyperlink r:id="rId17" w:history="1">
        <w:r w:rsidRPr="001929AD">
          <w:rPr>
            <w:rStyle w:val="Hipersaite"/>
            <w:rFonts w:ascii="Times New Roman" w:hAnsi="Times New Roman"/>
            <w:b/>
            <w:bCs/>
            <w:i/>
            <w:iCs/>
            <w:sz w:val="24"/>
            <w:szCs w:val="24"/>
          </w:rPr>
          <w:t>www.esfondi.lv</w:t>
        </w:r>
      </w:hyperlink>
      <w:r w:rsidRPr="001929AD">
        <w:rPr>
          <w:rFonts w:ascii="Times New Roman" w:hAnsi="Times New Roman"/>
          <w:b/>
          <w:bCs/>
          <w:sz w:val="24"/>
          <w:szCs w:val="24"/>
        </w:rPr>
        <w:t>.</w:t>
      </w:r>
    </w:p>
    <w:p w14:paraId="2EC073FB" w14:textId="77777777" w:rsidR="002E2B20" w:rsidRDefault="002E2B20" w:rsidP="00E5707F">
      <w:pPr>
        <w:ind w:left="1440"/>
        <w:jc w:val="both"/>
        <w:rPr>
          <w:i/>
          <w:iCs/>
          <w:color w:val="0000FF"/>
        </w:rPr>
      </w:pPr>
    </w:p>
    <w:p w14:paraId="5C33F794" w14:textId="5C5D5879" w:rsidR="00255E46" w:rsidRPr="003C6E78" w:rsidRDefault="00255E46"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Projekta mērķis</w:t>
      </w:r>
    </w:p>
    <w:p w14:paraId="4BCDE00A" w14:textId="3B7F1764" w:rsidR="002F5D9E" w:rsidRDefault="00065465" w:rsidP="002F5D9E">
      <w:pPr>
        <w:jc w:val="both"/>
        <w:rPr>
          <w:i/>
          <w:iCs/>
          <w:color w:val="0000FF"/>
        </w:rPr>
      </w:pPr>
      <w:r>
        <w:rPr>
          <w:noProof/>
        </w:rPr>
        <w:drawing>
          <wp:inline distT="0" distB="0" distL="0" distR="0" wp14:anchorId="15B1396A" wp14:editId="496FBDEA">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511D3322" w14:textId="77777777" w:rsidR="000F5E83" w:rsidRDefault="000F5E83" w:rsidP="000F5E83">
      <w:pPr>
        <w:jc w:val="both"/>
        <w:rPr>
          <w:b/>
          <w:bCs/>
          <w:i/>
          <w:iCs/>
          <w:color w:val="0000FF"/>
        </w:rPr>
      </w:pPr>
    </w:p>
    <w:p w14:paraId="784B3A27" w14:textId="77777777" w:rsidR="000A5DE0" w:rsidRDefault="000F5E83" w:rsidP="000F5E83">
      <w:pPr>
        <w:jc w:val="both"/>
        <w:rPr>
          <w:b/>
          <w:bCs/>
          <w:i/>
          <w:color w:val="0000FF"/>
        </w:rPr>
      </w:pPr>
      <w:r>
        <w:rPr>
          <w:b/>
          <w:bCs/>
          <w:i/>
          <w:iCs/>
          <w:color w:val="0000FF"/>
        </w:rPr>
        <w:t>Šajā sadaļā projekta iesniedzējs</w:t>
      </w:r>
      <w:r>
        <w:rPr>
          <w:b/>
          <w:bCs/>
          <w:i/>
          <w:color w:val="0000FF"/>
        </w:rPr>
        <w:t xml:space="preserve"> </w:t>
      </w:r>
      <w:r w:rsidR="00FA7743">
        <w:rPr>
          <w:b/>
          <w:bCs/>
          <w:i/>
          <w:color w:val="0000FF"/>
        </w:rPr>
        <w:t>definē projekta mērķi</w:t>
      </w:r>
      <w:r w:rsidR="000A5DE0">
        <w:rPr>
          <w:b/>
          <w:bCs/>
          <w:i/>
          <w:color w:val="0000FF"/>
        </w:rPr>
        <w:t>.</w:t>
      </w:r>
    </w:p>
    <w:p w14:paraId="338A955A" w14:textId="46396149" w:rsidR="009D0EBF" w:rsidRDefault="000A5DE0" w:rsidP="188FBECC">
      <w:pPr>
        <w:jc w:val="both"/>
        <w:rPr>
          <w:rFonts w:eastAsia="Times New Roman"/>
          <w:b/>
          <w:bCs/>
          <w:i/>
          <w:iCs/>
          <w:color w:val="0000FF"/>
        </w:rPr>
      </w:pPr>
      <w:r w:rsidRPr="188FBECC">
        <w:rPr>
          <w:b/>
          <w:bCs/>
          <w:i/>
          <w:iCs/>
          <w:color w:val="0000FF"/>
        </w:rPr>
        <w:t>Projek</w:t>
      </w:r>
      <w:r w:rsidRPr="188FBECC">
        <w:rPr>
          <w:rFonts w:eastAsia="Times New Roman"/>
          <w:b/>
          <w:bCs/>
          <w:i/>
          <w:iCs/>
          <w:color w:val="0000FF"/>
        </w:rPr>
        <w:t>ta mērķim jābūt</w:t>
      </w:r>
      <w:r w:rsidR="72B0E23C" w:rsidRPr="188FBECC">
        <w:rPr>
          <w:rFonts w:eastAsia="Times New Roman"/>
          <w:b/>
          <w:bCs/>
          <w:i/>
          <w:iCs/>
          <w:color w:val="0000FF"/>
        </w:rPr>
        <w:t>:</w:t>
      </w:r>
    </w:p>
    <w:p w14:paraId="1FBCCD99" w14:textId="0338179B" w:rsidR="5EE45644" w:rsidRDefault="5EE45644" w:rsidP="188FBECC">
      <w:pPr>
        <w:pStyle w:val="Sarakstarindkopa"/>
        <w:numPr>
          <w:ilvl w:val="0"/>
          <w:numId w:val="24"/>
        </w:numPr>
        <w:spacing w:line="256" w:lineRule="auto"/>
        <w:jc w:val="both"/>
        <w:rPr>
          <w:rFonts w:ascii="Times New Roman" w:eastAsia="Times New Roman" w:hAnsi="Times New Roman"/>
          <w:i/>
          <w:iCs/>
          <w:color w:val="0000FF"/>
          <w:sz w:val="24"/>
          <w:szCs w:val="24"/>
        </w:rPr>
      </w:pPr>
      <w:r w:rsidRPr="188FBECC">
        <w:rPr>
          <w:rFonts w:ascii="Times New Roman" w:eastAsia="Times New Roman" w:hAnsi="Times New Roman"/>
          <w:b/>
          <w:bCs/>
          <w:i/>
          <w:iCs/>
          <w:color w:val="0000FF"/>
          <w:sz w:val="24"/>
          <w:szCs w:val="24"/>
        </w:rPr>
        <w:t>atbilstošam MK noteikumu 2. punktā noteiktajam pasākuma mērķim</w:t>
      </w:r>
      <w:r w:rsidRPr="188FBECC">
        <w:rPr>
          <w:rFonts w:ascii="Times New Roman" w:eastAsia="Times New Roman" w:hAnsi="Times New Roman"/>
          <w:i/>
          <w:iCs/>
          <w:color w:val="0000FF"/>
          <w:sz w:val="24"/>
          <w:szCs w:val="24"/>
        </w:rPr>
        <w:t>: attīstīt atkritumu dalītas savākšanas sistēmu, veicinot sagatavošanu atkārtotai izmantošanai, pārstrādei un reģenerācijai;</w:t>
      </w:r>
    </w:p>
    <w:p w14:paraId="33598B16" w14:textId="224B19AD" w:rsidR="002F5D9E" w:rsidRPr="00337B8D" w:rsidRDefault="00703643" w:rsidP="188FBECC">
      <w:pPr>
        <w:pStyle w:val="Sarakstarindkopa"/>
        <w:numPr>
          <w:ilvl w:val="0"/>
          <w:numId w:val="24"/>
        </w:numPr>
        <w:spacing w:line="256" w:lineRule="auto"/>
        <w:jc w:val="both"/>
        <w:rPr>
          <w:rFonts w:ascii="Times New Roman" w:eastAsia="Times New Roman" w:hAnsi="Times New Roman"/>
          <w:i/>
          <w:iCs/>
          <w:color w:val="0070C0"/>
          <w:sz w:val="24"/>
          <w:szCs w:val="24"/>
        </w:rPr>
      </w:pPr>
      <w:r w:rsidRPr="188FBECC">
        <w:rPr>
          <w:rFonts w:ascii="Times New Roman" w:eastAsia="Times New Roman" w:hAnsi="Times New Roman"/>
          <w:b/>
          <w:bCs/>
          <w:i/>
          <w:iCs/>
          <w:color w:val="0000FF"/>
          <w:sz w:val="24"/>
          <w:szCs w:val="24"/>
        </w:rPr>
        <w:t xml:space="preserve">atbilstošam </w:t>
      </w:r>
      <w:r w:rsidR="0055458D" w:rsidRPr="188FBECC">
        <w:rPr>
          <w:rFonts w:ascii="Times New Roman" w:eastAsia="Times New Roman" w:hAnsi="Times New Roman"/>
          <w:b/>
          <w:bCs/>
          <w:i/>
          <w:iCs/>
          <w:color w:val="0000FF"/>
          <w:sz w:val="24"/>
          <w:szCs w:val="24"/>
        </w:rPr>
        <w:t>problēmas risinājumam</w:t>
      </w:r>
      <w:r w:rsidR="00124234" w:rsidRPr="188FBECC">
        <w:rPr>
          <w:rFonts w:ascii="Times New Roman" w:eastAsia="Times New Roman" w:hAnsi="Times New Roman"/>
          <w:b/>
          <w:bCs/>
          <w:i/>
          <w:iCs/>
          <w:color w:val="0000FF"/>
          <w:sz w:val="24"/>
          <w:szCs w:val="24"/>
        </w:rPr>
        <w:t xml:space="preserve"> </w:t>
      </w:r>
      <w:r w:rsidR="00124234" w:rsidRPr="188FBECC">
        <w:rPr>
          <w:rFonts w:ascii="Times New Roman" w:eastAsia="Times New Roman" w:hAnsi="Times New Roman"/>
          <w:i/>
          <w:iCs/>
          <w:color w:val="0000FF"/>
          <w:sz w:val="24"/>
          <w:szCs w:val="24"/>
        </w:rPr>
        <w:t>(</w:t>
      </w:r>
      <w:r w:rsidR="00214847" w:rsidRPr="188FBECC">
        <w:rPr>
          <w:rFonts w:ascii="Times New Roman" w:eastAsia="Times New Roman" w:hAnsi="Times New Roman"/>
          <w:i/>
          <w:iCs/>
          <w:color w:val="0000FF"/>
          <w:sz w:val="24"/>
          <w:szCs w:val="24"/>
        </w:rPr>
        <w:t>apraksta problēmu un tās risinājumu, kā arī sekas, kas iestātos, ja projekts netiktu īstenots)</w:t>
      </w:r>
      <w:r w:rsidR="002F5D9E" w:rsidRPr="188FBECC">
        <w:rPr>
          <w:rFonts w:ascii="Times New Roman" w:eastAsia="Times New Roman" w:hAnsi="Times New Roman"/>
          <w:i/>
          <w:iCs/>
          <w:color w:val="0000FF"/>
          <w:sz w:val="24"/>
          <w:szCs w:val="24"/>
        </w:rPr>
        <w:t xml:space="preserve">; </w:t>
      </w:r>
    </w:p>
    <w:p w14:paraId="2B0788BF" w14:textId="5D5CA942" w:rsidR="003A46A7" w:rsidRDefault="00DA495D" w:rsidP="188FBECC">
      <w:pPr>
        <w:pStyle w:val="Sarakstarindkopa"/>
        <w:numPr>
          <w:ilvl w:val="0"/>
          <w:numId w:val="24"/>
        </w:numPr>
        <w:spacing w:line="256" w:lineRule="auto"/>
        <w:jc w:val="both"/>
        <w:rPr>
          <w:rFonts w:ascii="Times New Roman" w:hAnsi="Times New Roman"/>
          <w:i/>
          <w:iCs/>
          <w:color w:val="0000FF"/>
          <w:sz w:val="24"/>
          <w:szCs w:val="24"/>
        </w:rPr>
      </w:pPr>
      <w:r w:rsidRPr="188FBECC">
        <w:rPr>
          <w:rFonts w:ascii="Times New Roman" w:eastAsia="Times New Roman" w:hAnsi="Times New Roman"/>
          <w:b/>
          <w:bCs/>
          <w:i/>
          <w:iCs/>
          <w:color w:val="0000FF"/>
          <w:sz w:val="24"/>
          <w:szCs w:val="24"/>
        </w:rPr>
        <w:t>sasniedzamam</w:t>
      </w:r>
      <w:r w:rsidRPr="188FBECC">
        <w:rPr>
          <w:rFonts w:ascii="Times New Roman" w:eastAsia="Times New Roman" w:hAnsi="Times New Roman"/>
          <w:i/>
          <w:iCs/>
          <w:color w:val="0000FF"/>
          <w:sz w:val="24"/>
          <w:szCs w:val="24"/>
        </w:rPr>
        <w:t>, t.i., projektā noteikto darbību īstenošanas rezultātā to var sasniegt. Definējot projekta mērķi, jāievēro, ka projekta mērķim ir jābūt atbilstošam projekta iesnied</w:t>
      </w:r>
      <w:r w:rsidRPr="188FBECC">
        <w:rPr>
          <w:rFonts w:ascii="Times New Roman" w:hAnsi="Times New Roman"/>
          <w:i/>
          <w:iCs/>
          <w:color w:val="0000FF"/>
          <w:sz w:val="24"/>
          <w:szCs w:val="24"/>
        </w:rPr>
        <w:t>zēja kompetencei un tādam, kuru ar pieejamiem resursiem var sasniegt projektā plānotā termiņā</w:t>
      </w:r>
      <w:r w:rsidR="003A46A7" w:rsidRPr="188FBECC">
        <w:rPr>
          <w:rFonts w:ascii="Times New Roman" w:hAnsi="Times New Roman"/>
          <w:i/>
          <w:iCs/>
          <w:color w:val="0000FF"/>
          <w:sz w:val="24"/>
          <w:szCs w:val="24"/>
        </w:rPr>
        <w:t>;</w:t>
      </w:r>
    </w:p>
    <w:p w14:paraId="58B43F6F" w14:textId="2D19D207" w:rsidR="003C04BA" w:rsidRPr="00DC4858" w:rsidRDefault="003C04BA" w:rsidP="00CF0D7D">
      <w:pPr>
        <w:pStyle w:val="Sarakstarindkopa"/>
        <w:numPr>
          <w:ilvl w:val="0"/>
          <w:numId w:val="24"/>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w:t>
      </w:r>
      <w:r w:rsidR="00C26EBA">
        <w:rPr>
          <w:rFonts w:asciiTheme="majorBidi" w:eastAsia="Times New Roman" w:hAnsiTheme="majorBidi"/>
          <w:i/>
          <w:iCs/>
          <w:color w:val="0000FF"/>
          <w:sz w:val="24"/>
          <w:szCs w:val="24"/>
        </w:rPr>
        <w:t>,</w:t>
      </w:r>
      <w:r w:rsidRPr="00DC4858">
        <w:rPr>
          <w:rFonts w:asciiTheme="majorBidi" w:eastAsia="Times New Roman" w:hAnsiTheme="majorBidi"/>
          <w:i/>
          <w:iCs/>
          <w:color w:val="0000FF"/>
          <w:sz w:val="24"/>
          <w:szCs w:val="24"/>
        </w:rPr>
        <w:t xml:space="preserve"> projektam beidzoties</w:t>
      </w:r>
      <w:r w:rsidR="00C26EBA">
        <w:rPr>
          <w:rFonts w:asciiTheme="majorBidi" w:eastAsia="Times New Roman" w:hAnsiTheme="majorBidi"/>
          <w:i/>
          <w:iCs/>
          <w:color w:val="0000FF"/>
          <w:sz w:val="24"/>
          <w:szCs w:val="24"/>
        </w:rPr>
        <w:t>,</w:t>
      </w:r>
      <w:r w:rsidRPr="00DC4858">
        <w:rPr>
          <w:rFonts w:asciiTheme="majorBidi" w:eastAsia="Times New Roman" w:hAnsiTheme="majorBidi"/>
          <w:i/>
          <w:iCs/>
          <w:color w:val="0000FF"/>
          <w:sz w:val="24"/>
          <w:szCs w:val="24"/>
        </w:rPr>
        <w:t xml:space="preserve"> var pārbaudīt, vai tas ir sasniegts. </w:t>
      </w:r>
    </w:p>
    <w:p w14:paraId="26F2409A" w14:textId="77777777" w:rsidR="00DA495D" w:rsidRDefault="00DA495D" w:rsidP="003C04BA">
      <w:pPr>
        <w:spacing w:line="256" w:lineRule="auto"/>
        <w:ind w:left="360"/>
        <w:jc w:val="both"/>
        <w:rPr>
          <w:i/>
          <w:iCs/>
          <w:color w:val="0070C0"/>
        </w:rPr>
      </w:pPr>
    </w:p>
    <w:p w14:paraId="33B2C8FD" w14:textId="33D6487F" w:rsidR="003C6E78" w:rsidRPr="00A65C8A" w:rsidRDefault="007D08B7" w:rsidP="00455E2A">
      <w:pPr>
        <w:pStyle w:val="Paraststmeklis"/>
        <w:spacing w:before="0" w:beforeAutospacing="0" w:after="0" w:afterAutospacing="0"/>
        <w:jc w:val="both"/>
        <w:rPr>
          <w:b/>
          <w:bCs/>
          <w:sz w:val="28"/>
          <w:szCs w:val="28"/>
        </w:rPr>
      </w:pPr>
      <w:r w:rsidRPr="00A65C8A">
        <w:rPr>
          <w:b/>
          <w:bCs/>
          <w:sz w:val="28"/>
          <w:szCs w:val="28"/>
        </w:rPr>
        <w:t>Projekta NACE klasifikators</w:t>
      </w:r>
    </w:p>
    <w:p w14:paraId="1F956E71" w14:textId="77777777" w:rsidR="00127811" w:rsidRDefault="00127811" w:rsidP="00455E2A">
      <w:pPr>
        <w:pStyle w:val="Paraststmeklis"/>
        <w:spacing w:before="0" w:beforeAutospacing="0" w:after="0" w:afterAutospacing="0"/>
        <w:jc w:val="both"/>
        <w:rPr>
          <w:b/>
          <w:bCs/>
          <w:color w:val="FF0000"/>
          <w:sz w:val="28"/>
          <w:szCs w:val="28"/>
        </w:rPr>
      </w:pPr>
    </w:p>
    <w:tbl>
      <w:tblPr>
        <w:tblStyle w:val="TableGrid1"/>
        <w:tblW w:w="0" w:type="auto"/>
        <w:tblLook w:val="04A0" w:firstRow="1" w:lastRow="0" w:firstColumn="1" w:lastColumn="0" w:noHBand="0" w:noVBand="1"/>
      </w:tblPr>
      <w:tblGrid>
        <w:gridCol w:w="5640"/>
        <w:gridCol w:w="3987"/>
      </w:tblGrid>
      <w:tr w:rsidR="00860098" w:rsidRPr="00DE4BC8" w14:paraId="218E392E" w14:textId="77777777">
        <w:tc>
          <w:tcPr>
            <w:tcW w:w="4946" w:type="dxa"/>
          </w:tcPr>
          <w:p w14:paraId="2C41F951" w14:textId="01825143" w:rsidR="00127811" w:rsidRPr="00DE4BC8" w:rsidRDefault="00860098">
            <w:r>
              <w:rPr>
                <w:noProof/>
              </w:rPr>
              <w:drawing>
                <wp:inline distT="0" distB="0" distL="0" distR="0" wp14:anchorId="7F741DED" wp14:editId="68FD783F">
                  <wp:extent cx="4597934" cy="1132188"/>
                  <wp:effectExtent l="0" t="0" r="0" b="0"/>
                  <wp:docPr id="2806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
                          <pic:cNvPicPr/>
                        </pic:nvPicPr>
                        <pic:blipFill>
                          <a:blip r:embed="rId19"/>
                          <a:stretch>
                            <a:fillRect/>
                          </a:stretch>
                        </pic:blipFill>
                        <pic:spPr>
                          <a:xfrm>
                            <a:off x="0" y="0"/>
                            <a:ext cx="4678294" cy="1151976"/>
                          </a:xfrm>
                          <a:prstGeom prst="rect">
                            <a:avLst/>
                          </a:prstGeom>
                        </pic:spPr>
                      </pic:pic>
                    </a:graphicData>
                  </a:graphic>
                </wp:inline>
              </w:drawing>
            </w:r>
          </w:p>
        </w:tc>
        <w:tc>
          <w:tcPr>
            <w:tcW w:w="4681" w:type="dxa"/>
          </w:tcPr>
          <w:p w14:paraId="7A0664ED" w14:textId="77777777" w:rsidR="00127811" w:rsidRPr="00DE4BC8" w:rsidRDefault="00127811">
            <w:pPr>
              <w:jc w:val="both"/>
              <w:rPr>
                <w:color w:val="7F7F7F" w:themeColor="text1" w:themeTint="80"/>
              </w:rPr>
            </w:pPr>
            <w:r w:rsidRPr="00DE4BC8">
              <w:rPr>
                <w:color w:val="7F7F7F" w:themeColor="text1" w:themeTint="80"/>
              </w:rPr>
              <w:t>Izvēlas no klasifikatora</w:t>
            </w:r>
          </w:p>
          <w:p w14:paraId="625AC365" w14:textId="404073A6" w:rsidR="00127811" w:rsidRPr="00D1579E" w:rsidRDefault="00127811">
            <w:pPr>
              <w:jc w:val="both"/>
              <w:rPr>
                <w:i/>
                <w:iCs/>
                <w:color w:val="0000FF"/>
              </w:rPr>
            </w:pPr>
            <w:r w:rsidRPr="00DE4BC8">
              <w:rPr>
                <w:i/>
                <w:iCs/>
                <w:color w:val="0000FF"/>
              </w:rPr>
              <w:t>No vispārējās ekonomiskās darbības klasifikatora -  NACE 2.</w:t>
            </w:r>
            <w:r w:rsidR="00844342">
              <w:rPr>
                <w:i/>
                <w:iCs/>
                <w:color w:val="0000FF"/>
              </w:rPr>
              <w:t> </w:t>
            </w:r>
            <w:r w:rsidRPr="00D1579E">
              <w:rPr>
                <w:i/>
                <w:iCs/>
                <w:color w:val="0000FF"/>
              </w:rPr>
              <w:t xml:space="preserve">redakcijas </w:t>
            </w:r>
            <w:r w:rsidRPr="00D1579E">
              <w:rPr>
                <w:i/>
                <w:iCs/>
                <w:color w:val="0000FF"/>
                <w:u w:val="single"/>
              </w:rPr>
              <w:t>izvēlas</w:t>
            </w:r>
            <w:r w:rsidRPr="00D1579E">
              <w:rPr>
                <w:i/>
                <w:iCs/>
                <w:color w:val="0000FF"/>
              </w:rPr>
              <w:t xml:space="preserve"> </w:t>
            </w:r>
            <w:r w:rsidRPr="00D1579E">
              <w:rPr>
                <w:i/>
                <w:iCs/>
                <w:color w:val="0000FF"/>
                <w:u w:val="single"/>
              </w:rPr>
              <w:t>projektam atbilstošo klasi (četru ciparu kodu) un nosaukumu</w:t>
            </w:r>
            <w:r w:rsidRPr="00D1579E">
              <w:rPr>
                <w:i/>
                <w:iCs/>
                <w:color w:val="0000FF"/>
              </w:rPr>
              <w:t>.</w:t>
            </w:r>
          </w:p>
          <w:p w14:paraId="4F06D7BA" w14:textId="77777777" w:rsidR="00127811" w:rsidRPr="00DE4BC8" w:rsidRDefault="00127811" w:rsidP="009016C7">
            <w:pPr>
              <w:numPr>
                <w:ilvl w:val="0"/>
                <w:numId w:val="46"/>
              </w:numPr>
              <w:jc w:val="both"/>
              <w:rPr>
                <w:i/>
                <w:iCs/>
                <w:color w:val="0000FF"/>
              </w:rPr>
            </w:pPr>
            <w:r w:rsidRPr="00DE4BC8">
              <w:rPr>
                <w:i/>
                <w:iCs/>
                <w:color w:val="0000FF"/>
              </w:rPr>
              <w:t>Lai meklētu NACE kodu jāievada pirmie trīs simboli.</w:t>
            </w:r>
          </w:p>
          <w:p w14:paraId="548ED2D6" w14:textId="77777777" w:rsidR="00127811" w:rsidRPr="00DE4BC8" w:rsidRDefault="00127811">
            <w:pPr>
              <w:jc w:val="both"/>
              <w:rPr>
                <w:i/>
                <w:iCs/>
                <w:color w:val="0000FF"/>
                <w:sz w:val="12"/>
                <w:szCs w:val="12"/>
              </w:rPr>
            </w:pPr>
          </w:p>
          <w:p w14:paraId="285B289D" w14:textId="77777777" w:rsidR="00127811" w:rsidRPr="00DE4BC8" w:rsidRDefault="00127811" w:rsidP="009016C7">
            <w:pPr>
              <w:numPr>
                <w:ilvl w:val="0"/>
                <w:numId w:val="46"/>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4C31D564" w14:textId="77777777" w:rsidR="00127811" w:rsidRPr="00DE4BC8" w:rsidRDefault="00127811">
            <w:pPr>
              <w:ind w:left="720"/>
              <w:jc w:val="both"/>
              <w:rPr>
                <w:i/>
                <w:iCs/>
                <w:color w:val="0000FF"/>
                <w:sz w:val="12"/>
                <w:szCs w:val="12"/>
              </w:rPr>
            </w:pPr>
          </w:p>
          <w:p w14:paraId="2ED44CAC" w14:textId="36CFBD16" w:rsidR="00127811" w:rsidRPr="00DE4BC8" w:rsidRDefault="00127811">
            <w:pPr>
              <w:jc w:val="both"/>
            </w:pPr>
            <w:r>
              <w:rPr>
                <w:rStyle w:val="normaltextrun"/>
                <w:i/>
                <w:iCs/>
                <w:color w:val="0000FF"/>
                <w:shd w:val="clear" w:color="auto" w:fill="FFFFFF"/>
              </w:rPr>
              <w:t>NACE 2.</w:t>
            </w:r>
            <w:r w:rsidR="005F6342">
              <w:rPr>
                <w:rStyle w:val="normaltextrun"/>
                <w:i/>
                <w:iCs/>
                <w:color w:val="0000FF"/>
                <w:shd w:val="clear" w:color="auto" w:fill="FFFFFF"/>
              </w:rPr>
              <w:t> </w:t>
            </w:r>
            <w:r>
              <w:rPr>
                <w:rStyle w:val="normaltextrun"/>
                <w:i/>
                <w:iCs/>
                <w:color w:val="0000FF"/>
                <w:shd w:val="clear" w:color="auto" w:fill="FFFFFF"/>
              </w:rPr>
              <w:t xml:space="preserve">redakcijas klasifikators pieejams LR Centrālās statistikas pārvaldes tīmekļa vietnē:  </w:t>
            </w:r>
            <w:hyperlink r:id="rId20" w:tgtFrame="_blank" w:history="1">
              <w:r>
                <w:rPr>
                  <w:rStyle w:val="normaltextrun"/>
                  <w:i/>
                  <w:iCs/>
                  <w:color w:val="0000FF"/>
                  <w:u w:val="single"/>
                  <w:shd w:val="clear" w:color="auto" w:fill="FFFFFF"/>
                </w:rPr>
                <w:t>https://www.csp.gov.lv/lv/klasifikacija/nace-2-red/nace-saimniecisko-darbibu-statistiska-klasifikacija-eiropas-kopiena-2-redakcija</w:t>
              </w:r>
            </w:hyperlink>
          </w:p>
        </w:tc>
      </w:tr>
    </w:tbl>
    <w:p w14:paraId="2F8680C8" w14:textId="77777777" w:rsidR="007D08B7" w:rsidRDefault="007D08B7" w:rsidP="00455E2A">
      <w:pPr>
        <w:pStyle w:val="Paraststmeklis"/>
        <w:spacing w:before="0" w:beforeAutospacing="0" w:after="0" w:afterAutospacing="0"/>
        <w:jc w:val="both"/>
        <w:rPr>
          <w:color w:val="FF0000"/>
        </w:rPr>
      </w:pPr>
    </w:p>
    <w:p w14:paraId="7E8A412C" w14:textId="332B3DB3" w:rsidR="00D8002E" w:rsidRDefault="00AC5142" w:rsidP="00873955">
      <w:pPr>
        <w:pStyle w:val="Virsraksts3"/>
        <w:spacing w:before="0" w:beforeAutospacing="0" w:after="0" w:afterAutospacing="0"/>
        <w:jc w:val="both"/>
        <w:rPr>
          <w:rFonts w:eastAsia="Times New Roman"/>
          <w:sz w:val="28"/>
          <w:szCs w:val="28"/>
        </w:rPr>
      </w:pPr>
      <w:bookmarkStart w:id="2" w:name="_Hlk140489806"/>
      <w:r w:rsidRPr="00FF6046">
        <w:rPr>
          <w:rFonts w:eastAsia="Times New Roman"/>
          <w:sz w:val="28"/>
          <w:szCs w:val="28"/>
        </w:rPr>
        <w:t>Projekta īstenošanas vieta</w:t>
      </w:r>
    </w:p>
    <w:p w14:paraId="4985CE28" w14:textId="77777777" w:rsidR="00EF76B8" w:rsidRDefault="00EF76B8" w:rsidP="00873955">
      <w:pPr>
        <w:pStyle w:val="Virsraksts3"/>
        <w:spacing w:before="0" w:beforeAutospacing="0" w:after="0" w:afterAutospacing="0"/>
        <w:jc w:val="both"/>
        <w:rPr>
          <w:rFonts w:eastAsia="Times New Roman"/>
          <w:sz w:val="28"/>
          <w:szCs w:val="28"/>
        </w:rPr>
      </w:pPr>
    </w:p>
    <w:p w14:paraId="5CCDB112" w14:textId="2410557D" w:rsidR="00EF76B8" w:rsidRPr="009B2566" w:rsidRDefault="002C35B9" w:rsidP="00873955">
      <w:pPr>
        <w:pStyle w:val="Virsraksts3"/>
        <w:spacing w:before="0" w:beforeAutospacing="0" w:after="0" w:afterAutospacing="0"/>
        <w:jc w:val="both"/>
        <w:rPr>
          <w:rFonts w:eastAsia="Times New Roman"/>
          <w:b w:val="0"/>
          <w:bCs w:val="0"/>
          <w:i/>
          <w:iCs/>
          <w:color w:val="0070C0"/>
          <w:sz w:val="24"/>
          <w:szCs w:val="24"/>
        </w:rPr>
      </w:pPr>
      <w:r>
        <w:rPr>
          <w:b w:val="0"/>
          <w:bCs w:val="0"/>
          <w:i/>
          <w:iCs/>
          <w:color w:val="0000FF"/>
          <w:sz w:val="24"/>
          <w:szCs w:val="24"/>
        </w:rPr>
        <w:t xml:space="preserve">Šajā sadaļā </w:t>
      </w:r>
      <w:r w:rsidR="00581943">
        <w:rPr>
          <w:b w:val="0"/>
          <w:bCs w:val="0"/>
          <w:i/>
          <w:iCs/>
          <w:color w:val="0000FF"/>
          <w:sz w:val="24"/>
          <w:szCs w:val="24"/>
        </w:rPr>
        <w:t>projekta iesniedzējs identificē un apraksta projekta īstenošanas vietu, t.sk., sniedz informāciju</w:t>
      </w:r>
      <w:r w:rsidR="005B5AEF">
        <w:rPr>
          <w:b w:val="0"/>
          <w:bCs w:val="0"/>
          <w:i/>
          <w:iCs/>
          <w:color w:val="0000FF"/>
          <w:sz w:val="24"/>
          <w:szCs w:val="24"/>
        </w:rPr>
        <w:t xml:space="preserve"> par nekustamā īpašuma, kurā tiks veiktas projektā paredzētās darbības, īpašumtiesībām atbilstoši MK noteikumu 29.2. apakšpunktam </w:t>
      </w:r>
      <w:r w:rsidR="00C35672">
        <w:rPr>
          <w:b w:val="0"/>
          <w:bCs w:val="0"/>
          <w:i/>
          <w:iCs/>
          <w:color w:val="0000FF"/>
          <w:sz w:val="24"/>
          <w:szCs w:val="24"/>
        </w:rPr>
        <w:t xml:space="preserve">(skat. arī </w:t>
      </w:r>
      <w:r w:rsidR="00CD73C4" w:rsidRPr="00537A0A">
        <w:rPr>
          <w:b w:val="0"/>
          <w:bCs w:val="0"/>
          <w:i/>
          <w:iCs/>
          <w:color w:val="0000FF"/>
          <w:sz w:val="24"/>
          <w:szCs w:val="24"/>
        </w:rPr>
        <w:t xml:space="preserve">nolikuma </w:t>
      </w:r>
      <w:r w:rsidR="00D40F6A" w:rsidRPr="00537A0A">
        <w:rPr>
          <w:b w:val="0"/>
          <w:bCs w:val="0"/>
          <w:i/>
          <w:iCs/>
          <w:color w:val="0000FF"/>
          <w:sz w:val="24"/>
          <w:szCs w:val="24"/>
        </w:rPr>
        <w:t>8.</w:t>
      </w:r>
      <w:r w:rsidR="00F03748" w:rsidRPr="00537A0A">
        <w:rPr>
          <w:b w:val="0"/>
          <w:bCs w:val="0"/>
          <w:i/>
          <w:iCs/>
          <w:color w:val="0000FF"/>
          <w:sz w:val="24"/>
          <w:szCs w:val="24"/>
        </w:rPr>
        <w:t>3</w:t>
      </w:r>
      <w:r w:rsidR="00D40F6A" w:rsidRPr="00537A0A">
        <w:rPr>
          <w:b w:val="0"/>
          <w:bCs w:val="0"/>
          <w:i/>
          <w:iCs/>
          <w:color w:val="0000FF"/>
          <w:sz w:val="24"/>
          <w:szCs w:val="24"/>
        </w:rPr>
        <w:t>.</w:t>
      </w:r>
      <w:r w:rsidR="00D40F6A">
        <w:rPr>
          <w:b w:val="0"/>
          <w:bCs w:val="0"/>
          <w:i/>
          <w:iCs/>
          <w:color w:val="0000FF"/>
          <w:sz w:val="24"/>
          <w:szCs w:val="24"/>
        </w:rPr>
        <w:t xml:space="preserve"> apakšpunktu </w:t>
      </w:r>
      <w:r w:rsidR="00F23459">
        <w:rPr>
          <w:b w:val="0"/>
          <w:bCs w:val="0"/>
          <w:i/>
          <w:iCs/>
          <w:color w:val="0000FF"/>
          <w:sz w:val="24"/>
          <w:szCs w:val="24"/>
        </w:rPr>
        <w:t>attiecībā uz iesniedzamajiem dokumentiem un sadaļu “Apliecinājumi”, ja tiesības vēl nav nostiprinātas</w:t>
      </w:r>
      <w:r w:rsidR="003D2CED">
        <w:rPr>
          <w:b w:val="0"/>
          <w:bCs w:val="0"/>
          <w:i/>
          <w:iCs/>
          <w:color w:val="0000FF"/>
          <w:sz w:val="24"/>
          <w:szCs w:val="24"/>
        </w:rPr>
        <w:t>)</w:t>
      </w:r>
      <w:r w:rsidR="00D5151A">
        <w:rPr>
          <w:b w:val="0"/>
          <w:bCs w:val="0"/>
          <w:i/>
          <w:iCs/>
          <w:color w:val="0000FF"/>
          <w:sz w:val="24"/>
          <w:szCs w:val="24"/>
        </w:rPr>
        <w:t>.</w:t>
      </w:r>
    </w:p>
    <w:bookmarkEnd w:id="2"/>
    <w:p w14:paraId="39C8EA9B" w14:textId="6BD33399" w:rsidR="00D8002E" w:rsidRDefault="00D8002E" w:rsidP="00F03616">
      <w:pPr>
        <w:jc w:val="both"/>
        <w:rPr>
          <w:i/>
          <w:color w:val="0000FF"/>
        </w:rPr>
      </w:pPr>
    </w:p>
    <w:p w14:paraId="3FA999B5" w14:textId="66BB61D8" w:rsidR="00720CD4" w:rsidRPr="00C7344A" w:rsidRDefault="00E96CF8" w:rsidP="00267D39">
      <w:pPr>
        <w:ind w:left="720"/>
        <w:jc w:val="both"/>
        <w:outlineLvl w:val="1"/>
        <w:rPr>
          <w:i/>
          <w:color w:val="FF0000"/>
        </w:rPr>
      </w:pPr>
      <w:bookmarkStart w:id="3" w:name="_Hlk157768050"/>
      <w:r>
        <w:rPr>
          <w:rFonts w:eastAsia="Times New Roman"/>
          <w:b/>
          <w:bCs/>
        </w:rPr>
        <w:t>2</w:t>
      </w:r>
      <w:r w:rsidR="00267D39" w:rsidRPr="00267D39">
        <w:rPr>
          <w:rFonts w:eastAsia="Times New Roman"/>
          <w:b/>
          <w:bCs/>
        </w:rPr>
        <w:t>.</w:t>
      </w:r>
      <w:r w:rsidR="00477637">
        <w:rPr>
          <w:rFonts w:eastAsia="Times New Roman"/>
          <w:b/>
          <w:bCs/>
        </w:rPr>
        <w:t> </w:t>
      </w:r>
      <w:r w:rsidR="00267D39" w:rsidRPr="00267D39">
        <w:rPr>
          <w:rFonts w:eastAsia="Times New Roman"/>
          <w:b/>
          <w:bCs/>
        </w:rPr>
        <w:t>tabula</w:t>
      </w:r>
    </w:p>
    <w:tbl>
      <w:tblPr>
        <w:tblStyle w:val="Reatabula"/>
        <w:tblW w:w="0" w:type="auto"/>
        <w:tblLook w:val="04A0" w:firstRow="1" w:lastRow="0" w:firstColumn="1" w:lastColumn="0" w:noHBand="0" w:noVBand="1"/>
      </w:tblPr>
      <w:tblGrid>
        <w:gridCol w:w="6673"/>
        <w:gridCol w:w="2954"/>
      </w:tblGrid>
      <w:tr w:rsidR="00B522C5" w14:paraId="767D3D88" w14:textId="77777777" w:rsidTr="0004389A">
        <w:tc>
          <w:tcPr>
            <w:tcW w:w="6673" w:type="dxa"/>
            <w:vMerge w:val="restart"/>
          </w:tcPr>
          <w:bookmarkEnd w:id="3"/>
          <w:p w14:paraId="558F089E" w14:textId="76B6472D" w:rsidR="006A7A97" w:rsidRDefault="00B522C5" w:rsidP="0004389A">
            <w:pPr>
              <w:pStyle w:val="Paraststmeklis"/>
              <w:spacing w:before="0" w:beforeAutospacing="0" w:after="0" w:afterAutospacing="0"/>
              <w:jc w:val="both"/>
              <w:rPr>
                <w:i/>
                <w:iCs/>
                <w:color w:val="0000FF"/>
              </w:rPr>
            </w:pPr>
            <w:r>
              <w:rPr>
                <w:noProof/>
              </w:rPr>
              <w:drawing>
                <wp:inline distT="0" distB="0" distL="0" distR="0" wp14:anchorId="49D584C1" wp14:editId="76C57A2C">
                  <wp:extent cx="4058440" cy="1777594"/>
                  <wp:effectExtent l="0" t="0" r="0" b="0"/>
                  <wp:docPr id="38236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
                          <pic:cNvPicPr/>
                        </pic:nvPicPr>
                        <pic:blipFill>
                          <a:blip r:embed="rId21"/>
                          <a:stretch>
                            <a:fillRect/>
                          </a:stretch>
                        </pic:blipFill>
                        <pic:spPr>
                          <a:xfrm>
                            <a:off x="0" y="0"/>
                            <a:ext cx="4150806" cy="1818050"/>
                          </a:xfrm>
                          <a:prstGeom prst="rect">
                            <a:avLst/>
                          </a:prstGeom>
                        </pic:spPr>
                      </pic:pic>
                    </a:graphicData>
                  </a:graphic>
                </wp:inline>
              </w:drawing>
            </w:r>
          </w:p>
        </w:tc>
        <w:tc>
          <w:tcPr>
            <w:tcW w:w="2954" w:type="dxa"/>
          </w:tcPr>
          <w:p w14:paraId="6B4A86FD" w14:textId="77777777" w:rsidR="006A7A97" w:rsidRPr="00C7344A" w:rsidRDefault="006A7A97" w:rsidP="0004389A">
            <w:pPr>
              <w:pStyle w:val="Paraststmeklis"/>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Paraststmeklis"/>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5B6B4E83" w:rsidR="00F75C6B" w:rsidRPr="00C7344A" w:rsidRDefault="00F75C6B" w:rsidP="005B25F0">
            <w:pPr>
              <w:pStyle w:val="Paraststmeklis"/>
              <w:spacing w:before="0" w:beforeAutospacing="0" w:after="0" w:afterAutospacing="0"/>
              <w:jc w:val="both"/>
              <w:rPr>
                <w:color w:val="808080" w:themeColor="background1" w:themeShade="80"/>
              </w:rPr>
            </w:pPr>
            <w:bookmarkStart w:id="4" w:name="_Hlk169194528"/>
            <w:r w:rsidRPr="006458F1">
              <w:rPr>
                <w:i/>
                <w:iCs/>
                <w:color w:val="0000FF"/>
              </w:rPr>
              <w:t>Var pievienot vairāk</w:t>
            </w:r>
            <w:r>
              <w:rPr>
                <w:i/>
                <w:iCs/>
                <w:color w:val="0000FF"/>
              </w:rPr>
              <w:t>a</w:t>
            </w:r>
            <w:r w:rsidRPr="006458F1">
              <w:rPr>
                <w:i/>
                <w:iCs/>
                <w:color w:val="0000FF"/>
              </w:rPr>
              <w:t xml:space="preserve">s </w:t>
            </w:r>
            <w:r>
              <w:rPr>
                <w:i/>
                <w:iCs/>
                <w:color w:val="0000FF"/>
              </w:rPr>
              <w:t xml:space="preserve">projekta īstenošanas </w:t>
            </w:r>
            <w:r w:rsidRPr="00AF64E5">
              <w:rPr>
                <w:i/>
                <w:iCs/>
                <w:color w:val="0000FF"/>
              </w:rPr>
              <w:t>vietas</w:t>
            </w:r>
            <w:r w:rsidRPr="006458F1">
              <w:rPr>
                <w:i/>
                <w:iCs/>
                <w:color w:val="0000FF"/>
              </w:rPr>
              <w:t>, katra</w:t>
            </w:r>
            <w:r>
              <w:rPr>
                <w:i/>
                <w:iCs/>
                <w:color w:val="0000FF"/>
              </w:rPr>
              <w:t>i</w:t>
            </w:r>
            <w:r w:rsidRPr="006458F1">
              <w:rPr>
                <w:i/>
                <w:iCs/>
                <w:color w:val="0000FF"/>
              </w:rPr>
              <w:t xml:space="preserve"> izveidojot atsevišķu tabulu</w:t>
            </w:r>
            <w:r w:rsidR="005F6342">
              <w:rPr>
                <w:i/>
                <w:iCs/>
                <w:color w:val="0000FF"/>
              </w:rPr>
              <w:t>.</w:t>
            </w:r>
            <w:bookmarkEnd w:id="4"/>
          </w:p>
        </w:tc>
      </w:tr>
      <w:tr w:rsidR="00B522C5" w14:paraId="2C78C289" w14:textId="77777777" w:rsidTr="0004389A">
        <w:trPr>
          <w:trHeight w:val="724"/>
        </w:trPr>
        <w:tc>
          <w:tcPr>
            <w:tcW w:w="6673" w:type="dxa"/>
            <w:vMerge/>
          </w:tcPr>
          <w:p w14:paraId="3DAE83F1" w14:textId="77777777" w:rsidR="006A7A97" w:rsidRDefault="006A7A97" w:rsidP="0004389A">
            <w:pPr>
              <w:pStyle w:val="Paraststmeklis"/>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Paraststmeklis"/>
              <w:spacing w:before="0" w:beforeAutospacing="0" w:after="0" w:afterAutospacing="0"/>
              <w:jc w:val="both"/>
              <w:rPr>
                <w:b/>
                <w:bCs/>
              </w:rPr>
            </w:pPr>
            <w:r w:rsidRPr="005A6684">
              <w:rPr>
                <w:b/>
                <w:bCs/>
              </w:rPr>
              <w:t>Kadastra numurs</w:t>
            </w:r>
          </w:p>
          <w:p w14:paraId="260B33A8" w14:textId="77777777" w:rsidR="006A7A97" w:rsidRDefault="006A7A97" w:rsidP="0004389A">
            <w:pPr>
              <w:pStyle w:val="Paraststmeklis"/>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55757090" w:rsidR="00C040AB" w:rsidRPr="00BB2475" w:rsidRDefault="00C040AB" w:rsidP="0004389A">
            <w:pPr>
              <w:pStyle w:val="Paraststmeklis"/>
              <w:spacing w:before="0" w:beforeAutospacing="0" w:after="0" w:afterAutospacing="0"/>
              <w:jc w:val="both"/>
              <w:rPr>
                <w:i/>
                <w:iCs/>
                <w:color w:val="0000FF"/>
              </w:rPr>
            </w:pPr>
            <w:r w:rsidRPr="00BB2475">
              <w:rPr>
                <w:i/>
                <w:iCs/>
                <w:color w:val="0000FF"/>
              </w:rPr>
              <w:t>Tikai kadastra numuru</w:t>
            </w:r>
            <w:r w:rsidR="57A020E8" w:rsidRPr="6051EDC0">
              <w:rPr>
                <w:i/>
                <w:iCs/>
                <w:color w:val="0000FF"/>
              </w:rPr>
              <w:t>/-</w:t>
            </w:r>
            <w:proofErr w:type="spellStart"/>
            <w:r w:rsidR="57A020E8" w:rsidRPr="6051EDC0">
              <w:rPr>
                <w:i/>
                <w:iCs/>
                <w:color w:val="0000FF"/>
              </w:rPr>
              <w:t>us</w:t>
            </w:r>
            <w:proofErr w:type="spellEnd"/>
            <w:r w:rsidRPr="00BB2475">
              <w:rPr>
                <w:i/>
                <w:iCs/>
                <w:color w:val="0000FF"/>
              </w:rPr>
              <w:t xml:space="preserve"> un kadastra apzīmējumu</w:t>
            </w:r>
            <w:r w:rsidR="34E9926E" w:rsidRPr="6051EDC0">
              <w:rPr>
                <w:i/>
                <w:iCs/>
                <w:color w:val="0000FF"/>
              </w:rPr>
              <w:t>/-</w:t>
            </w:r>
            <w:proofErr w:type="spellStart"/>
            <w:r w:rsidR="34E9926E" w:rsidRPr="6051EDC0">
              <w:rPr>
                <w:i/>
                <w:iCs/>
                <w:color w:val="0000FF"/>
              </w:rPr>
              <w:t>us</w:t>
            </w:r>
            <w:proofErr w:type="spellEnd"/>
            <w:r w:rsidRPr="00BB2475">
              <w:rPr>
                <w:i/>
                <w:iCs/>
                <w:color w:val="0000FF"/>
              </w:rPr>
              <w:t xml:space="preserve"> norāda, ja nav zināma adrese</w:t>
            </w:r>
            <w:r w:rsidR="00C31C4F">
              <w:rPr>
                <w:i/>
                <w:iCs/>
                <w:color w:val="0000FF"/>
              </w:rPr>
              <w:t>.</w:t>
            </w:r>
          </w:p>
        </w:tc>
      </w:tr>
      <w:tr w:rsidR="00B522C5" w14:paraId="409F8C30" w14:textId="77777777" w:rsidTr="003F22F9">
        <w:trPr>
          <w:trHeight w:val="557"/>
        </w:trPr>
        <w:tc>
          <w:tcPr>
            <w:tcW w:w="6673" w:type="dxa"/>
            <w:vMerge/>
          </w:tcPr>
          <w:p w14:paraId="2FCBBC5D" w14:textId="77777777" w:rsidR="006A7A97" w:rsidRDefault="006A7A97" w:rsidP="0004389A">
            <w:pPr>
              <w:pStyle w:val="Paraststmeklis"/>
              <w:spacing w:before="0" w:beforeAutospacing="0" w:after="0" w:afterAutospacing="0"/>
              <w:jc w:val="both"/>
              <w:rPr>
                <w:noProof/>
              </w:rPr>
            </w:pPr>
          </w:p>
        </w:tc>
        <w:tc>
          <w:tcPr>
            <w:tcW w:w="2954" w:type="dxa"/>
          </w:tcPr>
          <w:p w14:paraId="36061746" w14:textId="77777777" w:rsidR="006A7A97" w:rsidRPr="005A6684" w:rsidRDefault="006A7A97" w:rsidP="0004389A">
            <w:pPr>
              <w:pStyle w:val="Paraststmeklis"/>
              <w:spacing w:before="0" w:beforeAutospacing="0" w:after="0" w:afterAutospacing="0"/>
              <w:jc w:val="both"/>
              <w:rPr>
                <w:b/>
                <w:bCs/>
              </w:rPr>
            </w:pPr>
            <w:r w:rsidRPr="005A6684">
              <w:rPr>
                <w:b/>
                <w:bCs/>
              </w:rPr>
              <w:t xml:space="preserve">Kadastra apzīmējums </w:t>
            </w:r>
          </w:p>
          <w:p w14:paraId="5839F5E8" w14:textId="065DAAA6"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w:t>
            </w:r>
            <w:r w:rsidR="00C31C4F">
              <w:rPr>
                <w:rFonts w:eastAsia="Times New Roman"/>
                <w:color w:val="808080"/>
              </w:rPr>
              <w:t> </w:t>
            </w:r>
            <w:r w:rsidRPr="007D71BE">
              <w:rPr>
                <w:rFonts w:eastAsia="Times New Roman"/>
                <w:color w:val="808080"/>
              </w:rPr>
              <w:t>cipari) </w:t>
            </w:r>
          </w:p>
          <w:p w14:paraId="7AFFC117" w14:textId="4B9367F3" w:rsidR="006A7A97" w:rsidRPr="005A6684" w:rsidRDefault="00BB2475" w:rsidP="0004389A">
            <w:pPr>
              <w:pStyle w:val="Paraststmeklis"/>
              <w:spacing w:before="0" w:beforeAutospacing="0" w:after="0" w:afterAutospacing="0"/>
              <w:jc w:val="both"/>
              <w:rPr>
                <w:color w:val="0000FF"/>
              </w:rPr>
            </w:pPr>
            <w:r w:rsidRPr="151D27D1">
              <w:rPr>
                <w:i/>
                <w:iCs/>
                <w:color w:val="0000FF"/>
              </w:rPr>
              <w:t>Norāda projekta īstenošanas vietas kadastra apzīmējumu</w:t>
            </w:r>
            <w:r w:rsidR="76BE73B3" w:rsidRPr="6051EDC0">
              <w:rPr>
                <w:i/>
                <w:iCs/>
                <w:color w:val="0000FF"/>
              </w:rPr>
              <w:t>/-</w:t>
            </w:r>
            <w:proofErr w:type="spellStart"/>
            <w:r w:rsidR="76BE73B3" w:rsidRPr="6051EDC0">
              <w:rPr>
                <w:i/>
                <w:iCs/>
                <w:color w:val="0000FF"/>
              </w:rPr>
              <w:t>us</w:t>
            </w:r>
            <w:proofErr w:type="spellEnd"/>
            <w:r w:rsidRPr="151D27D1">
              <w:rPr>
                <w:rFonts w:eastAsia="Times New Roman"/>
                <w:i/>
                <w:iCs/>
                <w:color w:val="0000FF"/>
              </w:rPr>
              <w:t>.</w:t>
            </w:r>
            <w:r w:rsidRPr="151D27D1">
              <w:rPr>
                <w:rFonts w:eastAsia="Times New Roman"/>
                <w:color w:val="0000FF"/>
              </w:rPr>
              <w:t> </w:t>
            </w:r>
          </w:p>
        </w:tc>
      </w:tr>
      <w:tr w:rsidR="00B522C5" w14:paraId="573C2FE8" w14:textId="77777777" w:rsidTr="00CD0D54">
        <w:trPr>
          <w:trHeight w:val="699"/>
        </w:trPr>
        <w:tc>
          <w:tcPr>
            <w:tcW w:w="6673" w:type="dxa"/>
            <w:vMerge/>
          </w:tcPr>
          <w:p w14:paraId="43D1D897" w14:textId="77777777" w:rsidR="006A7A97" w:rsidRDefault="006A7A97" w:rsidP="0004389A">
            <w:pPr>
              <w:pStyle w:val="Paraststmeklis"/>
              <w:spacing w:before="0" w:beforeAutospacing="0" w:after="0" w:afterAutospacing="0"/>
              <w:jc w:val="both"/>
              <w:rPr>
                <w:noProof/>
              </w:rPr>
            </w:pPr>
          </w:p>
        </w:tc>
        <w:tc>
          <w:tcPr>
            <w:tcW w:w="2954" w:type="dxa"/>
          </w:tcPr>
          <w:p w14:paraId="646EF9D0" w14:textId="77777777" w:rsidR="006A7A97" w:rsidRPr="005A6684" w:rsidRDefault="006A7A97" w:rsidP="0004389A">
            <w:pPr>
              <w:pStyle w:val="Paraststmeklis"/>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177DFC13" w14:textId="5F248F19" w:rsidR="006A7A97" w:rsidRPr="00A64CD1" w:rsidRDefault="006A7A97" w:rsidP="00AB78F8">
            <w:pPr>
              <w:pStyle w:val="Paraststmeklis"/>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w:t>
            </w:r>
            <w:r w:rsidR="00153F74">
              <w:rPr>
                <w:rFonts w:eastAsia="Times New Roman"/>
                <w:i/>
                <w:iCs/>
                <w:color w:val="0000FF"/>
              </w:rPr>
              <w:t>,</w:t>
            </w:r>
            <w:r w:rsidRPr="00260D68">
              <w:rPr>
                <w:rFonts w:eastAsia="Times New Roman"/>
                <w:i/>
                <w:iCs/>
                <w:color w:val="0000FF"/>
              </w:rPr>
              <w:t xml:space="preserve"> n</w:t>
            </w:r>
            <w:r w:rsidRPr="00260D68">
              <w:rPr>
                <w:rFonts w:eastAsia="Times New Roman"/>
                <w:i/>
                <w:color w:val="0000FF"/>
              </w:rPr>
              <w:t>orāda, kura no projekta darbībām tiks īstenota attiecīgajā vietā, kā arī citu  nepieciešamo papildu informāciju</w:t>
            </w:r>
            <w:r w:rsidR="00C72ED0">
              <w:rPr>
                <w:rFonts w:eastAsia="Times New Roman"/>
                <w:i/>
                <w:color w:val="0000FF"/>
              </w:rPr>
              <w:t>, tai skaitā sniedz informāciju par projekta īstenošanas vietas īpašumtiesībā</w:t>
            </w:r>
            <w:r w:rsidR="000A6DFB">
              <w:rPr>
                <w:rFonts w:eastAsia="Times New Roman"/>
                <w:i/>
                <w:color w:val="0000FF"/>
              </w:rPr>
              <w:t xml:space="preserve">m atbilstoši MK noteikumu </w:t>
            </w:r>
            <w:r w:rsidR="6BF1197C" w:rsidRPr="6051EDC0">
              <w:rPr>
                <w:rFonts w:eastAsia="Times New Roman"/>
                <w:i/>
                <w:iCs/>
                <w:color w:val="0000FF"/>
              </w:rPr>
              <w:t xml:space="preserve">16. punktā un </w:t>
            </w:r>
            <w:r w:rsidR="28C879CF" w:rsidRPr="6051EDC0">
              <w:rPr>
                <w:rFonts w:eastAsia="Times New Roman"/>
                <w:i/>
                <w:iCs/>
                <w:color w:val="0000FF"/>
              </w:rPr>
              <w:t>29.2.</w:t>
            </w:r>
            <w:r w:rsidR="000A6DFB">
              <w:rPr>
                <w:rFonts w:eastAsia="Times New Roman"/>
                <w:i/>
                <w:color w:val="0000FF"/>
              </w:rPr>
              <w:t xml:space="preserve"> apakšpunktā noteiktajam</w:t>
            </w:r>
            <w:r w:rsidR="6CDEF28A" w:rsidRPr="6051EDC0">
              <w:rPr>
                <w:rFonts w:eastAsia="Times New Roman"/>
                <w:i/>
                <w:iCs/>
                <w:color w:val="0000FF"/>
              </w:rPr>
              <w:t>.</w:t>
            </w:r>
          </w:p>
        </w:tc>
      </w:tr>
    </w:tbl>
    <w:p w14:paraId="5D052C9A" w14:textId="1D34E623" w:rsidR="00B16AE1" w:rsidRPr="00AA646D" w:rsidRDefault="00AC5142" w:rsidP="00B15CC6">
      <w:pPr>
        <w:pStyle w:val="Virsraksts3"/>
        <w:spacing w:after="120" w:afterAutospacing="0"/>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0513069" w:rsidR="00315C34" w:rsidRDefault="00255E46"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lastRenderedPageBreak/>
        <w:t>Projekta administrēšanas kapacitāte</w:t>
      </w:r>
      <w:r w:rsidR="003C6E78">
        <w:rPr>
          <w:rFonts w:eastAsia="Times New Roman"/>
          <w:sz w:val="28"/>
          <w:szCs w:val="28"/>
        </w:rPr>
        <w:t xml:space="preserve"> </w:t>
      </w:r>
      <w:bookmarkEnd w:id="5"/>
    </w:p>
    <w:p w14:paraId="0F7E54CF" w14:textId="77777777" w:rsidR="00FA7806" w:rsidRDefault="00FA7806" w:rsidP="00F03616">
      <w:pPr>
        <w:pStyle w:val="Virsraksts3"/>
        <w:spacing w:before="0" w:beforeAutospacing="0" w:after="0" w:afterAutospacing="0"/>
        <w:jc w:val="both"/>
        <w:rPr>
          <w:rFonts w:eastAsia="Times New Roman"/>
          <w:sz w:val="28"/>
          <w:szCs w:val="28"/>
        </w:rPr>
      </w:pPr>
    </w:p>
    <w:p w14:paraId="31BFCD07" w14:textId="77777777" w:rsidR="008E6E89" w:rsidRDefault="008E6E89" w:rsidP="000C365C">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6431722A" w14:textId="77777777" w:rsidR="00B820DD" w:rsidRDefault="008E6E89" w:rsidP="00CF0D7D">
      <w:pPr>
        <w:numPr>
          <w:ilvl w:val="0"/>
          <w:numId w:val="18"/>
        </w:numPr>
        <w:ind w:left="709" w:hanging="283"/>
        <w:jc w:val="both"/>
        <w:rPr>
          <w:i/>
          <w:color w:val="0000FF"/>
        </w:rPr>
      </w:pPr>
      <w:r w:rsidRPr="00C07556">
        <w:rPr>
          <w:i/>
          <w:color w:val="0000FF"/>
        </w:rPr>
        <w:t>sniedz informāciju par projekta vadības un īstenošanas procesa organizēšanai nepieciešamo personālu, lai nodrošinātu projekta ietvaros plānoto:</w:t>
      </w:r>
    </w:p>
    <w:p w14:paraId="4B7294BE" w14:textId="77777777" w:rsidR="00B820DD" w:rsidRPr="00B820DD" w:rsidRDefault="008E6E89" w:rsidP="009016C7">
      <w:pPr>
        <w:pStyle w:val="Sarakstarindkopa"/>
        <w:numPr>
          <w:ilvl w:val="0"/>
          <w:numId w:val="45"/>
        </w:numPr>
        <w:spacing w:after="0"/>
        <w:jc w:val="both"/>
        <w:rPr>
          <w:rFonts w:ascii="Times New Roman" w:hAnsi="Times New Roman"/>
          <w:i/>
          <w:color w:val="0000FF"/>
          <w:sz w:val="24"/>
          <w:szCs w:val="24"/>
        </w:rPr>
      </w:pPr>
      <w:r w:rsidRPr="00B820DD">
        <w:rPr>
          <w:rFonts w:ascii="Times New Roman" w:hAnsi="Times New Roman"/>
          <w:i/>
          <w:color w:val="0000FF"/>
          <w:sz w:val="24"/>
          <w:szCs w:val="24"/>
        </w:rPr>
        <w:t>iepirkumu un līgumu administrāciju, lietvedību;</w:t>
      </w:r>
    </w:p>
    <w:p w14:paraId="41E4F4FB" w14:textId="77777777" w:rsidR="00D20D45" w:rsidRDefault="008E6E89" w:rsidP="00D20D45">
      <w:pPr>
        <w:pStyle w:val="Sarakstarindkopa"/>
        <w:numPr>
          <w:ilvl w:val="0"/>
          <w:numId w:val="45"/>
        </w:numPr>
        <w:spacing w:after="0"/>
        <w:jc w:val="both"/>
        <w:rPr>
          <w:rFonts w:ascii="Times New Roman" w:hAnsi="Times New Roman"/>
          <w:i/>
          <w:color w:val="0000FF"/>
          <w:sz w:val="24"/>
          <w:szCs w:val="24"/>
        </w:rPr>
      </w:pPr>
      <w:r w:rsidRPr="00B820DD">
        <w:rPr>
          <w:rFonts w:ascii="Times New Roman" w:hAnsi="Times New Roman"/>
          <w:i/>
          <w:color w:val="0000FF"/>
          <w:sz w:val="24"/>
          <w:szCs w:val="24"/>
        </w:rPr>
        <w:t>grāmatvedības uzskaiti, maksājumu pārbaudes un to veikšanu, finanšu plānošanu;</w:t>
      </w:r>
    </w:p>
    <w:p w14:paraId="27FD6420" w14:textId="608AA4E6" w:rsidR="2DECFD14" w:rsidRPr="00D20D45" w:rsidRDefault="00575B84" w:rsidP="00D20D45">
      <w:pPr>
        <w:pStyle w:val="Sarakstarindkopa"/>
        <w:numPr>
          <w:ilvl w:val="0"/>
          <w:numId w:val="45"/>
        </w:numPr>
        <w:spacing w:after="0"/>
        <w:jc w:val="both"/>
        <w:rPr>
          <w:rFonts w:ascii="Times New Roman" w:hAnsi="Times New Roman"/>
          <w:i/>
          <w:color w:val="0000FF"/>
          <w:sz w:val="28"/>
          <w:szCs w:val="28"/>
        </w:rPr>
      </w:pPr>
      <w:r w:rsidRPr="00D20D45">
        <w:rPr>
          <w:rFonts w:ascii="Times New Roman" w:hAnsi="Times New Roman"/>
          <w:i/>
          <w:color w:val="0000FF"/>
          <w:sz w:val="24"/>
          <w:szCs w:val="24"/>
        </w:rPr>
        <w:t>saskaņojumus projektēšanas un būvniecības gaitā</w:t>
      </w:r>
      <w:r w:rsidR="00E31641" w:rsidRPr="00D20D45">
        <w:rPr>
          <w:rFonts w:ascii="Times New Roman" w:hAnsi="Times New Roman"/>
          <w:i/>
          <w:color w:val="0000FF"/>
          <w:sz w:val="24"/>
          <w:szCs w:val="24"/>
        </w:rPr>
        <w:t>, darbu progresa atskaišu un pārskatu sagatavošanu</w:t>
      </w:r>
      <w:r w:rsidR="004F0586" w:rsidRPr="00D20D45">
        <w:rPr>
          <w:rFonts w:ascii="Times New Roman" w:hAnsi="Times New Roman"/>
          <w:i/>
          <w:color w:val="0000FF"/>
          <w:sz w:val="24"/>
          <w:szCs w:val="24"/>
        </w:rPr>
        <w:t>.</w:t>
      </w:r>
    </w:p>
    <w:p w14:paraId="6F6782EC" w14:textId="77777777" w:rsidR="00BA6528" w:rsidRPr="004F0586" w:rsidRDefault="00BA6528" w:rsidP="004F0586">
      <w:pPr>
        <w:jc w:val="both"/>
        <w:rPr>
          <w:i/>
          <w:color w:val="0000FF"/>
        </w:rPr>
      </w:pPr>
    </w:p>
    <w:p w14:paraId="139531BB" w14:textId="0E07E63A" w:rsidR="00C010F3" w:rsidRPr="00AA646D" w:rsidRDefault="00255E46" w:rsidP="00C447B7">
      <w:pPr>
        <w:pStyle w:val="Virsraksts3"/>
        <w:spacing w:before="0" w:beforeAutospacing="0" w:after="0" w:afterAutospacing="0"/>
        <w:jc w:val="both"/>
        <w:rPr>
          <w:i/>
          <w:color w:val="0000FF"/>
        </w:rPr>
      </w:pPr>
      <w:r w:rsidRPr="00AA646D">
        <w:rPr>
          <w:rFonts w:eastAsia="Times New Roman"/>
          <w:sz w:val="28"/>
          <w:szCs w:val="28"/>
        </w:rPr>
        <w:t>Projekta īstenošanas kapacitāte</w:t>
      </w:r>
      <w:r w:rsidR="000247B1">
        <w:rPr>
          <w:rFonts w:eastAsia="Times New Roman"/>
          <w:sz w:val="28"/>
          <w:szCs w:val="28"/>
        </w:rPr>
        <w:t xml:space="preserve"> </w:t>
      </w:r>
    </w:p>
    <w:p w14:paraId="6EBF23E6" w14:textId="12D62481" w:rsidR="004265A2" w:rsidRDefault="00B83EA6" w:rsidP="004265A2">
      <w:pPr>
        <w:jc w:val="both"/>
        <w:rPr>
          <w:iCs/>
          <w:color w:val="0000FF"/>
        </w:rPr>
      </w:pPr>
      <w:r w:rsidRPr="00B83EA6">
        <w:rPr>
          <w:noProof/>
        </w:rPr>
        <w:drawing>
          <wp:inline distT="0" distB="0" distL="0" distR="0" wp14:anchorId="3C4312F9" wp14:editId="0BCB2E01">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22"/>
                    <a:stretch>
                      <a:fillRect/>
                    </a:stretch>
                  </pic:blipFill>
                  <pic:spPr>
                    <a:xfrm>
                      <a:off x="0" y="0"/>
                      <a:ext cx="6119495" cy="1539875"/>
                    </a:xfrm>
                    <a:prstGeom prst="rect">
                      <a:avLst/>
                    </a:prstGeom>
                  </pic:spPr>
                </pic:pic>
              </a:graphicData>
            </a:graphic>
          </wp:inline>
        </w:drawing>
      </w:r>
    </w:p>
    <w:p w14:paraId="35C7127F" w14:textId="77777777" w:rsidR="00241192" w:rsidRDefault="00241192" w:rsidP="00AF0EE7">
      <w:pPr>
        <w:jc w:val="both"/>
        <w:rPr>
          <w:b/>
          <w:bCs/>
          <w:i/>
          <w:color w:val="0000FF"/>
        </w:rPr>
      </w:pPr>
      <w:bookmarkStart w:id="6"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6"/>
    <w:p w14:paraId="0C443F96" w14:textId="77777777" w:rsidR="00EF0721" w:rsidRPr="00EF0721" w:rsidRDefault="00EF0721" w:rsidP="00CF0D7D">
      <w:pPr>
        <w:numPr>
          <w:ilvl w:val="0"/>
          <w:numId w:val="18"/>
        </w:numPr>
        <w:spacing w:after="120"/>
        <w:jc w:val="both"/>
        <w:rPr>
          <w:i/>
          <w:color w:val="0000FF"/>
        </w:rPr>
      </w:pPr>
      <w:r w:rsidRPr="00EF0721">
        <w:rPr>
          <w:i/>
          <w:iCs/>
          <w:color w:val="0000FF"/>
        </w:rPr>
        <w:t>apraksta projekta vadības un īstenošanas procesu un tā organizēšanu;</w:t>
      </w:r>
    </w:p>
    <w:p w14:paraId="45B45992" w14:textId="574E1672" w:rsidR="008417BE" w:rsidRPr="001636A9" w:rsidRDefault="00EF0721" w:rsidP="001636A9">
      <w:pPr>
        <w:numPr>
          <w:ilvl w:val="0"/>
          <w:numId w:val="18"/>
        </w:numPr>
        <w:spacing w:after="120"/>
        <w:jc w:val="both"/>
        <w:rPr>
          <w:i/>
          <w:color w:val="0000FF"/>
        </w:rPr>
      </w:pPr>
      <w:r w:rsidRPr="00EF0721">
        <w:rPr>
          <w:i/>
          <w:iCs/>
          <w:color w:val="0000FF"/>
        </w:rPr>
        <w:t xml:space="preserve">sniedz informāciju par projektā plānoto speciālistu pieejamību vai plānoto </w:t>
      </w:r>
      <w:r w:rsidR="00611077">
        <w:rPr>
          <w:i/>
          <w:iCs/>
          <w:color w:val="0000FF"/>
        </w:rPr>
        <w:t xml:space="preserve">speciālistu </w:t>
      </w:r>
      <w:r w:rsidRPr="00EF0721">
        <w:rPr>
          <w:i/>
          <w:iCs/>
          <w:color w:val="0000FF"/>
        </w:rPr>
        <w:t>iesaistīšanu projekta īstenošanas laikā, tiem nepieciešamo un pieejamo materiāltehnisko nodrošinājumu</w:t>
      </w:r>
      <w:r w:rsidR="004C2C13">
        <w:rPr>
          <w:i/>
          <w:iCs/>
          <w:color w:val="0000FF"/>
        </w:rPr>
        <w:t>.</w:t>
      </w:r>
    </w:p>
    <w:p w14:paraId="50F56E22" w14:textId="77777777" w:rsidR="00D20D45" w:rsidRDefault="00D20D45" w:rsidP="004265A2">
      <w:pPr>
        <w:jc w:val="both"/>
        <w:rPr>
          <w:b/>
          <w:bCs/>
          <w:iCs/>
          <w:sz w:val="28"/>
          <w:szCs w:val="28"/>
        </w:rPr>
      </w:pPr>
    </w:p>
    <w:p w14:paraId="0492E074" w14:textId="6AFEEDCB"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3"/>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6D2486">
      <w:pPr>
        <w:spacing w:after="120"/>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267A480" w14:textId="50B0F9AE" w:rsidR="009C54FC" w:rsidRDefault="009A65D6" w:rsidP="00CF0D7D">
      <w:pPr>
        <w:numPr>
          <w:ilvl w:val="0"/>
          <w:numId w:val="16"/>
        </w:numPr>
        <w:spacing w:after="120"/>
        <w:ind w:left="714" w:hanging="357"/>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w:t>
      </w:r>
      <w:r w:rsidR="3D03A91C" w:rsidRPr="6051EDC0">
        <w:rPr>
          <w:i/>
          <w:iCs/>
          <w:color w:val="0000FF"/>
        </w:rPr>
        <w:t xml:space="preserve"> (t.sk. rādītāju vērtību sasniegšanai)</w:t>
      </w:r>
      <w:r w:rsidRPr="6051EDC0">
        <w:rPr>
          <w:i/>
          <w:iCs/>
          <w:color w:val="0000FF"/>
        </w:rPr>
        <w:t>,</w:t>
      </w:r>
      <w:r w:rsidRPr="009A65D6">
        <w:rPr>
          <w:i/>
          <w:color w:val="0000FF"/>
        </w:rPr>
        <w:t xml:space="preserve">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4A7E3268" w:rsidRPr="6051EDC0">
        <w:rPr>
          <w:i/>
          <w:iCs/>
          <w:color w:val="0000FF"/>
        </w:rPr>
        <w:t xml:space="preserve"> (t.sk. interešu konflikta novēršanai)</w:t>
      </w:r>
      <w:r w:rsidR="00956BC9" w:rsidRPr="6051EDC0">
        <w:rPr>
          <w:i/>
          <w:iCs/>
          <w:color w:val="0000FF"/>
        </w:rPr>
        <w:t>;</w:t>
      </w:r>
    </w:p>
    <w:p w14:paraId="2691BCDF" w14:textId="769CDE0B" w:rsidR="008F0507" w:rsidRPr="00EA1C06" w:rsidRDefault="0002040A">
      <w:pPr>
        <w:numPr>
          <w:ilvl w:val="0"/>
          <w:numId w:val="16"/>
        </w:numPr>
        <w:ind w:left="714" w:hanging="357"/>
        <w:jc w:val="both"/>
        <w:rPr>
          <w:rFonts w:eastAsia="Times New Roman"/>
          <w:sz w:val="28"/>
          <w:szCs w:val="28"/>
        </w:rPr>
      </w:pPr>
      <w:r w:rsidRPr="00903BB8">
        <w:rPr>
          <w:i/>
          <w:iCs/>
          <w:color w:val="0000FF"/>
        </w:rPr>
        <w:t>norāda, k</w:t>
      </w:r>
      <w:r w:rsidR="005A253B" w:rsidRPr="00903BB8">
        <w:rPr>
          <w:i/>
          <w:iCs/>
          <w:color w:val="0000FF"/>
        </w:rPr>
        <w:t>a</w:t>
      </w:r>
      <w:r w:rsidRPr="00903BB8">
        <w:rPr>
          <w:i/>
          <w:iCs/>
          <w:color w:val="0000FF"/>
        </w:rPr>
        <w:t xml:space="preserve"> atbilstoši </w:t>
      </w:r>
      <w:r w:rsidR="00CF1572" w:rsidRPr="00903BB8">
        <w:rPr>
          <w:i/>
          <w:iCs/>
          <w:color w:val="0000FF"/>
        </w:rPr>
        <w:t xml:space="preserve"> </w:t>
      </w:r>
      <w:r w:rsidRPr="00903BB8">
        <w:rPr>
          <w:i/>
          <w:iCs/>
          <w:color w:val="0000FF"/>
        </w:rPr>
        <w:t xml:space="preserve">MK noteikumu </w:t>
      </w:r>
      <w:r w:rsidR="00596F7E" w:rsidRPr="00903BB8">
        <w:rPr>
          <w:i/>
          <w:iCs/>
          <w:color w:val="0000FF"/>
        </w:rPr>
        <w:t>29.15</w:t>
      </w:r>
      <w:r w:rsidRPr="00903BB8">
        <w:rPr>
          <w:i/>
          <w:iCs/>
          <w:color w:val="0000FF"/>
        </w:rPr>
        <w:t>. apakšpunktā</w:t>
      </w:r>
      <w:r w:rsidR="00BF5980" w:rsidRPr="00903BB8">
        <w:rPr>
          <w:i/>
          <w:iCs/>
          <w:color w:val="0000FF"/>
        </w:rPr>
        <w:t xml:space="preserve"> </w:t>
      </w:r>
      <w:r w:rsidRPr="00903BB8">
        <w:rPr>
          <w:i/>
          <w:iCs/>
          <w:color w:val="0000FF"/>
        </w:rPr>
        <w:t xml:space="preserve">noteiktajam </w:t>
      </w:r>
      <w:r w:rsidR="00BF5980" w:rsidRPr="00903BB8">
        <w:rPr>
          <w:i/>
          <w:iCs/>
          <w:color w:val="0000FF"/>
        </w:rPr>
        <w:t xml:space="preserve">tiks nodrošināta </w:t>
      </w:r>
      <w:r w:rsidRPr="00903BB8">
        <w:rPr>
          <w:i/>
          <w:iCs/>
          <w:color w:val="0000FF"/>
        </w:rPr>
        <w:t>datu</w:t>
      </w:r>
      <w:r w:rsidR="00BF5980" w:rsidRPr="00903BB8">
        <w:rPr>
          <w:i/>
          <w:iCs/>
          <w:color w:val="0000FF"/>
        </w:rPr>
        <w:t xml:space="preserve"> uzkrāšana</w:t>
      </w:r>
      <w:r w:rsidR="005A253B" w:rsidRPr="00903BB8">
        <w:rPr>
          <w:i/>
          <w:iCs/>
          <w:color w:val="0000FF"/>
        </w:rPr>
        <w:t xml:space="preserve"> par horizontālo principu “nenodarīt būtisku kaitējumu”, “</w:t>
      </w:r>
      <w:proofErr w:type="spellStart"/>
      <w:r w:rsidR="005A253B" w:rsidRPr="00903BB8">
        <w:rPr>
          <w:i/>
          <w:iCs/>
          <w:color w:val="0000FF"/>
        </w:rPr>
        <w:t>klimatdrošināšana</w:t>
      </w:r>
      <w:proofErr w:type="spellEnd"/>
      <w:r w:rsidR="005A253B" w:rsidRPr="00903BB8">
        <w:rPr>
          <w:i/>
          <w:iCs/>
          <w:color w:val="0000FF"/>
        </w:rPr>
        <w:t xml:space="preserve">” un “vienlīdzība, iekļaušana, </w:t>
      </w:r>
      <w:proofErr w:type="spellStart"/>
      <w:r w:rsidR="005A253B" w:rsidRPr="00903BB8">
        <w:rPr>
          <w:i/>
          <w:iCs/>
          <w:color w:val="0000FF"/>
        </w:rPr>
        <w:t>nediskriminācija</w:t>
      </w:r>
      <w:proofErr w:type="spellEnd"/>
      <w:r w:rsidR="005A253B" w:rsidRPr="00903BB8">
        <w:rPr>
          <w:i/>
          <w:iCs/>
          <w:color w:val="0000FF"/>
        </w:rPr>
        <w:t xml:space="preserve"> un </w:t>
      </w:r>
      <w:proofErr w:type="spellStart"/>
      <w:r w:rsidR="005A253B" w:rsidRPr="00903BB8">
        <w:rPr>
          <w:i/>
          <w:iCs/>
          <w:color w:val="0000FF"/>
        </w:rPr>
        <w:t>pamattiesību</w:t>
      </w:r>
      <w:proofErr w:type="spellEnd"/>
      <w:r w:rsidR="005A253B" w:rsidRPr="00903BB8">
        <w:rPr>
          <w:i/>
          <w:iCs/>
          <w:color w:val="0000FF"/>
        </w:rPr>
        <w:t xml:space="preserve"> ievērošana”</w:t>
      </w:r>
      <w:r w:rsidRPr="00903BB8">
        <w:rPr>
          <w:i/>
          <w:iCs/>
          <w:color w:val="0000FF"/>
        </w:rPr>
        <w:t xml:space="preserve"> </w:t>
      </w:r>
      <w:r w:rsidR="00903BB8">
        <w:rPr>
          <w:i/>
          <w:iCs/>
          <w:color w:val="0000FF"/>
        </w:rPr>
        <w:t>un</w:t>
      </w:r>
      <w:r w:rsidR="00EA1C06">
        <w:rPr>
          <w:i/>
          <w:iCs/>
          <w:color w:val="0000FF"/>
        </w:rPr>
        <w:t xml:space="preserve"> KPVIS</w:t>
      </w:r>
      <w:r w:rsidR="00903BB8">
        <w:rPr>
          <w:i/>
          <w:iCs/>
          <w:color w:val="0000FF"/>
        </w:rPr>
        <w:t xml:space="preserve"> </w:t>
      </w:r>
      <w:r w:rsidR="00E60F2A">
        <w:rPr>
          <w:i/>
          <w:iCs/>
          <w:color w:val="0000FF"/>
        </w:rPr>
        <w:t xml:space="preserve">tiks </w:t>
      </w:r>
      <w:r w:rsidR="00903BB8" w:rsidRPr="00903BB8">
        <w:rPr>
          <w:i/>
          <w:iCs/>
          <w:color w:val="0000FF"/>
        </w:rPr>
        <w:t xml:space="preserve">sniegta informācija sadarbības iestādei par projekta ietekmi uz </w:t>
      </w:r>
      <w:r w:rsidR="00D35C3A">
        <w:rPr>
          <w:i/>
          <w:iCs/>
          <w:color w:val="0000FF"/>
        </w:rPr>
        <w:t xml:space="preserve">šo </w:t>
      </w:r>
      <w:r w:rsidR="00903BB8" w:rsidRPr="00903BB8">
        <w:rPr>
          <w:i/>
          <w:iCs/>
          <w:color w:val="0000FF"/>
        </w:rPr>
        <w:t>horizontālo principu īstenošanu</w:t>
      </w:r>
      <w:r w:rsidR="00D35C3A">
        <w:rPr>
          <w:i/>
          <w:iCs/>
          <w:color w:val="0000FF"/>
        </w:rPr>
        <w:t xml:space="preserve"> </w:t>
      </w:r>
      <w:r w:rsidR="00903BB8" w:rsidRPr="00903BB8">
        <w:rPr>
          <w:i/>
          <w:iCs/>
          <w:color w:val="0000FF"/>
        </w:rPr>
        <w:t>(ja attiecināms)</w:t>
      </w:r>
      <w:r w:rsidR="001B175F">
        <w:rPr>
          <w:i/>
          <w:iCs/>
          <w:color w:val="0000FF"/>
        </w:rPr>
        <w:t>.</w:t>
      </w:r>
    </w:p>
    <w:p w14:paraId="41F6AE7A" w14:textId="77777777" w:rsidR="00EA1C06" w:rsidRPr="00903BB8" w:rsidRDefault="00EA1C06" w:rsidP="00EA1C06">
      <w:pPr>
        <w:jc w:val="both"/>
        <w:rPr>
          <w:rFonts w:eastAsia="Times New Roman"/>
          <w:sz w:val="28"/>
          <w:szCs w:val="28"/>
        </w:rPr>
      </w:pPr>
    </w:p>
    <w:p w14:paraId="20CF825B" w14:textId="2F067A62"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592D2181" w14:textId="0F22722B" w:rsidR="00052C66" w:rsidRPr="00A564A5" w:rsidRDefault="005E2C02" w:rsidP="00052C66">
      <w:pPr>
        <w:jc w:val="both"/>
        <w:rPr>
          <w:i/>
          <w:color w:val="0000FF"/>
          <w:highlight w:val="yellow"/>
        </w:rPr>
      </w:pPr>
      <w:r w:rsidRPr="005E2C02">
        <w:rPr>
          <w:noProof/>
        </w:rPr>
        <w:lastRenderedPageBreak/>
        <w:drawing>
          <wp:inline distT="0" distB="0" distL="0" distR="0" wp14:anchorId="3782A2E1" wp14:editId="7FDC7046">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24"/>
                    <a:stretch>
                      <a:fillRect/>
                    </a:stretch>
                  </pic:blipFill>
                  <pic:spPr>
                    <a:xfrm>
                      <a:off x="0" y="0"/>
                      <a:ext cx="6119495" cy="1524635"/>
                    </a:xfrm>
                    <a:prstGeom prst="rect">
                      <a:avLst/>
                    </a:prstGeom>
                  </pic:spPr>
                </pic:pic>
              </a:graphicData>
            </a:graphic>
          </wp:inline>
        </w:drawing>
      </w:r>
    </w:p>
    <w:p w14:paraId="59C4725D" w14:textId="77777777" w:rsidR="000F40BA" w:rsidRDefault="000F40BA" w:rsidP="007343AC">
      <w:pPr>
        <w:spacing w:after="12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3413FD5F" w:rsidR="000F40BA" w:rsidRDefault="6EB48150" w:rsidP="0A371798">
      <w:pPr>
        <w:pStyle w:val="Sarakstarindkopa"/>
        <w:numPr>
          <w:ilvl w:val="0"/>
          <w:numId w:val="17"/>
        </w:numPr>
        <w:spacing w:line="256" w:lineRule="auto"/>
        <w:jc w:val="both"/>
        <w:rPr>
          <w:rFonts w:asciiTheme="majorBidi" w:hAnsiTheme="majorBidi" w:cstheme="majorBidi"/>
          <w:i/>
          <w:iCs/>
          <w:color w:val="0000FF"/>
          <w:sz w:val="24"/>
          <w:szCs w:val="24"/>
        </w:rPr>
      </w:pPr>
      <w:r w:rsidRPr="0A371798">
        <w:rPr>
          <w:rFonts w:asciiTheme="majorBidi" w:hAnsiTheme="majorBidi" w:cstheme="majorBidi"/>
          <w:i/>
          <w:iCs/>
          <w:color w:val="0000FF"/>
          <w:sz w:val="24"/>
          <w:szCs w:val="24"/>
        </w:rPr>
        <w:t>norāda informāciju par finansējuma avotiem kopējo izmaksu, tajā skaitā projektā iekļauto un ārpus</w:t>
      </w:r>
      <w:r w:rsidR="00A279B0">
        <w:rPr>
          <w:rFonts w:asciiTheme="majorBidi" w:hAnsiTheme="majorBidi" w:cstheme="majorBidi"/>
          <w:i/>
          <w:iCs/>
          <w:color w:val="0000FF"/>
          <w:sz w:val="24"/>
          <w:szCs w:val="24"/>
        </w:rPr>
        <w:t xml:space="preserve"> </w:t>
      </w:r>
      <w:r w:rsidRPr="0A371798">
        <w:rPr>
          <w:rFonts w:asciiTheme="majorBidi" w:hAnsiTheme="majorBidi" w:cstheme="majorBidi"/>
          <w:i/>
          <w:iCs/>
          <w:color w:val="0000FF"/>
          <w:sz w:val="24"/>
          <w:szCs w:val="24"/>
        </w:rPr>
        <w:t>projekta (ja attiecināms) izmaksu, finansējuma nodrošināšanai</w:t>
      </w:r>
      <w:r w:rsidR="00A279B0">
        <w:rPr>
          <w:rFonts w:asciiTheme="majorBidi" w:hAnsiTheme="majorBidi" w:cstheme="majorBidi"/>
          <w:i/>
          <w:iCs/>
          <w:color w:val="0000FF"/>
          <w:sz w:val="24"/>
          <w:szCs w:val="24"/>
        </w:rPr>
        <w:t xml:space="preserve"> </w:t>
      </w:r>
      <w:r w:rsidR="00A279B0" w:rsidRPr="0A371798">
        <w:rPr>
          <w:rFonts w:asciiTheme="majorBidi" w:hAnsiTheme="majorBidi" w:cstheme="majorBidi"/>
          <w:i/>
          <w:iCs/>
          <w:color w:val="0000FF"/>
          <w:sz w:val="24"/>
          <w:szCs w:val="24"/>
        </w:rPr>
        <w:t>(</w:t>
      </w:r>
      <w:r w:rsidR="00A279B0">
        <w:rPr>
          <w:rFonts w:asciiTheme="majorBidi" w:hAnsiTheme="majorBidi" w:cstheme="majorBidi"/>
          <w:i/>
          <w:iCs/>
          <w:color w:val="0000FF"/>
          <w:sz w:val="24"/>
          <w:szCs w:val="24"/>
        </w:rPr>
        <w:t xml:space="preserve">atbilstoši </w:t>
      </w:r>
      <w:r w:rsidR="00A279B0" w:rsidRPr="00A279B0">
        <w:rPr>
          <w:rFonts w:asciiTheme="majorBidi" w:hAnsiTheme="majorBidi" w:cstheme="majorBidi"/>
          <w:i/>
          <w:iCs/>
          <w:color w:val="0000FF"/>
          <w:sz w:val="24"/>
          <w:szCs w:val="24"/>
        </w:rPr>
        <w:t>MK</w:t>
      </w:r>
      <w:r w:rsidR="00A279B0">
        <w:rPr>
          <w:rFonts w:asciiTheme="majorBidi" w:hAnsiTheme="majorBidi" w:cstheme="majorBidi"/>
          <w:i/>
          <w:iCs/>
          <w:color w:val="0000FF"/>
          <w:sz w:val="24"/>
          <w:szCs w:val="24"/>
        </w:rPr>
        <w:t xml:space="preserve"> noteikumu</w:t>
      </w:r>
      <w:r w:rsidR="00A279B0" w:rsidRPr="00A279B0">
        <w:rPr>
          <w:rFonts w:asciiTheme="majorBidi" w:hAnsiTheme="majorBidi" w:cstheme="majorBidi"/>
          <w:i/>
          <w:iCs/>
          <w:color w:val="0000FF"/>
          <w:sz w:val="24"/>
          <w:szCs w:val="24"/>
        </w:rPr>
        <w:t xml:space="preserve"> 24. punkt</w:t>
      </w:r>
      <w:r w:rsidR="00A279B0">
        <w:rPr>
          <w:rFonts w:asciiTheme="majorBidi" w:hAnsiTheme="majorBidi" w:cstheme="majorBidi"/>
          <w:i/>
          <w:iCs/>
          <w:color w:val="0000FF"/>
          <w:sz w:val="24"/>
          <w:szCs w:val="24"/>
        </w:rPr>
        <w:t>am</w:t>
      </w:r>
      <w:r w:rsidR="00A279B0" w:rsidRPr="00A279B0">
        <w:rPr>
          <w:rFonts w:asciiTheme="majorBidi" w:hAnsiTheme="majorBidi" w:cstheme="majorBidi"/>
          <w:i/>
          <w:iCs/>
          <w:color w:val="0000FF"/>
          <w:sz w:val="24"/>
          <w:szCs w:val="24"/>
        </w:rPr>
        <w:t xml:space="preserve"> </w:t>
      </w:r>
      <w:r w:rsidR="00726164">
        <w:rPr>
          <w:rFonts w:asciiTheme="majorBidi" w:hAnsiTheme="majorBidi" w:cstheme="majorBidi"/>
          <w:i/>
          <w:iCs/>
          <w:color w:val="0000FF"/>
          <w:sz w:val="24"/>
          <w:szCs w:val="24"/>
        </w:rPr>
        <w:t>ā</w:t>
      </w:r>
      <w:r w:rsidR="00A279B0" w:rsidRPr="00A279B0">
        <w:rPr>
          <w:rFonts w:asciiTheme="majorBidi" w:hAnsiTheme="majorBidi" w:cstheme="majorBidi"/>
          <w:i/>
          <w:iCs/>
          <w:color w:val="0000FF"/>
          <w:sz w:val="24"/>
          <w:szCs w:val="24"/>
        </w:rPr>
        <w:t>rpus projekta drīkst paredzēt izmaksas no finansējuma saņēmēja līdzekļiem vai citiem valsts un ārvalstu finanšu atbalsta instrumentiem, vai citiem publiskiem līdzekļiem, kas tiešā veidā nodrošina projekta mērķa sasniegšanu</w:t>
      </w:r>
      <w:r w:rsidR="0083510A">
        <w:rPr>
          <w:rFonts w:asciiTheme="majorBidi" w:hAnsiTheme="majorBidi" w:cstheme="majorBidi"/>
          <w:i/>
          <w:iCs/>
          <w:color w:val="0000FF"/>
          <w:sz w:val="24"/>
          <w:szCs w:val="24"/>
        </w:rPr>
        <w:t xml:space="preserve">, </w:t>
      </w:r>
      <w:r w:rsidR="0083510A" w:rsidRPr="0083510A">
        <w:rPr>
          <w:rFonts w:asciiTheme="majorBidi" w:hAnsiTheme="majorBidi" w:cstheme="majorBidi"/>
          <w:i/>
          <w:iCs/>
          <w:color w:val="0000FF"/>
          <w:sz w:val="24"/>
          <w:szCs w:val="24"/>
        </w:rPr>
        <w:t xml:space="preserve">vienlaikus ievērojot </w:t>
      </w:r>
      <w:r w:rsidR="0083510A">
        <w:rPr>
          <w:rFonts w:asciiTheme="majorBidi" w:hAnsiTheme="majorBidi" w:cstheme="majorBidi"/>
          <w:i/>
          <w:iCs/>
          <w:color w:val="0000FF"/>
          <w:sz w:val="24"/>
          <w:szCs w:val="24"/>
        </w:rPr>
        <w:t>MK</w:t>
      </w:r>
      <w:r w:rsidR="0083510A" w:rsidRPr="0083510A">
        <w:rPr>
          <w:rFonts w:asciiTheme="majorBidi" w:hAnsiTheme="majorBidi" w:cstheme="majorBidi"/>
          <w:i/>
          <w:iCs/>
          <w:color w:val="0000FF"/>
          <w:sz w:val="24"/>
          <w:szCs w:val="24"/>
        </w:rPr>
        <w:t xml:space="preserve"> noteikumu </w:t>
      </w:r>
      <w:hyperlink r:id="rId25" w:anchor="p29.7" w:tgtFrame="_blank" w:history="1">
        <w:r w:rsidR="0083510A" w:rsidRPr="0083510A">
          <w:rPr>
            <w:rStyle w:val="Hipersaite"/>
            <w:rFonts w:asciiTheme="majorBidi" w:hAnsiTheme="majorBidi" w:cstheme="majorBidi"/>
            <w:i/>
            <w:iCs/>
            <w:sz w:val="24"/>
            <w:szCs w:val="24"/>
          </w:rPr>
          <w:t>29.7.</w:t>
        </w:r>
      </w:hyperlink>
      <w:r w:rsidR="0083510A" w:rsidRPr="0083510A">
        <w:rPr>
          <w:rFonts w:asciiTheme="majorBidi" w:hAnsiTheme="majorBidi" w:cstheme="majorBidi"/>
          <w:i/>
          <w:iCs/>
          <w:color w:val="0000FF"/>
          <w:sz w:val="24"/>
          <w:szCs w:val="24"/>
        </w:rPr>
        <w:t>, </w:t>
      </w:r>
      <w:hyperlink r:id="rId26" w:anchor="p29.8" w:tgtFrame="_blank" w:history="1">
        <w:r w:rsidR="0083510A" w:rsidRPr="0083510A">
          <w:rPr>
            <w:rStyle w:val="Hipersaite"/>
            <w:rFonts w:asciiTheme="majorBidi" w:hAnsiTheme="majorBidi" w:cstheme="majorBidi"/>
            <w:i/>
            <w:iCs/>
            <w:sz w:val="24"/>
            <w:szCs w:val="24"/>
          </w:rPr>
          <w:t>29.8.</w:t>
        </w:r>
      </w:hyperlink>
      <w:r w:rsidR="0083510A" w:rsidRPr="0083510A">
        <w:rPr>
          <w:rFonts w:asciiTheme="majorBidi" w:hAnsiTheme="majorBidi" w:cstheme="majorBidi"/>
          <w:i/>
          <w:iCs/>
          <w:color w:val="0000FF"/>
          <w:sz w:val="24"/>
          <w:szCs w:val="24"/>
        </w:rPr>
        <w:t>, </w:t>
      </w:r>
      <w:hyperlink r:id="rId27" w:anchor="p41.6" w:tgtFrame="_blank" w:history="1">
        <w:r w:rsidR="0083510A" w:rsidRPr="0083510A">
          <w:rPr>
            <w:rStyle w:val="Hipersaite"/>
            <w:rFonts w:asciiTheme="majorBidi" w:hAnsiTheme="majorBidi" w:cstheme="majorBidi"/>
            <w:i/>
            <w:iCs/>
            <w:sz w:val="24"/>
            <w:szCs w:val="24"/>
          </w:rPr>
          <w:t>41.6.</w:t>
        </w:r>
      </w:hyperlink>
      <w:r w:rsidR="0083510A" w:rsidRPr="0083510A">
        <w:rPr>
          <w:rFonts w:asciiTheme="majorBidi" w:hAnsiTheme="majorBidi" w:cstheme="majorBidi"/>
          <w:i/>
          <w:iCs/>
          <w:color w:val="0000FF"/>
          <w:sz w:val="24"/>
          <w:szCs w:val="24"/>
        </w:rPr>
        <w:t> apakšpunktā un </w:t>
      </w:r>
      <w:hyperlink r:id="rId28" w:anchor="p35" w:tgtFrame="_blank" w:history="1">
        <w:r w:rsidR="0083510A" w:rsidRPr="0083510A">
          <w:rPr>
            <w:rStyle w:val="Hipersaite"/>
            <w:rFonts w:asciiTheme="majorBidi" w:hAnsiTheme="majorBidi" w:cstheme="majorBidi"/>
            <w:i/>
            <w:iCs/>
            <w:sz w:val="24"/>
            <w:szCs w:val="24"/>
          </w:rPr>
          <w:t>35. punktā</w:t>
        </w:r>
      </w:hyperlink>
      <w:r w:rsidR="0083510A" w:rsidRPr="0083510A">
        <w:rPr>
          <w:rFonts w:asciiTheme="majorBidi" w:hAnsiTheme="majorBidi" w:cstheme="majorBidi"/>
          <w:i/>
          <w:iCs/>
          <w:color w:val="0000FF"/>
          <w:sz w:val="24"/>
          <w:szCs w:val="24"/>
        </w:rPr>
        <w:t> minētās prasības</w:t>
      </w:r>
      <w:r w:rsidR="00A279B0" w:rsidRPr="0A371798">
        <w:rPr>
          <w:rFonts w:asciiTheme="majorBidi" w:hAnsiTheme="majorBidi" w:cstheme="majorBidi"/>
          <w:i/>
          <w:iCs/>
          <w:color w:val="0000FF"/>
          <w:sz w:val="24"/>
          <w:szCs w:val="24"/>
        </w:rPr>
        <w:t>)</w:t>
      </w:r>
      <w:r w:rsidR="4ECFDF0F" w:rsidRPr="0A371798">
        <w:rPr>
          <w:rFonts w:asciiTheme="majorBidi" w:hAnsiTheme="majorBidi" w:cstheme="majorBidi"/>
          <w:i/>
          <w:iCs/>
          <w:color w:val="0000FF"/>
          <w:sz w:val="24"/>
          <w:szCs w:val="24"/>
        </w:rPr>
        <w:t>;</w:t>
      </w:r>
    </w:p>
    <w:p w14:paraId="0F1EA792" w14:textId="056655BA" w:rsidR="0067017F" w:rsidRPr="00787B08" w:rsidRDefault="0067017F" w:rsidP="00CF0D7D">
      <w:pPr>
        <w:pStyle w:val="paragraph"/>
        <w:numPr>
          <w:ilvl w:val="0"/>
          <w:numId w:val="17"/>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spēju nodrošināt nepieciešamo finansējumu (piemēram,  </w:t>
      </w:r>
      <w:r w:rsidR="00E03483" w:rsidRPr="00E03483">
        <w:rPr>
          <w:rStyle w:val="normaltextrun"/>
          <w:rFonts w:eastAsiaTheme="majorEastAsia"/>
          <w:i/>
          <w:iCs/>
          <w:color w:val="0000FF"/>
        </w:rPr>
        <w:t xml:space="preserve">finansējuma pieejamību apliecinoši dokumenti </w:t>
      </w:r>
      <w:r w:rsidR="00E03483">
        <w:rPr>
          <w:rStyle w:val="normaltextrun"/>
          <w:rFonts w:eastAsiaTheme="majorEastAsia"/>
          <w:i/>
          <w:iCs/>
          <w:color w:val="0000FF"/>
        </w:rPr>
        <w:t xml:space="preserve">var būt </w:t>
      </w:r>
      <w:r w:rsidRPr="1A6C6878">
        <w:rPr>
          <w:rStyle w:val="normaltextrun"/>
          <w:rFonts w:eastAsiaTheme="majorEastAsia"/>
          <w:i/>
          <w:iCs/>
          <w:color w:val="0000FF"/>
        </w:rPr>
        <w:t xml:space="preserve">aizdevuma līgums, valdes lēmums par projekta īstenošanai nepieciešamā finansējuma nodrošināšanu no pašu līdzekļiem, pašvaldības lēmums par projekta </w:t>
      </w:r>
      <w:r w:rsidR="00704621">
        <w:rPr>
          <w:rStyle w:val="normaltextrun"/>
          <w:rFonts w:eastAsiaTheme="majorEastAsia"/>
          <w:i/>
          <w:iCs/>
          <w:color w:val="0000FF"/>
        </w:rPr>
        <w:t>līdz</w:t>
      </w:r>
      <w:r w:rsidRPr="1A6C6878">
        <w:rPr>
          <w:rStyle w:val="normaltextrun"/>
          <w:rFonts w:eastAsiaTheme="majorEastAsia"/>
          <w:i/>
          <w:iCs/>
          <w:color w:val="0000FF"/>
        </w:rPr>
        <w:t>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00CE48D0">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2A560EA" w14:textId="0C2594A0" w:rsidR="00667F0F" w:rsidRPr="003A5514" w:rsidRDefault="00667F0F" w:rsidP="00CF0D7D">
      <w:pPr>
        <w:numPr>
          <w:ilvl w:val="0"/>
          <w:numId w:val="17"/>
        </w:numPr>
        <w:spacing w:after="120"/>
        <w:jc w:val="both"/>
        <w:rPr>
          <w:i/>
          <w:color w:val="0000FF"/>
        </w:rPr>
      </w:pPr>
      <w:r w:rsidRPr="2B737F5F">
        <w:rPr>
          <w:i/>
          <w:iCs/>
          <w:color w:val="0000FF"/>
        </w:rPr>
        <w:t>norāda informāciju, vai un kādā apmērā plānots pieprasīt avansu projekta īstenošanai</w:t>
      </w:r>
      <w:r w:rsidR="00137D80">
        <w:rPr>
          <w:i/>
          <w:iCs/>
          <w:color w:val="0000FF"/>
        </w:rPr>
        <w:t xml:space="preserve"> (</w:t>
      </w:r>
      <w:r w:rsidR="005B456C">
        <w:rPr>
          <w:i/>
          <w:iCs/>
          <w:color w:val="0000FF"/>
        </w:rPr>
        <w:t>atbilstoši MK noteikumu 31. punktam f</w:t>
      </w:r>
      <w:r w:rsidR="005B456C" w:rsidRPr="005B456C">
        <w:rPr>
          <w:i/>
          <w:iCs/>
          <w:color w:val="0000FF"/>
        </w:rPr>
        <w:t>inansējuma saņēmējam avansu var piešķirt līdz 30 procentiem no projektam piešķirtā K</w:t>
      </w:r>
      <w:r w:rsidR="005B456C">
        <w:rPr>
          <w:i/>
          <w:iCs/>
          <w:color w:val="0000FF"/>
        </w:rPr>
        <w:t>F</w:t>
      </w:r>
      <w:r w:rsidR="005B456C" w:rsidRPr="005B456C">
        <w:rPr>
          <w:i/>
          <w:iCs/>
          <w:color w:val="0000FF"/>
        </w:rPr>
        <w:t xml:space="preserve"> finansējuma, ievērojot, ka avansu var izmaksāt vairākos maksājumos un avansa un starpposma maksājumu kopsumma nepārsniedz 90 procentus no projektam piešķirtā K</w:t>
      </w:r>
      <w:r w:rsidR="005B456C">
        <w:rPr>
          <w:i/>
          <w:iCs/>
          <w:color w:val="0000FF"/>
        </w:rPr>
        <w:t>F</w:t>
      </w:r>
      <w:r w:rsidR="005B456C" w:rsidRPr="005B456C">
        <w:rPr>
          <w:i/>
          <w:iCs/>
          <w:color w:val="0000FF"/>
        </w:rPr>
        <w:t xml:space="preserve"> finansējuma</w:t>
      </w:r>
      <w:r w:rsidR="00B30878">
        <w:rPr>
          <w:i/>
          <w:iCs/>
          <w:color w:val="0000FF"/>
        </w:rPr>
        <w:t xml:space="preserve">, ņemot vērā to, ka </w:t>
      </w:r>
      <w:r w:rsidR="00C05843">
        <w:rPr>
          <w:i/>
          <w:iCs/>
          <w:color w:val="0000FF"/>
        </w:rPr>
        <w:t>avanss</w:t>
      </w:r>
      <w:r w:rsidR="00B30878">
        <w:rPr>
          <w:i/>
          <w:iCs/>
          <w:color w:val="0000FF"/>
        </w:rPr>
        <w:t xml:space="preserve"> jāizlieto </w:t>
      </w:r>
      <w:r w:rsidR="00B30878" w:rsidRPr="00B30878">
        <w:rPr>
          <w:i/>
          <w:iCs/>
          <w:color w:val="0000FF"/>
        </w:rPr>
        <w:t>sešu mēnešu laikā, ja finansējuma saņēmējs ir kapitālsabiedrība, vai sešu mēnešu laikā saimnieciskā gada ietvaros, ja finansējuma saņēmējs ir pašvaldība vai tās iestāde</w:t>
      </w:r>
      <w:r w:rsidR="001B5113">
        <w:rPr>
          <w:i/>
          <w:iCs/>
          <w:color w:val="0000FF"/>
        </w:rPr>
        <w:t>)</w:t>
      </w:r>
      <w:r w:rsidRPr="2B737F5F">
        <w:rPr>
          <w:i/>
          <w:iCs/>
          <w:color w:val="0000FF"/>
        </w:rPr>
        <w:t>;</w:t>
      </w:r>
    </w:p>
    <w:p w14:paraId="1B15243A" w14:textId="3426E0F6" w:rsidR="00D61DF0" w:rsidRPr="00E56990" w:rsidRDefault="000F40BA" w:rsidP="00CF0D7D">
      <w:pPr>
        <w:pStyle w:val="Sarakstarindkopa"/>
        <w:numPr>
          <w:ilvl w:val="0"/>
          <w:numId w:val="17"/>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norāda, vai projekta attiecināmajās izmaksās ir iekļauts pievienotās vērtības nodoklis (turpmāk – PVN) atbilstoši Regulas  2021/1060</w:t>
      </w:r>
      <w:r>
        <w:rPr>
          <w:rStyle w:val="Vresatsauce"/>
          <w:rFonts w:asciiTheme="majorBidi" w:hAnsiTheme="majorBidi" w:cstheme="majorBidi"/>
          <w:i/>
          <w:color w:val="0000FF"/>
          <w:sz w:val="24"/>
          <w:szCs w:val="24"/>
        </w:rPr>
        <w:footnoteReference w:id="2"/>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Atbilstoši</w:t>
      </w:r>
      <w:r w:rsidR="00CF1572">
        <w:rPr>
          <w:rFonts w:ascii="Times New Roman" w:hAnsi="Times New Roman"/>
          <w:i/>
          <w:iCs/>
          <w:color w:val="0000FF"/>
          <w:sz w:val="24"/>
          <w:szCs w:val="24"/>
        </w:rPr>
        <w:t xml:space="preserve"> </w:t>
      </w:r>
      <w:r w:rsidRPr="00853978">
        <w:rPr>
          <w:rFonts w:ascii="Times New Roman" w:hAnsi="Times New Roman"/>
          <w:i/>
          <w:iCs/>
          <w:color w:val="0000FF"/>
          <w:sz w:val="24"/>
          <w:szCs w:val="24"/>
        </w:rPr>
        <w:t xml:space="preserve">MK noteikumu </w:t>
      </w:r>
      <w:r w:rsidR="002D0D51">
        <w:rPr>
          <w:rFonts w:ascii="Times New Roman" w:hAnsi="Times New Roman"/>
          <w:i/>
          <w:iCs/>
          <w:color w:val="0000FF"/>
          <w:sz w:val="24"/>
          <w:szCs w:val="24"/>
        </w:rPr>
        <w:t>2</w:t>
      </w:r>
      <w:r w:rsidR="000D20DB">
        <w:rPr>
          <w:rFonts w:ascii="Times New Roman" w:hAnsi="Times New Roman"/>
          <w:i/>
          <w:iCs/>
          <w:color w:val="0000FF"/>
          <w:sz w:val="24"/>
          <w:szCs w:val="24"/>
        </w:rPr>
        <w:t xml:space="preserve">5. </w:t>
      </w:r>
      <w:r w:rsidRPr="00853978">
        <w:rPr>
          <w:rFonts w:ascii="Times New Roman" w:hAnsi="Times New Roman"/>
          <w:i/>
          <w:iCs/>
          <w:color w:val="0000FF"/>
          <w:sz w:val="24"/>
          <w:szCs w:val="24"/>
        </w:rPr>
        <w:t>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w:t>
      </w:r>
      <w:r w:rsidR="009A2177" w:rsidRPr="009A2177">
        <w:rPr>
          <w:rFonts w:ascii="Times New Roman" w:hAnsi="Times New Roman"/>
          <w:i/>
          <w:iCs/>
          <w:color w:val="0000FF"/>
          <w:sz w:val="24"/>
          <w:szCs w:val="24"/>
        </w:rPr>
        <w:t xml:space="preserve">vien tie nav atgūstami saskaņā ar valsts normatīvajiem aktiem </w:t>
      </w:r>
      <w:r w:rsidR="00910A5E">
        <w:rPr>
          <w:rFonts w:ascii="Times New Roman" w:hAnsi="Times New Roman"/>
          <w:i/>
          <w:iCs/>
          <w:color w:val="0000FF"/>
          <w:sz w:val="24"/>
          <w:szCs w:val="24"/>
        </w:rPr>
        <w:t>politikas</w:t>
      </w:r>
      <w:r w:rsidR="009A2177" w:rsidRPr="009A2177">
        <w:rPr>
          <w:rFonts w:ascii="Times New Roman" w:hAnsi="Times New Roman"/>
          <w:i/>
          <w:iCs/>
          <w:color w:val="0000FF"/>
          <w:sz w:val="24"/>
          <w:szCs w:val="24"/>
        </w:rPr>
        <w:t xml:space="preserve"> jomā</w:t>
      </w:r>
      <w:r w:rsidR="00D61DF0">
        <w:rPr>
          <w:rFonts w:ascii="Times New Roman" w:hAnsi="Times New Roman"/>
          <w:i/>
          <w:iCs/>
          <w:color w:val="0000FF"/>
          <w:sz w:val="24"/>
          <w:szCs w:val="24"/>
        </w:rPr>
        <w:t>;</w:t>
      </w:r>
    </w:p>
    <w:p w14:paraId="6862873C" w14:textId="7E95068C" w:rsidR="00E56990" w:rsidRPr="00E56990" w:rsidRDefault="00E56990" w:rsidP="00E56990">
      <w:pPr>
        <w:pStyle w:val="Sarakstarindkopa"/>
        <w:numPr>
          <w:ilvl w:val="0"/>
          <w:numId w:val="17"/>
        </w:numPr>
        <w:spacing w:after="120"/>
        <w:ind w:left="714" w:hanging="357"/>
        <w:contextualSpacing w:val="0"/>
        <w:jc w:val="both"/>
        <w:rPr>
          <w:rFonts w:ascii="Times New Roman" w:hAnsi="Times New Roman"/>
          <w:i/>
          <w:color w:val="0000FF"/>
          <w:sz w:val="24"/>
          <w:szCs w:val="24"/>
        </w:rPr>
      </w:pPr>
      <w:r w:rsidRPr="00E56990">
        <w:rPr>
          <w:rFonts w:ascii="Times New Roman" w:hAnsi="Times New Roman"/>
          <w:i/>
          <w:color w:val="0000FF"/>
          <w:sz w:val="24"/>
          <w:szCs w:val="24"/>
        </w:rPr>
        <w:t>norād</w:t>
      </w:r>
      <w:r>
        <w:rPr>
          <w:rFonts w:ascii="Times New Roman" w:hAnsi="Times New Roman"/>
          <w:i/>
          <w:color w:val="0000FF"/>
          <w:sz w:val="24"/>
          <w:szCs w:val="24"/>
        </w:rPr>
        <w:t>a</w:t>
      </w:r>
      <w:r w:rsidRPr="00E56990">
        <w:rPr>
          <w:rFonts w:ascii="Times New Roman" w:hAnsi="Times New Roman"/>
          <w:i/>
          <w:color w:val="0000FF"/>
          <w:sz w:val="24"/>
          <w:szCs w:val="24"/>
        </w:rPr>
        <w:t xml:space="preserve"> informācij</w:t>
      </w:r>
      <w:r>
        <w:rPr>
          <w:rFonts w:ascii="Times New Roman" w:hAnsi="Times New Roman"/>
          <w:i/>
          <w:color w:val="0000FF"/>
          <w:sz w:val="24"/>
          <w:szCs w:val="24"/>
        </w:rPr>
        <w:t>u</w:t>
      </w:r>
      <w:r w:rsidRPr="00E56990">
        <w:rPr>
          <w:rFonts w:ascii="Times New Roman" w:hAnsi="Times New Roman"/>
          <w:i/>
          <w:color w:val="0000FF"/>
          <w:sz w:val="24"/>
          <w:szCs w:val="24"/>
        </w:rPr>
        <w:t xml:space="preserve"> par rīcību projekta sadārdzinājuma gadījumā;</w:t>
      </w:r>
    </w:p>
    <w:p w14:paraId="2DFF8109" w14:textId="695D7E5F" w:rsidR="00E56990" w:rsidRPr="001424C3" w:rsidRDefault="00E56990" w:rsidP="00E56990">
      <w:pPr>
        <w:pStyle w:val="Sarakstarindkopa"/>
        <w:numPr>
          <w:ilvl w:val="0"/>
          <w:numId w:val="17"/>
        </w:numPr>
        <w:spacing w:after="120" w:line="240" w:lineRule="auto"/>
        <w:ind w:left="714" w:hanging="357"/>
        <w:contextualSpacing w:val="0"/>
        <w:jc w:val="both"/>
        <w:rPr>
          <w:rFonts w:ascii="Times New Roman" w:hAnsi="Times New Roman"/>
          <w:i/>
          <w:color w:val="0000FF"/>
          <w:sz w:val="24"/>
          <w:szCs w:val="24"/>
        </w:rPr>
      </w:pPr>
      <w:r w:rsidRPr="00E56990">
        <w:rPr>
          <w:rFonts w:ascii="Times New Roman" w:hAnsi="Times New Roman"/>
          <w:i/>
          <w:color w:val="0000FF"/>
          <w:sz w:val="24"/>
          <w:szCs w:val="24"/>
        </w:rPr>
        <w:t>norād</w:t>
      </w:r>
      <w:r>
        <w:rPr>
          <w:rFonts w:ascii="Times New Roman" w:hAnsi="Times New Roman"/>
          <w:i/>
          <w:color w:val="0000FF"/>
          <w:sz w:val="24"/>
          <w:szCs w:val="24"/>
        </w:rPr>
        <w:t>a</w:t>
      </w:r>
      <w:r w:rsidRPr="00E56990">
        <w:rPr>
          <w:rFonts w:ascii="Times New Roman" w:hAnsi="Times New Roman"/>
          <w:i/>
          <w:color w:val="0000FF"/>
          <w:sz w:val="24"/>
          <w:szCs w:val="24"/>
        </w:rPr>
        <w:t xml:space="preserve"> projekta īstenošanas rezultātā izveidotās infrastruktūras uzturēšanas izmaksas un to finansēšanas avot</w:t>
      </w:r>
      <w:r>
        <w:rPr>
          <w:rFonts w:ascii="Times New Roman" w:hAnsi="Times New Roman"/>
          <w:i/>
          <w:color w:val="0000FF"/>
          <w:sz w:val="24"/>
          <w:szCs w:val="24"/>
        </w:rPr>
        <w:t>us;</w:t>
      </w:r>
    </w:p>
    <w:p w14:paraId="6C2E9279" w14:textId="3B799E5E" w:rsidR="008976EB" w:rsidRDefault="00B35173" w:rsidP="001A015C">
      <w:pPr>
        <w:pStyle w:val="Sarakstarindkopa"/>
        <w:numPr>
          <w:ilvl w:val="0"/>
          <w:numId w:val="17"/>
        </w:numPr>
        <w:spacing w:after="120" w:line="240" w:lineRule="auto"/>
        <w:ind w:left="714" w:hanging="357"/>
        <w:jc w:val="both"/>
        <w:rPr>
          <w:rFonts w:ascii="Times New Roman" w:hAnsi="Times New Roman"/>
          <w:i/>
          <w:color w:val="0000FF"/>
          <w:sz w:val="24"/>
          <w:szCs w:val="24"/>
        </w:rPr>
      </w:pPr>
      <w:r w:rsidRPr="00FB7393">
        <w:rPr>
          <w:rFonts w:ascii="Times New Roman" w:hAnsi="Times New Roman"/>
          <w:i/>
          <w:color w:val="0000FF"/>
          <w:sz w:val="24"/>
          <w:szCs w:val="24"/>
        </w:rPr>
        <w:t>ja tiek plānots ņemt aizņēmumu Valsts kasē, apliecina,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296C51F1" w14:textId="1D7E0C8B" w:rsidR="00B35173" w:rsidRPr="00FB7393" w:rsidRDefault="005C77EE" w:rsidP="001A015C">
      <w:pPr>
        <w:pStyle w:val="Sarakstarindkopa"/>
        <w:numPr>
          <w:ilvl w:val="0"/>
          <w:numId w:val="17"/>
        </w:numPr>
        <w:spacing w:after="120" w:line="240" w:lineRule="auto"/>
        <w:ind w:left="714" w:hanging="357"/>
        <w:jc w:val="both"/>
        <w:rPr>
          <w:rFonts w:ascii="Times New Roman" w:hAnsi="Times New Roman"/>
          <w:i/>
          <w:color w:val="0000FF"/>
          <w:sz w:val="24"/>
          <w:szCs w:val="24"/>
        </w:rPr>
      </w:pPr>
      <w:r w:rsidRPr="00FB7393">
        <w:rPr>
          <w:rFonts w:ascii="Times New Roman" w:hAnsi="Times New Roman"/>
          <w:i/>
          <w:color w:val="0000FF"/>
          <w:sz w:val="24"/>
          <w:szCs w:val="24"/>
        </w:rPr>
        <w:t>ja projekta iesniedzējs ir publiska persona, projekta iesniegumā ir sniegts apliecinājums par iekšējās kontroles sistēmas esamību</w:t>
      </w:r>
      <w:r w:rsidR="0039132C" w:rsidRPr="00FB7393">
        <w:rPr>
          <w:rFonts w:ascii="Times New Roman" w:hAnsi="Times New Roman"/>
          <w:i/>
          <w:color w:val="0000FF"/>
          <w:sz w:val="24"/>
          <w:szCs w:val="24"/>
        </w:rPr>
        <w:t>.</w:t>
      </w:r>
    </w:p>
    <w:p w14:paraId="10B9CFD7" w14:textId="249489BA" w:rsidR="00AF7E04" w:rsidRDefault="00AF7E04">
      <w:pPr>
        <w:rPr>
          <w:rFonts w:eastAsia="Times New Roman"/>
          <w:b/>
          <w:bCs/>
          <w:sz w:val="28"/>
          <w:szCs w:val="28"/>
        </w:rPr>
      </w:pPr>
    </w:p>
    <w:p w14:paraId="029D3518" w14:textId="20EBCA3A" w:rsid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9D69157" w14:textId="77777777" w:rsidR="00F81282" w:rsidRDefault="00F81282" w:rsidP="00F81282">
      <w:pPr>
        <w:pStyle w:val="Virsraksts3"/>
        <w:spacing w:before="0" w:beforeAutospacing="0" w:after="0" w:afterAutospacing="0"/>
        <w:ind w:left="448"/>
        <w:jc w:val="both"/>
        <w:rPr>
          <w:rFonts w:eastAsia="Times New Roman"/>
          <w:sz w:val="24"/>
          <w:szCs w:val="24"/>
        </w:rPr>
      </w:pPr>
    </w:p>
    <w:p w14:paraId="2C047768" w14:textId="4A56B696" w:rsidR="00F81282" w:rsidRPr="00455E2A" w:rsidRDefault="00EB2BB3" w:rsidP="00F81282">
      <w:pPr>
        <w:pStyle w:val="Virsraksts3"/>
        <w:spacing w:before="0" w:beforeAutospacing="0" w:after="0" w:afterAutospacing="0"/>
        <w:ind w:left="448"/>
        <w:jc w:val="both"/>
        <w:rPr>
          <w:rFonts w:eastAsia="Times New Roman"/>
          <w:sz w:val="28"/>
          <w:szCs w:val="28"/>
        </w:rPr>
      </w:pPr>
      <w:r>
        <w:rPr>
          <w:rFonts w:eastAsia="Times New Roman"/>
          <w:sz w:val="24"/>
          <w:szCs w:val="24"/>
        </w:rPr>
        <w:t>3</w:t>
      </w:r>
      <w:r w:rsidR="00F81282">
        <w:rPr>
          <w:rFonts w:eastAsia="Times New Roman"/>
          <w:sz w:val="24"/>
          <w:szCs w:val="24"/>
        </w:rPr>
        <w:t>.</w:t>
      </w:r>
      <w:r w:rsidR="009526B7">
        <w:rPr>
          <w:rFonts w:eastAsia="Times New Roman"/>
          <w:sz w:val="24"/>
          <w:szCs w:val="24"/>
        </w:rPr>
        <w:t> </w:t>
      </w:r>
      <w:r w:rsidR="00F81282">
        <w:rPr>
          <w:rFonts w:eastAsia="Times New Roman"/>
          <w:sz w:val="24"/>
          <w:szCs w:val="24"/>
        </w:rPr>
        <w:t>tabula</w:t>
      </w:r>
    </w:p>
    <w:tbl>
      <w:tblPr>
        <w:tblStyle w:val="Reatabula"/>
        <w:tblW w:w="9634" w:type="dxa"/>
        <w:tblLook w:val="04A0" w:firstRow="1" w:lastRow="0" w:firstColumn="1" w:lastColumn="0" w:noHBand="0" w:noVBand="1"/>
      </w:tblPr>
      <w:tblGrid>
        <w:gridCol w:w="5524"/>
        <w:gridCol w:w="4103"/>
        <w:gridCol w:w="7"/>
      </w:tblGrid>
      <w:tr w:rsidR="00E97714" w:rsidRPr="00A564A5" w14:paraId="53358A6E" w14:textId="77777777" w:rsidTr="00316452">
        <w:trPr>
          <w:gridAfter w:val="1"/>
          <w:wAfter w:w="7" w:type="dxa"/>
          <w:trHeight w:val="2753"/>
        </w:trPr>
        <w:tc>
          <w:tcPr>
            <w:tcW w:w="5524" w:type="dxa"/>
            <w:vAlign w:val="center"/>
          </w:tcPr>
          <w:p w14:paraId="71F41B75" w14:textId="61427AEA" w:rsidR="00726E81" w:rsidRPr="00A564A5" w:rsidRDefault="00E97714" w:rsidP="00052C66">
            <w:pPr>
              <w:pStyle w:val="Virsraksts3"/>
              <w:spacing w:before="0" w:beforeAutospacing="0" w:after="0" w:afterAutospacing="0"/>
              <w:rPr>
                <w:rFonts w:eastAsia="Times New Roman"/>
                <w:sz w:val="28"/>
                <w:szCs w:val="28"/>
                <w:highlight w:val="yellow"/>
              </w:rPr>
            </w:pPr>
            <w:r>
              <w:rPr>
                <w:noProof/>
              </w:rPr>
              <w:drawing>
                <wp:inline distT="0" distB="0" distL="0" distR="0" wp14:anchorId="4E72520D" wp14:editId="3CFBB2D6">
                  <wp:extent cx="3322726" cy="1419149"/>
                  <wp:effectExtent l="0" t="0" r="0" b="0"/>
                  <wp:docPr id="110474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
                          <pic:cNvPicPr/>
                        </pic:nvPicPr>
                        <pic:blipFill>
                          <a:blip r:embed="rId29"/>
                          <a:stretch>
                            <a:fillRect/>
                          </a:stretch>
                        </pic:blipFill>
                        <pic:spPr>
                          <a:xfrm>
                            <a:off x="0" y="0"/>
                            <a:ext cx="3379395" cy="1443353"/>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489FCC7A" w:rsidR="00726E81" w:rsidRPr="00CB0468" w:rsidRDefault="00726E81" w:rsidP="00726E81">
            <w:pPr>
              <w:pStyle w:val="Paraststmeklis"/>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sidR="00D8511B">
              <w:rPr>
                <w:i/>
                <w:iCs/>
                <w:color w:val="0000FF"/>
              </w:rPr>
              <w:t>.</w:t>
            </w:r>
          </w:p>
        </w:tc>
      </w:tr>
      <w:tr w:rsidR="00E97714"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Paraststmeklis"/>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E97714" w:rsidRPr="00A564A5" w14:paraId="0B0821BC" w14:textId="77777777" w:rsidTr="00316452">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B08D8BF" w:rsidR="00726E81" w:rsidRPr="00F81282" w:rsidRDefault="00726E81" w:rsidP="00052C66">
            <w:pPr>
              <w:pStyle w:val="Paraststmeklis"/>
              <w:spacing w:before="0" w:beforeAutospacing="0" w:after="0" w:afterAutospacing="0" w:line="216" w:lineRule="auto"/>
              <w:jc w:val="both"/>
              <w:rPr>
                <w:i/>
                <w:iCs/>
                <w:color w:val="0000FF"/>
              </w:rPr>
            </w:pPr>
            <w:r w:rsidRPr="00F81282">
              <w:rPr>
                <w:i/>
                <w:iCs/>
                <w:color w:val="0000FF"/>
              </w:rPr>
              <w:t>Definē riska nosaukumu un sniedz tā aprakstu</w:t>
            </w:r>
            <w:r w:rsidR="00DD6AC1">
              <w:rPr>
                <w:i/>
                <w:iCs/>
                <w:color w:val="0000FF"/>
              </w:rPr>
              <w:t>.</w:t>
            </w:r>
          </w:p>
        </w:tc>
      </w:tr>
      <w:tr w:rsidR="00E97714" w:rsidRPr="00A564A5" w14:paraId="481FCD26" w14:textId="77777777" w:rsidTr="00316452">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Paraststmeklis"/>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Paraststmeklis"/>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Paraststmeklis"/>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E97714" w:rsidRPr="00A564A5" w14:paraId="7410458F" w14:textId="77777777" w:rsidTr="00316452">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Paraststmeklis"/>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E97714" w:rsidRPr="00A564A5" w14:paraId="3D187333" w14:textId="77777777" w:rsidTr="00316452">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5D6FD86C" w:rsidR="00726E81" w:rsidRPr="00FC176F" w:rsidRDefault="00726E81" w:rsidP="00052C66">
            <w:pPr>
              <w:pStyle w:val="Paraststmeklis"/>
              <w:spacing w:before="0" w:beforeAutospacing="0" w:after="0" w:afterAutospacing="0" w:line="216" w:lineRule="auto"/>
              <w:jc w:val="both"/>
              <w:rPr>
                <w:i/>
                <w:iCs/>
                <w:color w:val="0000FF"/>
              </w:rPr>
            </w:pPr>
            <w:r w:rsidRPr="00FC176F">
              <w:rPr>
                <w:i/>
                <w:iCs/>
                <w:color w:val="0000FF"/>
              </w:rPr>
              <w:t>Norāda atbildīgā amatu</w:t>
            </w:r>
            <w:r w:rsidR="00DD6AC1">
              <w:rPr>
                <w:i/>
                <w:iCs/>
                <w:color w:val="0000FF"/>
              </w:rPr>
              <w:t>.</w:t>
            </w:r>
          </w:p>
        </w:tc>
      </w:tr>
      <w:tr w:rsidR="00E97714" w:rsidRPr="00A564A5" w14:paraId="045E0F2D" w14:textId="77777777" w:rsidTr="00316452">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26CE9A8D" w:rsidR="00726E81" w:rsidRPr="00FC176F" w:rsidRDefault="00726E81" w:rsidP="00052C66">
            <w:pPr>
              <w:pStyle w:val="Paraststmeklis"/>
              <w:spacing w:before="0" w:beforeAutospacing="0" w:after="0" w:afterAutospacing="0" w:line="216" w:lineRule="auto"/>
              <w:jc w:val="both"/>
              <w:rPr>
                <w:i/>
                <w:iCs/>
                <w:color w:val="0000FF"/>
              </w:rPr>
            </w:pPr>
            <w:r w:rsidRPr="00FC176F">
              <w:rPr>
                <w:i/>
                <w:iCs/>
                <w:color w:val="0000FF"/>
              </w:rPr>
              <w:t>Sniedz riska novēršanas/mazināšanas pasākuma aprakstu</w:t>
            </w:r>
            <w:r w:rsidR="00DD6AC1">
              <w:rPr>
                <w:i/>
                <w:iCs/>
                <w:color w:val="0000FF"/>
              </w:rPr>
              <w:t>.</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4DF5FC7F" w:rsidR="001944A6" w:rsidRPr="00FC176F" w:rsidRDefault="001944A6" w:rsidP="00CF0D7D">
      <w:pPr>
        <w:numPr>
          <w:ilvl w:val="0"/>
          <w:numId w:val="18"/>
        </w:numPr>
        <w:spacing w:before="60" w:after="60"/>
        <w:ind w:left="360"/>
        <w:jc w:val="both"/>
        <w:rPr>
          <w:i/>
          <w:color w:val="0000FF"/>
        </w:rPr>
      </w:pPr>
      <w:r w:rsidRPr="00FC176F">
        <w:rPr>
          <w:i/>
          <w:color w:val="0000FF"/>
        </w:rPr>
        <w:t xml:space="preserve">identificē un analizē projekta īstenošanas riskus vismaz šādā griezumā: finanšu, īstenošanas, rezultātu un uzraudzības rādītāju sasniegšanas, administrēšanas </w:t>
      </w:r>
      <w:r w:rsidR="003F0136">
        <w:rPr>
          <w:i/>
          <w:color w:val="0000FF"/>
        </w:rPr>
        <w:t xml:space="preserve">riski. </w:t>
      </w:r>
      <w:r w:rsidRPr="00FC176F">
        <w:rPr>
          <w:i/>
          <w:color w:val="0000FF"/>
        </w:rPr>
        <w:t>Var norādīt arī citus riskus;</w:t>
      </w:r>
    </w:p>
    <w:p w14:paraId="409C63E8" w14:textId="77777777" w:rsidR="001944A6" w:rsidRDefault="001944A6" w:rsidP="00CF0D7D">
      <w:pPr>
        <w:numPr>
          <w:ilvl w:val="0"/>
          <w:numId w:val="18"/>
        </w:numPr>
        <w:spacing w:before="60" w:after="60"/>
        <w:ind w:left="360"/>
        <w:jc w:val="both"/>
        <w:rPr>
          <w:i/>
          <w:color w:val="0000FF"/>
        </w:rPr>
      </w:pPr>
      <w:r>
        <w:rPr>
          <w:i/>
          <w:color w:val="0000FF"/>
        </w:rPr>
        <w:lastRenderedPageBreak/>
        <w:t xml:space="preserve">sniedz katra riska aprakstu, t.i., </w:t>
      </w:r>
      <w:bookmarkStart w:id="7" w:name="_Hlk126749244"/>
      <w:r>
        <w:rPr>
          <w:i/>
          <w:color w:val="0000FF"/>
        </w:rPr>
        <w:t>konkretizē riska būtību, kā arī raksturo, kādi apstākļi un informācija pamato tā iestāšanās varbūtību</w:t>
      </w:r>
      <w:bookmarkEnd w:id="7"/>
      <w:r>
        <w:rPr>
          <w:i/>
          <w:color w:val="0000FF"/>
        </w:rPr>
        <w:t>;</w:t>
      </w:r>
    </w:p>
    <w:p w14:paraId="4AB19FFC" w14:textId="77777777" w:rsidR="001944A6" w:rsidRDefault="001944A6" w:rsidP="00CF0D7D">
      <w:pPr>
        <w:numPr>
          <w:ilvl w:val="0"/>
          <w:numId w:val="18"/>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CF0D7D">
      <w:pPr>
        <w:numPr>
          <w:ilvl w:val="1"/>
          <w:numId w:val="19"/>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CF0D7D">
      <w:pPr>
        <w:numPr>
          <w:ilvl w:val="1"/>
          <w:numId w:val="19"/>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CF0D7D">
      <w:pPr>
        <w:numPr>
          <w:ilvl w:val="1"/>
          <w:numId w:val="19"/>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CF0D7D">
      <w:pPr>
        <w:numPr>
          <w:ilvl w:val="0"/>
          <w:numId w:val="18"/>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CF0D7D">
      <w:pPr>
        <w:numPr>
          <w:ilvl w:val="1"/>
          <w:numId w:val="19"/>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CF0D7D">
      <w:pPr>
        <w:numPr>
          <w:ilvl w:val="1"/>
          <w:numId w:val="19"/>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CF0D7D">
      <w:pPr>
        <w:numPr>
          <w:ilvl w:val="1"/>
          <w:numId w:val="19"/>
        </w:numPr>
        <w:spacing w:before="60" w:after="60"/>
        <w:jc w:val="both"/>
        <w:rPr>
          <w:i/>
          <w:color w:val="0000FF"/>
        </w:rPr>
      </w:pPr>
      <w:r>
        <w:rPr>
          <w:i/>
          <w:color w:val="0000FF"/>
        </w:rPr>
        <w:t>iestāšanās varbūtība ir zema, ja mazticams, ka risks iestāsies, var notikt tikai ārkārtas gadījumos;</w:t>
      </w:r>
    </w:p>
    <w:p w14:paraId="11374780" w14:textId="77777777" w:rsidR="001944A6" w:rsidRDefault="001944A6" w:rsidP="00CF0D7D">
      <w:pPr>
        <w:numPr>
          <w:ilvl w:val="0"/>
          <w:numId w:val="18"/>
        </w:numPr>
        <w:spacing w:before="60" w:after="60"/>
        <w:ind w:left="360"/>
        <w:jc w:val="both"/>
        <w:rPr>
          <w:i/>
          <w:color w:val="0000FF"/>
        </w:rPr>
      </w:pPr>
      <w:r>
        <w:rPr>
          <w:i/>
          <w:color w:val="0000FF"/>
        </w:rPr>
        <w:t>norāda par risku novēršanas/ mazināšanas pasākumu īstenošanu atbildīgās personas;</w:t>
      </w:r>
    </w:p>
    <w:p w14:paraId="2BD2B3F2" w14:textId="44E34E29" w:rsidR="2AD26CB0" w:rsidRPr="006C73D8" w:rsidRDefault="001944A6" w:rsidP="006C73D8">
      <w:pPr>
        <w:numPr>
          <w:ilvl w:val="0"/>
          <w:numId w:val="18"/>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C4E64B5" w14:textId="43672A7F" w:rsidR="003469DE" w:rsidRDefault="003469DE">
      <w:pPr>
        <w:rPr>
          <w:rFonts w:eastAsia="Times New Roman"/>
          <w:b/>
          <w:bCs/>
          <w:sz w:val="28"/>
          <w:szCs w:val="28"/>
        </w:rPr>
      </w:pPr>
    </w:p>
    <w:p w14:paraId="3C163FBD" w14:textId="77777777" w:rsidR="00292FD5" w:rsidRDefault="00292FD5">
      <w:pPr>
        <w:rPr>
          <w:rFonts w:eastAsia="Times New Roman"/>
          <w:b/>
          <w:bCs/>
          <w:sz w:val="28"/>
          <w:szCs w:val="28"/>
        </w:rPr>
      </w:pPr>
    </w:p>
    <w:p w14:paraId="50CA509E" w14:textId="77777777" w:rsidR="00292FD5" w:rsidRDefault="00292FD5">
      <w:pPr>
        <w:rPr>
          <w:rFonts w:eastAsia="Times New Roman"/>
          <w:b/>
          <w:bCs/>
          <w:sz w:val="28"/>
          <w:szCs w:val="28"/>
        </w:rPr>
      </w:pPr>
    </w:p>
    <w:p w14:paraId="13431AA1" w14:textId="77777777" w:rsidR="00292FD5" w:rsidRDefault="00292FD5">
      <w:pPr>
        <w:rPr>
          <w:rFonts w:eastAsia="Times New Roman"/>
          <w:b/>
          <w:bCs/>
          <w:sz w:val="28"/>
          <w:szCs w:val="28"/>
        </w:rPr>
      </w:pPr>
    </w:p>
    <w:p w14:paraId="7A4AF548" w14:textId="77777777" w:rsidR="00292FD5" w:rsidRDefault="00292FD5">
      <w:pPr>
        <w:rPr>
          <w:rFonts w:eastAsia="Times New Roman"/>
          <w:b/>
          <w:bCs/>
          <w:sz w:val="28"/>
          <w:szCs w:val="28"/>
        </w:rPr>
      </w:pPr>
    </w:p>
    <w:p w14:paraId="731EB1CA" w14:textId="77777777" w:rsidR="00292FD5" w:rsidRDefault="00292FD5">
      <w:pPr>
        <w:rPr>
          <w:rFonts w:eastAsia="Times New Roman"/>
          <w:b/>
          <w:bCs/>
          <w:sz w:val="28"/>
          <w:szCs w:val="28"/>
        </w:rPr>
      </w:pPr>
    </w:p>
    <w:p w14:paraId="1694423F" w14:textId="77777777" w:rsidR="00292FD5" w:rsidRDefault="00292FD5">
      <w:pPr>
        <w:rPr>
          <w:rFonts w:eastAsia="Times New Roman"/>
          <w:b/>
          <w:bCs/>
          <w:sz w:val="28"/>
          <w:szCs w:val="28"/>
        </w:rPr>
      </w:pPr>
    </w:p>
    <w:p w14:paraId="708AA6AD" w14:textId="77777777" w:rsidR="00292FD5" w:rsidRDefault="00292FD5">
      <w:pPr>
        <w:rPr>
          <w:rFonts w:eastAsia="Times New Roman"/>
          <w:b/>
          <w:bCs/>
          <w:sz w:val="28"/>
          <w:szCs w:val="28"/>
        </w:rPr>
      </w:pPr>
    </w:p>
    <w:p w14:paraId="332928B5" w14:textId="1588C844" w:rsidR="009E54D4" w:rsidRDefault="00255E46"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57FC65B7" w14:textId="77777777" w:rsidR="007A1ADD" w:rsidRDefault="007A1ADD" w:rsidP="00F03616">
      <w:pPr>
        <w:pStyle w:val="Virsraksts3"/>
        <w:spacing w:before="0" w:beforeAutospacing="0" w:after="0" w:afterAutospacing="0"/>
        <w:jc w:val="both"/>
        <w:rPr>
          <w:rFonts w:eastAsia="Times New Roman"/>
          <w:sz w:val="28"/>
          <w:szCs w:val="28"/>
        </w:rPr>
      </w:pPr>
    </w:p>
    <w:p w14:paraId="4D0C844C" w14:textId="216F1573" w:rsidR="00930788" w:rsidRPr="00922EF5" w:rsidRDefault="004567DD" w:rsidP="00930788">
      <w:pPr>
        <w:pStyle w:val="Virsraksts3"/>
        <w:spacing w:before="0" w:beforeAutospacing="0" w:after="0" w:afterAutospacing="0"/>
        <w:ind w:left="284"/>
        <w:jc w:val="both"/>
        <w:rPr>
          <w:rFonts w:eastAsia="Times New Roman"/>
          <w:sz w:val="28"/>
          <w:szCs w:val="28"/>
        </w:rPr>
      </w:pPr>
      <w:r>
        <w:rPr>
          <w:rFonts w:eastAsia="Times New Roman"/>
          <w:sz w:val="24"/>
          <w:szCs w:val="24"/>
        </w:rPr>
        <w:t>4</w:t>
      </w:r>
      <w:r w:rsidR="00930788">
        <w:rPr>
          <w:rFonts w:eastAsia="Times New Roman"/>
          <w:sz w:val="24"/>
          <w:szCs w:val="24"/>
        </w:rPr>
        <w:t>. tabula</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5821ECF3" w:rsidR="00052C66" w:rsidRPr="00922EF5" w:rsidRDefault="00E77660" w:rsidP="005E198A">
            <w:pPr>
              <w:pStyle w:val="Virsraksts3"/>
              <w:spacing w:before="0" w:beforeAutospacing="0" w:after="0" w:afterAutospacing="0"/>
              <w:jc w:val="center"/>
              <w:rPr>
                <w:rFonts w:eastAsia="Times New Roman"/>
                <w:sz w:val="28"/>
                <w:szCs w:val="28"/>
              </w:rPr>
            </w:pPr>
            <w:r>
              <w:rPr>
                <w:noProof/>
              </w:rPr>
              <w:lastRenderedPageBreak/>
              <w:drawing>
                <wp:inline distT="0" distB="0" distL="0" distR="0" wp14:anchorId="288C0729" wp14:editId="39DF8750">
                  <wp:extent cx="4345228" cy="1464491"/>
                  <wp:effectExtent l="0" t="0" r="0" b="2540"/>
                  <wp:docPr id="20284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
                          <pic:cNvPicPr/>
                        </pic:nvPicPr>
                        <pic:blipFill>
                          <a:blip r:embed="rId31"/>
                          <a:stretch>
                            <a:fillRect/>
                          </a:stretch>
                        </pic:blipFill>
                        <pic:spPr>
                          <a:xfrm>
                            <a:off x="0" y="0"/>
                            <a:ext cx="4439900" cy="1496399"/>
                          </a:xfrm>
                          <a:prstGeom prst="rect">
                            <a:avLst/>
                          </a:prstGeom>
                        </pic:spPr>
                      </pic:pic>
                    </a:graphicData>
                  </a:graphic>
                </wp:inline>
              </w:drawing>
            </w:r>
          </w:p>
        </w:tc>
        <w:tc>
          <w:tcPr>
            <w:tcW w:w="1977" w:type="dxa"/>
            <w:vAlign w:val="center"/>
          </w:tcPr>
          <w:p w14:paraId="1E2919D8" w14:textId="77777777" w:rsidR="00052C66" w:rsidRPr="00922EF5" w:rsidRDefault="00052C66" w:rsidP="00D940FB">
            <w:pPr>
              <w:pStyle w:val="Virsraksts3"/>
              <w:spacing w:before="0" w:beforeAutospacing="0" w:after="0" w:afterAutospacing="0"/>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74C7B899" w:rsidR="00052C66" w:rsidRPr="001C7FB8" w:rsidRDefault="00052C66" w:rsidP="00D940FB">
            <w:pPr>
              <w:pStyle w:val="Virsraksts3"/>
              <w:spacing w:before="0" w:beforeAutospacing="0" w:after="0" w:afterAutospacing="0"/>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r w:rsidR="00226A0B">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7076B1" w:rsidRDefault="00961F9E" w:rsidP="00961F9E">
            <w:pPr>
              <w:pStyle w:val="Virsraksts3"/>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 xml:space="preserve">Izvēlnē atzīmē atbilstošo: </w:t>
            </w:r>
          </w:p>
          <w:p w14:paraId="2F831023" w14:textId="77777777" w:rsidR="00961F9E" w:rsidRPr="007076B1" w:rsidRDefault="00961F9E" w:rsidP="00A1070F">
            <w:pPr>
              <w:pStyle w:val="Virsraksts3"/>
              <w:numPr>
                <w:ilvl w:val="0"/>
                <w:numId w:val="7"/>
              </w:numPr>
              <w:spacing w:before="0" w:beforeAutospacing="0" w:after="0" w:afterAutospacing="0"/>
              <w:jc w:val="both"/>
              <w:rPr>
                <w:b w:val="0"/>
                <w:color w:val="7F7F7F" w:themeColor="text1" w:themeTint="80"/>
                <w:sz w:val="24"/>
                <w:szCs w:val="24"/>
              </w:rPr>
            </w:pPr>
            <w:r w:rsidRPr="007076B1">
              <w:rPr>
                <w:b w:val="0"/>
                <w:color w:val="7F7F7F" w:themeColor="text1" w:themeTint="80"/>
                <w:sz w:val="24"/>
                <w:szCs w:val="24"/>
              </w:rPr>
              <w:t>CFLA,</w:t>
            </w:r>
          </w:p>
          <w:p w14:paraId="2C42BA66" w14:textId="034B0BF4" w:rsidR="00961F9E" w:rsidRPr="00922EF5" w:rsidRDefault="007076B1" w:rsidP="00A1070F">
            <w:pPr>
              <w:pStyle w:val="Virsraksts3"/>
              <w:numPr>
                <w:ilvl w:val="0"/>
                <w:numId w:val="7"/>
              </w:numPr>
              <w:spacing w:before="0" w:beforeAutospacing="0" w:after="0" w:afterAutospacing="0"/>
              <w:jc w:val="both"/>
              <w:rPr>
                <w:rFonts w:eastAsia="Times New Roman"/>
                <w:sz w:val="24"/>
                <w:szCs w:val="24"/>
              </w:rPr>
            </w:pPr>
            <w:r>
              <w:rPr>
                <w:b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1070F">
            <w:pPr>
              <w:pStyle w:val="Virsraksts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71164EA7" w:rsidR="00961F9E" w:rsidRPr="00922EF5" w:rsidRDefault="00961F9E" w:rsidP="00A1070F">
            <w:pPr>
              <w:pStyle w:val="Virsraksts3"/>
              <w:numPr>
                <w:ilvl w:val="0"/>
                <w:numId w:val="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r w:rsidR="007076B1">
              <w:rPr>
                <w:b w:val="0"/>
                <w:bCs w:val="0"/>
                <w:color w:val="7F7F7F" w:themeColor="text1" w:themeTint="80"/>
                <w:sz w:val="24"/>
                <w:szCs w:val="24"/>
              </w:rPr>
              <w:t>.</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7FD453A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r w:rsidR="007076B1">
              <w:rPr>
                <w:b w:val="0"/>
                <w:bCs w:val="0"/>
                <w:color w:val="7F7F7F" w:themeColor="text1" w:themeTint="80"/>
                <w:sz w:val="24"/>
                <w:szCs w:val="24"/>
              </w:rPr>
              <w:t>.</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387BA91D" w:rsidR="00961F9E" w:rsidRPr="004A1C87" w:rsidRDefault="00961F9E" w:rsidP="00961F9E">
            <w:pPr>
              <w:pStyle w:val="Paraststmeklis"/>
              <w:spacing w:before="0" w:beforeAutospacing="0" w:after="0" w:afterAutospacing="0"/>
              <w:jc w:val="both"/>
              <w:rPr>
                <w:i/>
                <w:iCs/>
                <w:color w:val="7F7F7F" w:themeColor="text1" w:themeTint="80"/>
              </w:rPr>
            </w:pPr>
            <w:r w:rsidRPr="004A1C87">
              <w:rPr>
                <w:i/>
                <w:iCs/>
                <w:color w:val="0000FF"/>
              </w:rPr>
              <w:t>Norāda saistītā projekta nosaukumu</w:t>
            </w:r>
            <w:r w:rsidR="008B420D">
              <w:rPr>
                <w:i/>
                <w:iCs/>
                <w:color w:val="0000FF"/>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7B138982" w:rsidR="00961F9E" w:rsidRPr="004A1C87" w:rsidRDefault="00961F9E" w:rsidP="00961F9E">
            <w:pPr>
              <w:pStyle w:val="Paraststmeklis"/>
              <w:spacing w:before="0" w:beforeAutospacing="0" w:after="0" w:afterAutospacing="0"/>
              <w:jc w:val="both"/>
              <w:rPr>
                <w:i/>
                <w:iCs/>
                <w:color w:val="0000FF"/>
              </w:rPr>
            </w:pPr>
            <w:r w:rsidRPr="004A1C87">
              <w:rPr>
                <w:i/>
                <w:iCs/>
                <w:color w:val="0000FF"/>
              </w:rPr>
              <w:t>Norāda saistītā projekta numuru</w:t>
            </w:r>
            <w:r w:rsidR="008B420D">
              <w:rPr>
                <w:i/>
                <w:iCs/>
                <w:color w:val="0000FF"/>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378F4779" w:rsidR="00961F9E" w:rsidRPr="004A1C87"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r w:rsidR="008B420D">
              <w:rPr>
                <w:b w:val="0"/>
                <w:bCs w:val="0"/>
                <w:i/>
                <w:iCs/>
                <w:color w:val="0000FF"/>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Virsraksts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026FC52F"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F36DBC">
              <w:rPr>
                <w:rFonts w:eastAsia="Times New Roman"/>
                <w:b/>
                <w:bCs/>
              </w:rPr>
              <w:t>r</w:t>
            </w:r>
            <w:r w:rsidRPr="00235702">
              <w:rPr>
                <w:rFonts w:eastAsia="Times New Roman"/>
                <w:b/>
                <w:bCs/>
              </w:rPr>
              <w:t>kācijas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Virsraksts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90E5E54" w:rsidR="00B27722" w:rsidRPr="000E4F70" w:rsidRDefault="00B27722" w:rsidP="00961F9E">
            <w:pPr>
              <w:pStyle w:val="Virsraksts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Norāda informāciju par citiem Eiropas Savienības struktūrfondu un Kohēzijas fonda 2014.—2020.</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un Eiropas Savienības fondu 2021.-2027.</w:t>
            </w:r>
            <w:r w:rsidR="00BA41A9">
              <w:rPr>
                <w:rFonts w:eastAsia="Times New Roman"/>
                <w:b w:val="0"/>
                <w:bCs w:val="0"/>
                <w:i/>
                <w:iCs/>
                <w:color w:val="0000FF"/>
                <w:sz w:val="24"/>
                <w:szCs w:val="24"/>
              </w:rPr>
              <w:t> </w:t>
            </w:r>
            <w:r w:rsidRPr="000E4F70">
              <w:rPr>
                <w:rFonts w:eastAsia="Times New Roman"/>
                <w:b w:val="0"/>
                <w:bCs w:val="0"/>
                <w:i/>
                <w:iCs/>
                <w:color w:val="0000FF"/>
                <w:sz w:val="24"/>
                <w:szCs w:val="24"/>
              </w:rPr>
              <w:t>gada plānošanas perioda specifisko atbalsta mērķ</w:t>
            </w:r>
            <w:r w:rsidR="00855E5D">
              <w:rPr>
                <w:rFonts w:eastAsia="Times New Roman"/>
                <w:b w:val="0"/>
                <w:bCs w:val="0"/>
                <w:i/>
                <w:iCs/>
                <w:color w:val="0000FF"/>
                <w:sz w:val="24"/>
                <w:szCs w:val="24"/>
              </w:rPr>
              <w:t>u</w:t>
            </w:r>
            <w:r w:rsidRPr="000E4F70">
              <w:rPr>
                <w:rFonts w:eastAsia="Times New Roman"/>
                <w:b w:val="0"/>
                <w:bCs w:val="0"/>
                <w:i/>
                <w:iCs/>
                <w:color w:val="0000FF"/>
                <w:sz w:val="24"/>
                <w:szCs w:val="24"/>
              </w:rPr>
              <w:t xml:space="preserve"> projektiem, finanšu instrumentiem un atbalsta programmām, ar kuriem saskata </w:t>
            </w:r>
            <w:proofErr w:type="spellStart"/>
            <w:r w:rsidRPr="000E4F70">
              <w:rPr>
                <w:rFonts w:eastAsia="Times New Roman"/>
                <w:b w:val="0"/>
                <w:bCs w:val="0"/>
                <w:i/>
                <w:iCs/>
                <w:color w:val="0000FF"/>
                <w:sz w:val="24"/>
                <w:szCs w:val="24"/>
              </w:rPr>
              <w:t>papildināmību</w:t>
            </w:r>
            <w:proofErr w:type="spellEnd"/>
            <w:r w:rsidRPr="000E4F70">
              <w:rPr>
                <w:rFonts w:eastAsia="Times New Roman"/>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57457563" w:rsidR="00961F9E" w:rsidRPr="00FC1DC5" w:rsidRDefault="00961F9E" w:rsidP="00961F9E">
            <w:pPr>
              <w:pStyle w:val="Paraststmeklis"/>
              <w:spacing w:before="0" w:beforeAutospacing="0" w:after="0" w:afterAutospacing="0"/>
              <w:jc w:val="both"/>
              <w:rPr>
                <w:i/>
                <w:iCs/>
                <w:color w:val="0000FF"/>
              </w:rPr>
            </w:pPr>
            <w:r w:rsidRPr="00FC1DC5">
              <w:rPr>
                <w:i/>
                <w:iCs/>
                <w:color w:val="0000FF"/>
              </w:rPr>
              <w:t xml:space="preserve">Norāda projekta kopējās izmaksas </w:t>
            </w:r>
            <w:proofErr w:type="spellStart"/>
            <w:r w:rsidR="00FC1DC5">
              <w:rPr>
                <w:i/>
                <w:iCs/>
                <w:color w:val="0000FF"/>
              </w:rPr>
              <w:t>euro</w:t>
            </w:r>
            <w:proofErr w:type="spellEnd"/>
            <w:r w:rsidR="00855E5D">
              <w:rPr>
                <w:i/>
                <w:iCs/>
                <w:color w:val="0000FF"/>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1EB52BA3" w:rsidR="00961F9E" w:rsidRPr="00FC1DC5" w:rsidRDefault="00961F9E" w:rsidP="00961F9E">
            <w:pPr>
              <w:pStyle w:val="Paraststmeklis"/>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r w:rsidR="00855E5D">
              <w:rPr>
                <w:i/>
                <w:iCs/>
                <w:color w:val="0000FF"/>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Paraststmeklis"/>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5" w:history="1">
              <w:r w:rsidRPr="00F465FC">
                <w:rPr>
                  <w:rStyle w:val="Hipersaite"/>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4FC4F5F2" w14:textId="10DE4C5D" w:rsidR="003469DE" w:rsidRPr="0099740E" w:rsidRDefault="00090B1E" w:rsidP="0099740E">
      <w:pPr>
        <w:jc w:val="both"/>
        <w:rPr>
          <w:rFonts w:eastAsia="Calibri"/>
          <w:i/>
          <w:color w:val="0000FF"/>
          <w:lang w:eastAsia="en-US"/>
        </w:rPr>
      </w:pPr>
      <w:bookmarkStart w:id="8" w:name="_Hlk158971101"/>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rFonts w:eastAsia="Calibri"/>
          <w:i/>
          <w:color w:val="0000FF"/>
          <w:lang w:eastAsia="en-US"/>
        </w:rPr>
        <w:t xml:space="preserve"> sniedz </w:t>
      </w:r>
      <w:bookmarkEnd w:id="8"/>
      <w:r>
        <w:rPr>
          <w:rFonts w:eastAsia="Calibri"/>
          <w:i/>
          <w:color w:val="0000FF"/>
          <w:lang w:eastAsia="en-US"/>
        </w:rPr>
        <w:t xml:space="preserve">informāciju par </w:t>
      </w:r>
      <w:r w:rsidR="00843106" w:rsidRPr="00843106">
        <w:rPr>
          <w:rFonts w:eastAsia="Calibri"/>
          <w:i/>
          <w:color w:val="0000FF"/>
          <w:lang w:eastAsia="en-US"/>
        </w:rPr>
        <w:t>projekta iesniedzēja iesniegtiem, īstenotajiem (jau pabeigtajiem) vai īstenošanā esošiem projektiem, ar kuriem konstatējama projekta iesniegumā plānoto darbību un izmaksu demarkācija, ieguldījumu sinerģija</w:t>
      </w:r>
      <w:r w:rsidR="00F71380">
        <w:rPr>
          <w:rFonts w:eastAsia="Calibri"/>
          <w:i/>
          <w:color w:val="0000FF"/>
          <w:lang w:eastAsia="en-US"/>
        </w:rPr>
        <w:t>.</w:t>
      </w:r>
    </w:p>
    <w:p w14:paraId="36795545" w14:textId="77777777" w:rsidR="00077717" w:rsidRDefault="00077717">
      <w:pPr>
        <w:rPr>
          <w:rFonts w:eastAsia="Times New Roman"/>
          <w:b/>
          <w:bCs/>
          <w:sz w:val="32"/>
          <w:szCs w:val="32"/>
        </w:rPr>
      </w:pPr>
      <w:r>
        <w:rPr>
          <w:rFonts w:eastAsia="Times New Roman"/>
          <w:sz w:val="32"/>
          <w:szCs w:val="32"/>
        </w:rPr>
        <w:br w:type="page"/>
      </w:r>
    </w:p>
    <w:p w14:paraId="23706643" w14:textId="3C80DBB4"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54E0D702" w:rsidR="00F33DF6" w:rsidRPr="00761087" w:rsidRDefault="004567DD" w:rsidP="00F33DF6">
      <w:pPr>
        <w:pStyle w:val="Virsraksts2"/>
        <w:spacing w:before="0" w:beforeAutospacing="0" w:after="0" w:afterAutospacing="0"/>
        <w:ind w:left="426"/>
        <w:jc w:val="both"/>
        <w:rPr>
          <w:rFonts w:eastAsia="Times New Roman"/>
          <w:sz w:val="32"/>
          <w:szCs w:val="32"/>
          <w:highlight w:val="yellow"/>
        </w:rPr>
      </w:pPr>
      <w:r>
        <w:rPr>
          <w:rFonts w:eastAsia="Times New Roman"/>
          <w:sz w:val="24"/>
          <w:szCs w:val="24"/>
        </w:rPr>
        <w:t>5</w:t>
      </w:r>
      <w:r w:rsidR="00F33DF6">
        <w:rPr>
          <w:rFonts w:eastAsia="Times New Roman"/>
          <w:sz w:val="24"/>
          <w:szCs w:val="24"/>
        </w:rPr>
        <w:t>. tabula</w:t>
      </w:r>
    </w:p>
    <w:tbl>
      <w:tblPr>
        <w:tblStyle w:val="Reatabula"/>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5E7D87E5"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29053A">
              <w:rPr>
                <w:color w:val="7F7F7F" w:themeColor="text1" w:themeTint="80"/>
              </w:rPr>
              <w:t>,</w:t>
            </w:r>
            <w:r w:rsidRPr="003667DE">
              <w:rPr>
                <w:color w:val="7F7F7F" w:themeColor="text1" w:themeTint="80"/>
              </w:rPr>
              <w:t xml:space="preserve"> izvēlas projekta darbības</w:t>
            </w:r>
            <w:r w:rsidR="0029053A">
              <w:rPr>
                <w:color w:val="7F7F7F" w:themeColor="text1" w:themeTint="80"/>
              </w:rPr>
              <w:t>.</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Paraststmeklis"/>
              <w:spacing w:before="0" w:beforeAutospacing="0" w:after="0" w:afterAutospacing="0"/>
              <w:jc w:val="center"/>
              <w:rPr>
                <w:noProof/>
              </w:rPr>
            </w:pPr>
            <w:r>
              <w:rPr>
                <w:noProof/>
              </w:rPr>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Paraststmeklis"/>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Paraststmeklis"/>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Paraststmeklis"/>
              <w:jc w:val="both"/>
              <w:rPr>
                <w:color w:val="7F7F7F" w:themeColor="text1" w:themeTint="80"/>
              </w:rPr>
            </w:pPr>
            <w:r w:rsidRPr="008136FD">
              <w:rPr>
                <w:color w:val="7F7F7F" w:themeColor="text1" w:themeTint="80"/>
              </w:rPr>
              <w:t xml:space="preserve">Katrai definētajai darbībai projekta iesniedzējs izveido vienu vai vairākas </w:t>
            </w:r>
            <w:proofErr w:type="spellStart"/>
            <w:r w:rsidRPr="008136FD">
              <w:rPr>
                <w:color w:val="7F7F7F" w:themeColor="text1" w:themeTint="80"/>
              </w:rPr>
              <w:t>apakšdarbības</w:t>
            </w:r>
            <w:proofErr w:type="spellEnd"/>
            <w:r w:rsidRPr="008136FD">
              <w:rPr>
                <w:color w:val="7F7F7F" w:themeColor="text1" w:themeTint="80"/>
              </w:rPr>
              <w:t xml:space="preserve">, veicot atzīmi “Pievienot </w:t>
            </w:r>
            <w:proofErr w:type="spellStart"/>
            <w:r w:rsidRPr="008136FD">
              <w:rPr>
                <w:color w:val="7F7F7F" w:themeColor="text1" w:themeTint="80"/>
              </w:rPr>
              <w:t>apakšdarbības</w:t>
            </w:r>
            <w:proofErr w:type="spellEnd"/>
            <w:r w:rsidRPr="008136FD">
              <w:rPr>
                <w:color w:val="7F7F7F" w:themeColor="text1" w:themeTint="80"/>
              </w:rPr>
              <w:t>”.</w:t>
            </w:r>
          </w:p>
          <w:p w14:paraId="321739D6" w14:textId="50584AE4" w:rsidR="0040558C" w:rsidRPr="00A46B07" w:rsidRDefault="00E55874" w:rsidP="008136FD">
            <w:pPr>
              <w:pStyle w:val="Paraststmeklis"/>
              <w:spacing w:before="0" w:beforeAutospacing="0" w:after="0" w:afterAutospacing="0"/>
              <w:jc w:val="both"/>
              <w:rPr>
                <w:color w:val="7F7F7F" w:themeColor="text1" w:themeTint="80"/>
              </w:rPr>
            </w:pPr>
            <w:r>
              <w:rPr>
                <w:color w:val="7F7F7F" w:themeColor="text1" w:themeTint="80"/>
              </w:rPr>
              <w:t xml:space="preserve">Nav obligāti nepieciešams pievienot </w:t>
            </w:r>
            <w:proofErr w:type="spellStart"/>
            <w:r>
              <w:rPr>
                <w:color w:val="7F7F7F" w:themeColor="text1" w:themeTint="80"/>
              </w:rPr>
              <w:t>a</w:t>
            </w:r>
            <w:r w:rsidR="00F92135">
              <w:rPr>
                <w:color w:val="7F7F7F" w:themeColor="text1" w:themeTint="80"/>
              </w:rPr>
              <w:t>pakšdarbību</w:t>
            </w:r>
            <w:proofErr w:type="spellEnd"/>
            <w:r w:rsidR="00E974F4">
              <w:rPr>
                <w:color w:val="7F7F7F" w:themeColor="text1" w:themeTint="80"/>
              </w:rPr>
              <w:t>.</w:t>
            </w:r>
          </w:p>
        </w:tc>
      </w:tr>
      <w:tr w:rsidR="00541176" w:rsidRPr="00A564A5" w14:paraId="1245EA22" w14:textId="77777777" w:rsidTr="00772F7C">
        <w:tc>
          <w:tcPr>
            <w:tcW w:w="7083" w:type="dxa"/>
            <w:vAlign w:val="center"/>
          </w:tcPr>
          <w:p w14:paraId="6489BFE2" w14:textId="763E3CE2" w:rsidR="00541176" w:rsidRDefault="00D006EA" w:rsidP="00CF2731">
            <w:pPr>
              <w:pStyle w:val="Paraststmeklis"/>
              <w:spacing w:before="0" w:beforeAutospacing="0" w:after="0" w:afterAutospacing="0"/>
              <w:jc w:val="center"/>
              <w:rPr>
                <w:noProof/>
              </w:rPr>
            </w:pPr>
            <w:r w:rsidRPr="00D006EA">
              <w:rPr>
                <w:noProof/>
              </w:rPr>
              <w:lastRenderedPageBreak/>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149CE6F2" w:rsidR="00541176" w:rsidRPr="008136FD" w:rsidRDefault="00CB695B" w:rsidP="009C2C07">
            <w:pPr>
              <w:pStyle w:val="Paraststmeklis"/>
              <w:spacing w:before="0" w:beforeAutospacing="0" w:after="0" w:afterAutospacing="0"/>
              <w:jc w:val="both"/>
              <w:rPr>
                <w:color w:val="7F7F7F" w:themeColor="text1" w:themeTint="80"/>
              </w:rPr>
            </w:pPr>
            <w:r>
              <w:rPr>
                <w:color w:val="7F7F7F" w:themeColor="text1" w:themeTint="80"/>
              </w:rPr>
              <w:t>Izmantojot</w:t>
            </w:r>
            <w:r w:rsidR="009C2C07" w:rsidRPr="354E9FD3">
              <w:rPr>
                <w:color w:val="7F7F7F" w:themeColor="text1" w:themeTint="80"/>
              </w:rPr>
              <w:t xml:space="preserve"> funkciju “Labot”</w:t>
            </w:r>
            <w:r>
              <w:rPr>
                <w:color w:val="7F7F7F" w:themeColor="text1" w:themeTint="80"/>
              </w:rPr>
              <w:t>,</w:t>
            </w:r>
            <w:r w:rsidR="009C2C07" w:rsidRPr="354E9FD3">
              <w:rPr>
                <w:color w:val="7F7F7F" w:themeColor="text1" w:themeTint="80"/>
              </w:rPr>
              <w:t xml:space="preserve"> pievieno darbības aprakstu, ja darbībai neparedz </w:t>
            </w:r>
            <w:proofErr w:type="spellStart"/>
            <w:r w:rsidR="009C2C07" w:rsidRPr="354E9FD3">
              <w:rPr>
                <w:color w:val="7F7F7F" w:themeColor="text1" w:themeTint="80"/>
              </w:rPr>
              <w:t>apakšdarbības</w:t>
            </w:r>
            <w:proofErr w:type="spellEnd"/>
            <w:r w:rsidR="009C2C07" w:rsidRPr="354E9FD3">
              <w:rPr>
                <w:color w:val="7F7F7F" w:themeColor="text1" w:themeTint="80"/>
              </w:rPr>
              <w:t xml:space="preserve">. Ja darbībai ir </w:t>
            </w:r>
            <w:proofErr w:type="spellStart"/>
            <w:r w:rsidR="009C2C07" w:rsidRPr="354E9FD3">
              <w:rPr>
                <w:color w:val="7F7F7F" w:themeColor="text1" w:themeTint="80"/>
              </w:rPr>
              <w:t>apakšdarbības</w:t>
            </w:r>
            <w:proofErr w:type="spellEnd"/>
            <w:r w:rsidR="009C2C07" w:rsidRPr="354E9FD3">
              <w:rPr>
                <w:color w:val="7F7F7F" w:themeColor="text1" w:themeTint="80"/>
              </w:rPr>
              <w:t xml:space="preserve">, tad aprakstu sniedz par katru </w:t>
            </w:r>
            <w:proofErr w:type="spellStart"/>
            <w:r w:rsidR="009C2C07" w:rsidRPr="354E9FD3">
              <w:rPr>
                <w:color w:val="7F7F7F" w:themeColor="text1" w:themeTint="80"/>
              </w:rPr>
              <w:t>apakšdarbību</w:t>
            </w:r>
            <w:proofErr w:type="spellEnd"/>
            <w:r w:rsidR="009C2C07" w:rsidRPr="354E9FD3">
              <w:rPr>
                <w:color w:val="7F7F7F" w:themeColor="text1" w:themeTint="80"/>
              </w:rPr>
              <w:t>.</w:t>
            </w:r>
          </w:p>
        </w:tc>
      </w:tr>
      <w:tr w:rsidR="00E974F4" w:rsidRPr="00A564A5" w14:paraId="017074D2" w14:textId="77777777" w:rsidTr="00772F7C">
        <w:tc>
          <w:tcPr>
            <w:tcW w:w="7083" w:type="dxa"/>
            <w:vAlign w:val="center"/>
          </w:tcPr>
          <w:p w14:paraId="4F51BDE0" w14:textId="1B85B803" w:rsidR="00E974F4" w:rsidRDefault="00E974F4" w:rsidP="00E974F4">
            <w:pPr>
              <w:pStyle w:val="Paraststmeklis"/>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Paraststmeklis"/>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79C36E45" w14:textId="1BEEF4C4" w:rsidR="00E974F4" w:rsidRDefault="00E974F4" w:rsidP="00A1070F">
            <w:pPr>
              <w:pStyle w:val="Paraststmeklis"/>
              <w:numPr>
                <w:ilvl w:val="0"/>
                <w:numId w:val="9"/>
              </w:numPr>
              <w:ind w:left="308"/>
              <w:jc w:val="both"/>
              <w:rPr>
                <w:color w:val="7F7F7F" w:themeColor="text1" w:themeTint="80"/>
              </w:rPr>
            </w:pPr>
            <w:proofErr w:type="spellStart"/>
            <w:r w:rsidRPr="00D538CD">
              <w:rPr>
                <w:color w:val="7F7F7F" w:themeColor="text1" w:themeTint="80"/>
              </w:rPr>
              <w:t>apakšsadaļ</w:t>
            </w:r>
            <w:r w:rsidR="002808C9">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w:t>
            </w:r>
            <w:r w:rsidR="00F8792F">
              <w:rPr>
                <w:color w:val="7F7F7F" w:themeColor="text1" w:themeTint="80"/>
              </w:rPr>
              <w:t>,</w:t>
            </w:r>
            <w:r w:rsidRPr="00D538CD">
              <w:rPr>
                <w:color w:val="7F7F7F" w:themeColor="text1" w:themeTint="80"/>
              </w:rPr>
              <w:t xml:space="preserve"> izmantojot funkciju “Labot”;</w:t>
            </w:r>
          </w:p>
          <w:p w14:paraId="596A3DAF" w14:textId="326A6BDD" w:rsidR="00E974F4" w:rsidRPr="0050484C" w:rsidRDefault="00E974F4" w:rsidP="00CF0D7D">
            <w:pPr>
              <w:pStyle w:val="paragraph"/>
              <w:numPr>
                <w:ilvl w:val="0"/>
                <w:numId w:val="25"/>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s nav obligāti jāpievieno</w:t>
            </w:r>
            <w:r w:rsidR="00B110BF">
              <w:rPr>
                <w:i/>
                <w:iCs/>
                <w:color w:val="0000FF"/>
              </w:rPr>
              <w:t>. Šajā gadījumā</w:t>
            </w:r>
            <w:r>
              <w:rPr>
                <w:i/>
                <w:iCs/>
                <w:color w:val="0000FF"/>
              </w:rPr>
              <w:t xml:space="preserve">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w:t>
            </w:r>
          </w:p>
          <w:p w14:paraId="5BCD3CB6" w14:textId="77777777" w:rsidR="00E974F4" w:rsidRPr="00B53876" w:rsidRDefault="00E974F4" w:rsidP="00A1070F">
            <w:pPr>
              <w:pStyle w:val="Paraststmeklis"/>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B9EFFA9" w14:textId="77777777" w:rsidR="00E974F4" w:rsidRPr="00D538CD" w:rsidRDefault="00E974F4" w:rsidP="00A1070F">
            <w:pPr>
              <w:pStyle w:val="Paraststmeklis"/>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DEE138B" w14:textId="6EB8C09B" w:rsidR="00E974F4" w:rsidRPr="00E35EB4" w:rsidRDefault="00E974F4" w:rsidP="00E974F4">
            <w:pPr>
              <w:pStyle w:val="Paraststmeklis"/>
              <w:jc w:val="both"/>
              <w:rPr>
                <w:color w:val="0000FF"/>
              </w:rPr>
            </w:pPr>
            <w:r w:rsidRPr="002C0574">
              <w:rPr>
                <w:i/>
                <w:iCs/>
                <w:color w:val="0000FF"/>
              </w:rPr>
              <w:t>Izmaksu pozīciju piesaistīšana jāveic sadaļā “Budžeta kopsavilkums”</w:t>
            </w:r>
            <w:r w:rsidR="004F45DE">
              <w:rPr>
                <w:i/>
                <w:iCs/>
                <w:color w:val="0000FF"/>
              </w:rPr>
              <w:t>,</w:t>
            </w:r>
            <w:r w:rsidRPr="002C0574">
              <w:rPr>
                <w:i/>
                <w:iCs/>
                <w:color w:val="0000FF"/>
              </w:rPr>
              <w:t xml:space="preserve"> </w:t>
            </w:r>
            <w:r w:rsidRPr="002C0574">
              <w:rPr>
                <w:i/>
                <w:iCs/>
                <w:color w:val="0000FF"/>
              </w:rPr>
              <w:lastRenderedPageBreak/>
              <w:t>attiecīgajai izmaksu pozīcijai kolonnā “Projekta darbības numurs” izvēloties attiecīgās definētās darbības</w:t>
            </w:r>
            <w:r w:rsidR="00514954">
              <w:rPr>
                <w:i/>
                <w:iCs/>
                <w:color w:val="0000FF"/>
              </w:rPr>
              <w:t>/</w:t>
            </w:r>
            <w:proofErr w:type="spellStart"/>
            <w:r w:rsidR="00514954">
              <w:rPr>
                <w:i/>
                <w:iCs/>
                <w:color w:val="0000FF"/>
              </w:rPr>
              <w:t>apakšdarbības</w:t>
            </w:r>
            <w:proofErr w:type="spellEnd"/>
            <w:r w:rsidR="00514954">
              <w:rPr>
                <w:i/>
                <w:iCs/>
                <w:color w:val="0000FF"/>
              </w:rPr>
              <w:t xml:space="preserve"> </w:t>
            </w:r>
            <w:r w:rsidRPr="002C0574">
              <w:rPr>
                <w:i/>
                <w:iCs/>
                <w:color w:val="0000FF"/>
              </w:rPr>
              <w:t>numuru/nosaukumu</w:t>
            </w:r>
            <w:r w:rsidR="006755F8">
              <w:rPr>
                <w:i/>
                <w:iCs/>
                <w:color w:val="0000FF"/>
              </w:rPr>
              <w:t>.</w:t>
            </w:r>
          </w:p>
        </w:tc>
      </w:tr>
      <w:tr w:rsidR="00A8301F" w:rsidRPr="00A564A5" w14:paraId="4BFF16C7" w14:textId="77777777" w:rsidTr="00772F7C">
        <w:tc>
          <w:tcPr>
            <w:tcW w:w="7083" w:type="dxa"/>
            <w:vAlign w:val="center"/>
          </w:tcPr>
          <w:p w14:paraId="3EE9F587" w14:textId="5B2F2665" w:rsidR="00A8301F" w:rsidRDefault="00A8301F" w:rsidP="00A8301F">
            <w:pPr>
              <w:pStyle w:val="Paraststmeklis"/>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Paraststmeklis"/>
              <w:spacing w:before="0" w:beforeAutospacing="0" w:after="0" w:afterAutospacing="0"/>
              <w:jc w:val="both"/>
              <w:rPr>
                <w:iCs/>
                <w:color w:val="7F7F7F" w:themeColor="text1" w:themeTint="80"/>
                <w:highlight w:val="yellow"/>
              </w:rPr>
            </w:pPr>
          </w:p>
          <w:p w14:paraId="7DB6D98D" w14:textId="07859AA8" w:rsidR="00A8301F" w:rsidRPr="00DA4EBE" w:rsidRDefault="00A8301F" w:rsidP="00A1070F">
            <w:pPr>
              <w:pStyle w:val="Paraststmeklis"/>
              <w:numPr>
                <w:ilvl w:val="0"/>
                <w:numId w:val="9"/>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w:t>
            </w:r>
            <w:r w:rsidRPr="00DA4EBE">
              <w:rPr>
                <w:i/>
                <w:color w:val="7F7F7F" w:themeColor="text1" w:themeTint="80"/>
              </w:rPr>
              <w:t xml:space="preserve"> atzīmē HP “VINPI”</w:t>
            </w:r>
            <w:r w:rsidRPr="00053540">
              <w:rPr>
                <w:i/>
                <w:color w:val="7F7F7F" w:themeColor="text1" w:themeTint="80"/>
                <w:vertAlign w:val="superscript"/>
              </w:rPr>
              <w:footnoteReference w:id="3"/>
            </w:r>
            <w:r w:rsidR="00CC1030">
              <w:rPr>
                <w:i/>
                <w:color w:val="7F7F7F" w:themeColor="text1" w:themeTint="80"/>
              </w:rPr>
              <w:t xml:space="preserve">, </w:t>
            </w:r>
            <w:r w:rsidR="00CC1030" w:rsidRPr="00D05B6B">
              <w:rPr>
                <w:i/>
                <w:color w:val="7F7F7F" w:themeColor="text1" w:themeTint="80"/>
              </w:rPr>
              <w:t>“</w:t>
            </w:r>
            <w:proofErr w:type="spellStart"/>
            <w:r w:rsidR="00CC1030" w:rsidRPr="00D05B6B">
              <w:rPr>
                <w:i/>
                <w:color w:val="7F7F7F" w:themeColor="text1" w:themeTint="80"/>
              </w:rPr>
              <w:t>Klimatdrošināšana</w:t>
            </w:r>
            <w:proofErr w:type="spellEnd"/>
            <w:r w:rsidR="00CC1030" w:rsidRPr="00D05B6B">
              <w:rPr>
                <w:i/>
                <w:color w:val="7F7F7F" w:themeColor="text1" w:themeTint="80"/>
              </w:rPr>
              <w:t>”</w:t>
            </w:r>
            <w:r w:rsidR="0069389B">
              <w:rPr>
                <w:i/>
                <w:color w:val="7F7F7F" w:themeColor="text1" w:themeTint="80"/>
              </w:rPr>
              <w:t xml:space="preserve"> </w:t>
            </w:r>
            <w:r w:rsidR="00CC1030" w:rsidRPr="00D05B6B">
              <w:rPr>
                <w:i/>
                <w:color w:val="7F7F7F" w:themeColor="text1" w:themeTint="80"/>
              </w:rPr>
              <w:t xml:space="preserve">un “Nenodarīt būtisku kaitējumu” </w:t>
            </w:r>
            <w:r w:rsidRPr="00DA4EBE">
              <w:rPr>
                <w:i/>
                <w:color w:val="7F7F7F" w:themeColor="text1" w:themeTint="80"/>
              </w:rPr>
              <w:t xml:space="preserve"> darbības, kas tiks īstenotas līdz ar projekta darbību/</w:t>
            </w:r>
            <w:proofErr w:type="spellStart"/>
            <w:r w:rsidRPr="00DA4EBE">
              <w:rPr>
                <w:i/>
                <w:color w:val="7F7F7F" w:themeColor="text1" w:themeTint="80"/>
              </w:rPr>
              <w:t>apakšdarbību</w:t>
            </w:r>
            <w:proofErr w:type="spellEnd"/>
            <w:r w:rsidRPr="00DA4EBE">
              <w:rPr>
                <w:i/>
                <w:color w:val="7F7F7F" w:themeColor="text1" w:themeTint="80"/>
              </w:rPr>
              <w:t xml:space="preserve"> (ja attiecināms).</w:t>
            </w:r>
          </w:p>
          <w:p w14:paraId="307D24F2" w14:textId="08197A3B" w:rsidR="00A8301F" w:rsidRPr="00D538CD" w:rsidRDefault="00A8301F" w:rsidP="00A8301F">
            <w:pPr>
              <w:pStyle w:val="Paraststmeklis"/>
              <w:jc w:val="both"/>
              <w:rPr>
                <w:color w:val="7F7F7F" w:themeColor="text1" w:themeTint="80"/>
              </w:rPr>
            </w:pPr>
            <w:r w:rsidRPr="001C68D4">
              <w:rPr>
                <w:i/>
                <w:color w:val="0000FF"/>
              </w:rPr>
              <w:t xml:space="preserve">Caur funkciju “Pievienot pamatojumu” pievieno izvēlētās HP </w:t>
            </w:r>
            <w:r w:rsidR="00613676">
              <w:rPr>
                <w:i/>
                <w:color w:val="0000FF"/>
              </w:rPr>
              <w:t>“</w:t>
            </w:r>
            <w:r w:rsidRPr="001C68D4">
              <w:rPr>
                <w:i/>
                <w:color w:val="0000FF"/>
              </w:rPr>
              <w:t>VINPI</w:t>
            </w:r>
            <w:r w:rsidR="00613676">
              <w:rPr>
                <w:i/>
                <w:color w:val="0000FF"/>
              </w:rPr>
              <w:t>”</w:t>
            </w:r>
            <w:r w:rsidR="00835BF4">
              <w:rPr>
                <w:i/>
                <w:color w:val="0000FF"/>
              </w:rPr>
              <w:t>,</w:t>
            </w:r>
            <w:r>
              <w:rPr>
                <w:i/>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00B5421A">
              <w:rPr>
                <w:rStyle w:val="normaltextrun"/>
                <w:rFonts w:eastAsiaTheme="majorEastAsia"/>
                <w:i/>
                <w:iCs/>
                <w:color w:val="0000FF"/>
              </w:rPr>
              <w:t xml:space="preserve">” </w:t>
            </w:r>
            <w:r w:rsidRPr="00531F64">
              <w:rPr>
                <w:rStyle w:val="normaltextrun"/>
                <w:rFonts w:eastAsiaTheme="majorEastAsia"/>
                <w:i/>
                <w:iCs/>
                <w:color w:val="0000FF"/>
              </w:rPr>
              <w:t>un “Nenodarīt būtisku kaitējumu”</w:t>
            </w:r>
            <w:r w:rsidR="00B5421A">
              <w:rPr>
                <w:rStyle w:val="normaltextrun"/>
                <w:i/>
                <w:iCs/>
                <w:color w:val="0000FF"/>
              </w:rPr>
              <w:t xml:space="preserve"> </w:t>
            </w:r>
            <w:r w:rsidRPr="001C68D4">
              <w:rPr>
                <w:i/>
                <w:color w:val="0000FF"/>
              </w:rPr>
              <w:t>darbības aprakstu,</w:t>
            </w:r>
            <w:r>
              <w:rPr>
                <w:i/>
                <w:color w:val="0000FF"/>
              </w:rPr>
              <w:t xml:space="preserve"> </w:t>
            </w:r>
            <w:r w:rsidRPr="00925816">
              <w:rPr>
                <w:i/>
                <w:color w:val="0000FF"/>
              </w:rPr>
              <w:t>tās pamatojumā norādot un raksturojot konkrētas aktivitātes, kas tiks īstenotas attiecīgās darbības/</w:t>
            </w:r>
            <w:proofErr w:type="spellStart"/>
            <w:r w:rsidRPr="00925816">
              <w:rPr>
                <w:i/>
                <w:color w:val="0000FF"/>
              </w:rPr>
              <w:t>apakšdarbības</w:t>
            </w:r>
            <w:proofErr w:type="spellEnd"/>
            <w:r w:rsidRPr="00925816">
              <w:rPr>
                <w:i/>
                <w:color w:val="0000FF"/>
              </w:rPr>
              <w:t xml:space="preserve"> ietvaros</w:t>
            </w:r>
            <w:r w:rsidRPr="001C68D4">
              <w:rPr>
                <w:i/>
                <w:color w:val="0000FF"/>
              </w:rPr>
              <w:t>.</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p w14:paraId="6D253B79" w14:textId="6F6B587F" w:rsidR="006C4C1C" w:rsidRPr="003C2194" w:rsidRDefault="006C4C1C" w:rsidP="006C4C1C">
      <w:pPr>
        <w:spacing w:before="60" w:after="60"/>
        <w:jc w:val="both"/>
        <w:rPr>
          <w:i/>
          <w:color w:val="0000FF"/>
        </w:rPr>
      </w:pPr>
      <w:r w:rsidRPr="00BE08C3">
        <w:rPr>
          <w:b/>
          <w:bCs/>
          <w:i/>
          <w:color w:val="0000FF"/>
        </w:rPr>
        <w:t>Šajā sadaļā projekta iesniedzējs</w:t>
      </w:r>
      <w:r w:rsidRPr="00BE08C3">
        <w:rPr>
          <w:i/>
          <w:color w:val="0000FF"/>
        </w:rPr>
        <w:t>:</w:t>
      </w:r>
    </w:p>
    <w:p w14:paraId="486779A2" w14:textId="4E5783D8" w:rsidR="006C4C1C" w:rsidRDefault="006C4C1C" w:rsidP="00CF0D7D">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w:t>
      </w:r>
      <w:r w:rsidR="00C74AB7">
        <w:rPr>
          <w:rFonts w:eastAsia="Calibri"/>
          <w:i/>
          <w:color w:val="0000FF"/>
          <w:lang w:eastAsia="en-US"/>
        </w:rPr>
        <w:t>noteiktas</w:t>
      </w:r>
      <w:r w:rsidRPr="003C2194">
        <w:rPr>
          <w:rFonts w:eastAsia="Calibri"/>
          <w:i/>
          <w:color w:val="0000FF"/>
          <w:lang w:eastAsia="en-US"/>
        </w:rPr>
        <w:t xml:space="preserve"> MK noteikumu </w:t>
      </w:r>
      <w:r w:rsidR="00E6037C">
        <w:rPr>
          <w:rFonts w:eastAsia="Calibri"/>
          <w:i/>
          <w:color w:val="0000FF"/>
          <w:lang w:eastAsia="en-US"/>
        </w:rPr>
        <w:t>18</w:t>
      </w:r>
      <w:r w:rsidRPr="003C2194">
        <w:rPr>
          <w:rFonts w:eastAsia="Calibri"/>
          <w:i/>
          <w:color w:val="0000FF"/>
          <w:lang w:eastAsia="en-US"/>
        </w:rPr>
        <w:t>. punktā:</w:t>
      </w:r>
    </w:p>
    <w:p w14:paraId="1514A91A" w14:textId="0947ABE4" w:rsidR="00E6037C" w:rsidRPr="00446800" w:rsidRDefault="004A0501" w:rsidP="00757785">
      <w:pPr>
        <w:numPr>
          <w:ilvl w:val="0"/>
          <w:numId w:val="51"/>
        </w:numPr>
        <w:spacing w:after="120" w:line="259" w:lineRule="auto"/>
        <w:ind w:left="1134" w:hanging="425"/>
        <w:contextualSpacing/>
        <w:jc w:val="both"/>
        <w:rPr>
          <w:rFonts w:eastAsiaTheme="majorEastAsia"/>
          <w:i/>
          <w:iCs/>
          <w:color w:val="0000FF"/>
        </w:rPr>
      </w:pPr>
      <w:r w:rsidRPr="188FBECC">
        <w:rPr>
          <w:i/>
          <w:iCs/>
          <w:color w:val="0000FF"/>
        </w:rPr>
        <w:t>šķiroto atkritumu vākšanas laukumu izveide</w:t>
      </w:r>
      <w:r w:rsidR="00724BB2" w:rsidRPr="188FBECC">
        <w:rPr>
          <w:i/>
          <w:iCs/>
          <w:color w:val="0000FF"/>
        </w:rPr>
        <w:t xml:space="preserve"> (bez pārvietojamu konteineru</w:t>
      </w:r>
      <w:r w:rsidR="007C3EEF" w:rsidRPr="188FBECC">
        <w:rPr>
          <w:i/>
          <w:iCs/>
          <w:color w:val="0000FF"/>
        </w:rPr>
        <w:t xml:space="preserve"> iegādes)</w:t>
      </w:r>
      <w:r w:rsidRPr="188FBECC">
        <w:rPr>
          <w:i/>
          <w:iCs/>
          <w:color w:val="0000FF"/>
        </w:rPr>
        <w:t>;</w:t>
      </w:r>
    </w:p>
    <w:p w14:paraId="3D70D2F9" w14:textId="3B7B38E8" w:rsidR="004A0501" w:rsidRPr="00446800" w:rsidRDefault="004A0501" w:rsidP="009016C7">
      <w:pPr>
        <w:pStyle w:val="Sarakstarindkopa"/>
        <w:numPr>
          <w:ilvl w:val="0"/>
          <w:numId w:val="51"/>
        </w:numPr>
        <w:spacing w:after="120"/>
        <w:jc w:val="both"/>
        <w:rPr>
          <w:rFonts w:ascii="Times New Roman" w:hAnsi="Times New Roman"/>
          <w:i/>
          <w:color w:val="0000FF"/>
          <w:sz w:val="24"/>
          <w:szCs w:val="24"/>
        </w:rPr>
      </w:pPr>
      <w:r w:rsidRPr="00446800">
        <w:rPr>
          <w:rFonts w:ascii="Times New Roman" w:hAnsi="Times New Roman"/>
          <w:i/>
          <w:color w:val="0000FF"/>
          <w:sz w:val="24"/>
          <w:szCs w:val="24"/>
        </w:rPr>
        <w:t>sadzīves atkritumu dalītās vākšanas punktu izveide</w:t>
      </w:r>
      <w:r w:rsidR="00EC3670" w:rsidRPr="00446800">
        <w:rPr>
          <w:rFonts w:ascii="Times New Roman" w:hAnsi="Times New Roman"/>
          <w:i/>
          <w:color w:val="0000FF"/>
          <w:sz w:val="24"/>
          <w:szCs w:val="24"/>
        </w:rPr>
        <w:t xml:space="preserve">, tai skaitā </w:t>
      </w:r>
      <w:r w:rsidR="00CA4A29" w:rsidRPr="00446800">
        <w:rPr>
          <w:rFonts w:ascii="Times New Roman" w:hAnsi="Times New Roman"/>
          <w:i/>
          <w:color w:val="0000FF"/>
          <w:sz w:val="24"/>
          <w:szCs w:val="24"/>
        </w:rPr>
        <w:t>atkritumu dalītās vākšanas pazemes, daļēji iedziļināto un viedo konteineru iegāde un būvniecība;</w:t>
      </w:r>
    </w:p>
    <w:p w14:paraId="7F7BC55B" w14:textId="7F92C553" w:rsidR="00CA4A29" w:rsidRPr="00446800" w:rsidRDefault="009E3904" w:rsidP="009016C7">
      <w:pPr>
        <w:pStyle w:val="Sarakstarindkopa"/>
        <w:numPr>
          <w:ilvl w:val="0"/>
          <w:numId w:val="51"/>
        </w:numPr>
        <w:spacing w:after="120"/>
        <w:jc w:val="both"/>
        <w:rPr>
          <w:rFonts w:ascii="Times New Roman" w:hAnsi="Times New Roman"/>
          <w:i/>
          <w:color w:val="0000FF"/>
          <w:sz w:val="24"/>
          <w:szCs w:val="24"/>
        </w:rPr>
      </w:pPr>
      <w:r w:rsidRPr="00446800">
        <w:rPr>
          <w:rFonts w:ascii="Times New Roman" w:hAnsi="Times New Roman"/>
          <w:i/>
          <w:color w:val="0000FF"/>
          <w:sz w:val="24"/>
          <w:szCs w:val="24"/>
        </w:rPr>
        <w:t xml:space="preserve">komunikācijas un </w:t>
      </w:r>
      <w:r w:rsidR="001A4A7C" w:rsidRPr="00446800">
        <w:rPr>
          <w:rFonts w:ascii="Times New Roman" w:hAnsi="Times New Roman"/>
          <w:i/>
          <w:color w:val="0000FF"/>
          <w:sz w:val="24"/>
          <w:szCs w:val="24"/>
        </w:rPr>
        <w:t>vizuālās identitātes pasākumi;</w:t>
      </w:r>
    </w:p>
    <w:p w14:paraId="352BC665" w14:textId="6A99C904" w:rsidR="001A4A7C" w:rsidRPr="00446800" w:rsidRDefault="001A4A7C" w:rsidP="009016C7">
      <w:pPr>
        <w:pStyle w:val="Sarakstarindkopa"/>
        <w:numPr>
          <w:ilvl w:val="0"/>
          <w:numId w:val="51"/>
        </w:numPr>
        <w:spacing w:after="120"/>
        <w:jc w:val="both"/>
        <w:rPr>
          <w:rFonts w:ascii="Times New Roman" w:hAnsi="Times New Roman"/>
          <w:i/>
          <w:color w:val="0000FF"/>
          <w:sz w:val="24"/>
          <w:szCs w:val="24"/>
        </w:rPr>
      </w:pPr>
      <w:r w:rsidRPr="00446800">
        <w:rPr>
          <w:rFonts w:ascii="Times New Roman" w:hAnsi="Times New Roman"/>
          <w:i/>
          <w:color w:val="0000FF"/>
          <w:sz w:val="24"/>
          <w:szCs w:val="24"/>
        </w:rPr>
        <w:t xml:space="preserve">sabiedrības </w:t>
      </w:r>
      <w:r w:rsidR="00305565" w:rsidRPr="00446800">
        <w:rPr>
          <w:rFonts w:ascii="Times New Roman" w:hAnsi="Times New Roman"/>
          <w:i/>
          <w:color w:val="0000FF"/>
          <w:sz w:val="24"/>
          <w:szCs w:val="24"/>
        </w:rPr>
        <w:t>izglītošanas un vides apziņu veicinoši pasākumi</w:t>
      </w:r>
      <w:r w:rsidR="00E0191A">
        <w:rPr>
          <w:rFonts w:ascii="Times New Roman" w:hAnsi="Times New Roman"/>
          <w:i/>
          <w:color w:val="0000FF"/>
          <w:sz w:val="24"/>
          <w:szCs w:val="24"/>
        </w:rPr>
        <w:t>;</w:t>
      </w:r>
    </w:p>
    <w:p w14:paraId="58A31309" w14:textId="2327B04A" w:rsidR="00237C30" w:rsidRDefault="006C4C1C" w:rsidP="00237C30">
      <w:pPr>
        <w:numPr>
          <w:ilvl w:val="0"/>
          <w:numId w:val="20"/>
        </w:numPr>
        <w:spacing w:after="120"/>
        <w:ind w:left="644"/>
        <w:jc w:val="both"/>
        <w:rPr>
          <w:rFonts w:eastAsia="Calibri"/>
          <w:i/>
          <w:color w:val="0000FF"/>
          <w:lang w:eastAsia="en-US"/>
        </w:rPr>
      </w:pPr>
      <w:r w:rsidRPr="003C2194">
        <w:rPr>
          <w:rFonts w:eastAsia="Calibri"/>
          <w:i/>
          <w:color w:val="0000FF"/>
          <w:u w:val="single"/>
          <w:lang w:eastAsia="en-US"/>
        </w:rPr>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E0191A">
        <w:rPr>
          <w:rFonts w:eastAsia="Calibri"/>
          <w:i/>
          <w:color w:val="0000FF"/>
          <w:lang w:eastAsia="en-US"/>
        </w:rPr>
        <w:t>;</w:t>
      </w:r>
    </w:p>
    <w:p w14:paraId="21D858B7" w14:textId="32EB008D" w:rsidR="008F5656" w:rsidRDefault="00237C30" w:rsidP="00237C30">
      <w:pPr>
        <w:numPr>
          <w:ilvl w:val="0"/>
          <w:numId w:val="20"/>
        </w:numPr>
        <w:spacing w:after="120"/>
        <w:ind w:left="644"/>
        <w:jc w:val="both"/>
        <w:rPr>
          <w:rFonts w:eastAsia="Calibri"/>
          <w:i/>
          <w:color w:val="0000FF"/>
          <w:lang w:eastAsia="en-US"/>
        </w:rPr>
      </w:pPr>
      <w:r>
        <w:rPr>
          <w:b/>
          <w:bCs/>
          <w:i/>
          <w:color w:val="0000FF"/>
        </w:rPr>
        <w:t>d</w:t>
      </w:r>
      <w:r w:rsidR="008F57A9" w:rsidRPr="00237C30">
        <w:rPr>
          <w:b/>
          <w:bCs/>
          <w:i/>
          <w:color w:val="0000FF"/>
        </w:rPr>
        <w:t>arbības plāno atbilstoši vides un atkritumu apsaimniekošanas politikas plānošanas dokumentos noteiktajiem uzdevumiem</w:t>
      </w:r>
      <w:r w:rsidR="00E0191A">
        <w:rPr>
          <w:b/>
          <w:bCs/>
          <w:i/>
          <w:color w:val="0000FF"/>
        </w:rPr>
        <w:t>;</w:t>
      </w:r>
    </w:p>
    <w:p w14:paraId="337F96E5" w14:textId="7F4F1A95" w:rsidR="005F23C0" w:rsidRPr="004D4367" w:rsidRDefault="00575792" w:rsidP="00237C30">
      <w:pPr>
        <w:numPr>
          <w:ilvl w:val="0"/>
          <w:numId w:val="20"/>
        </w:numPr>
        <w:spacing w:after="120"/>
        <w:ind w:left="644"/>
        <w:jc w:val="both"/>
        <w:rPr>
          <w:rFonts w:eastAsia="Calibri"/>
          <w:i/>
          <w:color w:val="0000FF"/>
          <w:lang w:eastAsia="en-US"/>
        </w:rPr>
      </w:pPr>
      <w:r w:rsidRPr="00575792">
        <w:rPr>
          <w:rFonts w:eastAsia="Calibri"/>
          <w:b/>
          <w:bCs/>
          <w:i/>
          <w:color w:val="0000FF"/>
          <w:lang w:eastAsia="en-US"/>
        </w:rPr>
        <w:t xml:space="preserve">sniedz skaidrojumu par </w:t>
      </w:r>
      <w:r w:rsidR="005F23C0" w:rsidRPr="00575792">
        <w:rPr>
          <w:rFonts w:eastAsia="Calibri"/>
          <w:b/>
          <w:bCs/>
          <w:i/>
          <w:color w:val="0000FF"/>
          <w:lang w:eastAsia="en-US"/>
        </w:rPr>
        <w:t>projekta iesniegumā paredzēt</w:t>
      </w:r>
      <w:r w:rsidRPr="00575792">
        <w:rPr>
          <w:rFonts w:eastAsia="Calibri"/>
          <w:b/>
          <w:bCs/>
          <w:i/>
          <w:color w:val="0000FF"/>
          <w:lang w:eastAsia="en-US"/>
        </w:rPr>
        <w:t>o</w:t>
      </w:r>
      <w:r w:rsidR="005F23C0" w:rsidRPr="00575792">
        <w:rPr>
          <w:rFonts w:eastAsia="Calibri"/>
          <w:b/>
          <w:bCs/>
          <w:i/>
          <w:color w:val="0000FF"/>
          <w:lang w:eastAsia="en-US"/>
        </w:rPr>
        <w:t xml:space="preserve"> darbīb</w:t>
      </w:r>
      <w:r w:rsidRPr="00575792">
        <w:rPr>
          <w:rFonts w:eastAsia="Calibri"/>
          <w:b/>
          <w:bCs/>
          <w:i/>
          <w:color w:val="0000FF"/>
          <w:lang w:eastAsia="en-US"/>
        </w:rPr>
        <w:t>u</w:t>
      </w:r>
      <w:r w:rsidR="005F23C0" w:rsidRPr="00575792">
        <w:rPr>
          <w:rFonts w:eastAsia="Calibri"/>
          <w:b/>
          <w:bCs/>
          <w:i/>
          <w:color w:val="0000FF"/>
          <w:lang w:eastAsia="en-US"/>
        </w:rPr>
        <w:t xml:space="preserve"> atbils</w:t>
      </w:r>
      <w:r w:rsidRPr="00575792">
        <w:rPr>
          <w:rFonts w:eastAsia="Calibri"/>
          <w:b/>
          <w:bCs/>
          <w:i/>
          <w:color w:val="0000FF"/>
          <w:lang w:eastAsia="en-US"/>
        </w:rPr>
        <w:t>tību</w:t>
      </w:r>
      <w:r w:rsidR="005F23C0" w:rsidRPr="00575792">
        <w:rPr>
          <w:rFonts w:eastAsia="Calibri"/>
          <w:b/>
          <w:bCs/>
          <w:i/>
          <w:color w:val="0000FF"/>
          <w:lang w:eastAsia="en-US"/>
        </w:rPr>
        <w:t xml:space="preserve"> </w:t>
      </w:r>
      <w:r>
        <w:rPr>
          <w:rFonts w:eastAsia="Calibri"/>
          <w:b/>
          <w:bCs/>
          <w:i/>
          <w:color w:val="0000FF"/>
          <w:lang w:eastAsia="en-US"/>
        </w:rPr>
        <w:t>attiecīgās</w:t>
      </w:r>
      <w:r w:rsidR="005F23C0" w:rsidRPr="00575792">
        <w:rPr>
          <w:rFonts w:eastAsia="Calibri"/>
          <w:b/>
          <w:bCs/>
          <w:i/>
          <w:color w:val="0000FF"/>
          <w:lang w:eastAsia="en-US"/>
        </w:rPr>
        <w:t xml:space="preserve"> pašvaldības saistošajiem noteikumiem</w:t>
      </w:r>
      <w:r w:rsidR="00E0191A">
        <w:rPr>
          <w:rFonts w:eastAsia="Calibri"/>
          <w:i/>
          <w:color w:val="0000FF"/>
          <w:lang w:eastAsia="en-US"/>
        </w:rPr>
        <w:t xml:space="preserve"> un norāda </w:t>
      </w:r>
      <w:r w:rsidR="00E0191A" w:rsidRPr="005F23C0">
        <w:rPr>
          <w:rFonts w:eastAsia="Calibri"/>
          <w:i/>
          <w:color w:val="0000FF"/>
          <w:lang w:eastAsia="en-US"/>
        </w:rPr>
        <w:t>atsauc</w:t>
      </w:r>
      <w:r w:rsidR="00E0191A">
        <w:rPr>
          <w:rFonts w:eastAsia="Calibri"/>
          <w:i/>
          <w:color w:val="0000FF"/>
          <w:lang w:eastAsia="en-US"/>
        </w:rPr>
        <w:t>i</w:t>
      </w:r>
      <w:r w:rsidR="00E0191A" w:rsidRPr="005F23C0">
        <w:rPr>
          <w:rFonts w:eastAsia="Calibri"/>
          <w:i/>
          <w:color w:val="0000FF"/>
          <w:lang w:eastAsia="en-US"/>
        </w:rPr>
        <w:t xml:space="preserve"> uz konkrētās pašvaldības, kurā plānots veidot projektā paredzēto infrastruktūru, saistošajiem noteikumiem par atkritumu </w:t>
      </w:r>
      <w:r w:rsidR="00E0191A" w:rsidRPr="004D4367">
        <w:rPr>
          <w:rFonts w:eastAsia="Calibri"/>
          <w:i/>
          <w:color w:val="0000FF"/>
          <w:lang w:eastAsia="en-US"/>
        </w:rPr>
        <w:t>apsaimniekošanu, kas paredz atkritumu dalītās vākšanas attīstību;</w:t>
      </w:r>
    </w:p>
    <w:p w14:paraId="2D28EA16" w14:textId="4D5B55F5" w:rsidR="00465D3D" w:rsidRPr="004D4367" w:rsidRDefault="005F3966" w:rsidP="009016C7">
      <w:pPr>
        <w:pStyle w:val="Sarakstarindkopa"/>
        <w:numPr>
          <w:ilvl w:val="0"/>
          <w:numId w:val="52"/>
        </w:numPr>
        <w:spacing w:after="120"/>
        <w:jc w:val="both"/>
        <w:rPr>
          <w:rFonts w:ascii="Times New Roman" w:hAnsi="Times New Roman"/>
          <w:i/>
          <w:color w:val="0000FF"/>
          <w:sz w:val="24"/>
          <w:szCs w:val="24"/>
        </w:rPr>
      </w:pPr>
      <w:r w:rsidRPr="004D4367">
        <w:rPr>
          <w:rFonts w:ascii="Times New Roman" w:hAnsi="Times New Roman"/>
          <w:b/>
          <w:bCs/>
          <w:i/>
          <w:color w:val="0000FF"/>
          <w:sz w:val="24"/>
          <w:szCs w:val="24"/>
        </w:rPr>
        <w:lastRenderedPageBreak/>
        <w:t>Jāņem vērā, ka p</w:t>
      </w:r>
      <w:r w:rsidR="00256CDF" w:rsidRPr="004D4367">
        <w:rPr>
          <w:rFonts w:ascii="Times New Roman" w:hAnsi="Times New Roman"/>
          <w:b/>
          <w:bCs/>
          <w:i/>
          <w:color w:val="0000FF"/>
          <w:sz w:val="24"/>
          <w:szCs w:val="24"/>
        </w:rPr>
        <w:t xml:space="preserve">rojektā </w:t>
      </w:r>
      <w:r w:rsidR="00D013BC" w:rsidRPr="004D4367">
        <w:rPr>
          <w:rFonts w:ascii="Times New Roman" w:hAnsi="Times New Roman"/>
          <w:b/>
          <w:bCs/>
          <w:i/>
          <w:color w:val="0000FF"/>
          <w:sz w:val="24"/>
          <w:szCs w:val="24"/>
        </w:rPr>
        <w:t>paredzēt</w:t>
      </w:r>
      <w:r w:rsidR="007D6DB5" w:rsidRPr="004D4367">
        <w:rPr>
          <w:rFonts w:ascii="Times New Roman" w:hAnsi="Times New Roman"/>
          <w:b/>
          <w:bCs/>
          <w:i/>
          <w:color w:val="0000FF"/>
          <w:sz w:val="24"/>
          <w:szCs w:val="24"/>
        </w:rPr>
        <w:t>ajām</w:t>
      </w:r>
      <w:r w:rsidR="00256CDF" w:rsidRPr="004D4367">
        <w:rPr>
          <w:rFonts w:ascii="Times New Roman" w:hAnsi="Times New Roman"/>
          <w:b/>
          <w:bCs/>
          <w:i/>
          <w:color w:val="0000FF"/>
          <w:sz w:val="24"/>
          <w:szCs w:val="24"/>
        </w:rPr>
        <w:t xml:space="preserve"> darbīb</w:t>
      </w:r>
      <w:r w:rsidR="007D6DB5" w:rsidRPr="004D4367">
        <w:rPr>
          <w:rFonts w:ascii="Times New Roman" w:hAnsi="Times New Roman"/>
          <w:b/>
          <w:bCs/>
          <w:i/>
          <w:color w:val="0000FF"/>
          <w:sz w:val="24"/>
          <w:szCs w:val="24"/>
        </w:rPr>
        <w:t>ām</w:t>
      </w:r>
      <w:r w:rsidR="00256CDF" w:rsidRPr="004D4367">
        <w:rPr>
          <w:rFonts w:ascii="Times New Roman" w:hAnsi="Times New Roman"/>
          <w:b/>
          <w:bCs/>
          <w:i/>
          <w:color w:val="0000FF"/>
          <w:sz w:val="24"/>
          <w:szCs w:val="24"/>
        </w:rPr>
        <w:t xml:space="preserve"> jāatbilst pašvaldības teritorijas plānojumam</w:t>
      </w:r>
      <w:r w:rsidR="001B5795" w:rsidRPr="004D4367">
        <w:rPr>
          <w:rFonts w:ascii="Times New Roman" w:hAnsi="Times New Roman"/>
          <w:b/>
          <w:bCs/>
          <w:i/>
          <w:color w:val="0000FF"/>
          <w:sz w:val="24"/>
          <w:szCs w:val="24"/>
        </w:rPr>
        <w:t xml:space="preserve">, </w:t>
      </w:r>
      <w:r w:rsidR="001B5795" w:rsidRPr="004D4367">
        <w:rPr>
          <w:rFonts w:ascii="Times New Roman" w:hAnsi="Times New Roman"/>
          <w:i/>
          <w:color w:val="0000FF"/>
          <w:sz w:val="24"/>
          <w:szCs w:val="24"/>
        </w:rPr>
        <w:t xml:space="preserve">proti, tās ļauts īstenot </w:t>
      </w:r>
      <w:r w:rsidR="00B305F4" w:rsidRPr="004D4367">
        <w:rPr>
          <w:rFonts w:ascii="Times New Roman" w:hAnsi="Times New Roman"/>
          <w:i/>
          <w:color w:val="0000FF"/>
          <w:sz w:val="24"/>
          <w:szCs w:val="24"/>
        </w:rPr>
        <w:t>saskaņā ar projekta īstenošanas vietai piekritīgo</w:t>
      </w:r>
      <w:r w:rsidR="003F6D3C" w:rsidRPr="004D4367">
        <w:rPr>
          <w:rFonts w:ascii="Times New Roman" w:hAnsi="Times New Roman"/>
          <w:i/>
          <w:color w:val="0000FF"/>
          <w:sz w:val="24"/>
          <w:szCs w:val="24"/>
        </w:rPr>
        <w:t>,</w:t>
      </w:r>
      <w:r w:rsidR="00B305F4" w:rsidRPr="004D4367">
        <w:rPr>
          <w:rFonts w:ascii="Times New Roman" w:hAnsi="Times New Roman"/>
          <w:i/>
          <w:color w:val="0000FF"/>
          <w:sz w:val="24"/>
          <w:szCs w:val="24"/>
        </w:rPr>
        <w:t xml:space="preserve"> spēkā esošu pašvaldības teritorijas plānojumu atbilstoši teritorijas izmantošanas veidam.</w:t>
      </w:r>
    </w:p>
    <w:p w14:paraId="2649F07A" w14:textId="3C46CBF9" w:rsidR="00D6298C" w:rsidRPr="004D4367" w:rsidRDefault="00D6298C" w:rsidP="009016C7">
      <w:pPr>
        <w:pStyle w:val="Sarakstarindkopa"/>
        <w:numPr>
          <w:ilvl w:val="0"/>
          <w:numId w:val="52"/>
        </w:numPr>
        <w:spacing w:after="120"/>
        <w:jc w:val="both"/>
        <w:rPr>
          <w:rFonts w:ascii="Times New Roman" w:hAnsi="Times New Roman"/>
          <w:i/>
          <w:color w:val="0000FF"/>
          <w:sz w:val="24"/>
          <w:szCs w:val="24"/>
        </w:rPr>
      </w:pPr>
      <w:r w:rsidRPr="004D4367">
        <w:rPr>
          <w:rFonts w:ascii="Times New Roman" w:hAnsi="Times New Roman"/>
          <w:i/>
          <w:color w:val="0000FF"/>
          <w:sz w:val="24"/>
          <w:szCs w:val="24"/>
        </w:rPr>
        <w:t xml:space="preserve">Ja atbilstība piekritīgās pašvaldības spēkā esošajam </w:t>
      </w:r>
      <w:r w:rsidR="00D406FF" w:rsidRPr="004D4367">
        <w:rPr>
          <w:rFonts w:ascii="Times New Roman" w:hAnsi="Times New Roman"/>
          <w:i/>
          <w:color w:val="0000FF"/>
          <w:sz w:val="24"/>
          <w:szCs w:val="24"/>
        </w:rPr>
        <w:t xml:space="preserve">teritorijas plānojumam </w:t>
      </w:r>
      <w:r w:rsidRPr="004D4367">
        <w:rPr>
          <w:rFonts w:ascii="Times New Roman" w:hAnsi="Times New Roman"/>
          <w:i/>
          <w:color w:val="0000FF"/>
          <w:sz w:val="24"/>
          <w:szCs w:val="24"/>
        </w:rPr>
        <w:t>nav skaidri nosakāma no publiski pieejamā teritorijas plānojuma, projektam iesniegumam pievieno attiecīgu izziņu.</w:t>
      </w:r>
    </w:p>
    <w:p w14:paraId="7B718BF8" w14:textId="0CDB2B34" w:rsidR="03FEA100" w:rsidRDefault="03FEA100" w:rsidP="00C9735E">
      <w:pPr>
        <w:spacing w:after="120"/>
        <w:jc w:val="both"/>
        <w:rPr>
          <w:rFonts w:eastAsia="Times New Roman"/>
          <w:b/>
          <w:bCs/>
          <w:i/>
          <w:iCs/>
          <w:color w:val="0000FF"/>
        </w:rPr>
      </w:pPr>
      <w:r w:rsidRPr="6051EDC0">
        <w:rPr>
          <w:rFonts w:eastAsia="Times New Roman"/>
          <w:b/>
          <w:bCs/>
          <w:i/>
          <w:iCs/>
          <w:color w:val="0000FF"/>
        </w:rPr>
        <w:t>Projekta darbības aprakstā:</w:t>
      </w:r>
    </w:p>
    <w:p w14:paraId="3A626482" w14:textId="5BEE7A44" w:rsidR="03FEA100" w:rsidRDefault="03FEA100" w:rsidP="00C9735E">
      <w:pPr>
        <w:pStyle w:val="Sarakstarindkopa"/>
        <w:numPr>
          <w:ilvl w:val="0"/>
          <w:numId w:val="52"/>
        </w:numPr>
        <w:spacing w:after="0"/>
        <w:jc w:val="both"/>
        <w:rPr>
          <w:rFonts w:eastAsia="Times New Roman"/>
          <w:i/>
          <w:iCs/>
          <w:color w:val="0000FF"/>
        </w:rPr>
      </w:pPr>
      <w:r w:rsidRPr="00C9735E">
        <w:rPr>
          <w:rFonts w:ascii="Times New Roman" w:eastAsia="Times New Roman" w:hAnsi="Times New Roman"/>
          <w:b/>
          <w:bCs/>
          <w:i/>
          <w:iCs/>
          <w:color w:val="0000FF"/>
          <w:sz w:val="24"/>
          <w:szCs w:val="24"/>
        </w:rPr>
        <w:t>neatkārto pielikumā “Projekta darbību apraksts” sniegto informāciju – ja nepieciešams, norāda atsauci uz konkrēto dokumenta sadaļu</w:t>
      </w:r>
      <w:r w:rsidRPr="6051EDC0">
        <w:rPr>
          <w:rFonts w:ascii="Times New Roman" w:eastAsia="Times New Roman" w:hAnsi="Times New Roman"/>
          <w:i/>
          <w:iCs/>
          <w:color w:val="0000FF"/>
          <w:sz w:val="24"/>
          <w:szCs w:val="24"/>
        </w:rPr>
        <w:t>;</w:t>
      </w:r>
    </w:p>
    <w:p w14:paraId="26BD99BA" w14:textId="5DFD3D94" w:rsidR="03FEA100" w:rsidRPr="00A96529" w:rsidRDefault="03FEA100" w:rsidP="6051EDC0">
      <w:pPr>
        <w:pStyle w:val="Sarakstarindkopa"/>
        <w:numPr>
          <w:ilvl w:val="0"/>
          <w:numId w:val="52"/>
        </w:numPr>
        <w:spacing w:after="120"/>
        <w:jc w:val="both"/>
        <w:rPr>
          <w:rFonts w:ascii="Times New Roman" w:hAnsi="Times New Roman"/>
          <w:i/>
          <w:iCs/>
          <w:color w:val="0000FF"/>
          <w:sz w:val="24"/>
          <w:szCs w:val="24"/>
        </w:rPr>
      </w:pPr>
      <w:r w:rsidRPr="00A96529">
        <w:rPr>
          <w:rFonts w:ascii="Times New Roman" w:hAnsi="Times New Roman"/>
          <w:i/>
          <w:iCs/>
          <w:color w:val="0000FF"/>
          <w:sz w:val="24"/>
          <w:szCs w:val="24"/>
        </w:rPr>
        <w:t xml:space="preserve">ja </w:t>
      </w:r>
      <w:r w:rsidR="005773E4" w:rsidRPr="00A96529">
        <w:rPr>
          <w:rFonts w:ascii="Times New Roman" w:hAnsi="Times New Roman"/>
          <w:i/>
          <w:iCs/>
          <w:color w:val="0000FF"/>
          <w:sz w:val="24"/>
          <w:szCs w:val="24"/>
        </w:rPr>
        <w:t>MK noteikumu 21.1. apakšpunktā minēt</w:t>
      </w:r>
      <w:r w:rsidR="002B148F" w:rsidRPr="00A96529">
        <w:rPr>
          <w:rFonts w:ascii="Times New Roman" w:hAnsi="Times New Roman"/>
          <w:i/>
          <w:iCs/>
          <w:color w:val="0000FF"/>
          <w:sz w:val="24"/>
          <w:szCs w:val="24"/>
        </w:rPr>
        <w:t>ā</w:t>
      </w:r>
      <w:r w:rsidR="005773E4" w:rsidRPr="00A96529">
        <w:rPr>
          <w:rFonts w:ascii="Times New Roman" w:hAnsi="Times New Roman"/>
          <w:i/>
          <w:iCs/>
          <w:color w:val="0000FF"/>
          <w:sz w:val="24"/>
          <w:szCs w:val="24"/>
        </w:rPr>
        <w:t xml:space="preserve"> būvprojekta izstrāde</w:t>
      </w:r>
      <w:r w:rsidR="005773E4" w:rsidRPr="00A96529" w:rsidDel="005773E4">
        <w:rPr>
          <w:rFonts w:ascii="Times New Roman" w:hAnsi="Times New Roman"/>
          <w:i/>
          <w:iCs/>
          <w:color w:val="0000FF"/>
          <w:sz w:val="24"/>
          <w:szCs w:val="24"/>
        </w:rPr>
        <w:t xml:space="preserve"> </w:t>
      </w:r>
      <w:r w:rsidRPr="00A96529">
        <w:rPr>
          <w:rFonts w:ascii="Times New Roman" w:hAnsi="Times New Roman"/>
          <w:i/>
          <w:iCs/>
          <w:color w:val="0000FF"/>
          <w:sz w:val="24"/>
          <w:szCs w:val="24"/>
        </w:rPr>
        <w:t>ir uzsākta pirms projekta iesnieguma iesniegšanas, norāda informāciju par aktivitātēm, kas</w:t>
      </w:r>
      <w:r w:rsidR="2114897D" w:rsidRPr="00A96529">
        <w:rPr>
          <w:rFonts w:ascii="Times New Roman" w:hAnsi="Times New Roman"/>
          <w:i/>
          <w:iCs/>
          <w:color w:val="0000FF"/>
          <w:sz w:val="24"/>
          <w:szCs w:val="24"/>
        </w:rPr>
        <w:t xml:space="preserve"> saistītas ar minētā būvprojekta izstrādi un ir</w:t>
      </w:r>
      <w:r w:rsidRPr="00A96529">
        <w:rPr>
          <w:rFonts w:ascii="Times New Roman" w:hAnsi="Times New Roman"/>
          <w:i/>
          <w:iCs/>
          <w:color w:val="0000FF"/>
          <w:sz w:val="24"/>
          <w:szCs w:val="24"/>
        </w:rPr>
        <w:t xml:space="preserve"> veiktas/plānotas pirms līguma slēgšanas, un to uzsākšanas datumu</w:t>
      </w:r>
      <w:r w:rsidR="2958E4F9" w:rsidRPr="00A96529">
        <w:rPr>
          <w:rFonts w:ascii="Times New Roman" w:hAnsi="Times New Roman"/>
          <w:i/>
          <w:iCs/>
          <w:color w:val="0000FF"/>
          <w:sz w:val="24"/>
          <w:szCs w:val="24"/>
        </w:rPr>
        <w:t>.</w:t>
      </w:r>
    </w:p>
    <w:p w14:paraId="42DA2CB5" w14:textId="27579997" w:rsidR="00E82E1D" w:rsidRPr="008460DF" w:rsidRDefault="00E82E1D" w:rsidP="000418B3">
      <w:pPr>
        <w:spacing w:after="120"/>
        <w:ind w:left="567"/>
        <w:jc w:val="both"/>
        <w:rPr>
          <w:b/>
          <w:bCs/>
          <w:i/>
          <w:color w:val="0000FF"/>
        </w:rPr>
      </w:pPr>
      <w:bookmarkStart w:id="9" w:name="_Hlk135305955"/>
      <w:r w:rsidRPr="00355F30">
        <w:rPr>
          <w:b/>
          <w:bCs/>
          <w:i/>
          <w:color w:val="0000FF"/>
          <w:u w:val="single"/>
        </w:rPr>
        <w:t>Projekta darbībām</w:t>
      </w:r>
      <w:r w:rsidR="00282712" w:rsidRPr="00355F30">
        <w:rPr>
          <w:b/>
          <w:bCs/>
          <w:i/>
          <w:color w:val="0000FF"/>
          <w:u w:val="single"/>
        </w:rPr>
        <w:t>/</w:t>
      </w:r>
      <w:proofErr w:type="spellStart"/>
      <w:r w:rsidR="00282712" w:rsidRPr="00355F30">
        <w:rPr>
          <w:b/>
          <w:bCs/>
          <w:i/>
          <w:color w:val="0000FF"/>
          <w:u w:val="single"/>
        </w:rPr>
        <w:t>apakšdarbībām</w:t>
      </w:r>
      <w:proofErr w:type="spellEnd"/>
      <w:r w:rsidRPr="00355F30">
        <w:rPr>
          <w:b/>
          <w:bCs/>
          <w:i/>
          <w:color w:val="0000FF"/>
          <w:u w:val="single"/>
        </w:rPr>
        <w:t xml:space="preserve"> jābūt</w:t>
      </w:r>
      <w:r w:rsidRPr="00355F30">
        <w:rPr>
          <w:b/>
          <w:bCs/>
          <w:i/>
          <w:color w:val="0000FF"/>
        </w:rPr>
        <w:t>:</w:t>
      </w:r>
    </w:p>
    <w:p w14:paraId="46F1F2E5" w14:textId="5330B161"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xml:space="preserve">, tā skaitlisko izteiksmi un atbilstošu mērvienību. Katrai projekta </w:t>
      </w:r>
      <w:proofErr w:type="spellStart"/>
      <w:r w:rsidR="000418B3" w:rsidRPr="000418B3">
        <w:rPr>
          <w:i/>
          <w:iCs/>
          <w:color w:val="0000FF"/>
        </w:rPr>
        <w:t>apakšdarbībai</w:t>
      </w:r>
      <w:proofErr w:type="spellEnd"/>
      <w:r w:rsidR="000418B3" w:rsidRPr="000418B3">
        <w:rPr>
          <w:i/>
          <w:iCs/>
          <w:color w:val="0000FF"/>
        </w:rPr>
        <w:t xml:space="preserve"> (darbībai, ja nav </w:t>
      </w:r>
      <w:proofErr w:type="spellStart"/>
      <w:r w:rsidR="000418B3" w:rsidRPr="000418B3">
        <w:rPr>
          <w:i/>
          <w:iCs/>
          <w:color w:val="0000FF"/>
        </w:rPr>
        <w:t>apakšdarbības</w:t>
      </w:r>
      <w:proofErr w:type="spellEnd"/>
      <w:r w:rsidR="000418B3" w:rsidRPr="000418B3">
        <w:rPr>
          <w:i/>
          <w:iCs/>
          <w:color w:val="0000FF"/>
        </w:rPr>
        <w:t>)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w:t>
      </w:r>
      <w:proofErr w:type="spellStart"/>
      <w:r w:rsidR="000418B3" w:rsidRPr="000418B3">
        <w:rPr>
          <w:i/>
          <w:iCs/>
          <w:color w:val="0000FF"/>
        </w:rPr>
        <w:t>apakšdarbības</w:t>
      </w:r>
      <w:proofErr w:type="spellEnd"/>
      <w:r w:rsidR="000418B3" w:rsidRPr="000418B3">
        <w:rPr>
          <w:i/>
          <w:iCs/>
          <w:color w:val="0000FF"/>
        </w:rPr>
        <w:t xml:space="preserve"> nosaukuma un apraksta</w:t>
      </w:r>
      <w:r w:rsidRPr="00F83E39">
        <w:rPr>
          <w:i/>
          <w:iCs/>
          <w:color w:val="0000FF"/>
        </w:rPr>
        <w:t>;</w:t>
      </w:r>
    </w:p>
    <w:p w14:paraId="4B001E8C" w14:textId="77777777" w:rsidR="00E82E1D" w:rsidRPr="00F83E39" w:rsidRDefault="00E82E1D" w:rsidP="00CF0D7D">
      <w:pPr>
        <w:numPr>
          <w:ilvl w:val="0"/>
          <w:numId w:val="21"/>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5C84047" w:rsidR="00E82E1D" w:rsidRPr="00F83E39" w:rsidRDefault="00ED7711" w:rsidP="00CF0D7D">
      <w:pPr>
        <w:numPr>
          <w:ilvl w:val="0"/>
          <w:numId w:val="21"/>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w:t>
      </w:r>
      <w:r w:rsidR="00BE3987">
        <w:rPr>
          <w:rFonts w:eastAsiaTheme="majorEastAsia"/>
          <w:i/>
          <w:iCs/>
          <w:color w:val="0000FF"/>
        </w:rPr>
        <w:t>a</w:t>
      </w:r>
      <w:r w:rsidRPr="00ED7711">
        <w:rPr>
          <w:rFonts w:eastAsiaTheme="majorEastAsia"/>
          <w:i/>
          <w:iCs/>
          <w:color w:val="0000FF"/>
        </w:rPr>
        <w:t xml:space="preserve"> sasniegšanu</w:t>
      </w:r>
      <w:r w:rsidR="00E82E1D" w:rsidRPr="00F83E39">
        <w:rPr>
          <w:i/>
          <w:iCs/>
          <w:color w:val="0000FF"/>
        </w:rPr>
        <w:t>;</w:t>
      </w:r>
    </w:p>
    <w:p w14:paraId="7FB29CF8" w14:textId="0C49D2FD" w:rsidR="00891FAD" w:rsidRDefault="00891FAD" w:rsidP="00CF0D7D">
      <w:pPr>
        <w:numPr>
          <w:ilvl w:val="0"/>
          <w:numId w:val="21"/>
        </w:numPr>
        <w:spacing w:after="120"/>
        <w:ind w:left="714" w:hanging="357"/>
        <w:jc w:val="both"/>
        <w:rPr>
          <w:i/>
          <w:iCs/>
          <w:color w:val="0000FF"/>
        </w:rPr>
      </w:pPr>
      <w:r w:rsidRPr="00891FAD">
        <w:rPr>
          <w:rFonts w:eastAsiaTheme="majorEastAsia"/>
          <w:b/>
          <w:bCs/>
          <w:i/>
          <w:iCs/>
          <w:color w:val="0000FF"/>
        </w:rPr>
        <w:t>piesaistīt</w:t>
      </w:r>
      <w:r w:rsidR="00A00225">
        <w:rPr>
          <w:rFonts w:eastAsiaTheme="majorEastAsia"/>
          <w:b/>
          <w:bCs/>
          <w:i/>
          <w:iCs/>
          <w:color w:val="0000FF"/>
        </w:rPr>
        <w:t>ā</w:t>
      </w:r>
      <w:r w:rsidRPr="00891FAD">
        <w:rPr>
          <w:rFonts w:eastAsiaTheme="majorEastAsia"/>
          <w:b/>
          <w:bCs/>
          <w:i/>
          <w:iCs/>
          <w:color w:val="0000FF"/>
        </w:rPr>
        <w:t>m projekta rādītājiem un budžeta pozīcijai/-</w:t>
      </w:r>
      <w:proofErr w:type="spellStart"/>
      <w:r w:rsidRPr="00891FAD">
        <w:rPr>
          <w:rFonts w:eastAsiaTheme="majorEastAsia"/>
          <w:b/>
          <w:bCs/>
          <w:i/>
          <w:iCs/>
          <w:color w:val="0000FF"/>
        </w:rPr>
        <w:t>ām</w:t>
      </w:r>
      <w:proofErr w:type="spellEnd"/>
      <w:r>
        <w:rPr>
          <w:rFonts w:eastAsiaTheme="majorEastAsia"/>
          <w:b/>
          <w:bCs/>
          <w:i/>
          <w:iCs/>
          <w:color w:val="0000FF"/>
        </w:rPr>
        <w:t>;</w:t>
      </w:r>
    </w:p>
    <w:p w14:paraId="61076F3D" w14:textId="06B0C5F1" w:rsidR="00D2496A" w:rsidRPr="00D2496A" w:rsidRDefault="005A5892" w:rsidP="009016C7">
      <w:pPr>
        <w:numPr>
          <w:ilvl w:val="0"/>
          <w:numId w:val="28"/>
        </w:numPr>
        <w:spacing w:after="120"/>
        <w:jc w:val="both"/>
        <w:textAlignment w:val="baseline"/>
        <w:rPr>
          <w:rFonts w:eastAsia="Times New Roman"/>
        </w:rPr>
      </w:pPr>
      <w:r>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750C67">
        <w:rPr>
          <w:rFonts w:eastAsiaTheme="majorEastAsia"/>
          <w:b/>
          <w:bCs/>
          <w:i/>
          <w:iCs/>
          <w:color w:val="0000FF"/>
        </w:rPr>
        <w:t>K</w:t>
      </w:r>
      <w:r w:rsidR="000D4D86" w:rsidRPr="000D4D86">
        <w:rPr>
          <w:rFonts w:eastAsiaTheme="majorEastAsia"/>
          <w:b/>
          <w:bCs/>
          <w:i/>
          <w:iCs/>
          <w:color w:val="0000FF"/>
        </w:rPr>
        <w:t>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0039BC34" w:rsidR="001E70A2" w:rsidRPr="001E70A2" w:rsidRDefault="001E70A2" w:rsidP="009016C7">
      <w:pPr>
        <w:numPr>
          <w:ilvl w:val="0"/>
          <w:numId w:val="29"/>
        </w:numPr>
        <w:spacing w:after="120"/>
        <w:ind w:left="1134" w:hanging="425"/>
        <w:jc w:val="both"/>
        <w:textAlignment w:val="baseline"/>
        <w:rPr>
          <w:rFonts w:eastAsia="Times New Roman"/>
        </w:rPr>
      </w:pPr>
      <w:r w:rsidRPr="001E70A2">
        <w:rPr>
          <w:rFonts w:eastAsiaTheme="majorEastAsia"/>
          <w:i/>
          <w:iCs/>
          <w:color w:val="0000FF"/>
        </w:rPr>
        <w:t xml:space="preserve">projekta iesniedzēja oficiālajā tīmekļa vietnē, ja šāda vietne ir, un sociālo mediju vietnēs publicēt īsu un ar atbalsta apjomu </w:t>
      </w:r>
      <w:r w:rsidR="0083007D">
        <w:rPr>
          <w:rFonts w:eastAsiaTheme="majorEastAsia"/>
          <w:i/>
          <w:iCs/>
          <w:color w:val="0000FF"/>
        </w:rPr>
        <w:t>sam</w:t>
      </w:r>
      <w:r w:rsidRPr="001E70A2">
        <w:rPr>
          <w:rFonts w:eastAsiaTheme="majorEastAsia"/>
          <w:i/>
          <w:iCs/>
          <w:color w:val="0000FF"/>
        </w:rPr>
        <w:t>ērīgu aprakstu par projektu, tostarp tā mērķiem un rezultātiem, un norādi, ka projekts līdzfinansēts ar Eiropas Savienības saņemtu finansiālu atbalstu;</w:t>
      </w:r>
      <w:r w:rsidRPr="001E70A2">
        <w:rPr>
          <w:rFonts w:eastAsiaTheme="majorEastAsia"/>
          <w:color w:val="0000FF"/>
        </w:rPr>
        <w:t> </w:t>
      </w:r>
    </w:p>
    <w:p w14:paraId="0081438F" w14:textId="77777777" w:rsidR="005C56A1" w:rsidRDefault="001E70A2" w:rsidP="009016C7">
      <w:pPr>
        <w:numPr>
          <w:ilvl w:val="0"/>
          <w:numId w:val="29"/>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bookmarkEnd w:id="9"/>
    </w:p>
    <w:p w14:paraId="3536660E" w14:textId="7B252EB1" w:rsidR="00AB590F" w:rsidRDefault="005C56A1" w:rsidP="009016C7">
      <w:pPr>
        <w:numPr>
          <w:ilvl w:val="0"/>
          <w:numId w:val="29"/>
        </w:numPr>
        <w:spacing w:after="120"/>
        <w:ind w:left="1134" w:hanging="425"/>
        <w:jc w:val="both"/>
        <w:textAlignment w:val="baseline"/>
        <w:rPr>
          <w:rFonts w:eastAsia="Times New Roman"/>
        </w:rPr>
      </w:pPr>
      <w:r w:rsidRPr="005C56A1">
        <w:rPr>
          <w:rFonts w:eastAsiaTheme="majorEastAsia"/>
          <w:i/>
          <w:iCs/>
          <w:color w:val="0000FF"/>
        </w:rPr>
        <w:t xml:space="preserve">projektiem, kas saņem atbalstu no </w:t>
      </w:r>
      <w:r>
        <w:rPr>
          <w:rFonts w:eastAsiaTheme="majorEastAsia"/>
          <w:i/>
          <w:iCs/>
          <w:color w:val="0000FF"/>
        </w:rPr>
        <w:t>KF</w:t>
      </w:r>
      <w:r w:rsidRPr="005C56A1">
        <w:rPr>
          <w:rFonts w:eastAsiaTheme="majorEastAsia"/>
          <w:i/>
          <w:iCs/>
          <w:color w:val="0000FF"/>
        </w:rPr>
        <w:t xml:space="preserve"> un kuru kopējās izmaksas pārsniedz 500 000 EUR, un ietver materiālas investīcijas vai aprīkojuma iegādi,</w:t>
      </w:r>
      <w:r w:rsidR="000A2A93">
        <w:rPr>
          <w:rFonts w:eastAsiaTheme="majorEastAsia"/>
          <w:i/>
          <w:iCs/>
          <w:color w:val="0000FF"/>
        </w:rPr>
        <w:t xml:space="preserve"> </w:t>
      </w:r>
      <w:r w:rsidR="000A2A93" w:rsidRPr="005C56A1">
        <w:rPr>
          <w:rFonts w:eastAsiaTheme="majorEastAsia"/>
          <w:i/>
          <w:iCs/>
          <w:color w:val="0000FF"/>
        </w:rPr>
        <w:t>tiklīdz sākas projektu darbību faktiskā īstenošana</w:t>
      </w:r>
      <w:r w:rsidRPr="005C56A1">
        <w:rPr>
          <w:rFonts w:eastAsiaTheme="majorEastAsia"/>
          <w:i/>
          <w:iCs/>
          <w:color w:val="0000FF"/>
        </w:rPr>
        <w:t xml:space="preserve"> tiks uzstādītas sabiedrībai skaidri redzamas ilgtspējīgas plāksnes vai informācijas stendi, kuros ir attēlota Eiropas Savienības emblēma, attiecībā uz projektā plānotajām darbībām un aktivitātēm</w:t>
      </w:r>
      <w:r w:rsidR="00996079">
        <w:rPr>
          <w:rFonts w:eastAsiaTheme="majorEastAsia"/>
          <w:i/>
          <w:iCs/>
          <w:color w:val="0000FF"/>
        </w:rPr>
        <w:t>;</w:t>
      </w:r>
    </w:p>
    <w:p w14:paraId="4F37EABE" w14:textId="34E7EBEC" w:rsidR="0096467F" w:rsidRPr="00AB590F" w:rsidRDefault="005C56A1" w:rsidP="009016C7">
      <w:pPr>
        <w:numPr>
          <w:ilvl w:val="0"/>
          <w:numId w:val="29"/>
        </w:numPr>
        <w:spacing w:after="120"/>
        <w:ind w:left="1134" w:hanging="425"/>
        <w:jc w:val="both"/>
        <w:textAlignment w:val="baseline"/>
        <w:rPr>
          <w:rFonts w:eastAsia="Times New Roman"/>
        </w:rPr>
      </w:pPr>
      <w:r w:rsidRPr="00AB590F">
        <w:rPr>
          <w:rFonts w:eastAsiaTheme="majorEastAsia"/>
          <w:i/>
          <w:iCs/>
          <w:color w:val="0000FF"/>
        </w:rPr>
        <w:t xml:space="preserve">projektiem, </w:t>
      </w:r>
      <w:r w:rsidR="00AB590F">
        <w:rPr>
          <w:rFonts w:eastAsiaTheme="majorEastAsia"/>
          <w:i/>
          <w:iCs/>
          <w:color w:val="0000FF"/>
        </w:rPr>
        <w:t xml:space="preserve">kuru </w:t>
      </w:r>
      <w:r w:rsidR="000F4025">
        <w:rPr>
          <w:rFonts w:eastAsiaTheme="majorEastAsia"/>
          <w:i/>
          <w:iCs/>
          <w:color w:val="0000FF"/>
        </w:rPr>
        <w:t xml:space="preserve">kopējās </w:t>
      </w:r>
      <w:r w:rsidR="000F4025" w:rsidRPr="000F4025">
        <w:rPr>
          <w:rFonts w:eastAsiaTheme="majorEastAsia"/>
          <w:i/>
          <w:iCs/>
          <w:color w:val="0000FF"/>
        </w:rPr>
        <w:t>iz</w:t>
      </w:r>
      <w:r w:rsidR="000F4025">
        <w:rPr>
          <w:rFonts w:eastAsiaTheme="majorEastAsia"/>
          <w:i/>
          <w:iCs/>
          <w:color w:val="0000FF"/>
        </w:rPr>
        <w:t>maksas nepārsniedz 500 000 EUR</w:t>
      </w:r>
      <w:r w:rsidRPr="00AB590F">
        <w:rPr>
          <w:rFonts w:eastAsiaTheme="majorEastAsia"/>
          <w:i/>
          <w:iCs/>
          <w:color w:val="0000FF"/>
        </w:rPr>
        <w:t>,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52B577ED" w14:textId="693C381D" w:rsidR="0019703B" w:rsidRDefault="00E82E1D" w:rsidP="0019703B">
      <w:pPr>
        <w:numPr>
          <w:ilvl w:val="0"/>
          <w:numId w:val="1"/>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 xml:space="preserve">jāņem vērā </w:t>
      </w:r>
      <w:r w:rsidR="00C56C8A">
        <w:rPr>
          <w:rFonts w:eastAsia="Calibri"/>
          <w:i/>
          <w:color w:val="0000FF"/>
          <w:lang w:eastAsia="en-US"/>
        </w:rPr>
        <w:t xml:space="preserve">Finanšu ministrijas </w:t>
      </w:r>
      <w:r w:rsidR="00436F9F">
        <w:rPr>
          <w:rFonts w:eastAsia="Calibri"/>
          <w:i/>
          <w:color w:val="0000FF"/>
          <w:lang w:eastAsia="en-US"/>
        </w:rPr>
        <w:t>vadlīnijās “</w:t>
      </w:r>
      <w:r w:rsidRPr="00D3480B">
        <w:rPr>
          <w:rFonts w:eastAsia="Calibri"/>
          <w:i/>
          <w:color w:val="0000FF"/>
          <w:lang w:eastAsia="en-US"/>
        </w:rPr>
        <w:t>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gada plānošanas perioda un Atveseļošanas fonda komunikācijas un dizaina vadlīnij</w:t>
      </w:r>
      <w:r w:rsidR="00436F9F">
        <w:rPr>
          <w:rFonts w:eastAsia="Calibri"/>
          <w:i/>
          <w:color w:val="0000FF"/>
          <w:lang w:eastAsia="en-US"/>
        </w:rPr>
        <w:t>a</w:t>
      </w:r>
      <w:r w:rsidRPr="00D3480B">
        <w:rPr>
          <w:rFonts w:eastAsia="Calibri"/>
          <w:i/>
          <w:color w:val="0000FF"/>
          <w:lang w:eastAsia="en-US"/>
        </w:rPr>
        <w:t>s</w:t>
      </w:r>
      <w:r w:rsidR="00436F9F">
        <w:rPr>
          <w:rFonts w:eastAsia="Calibri"/>
          <w:i/>
          <w:color w:val="0000FF"/>
          <w:lang w:eastAsia="en-US"/>
        </w:rPr>
        <w:t>”</w:t>
      </w:r>
      <w:r w:rsidRPr="00D3480B">
        <w:rPr>
          <w:rFonts w:eastAsia="Calibri"/>
          <w:i/>
          <w:color w:val="0000FF"/>
          <w:lang w:eastAsia="en-US"/>
        </w:rPr>
        <w:t xml:space="preserve"> noteiktās prasības. Ar minētajām vadlīnijām var iepazīties tīmekļa vietnē: </w:t>
      </w:r>
      <w:hyperlink r:id="rId45" w:history="1">
        <w:r w:rsidRPr="004C05C1">
          <w:rPr>
            <w:rStyle w:val="Hipersaite"/>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D0F657D" w:rsidR="00836F0B" w:rsidRPr="00C15E7A" w:rsidRDefault="00836F0B" w:rsidP="0019703B">
      <w:pPr>
        <w:numPr>
          <w:ilvl w:val="0"/>
          <w:numId w:val="1"/>
        </w:numPr>
        <w:spacing w:after="120"/>
        <w:jc w:val="both"/>
        <w:rPr>
          <w:rFonts w:eastAsia="Calibri"/>
          <w:i/>
          <w:color w:val="0000FF"/>
          <w:lang w:eastAsia="en-US"/>
        </w:rPr>
      </w:pPr>
      <w:r w:rsidRPr="0019703B">
        <w:rPr>
          <w:rFonts w:eastAsiaTheme="majorEastAsia"/>
          <w:i/>
          <w:iCs/>
          <w:color w:val="0000FF"/>
        </w:rPr>
        <w:t>Izveidot drukāšanai gatavus PDF failus informācijas stendiem, plāksnēm un plakātiem, kas paredzēti konkrētiem projektiem, ir iespējams tiešsaistes ģeneratorā:</w:t>
      </w:r>
      <w:r w:rsidRPr="0019703B">
        <w:rPr>
          <w:rFonts w:eastAsiaTheme="majorEastAsia"/>
          <w:i/>
          <w:iCs/>
          <w:color w:val="000000" w:themeColor="text1"/>
        </w:rPr>
        <w:t xml:space="preserve">  </w:t>
      </w:r>
      <w:hyperlink r:id="rId46">
        <w:r w:rsidRPr="0019703B">
          <w:rPr>
            <w:rFonts w:eastAsiaTheme="majorEastAsia"/>
            <w:i/>
            <w:iCs/>
            <w:color w:val="0000FF"/>
            <w:u w:val="single"/>
          </w:rPr>
          <w:t>https://ec.europ</w:t>
        </w:r>
        <w:bookmarkStart w:id="10" w:name="_Hlt150866252"/>
        <w:r w:rsidRPr="0019703B">
          <w:rPr>
            <w:rFonts w:eastAsiaTheme="majorEastAsia"/>
            <w:i/>
            <w:iCs/>
            <w:color w:val="0000FF"/>
            <w:u w:val="single"/>
          </w:rPr>
          <w:t>a</w:t>
        </w:r>
        <w:bookmarkEnd w:id="10"/>
        <w:r w:rsidRPr="0019703B">
          <w:rPr>
            <w:rFonts w:eastAsiaTheme="majorEastAsia"/>
            <w:i/>
            <w:iCs/>
            <w:color w:val="0000FF"/>
            <w:u w:val="single"/>
          </w:rPr>
          <w:t>.eu/regional_policy/policy/communication/online-generator_lv?lang=lv</w:t>
        </w:r>
      </w:hyperlink>
      <w:r w:rsidRPr="0019703B">
        <w:rPr>
          <w:rFonts w:eastAsiaTheme="majorEastAsia"/>
          <w:i/>
          <w:iCs/>
          <w:color w:val="0000FF"/>
          <w:u w:val="single"/>
        </w:rPr>
        <w:t>.</w:t>
      </w:r>
    </w:p>
    <w:p w14:paraId="0B4EC160" w14:textId="77777777" w:rsidR="00C15E7A" w:rsidRDefault="00C15E7A" w:rsidP="00C15E7A">
      <w:pPr>
        <w:spacing w:after="120"/>
        <w:ind w:left="360"/>
        <w:jc w:val="both"/>
        <w:rPr>
          <w:rFonts w:eastAsiaTheme="majorEastAsia"/>
          <w:i/>
          <w:iCs/>
          <w:color w:val="0000FF"/>
        </w:rPr>
      </w:pPr>
    </w:p>
    <w:p w14:paraId="45DA4967" w14:textId="77777777" w:rsidR="00F12553" w:rsidRDefault="00F12553" w:rsidP="00C15E7A">
      <w:pPr>
        <w:spacing w:after="120"/>
        <w:ind w:left="360"/>
        <w:jc w:val="both"/>
        <w:rPr>
          <w:rFonts w:eastAsiaTheme="majorEastAsia"/>
          <w:i/>
          <w:iCs/>
          <w:color w:val="0000FF"/>
        </w:rPr>
      </w:pPr>
    </w:p>
    <w:p w14:paraId="7D2619C3" w14:textId="55CE8438" w:rsidR="00C15E7A" w:rsidRPr="00E449D2" w:rsidRDefault="00C15E7A" w:rsidP="188FBECC">
      <w:pPr>
        <w:spacing w:after="120"/>
        <w:ind w:left="360"/>
        <w:jc w:val="center"/>
        <w:rPr>
          <w:rFonts w:eastAsia="Calibri"/>
          <w:b/>
          <w:bCs/>
          <w:i/>
          <w:iCs/>
          <w:color w:val="0000FF"/>
          <w:lang w:eastAsia="en-US"/>
        </w:rPr>
      </w:pPr>
      <w:r w:rsidRPr="188FBECC">
        <w:rPr>
          <w:rFonts w:eastAsiaTheme="majorEastAsia"/>
          <w:b/>
          <w:bCs/>
          <w:i/>
          <w:iCs/>
          <w:color w:val="0000FF"/>
          <w:shd w:val="clear" w:color="auto" w:fill="E7E6E6" w:themeFill="background2"/>
        </w:rPr>
        <w:t>HP “Vien</w:t>
      </w:r>
      <w:r w:rsidR="005327B2" w:rsidRPr="188FBECC">
        <w:rPr>
          <w:rFonts w:eastAsiaTheme="majorEastAsia"/>
          <w:b/>
          <w:bCs/>
          <w:i/>
          <w:iCs/>
          <w:color w:val="0000FF"/>
          <w:shd w:val="clear" w:color="auto" w:fill="E7E6E6" w:themeFill="background2"/>
        </w:rPr>
        <w:t xml:space="preserve">līdzība, </w:t>
      </w:r>
      <w:r w:rsidR="00E449D2" w:rsidRPr="188FBECC">
        <w:rPr>
          <w:rFonts w:eastAsiaTheme="majorEastAsia"/>
          <w:b/>
          <w:bCs/>
          <w:i/>
          <w:iCs/>
          <w:color w:val="0000FF"/>
          <w:shd w:val="clear" w:color="auto" w:fill="E7E6E6" w:themeFill="background2"/>
        </w:rPr>
        <w:t xml:space="preserve">iekļaušana, </w:t>
      </w:r>
      <w:proofErr w:type="spellStart"/>
      <w:r w:rsidR="00E449D2" w:rsidRPr="188FBECC">
        <w:rPr>
          <w:rFonts w:eastAsiaTheme="majorEastAsia"/>
          <w:b/>
          <w:bCs/>
          <w:i/>
          <w:iCs/>
          <w:color w:val="0000FF"/>
          <w:shd w:val="clear" w:color="auto" w:fill="E7E6E6" w:themeFill="background2"/>
        </w:rPr>
        <w:t>nediskriminācija</w:t>
      </w:r>
      <w:proofErr w:type="spellEnd"/>
      <w:r w:rsidR="00E449D2" w:rsidRPr="188FBECC">
        <w:rPr>
          <w:rFonts w:eastAsiaTheme="majorEastAsia"/>
          <w:b/>
          <w:bCs/>
          <w:i/>
          <w:iCs/>
          <w:color w:val="0000FF"/>
          <w:shd w:val="clear" w:color="auto" w:fill="E7E6E6" w:themeFill="background2"/>
        </w:rPr>
        <w:t xml:space="preserve"> un </w:t>
      </w:r>
      <w:proofErr w:type="spellStart"/>
      <w:r w:rsidR="00E449D2" w:rsidRPr="188FBECC">
        <w:rPr>
          <w:rFonts w:eastAsiaTheme="majorEastAsia"/>
          <w:b/>
          <w:bCs/>
          <w:i/>
          <w:iCs/>
          <w:color w:val="0000FF"/>
          <w:shd w:val="clear" w:color="auto" w:fill="E7E6E6" w:themeFill="background2"/>
        </w:rPr>
        <w:t>pamattiesību</w:t>
      </w:r>
      <w:proofErr w:type="spellEnd"/>
      <w:r w:rsidR="00E449D2" w:rsidRPr="188FBECC">
        <w:rPr>
          <w:rFonts w:eastAsiaTheme="majorEastAsia"/>
          <w:b/>
          <w:bCs/>
          <w:i/>
          <w:iCs/>
          <w:color w:val="0000FF"/>
          <w:shd w:val="clear" w:color="auto" w:fill="E7E6E6" w:themeFill="background2"/>
        </w:rPr>
        <w:t xml:space="preserve"> ievērošana”</w:t>
      </w:r>
    </w:p>
    <w:p w14:paraId="47FEF5E2" w14:textId="77777777" w:rsidR="004916C6" w:rsidRPr="00785B28" w:rsidRDefault="005B1353" w:rsidP="188FBECC">
      <w:pPr>
        <w:pStyle w:val="Paraststmeklis"/>
        <w:numPr>
          <w:ilvl w:val="0"/>
          <w:numId w:val="31"/>
        </w:numPr>
        <w:spacing w:before="0" w:beforeAutospacing="0" w:after="0" w:afterAutospacing="0"/>
        <w:jc w:val="both"/>
      </w:pPr>
      <w:bookmarkStart w:id="11" w:name="_Hlk151037030"/>
      <w:r w:rsidRPr="188FBECC">
        <w:rPr>
          <w:b/>
          <w:bCs/>
          <w:i/>
          <w:iCs/>
          <w:color w:val="0000FF"/>
        </w:rPr>
        <w:t>d</w:t>
      </w:r>
      <w:r w:rsidR="008B18B0" w:rsidRPr="188FBECC">
        <w:rPr>
          <w:b/>
          <w:bCs/>
          <w:i/>
          <w:iCs/>
          <w:color w:val="0000FF"/>
        </w:rPr>
        <w:t>arbībām/</w:t>
      </w:r>
      <w:proofErr w:type="spellStart"/>
      <w:r w:rsidR="008B18B0" w:rsidRPr="188FBECC">
        <w:rPr>
          <w:b/>
          <w:bCs/>
          <w:i/>
          <w:iCs/>
          <w:color w:val="0000FF"/>
        </w:rPr>
        <w:t>apakšdarbībām</w:t>
      </w:r>
      <w:proofErr w:type="spellEnd"/>
      <w:r w:rsidR="00060DDC" w:rsidRPr="188FBECC">
        <w:rPr>
          <w:b/>
          <w:bCs/>
          <w:i/>
          <w:iCs/>
          <w:color w:val="0000FF"/>
        </w:rPr>
        <w:t xml:space="preserve"> sadaļā “HP darbības” norāda HP </w:t>
      </w:r>
      <w:r w:rsidR="004E600E" w:rsidRPr="188FBECC">
        <w:rPr>
          <w:b/>
          <w:bCs/>
          <w:i/>
          <w:iCs/>
          <w:color w:val="0000FF"/>
        </w:rPr>
        <w:t>“</w:t>
      </w:r>
      <w:r w:rsidR="00060DDC" w:rsidRPr="188FBECC">
        <w:rPr>
          <w:b/>
          <w:bCs/>
          <w:i/>
          <w:iCs/>
          <w:color w:val="0000FF"/>
        </w:rPr>
        <w:t>VINPI</w:t>
      </w:r>
      <w:r w:rsidR="004E600E" w:rsidRPr="188FBECC">
        <w:rPr>
          <w:b/>
          <w:bCs/>
          <w:i/>
          <w:iCs/>
          <w:color w:val="0000FF"/>
        </w:rPr>
        <w:t>”</w:t>
      </w:r>
      <w:r w:rsidR="00060DDC" w:rsidRPr="188FBECC">
        <w:rPr>
          <w:b/>
          <w:bCs/>
          <w:i/>
          <w:iCs/>
          <w:color w:val="0000FF"/>
        </w:rPr>
        <w:t xml:space="preserve"> darbības</w:t>
      </w:r>
      <w:r w:rsidR="00835E69" w:rsidRPr="188FBECC">
        <w:rPr>
          <w:b/>
          <w:bCs/>
          <w:i/>
          <w:iCs/>
          <w:color w:val="0000FF"/>
        </w:rPr>
        <w:t xml:space="preserve"> un s</w:t>
      </w:r>
      <w:r w:rsidR="00C870F3" w:rsidRPr="188FBECC">
        <w:rPr>
          <w:b/>
          <w:bCs/>
          <w:i/>
          <w:iCs/>
          <w:color w:val="0000FF"/>
        </w:rPr>
        <w:t>niedz HP darbības pamatojumu</w:t>
      </w:r>
      <w:r w:rsidR="008572EA" w:rsidRPr="188FBECC">
        <w:rPr>
          <w:b/>
          <w:bCs/>
          <w:i/>
          <w:iCs/>
          <w:color w:val="0000FF"/>
        </w:rPr>
        <w:t xml:space="preserve">. </w:t>
      </w:r>
    </w:p>
    <w:p w14:paraId="0E1DDC11" w14:textId="77777777" w:rsidR="00785B28" w:rsidRDefault="00785B28" w:rsidP="188FBECC">
      <w:pPr>
        <w:pStyle w:val="Paraststmeklis"/>
        <w:spacing w:before="0" w:beforeAutospacing="0" w:after="0" w:afterAutospacing="0"/>
        <w:ind w:left="720"/>
        <w:jc w:val="both"/>
        <w:rPr>
          <w:i/>
          <w:iCs/>
          <w:color w:val="0000FF"/>
        </w:rPr>
      </w:pPr>
    </w:p>
    <w:p w14:paraId="63DB954E" w14:textId="505234C8" w:rsidR="00785B28" w:rsidRPr="00785B28" w:rsidRDefault="00E449D2" w:rsidP="188FBECC">
      <w:pPr>
        <w:pStyle w:val="Paraststmeklis"/>
        <w:spacing w:before="0" w:beforeAutospacing="0" w:after="0" w:afterAutospacing="0"/>
        <w:ind w:left="720"/>
        <w:jc w:val="both"/>
        <w:rPr>
          <w:i/>
          <w:iCs/>
          <w:color w:val="0000FF"/>
        </w:rPr>
      </w:pPr>
      <w:r w:rsidRPr="188FBECC">
        <w:rPr>
          <w:i/>
          <w:iCs/>
          <w:color w:val="0000FF"/>
        </w:rPr>
        <w:t>HP “VINPI” piemērošanai</w:t>
      </w:r>
      <w:r w:rsidR="003E67E2" w:rsidRPr="188FBECC">
        <w:rPr>
          <w:i/>
          <w:iCs/>
          <w:color w:val="0000FF"/>
        </w:rPr>
        <w:t xml:space="preserve"> izmanto</w:t>
      </w:r>
      <w:r w:rsidR="00785B28" w:rsidRPr="188FBECC">
        <w:rPr>
          <w:i/>
          <w:iCs/>
          <w:color w:val="0000FF"/>
        </w:rPr>
        <w:t xml:space="preserve"> Labklājības ministrijas un Tieslietu ministrijas izstrādātās vadlīnijas “Horizontālais princips “Vienlīdzība, iekļaušana, </w:t>
      </w:r>
      <w:proofErr w:type="spellStart"/>
      <w:r w:rsidR="00785B28" w:rsidRPr="188FBECC">
        <w:rPr>
          <w:i/>
          <w:iCs/>
          <w:color w:val="0000FF"/>
        </w:rPr>
        <w:t>nediskriminācija</w:t>
      </w:r>
      <w:proofErr w:type="spellEnd"/>
      <w:r w:rsidR="00785B28" w:rsidRPr="188FBECC">
        <w:rPr>
          <w:i/>
          <w:iCs/>
          <w:color w:val="0000FF"/>
        </w:rPr>
        <w:t xml:space="preserve"> un </w:t>
      </w:r>
      <w:proofErr w:type="spellStart"/>
      <w:r w:rsidR="00785B28" w:rsidRPr="188FBECC">
        <w:rPr>
          <w:i/>
          <w:iCs/>
          <w:color w:val="0000FF"/>
        </w:rPr>
        <w:t>pamattiesību</w:t>
      </w:r>
      <w:proofErr w:type="spellEnd"/>
      <w:r w:rsidR="00785B28" w:rsidRPr="188FBECC">
        <w:rPr>
          <w:i/>
          <w:iCs/>
          <w:color w:val="0000FF"/>
        </w:rPr>
        <w:t xml:space="preserve"> ievērošana” vadlīnijas īstenošanai un uzraudzībai (2021-2027)</w:t>
      </w:r>
      <w:r w:rsidRPr="188FBECC">
        <w:rPr>
          <w:rStyle w:val="Vresatsauce"/>
          <w:i/>
          <w:iCs/>
          <w:color w:val="0000FF"/>
        </w:rPr>
        <w:footnoteReference w:id="4"/>
      </w:r>
      <w:r w:rsidRPr="188FBECC">
        <w:rPr>
          <w:i/>
          <w:iCs/>
          <w:color w:val="0000FF"/>
        </w:rPr>
        <w:t>.</w:t>
      </w:r>
    </w:p>
    <w:p w14:paraId="76549360" w14:textId="77777777" w:rsidR="004916C6" w:rsidRDefault="004916C6" w:rsidP="188FBECC">
      <w:pPr>
        <w:pStyle w:val="Paraststmeklis"/>
        <w:spacing w:before="0" w:beforeAutospacing="0" w:after="0" w:afterAutospacing="0"/>
        <w:ind w:left="720"/>
        <w:jc w:val="both"/>
        <w:rPr>
          <w:b/>
          <w:bCs/>
          <w:i/>
          <w:iCs/>
          <w:color w:val="0000FF"/>
        </w:rPr>
      </w:pPr>
    </w:p>
    <w:p w14:paraId="6799AC10" w14:textId="1B2BB1E6" w:rsidR="00900C9F" w:rsidRPr="008572EA" w:rsidRDefault="008572EA" w:rsidP="188FBECC">
      <w:pPr>
        <w:pStyle w:val="Paraststmeklis"/>
        <w:spacing w:before="0" w:beforeAutospacing="0" w:after="0" w:afterAutospacing="0"/>
        <w:ind w:left="720"/>
        <w:jc w:val="both"/>
      </w:pPr>
      <w:r w:rsidRPr="188FBECC">
        <w:rPr>
          <w:i/>
          <w:iCs/>
          <w:color w:val="0000FF"/>
        </w:rPr>
        <w:t>P</w:t>
      </w:r>
      <w:r w:rsidR="00F237F3" w:rsidRPr="188FBECC">
        <w:rPr>
          <w:i/>
          <w:iCs/>
          <w:color w:val="0000FF"/>
        </w:rPr>
        <w:t xml:space="preserve">rojektā jāparedz </w:t>
      </w:r>
      <w:r w:rsidR="00F237F3" w:rsidRPr="188FBECC">
        <w:rPr>
          <w:b/>
          <w:bCs/>
          <w:i/>
          <w:iCs/>
          <w:color w:val="0000FF"/>
          <w:u w:val="single"/>
        </w:rPr>
        <w:t xml:space="preserve">vismaz viena </w:t>
      </w:r>
      <w:r w:rsidR="00A65E2C" w:rsidRPr="188FBECC">
        <w:rPr>
          <w:b/>
          <w:bCs/>
          <w:i/>
          <w:iCs/>
          <w:color w:val="0000FF"/>
          <w:u w:val="single"/>
        </w:rPr>
        <w:t>vispārīgā HP VINPI darbība</w:t>
      </w:r>
      <w:r w:rsidRPr="188FBECC">
        <w:rPr>
          <w:b/>
          <w:bCs/>
          <w:i/>
          <w:iCs/>
          <w:color w:val="0000FF"/>
        </w:rPr>
        <w:t>, piemēram:</w:t>
      </w:r>
    </w:p>
    <w:p w14:paraId="0B21AD53" w14:textId="77777777" w:rsidR="004916C6" w:rsidRDefault="004916C6" w:rsidP="188FBECC">
      <w:pPr>
        <w:autoSpaceDE w:val="0"/>
        <w:autoSpaceDN w:val="0"/>
        <w:adjustRightInd w:val="0"/>
        <w:ind w:left="709"/>
        <w:contextualSpacing/>
        <w:jc w:val="both"/>
        <w:rPr>
          <w:rFonts w:eastAsia="Times New Roman"/>
          <w:b/>
          <w:bCs/>
          <w:i/>
          <w:iCs/>
          <w:color w:val="0000FF"/>
          <w:lang w:eastAsia="x-none"/>
        </w:rPr>
      </w:pPr>
    </w:p>
    <w:p w14:paraId="623827C0" w14:textId="06463E44" w:rsidR="006324A9" w:rsidRPr="006324A9" w:rsidRDefault="00623AE3" w:rsidP="188FBECC">
      <w:pPr>
        <w:autoSpaceDE w:val="0"/>
        <w:autoSpaceDN w:val="0"/>
        <w:adjustRightInd w:val="0"/>
        <w:ind w:left="709"/>
        <w:contextualSpacing/>
        <w:jc w:val="both"/>
        <w:rPr>
          <w:rFonts w:eastAsia="Times New Roman"/>
          <w:b/>
          <w:bCs/>
          <w:i/>
          <w:iCs/>
          <w:color w:val="0000FF"/>
          <w:lang w:eastAsia="x-none"/>
        </w:rPr>
      </w:pPr>
      <w:r w:rsidRPr="188FBECC">
        <w:rPr>
          <w:rFonts w:eastAsia="Times New Roman"/>
          <w:b/>
          <w:bCs/>
          <w:i/>
          <w:iCs/>
          <w:color w:val="0000FF"/>
        </w:rPr>
        <w:t>Attiecībā uz k</w:t>
      </w:r>
      <w:r w:rsidR="006324A9" w:rsidRPr="188FBECC">
        <w:rPr>
          <w:rFonts w:eastAsia="Times New Roman"/>
          <w:b/>
          <w:bCs/>
          <w:i/>
          <w:iCs/>
          <w:color w:val="0000FF"/>
        </w:rPr>
        <w:t>omunikācijas un vizuālās identitātes pasākum</w:t>
      </w:r>
      <w:r w:rsidRPr="188FBECC">
        <w:rPr>
          <w:rFonts w:eastAsia="Times New Roman"/>
          <w:b/>
          <w:bCs/>
          <w:i/>
          <w:iCs/>
          <w:color w:val="0000FF"/>
        </w:rPr>
        <w:t>iem</w:t>
      </w:r>
      <w:r w:rsidR="006324A9" w:rsidRPr="188FBECC">
        <w:rPr>
          <w:rFonts w:eastAsia="Times New Roman"/>
          <w:b/>
          <w:bCs/>
          <w:i/>
          <w:iCs/>
          <w:color w:val="0000FF"/>
        </w:rPr>
        <w:t>:</w:t>
      </w:r>
    </w:p>
    <w:p w14:paraId="1F59D382" w14:textId="4191A335" w:rsidR="006324A9" w:rsidRPr="006324A9" w:rsidRDefault="006324A9" w:rsidP="188FBECC">
      <w:pPr>
        <w:numPr>
          <w:ilvl w:val="0"/>
          <w:numId w:val="53"/>
        </w:numPr>
        <w:autoSpaceDE w:val="0"/>
        <w:autoSpaceDN w:val="0"/>
        <w:adjustRightInd w:val="0"/>
        <w:spacing w:after="120" w:line="259" w:lineRule="auto"/>
        <w:ind w:hanging="11"/>
        <w:jc w:val="both"/>
        <w:rPr>
          <w:rFonts w:eastAsia="Times New Roman"/>
          <w:i/>
          <w:iCs/>
          <w:color w:val="0000FF"/>
          <w:lang w:eastAsia="x-none"/>
        </w:rPr>
      </w:pPr>
      <w:r w:rsidRPr="188FBECC">
        <w:rPr>
          <w:rFonts w:eastAsia="Times New Roman"/>
          <w:i/>
          <w:iCs/>
          <w:color w:val="0000FF"/>
        </w:rPr>
        <w:t>projekta vai finansējuma saņēmēja tīmekļvietnē tiks izveidota sadaļa “Viegli lasīt”, kurā tiks iekļauta īsa aprakstoša informācija par projektu un cita lasītājiem nepieciešama informācija vieglajā valodā, lai plašākai sabiedrībai nodrošinātu iespēju uzzināt par Eiropas Savienības fondu ieguldījumiem (</w:t>
      </w:r>
      <w:r w:rsidRPr="188FBECC">
        <w:rPr>
          <w:rFonts w:eastAsia="Times New Roman"/>
          <w:i/>
          <w:iCs/>
          <w:color w:val="0000FF"/>
          <w:lang w:eastAsia="en-US"/>
        </w:rPr>
        <w:t xml:space="preserve">skat. LM metodisko materiālu “Ceļvedis iekļaujošas vides veidošanai valsts un pašvaldību iestādēs (2020) </w:t>
      </w:r>
      <w:hyperlink r:id="rId47">
        <w:r w:rsidRPr="188FBECC">
          <w:rPr>
            <w:rFonts w:eastAsia="Times New Roman"/>
            <w:i/>
            <w:iCs/>
            <w:color w:val="0000FF"/>
            <w:u w:val="single"/>
            <w:lang w:eastAsia="en-US"/>
          </w:rPr>
          <w:t>https://www.lm.gov.lv/lv/celvedis-ieklaujosas-vides-veidosanai-valsts-un-pasvaldibu-iestades-2020</w:t>
        </w:r>
      </w:hyperlink>
      <w:r w:rsidRPr="6051EDC0">
        <w:rPr>
          <w:rFonts w:eastAsia="Times New Roman"/>
          <w:i/>
          <w:iCs/>
          <w:color w:val="0000FF"/>
          <w:lang w:eastAsia="en-US"/>
        </w:rPr>
        <w:t>)</w:t>
      </w:r>
      <w:r w:rsidR="2E6E4E47" w:rsidRPr="6051EDC0">
        <w:rPr>
          <w:rFonts w:eastAsia="Times New Roman"/>
          <w:i/>
          <w:iCs/>
          <w:color w:val="0000FF"/>
          <w:lang w:eastAsia="en-US"/>
        </w:rPr>
        <w:t xml:space="preserve"> </w:t>
      </w:r>
      <w:r w:rsidR="2E6E4E47" w:rsidRPr="6051EDC0">
        <w:rPr>
          <w:rFonts w:eastAsia="Times New Roman"/>
          <w:i/>
          <w:iCs/>
          <w:color w:val="0000FF"/>
        </w:rPr>
        <w:t xml:space="preserve">– </w:t>
      </w:r>
      <w:r w:rsidR="2E6E4E47" w:rsidRPr="6051EDC0">
        <w:rPr>
          <w:rFonts w:eastAsia="Times New Roman"/>
          <w:b/>
          <w:bCs/>
          <w:i/>
          <w:iCs/>
          <w:color w:val="0000FF"/>
        </w:rPr>
        <w:t xml:space="preserve">HP </w:t>
      </w:r>
      <w:r w:rsidR="00BA3FE9">
        <w:rPr>
          <w:rFonts w:eastAsia="Times New Roman"/>
          <w:b/>
          <w:bCs/>
          <w:i/>
          <w:iCs/>
          <w:color w:val="0000FF"/>
        </w:rPr>
        <w:t>“</w:t>
      </w:r>
      <w:r w:rsidR="2E6E4E47" w:rsidRPr="6051EDC0">
        <w:rPr>
          <w:rFonts w:eastAsia="Times New Roman"/>
          <w:b/>
          <w:bCs/>
          <w:i/>
          <w:iCs/>
          <w:color w:val="0000FF"/>
        </w:rPr>
        <w:t>VINPI</w:t>
      </w:r>
      <w:r w:rsidR="00BA3FE9">
        <w:rPr>
          <w:rFonts w:eastAsia="Times New Roman"/>
          <w:b/>
          <w:bCs/>
          <w:i/>
          <w:iCs/>
          <w:color w:val="0000FF"/>
        </w:rPr>
        <w:t>”</w:t>
      </w:r>
      <w:r w:rsidR="2E6E4E47" w:rsidRPr="6051EDC0">
        <w:rPr>
          <w:rFonts w:eastAsia="Times New Roman"/>
          <w:b/>
          <w:bCs/>
          <w:i/>
          <w:iCs/>
          <w:color w:val="0000FF"/>
        </w:rPr>
        <w:t xml:space="preserve"> darbība “Sadaļas “viegli lasīt” izveide”</w:t>
      </w:r>
      <w:r w:rsidRPr="6051EDC0">
        <w:rPr>
          <w:rFonts w:eastAsia="Times New Roman"/>
          <w:i/>
          <w:iCs/>
          <w:color w:val="0000FF"/>
        </w:rPr>
        <w:t>;</w:t>
      </w:r>
    </w:p>
    <w:p w14:paraId="5413E523" w14:textId="57B849B8" w:rsidR="006324A9" w:rsidRPr="006324A9" w:rsidRDefault="006324A9" w:rsidP="188FBECC">
      <w:pPr>
        <w:numPr>
          <w:ilvl w:val="0"/>
          <w:numId w:val="53"/>
        </w:numPr>
        <w:autoSpaceDE w:val="0"/>
        <w:autoSpaceDN w:val="0"/>
        <w:adjustRightInd w:val="0"/>
        <w:spacing w:after="120" w:line="259" w:lineRule="auto"/>
        <w:ind w:hanging="11"/>
        <w:jc w:val="both"/>
        <w:rPr>
          <w:rFonts w:eastAsia="Times New Roman"/>
          <w:i/>
          <w:iCs/>
          <w:color w:val="0000FF"/>
          <w:lang w:eastAsia="x-none"/>
        </w:rPr>
      </w:pPr>
      <w:r w:rsidRPr="188FBECC">
        <w:rPr>
          <w:rFonts w:eastAsia="Times New Roman"/>
          <w:i/>
          <w:iCs/>
          <w:color w:val="0000FF"/>
        </w:rPr>
        <w:t>īstenojot projekta komunikācijas un vizuālās identitātes aktivitātes, to saturs tiks rūpīgi</w:t>
      </w:r>
      <w:r w:rsidRPr="188FBECC">
        <w:rPr>
          <w:rFonts w:eastAsia="Times New Roman"/>
          <w:b/>
          <w:bCs/>
          <w:i/>
          <w:iCs/>
          <w:color w:val="0000FF"/>
        </w:rPr>
        <w:t xml:space="preserve"> izvērtēts</w:t>
      </w:r>
      <w:r w:rsidRPr="188FBECC">
        <w:rPr>
          <w:rFonts w:eastAsia="Times New Roman"/>
          <w:i/>
          <w:iCs/>
          <w:color w:val="0000FF"/>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8">
        <w:r w:rsidRPr="188FBECC">
          <w:rPr>
            <w:rFonts w:eastAsia="Calibri"/>
            <w:i/>
            <w:iCs/>
            <w:color w:val="0000FF"/>
            <w:u w:val="single"/>
            <w:lang w:eastAsia="en-US"/>
          </w:rPr>
          <w:t>https://www.lm.gov.lv/lv/media/18838/download</w:t>
        </w:r>
      </w:hyperlink>
      <w:r w:rsidRPr="188FBECC">
        <w:rPr>
          <w:rFonts w:eastAsia="Times New Roman"/>
          <w:i/>
          <w:iCs/>
          <w:color w:val="0000FF"/>
        </w:rPr>
        <w:t>)</w:t>
      </w:r>
      <w:r w:rsidR="00BA3FE9">
        <w:rPr>
          <w:rFonts w:eastAsia="Times New Roman"/>
          <w:i/>
          <w:iCs/>
          <w:color w:val="0000FF"/>
        </w:rPr>
        <w:t xml:space="preserve"> – </w:t>
      </w:r>
      <w:r w:rsidR="00BA3FE9" w:rsidRPr="00B63441">
        <w:rPr>
          <w:rFonts w:eastAsia="Times New Roman"/>
          <w:b/>
          <w:bCs/>
          <w:i/>
          <w:iCs/>
          <w:color w:val="0000FF"/>
        </w:rPr>
        <w:t>HP “VINPI</w:t>
      </w:r>
      <w:r w:rsidR="00B63441" w:rsidRPr="00B63441">
        <w:rPr>
          <w:rFonts w:eastAsia="Times New Roman"/>
          <w:b/>
          <w:bCs/>
          <w:i/>
          <w:iCs/>
          <w:color w:val="0000FF"/>
        </w:rPr>
        <w:t>”</w:t>
      </w:r>
      <w:r w:rsidR="00BA3FE9" w:rsidRPr="00B63441">
        <w:rPr>
          <w:rFonts w:eastAsia="Times New Roman"/>
          <w:b/>
          <w:bCs/>
          <w:i/>
          <w:iCs/>
          <w:color w:val="0000FF"/>
        </w:rPr>
        <w:t xml:space="preserve"> darbība</w:t>
      </w:r>
      <w:r w:rsidR="00B63441" w:rsidRPr="00B63441">
        <w:rPr>
          <w:rFonts w:eastAsia="Times New Roman"/>
          <w:b/>
          <w:bCs/>
          <w:i/>
          <w:iCs/>
          <w:color w:val="0000FF"/>
        </w:rPr>
        <w:t xml:space="preserve"> “Diskrimināciju un stereotipus mazinoša komunikācija”</w:t>
      </w:r>
      <w:r w:rsidRPr="188FBECC">
        <w:rPr>
          <w:rFonts w:eastAsia="Times New Roman"/>
          <w:i/>
          <w:iCs/>
          <w:color w:val="0000FF"/>
        </w:rPr>
        <w:t xml:space="preserve">; </w:t>
      </w:r>
    </w:p>
    <w:p w14:paraId="302270AE" w14:textId="10DBC3F1" w:rsidR="006324A9" w:rsidRPr="006324A9" w:rsidRDefault="768F4C68" w:rsidP="0A371798">
      <w:pPr>
        <w:numPr>
          <w:ilvl w:val="0"/>
          <w:numId w:val="53"/>
        </w:numPr>
        <w:autoSpaceDE w:val="0"/>
        <w:autoSpaceDN w:val="0"/>
        <w:adjustRightInd w:val="0"/>
        <w:spacing w:after="120" w:line="259" w:lineRule="auto"/>
        <w:ind w:hanging="11"/>
        <w:jc w:val="both"/>
        <w:rPr>
          <w:rFonts w:eastAsia="Times New Roman"/>
          <w:i/>
          <w:iCs/>
          <w:color w:val="0000FF"/>
          <w:lang w:eastAsia="en-US"/>
        </w:rPr>
      </w:pPr>
      <w:r w:rsidRPr="0A371798">
        <w:rPr>
          <w:rFonts w:eastAsia="Times New Roman"/>
          <w:i/>
          <w:iCs/>
          <w:color w:val="0000FF"/>
        </w:rPr>
        <w:t xml:space="preserve">tiks nodrošināts, ka informācija tīmeklī, ir piekļūstama cilvēkiem ar funkcionāliem traucējumiem, izmantojot vairākus sensoros (redze, dzirde, tauste) kanālus (skat. </w:t>
      </w:r>
      <w:r w:rsidR="00592C34">
        <w:rPr>
          <w:rFonts w:eastAsia="Times New Roman"/>
          <w:i/>
          <w:iCs/>
          <w:color w:val="0000FF"/>
        </w:rPr>
        <w:t>Viedās administrācijas</w:t>
      </w:r>
      <w:r w:rsidRPr="0A371798">
        <w:rPr>
          <w:rFonts w:eastAsia="Times New Roman"/>
          <w:i/>
          <w:iCs/>
          <w:color w:val="0000FF"/>
        </w:rPr>
        <w:t xml:space="preserve"> un reģionālās attīstības </w:t>
      </w:r>
      <w:r w:rsidR="00592C34">
        <w:rPr>
          <w:rFonts w:eastAsia="Times New Roman"/>
          <w:i/>
          <w:iCs/>
          <w:color w:val="0000FF"/>
        </w:rPr>
        <w:t xml:space="preserve">ministrijas </w:t>
      </w:r>
      <w:r w:rsidRPr="0A371798">
        <w:rPr>
          <w:rFonts w:eastAsia="Times New Roman"/>
          <w:i/>
          <w:iCs/>
          <w:color w:val="0000FF"/>
        </w:rPr>
        <w:t xml:space="preserve">vadlīnijas “Tīmekļvietnes </w:t>
      </w:r>
      <w:proofErr w:type="spellStart"/>
      <w:r w:rsidRPr="0A371798">
        <w:rPr>
          <w:rFonts w:eastAsia="Times New Roman"/>
          <w:i/>
          <w:iCs/>
          <w:color w:val="0000FF"/>
        </w:rPr>
        <w:t>izvērtējums</w:t>
      </w:r>
      <w:proofErr w:type="spellEnd"/>
      <w:r w:rsidRPr="0A371798">
        <w:rPr>
          <w:rFonts w:eastAsia="Times New Roman"/>
          <w:i/>
          <w:iCs/>
          <w:color w:val="0000FF"/>
        </w:rPr>
        <w:t xml:space="preserve"> atbilstoši digitālās vides </w:t>
      </w:r>
      <w:proofErr w:type="spellStart"/>
      <w:r w:rsidRPr="0A371798">
        <w:rPr>
          <w:rFonts w:eastAsia="Times New Roman"/>
          <w:i/>
          <w:iCs/>
          <w:color w:val="0000FF"/>
        </w:rPr>
        <w:t>piekļūstamības</w:t>
      </w:r>
      <w:proofErr w:type="spellEnd"/>
      <w:r w:rsidRPr="0A371798">
        <w:rPr>
          <w:rFonts w:eastAsia="Times New Roman"/>
          <w:i/>
          <w:iCs/>
          <w:color w:val="0000FF"/>
        </w:rPr>
        <w:t xml:space="preserve"> prasībām (WCAG 2.1 AA)” (https://pieklustamiba.varam.gov.lv, Vadlīnijas </w:t>
      </w:r>
      <w:proofErr w:type="spellStart"/>
      <w:r w:rsidRPr="0A371798">
        <w:rPr>
          <w:rFonts w:eastAsia="Times New Roman"/>
          <w:i/>
          <w:iCs/>
          <w:color w:val="0000FF"/>
        </w:rPr>
        <w:t>piekļūstamības</w:t>
      </w:r>
      <w:proofErr w:type="spellEnd"/>
      <w:r w:rsidRPr="0A371798">
        <w:rPr>
          <w:rFonts w:eastAsia="Times New Roman"/>
          <w:i/>
          <w:iCs/>
          <w:color w:val="0000FF"/>
        </w:rPr>
        <w:t xml:space="preserve"> </w:t>
      </w:r>
      <w:proofErr w:type="spellStart"/>
      <w:r w:rsidRPr="0A371798">
        <w:rPr>
          <w:rFonts w:eastAsia="Times New Roman"/>
          <w:i/>
          <w:iCs/>
          <w:color w:val="0000FF"/>
        </w:rPr>
        <w:t>izvērtējumam</w:t>
      </w:r>
      <w:proofErr w:type="spellEnd"/>
      <w:r w:rsidRPr="0A371798">
        <w:rPr>
          <w:rFonts w:eastAsia="Times New Roman"/>
          <w:i/>
          <w:iCs/>
          <w:color w:val="0000FF"/>
        </w:rPr>
        <w:t xml:space="preserve"> pieejamas šeit: </w:t>
      </w:r>
      <w:hyperlink r:id="rId49" w:history="1">
        <w:r w:rsidR="00733E69" w:rsidRPr="004F2EE3">
          <w:rPr>
            <w:rStyle w:val="Hipersaite"/>
            <w:rFonts w:eastAsia="Times New Roman"/>
            <w:i/>
            <w:iCs/>
          </w:rPr>
          <w:t>https://www.varam.gov.lv/lv/wwwvaramgovlv/lv/pieklustamiba</w:t>
        </w:r>
      </w:hyperlink>
      <w:r w:rsidRPr="0A371798">
        <w:rPr>
          <w:rFonts w:eastAsia="Times New Roman"/>
          <w:i/>
          <w:iCs/>
          <w:color w:val="0000FF"/>
        </w:rPr>
        <w:t>)</w:t>
      </w:r>
      <w:r w:rsidR="00733E69">
        <w:rPr>
          <w:rFonts w:eastAsia="Times New Roman"/>
          <w:i/>
          <w:iCs/>
          <w:color w:val="0000FF"/>
        </w:rPr>
        <w:t xml:space="preserve"> – </w:t>
      </w:r>
      <w:r w:rsidR="00733E69" w:rsidRPr="003226CD">
        <w:rPr>
          <w:rFonts w:eastAsia="Times New Roman"/>
          <w:b/>
          <w:bCs/>
          <w:i/>
          <w:iCs/>
          <w:color w:val="0000FF"/>
        </w:rPr>
        <w:t>HP</w:t>
      </w:r>
      <w:r w:rsidR="00060A23" w:rsidRPr="003226CD">
        <w:rPr>
          <w:rFonts w:eastAsia="Times New Roman"/>
          <w:b/>
          <w:bCs/>
          <w:i/>
          <w:iCs/>
          <w:color w:val="0000FF"/>
        </w:rPr>
        <w:t xml:space="preserve"> “VINPI” darbība</w:t>
      </w:r>
      <w:r w:rsidR="003226CD">
        <w:rPr>
          <w:rFonts w:eastAsia="Times New Roman"/>
          <w:i/>
          <w:iCs/>
          <w:color w:val="0000FF"/>
        </w:rPr>
        <w:t xml:space="preserve"> “</w:t>
      </w:r>
      <w:r w:rsidR="003226CD" w:rsidRPr="00E54556">
        <w:rPr>
          <w:rFonts w:eastAsia="Times New Roman"/>
          <w:b/>
          <w:bCs/>
          <w:i/>
          <w:iCs/>
          <w:color w:val="0000FF"/>
        </w:rPr>
        <w:t>Informācijas pieejamība cilvēkiem ar funkcionālajiem traucējumiem</w:t>
      </w:r>
      <w:r w:rsidR="00BE5B6A">
        <w:rPr>
          <w:rFonts w:eastAsia="Times New Roman"/>
          <w:i/>
          <w:iCs/>
          <w:color w:val="0000FF"/>
        </w:rPr>
        <w:t>”</w:t>
      </w:r>
      <w:r w:rsidRPr="0A371798">
        <w:rPr>
          <w:rFonts w:eastAsia="Times New Roman"/>
          <w:i/>
          <w:iCs/>
          <w:color w:val="0000FF"/>
        </w:rPr>
        <w:t>.</w:t>
      </w:r>
    </w:p>
    <w:p w14:paraId="344991E3" w14:textId="10D05260" w:rsidR="006324A9" w:rsidRPr="006324A9" w:rsidRDefault="00623AE3" w:rsidP="188FBECC">
      <w:pPr>
        <w:autoSpaceDE w:val="0"/>
        <w:autoSpaceDN w:val="0"/>
        <w:adjustRightInd w:val="0"/>
        <w:spacing w:after="160" w:line="259" w:lineRule="auto"/>
        <w:ind w:firstLine="709"/>
        <w:contextualSpacing/>
        <w:jc w:val="both"/>
        <w:rPr>
          <w:b/>
          <w:bCs/>
          <w:i/>
          <w:iCs/>
          <w:color w:val="0000FF"/>
          <w:lang w:eastAsia="x-none"/>
        </w:rPr>
      </w:pPr>
      <w:r w:rsidRPr="188FBECC">
        <w:rPr>
          <w:b/>
          <w:bCs/>
          <w:i/>
          <w:iCs/>
          <w:color w:val="0000FF"/>
        </w:rPr>
        <w:t>Attiecībā uz projekta ietvaros veicamajiem i</w:t>
      </w:r>
      <w:r w:rsidR="006324A9" w:rsidRPr="188FBECC">
        <w:rPr>
          <w:b/>
          <w:bCs/>
          <w:i/>
          <w:iCs/>
          <w:color w:val="0000FF"/>
        </w:rPr>
        <w:t>epirkumi</w:t>
      </w:r>
      <w:r w:rsidRPr="188FBECC">
        <w:rPr>
          <w:b/>
          <w:bCs/>
          <w:i/>
          <w:iCs/>
          <w:color w:val="0000FF"/>
        </w:rPr>
        <w:t>em</w:t>
      </w:r>
      <w:r w:rsidR="006324A9" w:rsidRPr="188FBECC">
        <w:rPr>
          <w:b/>
          <w:bCs/>
          <w:i/>
          <w:iCs/>
          <w:color w:val="0000FF"/>
        </w:rPr>
        <w:t>:</w:t>
      </w:r>
    </w:p>
    <w:p w14:paraId="056E80AB" w14:textId="1EBA8B1D" w:rsidR="006324A9" w:rsidRDefault="006324A9" w:rsidP="188FBECC">
      <w:pPr>
        <w:autoSpaceDE w:val="0"/>
        <w:autoSpaceDN w:val="0"/>
        <w:adjustRightInd w:val="0"/>
        <w:spacing w:after="160" w:line="259" w:lineRule="auto"/>
        <w:ind w:left="720" w:hanging="11"/>
        <w:contextualSpacing/>
        <w:jc w:val="both"/>
        <w:rPr>
          <w:rFonts w:eastAsia="Times New Roman"/>
          <w:b/>
          <w:bCs/>
          <w:i/>
          <w:iCs/>
          <w:color w:val="0000FF"/>
        </w:rPr>
      </w:pPr>
      <w:r w:rsidRPr="188FBECC">
        <w:rPr>
          <w:rFonts w:eastAsia="Times New Roman"/>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188FBECC">
        <w:rPr>
          <w:rFonts w:eastAsia="Times New Roman"/>
          <w:i/>
          <w:iCs/>
          <w:color w:val="0000FF"/>
        </w:rPr>
        <w:t>iekļautību</w:t>
      </w:r>
      <w:proofErr w:type="spellEnd"/>
      <w:r w:rsidRPr="188FBECC">
        <w:rPr>
          <w:rFonts w:eastAsia="Times New Roman"/>
          <w:i/>
          <w:iCs/>
          <w:color w:val="0000FF"/>
        </w:rPr>
        <w:t xml:space="preserve">, nodrošinātu </w:t>
      </w:r>
      <w:proofErr w:type="spellStart"/>
      <w:r w:rsidRPr="188FBECC">
        <w:rPr>
          <w:rFonts w:eastAsia="Times New Roman"/>
          <w:i/>
          <w:iCs/>
          <w:color w:val="0000FF"/>
        </w:rPr>
        <w:lastRenderedPageBreak/>
        <w:t>piekļūstamību</w:t>
      </w:r>
      <w:proofErr w:type="spellEnd"/>
      <w:r w:rsidRPr="188FBECC">
        <w:rPr>
          <w:rFonts w:eastAsia="Times New Roman"/>
          <w:i/>
          <w:iCs/>
          <w:color w:val="0000FF"/>
        </w:rPr>
        <w:t xml:space="preserve"> pakalpojuma sniegšanas vietai/videi/objektam/pasākuma norises vietai, kā arī veicinātu labākus darba nosacījumus cilvēkiem ar invaliditāti un nelabvēlīgākā situācijā esošiem cilvēkiem</w:t>
      </w:r>
      <w:r w:rsidR="00BE5B6A">
        <w:rPr>
          <w:rFonts w:eastAsia="Times New Roman"/>
          <w:i/>
          <w:iCs/>
          <w:color w:val="0000FF"/>
        </w:rPr>
        <w:t xml:space="preserve"> – </w:t>
      </w:r>
      <w:r w:rsidR="00BE5B6A" w:rsidRPr="00BE5B6A">
        <w:rPr>
          <w:rFonts w:eastAsia="Times New Roman"/>
          <w:b/>
          <w:bCs/>
          <w:i/>
          <w:iCs/>
          <w:color w:val="0000FF"/>
        </w:rPr>
        <w:t>HP “VINPI” darbība “</w:t>
      </w:r>
      <w:r w:rsidR="00BE5B6A" w:rsidRPr="00BE5B6A">
        <w:rPr>
          <w:rFonts w:eastAsia="Times New Roman"/>
          <w:b/>
          <w:bCs/>
          <w:i/>
          <w:iCs/>
          <w:color w:val="0000FF"/>
        </w:rPr>
        <w:tab/>
        <w:t>Sociāli atbildīgs iepirkums”</w:t>
      </w:r>
      <w:r w:rsidR="00BE5B6A">
        <w:rPr>
          <w:rFonts w:eastAsia="Times New Roman"/>
          <w:b/>
          <w:bCs/>
          <w:i/>
          <w:iCs/>
          <w:color w:val="0000FF"/>
        </w:rPr>
        <w:t>.</w:t>
      </w:r>
      <w:r w:rsidRPr="00BE5B6A">
        <w:rPr>
          <w:rFonts w:eastAsia="Times New Roman"/>
          <w:b/>
          <w:bCs/>
          <w:i/>
          <w:iCs/>
          <w:color w:val="0000FF"/>
        </w:rPr>
        <w:t xml:space="preserve"> </w:t>
      </w:r>
    </w:p>
    <w:p w14:paraId="63348DDE" w14:textId="77777777" w:rsidR="00BE5B6A" w:rsidRPr="00BE5B6A" w:rsidRDefault="00BE5B6A" w:rsidP="188FBECC">
      <w:pPr>
        <w:autoSpaceDE w:val="0"/>
        <w:autoSpaceDN w:val="0"/>
        <w:adjustRightInd w:val="0"/>
        <w:spacing w:after="160" w:line="259" w:lineRule="auto"/>
        <w:ind w:left="720" w:hanging="11"/>
        <w:contextualSpacing/>
        <w:jc w:val="both"/>
        <w:rPr>
          <w:rFonts w:eastAsia="Times New Roman"/>
          <w:b/>
          <w:bCs/>
          <w:i/>
          <w:iCs/>
          <w:color w:val="0000FF"/>
          <w:lang w:eastAsia="x-none"/>
        </w:rPr>
      </w:pPr>
    </w:p>
    <w:p w14:paraId="009BC6A5" w14:textId="77777777" w:rsidR="006324A9" w:rsidRPr="00BE5B6A" w:rsidRDefault="006324A9" w:rsidP="188FBECC">
      <w:pPr>
        <w:spacing w:after="160" w:line="259" w:lineRule="auto"/>
        <w:ind w:left="709"/>
        <w:jc w:val="both"/>
        <w:rPr>
          <w:i/>
          <w:iCs/>
          <w:color w:val="0000FF"/>
          <w:lang w:eastAsia="en-US"/>
        </w:rPr>
      </w:pPr>
      <w:r w:rsidRPr="00BE5B6A">
        <w:rPr>
          <w:i/>
          <w:iCs/>
          <w:color w:val="0000FF"/>
          <w:lang w:eastAsia="en-US"/>
        </w:rPr>
        <w:t>Sociāli atbildīga publiskā iepirkuma nolikumā var paredzēt šādas prasības un dot papildu punktus piedāvājumu vērtēšanā, piemēram:</w:t>
      </w:r>
    </w:p>
    <w:p w14:paraId="1B6225E1" w14:textId="42E0265D" w:rsidR="00C67E93" w:rsidRDefault="006324A9" w:rsidP="188FBECC">
      <w:pPr>
        <w:numPr>
          <w:ilvl w:val="0"/>
          <w:numId w:val="54"/>
        </w:numPr>
        <w:spacing w:after="120" w:line="259" w:lineRule="auto"/>
        <w:ind w:left="1134" w:hanging="425"/>
        <w:jc w:val="both"/>
        <w:rPr>
          <w:rFonts w:eastAsiaTheme="majorEastAsia"/>
          <w:i/>
          <w:iCs/>
          <w:color w:val="0000FF"/>
        </w:rPr>
      </w:pPr>
      <w:r w:rsidRPr="188FBECC">
        <w:rPr>
          <w:rFonts w:eastAsia="Times New Roman"/>
          <w:i/>
          <w:iCs/>
          <w:color w:val="0000FF"/>
        </w:rPr>
        <w:t xml:space="preserve">pretendentam ir jānodrošina, ka infrastruktūras attīstībā tiks ievēroti </w:t>
      </w:r>
      <w:proofErr w:type="spellStart"/>
      <w:r w:rsidRPr="188FBECC">
        <w:rPr>
          <w:rFonts w:eastAsia="Times New Roman"/>
          <w:i/>
          <w:iCs/>
          <w:color w:val="0000FF"/>
        </w:rPr>
        <w:t>ilgstpējības</w:t>
      </w:r>
      <w:proofErr w:type="spellEnd"/>
      <w:r w:rsidRPr="188FBECC">
        <w:rPr>
          <w:rFonts w:eastAsia="Times New Roman"/>
          <w:i/>
          <w:iCs/>
          <w:color w:val="0000FF"/>
        </w:rPr>
        <w:t xml:space="preserve"> kritēriji</w:t>
      </w:r>
      <w:r w:rsidR="7C43E31A" w:rsidRPr="6051EDC0">
        <w:rPr>
          <w:rFonts w:eastAsia="Times New Roman"/>
          <w:i/>
          <w:iCs/>
          <w:color w:val="0000FF"/>
        </w:rPr>
        <w:t>,</w:t>
      </w:r>
      <w:r w:rsidR="00CB60D8" w:rsidRPr="188FBECC">
        <w:rPr>
          <w:rFonts w:eastAsia="Times New Roman"/>
          <w:i/>
          <w:iCs/>
          <w:color w:val="0000FF"/>
        </w:rPr>
        <w:t xml:space="preserve"> </w:t>
      </w:r>
      <w:r w:rsidRPr="188FBECC">
        <w:rPr>
          <w:rFonts w:eastAsia="Times New Roman"/>
          <w:i/>
          <w:iCs/>
          <w:color w:val="0000FF"/>
        </w:rPr>
        <w:t>tiks ņemtas vērā personu ar invaliditāti vajadzības, sabiedrības novecošanās un no tā izrietošajām vajadzībām konteksts;</w:t>
      </w:r>
    </w:p>
    <w:p w14:paraId="084D9104" w14:textId="796B106D" w:rsidR="005005A8" w:rsidRPr="00C67E93" w:rsidRDefault="006324A9" w:rsidP="188FBECC">
      <w:pPr>
        <w:numPr>
          <w:ilvl w:val="0"/>
          <w:numId w:val="54"/>
        </w:numPr>
        <w:spacing w:after="120" w:line="259" w:lineRule="auto"/>
        <w:ind w:left="1134" w:hanging="425"/>
        <w:jc w:val="both"/>
        <w:rPr>
          <w:rFonts w:eastAsia="Times New Roman"/>
          <w:i/>
          <w:iCs/>
          <w:color w:val="0000FF"/>
        </w:rPr>
      </w:pPr>
      <w:r w:rsidRPr="188FBECC">
        <w:rPr>
          <w:i/>
          <w:iCs/>
          <w:color w:val="0000FF"/>
        </w:rPr>
        <w:t xml:space="preserve">pretendentam jānodrošina, ka tiks īstenotas konsultācijas ar nevalstiskajām organizācijām un ekspertiem, kas pārstāv dzimumu līdztiesības, personu ar invaliditāti intereses un  </w:t>
      </w:r>
      <w:proofErr w:type="spellStart"/>
      <w:r w:rsidRPr="188FBECC">
        <w:rPr>
          <w:i/>
          <w:iCs/>
          <w:color w:val="0000FF"/>
        </w:rPr>
        <w:t>nediskriminācijas</w:t>
      </w:r>
      <w:proofErr w:type="spellEnd"/>
      <w:r w:rsidRPr="188FBECC">
        <w:rPr>
          <w:i/>
          <w:iCs/>
          <w:color w:val="0000FF"/>
        </w:rPr>
        <w:t xml:space="preserve"> jautājumus u.c.</w:t>
      </w:r>
    </w:p>
    <w:bookmarkEnd w:id="11"/>
    <w:p w14:paraId="3E813243" w14:textId="77F5953C" w:rsidR="00B64026" w:rsidRPr="00C15E7A" w:rsidRDefault="00BC5E45" w:rsidP="00C15E7A">
      <w:pPr>
        <w:pStyle w:val="Sarakstarindkopa"/>
        <w:shd w:val="clear" w:color="auto" w:fill="E7E6E6" w:themeFill="background2"/>
        <w:spacing w:after="120"/>
        <w:ind w:left="709"/>
        <w:jc w:val="center"/>
        <w:rPr>
          <w:rFonts w:ascii="Times New Roman" w:hAnsi="Times New Roman"/>
          <w:b/>
          <w:i/>
          <w:iCs/>
          <w:color w:val="0000FF"/>
          <w:sz w:val="24"/>
          <w:szCs w:val="24"/>
        </w:rPr>
      </w:pPr>
      <w:r w:rsidRPr="00BC5E45">
        <w:rPr>
          <w:rFonts w:ascii="Times New Roman" w:hAnsi="Times New Roman"/>
          <w:b/>
          <w:i/>
          <w:iCs/>
          <w:color w:val="0000FF"/>
          <w:sz w:val="24"/>
          <w:szCs w:val="24"/>
        </w:rPr>
        <w:t>HP “Nenodarīt būtisku kaitējumu”</w:t>
      </w:r>
    </w:p>
    <w:p w14:paraId="650EDB7C" w14:textId="77777777" w:rsidR="00C15E7A" w:rsidRPr="00C15E7A" w:rsidRDefault="00C15E7A" w:rsidP="188FBECC">
      <w:pPr>
        <w:pStyle w:val="Sarakstarindkopa"/>
        <w:spacing w:after="120"/>
        <w:ind w:left="928"/>
        <w:jc w:val="both"/>
        <w:rPr>
          <w:rFonts w:ascii="Times New Roman" w:hAnsi="Times New Roman"/>
          <w:i/>
          <w:iCs/>
          <w:color w:val="0000FF"/>
          <w:sz w:val="24"/>
          <w:szCs w:val="24"/>
        </w:rPr>
      </w:pPr>
      <w:bookmarkStart w:id="12" w:name="_Hlk167385589"/>
    </w:p>
    <w:p w14:paraId="18ED3A94" w14:textId="4AC0E49B" w:rsidR="00A01873" w:rsidRPr="00704360" w:rsidRDefault="00FE376D" w:rsidP="188FBECC">
      <w:pPr>
        <w:pStyle w:val="Sarakstarindkopa"/>
        <w:numPr>
          <w:ilvl w:val="0"/>
          <w:numId w:val="57"/>
        </w:numPr>
        <w:spacing w:after="120"/>
        <w:ind w:left="709" w:hanging="283"/>
        <w:jc w:val="both"/>
        <w:rPr>
          <w:rFonts w:ascii="Times New Roman" w:hAnsi="Times New Roman"/>
          <w:i/>
          <w:iCs/>
          <w:color w:val="0000FF"/>
          <w:sz w:val="24"/>
          <w:szCs w:val="24"/>
        </w:rPr>
      </w:pPr>
      <w:r w:rsidRPr="188FBECC">
        <w:rPr>
          <w:rFonts w:ascii="Times New Roman" w:hAnsi="Times New Roman"/>
          <w:b/>
          <w:bCs/>
          <w:i/>
          <w:iCs/>
          <w:color w:val="0000FF"/>
          <w:sz w:val="24"/>
          <w:szCs w:val="24"/>
        </w:rPr>
        <w:t>Darbības/</w:t>
      </w:r>
      <w:proofErr w:type="spellStart"/>
      <w:r w:rsidRPr="188FBECC">
        <w:rPr>
          <w:rFonts w:ascii="Times New Roman" w:hAnsi="Times New Roman"/>
          <w:b/>
          <w:bCs/>
          <w:i/>
          <w:iCs/>
          <w:color w:val="0000FF"/>
          <w:sz w:val="24"/>
          <w:szCs w:val="24"/>
        </w:rPr>
        <w:t>apakšdarbības</w:t>
      </w:r>
      <w:proofErr w:type="spellEnd"/>
      <w:r w:rsidRPr="188FBECC">
        <w:rPr>
          <w:rFonts w:ascii="Times New Roman" w:hAnsi="Times New Roman"/>
          <w:b/>
          <w:bCs/>
          <w:i/>
          <w:iCs/>
          <w:color w:val="0000FF"/>
          <w:sz w:val="24"/>
          <w:szCs w:val="24"/>
        </w:rPr>
        <w:t xml:space="preserve"> s</w:t>
      </w:r>
      <w:r w:rsidR="006B51B7" w:rsidRPr="188FBECC">
        <w:rPr>
          <w:rFonts w:ascii="Times New Roman" w:hAnsi="Times New Roman"/>
          <w:b/>
          <w:bCs/>
          <w:i/>
          <w:iCs/>
          <w:color w:val="0000FF"/>
          <w:sz w:val="24"/>
          <w:szCs w:val="24"/>
        </w:rPr>
        <w:t>adaļā “HP darbības” izvēlas HP “Nenodarīt būtisku kaitējumu” darbību</w:t>
      </w:r>
      <w:r w:rsidRPr="188FBECC">
        <w:rPr>
          <w:rFonts w:ascii="Times New Roman" w:hAnsi="Times New Roman"/>
          <w:b/>
          <w:bCs/>
          <w:i/>
          <w:iCs/>
          <w:color w:val="0000FF"/>
          <w:sz w:val="24"/>
          <w:szCs w:val="24"/>
        </w:rPr>
        <w:t xml:space="preserve"> “</w:t>
      </w:r>
      <w:r w:rsidR="006B51B7" w:rsidRPr="188FBECC">
        <w:rPr>
          <w:rFonts w:ascii="Times New Roman" w:hAnsi="Times New Roman"/>
          <w:b/>
          <w:bCs/>
          <w:i/>
          <w:iCs/>
          <w:color w:val="0000FF"/>
          <w:sz w:val="24"/>
          <w:szCs w:val="24"/>
          <w:highlight w:val="lightGray"/>
        </w:rPr>
        <w:t>Trokšņu, putekļu un piesārņojuma emisiju samazināšana</w:t>
      </w:r>
      <w:r w:rsidRPr="188FBECC">
        <w:rPr>
          <w:rFonts w:ascii="Times New Roman" w:hAnsi="Times New Roman"/>
          <w:b/>
          <w:bCs/>
          <w:i/>
          <w:iCs/>
          <w:color w:val="0000FF"/>
          <w:sz w:val="24"/>
          <w:szCs w:val="24"/>
        </w:rPr>
        <w:t>”</w:t>
      </w:r>
      <w:r w:rsidRPr="188FBECC">
        <w:rPr>
          <w:rFonts w:ascii="Times New Roman" w:hAnsi="Times New Roman"/>
          <w:i/>
          <w:iCs/>
          <w:color w:val="0000FF"/>
          <w:sz w:val="24"/>
          <w:szCs w:val="24"/>
        </w:rPr>
        <w:t xml:space="preserve"> un</w:t>
      </w:r>
      <w:r w:rsidR="006B51B7" w:rsidRPr="188FBECC">
        <w:rPr>
          <w:rFonts w:ascii="Times New Roman" w:hAnsi="Times New Roman"/>
          <w:i/>
          <w:iCs/>
          <w:color w:val="0000FF"/>
          <w:sz w:val="24"/>
          <w:szCs w:val="24"/>
        </w:rPr>
        <w:t xml:space="preserve"> </w:t>
      </w:r>
      <w:r w:rsidR="00704360" w:rsidRPr="188FBECC">
        <w:rPr>
          <w:rFonts w:ascii="Times New Roman" w:hAnsi="Times New Roman"/>
          <w:i/>
          <w:iCs/>
          <w:color w:val="0000FF"/>
          <w:sz w:val="24"/>
          <w:szCs w:val="24"/>
        </w:rPr>
        <w:t>darbības pamatojumā</w:t>
      </w:r>
      <w:r w:rsidR="00C15E7A" w:rsidRPr="188FBECC">
        <w:rPr>
          <w:rFonts w:ascii="Times New Roman" w:hAnsi="Times New Roman"/>
          <w:i/>
          <w:iCs/>
          <w:color w:val="0000FF"/>
          <w:sz w:val="24"/>
          <w:szCs w:val="24"/>
        </w:rPr>
        <w:t xml:space="preserve"> sniedz skaidrojumu un</w:t>
      </w:r>
      <w:r w:rsidR="002A15F1" w:rsidRPr="188FBECC">
        <w:rPr>
          <w:rFonts w:ascii="Times New Roman" w:hAnsi="Times New Roman"/>
          <w:i/>
          <w:iCs/>
          <w:color w:val="0000FF"/>
          <w:sz w:val="24"/>
          <w:szCs w:val="24"/>
        </w:rPr>
        <w:t xml:space="preserve"> apliecina, ka būvniecības procesa laikā tiks veikti pasākumi trokšņu, putekļu un piesārņojuma emisiju samazināšanai</w:t>
      </w:r>
      <w:bookmarkEnd w:id="12"/>
      <w:r w:rsidR="002A15F1" w:rsidRPr="188FBECC">
        <w:rPr>
          <w:rFonts w:ascii="Times New Roman" w:hAnsi="Times New Roman"/>
          <w:i/>
          <w:iCs/>
          <w:color w:val="0000FF"/>
          <w:sz w:val="24"/>
          <w:szCs w:val="24"/>
        </w:rPr>
        <w:t>.</w:t>
      </w:r>
    </w:p>
    <w:p w14:paraId="26402611" w14:textId="77777777" w:rsidR="00136D0A" w:rsidRDefault="00136D0A" w:rsidP="188FBECC">
      <w:pPr>
        <w:pStyle w:val="Sarakstarindkopa"/>
        <w:spacing w:after="120"/>
        <w:ind w:left="709"/>
        <w:jc w:val="both"/>
        <w:rPr>
          <w:i/>
          <w:iCs/>
          <w:color w:val="0000FF"/>
          <w:sz w:val="24"/>
          <w:szCs w:val="24"/>
        </w:rPr>
      </w:pPr>
    </w:p>
    <w:p w14:paraId="26501EE6" w14:textId="537ABA0B" w:rsidR="00A01873" w:rsidRPr="00A01873" w:rsidRDefault="00A01873" w:rsidP="00136D0A">
      <w:pPr>
        <w:pStyle w:val="Sarakstarindkopa"/>
        <w:spacing w:after="120"/>
        <w:ind w:left="709"/>
        <w:jc w:val="both"/>
        <w:rPr>
          <w:rFonts w:ascii="Times New Roman" w:hAnsi="Times New Roman"/>
          <w:i/>
          <w:color w:val="0000FF"/>
          <w:sz w:val="24"/>
          <w:szCs w:val="24"/>
        </w:rPr>
      </w:pPr>
      <w:r w:rsidRPr="00A01873">
        <w:rPr>
          <w:rFonts w:ascii="Times New Roman" w:hAnsi="Times New Roman"/>
          <w:i/>
          <w:color w:val="0000FF"/>
          <w:sz w:val="24"/>
          <w:szCs w:val="24"/>
        </w:rPr>
        <w:t xml:space="preserve">Projektā paredz, </w:t>
      </w:r>
      <w:r w:rsidRPr="00704360">
        <w:rPr>
          <w:rFonts w:ascii="Times New Roman" w:hAnsi="Times New Roman"/>
          <w:b/>
          <w:bCs/>
          <w:i/>
          <w:color w:val="0000FF"/>
          <w:sz w:val="24"/>
          <w:szCs w:val="24"/>
        </w:rPr>
        <w:t>piemēram, šādas darbības</w:t>
      </w:r>
      <w:r w:rsidRPr="00A01873">
        <w:rPr>
          <w:rFonts w:ascii="Times New Roman" w:hAnsi="Times New Roman"/>
          <w:i/>
          <w:color w:val="0000FF"/>
          <w:sz w:val="24"/>
          <w:szCs w:val="24"/>
        </w:rPr>
        <w:t xml:space="preserve">: </w:t>
      </w:r>
    </w:p>
    <w:p w14:paraId="6ABE343F" w14:textId="4E9CFCEF" w:rsidR="00A01873" w:rsidRPr="00A01873" w:rsidRDefault="00A01873" w:rsidP="004C1AB5">
      <w:pPr>
        <w:numPr>
          <w:ilvl w:val="0"/>
          <w:numId w:val="54"/>
        </w:numPr>
        <w:spacing w:after="120" w:line="259" w:lineRule="auto"/>
        <w:ind w:left="1134" w:hanging="425"/>
        <w:jc w:val="both"/>
        <w:rPr>
          <w:i/>
          <w:color w:val="0000FF"/>
        </w:rPr>
      </w:pPr>
      <w:r w:rsidRPr="00A01873">
        <w:rPr>
          <w:i/>
          <w:color w:val="0000FF"/>
        </w:rPr>
        <w:t xml:space="preserve">tiek paredzēti pasākumi, lai tiktu ievēroti normatīvajā regulējumā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w:t>
      </w:r>
    </w:p>
    <w:p w14:paraId="1DE734CC" w14:textId="77A03F80" w:rsidR="00A01873" w:rsidRPr="00A01873" w:rsidRDefault="00136D0A" w:rsidP="00613938">
      <w:pPr>
        <w:numPr>
          <w:ilvl w:val="0"/>
          <w:numId w:val="54"/>
        </w:numPr>
        <w:spacing w:after="120" w:line="259" w:lineRule="auto"/>
        <w:ind w:left="1134" w:hanging="425"/>
        <w:jc w:val="both"/>
        <w:rPr>
          <w:i/>
          <w:iCs/>
          <w:color w:val="0000FF"/>
        </w:rPr>
      </w:pPr>
      <w:r w:rsidRPr="188FBECC">
        <w:rPr>
          <w:i/>
          <w:iCs/>
          <w:color w:val="0000FF"/>
        </w:rPr>
        <w:t>n</w:t>
      </w:r>
      <w:r w:rsidR="00A01873" w:rsidRPr="188FBECC">
        <w:rPr>
          <w:i/>
          <w:iCs/>
          <w:color w:val="0000FF"/>
        </w:rPr>
        <w:t xml:space="preserve">o projekta iesniedzēja puses būvdarbu veikšanas procesā būs iesaistīti </w:t>
      </w:r>
      <w:proofErr w:type="spellStart"/>
      <w:r w:rsidR="00A01873" w:rsidRPr="188FBECC">
        <w:rPr>
          <w:i/>
          <w:iCs/>
          <w:color w:val="0000FF"/>
        </w:rPr>
        <w:t>autoruzraugs</w:t>
      </w:r>
      <w:proofErr w:type="spellEnd"/>
      <w:r w:rsidR="00A01873" w:rsidRPr="188FBECC">
        <w:rPr>
          <w:i/>
          <w:iCs/>
          <w:color w:val="0000FF"/>
        </w:rPr>
        <w:t xml:space="preserve"> un būvuzraugs, kas ziņos projekta iesniedzējam par būvniecības jomu reglamentējošo normatīvo tiesību aktu, līguma prasību atbilstības ievērošanu konkrētajā būvlaukumā.  </w:t>
      </w:r>
    </w:p>
    <w:p w14:paraId="49E13CC4" w14:textId="59B11A2B" w:rsidR="00A01873" w:rsidRPr="00A01873" w:rsidRDefault="00A01873" w:rsidP="00613938">
      <w:pPr>
        <w:numPr>
          <w:ilvl w:val="0"/>
          <w:numId w:val="54"/>
        </w:numPr>
        <w:spacing w:after="120" w:line="259" w:lineRule="auto"/>
        <w:ind w:left="1134" w:hanging="425"/>
        <w:jc w:val="both"/>
        <w:rPr>
          <w:i/>
          <w:color w:val="0000FF"/>
        </w:rPr>
      </w:pPr>
      <w:r w:rsidRPr="00A01873">
        <w:rPr>
          <w:i/>
          <w:color w:val="0000FF"/>
        </w:rPr>
        <w:t xml:space="preserve">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w:t>
      </w:r>
    </w:p>
    <w:p w14:paraId="60E5100E" w14:textId="06EDB245" w:rsidR="00A01873" w:rsidRPr="00A01873" w:rsidRDefault="00A46F77" w:rsidP="00613938">
      <w:pPr>
        <w:numPr>
          <w:ilvl w:val="0"/>
          <w:numId w:val="54"/>
        </w:numPr>
        <w:spacing w:after="120" w:line="259" w:lineRule="auto"/>
        <w:ind w:left="1134" w:hanging="425"/>
        <w:jc w:val="both"/>
        <w:rPr>
          <w:i/>
          <w:color w:val="0000FF"/>
        </w:rPr>
      </w:pPr>
      <w:r>
        <w:rPr>
          <w:i/>
          <w:color w:val="0000FF"/>
        </w:rPr>
        <w:t>L</w:t>
      </w:r>
      <w:r w:rsidR="00A01873" w:rsidRPr="00A01873">
        <w:rPr>
          <w:i/>
          <w:color w:val="0000FF"/>
        </w:rPr>
        <w:t xml:space="preserve">ai ievērotu </w:t>
      </w:r>
      <w:r w:rsidR="00A01873" w:rsidRPr="6051EDC0">
        <w:rPr>
          <w:i/>
          <w:iCs/>
          <w:color w:val="0000FF"/>
        </w:rPr>
        <w:t>20</w:t>
      </w:r>
      <w:r w:rsidR="38C3534F" w:rsidRPr="6051EDC0">
        <w:rPr>
          <w:i/>
          <w:iCs/>
          <w:color w:val="0000FF"/>
        </w:rPr>
        <w:t>1</w:t>
      </w:r>
      <w:r w:rsidR="00A01873" w:rsidRPr="6051EDC0">
        <w:rPr>
          <w:i/>
          <w:iCs/>
          <w:color w:val="0000FF"/>
        </w:rPr>
        <w:t>4.</w:t>
      </w:r>
      <w:r w:rsidR="00A01873" w:rsidRPr="00A01873">
        <w:rPr>
          <w:i/>
          <w:color w:val="0000FF"/>
        </w:rPr>
        <w:t xml:space="preserve"> gada </w:t>
      </w:r>
      <w:r w:rsidR="6AF005D9" w:rsidRPr="6051EDC0">
        <w:rPr>
          <w:i/>
          <w:iCs/>
          <w:color w:val="0000FF"/>
        </w:rPr>
        <w:t>7</w:t>
      </w:r>
      <w:r w:rsidR="00A01873" w:rsidRPr="6051EDC0">
        <w:rPr>
          <w:i/>
          <w:iCs/>
          <w:color w:val="0000FF"/>
        </w:rPr>
        <w:t>. j</w:t>
      </w:r>
      <w:r w:rsidR="2668DF42" w:rsidRPr="6051EDC0">
        <w:rPr>
          <w:i/>
          <w:iCs/>
          <w:color w:val="0000FF"/>
        </w:rPr>
        <w:t>anvār</w:t>
      </w:r>
      <w:r w:rsidR="00A01873" w:rsidRPr="6051EDC0">
        <w:rPr>
          <w:i/>
          <w:iCs/>
          <w:color w:val="0000FF"/>
        </w:rPr>
        <w:t>a</w:t>
      </w:r>
      <w:r w:rsidR="00A01873" w:rsidRPr="00A01873">
        <w:rPr>
          <w:i/>
          <w:color w:val="0000FF"/>
        </w:rPr>
        <w:t xml:space="preserve"> Ministru kabineta noteikumu Nr. </w:t>
      </w:r>
      <w:r w:rsidR="7B036FA4" w:rsidRPr="6051EDC0">
        <w:rPr>
          <w:i/>
          <w:iCs/>
          <w:color w:val="0000FF"/>
        </w:rPr>
        <w:t>16</w:t>
      </w:r>
      <w:r w:rsidR="00A01873" w:rsidRPr="00A01873">
        <w:rPr>
          <w:i/>
          <w:color w:val="0000FF"/>
        </w:rPr>
        <w:t xml:space="preserve"> “Trokšņa novērtēšanas un pārvaldības kārtība” prasības, t.sk. 2. </w:t>
      </w:r>
      <w:r w:rsidR="001400F9">
        <w:rPr>
          <w:i/>
          <w:color w:val="0000FF"/>
        </w:rPr>
        <w:t>p</w:t>
      </w:r>
      <w:r w:rsidR="00A01873" w:rsidRPr="00A01873">
        <w:rPr>
          <w:i/>
          <w:color w:val="0000FF"/>
        </w:rPr>
        <w:t>ielikum</w:t>
      </w:r>
      <w:r w:rsidR="001400F9">
        <w:rPr>
          <w:i/>
          <w:color w:val="0000FF"/>
        </w:rPr>
        <w:t>a</w:t>
      </w:r>
      <w:r w:rsidR="00A01873" w:rsidRPr="00A01873">
        <w:rPr>
          <w:i/>
          <w:color w:val="0000FF"/>
        </w:rPr>
        <w:t xml:space="preserve"> tabulā </w:t>
      </w:r>
      <w:r w:rsidR="008D22AA">
        <w:rPr>
          <w:i/>
          <w:color w:val="0000FF"/>
        </w:rPr>
        <w:t>“</w:t>
      </w:r>
      <w:r w:rsidR="000A07B0" w:rsidRPr="000A07B0">
        <w:rPr>
          <w:i/>
          <w:color w:val="0000FF"/>
        </w:rPr>
        <w:t>Vides trokšņa robežlielumi un to novērtēšana</w:t>
      </w:r>
      <w:r w:rsidR="00A01873" w:rsidRPr="00A01873">
        <w:rPr>
          <w:i/>
          <w:color w:val="0000FF"/>
        </w:rPr>
        <w:t xml:space="preserve">” norādītie lielumi, tiks nodrošināta darba laika un transporta kustības maršrutu stingra reglamentācija. </w:t>
      </w:r>
    </w:p>
    <w:p w14:paraId="4EA5D5A8" w14:textId="624E14D8" w:rsidR="00A01873" w:rsidRPr="00A01873" w:rsidRDefault="00A01873" w:rsidP="00613938">
      <w:pPr>
        <w:numPr>
          <w:ilvl w:val="0"/>
          <w:numId w:val="54"/>
        </w:numPr>
        <w:spacing w:after="120" w:line="259" w:lineRule="auto"/>
        <w:ind w:left="1134" w:hanging="425"/>
        <w:jc w:val="both"/>
        <w:rPr>
          <w:i/>
          <w:color w:val="0000FF"/>
        </w:rPr>
      </w:pPr>
      <w:r w:rsidRPr="00A01873">
        <w:rPr>
          <w:i/>
          <w:color w:val="0000FF"/>
        </w:rPr>
        <w:t xml:space="preserve">Putekļu samazināšanai pievedceļi un  brauktuves būvobjekta teritorijā sausajā laikā tiks mitrinātas. Transporta līdzekļu kravas transportēšanas laikā tiks pārklātas. </w:t>
      </w:r>
    </w:p>
    <w:p w14:paraId="4B026F70" w14:textId="68829B2D" w:rsidR="00A01873" w:rsidRPr="00A01873" w:rsidRDefault="00A01873" w:rsidP="00613938">
      <w:pPr>
        <w:numPr>
          <w:ilvl w:val="0"/>
          <w:numId w:val="54"/>
        </w:numPr>
        <w:spacing w:after="120" w:line="259" w:lineRule="auto"/>
        <w:ind w:left="1134" w:hanging="425"/>
        <w:jc w:val="both"/>
        <w:rPr>
          <w:i/>
          <w:color w:val="0000FF"/>
        </w:rPr>
      </w:pPr>
      <w:r w:rsidRPr="00A01873">
        <w:rPr>
          <w:i/>
          <w:color w:val="0000FF"/>
        </w:rPr>
        <w:t xml:space="preserve">Paredzamās ietekmes samazināšanai būvniecības darbi tiks veikti diennakts gaišajā laikā, kur tas iespējams un attiecināms. </w:t>
      </w:r>
    </w:p>
    <w:p w14:paraId="5E931A42" w14:textId="7587FF16" w:rsidR="00AA26E6" w:rsidRDefault="001D6874" w:rsidP="00613938">
      <w:pPr>
        <w:numPr>
          <w:ilvl w:val="0"/>
          <w:numId w:val="54"/>
        </w:numPr>
        <w:spacing w:after="120" w:line="259" w:lineRule="auto"/>
        <w:ind w:left="1134" w:hanging="425"/>
        <w:jc w:val="both"/>
        <w:rPr>
          <w:i/>
          <w:color w:val="0000FF"/>
        </w:rPr>
      </w:pPr>
      <w:r>
        <w:rPr>
          <w:i/>
          <w:color w:val="0000FF"/>
        </w:rPr>
        <w:t>n</w:t>
      </w:r>
      <w:r w:rsidR="00A01873" w:rsidRPr="00A01873">
        <w:rPr>
          <w:i/>
          <w:color w:val="0000FF"/>
        </w:rPr>
        <w:t>etiks pieļauts tehnikas remonts vai mazgāšana būvobjekta teritorijā.</w:t>
      </w:r>
    </w:p>
    <w:p w14:paraId="02AC47A6" w14:textId="77777777" w:rsidR="00562917" w:rsidRPr="00562917" w:rsidRDefault="00562917" w:rsidP="188FBECC">
      <w:pPr>
        <w:pStyle w:val="Sarakstarindkopa"/>
        <w:spacing w:after="120"/>
        <w:jc w:val="both"/>
        <w:rPr>
          <w:rFonts w:ascii="Times New Roman" w:hAnsi="Times New Roman"/>
          <w:i/>
          <w:iCs/>
          <w:color w:val="0000FF"/>
          <w:sz w:val="24"/>
          <w:szCs w:val="24"/>
        </w:rPr>
      </w:pPr>
    </w:p>
    <w:p w14:paraId="20C4FC25" w14:textId="77777777" w:rsidR="00693157" w:rsidRDefault="007B307C" w:rsidP="188FBECC">
      <w:pPr>
        <w:pStyle w:val="Sarakstarindkopa"/>
        <w:numPr>
          <w:ilvl w:val="0"/>
          <w:numId w:val="33"/>
        </w:numPr>
        <w:spacing w:after="120"/>
        <w:ind w:hanging="294"/>
        <w:jc w:val="both"/>
        <w:rPr>
          <w:rFonts w:ascii="Times New Roman" w:hAnsi="Times New Roman"/>
          <w:i/>
          <w:iCs/>
          <w:color w:val="0000FF"/>
          <w:sz w:val="24"/>
          <w:szCs w:val="24"/>
        </w:rPr>
      </w:pPr>
      <w:r w:rsidRPr="188FBECC">
        <w:rPr>
          <w:rFonts w:ascii="Times New Roman" w:hAnsi="Times New Roman"/>
          <w:b/>
          <w:bCs/>
          <w:i/>
          <w:iCs/>
          <w:color w:val="0000FF"/>
          <w:sz w:val="24"/>
          <w:szCs w:val="24"/>
        </w:rPr>
        <w:lastRenderedPageBreak/>
        <w:t>Darbības/</w:t>
      </w:r>
      <w:proofErr w:type="spellStart"/>
      <w:r w:rsidRPr="188FBECC">
        <w:rPr>
          <w:rFonts w:ascii="Times New Roman" w:hAnsi="Times New Roman"/>
          <w:b/>
          <w:bCs/>
          <w:i/>
          <w:iCs/>
          <w:color w:val="0000FF"/>
          <w:sz w:val="24"/>
          <w:szCs w:val="24"/>
        </w:rPr>
        <w:t>apakšdarbības</w:t>
      </w:r>
      <w:proofErr w:type="spellEnd"/>
      <w:r w:rsidRPr="188FBECC">
        <w:rPr>
          <w:rFonts w:ascii="Times New Roman" w:hAnsi="Times New Roman"/>
          <w:b/>
          <w:bCs/>
          <w:i/>
          <w:iCs/>
          <w:color w:val="0000FF"/>
          <w:sz w:val="24"/>
          <w:szCs w:val="24"/>
        </w:rPr>
        <w:t xml:space="preserve"> sadaļā “HP darbības” izvēlas HP “Nenodarīt būtisku kaitējumu” darbību “</w:t>
      </w:r>
      <w:r w:rsidR="00692807" w:rsidRPr="188FBECC">
        <w:rPr>
          <w:rFonts w:ascii="Times New Roman" w:hAnsi="Times New Roman"/>
          <w:b/>
          <w:bCs/>
          <w:i/>
          <w:iCs/>
          <w:color w:val="0000FF"/>
          <w:sz w:val="24"/>
          <w:szCs w:val="24"/>
          <w:shd w:val="clear" w:color="auto" w:fill="E7E6E6" w:themeFill="background2"/>
        </w:rPr>
        <w:t>Koku ciršanas aizliegums putnu ligzdošanas periodā būvniecības procesa laikā</w:t>
      </w:r>
      <w:r w:rsidRPr="188FBECC">
        <w:rPr>
          <w:rFonts w:ascii="Times New Roman" w:hAnsi="Times New Roman"/>
          <w:b/>
          <w:bCs/>
          <w:i/>
          <w:iCs/>
          <w:color w:val="0000FF"/>
          <w:sz w:val="24"/>
          <w:szCs w:val="24"/>
        </w:rPr>
        <w:t>”</w:t>
      </w:r>
      <w:r w:rsidRPr="188FBECC">
        <w:rPr>
          <w:rFonts w:ascii="Times New Roman" w:hAnsi="Times New Roman"/>
          <w:i/>
          <w:iCs/>
          <w:color w:val="0000FF"/>
          <w:sz w:val="24"/>
          <w:szCs w:val="24"/>
        </w:rPr>
        <w:t xml:space="preserve"> un darbības pamatojumā sniedz skaidrojumu un apliecina, ka būvniecības procesa laikā tiks</w:t>
      </w:r>
      <w:r w:rsidR="00693157" w:rsidRPr="188FBECC">
        <w:rPr>
          <w:rFonts w:ascii="Times New Roman" w:hAnsi="Times New Roman"/>
          <w:i/>
          <w:iCs/>
          <w:color w:val="0000FF"/>
          <w:sz w:val="24"/>
          <w:szCs w:val="24"/>
        </w:rPr>
        <w:t>:</w:t>
      </w:r>
    </w:p>
    <w:p w14:paraId="525367FB" w14:textId="77777777" w:rsidR="00691CEC" w:rsidRPr="00691CEC" w:rsidRDefault="00691CEC" w:rsidP="00613938">
      <w:pPr>
        <w:numPr>
          <w:ilvl w:val="0"/>
          <w:numId w:val="54"/>
        </w:numPr>
        <w:spacing w:after="120" w:line="259" w:lineRule="auto"/>
        <w:ind w:left="1134" w:hanging="425"/>
        <w:jc w:val="both"/>
        <w:rPr>
          <w:b/>
          <w:bCs/>
          <w:i/>
          <w:iCs/>
          <w:color w:val="0000FF"/>
        </w:rPr>
      </w:pPr>
      <w:r w:rsidRPr="00691CEC">
        <w:rPr>
          <w:i/>
          <w:iCs/>
          <w:color w:val="0000FF"/>
        </w:rPr>
        <w:t>ievērotas prasības par koku ciršanas aizliegumu putnu ligzdošanas periodā atbilstoši Ministru kabineta 2012. gada 2. maija noteikumos Nr.309 “Noteikumi par koku ciršanu ārpus meža” noteiktajiem termiņam;</w:t>
      </w:r>
    </w:p>
    <w:p w14:paraId="64C8E132" w14:textId="77777777" w:rsidR="00691CEC" w:rsidRPr="00691CEC" w:rsidRDefault="00691CEC" w:rsidP="00613938">
      <w:pPr>
        <w:numPr>
          <w:ilvl w:val="0"/>
          <w:numId w:val="54"/>
        </w:numPr>
        <w:spacing w:after="120" w:line="259" w:lineRule="auto"/>
        <w:ind w:left="1134" w:hanging="425"/>
        <w:jc w:val="both"/>
        <w:rPr>
          <w:b/>
          <w:bCs/>
          <w:i/>
          <w:iCs/>
          <w:color w:val="0000FF"/>
        </w:rPr>
      </w:pPr>
      <w:r w:rsidRPr="00691CEC">
        <w:rPr>
          <w:i/>
          <w:iCs/>
          <w:color w:val="0000FF"/>
        </w:rPr>
        <w:t>nodrošināta esošo koku veselības stāvokļa aizsardzība, tai skaitā nekaitējot koku saknēm. Apliecināts, ka tiks ievērota optimālā koka sakņu aizsardzības zona, tai skaitā  aizsardzības zona valsts nozīmes dižkokiem atbilstoši Ministru kabineta 2010. gada 16. marta noteikumu Nr. 264 “Īpaši aizsargājamo dabas teritoriju vispārējie aizsardzības un izmantošanas noteikumi” 8. nodaļai “Dabas pieminekļi”;</w:t>
      </w:r>
    </w:p>
    <w:p w14:paraId="09743347" w14:textId="77777777" w:rsidR="00691CEC" w:rsidRPr="00691CEC" w:rsidRDefault="00691CEC" w:rsidP="00613938">
      <w:pPr>
        <w:numPr>
          <w:ilvl w:val="0"/>
          <w:numId w:val="54"/>
        </w:numPr>
        <w:spacing w:after="120" w:line="259" w:lineRule="auto"/>
        <w:ind w:left="1134" w:hanging="425"/>
        <w:jc w:val="both"/>
        <w:rPr>
          <w:b/>
          <w:bCs/>
          <w:i/>
          <w:iCs/>
          <w:color w:val="0000FF"/>
        </w:rPr>
      </w:pPr>
      <w:r w:rsidRPr="00691CEC">
        <w:rPr>
          <w:i/>
          <w:iCs/>
          <w:color w:val="0000FF"/>
        </w:rPr>
        <w:t>ievērotas attiecīgās pašvaldības vadlīnijas vai saistošie noteikumi koku aizsardzībai, tai skaitā, ja attiecināms, veikt publisko apspriešanu.</w:t>
      </w:r>
    </w:p>
    <w:p w14:paraId="53292164" w14:textId="26C83107" w:rsidR="002C0B49" w:rsidRPr="00691CEC" w:rsidRDefault="00691CEC" w:rsidP="188FBECC">
      <w:pPr>
        <w:spacing w:after="120"/>
        <w:ind w:left="720" w:hanging="11"/>
        <w:jc w:val="both"/>
        <w:rPr>
          <w:i/>
          <w:iCs/>
          <w:color w:val="0000FF"/>
        </w:rPr>
      </w:pPr>
      <w:r w:rsidRPr="188FBECC">
        <w:rPr>
          <w:i/>
          <w:iCs/>
          <w:color w:val="0000FF"/>
        </w:rPr>
        <w:t>Citos gadījumos vai</w:t>
      </w:r>
      <w:r w:rsidR="001C04DA" w:rsidRPr="188FBECC">
        <w:rPr>
          <w:i/>
          <w:iCs/>
          <w:color w:val="0000FF"/>
        </w:rPr>
        <w:t>,</w:t>
      </w:r>
      <w:r w:rsidRPr="188FBECC">
        <w:rPr>
          <w:i/>
          <w:iCs/>
          <w:color w:val="0000FF"/>
        </w:rPr>
        <w:t xml:space="preserve"> </w:t>
      </w:r>
      <w:r w:rsidRPr="188FBECC">
        <w:rPr>
          <w:i/>
          <w:iCs/>
          <w:color w:val="0000FF"/>
          <w:u w:val="single"/>
        </w:rPr>
        <w:t xml:space="preserve">ja nepieciešams, ir iesniegts </w:t>
      </w:r>
      <w:proofErr w:type="spellStart"/>
      <w:r w:rsidRPr="6051EDC0">
        <w:rPr>
          <w:i/>
          <w:iCs/>
          <w:color w:val="0000FF"/>
          <w:u w:val="single"/>
        </w:rPr>
        <w:t>arborista</w:t>
      </w:r>
      <w:proofErr w:type="spellEnd"/>
      <w:r w:rsidRPr="188FBECC">
        <w:rPr>
          <w:i/>
          <w:iCs/>
          <w:color w:val="0000FF"/>
          <w:u w:val="single"/>
        </w:rPr>
        <w:t xml:space="preserve"> detalizētāks koku stāvokļa novērtējums</w:t>
      </w:r>
      <w:r w:rsidRPr="188FBECC">
        <w:rPr>
          <w:i/>
          <w:iCs/>
          <w:color w:val="0000FF"/>
        </w:rPr>
        <w:t xml:space="preserve"> un izvērtēts nepieciešamās sakņu aizsardzības zonas lielums, kā arī var būt izvērtēts vispārīgais koku veselības stāvoklis konkrētajā teritorijā pirms darbību uzsākšanas (ja attiecināms).</w:t>
      </w:r>
    </w:p>
    <w:p w14:paraId="148D1255" w14:textId="66A258E6" w:rsidR="00AA26E6" w:rsidRDefault="004A1B42" w:rsidP="004A1B42">
      <w:pPr>
        <w:pStyle w:val="Sarakstarindkopa"/>
        <w:numPr>
          <w:ilvl w:val="0"/>
          <w:numId w:val="60"/>
        </w:numPr>
        <w:spacing w:after="120"/>
        <w:jc w:val="both"/>
        <w:rPr>
          <w:rFonts w:ascii="Times New Roman" w:hAnsi="Times New Roman"/>
          <w:i/>
          <w:color w:val="0000FF"/>
          <w:sz w:val="24"/>
          <w:szCs w:val="24"/>
        </w:rPr>
      </w:pPr>
      <w:r w:rsidRPr="004A1B42">
        <w:rPr>
          <w:rFonts w:ascii="Times New Roman" w:hAnsi="Times New Roman"/>
          <w:b/>
          <w:bCs/>
          <w:i/>
          <w:color w:val="0000FF"/>
          <w:sz w:val="24"/>
          <w:szCs w:val="24"/>
        </w:rPr>
        <w:t>J</w:t>
      </w:r>
      <w:r w:rsidR="00713A01" w:rsidRPr="004A1B42">
        <w:rPr>
          <w:rFonts w:ascii="Times New Roman" w:hAnsi="Times New Roman"/>
          <w:b/>
          <w:bCs/>
          <w:i/>
          <w:color w:val="0000FF"/>
          <w:sz w:val="24"/>
          <w:szCs w:val="24"/>
        </w:rPr>
        <w:t>a projektā nav paredzēta koku ciršana vai darbības koku sakņu tuvumā</w:t>
      </w:r>
      <w:r w:rsidR="00713A01">
        <w:rPr>
          <w:rFonts w:ascii="Times New Roman" w:hAnsi="Times New Roman"/>
          <w:i/>
          <w:color w:val="0000FF"/>
          <w:sz w:val="24"/>
          <w:szCs w:val="24"/>
        </w:rPr>
        <w:t xml:space="preserve">, </w:t>
      </w:r>
      <w:r w:rsidR="00A049C4">
        <w:rPr>
          <w:rFonts w:ascii="Times New Roman" w:hAnsi="Times New Roman"/>
          <w:i/>
          <w:color w:val="0000FF"/>
          <w:sz w:val="24"/>
          <w:szCs w:val="24"/>
        </w:rPr>
        <w:t xml:space="preserve">darbības </w:t>
      </w:r>
      <w:r w:rsidR="003D7397">
        <w:rPr>
          <w:rFonts w:ascii="Times New Roman" w:hAnsi="Times New Roman"/>
          <w:i/>
          <w:color w:val="0000FF"/>
          <w:sz w:val="24"/>
          <w:szCs w:val="24"/>
        </w:rPr>
        <w:t xml:space="preserve">pamatojumā </w:t>
      </w:r>
      <w:r w:rsidR="00713A01">
        <w:rPr>
          <w:rFonts w:ascii="Times New Roman" w:hAnsi="Times New Roman"/>
          <w:i/>
          <w:color w:val="0000FF"/>
          <w:sz w:val="24"/>
          <w:szCs w:val="24"/>
        </w:rPr>
        <w:t>norād</w:t>
      </w:r>
      <w:r>
        <w:rPr>
          <w:rFonts w:ascii="Times New Roman" w:hAnsi="Times New Roman"/>
          <w:i/>
          <w:color w:val="0000FF"/>
          <w:sz w:val="24"/>
          <w:szCs w:val="24"/>
        </w:rPr>
        <w:t xml:space="preserve">a, ka </w:t>
      </w:r>
      <w:r w:rsidR="003B2183">
        <w:rPr>
          <w:rFonts w:ascii="Times New Roman" w:hAnsi="Times New Roman"/>
          <w:i/>
          <w:color w:val="0000FF"/>
          <w:sz w:val="24"/>
          <w:szCs w:val="24"/>
        </w:rPr>
        <w:t xml:space="preserve">šī iemesla dēļ </w:t>
      </w:r>
      <w:r>
        <w:rPr>
          <w:rFonts w:ascii="Times New Roman" w:hAnsi="Times New Roman"/>
          <w:i/>
          <w:color w:val="0000FF"/>
          <w:sz w:val="24"/>
          <w:szCs w:val="24"/>
        </w:rPr>
        <w:t>HP darbība nav attiecināma uz projektā veicamajām darbībām.</w:t>
      </w:r>
    </w:p>
    <w:p w14:paraId="26623698" w14:textId="77777777" w:rsidR="009558E0" w:rsidRPr="00CB5970" w:rsidRDefault="009558E0" w:rsidP="188FBECC">
      <w:pPr>
        <w:pStyle w:val="Sarakstarindkopa"/>
        <w:spacing w:after="120"/>
        <w:ind w:left="709"/>
        <w:jc w:val="both"/>
        <w:rPr>
          <w:rFonts w:ascii="Times New Roman" w:hAnsi="Times New Roman"/>
          <w:i/>
          <w:iCs/>
          <w:color w:val="0000FF"/>
          <w:sz w:val="24"/>
          <w:szCs w:val="24"/>
        </w:rPr>
      </w:pPr>
    </w:p>
    <w:p w14:paraId="7961F95D" w14:textId="29CF187B" w:rsidR="002C0B49" w:rsidRPr="00AD2695" w:rsidRDefault="002C0B49" w:rsidP="188FBECC">
      <w:pPr>
        <w:pStyle w:val="Sarakstarindkopa"/>
        <w:numPr>
          <w:ilvl w:val="0"/>
          <w:numId w:val="39"/>
        </w:numPr>
        <w:spacing w:after="120" w:line="240" w:lineRule="auto"/>
        <w:ind w:left="709" w:hanging="283"/>
        <w:jc w:val="both"/>
        <w:rPr>
          <w:rFonts w:ascii="Times New Roman" w:hAnsi="Times New Roman"/>
          <w:i/>
          <w:iCs/>
          <w:color w:val="0000FF"/>
          <w:sz w:val="24"/>
          <w:szCs w:val="24"/>
        </w:rPr>
      </w:pPr>
      <w:r w:rsidRPr="188FBECC">
        <w:rPr>
          <w:rFonts w:ascii="Times New Roman" w:hAnsi="Times New Roman"/>
          <w:b/>
          <w:bCs/>
          <w:i/>
          <w:iCs/>
          <w:color w:val="0000FF"/>
          <w:sz w:val="24"/>
          <w:szCs w:val="24"/>
        </w:rPr>
        <w:t>Darbības/</w:t>
      </w:r>
      <w:proofErr w:type="spellStart"/>
      <w:r w:rsidRPr="188FBECC">
        <w:rPr>
          <w:rFonts w:ascii="Times New Roman" w:hAnsi="Times New Roman"/>
          <w:b/>
          <w:bCs/>
          <w:i/>
          <w:iCs/>
          <w:color w:val="0000FF"/>
          <w:sz w:val="24"/>
          <w:szCs w:val="24"/>
        </w:rPr>
        <w:t>apakšdarbības</w:t>
      </w:r>
      <w:proofErr w:type="spellEnd"/>
      <w:r w:rsidRPr="188FBECC">
        <w:rPr>
          <w:rFonts w:ascii="Times New Roman" w:hAnsi="Times New Roman"/>
          <w:b/>
          <w:bCs/>
          <w:i/>
          <w:iCs/>
          <w:color w:val="0000FF"/>
          <w:sz w:val="24"/>
          <w:szCs w:val="24"/>
        </w:rPr>
        <w:t xml:space="preserve"> sadaļā “HP darbības” izvēlas HP “Nenodarīt būtisku kaitējumu” darbību “</w:t>
      </w:r>
      <w:r w:rsidRPr="188FBECC">
        <w:rPr>
          <w:rFonts w:ascii="Times New Roman" w:hAnsi="Times New Roman"/>
          <w:b/>
          <w:bCs/>
          <w:i/>
          <w:iCs/>
          <w:color w:val="0000FF"/>
          <w:sz w:val="24"/>
          <w:szCs w:val="24"/>
          <w:highlight w:val="lightGray"/>
        </w:rPr>
        <w:t>Zaļais publiskais iepirkums</w:t>
      </w:r>
      <w:r w:rsidRPr="188FBECC">
        <w:rPr>
          <w:rFonts w:ascii="Times New Roman" w:hAnsi="Times New Roman"/>
          <w:b/>
          <w:bCs/>
          <w:i/>
          <w:iCs/>
          <w:color w:val="0000FF"/>
          <w:sz w:val="24"/>
          <w:szCs w:val="24"/>
        </w:rPr>
        <w:t>”</w:t>
      </w:r>
      <w:r w:rsidRPr="188FBECC">
        <w:rPr>
          <w:rFonts w:ascii="Times New Roman" w:hAnsi="Times New Roman"/>
          <w:i/>
          <w:iCs/>
          <w:color w:val="0000FF"/>
          <w:sz w:val="24"/>
          <w:szCs w:val="24"/>
        </w:rPr>
        <w:t xml:space="preserve"> un darbības pamatojumā sniedz </w:t>
      </w:r>
      <w:r w:rsidR="00212DF1" w:rsidRPr="188FBECC">
        <w:rPr>
          <w:rFonts w:ascii="Times New Roman" w:hAnsi="Times New Roman"/>
          <w:i/>
          <w:iCs/>
          <w:color w:val="0000FF"/>
          <w:sz w:val="24"/>
          <w:szCs w:val="24"/>
        </w:rPr>
        <w:t>informāciju</w:t>
      </w:r>
      <w:r w:rsidRPr="188FBECC">
        <w:rPr>
          <w:rFonts w:ascii="Times New Roman" w:hAnsi="Times New Roman"/>
          <w:i/>
          <w:iCs/>
          <w:color w:val="0000FF"/>
          <w:sz w:val="24"/>
          <w:szCs w:val="24"/>
        </w:rPr>
        <w:t xml:space="preserve">, ka </w:t>
      </w:r>
      <w:r w:rsidR="00AD2695" w:rsidRPr="188FBECC">
        <w:rPr>
          <w:rFonts w:ascii="Times New Roman" w:hAnsi="Times New Roman"/>
          <w:i/>
          <w:iCs/>
          <w:color w:val="0000FF"/>
          <w:sz w:val="24"/>
          <w:szCs w:val="24"/>
        </w:rPr>
        <w:t>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w:t>
      </w:r>
    </w:p>
    <w:p w14:paraId="2175F31E" w14:textId="3F44F118" w:rsidR="008D3B8C" w:rsidRDefault="008D3B8C" w:rsidP="009016C7">
      <w:pPr>
        <w:pStyle w:val="Sarakstarindkopa"/>
        <w:numPr>
          <w:ilvl w:val="0"/>
          <w:numId w:val="38"/>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w:t>
      </w:r>
    </w:p>
    <w:p w14:paraId="5040AADF" w14:textId="77777777" w:rsidR="00A049C4" w:rsidRPr="00A049C4" w:rsidRDefault="00A049C4" w:rsidP="00A049C4">
      <w:pPr>
        <w:spacing w:after="120"/>
        <w:jc w:val="both"/>
        <w:rPr>
          <w:i/>
          <w:color w:val="0000FF"/>
        </w:rPr>
      </w:pPr>
    </w:p>
    <w:p w14:paraId="503DB0F6" w14:textId="6C73D248" w:rsidR="008D3B8C" w:rsidRPr="00212DF1" w:rsidRDefault="00112786" w:rsidP="005743D1">
      <w:pPr>
        <w:pStyle w:val="Sarakstarindkopa"/>
        <w:shd w:val="clear" w:color="auto" w:fill="E7E6E6" w:themeFill="background2"/>
        <w:spacing w:after="120" w:line="240" w:lineRule="auto"/>
        <w:ind w:left="709"/>
        <w:contextualSpacing w:val="0"/>
        <w:jc w:val="center"/>
        <w:rPr>
          <w:rFonts w:ascii="Times New Roman" w:hAnsi="Times New Roman"/>
          <w:i/>
          <w:color w:val="0000FF"/>
          <w:sz w:val="24"/>
          <w:szCs w:val="24"/>
        </w:rPr>
      </w:pPr>
      <w:r w:rsidRPr="00212DF1">
        <w:rPr>
          <w:rFonts w:ascii="Times New Roman" w:hAnsi="Times New Roman"/>
          <w:b/>
          <w:i/>
          <w:iCs/>
          <w:color w:val="0000FF"/>
          <w:sz w:val="24"/>
          <w:szCs w:val="24"/>
        </w:rPr>
        <w:t>HP “</w:t>
      </w:r>
      <w:proofErr w:type="spellStart"/>
      <w:r w:rsidRPr="00212DF1">
        <w:rPr>
          <w:rFonts w:ascii="Times New Roman" w:hAnsi="Times New Roman"/>
          <w:b/>
          <w:i/>
          <w:iCs/>
          <w:color w:val="0000FF"/>
          <w:sz w:val="24"/>
          <w:szCs w:val="24"/>
        </w:rPr>
        <w:t>Klimatdrošināšana</w:t>
      </w:r>
      <w:proofErr w:type="spellEnd"/>
      <w:r w:rsidRPr="00212DF1">
        <w:rPr>
          <w:rFonts w:ascii="Times New Roman" w:hAnsi="Times New Roman"/>
          <w:b/>
          <w:i/>
          <w:iCs/>
          <w:color w:val="0000FF"/>
          <w:sz w:val="24"/>
          <w:szCs w:val="24"/>
        </w:rPr>
        <w:t>”</w:t>
      </w:r>
    </w:p>
    <w:p w14:paraId="6B02CB35" w14:textId="77777777" w:rsidR="00A049C4" w:rsidRDefault="00A049C4" w:rsidP="00A049C4">
      <w:pPr>
        <w:pStyle w:val="Sarakstarindkopa"/>
        <w:spacing w:after="120"/>
        <w:jc w:val="both"/>
        <w:rPr>
          <w:rFonts w:ascii="Times New Roman" w:hAnsi="Times New Roman"/>
          <w:i/>
          <w:color w:val="0000FF"/>
          <w:sz w:val="24"/>
          <w:szCs w:val="24"/>
        </w:rPr>
      </w:pPr>
    </w:p>
    <w:p w14:paraId="764EA811" w14:textId="7AEA2F68" w:rsidR="00CA32C3" w:rsidRPr="00E370B4" w:rsidRDefault="00A049C4" w:rsidP="005743D1">
      <w:pPr>
        <w:pStyle w:val="Sarakstarindkopa"/>
        <w:numPr>
          <w:ilvl w:val="0"/>
          <w:numId w:val="59"/>
        </w:numPr>
        <w:spacing w:after="120"/>
        <w:ind w:hanging="294"/>
        <w:jc w:val="both"/>
        <w:rPr>
          <w:rFonts w:ascii="Times New Roman" w:hAnsi="Times New Roman"/>
          <w:i/>
          <w:color w:val="0000FF"/>
          <w:sz w:val="24"/>
          <w:szCs w:val="24"/>
        </w:rPr>
      </w:pPr>
      <w:r w:rsidRPr="00704360">
        <w:rPr>
          <w:rFonts w:ascii="Times New Roman" w:hAnsi="Times New Roman"/>
          <w:b/>
          <w:bCs/>
          <w:i/>
          <w:color w:val="0000FF"/>
          <w:sz w:val="24"/>
          <w:szCs w:val="24"/>
        </w:rPr>
        <w:t>Darbības/</w:t>
      </w:r>
      <w:proofErr w:type="spellStart"/>
      <w:r w:rsidRPr="00704360">
        <w:rPr>
          <w:rFonts w:ascii="Times New Roman" w:hAnsi="Times New Roman"/>
          <w:b/>
          <w:bCs/>
          <w:i/>
          <w:color w:val="0000FF"/>
          <w:sz w:val="24"/>
          <w:szCs w:val="24"/>
        </w:rPr>
        <w:t>apakšdarbības</w:t>
      </w:r>
      <w:proofErr w:type="spellEnd"/>
      <w:r w:rsidRPr="00704360">
        <w:rPr>
          <w:rFonts w:ascii="Times New Roman" w:hAnsi="Times New Roman"/>
          <w:b/>
          <w:bCs/>
          <w:i/>
          <w:color w:val="0000FF"/>
          <w:sz w:val="24"/>
          <w:szCs w:val="24"/>
        </w:rPr>
        <w:t xml:space="preserve"> sadaļā </w:t>
      </w:r>
      <w:r w:rsidR="00CA32C3" w:rsidRPr="008373D4">
        <w:rPr>
          <w:rFonts w:ascii="Times New Roman" w:hAnsi="Times New Roman"/>
          <w:b/>
          <w:bCs/>
          <w:i/>
          <w:color w:val="0000FF"/>
          <w:sz w:val="24"/>
          <w:szCs w:val="24"/>
        </w:rPr>
        <w:t>“HP darbības” izvēlas HP “</w:t>
      </w:r>
      <w:proofErr w:type="spellStart"/>
      <w:r w:rsidR="00CA32C3" w:rsidRPr="008373D4">
        <w:rPr>
          <w:rFonts w:ascii="Times New Roman" w:hAnsi="Times New Roman"/>
          <w:b/>
          <w:bCs/>
          <w:i/>
          <w:color w:val="0000FF"/>
          <w:sz w:val="24"/>
          <w:szCs w:val="24"/>
        </w:rPr>
        <w:t>Klimatdrošināšana</w:t>
      </w:r>
      <w:proofErr w:type="spellEnd"/>
      <w:r w:rsidR="00CA32C3" w:rsidRPr="008373D4">
        <w:rPr>
          <w:rFonts w:ascii="Times New Roman" w:hAnsi="Times New Roman"/>
          <w:b/>
          <w:bCs/>
          <w:i/>
          <w:color w:val="0000FF"/>
          <w:sz w:val="24"/>
          <w:szCs w:val="24"/>
        </w:rPr>
        <w:t>” darbību “</w:t>
      </w:r>
      <w:r w:rsidR="00CA32C3" w:rsidRPr="008373D4">
        <w:rPr>
          <w:rFonts w:ascii="Times New Roman" w:hAnsi="Times New Roman"/>
          <w:b/>
          <w:bCs/>
          <w:i/>
          <w:color w:val="0000FF"/>
          <w:sz w:val="24"/>
          <w:szCs w:val="24"/>
          <w:shd w:val="clear" w:color="auto" w:fill="E7E6E6" w:themeFill="background2"/>
        </w:rPr>
        <w:t xml:space="preserve">Klimata risku </w:t>
      </w:r>
      <w:proofErr w:type="spellStart"/>
      <w:r w:rsidR="00CA32C3" w:rsidRPr="008373D4">
        <w:rPr>
          <w:rFonts w:ascii="Times New Roman" w:hAnsi="Times New Roman"/>
          <w:b/>
          <w:bCs/>
          <w:i/>
          <w:color w:val="0000FF"/>
          <w:sz w:val="24"/>
          <w:szCs w:val="24"/>
          <w:shd w:val="clear" w:color="auto" w:fill="E7E6E6" w:themeFill="background2"/>
        </w:rPr>
        <w:t>izvērtējums</w:t>
      </w:r>
      <w:proofErr w:type="spellEnd"/>
      <w:r w:rsidR="005743D1" w:rsidRPr="008373D4">
        <w:rPr>
          <w:rFonts w:ascii="Times New Roman" w:hAnsi="Times New Roman"/>
          <w:b/>
          <w:bCs/>
          <w:i/>
          <w:color w:val="0000FF"/>
          <w:sz w:val="24"/>
          <w:szCs w:val="24"/>
        </w:rPr>
        <w:t>”</w:t>
      </w:r>
      <w:r w:rsidR="001A0AB4">
        <w:rPr>
          <w:rFonts w:ascii="Times New Roman" w:hAnsi="Times New Roman"/>
          <w:b/>
          <w:bCs/>
          <w:i/>
          <w:color w:val="0000FF"/>
          <w:sz w:val="24"/>
          <w:szCs w:val="24"/>
        </w:rPr>
        <w:t xml:space="preserve"> un darbības pamatojumā</w:t>
      </w:r>
      <w:r w:rsidR="00362DD8">
        <w:rPr>
          <w:rFonts w:ascii="Times New Roman" w:hAnsi="Times New Roman"/>
          <w:b/>
          <w:bCs/>
          <w:i/>
          <w:color w:val="0000FF"/>
          <w:sz w:val="24"/>
          <w:szCs w:val="24"/>
        </w:rPr>
        <w:t>:</w:t>
      </w:r>
    </w:p>
    <w:p w14:paraId="5CE73A9D" w14:textId="27D87C13" w:rsidR="00E370B4" w:rsidRDefault="00362DD8" w:rsidP="00004566">
      <w:pPr>
        <w:numPr>
          <w:ilvl w:val="0"/>
          <w:numId w:val="54"/>
        </w:numPr>
        <w:spacing w:after="120" w:line="259" w:lineRule="auto"/>
        <w:ind w:left="1134" w:hanging="425"/>
        <w:jc w:val="both"/>
        <w:rPr>
          <w:i/>
          <w:color w:val="0000FF"/>
        </w:rPr>
      </w:pPr>
      <w:r w:rsidRPr="00362DD8">
        <w:rPr>
          <w:i/>
          <w:color w:val="0000FF"/>
        </w:rPr>
        <w:t>sniedz informāciju par</w:t>
      </w:r>
      <w:r>
        <w:rPr>
          <w:b/>
          <w:bCs/>
          <w:i/>
          <w:color w:val="0000FF"/>
        </w:rPr>
        <w:t xml:space="preserve"> </w:t>
      </w:r>
      <w:r w:rsidR="00A4655C" w:rsidRPr="00A4655C">
        <w:rPr>
          <w:i/>
          <w:color w:val="0000FF"/>
        </w:rPr>
        <w:t xml:space="preserve">projektā paredzēto infrastruktūras darbību </w:t>
      </w:r>
      <w:r w:rsidR="002E11A4" w:rsidRPr="00362DD8">
        <w:rPr>
          <w:b/>
          <w:bCs/>
          <w:i/>
          <w:color w:val="0000FF"/>
        </w:rPr>
        <w:t xml:space="preserve">risku </w:t>
      </w:r>
      <w:proofErr w:type="spellStart"/>
      <w:r w:rsidR="00A4655C" w:rsidRPr="00362DD8">
        <w:rPr>
          <w:b/>
          <w:bCs/>
          <w:i/>
          <w:color w:val="0000FF"/>
        </w:rPr>
        <w:t>izvērtējumu</w:t>
      </w:r>
      <w:proofErr w:type="spellEnd"/>
      <w:r w:rsidR="00D12138" w:rsidRPr="00362DD8">
        <w:rPr>
          <w:b/>
          <w:bCs/>
          <w:i/>
          <w:color w:val="0000FF"/>
        </w:rPr>
        <w:t>, kas saistīts ar</w:t>
      </w:r>
      <w:r w:rsidR="00A4655C" w:rsidRPr="00362DD8">
        <w:rPr>
          <w:b/>
          <w:bCs/>
          <w:i/>
          <w:color w:val="0000FF"/>
        </w:rPr>
        <w:t xml:space="preserve"> spēji ekstrēmi klimatiskie</w:t>
      </w:r>
      <w:r w:rsidR="00D12138" w:rsidRPr="00362DD8">
        <w:rPr>
          <w:b/>
          <w:bCs/>
          <w:i/>
          <w:color w:val="0000FF"/>
        </w:rPr>
        <w:t>m</w:t>
      </w:r>
      <w:r w:rsidR="00A4655C" w:rsidRPr="00362DD8">
        <w:rPr>
          <w:b/>
          <w:bCs/>
          <w:i/>
          <w:color w:val="0000FF"/>
        </w:rPr>
        <w:t xml:space="preserve"> notikumi</w:t>
      </w:r>
      <w:r w:rsidR="00D12138" w:rsidRPr="00362DD8">
        <w:rPr>
          <w:b/>
          <w:bCs/>
          <w:i/>
          <w:color w:val="0000FF"/>
        </w:rPr>
        <w:t>em</w:t>
      </w:r>
      <w:r w:rsidR="00A4655C" w:rsidRPr="00A4655C">
        <w:rPr>
          <w:i/>
          <w:color w:val="0000FF"/>
        </w:rPr>
        <w:t>, piemēram, karstuma viļņi</w:t>
      </w:r>
      <w:r w:rsidR="00D12138">
        <w:rPr>
          <w:i/>
          <w:color w:val="0000FF"/>
        </w:rPr>
        <w:t>em</w:t>
      </w:r>
      <w:r w:rsidR="00A4655C" w:rsidRPr="00A4655C">
        <w:rPr>
          <w:i/>
          <w:color w:val="0000FF"/>
        </w:rPr>
        <w:t xml:space="preserve"> (infrastruktūras pārkaršana un materiālu nolietojums karstuma dēļ), vēja brāzm</w:t>
      </w:r>
      <w:r w:rsidR="00D12138">
        <w:rPr>
          <w:i/>
          <w:color w:val="0000FF"/>
        </w:rPr>
        <w:t>ām</w:t>
      </w:r>
      <w:r w:rsidR="00A4655C" w:rsidRPr="00A4655C">
        <w:rPr>
          <w:i/>
          <w:color w:val="0000FF"/>
        </w:rPr>
        <w:t xml:space="preserve"> (elektropārvaldes bojājumu dēļ), plūdi</w:t>
      </w:r>
      <w:r w:rsidR="00D12138">
        <w:rPr>
          <w:i/>
          <w:color w:val="0000FF"/>
        </w:rPr>
        <w:t>em</w:t>
      </w:r>
      <w:r w:rsidR="00A4655C" w:rsidRPr="00A4655C">
        <w:rPr>
          <w:i/>
          <w:color w:val="0000FF"/>
        </w:rPr>
        <w:t>, lietusgāz</w:t>
      </w:r>
      <w:r w:rsidR="00D12138">
        <w:rPr>
          <w:i/>
          <w:color w:val="0000FF"/>
        </w:rPr>
        <w:t>ēm</w:t>
      </w:r>
      <w:r w:rsidR="00A4655C" w:rsidRPr="00A4655C">
        <w:rPr>
          <w:i/>
          <w:color w:val="0000FF"/>
        </w:rPr>
        <w:t>, sausum</w:t>
      </w:r>
      <w:r w:rsidR="00D12138">
        <w:rPr>
          <w:i/>
          <w:color w:val="0000FF"/>
        </w:rPr>
        <w:t>u</w:t>
      </w:r>
      <w:r w:rsidR="00A4655C" w:rsidRPr="00A4655C">
        <w:rPr>
          <w:i/>
          <w:color w:val="0000FF"/>
        </w:rPr>
        <w:t>, sasalšanas un kušanas cikli</w:t>
      </w:r>
      <w:r w:rsidR="00D12138">
        <w:rPr>
          <w:i/>
          <w:color w:val="0000FF"/>
        </w:rPr>
        <w:t>em</w:t>
      </w:r>
      <w:r w:rsidR="0056092C">
        <w:rPr>
          <w:i/>
          <w:color w:val="0000FF"/>
        </w:rPr>
        <w:t xml:space="preserve">, un šo risku </w:t>
      </w:r>
      <w:r w:rsidR="00A4655C" w:rsidRPr="00A4655C">
        <w:rPr>
          <w:i/>
          <w:color w:val="0000FF"/>
        </w:rPr>
        <w:t>novēršanas vai mazināšanas pasākum</w:t>
      </w:r>
      <w:r w:rsidR="0056092C">
        <w:rPr>
          <w:i/>
          <w:color w:val="0000FF"/>
        </w:rPr>
        <w:t>iem;</w:t>
      </w:r>
    </w:p>
    <w:p w14:paraId="26E83F3A" w14:textId="3AB74F90" w:rsidR="0056092C" w:rsidRDefault="00362DD8" w:rsidP="00004566">
      <w:pPr>
        <w:numPr>
          <w:ilvl w:val="0"/>
          <w:numId w:val="54"/>
        </w:numPr>
        <w:spacing w:after="120" w:line="259" w:lineRule="auto"/>
        <w:ind w:left="1134" w:hanging="425"/>
        <w:jc w:val="both"/>
        <w:rPr>
          <w:i/>
          <w:color w:val="0000FF"/>
        </w:rPr>
      </w:pPr>
      <w:r>
        <w:rPr>
          <w:i/>
          <w:color w:val="0000FF"/>
        </w:rPr>
        <w:t xml:space="preserve">sniedz informāciju par to, </w:t>
      </w:r>
      <w:r w:rsidRPr="00266C64">
        <w:rPr>
          <w:b/>
          <w:bCs/>
          <w:i/>
          <w:color w:val="0000FF"/>
        </w:rPr>
        <w:t xml:space="preserve">kā </w:t>
      </w:r>
      <w:r w:rsidR="00625B8D" w:rsidRPr="00266C64">
        <w:rPr>
          <w:b/>
          <w:bCs/>
          <w:i/>
          <w:color w:val="0000FF"/>
        </w:rPr>
        <w:t>tiks nodrošināta noturība pret tādiem klimatiskajiem riskiem, kas saskaņā ar attiecīgajā pašvaldībā noteikto klimatisko profilu ir novērtēti ar 2. un 3. riska klasi</w:t>
      </w:r>
      <w:r w:rsidR="00625B8D" w:rsidRPr="00625B8D">
        <w:rPr>
          <w:i/>
          <w:color w:val="0000FF"/>
        </w:rPr>
        <w:t xml:space="preserve"> (aukstuma viļņu, karstuma viļņu, nokrišņu un sniega riski). </w:t>
      </w:r>
      <w:r w:rsidR="00625B8D" w:rsidRPr="00625B8D">
        <w:rPr>
          <w:i/>
          <w:color w:val="0000FF"/>
        </w:rPr>
        <w:lastRenderedPageBreak/>
        <w:t xml:space="preserve">Informācija par aktuālo klimata profilu pieejama </w:t>
      </w:r>
      <w:hyperlink r:id="rId50" w:history="1">
        <w:r w:rsidR="00DE2DFF" w:rsidRPr="00112D13">
          <w:rPr>
            <w:rStyle w:val="Hipersaite"/>
            <w:i/>
          </w:rPr>
          <w:t>https://klimats.meteo.lv/pasvaldibu_apskati/</w:t>
        </w:r>
      </w:hyperlink>
      <w:r w:rsidR="00625B8D" w:rsidRPr="00625B8D">
        <w:rPr>
          <w:i/>
          <w:color w:val="0000FF"/>
        </w:rPr>
        <w:t>;</w:t>
      </w:r>
    </w:p>
    <w:p w14:paraId="6C5FFEE9" w14:textId="011D9A3F" w:rsidR="00DE2DFF" w:rsidRDefault="00AC1DF0" w:rsidP="00004566">
      <w:pPr>
        <w:numPr>
          <w:ilvl w:val="0"/>
          <w:numId w:val="54"/>
        </w:numPr>
        <w:spacing w:after="120" w:line="259" w:lineRule="auto"/>
        <w:ind w:left="1134" w:hanging="425"/>
        <w:jc w:val="both"/>
        <w:rPr>
          <w:i/>
          <w:color w:val="0000FF"/>
        </w:rPr>
      </w:pPr>
      <w:r>
        <w:rPr>
          <w:i/>
          <w:color w:val="0000FF"/>
        </w:rPr>
        <w:t xml:space="preserve">iekļauj aprakstu </w:t>
      </w:r>
      <w:r w:rsidRPr="007C64B1">
        <w:rPr>
          <w:b/>
          <w:bCs/>
          <w:i/>
          <w:color w:val="0000FF"/>
        </w:rPr>
        <w:t xml:space="preserve">ar </w:t>
      </w:r>
      <w:proofErr w:type="spellStart"/>
      <w:r w:rsidRPr="007C64B1">
        <w:rPr>
          <w:b/>
          <w:bCs/>
          <w:i/>
          <w:color w:val="0000FF"/>
        </w:rPr>
        <w:t>izvērtējumu</w:t>
      </w:r>
      <w:proofErr w:type="spellEnd"/>
      <w:r w:rsidRPr="007C64B1">
        <w:rPr>
          <w:b/>
          <w:bCs/>
          <w:i/>
          <w:color w:val="0000FF"/>
        </w:rPr>
        <w:t xml:space="preserve"> </w:t>
      </w:r>
      <w:r w:rsidR="00E103A8" w:rsidRPr="007C64B1">
        <w:rPr>
          <w:b/>
          <w:bCs/>
          <w:i/>
          <w:color w:val="0000FF"/>
        </w:rPr>
        <w:t>infrastruktūras pamatu un grunts bojājumu risk</w:t>
      </w:r>
      <w:r w:rsidR="00342350" w:rsidRPr="007C64B1">
        <w:rPr>
          <w:b/>
          <w:bCs/>
          <w:i/>
          <w:color w:val="0000FF"/>
        </w:rPr>
        <w:t>am</w:t>
      </w:r>
      <w:r w:rsidR="00E103A8" w:rsidRPr="007C64B1">
        <w:rPr>
          <w:b/>
          <w:bCs/>
          <w:i/>
          <w:color w:val="0000FF"/>
        </w:rPr>
        <w:t xml:space="preserve"> gruntsūdeņu līmeņa svārstību dēļ</w:t>
      </w:r>
      <w:r w:rsidR="00BE1818">
        <w:rPr>
          <w:i/>
          <w:color w:val="0000FF"/>
        </w:rPr>
        <w:t>, ņemot vērā, ka projektā veicamās darbības ietver zemes darbus, tai skaitā</w:t>
      </w:r>
      <w:r w:rsidR="00112C18">
        <w:rPr>
          <w:i/>
          <w:color w:val="0000FF"/>
        </w:rPr>
        <w:t xml:space="preserve"> rakšanas darbus;</w:t>
      </w:r>
    </w:p>
    <w:p w14:paraId="55173053" w14:textId="73CB3FFE" w:rsidR="00112C18" w:rsidRDefault="00342350" w:rsidP="00004566">
      <w:pPr>
        <w:numPr>
          <w:ilvl w:val="0"/>
          <w:numId w:val="54"/>
        </w:numPr>
        <w:spacing w:after="120" w:line="259" w:lineRule="auto"/>
        <w:ind w:left="1134" w:hanging="425"/>
        <w:jc w:val="both"/>
        <w:rPr>
          <w:i/>
          <w:color w:val="0000FF"/>
        </w:rPr>
      </w:pPr>
      <w:r>
        <w:rPr>
          <w:i/>
          <w:color w:val="0000FF"/>
        </w:rPr>
        <w:t xml:space="preserve">sniedz </w:t>
      </w:r>
      <w:proofErr w:type="spellStart"/>
      <w:r w:rsidRPr="007C64B1">
        <w:rPr>
          <w:b/>
          <w:bCs/>
          <w:i/>
          <w:color w:val="0000FF"/>
        </w:rPr>
        <w:t>izvērtējumu</w:t>
      </w:r>
      <w:proofErr w:type="spellEnd"/>
      <w:r w:rsidRPr="007C64B1">
        <w:rPr>
          <w:b/>
          <w:bCs/>
          <w:i/>
          <w:color w:val="0000FF"/>
        </w:rPr>
        <w:t xml:space="preserve"> </w:t>
      </w:r>
      <w:r w:rsidR="00897B1E" w:rsidRPr="007C64B1">
        <w:rPr>
          <w:b/>
          <w:bCs/>
          <w:i/>
          <w:color w:val="0000FF"/>
        </w:rPr>
        <w:t>infrastruktūras applūšanas riski</w:t>
      </w:r>
      <w:r w:rsidRPr="007C64B1">
        <w:rPr>
          <w:b/>
          <w:bCs/>
          <w:i/>
          <w:color w:val="0000FF"/>
        </w:rPr>
        <w:t>em</w:t>
      </w:r>
      <w:r w:rsidR="00897B1E">
        <w:rPr>
          <w:i/>
          <w:color w:val="0000FF"/>
        </w:rPr>
        <w:t>;</w:t>
      </w:r>
    </w:p>
    <w:p w14:paraId="413660E9" w14:textId="347CB895" w:rsidR="005B6C46" w:rsidRPr="00085610" w:rsidRDefault="00897B1E" w:rsidP="00004566">
      <w:pPr>
        <w:numPr>
          <w:ilvl w:val="0"/>
          <w:numId w:val="54"/>
        </w:numPr>
        <w:spacing w:after="120" w:line="259" w:lineRule="auto"/>
        <w:ind w:left="1134" w:hanging="425"/>
        <w:jc w:val="both"/>
        <w:rPr>
          <w:i/>
          <w:color w:val="0000FF"/>
        </w:rPr>
      </w:pPr>
      <w:r w:rsidRPr="00085610">
        <w:rPr>
          <w:i/>
          <w:color w:val="0000FF"/>
        </w:rPr>
        <w:t xml:space="preserve">ja projekts tiek īstenots </w:t>
      </w:r>
      <w:r w:rsidRPr="007C64B1">
        <w:rPr>
          <w:b/>
          <w:bCs/>
          <w:i/>
          <w:color w:val="0000FF"/>
        </w:rPr>
        <w:t>applūstošā teritorijā</w:t>
      </w:r>
      <w:r w:rsidR="00085610">
        <w:rPr>
          <w:rStyle w:val="Vresatsauce"/>
          <w:i/>
          <w:color w:val="0000FF"/>
        </w:rPr>
        <w:footnoteReference w:id="5"/>
      </w:r>
      <w:r w:rsidR="0039615A">
        <w:rPr>
          <w:i/>
          <w:color w:val="0000FF"/>
        </w:rPr>
        <w:t xml:space="preserve">, iekļauj aprakstu ar rīcību par to, </w:t>
      </w:r>
      <w:r w:rsidR="00F445A8" w:rsidRPr="007C64B1">
        <w:rPr>
          <w:b/>
          <w:bCs/>
          <w:i/>
          <w:color w:val="0000FF"/>
        </w:rPr>
        <w:t>kā</w:t>
      </w:r>
      <w:r w:rsidR="00F445A8" w:rsidRPr="00F445A8">
        <w:rPr>
          <w:i/>
          <w:color w:val="0000FF"/>
        </w:rPr>
        <w:t xml:space="preserve"> projekta ietvaros </w:t>
      </w:r>
      <w:r w:rsidR="00F445A8" w:rsidRPr="007C64B1">
        <w:rPr>
          <w:b/>
          <w:bCs/>
          <w:i/>
          <w:color w:val="0000FF"/>
        </w:rPr>
        <w:t>uzstādītā infrastruktūra tiks aizsargāta pret ūdens uzplūdiem</w:t>
      </w:r>
      <w:r w:rsidR="00F445A8" w:rsidRPr="00F445A8">
        <w:rPr>
          <w:i/>
          <w:color w:val="0000FF"/>
        </w:rPr>
        <w:t xml:space="preserve">. </w:t>
      </w:r>
      <w:r w:rsidR="00085610">
        <w:rPr>
          <w:i/>
          <w:color w:val="0000FF"/>
        </w:rPr>
        <w:t xml:space="preserve"> </w:t>
      </w:r>
    </w:p>
    <w:p w14:paraId="523794F3" w14:textId="4D9062C3" w:rsidR="00D0291F" w:rsidRDefault="00D0291F">
      <w:pPr>
        <w:rPr>
          <w:rFonts w:eastAsia="Times New Roman"/>
          <w:b/>
          <w:bCs/>
          <w:sz w:val="32"/>
          <w:szCs w:val="32"/>
        </w:rPr>
      </w:pPr>
    </w:p>
    <w:p w14:paraId="232DE07D" w14:textId="77777777" w:rsidR="00BA79D4" w:rsidRDefault="00BA79D4">
      <w:pPr>
        <w:rPr>
          <w:rFonts w:eastAsia="Times New Roman"/>
          <w:b/>
          <w:bCs/>
          <w:sz w:val="32"/>
          <w:szCs w:val="32"/>
        </w:rPr>
      </w:pPr>
    </w:p>
    <w:p w14:paraId="5D66B3BD" w14:textId="3299D2C5"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1285D0BE"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Paraststmeklis"/>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1ED2A80E"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54916EA9">
            <wp:extent cx="6119495" cy="2619375"/>
            <wp:effectExtent l="0" t="0" r="0" b="63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1809C11C" w14:textId="5CBE5167" w:rsidR="007C5B30" w:rsidRPr="00690CB3" w:rsidRDefault="00D80F14" w:rsidP="00690CB3">
      <w:pPr>
        <w:spacing w:after="120"/>
        <w:jc w:val="both"/>
        <w:rPr>
          <w:rFonts w:eastAsia="Times New Roman"/>
          <w:i/>
          <w:color w:val="0000FF"/>
        </w:rPr>
      </w:pPr>
      <w:r w:rsidRPr="002A79B3">
        <w:rPr>
          <w:b/>
          <w:bCs/>
          <w:i/>
          <w:iCs/>
          <w:color w:val="0000FF"/>
        </w:rPr>
        <w:t>Šajā sadaļā projekta iesniedzējs</w:t>
      </w:r>
      <w:r w:rsidR="00A062EA" w:rsidRPr="00A062EA">
        <w:t xml:space="preserve"> </w:t>
      </w:r>
      <w:r w:rsidR="00A062EA" w:rsidRPr="00A062EA">
        <w:rPr>
          <w:b/>
          <w:bCs/>
          <w:i/>
          <w:iCs/>
          <w:color w:val="0000FF"/>
        </w:rPr>
        <w:t xml:space="preserve">nosaka </w:t>
      </w:r>
      <w:r w:rsidR="00A062EA" w:rsidRPr="00E146D4">
        <w:rPr>
          <w:b/>
          <w:bCs/>
          <w:i/>
          <w:iCs/>
          <w:color w:val="0000FF"/>
        </w:rPr>
        <w:t>projekta ietvaros sasniedzamo</w:t>
      </w:r>
      <w:r w:rsidR="00B26754">
        <w:rPr>
          <w:b/>
          <w:bCs/>
          <w:i/>
          <w:iCs/>
          <w:color w:val="0000FF"/>
        </w:rPr>
        <w:t xml:space="preserve"> </w:t>
      </w:r>
      <w:r w:rsidR="007E4597" w:rsidRPr="009F5070">
        <w:rPr>
          <w:rFonts w:eastAsia="Times New Roman"/>
          <w:b/>
          <w:bCs/>
          <w:i/>
          <w:color w:val="0000FF"/>
        </w:rPr>
        <w:t>rādītāju</w:t>
      </w:r>
      <w:r w:rsidR="007E4597" w:rsidRPr="00B26754">
        <w:rPr>
          <w:rFonts w:eastAsia="Times New Roman"/>
          <w:i/>
          <w:color w:val="0000FF"/>
        </w:rPr>
        <w:t xml:space="preserve"> atbilstoši </w:t>
      </w:r>
      <w:r w:rsidR="00AA311F">
        <w:rPr>
          <w:rFonts w:eastAsia="Times New Roman"/>
          <w:i/>
          <w:color w:val="0000FF"/>
        </w:rPr>
        <w:t xml:space="preserve"> </w:t>
      </w:r>
      <w:r w:rsidR="007E4597" w:rsidRPr="00B26754">
        <w:rPr>
          <w:rFonts w:eastAsia="Times New Roman"/>
          <w:i/>
          <w:color w:val="0000FF"/>
        </w:rPr>
        <w:t xml:space="preserve">MK </w:t>
      </w:r>
      <w:r w:rsidR="007E4597" w:rsidRPr="001F69D5">
        <w:rPr>
          <w:rFonts w:eastAsia="Times New Roman"/>
          <w:i/>
          <w:color w:val="0000FF"/>
        </w:rPr>
        <w:t>noteikumu</w:t>
      </w:r>
      <w:r w:rsidR="001F69D5" w:rsidRPr="001F69D5">
        <w:rPr>
          <w:rFonts w:eastAsia="Times New Roman"/>
          <w:i/>
          <w:color w:val="0000FF"/>
        </w:rPr>
        <w:t xml:space="preserve"> </w:t>
      </w:r>
      <w:r w:rsidR="001F69D5">
        <w:rPr>
          <w:rFonts w:eastAsia="Times New Roman"/>
          <w:i/>
          <w:color w:val="0000FF"/>
        </w:rPr>
        <w:t xml:space="preserve">4. punktam - </w:t>
      </w:r>
      <w:r w:rsidR="001F69D5" w:rsidRPr="001F69D5">
        <w:rPr>
          <w:rFonts w:eastAsia="Times New Roman"/>
          <w:i/>
          <w:color w:val="0000FF"/>
        </w:rPr>
        <w:t>šķiroti savākto atkritumu daudzum</w:t>
      </w:r>
      <w:r w:rsidR="001F69D5">
        <w:rPr>
          <w:rFonts w:eastAsia="Times New Roman"/>
          <w:i/>
          <w:color w:val="0000FF"/>
        </w:rPr>
        <w:t xml:space="preserve">u </w:t>
      </w:r>
      <w:r w:rsidR="00F34924">
        <w:rPr>
          <w:rFonts w:eastAsia="Times New Roman"/>
          <w:i/>
          <w:color w:val="0000FF"/>
        </w:rPr>
        <w:t>tonnās gadā (t/gadā)</w:t>
      </w:r>
      <w:r w:rsidR="004F3B4E" w:rsidRPr="001F69D5">
        <w:rPr>
          <w:rFonts w:eastAsia="Times New Roman"/>
          <w:i/>
          <w:color w:val="0000FF"/>
        </w:rPr>
        <w:t>.</w:t>
      </w:r>
    </w:p>
    <w:p w14:paraId="44D3F061" w14:textId="70AF9276" w:rsidR="00104C7D" w:rsidRPr="003E58FF" w:rsidRDefault="0020473A" w:rsidP="009016C7">
      <w:pPr>
        <w:pStyle w:val="Sarakstarindkopa"/>
        <w:numPr>
          <w:ilvl w:val="0"/>
          <w:numId w:val="41"/>
        </w:numPr>
        <w:rPr>
          <w:rFonts w:ascii="Times New Roman" w:eastAsia="Times New Roman" w:hAnsi="Times New Roman"/>
          <w:b/>
          <w:bCs/>
          <w:sz w:val="24"/>
          <w:szCs w:val="24"/>
        </w:rPr>
      </w:pPr>
      <w:r w:rsidRPr="003E58FF">
        <w:rPr>
          <w:rStyle w:val="normaltextrun"/>
          <w:rFonts w:ascii="Times New Roman" w:hAnsi="Times New Roman"/>
          <w:i/>
          <w:iCs/>
          <w:color w:val="0000FF"/>
          <w:sz w:val="24"/>
          <w:szCs w:val="24"/>
          <w:shd w:val="clear" w:color="auto" w:fill="FFFFFF"/>
        </w:rPr>
        <w:lastRenderedPageBreak/>
        <w:t xml:space="preserve">Projekta rādītājus </w:t>
      </w:r>
      <w:r w:rsidRPr="6051EDC0">
        <w:rPr>
          <w:rStyle w:val="normaltextrun"/>
          <w:rFonts w:ascii="Times New Roman" w:hAnsi="Times New Roman"/>
          <w:i/>
          <w:iCs/>
          <w:color w:val="0000FF"/>
          <w:sz w:val="24"/>
          <w:szCs w:val="24"/>
          <w:shd w:val="clear" w:color="auto" w:fill="FFFFFF"/>
        </w:rPr>
        <w:t>sadaļā </w:t>
      </w:r>
      <w:r w:rsidRPr="003E58FF">
        <w:rPr>
          <w:rStyle w:val="normaltextrun"/>
          <w:rFonts w:ascii="Times New Roman" w:hAnsi="Times New Roman"/>
          <w:i/>
          <w:iCs/>
          <w:color w:val="0000FF"/>
          <w:sz w:val="24"/>
          <w:szCs w:val="24"/>
          <w:shd w:val="clear" w:color="auto" w:fill="FFFFFF"/>
        </w:rPr>
        <w:t>“Darbības” sasaista ar projekta darbībām, tādējādi norādot, ar kādām darbībām rādītāji tiks sasniegti.</w:t>
      </w:r>
      <w:r w:rsidRPr="003E58FF">
        <w:rPr>
          <w:rStyle w:val="eop"/>
          <w:rFonts w:ascii="Times New Roman" w:hAnsi="Times New Roman"/>
          <w:color w:val="0000FF"/>
          <w:sz w:val="24"/>
          <w:szCs w:val="24"/>
          <w:shd w:val="clear" w:color="auto" w:fill="FFFFFF"/>
        </w:rPr>
        <w:t> </w:t>
      </w:r>
    </w:p>
    <w:p w14:paraId="7FDC99BD" w14:textId="77777777" w:rsidR="00BA79D4" w:rsidRDefault="00BA79D4" w:rsidP="00B64EDD">
      <w:pPr>
        <w:jc w:val="center"/>
        <w:rPr>
          <w:rFonts w:eastAsia="Times New Roman"/>
          <w:b/>
          <w:bCs/>
          <w:sz w:val="32"/>
          <w:szCs w:val="32"/>
        </w:rPr>
      </w:pPr>
    </w:p>
    <w:p w14:paraId="4DFE5069" w14:textId="7497D53E" w:rsidR="009E54D4" w:rsidRPr="00BF7B5D" w:rsidRDefault="00E25956" w:rsidP="00B64EDD">
      <w:pPr>
        <w:jc w:val="center"/>
        <w:rPr>
          <w:rFonts w:eastAsia="Times New Roman"/>
          <w:b/>
          <w:bCs/>
          <w:sz w:val="32"/>
          <w:szCs w:val="32"/>
        </w:rPr>
      </w:pPr>
      <w:r w:rsidRPr="00F73A2A">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34FD1B4D" w:rsidR="00E45960"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218E8AE8" w14:textId="6F77E1D8" w:rsidR="005C6AAC" w:rsidRPr="00FE0494" w:rsidRDefault="004567DD" w:rsidP="005C6AAC">
      <w:pPr>
        <w:pStyle w:val="Paraststmeklis"/>
        <w:spacing w:before="0" w:beforeAutospacing="0" w:after="0" w:afterAutospacing="0"/>
        <w:ind w:left="170"/>
        <w:jc w:val="both"/>
        <w:rPr>
          <w:rFonts w:eastAsia="Times New Roman"/>
          <w:b/>
          <w:bCs/>
        </w:rPr>
      </w:pPr>
      <w:r>
        <w:rPr>
          <w:rFonts w:eastAsia="Times New Roman"/>
          <w:b/>
          <w:bCs/>
        </w:rPr>
        <w:t>6</w:t>
      </w:r>
      <w:r w:rsidR="005C6AAC" w:rsidRPr="00FE0494">
        <w:rPr>
          <w:rFonts w:eastAsia="Times New Roman"/>
          <w:b/>
          <w:bCs/>
        </w:rPr>
        <w:t>. tabula</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58EF7EB9" w:rsidR="00CC5A1B" w:rsidRPr="00BF7B5D" w:rsidRDefault="00422DD1" w:rsidP="00422DD1">
            <w:pPr>
              <w:pStyle w:val="Paraststmeklis"/>
              <w:spacing w:before="0" w:beforeAutospacing="0" w:after="0" w:afterAutospacing="0"/>
              <w:rPr>
                <w:color w:val="00B0F0"/>
                <w:sz w:val="28"/>
                <w:szCs w:val="28"/>
              </w:rPr>
            </w:pPr>
            <w:r>
              <w:rPr>
                <w:color w:val="7F7F7F" w:themeColor="text1" w:themeTint="80"/>
              </w:rPr>
              <w:t>Izmantojot</w:t>
            </w:r>
            <w:r w:rsidR="00CC5A1B" w:rsidRPr="00BF7B5D">
              <w:rPr>
                <w:color w:val="7F7F7F" w:themeColor="text1" w:themeTint="80"/>
              </w:rPr>
              <w:t xml:space="preserve"> funkciju “Labot” vai “Aizpildīt”</w:t>
            </w:r>
            <w:r>
              <w:rPr>
                <w:color w:val="7F7F7F" w:themeColor="text1" w:themeTint="80"/>
              </w:rPr>
              <w:t>,</w:t>
            </w:r>
            <w:r w:rsidR="00CC5A1B" w:rsidRPr="00BF7B5D">
              <w:rPr>
                <w:color w:val="7F7F7F" w:themeColor="text1" w:themeTint="80"/>
              </w:rPr>
              <w:t xml:space="preserve"> pievieno informāciju par projekta iesniedzēju</w:t>
            </w:r>
            <w:r>
              <w:rPr>
                <w:color w:val="7F7F7F" w:themeColor="text1" w:themeTint="80"/>
              </w:rPr>
              <w:t>.</w:t>
            </w:r>
            <w:r w:rsidR="00CC5A1B" w:rsidRPr="00BF7B5D">
              <w:rPr>
                <w:color w:val="7F7F7F" w:themeColor="text1" w:themeTint="80"/>
              </w:rPr>
              <w:t xml:space="preserve">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ayout w:type="fixed"/>
        <w:tblLook w:val="04A0" w:firstRow="1" w:lastRow="0" w:firstColumn="1" w:lastColumn="0" w:noHBand="0" w:noVBand="1"/>
      </w:tblPr>
      <w:tblGrid>
        <w:gridCol w:w="6232"/>
        <w:gridCol w:w="3395"/>
      </w:tblGrid>
      <w:tr w:rsidR="00FC282C" w:rsidRPr="00BF7B5D" w14:paraId="51C1C374" w14:textId="77777777">
        <w:trPr>
          <w:trHeight w:val="272"/>
        </w:trPr>
        <w:tc>
          <w:tcPr>
            <w:tcW w:w="6232" w:type="dxa"/>
            <w:vMerge w:val="restart"/>
            <w:vAlign w:val="center"/>
          </w:tcPr>
          <w:p w14:paraId="2C6F706A" w14:textId="77777777" w:rsidR="00FC282C" w:rsidRDefault="00FC282C">
            <w:pPr>
              <w:pStyle w:val="Paraststmeklis"/>
              <w:spacing w:before="0" w:beforeAutospacing="0" w:after="0" w:afterAutospacing="0"/>
              <w:jc w:val="center"/>
              <w:rPr>
                <w:noProof/>
              </w:rPr>
            </w:pPr>
          </w:p>
          <w:p w14:paraId="4A386454" w14:textId="77777777" w:rsidR="00FC282C" w:rsidRDefault="00FC282C">
            <w:pPr>
              <w:pStyle w:val="Paraststmeklis"/>
              <w:spacing w:before="0" w:beforeAutospacing="0" w:after="0" w:afterAutospacing="0"/>
              <w:jc w:val="center"/>
              <w:rPr>
                <w:noProof/>
              </w:rPr>
            </w:pPr>
          </w:p>
          <w:p w14:paraId="706DD1D7" w14:textId="77777777" w:rsidR="00FC282C" w:rsidRDefault="00FC282C">
            <w:pPr>
              <w:pStyle w:val="Paraststmeklis"/>
              <w:spacing w:before="0" w:beforeAutospacing="0" w:after="0" w:afterAutospacing="0"/>
              <w:jc w:val="center"/>
              <w:rPr>
                <w:noProof/>
              </w:rPr>
            </w:pPr>
          </w:p>
          <w:p w14:paraId="40181174" w14:textId="77777777" w:rsidR="00FC282C" w:rsidRPr="00BF7B5D" w:rsidRDefault="00FC282C">
            <w:pPr>
              <w:pStyle w:val="Paraststmeklis"/>
              <w:spacing w:before="0" w:beforeAutospacing="0" w:after="0" w:afterAutospacing="0"/>
              <w:jc w:val="center"/>
              <w:rPr>
                <w:noProof/>
              </w:rPr>
            </w:pPr>
            <w:r w:rsidRPr="008A1525">
              <w:rPr>
                <w:noProof/>
              </w:rPr>
              <w:drawing>
                <wp:inline distT="0" distB="0" distL="0" distR="0" wp14:anchorId="005F579A" wp14:editId="127F4D54">
                  <wp:extent cx="3733800" cy="859351"/>
                  <wp:effectExtent l="0" t="0" r="0" b="0"/>
                  <wp:docPr id="360959121" name="Attēls 1" descr="Attēls, kurā ir teksts, ekrānuzņēmums, fonts, kvī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59121" name="Attēls 1" descr="Attēls, kurā ir teksts, ekrānuzņēmums, fonts, kvīts&#10;&#10;Apraksts ģenerēts automātiski"/>
                          <pic:cNvPicPr/>
                        </pic:nvPicPr>
                        <pic:blipFill>
                          <a:blip r:embed="rId54"/>
                          <a:stretch>
                            <a:fillRect/>
                          </a:stretch>
                        </pic:blipFill>
                        <pic:spPr>
                          <a:xfrm>
                            <a:off x="0" y="0"/>
                            <a:ext cx="3816146" cy="878303"/>
                          </a:xfrm>
                          <a:prstGeom prst="rect">
                            <a:avLst/>
                          </a:prstGeom>
                        </pic:spPr>
                      </pic:pic>
                    </a:graphicData>
                  </a:graphic>
                </wp:inline>
              </w:drawing>
            </w:r>
          </w:p>
        </w:tc>
        <w:tc>
          <w:tcPr>
            <w:tcW w:w="3395" w:type="dxa"/>
            <w:shd w:val="clear" w:color="auto" w:fill="auto"/>
            <w:vAlign w:val="center"/>
          </w:tcPr>
          <w:p w14:paraId="76625BCA" w14:textId="77777777" w:rsidR="00FC282C" w:rsidRPr="00BF7B5D" w:rsidRDefault="00FC282C">
            <w:pPr>
              <w:pStyle w:val="Paraststmeklis"/>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36684D9E" w14:textId="77777777" w:rsidR="00FC282C" w:rsidRPr="00BF7B5D" w:rsidRDefault="00FC282C">
            <w:pPr>
              <w:rPr>
                <w:rFonts w:eastAsia="Times New Roman"/>
                <w:b/>
                <w:bCs/>
              </w:rPr>
            </w:pPr>
            <w:r w:rsidRPr="00BF7B5D">
              <w:rPr>
                <w:color w:val="7F7F7F" w:themeColor="text1" w:themeTint="80"/>
              </w:rPr>
              <w:t>Izvēlnē atzīmē atbilstošo:</w:t>
            </w:r>
          </w:p>
          <w:p w14:paraId="5A767C57" w14:textId="77777777" w:rsidR="00FC282C" w:rsidRPr="00BF7B5D" w:rsidRDefault="00FC282C" w:rsidP="00FC282C">
            <w:pPr>
              <w:pStyle w:val="Paraststmeklis"/>
              <w:numPr>
                <w:ilvl w:val="0"/>
                <w:numId w:val="10"/>
              </w:numPr>
              <w:spacing w:before="0" w:beforeAutospacing="0" w:after="0" w:afterAutospacing="0"/>
              <w:rPr>
                <w:color w:val="7F7F7F" w:themeColor="text1" w:themeTint="80"/>
              </w:rPr>
            </w:pPr>
            <w:r w:rsidRPr="00BF7B5D">
              <w:rPr>
                <w:color w:val="7F7F7F" w:themeColor="text1" w:themeTint="80"/>
              </w:rPr>
              <w:t>saņem</w:t>
            </w:r>
          </w:p>
          <w:p w14:paraId="0E8CFC8F" w14:textId="77777777" w:rsidR="00FC282C" w:rsidRPr="00BF7B5D" w:rsidRDefault="00FC282C">
            <w:pPr>
              <w:pStyle w:val="Paraststmeklis"/>
              <w:spacing w:before="0" w:beforeAutospacing="0" w:after="0" w:afterAutospacing="0"/>
              <w:jc w:val="both"/>
              <w:rPr>
                <w:color w:val="7F7F7F" w:themeColor="text1" w:themeTint="80"/>
              </w:rPr>
            </w:pPr>
          </w:p>
        </w:tc>
      </w:tr>
      <w:tr w:rsidR="00FC282C" w:rsidRPr="00BF7B5D" w14:paraId="7B8C6568" w14:textId="77777777">
        <w:trPr>
          <w:trHeight w:val="1469"/>
        </w:trPr>
        <w:tc>
          <w:tcPr>
            <w:tcW w:w="6232" w:type="dxa"/>
            <w:vMerge/>
            <w:vAlign w:val="center"/>
          </w:tcPr>
          <w:p w14:paraId="11741A40" w14:textId="77777777" w:rsidR="00FC282C" w:rsidRPr="00BF7B5D" w:rsidRDefault="00FC282C">
            <w:pPr>
              <w:pStyle w:val="Paraststmeklis"/>
              <w:spacing w:before="0" w:beforeAutospacing="0" w:after="0" w:afterAutospacing="0"/>
              <w:jc w:val="center"/>
              <w:rPr>
                <w:noProof/>
              </w:rPr>
            </w:pPr>
          </w:p>
        </w:tc>
        <w:tc>
          <w:tcPr>
            <w:tcW w:w="3395" w:type="dxa"/>
            <w:shd w:val="clear" w:color="auto" w:fill="auto"/>
            <w:vAlign w:val="center"/>
          </w:tcPr>
          <w:p w14:paraId="2E1FCC50" w14:textId="77777777" w:rsidR="00FC282C" w:rsidRDefault="00FC282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proofErr w:type="spellStart"/>
            <w:r>
              <w:rPr>
                <w:rStyle w:val="normaltextrun"/>
                <w:rFonts w:eastAsiaTheme="majorEastAsia"/>
                <w:b/>
                <w:bCs/>
                <w:i/>
                <w:iCs/>
              </w:rPr>
              <w:t>de</w:t>
            </w:r>
            <w:proofErr w:type="spellEnd"/>
            <w:r>
              <w:rPr>
                <w:rStyle w:val="normaltextrun"/>
                <w:rFonts w:eastAsiaTheme="majorEastAsia"/>
                <w:b/>
                <w:bCs/>
                <w:i/>
                <w:iCs/>
              </w:rPr>
              <w:t xml:space="preserve"> </w:t>
            </w:r>
            <w:proofErr w:type="spellStart"/>
            <w:r>
              <w:rPr>
                <w:rStyle w:val="normaltextrun"/>
                <w:rFonts w:eastAsiaTheme="majorEastAsia"/>
                <w:b/>
                <w:bCs/>
                <w:i/>
                <w:iCs/>
              </w:rPr>
              <w:t>minimis</w:t>
            </w:r>
            <w:proofErr w:type="spellEnd"/>
            <w:r>
              <w:rPr>
                <w:rStyle w:val="normaltextrun"/>
                <w:rFonts w:eastAsiaTheme="majorEastAsia"/>
                <w:b/>
                <w:bCs/>
              </w:rPr>
              <w:t xml:space="preserve"> sniedzējs?</w:t>
            </w:r>
            <w:r>
              <w:rPr>
                <w:rStyle w:val="eop"/>
                <w:rFonts w:eastAsiaTheme="majorEastAsia"/>
              </w:rPr>
              <w:t> </w:t>
            </w:r>
          </w:p>
          <w:p w14:paraId="14EDE258" w14:textId="77777777" w:rsidR="00FC282C" w:rsidRDefault="00FC282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5B6FAB15" w14:textId="24D683AD" w:rsidR="00AC0B55" w:rsidRDefault="00AC0B55" w:rsidP="00FC282C">
            <w:pPr>
              <w:pStyle w:val="Paraststmeklis"/>
              <w:numPr>
                <w:ilvl w:val="0"/>
                <w:numId w:val="10"/>
              </w:numPr>
              <w:spacing w:before="0" w:beforeAutospacing="0" w:after="0" w:afterAutospacing="0"/>
              <w:rPr>
                <w:color w:val="7F7F7F" w:themeColor="text1" w:themeTint="80"/>
              </w:rPr>
            </w:pPr>
            <w:r w:rsidRPr="00AC0B55">
              <w:rPr>
                <w:color w:val="7F7F7F" w:themeColor="text1" w:themeTint="80"/>
              </w:rPr>
              <w:t>ir</w:t>
            </w:r>
          </w:p>
          <w:p w14:paraId="0511162D" w14:textId="7E8CD40A" w:rsidR="00FC282C" w:rsidRPr="00AC0B55" w:rsidRDefault="00AC0B55" w:rsidP="00AC0B55">
            <w:pPr>
              <w:pStyle w:val="Paraststmeklis"/>
              <w:numPr>
                <w:ilvl w:val="0"/>
                <w:numId w:val="10"/>
              </w:numPr>
              <w:spacing w:before="0" w:beforeAutospacing="0" w:after="0" w:afterAutospacing="0"/>
              <w:rPr>
                <w:color w:val="7F7F7F" w:themeColor="text1" w:themeTint="80"/>
              </w:rPr>
            </w:pPr>
            <w:r>
              <w:rPr>
                <w:color w:val="7F7F7F" w:themeColor="text1" w:themeTint="80"/>
              </w:rPr>
              <w:t>nav</w:t>
            </w:r>
          </w:p>
        </w:tc>
      </w:tr>
      <w:tr w:rsidR="00FC282C" w:rsidRPr="00BF7B5D" w14:paraId="4660E5C0" w14:textId="77777777">
        <w:trPr>
          <w:trHeight w:val="1469"/>
        </w:trPr>
        <w:tc>
          <w:tcPr>
            <w:tcW w:w="6232" w:type="dxa"/>
            <w:vAlign w:val="center"/>
          </w:tcPr>
          <w:p w14:paraId="541B354D" w14:textId="77777777" w:rsidR="00FC282C" w:rsidRPr="00BF7B5D" w:rsidRDefault="00FC282C">
            <w:pPr>
              <w:pStyle w:val="Paraststmeklis"/>
              <w:spacing w:before="0" w:beforeAutospacing="0" w:after="0" w:afterAutospacing="0"/>
              <w:jc w:val="center"/>
              <w:rPr>
                <w:noProof/>
              </w:rPr>
            </w:pPr>
            <w:r>
              <w:rPr>
                <w:noProof/>
              </w:rPr>
              <w:drawing>
                <wp:inline distT="0" distB="0" distL="0" distR="0" wp14:anchorId="5E2F95BC" wp14:editId="629029AF">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55"/>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32D8A1D1" w14:textId="77777777" w:rsidR="00FC282C" w:rsidRDefault="00FC282C">
            <w:pPr>
              <w:pStyle w:val="Paraststmeklis"/>
              <w:spacing w:before="0" w:beforeAutospacing="0" w:after="0" w:afterAutospacing="0"/>
              <w:rPr>
                <w:b/>
                <w:bCs/>
              </w:rPr>
            </w:pPr>
            <w:r>
              <w:rPr>
                <w:b/>
                <w:bCs/>
              </w:rPr>
              <w:t xml:space="preserve">Valsts atbalsta instruments.  </w:t>
            </w:r>
          </w:p>
          <w:p w14:paraId="3BC49668" w14:textId="77777777" w:rsidR="00FC282C" w:rsidRDefault="00FC282C">
            <w:pPr>
              <w:pStyle w:val="Paraststmeklis"/>
              <w:spacing w:before="0" w:beforeAutospacing="0" w:after="0" w:afterAutospacing="0"/>
              <w:rPr>
                <w:color w:val="7B7B7B" w:themeColor="accent3" w:themeShade="BF"/>
              </w:rPr>
            </w:pPr>
            <w:r>
              <w:rPr>
                <w:color w:val="7B7B7B" w:themeColor="accent3" w:themeShade="BF"/>
              </w:rPr>
              <w:t>Atzīmē atbilstošo.</w:t>
            </w:r>
          </w:p>
          <w:p w14:paraId="7FCAF88E" w14:textId="77777777" w:rsidR="00FC282C" w:rsidRDefault="00FC282C">
            <w:pPr>
              <w:pStyle w:val="Paraststmeklis"/>
              <w:spacing w:before="0" w:beforeAutospacing="0" w:after="0" w:afterAutospacing="0"/>
              <w:rPr>
                <w:color w:val="7B7B7B" w:themeColor="accent3" w:themeShade="BF"/>
              </w:rPr>
            </w:pPr>
          </w:p>
          <w:p w14:paraId="28AE6B8E" w14:textId="77777777" w:rsidR="00FC282C" w:rsidRPr="00B22889" w:rsidRDefault="00FC282C">
            <w:pPr>
              <w:pStyle w:val="Paraststmeklis"/>
              <w:spacing w:before="0" w:beforeAutospacing="0" w:after="0" w:afterAutospacing="0"/>
              <w:jc w:val="both"/>
              <w:rPr>
                <w:color w:val="7B7B7B" w:themeColor="accent3" w:themeShade="BF"/>
              </w:rPr>
            </w:pPr>
            <w:r w:rsidRPr="00B22889">
              <w:rPr>
                <w:i/>
                <w:iCs/>
                <w:color w:val="3333FF"/>
                <w:shd w:val="clear" w:color="auto" w:fill="FFFFFF"/>
              </w:rPr>
              <w:t>Atzīmē “tiešais maksājums no valsts vai pašvaldības budžeta (subsīdija vai dotācija</w:t>
            </w:r>
            <w:r>
              <w:rPr>
                <w:i/>
                <w:iCs/>
                <w:color w:val="3333FF"/>
                <w:shd w:val="clear" w:color="auto" w:fill="FFFFFF"/>
              </w:rPr>
              <w:t>)”</w:t>
            </w:r>
          </w:p>
        </w:tc>
      </w:tr>
      <w:tr w:rsidR="00FC282C" w:rsidRPr="00BF7B5D" w14:paraId="011D70F4" w14:textId="77777777">
        <w:trPr>
          <w:trHeight w:val="1264"/>
        </w:trPr>
        <w:tc>
          <w:tcPr>
            <w:tcW w:w="6232" w:type="dxa"/>
            <w:vAlign w:val="center"/>
          </w:tcPr>
          <w:p w14:paraId="0E5AD550" w14:textId="77777777" w:rsidR="00FC282C" w:rsidRPr="00BF7B5D" w:rsidRDefault="00FC282C">
            <w:pPr>
              <w:pStyle w:val="Paraststmeklis"/>
              <w:spacing w:before="0" w:beforeAutospacing="0" w:after="0" w:afterAutospacing="0"/>
              <w:jc w:val="center"/>
              <w:rPr>
                <w:noProof/>
              </w:rPr>
            </w:pPr>
          </w:p>
        </w:tc>
        <w:tc>
          <w:tcPr>
            <w:tcW w:w="3395" w:type="dxa"/>
            <w:shd w:val="clear" w:color="auto" w:fill="auto"/>
            <w:vAlign w:val="center"/>
          </w:tcPr>
          <w:p w14:paraId="4DB61A61" w14:textId="77777777" w:rsidR="00FC282C" w:rsidRDefault="00FC282C">
            <w:pPr>
              <w:pStyle w:val="Paraststmeklis"/>
              <w:spacing w:before="0" w:beforeAutospacing="0" w:after="0" w:afterAutospacing="0"/>
              <w:jc w:val="both"/>
              <w:rPr>
                <w:b/>
                <w:bCs/>
              </w:rPr>
            </w:pPr>
            <w:r>
              <w:rPr>
                <w:b/>
                <w:bCs/>
              </w:rPr>
              <w:t xml:space="preserve">Atbalsta mērķis.  </w:t>
            </w:r>
          </w:p>
          <w:p w14:paraId="5E1EDD8B" w14:textId="77777777" w:rsidR="00FC282C" w:rsidRDefault="00FC282C">
            <w:pPr>
              <w:pStyle w:val="Paraststmeklis"/>
              <w:spacing w:before="0" w:beforeAutospacing="0" w:after="0" w:afterAutospacing="0"/>
              <w:jc w:val="both"/>
              <w:rPr>
                <w:color w:val="7B7B7B" w:themeColor="accent3" w:themeShade="BF"/>
              </w:rPr>
            </w:pPr>
            <w:r>
              <w:rPr>
                <w:color w:val="7B7B7B" w:themeColor="accent3" w:themeShade="BF"/>
              </w:rPr>
              <w:t>Atzīmē atbilstošo.</w:t>
            </w:r>
          </w:p>
          <w:p w14:paraId="61260352" w14:textId="77777777" w:rsidR="00FC282C" w:rsidRDefault="00FC282C">
            <w:pPr>
              <w:pStyle w:val="Paraststmeklis"/>
              <w:spacing w:before="0" w:beforeAutospacing="0" w:after="0" w:afterAutospacing="0"/>
              <w:jc w:val="both"/>
              <w:rPr>
                <w:rStyle w:val="normaltextrun"/>
                <w:rFonts w:eastAsiaTheme="majorEastAsia"/>
                <w:b/>
                <w:bCs/>
              </w:rPr>
            </w:pPr>
          </w:p>
          <w:p w14:paraId="0A5A5B3A" w14:textId="77777777" w:rsidR="00FC282C" w:rsidRDefault="00FC282C">
            <w:pPr>
              <w:pStyle w:val="Paraststmeklis"/>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476A6BE7" w14:textId="12467DFE" w:rsidR="00FC282C" w:rsidRPr="00B22889" w:rsidRDefault="00FC282C" w:rsidP="00FC282C">
            <w:pPr>
              <w:pStyle w:val="Paraststmeklis"/>
              <w:numPr>
                <w:ilvl w:val="0"/>
                <w:numId w:val="62"/>
              </w:numPr>
              <w:spacing w:before="0" w:beforeAutospacing="0" w:after="0" w:afterAutospacing="0"/>
              <w:ind w:left="357" w:hanging="357"/>
              <w:jc w:val="both"/>
              <w:rPr>
                <w:i/>
                <w:iCs/>
                <w:color w:val="3333FF"/>
              </w:rPr>
            </w:pPr>
            <w:r w:rsidRPr="00FC7986">
              <w:rPr>
                <w:i/>
                <w:iCs/>
                <w:color w:val="3333FF"/>
                <w:shd w:val="clear" w:color="auto" w:fill="FFFFFF"/>
              </w:rPr>
              <w:t>regulu Nr.</w:t>
            </w:r>
            <w:r w:rsidR="00566A7A">
              <w:rPr>
                <w:i/>
                <w:iCs/>
                <w:color w:val="3333FF"/>
                <w:shd w:val="clear" w:color="auto" w:fill="FFFFFF"/>
              </w:rPr>
              <w:t> </w:t>
            </w:r>
            <w:r w:rsidRPr="00FC7986">
              <w:rPr>
                <w:i/>
                <w:iCs/>
                <w:color w:val="3333FF"/>
                <w:shd w:val="clear" w:color="auto" w:fill="FFFFFF"/>
              </w:rPr>
              <w:t>2023/2831</w:t>
            </w:r>
            <w:r>
              <w:rPr>
                <w:i/>
                <w:iCs/>
                <w:color w:val="3333FF"/>
                <w:shd w:val="clear" w:color="auto" w:fill="FFFFFF"/>
              </w:rPr>
              <w:t xml:space="preserve"> (</w:t>
            </w:r>
            <w:r w:rsidR="0029326F" w:rsidRPr="0029326F">
              <w:rPr>
                <w:i/>
                <w:iCs/>
                <w:color w:val="3333FF"/>
                <w:shd w:val="clear" w:color="auto" w:fill="FFFFFF"/>
              </w:rPr>
              <w:t>sabiedrības informēšanas un izglītošanas pasākumu un būvprojekta izstrādes izmaks</w:t>
            </w:r>
            <w:r w:rsidR="0029326F">
              <w:rPr>
                <w:i/>
                <w:iCs/>
                <w:color w:val="3333FF"/>
                <w:shd w:val="clear" w:color="auto" w:fill="FFFFFF"/>
              </w:rPr>
              <w:t>as</w:t>
            </w:r>
            <w:r w:rsidR="00566A7A">
              <w:rPr>
                <w:i/>
                <w:iCs/>
                <w:color w:val="3333FF"/>
                <w:shd w:val="clear" w:color="auto" w:fill="FFFFFF"/>
              </w:rPr>
              <w:t xml:space="preserve">, ja projektā plānots segt kā </w:t>
            </w:r>
            <w:proofErr w:type="spellStart"/>
            <w:r w:rsidR="00566A7A">
              <w:rPr>
                <w:i/>
                <w:iCs/>
                <w:color w:val="3333FF"/>
                <w:shd w:val="clear" w:color="auto" w:fill="FFFFFF"/>
              </w:rPr>
              <w:t>de</w:t>
            </w:r>
            <w:proofErr w:type="spellEnd"/>
            <w:r w:rsidR="00566A7A">
              <w:rPr>
                <w:i/>
                <w:iCs/>
                <w:color w:val="3333FF"/>
                <w:shd w:val="clear" w:color="auto" w:fill="FFFFFF"/>
              </w:rPr>
              <w:t xml:space="preserve"> </w:t>
            </w:r>
            <w:proofErr w:type="spellStart"/>
            <w:r w:rsidR="00566A7A">
              <w:rPr>
                <w:i/>
                <w:iCs/>
                <w:color w:val="3333FF"/>
                <w:shd w:val="clear" w:color="auto" w:fill="FFFFFF"/>
              </w:rPr>
              <w:t>minimis</w:t>
            </w:r>
            <w:proofErr w:type="spellEnd"/>
            <w:r w:rsidR="00566A7A">
              <w:rPr>
                <w:i/>
                <w:iCs/>
                <w:color w:val="3333FF"/>
                <w:shd w:val="clear" w:color="auto" w:fill="FFFFFF"/>
              </w:rPr>
              <w:t xml:space="preserve"> atbalstu</w:t>
            </w:r>
            <w:r>
              <w:rPr>
                <w:i/>
                <w:iCs/>
                <w:color w:val="3333FF"/>
                <w:shd w:val="clear" w:color="auto" w:fill="FFFFFF"/>
              </w:rPr>
              <w:t>);</w:t>
            </w:r>
          </w:p>
          <w:p w14:paraId="58BA60B9" w14:textId="5D464CC5" w:rsidR="00FC282C" w:rsidRPr="00BF7B5D" w:rsidRDefault="00FC282C" w:rsidP="00FC282C">
            <w:pPr>
              <w:pStyle w:val="Paraststmeklis"/>
              <w:numPr>
                <w:ilvl w:val="0"/>
                <w:numId w:val="62"/>
              </w:numPr>
              <w:spacing w:before="0" w:beforeAutospacing="0" w:after="0" w:afterAutospacing="0"/>
              <w:ind w:left="357" w:hanging="357"/>
              <w:jc w:val="both"/>
              <w:rPr>
                <w:rFonts w:eastAsia="Times New Roman"/>
                <w:b/>
                <w:bCs/>
                <w:u w:val="single"/>
              </w:rPr>
            </w:pPr>
            <w:r w:rsidRPr="006150F1">
              <w:rPr>
                <w:i/>
                <w:iCs/>
                <w:color w:val="3333FF"/>
                <w:shd w:val="clear" w:color="auto" w:fill="FFFFFF"/>
              </w:rPr>
              <w:lastRenderedPageBreak/>
              <w:t>regulas Nr.</w:t>
            </w:r>
            <w:r w:rsidR="00566A7A">
              <w:rPr>
                <w:i/>
                <w:iCs/>
                <w:color w:val="3333FF"/>
                <w:shd w:val="clear" w:color="auto" w:fill="FFFFFF"/>
              </w:rPr>
              <w:t> </w:t>
            </w:r>
            <w:r w:rsidRPr="006150F1">
              <w:rPr>
                <w:i/>
                <w:iCs/>
                <w:color w:val="3333FF"/>
                <w:shd w:val="clear" w:color="auto" w:fill="FFFFFF"/>
              </w:rPr>
              <w:t>651/2014 47.</w:t>
            </w:r>
            <w:r w:rsidR="00566A7A">
              <w:rPr>
                <w:i/>
                <w:iCs/>
                <w:color w:val="3333FF"/>
                <w:shd w:val="clear" w:color="auto" w:fill="FFFFFF"/>
              </w:rPr>
              <w:t> </w:t>
            </w:r>
            <w:r w:rsidRPr="006150F1">
              <w:rPr>
                <w:i/>
                <w:iCs/>
                <w:color w:val="3333FF"/>
                <w:shd w:val="clear" w:color="auto" w:fill="FFFFFF"/>
              </w:rPr>
              <w:t>pantu</w:t>
            </w:r>
            <w:r w:rsidR="00A727D2">
              <w:rPr>
                <w:i/>
                <w:iCs/>
                <w:color w:val="3333FF"/>
                <w:shd w:val="clear" w:color="auto" w:fill="FFFFFF"/>
              </w:rPr>
              <w:t xml:space="preserve"> </w:t>
            </w:r>
            <w:r>
              <w:rPr>
                <w:i/>
                <w:iCs/>
                <w:color w:val="3333FF"/>
                <w:shd w:val="clear" w:color="auto" w:fill="FFFFFF"/>
              </w:rPr>
              <w:t>(pārējām attiecināmajām izmaksām)</w:t>
            </w:r>
            <w:r w:rsidRPr="006150F1">
              <w:rPr>
                <w:i/>
                <w:iCs/>
                <w:color w:val="3333FF"/>
                <w:shd w:val="clear" w:color="auto" w:fill="FFFFFF"/>
              </w:rPr>
              <w:t>.</w:t>
            </w:r>
          </w:p>
        </w:tc>
      </w:tr>
      <w:tr w:rsidR="00FC282C" w:rsidRPr="00BF7B5D" w14:paraId="412D1EE0" w14:textId="77777777">
        <w:trPr>
          <w:trHeight w:val="1264"/>
        </w:trPr>
        <w:tc>
          <w:tcPr>
            <w:tcW w:w="6232" w:type="dxa"/>
            <w:vMerge w:val="restart"/>
            <w:vAlign w:val="center"/>
          </w:tcPr>
          <w:p w14:paraId="6182E8A7" w14:textId="77777777" w:rsidR="00FC282C" w:rsidRDefault="00FC282C">
            <w:pPr>
              <w:pStyle w:val="Paraststmeklis"/>
              <w:spacing w:before="0" w:beforeAutospacing="0" w:after="0" w:afterAutospacing="0"/>
              <w:jc w:val="both"/>
              <w:rPr>
                <w:noProof/>
              </w:rPr>
            </w:pPr>
            <w:r w:rsidRPr="00C22116">
              <w:rPr>
                <w:noProof/>
              </w:rPr>
              <w:lastRenderedPageBreak/>
              <w:drawing>
                <wp:inline distT="0" distB="0" distL="0" distR="0" wp14:anchorId="4F9BF6FD" wp14:editId="38C64AC9">
                  <wp:extent cx="4327508" cy="1341818"/>
                  <wp:effectExtent l="0" t="0" r="0" b="0"/>
                  <wp:docPr id="709887690" name="Attēls 1"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Attēls 1" descr="Attēls, kurā ir teksts, ekrānuzņēmums, fonts, algebra&#10;&#10;Apraksts ģenerēts automātiski"/>
                          <pic:cNvPicPr/>
                        </pic:nvPicPr>
                        <pic:blipFill>
                          <a:blip r:embed="rId56"/>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7624285B" w14:textId="77777777" w:rsidR="00FC282C" w:rsidRDefault="00FC282C">
            <w:pPr>
              <w:pStyle w:val="Paraststmeklis"/>
              <w:spacing w:before="0" w:beforeAutospacing="0" w:after="0" w:afterAutospacing="0"/>
              <w:jc w:val="both"/>
              <w:rPr>
                <w:b/>
                <w:bCs/>
              </w:rPr>
            </w:pPr>
            <w:r>
              <w:rPr>
                <w:b/>
                <w:bCs/>
              </w:rPr>
              <w:t>Uzņēmums neatbilst grūtībās nonākuša uzņēmuma definīcijai</w:t>
            </w:r>
          </w:p>
          <w:p w14:paraId="642D209F" w14:textId="77777777" w:rsidR="00FC282C" w:rsidRPr="006E28D7" w:rsidRDefault="00FC282C">
            <w:pPr>
              <w:jc w:val="both"/>
              <w:rPr>
                <w:rFonts w:eastAsia="Times New Roman"/>
                <w:bCs/>
                <w:i/>
                <w:color w:val="0000FF"/>
              </w:rPr>
            </w:pPr>
            <w:r w:rsidRPr="006E28D7">
              <w:rPr>
                <w:rFonts w:eastAsia="Times New Roman"/>
                <w:bCs/>
                <w:i/>
                <w:color w:val="0000FF"/>
              </w:rPr>
              <w:t>Projekta iesniedzējs norāda “</w:t>
            </w:r>
            <w:r>
              <w:rPr>
                <w:rFonts w:eastAsia="Times New Roman"/>
                <w:bCs/>
                <w:i/>
                <w:color w:val="0000FF"/>
              </w:rPr>
              <w:t>Neatbilst</w:t>
            </w:r>
            <w:r w:rsidRPr="006E28D7">
              <w:rPr>
                <w:rFonts w:eastAsia="Times New Roman"/>
                <w:bCs/>
                <w:i/>
                <w:color w:val="0000FF"/>
              </w:rPr>
              <w:t xml:space="preserve">”, ja finansējuma saņēmējs neatbilst grūtībās nonākuša uzņēmuma definīcijai. </w:t>
            </w:r>
          </w:p>
          <w:p w14:paraId="32494D74" w14:textId="77777777" w:rsidR="00FC282C" w:rsidRPr="00B22889" w:rsidRDefault="00FC282C">
            <w:pPr>
              <w:pStyle w:val="Paraststmeklis"/>
              <w:spacing w:before="0" w:beforeAutospacing="0" w:after="0" w:afterAutospacing="0"/>
              <w:jc w:val="both"/>
              <w:rPr>
                <w:b/>
                <w:bCs/>
                <w:i/>
                <w:iCs/>
              </w:rPr>
            </w:pPr>
            <w:r w:rsidRPr="006E28D7">
              <w:rPr>
                <w:rFonts w:eastAsia="Times New Roman"/>
                <w:bCs/>
                <w:i/>
                <w:color w:val="0000FF"/>
              </w:rPr>
              <w:t xml:space="preserve">Šajā </w:t>
            </w:r>
            <w:r>
              <w:rPr>
                <w:rFonts w:eastAsia="Times New Roman"/>
                <w:bCs/>
                <w:i/>
                <w:color w:val="0000FF"/>
              </w:rPr>
              <w:t>pasākumā</w:t>
            </w:r>
            <w:r w:rsidRPr="006E28D7">
              <w:rPr>
                <w:rFonts w:eastAsia="Times New Roman"/>
                <w:bCs/>
                <w:i/>
                <w:color w:val="0000FF"/>
              </w:rPr>
              <w:t xml:space="preserve"> uz finansējumu nevar pretendēt, ja projekta iesniedzējs atbilst grūtībās nonākuša uzņēmuma definīcijai.</w:t>
            </w:r>
          </w:p>
        </w:tc>
      </w:tr>
      <w:tr w:rsidR="00FC282C" w:rsidRPr="00BF7B5D" w14:paraId="136E0FC3" w14:textId="77777777">
        <w:trPr>
          <w:trHeight w:val="1264"/>
        </w:trPr>
        <w:tc>
          <w:tcPr>
            <w:tcW w:w="6232" w:type="dxa"/>
            <w:vMerge/>
            <w:vAlign w:val="center"/>
          </w:tcPr>
          <w:p w14:paraId="7B065901" w14:textId="77777777" w:rsidR="00FC282C" w:rsidRDefault="00FC282C">
            <w:pPr>
              <w:pStyle w:val="Paraststmeklis"/>
              <w:spacing w:before="0" w:beforeAutospacing="0" w:after="0" w:afterAutospacing="0"/>
              <w:jc w:val="center"/>
              <w:rPr>
                <w:noProof/>
              </w:rPr>
            </w:pPr>
          </w:p>
        </w:tc>
        <w:tc>
          <w:tcPr>
            <w:tcW w:w="3395" w:type="dxa"/>
            <w:shd w:val="clear" w:color="auto" w:fill="auto"/>
            <w:vAlign w:val="center"/>
          </w:tcPr>
          <w:p w14:paraId="11A8D63E" w14:textId="77777777" w:rsidR="007B6F3C" w:rsidRPr="007B6F3C" w:rsidRDefault="007B6F3C" w:rsidP="007B6F3C">
            <w:pPr>
              <w:pStyle w:val="Paraststmeklis"/>
              <w:spacing w:after="0" w:afterAutospacing="0"/>
              <w:jc w:val="both"/>
              <w:rPr>
                <w:b/>
                <w:bCs/>
              </w:rPr>
            </w:pPr>
            <w:r w:rsidRPr="007B6F3C">
              <w:rPr>
                <w:b/>
                <w:bCs/>
              </w:rPr>
              <w:t>Projekts nav uzsākts</w:t>
            </w:r>
          </w:p>
          <w:p w14:paraId="1F94EB4E" w14:textId="1AF3DDE8" w:rsidR="000B1BD2" w:rsidRDefault="000B1BD2" w:rsidP="007B6F3C">
            <w:pPr>
              <w:pStyle w:val="Paraststmeklis"/>
              <w:spacing w:before="0" w:beforeAutospacing="0" w:after="0" w:afterAutospacing="0"/>
              <w:jc w:val="both"/>
              <w:rPr>
                <w:i/>
                <w:iCs/>
                <w:color w:val="0000FF"/>
              </w:rPr>
            </w:pPr>
            <w:r>
              <w:rPr>
                <w:i/>
                <w:iCs/>
                <w:color w:val="0000FF"/>
              </w:rPr>
              <w:t xml:space="preserve">Pasākuma </w:t>
            </w:r>
            <w:r w:rsidR="00FA58B8">
              <w:rPr>
                <w:i/>
                <w:iCs/>
                <w:color w:val="0000FF"/>
              </w:rPr>
              <w:t xml:space="preserve">otrās kārtas </w:t>
            </w:r>
            <w:r>
              <w:rPr>
                <w:i/>
                <w:iCs/>
                <w:color w:val="0000FF"/>
              </w:rPr>
              <w:t xml:space="preserve">ietvaros </w:t>
            </w:r>
            <w:r w:rsidR="00FA58B8">
              <w:rPr>
                <w:i/>
                <w:iCs/>
                <w:color w:val="0000FF"/>
              </w:rPr>
              <w:t>darbības var būt uzsāktas no projekta iesnieguma iesniegšanas dienas sadarbības iestādē. L</w:t>
            </w:r>
            <w:r w:rsidRPr="00E14FEA">
              <w:rPr>
                <w:i/>
                <w:iCs/>
                <w:color w:val="0000FF"/>
              </w:rPr>
              <w:t>īgumi</w:t>
            </w:r>
            <w:r>
              <w:rPr>
                <w:i/>
                <w:iCs/>
                <w:color w:val="0000FF"/>
              </w:rPr>
              <w:t xml:space="preserve"> par </w:t>
            </w:r>
            <w:r w:rsidRPr="00E14FEA">
              <w:rPr>
                <w:i/>
                <w:iCs/>
                <w:color w:val="0000FF"/>
              </w:rPr>
              <w:t>būvprojektu izstrādi var būt noslēgti pirms projekta iesnieguma iesniegšanas sadarbības iestādē.</w:t>
            </w:r>
          </w:p>
          <w:p w14:paraId="226DCDB4" w14:textId="77777777" w:rsidR="00FA58B8" w:rsidRDefault="00FA58B8" w:rsidP="007B6F3C">
            <w:pPr>
              <w:pStyle w:val="Paraststmeklis"/>
              <w:spacing w:before="0" w:beforeAutospacing="0" w:after="0" w:afterAutospacing="0"/>
              <w:jc w:val="both"/>
              <w:rPr>
                <w:i/>
                <w:iCs/>
                <w:color w:val="0000FF"/>
              </w:rPr>
            </w:pPr>
          </w:p>
          <w:p w14:paraId="3D916F34" w14:textId="7A2CB126" w:rsidR="00FC282C" w:rsidRPr="00B22889" w:rsidRDefault="00FC282C" w:rsidP="007B6F3C">
            <w:pPr>
              <w:pStyle w:val="Paraststmeklis"/>
              <w:spacing w:before="0" w:beforeAutospacing="0" w:after="0" w:afterAutospacing="0"/>
              <w:jc w:val="both"/>
              <w:rPr>
                <w:i/>
                <w:iCs/>
                <w:color w:val="0000FF"/>
              </w:rPr>
            </w:pPr>
            <w:r w:rsidRPr="00B22889">
              <w:rPr>
                <w:i/>
                <w:iCs/>
                <w:color w:val="0000FF"/>
              </w:rPr>
              <w:t>Atbilstoši regulas Nr.</w:t>
            </w:r>
            <w:r w:rsidR="007B6F3C">
              <w:rPr>
                <w:i/>
                <w:iCs/>
                <w:color w:val="0000FF"/>
              </w:rPr>
              <w:t> </w:t>
            </w:r>
            <w:r w:rsidRPr="00B22889">
              <w:rPr>
                <w:i/>
                <w:iCs/>
                <w:color w:val="0000FF"/>
              </w:rPr>
              <w:t>651/2014 2.</w:t>
            </w:r>
            <w:r w:rsidR="007B6F3C">
              <w:rPr>
                <w:i/>
                <w:iCs/>
                <w:color w:val="0000FF"/>
              </w:rPr>
              <w:t> </w:t>
            </w:r>
            <w:r w:rsidRPr="00B22889">
              <w:rPr>
                <w:i/>
                <w:iCs/>
                <w:color w:val="0000FF"/>
              </w:rPr>
              <w:t>panta 23.</w:t>
            </w:r>
            <w:r w:rsidR="007B6F3C">
              <w:rPr>
                <w:i/>
                <w:iCs/>
                <w:color w:val="0000FF"/>
              </w:rPr>
              <w:t> </w:t>
            </w:r>
            <w:r w:rsidRPr="00B22889">
              <w:rPr>
                <w:i/>
                <w:iCs/>
                <w:color w:val="0000FF"/>
              </w:rPr>
              <w:t>punktam “darbu sākums” ir ar ieguldījumu saistītu būvdarbu sākums vai pirmā juridiski saistošā apņemšanās pasūtīt aprīkojumu, vai citas saistības, kas padara ieguldījumu neatgriezenisku, – atkarībā no tā, kas notiek pirmais.  </w:t>
            </w:r>
          </w:p>
          <w:p w14:paraId="081B1E82" w14:textId="0C6E2FCE" w:rsidR="00FC282C" w:rsidRPr="000B1BD2" w:rsidRDefault="00FC282C">
            <w:pPr>
              <w:pStyle w:val="Paraststmeklis"/>
              <w:spacing w:before="0" w:beforeAutospacing="0" w:after="0" w:afterAutospacing="0"/>
              <w:jc w:val="both"/>
            </w:pPr>
            <w:r w:rsidRPr="00B22889">
              <w:rPr>
                <w:i/>
                <w:iCs/>
                <w:color w:val="0000FF"/>
              </w:rPr>
              <w:t xml:space="preserve">Tādus sagatavošanās darbus kā atļauju saņemšana un </w:t>
            </w:r>
            <w:proofErr w:type="spellStart"/>
            <w:r w:rsidRPr="00B22889">
              <w:rPr>
                <w:i/>
                <w:iCs/>
                <w:color w:val="0000FF"/>
              </w:rPr>
              <w:t>priekšizpētes</w:t>
            </w:r>
            <w:proofErr w:type="spellEnd"/>
            <w:r w:rsidRPr="00B22889">
              <w:rPr>
                <w:i/>
                <w:iCs/>
                <w:color w:val="0000FF"/>
              </w:rPr>
              <w:t xml:space="preserve"> veikšana neuzskata par darbu sākumu un šīs darbības nav uzskatāmas par darbu sākumu un nepārkāpj stimulējošas ietekmes noteikumu ievērošanu regulas Nr.</w:t>
            </w:r>
            <w:r w:rsidR="007B6F3C">
              <w:rPr>
                <w:i/>
                <w:iCs/>
                <w:color w:val="0000FF"/>
              </w:rPr>
              <w:t> </w:t>
            </w:r>
            <w:r w:rsidRPr="00B22889">
              <w:rPr>
                <w:i/>
                <w:iCs/>
                <w:color w:val="0000FF"/>
              </w:rPr>
              <w:t>651/2014 2.</w:t>
            </w:r>
            <w:r w:rsidR="007B6F3C">
              <w:rPr>
                <w:i/>
                <w:iCs/>
                <w:color w:val="0000FF"/>
              </w:rPr>
              <w:t> </w:t>
            </w:r>
            <w:r w:rsidRPr="00B22889">
              <w:rPr>
                <w:i/>
                <w:iCs/>
                <w:color w:val="0000FF"/>
              </w:rPr>
              <w:t>panta 23.</w:t>
            </w:r>
            <w:r w:rsidR="007B6F3C">
              <w:rPr>
                <w:i/>
                <w:iCs/>
                <w:color w:val="0000FF"/>
              </w:rPr>
              <w:t> </w:t>
            </w:r>
            <w:r w:rsidRPr="00B22889">
              <w:rPr>
                <w:i/>
                <w:iCs/>
                <w:color w:val="0000FF"/>
              </w:rPr>
              <w:t>punkta un 6.</w:t>
            </w:r>
            <w:r w:rsidR="007B6F3C">
              <w:rPr>
                <w:i/>
                <w:iCs/>
                <w:color w:val="0000FF"/>
              </w:rPr>
              <w:t> </w:t>
            </w:r>
            <w:r w:rsidRPr="00B22889">
              <w:rPr>
                <w:i/>
                <w:iCs/>
                <w:color w:val="0000FF"/>
              </w:rPr>
              <w:t xml:space="preserve">panta izpratnē. Piemēram, pirms atbalsta pretendents ir iesniedzis atbalsta pieteikumu atbalsta sniedzējam, atbalsta pretendents var izsludināt iepirkumu konkrētu darbību veikšanai, kas būs nepieciešamas projekta </w:t>
            </w:r>
            <w:r w:rsidRPr="00B22889">
              <w:rPr>
                <w:i/>
                <w:iCs/>
                <w:color w:val="0000FF"/>
              </w:rPr>
              <w:lastRenderedPageBreak/>
              <w:t>īstenošanai, tomēr tas nedrīkst noslēgt līgumu par šo darbību veikšanu ar iepirkumā izraudzīto pakalpojuma sniedzēju, jo tādējādi tas būs uzņēmies juridiskas saistības, kas izraisa tiesiskas sekas attiecībā uz plānoto ieguldījumu veikšanu.</w:t>
            </w:r>
            <w:r w:rsidRPr="00B22889">
              <w:t>  </w:t>
            </w:r>
          </w:p>
        </w:tc>
      </w:tr>
    </w:tbl>
    <w:p w14:paraId="353934D5" w14:textId="77777777" w:rsidR="00BA79D4" w:rsidRDefault="00BA79D4" w:rsidP="00A24B93">
      <w:pPr>
        <w:pStyle w:val="Sarakstarindkopa"/>
        <w:jc w:val="center"/>
        <w:rPr>
          <w:rFonts w:ascii="Times New Roman" w:eastAsia="Times New Roman" w:hAnsi="Times New Roman"/>
          <w:b/>
          <w:bCs/>
          <w:sz w:val="32"/>
          <w:szCs w:val="32"/>
        </w:rPr>
      </w:pPr>
    </w:p>
    <w:p w14:paraId="38E748DA" w14:textId="66FDE4A3" w:rsidR="009E54D4" w:rsidRPr="001F7F33" w:rsidRDefault="00E25956" w:rsidP="00A24B93">
      <w:pPr>
        <w:pStyle w:val="Sarakstarindkopa"/>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t>SADAĻA – ĪSTENOŠANAS GRAFIKS</w:t>
      </w:r>
    </w:p>
    <w:p w14:paraId="6C830FFA" w14:textId="1A6DF745" w:rsidR="00BA60E3" w:rsidRPr="002C21DE" w:rsidRDefault="004567DD" w:rsidP="00364B3B">
      <w:pPr>
        <w:pStyle w:val="Virsraksts2"/>
        <w:spacing w:before="0" w:beforeAutospacing="0" w:after="0" w:afterAutospacing="0"/>
        <w:ind w:firstLine="284"/>
        <w:jc w:val="both"/>
        <w:rPr>
          <w:i/>
          <w:color w:val="0000FF"/>
          <w:sz w:val="24"/>
          <w:szCs w:val="24"/>
        </w:rPr>
      </w:pPr>
      <w:r>
        <w:rPr>
          <w:rFonts w:eastAsia="Times New Roman"/>
          <w:sz w:val="24"/>
          <w:szCs w:val="24"/>
        </w:rPr>
        <w:t>7</w:t>
      </w:r>
      <w:r w:rsidR="00364B3B" w:rsidRPr="00990BA6">
        <w:rPr>
          <w:rFonts w:eastAsia="Times New Roman"/>
          <w:sz w:val="24"/>
          <w:szCs w:val="24"/>
        </w:rPr>
        <w:t>.</w:t>
      </w:r>
      <w:r w:rsidR="008B6032">
        <w:rPr>
          <w:rFonts w:eastAsia="Times New Roman"/>
          <w:sz w:val="24"/>
          <w:szCs w:val="24"/>
        </w:rPr>
        <w:t xml:space="preserve"> </w:t>
      </w:r>
      <w:r w:rsidR="00364B3B" w:rsidRPr="00990BA6">
        <w:rPr>
          <w:rFonts w:eastAsia="Times New Roman"/>
          <w:sz w:val="24"/>
          <w:szCs w:val="24"/>
        </w:rPr>
        <w:t>tabula</w:t>
      </w: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15198F84"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5439FD">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r w:rsidR="005439FD">
              <w:rPr>
                <w:color w:val="7F7F7F" w:themeColor="text1" w:themeTint="80"/>
              </w:rPr>
              <w:t>.</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325505"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5439FD">
              <w:rPr>
                <w:color w:val="7F7F7F" w:themeColor="text1" w:themeTint="80"/>
              </w:rPr>
              <w:t>e</w:t>
            </w:r>
            <w:r w:rsidRPr="000D4867">
              <w:rPr>
                <w:color w:val="7F7F7F" w:themeColor="text1" w:themeTint="80"/>
              </w:rPr>
              <w:t>r modālo logu ceturkšņa izvēlei, kur atzīmē izvēles lauku</w:t>
            </w:r>
            <w:r w:rsidR="001D3A2F">
              <w:rPr>
                <w:color w:val="7F7F7F" w:themeColor="text1" w:themeTint="80"/>
              </w:rPr>
              <w:t>s</w:t>
            </w:r>
            <w:r w:rsidRPr="000D4867">
              <w:rPr>
                <w:color w:val="7F7F7F" w:themeColor="text1" w:themeTint="80"/>
              </w:rPr>
              <w:t xml:space="preserve"> (ceturk</w:t>
            </w:r>
            <w:r w:rsidR="001D3A2F">
              <w:rPr>
                <w:color w:val="7F7F7F" w:themeColor="text1" w:themeTint="80"/>
              </w:rPr>
              <w:t>šņus</w:t>
            </w:r>
            <w:r w:rsidRPr="000D4867">
              <w:rPr>
                <w:color w:val="7F7F7F" w:themeColor="text1" w:themeTint="80"/>
              </w:rPr>
              <w:t>)</w:t>
            </w:r>
            <w:r w:rsidR="005439FD">
              <w:rPr>
                <w:color w:val="7F7F7F" w:themeColor="text1" w:themeTint="80"/>
              </w:rPr>
              <w:t>.</w:t>
            </w:r>
          </w:p>
          <w:p w14:paraId="4D2BE358" w14:textId="77777777" w:rsidR="00FA7807" w:rsidRPr="000D4867" w:rsidRDefault="00FA7807" w:rsidP="006D5E55">
            <w:pPr>
              <w:rPr>
                <w:color w:val="7F7F7F" w:themeColor="text1" w:themeTint="80"/>
              </w:rPr>
            </w:pPr>
          </w:p>
          <w:p w14:paraId="42FDB63F" w14:textId="37BB581A"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w:t>
            </w:r>
            <w:r w:rsidR="00E93A9D">
              <w:rPr>
                <w:i/>
                <w:iCs/>
                <w:color w:val="0000FF"/>
              </w:rPr>
              <w:t xml:space="preserve">vai civiltiesiskā līguma </w:t>
            </w:r>
            <w:r w:rsidR="00BA70D1">
              <w:rPr>
                <w:i/>
                <w:iCs/>
                <w:color w:val="0000FF"/>
              </w:rPr>
              <w:t xml:space="preserve">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63C426DF"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w:t>
            </w:r>
            <w:r w:rsidR="0014186E">
              <w:rPr>
                <w:color w:val="7F7F7F" w:themeColor="text1" w:themeTint="80"/>
              </w:rPr>
              <w:t>er</w:t>
            </w:r>
            <w:r w:rsidRPr="000D4867">
              <w:rPr>
                <w:color w:val="7F7F7F" w:themeColor="text1" w:themeTint="80"/>
              </w:rPr>
              <w:t xml:space="preserve"> modālo logu ar manuāli aizpildāmu ciparu lauku, kura maksimālā pieļaujamā vērtība ir 96. Aiz lauka ir pieejamas ikonas + un -, kuras ļauj </w:t>
            </w:r>
            <w:r w:rsidR="00D1191C">
              <w:rPr>
                <w:color w:val="7F7F7F" w:themeColor="text1" w:themeTint="80"/>
              </w:rPr>
              <w:t>sam</w:t>
            </w:r>
            <w:r w:rsidRPr="000D4867">
              <w:rPr>
                <w:color w:val="7F7F7F" w:themeColor="text1" w:themeTint="80"/>
              </w:rPr>
              <w:t>azināt vai palielināt lauka vērtību par 1.</w:t>
            </w:r>
          </w:p>
          <w:p w14:paraId="13285618" w14:textId="77777777" w:rsidR="00FA7807" w:rsidRPr="000D4867" w:rsidRDefault="00FA7807" w:rsidP="00D1191C">
            <w:pPr>
              <w:rPr>
                <w:color w:val="7F7F7F" w:themeColor="text1" w:themeTint="80"/>
              </w:rPr>
            </w:pPr>
          </w:p>
          <w:p w14:paraId="00FB1EC2" w14:textId="18E52229" w:rsidR="0046101C" w:rsidRPr="00A1070F" w:rsidRDefault="00FA7807" w:rsidP="00A1070F">
            <w:pPr>
              <w:jc w:val="both"/>
              <w:rPr>
                <w:i/>
                <w:iCs/>
                <w:color w:val="0000FF"/>
              </w:rPr>
            </w:pPr>
            <w:r w:rsidRPr="000D4867">
              <w:rPr>
                <w:i/>
                <w:iCs/>
                <w:color w:val="0000FF"/>
              </w:rPr>
              <w:t>Norāda plānoto kopējo projekta īstenošanas ilgumu pilnos mēnešos</w:t>
            </w:r>
            <w:r w:rsidR="002B6EE8" w:rsidRPr="000D4867">
              <w:rPr>
                <w:i/>
                <w:iCs/>
                <w:color w:val="0000FF"/>
              </w:rPr>
              <w:t>,</w:t>
            </w:r>
            <w:r w:rsidR="003C4552">
              <w:rPr>
                <w:i/>
                <w:iCs/>
                <w:color w:val="0000FF"/>
              </w:rPr>
              <w:t xml:space="preserve"> ieskaitot arī laiku pirms </w:t>
            </w:r>
            <w:r w:rsidR="000B61D0">
              <w:rPr>
                <w:i/>
                <w:iCs/>
                <w:color w:val="0000FF"/>
              </w:rPr>
              <w:t>vienošanās vai civiltiesiskā līguma par projekta īstenošanu noslēgšanas un</w:t>
            </w:r>
            <w:r w:rsidR="002B6EE8" w:rsidRPr="000D4867">
              <w:rPr>
                <w:i/>
                <w:iCs/>
                <w:color w:val="0000FF"/>
              </w:rPr>
              <w:t xml:space="preserve"> nepārsniedzot termiņu </w:t>
            </w:r>
            <w:r w:rsidR="00160EB0">
              <w:rPr>
                <w:i/>
                <w:iCs/>
                <w:color w:val="0000FF"/>
              </w:rPr>
              <w:t>–</w:t>
            </w:r>
            <w:r w:rsidR="002B6EE8" w:rsidRPr="000D4867">
              <w:rPr>
                <w:i/>
                <w:iCs/>
                <w:color w:val="0000FF"/>
              </w:rPr>
              <w:t xml:space="preserve"> </w:t>
            </w:r>
            <w:r w:rsidR="00BB46E0">
              <w:rPr>
                <w:i/>
                <w:iCs/>
                <w:color w:val="0000FF"/>
              </w:rPr>
              <w:t>202</w:t>
            </w:r>
            <w:r w:rsidR="00304528">
              <w:rPr>
                <w:i/>
                <w:iCs/>
                <w:color w:val="0000FF"/>
              </w:rPr>
              <w:t>7</w:t>
            </w:r>
            <w:r w:rsidR="00BB46E0">
              <w:rPr>
                <w:i/>
                <w:iCs/>
                <w:color w:val="0000FF"/>
              </w:rPr>
              <w:t>.</w:t>
            </w:r>
            <w:r w:rsidR="00304528">
              <w:rPr>
                <w:i/>
                <w:iCs/>
                <w:color w:val="0000FF"/>
              </w:rPr>
              <w:t> </w:t>
            </w:r>
            <w:r w:rsidR="00BB46E0">
              <w:rPr>
                <w:i/>
                <w:iCs/>
                <w:color w:val="0000FF"/>
              </w:rPr>
              <w:t>gada 31.</w:t>
            </w:r>
            <w:r w:rsidR="00304528">
              <w:rPr>
                <w:i/>
                <w:iCs/>
                <w:color w:val="0000FF"/>
              </w:rPr>
              <w:t> </w:t>
            </w:r>
            <w:r w:rsidR="00BB46E0">
              <w:rPr>
                <w:i/>
                <w:iCs/>
                <w:color w:val="0000FF"/>
              </w:rPr>
              <w:t>decembri.</w:t>
            </w: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4AC36E98" w14:textId="2657BFB8" w:rsidR="003C4552" w:rsidRPr="008152B7" w:rsidRDefault="00DA7339" w:rsidP="0028045A">
            <w:pPr>
              <w:jc w:val="both"/>
              <w:rPr>
                <w:i/>
                <w:iCs/>
                <w:color w:val="0000FF"/>
              </w:rPr>
            </w:pPr>
            <w:r w:rsidRPr="008152B7">
              <w:rPr>
                <w:i/>
                <w:iCs/>
                <w:color w:val="0000FF"/>
              </w:rPr>
              <w:t xml:space="preserve">Atzīmē faktisko projekta īstenošanas laiku, </w:t>
            </w:r>
            <w:r w:rsidR="008152B7" w:rsidRPr="008152B7">
              <w:rPr>
                <w:i/>
                <w:iCs/>
                <w:color w:val="0000FF"/>
              </w:rPr>
              <w:t>norādot arī</w:t>
            </w:r>
            <w:r w:rsidRPr="008152B7">
              <w:rPr>
                <w:i/>
                <w:iCs/>
                <w:color w:val="0000FF"/>
              </w:rPr>
              <w:t xml:space="preserve"> ceturkšņu</w:t>
            </w:r>
            <w:r w:rsidR="008152B7" w:rsidRPr="008152B7">
              <w:rPr>
                <w:i/>
                <w:iCs/>
                <w:color w:val="0000FF"/>
              </w:rPr>
              <w:t>s pirms vienošanās vai civiltiesiskā līguma par projekta īstenošanu noslēgšanas.</w:t>
            </w:r>
          </w:p>
          <w:p w14:paraId="302DF0A1" w14:textId="77777777" w:rsidR="003C4552" w:rsidRDefault="003C4552" w:rsidP="0028045A">
            <w:pPr>
              <w:jc w:val="both"/>
              <w:rPr>
                <w:i/>
                <w:iCs/>
                <w:color w:val="0000FF"/>
                <w:highlight w:val="yellow"/>
              </w:rPr>
            </w:pPr>
          </w:p>
          <w:p w14:paraId="2E4F0314" w14:textId="1809BEC2" w:rsidR="001B4FB5" w:rsidRPr="001F7F33" w:rsidRDefault="00596DD0" w:rsidP="0028045A">
            <w:pPr>
              <w:pStyle w:val="Paraststmeklis"/>
              <w:numPr>
                <w:ilvl w:val="0"/>
                <w:numId w:val="1"/>
              </w:numPr>
              <w:spacing w:before="0" w:beforeAutospacing="0" w:after="0" w:afterAutospacing="0"/>
              <w:ind w:left="426"/>
              <w:jc w:val="both"/>
              <w:rPr>
                <w:i/>
                <w:iCs/>
                <w:color w:val="0000FF"/>
              </w:rPr>
            </w:pPr>
            <w:r w:rsidRPr="00596DD0">
              <w:rPr>
                <w:rFonts w:eastAsia="Times New Roman"/>
                <w:bCs/>
                <w:i/>
                <w:color w:val="0000FF"/>
              </w:rPr>
              <w:t xml:space="preserve">Izmaksas ir attiecināmas no projekta iesnieguma iesniegšanas dienas sadarbības iestādē, izņemot </w:t>
            </w:r>
            <w:r>
              <w:rPr>
                <w:rFonts w:eastAsia="Times New Roman"/>
                <w:bCs/>
                <w:i/>
                <w:color w:val="0000FF"/>
              </w:rPr>
              <w:t>MK</w:t>
            </w:r>
            <w:r w:rsidRPr="00596DD0">
              <w:rPr>
                <w:rFonts w:eastAsia="Times New Roman"/>
                <w:bCs/>
                <w:i/>
                <w:color w:val="0000FF"/>
              </w:rPr>
              <w:t xml:space="preserve"> noteikumu 21.1. apakšpunktā minētās būvprojekta izstrādes izmaksas, kas ir attiecināmas no 2023. gada 1. janvāra, ievērojot </w:t>
            </w:r>
            <w:r>
              <w:rPr>
                <w:rFonts w:eastAsia="Times New Roman"/>
                <w:bCs/>
                <w:i/>
                <w:color w:val="0000FF"/>
              </w:rPr>
              <w:t>MK</w:t>
            </w:r>
            <w:r w:rsidRPr="00596DD0">
              <w:rPr>
                <w:rFonts w:eastAsia="Times New Roman"/>
                <w:bCs/>
                <w:i/>
                <w:color w:val="0000FF"/>
              </w:rPr>
              <w:t xml:space="preserve"> noteikumu 36. un 37. punktā minētās prasības.</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5BE4CBCA" w14:textId="77777777" w:rsidR="002F26B4" w:rsidRDefault="002F26B4" w:rsidP="002F26B4">
      <w:pPr>
        <w:pStyle w:val="Virsraksts2"/>
        <w:spacing w:before="0" w:beforeAutospacing="0" w:after="0" w:afterAutospacing="0"/>
        <w:ind w:firstLine="426"/>
        <w:rPr>
          <w:rFonts w:eastAsia="Times New Roman"/>
          <w:sz w:val="24"/>
          <w:szCs w:val="24"/>
        </w:rPr>
      </w:pPr>
    </w:p>
    <w:p w14:paraId="7E72703A" w14:textId="197FB6B6" w:rsidR="002F26B4" w:rsidRPr="00990BA6" w:rsidRDefault="004567DD" w:rsidP="002F26B4">
      <w:pPr>
        <w:pStyle w:val="Virsraksts2"/>
        <w:spacing w:before="0" w:beforeAutospacing="0" w:after="0" w:afterAutospacing="0"/>
        <w:ind w:firstLine="426"/>
        <w:rPr>
          <w:rFonts w:eastAsia="Times New Roman"/>
          <w:sz w:val="24"/>
          <w:szCs w:val="24"/>
        </w:rPr>
      </w:pPr>
      <w:r>
        <w:rPr>
          <w:rFonts w:eastAsia="Times New Roman"/>
          <w:sz w:val="24"/>
          <w:szCs w:val="24"/>
        </w:rPr>
        <w:t>8</w:t>
      </w:r>
      <w:r w:rsidR="002F26B4">
        <w:rPr>
          <w:rFonts w:eastAsia="Times New Roman"/>
          <w:sz w:val="24"/>
          <w:szCs w:val="24"/>
        </w:rPr>
        <w:t>. tabula</w:t>
      </w: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02F26B4">
        <w:tc>
          <w:tcPr>
            <w:tcW w:w="4506"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585A6B48" w:rsidR="00E74B48" w:rsidRPr="001870C1" w:rsidRDefault="005901F2" w:rsidP="00094FF9">
            <w:pPr>
              <w:jc w:val="both"/>
              <w:rPr>
                <w:color w:val="7F7F7F" w:themeColor="text1" w:themeTint="80"/>
              </w:rPr>
            </w:pPr>
            <w:r>
              <w:rPr>
                <w:color w:val="7F7F7F" w:themeColor="text1" w:themeTint="80"/>
              </w:rPr>
              <w:t>A</w:t>
            </w:r>
            <w:r w:rsidR="00E74B48" w:rsidRPr="001870C1">
              <w:rPr>
                <w:color w:val="7F7F7F" w:themeColor="text1" w:themeTint="80"/>
              </w:rPr>
              <w:t xml:space="preserve">utomātiski tiek </w:t>
            </w:r>
            <w:r w:rsidR="00E74B48" w:rsidRPr="00FC2BE7">
              <w:rPr>
                <w:color w:val="7F7F7F"/>
              </w:rPr>
              <w:t>attēlot</w:t>
            </w:r>
            <w:r w:rsidR="00FC2BE7">
              <w:rPr>
                <w:color w:val="7F7F7F"/>
              </w:rPr>
              <w:t>i pasākumā</w:t>
            </w:r>
            <w:r w:rsidR="00BC3A55">
              <w:rPr>
                <w:color w:val="7F7F7F"/>
              </w:rPr>
              <w:t xml:space="preserve"> </w:t>
            </w:r>
            <w:r w:rsidR="00E74B48" w:rsidRPr="001870C1">
              <w:rPr>
                <w:color w:val="7F7F7F" w:themeColor="text1" w:themeTint="80"/>
              </w:rPr>
              <w:t>paredzētie finansējuma avoti</w:t>
            </w:r>
            <w:r>
              <w:rPr>
                <w:color w:val="7F7F7F" w:themeColor="text1" w:themeTint="80"/>
              </w:rPr>
              <w:t>.</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433D00AA"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r w:rsidR="005901F2">
              <w:rPr>
                <w:color w:val="7F7F7F" w:themeColor="text1" w:themeTint="80"/>
              </w:rPr>
              <w:t>.</w:t>
            </w:r>
          </w:p>
          <w:p w14:paraId="3228D775" w14:textId="77777777" w:rsidR="005B0356" w:rsidRDefault="005B0356" w:rsidP="00A63705">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9A0F6" w14:textId="77777777" w:rsidR="00585A05" w:rsidRDefault="00585A05" w:rsidP="00094FF9">
            <w:pPr>
              <w:jc w:val="both"/>
              <w:rPr>
                <w:color w:val="7F7F7F" w:themeColor="text1" w:themeTint="80"/>
              </w:rPr>
            </w:pPr>
          </w:p>
          <w:p w14:paraId="4B471932" w14:textId="6694D075" w:rsidR="00C42777" w:rsidRDefault="00585A05" w:rsidP="00CF0D7D">
            <w:pPr>
              <w:pStyle w:val="Sarakstarindkopa"/>
              <w:numPr>
                <w:ilvl w:val="0"/>
                <w:numId w:val="26"/>
              </w:numPr>
              <w:spacing w:after="0"/>
              <w:jc w:val="both"/>
              <w:rPr>
                <w:rFonts w:ascii="Times New Roman" w:hAnsi="Times New Roman"/>
                <w:i/>
                <w:iCs/>
                <w:color w:val="0000FF"/>
                <w:sz w:val="24"/>
                <w:szCs w:val="24"/>
              </w:rPr>
            </w:pPr>
            <w:r w:rsidRPr="003D064D">
              <w:rPr>
                <w:rFonts w:ascii="Times New Roman" w:hAnsi="Times New Roman"/>
                <w:i/>
                <w:iCs/>
                <w:color w:val="0000FF"/>
                <w:sz w:val="24"/>
                <w:szCs w:val="24"/>
              </w:rPr>
              <w:t>P</w:t>
            </w:r>
            <w:r w:rsidR="00E51C4B" w:rsidRPr="003D064D">
              <w:rPr>
                <w:rFonts w:ascii="Times New Roman" w:hAnsi="Times New Roman"/>
                <w:i/>
                <w:iCs/>
                <w:color w:val="0000FF"/>
                <w:sz w:val="24"/>
                <w:szCs w:val="24"/>
              </w:rPr>
              <w:t xml:space="preserve">rojekta </w:t>
            </w:r>
            <w:r w:rsidR="008417BE">
              <w:rPr>
                <w:rFonts w:ascii="Times New Roman" w:hAnsi="Times New Roman"/>
                <w:i/>
                <w:iCs/>
                <w:color w:val="0000FF"/>
                <w:sz w:val="24"/>
                <w:szCs w:val="24"/>
              </w:rPr>
              <w:t>KF</w:t>
            </w:r>
            <w:r w:rsidRPr="003D064D">
              <w:rPr>
                <w:rFonts w:ascii="Times New Roman" w:hAnsi="Times New Roman"/>
                <w:i/>
                <w:iCs/>
                <w:color w:val="0000FF"/>
                <w:sz w:val="24"/>
                <w:szCs w:val="24"/>
              </w:rPr>
              <w:t xml:space="preserve"> finansējuma apmērs</w:t>
            </w:r>
            <w:r w:rsidR="00E51C4B" w:rsidRPr="003D064D">
              <w:rPr>
                <w:rFonts w:ascii="Times New Roman" w:hAnsi="Times New Roman"/>
                <w:i/>
                <w:iCs/>
                <w:color w:val="0000FF"/>
                <w:sz w:val="24"/>
                <w:szCs w:val="24"/>
              </w:rPr>
              <w:t xml:space="preserve"> nedrīkst pārsniegt</w:t>
            </w:r>
            <w:r w:rsidR="00CC6F92" w:rsidRPr="003D064D">
              <w:rPr>
                <w:rFonts w:ascii="Times New Roman" w:hAnsi="Times New Roman"/>
                <w:i/>
                <w:iCs/>
                <w:color w:val="0000FF"/>
                <w:sz w:val="24"/>
                <w:szCs w:val="24"/>
              </w:rPr>
              <w:t xml:space="preserve"> maksimālo </w:t>
            </w:r>
            <w:r w:rsidR="001477C2" w:rsidRPr="003D064D">
              <w:rPr>
                <w:rFonts w:ascii="Times New Roman" w:hAnsi="Times New Roman"/>
                <w:i/>
                <w:iCs/>
                <w:color w:val="0000FF"/>
                <w:sz w:val="24"/>
                <w:szCs w:val="24"/>
              </w:rPr>
              <w:t>finansējuma apmēru, kas noteikts</w:t>
            </w:r>
            <w:r w:rsidR="00E51C4B" w:rsidRPr="003D064D">
              <w:rPr>
                <w:rFonts w:ascii="Times New Roman" w:hAnsi="Times New Roman"/>
                <w:i/>
                <w:iCs/>
                <w:color w:val="0000FF"/>
                <w:sz w:val="24"/>
                <w:szCs w:val="24"/>
              </w:rPr>
              <w:t xml:space="preserve"> </w:t>
            </w:r>
            <w:r w:rsidR="006A2852">
              <w:rPr>
                <w:rFonts w:ascii="Times New Roman" w:hAnsi="Times New Roman"/>
                <w:i/>
                <w:iCs/>
                <w:color w:val="0000FF"/>
                <w:sz w:val="24"/>
                <w:szCs w:val="24"/>
              </w:rPr>
              <w:t xml:space="preserve"> </w:t>
            </w:r>
            <w:r w:rsidR="00E51C4B" w:rsidRPr="003D064D">
              <w:rPr>
                <w:rFonts w:ascii="Times New Roman" w:hAnsi="Times New Roman"/>
                <w:i/>
                <w:iCs/>
                <w:color w:val="0000FF"/>
                <w:sz w:val="24"/>
                <w:szCs w:val="24"/>
              </w:rPr>
              <w:t>MK noteikumu</w:t>
            </w:r>
            <w:r w:rsidR="001477C2" w:rsidRPr="003D064D">
              <w:rPr>
                <w:rFonts w:ascii="Times New Roman" w:hAnsi="Times New Roman"/>
                <w:i/>
                <w:iCs/>
                <w:color w:val="0000FF"/>
                <w:sz w:val="24"/>
                <w:szCs w:val="24"/>
              </w:rPr>
              <w:t xml:space="preserve"> 1</w:t>
            </w:r>
            <w:r w:rsidR="00463522">
              <w:rPr>
                <w:rFonts w:ascii="Times New Roman" w:hAnsi="Times New Roman"/>
                <w:i/>
                <w:iCs/>
                <w:color w:val="0000FF"/>
                <w:sz w:val="24"/>
                <w:szCs w:val="24"/>
              </w:rPr>
              <w:t>5</w:t>
            </w:r>
            <w:r w:rsidR="001477C2" w:rsidRPr="003D064D">
              <w:rPr>
                <w:rFonts w:ascii="Times New Roman" w:hAnsi="Times New Roman"/>
                <w:i/>
                <w:iCs/>
                <w:color w:val="0000FF"/>
                <w:sz w:val="24"/>
                <w:szCs w:val="24"/>
              </w:rPr>
              <w:t>. punktā</w:t>
            </w:r>
            <w:r w:rsidR="003D064D" w:rsidRPr="003D064D">
              <w:rPr>
                <w:rFonts w:ascii="Times New Roman" w:hAnsi="Times New Roman"/>
                <w:i/>
                <w:iCs/>
                <w:color w:val="0000FF"/>
                <w:sz w:val="24"/>
                <w:szCs w:val="24"/>
              </w:rPr>
              <w:t xml:space="preserve"> – 3</w:t>
            </w:r>
            <w:r w:rsidR="00463522">
              <w:rPr>
                <w:rFonts w:ascii="Times New Roman" w:hAnsi="Times New Roman"/>
                <w:i/>
                <w:iCs/>
                <w:color w:val="0000FF"/>
                <w:sz w:val="24"/>
                <w:szCs w:val="24"/>
              </w:rPr>
              <w:t xml:space="preserve">50 000 </w:t>
            </w:r>
            <w:proofErr w:type="spellStart"/>
            <w:r w:rsidR="003D064D" w:rsidRPr="003D064D">
              <w:rPr>
                <w:rFonts w:ascii="Times New Roman" w:hAnsi="Times New Roman"/>
                <w:i/>
                <w:iCs/>
                <w:color w:val="0000FF"/>
                <w:sz w:val="24"/>
                <w:szCs w:val="24"/>
              </w:rPr>
              <w:t>euro</w:t>
            </w:r>
            <w:proofErr w:type="spellEnd"/>
            <w:r w:rsidR="003D064D" w:rsidRPr="003D064D">
              <w:rPr>
                <w:rFonts w:ascii="Times New Roman" w:hAnsi="Times New Roman"/>
                <w:i/>
                <w:iCs/>
                <w:color w:val="0000FF"/>
                <w:sz w:val="24"/>
                <w:szCs w:val="24"/>
              </w:rPr>
              <w:t xml:space="preserve"> vienam projektam.</w:t>
            </w:r>
          </w:p>
          <w:p w14:paraId="43E1F67C" w14:textId="45B55305" w:rsidR="00BC56DE" w:rsidRDefault="00671E60" w:rsidP="00CF0D7D">
            <w:pPr>
              <w:pStyle w:val="Sarakstarindkopa"/>
              <w:numPr>
                <w:ilvl w:val="0"/>
                <w:numId w:val="26"/>
              </w:numPr>
              <w:spacing w:after="0"/>
              <w:jc w:val="both"/>
              <w:rPr>
                <w:rFonts w:ascii="Times New Roman" w:hAnsi="Times New Roman"/>
                <w:i/>
                <w:iCs/>
                <w:color w:val="0000FF"/>
                <w:sz w:val="24"/>
                <w:szCs w:val="24"/>
              </w:rPr>
            </w:pPr>
            <w:r w:rsidRPr="00671E60">
              <w:rPr>
                <w:rFonts w:ascii="Times New Roman" w:hAnsi="Times New Roman"/>
                <w:i/>
                <w:iCs/>
                <w:color w:val="0000FF"/>
                <w:sz w:val="24"/>
                <w:szCs w:val="24"/>
              </w:rPr>
              <w:t xml:space="preserve">Maksimālā </w:t>
            </w:r>
            <w:r w:rsidRPr="00671E60">
              <w:rPr>
                <w:rFonts w:ascii="Times New Roman" w:hAnsi="Times New Roman"/>
                <w:b/>
                <w:bCs/>
                <w:i/>
                <w:iCs/>
                <w:color w:val="0000FF"/>
                <w:sz w:val="24"/>
                <w:szCs w:val="24"/>
              </w:rPr>
              <w:t>KF finansējuma atbalsta intensitāte</w:t>
            </w:r>
            <w:r w:rsidRPr="00671E60">
              <w:rPr>
                <w:rFonts w:ascii="Times New Roman" w:hAnsi="Times New Roman"/>
                <w:i/>
                <w:iCs/>
                <w:color w:val="0000FF"/>
                <w:sz w:val="24"/>
                <w:szCs w:val="24"/>
              </w:rPr>
              <w:t xml:space="preserve"> no attiecināmajām izmaksām, kurās neiekļauj </w:t>
            </w:r>
            <w:proofErr w:type="spellStart"/>
            <w:r w:rsidRPr="00671E60">
              <w:rPr>
                <w:rFonts w:ascii="Times New Roman" w:hAnsi="Times New Roman"/>
                <w:i/>
                <w:iCs/>
                <w:color w:val="0000FF"/>
                <w:sz w:val="24"/>
                <w:szCs w:val="24"/>
              </w:rPr>
              <w:t>de</w:t>
            </w:r>
            <w:proofErr w:type="spellEnd"/>
            <w:r w:rsidRPr="00671E60">
              <w:rPr>
                <w:rFonts w:ascii="Times New Roman" w:hAnsi="Times New Roman"/>
                <w:i/>
                <w:iCs/>
                <w:color w:val="0000FF"/>
                <w:sz w:val="24"/>
                <w:szCs w:val="24"/>
              </w:rPr>
              <w:t xml:space="preserve"> </w:t>
            </w:r>
            <w:proofErr w:type="spellStart"/>
            <w:r w:rsidRPr="00671E60">
              <w:rPr>
                <w:rFonts w:ascii="Times New Roman" w:hAnsi="Times New Roman"/>
                <w:i/>
                <w:iCs/>
                <w:color w:val="0000FF"/>
                <w:sz w:val="24"/>
                <w:szCs w:val="24"/>
              </w:rPr>
              <w:t>minimis</w:t>
            </w:r>
            <w:proofErr w:type="spellEnd"/>
            <w:r w:rsidRPr="00671E60">
              <w:rPr>
                <w:rFonts w:ascii="Times New Roman" w:hAnsi="Times New Roman"/>
                <w:i/>
                <w:iCs/>
                <w:color w:val="0000FF"/>
                <w:sz w:val="24"/>
                <w:szCs w:val="24"/>
              </w:rPr>
              <w:t xml:space="preserve"> atbalstu MK noteikumu 21.4.2. apakšpunktā minēto sabiedrības informēšanas un izglītošanas pasākumu izmaksu un 21.1. apakšpunktā minēto </w:t>
            </w:r>
            <w:r w:rsidRPr="00671E60">
              <w:rPr>
                <w:rFonts w:ascii="Times New Roman" w:hAnsi="Times New Roman"/>
                <w:i/>
                <w:iCs/>
                <w:color w:val="0000FF"/>
                <w:sz w:val="24"/>
                <w:szCs w:val="24"/>
              </w:rPr>
              <w:lastRenderedPageBreak/>
              <w:t xml:space="preserve">būvprojekta izstrādes izmaksu segšanai, ir </w:t>
            </w:r>
            <w:r w:rsidRPr="00671E60">
              <w:rPr>
                <w:rFonts w:ascii="Times New Roman" w:hAnsi="Times New Roman"/>
                <w:b/>
                <w:bCs/>
                <w:i/>
                <w:iCs/>
                <w:color w:val="0000FF"/>
                <w:sz w:val="24"/>
                <w:szCs w:val="24"/>
              </w:rPr>
              <w:t>55 %</w:t>
            </w:r>
            <w:r w:rsidRPr="00671E60">
              <w:rPr>
                <w:rFonts w:ascii="Times New Roman" w:hAnsi="Times New Roman"/>
                <w:i/>
                <w:iCs/>
                <w:color w:val="0000FF"/>
                <w:sz w:val="24"/>
                <w:szCs w:val="24"/>
              </w:rPr>
              <w:t>.</w:t>
            </w:r>
          </w:p>
          <w:p w14:paraId="290BA55A" w14:textId="6A847760" w:rsidR="001C09D5" w:rsidRPr="001F7F33" w:rsidRDefault="00CC11DB" w:rsidP="001F7F33">
            <w:pPr>
              <w:pStyle w:val="Paraststmeklis"/>
              <w:numPr>
                <w:ilvl w:val="0"/>
                <w:numId w:val="1"/>
              </w:numPr>
              <w:spacing w:before="0" w:beforeAutospacing="0" w:after="0" w:afterAutospacing="0"/>
              <w:jc w:val="both"/>
              <w:rPr>
                <w:color w:val="7F7F7F" w:themeColor="text1" w:themeTint="80"/>
              </w:rPr>
            </w:pPr>
            <w:r w:rsidRPr="00CC11DB">
              <w:rPr>
                <w:i/>
                <w:iCs/>
                <w:color w:val="0000FF"/>
              </w:rPr>
              <w:t xml:space="preserve">Maksimālais KF finansējums projektā ir </w:t>
            </w:r>
            <w:r w:rsidRPr="00CC11DB">
              <w:rPr>
                <w:b/>
                <w:bCs/>
                <w:i/>
                <w:iCs/>
                <w:color w:val="0000FF"/>
              </w:rPr>
              <w:t>85 %</w:t>
            </w:r>
            <w:r w:rsidRPr="00CC11DB">
              <w:rPr>
                <w:i/>
                <w:iCs/>
                <w:color w:val="0000FF"/>
              </w:rPr>
              <w:t xml:space="preserve"> no projekta kopējā attiecināmā finansējuma,</w:t>
            </w:r>
            <w:r w:rsidRPr="00CC11DB">
              <w:rPr>
                <w:b/>
                <w:bCs/>
                <w:i/>
                <w:iCs/>
                <w:color w:val="0000FF"/>
              </w:rPr>
              <w:t xml:space="preserve"> ja projektā plānots </w:t>
            </w:r>
            <w:proofErr w:type="spellStart"/>
            <w:r w:rsidRPr="00CC11DB">
              <w:rPr>
                <w:b/>
                <w:bCs/>
                <w:i/>
                <w:iCs/>
                <w:color w:val="0000FF"/>
              </w:rPr>
              <w:t>de</w:t>
            </w:r>
            <w:proofErr w:type="spellEnd"/>
            <w:r w:rsidRPr="00CC11DB">
              <w:rPr>
                <w:b/>
                <w:bCs/>
                <w:i/>
                <w:iCs/>
                <w:color w:val="0000FF"/>
              </w:rPr>
              <w:t xml:space="preserve"> </w:t>
            </w:r>
            <w:proofErr w:type="spellStart"/>
            <w:r w:rsidRPr="00CC11DB">
              <w:rPr>
                <w:b/>
                <w:bCs/>
                <w:i/>
                <w:iCs/>
                <w:color w:val="0000FF"/>
              </w:rPr>
              <w:t>minimis</w:t>
            </w:r>
            <w:proofErr w:type="spellEnd"/>
            <w:r w:rsidRPr="00CC11DB">
              <w:rPr>
                <w:b/>
                <w:bCs/>
                <w:i/>
                <w:iCs/>
                <w:color w:val="0000FF"/>
              </w:rPr>
              <w:t xml:space="preserve"> atbalsts</w:t>
            </w:r>
            <w:r w:rsidRPr="00CC11DB">
              <w:rPr>
                <w:i/>
                <w:iCs/>
                <w:color w:val="0000FF"/>
              </w:rPr>
              <w:t xml:space="preserve"> MK noteikumu 21.4.2. apakšpunktā un 21.1. apakšpunktā minēto izmaksu segšanai</w:t>
            </w:r>
            <w:r w:rsidR="008F2DCD">
              <w:rPr>
                <w:i/>
                <w:iCs/>
                <w:color w:val="0000FF"/>
              </w:rPr>
              <w:t xml:space="preserve">, </w:t>
            </w:r>
            <w:r w:rsidR="008F2DCD" w:rsidRPr="008F2DCD">
              <w:rPr>
                <w:i/>
                <w:iCs/>
                <w:color w:val="0000FF"/>
              </w:rPr>
              <w:t xml:space="preserve">vienlaikus ievērojot </w:t>
            </w:r>
            <w:r w:rsidR="008F2DCD">
              <w:rPr>
                <w:i/>
                <w:iCs/>
                <w:color w:val="0000FF"/>
              </w:rPr>
              <w:t>MK</w:t>
            </w:r>
            <w:r w:rsidR="008F2DCD" w:rsidRPr="008F2DCD">
              <w:rPr>
                <w:i/>
                <w:iCs/>
                <w:color w:val="0000FF"/>
              </w:rPr>
              <w:t xml:space="preserve"> noteikumu </w:t>
            </w:r>
            <w:hyperlink r:id="rId66" w:anchor="p39" w:tgtFrame="_blank" w:history="1">
              <w:r w:rsidR="008F2DCD" w:rsidRPr="008F2DCD">
                <w:rPr>
                  <w:rStyle w:val="Hipersaite"/>
                  <w:i/>
                  <w:iCs/>
                </w:rPr>
                <w:t>39. punktā</w:t>
              </w:r>
            </w:hyperlink>
            <w:r w:rsidR="008F2DCD" w:rsidRPr="008F2DCD">
              <w:rPr>
                <w:i/>
                <w:iCs/>
                <w:color w:val="0000FF"/>
              </w:rPr>
              <w:t> minētos nosacījumus</w:t>
            </w:r>
            <w:r w:rsidRPr="00CC11DB">
              <w:rPr>
                <w:i/>
                <w:iCs/>
                <w:color w:val="0000FF"/>
              </w:rPr>
              <w:t>.</w:t>
            </w: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77ECECE3" w14:textId="19844C08" w:rsidR="009A7F41" w:rsidRPr="00CC11DB" w:rsidRDefault="009A7F41" w:rsidP="009A7F41">
      <w:pPr>
        <w:rPr>
          <w:rFonts w:eastAsia="Times New Roman"/>
          <w:sz w:val="32"/>
          <w:szCs w:val="32"/>
          <w:highlight w:val="yellow"/>
        </w:rPr>
        <w:sectPr w:rsidR="009A7F41" w:rsidRPr="00CC11DB" w:rsidSect="0075264E">
          <w:headerReference w:type="default" r:id="rId67"/>
          <w:footerReference w:type="default" r:id="rId68"/>
          <w:pgSz w:w="11906" w:h="16838"/>
          <w:pgMar w:top="1134" w:right="851" w:bottom="1134" w:left="1418" w:header="709" w:footer="709" w:gutter="0"/>
          <w:cols w:space="708"/>
          <w:docGrid w:linePitch="360"/>
        </w:sectPr>
      </w:pPr>
    </w:p>
    <w:p w14:paraId="27CCB316" w14:textId="3C70604D" w:rsidR="00A8699B" w:rsidRDefault="00255E46" w:rsidP="00F731DD">
      <w:pPr>
        <w:jc w:val="center"/>
        <w:rPr>
          <w:rFonts w:eastAsia="Times New Roman"/>
          <w:b/>
          <w:bCs/>
          <w:sz w:val="32"/>
          <w:szCs w:val="32"/>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p>
    <w:p w14:paraId="70B6B0F4" w14:textId="77777777" w:rsidR="00DC1660" w:rsidRDefault="00DC1660" w:rsidP="00F731DD">
      <w:pPr>
        <w:jc w:val="center"/>
        <w:rPr>
          <w:rFonts w:eastAsia="Times New Roman"/>
          <w:b/>
          <w:bCs/>
          <w:sz w:val="32"/>
          <w:szCs w:val="32"/>
        </w:rPr>
      </w:pPr>
    </w:p>
    <w:tbl>
      <w:tblPr>
        <w:tblW w:w="14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6072"/>
        <w:gridCol w:w="1134"/>
        <w:gridCol w:w="992"/>
        <w:gridCol w:w="1134"/>
        <w:gridCol w:w="1385"/>
        <w:gridCol w:w="1738"/>
        <w:gridCol w:w="868"/>
      </w:tblGrid>
      <w:tr w:rsidR="00D01305" w14:paraId="2A95A0A7" w14:textId="77777777" w:rsidTr="007332F7">
        <w:trPr>
          <w:trHeight w:val="1100"/>
          <w:jc w:val="center"/>
        </w:trPr>
        <w:tc>
          <w:tcPr>
            <w:tcW w:w="115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Budžeta pozīcijas kods</w:t>
            </w:r>
          </w:p>
        </w:tc>
        <w:tc>
          <w:tcPr>
            <w:tcW w:w="607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072E6FC" w:rsidR="00D01305" w:rsidRPr="008C5F7B" w:rsidRDefault="00A653EF" w:rsidP="0004389A">
            <w:pPr>
              <w:spacing w:after="160" w:line="256" w:lineRule="auto"/>
              <w:jc w:val="center"/>
              <w:rPr>
                <w:rFonts w:eastAsia="Calibri"/>
                <w:b/>
                <w:bCs/>
                <w:sz w:val="22"/>
                <w:szCs w:val="22"/>
                <w:lang w:eastAsia="en-US"/>
              </w:rPr>
            </w:pPr>
            <w:r>
              <w:rPr>
                <w:rFonts w:eastAsia="Calibri"/>
                <w:b/>
                <w:bCs/>
                <w:sz w:val="22"/>
                <w:szCs w:val="22"/>
                <w:lang w:eastAsia="en-US"/>
              </w:rPr>
              <w:t>Izmaksu pozīcijas n</w:t>
            </w:r>
            <w:r w:rsidR="00D01305" w:rsidRPr="008C5F7B">
              <w:rPr>
                <w:rFonts w:eastAsia="Calibri"/>
                <w:b/>
                <w:bCs/>
                <w:sz w:val="22"/>
                <w:szCs w:val="22"/>
                <w:lang w:eastAsia="en-US"/>
              </w:rPr>
              <w:t>osaukums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8C5F7B" w:rsidRDefault="00D01305" w:rsidP="0004389A">
            <w:pPr>
              <w:spacing w:after="160" w:line="256" w:lineRule="auto"/>
              <w:jc w:val="center"/>
              <w:rPr>
                <w:rFonts w:eastAsia="Calibri"/>
                <w:b/>
                <w:bCs/>
                <w:sz w:val="22"/>
                <w:szCs w:val="22"/>
                <w:lang w:eastAsia="en-US"/>
              </w:rPr>
            </w:pPr>
            <w:r w:rsidRPr="008C5F7B">
              <w:rPr>
                <w:rFonts w:eastAsia="Calibri"/>
                <w:b/>
                <w:bCs/>
                <w:sz w:val="22"/>
                <w:szCs w:val="22"/>
                <w:lang w:eastAsia="en-US"/>
              </w:rPr>
              <w:t>Izmaksu veids</w:t>
            </w:r>
          </w:p>
        </w:tc>
        <w:tc>
          <w:tcPr>
            <w:tcW w:w="992"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8C5F7B" w:rsidRDefault="00D01305" w:rsidP="0004389A">
            <w:pPr>
              <w:spacing w:after="160" w:line="256" w:lineRule="auto"/>
              <w:jc w:val="center"/>
              <w:rPr>
                <w:rFonts w:eastAsia="Calibri"/>
                <w:b/>
                <w:sz w:val="22"/>
                <w:szCs w:val="22"/>
                <w:lang w:eastAsia="en-US"/>
              </w:rPr>
            </w:pPr>
            <w:r w:rsidRPr="00AC4606">
              <w:rPr>
                <w:b/>
                <w:bCs/>
                <w:sz w:val="20"/>
                <w:szCs w:val="20"/>
              </w:rPr>
              <w:t>Vienas vienības izmaksu pielieto-jums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Projekta darbības numurs</w:t>
            </w:r>
          </w:p>
        </w:tc>
        <w:tc>
          <w:tcPr>
            <w:tcW w:w="1385"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bCs/>
                <w:sz w:val="22"/>
                <w:szCs w:val="22"/>
                <w:lang w:eastAsia="en-US"/>
              </w:rPr>
              <w:t>Attiecināmā summa</w:t>
            </w:r>
          </w:p>
        </w:tc>
        <w:tc>
          <w:tcPr>
            <w:tcW w:w="1738"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w:t>
            </w:r>
          </w:p>
        </w:tc>
        <w:tc>
          <w:tcPr>
            <w:tcW w:w="86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8C5F7B" w:rsidRDefault="00D01305" w:rsidP="0004389A">
            <w:pPr>
              <w:spacing w:after="160" w:line="256" w:lineRule="auto"/>
              <w:jc w:val="center"/>
              <w:rPr>
                <w:rFonts w:eastAsia="Calibri"/>
                <w:b/>
                <w:sz w:val="22"/>
                <w:szCs w:val="22"/>
                <w:lang w:eastAsia="en-US"/>
              </w:rPr>
            </w:pPr>
            <w:r w:rsidRPr="008C5F7B">
              <w:rPr>
                <w:rFonts w:eastAsia="Calibri"/>
                <w:b/>
                <w:sz w:val="22"/>
                <w:szCs w:val="22"/>
                <w:lang w:eastAsia="en-US"/>
              </w:rPr>
              <w:t>t.sk. PVN</w:t>
            </w:r>
          </w:p>
        </w:tc>
      </w:tr>
      <w:tr w:rsidR="00D01305" w14:paraId="081C3125"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C90B51">
            <w:pPr>
              <w:jc w:val="right"/>
              <w:rPr>
                <w:rFonts w:eastAsia="Calibri"/>
                <w:sz w:val="22"/>
                <w:szCs w:val="22"/>
                <w:lang w:eastAsia="en-US"/>
              </w:rPr>
            </w:pPr>
            <w:r>
              <w:rPr>
                <w:rFonts w:eastAsia="Calibri"/>
                <w:b/>
                <w:bCs/>
                <w:sz w:val="22"/>
                <w:szCs w:val="22"/>
                <w:lang w:eastAsia="en-US"/>
              </w:rPr>
              <w:t>7.</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777151" w:rsidRDefault="00D01305" w:rsidP="0004389A">
            <w:pPr>
              <w:jc w:val="both"/>
              <w:rPr>
                <w:rFonts w:eastAsia="Calibri"/>
                <w:sz w:val="22"/>
                <w:szCs w:val="22"/>
                <w:highlight w:val="yellow"/>
                <w:lang w:eastAsia="en-US"/>
              </w:rPr>
            </w:pPr>
            <w:r w:rsidRPr="00F20F7F">
              <w:rPr>
                <w:rFonts w:eastAsia="Calibri"/>
                <w:b/>
                <w:bCs/>
                <w:sz w:val="22"/>
                <w:szCs w:val="22"/>
                <w:lang w:eastAsia="en-US"/>
              </w:rPr>
              <w:t>Būvniecības izmaksas</w:t>
            </w:r>
          </w:p>
        </w:tc>
        <w:tc>
          <w:tcPr>
            <w:tcW w:w="1134" w:type="dxa"/>
            <w:tcBorders>
              <w:top w:val="nil"/>
              <w:left w:val="nil"/>
              <w:bottom w:val="single" w:sz="4" w:space="0" w:color="auto"/>
              <w:right w:val="single" w:sz="4" w:space="0" w:color="auto"/>
            </w:tcBorders>
            <w:shd w:val="clear" w:color="auto" w:fill="auto"/>
            <w:vAlign w:val="center"/>
          </w:tcPr>
          <w:p w14:paraId="29B5B60F" w14:textId="77777777" w:rsidR="00D01305" w:rsidRPr="00E81FDA" w:rsidRDefault="00D01305" w:rsidP="0004389A">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163664" w14:textId="77777777" w:rsidR="00D01305" w:rsidRPr="00E81FDA" w:rsidRDefault="00D01305" w:rsidP="0004389A">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385D9D" w14:textId="77777777" w:rsidR="00D01305" w:rsidRDefault="00D01305" w:rsidP="0004389A">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7C6C1FAE" w14:textId="77777777" w:rsidR="00D01305" w:rsidRDefault="00D01305" w:rsidP="0004389A">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68" w:type="dxa"/>
            <w:tcBorders>
              <w:top w:val="single" w:sz="4" w:space="0" w:color="auto"/>
              <w:left w:val="single" w:sz="4" w:space="0" w:color="auto"/>
              <w:bottom w:val="single" w:sz="4" w:space="0" w:color="auto"/>
              <w:right w:val="single" w:sz="4" w:space="0" w:color="auto"/>
            </w:tcBorders>
            <w:shd w:val="clear" w:color="auto" w:fill="auto"/>
          </w:tcPr>
          <w:p w14:paraId="6A638CC4" w14:textId="77777777" w:rsidR="00D01305" w:rsidRDefault="00D01305" w:rsidP="0004389A">
            <w:pPr>
              <w:jc w:val="right"/>
              <w:rPr>
                <w:rFonts w:eastAsia="Calibri"/>
                <w:lang w:eastAsia="en-US"/>
              </w:rPr>
            </w:pPr>
          </w:p>
        </w:tc>
      </w:tr>
      <w:tr w:rsidR="00221925" w14:paraId="6B039D38"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2EC957B2" w14:textId="5853C98E" w:rsidR="00221925" w:rsidRDefault="00221925" w:rsidP="006A38FD">
            <w:pPr>
              <w:jc w:val="right"/>
              <w:rPr>
                <w:rFonts w:eastAsia="Calibri"/>
                <w:sz w:val="22"/>
                <w:szCs w:val="22"/>
                <w:lang w:eastAsia="en-US"/>
              </w:rPr>
            </w:pPr>
            <w:r>
              <w:rPr>
                <w:rFonts w:eastAsia="Calibri"/>
                <w:sz w:val="22"/>
                <w:szCs w:val="22"/>
                <w:lang w:eastAsia="en-US"/>
              </w:rPr>
              <w:t>7.1.</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684C4FEE" w14:textId="77777777" w:rsidR="00221925" w:rsidRDefault="00221925" w:rsidP="00722892">
            <w:pPr>
              <w:jc w:val="both"/>
              <w:rPr>
                <w:rFonts w:eastAsia="Calibri"/>
                <w:sz w:val="22"/>
                <w:szCs w:val="22"/>
                <w:lang w:eastAsia="en-US"/>
              </w:rPr>
            </w:pPr>
            <w:r w:rsidRPr="006A38FD">
              <w:rPr>
                <w:rFonts w:eastAsia="Calibri"/>
                <w:sz w:val="22"/>
                <w:szCs w:val="22"/>
                <w:lang w:eastAsia="en-US"/>
              </w:rPr>
              <w:t>Projektēšanas izmaksas</w:t>
            </w:r>
          </w:p>
          <w:p w14:paraId="7D362625" w14:textId="622869B9" w:rsidR="00221925" w:rsidRPr="00171A3B" w:rsidRDefault="00221925" w:rsidP="00722892">
            <w:pPr>
              <w:jc w:val="both"/>
              <w:rPr>
                <w:rFonts w:eastAsia="Calibri"/>
                <w:i/>
                <w:color w:val="0000FF"/>
                <w:sz w:val="20"/>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21.1.</w:t>
            </w:r>
            <w:r w:rsidRPr="00171A3B">
              <w:rPr>
                <w:rFonts w:eastAsia="Calibri"/>
                <w:i/>
                <w:color w:val="0000FF"/>
                <w:sz w:val="20"/>
                <w:szCs w:val="20"/>
                <w:lang w:eastAsia="en-US"/>
              </w:rPr>
              <w:t xml:space="preserve"> apakšpunktam.</w:t>
            </w:r>
          </w:p>
        </w:tc>
        <w:tc>
          <w:tcPr>
            <w:tcW w:w="1134" w:type="dxa"/>
            <w:tcBorders>
              <w:top w:val="nil"/>
              <w:left w:val="nil"/>
              <w:bottom w:val="single" w:sz="4" w:space="0" w:color="auto"/>
              <w:right w:val="single" w:sz="4" w:space="0" w:color="auto"/>
            </w:tcBorders>
            <w:shd w:val="clear" w:color="auto" w:fill="auto"/>
            <w:vAlign w:val="center"/>
          </w:tcPr>
          <w:p w14:paraId="21625B85" w14:textId="0F16F6FA" w:rsidR="00221925" w:rsidRPr="00E81FDA" w:rsidRDefault="00221925" w:rsidP="00B55DB3">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DBD61" w14:textId="7F0D8230" w:rsidR="00221925" w:rsidRPr="00E81FDA" w:rsidRDefault="00221925" w:rsidP="00B55DB3">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083717B2" w14:textId="77777777" w:rsidR="00221925" w:rsidRDefault="00221925" w:rsidP="00B55DB3">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4494B8E4" w14:textId="77777777" w:rsidR="00221925" w:rsidRDefault="00221925" w:rsidP="00B55DB3">
            <w:pPr>
              <w:jc w:val="right"/>
              <w:rPr>
                <w:rFonts w:eastAsia="Calibri"/>
                <w:lang w:eastAsia="en-US"/>
              </w:rPr>
            </w:pPr>
          </w:p>
        </w:tc>
        <w:tc>
          <w:tcPr>
            <w:tcW w:w="1738" w:type="dxa"/>
            <w:vMerge w:val="restart"/>
            <w:tcBorders>
              <w:top w:val="single" w:sz="4" w:space="0" w:color="auto"/>
              <w:left w:val="single" w:sz="4" w:space="0" w:color="auto"/>
              <w:right w:val="single" w:sz="4" w:space="0" w:color="auto"/>
            </w:tcBorders>
            <w:shd w:val="clear" w:color="auto" w:fill="CCE2DF"/>
            <w:vAlign w:val="center"/>
          </w:tcPr>
          <w:p w14:paraId="1885E9A2" w14:textId="20F844F8" w:rsidR="00221925" w:rsidRPr="003F46A0" w:rsidRDefault="00221925" w:rsidP="00744B27">
            <w:pPr>
              <w:jc w:val="center"/>
              <w:rPr>
                <w:b/>
                <w:bCs/>
                <w:i/>
                <w:iCs/>
                <w:color w:val="0070C0"/>
                <w:sz w:val="18"/>
                <w:szCs w:val="18"/>
              </w:rPr>
            </w:pPr>
            <w:r w:rsidRPr="003F46A0">
              <w:rPr>
                <w:b/>
                <w:bCs/>
                <w:i/>
                <w:iCs/>
                <w:color w:val="0000FF"/>
                <w:sz w:val="18"/>
                <w:szCs w:val="18"/>
              </w:rPr>
              <w:t xml:space="preserve">Budžeta pozīcijas 7.1., 7.2. un 7.3. </w:t>
            </w:r>
            <w:r w:rsidR="00C90B51" w:rsidRPr="003F46A0">
              <w:rPr>
                <w:b/>
                <w:bCs/>
                <w:i/>
                <w:iCs/>
                <w:color w:val="0000FF"/>
                <w:sz w:val="18"/>
                <w:szCs w:val="18"/>
              </w:rPr>
              <w:t xml:space="preserve">kopējās </w:t>
            </w:r>
            <w:r w:rsidRPr="003F46A0">
              <w:rPr>
                <w:b/>
                <w:bCs/>
                <w:i/>
                <w:iCs/>
                <w:color w:val="0000FF"/>
                <w:sz w:val="18"/>
                <w:szCs w:val="18"/>
              </w:rPr>
              <w:t>izmaksas ≤10% no kopējām attiecināmajām izmaksām</w:t>
            </w:r>
          </w:p>
        </w:tc>
        <w:tc>
          <w:tcPr>
            <w:tcW w:w="868" w:type="dxa"/>
            <w:tcBorders>
              <w:top w:val="single" w:sz="4" w:space="0" w:color="auto"/>
              <w:left w:val="single" w:sz="4" w:space="0" w:color="auto"/>
              <w:bottom w:val="single" w:sz="4" w:space="0" w:color="auto"/>
              <w:right w:val="single" w:sz="4" w:space="0" w:color="auto"/>
            </w:tcBorders>
          </w:tcPr>
          <w:p w14:paraId="6460A76B" w14:textId="77777777" w:rsidR="00221925" w:rsidRDefault="00221925" w:rsidP="00B55DB3">
            <w:pPr>
              <w:jc w:val="right"/>
              <w:rPr>
                <w:rFonts w:eastAsia="Calibri"/>
                <w:lang w:eastAsia="en-US"/>
              </w:rPr>
            </w:pPr>
          </w:p>
        </w:tc>
      </w:tr>
      <w:tr w:rsidR="004924C8" w14:paraId="0E851096"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7BC3B016" w14:textId="470E2147" w:rsidR="00221925" w:rsidRDefault="00221925" w:rsidP="006A38FD">
            <w:pPr>
              <w:jc w:val="right"/>
              <w:rPr>
                <w:rFonts w:eastAsia="Calibri"/>
                <w:sz w:val="22"/>
                <w:szCs w:val="22"/>
                <w:lang w:eastAsia="en-US"/>
              </w:rPr>
            </w:pPr>
            <w:r>
              <w:rPr>
                <w:rFonts w:eastAsia="Calibri"/>
                <w:sz w:val="22"/>
                <w:szCs w:val="22"/>
                <w:lang w:eastAsia="en-US"/>
              </w:rPr>
              <w:t>7.2.</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470700F6" w14:textId="77777777" w:rsidR="00221925" w:rsidRDefault="00221925" w:rsidP="00B55DB3">
            <w:pPr>
              <w:jc w:val="both"/>
              <w:rPr>
                <w:rFonts w:eastAsia="Calibri"/>
                <w:sz w:val="22"/>
                <w:szCs w:val="22"/>
                <w:lang w:eastAsia="en-US"/>
              </w:rPr>
            </w:pPr>
            <w:r w:rsidRPr="006A38FD">
              <w:rPr>
                <w:rFonts w:eastAsia="Calibri"/>
                <w:sz w:val="22"/>
                <w:szCs w:val="22"/>
                <w:lang w:eastAsia="en-US"/>
              </w:rPr>
              <w:t>Autoruzraudzības izmaksas</w:t>
            </w:r>
          </w:p>
          <w:p w14:paraId="1D473767" w14:textId="512C52C6" w:rsidR="00221925" w:rsidRPr="00171A3B" w:rsidRDefault="007A2DE4"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21.1.</w:t>
            </w:r>
            <w:r w:rsidRPr="00171A3B">
              <w:rPr>
                <w:rFonts w:eastAsia="Calibri"/>
                <w:i/>
                <w:color w:val="0000FF"/>
                <w:sz w:val="20"/>
                <w:szCs w:val="20"/>
                <w:lang w:eastAsia="en-US"/>
              </w:rPr>
              <w:t xml:space="preserve"> apakšpunktam.</w:t>
            </w:r>
          </w:p>
        </w:tc>
        <w:tc>
          <w:tcPr>
            <w:tcW w:w="1134" w:type="dxa"/>
            <w:tcBorders>
              <w:top w:val="nil"/>
              <w:left w:val="nil"/>
              <w:bottom w:val="single" w:sz="4" w:space="0" w:color="auto"/>
              <w:right w:val="single" w:sz="4" w:space="0" w:color="auto"/>
            </w:tcBorders>
            <w:shd w:val="clear" w:color="auto" w:fill="auto"/>
            <w:vAlign w:val="center"/>
          </w:tcPr>
          <w:p w14:paraId="50252430" w14:textId="4D380E01" w:rsidR="00221925" w:rsidRPr="00E81FDA" w:rsidRDefault="00221925" w:rsidP="00B55DB3">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EA2100" w14:textId="7A7E10A8" w:rsidR="00221925" w:rsidRPr="00E81FDA" w:rsidRDefault="00221925" w:rsidP="00B55DB3">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2000D57E" w14:textId="77777777" w:rsidR="00221925" w:rsidRDefault="00221925" w:rsidP="00B55DB3">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5B0B0A1B" w14:textId="77777777" w:rsidR="00221925" w:rsidRDefault="00221925" w:rsidP="00B55DB3">
            <w:pPr>
              <w:jc w:val="right"/>
              <w:rPr>
                <w:rFonts w:eastAsia="Calibri"/>
                <w:lang w:eastAsia="en-US"/>
              </w:rPr>
            </w:pPr>
          </w:p>
        </w:tc>
        <w:tc>
          <w:tcPr>
            <w:tcW w:w="1738" w:type="dxa"/>
            <w:vMerge/>
          </w:tcPr>
          <w:p w14:paraId="518F84A6" w14:textId="087EAF6C" w:rsidR="00221925" w:rsidRPr="003F46A0" w:rsidRDefault="00221925" w:rsidP="00B55DB3">
            <w:pPr>
              <w:jc w:val="center"/>
              <w:rPr>
                <w:b/>
                <w:bCs/>
                <w:color w:val="0070C0"/>
                <w:sz w:val="18"/>
                <w:szCs w:val="18"/>
              </w:rPr>
            </w:pPr>
          </w:p>
        </w:tc>
        <w:tc>
          <w:tcPr>
            <w:tcW w:w="868" w:type="dxa"/>
            <w:tcBorders>
              <w:top w:val="single" w:sz="4" w:space="0" w:color="auto"/>
              <w:left w:val="single" w:sz="4" w:space="0" w:color="auto"/>
              <w:bottom w:val="single" w:sz="4" w:space="0" w:color="auto"/>
              <w:right w:val="single" w:sz="4" w:space="0" w:color="auto"/>
            </w:tcBorders>
          </w:tcPr>
          <w:p w14:paraId="09E0C227" w14:textId="77777777" w:rsidR="00221925" w:rsidRDefault="00221925" w:rsidP="00B55DB3">
            <w:pPr>
              <w:jc w:val="right"/>
              <w:rPr>
                <w:rFonts w:eastAsia="Calibri"/>
                <w:lang w:eastAsia="en-US"/>
              </w:rPr>
            </w:pPr>
          </w:p>
        </w:tc>
      </w:tr>
      <w:tr w:rsidR="004924C8" w14:paraId="23B67E77"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69EB23D0" w14:textId="4A44E5A4" w:rsidR="00221925" w:rsidRDefault="00221925" w:rsidP="006A38FD">
            <w:pPr>
              <w:jc w:val="right"/>
              <w:rPr>
                <w:rFonts w:eastAsia="Calibri"/>
                <w:sz w:val="22"/>
                <w:szCs w:val="22"/>
                <w:lang w:eastAsia="en-US"/>
              </w:rPr>
            </w:pPr>
            <w:r>
              <w:rPr>
                <w:rFonts w:eastAsia="Calibri"/>
                <w:sz w:val="22"/>
                <w:szCs w:val="22"/>
                <w:lang w:eastAsia="en-US"/>
              </w:rPr>
              <w:t>7.3.</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0A57272B" w14:textId="77777777" w:rsidR="00221925" w:rsidRDefault="00221925" w:rsidP="00B55DB3">
            <w:pPr>
              <w:jc w:val="both"/>
              <w:rPr>
                <w:rFonts w:eastAsia="Calibri"/>
                <w:sz w:val="22"/>
                <w:szCs w:val="22"/>
                <w:lang w:eastAsia="en-US"/>
              </w:rPr>
            </w:pPr>
            <w:r w:rsidRPr="006A38FD">
              <w:rPr>
                <w:rFonts w:eastAsia="Calibri"/>
                <w:sz w:val="22"/>
                <w:szCs w:val="22"/>
                <w:lang w:eastAsia="en-US"/>
              </w:rPr>
              <w:t>Būvuzraudzības izmaksas</w:t>
            </w:r>
          </w:p>
          <w:p w14:paraId="7CC9D9FF" w14:textId="2548EB23" w:rsidR="00221925" w:rsidRPr="00171A3B" w:rsidRDefault="007A2DE4" w:rsidP="00B55DB3">
            <w:pPr>
              <w:jc w:val="both"/>
              <w:rPr>
                <w:rFonts w:eastAsia="Calibri"/>
                <w:i/>
                <w:color w:val="0000FF"/>
                <w:sz w:val="20"/>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21.1.</w:t>
            </w:r>
            <w:r w:rsidRPr="00171A3B">
              <w:rPr>
                <w:rFonts w:eastAsia="Calibri"/>
                <w:i/>
                <w:color w:val="0000FF"/>
                <w:sz w:val="20"/>
                <w:szCs w:val="20"/>
                <w:lang w:eastAsia="en-US"/>
              </w:rPr>
              <w:t xml:space="preserve"> apakšpunktam.</w:t>
            </w:r>
          </w:p>
        </w:tc>
        <w:tc>
          <w:tcPr>
            <w:tcW w:w="1134" w:type="dxa"/>
            <w:tcBorders>
              <w:top w:val="nil"/>
              <w:left w:val="nil"/>
              <w:bottom w:val="single" w:sz="4" w:space="0" w:color="auto"/>
              <w:right w:val="single" w:sz="4" w:space="0" w:color="auto"/>
            </w:tcBorders>
            <w:shd w:val="clear" w:color="auto" w:fill="auto"/>
            <w:vAlign w:val="center"/>
          </w:tcPr>
          <w:p w14:paraId="66BCFA01" w14:textId="7931E7E4" w:rsidR="00221925" w:rsidRPr="00E81FDA" w:rsidRDefault="00221925" w:rsidP="00B55DB3">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E7A1" w14:textId="0A9A0F5E" w:rsidR="00221925" w:rsidRPr="00E81FDA" w:rsidRDefault="00221925" w:rsidP="00B55DB3">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14F60194" w14:textId="77777777" w:rsidR="00221925" w:rsidRDefault="00221925" w:rsidP="00B55DB3">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3CA7486F" w14:textId="77777777" w:rsidR="00221925" w:rsidRDefault="00221925" w:rsidP="00B55DB3">
            <w:pPr>
              <w:jc w:val="right"/>
              <w:rPr>
                <w:rFonts w:eastAsia="Calibri"/>
                <w:lang w:eastAsia="en-US"/>
              </w:rPr>
            </w:pPr>
          </w:p>
        </w:tc>
        <w:tc>
          <w:tcPr>
            <w:tcW w:w="1738" w:type="dxa"/>
            <w:vMerge/>
          </w:tcPr>
          <w:p w14:paraId="7892909B" w14:textId="675EACDF" w:rsidR="00221925" w:rsidRPr="003F46A0" w:rsidRDefault="00221925" w:rsidP="00B55DB3">
            <w:pPr>
              <w:jc w:val="center"/>
              <w:rPr>
                <w:color w:val="0070C0"/>
                <w:sz w:val="18"/>
                <w:szCs w:val="18"/>
              </w:rPr>
            </w:pPr>
          </w:p>
        </w:tc>
        <w:tc>
          <w:tcPr>
            <w:tcW w:w="868" w:type="dxa"/>
            <w:tcBorders>
              <w:top w:val="single" w:sz="4" w:space="0" w:color="auto"/>
              <w:left w:val="single" w:sz="4" w:space="0" w:color="auto"/>
              <w:bottom w:val="single" w:sz="4" w:space="0" w:color="auto"/>
              <w:right w:val="single" w:sz="4" w:space="0" w:color="auto"/>
            </w:tcBorders>
          </w:tcPr>
          <w:p w14:paraId="29C272AF" w14:textId="77777777" w:rsidR="00221925" w:rsidRDefault="00221925" w:rsidP="00B55DB3">
            <w:pPr>
              <w:jc w:val="right"/>
              <w:rPr>
                <w:rFonts w:eastAsia="Calibri"/>
                <w:lang w:eastAsia="en-US"/>
              </w:rPr>
            </w:pPr>
          </w:p>
        </w:tc>
      </w:tr>
      <w:tr w:rsidR="00D01305" w14:paraId="639F5382"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2C9996EC" w14:textId="02DA88F7" w:rsidR="00D01305" w:rsidRDefault="00D01305" w:rsidP="00A50E5C">
            <w:pPr>
              <w:jc w:val="right"/>
              <w:rPr>
                <w:rFonts w:eastAsia="Calibri"/>
                <w:sz w:val="22"/>
                <w:szCs w:val="22"/>
                <w:lang w:eastAsia="en-US"/>
              </w:rPr>
            </w:pPr>
            <w:r>
              <w:rPr>
                <w:rFonts w:eastAsia="Calibri"/>
                <w:sz w:val="22"/>
                <w:szCs w:val="22"/>
                <w:lang w:eastAsia="en-US"/>
              </w:rPr>
              <w:t>7.4.</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1B3FA398" w14:textId="482928B8" w:rsidR="00D01305" w:rsidRPr="003458A5" w:rsidRDefault="00D01305" w:rsidP="00B55DB3">
            <w:pPr>
              <w:jc w:val="both"/>
              <w:rPr>
                <w:rFonts w:eastAsia="Calibri"/>
                <w:sz w:val="22"/>
                <w:szCs w:val="22"/>
                <w:lang w:eastAsia="en-US"/>
              </w:rPr>
            </w:pPr>
            <w:r w:rsidRPr="00B41DE4">
              <w:rPr>
                <w:rFonts w:eastAsia="Calibri"/>
                <w:sz w:val="22"/>
                <w:szCs w:val="22"/>
                <w:lang w:eastAsia="en-US"/>
              </w:rPr>
              <w:t xml:space="preserve">Būvdarbu izmaksas (infrastruktūra </w:t>
            </w:r>
            <w:r w:rsidR="003458A5">
              <w:rPr>
                <w:rFonts w:eastAsia="Calibri"/>
                <w:sz w:val="22"/>
                <w:szCs w:val="22"/>
                <w:lang w:eastAsia="en-US"/>
              </w:rPr>
              <w:t>–</w:t>
            </w:r>
            <w:r w:rsidRPr="00B41DE4">
              <w:rPr>
                <w:rFonts w:eastAsia="Calibri"/>
                <w:sz w:val="22"/>
                <w:szCs w:val="22"/>
                <w:lang w:eastAsia="en-US"/>
              </w:rPr>
              <w:t xml:space="preserve"> ceļu, dzelzceļu, ūdensvadu, kanalizācijas, interneta utt., tai skaitā labiekārtošanas izmaksas)</w:t>
            </w:r>
          </w:p>
        </w:tc>
        <w:tc>
          <w:tcPr>
            <w:tcW w:w="1134" w:type="dxa"/>
            <w:tcBorders>
              <w:top w:val="nil"/>
              <w:left w:val="nil"/>
              <w:bottom w:val="single" w:sz="4" w:space="0" w:color="auto"/>
              <w:right w:val="single" w:sz="4" w:space="0" w:color="auto"/>
            </w:tcBorders>
            <w:shd w:val="clear" w:color="auto" w:fill="auto"/>
          </w:tcPr>
          <w:p w14:paraId="7373B91C" w14:textId="107A65E7" w:rsidR="00D01305" w:rsidRPr="00E81FDA" w:rsidRDefault="00D01305" w:rsidP="00B55DB3">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15E89" w14:textId="7794547E" w:rsidR="00D01305" w:rsidRPr="00E81FDA" w:rsidDel="00F77B5C" w:rsidRDefault="00D01305" w:rsidP="00B55DB3">
            <w:pPr>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2C00B271" w14:textId="77777777" w:rsidR="00D01305" w:rsidRDefault="00D01305" w:rsidP="00B55DB3">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31CA5EBC" w14:textId="77777777" w:rsidR="00D01305" w:rsidRDefault="00D01305" w:rsidP="00B55DB3">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3F46A0" w:rsidRDefault="00D01305" w:rsidP="00B55DB3">
            <w:pPr>
              <w:jc w:val="center"/>
              <w:rPr>
                <w:b/>
                <w:bCs/>
                <w:color w:val="0070C0"/>
                <w:sz w:val="18"/>
                <w:szCs w:val="18"/>
              </w:rPr>
            </w:pPr>
          </w:p>
        </w:tc>
        <w:tc>
          <w:tcPr>
            <w:tcW w:w="868" w:type="dxa"/>
            <w:tcBorders>
              <w:top w:val="single" w:sz="4" w:space="0" w:color="auto"/>
              <w:left w:val="single" w:sz="4" w:space="0" w:color="auto"/>
              <w:bottom w:val="single" w:sz="4" w:space="0" w:color="auto"/>
              <w:right w:val="single" w:sz="4" w:space="0" w:color="auto"/>
            </w:tcBorders>
          </w:tcPr>
          <w:p w14:paraId="30B9D14D" w14:textId="77777777" w:rsidR="00D01305" w:rsidRDefault="00D01305" w:rsidP="00B55DB3">
            <w:pPr>
              <w:jc w:val="right"/>
              <w:rPr>
                <w:rFonts w:eastAsia="Calibri"/>
                <w:lang w:eastAsia="en-US"/>
              </w:rPr>
            </w:pPr>
          </w:p>
        </w:tc>
      </w:tr>
      <w:tr w:rsidR="00DF0EE6" w14:paraId="35E6C72C"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171D47B7" w14:textId="60BED927" w:rsidR="00DF0EE6" w:rsidRDefault="00DF0EE6" w:rsidP="00C52D2A">
            <w:pPr>
              <w:jc w:val="right"/>
              <w:rPr>
                <w:rFonts w:eastAsia="Calibri"/>
                <w:sz w:val="22"/>
                <w:szCs w:val="22"/>
                <w:lang w:eastAsia="en-US"/>
              </w:rPr>
            </w:pPr>
            <w:r>
              <w:rPr>
                <w:rFonts w:eastAsia="Calibri"/>
                <w:sz w:val="22"/>
                <w:szCs w:val="22"/>
                <w:lang w:eastAsia="en-US"/>
              </w:rPr>
              <w:t>7.4.1.</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77D56E20" w14:textId="4C7DF725" w:rsidR="00604F7C" w:rsidRDefault="00604F7C" w:rsidP="0055406D">
            <w:pPr>
              <w:jc w:val="both"/>
              <w:rPr>
                <w:rFonts w:eastAsia="Calibri"/>
                <w:sz w:val="22"/>
                <w:szCs w:val="22"/>
                <w:lang w:eastAsia="en-US"/>
              </w:rPr>
            </w:pPr>
            <w:r>
              <w:rPr>
                <w:rFonts w:eastAsia="Calibri"/>
                <w:sz w:val="22"/>
                <w:szCs w:val="22"/>
                <w:lang w:eastAsia="en-US"/>
              </w:rPr>
              <w:t>S</w:t>
            </w:r>
            <w:r w:rsidRPr="00604F7C">
              <w:rPr>
                <w:rFonts w:eastAsia="Calibri"/>
                <w:sz w:val="22"/>
                <w:szCs w:val="22"/>
                <w:lang w:eastAsia="en-US"/>
              </w:rPr>
              <w:t>adzīves atkritumu dalītās vākšanas punktu būvdarbu izmaksas</w:t>
            </w:r>
          </w:p>
          <w:p w14:paraId="5954FBBD" w14:textId="126C9BDF" w:rsidR="00B21E69" w:rsidRPr="00171A3B" w:rsidRDefault="00B21E69" w:rsidP="0055406D">
            <w:pPr>
              <w:jc w:val="both"/>
              <w:rPr>
                <w:rFonts w:eastAsia="Calibri"/>
                <w:i/>
                <w:color w:val="0000FF"/>
                <w:sz w:val="20"/>
                <w:szCs w:val="20"/>
                <w:lang w:eastAsia="en-US"/>
              </w:rPr>
            </w:pPr>
            <w:r w:rsidRPr="00171A3B">
              <w:rPr>
                <w:rFonts w:eastAsia="Calibri"/>
                <w:i/>
                <w:color w:val="0000FF"/>
                <w:sz w:val="20"/>
                <w:szCs w:val="20"/>
                <w:lang w:eastAsia="en-US"/>
              </w:rPr>
              <w:t xml:space="preserve">Atbilstoši </w:t>
            </w:r>
            <w:r w:rsidR="00F46A3C" w:rsidRPr="00171A3B">
              <w:rPr>
                <w:rFonts w:eastAsia="Calibri"/>
                <w:i/>
                <w:color w:val="0000FF"/>
                <w:sz w:val="20"/>
                <w:szCs w:val="20"/>
                <w:lang w:eastAsia="en-US"/>
              </w:rPr>
              <w:t xml:space="preserve"> </w:t>
            </w:r>
            <w:r w:rsidRPr="00171A3B">
              <w:rPr>
                <w:rFonts w:eastAsia="Calibri"/>
                <w:i/>
                <w:color w:val="0000FF"/>
                <w:sz w:val="20"/>
                <w:szCs w:val="20"/>
                <w:lang w:eastAsia="en-US"/>
              </w:rPr>
              <w:t xml:space="preserve">MK noteikumu </w:t>
            </w:r>
            <w:r w:rsidRPr="008A1C53">
              <w:rPr>
                <w:rFonts w:eastAsia="Calibri"/>
                <w:b/>
                <w:bCs/>
                <w:i/>
                <w:color w:val="0000FF"/>
                <w:sz w:val="20"/>
                <w:szCs w:val="20"/>
                <w:lang w:eastAsia="en-US"/>
              </w:rPr>
              <w:t>2</w:t>
            </w:r>
            <w:r w:rsidR="00C90B51" w:rsidRPr="008A1C53">
              <w:rPr>
                <w:rFonts w:eastAsia="Calibri"/>
                <w:b/>
                <w:bCs/>
                <w:i/>
                <w:color w:val="0000FF"/>
                <w:sz w:val="20"/>
                <w:szCs w:val="20"/>
                <w:lang w:eastAsia="en-US"/>
              </w:rPr>
              <w:t>1</w:t>
            </w:r>
            <w:r w:rsidRPr="008A1C53">
              <w:rPr>
                <w:rFonts w:eastAsia="Calibri"/>
                <w:b/>
                <w:bCs/>
                <w:i/>
                <w:color w:val="0000FF"/>
                <w:sz w:val="20"/>
                <w:szCs w:val="20"/>
                <w:lang w:eastAsia="en-US"/>
              </w:rPr>
              <w:t>.2.</w:t>
            </w:r>
            <w:r w:rsidRPr="00171A3B">
              <w:rPr>
                <w:rFonts w:eastAsia="Calibri"/>
                <w:i/>
                <w:color w:val="0000FF"/>
                <w:sz w:val="20"/>
                <w:szCs w:val="20"/>
                <w:lang w:eastAsia="en-US"/>
              </w:rPr>
              <w:t xml:space="preserve"> apakšpunktam.</w:t>
            </w:r>
          </w:p>
        </w:tc>
        <w:tc>
          <w:tcPr>
            <w:tcW w:w="1134" w:type="dxa"/>
            <w:tcBorders>
              <w:top w:val="nil"/>
              <w:left w:val="nil"/>
              <w:bottom w:val="single" w:sz="4" w:space="0" w:color="auto"/>
              <w:right w:val="single" w:sz="4" w:space="0" w:color="auto"/>
            </w:tcBorders>
            <w:shd w:val="clear" w:color="auto" w:fill="auto"/>
            <w:vAlign w:val="center"/>
          </w:tcPr>
          <w:p w14:paraId="2C4A6DB5" w14:textId="6FC8A3D8" w:rsidR="00DF0EE6" w:rsidRPr="00E81FDA" w:rsidRDefault="003458A5" w:rsidP="0055406D">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F8FBF" w14:textId="7F429897" w:rsidR="00DF0EE6" w:rsidRPr="00E81FDA" w:rsidRDefault="003458A5" w:rsidP="0055406D">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731A67CD" w14:textId="77777777" w:rsidR="00DF0EE6" w:rsidRDefault="00DF0EE6" w:rsidP="0055406D">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570D265F" w14:textId="77777777" w:rsidR="00DF0EE6" w:rsidRDefault="00DF0EE6" w:rsidP="0055406D">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2E85F0F1" w14:textId="77777777" w:rsidR="00DF0EE6" w:rsidRPr="003F46A0" w:rsidRDefault="00DF0EE6" w:rsidP="00C52D2A">
            <w:pPr>
              <w:jc w:val="center"/>
              <w:rPr>
                <w:rFonts w:eastAsia="Calibri"/>
                <w:sz w:val="18"/>
                <w:szCs w:val="18"/>
                <w:lang w:eastAsia="en-US"/>
              </w:rPr>
            </w:pPr>
          </w:p>
        </w:tc>
        <w:tc>
          <w:tcPr>
            <w:tcW w:w="868" w:type="dxa"/>
            <w:tcBorders>
              <w:top w:val="single" w:sz="4" w:space="0" w:color="auto"/>
              <w:left w:val="single" w:sz="4" w:space="0" w:color="auto"/>
              <w:bottom w:val="single" w:sz="4" w:space="0" w:color="auto"/>
              <w:right w:val="single" w:sz="4" w:space="0" w:color="auto"/>
            </w:tcBorders>
          </w:tcPr>
          <w:p w14:paraId="63790CA3" w14:textId="77777777" w:rsidR="00DF0EE6" w:rsidRDefault="00DF0EE6" w:rsidP="0055406D">
            <w:pPr>
              <w:jc w:val="right"/>
              <w:rPr>
                <w:rFonts w:eastAsia="Calibri"/>
                <w:lang w:eastAsia="en-US"/>
              </w:rPr>
            </w:pPr>
          </w:p>
        </w:tc>
      </w:tr>
      <w:tr w:rsidR="001676A8" w14:paraId="00094A7A"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5E783C3C" w14:textId="58B0EADF" w:rsidR="001676A8" w:rsidRDefault="001676A8" w:rsidP="00C52D2A">
            <w:pPr>
              <w:jc w:val="right"/>
              <w:rPr>
                <w:rFonts w:eastAsia="Calibri"/>
                <w:sz w:val="22"/>
                <w:szCs w:val="22"/>
                <w:lang w:eastAsia="en-US"/>
              </w:rPr>
            </w:pPr>
            <w:r>
              <w:rPr>
                <w:rFonts w:eastAsia="Calibri"/>
                <w:sz w:val="22"/>
                <w:szCs w:val="22"/>
                <w:lang w:eastAsia="en-US"/>
              </w:rPr>
              <w:t>7.4.2.</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6166F536" w14:textId="77777777" w:rsidR="001676A8" w:rsidRDefault="00AC6C9D" w:rsidP="0055406D">
            <w:pPr>
              <w:jc w:val="both"/>
              <w:rPr>
                <w:rFonts w:eastAsia="Calibri"/>
                <w:sz w:val="22"/>
                <w:szCs w:val="22"/>
                <w:lang w:eastAsia="en-US"/>
              </w:rPr>
            </w:pPr>
            <w:r>
              <w:rPr>
                <w:rFonts w:eastAsia="Calibri"/>
                <w:sz w:val="22"/>
                <w:szCs w:val="22"/>
                <w:lang w:eastAsia="en-US"/>
              </w:rPr>
              <w:t>Š</w:t>
            </w:r>
            <w:r w:rsidRPr="00AC6C9D">
              <w:rPr>
                <w:rFonts w:eastAsia="Calibri"/>
                <w:sz w:val="22"/>
                <w:szCs w:val="22"/>
                <w:lang w:eastAsia="en-US"/>
              </w:rPr>
              <w:t>ķiroto atkritumu vākšanas laukumu būvdarbu</w:t>
            </w:r>
            <w:r>
              <w:rPr>
                <w:rFonts w:eastAsia="Calibri"/>
                <w:sz w:val="22"/>
                <w:szCs w:val="22"/>
                <w:lang w:eastAsia="en-US"/>
              </w:rPr>
              <w:t xml:space="preserve"> izmaksas</w:t>
            </w:r>
          </w:p>
          <w:p w14:paraId="0DF60A53" w14:textId="77777777" w:rsidR="00AC6C9D" w:rsidRDefault="00AC6C9D" w:rsidP="0055406D">
            <w:pPr>
              <w:jc w:val="both"/>
              <w:rPr>
                <w:rFonts w:eastAsia="Calibri"/>
                <w:i/>
                <w:color w:val="0000FF"/>
                <w:sz w:val="20"/>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21.3.</w:t>
            </w:r>
            <w:r>
              <w:rPr>
                <w:rFonts w:eastAsia="Calibri"/>
                <w:i/>
                <w:color w:val="0000FF"/>
                <w:sz w:val="20"/>
                <w:szCs w:val="20"/>
                <w:lang w:eastAsia="en-US"/>
              </w:rPr>
              <w:t xml:space="preserve"> </w:t>
            </w:r>
            <w:r w:rsidRPr="00171A3B">
              <w:rPr>
                <w:rFonts w:eastAsia="Calibri"/>
                <w:i/>
                <w:color w:val="0000FF"/>
                <w:sz w:val="20"/>
                <w:szCs w:val="20"/>
                <w:lang w:eastAsia="en-US"/>
              </w:rPr>
              <w:t>apakšpunktam.</w:t>
            </w:r>
          </w:p>
          <w:p w14:paraId="45ABA9C8" w14:textId="18ED93AC" w:rsidR="00FE5A55" w:rsidRPr="00AC4606" w:rsidRDefault="00D271DA" w:rsidP="0055406D">
            <w:pPr>
              <w:jc w:val="both"/>
              <w:rPr>
                <w:rFonts w:eastAsia="Calibri"/>
                <w:i/>
                <w:iCs/>
                <w:sz w:val="22"/>
                <w:szCs w:val="22"/>
                <w:lang w:eastAsia="en-US"/>
              </w:rPr>
            </w:pPr>
            <w:r w:rsidRPr="00AC4606">
              <w:rPr>
                <w:rFonts w:eastAsia="Calibri"/>
                <w:i/>
                <w:iCs/>
                <w:color w:val="0000FF"/>
                <w:sz w:val="20"/>
                <w:szCs w:val="20"/>
                <w:lang w:eastAsia="en-US"/>
              </w:rPr>
              <w:t>Izmaksās nav iekļaujam</w:t>
            </w:r>
            <w:r w:rsidR="00AC4606" w:rsidRPr="00AC4606">
              <w:rPr>
                <w:rFonts w:eastAsia="Calibri"/>
                <w:i/>
                <w:iCs/>
                <w:color w:val="0000FF"/>
                <w:sz w:val="20"/>
                <w:szCs w:val="20"/>
                <w:lang w:eastAsia="en-US"/>
              </w:rPr>
              <w:t xml:space="preserve">as pārvietojamu </w:t>
            </w:r>
            <w:r w:rsidR="00AC4606" w:rsidRPr="00C7219B">
              <w:rPr>
                <w:rFonts w:eastAsia="Calibri"/>
                <w:i/>
                <w:iCs/>
                <w:color w:val="0000FF"/>
                <w:sz w:val="20"/>
                <w:szCs w:val="20"/>
                <w:lang w:eastAsia="en-US"/>
              </w:rPr>
              <w:t>konteineru</w:t>
            </w:r>
            <w:r w:rsidR="00AC4606" w:rsidRPr="00AC4606">
              <w:rPr>
                <w:rFonts w:eastAsia="Calibri"/>
                <w:i/>
                <w:iCs/>
                <w:color w:val="0000FF"/>
                <w:sz w:val="20"/>
                <w:szCs w:val="20"/>
                <w:lang w:eastAsia="en-US"/>
              </w:rPr>
              <w:t xml:space="preserve"> iegādes izmaksas</w:t>
            </w:r>
            <w:r w:rsidR="00AC4606">
              <w:rPr>
                <w:rFonts w:eastAsia="Calibri"/>
                <w:i/>
                <w:iCs/>
                <w:color w:val="0000FF"/>
                <w:sz w:val="20"/>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659D2B48" w14:textId="09998C00" w:rsidR="001676A8" w:rsidRDefault="005A22FF" w:rsidP="0055406D">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9249E3" w14:textId="629C85CF" w:rsidR="001676A8" w:rsidRDefault="005A22FF" w:rsidP="0055406D">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5C297669" w14:textId="77777777" w:rsidR="001676A8" w:rsidRDefault="001676A8" w:rsidP="0055406D">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3DB07808" w14:textId="77777777" w:rsidR="001676A8" w:rsidRDefault="001676A8" w:rsidP="0055406D">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35F9953C" w14:textId="77777777" w:rsidR="001676A8" w:rsidRPr="003F46A0" w:rsidRDefault="001676A8" w:rsidP="00C52D2A">
            <w:pPr>
              <w:jc w:val="center"/>
              <w:rPr>
                <w:rFonts w:eastAsia="Calibri"/>
                <w:sz w:val="18"/>
                <w:szCs w:val="18"/>
                <w:lang w:eastAsia="en-US"/>
              </w:rPr>
            </w:pPr>
          </w:p>
        </w:tc>
        <w:tc>
          <w:tcPr>
            <w:tcW w:w="868" w:type="dxa"/>
            <w:tcBorders>
              <w:top w:val="single" w:sz="4" w:space="0" w:color="auto"/>
              <w:left w:val="single" w:sz="4" w:space="0" w:color="auto"/>
              <w:bottom w:val="single" w:sz="4" w:space="0" w:color="auto"/>
              <w:right w:val="single" w:sz="4" w:space="0" w:color="auto"/>
            </w:tcBorders>
          </w:tcPr>
          <w:p w14:paraId="42DEFFD4" w14:textId="77777777" w:rsidR="001676A8" w:rsidRDefault="001676A8" w:rsidP="0055406D">
            <w:pPr>
              <w:jc w:val="right"/>
              <w:rPr>
                <w:rFonts w:eastAsia="Calibri"/>
                <w:lang w:eastAsia="en-US"/>
              </w:rPr>
            </w:pPr>
          </w:p>
        </w:tc>
      </w:tr>
      <w:tr w:rsidR="001E4B9F" w14:paraId="362FBB9A"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tcPr>
          <w:p w14:paraId="491198C9" w14:textId="684C97EB" w:rsidR="001E4B9F" w:rsidRDefault="001E4B9F" w:rsidP="00C52D2A">
            <w:pPr>
              <w:jc w:val="right"/>
              <w:rPr>
                <w:rFonts w:eastAsia="Calibri"/>
                <w:sz w:val="22"/>
                <w:szCs w:val="22"/>
                <w:lang w:eastAsia="en-US"/>
              </w:rPr>
            </w:pPr>
            <w:r>
              <w:rPr>
                <w:rFonts w:eastAsia="Calibri"/>
                <w:sz w:val="22"/>
                <w:szCs w:val="22"/>
                <w:lang w:eastAsia="en-US"/>
              </w:rPr>
              <w:t>7.6.</w:t>
            </w:r>
          </w:p>
        </w:tc>
        <w:tc>
          <w:tcPr>
            <w:tcW w:w="6072" w:type="dxa"/>
            <w:tcBorders>
              <w:top w:val="nil"/>
              <w:left w:val="single" w:sz="4" w:space="0" w:color="auto"/>
              <w:bottom w:val="single" w:sz="4" w:space="0" w:color="auto"/>
              <w:right w:val="single" w:sz="4" w:space="0" w:color="auto"/>
            </w:tcBorders>
            <w:shd w:val="clear" w:color="auto" w:fill="CCE2DF"/>
            <w:vAlign w:val="center"/>
          </w:tcPr>
          <w:p w14:paraId="4C84A8BC" w14:textId="77777777" w:rsidR="001E4B9F" w:rsidRDefault="001E4B9F" w:rsidP="0055406D">
            <w:pPr>
              <w:jc w:val="both"/>
              <w:rPr>
                <w:rFonts w:eastAsia="Calibri"/>
                <w:sz w:val="22"/>
                <w:szCs w:val="22"/>
                <w:lang w:eastAsia="en-US"/>
              </w:rPr>
            </w:pPr>
            <w:r>
              <w:rPr>
                <w:rFonts w:eastAsia="Calibri"/>
                <w:sz w:val="22"/>
                <w:szCs w:val="22"/>
                <w:lang w:eastAsia="en-US"/>
              </w:rPr>
              <w:t>Citas izmaksas</w:t>
            </w:r>
          </w:p>
          <w:p w14:paraId="431F2DF0" w14:textId="5286D85D" w:rsidR="001E4B9F" w:rsidRPr="00C7219B" w:rsidRDefault="001E4B9F" w:rsidP="0055406D">
            <w:pPr>
              <w:jc w:val="both"/>
              <w:rPr>
                <w:rFonts w:eastAsia="Calibri"/>
                <w:i/>
                <w:iCs/>
                <w:sz w:val="22"/>
                <w:szCs w:val="22"/>
                <w:lang w:eastAsia="en-US"/>
              </w:rPr>
            </w:pPr>
            <w:r w:rsidRPr="00C7219B">
              <w:rPr>
                <w:rFonts w:eastAsia="Calibri"/>
                <w:i/>
                <w:iCs/>
                <w:color w:val="0000FF"/>
                <w:sz w:val="20"/>
                <w:szCs w:val="20"/>
                <w:lang w:eastAsia="en-US"/>
              </w:rPr>
              <w:t xml:space="preserve">Atbilstoši MK noteikumu </w:t>
            </w:r>
            <w:r w:rsidR="00D979A9" w:rsidRPr="00C7219B">
              <w:rPr>
                <w:rFonts w:eastAsia="Calibri"/>
                <w:b/>
                <w:bCs/>
                <w:i/>
                <w:iCs/>
                <w:color w:val="0000FF"/>
                <w:sz w:val="20"/>
                <w:szCs w:val="20"/>
                <w:lang w:eastAsia="en-US"/>
              </w:rPr>
              <w:t>21.2.</w:t>
            </w:r>
            <w:r w:rsidR="00D979A9" w:rsidRPr="00C7219B">
              <w:rPr>
                <w:rFonts w:eastAsia="Calibri"/>
                <w:i/>
                <w:iCs/>
                <w:color w:val="0000FF"/>
                <w:sz w:val="20"/>
                <w:szCs w:val="20"/>
                <w:lang w:eastAsia="en-US"/>
              </w:rPr>
              <w:t xml:space="preserve"> apakšpunkta</w:t>
            </w:r>
            <w:r w:rsidR="00D979A9" w:rsidRPr="00FC2813">
              <w:rPr>
                <w:rFonts w:eastAsia="Calibri"/>
                <w:i/>
                <w:iCs/>
                <w:color w:val="0000FF"/>
                <w:sz w:val="20"/>
                <w:szCs w:val="20"/>
                <w:lang w:eastAsia="en-US"/>
              </w:rPr>
              <w:t>m</w:t>
            </w:r>
            <w:r w:rsidR="00C7219B" w:rsidRPr="00FC2813">
              <w:rPr>
                <w:rFonts w:eastAsia="Calibri"/>
                <w:i/>
                <w:iCs/>
                <w:color w:val="0000FF"/>
                <w:sz w:val="20"/>
                <w:szCs w:val="20"/>
                <w:lang w:eastAsia="en-US"/>
              </w:rPr>
              <w:t>,</w:t>
            </w:r>
            <w:r w:rsidR="00C7219B" w:rsidRPr="00FC2813">
              <w:rPr>
                <w:rFonts w:eastAsia="Calibri"/>
                <w:b/>
                <w:bCs/>
                <w:i/>
                <w:iCs/>
                <w:color w:val="0000FF"/>
                <w:sz w:val="20"/>
                <w:szCs w:val="20"/>
                <w:lang w:eastAsia="en-US"/>
              </w:rPr>
              <w:t xml:space="preserve"> ja nav paredzēti būvdarbi</w:t>
            </w:r>
            <w:r w:rsidR="00035B31">
              <w:rPr>
                <w:rFonts w:eastAsia="Calibri"/>
                <w:i/>
                <w:iCs/>
                <w:color w:val="0000FF"/>
                <w:sz w:val="20"/>
                <w:szCs w:val="20"/>
                <w:lang w:eastAsia="en-US"/>
              </w:rPr>
              <w:t xml:space="preserve">, </w:t>
            </w:r>
            <w:r w:rsidR="00035B31" w:rsidRPr="008533BC">
              <w:rPr>
                <w:rFonts w:eastAsia="Calibri"/>
                <w:b/>
                <w:bCs/>
                <w:i/>
                <w:iCs/>
                <w:color w:val="0000FF"/>
                <w:sz w:val="20"/>
                <w:szCs w:val="20"/>
                <w:lang w:eastAsia="en-US"/>
              </w:rPr>
              <w:t>piemēram, tiek veikta tikai viedo konteineru</w:t>
            </w:r>
            <w:r w:rsidR="00E71C13" w:rsidRPr="008533BC">
              <w:rPr>
                <w:rFonts w:eastAsia="Calibri"/>
                <w:b/>
                <w:bCs/>
                <w:i/>
                <w:iCs/>
                <w:color w:val="0000FF"/>
                <w:sz w:val="20"/>
                <w:szCs w:val="20"/>
                <w:lang w:eastAsia="en-US"/>
              </w:rPr>
              <w:t xml:space="preserve"> iegāde</w:t>
            </w:r>
            <w:r w:rsidR="00E71C13">
              <w:rPr>
                <w:rFonts w:eastAsia="Calibri"/>
                <w:i/>
                <w:iCs/>
                <w:color w:val="0000FF"/>
                <w:sz w:val="20"/>
                <w:szCs w:val="20"/>
                <w:lang w:eastAsia="en-US"/>
              </w:rPr>
              <w:t xml:space="preserve">, </w:t>
            </w:r>
            <w:r w:rsidR="00970BD4">
              <w:rPr>
                <w:rFonts w:eastAsia="Calibri"/>
                <w:i/>
                <w:iCs/>
                <w:color w:val="0000FF"/>
                <w:sz w:val="20"/>
                <w:szCs w:val="20"/>
                <w:lang w:eastAsia="en-US"/>
              </w:rPr>
              <w:t xml:space="preserve">kuru uzstādīšanai </w:t>
            </w:r>
            <w:r w:rsidR="00E71C13">
              <w:rPr>
                <w:rFonts w:eastAsia="Calibri"/>
                <w:i/>
                <w:iCs/>
                <w:color w:val="0000FF"/>
                <w:sz w:val="20"/>
                <w:szCs w:val="20"/>
                <w:lang w:eastAsia="en-US"/>
              </w:rPr>
              <w:t>nav nepieciešama būv</w:t>
            </w:r>
            <w:r w:rsidR="00970BD4">
              <w:rPr>
                <w:rFonts w:eastAsia="Calibri"/>
                <w:i/>
                <w:iCs/>
                <w:color w:val="0000FF"/>
                <w:sz w:val="20"/>
                <w:szCs w:val="20"/>
                <w:lang w:eastAsia="en-US"/>
              </w:rPr>
              <w:t>niecība</w:t>
            </w:r>
          </w:p>
        </w:tc>
        <w:tc>
          <w:tcPr>
            <w:tcW w:w="1134" w:type="dxa"/>
            <w:tcBorders>
              <w:top w:val="nil"/>
              <w:left w:val="nil"/>
              <w:bottom w:val="single" w:sz="4" w:space="0" w:color="auto"/>
              <w:right w:val="single" w:sz="4" w:space="0" w:color="auto"/>
            </w:tcBorders>
            <w:shd w:val="clear" w:color="auto" w:fill="auto"/>
            <w:vAlign w:val="center"/>
          </w:tcPr>
          <w:p w14:paraId="1E321EA4" w14:textId="04D9930A" w:rsidR="001E4B9F" w:rsidRDefault="00776FAA" w:rsidP="0055406D">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CE33E0" w14:textId="29EA97DD" w:rsidR="001E4B9F" w:rsidRDefault="00776FAA" w:rsidP="0055406D">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18A8D7FE" w14:textId="77777777" w:rsidR="001E4B9F" w:rsidRDefault="001E4B9F" w:rsidP="0055406D">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2072E6EB" w14:textId="77777777" w:rsidR="001E4B9F" w:rsidRDefault="001E4B9F" w:rsidP="0055406D">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73118F53" w14:textId="77777777" w:rsidR="001E4B9F" w:rsidRPr="003F46A0" w:rsidRDefault="001E4B9F" w:rsidP="00C52D2A">
            <w:pPr>
              <w:jc w:val="center"/>
              <w:rPr>
                <w:rFonts w:eastAsia="Calibri"/>
                <w:sz w:val="18"/>
                <w:szCs w:val="18"/>
                <w:lang w:eastAsia="en-US"/>
              </w:rPr>
            </w:pPr>
          </w:p>
        </w:tc>
        <w:tc>
          <w:tcPr>
            <w:tcW w:w="868" w:type="dxa"/>
            <w:tcBorders>
              <w:top w:val="single" w:sz="4" w:space="0" w:color="auto"/>
              <w:left w:val="single" w:sz="4" w:space="0" w:color="auto"/>
              <w:bottom w:val="single" w:sz="4" w:space="0" w:color="auto"/>
              <w:right w:val="single" w:sz="4" w:space="0" w:color="auto"/>
            </w:tcBorders>
          </w:tcPr>
          <w:p w14:paraId="03B447B6" w14:textId="77777777" w:rsidR="001E4B9F" w:rsidRDefault="001E4B9F" w:rsidP="0055406D">
            <w:pPr>
              <w:jc w:val="right"/>
              <w:rPr>
                <w:rFonts w:eastAsia="Calibri"/>
                <w:lang w:eastAsia="en-US"/>
              </w:rPr>
            </w:pPr>
          </w:p>
        </w:tc>
      </w:tr>
      <w:tr w:rsidR="0049111F" w14:paraId="15CD02FD" w14:textId="77777777" w:rsidTr="007332F7">
        <w:trPr>
          <w:trHeight w:val="297"/>
          <w:jc w:val="center"/>
        </w:trPr>
        <w:tc>
          <w:tcPr>
            <w:tcW w:w="1153" w:type="dxa"/>
            <w:tcBorders>
              <w:top w:val="nil"/>
              <w:left w:val="single" w:sz="4" w:space="0" w:color="auto"/>
              <w:bottom w:val="single" w:sz="4" w:space="0" w:color="auto"/>
              <w:right w:val="nil"/>
            </w:tcBorders>
            <w:shd w:val="clear" w:color="auto" w:fill="CCE2DF"/>
            <w:vAlign w:val="center"/>
            <w:hideMark/>
          </w:tcPr>
          <w:p w14:paraId="20E0E2D6" w14:textId="77777777" w:rsidR="0049111F" w:rsidRPr="00205078" w:rsidRDefault="0049111F" w:rsidP="00A518D9">
            <w:pPr>
              <w:jc w:val="right"/>
              <w:rPr>
                <w:rFonts w:eastAsia="Calibri"/>
                <w:b/>
                <w:bCs/>
                <w:sz w:val="22"/>
                <w:szCs w:val="20"/>
                <w:lang w:eastAsia="en-US"/>
              </w:rPr>
            </w:pPr>
            <w:r w:rsidRPr="00205078">
              <w:rPr>
                <w:rFonts w:eastAsia="Calibri"/>
                <w:b/>
                <w:bCs/>
                <w:sz w:val="22"/>
                <w:szCs w:val="20"/>
                <w:lang w:eastAsia="en-US"/>
              </w:rPr>
              <w:t>10.</w:t>
            </w:r>
          </w:p>
        </w:tc>
        <w:tc>
          <w:tcPr>
            <w:tcW w:w="6072" w:type="dxa"/>
            <w:tcBorders>
              <w:top w:val="nil"/>
              <w:left w:val="single" w:sz="4" w:space="0" w:color="auto"/>
              <w:bottom w:val="single" w:sz="4" w:space="0" w:color="auto"/>
              <w:right w:val="single" w:sz="4" w:space="0" w:color="auto"/>
            </w:tcBorders>
            <w:shd w:val="clear" w:color="auto" w:fill="CCE2DF"/>
            <w:vAlign w:val="center"/>
            <w:hideMark/>
          </w:tcPr>
          <w:p w14:paraId="6E6AF4A5" w14:textId="29E1FED0" w:rsidR="00934CD6" w:rsidRPr="00C90B51" w:rsidRDefault="00A74CD0" w:rsidP="0049111F">
            <w:pPr>
              <w:jc w:val="both"/>
              <w:rPr>
                <w:rFonts w:eastAsia="Calibri"/>
                <w:b/>
                <w:bCs/>
                <w:sz w:val="22"/>
                <w:szCs w:val="20"/>
                <w:lang w:eastAsia="en-US"/>
              </w:rPr>
            </w:pPr>
            <w:r w:rsidRPr="00A518D9">
              <w:rPr>
                <w:rFonts w:eastAsia="Calibri"/>
                <w:b/>
                <w:bCs/>
                <w:sz w:val="22"/>
                <w:szCs w:val="20"/>
                <w:lang w:eastAsia="en-US"/>
              </w:rPr>
              <w:t xml:space="preserve">Komunikācijas un vizuālās identitātes </w:t>
            </w:r>
            <w:r w:rsidR="00A518D9" w:rsidRPr="00A518D9">
              <w:rPr>
                <w:rFonts w:eastAsia="Calibri"/>
                <w:b/>
                <w:bCs/>
                <w:sz w:val="22"/>
                <w:szCs w:val="20"/>
                <w:lang w:eastAsia="en-US"/>
              </w:rPr>
              <w:t xml:space="preserve">prasību nodrošināšanas </w:t>
            </w:r>
            <w:r w:rsidR="0049111F" w:rsidRPr="00A518D9">
              <w:rPr>
                <w:rFonts w:eastAsia="Calibri"/>
                <w:b/>
                <w:bCs/>
                <w:sz w:val="22"/>
                <w:szCs w:val="20"/>
                <w:lang w:eastAsia="en-US"/>
              </w:rPr>
              <w:t>pasākumu izmaksas</w:t>
            </w:r>
          </w:p>
        </w:tc>
        <w:tc>
          <w:tcPr>
            <w:tcW w:w="1134" w:type="dxa"/>
            <w:tcBorders>
              <w:top w:val="nil"/>
              <w:left w:val="nil"/>
              <w:bottom w:val="single" w:sz="4" w:space="0" w:color="auto"/>
              <w:right w:val="single" w:sz="4" w:space="0" w:color="auto"/>
            </w:tcBorders>
            <w:shd w:val="clear" w:color="auto" w:fill="auto"/>
            <w:vAlign w:val="center"/>
          </w:tcPr>
          <w:p w14:paraId="18385408" w14:textId="62408C34" w:rsidR="0049111F" w:rsidRPr="00E81FDA" w:rsidRDefault="0049111F" w:rsidP="0049111F">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FC7493" w14:textId="5DF94B40" w:rsidR="0049111F" w:rsidRPr="00E81FDA" w:rsidRDefault="0049111F" w:rsidP="0049111F">
            <w:pPr>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4887B17" w14:textId="77777777" w:rsidR="0049111F" w:rsidRDefault="0049111F" w:rsidP="0049111F">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62E700E3" w14:textId="77777777" w:rsidR="0049111F" w:rsidRDefault="0049111F" w:rsidP="0049111F">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5319F502" w14:textId="1EF765E5" w:rsidR="0049111F" w:rsidRPr="003F46A0" w:rsidRDefault="0049111F" w:rsidP="0049111F">
            <w:pPr>
              <w:jc w:val="center"/>
              <w:rPr>
                <w:rFonts w:eastAsia="Calibri"/>
                <w:sz w:val="18"/>
                <w:szCs w:val="18"/>
                <w:lang w:eastAsia="en-US"/>
              </w:rPr>
            </w:pPr>
          </w:p>
        </w:tc>
        <w:tc>
          <w:tcPr>
            <w:tcW w:w="868" w:type="dxa"/>
            <w:tcBorders>
              <w:top w:val="single" w:sz="4" w:space="0" w:color="auto"/>
              <w:left w:val="single" w:sz="4" w:space="0" w:color="auto"/>
              <w:bottom w:val="single" w:sz="4" w:space="0" w:color="auto"/>
              <w:right w:val="single" w:sz="4" w:space="0" w:color="auto"/>
            </w:tcBorders>
          </w:tcPr>
          <w:p w14:paraId="25D920D3" w14:textId="77777777" w:rsidR="0049111F" w:rsidRDefault="0049111F" w:rsidP="0049111F">
            <w:pPr>
              <w:jc w:val="right"/>
              <w:rPr>
                <w:rFonts w:eastAsia="Calibri"/>
                <w:lang w:eastAsia="en-US"/>
              </w:rPr>
            </w:pPr>
          </w:p>
        </w:tc>
      </w:tr>
      <w:tr w:rsidR="00C90B51" w14:paraId="2A7BCBE5" w14:textId="77777777" w:rsidTr="007332F7">
        <w:trPr>
          <w:trHeight w:val="297"/>
          <w:jc w:val="center"/>
        </w:trPr>
        <w:tc>
          <w:tcPr>
            <w:tcW w:w="1153" w:type="dxa"/>
            <w:tcBorders>
              <w:top w:val="single" w:sz="4" w:space="0" w:color="auto"/>
              <w:left w:val="single" w:sz="4" w:space="0" w:color="auto"/>
              <w:bottom w:val="single" w:sz="4" w:space="0" w:color="auto"/>
              <w:right w:val="nil"/>
            </w:tcBorders>
            <w:shd w:val="clear" w:color="auto" w:fill="CCE2DF"/>
            <w:vAlign w:val="center"/>
          </w:tcPr>
          <w:p w14:paraId="6ADC1D19" w14:textId="49568581" w:rsidR="00C90B51" w:rsidRPr="00C90B51" w:rsidRDefault="00C90B51" w:rsidP="00C90B51">
            <w:pPr>
              <w:jc w:val="right"/>
              <w:rPr>
                <w:rFonts w:eastAsia="Calibri"/>
                <w:sz w:val="22"/>
                <w:szCs w:val="20"/>
                <w:lang w:eastAsia="en-US"/>
              </w:rPr>
            </w:pPr>
            <w:r w:rsidRPr="00C90B51">
              <w:rPr>
                <w:rFonts w:eastAsia="Calibri"/>
                <w:sz w:val="22"/>
                <w:szCs w:val="20"/>
                <w:lang w:eastAsia="en-US"/>
              </w:rPr>
              <w:t>10.1.</w:t>
            </w:r>
          </w:p>
        </w:tc>
        <w:tc>
          <w:tcPr>
            <w:tcW w:w="6072" w:type="dxa"/>
            <w:tcBorders>
              <w:top w:val="single" w:sz="4" w:space="0" w:color="auto"/>
              <w:left w:val="single" w:sz="4" w:space="0" w:color="auto"/>
              <w:bottom w:val="single" w:sz="4" w:space="0" w:color="auto"/>
              <w:right w:val="single" w:sz="4" w:space="0" w:color="auto"/>
            </w:tcBorders>
            <w:shd w:val="clear" w:color="auto" w:fill="CCE2DF"/>
            <w:vAlign w:val="center"/>
          </w:tcPr>
          <w:p w14:paraId="50B37629" w14:textId="77777777" w:rsidR="00C90B51" w:rsidRDefault="0035667E" w:rsidP="00C90B51">
            <w:pPr>
              <w:jc w:val="both"/>
              <w:rPr>
                <w:rFonts w:eastAsia="Calibri"/>
                <w:sz w:val="22"/>
                <w:szCs w:val="20"/>
                <w:lang w:eastAsia="en-US"/>
              </w:rPr>
            </w:pPr>
            <w:r>
              <w:rPr>
                <w:rFonts w:eastAsia="Calibri"/>
                <w:sz w:val="22"/>
                <w:szCs w:val="20"/>
                <w:lang w:eastAsia="en-US"/>
              </w:rPr>
              <w:t>K</w:t>
            </w:r>
            <w:r w:rsidRPr="0035667E">
              <w:rPr>
                <w:rFonts w:eastAsia="Calibri"/>
                <w:sz w:val="22"/>
                <w:szCs w:val="20"/>
                <w:lang w:eastAsia="en-US"/>
              </w:rPr>
              <w:t>omunikācijas un vizuālās identitātes prasību nodrošināšanas pasākum</w:t>
            </w:r>
            <w:r>
              <w:rPr>
                <w:rFonts w:eastAsia="Calibri"/>
                <w:sz w:val="22"/>
                <w:szCs w:val="20"/>
                <w:lang w:eastAsia="en-US"/>
              </w:rPr>
              <w:t>i</w:t>
            </w:r>
          </w:p>
          <w:p w14:paraId="1955316F" w14:textId="3B0AFBA9" w:rsidR="0035667E" w:rsidRPr="00C90B51" w:rsidRDefault="0035667E" w:rsidP="00C90B51">
            <w:pPr>
              <w:jc w:val="both"/>
              <w:rPr>
                <w:rFonts w:eastAsia="Calibri"/>
                <w:sz w:val="22"/>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21.4.1.</w:t>
            </w:r>
            <w:r w:rsidRPr="00171A3B">
              <w:rPr>
                <w:rFonts w:eastAsia="Calibri"/>
                <w:i/>
                <w:color w:val="0000FF"/>
                <w:sz w:val="20"/>
                <w:szCs w:val="20"/>
                <w:lang w:eastAsia="en-US"/>
              </w:rPr>
              <w:t xml:space="preserve"> apakšpunktam</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5631C8" w14:textId="5B4FED1A" w:rsidR="00C90B51" w:rsidRPr="00E81FDA" w:rsidRDefault="00C90B51" w:rsidP="00C90B51">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C0CA48" w14:textId="2447E600" w:rsidR="00C90B51" w:rsidRPr="00E81FDA" w:rsidRDefault="00C90B51" w:rsidP="00C90B51">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641CF31D" w14:textId="77777777" w:rsidR="00C90B51" w:rsidRDefault="00C90B51" w:rsidP="00C90B51">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45A779E6" w14:textId="77777777" w:rsidR="00C90B51" w:rsidRDefault="00C90B51" w:rsidP="00C90B51">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tcPr>
          <w:p w14:paraId="44FC48A4" w14:textId="0185ED04" w:rsidR="00C90B51" w:rsidRPr="003F46A0" w:rsidRDefault="00D902C1" w:rsidP="00C90B51">
            <w:pPr>
              <w:jc w:val="center"/>
              <w:rPr>
                <w:rFonts w:eastAsia="Calibri"/>
                <w:b/>
                <w:bCs/>
                <w:i/>
                <w:iCs/>
                <w:sz w:val="18"/>
                <w:szCs w:val="18"/>
                <w:lang w:eastAsia="en-US"/>
              </w:rPr>
            </w:pPr>
            <w:r w:rsidRPr="003F46A0">
              <w:rPr>
                <w:rFonts w:eastAsia="Calibri"/>
                <w:b/>
                <w:bCs/>
                <w:i/>
                <w:iCs/>
                <w:color w:val="0000FF"/>
                <w:sz w:val="18"/>
                <w:szCs w:val="18"/>
                <w:lang w:eastAsia="en-US"/>
              </w:rPr>
              <w:t xml:space="preserve">Nepārsniedzot 1% no </w:t>
            </w:r>
            <w:r w:rsidR="005D665C" w:rsidRPr="003F46A0">
              <w:rPr>
                <w:rFonts w:eastAsia="Calibri"/>
                <w:b/>
                <w:bCs/>
                <w:i/>
                <w:iCs/>
                <w:color w:val="0000FF"/>
                <w:sz w:val="18"/>
                <w:szCs w:val="18"/>
                <w:lang w:eastAsia="en-US"/>
              </w:rPr>
              <w:t>kopējām attiecināmajām izmaksām</w:t>
            </w:r>
          </w:p>
        </w:tc>
        <w:tc>
          <w:tcPr>
            <w:tcW w:w="868" w:type="dxa"/>
            <w:tcBorders>
              <w:top w:val="single" w:sz="4" w:space="0" w:color="auto"/>
              <w:left w:val="single" w:sz="4" w:space="0" w:color="auto"/>
              <w:bottom w:val="single" w:sz="4" w:space="0" w:color="auto"/>
              <w:right w:val="single" w:sz="4" w:space="0" w:color="auto"/>
            </w:tcBorders>
          </w:tcPr>
          <w:p w14:paraId="1D7B9E7C" w14:textId="77777777" w:rsidR="00C90B51" w:rsidRDefault="00C90B51" w:rsidP="00C90B51">
            <w:pPr>
              <w:jc w:val="right"/>
              <w:rPr>
                <w:rFonts w:eastAsia="Calibri"/>
                <w:lang w:eastAsia="en-US"/>
              </w:rPr>
            </w:pPr>
          </w:p>
        </w:tc>
      </w:tr>
      <w:tr w:rsidR="00C90B51" w14:paraId="4934877E" w14:textId="77777777" w:rsidTr="007332F7">
        <w:trPr>
          <w:trHeight w:val="297"/>
          <w:jc w:val="center"/>
        </w:trPr>
        <w:tc>
          <w:tcPr>
            <w:tcW w:w="1153" w:type="dxa"/>
            <w:tcBorders>
              <w:top w:val="single" w:sz="4" w:space="0" w:color="auto"/>
              <w:left w:val="single" w:sz="4" w:space="0" w:color="auto"/>
              <w:bottom w:val="single" w:sz="4" w:space="0" w:color="auto"/>
              <w:right w:val="nil"/>
            </w:tcBorders>
            <w:shd w:val="clear" w:color="auto" w:fill="CCE2DF"/>
            <w:vAlign w:val="center"/>
          </w:tcPr>
          <w:p w14:paraId="05960DD7" w14:textId="798B1068" w:rsidR="00C90B51" w:rsidRPr="00C90B51" w:rsidRDefault="00C90B51" w:rsidP="00C90B51">
            <w:pPr>
              <w:jc w:val="right"/>
              <w:rPr>
                <w:rFonts w:eastAsia="Calibri"/>
                <w:sz w:val="22"/>
                <w:szCs w:val="20"/>
                <w:lang w:eastAsia="en-US"/>
              </w:rPr>
            </w:pPr>
            <w:r w:rsidRPr="00C90B51">
              <w:rPr>
                <w:rFonts w:eastAsia="Calibri"/>
                <w:sz w:val="22"/>
                <w:szCs w:val="20"/>
                <w:lang w:eastAsia="en-US"/>
              </w:rPr>
              <w:t>10.2.</w:t>
            </w:r>
          </w:p>
        </w:tc>
        <w:tc>
          <w:tcPr>
            <w:tcW w:w="6072" w:type="dxa"/>
            <w:tcBorders>
              <w:top w:val="single" w:sz="4" w:space="0" w:color="auto"/>
              <w:left w:val="single" w:sz="4" w:space="0" w:color="auto"/>
              <w:bottom w:val="single" w:sz="4" w:space="0" w:color="auto"/>
              <w:right w:val="single" w:sz="4" w:space="0" w:color="auto"/>
            </w:tcBorders>
            <w:shd w:val="clear" w:color="auto" w:fill="CCE2DF"/>
            <w:vAlign w:val="center"/>
          </w:tcPr>
          <w:p w14:paraId="6865726A" w14:textId="1171CD39" w:rsidR="0035667E" w:rsidRPr="00C32A9C" w:rsidRDefault="00C32A9C" w:rsidP="00C90B51">
            <w:pPr>
              <w:jc w:val="both"/>
              <w:rPr>
                <w:rFonts w:eastAsia="Calibri"/>
                <w:iCs/>
                <w:sz w:val="22"/>
                <w:szCs w:val="22"/>
                <w:lang w:eastAsia="en-US"/>
              </w:rPr>
            </w:pPr>
            <w:r>
              <w:rPr>
                <w:rFonts w:eastAsia="Calibri"/>
                <w:iCs/>
                <w:sz w:val="22"/>
                <w:szCs w:val="22"/>
                <w:lang w:eastAsia="en-US"/>
              </w:rPr>
              <w:t>S</w:t>
            </w:r>
            <w:r w:rsidRPr="00C32A9C">
              <w:rPr>
                <w:rFonts w:eastAsia="Calibri"/>
                <w:iCs/>
                <w:sz w:val="22"/>
                <w:szCs w:val="22"/>
                <w:lang w:eastAsia="en-US"/>
              </w:rPr>
              <w:t>abiedrības informēšanas un izglītošanas pasākumu izmaksas</w:t>
            </w:r>
          </w:p>
          <w:p w14:paraId="65EEF0D9" w14:textId="77777777" w:rsidR="00AC4606" w:rsidRDefault="0035667E" w:rsidP="00C90B51">
            <w:pPr>
              <w:jc w:val="both"/>
              <w:rPr>
                <w:rFonts w:eastAsia="Calibri"/>
                <w:i/>
                <w:color w:val="0000FF"/>
                <w:sz w:val="20"/>
                <w:szCs w:val="20"/>
                <w:lang w:eastAsia="en-US"/>
              </w:rPr>
            </w:pPr>
            <w:r w:rsidRPr="00171A3B">
              <w:rPr>
                <w:rFonts w:eastAsia="Calibri"/>
                <w:i/>
                <w:color w:val="0000FF"/>
                <w:sz w:val="20"/>
                <w:szCs w:val="20"/>
                <w:lang w:eastAsia="en-US"/>
              </w:rPr>
              <w:t xml:space="preserve">Atbilstoši  MK noteikumu </w:t>
            </w:r>
            <w:r w:rsidRPr="008A1C53">
              <w:rPr>
                <w:rFonts w:eastAsia="Calibri"/>
                <w:b/>
                <w:bCs/>
                <w:i/>
                <w:color w:val="0000FF"/>
                <w:sz w:val="20"/>
                <w:szCs w:val="20"/>
                <w:lang w:eastAsia="en-US"/>
              </w:rPr>
              <w:t>21.4.2.</w:t>
            </w:r>
            <w:r w:rsidRPr="00171A3B">
              <w:rPr>
                <w:rFonts w:eastAsia="Calibri"/>
                <w:i/>
                <w:color w:val="0000FF"/>
                <w:sz w:val="20"/>
                <w:szCs w:val="20"/>
                <w:lang w:eastAsia="en-US"/>
              </w:rPr>
              <w:t xml:space="preserve"> apakšpunktam</w:t>
            </w:r>
            <w:r w:rsidR="00C32A9C">
              <w:rPr>
                <w:rFonts w:eastAsia="Calibri"/>
                <w:i/>
                <w:color w:val="0000FF"/>
                <w:sz w:val="20"/>
                <w:szCs w:val="20"/>
                <w:lang w:eastAsia="en-US"/>
              </w:rPr>
              <w:t xml:space="preserve">, </w:t>
            </w:r>
          </w:p>
          <w:p w14:paraId="689D9F1C" w14:textId="1D2E5B6B" w:rsidR="00C90B51" w:rsidRPr="00C90B51" w:rsidRDefault="00A92D79" w:rsidP="00C90B51">
            <w:pPr>
              <w:jc w:val="both"/>
              <w:rPr>
                <w:rFonts w:eastAsia="Calibri"/>
                <w:sz w:val="22"/>
                <w:szCs w:val="20"/>
                <w:lang w:eastAsia="en-US"/>
              </w:rPr>
            </w:pPr>
            <w:r>
              <w:rPr>
                <w:rFonts w:eastAsia="Calibri"/>
                <w:i/>
                <w:color w:val="0000FF"/>
                <w:sz w:val="20"/>
                <w:szCs w:val="20"/>
                <w:lang w:eastAsia="en-US"/>
              </w:rPr>
              <w:t xml:space="preserve">Pozīcijas </w:t>
            </w:r>
            <w:r w:rsidRPr="005E24C1">
              <w:rPr>
                <w:rFonts w:eastAsia="Calibri"/>
                <w:i/>
                <w:color w:val="0000FF"/>
                <w:sz w:val="20"/>
                <w:szCs w:val="20"/>
                <w:u w:val="single"/>
                <w:lang w:eastAsia="en-US"/>
              </w:rPr>
              <w:t xml:space="preserve">izmaksas </w:t>
            </w:r>
            <w:r w:rsidR="00D902C1" w:rsidRPr="005E24C1">
              <w:rPr>
                <w:rFonts w:eastAsia="Calibri"/>
                <w:i/>
                <w:color w:val="0000FF"/>
                <w:sz w:val="20"/>
                <w:szCs w:val="20"/>
                <w:u w:val="single"/>
                <w:lang w:eastAsia="en-US"/>
              </w:rPr>
              <w:t xml:space="preserve">nav </w:t>
            </w:r>
            <w:r w:rsidRPr="005E24C1">
              <w:rPr>
                <w:rFonts w:eastAsia="Calibri"/>
                <w:i/>
                <w:color w:val="0000FF"/>
                <w:sz w:val="20"/>
                <w:szCs w:val="20"/>
                <w:u w:val="single"/>
                <w:lang w:eastAsia="en-US"/>
              </w:rPr>
              <w:t>MK</w:t>
            </w:r>
            <w:r w:rsidR="00D902C1" w:rsidRPr="005E24C1">
              <w:rPr>
                <w:rFonts w:eastAsia="Calibri"/>
                <w:i/>
                <w:color w:val="0000FF"/>
                <w:sz w:val="20"/>
                <w:szCs w:val="20"/>
                <w:u w:val="single"/>
                <w:lang w:eastAsia="en-US"/>
              </w:rPr>
              <w:t xml:space="preserve"> noteikumu 21.4.1. apakšpunktā un 10.1. budžeta pozīcijā minētās izmaksas</w:t>
            </w:r>
            <w:r w:rsidR="00D902C1" w:rsidRPr="00D902C1">
              <w:rPr>
                <w:rFonts w:eastAsia="Calibri"/>
                <w:i/>
                <w:color w:val="0000FF"/>
                <w:sz w:val="20"/>
                <w:szCs w:val="20"/>
                <w:lang w:eastAsia="en-US"/>
              </w:rPr>
              <w:t xml:space="preserve">, </w:t>
            </w:r>
            <w:r w:rsidR="00205FC8">
              <w:rPr>
                <w:rFonts w:eastAsia="Calibri"/>
                <w:i/>
                <w:color w:val="0000FF"/>
                <w:sz w:val="20"/>
                <w:szCs w:val="20"/>
                <w:lang w:eastAsia="en-US"/>
              </w:rPr>
              <w:t xml:space="preserve">bet tiek plānotas </w:t>
            </w:r>
            <w:r w:rsidR="00D902C1" w:rsidRPr="00D902C1">
              <w:rPr>
                <w:rFonts w:eastAsia="Calibri"/>
                <w:i/>
                <w:color w:val="0000FF"/>
                <w:sz w:val="20"/>
                <w:szCs w:val="20"/>
                <w:lang w:eastAsia="en-US"/>
              </w:rPr>
              <w:t>atbilstoši projekta iesniegumā iekļautajam sabiedrības izglītošanas plānam.</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EDE33F" w14:textId="74B5C676" w:rsidR="00C90B51" w:rsidRPr="00E81FDA" w:rsidRDefault="00C90B51" w:rsidP="00C90B51">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3394D9" w14:textId="7C8B9ABE" w:rsidR="00C90B51" w:rsidRPr="00E81FDA" w:rsidRDefault="00C90B51" w:rsidP="00C90B51">
            <w:pPr>
              <w:jc w:val="center"/>
              <w:rPr>
                <w:rFonts w:eastAsia="Calibri"/>
                <w:lang w:eastAsia="en-US"/>
              </w:rPr>
            </w:pPr>
            <w:r>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tcPr>
          <w:p w14:paraId="3BE1FBB6" w14:textId="77777777" w:rsidR="00C90B51" w:rsidRDefault="00C90B51" w:rsidP="00C90B51">
            <w:pPr>
              <w:jc w:val="right"/>
              <w:rPr>
                <w:rFonts w:eastAsia="Calibri"/>
                <w:lang w:eastAsia="en-US"/>
              </w:rPr>
            </w:pPr>
          </w:p>
        </w:tc>
        <w:tc>
          <w:tcPr>
            <w:tcW w:w="1385" w:type="dxa"/>
            <w:tcBorders>
              <w:top w:val="single" w:sz="4" w:space="0" w:color="auto"/>
              <w:left w:val="single" w:sz="4" w:space="0" w:color="auto"/>
              <w:bottom w:val="single" w:sz="4" w:space="0" w:color="auto"/>
              <w:right w:val="single" w:sz="4" w:space="0" w:color="auto"/>
            </w:tcBorders>
          </w:tcPr>
          <w:p w14:paraId="67824C68" w14:textId="77777777" w:rsidR="00C90B51" w:rsidRDefault="00C90B51" w:rsidP="00C90B51">
            <w:pPr>
              <w:jc w:val="right"/>
              <w:rPr>
                <w:rFonts w:eastAsia="Calibri"/>
                <w:lang w:eastAsia="en-US"/>
              </w:rPr>
            </w:pPr>
          </w:p>
        </w:tc>
        <w:tc>
          <w:tcPr>
            <w:tcW w:w="1738" w:type="dxa"/>
            <w:tcBorders>
              <w:top w:val="single" w:sz="4" w:space="0" w:color="auto"/>
              <w:left w:val="single" w:sz="4" w:space="0" w:color="auto"/>
              <w:bottom w:val="single" w:sz="4" w:space="0" w:color="auto"/>
              <w:right w:val="single" w:sz="4" w:space="0" w:color="auto"/>
            </w:tcBorders>
            <w:shd w:val="clear" w:color="auto" w:fill="CCE2DF"/>
            <w:vAlign w:val="center"/>
          </w:tcPr>
          <w:p w14:paraId="0CBA2314" w14:textId="4DB5E3EA" w:rsidR="00C90B51" w:rsidRPr="003F46A0" w:rsidRDefault="005D665C" w:rsidP="005D665C">
            <w:pPr>
              <w:jc w:val="center"/>
              <w:rPr>
                <w:rFonts w:eastAsia="Calibri"/>
                <w:b/>
                <w:bCs/>
                <w:i/>
                <w:iCs/>
                <w:sz w:val="18"/>
                <w:szCs w:val="18"/>
                <w:lang w:eastAsia="en-US"/>
              </w:rPr>
            </w:pPr>
            <w:r w:rsidRPr="00741331">
              <w:rPr>
                <w:rFonts w:eastAsia="Calibri"/>
                <w:b/>
                <w:bCs/>
                <w:i/>
                <w:iCs/>
                <w:color w:val="0000FF"/>
                <w:sz w:val="18"/>
                <w:szCs w:val="18"/>
                <w:u w:val="single"/>
                <w:lang w:eastAsia="en-US"/>
              </w:rPr>
              <w:t>Ne mazāk kā</w:t>
            </w:r>
            <w:r w:rsidRPr="003F46A0">
              <w:rPr>
                <w:rFonts w:eastAsia="Calibri"/>
                <w:b/>
                <w:bCs/>
                <w:i/>
                <w:iCs/>
                <w:color w:val="0000FF"/>
                <w:sz w:val="18"/>
                <w:szCs w:val="18"/>
                <w:lang w:eastAsia="en-US"/>
              </w:rPr>
              <w:t xml:space="preserve"> 5 % no projekta kopējām attiecināmajām izmaksām</w:t>
            </w:r>
          </w:p>
        </w:tc>
        <w:tc>
          <w:tcPr>
            <w:tcW w:w="868" w:type="dxa"/>
            <w:tcBorders>
              <w:top w:val="single" w:sz="4" w:space="0" w:color="auto"/>
              <w:left w:val="single" w:sz="4" w:space="0" w:color="auto"/>
              <w:bottom w:val="single" w:sz="4" w:space="0" w:color="auto"/>
              <w:right w:val="single" w:sz="4" w:space="0" w:color="auto"/>
            </w:tcBorders>
          </w:tcPr>
          <w:p w14:paraId="5BE05BF4" w14:textId="77777777" w:rsidR="00C90B51" w:rsidRDefault="00C90B51" w:rsidP="00C90B51">
            <w:pPr>
              <w:jc w:val="right"/>
              <w:rPr>
                <w:rFonts w:eastAsia="Calibri"/>
                <w:lang w:eastAsia="en-US"/>
              </w:rPr>
            </w:pPr>
          </w:p>
        </w:tc>
      </w:tr>
    </w:tbl>
    <w:p w14:paraId="562B7100" w14:textId="7CEC1E77" w:rsidR="00350357" w:rsidRDefault="00A54CAD" w:rsidP="00C52D2A">
      <w:pPr>
        <w:pStyle w:val="Paraststmeklis"/>
        <w:shd w:val="clear" w:color="auto" w:fill="FFFFFF" w:themeFill="background1"/>
        <w:spacing w:before="0" w:beforeAutospacing="0" w:after="120" w:afterAutospacing="0"/>
        <w:jc w:val="both"/>
        <w:rPr>
          <w:i/>
          <w:iCs/>
          <w:color w:val="0000FF"/>
        </w:rPr>
      </w:pPr>
      <w:r w:rsidRPr="00A54CAD">
        <w:rPr>
          <w:i/>
          <w:iCs/>
          <w:color w:val="0000FF"/>
        </w:rPr>
        <w:lastRenderedPageBreak/>
        <w:t>Projekta iesnieguma sadaļā “</w:t>
      </w:r>
      <w:r>
        <w:rPr>
          <w:i/>
          <w:iCs/>
          <w:color w:val="0000FF"/>
        </w:rPr>
        <w:t>B</w:t>
      </w:r>
      <w:r w:rsidRPr="00A54CAD">
        <w:rPr>
          <w:i/>
          <w:iCs/>
          <w:color w:val="0000FF"/>
        </w:rPr>
        <w:t xml:space="preserve">udžeta kopsavilkums” izmaksu pozīcijas definē atbilstoši </w:t>
      </w:r>
      <w:r w:rsidR="00171A3B">
        <w:rPr>
          <w:i/>
          <w:iCs/>
          <w:color w:val="0000FF"/>
        </w:rPr>
        <w:t xml:space="preserve"> </w:t>
      </w:r>
      <w:r w:rsidRPr="00A54CAD">
        <w:rPr>
          <w:i/>
          <w:iCs/>
          <w:color w:val="0000FF"/>
        </w:rPr>
        <w:t xml:space="preserve">MK noteikumu </w:t>
      </w:r>
      <w:r w:rsidR="00205FC8">
        <w:rPr>
          <w:i/>
          <w:iCs/>
          <w:color w:val="0000FF"/>
        </w:rPr>
        <w:t xml:space="preserve">20., 21., </w:t>
      </w:r>
      <w:r w:rsidR="0096731C">
        <w:rPr>
          <w:i/>
          <w:iCs/>
          <w:color w:val="0000FF"/>
        </w:rPr>
        <w:t>22., 25.</w:t>
      </w:r>
      <w:r w:rsidR="0067705B">
        <w:rPr>
          <w:i/>
          <w:iCs/>
          <w:color w:val="0000FF"/>
        </w:rPr>
        <w:t xml:space="preserve"> </w:t>
      </w:r>
      <w:r w:rsidRPr="00A54CAD">
        <w:rPr>
          <w:i/>
          <w:iCs/>
          <w:color w:val="0000FF"/>
        </w:rPr>
        <w:t>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2B616BB1" w:rsidR="009D17FA" w:rsidRPr="009D17FA" w:rsidRDefault="009D17FA" w:rsidP="009016C7">
      <w:pPr>
        <w:numPr>
          <w:ilvl w:val="0"/>
          <w:numId w:val="34"/>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009D064D" w:rsidRPr="009D064D">
        <w:rPr>
          <w:rFonts w:eastAsia="Times New Roman"/>
          <w:b/>
          <w:bCs/>
          <w:i/>
          <w:color w:val="0000FF"/>
          <w:lang w:eastAsia="en-US"/>
        </w:rPr>
        <w:t>Izmaksu pozīcijas</w:t>
      </w:r>
      <w:r w:rsidR="009D064D">
        <w:rPr>
          <w:rFonts w:eastAsia="Times New Roman"/>
          <w:i/>
          <w:color w:val="0000FF"/>
          <w:lang w:eastAsia="en-US"/>
        </w:rPr>
        <w:t xml:space="preserve"> n</w:t>
      </w:r>
      <w:r w:rsidRPr="009D17FA">
        <w:rPr>
          <w:rFonts w:eastAsia="Times New Roman"/>
          <w:b/>
          <w:i/>
          <w:color w:val="0000FF"/>
          <w:lang w:eastAsia="en-US"/>
        </w:rPr>
        <w:t>osaukums</w:t>
      </w:r>
      <w:r w:rsidRPr="009D17FA">
        <w:rPr>
          <w:rFonts w:eastAsia="Times New Roman"/>
          <w:i/>
          <w:color w:val="0000FF"/>
          <w:lang w:eastAsia="en-US"/>
        </w:rPr>
        <w:t>” projektā plānotās izmaksas sadala atbilstoši KPVIS  piedāvātajiem izmaksu veidiem;</w:t>
      </w:r>
    </w:p>
    <w:p w14:paraId="6B52D92C" w14:textId="30EDB44E" w:rsidR="009D17FA" w:rsidRPr="009D17FA" w:rsidRDefault="009D17FA" w:rsidP="009016C7">
      <w:pPr>
        <w:numPr>
          <w:ilvl w:val="0"/>
          <w:numId w:val="34"/>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 xml:space="preserve">Izmaksu veids </w:t>
      </w:r>
      <w:r w:rsidR="00FD703F">
        <w:rPr>
          <w:rFonts w:eastAsia="Times New Roman"/>
          <w:b/>
          <w:i/>
          <w:color w:val="0000FF"/>
          <w:lang w:eastAsia="en-US"/>
        </w:rPr>
        <w:t>ir tiešās izmaksas</w:t>
      </w:r>
      <w:r w:rsidRPr="009D17FA">
        <w:rPr>
          <w:rFonts w:eastAsia="Times New Roman"/>
          <w:b/>
          <w:i/>
          <w:color w:val="0000FF"/>
          <w:lang w:eastAsia="en-US"/>
        </w:rPr>
        <w:t>”</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Pr="005816FE">
        <w:rPr>
          <w:rFonts w:eastAsia="Times New Roman"/>
          <w:i/>
          <w:iCs/>
          <w:color w:val="0000FF"/>
          <w:lang w:eastAsia="en-US"/>
        </w:rPr>
        <w:t>;</w:t>
      </w:r>
    </w:p>
    <w:p w14:paraId="646261A5" w14:textId="60D9227C" w:rsidR="009D17FA" w:rsidRDefault="009D17FA" w:rsidP="009016C7">
      <w:pPr>
        <w:numPr>
          <w:ilvl w:val="0"/>
          <w:numId w:val="34"/>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norāda atsauci uz projekta darbību/</w:t>
      </w:r>
      <w:proofErr w:type="spellStart"/>
      <w:r w:rsidRPr="009D17FA">
        <w:rPr>
          <w:rFonts w:eastAsia="Times New Roman"/>
          <w:i/>
          <w:color w:val="0000FF"/>
          <w:lang w:eastAsia="en-US"/>
        </w:rPr>
        <w:t>apakšdarbību</w:t>
      </w:r>
      <w:proofErr w:type="spellEnd"/>
      <w:r w:rsidRPr="009D17FA">
        <w:rPr>
          <w:rFonts w:eastAsia="Times New Roman"/>
          <w:i/>
          <w:color w:val="0000FF"/>
          <w:lang w:eastAsia="en-US"/>
        </w:rPr>
        <w:t xml:space="preserve">, uz kuru šīs izmaksas attiecināmas. Ja izmaksas attiecināmas uz vairākām projekta darbībām </w:t>
      </w:r>
      <w:r w:rsidR="00297F66">
        <w:rPr>
          <w:rFonts w:eastAsia="Times New Roman"/>
          <w:i/>
          <w:color w:val="0000FF"/>
          <w:lang w:eastAsia="en-US"/>
        </w:rPr>
        <w:t>–</w:t>
      </w:r>
      <w:r w:rsidRPr="009D17FA">
        <w:rPr>
          <w:rFonts w:eastAsia="Times New Roman"/>
          <w:i/>
          <w:color w:val="0000FF"/>
          <w:lang w:eastAsia="en-US"/>
        </w:rPr>
        <w:t xml:space="preserve"> norāda visas;</w:t>
      </w:r>
    </w:p>
    <w:p w14:paraId="3C78B0AF" w14:textId="63157682" w:rsidR="0012256D" w:rsidRDefault="006E6ABB" w:rsidP="009016C7">
      <w:pPr>
        <w:numPr>
          <w:ilvl w:val="0"/>
          <w:numId w:val="34"/>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6E6ABB">
        <w:rPr>
          <w:rFonts w:eastAsia="Times New Roman"/>
          <w:i/>
          <w:color w:val="0000FF"/>
          <w:lang w:eastAsia="en-US"/>
        </w:rPr>
        <w:t xml:space="preserve">olonnā </w:t>
      </w:r>
      <w:r>
        <w:rPr>
          <w:rFonts w:eastAsia="Times New Roman"/>
          <w:i/>
          <w:color w:val="0000FF"/>
          <w:lang w:eastAsia="en-US"/>
        </w:rPr>
        <w:t>“</w:t>
      </w:r>
      <w:r w:rsidRPr="006E6ABB">
        <w:rPr>
          <w:rFonts w:eastAsia="Times New Roman"/>
          <w:b/>
          <w:bCs/>
          <w:i/>
          <w:color w:val="0000FF"/>
          <w:lang w:eastAsia="en-US"/>
        </w:rPr>
        <w:t>Daudzums</w:t>
      </w:r>
      <w:r>
        <w:rPr>
          <w:rFonts w:eastAsia="Times New Roman"/>
          <w:i/>
          <w:color w:val="0000FF"/>
          <w:lang w:eastAsia="en-US"/>
        </w:rPr>
        <w:t>”</w:t>
      </w:r>
      <w:r w:rsidRPr="006E6ABB">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6E6ABB">
        <w:rPr>
          <w:rFonts w:eastAsia="Times New Roman"/>
          <w:i/>
          <w:color w:val="0000FF"/>
          <w:lang w:eastAsia="en-US"/>
        </w:rPr>
        <w:t>Darbības</w:t>
      </w:r>
      <w:r>
        <w:rPr>
          <w:rFonts w:eastAsia="Times New Roman"/>
          <w:i/>
          <w:color w:val="0000FF"/>
          <w:lang w:eastAsia="en-US"/>
        </w:rPr>
        <w:t>”</w:t>
      </w:r>
      <w:r w:rsidRPr="006E6ABB">
        <w:rPr>
          <w:rFonts w:eastAsia="Times New Roman"/>
          <w:i/>
          <w:color w:val="0000FF"/>
          <w:lang w:eastAsia="en-US"/>
        </w:rPr>
        <w:t xml:space="preserve"> un </w:t>
      </w:r>
      <w:r>
        <w:rPr>
          <w:rFonts w:eastAsia="Times New Roman"/>
          <w:i/>
          <w:color w:val="0000FF"/>
          <w:lang w:eastAsia="en-US"/>
        </w:rPr>
        <w:t>“</w:t>
      </w:r>
      <w:r w:rsidRPr="006E6ABB">
        <w:rPr>
          <w:rFonts w:eastAsia="Times New Roman"/>
          <w:i/>
          <w:color w:val="0000FF"/>
          <w:lang w:eastAsia="en-US"/>
        </w:rPr>
        <w:t>Rādītāji</w:t>
      </w:r>
      <w:r>
        <w:rPr>
          <w:rFonts w:eastAsia="Times New Roman"/>
          <w:i/>
          <w:color w:val="0000FF"/>
          <w:lang w:eastAsia="en-US"/>
        </w:rPr>
        <w:t>”</w:t>
      </w:r>
      <w:r w:rsidRPr="006E6ABB">
        <w:rPr>
          <w:rFonts w:eastAsia="Times New Roman"/>
          <w:i/>
          <w:color w:val="0000FF"/>
          <w:lang w:eastAsia="en-US"/>
        </w:rPr>
        <w:t xml:space="preserve"> norādīto informāciju</w:t>
      </w:r>
      <w:r>
        <w:rPr>
          <w:rFonts w:eastAsia="Times New Roman"/>
          <w:i/>
          <w:color w:val="0000FF"/>
          <w:lang w:eastAsia="en-US"/>
        </w:rPr>
        <w:t>;</w:t>
      </w:r>
    </w:p>
    <w:p w14:paraId="3E453D24" w14:textId="18F9D864" w:rsidR="006E6ABB" w:rsidRPr="009D17FA" w:rsidRDefault="00052416" w:rsidP="009016C7">
      <w:pPr>
        <w:numPr>
          <w:ilvl w:val="0"/>
          <w:numId w:val="34"/>
        </w:numPr>
        <w:spacing w:before="60" w:after="60" w:line="259" w:lineRule="auto"/>
        <w:contextualSpacing/>
        <w:jc w:val="both"/>
        <w:rPr>
          <w:rFonts w:eastAsia="Times New Roman"/>
          <w:i/>
          <w:color w:val="0000FF"/>
          <w:lang w:eastAsia="en-US"/>
        </w:rPr>
      </w:pPr>
      <w:r>
        <w:rPr>
          <w:rFonts w:eastAsia="Times New Roman"/>
          <w:i/>
          <w:color w:val="0000FF"/>
          <w:lang w:eastAsia="en-US"/>
        </w:rPr>
        <w:t>k</w:t>
      </w:r>
      <w:r w:rsidRPr="00052416">
        <w:rPr>
          <w:rFonts w:eastAsia="Times New Roman"/>
          <w:i/>
          <w:color w:val="0000FF"/>
          <w:lang w:eastAsia="en-US"/>
        </w:rPr>
        <w:t xml:space="preserve">olonnā </w:t>
      </w:r>
      <w:r>
        <w:rPr>
          <w:rFonts w:eastAsia="Times New Roman"/>
          <w:i/>
          <w:color w:val="0000FF"/>
          <w:lang w:eastAsia="en-US"/>
        </w:rPr>
        <w:t>“</w:t>
      </w:r>
      <w:r w:rsidRPr="00052416">
        <w:rPr>
          <w:rFonts w:eastAsia="Times New Roman"/>
          <w:b/>
          <w:bCs/>
          <w:i/>
          <w:color w:val="0000FF"/>
          <w:lang w:eastAsia="en-US"/>
        </w:rPr>
        <w:t>Mērvienība</w:t>
      </w:r>
      <w:r>
        <w:rPr>
          <w:rFonts w:eastAsia="Times New Roman"/>
          <w:i/>
          <w:color w:val="0000FF"/>
          <w:lang w:eastAsia="en-US"/>
        </w:rPr>
        <w:t>”</w:t>
      </w:r>
      <w:r w:rsidRPr="00052416">
        <w:rPr>
          <w:rFonts w:eastAsia="Times New Roman"/>
          <w:i/>
          <w:color w:val="0000FF"/>
          <w:lang w:eastAsia="en-US"/>
        </w:rPr>
        <w:t xml:space="preserve"> norādītā informācija nedrīkst būt pretrunā ar projekta iesnieguma sadaļās </w:t>
      </w:r>
      <w:r>
        <w:rPr>
          <w:rFonts w:eastAsia="Times New Roman"/>
          <w:i/>
          <w:color w:val="0000FF"/>
          <w:lang w:eastAsia="en-US"/>
        </w:rPr>
        <w:t>“</w:t>
      </w:r>
      <w:r w:rsidRPr="00052416">
        <w:rPr>
          <w:rFonts w:eastAsia="Times New Roman"/>
          <w:i/>
          <w:color w:val="0000FF"/>
          <w:lang w:eastAsia="en-US"/>
        </w:rPr>
        <w:t>Darbības</w:t>
      </w:r>
      <w:r>
        <w:rPr>
          <w:rFonts w:eastAsia="Times New Roman"/>
          <w:i/>
          <w:color w:val="0000FF"/>
          <w:lang w:eastAsia="en-US"/>
        </w:rPr>
        <w:t>”</w:t>
      </w:r>
      <w:r w:rsidRPr="00052416">
        <w:rPr>
          <w:rFonts w:eastAsia="Times New Roman"/>
          <w:i/>
          <w:color w:val="0000FF"/>
          <w:lang w:eastAsia="en-US"/>
        </w:rPr>
        <w:t xml:space="preserve"> un </w:t>
      </w:r>
      <w:r>
        <w:rPr>
          <w:rFonts w:eastAsia="Times New Roman"/>
          <w:i/>
          <w:color w:val="0000FF"/>
          <w:lang w:eastAsia="en-US"/>
        </w:rPr>
        <w:t>“</w:t>
      </w:r>
      <w:r w:rsidRPr="00052416">
        <w:rPr>
          <w:rFonts w:eastAsia="Times New Roman"/>
          <w:i/>
          <w:color w:val="0000FF"/>
          <w:lang w:eastAsia="en-US"/>
        </w:rPr>
        <w:t>Rādītāji</w:t>
      </w:r>
      <w:r>
        <w:rPr>
          <w:rFonts w:eastAsia="Times New Roman"/>
          <w:i/>
          <w:color w:val="0000FF"/>
          <w:lang w:eastAsia="en-US"/>
        </w:rPr>
        <w:t>”</w:t>
      </w:r>
      <w:r w:rsidRPr="00052416">
        <w:rPr>
          <w:rFonts w:eastAsia="Times New Roman"/>
          <w:i/>
          <w:color w:val="0000FF"/>
          <w:lang w:eastAsia="en-US"/>
        </w:rPr>
        <w:t xml:space="preserve"> norādīto informāciju</w:t>
      </w:r>
      <w:r>
        <w:rPr>
          <w:rFonts w:eastAsia="Times New Roman"/>
          <w:i/>
          <w:color w:val="0000FF"/>
          <w:lang w:eastAsia="en-US"/>
        </w:rPr>
        <w:t>;</w:t>
      </w:r>
    </w:p>
    <w:p w14:paraId="2D48F01A" w14:textId="77777777" w:rsidR="009D17FA" w:rsidRPr="009D17FA" w:rsidRDefault="009D17FA" w:rsidP="009016C7">
      <w:pPr>
        <w:numPr>
          <w:ilvl w:val="0"/>
          <w:numId w:val="34"/>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xml:space="preserve">” norāda attiecīgās izmaksas </w:t>
      </w:r>
      <w:proofErr w:type="spellStart"/>
      <w:r w:rsidRPr="009D17FA">
        <w:rPr>
          <w:rFonts w:eastAsia="Times New Roman"/>
          <w:i/>
          <w:color w:val="0000FF"/>
          <w:lang w:eastAsia="en-US"/>
        </w:rPr>
        <w:t>euro</w:t>
      </w:r>
      <w:proofErr w:type="spellEnd"/>
      <w:r w:rsidRPr="009D17FA">
        <w:rPr>
          <w:rFonts w:eastAsia="Times New Roman"/>
          <w:i/>
          <w:color w:val="0000FF"/>
          <w:lang w:eastAsia="en-US"/>
        </w:rPr>
        <w:t xml:space="preserve"> ar diviem cipariem aiz komata;</w:t>
      </w:r>
    </w:p>
    <w:p w14:paraId="074B6023" w14:textId="77777777" w:rsidR="00325713" w:rsidRPr="00325713" w:rsidRDefault="009D17FA" w:rsidP="00325713">
      <w:pPr>
        <w:numPr>
          <w:ilvl w:val="0"/>
          <w:numId w:val="34"/>
        </w:numPr>
        <w:spacing w:before="60" w:after="60" w:line="259" w:lineRule="auto"/>
        <w:contextualSpacing/>
        <w:jc w:val="both"/>
        <w:rPr>
          <w:i/>
          <w:iCs/>
          <w:color w:val="0000FF"/>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xml:space="preserve">” norāda plānoto pievienotās vērtības nodokļa apmēru. </w:t>
      </w:r>
    </w:p>
    <w:p w14:paraId="6466E9C2" w14:textId="6D94FA18" w:rsidR="000945A1" w:rsidRDefault="000945A1" w:rsidP="00325713">
      <w:pPr>
        <w:numPr>
          <w:ilvl w:val="0"/>
          <w:numId w:val="34"/>
        </w:numPr>
        <w:spacing w:before="60" w:after="60" w:line="259" w:lineRule="auto"/>
        <w:contextualSpacing/>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0959BCB6" w:rsidR="000945A1" w:rsidRDefault="000945A1" w:rsidP="0094718A">
      <w:pPr>
        <w:pStyle w:val="Paraststmeklis"/>
        <w:numPr>
          <w:ilvl w:val="0"/>
          <w:numId w:val="61"/>
        </w:numPr>
        <w:spacing w:before="0" w:beforeAutospacing="0" w:after="120" w:afterAutospacing="0"/>
        <w:jc w:val="both"/>
        <w:rPr>
          <w:i/>
          <w:iCs/>
          <w:color w:val="0000FF"/>
        </w:rPr>
      </w:pPr>
      <w:r w:rsidRPr="00D5038A">
        <w:rPr>
          <w:i/>
          <w:iCs/>
          <w:color w:val="0000FF"/>
        </w:rPr>
        <w:t xml:space="preserve">kuras paredzēts segt no projekta finansējuma, tas ir, no </w:t>
      </w:r>
      <w:r w:rsidR="008417BE">
        <w:rPr>
          <w:i/>
          <w:iCs/>
          <w:color w:val="0000FF"/>
        </w:rPr>
        <w:t>KF</w:t>
      </w:r>
      <w:r w:rsidR="00B94AA8" w:rsidRPr="00D5038A">
        <w:rPr>
          <w:i/>
          <w:iCs/>
          <w:color w:val="0000FF"/>
        </w:rPr>
        <w:t xml:space="preserve"> </w:t>
      </w:r>
      <w:r w:rsidRPr="00D5038A">
        <w:rPr>
          <w:i/>
          <w:iCs/>
          <w:color w:val="0000FF"/>
        </w:rPr>
        <w:t xml:space="preserve">un </w:t>
      </w:r>
      <w:r>
        <w:rPr>
          <w:i/>
          <w:iCs/>
          <w:color w:val="0000FF"/>
        </w:rPr>
        <w:t xml:space="preserve">projekta iesniedzēja </w:t>
      </w:r>
      <w:r w:rsidRPr="00D5038A">
        <w:rPr>
          <w:i/>
          <w:iCs/>
          <w:color w:val="0000FF"/>
        </w:rPr>
        <w:t>finansējuma</w:t>
      </w:r>
      <w:r>
        <w:rPr>
          <w:i/>
          <w:iCs/>
          <w:color w:val="0000FF"/>
        </w:rPr>
        <w:t>;</w:t>
      </w:r>
    </w:p>
    <w:p w14:paraId="5DD0A12D" w14:textId="77777777" w:rsidR="000945A1" w:rsidRDefault="000945A1" w:rsidP="0094718A">
      <w:pPr>
        <w:pStyle w:val="Paraststmeklis"/>
        <w:numPr>
          <w:ilvl w:val="0"/>
          <w:numId w:val="61"/>
        </w:numPr>
        <w:spacing w:before="0" w:beforeAutospacing="0" w:after="12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36D7D39F" w:rsidR="000945A1" w:rsidRPr="00C12C4C" w:rsidRDefault="009C6EFB" w:rsidP="0094718A">
      <w:pPr>
        <w:pStyle w:val="Paraststmeklis"/>
        <w:numPr>
          <w:ilvl w:val="0"/>
          <w:numId w:val="61"/>
        </w:numPr>
        <w:spacing w:before="0" w:beforeAutospacing="0" w:after="12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w:t>
      </w:r>
      <w:r w:rsidR="002930A4">
        <w:rPr>
          <w:i/>
          <w:iCs/>
          <w:color w:val="0000FF"/>
        </w:rPr>
        <w:t>ā</w:t>
      </w:r>
      <w:r w:rsidR="000945A1" w:rsidRPr="00D5038A">
        <w:rPr>
          <w:i/>
          <w:iCs/>
          <w:color w:val="0000FF"/>
        </w:rPr>
        <w:t xml:space="preserve"> rādītāj</w:t>
      </w:r>
      <w:r w:rsidR="002930A4">
        <w:rPr>
          <w:i/>
          <w:iCs/>
          <w:color w:val="0000FF"/>
        </w:rPr>
        <w:t>a</w:t>
      </w:r>
      <w:r w:rsidR="000945A1" w:rsidRPr="00D5038A">
        <w:rPr>
          <w:i/>
          <w:iCs/>
          <w:color w:val="0000FF"/>
        </w:rPr>
        <w:t xml:space="preserve"> sasniegšan</w:t>
      </w:r>
      <w:r w:rsidR="000945A1">
        <w:rPr>
          <w:i/>
          <w:iCs/>
          <w:color w:val="0000FF"/>
        </w:rPr>
        <w:t>u).</w:t>
      </w:r>
    </w:p>
    <w:p w14:paraId="28C99FF9" w14:textId="332E8A3C" w:rsidR="000945A1" w:rsidRDefault="3CE13659" w:rsidP="0A371798">
      <w:pPr>
        <w:pStyle w:val="Paraststmeklis"/>
        <w:spacing w:before="240" w:beforeAutospacing="0" w:after="0" w:afterAutospacing="0"/>
        <w:jc w:val="both"/>
        <w:rPr>
          <w:i/>
          <w:iCs/>
          <w:color w:val="0000FF"/>
        </w:rPr>
      </w:pPr>
      <w:r w:rsidRPr="001A37F3">
        <w:rPr>
          <w:b/>
          <w:bCs/>
          <w:i/>
          <w:iCs/>
          <w:color w:val="0000FF"/>
        </w:rPr>
        <w:t>Ārpus projekta drīkst paredzēt</w:t>
      </w:r>
      <w:r w:rsidRPr="0A371798">
        <w:rPr>
          <w:i/>
          <w:iCs/>
          <w:color w:val="0000FF"/>
        </w:rPr>
        <w:t xml:space="preserve"> </w:t>
      </w:r>
      <w:r w:rsidRPr="001A37F3">
        <w:rPr>
          <w:b/>
          <w:bCs/>
          <w:i/>
          <w:iCs/>
          <w:color w:val="0000FF"/>
        </w:rPr>
        <w:t>izmaksas</w:t>
      </w:r>
      <w:r w:rsidRPr="0A371798">
        <w:rPr>
          <w:i/>
          <w:iCs/>
          <w:color w:val="0000FF"/>
        </w:rPr>
        <w:t xml:space="preserve"> no finansējuma saņēmēja līdzekļiem vai citiem valsts un ārvalstu finanšu atbalsta instrumentiem, vai citiem publiskiem līdzekļiem, kas tiešā veidā nodrošina projekta mērķa sasniegšanu, vienlaikus ievērojot MK noteikumu 29.7., 29.8., 41.6. apakšpunktā un 35. punktā minētās prasības</w:t>
      </w:r>
      <w:r w:rsidR="00B51742">
        <w:rPr>
          <w:i/>
          <w:iCs/>
          <w:color w:val="0000FF"/>
        </w:rPr>
        <w:t xml:space="preserve">, </w:t>
      </w:r>
      <w:r w:rsidR="00B51742" w:rsidRPr="001A37F3">
        <w:rPr>
          <w:b/>
          <w:bCs/>
          <w:i/>
          <w:iCs/>
          <w:color w:val="0000FF"/>
        </w:rPr>
        <w:t xml:space="preserve">bet tās nav </w:t>
      </w:r>
      <w:r w:rsidR="001A37F3" w:rsidRPr="001A37F3">
        <w:rPr>
          <w:b/>
          <w:bCs/>
          <w:i/>
          <w:iCs/>
          <w:color w:val="0000FF"/>
        </w:rPr>
        <w:t>jānorāda projekta budžeta kopsavilkumā</w:t>
      </w:r>
      <w:r w:rsidR="001A37F3">
        <w:rPr>
          <w:i/>
          <w:iCs/>
          <w:color w:val="0000FF"/>
        </w:rPr>
        <w:t>.</w:t>
      </w:r>
    </w:p>
    <w:p w14:paraId="6DA92C06" w14:textId="5B298D2E" w:rsidR="000945A1" w:rsidRPr="00D5038A" w:rsidRDefault="000945A1" w:rsidP="00A142B4">
      <w:pPr>
        <w:pStyle w:val="Paraststmeklis"/>
        <w:spacing w:before="240" w:beforeAutospacing="0" w:after="0" w:afterAutospacing="0"/>
        <w:jc w:val="both"/>
        <w:rPr>
          <w:i/>
          <w:iCs/>
          <w:color w:val="0000FF"/>
        </w:rPr>
      </w:pPr>
      <w:r w:rsidRPr="002B1154">
        <w:rPr>
          <w:i/>
          <w:iCs/>
          <w:color w:val="0000FF"/>
        </w:rPr>
        <w:t xml:space="preserve">Plānojot attiecināmās izmaksas, jāņem vērā </w:t>
      </w:r>
      <w:r w:rsidR="008C7B1B">
        <w:rPr>
          <w:i/>
          <w:iCs/>
          <w:color w:val="0000FF"/>
        </w:rPr>
        <w:t xml:space="preserve"> </w:t>
      </w:r>
      <w:r w:rsidRPr="002B1154">
        <w:rPr>
          <w:i/>
          <w:iCs/>
          <w:color w:val="0000FF"/>
        </w:rPr>
        <w:t>MK noteikumos noteiktās izmaksu pozīcijas, to ierobežojum</w:t>
      </w:r>
      <w:r w:rsidR="00062413">
        <w:rPr>
          <w:i/>
          <w:iCs/>
          <w:color w:val="0000FF"/>
        </w:rPr>
        <w:t>i</w:t>
      </w:r>
      <w:r>
        <w:rPr>
          <w:i/>
          <w:iCs/>
          <w:color w:val="0000FF"/>
        </w:rPr>
        <w:t>, kā arī</w:t>
      </w:r>
      <w:r w:rsidR="00A142B4">
        <w:rPr>
          <w:i/>
          <w:iCs/>
          <w:color w:val="0000FF"/>
        </w:rPr>
        <w:t xml:space="preserve"> </w:t>
      </w:r>
      <w:r w:rsidR="004A581D">
        <w:rPr>
          <w:i/>
          <w:iCs/>
          <w:color w:val="0000FF"/>
        </w:rPr>
        <w:t xml:space="preserve">Finanšu ministrijas </w:t>
      </w:r>
      <w:r w:rsidR="00522D52">
        <w:rPr>
          <w:i/>
          <w:iCs/>
          <w:color w:val="0000FF"/>
        </w:rPr>
        <w:t xml:space="preserve">2023. gada 25. septembra Nr. 1.2. </w:t>
      </w: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69" w:history="1">
        <w:r w:rsidRPr="004D23A4">
          <w:rPr>
            <w:rStyle w:val="Hipersaite"/>
          </w:rPr>
          <w:t>https://www.esfondi.lv/normativie-akti-un-dokumenti/2021-2027-planosanas-periods/vadlinijas-attiecinamo-izmaksu-noteiksanai-eiropas-savienibas-kohezijas-politikas-programmas-2021-2027-gada-planosanas-perioda</w:t>
        </w:r>
      </w:hyperlink>
    </w:p>
    <w:p w14:paraId="79D61BEF" w14:textId="33BEF1C2" w:rsidR="00193005" w:rsidRDefault="00452B60" w:rsidP="000945A1">
      <w:pPr>
        <w:pStyle w:val="Paraststmeklis"/>
        <w:spacing w:before="240" w:beforeAutospacing="0" w:after="0" w:afterAutospacing="0"/>
        <w:jc w:val="both"/>
        <w:rPr>
          <w:i/>
          <w:iCs/>
          <w:color w:val="0000FF"/>
        </w:rPr>
      </w:pPr>
      <w:r>
        <w:rPr>
          <w:i/>
          <w:iCs/>
          <w:color w:val="0000FF"/>
        </w:rPr>
        <w:t>J</w:t>
      </w:r>
      <w:r w:rsidR="000945A1" w:rsidRPr="00D5038A">
        <w:rPr>
          <w:i/>
          <w:iCs/>
          <w:color w:val="0000FF"/>
        </w:rPr>
        <w:t>a projekta īstenošanas gaitā radušās sadārdzinājuma izmaksas, finansējuma saņēmējs tās sedz no saviem līdzekļiem</w:t>
      </w:r>
      <w:r w:rsidR="00810ECD">
        <w:rPr>
          <w:i/>
          <w:iCs/>
          <w:color w:val="0000FF"/>
        </w:rPr>
        <w:t xml:space="preserve">, </w:t>
      </w:r>
      <w:r w:rsidR="00810ECD" w:rsidRPr="00810ECD">
        <w:rPr>
          <w:i/>
          <w:iCs/>
          <w:color w:val="0000FF"/>
        </w:rPr>
        <w:t>par kuriem nav saņemts nekāds komercdarbības atbalsts</w:t>
      </w:r>
      <w:r>
        <w:rPr>
          <w:i/>
          <w:iCs/>
          <w:color w:val="0000FF"/>
        </w:rPr>
        <w:t xml:space="preserve"> (</w:t>
      </w:r>
      <w:r w:rsidR="00810ECD">
        <w:rPr>
          <w:i/>
          <w:iCs/>
          <w:color w:val="0000FF"/>
        </w:rPr>
        <w:t>MK noteikumu 29.9. apakšpunkts</w:t>
      </w:r>
      <w:r>
        <w:rPr>
          <w:i/>
          <w:iCs/>
          <w:color w:val="0000FF"/>
        </w:rPr>
        <w:t>)</w:t>
      </w:r>
      <w:r w:rsidR="000945A1" w:rsidRPr="00D5038A">
        <w:rPr>
          <w:i/>
          <w:iCs/>
          <w:color w:val="0000FF"/>
        </w:rPr>
        <w:t>.</w:t>
      </w:r>
    </w:p>
    <w:p w14:paraId="36D6DC5F" w14:textId="77777777" w:rsidR="001E31AC" w:rsidRDefault="001E31AC" w:rsidP="001E31AC">
      <w:pPr>
        <w:pStyle w:val="Paraststmeklis"/>
        <w:spacing w:before="0" w:beforeAutospacing="0" w:after="0" w:afterAutospacing="0"/>
        <w:jc w:val="both"/>
        <w:rPr>
          <w:i/>
          <w:iCs/>
          <w:color w:val="0000FF"/>
        </w:rPr>
      </w:pP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lastRenderedPageBreak/>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Paraststmeklis"/>
        <w:spacing w:before="0" w:beforeAutospacing="0" w:after="0" w:afterAutospacing="0"/>
        <w:ind w:left="426"/>
        <w:jc w:val="both"/>
        <w:rPr>
          <w:b/>
          <w:bCs/>
          <w:i/>
          <w:iCs/>
          <w:color w:val="0000FF"/>
        </w:rPr>
      </w:pPr>
    </w:p>
    <w:p w14:paraId="1ED5A159" w14:textId="77777777" w:rsidR="000945A1" w:rsidRDefault="000945A1" w:rsidP="000945A1">
      <w:pPr>
        <w:pStyle w:val="Paraststmeklis"/>
        <w:numPr>
          <w:ilvl w:val="0"/>
          <w:numId w:val="1"/>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48895A8D" w:rsidR="000945A1" w:rsidRDefault="000945A1" w:rsidP="00CF0D7D">
      <w:pPr>
        <w:pStyle w:val="Paraststmeklis"/>
        <w:numPr>
          <w:ilvl w:val="1"/>
          <w:numId w:val="22"/>
        </w:numPr>
        <w:spacing w:before="0" w:beforeAutospacing="0" w:after="0" w:afterAutospacing="0"/>
        <w:ind w:left="851"/>
        <w:jc w:val="both"/>
        <w:rPr>
          <w:i/>
          <w:iCs/>
          <w:color w:val="0000FF"/>
        </w:rPr>
      </w:pPr>
      <w:r w:rsidRPr="00E25956">
        <w:rPr>
          <w:i/>
          <w:iCs/>
          <w:color w:val="0000FF"/>
        </w:rPr>
        <w:t xml:space="preserve">atbilst </w:t>
      </w:r>
      <w:r w:rsidR="00225CCB">
        <w:rPr>
          <w:i/>
          <w:iCs/>
          <w:color w:val="0000FF"/>
        </w:rPr>
        <w:t xml:space="preserve"> </w:t>
      </w:r>
      <w:r w:rsidRPr="00E25956">
        <w:rPr>
          <w:i/>
          <w:iCs/>
          <w:color w:val="0000FF"/>
        </w:rPr>
        <w:t>MK noteikumu</w:t>
      </w:r>
      <w:r>
        <w:rPr>
          <w:i/>
          <w:iCs/>
          <w:color w:val="0000FF"/>
        </w:rPr>
        <w:t xml:space="preserve"> nosacījumiem;</w:t>
      </w:r>
    </w:p>
    <w:p w14:paraId="2A6F1231" w14:textId="77777777" w:rsidR="00A1070F" w:rsidRDefault="000945A1" w:rsidP="00CF0D7D">
      <w:pPr>
        <w:pStyle w:val="Paraststmeklis"/>
        <w:numPr>
          <w:ilvl w:val="1"/>
          <w:numId w:val="22"/>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CF0D7D">
      <w:pPr>
        <w:pStyle w:val="Paraststmeklis"/>
        <w:numPr>
          <w:ilvl w:val="1"/>
          <w:numId w:val="22"/>
        </w:numPr>
        <w:spacing w:before="0" w:beforeAutospacing="0" w:after="0" w:afterAutospacing="0"/>
        <w:ind w:left="851"/>
        <w:jc w:val="both"/>
        <w:rPr>
          <w:i/>
          <w:iCs/>
          <w:color w:val="0000FF"/>
        </w:rPr>
      </w:pPr>
      <w:r w:rsidRPr="00A1070F">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6"/>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2A1650A0" w14:textId="7CFD7203" w:rsidR="00853934" w:rsidRDefault="002B221A"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0"/>
                    <a:stretch>
                      <a:fillRect/>
                    </a:stretch>
                  </pic:blipFill>
                  <pic:spPr>
                    <a:xfrm>
                      <a:off x="0" y="0"/>
                      <a:ext cx="6301773" cy="1722006"/>
                    </a:xfrm>
                    <a:prstGeom prst="rect">
                      <a:avLst/>
                    </a:prstGeom>
                  </pic:spPr>
                </pic:pic>
              </a:graphicData>
            </a:graphic>
          </wp:inline>
        </w:drawing>
      </w:r>
    </w:p>
    <w:p w14:paraId="411C0576" w14:textId="77777777" w:rsidR="00DB589F" w:rsidRDefault="00DB589F" w:rsidP="00C22B9F">
      <w:pPr>
        <w:pStyle w:val="Virsraksts3"/>
        <w:spacing w:before="0" w:beforeAutospacing="0" w:after="0" w:afterAutospacing="0"/>
        <w:jc w:val="both"/>
        <w:rPr>
          <w:rFonts w:eastAsia="Times New Roman"/>
          <w:sz w:val="28"/>
          <w:szCs w:val="28"/>
        </w:rPr>
      </w:pPr>
    </w:p>
    <w:p w14:paraId="34F5924C" w14:textId="11C802B1" w:rsidR="00985CF5" w:rsidRDefault="00C22B9F" w:rsidP="00C22B9F">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6E618FCD" w14:textId="77777777" w:rsidR="001A3233" w:rsidRPr="00D12C52" w:rsidRDefault="001A3233" w:rsidP="001A3233">
      <w:pPr>
        <w:pStyle w:val="Sarakstarindkopa"/>
        <w:numPr>
          <w:ilvl w:val="1"/>
          <w:numId w:val="44"/>
        </w:numPr>
        <w:spacing w:after="60" w:line="240" w:lineRule="auto"/>
        <w:contextualSpacing w:val="0"/>
        <w:jc w:val="both"/>
        <w:rPr>
          <w:rFonts w:ascii="Times New Roman" w:eastAsia="Times New Roman" w:hAnsi="Times New Roman"/>
          <w:i/>
          <w:iCs/>
          <w:color w:val="0000FF"/>
          <w:sz w:val="24"/>
          <w:szCs w:val="28"/>
          <w:lang w:eastAsia="lv-LV"/>
        </w:rPr>
      </w:pPr>
      <w:r w:rsidRPr="00D12C52">
        <w:rPr>
          <w:rFonts w:ascii="Times New Roman" w:eastAsia="Times New Roman" w:hAnsi="Times New Roman"/>
          <w:i/>
          <w:iCs/>
          <w:color w:val="0000FF"/>
          <w:sz w:val="24"/>
          <w:szCs w:val="28"/>
          <w:lang w:eastAsia="lv-LV"/>
        </w:rPr>
        <w:t xml:space="preserve">projekta darbību apraksts atbilstoši nolikuma 2. pielikuma formai un tam papildu pievienojamie </w:t>
      </w:r>
      <w:r w:rsidRPr="00D12C52">
        <w:rPr>
          <w:rFonts w:ascii="Times New Roman" w:hAnsi="Times New Roman"/>
          <w:i/>
          <w:iCs/>
          <w:color w:val="0000FF"/>
          <w:sz w:val="24"/>
          <w:szCs w:val="24"/>
        </w:rPr>
        <w:t>dokumentārie pierādījumi tam, ka tad, ja atbalsts nebūtu piešķirts, ieguldījums netiktu veikts</w:t>
      </w:r>
      <w:r w:rsidRPr="00D12C52">
        <w:rPr>
          <w:rFonts w:ascii="Times New Roman" w:eastAsia="Times New Roman" w:hAnsi="Times New Roman"/>
          <w:i/>
          <w:iCs/>
          <w:color w:val="0000FF"/>
          <w:sz w:val="24"/>
          <w:szCs w:val="28"/>
          <w:lang w:eastAsia="lv-LV"/>
        </w:rPr>
        <w:t>;</w:t>
      </w:r>
    </w:p>
    <w:p w14:paraId="2FD6A814" w14:textId="0F3A316C" w:rsidR="001A3233" w:rsidRPr="00D12C52" w:rsidRDefault="585E6E72" w:rsidP="0A371798">
      <w:pPr>
        <w:pStyle w:val="Sarakstarindkopa"/>
        <w:numPr>
          <w:ilvl w:val="1"/>
          <w:numId w:val="44"/>
        </w:numPr>
        <w:spacing w:after="60" w:line="240" w:lineRule="auto"/>
        <w:jc w:val="both"/>
        <w:rPr>
          <w:rFonts w:ascii="Times New Roman" w:eastAsia="Times New Roman" w:hAnsi="Times New Roman"/>
          <w:i/>
          <w:iCs/>
          <w:color w:val="0000FF"/>
          <w:sz w:val="24"/>
          <w:szCs w:val="24"/>
          <w:lang w:eastAsia="lv-LV"/>
        </w:rPr>
      </w:pPr>
      <w:r w:rsidRPr="0A371798">
        <w:rPr>
          <w:rFonts w:ascii="Times New Roman" w:eastAsia="Times New Roman" w:hAnsi="Times New Roman"/>
          <w:i/>
          <w:iCs/>
          <w:color w:val="0000FF"/>
          <w:sz w:val="24"/>
          <w:szCs w:val="24"/>
          <w:lang w:eastAsia="lv-LV"/>
        </w:rPr>
        <w:t>projekta budžetā (projekta iesnieguma sadaļā “Projekta budžeta kopsavilkums”) norādīto izmaksu apmēru pamatojošie dokumenti. Informāciju var pamatot ar, piemēram, publiski pieejamu avotu par preču vai pakalpojumu cenām norādīšanu, provizorisku tirgus izpēti u.c. informāciju;</w:t>
      </w:r>
    </w:p>
    <w:p w14:paraId="58FAE3CD" w14:textId="77777777" w:rsidR="001A3233" w:rsidRPr="00D12C52" w:rsidRDefault="001A3233" w:rsidP="001A3233">
      <w:pPr>
        <w:pStyle w:val="Sarakstarindkopa"/>
        <w:numPr>
          <w:ilvl w:val="1"/>
          <w:numId w:val="44"/>
        </w:numPr>
        <w:spacing w:after="60" w:line="240" w:lineRule="auto"/>
        <w:contextualSpacing w:val="0"/>
        <w:jc w:val="both"/>
        <w:rPr>
          <w:rFonts w:ascii="Times New Roman" w:eastAsia="Times New Roman" w:hAnsi="Times New Roman"/>
          <w:bCs/>
          <w:i/>
          <w:iCs/>
          <w:color w:val="0000FF"/>
          <w:sz w:val="24"/>
          <w:szCs w:val="28"/>
          <w:lang w:eastAsia="lv-LV"/>
        </w:rPr>
      </w:pPr>
      <w:r w:rsidRPr="00D12C52">
        <w:rPr>
          <w:rFonts w:ascii="Times New Roman" w:eastAsia="Times New Roman" w:hAnsi="Times New Roman"/>
          <w:bCs/>
          <w:i/>
          <w:iCs/>
          <w:color w:val="0000FF"/>
          <w:sz w:val="24"/>
          <w:szCs w:val="28"/>
          <w:lang w:eastAsia="lv-LV"/>
        </w:rPr>
        <w:t>finansējuma pieejamību apliecinoši dokumenti, piemēram, aizdevuma līgums, valdes lēmums par projekta īstenošanai nepieciešamā finansējuma nodrošināšanu no pašu līdzekļiem, pašvaldības lēmums par projekta finansēšanu u.tml.;</w:t>
      </w:r>
    </w:p>
    <w:p w14:paraId="056C5161" w14:textId="2C0F3C70" w:rsidR="00CB1FC3" w:rsidRPr="00CB1FC3" w:rsidRDefault="001A3233" w:rsidP="0039357D">
      <w:pPr>
        <w:pStyle w:val="Sarakstarindkopa"/>
        <w:numPr>
          <w:ilvl w:val="1"/>
          <w:numId w:val="44"/>
        </w:numPr>
        <w:spacing w:after="60" w:line="240" w:lineRule="auto"/>
        <w:jc w:val="both"/>
        <w:rPr>
          <w:rFonts w:ascii="Times New Roman" w:eastAsiaTheme="minorEastAsia" w:hAnsi="Times New Roman"/>
          <w:i/>
          <w:color w:val="0000FF"/>
          <w:sz w:val="24"/>
          <w:szCs w:val="24"/>
        </w:rPr>
      </w:pPr>
      <w:r w:rsidRPr="00D12C52">
        <w:rPr>
          <w:rFonts w:ascii="Times New Roman" w:hAnsi="Times New Roman"/>
          <w:i/>
          <w:iCs/>
          <w:color w:val="0000FF"/>
          <w:sz w:val="24"/>
          <w:szCs w:val="24"/>
          <w:shd w:val="clear" w:color="auto" w:fill="FFFFFF"/>
        </w:rPr>
        <w:t>izmaksu un ieguvumu analīze (finanšu analīz</w:t>
      </w:r>
      <w:r w:rsidR="00E90FC2">
        <w:rPr>
          <w:rFonts w:ascii="Times New Roman" w:hAnsi="Times New Roman"/>
          <w:i/>
          <w:iCs/>
          <w:color w:val="0000FF"/>
          <w:sz w:val="24"/>
          <w:szCs w:val="24"/>
          <w:shd w:val="clear" w:color="auto" w:fill="FFFFFF"/>
        </w:rPr>
        <w:t>e</w:t>
      </w:r>
      <w:r w:rsidRPr="00D12C52">
        <w:rPr>
          <w:rFonts w:ascii="Times New Roman" w:hAnsi="Times New Roman"/>
          <w:i/>
          <w:iCs/>
          <w:color w:val="0000FF"/>
          <w:sz w:val="24"/>
          <w:szCs w:val="24"/>
          <w:shd w:val="clear" w:color="auto" w:fill="FFFFFF"/>
        </w:rPr>
        <w:t xml:space="preserve"> un ekonomisk</w:t>
      </w:r>
      <w:r w:rsidR="0039357D">
        <w:rPr>
          <w:rFonts w:ascii="Times New Roman" w:hAnsi="Times New Roman"/>
          <w:i/>
          <w:iCs/>
          <w:color w:val="0000FF"/>
          <w:sz w:val="24"/>
          <w:szCs w:val="24"/>
          <w:shd w:val="clear" w:color="auto" w:fill="FFFFFF"/>
        </w:rPr>
        <w:t>ā</w:t>
      </w:r>
      <w:r w:rsidRPr="00D12C52">
        <w:rPr>
          <w:rFonts w:ascii="Times New Roman" w:hAnsi="Times New Roman"/>
          <w:i/>
          <w:iCs/>
          <w:color w:val="0000FF"/>
          <w:sz w:val="24"/>
          <w:szCs w:val="24"/>
          <w:shd w:val="clear" w:color="auto" w:fill="FFFFFF"/>
        </w:rPr>
        <w:t xml:space="preserve"> </w:t>
      </w:r>
      <w:r w:rsidRPr="6051EDC0">
        <w:rPr>
          <w:rFonts w:ascii="Times New Roman" w:hAnsi="Times New Roman"/>
          <w:i/>
          <w:iCs/>
          <w:color w:val="0000FF"/>
          <w:sz w:val="24"/>
          <w:szCs w:val="24"/>
          <w:shd w:val="clear" w:color="auto" w:fill="FFFFFF"/>
        </w:rPr>
        <w:t>analīz</w:t>
      </w:r>
      <w:r w:rsidR="0120BA19" w:rsidRPr="6051EDC0">
        <w:rPr>
          <w:rFonts w:ascii="Times New Roman" w:hAnsi="Times New Roman"/>
          <w:i/>
          <w:iCs/>
          <w:color w:val="0000FF"/>
          <w:sz w:val="24"/>
          <w:szCs w:val="24"/>
          <w:shd w:val="clear" w:color="auto" w:fill="FFFFFF"/>
        </w:rPr>
        <w:t>e</w:t>
      </w:r>
      <w:r w:rsidRPr="00D12C52">
        <w:rPr>
          <w:rFonts w:ascii="Times New Roman" w:hAnsi="Times New Roman"/>
          <w:i/>
          <w:iCs/>
          <w:color w:val="0000FF"/>
          <w:sz w:val="24"/>
          <w:szCs w:val="24"/>
          <w:shd w:val="clear" w:color="auto" w:fill="FFFFFF"/>
        </w:rPr>
        <w:t xml:space="preserve">) atbilstoši atlases nolikuma </w:t>
      </w:r>
      <w:r w:rsidR="00D93632">
        <w:rPr>
          <w:rFonts w:ascii="Times New Roman" w:hAnsi="Times New Roman"/>
          <w:i/>
          <w:iCs/>
          <w:color w:val="0000FF"/>
          <w:sz w:val="24"/>
          <w:szCs w:val="24"/>
          <w:shd w:val="clear" w:color="auto" w:fill="FFFFFF"/>
        </w:rPr>
        <w:t>3</w:t>
      </w:r>
      <w:r w:rsidRPr="00D12C52">
        <w:rPr>
          <w:rFonts w:ascii="Times New Roman" w:hAnsi="Times New Roman"/>
          <w:i/>
          <w:iCs/>
          <w:color w:val="0000FF"/>
          <w:sz w:val="24"/>
          <w:szCs w:val="24"/>
          <w:shd w:val="clear" w:color="auto" w:fill="FFFFFF"/>
        </w:rPr>
        <w:t>. pielikuma formai</w:t>
      </w:r>
      <w:r w:rsidR="00CB1FC3">
        <w:rPr>
          <w:rFonts w:ascii="Times New Roman" w:hAnsi="Times New Roman"/>
          <w:i/>
          <w:iCs/>
          <w:color w:val="0000FF"/>
          <w:sz w:val="24"/>
          <w:szCs w:val="24"/>
          <w:shd w:val="clear" w:color="auto" w:fill="FFFFFF"/>
        </w:rPr>
        <w:t>.</w:t>
      </w:r>
    </w:p>
    <w:p w14:paraId="211A121C" w14:textId="77777777" w:rsidR="00CB1FC3" w:rsidRPr="00CB1FC3" w:rsidRDefault="00CB1FC3" w:rsidP="00C24CDE">
      <w:pPr>
        <w:pStyle w:val="Sarakstarindkopa"/>
        <w:spacing w:after="60" w:line="240" w:lineRule="auto"/>
        <w:ind w:left="360"/>
        <w:contextualSpacing w:val="0"/>
        <w:jc w:val="both"/>
        <w:rPr>
          <w:rFonts w:ascii="Times New Roman" w:eastAsiaTheme="minorHAnsi" w:hAnsi="Times New Roman"/>
          <w:i/>
          <w:iCs/>
          <w:color w:val="0000FF"/>
          <w:sz w:val="24"/>
          <w:szCs w:val="24"/>
        </w:rPr>
      </w:pPr>
    </w:p>
    <w:p w14:paraId="2980F851" w14:textId="7B1D3D7E" w:rsidR="009E54D4" w:rsidRDefault="00DE5945" w:rsidP="00F03616">
      <w:pPr>
        <w:pStyle w:val="Virsraksts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w:t>
      </w:r>
      <w:r w:rsidR="00EC207A">
        <w:rPr>
          <w:rFonts w:eastAsia="Times New Roman"/>
          <w:sz w:val="28"/>
          <w:szCs w:val="28"/>
        </w:rPr>
        <w:t>pievieno</w:t>
      </w:r>
      <w:r w:rsidR="00AC5142" w:rsidRPr="003830A1">
        <w:rPr>
          <w:rFonts w:eastAsia="Times New Roman"/>
          <w:sz w:val="28"/>
          <w:szCs w:val="28"/>
        </w:rPr>
        <w:t>, ja attiecināms</w:t>
      </w:r>
      <w:r w:rsidR="0054124B">
        <w:rPr>
          <w:rFonts w:eastAsia="Times New Roman"/>
          <w:sz w:val="28"/>
          <w:szCs w:val="28"/>
        </w:rPr>
        <w:t>:</w:t>
      </w:r>
    </w:p>
    <w:p w14:paraId="7B7AD0D0" w14:textId="6C619512" w:rsidR="00D93632" w:rsidRPr="00D93632" w:rsidRDefault="00D93632" w:rsidP="00D93632">
      <w:pPr>
        <w:pStyle w:val="Sarakstarindkopa"/>
        <w:numPr>
          <w:ilvl w:val="1"/>
          <w:numId w:val="44"/>
        </w:numPr>
        <w:spacing w:after="60" w:line="240" w:lineRule="auto"/>
        <w:jc w:val="both"/>
        <w:rPr>
          <w:rFonts w:ascii="Times New Roman" w:hAnsi="Times New Roman"/>
          <w:i/>
          <w:iCs/>
          <w:color w:val="0000FF"/>
          <w:sz w:val="24"/>
          <w:szCs w:val="24"/>
        </w:rPr>
      </w:pPr>
      <w:r w:rsidRPr="0A371798">
        <w:rPr>
          <w:rFonts w:ascii="Times New Roman" w:hAnsi="Times New Roman"/>
          <w:i/>
          <w:iCs/>
          <w:color w:val="0000FF"/>
          <w:sz w:val="24"/>
          <w:szCs w:val="24"/>
        </w:rPr>
        <w:t xml:space="preserve">projekta iesniedzēja deklarācija par komercsabiedrības atbilstību mazajai (sīkajai) vai vidējai komercsabiedrībai atbilstoši atlases nolikuma </w:t>
      </w:r>
      <w:r>
        <w:rPr>
          <w:rFonts w:ascii="Times New Roman" w:hAnsi="Times New Roman"/>
          <w:i/>
          <w:iCs/>
          <w:color w:val="0000FF"/>
          <w:sz w:val="24"/>
          <w:szCs w:val="24"/>
        </w:rPr>
        <w:t>6</w:t>
      </w:r>
      <w:r w:rsidRPr="0A371798">
        <w:rPr>
          <w:rFonts w:ascii="Times New Roman" w:hAnsi="Times New Roman"/>
          <w:i/>
          <w:iCs/>
          <w:color w:val="0000FF"/>
          <w:sz w:val="24"/>
          <w:szCs w:val="24"/>
        </w:rPr>
        <w:t>. pielikuma formai</w:t>
      </w:r>
      <w:r w:rsidR="00CB1FC3">
        <w:rPr>
          <w:rFonts w:ascii="Times New Roman" w:hAnsi="Times New Roman"/>
          <w:i/>
          <w:iCs/>
          <w:color w:val="0000FF"/>
          <w:sz w:val="24"/>
          <w:szCs w:val="24"/>
        </w:rPr>
        <w:t xml:space="preserve"> (attiecināms, ja projekta iesniedzējs ir pašvaldības kapitālsabiedrība)</w:t>
      </w:r>
      <w:r w:rsidRPr="0A371798">
        <w:rPr>
          <w:rFonts w:ascii="Times New Roman" w:hAnsi="Times New Roman"/>
          <w:i/>
          <w:iCs/>
          <w:color w:val="0000FF"/>
          <w:sz w:val="24"/>
          <w:szCs w:val="24"/>
        </w:rPr>
        <w:t>;</w:t>
      </w:r>
    </w:p>
    <w:p w14:paraId="0AA9BDE3" w14:textId="358CF409" w:rsidR="00E331C4" w:rsidRPr="00D12C52" w:rsidRDefault="00E331C4" w:rsidP="00084353">
      <w:pPr>
        <w:pStyle w:val="Sarakstarindkopa"/>
        <w:numPr>
          <w:ilvl w:val="1"/>
          <w:numId w:val="44"/>
        </w:numPr>
        <w:spacing w:after="60" w:line="240" w:lineRule="auto"/>
        <w:jc w:val="both"/>
        <w:rPr>
          <w:rFonts w:ascii="Times New Roman" w:eastAsia="Times New Roman" w:hAnsi="Times New Roman"/>
          <w:i/>
          <w:color w:val="0000FF"/>
          <w:sz w:val="24"/>
          <w:szCs w:val="24"/>
          <w:lang w:eastAsia="lv-LV"/>
        </w:rPr>
      </w:pPr>
      <w:r w:rsidRPr="6051EDC0">
        <w:rPr>
          <w:rFonts w:ascii="Times New Roman" w:eastAsia="Times New Roman" w:hAnsi="Times New Roman"/>
          <w:i/>
          <w:color w:val="0000FF"/>
          <w:sz w:val="24"/>
          <w:szCs w:val="24"/>
          <w:lang w:eastAsia="lv-LV"/>
        </w:rPr>
        <w:t>projekta gatavības pakāpi apliecinoši dokumenti:</w:t>
      </w:r>
    </w:p>
    <w:p w14:paraId="2CE653E8" w14:textId="77777777" w:rsidR="00E331C4" w:rsidRPr="00D12C52" w:rsidRDefault="00E331C4" w:rsidP="00E331C4">
      <w:pPr>
        <w:pStyle w:val="Sarakstarindkopa"/>
        <w:numPr>
          <w:ilvl w:val="0"/>
          <w:numId w:val="64"/>
        </w:numPr>
        <w:spacing w:after="60"/>
        <w:jc w:val="both"/>
        <w:rPr>
          <w:rFonts w:ascii="Times New Roman" w:eastAsia="Times New Roman" w:hAnsi="Times New Roman"/>
          <w:bCs/>
          <w:i/>
          <w:iCs/>
          <w:color w:val="0000FF"/>
          <w:sz w:val="24"/>
          <w:szCs w:val="24"/>
        </w:rPr>
      </w:pPr>
      <w:r w:rsidRPr="00D12C52">
        <w:rPr>
          <w:rFonts w:ascii="Times New Roman" w:eastAsia="Times New Roman" w:hAnsi="Times New Roman"/>
          <w:bCs/>
          <w:i/>
          <w:iCs/>
          <w:color w:val="0000FF"/>
          <w:sz w:val="24"/>
          <w:szCs w:val="24"/>
        </w:rPr>
        <w:t>būvatļauja/-s vai apliecinājuma karte/-s, vai paskaidrojuma raksts/-i ar būvvaldes atzīmi par projektēšanas nosacījumu izpildi vai paziņojums/-i par būvniecību (attiecināms, ja informācija nav pieejama Būvniecības informācijas sistēmā);</w:t>
      </w:r>
    </w:p>
    <w:p w14:paraId="1B2DA5BA" w14:textId="77777777" w:rsidR="00E331C4" w:rsidRPr="00D12C52" w:rsidRDefault="00E331C4" w:rsidP="00E331C4">
      <w:pPr>
        <w:pStyle w:val="Sarakstarindkopa"/>
        <w:numPr>
          <w:ilvl w:val="0"/>
          <w:numId w:val="64"/>
        </w:numPr>
        <w:spacing w:after="60"/>
        <w:jc w:val="both"/>
        <w:rPr>
          <w:rFonts w:ascii="Times New Roman" w:eastAsia="Times New Roman" w:hAnsi="Times New Roman"/>
          <w:bCs/>
          <w:i/>
          <w:iCs/>
          <w:color w:val="0000FF"/>
          <w:sz w:val="24"/>
          <w:szCs w:val="28"/>
        </w:rPr>
      </w:pPr>
      <w:r w:rsidRPr="00D12C52">
        <w:rPr>
          <w:rFonts w:ascii="Times New Roman" w:eastAsia="Times New Roman" w:hAnsi="Times New Roman"/>
          <w:i/>
          <w:iCs/>
          <w:color w:val="0000FF"/>
          <w:sz w:val="24"/>
          <w:szCs w:val="24"/>
        </w:rPr>
        <w:t>būvvaldes izziņa/-</w:t>
      </w:r>
      <w:proofErr w:type="spellStart"/>
      <w:r w:rsidRPr="00D12C52">
        <w:rPr>
          <w:rFonts w:ascii="Times New Roman" w:eastAsia="Times New Roman" w:hAnsi="Times New Roman"/>
          <w:i/>
          <w:iCs/>
          <w:color w:val="0000FF"/>
          <w:sz w:val="24"/>
          <w:szCs w:val="24"/>
        </w:rPr>
        <w:t>as</w:t>
      </w:r>
      <w:proofErr w:type="spellEnd"/>
      <w:r w:rsidRPr="00D12C52">
        <w:rPr>
          <w:rFonts w:ascii="Times New Roman" w:eastAsia="Times New Roman" w:hAnsi="Times New Roman"/>
          <w:i/>
          <w:iCs/>
          <w:color w:val="0000FF"/>
          <w:sz w:val="24"/>
          <w:szCs w:val="24"/>
        </w:rPr>
        <w:t xml:space="preserve">, kas apliecina, ka būvdarbiem būvatļauja, paskaidrojuma raksts, apliecinājuma karte vai paziņojums par būvniecību nav nepieciešams </w:t>
      </w:r>
      <w:r w:rsidRPr="00D12C52">
        <w:rPr>
          <w:rFonts w:ascii="Times New Roman" w:eastAsia="Times New Roman" w:hAnsi="Times New Roman"/>
          <w:bCs/>
          <w:i/>
          <w:iCs/>
          <w:color w:val="0000FF"/>
          <w:sz w:val="24"/>
          <w:szCs w:val="28"/>
        </w:rPr>
        <w:t>(attiecināms, ja informācija nav pieejama Būvniecības informācijas sistēmā)</w:t>
      </w:r>
      <w:r w:rsidRPr="00D12C52">
        <w:rPr>
          <w:rFonts w:ascii="Times New Roman" w:eastAsia="Times New Roman" w:hAnsi="Times New Roman"/>
          <w:i/>
          <w:iCs/>
          <w:color w:val="0000FF"/>
          <w:sz w:val="24"/>
          <w:szCs w:val="24"/>
        </w:rPr>
        <w:t>;</w:t>
      </w:r>
    </w:p>
    <w:p w14:paraId="530890D9" w14:textId="518CD26C" w:rsidR="00E331C4" w:rsidRPr="00E331C4" w:rsidRDefault="00E331C4" w:rsidP="00E331C4">
      <w:pPr>
        <w:pStyle w:val="Sarakstarindkopa"/>
        <w:numPr>
          <w:ilvl w:val="0"/>
          <w:numId w:val="64"/>
        </w:numPr>
        <w:spacing w:after="60"/>
        <w:jc w:val="both"/>
        <w:rPr>
          <w:rFonts w:ascii="Times New Roman" w:eastAsia="Times New Roman" w:hAnsi="Times New Roman"/>
          <w:bCs/>
          <w:i/>
          <w:iCs/>
          <w:color w:val="0000FF"/>
          <w:sz w:val="24"/>
          <w:szCs w:val="24"/>
        </w:rPr>
      </w:pPr>
      <w:r w:rsidRPr="00D12C52">
        <w:rPr>
          <w:rFonts w:ascii="Times New Roman" w:eastAsia="Times New Roman" w:hAnsi="Times New Roman"/>
          <w:bCs/>
          <w:i/>
          <w:iCs/>
          <w:color w:val="0000FF"/>
          <w:sz w:val="24"/>
          <w:szCs w:val="24"/>
        </w:rPr>
        <w:t>rakšanas atļauja/-</w:t>
      </w:r>
      <w:proofErr w:type="spellStart"/>
      <w:r w:rsidRPr="00D12C52">
        <w:rPr>
          <w:rFonts w:ascii="Times New Roman" w:eastAsia="Times New Roman" w:hAnsi="Times New Roman"/>
          <w:bCs/>
          <w:i/>
          <w:iCs/>
          <w:color w:val="0000FF"/>
          <w:sz w:val="24"/>
          <w:szCs w:val="24"/>
        </w:rPr>
        <w:t>as</w:t>
      </w:r>
      <w:proofErr w:type="spellEnd"/>
      <w:r w:rsidRPr="00D12C52">
        <w:rPr>
          <w:rFonts w:ascii="Times New Roman" w:eastAsia="Times New Roman" w:hAnsi="Times New Roman"/>
          <w:bCs/>
          <w:i/>
          <w:iCs/>
          <w:color w:val="0000FF"/>
          <w:sz w:val="24"/>
          <w:szCs w:val="24"/>
        </w:rPr>
        <w:t xml:space="preserve"> (ja attiecināms</w:t>
      </w:r>
      <w:r w:rsidR="001C376C">
        <w:rPr>
          <w:rFonts w:ascii="Times New Roman" w:eastAsia="Times New Roman" w:hAnsi="Times New Roman"/>
          <w:bCs/>
          <w:i/>
          <w:iCs/>
          <w:color w:val="0000FF"/>
          <w:sz w:val="24"/>
          <w:szCs w:val="24"/>
        </w:rPr>
        <w:t xml:space="preserve"> uz projektā veicamajām darbībām</w:t>
      </w:r>
      <w:r w:rsidRPr="00D12C52">
        <w:rPr>
          <w:rFonts w:ascii="Times New Roman" w:eastAsia="Times New Roman" w:hAnsi="Times New Roman"/>
          <w:bCs/>
          <w:i/>
          <w:iCs/>
          <w:color w:val="0000FF"/>
          <w:sz w:val="24"/>
          <w:szCs w:val="24"/>
        </w:rPr>
        <w:t>)</w:t>
      </w:r>
      <w:r>
        <w:rPr>
          <w:rFonts w:ascii="Times New Roman" w:eastAsia="Times New Roman" w:hAnsi="Times New Roman"/>
          <w:bCs/>
          <w:i/>
          <w:iCs/>
          <w:color w:val="0000FF"/>
          <w:sz w:val="24"/>
          <w:szCs w:val="24"/>
        </w:rPr>
        <w:t>;</w:t>
      </w:r>
    </w:p>
    <w:p w14:paraId="18F2A6E8" w14:textId="38A84CD6" w:rsidR="00FC2215" w:rsidRPr="00FC2215" w:rsidRDefault="00FC2215" w:rsidP="00FC2215">
      <w:pPr>
        <w:pStyle w:val="Sarakstarindkopa"/>
        <w:numPr>
          <w:ilvl w:val="1"/>
          <w:numId w:val="50"/>
        </w:numPr>
        <w:spacing w:after="120"/>
        <w:jc w:val="both"/>
        <w:rPr>
          <w:rFonts w:ascii="Times New Roman" w:eastAsia="Times New Roman" w:hAnsi="Times New Roman"/>
          <w:i/>
          <w:iCs/>
          <w:color w:val="0000FF"/>
          <w:sz w:val="24"/>
          <w:szCs w:val="24"/>
        </w:rPr>
      </w:pPr>
      <w:r w:rsidRPr="00FC2215">
        <w:rPr>
          <w:rFonts w:ascii="Times New Roman" w:eastAsia="Times New Roman" w:hAnsi="Times New Roman"/>
          <w:i/>
          <w:iCs/>
          <w:color w:val="0000FF"/>
          <w:sz w:val="24"/>
          <w:szCs w:val="24"/>
        </w:rPr>
        <w:t xml:space="preserve">dokumenti, kas apliecina, ka nekustamais īpašums, kurā tiks veiktas projektā paredzētās darbības, ir projekta iesniedzēja īpašumā, turējumā (nomā) vai valdījumā projekta īstenošanas laikā un vismaz 10 gadus pēc noslēguma maksājuma veikšanas </w:t>
      </w:r>
      <w:r w:rsidRPr="006B79AA">
        <w:rPr>
          <w:rFonts w:ascii="Times New Roman" w:hAnsi="Times New Roman"/>
          <w:i/>
          <w:color w:val="0000FF"/>
          <w:sz w:val="24"/>
        </w:rPr>
        <w:t>(</w:t>
      </w:r>
      <w:r w:rsidR="3DA2304A" w:rsidRPr="006B79AA">
        <w:rPr>
          <w:rFonts w:ascii="Times New Roman" w:eastAsia="Times New Roman" w:hAnsi="Times New Roman"/>
          <w:i/>
          <w:iCs/>
          <w:color w:val="0000FF"/>
          <w:sz w:val="24"/>
          <w:szCs w:val="24"/>
        </w:rPr>
        <w:t>tiesības nostiprinātas zemesgrāmatā)</w:t>
      </w:r>
      <w:r w:rsidRPr="006B79AA">
        <w:rPr>
          <w:rFonts w:ascii="Times New Roman" w:eastAsia="Times New Roman" w:hAnsi="Times New Roman"/>
          <w:i/>
          <w:iCs/>
          <w:color w:val="0000FF"/>
          <w:sz w:val="24"/>
          <w:szCs w:val="24"/>
        </w:rPr>
        <w:t xml:space="preserve"> (</w:t>
      </w:r>
      <w:r w:rsidR="0022424E" w:rsidRPr="0022424E">
        <w:rPr>
          <w:rFonts w:ascii="Times New Roman" w:eastAsia="Times New Roman" w:hAnsi="Times New Roman"/>
          <w:i/>
          <w:iCs/>
          <w:color w:val="0000FF"/>
          <w:sz w:val="24"/>
          <w:szCs w:val="24"/>
        </w:rPr>
        <w:t>attiecināms,</w:t>
      </w:r>
      <w:r w:rsidR="004429DD">
        <w:rPr>
          <w:rFonts w:ascii="Times New Roman" w:eastAsia="Times New Roman" w:hAnsi="Times New Roman"/>
          <w:i/>
          <w:iCs/>
          <w:color w:val="0000FF"/>
          <w:sz w:val="24"/>
          <w:szCs w:val="24"/>
        </w:rPr>
        <w:t xml:space="preserve"> ja īpašumtiesības ir nostiprinātas, bet to</w:t>
      </w:r>
      <w:r w:rsidR="0022424E" w:rsidRPr="0022424E">
        <w:rPr>
          <w:rFonts w:ascii="Times New Roman" w:eastAsia="Times New Roman" w:hAnsi="Times New Roman"/>
          <w:i/>
          <w:iCs/>
          <w:color w:val="0000FF"/>
          <w:sz w:val="24"/>
          <w:szCs w:val="24"/>
        </w:rPr>
        <w:t xml:space="preserve"> nav iespējams pārbaudīt publiskajās datubāzēs</w:t>
      </w:r>
      <w:r w:rsidRPr="00FC2215">
        <w:rPr>
          <w:rFonts w:ascii="Times New Roman" w:eastAsia="Times New Roman" w:hAnsi="Times New Roman"/>
          <w:i/>
          <w:iCs/>
          <w:color w:val="0000FF"/>
          <w:sz w:val="24"/>
          <w:szCs w:val="24"/>
        </w:rPr>
        <w:t>);</w:t>
      </w:r>
    </w:p>
    <w:p w14:paraId="2FF9BEF1" w14:textId="29F389CF" w:rsidR="00FC2215" w:rsidRPr="00FC2215" w:rsidRDefault="00FC2215" w:rsidP="00FC2215">
      <w:pPr>
        <w:pStyle w:val="Sarakstarindkopa"/>
        <w:numPr>
          <w:ilvl w:val="1"/>
          <w:numId w:val="50"/>
        </w:numPr>
        <w:spacing w:after="120"/>
        <w:jc w:val="both"/>
        <w:rPr>
          <w:rFonts w:ascii="Times New Roman" w:eastAsia="Times New Roman" w:hAnsi="Times New Roman"/>
          <w:i/>
          <w:iCs/>
          <w:color w:val="0000FF"/>
          <w:sz w:val="24"/>
          <w:szCs w:val="24"/>
        </w:rPr>
      </w:pPr>
      <w:r w:rsidRPr="00FC2215">
        <w:rPr>
          <w:rFonts w:ascii="Times New Roman" w:eastAsia="Times New Roman" w:hAnsi="Times New Roman"/>
          <w:i/>
          <w:iCs/>
          <w:color w:val="0000FF"/>
          <w:sz w:val="24"/>
          <w:szCs w:val="24"/>
        </w:rPr>
        <w:t xml:space="preserve">izziņa no pašvaldības par atbilstību pašvaldības </w:t>
      </w:r>
      <w:r w:rsidR="00E167C2">
        <w:rPr>
          <w:rFonts w:ascii="Times New Roman" w:eastAsia="Times New Roman" w:hAnsi="Times New Roman"/>
          <w:i/>
          <w:iCs/>
          <w:color w:val="0000FF"/>
          <w:sz w:val="24"/>
          <w:szCs w:val="24"/>
        </w:rPr>
        <w:t xml:space="preserve">spēkā esošam </w:t>
      </w:r>
      <w:r w:rsidRPr="00FC2215">
        <w:rPr>
          <w:rFonts w:ascii="Times New Roman" w:eastAsia="Times New Roman" w:hAnsi="Times New Roman"/>
          <w:i/>
          <w:iCs/>
          <w:color w:val="0000FF"/>
          <w:sz w:val="24"/>
          <w:szCs w:val="24"/>
        </w:rPr>
        <w:t>teritorijas plānojumam (attiecināms, ja atbilstība nav skaidri nosakāma no publiski pieejamiem dokumentiem vai to projektiem);</w:t>
      </w:r>
    </w:p>
    <w:p w14:paraId="6127FBBC" w14:textId="27CA8C99" w:rsidR="00A9008D" w:rsidRDefault="00FC2215" w:rsidP="001C376C">
      <w:pPr>
        <w:pStyle w:val="Sarakstarindkopa"/>
        <w:numPr>
          <w:ilvl w:val="1"/>
          <w:numId w:val="50"/>
        </w:numPr>
        <w:spacing w:after="120"/>
        <w:jc w:val="both"/>
        <w:rPr>
          <w:rFonts w:ascii="Times New Roman" w:eastAsia="Times New Roman" w:hAnsi="Times New Roman"/>
          <w:i/>
          <w:iCs/>
          <w:color w:val="0000FF"/>
          <w:sz w:val="24"/>
          <w:szCs w:val="24"/>
        </w:rPr>
      </w:pPr>
      <w:proofErr w:type="spellStart"/>
      <w:r w:rsidRPr="00FC2215">
        <w:rPr>
          <w:rFonts w:ascii="Times New Roman" w:eastAsia="Times New Roman" w:hAnsi="Times New Roman"/>
          <w:i/>
          <w:iCs/>
          <w:color w:val="0000FF"/>
          <w:sz w:val="24"/>
          <w:szCs w:val="24"/>
        </w:rPr>
        <w:t>de</w:t>
      </w:r>
      <w:proofErr w:type="spellEnd"/>
      <w:r w:rsidRPr="00FC2215">
        <w:rPr>
          <w:rFonts w:ascii="Times New Roman" w:eastAsia="Times New Roman" w:hAnsi="Times New Roman"/>
          <w:i/>
          <w:iCs/>
          <w:color w:val="0000FF"/>
          <w:sz w:val="24"/>
          <w:szCs w:val="24"/>
        </w:rPr>
        <w:t xml:space="preserve"> </w:t>
      </w:r>
      <w:proofErr w:type="spellStart"/>
      <w:r w:rsidRPr="00FC2215">
        <w:rPr>
          <w:rFonts w:ascii="Times New Roman" w:eastAsia="Times New Roman" w:hAnsi="Times New Roman"/>
          <w:i/>
          <w:iCs/>
          <w:color w:val="0000FF"/>
          <w:sz w:val="24"/>
          <w:szCs w:val="24"/>
        </w:rPr>
        <w:t>minimis</w:t>
      </w:r>
      <w:proofErr w:type="spellEnd"/>
      <w:r w:rsidRPr="00FC2215">
        <w:rPr>
          <w:rFonts w:ascii="Times New Roman" w:eastAsia="Times New Roman" w:hAnsi="Times New Roman"/>
          <w:i/>
          <w:iCs/>
          <w:color w:val="0000FF"/>
          <w:sz w:val="24"/>
          <w:szCs w:val="24"/>
        </w:rPr>
        <w:t xml:space="preserve"> atbalsta uzskaites sistēmā sagatavotās veidlapas  izdruka (attiecināms, ja projekta iesniegumā iekļautas </w:t>
      </w:r>
      <w:proofErr w:type="spellStart"/>
      <w:r w:rsidRPr="00FC2215">
        <w:rPr>
          <w:rFonts w:ascii="Times New Roman" w:eastAsia="Times New Roman" w:hAnsi="Times New Roman"/>
          <w:i/>
          <w:iCs/>
          <w:color w:val="0000FF"/>
          <w:sz w:val="24"/>
          <w:szCs w:val="24"/>
        </w:rPr>
        <w:t>de</w:t>
      </w:r>
      <w:proofErr w:type="spellEnd"/>
      <w:r w:rsidRPr="00FC2215">
        <w:rPr>
          <w:rFonts w:ascii="Times New Roman" w:eastAsia="Times New Roman" w:hAnsi="Times New Roman"/>
          <w:i/>
          <w:iCs/>
          <w:color w:val="0000FF"/>
          <w:sz w:val="24"/>
          <w:szCs w:val="24"/>
        </w:rPr>
        <w:t xml:space="preserve"> </w:t>
      </w:r>
      <w:proofErr w:type="spellStart"/>
      <w:r w:rsidRPr="00FC2215">
        <w:rPr>
          <w:rFonts w:ascii="Times New Roman" w:eastAsia="Times New Roman" w:hAnsi="Times New Roman"/>
          <w:i/>
          <w:iCs/>
          <w:color w:val="0000FF"/>
          <w:sz w:val="24"/>
          <w:szCs w:val="24"/>
        </w:rPr>
        <w:t>minimis</w:t>
      </w:r>
      <w:proofErr w:type="spellEnd"/>
      <w:r w:rsidRPr="00FC2215">
        <w:rPr>
          <w:rFonts w:ascii="Times New Roman" w:eastAsia="Times New Roman" w:hAnsi="Times New Roman"/>
          <w:i/>
          <w:iCs/>
          <w:color w:val="0000FF"/>
          <w:sz w:val="24"/>
          <w:szCs w:val="24"/>
        </w:rPr>
        <w:t xml:space="preserve"> izmaksas un projekta iesniegumā nav norādīts sistēmā izveidotās un apstiprinātās atbalsta pretendenta veidlapas identifikācijas numurs)</w:t>
      </w:r>
      <w:r w:rsidR="00A9008D">
        <w:rPr>
          <w:rFonts w:ascii="Times New Roman" w:eastAsia="Times New Roman" w:hAnsi="Times New Roman"/>
          <w:i/>
          <w:iCs/>
          <w:color w:val="0000FF"/>
          <w:sz w:val="24"/>
          <w:szCs w:val="24"/>
        </w:rPr>
        <w:t>;</w:t>
      </w:r>
    </w:p>
    <w:p w14:paraId="1B12E07B" w14:textId="5B82C7F4" w:rsidR="00FA0E28" w:rsidRPr="00FA0E28" w:rsidRDefault="00FA0E28" w:rsidP="00FA0E28">
      <w:pPr>
        <w:pStyle w:val="Sarakstarindkopa"/>
        <w:numPr>
          <w:ilvl w:val="1"/>
          <w:numId w:val="50"/>
        </w:numPr>
        <w:rPr>
          <w:rFonts w:ascii="Times New Roman" w:eastAsia="Times New Roman" w:hAnsi="Times New Roman"/>
          <w:i/>
          <w:iCs/>
          <w:color w:val="0000FF"/>
          <w:sz w:val="24"/>
          <w:szCs w:val="24"/>
        </w:rPr>
      </w:pPr>
      <w:r w:rsidRPr="00FA0E28">
        <w:rPr>
          <w:rFonts w:ascii="Times New Roman" w:eastAsia="Times New Roman" w:hAnsi="Times New Roman"/>
          <w:i/>
          <w:iCs/>
          <w:color w:val="0000FF"/>
          <w:sz w:val="24"/>
          <w:szCs w:val="24"/>
        </w:rPr>
        <w:lastRenderedPageBreak/>
        <w:t>zvērināta revidenta apstiprināts operatīvais finanšu pārskats, kas apstiprināts ne agrāk kā vienu mēnesi pirms projekta iesnieguma iesniegšanas dienas (attiecināms, ja pret pēdējo noslēgto gada pārskatu ir radušās būtiskas izmaiņas finanšu situācijā);</w:t>
      </w:r>
    </w:p>
    <w:p w14:paraId="0D2DB30D" w14:textId="452CB259" w:rsidR="00745B65" w:rsidRPr="00745B65" w:rsidRDefault="00745B65" w:rsidP="009612CE">
      <w:pPr>
        <w:pStyle w:val="Sarakstarindkopa"/>
        <w:numPr>
          <w:ilvl w:val="1"/>
          <w:numId w:val="50"/>
        </w:numPr>
        <w:jc w:val="both"/>
        <w:rPr>
          <w:rFonts w:ascii="Times New Roman" w:eastAsia="Times New Roman" w:hAnsi="Times New Roman"/>
          <w:i/>
          <w:iCs/>
          <w:color w:val="0000FF"/>
          <w:sz w:val="24"/>
          <w:szCs w:val="24"/>
        </w:rPr>
      </w:pPr>
      <w:proofErr w:type="spellStart"/>
      <w:r w:rsidRPr="00745B65">
        <w:rPr>
          <w:rFonts w:ascii="Times New Roman" w:eastAsia="Times New Roman" w:hAnsi="Times New Roman"/>
          <w:i/>
          <w:iCs/>
          <w:color w:val="0000FF"/>
          <w:sz w:val="24"/>
          <w:szCs w:val="24"/>
        </w:rPr>
        <w:t>arborista</w:t>
      </w:r>
      <w:proofErr w:type="spellEnd"/>
      <w:r w:rsidRPr="00745B65">
        <w:rPr>
          <w:rFonts w:ascii="Times New Roman" w:eastAsia="Times New Roman" w:hAnsi="Times New Roman"/>
          <w:i/>
          <w:iCs/>
          <w:color w:val="0000FF"/>
          <w:sz w:val="24"/>
          <w:szCs w:val="24"/>
        </w:rPr>
        <w:t xml:space="preserve"> detalizēts koku stāvokļa novērtējums, kurā izvērtēts nepieciešamās sakņu aizsardzības zonas lielums, kā arī vispārīgais koku veselības stāvoklis konkrētajā teritorijā pirms darbību uzsākšanas (attiecināms, ja nepieciešama papildu informācija, lai apliecinātu, ka tiks</w:t>
      </w:r>
      <w:r w:rsidR="009612CE">
        <w:rPr>
          <w:rFonts w:ascii="Times New Roman" w:eastAsia="Times New Roman" w:hAnsi="Times New Roman"/>
          <w:i/>
          <w:iCs/>
          <w:color w:val="0000FF"/>
          <w:sz w:val="24"/>
          <w:szCs w:val="24"/>
        </w:rPr>
        <w:t xml:space="preserve"> </w:t>
      </w:r>
      <w:r w:rsidRPr="00745B65">
        <w:rPr>
          <w:rFonts w:ascii="Times New Roman" w:eastAsia="Times New Roman" w:hAnsi="Times New Roman"/>
          <w:i/>
          <w:iCs/>
          <w:color w:val="0000FF"/>
          <w:sz w:val="24"/>
          <w:szCs w:val="24"/>
        </w:rPr>
        <w:t>nodrošināta esošo koku veselības stāvokļa aizsardzība, tai skaitā nekaitējot koku saknēm).</w:t>
      </w:r>
    </w:p>
    <w:p w14:paraId="069DFE2A" w14:textId="77777777" w:rsidR="00D15919" w:rsidRDefault="00D15919" w:rsidP="00D15919">
      <w:pPr>
        <w:pStyle w:val="Sarakstarindkopa"/>
        <w:spacing w:after="120"/>
        <w:ind w:left="360"/>
        <w:jc w:val="both"/>
        <w:rPr>
          <w:rFonts w:ascii="Times New Roman" w:eastAsia="Times New Roman" w:hAnsi="Times New Roman"/>
          <w:i/>
          <w:iCs/>
          <w:color w:val="0000FF"/>
          <w:sz w:val="24"/>
          <w:szCs w:val="24"/>
        </w:rPr>
      </w:pPr>
    </w:p>
    <w:p w14:paraId="00BC4357" w14:textId="31DD0762"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7D2709AC" w14:textId="7EE4BBA5" w:rsidR="00D4146D" w:rsidRPr="00D4146D" w:rsidRDefault="00D4146D" w:rsidP="2E548817">
      <w:pPr>
        <w:spacing w:before="60" w:after="60"/>
        <w:jc w:val="both"/>
        <w:rPr>
          <w:i/>
          <w:iCs/>
          <w:color w:val="0000FF"/>
        </w:rPr>
      </w:pPr>
      <w:r w:rsidRPr="2E548817">
        <w:rPr>
          <w:b/>
          <w:bCs/>
          <w:i/>
          <w:iCs/>
          <w:color w:val="0000FF"/>
        </w:rPr>
        <w:t>Šajā sadaļā projekta iesniedzējs</w:t>
      </w:r>
      <w:r w:rsidRPr="2E548817">
        <w:rPr>
          <w:i/>
          <w:iCs/>
          <w:color w:val="0000FF"/>
        </w:rPr>
        <w:t xml:space="preserve"> apstiprina visus obligātos apliecinājumus:</w:t>
      </w:r>
    </w:p>
    <w:p w14:paraId="5DAB04DE" w14:textId="36784318" w:rsidR="00D4146D" w:rsidRPr="00D4146D" w:rsidRDefault="00D4146D" w:rsidP="009016C7">
      <w:pPr>
        <w:numPr>
          <w:ilvl w:val="0"/>
          <w:numId w:val="35"/>
        </w:numPr>
        <w:jc w:val="both"/>
        <w:rPr>
          <w:i/>
          <w:iCs/>
          <w:color w:val="0000FF"/>
        </w:rPr>
      </w:pPr>
      <w:r w:rsidRPr="00D4146D">
        <w:rPr>
          <w:i/>
          <w:iCs/>
          <w:color w:val="0000FF"/>
        </w:rPr>
        <w:t>“Apliecinājums par</w:t>
      </w:r>
      <w:r w:rsidR="0021348A">
        <w:rPr>
          <w:i/>
          <w:iCs/>
          <w:color w:val="0000FF"/>
        </w:rPr>
        <w:t xml:space="preserve"> </w:t>
      </w:r>
      <w:r w:rsidR="002C0693">
        <w:rPr>
          <w:i/>
          <w:iCs/>
          <w:color w:val="0000FF"/>
        </w:rPr>
        <w:t>informācijas patiesumu un spēju īstenot projektu</w:t>
      </w:r>
      <w:r w:rsidRPr="00D4146D">
        <w:rPr>
          <w:i/>
          <w:iCs/>
          <w:color w:val="0000FF"/>
        </w:rPr>
        <w:t>”;</w:t>
      </w:r>
    </w:p>
    <w:p w14:paraId="3E53973D" w14:textId="77777777" w:rsidR="008D1B99" w:rsidRDefault="00D4146D" w:rsidP="009016C7">
      <w:pPr>
        <w:numPr>
          <w:ilvl w:val="0"/>
          <w:numId w:val="35"/>
        </w:numPr>
        <w:spacing w:before="100" w:beforeAutospacing="1" w:after="100" w:afterAutospacing="1"/>
        <w:jc w:val="both"/>
        <w:rPr>
          <w:i/>
          <w:iCs/>
          <w:color w:val="0000FF"/>
        </w:rPr>
      </w:pPr>
      <w:r w:rsidRPr="00D4146D">
        <w:rPr>
          <w:i/>
          <w:iCs/>
          <w:color w:val="0000FF"/>
        </w:rPr>
        <w:t>“Apliecinājums par informētību attiecībā uz interešu konflikta jautājumu regulējumu un to integrāciju iekšējās kontroles sistēmā”</w:t>
      </w:r>
      <w:r w:rsidR="008D1B99">
        <w:rPr>
          <w:i/>
          <w:iCs/>
          <w:color w:val="0000FF"/>
        </w:rPr>
        <w:t>;</w:t>
      </w:r>
    </w:p>
    <w:p w14:paraId="04E69C62" w14:textId="484E9DCD" w:rsidR="00D4146D" w:rsidRPr="00D4146D" w:rsidRDefault="008D1B99" w:rsidP="009016C7">
      <w:pPr>
        <w:numPr>
          <w:ilvl w:val="0"/>
          <w:numId w:val="35"/>
        </w:numPr>
        <w:spacing w:before="100" w:beforeAutospacing="1" w:after="100" w:afterAutospacing="1"/>
        <w:jc w:val="both"/>
        <w:rPr>
          <w:i/>
          <w:iCs/>
          <w:color w:val="0000FF"/>
        </w:rPr>
      </w:pPr>
      <w:r>
        <w:rPr>
          <w:i/>
          <w:iCs/>
          <w:color w:val="0000FF"/>
        </w:rPr>
        <w:t xml:space="preserve">“Apliecinājums par </w:t>
      </w:r>
      <w:r w:rsidR="00187A00">
        <w:rPr>
          <w:i/>
          <w:iCs/>
          <w:color w:val="0000FF"/>
        </w:rPr>
        <w:t>projekta rezultātu uzturēšanu un ilgtspēju”</w:t>
      </w:r>
      <w:r w:rsidR="00D4146D" w:rsidRPr="00D4146D">
        <w:rPr>
          <w:i/>
          <w:iCs/>
          <w:color w:val="0000FF"/>
        </w:rPr>
        <w:t>.</w:t>
      </w:r>
    </w:p>
    <w:p w14:paraId="2F956655" w14:textId="77777777" w:rsidR="00187A00" w:rsidRDefault="00187A00" w:rsidP="00D4146D">
      <w:pPr>
        <w:ind w:left="720"/>
        <w:jc w:val="center"/>
        <w:outlineLvl w:val="3"/>
        <w:rPr>
          <w:b/>
        </w:rPr>
      </w:pPr>
      <w:bookmarkStart w:id="13" w:name="_Hlk141708827"/>
    </w:p>
    <w:p w14:paraId="47B6B6E2" w14:textId="77777777" w:rsidR="00E01253" w:rsidRDefault="00E01253">
      <w:pPr>
        <w:rPr>
          <w:b/>
        </w:rPr>
      </w:pPr>
      <w:r>
        <w:rPr>
          <w:b/>
        </w:rPr>
        <w:br w:type="page"/>
      </w:r>
    </w:p>
    <w:bookmarkEnd w:id="13"/>
    <w:p w14:paraId="1E0A0603" w14:textId="0362FA2F" w:rsidR="00D4146D" w:rsidRPr="00D4146D" w:rsidRDefault="002C0693" w:rsidP="00D4146D">
      <w:pPr>
        <w:ind w:left="720"/>
        <w:jc w:val="center"/>
        <w:outlineLvl w:val="3"/>
        <w:rPr>
          <w:rFonts w:eastAsia="Times New Roman"/>
          <w:b/>
        </w:rPr>
      </w:pPr>
      <w:r w:rsidRPr="002C0693">
        <w:rPr>
          <w:b/>
        </w:rPr>
        <w:lastRenderedPageBreak/>
        <w:t>Apliecinājums par informācijas patiesumu un spēju īstenot projektu</w:t>
      </w:r>
    </w:p>
    <w:p w14:paraId="01957397" w14:textId="77777777" w:rsidR="00D4146D" w:rsidRPr="00D4146D" w:rsidRDefault="00D4146D" w:rsidP="00D4146D">
      <w:pPr>
        <w:jc w:val="center"/>
        <w:rPr>
          <w:rFonts w:eastAsia="Times New Roman"/>
        </w:rPr>
      </w:pPr>
    </w:p>
    <w:p w14:paraId="4E6732D3" w14:textId="77777777" w:rsidR="00396AD3" w:rsidRPr="00396AD3" w:rsidRDefault="00396AD3" w:rsidP="00396AD3">
      <w:pPr>
        <w:jc w:val="both"/>
        <w:rPr>
          <w:rFonts w:eastAsia="Times New Roman"/>
        </w:rPr>
      </w:pPr>
      <w:r w:rsidRPr="00396AD3">
        <w:rPr>
          <w:rFonts w:eastAsia="Times New Roman"/>
        </w:rPr>
        <w:t>Manis pārstāvētā projekta iesniedzēja un sadarbības partnera, ja tāds projektā ir paredzēts, vārdā apliecinu, ka:</w:t>
      </w:r>
    </w:p>
    <w:p w14:paraId="6815ABC8" w14:textId="77777777" w:rsidR="00396AD3" w:rsidRPr="00396AD3" w:rsidRDefault="00396AD3" w:rsidP="00396AD3">
      <w:pPr>
        <w:jc w:val="both"/>
        <w:rPr>
          <w:rFonts w:eastAsia="Times New Roman"/>
        </w:rPr>
      </w:pPr>
      <w:r w:rsidRPr="00396AD3">
        <w:rPr>
          <w:rFonts w:eastAsia="Times New Roman"/>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2" w:tgtFrame="_blank" w:history="1">
        <w:r w:rsidRPr="00396AD3">
          <w:rPr>
            <w:rStyle w:val="Hipersaite"/>
            <w:rFonts w:eastAsia="Times New Roman"/>
          </w:rPr>
          <w:t>Eiropas Savienības fondu 2021.–2027. gada plānošanas perioda vadības likuma</w:t>
        </w:r>
      </w:hyperlink>
      <w:r w:rsidRPr="00396AD3">
        <w:rPr>
          <w:rFonts w:eastAsia="Times New Roman"/>
        </w:rPr>
        <w:t xml:space="preserve"> </w:t>
      </w:r>
      <w:hyperlink r:id="rId73" w:anchor="p22" w:tgtFrame="_blank" w:history="1">
        <w:r w:rsidRPr="00396AD3">
          <w:rPr>
            <w:rStyle w:val="Hipersaite"/>
            <w:rFonts w:eastAsia="Times New Roman"/>
          </w:rPr>
          <w:t>22. panta </w:t>
        </w:r>
      </w:hyperlink>
      <w:r w:rsidRPr="00396AD3">
        <w:rPr>
          <w:rFonts w:eastAsia="Times New Roman"/>
        </w:rPr>
        <w:t>pirmajā daļā minētajiem projektu iesniedzēju izslēgšanas noteikumiem (nav attiecināms uz tiešās vai pastarpinātās pārvaldes iestādēm, atvasinātām publiskām personām, citām valsts iestādēm);</w:t>
      </w:r>
    </w:p>
    <w:p w14:paraId="226BFD69" w14:textId="77777777" w:rsidR="00396AD3" w:rsidRPr="00396AD3" w:rsidRDefault="00396AD3" w:rsidP="00396AD3">
      <w:pPr>
        <w:jc w:val="both"/>
        <w:rPr>
          <w:rFonts w:eastAsia="Times New Roman"/>
        </w:rPr>
      </w:pPr>
      <w:r w:rsidRPr="00396AD3">
        <w:rPr>
          <w:rFonts w:eastAsia="Times New Roman"/>
        </w:rPr>
        <w:t>2)     projekta iesniedzēja rīcībā ir pietiekami finanšu resursi projekta īstenošanas nodrošināšanai pienācīgā apjomā (nav attiecināms uz valsts budžeta iestādēm);</w:t>
      </w:r>
    </w:p>
    <w:p w14:paraId="23E5723F" w14:textId="77777777" w:rsidR="00396AD3" w:rsidRPr="00396AD3" w:rsidRDefault="00396AD3" w:rsidP="00396AD3">
      <w:pPr>
        <w:jc w:val="both"/>
        <w:rPr>
          <w:rFonts w:eastAsia="Times New Roman"/>
        </w:rPr>
      </w:pPr>
      <w:r w:rsidRPr="00396AD3">
        <w:rPr>
          <w:rFonts w:eastAsia="Times New Roman"/>
        </w:rPr>
        <w:t>3)     projekta iesniegumā un tā pielikumos sniegtās ziņas atbilst patiesībai un projekta īstenošanai pieprasītais Eiropas Savienības fonda līdzfinansējums tiks izmantots saskaņā ar projekta iesniegumā noteikto;</w:t>
      </w:r>
    </w:p>
    <w:p w14:paraId="345CB135" w14:textId="77777777" w:rsidR="00396AD3" w:rsidRPr="00396AD3" w:rsidRDefault="00396AD3" w:rsidP="00396AD3">
      <w:pPr>
        <w:jc w:val="both"/>
        <w:rPr>
          <w:rFonts w:eastAsia="Times New Roman"/>
        </w:rPr>
      </w:pPr>
      <w:r w:rsidRPr="00396AD3">
        <w:rPr>
          <w:rFonts w:eastAsia="Times New Roman"/>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306FB52" w14:textId="77777777" w:rsidR="00396AD3" w:rsidRPr="00396AD3" w:rsidRDefault="00396AD3" w:rsidP="00396AD3">
      <w:pPr>
        <w:jc w:val="both"/>
        <w:rPr>
          <w:rFonts w:eastAsia="Times New Roman"/>
        </w:rPr>
      </w:pPr>
      <w:r w:rsidRPr="00396AD3">
        <w:rPr>
          <w:rFonts w:eastAsia="Times New Roman"/>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DE4540E" w14:textId="77777777" w:rsidR="00396AD3" w:rsidRPr="00396AD3" w:rsidRDefault="00396AD3" w:rsidP="00396AD3">
      <w:pPr>
        <w:jc w:val="both"/>
        <w:rPr>
          <w:rFonts w:eastAsia="Times New Roman"/>
        </w:rPr>
      </w:pPr>
      <w:r w:rsidRPr="00396AD3">
        <w:rPr>
          <w:rFonts w:eastAsia="Times New Roman"/>
        </w:rPr>
        <w:t>6)     projekta iesniegumam pievienotie dokumentu atvasinājumi, ja tādi ir pievienoti, atbilst manā rīcībā esošiem dokumentu oriģināliem;</w:t>
      </w:r>
    </w:p>
    <w:p w14:paraId="5B7959B4" w14:textId="77777777" w:rsidR="00396AD3" w:rsidRPr="00396AD3" w:rsidRDefault="00396AD3" w:rsidP="00396AD3">
      <w:pPr>
        <w:jc w:val="both"/>
        <w:rPr>
          <w:rFonts w:eastAsia="Times New Roman"/>
        </w:rPr>
      </w:pPr>
      <w:r w:rsidRPr="00396AD3">
        <w:rPr>
          <w:rFonts w:eastAsia="Times New Roman"/>
        </w:rPr>
        <w:t>7)     projekta iesniegumam pievienoto dokumentu tulkojumi, ja tādi ir pievienoti, ir pareizi;</w:t>
      </w:r>
    </w:p>
    <w:p w14:paraId="59732635" w14:textId="77777777" w:rsidR="00396AD3" w:rsidRPr="00396AD3" w:rsidRDefault="00396AD3" w:rsidP="00396AD3">
      <w:pPr>
        <w:jc w:val="both"/>
        <w:rPr>
          <w:rFonts w:eastAsia="Times New Roman"/>
        </w:rPr>
      </w:pPr>
      <w:r w:rsidRPr="00396AD3">
        <w:rPr>
          <w:rFonts w:eastAsia="Times New Roman"/>
        </w:rPr>
        <w:t>8)     esmu iepazinies(-</w:t>
      </w:r>
      <w:proofErr w:type="spellStart"/>
      <w:r w:rsidRPr="00396AD3">
        <w:rPr>
          <w:rFonts w:eastAsia="Times New Roman"/>
        </w:rPr>
        <w:t>usies</w:t>
      </w:r>
      <w:proofErr w:type="spellEnd"/>
      <w:r w:rsidRPr="00396AD3">
        <w:rPr>
          <w:rFonts w:eastAsia="Times New Roman"/>
        </w:rPr>
        <w:t>), ar attiecīgā Eiropas Savienības fonda specifiskā atbalsta mērķa, tā pasākuma vai atlases kārtas nosacījumiem un atlases nolikumā noteiktajām prasībām;</w:t>
      </w:r>
    </w:p>
    <w:p w14:paraId="318D9499" w14:textId="77777777" w:rsidR="00396AD3" w:rsidRPr="00396AD3" w:rsidRDefault="00396AD3" w:rsidP="00396AD3">
      <w:pPr>
        <w:jc w:val="both"/>
        <w:rPr>
          <w:rFonts w:eastAsia="Times New Roman"/>
        </w:rPr>
      </w:pPr>
      <w:r w:rsidRPr="00396AD3">
        <w:rPr>
          <w:rFonts w:eastAsia="Times New Roman"/>
        </w:rPr>
        <w:t>9)     piekrītu projekta iesniegumā norādīto datu apstrādei Kohēzijas politikas fondu vadības informācijas sistēmā un to nodošanai citām valsts informācijas sistēmām, institūcijām.</w:t>
      </w:r>
    </w:p>
    <w:p w14:paraId="63B47647" w14:textId="77777777" w:rsidR="00396AD3" w:rsidRDefault="00396AD3" w:rsidP="00396AD3">
      <w:pPr>
        <w:jc w:val="both"/>
        <w:rPr>
          <w:rFonts w:eastAsia="Times New Roman"/>
        </w:rPr>
      </w:pPr>
      <w:r w:rsidRPr="00396AD3">
        <w:rPr>
          <w:rFonts w:eastAsia="Times New Roman"/>
        </w:rPr>
        <w:t>   </w:t>
      </w:r>
    </w:p>
    <w:p w14:paraId="1F8A8727" w14:textId="1D2A5F4E" w:rsidR="00396AD3" w:rsidRPr="00396AD3" w:rsidRDefault="00396AD3" w:rsidP="00396AD3">
      <w:pPr>
        <w:jc w:val="both"/>
        <w:rPr>
          <w:rFonts w:eastAsia="Times New Roman"/>
        </w:rPr>
      </w:pPr>
      <w:r w:rsidRPr="00396AD3">
        <w:rPr>
          <w:rFonts w:eastAsia="Times New Roman"/>
        </w:rPr>
        <w:t>Apzinos, ka:</w:t>
      </w:r>
    </w:p>
    <w:p w14:paraId="206FA748" w14:textId="77777777" w:rsidR="00396AD3" w:rsidRPr="00396AD3" w:rsidRDefault="00396AD3" w:rsidP="00396AD3">
      <w:pPr>
        <w:jc w:val="both"/>
        <w:rPr>
          <w:rFonts w:eastAsia="Times New Roman"/>
        </w:rPr>
      </w:pPr>
      <w:r w:rsidRPr="00396AD3">
        <w:rPr>
          <w:rFonts w:eastAsia="Times New Roman"/>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6712CE6" w14:textId="77777777" w:rsidR="00396AD3" w:rsidRPr="00396AD3" w:rsidRDefault="00396AD3" w:rsidP="00396AD3">
      <w:pPr>
        <w:jc w:val="both"/>
        <w:rPr>
          <w:rFonts w:eastAsia="Times New Roman"/>
        </w:rPr>
      </w:pPr>
      <w:r w:rsidRPr="00396AD3">
        <w:rPr>
          <w:rFonts w:eastAsia="Times New Roman"/>
        </w:rPr>
        <w:t>2)     projekta izmaksu pieauguma gadījumā projekta iesniedzējs sedz visas izmaksas, kas var rasties izmaksu svārstību rezultātā;</w:t>
      </w:r>
    </w:p>
    <w:p w14:paraId="6ED47926" w14:textId="77777777" w:rsidR="00396AD3" w:rsidRPr="00396AD3" w:rsidRDefault="00396AD3" w:rsidP="00396AD3">
      <w:pPr>
        <w:jc w:val="both"/>
        <w:rPr>
          <w:rFonts w:eastAsia="Times New Roman"/>
        </w:rPr>
      </w:pPr>
      <w:r w:rsidRPr="00396AD3">
        <w:rPr>
          <w:rFonts w:eastAsia="Times New Roman"/>
        </w:rPr>
        <w:t>3)     projekts būs jāīsteno saskaņā ar projekta iesniegumā paredzētajām darbībām un rezultāti jāuztur atbilstoši projekta iesniegumā minētajam;</w:t>
      </w:r>
    </w:p>
    <w:p w14:paraId="6838A1E9" w14:textId="77777777" w:rsidR="00396AD3" w:rsidRPr="00396AD3" w:rsidRDefault="00396AD3" w:rsidP="00396AD3">
      <w:pPr>
        <w:jc w:val="both"/>
        <w:rPr>
          <w:rFonts w:eastAsia="Times New Roman"/>
        </w:rPr>
      </w:pPr>
      <w:r w:rsidRPr="00396AD3">
        <w:rPr>
          <w:rFonts w:eastAsia="Times New Roman"/>
        </w:rPr>
        <w:t>4)     nepatiesas apliecinājumā sniegtās informācijas gadījumā normatīvajos aktos noteiktās sankcijas var tikt uzsāktas gan pret mani, gan arī pret manis pārstāvēto juridisko personu – projekta iesniedzēju.</w:t>
      </w:r>
    </w:p>
    <w:p w14:paraId="1EC1D322" w14:textId="77777777" w:rsidR="00D4146D" w:rsidRDefault="00D4146D" w:rsidP="00D4146D">
      <w:pPr>
        <w:jc w:val="center"/>
        <w:rPr>
          <w:rFonts w:eastAsia="Times New Roman"/>
          <w:b/>
        </w:rPr>
      </w:pPr>
    </w:p>
    <w:p w14:paraId="19C362CC" w14:textId="77777777" w:rsidR="00795265" w:rsidRDefault="00795265" w:rsidP="00D4146D">
      <w:pPr>
        <w:jc w:val="center"/>
        <w:rPr>
          <w:rFonts w:eastAsia="Times New Roman"/>
          <w:b/>
        </w:rPr>
      </w:pPr>
    </w:p>
    <w:p w14:paraId="01BB028D" w14:textId="77777777" w:rsidR="00795265" w:rsidRPr="00D4146D" w:rsidRDefault="00795265" w:rsidP="00D4146D">
      <w:pPr>
        <w:jc w:val="center"/>
        <w:rPr>
          <w:rFonts w:eastAsia="Times New Roman"/>
          <w:b/>
        </w:rPr>
      </w:pPr>
    </w:p>
    <w:p w14:paraId="0CCD772D" w14:textId="77777777" w:rsidR="00D4146D" w:rsidRPr="00D4146D" w:rsidRDefault="00D4146D" w:rsidP="00D4146D">
      <w:pPr>
        <w:rPr>
          <w:rFonts w:eastAsia="Yu Mincho"/>
          <w:color w:val="000000" w:themeColor="text1"/>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14" w:name="_Hlk146791306"/>
      <w:r w:rsidRPr="00D4146D">
        <w:rPr>
          <w:b/>
        </w:rPr>
        <w:lastRenderedPageBreak/>
        <w:t xml:space="preserve">Apliecinājums par informētību attiecībā uz interešu konflikta jautājumu regulējumu </w:t>
      </w:r>
    </w:p>
    <w:p w14:paraId="6BEC4580" w14:textId="77777777" w:rsidR="00D4146D" w:rsidRPr="00D4146D" w:rsidRDefault="00D4146D" w:rsidP="00D4146D">
      <w:pPr>
        <w:spacing w:after="120"/>
        <w:ind w:left="851" w:hanging="567"/>
        <w:jc w:val="center"/>
        <w:rPr>
          <w:b/>
          <w:bCs/>
          <w:i/>
          <w:iCs/>
        </w:rPr>
      </w:pPr>
      <w:r w:rsidRPr="00D4146D">
        <w:rPr>
          <w:b/>
          <w:bCs/>
        </w:rPr>
        <w:t>un to integrāciju iekšējās kontroles sistēmā</w:t>
      </w:r>
    </w:p>
    <w:bookmarkEnd w:id="14"/>
    <w:p w14:paraId="6233252D" w14:textId="77777777" w:rsidR="00D4146D" w:rsidRPr="00D4146D" w:rsidRDefault="00D4146D" w:rsidP="00D4146D">
      <w:pPr>
        <w:spacing w:after="120"/>
        <w:ind w:left="567" w:hanging="567"/>
        <w:rPr>
          <w:b/>
          <w:i/>
          <w:color w:val="FF0000"/>
        </w:rPr>
      </w:pPr>
    </w:p>
    <w:p w14:paraId="5F261BEB" w14:textId="4832A6CE" w:rsidR="00D4146D" w:rsidRPr="00D4146D" w:rsidRDefault="007224A9" w:rsidP="00D4146D">
      <w:pPr>
        <w:tabs>
          <w:tab w:val="left" w:pos="0"/>
        </w:tabs>
        <w:rPr>
          <w:rFonts w:eastAsia="Times New Roman"/>
          <w:sz w:val="22"/>
          <w:shd w:val="clear" w:color="auto" w:fill="FFFFFF"/>
          <w:lang w:eastAsia="en-US"/>
        </w:rPr>
      </w:pPr>
      <w:r>
        <w:t>A</w:t>
      </w:r>
      <w:r w:rsidR="00D4146D" w:rsidRPr="00D4146D">
        <w:t>pliecinu</w:t>
      </w:r>
      <w:r w:rsidR="00D4146D" w:rsidRPr="00D4146D">
        <w:rPr>
          <w:rFonts w:eastAsia="Times New Roman"/>
        </w:rPr>
        <w:t>, ka</w:t>
      </w:r>
      <w:r w:rsidR="00D4146D" w:rsidRPr="00D4146D">
        <w:rPr>
          <w:shd w:val="clear" w:color="auto" w:fill="FFFFFF"/>
        </w:rPr>
        <w:t>:</w:t>
      </w:r>
    </w:p>
    <w:p w14:paraId="5409E7C7" w14:textId="03FCA1C1" w:rsidR="00D4146D" w:rsidRPr="00D4146D" w:rsidRDefault="00D4146D" w:rsidP="009016C7">
      <w:pPr>
        <w:numPr>
          <w:ilvl w:val="0"/>
          <w:numId w:val="36"/>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r w:rsidR="0052114E">
        <w:rPr>
          <w:b/>
          <w:bCs/>
        </w:rPr>
        <w:t>2024. gada 23. septembra</w:t>
      </w:r>
      <w:r w:rsidRPr="00D4146D">
        <w:rPr>
          <w:b/>
          <w:bCs/>
        </w:rPr>
        <w:t xml:space="preserve"> </w:t>
      </w:r>
      <w:r w:rsidR="00E42425">
        <w:rPr>
          <w:b/>
          <w:bCs/>
        </w:rPr>
        <w:t>r</w:t>
      </w:r>
      <w:r w:rsidRPr="00D4146D">
        <w:rPr>
          <w:b/>
          <w:bCs/>
        </w:rPr>
        <w:t xml:space="preserve">egulas (ES, Euratom) </w:t>
      </w:r>
      <w:r w:rsidR="00EB609F" w:rsidRPr="00EB609F">
        <w:rPr>
          <w:b/>
          <w:bCs/>
        </w:rPr>
        <w:t xml:space="preserve">2024/2509 </w:t>
      </w:r>
      <w:r w:rsidRPr="00D4146D">
        <w:t>par finanšu noteikumiem, ko piemēro Savienības vispārējam budžetam</w:t>
      </w:r>
      <w:r w:rsidR="00EB609F">
        <w:t xml:space="preserve"> </w:t>
      </w:r>
      <w:r w:rsidRPr="00D4146D">
        <w:t xml:space="preserve">(turpmāk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9016C7">
      <w:pPr>
        <w:numPr>
          <w:ilvl w:val="0"/>
          <w:numId w:val="36"/>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32FE10E4" w:rsidR="00D4146D" w:rsidRPr="00D4146D" w:rsidRDefault="00D4146D" w:rsidP="009016C7">
      <w:pPr>
        <w:numPr>
          <w:ilvl w:val="0"/>
          <w:numId w:val="37"/>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rsidR="00C3394E">
        <w:t xml:space="preserve"> </w:t>
      </w:r>
      <w:r w:rsidRPr="00D4146D">
        <w:t>sk.</w:t>
      </w:r>
      <w:r w:rsidR="00C3394E">
        <w:t>,</w:t>
      </w:r>
      <w:r w:rsidRPr="00D4146D">
        <w:t xml:space="preserve"> paziņošanas procedūru, labošanas pasākumus), tai skaitā ietverot informāciju par interešu konflikta novēršanu saskaņā ar Finanšu regulas 61. pantu;</w:t>
      </w:r>
    </w:p>
    <w:p w14:paraId="53267122" w14:textId="57DAD6C4" w:rsidR="00D4146D" w:rsidRPr="00D4146D" w:rsidRDefault="00D4146D" w:rsidP="009016C7">
      <w:pPr>
        <w:numPr>
          <w:ilvl w:val="0"/>
          <w:numId w:val="37"/>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9016C7">
      <w:pPr>
        <w:numPr>
          <w:ilvl w:val="0"/>
          <w:numId w:val="37"/>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9016C7">
      <w:pPr>
        <w:numPr>
          <w:ilvl w:val="0"/>
          <w:numId w:val="37"/>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9016C7">
      <w:pPr>
        <w:numPr>
          <w:ilvl w:val="0"/>
          <w:numId w:val="37"/>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2C6BC546" w14:textId="77777777" w:rsidR="00D4146D" w:rsidRPr="00D4146D" w:rsidRDefault="00D4146D" w:rsidP="009016C7">
      <w:pPr>
        <w:numPr>
          <w:ilvl w:val="0"/>
          <w:numId w:val="37"/>
        </w:numPr>
        <w:spacing w:after="120" w:line="252" w:lineRule="auto"/>
        <w:ind w:hanging="295"/>
        <w:contextualSpacing/>
        <w:jc w:val="both"/>
        <w:rPr>
          <w:rFonts w:eastAsia="Times New Roman"/>
        </w:rPr>
      </w:pPr>
      <w:r w:rsidRPr="00D4146D">
        <w:t>pasākumus aizliegto vienošanos riska kontrolei;</w:t>
      </w:r>
    </w:p>
    <w:p w14:paraId="3D7BD756" w14:textId="3D4EC1AE" w:rsidR="00D4146D" w:rsidRPr="00D4146D" w:rsidRDefault="00D4146D" w:rsidP="009016C7">
      <w:pPr>
        <w:numPr>
          <w:ilvl w:val="0"/>
          <w:numId w:val="37"/>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rsidR="00674278">
        <w:t> </w:t>
      </w:r>
      <w:r w:rsidRPr="00D4146D">
        <w:t>gadam,  Eiropas Savienības struktūrfondu un Kohēzijas fonda 2014.–2020.</w:t>
      </w:r>
      <w:r w:rsidR="00674278">
        <w:t> </w:t>
      </w:r>
      <w:r w:rsidRPr="00D4146D">
        <w:t>gada plānošanas perioda darbības programmu “Izaugsme un nodarbinātība” un citiem ārvalstu finanšu instrumentiem;</w:t>
      </w:r>
    </w:p>
    <w:p w14:paraId="5300CDF7" w14:textId="77777777" w:rsidR="00D4146D" w:rsidRPr="00D4146D" w:rsidRDefault="00D4146D" w:rsidP="009016C7">
      <w:pPr>
        <w:numPr>
          <w:ilvl w:val="0"/>
          <w:numId w:val="37"/>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9016C7">
      <w:pPr>
        <w:numPr>
          <w:ilvl w:val="0"/>
          <w:numId w:val="37"/>
        </w:numPr>
        <w:spacing w:after="120" w:line="252" w:lineRule="auto"/>
        <w:ind w:left="993" w:hanging="284"/>
        <w:contextualSpacing/>
        <w:jc w:val="both"/>
        <w:rPr>
          <w:rFonts w:eastAsia="Times New Roman"/>
        </w:rPr>
      </w:pPr>
      <w:r w:rsidRPr="00D4146D">
        <w:t>procedūru disciplināratbildības piemērošanai;</w:t>
      </w:r>
    </w:p>
    <w:p w14:paraId="1A8EDF20" w14:textId="27820491" w:rsidR="00D4146D" w:rsidRPr="00D4146D" w:rsidRDefault="00D4146D" w:rsidP="009016C7">
      <w:pPr>
        <w:numPr>
          <w:ilvl w:val="0"/>
          <w:numId w:val="37"/>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p w14:paraId="7F900546" w14:textId="77777777" w:rsidR="00552E2B" w:rsidRDefault="00552E2B" w:rsidP="00552E2B">
      <w:pPr>
        <w:spacing w:before="60" w:after="60"/>
        <w:jc w:val="both"/>
        <w:rPr>
          <w:b/>
          <w:bCs/>
          <w:i/>
          <w:color w:val="0000FF"/>
        </w:rPr>
      </w:pPr>
    </w:p>
    <w:p w14:paraId="304C41DB" w14:textId="77777777" w:rsidR="00630666" w:rsidRDefault="00630666" w:rsidP="00312E89">
      <w:pPr>
        <w:spacing w:after="160" w:line="259" w:lineRule="auto"/>
        <w:jc w:val="center"/>
        <w:rPr>
          <w:rFonts w:eastAsia="Aptos"/>
          <w:b/>
          <w:bCs/>
          <w:kern w:val="2"/>
          <w:lang w:eastAsia="en-US"/>
          <w14:ligatures w14:val="standardContextual"/>
        </w:rPr>
      </w:pPr>
    </w:p>
    <w:p w14:paraId="1D2BD0A0" w14:textId="77777777" w:rsidR="00E01253" w:rsidRDefault="00E01253">
      <w:pPr>
        <w:rPr>
          <w:rFonts w:eastAsia="Aptos"/>
          <w:b/>
          <w:bCs/>
          <w:kern w:val="2"/>
          <w:lang w:eastAsia="en-US"/>
          <w14:ligatures w14:val="standardContextual"/>
        </w:rPr>
      </w:pPr>
      <w:r>
        <w:rPr>
          <w:rFonts w:eastAsia="Aptos"/>
          <w:b/>
          <w:bCs/>
          <w:kern w:val="2"/>
          <w:lang w:eastAsia="en-US"/>
          <w14:ligatures w14:val="standardContextual"/>
        </w:rPr>
        <w:br w:type="page"/>
      </w:r>
    </w:p>
    <w:p w14:paraId="4CE3B1E8" w14:textId="057B0956" w:rsidR="00312E89" w:rsidRPr="00FA1F0A" w:rsidRDefault="00312E89" w:rsidP="00FA1F0A">
      <w:pPr>
        <w:spacing w:after="160" w:line="259" w:lineRule="auto"/>
        <w:jc w:val="center"/>
        <w:rPr>
          <w:rFonts w:eastAsia="Aptos"/>
          <w:b/>
          <w:bCs/>
          <w:kern w:val="2"/>
          <w:lang w:eastAsia="en-US"/>
          <w14:ligatures w14:val="standardContextual"/>
        </w:rPr>
      </w:pPr>
      <w:r>
        <w:rPr>
          <w:rFonts w:eastAsia="Aptos"/>
          <w:b/>
          <w:bCs/>
          <w:kern w:val="2"/>
          <w:lang w:eastAsia="en-US"/>
          <w14:ligatures w14:val="standardContextual"/>
        </w:rPr>
        <w:lastRenderedPageBreak/>
        <w:t>Apliecinājums par projekta rezultātu uzturēšanu un ilgtspēju</w:t>
      </w:r>
    </w:p>
    <w:p w14:paraId="0EE227B3" w14:textId="77777777" w:rsidR="00EF4D78" w:rsidRDefault="00312E89" w:rsidP="00154AF8">
      <w:pPr>
        <w:spacing w:after="160" w:line="259" w:lineRule="auto"/>
        <w:jc w:val="both"/>
        <w:rPr>
          <w:rFonts w:eastAsia="Aptos"/>
          <w:kern w:val="2"/>
          <w:lang w:eastAsia="en-US"/>
          <w14:ligatures w14:val="standardContextual"/>
        </w:rPr>
      </w:pPr>
      <w:r>
        <w:rPr>
          <w:rFonts w:eastAsia="Aptos"/>
          <w:kern w:val="2"/>
          <w:lang w:eastAsia="en-US"/>
          <w14:ligatures w14:val="standardContextual"/>
        </w:rPr>
        <w:t>Apliecinu, ka</w:t>
      </w:r>
      <w:r w:rsidR="00033FC8">
        <w:rPr>
          <w:rFonts w:eastAsia="Aptos"/>
          <w:kern w:val="2"/>
          <w:lang w:eastAsia="en-US"/>
          <w14:ligatures w14:val="standardContextual"/>
        </w:rPr>
        <w:t xml:space="preserve"> </w:t>
      </w:r>
      <w:r w:rsidR="00154AF8" w:rsidRPr="00154AF8">
        <w:rPr>
          <w:rFonts w:eastAsia="Aptos"/>
          <w:kern w:val="2"/>
          <w:lang w:eastAsia="en-US"/>
          <w14:ligatures w14:val="standardContextual"/>
        </w:rPr>
        <w:t>projekta ietvaros izbūvētā atkritumu dalītās savākšanas infrastruktūra pastāvīgi 10 gadus no projekta noslēguma maksājuma veikšanas dienas tiek izmantota projektā noteikto mērķu sasniegšanai un rezultātu ilgtspējas nodrošināšanai</w:t>
      </w:r>
      <w:r w:rsidR="00E86491">
        <w:rPr>
          <w:rFonts w:eastAsia="Aptos"/>
          <w:kern w:val="2"/>
          <w:lang w:eastAsia="en-US"/>
          <w14:ligatures w14:val="standardContextual"/>
        </w:rPr>
        <w:t>.</w:t>
      </w:r>
    </w:p>
    <w:p w14:paraId="675D122D" w14:textId="56E0B00D" w:rsidR="00312E89" w:rsidRPr="00033FC8" w:rsidRDefault="003A4E13" w:rsidP="00154AF8">
      <w:pPr>
        <w:spacing w:after="160" w:line="259" w:lineRule="auto"/>
        <w:jc w:val="both"/>
        <w:rPr>
          <w:rFonts w:eastAsia="Aptos"/>
          <w:kern w:val="2"/>
          <w:lang w:eastAsia="en-US"/>
          <w14:ligatures w14:val="standardContextual"/>
        </w:rPr>
      </w:pPr>
      <w:r>
        <w:rPr>
          <w:rFonts w:eastAsia="Aptos"/>
          <w:kern w:val="2"/>
          <w:lang w:eastAsia="en-US"/>
          <w14:ligatures w14:val="standardContextual"/>
        </w:rPr>
        <w:t xml:space="preserve">Ja nepieciešams, </w:t>
      </w:r>
      <w:r w:rsidR="00154AF8" w:rsidRPr="00154AF8">
        <w:rPr>
          <w:rFonts w:eastAsia="Aptos"/>
          <w:kern w:val="2"/>
          <w:lang w:eastAsia="en-US"/>
          <w14:ligatures w14:val="standardContextual"/>
        </w:rPr>
        <w:t xml:space="preserve">līdz noslēguma maksājuma pieprasījuma iesniegšanas dienai un 10 gadus no projekta noslēguma maksājuma veikšanas dienas izveidotā infrastruktūras objekta darbības nodrošināšanai </w:t>
      </w:r>
      <w:r w:rsidR="006F6BB0">
        <w:rPr>
          <w:rFonts w:eastAsia="Aptos"/>
          <w:kern w:val="2"/>
          <w:lang w:eastAsia="en-US"/>
          <w14:ligatures w14:val="standardContextual"/>
        </w:rPr>
        <w:t xml:space="preserve">tiks piesaistīts </w:t>
      </w:r>
      <w:r w:rsidR="00154AF8" w:rsidRPr="00154AF8">
        <w:rPr>
          <w:rFonts w:eastAsia="Aptos"/>
          <w:kern w:val="2"/>
          <w:lang w:eastAsia="en-US"/>
          <w14:ligatures w14:val="standardContextual"/>
        </w:rPr>
        <w:t xml:space="preserve">atkritumu </w:t>
      </w:r>
      <w:proofErr w:type="spellStart"/>
      <w:r w:rsidR="00154AF8" w:rsidRPr="00154AF8">
        <w:rPr>
          <w:rFonts w:eastAsia="Aptos"/>
          <w:kern w:val="2"/>
          <w:lang w:eastAsia="en-US"/>
          <w14:ligatures w14:val="standardContextual"/>
        </w:rPr>
        <w:t>apsaimniekotāj</w:t>
      </w:r>
      <w:r w:rsidR="00BA1430">
        <w:rPr>
          <w:rFonts w:eastAsia="Aptos"/>
          <w:kern w:val="2"/>
          <w:lang w:eastAsia="en-US"/>
          <w14:ligatures w14:val="standardContextual"/>
        </w:rPr>
        <w:t>s</w:t>
      </w:r>
      <w:proofErr w:type="spellEnd"/>
      <w:r w:rsidR="00154AF8" w:rsidRPr="00154AF8">
        <w:rPr>
          <w:rFonts w:eastAsia="Aptos"/>
          <w:kern w:val="2"/>
          <w:lang w:eastAsia="en-US"/>
          <w14:ligatures w14:val="standardContextual"/>
        </w:rPr>
        <w:t xml:space="preserve">, kas normatīvajos aktos noteiktajā kārtībā </w:t>
      </w:r>
      <w:r w:rsidR="00BA1430">
        <w:rPr>
          <w:rFonts w:eastAsia="Aptos"/>
          <w:kern w:val="2"/>
          <w:lang w:eastAsia="en-US"/>
          <w14:ligatures w14:val="standardContextual"/>
        </w:rPr>
        <w:t>tiks</w:t>
      </w:r>
      <w:r w:rsidR="00154AF8" w:rsidRPr="00154AF8">
        <w:rPr>
          <w:rFonts w:eastAsia="Aptos"/>
          <w:kern w:val="2"/>
          <w:lang w:eastAsia="en-US"/>
          <w14:ligatures w14:val="standardContextual"/>
        </w:rPr>
        <w:t xml:space="preserve"> izvēlēts sniegt atkritumu apsaimniekošanas pakalpojumu </w:t>
      </w:r>
      <w:r w:rsidR="00BA1430">
        <w:rPr>
          <w:rFonts w:eastAsia="Aptos"/>
          <w:kern w:val="2"/>
          <w:lang w:eastAsia="en-US"/>
          <w14:ligatures w14:val="standardContextual"/>
        </w:rPr>
        <w:t>konkrētajā</w:t>
      </w:r>
      <w:r w:rsidR="00154AF8" w:rsidRPr="00154AF8">
        <w:rPr>
          <w:rFonts w:eastAsia="Aptos"/>
          <w:kern w:val="2"/>
          <w:lang w:eastAsia="en-US"/>
          <w14:ligatures w14:val="standardContextual"/>
        </w:rPr>
        <w:t xml:space="preserve"> pašvaldībā, un</w:t>
      </w:r>
      <w:r w:rsidR="00BA1430">
        <w:rPr>
          <w:rFonts w:eastAsia="Aptos"/>
          <w:kern w:val="2"/>
          <w:lang w:eastAsia="en-US"/>
          <w14:ligatures w14:val="standardContextual"/>
        </w:rPr>
        <w:t xml:space="preserve"> </w:t>
      </w:r>
      <w:r w:rsidR="00BA1430" w:rsidRPr="00154AF8">
        <w:rPr>
          <w:rFonts w:eastAsia="Aptos"/>
          <w:kern w:val="2"/>
          <w:lang w:eastAsia="en-US"/>
          <w14:ligatures w14:val="standardContextual"/>
        </w:rPr>
        <w:t>attiecīg</w:t>
      </w:r>
      <w:r w:rsidR="00BA1430">
        <w:rPr>
          <w:rFonts w:eastAsia="Aptos"/>
          <w:kern w:val="2"/>
          <w:lang w:eastAsia="en-US"/>
          <w14:ligatures w14:val="standardContextual"/>
        </w:rPr>
        <w:t>ais</w:t>
      </w:r>
      <w:r w:rsidR="00BA1430" w:rsidRPr="00154AF8">
        <w:rPr>
          <w:rFonts w:eastAsia="Aptos"/>
          <w:kern w:val="2"/>
          <w:lang w:eastAsia="en-US"/>
          <w14:ligatures w14:val="standardContextual"/>
        </w:rPr>
        <w:t xml:space="preserve"> infrastruktūras objekt</w:t>
      </w:r>
      <w:r w:rsidR="00BA1430">
        <w:rPr>
          <w:rFonts w:eastAsia="Aptos"/>
          <w:kern w:val="2"/>
          <w:lang w:eastAsia="en-US"/>
          <w14:ligatures w14:val="standardContextual"/>
        </w:rPr>
        <w:t>s</w:t>
      </w:r>
      <w:r w:rsidR="00154AF8" w:rsidRPr="00154AF8">
        <w:rPr>
          <w:rFonts w:eastAsia="Aptos"/>
          <w:kern w:val="2"/>
          <w:lang w:eastAsia="en-US"/>
          <w14:ligatures w14:val="standardContextual"/>
        </w:rPr>
        <w:t xml:space="preserve"> </w:t>
      </w:r>
      <w:r w:rsidR="00FA1F0A">
        <w:rPr>
          <w:rFonts w:eastAsia="Aptos"/>
          <w:kern w:val="2"/>
          <w:lang w:eastAsia="en-US"/>
          <w14:ligatures w14:val="standardContextual"/>
        </w:rPr>
        <w:t xml:space="preserve">atkritumu </w:t>
      </w:r>
      <w:proofErr w:type="spellStart"/>
      <w:r w:rsidR="00FA1F0A">
        <w:rPr>
          <w:rFonts w:eastAsia="Aptos"/>
          <w:kern w:val="2"/>
          <w:lang w:eastAsia="en-US"/>
          <w14:ligatures w14:val="standardContextual"/>
        </w:rPr>
        <w:t>apsaimniekotājam</w:t>
      </w:r>
      <w:proofErr w:type="spellEnd"/>
      <w:r w:rsidR="00FA1F0A">
        <w:rPr>
          <w:rFonts w:eastAsia="Aptos"/>
          <w:kern w:val="2"/>
          <w:lang w:eastAsia="en-US"/>
          <w14:ligatures w14:val="standardContextual"/>
        </w:rPr>
        <w:t xml:space="preserve"> </w:t>
      </w:r>
      <w:r w:rsidR="00BA1430">
        <w:rPr>
          <w:rFonts w:eastAsia="Aptos"/>
          <w:kern w:val="2"/>
          <w:lang w:eastAsia="en-US"/>
          <w14:ligatures w14:val="standardContextual"/>
        </w:rPr>
        <w:t xml:space="preserve">tiks </w:t>
      </w:r>
      <w:r w:rsidR="00154AF8" w:rsidRPr="00154AF8">
        <w:rPr>
          <w:rFonts w:eastAsia="Aptos"/>
          <w:kern w:val="2"/>
          <w:lang w:eastAsia="en-US"/>
          <w14:ligatures w14:val="standardContextual"/>
        </w:rPr>
        <w:t>iznomā</w:t>
      </w:r>
      <w:r w:rsidR="00BA1430">
        <w:rPr>
          <w:rFonts w:eastAsia="Aptos"/>
          <w:kern w:val="2"/>
          <w:lang w:eastAsia="en-US"/>
          <w14:ligatures w14:val="standardContextual"/>
        </w:rPr>
        <w:t>ts</w:t>
      </w:r>
      <w:r w:rsidR="00154AF8" w:rsidRPr="00154AF8">
        <w:rPr>
          <w:rFonts w:eastAsia="Aptos"/>
          <w:kern w:val="2"/>
          <w:lang w:eastAsia="en-US"/>
          <w14:ligatures w14:val="standardContextual"/>
        </w:rPr>
        <w:t xml:space="preserve"> par tirgus vērtību</w:t>
      </w:r>
      <w:r w:rsidR="00BA1430">
        <w:rPr>
          <w:rFonts w:eastAsia="Aptos"/>
          <w:kern w:val="2"/>
          <w:lang w:eastAsia="en-US"/>
          <w14:ligatures w14:val="standardContextual"/>
        </w:rPr>
        <w:t>.</w:t>
      </w:r>
    </w:p>
    <w:p w14:paraId="0EC642EA" w14:textId="77777777" w:rsidR="00C00379" w:rsidRDefault="00C00379" w:rsidP="00552E2B">
      <w:pPr>
        <w:spacing w:before="60" w:after="60"/>
        <w:jc w:val="both"/>
        <w:rPr>
          <w:b/>
          <w:bCs/>
          <w:i/>
          <w:color w:val="0000FF"/>
        </w:rPr>
      </w:pPr>
    </w:p>
    <w:p w14:paraId="439438E4" w14:textId="77777777" w:rsidR="002A01CC" w:rsidRDefault="002A01CC" w:rsidP="00552E2B">
      <w:pPr>
        <w:spacing w:before="60" w:after="60"/>
        <w:jc w:val="both"/>
        <w:rPr>
          <w:b/>
          <w:bCs/>
          <w:i/>
          <w:color w:val="0000FF"/>
        </w:rPr>
      </w:pPr>
    </w:p>
    <w:p w14:paraId="75505304" w14:textId="5BCE274B" w:rsidR="00D4146D" w:rsidRDefault="00552E2B" w:rsidP="00552E2B">
      <w:pPr>
        <w:spacing w:before="60" w:after="60"/>
        <w:jc w:val="both"/>
        <w:rPr>
          <w:rFonts w:eastAsia="Times New Roman"/>
          <w:sz w:val="28"/>
          <w:szCs w:val="28"/>
        </w:rPr>
      </w:pPr>
      <w:r w:rsidRPr="00D4146D">
        <w:rPr>
          <w:b/>
          <w:bCs/>
          <w:i/>
          <w:color w:val="0000FF"/>
        </w:rPr>
        <w:t>Šajā sadaļā projekta iesniedzējs</w:t>
      </w:r>
      <w:r w:rsidRPr="00D4146D">
        <w:rPr>
          <w:i/>
          <w:color w:val="0000FF"/>
        </w:rPr>
        <w:t xml:space="preserve"> </w:t>
      </w:r>
      <w:r w:rsidRPr="00D4146D">
        <w:rPr>
          <w:i/>
          <w:iCs/>
          <w:color w:val="0000FF"/>
        </w:rPr>
        <w:t xml:space="preserve">apstiprina apliecinājumus, </w:t>
      </w:r>
      <w:r>
        <w:rPr>
          <w:i/>
          <w:iCs/>
          <w:color w:val="0000FF"/>
        </w:rPr>
        <w:t>kas attiecas uz projektu</w:t>
      </w:r>
      <w:r w:rsidRPr="00D4146D">
        <w:rPr>
          <w:i/>
          <w:iCs/>
          <w:color w:val="0000FF"/>
        </w:rPr>
        <w:t>.</w:t>
      </w:r>
    </w:p>
    <w:p w14:paraId="65E528EE" w14:textId="77777777" w:rsidR="00F269B8" w:rsidRDefault="00F269B8" w:rsidP="00F03616">
      <w:pPr>
        <w:pStyle w:val="Virsraksts3"/>
        <w:spacing w:before="0" w:beforeAutospacing="0" w:after="0" w:afterAutospacing="0"/>
        <w:jc w:val="both"/>
        <w:rPr>
          <w:rFonts w:eastAsia="Times New Roman"/>
          <w:sz w:val="28"/>
          <w:szCs w:val="28"/>
        </w:rPr>
      </w:pPr>
    </w:p>
    <w:p w14:paraId="648A13D6" w14:textId="3337CF89" w:rsidR="007B2679" w:rsidRDefault="00E55E90" w:rsidP="00F03616">
      <w:pPr>
        <w:pStyle w:val="Virsraksts3"/>
        <w:spacing w:before="0" w:beforeAutospacing="0" w:after="0" w:afterAutospacing="0"/>
        <w:jc w:val="both"/>
        <w:rPr>
          <w:rFonts w:eastAsia="Times New Roman"/>
          <w:sz w:val="28"/>
          <w:szCs w:val="28"/>
        </w:rPr>
      </w:pPr>
      <w:r w:rsidRPr="00733004">
        <w:rPr>
          <w:rFonts w:eastAsia="Times New Roman"/>
          <w:sz w:val="28"/>
          <w:szCs w:val="28"/>
        </w:rPr>
        <w:t>Apliecinājumi, kas jāaizpilda, ja attiecināms</w:t>
      </w:r>
    </w:p>
    <w:p w14:paraId="10DFD8C8" w14:textId="77777777" w:rsidR="00252E6C" w:rsidRDefault="00252E6C" w:rsidP="00F03616">
      <w:pPr>
        <w:pStyle w:val="Virsraksts3"/>
        <w:spacing w:before="0" w:beforeAutospacing="0" w:after="0" w:afterAutospacing="0"/>
        <w:jc w:val="both"/>
        <w:rPr>
          <w:rFonts w:eastAsia="Times New Roman"/>
          <w:sz w:val="28"/>
          <w:szCs w:val="28"/>
        </w:rPr>
      </w:pPr>
    </w:p>
    <w:p w14:paraId="7FEBD873" w14:textId="77777777" w:rsidR="00577FC0" w:rsidRDefault="00577FC0" w:rsidP="00577FC0">
      <w:pPr>
        <w:spacing w:after="160" w:line="259" w:lineRule="auto"/>
        <w:jc w:val="center"/>
        <w:rPr>
          <w:rFonts w:eastAsia="Aptos"/>
          <w:b/>
          <w:bCs/>
          <w:kern w:val="2"/>
          <w:lang w:eastAsia="en-US"/>
          <w14:ligatures w14:val="standardContextual"/>
        </w:rPr>
      </w:pPr>
      <w:r w:rsidRPr="00577FC0">
        <w:rPr>
          <w:rFonts w:eastAsia="Aptos"/>
          <w:b/>
          <w:bCs/>
          <w:kern w:val="2"/>
          <w:lang w:eastAsia="en-US"/>
          <w14:ligatures w14:val="standardContextual"/>
        </w:rPr>
        <w:t>Apliecinājums par Valsts kases aizņēmumu</w:t>
      </w:r>
    </w:p>
    <w:p w14:paraId="7C06CAA3" w14:textId="3991B9EC" w:rsidR="00B24BEB" w:rsidRPr="00B24BEB" w:rsidRDefault="00B24BEB" w:rsidP="00577FC0">
      <w:pPr>
        <w:spacing w:after="160" w:line="259" w:lineRule="auto"/>
        <w:jc w:val="center"/>
        <w:rPr>
          <w:rFonts w:eastAsia="Aptos"/>
          <w:kern w:val="2"/>
          <w:lang w:eastAsia="en-US"/>
          <w14:ligatures w14:val="standardContextual"/>
        </w:rPr>
      </w:pPr>
      <w:r>
        <w:rPr>
          <w:rFonts w:eastAsia="Aptos"/>
          <w:kern w:val="2"/>
          <w:lang w:eastAsia="en-US"/>
          <w14:ligatures w14:val="standardContextual"/>
        </w:rPr>
        <w:t>(a</w:t>
      </w:r>
      <w:r w:rsidRPr="00B24BEB">
        <w:rPr>
          <w:rFonts w:eastAsia="Aptos"/>
          <w:kern w:val="2"/>
          <w:lang w:eastAsia="en-US"/>
          <w14:ligatures w14:val="standardContextual"/>
        </w:rPr>
        <w:t>ttiecināms, ja tiek plānots ņemt aizņēmumu Valsts kasē</w:t>
      </w:r>
      <w:r>
        <w:rPr>
          <w:rFonts w:eastAsia="Aptos"/>
          <w:kern w:val="2"/>
          <w:lang w:eastAsia="en-US"/>
          <w14:ligatures w14:val="standardContextual"/>
        </w:rPr>
        <w:t>)</w:t>
      </w:r>
    </w:p>
    <w:p w14:paraId="34FDD650" w14:textId="77777777" w:rsidR="00234232" w:rsidRPr="00B24BEB" w:rsidRDefault="00577FC0" w:rsidP="00FA1F0A">
      <w:pPr>
        <w:spacing w:after="160" w:line="259" w:lineRule="auto"/>
        <w:jc w:val="both"/>
        <w:rPr>
          <w:rFonts w:eastAsia="Aptos"/>
          <w:kern w:val="2"/>
          <w:lang w:eastAsia="en-US"/>
          <w14:ligatures w14:val="standardContextual"/>
        </w:rPr>
      </w:pPr>
      <w:r w:rsidRPr="00B24BEB">
        <w:rPr>
          <w:rFonts w:eastAsia="Aptos"/>
          <w:kern w:val="2"/>
          <w:lang w:eastAsia="en-US"/>
          <w14:ligatures w14:val="standardContextual"/>
        </w:rPr>
        <w:t>Apliecinu,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50246980" w14:textId="77777777" w:rsidR="00234232" w:rsidRDefault="00234232" w:rsidP="00577FC0">
      <w:pPr>
        <w:spacing w:after="160" w:line="259" w:lineRule="auto"/>
        <w:jc w:val="center"/>
        <w:rPr>
          <w:rFonts w:eastAsia="Aptos"/>
          <w:b/>
          <w:bCs/>
          <w:kern w:val="2"/>
          <w:lang w:eastAsia="en-US"/>
          <w14:ligatures w14:val="standardContextual"/>
        </w:rPr>
      </w:pPr>
    </w:p>
    <w:p w14:paraId="1D2B0075" w14:textId="55887CA6" w:rsidR="005819D3" w:rsidRDefault="005819D3" w:rsidP="00577FC0">
      <w:pPr>
        <w:spacing w:after="160" w:line="259" w:lineRule="auto"/>
        <w:jc w:val="center"/>
        <w:rPr>
          <w:rFonts w:eastAsia="Aptos"/>
          <w:b/>
          <w:bCs/>
          <w:kern w:val="2"/>
          <w:lang w:eastAsia="en-US"/>
          <w14:ligatures w14:val="standardContextual"/>
        </w:rPr>
      </w:pPr>
      <w:r>
        <w:rPr>
          <w:rFonts w:eastAsia="Aptos"/>
          <w:b/>
          <w:bCs/>
          <w:kern w:val="2"/>
          <w:lang w:eastAsia="en-US"/>
          <w14:ligatures w14:val="standardContextual"/>
        </w:rPr>
        <w:t xml:space="preserve">Apliecinājums par </w:t>
      </w:r>
      <w:r w:rsidR="00B71F2A">
        <w:rPr>
          <w:rFonts w:eastAsia="Aptos"/>
          <w:b/>
          <w:bCs/>
          <w:kern w:val="2"/>
          <w:lang w:eastAsia="en-US"/>
          <w14:ligatures w14:val="standardContextual"/>
        </w:rPr>
        <w:t>īpašum</w:t>
      </w:r>
      <w:r w:rsidR="003F4800">
        <w:rPr>
          <w:rFonts w:eastAsia="Aptos"/>
          <w:b/>
          <w:bCs/>
          <w:kern w:val="2"/>
          <w:lang w:eastAsia="en-US"/>
          <w14:ligatures w14:val="standardContextual"/>
        </w:rPr>
        <w:t xml:space="preserve">a </w:t>
      </w:r>
      <w:r w:rsidR="00B71F2A">
        <w:rPr>
          <w:rFonts w:eastAsia="Aptos"/>
          <w:b/>
          <w:bCs/>
          <w:kern w:val="2"/>
          <w:lang w:eastAsia="en-US"/>
          <w14:ligatures w14:val="standardContextual"/>
        </w:rPr>
        <w:t xml:space="preserve">tiesību nostiprināšanu </w:t>
      </w:r>
      <w:r w:rsidR="00207020">
        <w:rPr>
          <w:rFonts w:eastAsia="Aptos"/>
          <w:b/>
          <w:bCs/>
          <w:kern w:val="2"/>
          <w:lang w:eastAsia="en-US"/>
          <w14:ligatures w14:val="standardContextual"/>
        </w:rPr>
        <w:t>zemesgrāmatā</w:t>
      </w:r>
    </w:p>
    <w:p w14:paraId="327580AD" w14:textId="3B20E55F" w:rsidR="00207020" w:rsidRDefault="00207020" w:rsidP="00577FC0">
      <w:pPr>
        <w:spacing w:after="160" w:line="259" w:lineRule="auto"/>
        <w:jc w:val="center"/>
        <w:rPr>
          <w:rFonts w:eastAsia="Aptos"/>
          <w:kern w:val="2"/>
          <w:lang w:eastAsia="en-US"/>
          <w14:ligatures w14:val="standardContextual"/>
        </w:rPr>
      </w:pPr>
      <w:r w:rsidRPr="00864E6B">
        <w:rPr>
          <w:rFonts w:eastAsia="Aptos"/>
          <w:kern w:val="2"/>
          <w:lang w:eastAsia="en-US"/>
          <w14:ligatures w14:val="standardContextual"/>
        </w:rPr>
        <w:t>(attiecināms, ja</w:t>
      </w:r>
      <w:r w:rsidR="005D267C">
        <w:rPr>
          <w:rFonts w:eastAsia="Aptos"/>
          <w:kern w:val="2"/>
          <w:lang w:eastAsia="en-US"/>
          <w14:ligatures w14:val="standardContextual"/>
        </w:rPr>
        <w:t xml:space="preserve"> </w:t>
      </w:r>
      <w:r w:rsidR="005D267C" w:rsidRPr="00864E6B">
        <w:rPr>
          <w:rFonts w:eastAsia="Aptos"/>
          <w:kern w:val="2"/>
          <w:lang w:eastAsia="en-US"/>
          <w14:ligatures w14:val="standardContextual"/>
        </w:rPr>
        <w:t>uz projekta iesnieguma iesniegšanas brīdi</w:t>
      </w:r>
      <w:r w:rsidRPr="00864E6B">
        <w:rPr>
          <w:rFonts w:eastAsia="Aptos"/>
          <w:kern w:val="2"/>
          <w:lang w:eastAsia="en-US"/>
          <w14:ligatures w14:val="standardContextual"/>
        </w:rPr>
        <w:t xml:space="preserve"> </w:t>
      </w:r>
      <w:r w:rsidR="00D562CB">
        <w:rPr>
          <w:rFonts w:eastAsia="Aptos"/>
          <w:kern w:val="2"/>
          <w:lang w:eastAsia="en-US"/>
          <w14:ligatures w14:val="standardContextual"/>
        </w:rPr>
        <w:t>nekustam</w:t>
      </w:r>
      <w:r w:rsidR="00BC13E5">
        <w:rPr>
          <w:rFonts w:eastAsia="Aptos"/>
          <w:kern w:val="2"/>
          <w:lang w:eastAsia="en-US"/>
          <w14:ligatures w14:val="standardContextual"/>
        </w:rPr>
        <w:t>ā</w:t>
      </w:r>
      <w:r w:rsidR="00D562CB">
        <w:rPr>
          <w:rFonts w:eastAsia="Aptos"/>
          <w:kern w:val="2"/>
          <w:lang w:eastAsia="en-US"/>
          <w14:ligatures w14:val="standardContextual"/>
        </w:rPr>
        <w:t xml:space="preserve"> īpašum</w:t>
      </w:r>
      <w:r w:rsidR="00BC13E5">
        <w:rPr>
          <w:rFonts w:eastAsia="Aptos"/>
          <w:kern w:val="2"/>
          <w:lang w:eastAsia="en-US"/>
          <w14:ligatures w14:val="standardContextual"/>
        </w:rPr>
        <w:t>a</w:t>
      </w:r>
      <w:r w:rsidR="00E566E0">
        <w:rPr>
          <w:rFonts w:eastAsia="Aptos"/>
          <w:kern w:val="2"/>
          <w:lang w:eastAsia="en-US"/>
          <w14:ligatures w14:val="standardContextual"/>
        </w:rPr>
        <w:t xml:space="preserve">, </w:t>
      </w:r>
      <w:r w:rsidR="00D562CB">
        <w:rPr>
          <w:rFonts w:eastAsia="Aptos"/>
          <w:kern w:val="2"/>
          <w:lang w:eastAsia="en-US"/>
          <w14:ligatures w14:val="standardContextual"/>
        </w:rPr>
        <w:t>kurā tiks veiktas projekt</w:t>
      </w:r>
      <w:r w:rsidR="00341D3F">
        <w:rPr>
          <w:rFonts w:eastAsia="Aptos"/>
          <w:kern w:val="2"/>
          <w:lang w:eastAsia="en-US"/>
          <w14:ligatures w14:val="standardContextual"/>
        </w:rPr>
        <w:t>ā paredzētās</w:t>
      </w:r>
      <w:r w:rsidR="00D562CB">
        <w:rPr>
          <w:rFonts w:eastAsia="Aptos"/>
          <w:kern w:val="2"/>
          <w:lang w:eastAsia="en-US"/>
          <w14:ligatures w14:val="standardContextual"/>
        </w:rPr>
        <w:t xml:space="preserve"> darbības</w:t>
      </w:r>
      <w:r w:rsidR="00E566E0">
        <w:rPr>
          <w:rFonts w:eastAsia="Aptos"/>
          <w:kern w:val="2"/>
          <w:lang w:eastAsia="en-US"/>
          <w14:ligatures w14:val="standardContextual"/>
        </w:rPr>
        <w:t>,</w:t>
      </w:r>
      <w:r w:rsidR="00BC13E5">
        <w:rPr>
          <w:rFonts w:eastAsia="Aptos"/>
          <w:kern w:val="2"/>
          <w:lang w:eastAsia="en-US"/>
          <w14:ligatures w14:val="standardContextual"/>
        </w:rPr>
        <w:t xml:space="preserve"> tiesības</w:t>
      </w:r>
      <w:r w:rsidR="00BF44A8" w:rsidRPr="00864E6B">
        <w:rPr>
          <w:rFonts w:eastAsia="Aptos"/>
          <w:kern w:val="2"/>
          <w:lang w:eastAsia="en-US"/>
          <w14:ligatures w14:val="standardContextual"/>
        </w:rPr>
        <w:t xml:space="preserve"> </w:t>
      </w:r>
      <w:r w:rsidR="00864E6B" w:rsidRPr="00864E6B">
        <w:rPr>
          <w:rFonts w:eastAsia="Aptos"/>
          <w:kern w:val="2"/>
          <w:lang w:eastAsia="en-US"/>
          <w14:ligatures w14:val="standardContextual"/>
        </w:rPr>
        <w:t xml:space="preserve">nav </w:t>
      </w:r>
      <w:r w:rsidR="00BC13E5">
        <w:rPr>
          <w:rFonts w:eastAsia="Aptos"/>
          <w:kern w:val="2"/>
          <w:lang w:eastAsia="en-US"/>
          <w14:ligatures w14:val="standardContextual"/>
        </w:rPr>
        <w:t>nostiprinātas</w:t>
      </w:r>
      <w:r w:rsidR="00864E6B" w:rsidRPr="00864E6B">
        <w:rPr>
          <w:rFonts w:eastAsia="Aptos"/>
          <w:kern w:val="2"/>
          <w:lang w:eastAsia="en-US"/>
          <w14:ligatures w14:val="standardContextual"/>
        </w:rPr>
        <w:t xml:space="preserve"> zemesgrāmat</w:t>
      </w:r>
      <w:r w:rsidR="00D562CB">
        <w:rPr>
          <w:rFonts w:eastAsia="Aptos"/>
          <w:kern w:val="2"/>
          <w:lang w:eastAsia="en-US"/>
          <w14:ligatures w14:val="standardContextual"/>
        </w:rPr>
        <w:t>ā</w:t>
      </w:r>
      <w:r w:rsidR="00864E6B" w:rsidRPr="00864E6B">
        <w:rPr>
          <w:rFonts w:eastAsia="Aptos"/>
          <w:kern w:val="2"/>
          <w:lang w:eastAsia="en-US"/>
          <w14:ligatures w14:val="standardContextual"/>
        </w:rPr>
        <w:t>)</w:t>
      </w:r>
    </w:p>
    <w:p w14:paraId="4BD4A1DD" w14:textId="6FEF7643" w:rsidR="00A42230" w:rsidRPr="007D2986" w:rsidRDefault="004F1485" w:rsidP="007D2986">
      <w:pPr>
        <w:spacing w:after="160" w:line="259" w:lineRule="auto"/>
        <w:jc w:val="both"/>
        <w:rPr>
          <w:rFonts w:eastAsia="Aptos"/>
          <w:kern w:val="2"/>
          <w:lang w:eastAsia="en-US"/>
          <w14:ligatures w14:val="standardContextual"/>
        </w:rPr>
      </w:pPr>
      <w:r>
        <w:rPr>
          <w:rFonts w:eastAsia="Aptos"/>
          <w:kern w:val="2"/>
          <w:lang w:eastAsia="en-US"/>
          <w14:ligatures w14:val="standardContextual"/>
        </w:rPr>
        <w:t xml:space="preserve">Apliecinu, ka </w:t>
      </w:r>
      <w:r w:rsidR="00737C1A">
        <w:rPr>
          <w:rFonts w:eastAsia="Aptos"/>
          <w:kern w:val="2"/>
          <w:lang w:eastAsia="en-US"/>
          <w14:ligatures w14:val="standardContextual"/>
        </w:rPr>
        <w:t>līdz pirmā maksājuma pieprasījuma iesniegšanas dienai</w:t>
      </w:r>
      <w:r w:rsidR="00BB4A59">
        <w:rPr>
          <w:rFonts w:eastAsia="Aptos"/>
          <w:kern w:val="2"/>
          <w:lang w:eastAsia="en-US"/>
          <w14:ligatures w14:val="standardContextual"/>
        </w:rPr>
        <w:t xml:space="preserve"> sadarbības iestādē</w:t>
      </w:r>
      <w:r w:rsidR="00D60251">
        <w:rPr>
          <w:rFonts w:eastAsia="Aptos"/>
          <w:kern w:val="2"/>
          <w:lang w:eastAsia="en-US"/>
          <w14:ligatures w14:val="standardContextual"/>
        </w:rPr>
        <w:t xml:space="preserve"> </w:t>
      </w:r>
      <w:r w:rsidR="006C0269">
        <w:rPr>
          <w:rFonts w:eastAsia="Aptos"/>
          <w:kern w:val="2"/>
          <w:lang w:eastAsia="en-US"/>
          <w14:ligatures w14:val="standardContextual"/>
        </w:rPr>
        <w:t>nekustama</w:t>
      </w:r>
      <w:r w:rsidR="003F20DD">
        <w:rPr>
          <w:rFonts w:eastAsia="Aptos"/>
          <w:kern w:val="2"/>
          <w:lang w:eastAsia="en-US"/>
          <w14:ligatures w14:val="standardContextual"/>
        </w:rPr>
        <w:t>jam</w:t>
      </w:r>
      <w:r w:rsidR="006C0269">
        <w:rPr>
          <w:rFonts w:eastAsia="Aptos"/>
          <w:kern w:val="2"/>
          <w:lang w:eastAsia="en-US"/>
          <w14:ligatures w14:val="standardContextual"/>
        </w:rPr>
        <w:t xml:space="preserve"> īpašum</w:t>
      </w:r>
      <w:r w:rsidR="003F20DD">
        <w:rPr>
          <w:rFonts w:eastAsia="Aptos"/>
          <w:kern w:val="2"/>
          <w:lang w:eastAsia="en-US"/>
          <w14:ligatures w14:val="standardContextual"/>
        </w:rPr>
        <w:t>am</w:t>
      </w:r>
      <w:r w:rsidR="006C0269">
        <w:rPr>
          <w:rFonts w:eastAsia="Aptos"/>
          <w:kern w:val="2"/>
          <w:lang w:eastAsia="en-US"/>
          <w14:ligatures w14:val="standardContextual"/>
        </w:rPr>
        <w:t>, kurā tiks veiktas projektā paredzētās darbības</w:t>
      </w:r>
      <w:r w:rsidR="004D5A67">
        <w:rPr>
          <w:rFonts w:eastAsia="Aptos"/>
          <w:kern w:val="2"/>
          <w:lang w:eastAsia="en-US"/>
          <w14:ligatures w14:val="standardContextual"/>
        </w:rPr>
        <w:t xml:space="preserve">, </w:t>
      </w:r>
      <w:r w:rsidR="007359D8" w:rsidRPr="007359D8">
        <w:rPr>
          <w:rFonts w:eastAsia="Aptos"/>
          <w:kern w:val="2"/>
          <w:lang w:eastAsia="en-US"/>
          <w14:ligatures w14:val="standardContextual"/>
        </w:rPr>
        <w:t xml:space="preserve">zemesgrāmatā </w:t>
      </w:r>
      <w:r w:rsidR="007359D8">
        <w:rPr>
          <w:rFonts w:eastAsia="Aptos"/>
          <w:kern w:val="2"/>
          <w:lang w:eastAsia="en-US"/>
          <w14:ligatures w14:val="standardContextual"/>
        </w:rPr>
        <w:t xml:space="preserve">tiks </w:t>
      </w:r>
      <w:r w:rsidR="007359D8" w:rsidRPr="007359D8">
        <w:rPr>
          <w:rFonts w:eastAsia="Aptos"/>
          <w:kern w:val="2"/>
          <w:lang w:eastAsia="en-US"/>
          <w14:ligatures w14:val="standardContextual"/>
        </w:rPr>
        <w:t xml:space="preserve">nostiprinātas </w:t>
      </w:r>
      <w:r w:rsidR="00832CDC" w:rsidRPr="00AE27DE">
        <w:rPr>
          <w:rFonts w:eastAsia="Aptos"/>
          <w:kern w:val="2"/>
          <w:lang w:eastAsia="en-US"/>
          <w14:ligatures w14:val="standardContextual"/>
        </w:rPr>
        <w:t xml:space="preserve">īpašuma tiesības, </w:t>
      </w:r>
      <w:r w:rsidR="004E0B5F" w:rsidRPr="00AE27DE">
        <w:rPr>
          <w:rFonts w:eastAsia="Aptos"/>
          <w:kern w:val="2"/>
          <w:lang w:eastAsia="en-US"/>
          <w14:ligatures w14:val="standardContextual"/>
        </w:rPr>
        <w:t xml:space="preserve">valdījuma </w:t>
      </w:r>
      <w:r w:rsidR="00832CDC" w:rsidRPr="00AE27DE">
        <w:rPr>
          <w:rFonts w:eastAsia="Aptos"/>
          <w:kern w:val="2"/>
          <w:lang w:eastAsia="en-US"/>
          <w14:ligatures w14:val="standardContextual"/>
        </w:rPr>
        <w:t>tiesība</w:t>
      </w:r>
      <w:r w:rsidR="004177A7" w:rsidRPr="00AE27DE">
        <w:rPr>
          <w:rFonts w:eastAsia="Aptos"/>
          <w:kern w:val="2"/>
          <w:lang w:eastAsia="en-US"/>
          <w14:ligatures w14:val="standardContextual"/>
        </w:rPr>
        <w:t>s</w:t>
      </w:r>
      <w:r w:rsidR="00832CDC" w:rsidRPr="00AE27DE">
        <w:rPr>
          <w:rFonts w:eastAsia="Aptos"/>
          <w:kern w:val="2"/>
          <w:lang w:eastAsia="en-US"/>
          <w14:ligatures w14:val="standardContextual"/>
        </w:rPr>
        <w:t xml:space="preserve"> vai turējum</w:t>
      </w:r>
      <w:r w:rsidR="00645E63" w:rsidRPr="00AE27DE">
        <w:rPr>
          <w:rFonts w:eastAsia="Aptos"/>
          <w:kern w:val="2"/>
          <w:lang w:eastAsia="en-US"/>
          <w14:ligatures w14:val="standardContextual"/>
        </w:rPr>
        <w:t>a (nomas) tiesības</w:t>
      </w:r>
      <w:r w:rsidR="00CB3D3D">
        <w:rPr>
          <w:rFonts w:eastAsia="Aptos"/>
          <w:kern w:val="2"/>
          <w:lang w:eastAsia="en-US"/>
          <w14:ligatures w14:val="standardContextual"/>
        </w:rPr>
        <w:t xml:space="preserve"> uz</w:t>
      </w:r>
      <w:r w:rsidR="00E212DB">
        <w:rPr>
          <w:rFonts w:eastAsia="Aptos"/>
          <w:kern w:val="2"/>
          <w:lang w:eastAsia="en-US"/>
          <w14:ligatures w14:val="standardContextual"/>
        </w:rPr>
        <w:t xml:space="preserve"> </w:t>
      </w:r>
      <w:r w:rsidR="00E212DB" w:rsidRPr="00E212DB">
        <w:rPr>
          <w:rFonts w:eastAsia="Aptos"/>
          <w:kern w:val="2"/>
          <w:lang w:eastAsia="en-US"/>
          <w14:ligatures w14:val="standardContextual"/>
        </w:rPr>
        <w:t>projekta īstenošanas laik</w:t>
      </w:r>
      <w:r w:rsidR="00CB3D3D">
        <w:rPr>
          <w:rFonts w:eastAsia="Aptos"/>
          <w:kern w:val="2"/>
          <w:lang w:eastAsia="en-US"/>
          <w14:ligatures w14:val="standardContextual"/>
        </w:rPr>
        <w:t>u</w:t>
      </w:r>
      <w:r w:rsidR="00E212DB" w:rsidRPr="00E212DB">
        <w:rPr>
          <w:rFonts w:eastAsia="Aptos"/>
          <w:kern w:val="2"/>
          <w:lang w:eastAsia="en-US"/>
          <w14:ligatures w14:val="standardContextual"/>
        </w:rPr>
        <w:t xml:space="preserve"> un</w:t>
      </w:r>
      <w:r w:rsidR="00576783">
        <w:rPr>
          <w:rFonts w:eastAsia="Aptos"/>
          <w:kern w:val="2"/>
          <w:lang w:eastAsia="en-US"/>
          <w14:ligatures w14:val="standardContextual"/>
        </w:rPr>
        <w:t xml:space="preserve"> uz laiku</w:t>
      </w:r>
      <w:r w:rsidR="00E212DB" w:rsidRPr="00E212DB">
        <w:rPr>
          <w:rFonts w:eastAsia="Aptos"/>
          <w:kern w:val="2"/>
          <w:lang w:eastAsia="en-US"/>
          <w14:ligatures w14:val="standardContextual"/>
        </w:rPr>
        <w:t xml:space="preserve"> vismaz 10 gadus pēc noslēguma maksājuma veikšanas</w:t>
      </w:r>
      <w:r w:rsidR="00A90A1B">
        <w:rPr>
          <w:rFonts w:eastAsia="Aptos"/>
          <w:kern w:val="2"/>
          <w:lang w:eastAsia="en-US"/>
          <w14:ligatures w14:val="standardContextual"/>
        </w:rPr>
        <w:t xml:space="preserve">, nodrošinot </w:t>
      </w:r>
      <w:r w:rsidR="008040CA">
        <w:rPr>
          <w:rFonts w:eastAsia="Aptos"/>
          <w:kern w:val="2"/>
          <w:lang w:eastAsia="en-US"/>
          <w14:ligatures w14:val="standardContextual"/>
        </w:rPr>
        <w:t>atbilstīb</w:t>
      </w:r>
      <w:r w:rsidR="00A90A1B">
        <w:rPr>
          <w:rFonts w:eastAsia="Aptos"/>
          <w:kern w:val="2"/>
          <w:lang w:eastAsia="en-US"/>
          <w14:ligatures w14:val="standardContextual"/>
        </w:rPr>
        <w:t>u</w:t>
      </w:r>
      <w:r w:rsidR="008040CA">
        <w:rPr>
          <w:rFonts w:eastAsia="Aptos"/>
          <w:kern w:val="2"/>
          <w:lang w:eastAsia="en-US"/>
          <w14:ligatures w14:val="standardContextual"/>
        </w:rPr>
        <w:t xml:space="preserve"> MK noteikumos</w:t>
      </w:r>
      <w:r w:rsidR="00A90A1B">
        <w:rPr>
          <w:rFonts w:eastAsia="Aptos"/>
          <w:kern w:val="2"/>
          <w:lang w:eastAsia="en-US"/>
          <w14:ligatures w14:val="standardContextual"/>
        </w:rPr>
        <w:t xml:space="preserve"> </w:t>
      </w:r>
      <w:r w:rsidR="00EA0F9B">
        <w:rPr>
          <w:rFonts w:eastAsia="Aptos"/>
          <w:kern w:val="2"/>
          <w:lang w:eastAsia="en-US"/>
          <w14:ligatures w14:val="standardContextual"/>
        </w:rPr>
        <w:t xml:space="preserve">par pasākuma īstenošanu </w:t>
      </w:r>
      <w:r w:rsidR="00A90A1B">
        <w:rPr>
          <w:rFonts w:eastAsia="Aptos"/>
          <w:kern w:val="2"/>
          <w:lang w:eastAsia="en-US"/>
          <w14:ligatures w14:val="standardContextual"/>
        </w:rPr>
        <w:t>noteiktajām prasībām</w:t>
      </w:r>
      <w:r w:rsidR="005267AC">
        <w:rPr>
          <w:rFonts w:eastAsia="Aptos"/>
          <w:kern w:val="2"/>
          <w:lang w:eastAsia="en-US"/>
          <w14:ligatures w14:val="standardContextual"/>
        </w:rPr>
        <w:t>.</w:t>
      </w:r>
    </w:p>
    <w:sectPr w:rsidR="00A42230" w:rsidRPr="007D2986"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0249E" w14:textId="77777777" w:rsidR="00103107" w:rsidRDefault="00103107">
      <w:r>
        <w:separator/>
      </w:r>
    </w:p>
  </w:endnote>
  <w:endnote w:type="continuationSeparator" w:id="0">
    <w:p w14:paraId="6D3A3753" w14:textId="77777777" w:rsidR="00103107" w:rsidRDefault="00103107">
      <w:r>
        <w:continuationSeparator/>
      </w:r>
    </w:p>
  </w:endnote>
  <w:endnote w:type="continuationNotice" w:id="1">
    <w:p w14:paraId="7C8B1EF1" w14:textId="77777777" w:rsidR="00103107" w:rsidRDefault="00103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270569"/>
      <w:docPartObj>
        <w:docPartGallery w:val="Page Numbers (Bottom of Page)"/>
        <w:docPartUnique/>
      </w:docPartObj>
    </w:sdtPr>
    <w:sdtEndPr>
      <w:rPr>
        <w:noProof/>
      </w:rPr>
    </w:sdtEndPr>
    <w:sdtContent>
      <w:p w14:paraId="3D91ADB3" w14:textId="35A09DF4" w:rsidR="001A3F28" w:rsidRDefault="001A3F2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319BD" w14:textId="77777777" w:rsidR="00103107" w:rsidRDefault="00103107">
      <w:r>
        <w:separator/>
      </w:r>
    </w:p>
  </w:footnote>
  <w:footnote w:type="continuationSeparator" w:id="0">
    <w:p w14:paraId="74D5B0C5" w14:textId="77777777" w:rsidR="00103107" w:rsidRDefault="00103107">
      <w:r>
        <w:continuationSeparator/>
      </w:r>
    </w:p>
  </w:footnote>
  <w:footnote w:type="continuationNotice" w:id="1">
    <w:p w14:paraId="17348259" w14:textId="77777777" w:rsidR="00103107" w:rsidRDefault="00103107"/>
  </w:footnote>
  <w:footnote w:id="2">
    <w:p w14:paraId="23A1FE94" w14:textId="55A04F7D" w:rsidR="000F40BA" w:rsidRPr="00971C98" w:rsidRDefault="000F40BA" w:rsidP="000F40BA">
      <w:pPr>
        <w:pStyle w:val="Vresteksts"/>
        <w:jc w:val="both"/>
        <w:rPr>
          <w:i/>
          <w:iCs/>
        </w:rPr>
      </w:pPr>
      <w:r w:rsidRPr="00971C98">
        <w:rPr>
          <w:rStyle w:val="Vresatsauce"/>
          <w:i/>
          <w:iCs/>
          <w:color w:val="0000FF"/>
        </w:rPr>
        <w:footnoteRef/>
      </w:r>
      <w:r w:rsidRPr="00971C98">
        <w:rPr>
          <w:i/>
          <w:iCs/>
          <w:color w:val="0000FF"/>
        </w:rPr>
        <w:t xml:space="preserve"> </w:t>
      </w:r>
      <w:r w:rsidRPr="00971C98">
        <w:rPr>
          <w:i/>
          <w:iCs/>
          <w:color w:val="0000FF"/>
          <w:sz w:val="18"/>
          <w:szCs w:val="18"/>
        </w:rPr>
        <w:t xml:space="preserve">Eiropas Parlamenta un Padomes 2021. gada 24. jūnija </w:t>
      </w:r>
      <w:r w:rsidR="00A7519A" w:rsidRPr="00971C98">
        <w:rPr>
          <w:i/>
          <w:iCs/>
          <w:color w:val="0000FF"/>
          <w:sz w:val="18"/>
          <w:szCs w:val="18"/>
        </w:rPr>
        <w:t>r</w:t>
      </w:r>
      <w:r w:rsidRPr="00971C98">
        <w:rPr>
          <w:i/>
          <w:iCs/>
          <w:color w:val="0000FF"/>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249A35EB" w14:textId="7EA0CA62" w:rsidR="00A8301F" w:rsidRPr="00971C98" w:rsidRDefault="00A8301F" w:rsidP="00053540">
      <w:pPr>
        <w:pStyle w:val="Vresteksts"/>
        <w:rPr>
          <w:i/>
          <w:iCs/>
          <w:color w:val="0000FF"/>
          <w:sz w:val="18"/>
          <w:szCs w:val="18"/>
        </w:rPr>
      </w:pPr>
      <w:r w:rsidRPr="00971C98">
        <w:rPr>
          <w:rStyle w:val="Vresatsauce"/>
          <w:i/>
          <w:iCs/>
          <w:color w:val="0000FF"/>
          <w:sz w:val="18"/>
          <w:szCs w:val="18"/>
        </w:rPr>
        <w:footnoteRef/>
      </w:r>
      <w:r w:rsidRPr="00971C98">
        <w:rPr>
          <w:i/>
          <w:iCs/>
          <w:color w:val="0000FF"/>
          <w:sz w:val="18"/>
          <w:szCs w:val="18"/>
        </w:rPr>
        <w:t xml:space="preserve"> </w:t>
      </w:r>
      <w:r w:rsidR="003F7E18" w:rsidRPr="00971C98">
        <w:rPr>
          <w:i/>
          <w:iCs/>
          <w:color w:val="0000FF"/>
          <w:sz w:val="18"/>
          <w:szCs w:val="18"/>
        </w:rPr>
        <w:t>Horizontālais princips</w:t>
      </w:r>
      <w:r w:rsidRPr="00971C98">
        <w:rPr>
          <w:i/>
          <w:iCs/>
          <w:color w:val="0000FF"/>
          <w:sz w:val="18"/>
          <w:szCs w:val="18"/>
        </w:rPr>
        <w:t xml:space="preserve"> “Vienlīdzība, iekļaušana, nediskriminācija un pamattiesību ievērošana”</w:t>
      </w:r>
    </w:p>
  </w:footnote>
  <w:footnote w:id="4">
    <w:p w14:paraId="4B05F985" w14:textId="49C51DCB" w:rsidR="00E449D2" w:rsidRPr="00E449D2" w:rsidRDefault="00E449D2" w:rsidP="00E449D2">
      <w:pPr>
        <w:pStyle w:val="Vresteksts"/>
        <w:jc w:val="both"/>
      </w:pPr>
      <w:r w:rsidRPr="00971C98">
        <w:rPr>
          <w:rStyle w:val="Vresatsauce"/>
          <w:color w:val="0000FF"/>
          <w:sz w:val="18"/>
          <w:szCs w:val="18"/>
        </w:rPr>
        <w:footnoteRef/>
      </w:r>
      <w:r w:rsidRPr="00971C98">
        <w:rPr>
          <w:color w:val="0000FF"/>
          <w:sz w:val="18"/>
          <w:szCs w:val="18"/>
        </w:rPr>
        <w:t xml:space="preserve"> Pieejamas: </w:t>
      </w:r>
      <w:hyperlink r:id="rId1" w:history="1">
        <w:r w:rsidRPr="00971C98">
          <w:rPr>
            <w:rStyle w:val="Hipersaite"/>
            <w:sz w:val="18"/>
            <w:szCs w:val="18"/>
          </w:rPr>
          <w:t>https://www.lm.gov.lv/lv/vadlinijas-horizontala-principa-vienlidziba-ieklausana-nediskriminacija-un-pamattiesibu-ieverosana-istenosanai-un-uzraudzibai-2021-2027</w:t>
        </w:r>
      </w:hyperlink>
      <w:r w:rsidRPr="00971C98">
        <w:rPr>
          <w:color w:val="0000FF"/>
          <w:sz w:val="18"/>
          <w:szCs w:val="18"/>
        </w:rPr>
        <w:t xml:space="preserve"> </w:t>
      </w:r>
    </w:p>
  </w:footnote>
  <w:footnote w:id="5">
    <w:p w14:paraId="430015D5" w14:textId="77777777" w:rsidR="00085610" w:rsidRPr="00971C98" w:rsidRDefault="00085610" w:rsidP="00085610">
      <w:pPr>
        <w:spacing w:after="120"/>
        <w:jc w:val="both"/>
        <w:rPr>
          <w:i/>
          <w:color w:val="0000FF"/>
          <w:sz w:val="18"/>
          <w:szCs w:val="18"/>
        </w:rPr>
      </w:pPr>
      <w:r w:rsidRPr="00971C98">
        <w:rPr>
          <w:rStyle w:val="Vresatsauce"/>
          <w:sz w:val="18"/>
          <w:szCs w:val="18"/>
        </w:rPr>
        <w:footnoteRef/>
      </w:r>
      <w:r w:rsidRPr="00971C98">
        <w:rPr>
          <w:sz w:val="18"/>
          <w:szCs w:val="18"/>
        </w:rPr>
        <w:t xml:space="preserve"> </w:t>
      </w:r>
      <w:r w:rsidRPr="00971C98">
        <w:rPr>
          <w:i/>
          <w:color w:val="0000FF"/>
          <w:sz w:val="18"/>
          <w:szCs w:val="18"/>
        </w:rPr>
        <w:t xml:space="preserve">atbilstoši VSIA “Latvijas Vides, ģeoloģijas un meteoroloģijas centrs” plūdu riska un plūdu draudu kartēm </w:t>
      </w:r>
      <w:hyperlink r:id="rId2" w:history="1">
        <w:r w:rsidRPr="00971C98">
          <w:rPr>
            <w:rStyle w:val="Hipersaite"/>
            <w:i/>
            <w:sz w:val="18"/>
            <w:szCs w:val="18"/>
          </w:rPr>
          <w:t>https://videscentrs.lvgmc.lv/iebuvets/pludu-riska-un-pludu-draudu-kartes</w:t>
        </w:r>
      </w:hyperlink>
    </w:p>
    <w:p w14:paraId="64ECDE7C" w14:textId="75525C06" w:rsidR="00085610" w:rsidRPr="00085610" w:rsidRDefault="00085610">
      <w:pPr>
        <w:pStyle w:val="Vresteksts"/>
      </w:pPr>
    </w:p>
  </w:footnote>
  <w:footnote w:id="6">
    <w:p w14:paraId="766B7884" w14:textId="46F53149" w:rsidR="000945A1" w:rsidRPr="005B11B3" w:rsidRDefault="000945A1" w:rsidP="000945A1">
      <w:pPr>
        <w:pStyle w:val="Vresteksts"/>
        <w:rPr>
          <w:i/>
          <w:iCs/>
          <w:color w:val="0000FF"/>
        </w:rPr>
      </w:pPr>
      <w:r w:rsidRPr="005B11B3">
        <w:rPr>
          <w:rStyle w:val="Vresatsauce"/>
          <w:rFonts w:eastAsia="Times New Roman"/>
          <w:i/>
          <w:iCs/>
          <w:color w:val="0000FF"/>
          <w:sz w:val="18"/>
          <w:szCs w:val="18"/>
        </w:rPr>
        <w:footnoteRef/>
      </w:r>
      <w:r w:rsidRPr="005B11B3">
        <w:rPr>
          <w:i/>
          <w:iCs/>
          <w:color w:val="0000FF"/>
          <w:sz w:val="18"/>
          <w:szCs w:val="18"/>
        </w:rPr>
        <w:t xml:space="preserve"> Tirgus izpēte var notikt dažādos veidos, piemēram, izsūtot e</w:t>
      </w:r>
      <w:r w:rsidR="009A1408" w:rsidRPr="005B11B3">
        <w:rPr>
          <w:i/>
          <w:iCs/>
          <w:color w:val="0000FF"/>
          <w:sz w:val="18"/>
          <w:szCs w:val="18"/>
        </w:rPr>
        <w:t>lektroniskā pasta vēstules</w:t>
      </w:r>
      <w:r w:rsidRPr="005B11B3">
        <w:rPr>
          <w:i/>
          <w:iCs/>
          <w:color w:val="0000FF"/>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4D92C" w14:textId="77777777" w:rsidR="004924C8" w:rsidRDefault="004924C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92D639"/>
    <w:multiLevelType w:val="hybridMultilevel"/>
    <w:tmpl w:val="AB94E032"/>
    <w:lvl w:ilvl="0" w:tplc="8474C3C8">
      <w:start w:val="1"/>
      <w:numFmt w:val="decimal"/>
      <w:lvlText w:val="!"/>
      <w:lvlJc w:val="left"/>
      <w:pPr>
        <w:ind w:left="720" w:hanging="360"/>
      </w:pPr>
    </w:lvl>
    <w:lvl w:ilvl="1" w:tplc="7E46B6FA">
      <w:start w:val="1"/>
      <w:numFmt w:val="lowerLetter"/>
      <w:lvlText w:val="%2."/>
      <w:lvlJc w:val="left"/>
      <w:pPr>
        <w:ind w:left="1440" w:hanging="360"/>
      </w:pPr>
    </w:lvl>
    <w:lvl w:ilvl="2" w:tplc="49A47990">
      <w:start w:val="1"/>
      <w:numFmt w:val="lowerRoman"/>
      <w:lvlText w:val="%3."/>
      <w:lvlJc w:val="right"/>
      <w:pPr>
        <w:ind w:left="2160" w:hanging="180"/>
      </w:pPr>
    </w:lvl>
    <w:lvl w:ilvl="3" w:tplc="29366BD6">
      <w:start w:val="1"/>
      <w:numFmt w:val="decimal"/>
      <w:lvlText w:val="%4."/>
      <w:lvlJc w:val="left"/>
      <w:pPr>
        <w:ind w:left="2880" w:hanging="360"/>
      </w:pPr>
    </w:lvl>
    <w:lvl w:ilvl="4" w:tplc="756C4D64">
      <w:start w:val="1"/>
      <w:numFmt w:val="lowerLetter"/>
      <w:lvlText w:val="%5."/>
      <w:lvlJc w:val="left"/>
      <w:pPr>
        <w:ind w:left="3600" w:hanging="360"/>
      </w:pPr>
    </w:lvl>
    <w:lvl w:ilvl="5" w:tplc="807A5274">
      <w:start w:val="1"/>
      <w:numFmt w:val="lowerRoman"/>
      <w:lvlText w:val="%6."/>
      <w:lvlJc w:val="right"/>
      <w:pPr>
        <w:ind w:left="4320" w:hanging="180"/>
      </w:pPr>
    </w:lvl>
    <w:lvl w:ilvl="6" w:tplc="BB6A7E9C">
      <w:start w:val="1"/>
      <w:numFmt w:val="decimal"/>
      <w:lvlText w:val="%7."/>
      <w:lvlJc w:val="left"/>
      <w:pPr>
        <w:ind w:left="5040" w:hanging="360"/>
      </w:pPr>
    </w:lvl>
    <w:lvl w:ilvl="7" w:tplc="9A2ADC8A">
      <w:start w:val="1"/>
      <w:numFmt w:val="lowerLetter"/>
      <w:lvlText w:val="%8."/>
      <w:lvlJc w:val="left"/>
      <w:pPr>
        <w:ind w:left="5760" w:hanging="360"/>
      </w:pPr>
    </w:lvl>
    <w:lvl w:ilvl="8" w:tplc="43581902">
      <w:start w:val="1"/>
      <w:numFmt w:val="lowerRoman"/>
      <w:lvlText w:val="%9."/>
      <w:lvlJc w:val="right"/>
      <w:pPr>
        <w:ind w:left="6480" w:hanging="180"/>
      </w:pPr>
    </w:lvl>
  </w:abstractNum>
  <w:abstractNum w:abstractNumId="3" w15:restartNumberingAfterBreak="0">
    <w:nsid w:val="0879410A"/>
    <w:multiLevelType w:val="hybridMultilevel"/>
    <w:tmpl w:val="C7C6B07C"/>
    <w:lvl w:ilvl="0" w:tplc="0828325E">
      <w:start w:val="1"/>
      <w:numFmt w:val="bullet"/>
      <w:lvlText w:val=""/>
      <w:lvlJc w:val="left"/>
      <w:pPr>
        <w:ind w:left="720" w:hanging="360"/>
      </w:pPr>
      <w:rPr>
        <w:rFonts w:ascii="Wingdings" w:hAnsi="Wingding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8D73F64"/>
    <w:multiLevelType w:val="hybridMultilevel"/>
    <w:tmpl w:val="A50C4A8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134527"/>
    <w:multiLevelType w:val="hybridMultilevel"/>
    <w:tmpl w:val="AB566CC8"/>
    <w:lvl w:ilvl="0" w:tplc="1172C482">
      <w:start w:val="1"/>
      <w:numFmt w:val="bullet"/>
      <w:lvlText w:val="­"/>
      <w:lvlJc w:val="left"/>
      <w:pPr>
        <w:ind w:left="1080" w:hanging="360"/>
      </w:pPr>
      <w:rPr>
        <w:rFonts w:ascii="Arial" w:hAnsi="Arial"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2E045F3"/>
    <w:multiLevelType w:val="hybridMultilevel"/>
    <w:tmpl w:val="5ABEAEEA"/>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2FA457E"/>
    <w:multiLevelType w:val="hybridMultilevel"/>
    <w:tmpl w:val="D4647D74"/>
    <w:lvl w:ilvl="0" w:tplc="7FC89842">
      <w:start w:val="1"/>
      <w:numFmt w:val="bullet"/>
      <w:lvlText w:val=""/>
      <w:lvlJc w:val="left"/>
      <w:pPr>
        <w:ind w:left="108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EF3D9B"/>
    <w:multiLevelType w:val="hybridMultilevel"/>
    <w:tmpl w:val="42AE5998"/>
    <w:lvl w:ilvl="0" w:tplc="E60E39BE">
      <w:numFmt w:val="bullet"/>
      <w:lvlText w:val="-"/>
      <w:lvlJc w:val="left"/>
      <w:pPr>
        <w:ind w:left="1866"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86" w:hanging="360"/>
      </w:pPr>
      <w:rPr>
        <w:rFonts w:ascii="Courier New" w:hAnsi="Courier New" w:cs="Courier New" w:hint="default"/>
      </w:rPr>
    </w:lvl>
    <w:lvl w:ilvl="2" w:tplc="04260005" w:tentative="1">
      <w:start w:val="1"/>
      <w:numFmt w:val="bullet"/>
      <w:lvlText w:val=""/>
      <w:lvlJc w:val="left"/>
      <w:pPr>
        <w:ind w:left="3306" w:hanging="360"/>
      </w:pPr>
      <w:rPr>
        <w:rFonts w:ascii="Wingdings" w:hAnsi="Wingdings" w:hint="default"/>
      </w:rPr>
    </w:lvl>
    <w:lvl w:ilvl="3" w:tplc="04260001" w:tentative="1">
      <w:start w:val="1"/>
      <w:numFmt w:val="bullet"/>
      <w:lvlText w:val=""/>
      <w:lvlJc w:val="left"/>
      <w:pPr>
        <w:ind w:left="4026" w:hanging="360"/>
      </w:pPr>
      <w:rPr>
        <w:rFonts w:ascii="Symbol" w:hAnsi="Symbol" w:hint="default"/>
      </w:rPr>
    </w:lvl>
    <w:lvl w:ilvl="4" w:tplc="04260003" w:tentative="1">
      <w:start w:val="1"/>
      <w:numFmt w:val="bullet"/>
      <w:lvlText w:val="o"/>
      <w:lvlJc w:val="left"/>
      <w:pPr>
        <w:ind w:left="4746" w:hanging="360"/>
      </w:pPr>
      <w:rPr>
        <w:rFonts w:ascii="Courier New" w:hAnsi="Courier New" w:cs="Courier New" w:hint="default"/>
      </w:rPr>
    </w:lvl>
    <w:lvl w:ilvl="5" w:tplc="04260005" w:tentative="1">
      <w:start w:val="1"/>
      <w:numFmt w:val="bullet"/>
      <w:lvlText w:val=""/>
      <w:lvlJc w:val="left"/>
      <w:pPr>
        <w:ind w:left="5466" w:hanging="360"/>
      </w:pPr>
      <w:rPr>
        <w:rFonts w:ascii="Wingdings" w:hAnsi="Wingdings" w:hint="default"/>
      </w:rPr>
    </w:lvl>
    <w:lvl w:ilvl="6" w:tplc="04260001" w:tentative="1">
      <w:start w:val="1"/>
      <w:numFmt w:val="bullet"/>
      <w:lvlText w:val=""/>
      <w:lvlJc w:val="left"/>
      <w:pPr>
        <w:ind w:left="6186" w:hanging="360"/>
      </w:pPr>
      <w:rPr>
        <w:rFonts w:ascii="Symbol" w:hAnsi="Symbol" w:hint="default"/>
      </w:rPr>
    </w:lvl>
    <w:lvl w:ilvl="7" w:tplc="04260003" w:tentative="1">
      <w:start w:val="1"/>
      <w:numFmt w:val="bullet"/>
      <w:lvlText w:val="o"/>
      <w:lvlJc w:val="left"/>
      <w:pPr>
        <w:ind w:left="6906" w:hanging="360"/>
      </w:pPr>
      <w:rPr>
        <w:rFonts w:ascii="Courier New" w:hAnsi="Courier New" w:cs="Courier New" w:hint="default"/>
      </w:rPr>
    </w:lvl>
    <w:lvl w:ilvl="8" w:tplc="04260005" w:tentative="1">
      <w:start w:val="1"/>
      <w:numFmt w:val="bullet"/>
      <w:lvlText w:val=""/>
      <w:lvlJc w:val="left"/>
      <w:pPr>
        <w:ind w:left="7626" w:hanging="360"/>
      </w:pPr>
      <w:rPr>
        <w:rFonts w:ascii="Wingdings" w:hAnsi="Wingdings" w:hint="default"/>
      </w:rPr>
    </w:lvl>
  </w:abstractNum>
  <w:abstractNum w:abstractNumId="10"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75D11BD"/>
    <w:multiLevelType w:val="hybridMultilevel"/>
    <w:tmpl w:val="30883D82"/>
    <w:lvl w:ilvl="0" w:tplc="0904207C">
      <w:start w:val="1"/>
      <w:numFmt w:val="bullet"/>
      <w:lvlText w:val="!"/>
      <w:lvlJc w:val="left"/>
      <w:pPr>
        <w:ind w:left="1429"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4877E6"/>
    <w:multiLevelType w:val="hybridMultilevel"/>
    <w:tmpl w:val="E73A5530"/>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1172C482">
      <w:start w:val="1"/>
      <w:numFmt w:val="bullet"/>
      <w:lvlText w:val="­"/>
      <w:lvlJc w:val="left"/>
      <w:pPr>
        <w:ind w:left="1440" w:hanging="360"/>
      </w:pPr>
      <w:rPr>
        <w:rFonts w:ascii="Arial" w:hAnsi="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FB37C8"/>
    <w:multiLevelType w:val="hybridMultilevel"/>
    <w:tmpl w:val="4306BE54"/>
    <w:lvl w:ilvl="0" w:tplc="E00255F6">
      <w:start w:val="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A65BB3"/>
    <w:multiLevelType w:val="hybridMultilevel"/>
    <w:tmpl w:val="53901DBA"/>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880943"/>
    <w:multiLevelType w:val="hybridMultilevel"/>
    <w:tmpl w:val="FF4E072C"/>
    <w:lvl w:ilvl="0" w:tplc="FFFFFFFF">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BD9E139"/>
    <w:multiLevelType w:val="hybridMultilevel"/>
    <w:tmpl w:val="85F6CE6C"/>
    <w:lvl w:ilvl="0" w:tplc="B6E64910">
      <w:start w:val="1"/>
      <w:numFmt w:val="bullet"/>
      <w:lvlText w:val="·"/>
      <w:lvlJc w:val="left"/>
      <w:pPr>
        <w:ind w:left="720" w:hanging="360"/>
      </w:pPr>
      <w:rPr>
        <w:rFonts w:ascii="Symbol" w:hAnsi="Symbol" w:hint="default"/>
      </w:rPr>
    </w:lvl>
    <w:lvl w:ilvl="1" w:tplc="60309538">
      <w:start w:val="1"/>
      <w:numFmt w:val="bullet"/>
      <w:lvlText w:val="o"/>
      <w:lvlJc w:val="left"/>
      <w:pPr>
        <w:ind w:left="1440" w:hanging="360"/>
      </w:pPr>
      <w:rPr>
        <w:rFonts w:ascii="Courier New" w:hAnsi="Courier New" w:hint="default"/>
      </w:rPr>
    </w:lvl>
    <w:lvl w:ilvl="2" w:tplc="14009110">
      <w:start w:val="1"/>
      <w:numFmt w:val="bullet"/>
      <w:lvlText w:val=""/>
      <w:lvlJc w:val="left"/>
      <w:pPr>
        <w:ind w:left="2160" w:hanging="360"/>
      </w:pPr>
      <w:rPr>
        <w:rFonts w:ascii="Wingdings" w:hAnsi="Wingdings" w:hint="default"/>
      </w:rPr>
    </w:lvl>
    <w:lvl w:ilvl="3" w:tplc="87626456">
      <w:start w:val="1"/>
      <w:numFmt w:val="bullet"/>
      <w:lvlText w:val=""/>
      <w:lvlJc w:val="left"/>
      <w:pPr>
        <w:ind w:left="2880" w:hanging="360"/>
      </w:pPr>
      <w:rPr>
        <w:rFonts w:ascii="Symbol" w:hAnsi="Symbol" w:hint="default"/>
      </w:rPr>
    </w:lvl>
    <w:lvl w:ilvl="4" w:tplc="99B070BE">
      <w:start w:val="1"/>
      <w:numFmt w:val="bullet"/>
      <w:lvlText w:val="o"/>
      <w:lvlJc w:val="left"/>
      <w:pPr>
        <w:ind w:left="3600" w:hanging="360"/>
      </w:pPr>
      <w:rPr>
        <w:rFonts w:ascii="Courier New" w:hAnsi="Courier New" w:hint="default"/>
      </w:rPr>
    </w:lvl>
    <w:lvl w:ilvl="5" w:tplc="928EB7AE">
      <w:start w:val="1"/>
      <w:numFmt w:val="bullet"/>
      <w:lvlText w:val=""/>
      <w:lvlJc w:val="left"/>
      <w:pPr>
        <w:ind w:left="4320" w:hanging="360"/>
      </w:pPr>
      <w:rPr>
        <w:rFonts w:ascii="Wingdings" w:hAnsi="Wingdings" w:hint="default"/>
      </w:rPr>
    </w:lvl>
    <w:lvl w:ilvl="6" w:tplc="32182728">
      <w:start w:val="1"/>
      <w:numFmt w:val="bullet"/>
      <w:lvlText w:val=""/>
      <w:lvlJc w:val="left"/>
      <w:pPr>
        <w:ind w:left="5040" w:hanging="360"/>
      </w:pPr>
      <w:rPr>
        <w:rFonts w:ascii="Symbol" w:hAnsi="Symbol" w:hint="default"/>
      </w:rPr>
    </w:lvl>
    <w:lvl w:ilvl="7" w:tplc="99E0C9BE">
      <w:start w:val="1"/>
      <w:numFmt w:val="bullet"/>
      <w:lvlText w:val="o"/>
      <w:lvlJc w:val="left"/>
      <w:pPr>
        <w:ind w:left="5760" w:hanging="360"/>
      </w:pPr>
      <w:rPr>
        <w:rFonts w:ascii="Courier New" w:hAnsi="Courier New" w:hint="default"/>
      </w:rPr>
    </w:lvl>
    <w:lvl w:ilvl="8" w:tplc="2606394E">
      <w:start w:val="1"/>
      <w:numFmt w:val="bullet"/>
      <w:lvlText w:val=""/>
      <w:lvlJc w:val="left"/>
      <w:pPr>
        <w:ind w:left="6480" w:hanging="360"/>
      </w:pPr>
      <w:rPr>
        <w:rFonts w:ascii="Wingdings" w:hAnsi="Wingdings" w:hint="default"/>
      </w:rPr>
    </w:lvl>
  </w:abstractNum>
  <w:abstractNum w:abstractNumId="25" w15:restartNumberingAfterBreak="0">
    <w:nsid w:val="3169445B"/>
    <w:multiLevelType w:val="hybridMultilevel"/>
    <w:tmpl w:val="D0CA783A"/>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3BC77497"/>
    <w:multiLevelType w:val="hybridMultilevel"/>
    <w:tmpl w:val="341A308E"/>
    <w:lvl w:ilvl="0" w:tplc="0BAE6694">
      <w:start w:val="1"/>
      <w:numFmt w:val="bullet"/>
      <w:lvlText w:val="!"/>
      <w:lvlJc w:val="left"/>
      <w:pPr>
        <w:ind w:left="1004" w:hanging="360"/>
      </w:pPr>
      <w:rPr>
        <w:rFonts w:ascii="Times New Roman" w:eastAsia="Calibri" w:hAnsi="Times New Roman" w:cs="Times New Roman" w:hint="default"/>
        <w:b/>
        <w:bCs/>
        <w:i/>
        <w:iCs w:val="0"/>
        <w:color w:val="0000FF"/>
        <w:sz w:val="28"/>
        <w:szCs w:val="28"/>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3CAC54E5"/>
    <w:multiLevelType w:val="hybridMultilevel"/>
    <w:tmpl w:val="0B088A9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3EB728FB"/>
    <w:multiLevelType w:val="hybridMultilevel"/>
    <w:tmpl w:val="964EA4E4"/>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07A5C55"/>
    <w:multiLevelType w:val="hybridMultilevel"/>
    <w:tmpl w:val="CF0C9902"/>
    <w:lvl w:ilvl="0" w:tplc="7FC89842">
      <w:start w:val="1"/>
      <w:numFmt w:val="bullet"/>
      <w:lvlText w:val=""/>
      <w:lvlJc w:val="left"/>
      <w:pPr>
        <w:ind w:left="928"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7" w15:restartNumberingAfterBreak="0">
    <w:nsid w:val="408B57F2"/>
    <w:multiLevelType w:val="hybridMultilevel"/>
    <w:tmpl w:val="C7C441C0"/>
    <w:lvl w:ilvl="0" w:tplc="FFFFFFFF">
      <w:start w:val="1"/>
      <w:numFmt w:val="bullet"/>
      <w:lvlText w:val="-"/>
      <w:lvlJc w:val="left"/>
      <w:pPr>
        <w:ind w:left="720" w:hanging="360"/>
      </w:pPr>
      <w:rPr>
        <w:rFonts w:ascii="Times New Roman" w:hAnsi="Times New Roman" w:hint="default"/>
        <w:color w:val="0000FF"/>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B66AED"/>
    <w:multiLevelType w:val="hybridMultilevel"/>
    <w:tmpl w:val="B7663542"/>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4EEA2C36"/>
    <w:multiLevelType w:val="multilevel"/>
    <w:tmpl w:val="4B4055D8"/>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E5F3F05"/>
    <w:multiLevelType w:val="hybridMultilevel"/>
    <w:tmpl w:val="C74EA724"/>
    <w:lvl w:ilvl="0" w:tplc="E60E39BE">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F5A4AB2"/>
    <w:multiLevelType w:val="hybridMultilevel"/>
    <w:tmpl w:val="4FC24A3E"/>
    <w:lvl w:ilvl="0" w:tplc="7FC89842">
      <w:start w:val="1"/>
      <w:numFmt w:val="bullet"/>
      <w:lvlText w:val=""/>
      <w:lvlJc w:val="left"/>
      <w:pPr>
        <w:ind w:left="108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61653C35"/>
    <w:multiLevelType w:val="multilevel"/>
    <w:tmpl w:val="DB70D0A8"/>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start w:val="1"/>
      <w:numFmt w:val="decimal"/>
      <w:lvlText w:val="%5)"/>
      <w:lvlJc w:val="left"/>
      <w:pPr>
        <w:ind w:left="1737" w:hanging="36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49" w15:restartNumberingAfterBreak="0">
    <w:nsid w:val="62256C0D"/>
    <w:multiLevelType w:val="multilevel"/>
    <w:tmpl w:val="4B4055D8"/>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4EA1F8F"/>
    <w:multiLevelType w:val="hybridMultilevel"/>
    <w:tmpl w:val="17F09C24"/>
    <w:lvl w:ilvl="0" w:tplc="7FE2790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7F731C2"/>
    <w:multiLevelType w:val="hybridMultilevel"/>
    <w:tmpl w:val="480663C2"/>
    <w:lvl w:ilvl="0" w:tplc="0A82A0BA">
      <w:numFmt w:val="bullet"/>
      <w:lvlText w:val="-"/>
      <w:lvlJc w:val="left"/>
      <w:pPr>
        <w:ind w:left="1080" w:hanging="360"/>
      </w:pPr>
      <w:rPr>
        <w:rFonts w:ascii="Times New Roman" w:eastAsia="ヒラギノ角ゴ Pro W3" w:hAnsi="Times New Roman" w:cs="Times New Roman"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6"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06643BC"/>
    <w:multiLevelType w:val="hybridMultilevel"/>
    <w:tmpl w:val="17B01C70"/>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3346EC4"/>
    <w:multiLevelType w:val="hybridMultilevel"/>
    <w:tmpl w:val="57D863D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8E84029"/>
    <w:multiLevelType w:val="hybridMultilevel"/>
    <w:tmpl w:val="F78E9E2A"/>
    <w:lvl w:ilvl="0" w:tplc="C71652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4" w15:restartNumberingAfterBreak="0">
    <w:nsid w:val="7E89314E"/>
    <w:multiLevelType w:val="hybridMultilevel"/>
    <w:tmpl w:val="FB207FA4"/>
    <w:lvl w:ilvl="0" w:tplc="4028C7A0">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90675071">
    <w:abstractNumId w:val="33"/>
  </w:num>
  <w:num w:numId="2" w16cid:durableId="1821851093">
    <w:abstractNumId w:val="13"/>
  </w:num>
  <w:num w:numId="3" w16cid:durableId="1937713629">
    <w:abstractNumId w:val="59"/>
  </w:num>
  <w:num w:numId="4" w16cid:durableId="130363824">
    <w:abstractNumId w:val="41"/>
  </w:num>
  <w:num w:numId="5" w16cid:durableId="1086266276">
    <w:abstractNumId w:val="0"/>
  </w:num>
  <w:num w:numId="6" w16cid:durableId="363287710">
    <w:abstractNumId w:val="53"/>
  </w:num>
  <w:num w:numId="7" w16cid:durableId="375356960">
    <w:abstractNumId w:val="43"/>
  </w:num>
  <w:num w:numId="8" w16cid:durableId="1135222790">
    <w:abstractNumId w:val="18"/>
  </w:num>
  <w:num w:numId="9" w16cid:durableId="1228347146">
    <w:abstractNumId w:val="30"/>
  </w:num>
  <w:num w:numId="10" w16cid:durableId="145704128">
    <w:abstractNumId w:val="21"/>
  </w:num>
  <w:num w:numId="11" w16cid:durableId="586694926">
    <w:abstractNumId w:val="46"/>
  </w:num>
  <w:num w:numId="12" w16cid:durableId="1975981055">
    <w:abstractNumId w:val="63"/>
  </w:num>
  <w:num w:numId="13" w16cid:durableId="688800956">
    <w:abstractNumId w:val="15"/>
  </w:num>
  <w:num w:numId="14" w16cid:durableId="1408452765">
    <w:abstractNumId w:val="50"/>
  </w:num>
  <w:num w:numId="15" w16cid:durableId="1032998311">
    <w:abstractNumId w:val="23"/>
  </w:num>
  <w:num w:numId="16" w16cid:durableId="1607612816">
    <w:abstractNumId w:val="3"/>
  </w:num>
  <w:num w:numId="17" w16cid:durableId="1168600499">
    <w:abstractNumId w:val="5"/>
  </w:num>
  <w:num w:numId="18" w16cid:durableId="2067877984">
    <w:abstractNumId w:val="31"/>
  </w:num>
  <w:num w:numId="19" w16cid:durableId="1041320396">
    <w:abstractNumId w:val="47"/>
  </w:num>
  <w:num w:numId="20" w16cid:durableId="1696225541">
    <w:abstractNumId w:val="35"/>
  </w:num>
  <w:num w:numId="21" w16cid:durableId="2022469701">
    <w:abstractNumId w:val="27"/>
  </w:num>
  <w:num w:numId="22" w16cid:durableId="1984576813">
    <w:abstractNumId w:val="1"/>
  </w:num>
  <w:num w:numId="23" w16cid:durableId="381293430">
    <w:abstractNumId w:val="42"/>
  </w:num>
  <w:num w:numId="24" w16cid:durableId="1814985800">
    <w:abstractNumId w:val="28"/>
  </w:num>
  <w:num w:numId="25" w16cid:durableId="1887981166">
    <w:abstractNumId w:val="12"/>
  </w:num>
  <w:num w:numId="26" w16cid:durableId="21397302">
    <w:abstractNumId w:val="7"/>
  </w:num>
  <w:num w:numId="27" w16cid:durableId="776798792">
    <w:abstractNumId w:val="20"/>
  </w:num>
  <w:num w:numId="28" w16cid:durableId="1645312556">
    <w:abstractNumId w:val="29"/>
  </w:num>
  <w:num w:numId="29" w16cid:durableId="1628662400">
    <w:abstractNumId w:val="48"/>
  </w:num>
  <w:num w:numId="30" w16cid:durableId="1178538496">
    <w:abstractNumId w:val="34"/>
  </w:num>
  <w:num w:numId="31" w16cid:durableId="1060909566">
    <w:abstractNumId w:val="52"/>
  </w:num>
  <w:num w:numId="32" w16cid:durableId="68038955">
    <w:abstractNumId w:val="62"/>
  </w:num>
  <w:num w:numId="33" w16cid:durableId="1325011402">
    <w:abstractNumId w:val="25"/>
  </w:num>
  <w:num w:numId="34" w16cid:durableId="972832453">
    <w:abstractNumId w:val="56"/>
  </w:num>
  <w:num w:numId="35" w16cid:durableId="630015611">
    <w:abstractNumId w:val="10"/>
  </w:num>
  <w:num w:numId="36" w16cid:durableId="2860129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8900906">
    <w:abstractNumId w:val="55"/>
  </w:num>
  <w:num w:numId="38" w16cid:durableId="839197300">
    <w:abstractNumId w:val="51"/>
  </w:num>
  <w:num w:numId="39" w16cid:durableId="49505392">
    <w:abstractNumId w:val="45"/>
  </w:num>
  <w:num w:numId="40" w16cid:durableId="182865125">
    <w:abstractNumId w:val="38"/>
  </w:num>
  <w:num w:numId="41" w16cid:durableId="42995271">
    <w:abstractNumId w:val="60"/>
  </w:num>
  <w:num w:numId="42" w16cid:durableId="1173254821">
    <w:abstractNumId w:val="8"/>
  </w:num>
  <w:num w:numId="43" w16cid:durableId="1576235126">
    <w:abstractNumId w:val="19"/>
  </w:num>
  <w:num w:numId="44" w16cid:durableId="1122966032">
    <w:abstractNumId w:val="40"/>
  </w:num>
  <w:num w:numId="45" w16cid:durableId="283195548">
    <w:abstractNumId w:val="54"/>
  </w:num>
  <w:num w:numId="46" w16cid:durableId="712581884">
    <w:abstractNumId w:val="17"/>
  </w:num>
  <w:num w:numId="47" w16cid:durableId="541331613">
    <w:abstractNumId w:val="58"/>
  </w:num>
  <w:num w:numId="48" w16cid:durableId="576285551">
    <w:abstractNumId w:val="4"/>
  </w:num>
  <w:num w:numId="49" w16cid:durableId="1271012563">
    <w:abstractNumId w:val="57"/>
  </w:num>
  <w:num w:numId="50" w16cid:durableId="1156186610">
    <w:abstractNumId w:val="49"/>
  </w:num>
  <w:num w:numId="51" w16cid:durableId="1511989340">
    <w:abstractNumId w:val="22"/>
  </w:num>
  <w:num w:numId="52" w16cid:durableId="1641036301">
    <w:abstractNumId w:val="32"/>
  </w:num>
  <w:num w:numId="53" w16cid:durableId="1120303536">
    <w:abstractNumId w:val="61"/>
  </w:num>
  <w:num w:numId="54" w16cid:durableId="674457048">
    <w:abstractNumId w:val="37"/>
  </w:num>
  <w:num w:numId="55" w16cid:durableId="1776705140">
    <w:abstractNumId w:val="26"/>
  </w:num>
  <w:num w:numId="56" w16cid:durableId="1212616765">
    <w:abstractNumId w:val="9"/>
  </w:num>
  <w:num w:numId="57" w16cid:durableId="102581347">
    <w:abstractNumId w:val="36"/>
  </w:num>
  <w:num w:numId="58" w16cid:durableId="814875658">
    <w:abstractNumId w:val="64"/>
  </w:num>
  <w:num w:numId="59" w16cid:durableId="798760818">
    <w:abstractNumId w:val="14"/>
  </w:num>
  <w:num w:numId="60" w16cid:durableId="80110145">
    <w:abstractNumId w:val="11"/>
  </w:num>
  <w:num w:numId="61" w16cid:durableId="629558962">
    <w:abstractNumId w:val="6"/>
  </w:num>
  <w:num w:numId="62" w16cid:durableId="459493797">
    <w:abstractNumId w:val="16"/>
  </w:num>
  <w:num w:numId="63" w16cid:durableId="403066133">
    <w:abstractNumId w:val="39"/>
  </w:num>
  <w:num w:numId="64" w16cid:durableId="2100367856">
    <w:abstractNumId w:val="44"/>
  </w:num>
  <w:num w:numId="65" w16cid:durableId="183178962">
    <w:abstractNumId w:val="24"/>
  </w:num>
  <w:num w:numId="66" w16cid:durableId="2101756418">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71A"/>
    <w:rsid w:val="00000B27"/>
    <w:rsid w:val="00000B7F"/>
    <w:rsid w:val="00000DBF"/>
    <w:rsid w:val="0000120A"/>
    <w:rsid w:val="0000185A"/>
    <w:rsid w:val="00001BA3"/>
    <w:rsid w:val="00001CC5"/>
    <w:rsid w:val="00001DA7"/>
    <w:rsid w:val="00002777"/>
    <w:rsid w:val="0000335B"/>
    <w:rsid w:val="0000359A"/>
    <w:rsid w:val="00004514"/>
    <w:rsid w:val="00004566"/>
    <w:rsid w:val="00005010"/>
    <w:rsid w:val="00006372"/>
    <w:rsid w:val="000065B5"/>
    <w:rsid w:val="0000685B"/>
    <w:rsid w:val="00006B40"/>
    <w:rsid w:val="00007240"/>
    <w:rsid w:val="000074AD"/>
    <w:rsid w:val="00010FE2"/>
    <w:rsid w:val="00011330"/>
    <w:rsid w:val="0001181C"/>
    <w:rsid w:val="00012659"/>
    <w:rsid w:val="00012CF9"/>
    <w:rsid w:val="00012FC7"/>
    <w:rsid w:val="00013403"/>
    <w:rsid w:val="00013BDD"/>
    <w:rsid w:val="00013DDD"/>
    <w:rsid w:val="000140BE"/>
    <w:rsid w:val="000141CD"/>
    <w:rsid w:val="00014913"/>
    <w:rsid w:val="000151C9"/>
    <w:rsid w:val="0001543A"/>
    <w:rsid w:val="00015BD4"/>
    <w:rsid w:val="0001641C"/>
    <w:rsid w:val="00017921"/>
    <w:rsid w:val="00017968"/>
    <w:rsid w:val="000179C3"/>
    <w:rsid w:val="0002040A"/>
    <w:rsid w:val="000205F5"/>
    <w:rsid w:val="00020646"/>
    <w:rsid w:val="00021042"/>
    <w:rsid w:val="0002109E"/>
    <w:rsid w:val="000217DA"/>
    <w:rsid w:val="00021D1E"/>
    <w:rsid w:val="000232F7"/>
    <w:rsid w:val="000247B1"/>
    <w:rsid w:val="000256B1"/>
    <w:rsid w:val="00025715"/>
    <w:rsid w:val="00025A85"/>
    <w:rsid w:val="00025C54"/>
    <w:rsid w:val="000265A4"/>
    <w:rsid w:val="000268F4"/>
    <w:rsid w:val="00026BA3"/>
    <w:rsid w:val="000276FC"/>
    <w:rsid w:val="00032D9F"/>
    <w:rsid w:val="00032EE3"/>
    <w:rsid w:val="00032F72"/>
    <w:rsid w:val="000330DA"/>
    <w:rsid w:val="00033249"/>
    <w:rsid w:val="00033FC8"/>
    <w:rsid w:val="0003461F"/>
    <w:rsid w:val="00034DDD"/>
    <w:rsid w:val="000359BB"/>
    <w:rsid w:val="00035B31"/>
    <w:rsid w:val="00035E5D"/>
    <w:rsid w:val="00036638"/>
    <w:rsid w:val="00036816"/>
    <w:rsid w:val="000369DB"/>
    <w:rsid w:val="00036BF9"/>
    <w:rsid w:val="00036D7F"/>
    <w:rsid w:val="00036F8B"/>
    <w:rsid w:val="00037106"/>
    <w:rsid w:val="0003742D"/>
    <w:rsid w:val="000413AB"/>
    <w:rsid w:val="000418B3"/>
    <w:rsid w:val="00041E01"/>
    <w:rsid w:val="00042445"/>
    <w:rsid w:val="00042F2B"/>
    <w:rsid w:val="0004389A"/>
    <w:rsid w:val="00043B8A"/>
    <w:rsid w:val="00043CE7"/>
    <w:rsid w:val="00043E7C"/>
    <w:rsid w:val="00043F4D"/>
    <w:rsid w:val="00044331"/>
    <w:rsid w:val="00044867"/>
    <w:rsid w:val="00044F3F"/>
    <w:rsid w:val="00045248"/>
    <w:rsid w:val="000455F9"/>
    <w:rsid w:val="000463DB"/>
    <w:rsid w:val="00046C89"/>
    <w:rsid w:val="0004755B"/>
    <w:rsid w:val="0004756D"/>
    <w:rsid w:val="00047BB0"/>
    <w:rsid w:val="0005058C"/>
    <w:rsid w:val="000507C5"/>
    <w:rsid w:val="00050862"/>
    <w:rsid w:val="0005193D"/>
    <w:rsid w:val="00051D24"/>
    <w:rsid w:val="00051D96"/>
    <w:rsid w:val="00052416"/>
    <w:rsid w:val="00052C04"/>
    <w:rsid w:val="00052C66"/>
    <w:rsid w:val="00052C73"/>
    <w:rsid w:val="00052D7E"/>
    <w:rsid w:val="00053257"/>
    <w:rsid w:val="00053540"/>
    <w:rsid w:val="00053C51"/>
    <w:rsid w:val="0005422E"/>
    <w:rsid w:val="000544E8"/>
    <w:rsid w:val="00055C1D"/>
    <w:rsid w:val="000561DB"/>
    <w:rsid w:val="000566B6"/>
    <w:rsid w:val="0005688F"/>
    <w:rsid w:val="00056F39"/>
    <w:rsid w:val="00056FC5"/>
    <w:rsid w:val="0005731A"/>
    <w:rsid w:val="000578D8"/>
    <w:rsid w:val="00057D69"/>
    <w:rsid w:val="000605A9"/>
    <w:rsid w:val="00060A06"/>
    <w:rsid w:val="00060A23"/>
    <w:rsid w:val="00060C91"/>
    <w:rsid w:val="00060DDC"/>
    <w:rsid w:val="00062413"/>
    <w:rsid w:val="00062898"/>
    <w:rsid w:val="00063131"/>
    <w:rsid w:val="0006392C"/>
    <w:rsid w:val="00064C8B"/>
    <w:rsid w:val="00064DA3"/>
    <w:rsid w:val="00064E43"/>
    <w:rsid w:val="00065465"/>
    <w:rsid w:val="00065CAD"/>
    <w:rsid w:val="00066973"/>
    <w:rsid w:val="00066DD1"/>
    <w:rsid w:val="00070753"/>
    <w:rsid w:val="00071072"/>
    <w:rsid w:val="00071281"/>
    <w:rsid w:val="00071BEF"/>
    <w:rsid w:val="0007218A"/>
    <w:rsid w:val="00072A5C"/>
    <w:rsid w:val="000740F0"/>
    <w:rsid w:val="000740F6"/>
    <w:rsid w:val="000748E0"/>
    <w:rsid w:val="00074B99"/>
    <w:rsid w:val="0007584A"/>
    <w:rsid w:val="000759B1"/>
    <w:rsid w:val="00075CC0"/>
    <w:rsid w:val="00075E17"/>
    <w:rsid w:val="00076AEA"/>
    <w:rsid w:val="00077717"/>
    <w:rsid w:val="00077CC3"/>
    <w:rsid w:val="000804BE"/>
    <w:rsid w:val="0008052C"/>
    <w:rsid w:val="000805F7"/>
    <w:rsid w:val="0008093E"/>
    <w:rsid w:val="00080D92"/>
    <w:rsid w:val="000816CB"/>
    <w:rsid w:val="00081780"/>
    <w:rsid w:val="00081848"/>
    <w:rsid w:val="0008285C"/>
    <w:rsid w:val="000839F9"/>
    <w:rsid w:val="00083C29"/>
    <w:rsid w:val="00084000"/>
    <w:rsid w:val="00084353"/>
    <w:rsid w:val="0008469B"/>
    <w:rsid w:val="00084B42"/>
    <w:rsid w:val="00084F7C"/>
    <w:rsid w:val="000851F9"/>
    <w:rsid w:val="0008522B"/>
    <w:rsid w:val="000855E4"/>
    <w:rsid w:val="00085610"/>
    <w:rsid w:val="000859CC"/>
    <w:rsid w:val="00086997"/>
    <w:rsid w:val="0008711E"/>
    <w:rsid w:val="00087407"/>
    <w:rsid w:val="000876F0"/>
    <w:rsid w:val="000904E6"/>
    <w:rsid w:val="00090B1E"/>
    <w:rsid w:val="000915AB"/>
    <w:rsid w:val="00091BAE"/>
    <w:rsid w:val="00092228"/>
    <w:rsid w:val="00092334"/>
    <w:rsid w:val="00092AB7"/>
    <w:rsid w:val="00092FA4"/>
    <w:rsid w:val="00093438"/>
    <w:rsid w:val="00093925"/>
    <w:rsid w:val="0009401B"/>
    <w:rsid w:val="000945A1"/>
    <w:rsid w:val="00094E34"/>
    <w:rsid w:val="00094FF9"/>
    <w:rsid w:val="000957A9"/>
    <w:rsid w:val="000960A4"/>
    <w:rsid w:val="00096126"/>
    <w:rsid w:val="00096836"/>
    <w:rsid w:val="000A07B0"/>
    <w:rsid w:val="000A2477"/>
    <w:rsid w:val="000A2A93"/>
    <w:rsid w:val="000A30B7"/>
    <w:rsid w:val="000A3BE5"/>
    <w:rsid w:val="000A43BA"/>
    <w:rsid w:val="000A43BB"/>
    <w:rsid w:val="000A45AF"/>
    <w:rsid w:val="000A47F9"/>
    <w:rsid w:val="000A4B27"/>
    <w:rsid w:val="000A4C3F"/>
    <w:rsid w:val="000A56A8"/>
    <w:rsid w:val="000A58F4"/>
    <w:rsid w:val="000A5C84"/>
    <w:rsid w:val="000A5DE0"/>
    <w:rsid w:val="000A637A"/>
    <w:rsid w:val="000A66CE"/>
    <w:rsid w:val="000A679C"/>
    <w:rsid w:val="000A6DFB"/>
    <w:rsid w:val="000A6F48"/>
    <w:rsid w:val="000A709E"/>
    <w:rsid w:val="000A799C"/>
    <w:rsid w:val="000A7AAF"/>
    <w:rsid w:val="000A7E3E"/>
    <w:rsid w:val="000A7F8B"/>
    <w:rsid w:val="000B0F31"/>
    <w:rsid w:val="000B1BD2"/>
    <w:rsid w:val="000B1E1D"/>
    <w:rsid w:val="000B20EB"/>
    <w:rsid w:val="000B23DB"/>
    <w:rsid w:val="000B24C8"/>
    <w:rsid w:val="000B2C41"/>
    <w:rsid w:val="000B2D52"/>
    <w:rsid w:val="000B330B"/>
    <w:rsid w:val="000B3766"/>
    <w:rsid w:val="000B44A1"/>
    <w:rsid w:val="000B454C"/>
    <w:rsid w:val="000B48FC"/>
    <w:rsid w:val="000B4CB5"/>
    <w:rsid w:val="000B4E24"/>
    <w:rsid w:val="000B53C5"/>
    <w:rsid w:val="000B5AA7"/>
    <w:rsid w:val="000B61D0"/>
    <w:rsid w:val="000B6337"/>
    <w:rsid w:val="000B6C5C"/>
    <w:rsid w:val="000B78DE"/>
    <w:rsid w:val="000B7C2D"/>
    <w:rsid w:val="000C08CA"/>
    <w:rsid w:val="000C09F6"/>
    <w:rsid w:val="000C0A34"/>
    <w:rsid w:val="000C1466"/>
    <w:rsid w:val="000C1482"/>
    <w:rsid w:val="000C1655"/>
    <w:rsid w:val="000C17FA"/>
    <w:rsid w:val="000C1954"/>
    <w:rsid w:val="000C1B03"/>
    <w:rsid w:val="000C1D1D"/>
    <w:rsid w:val="000C1F8E"/>
    <w:rsid w:val="000C213A"/>
    <w:rsid w:val="000C230C"/>
    <w:rsid w:val="000C2577"/>
    <w:rsid w:val="000C2D68"/>
    <w:rsid w:val="000C3260"/>
    <w:rsid w:val="000C365C"/>
    <w:rsid w:val="000C3DD5"/>
    <w:rsid w:val="000C4330"/>
    <w:rsid w:val="000C441E"/>
    <w:rsid w:val="000C45D5"/>
    <w:rsid w:val="000C510B"/>
    <w:rsid w:val="000C5360"/>
    <w:rsid w:val="000C5491"/>
    <w:rsid w:val="000C5B8F"/>
    <w:rsid w:val="000C6266"/>
    <w:rsid w:val="000C6271"/>
    <w:rsid w:val="000C651F"/>
    <w:rsid w:val="000C66AC"/>
    <w:rsid w:val="000C6815"/>
    <w:rsid w:val="000C79EF"/>
    <w:rsid w:val="000D033B"/>
    <w:rsid w:val="000D069C"/>
    <w:rsid w:val="000D091C"/>
    <w:rsid w:val="000D0E93"/>
    <w:rsid w:val="000D1260"/>
    <w:rsid w:val="000D20DB"/>
    <w:rsid w:val="000D2595"/>
    <w:rsid w:val="000D26EA"/>
    <w:rsid w:val="000D2905"/>
    <w:rsid w:val="000D3069"/>
    <w:rsid w:val="000D4867"/>
    <w:rsid w:val="000D4906"/>
    <w:rsid w:val="000D4D86"/>
    <w:rsid w:val="000D5997"/>
    <w:rsid w:val="000D5CFF"/>
    <w:rsid w:val="000D62C7"/>
    <w:rsid w:val="000D6C17"/>
    <w:rsid w:val="000D6EA6"/>
    <w:rsid w:val="000D741C"/>
    <w:rsid w:val="000D7AE2"/>
    <w:rsid w:val="000D7D10"/>
    <w:rsid w:val="000E0F58"/>
    <w:rsid w:val="000E17EE"/>
    <w:rsid w:val="000E1A53"/>
    <w:rsid w:val="000E2020"/>
    <w:rsid w:val="000E240A"/>
    <w:rsid w:val="000E249A"/>
    <w:rsid w:val="000E2968"/>
    <w:rsid w:val="000E3011"/>
    <w:rsid w:val="000E30FB"/>
    <w:rsid w:val="000E31F1"/>
    <w:rsid w:val="000E3A17"/>
    <w:rsid w:val="000E4028"/>
    <w:rsid w:val="000E472A"/>
    <w:rsid w:val="000E4874"/>
    <w:rsid w:val="000E4F70"/>
    <w:rsid w:val="000E5337"/>
    <w:rsid w:val="000E572A"/>
    <w:rsid w:val="000E5CCD"/>
    <w:rsid w:val="000E5FD3"/>
    <w:rsid w:val="000E6043"/>
    <w:rsid w:val="000E6634"/>
    <w:rsid w:val="000E6A96"/>
    <w:rsid w:val="000E6EE4"/>
    <w:rsid w:val="000E760C"/>
    <w:rsid w:val="000E7AB3"/>
    <w:rsid w:val="000E7B4B"/>
    <w:rsid w:val="000F0472"/>
    <w:rsid w:val="000F055F"/>
    <w:rsid w:val="000F08E1"/>
    <w:rsid w:val="000F1776"/>
    <w:rsid w:val="000F20C3"/>
    <w:rsid w:val="000F2764"/>
    <w:rsid w:val="000F2AF5"/>
    <w:rsid w:val="000F2F8F"/>
    <w:rsid w:val="000F310A"/>
    <w:rsid w:val="000F4025"/>
    <w:rsid w:val="000F40BA"/>
    <w:rsid w:val="000F4CBA"/>
    <w:rsid w:val="000F4DA4"/>
    <w:rsid w:val="000F53E9"/>
    <w:rsid w:val="000F5E83"/>
    <w:rsid w:val="000F6025"/>
    <w:rsid w:val="000F60F1"/>
    <w:rsid w:val="000F630C"/>
    <w:rsid w:val="000F6E7B"/>
    <w:rsid w:val="000F6EA6"/>
    <w:rsid w:val="000F6F9C"/>
    <w:rsid w:val="000F74F3"/>
    <w:rsid w:val="000F76AF"/>
    <w:rsid w:val="000F77D8"/>
    <w:rsid w:val="000F7856"/>
    <w:rsid w:val="000F7A85"/>
    <w:rsid w:val="00100CCC"/>
    <w:rsid w:val="0010106E"/>
    <w:rsid w:val="001011A7"/>
    <w:rsid w:val="00101698"/>
    <w:rsid w:val="00103107"/>
    <w:rsid w:val="00103714"/>
    <w:rsid w:val="0010396E"/>
    <w:rsid w:val="00103DE1"/>
    <w:rsid w:val="0010444E"/>
    <w:rsid w:val="00104AAD"/>
    <w:rsid w:val="00104C7D"/>
    <w:rsid w:val="00105905"/>
    <w:rsid w:val="00105BD0"/>
    <w:rsid w:val="00105C03"/>
    <w:rsid w:val="00105C37"/>
    <w:rsid w:val="00106113"/>
    <w:rsid w:val="00106AE2"/>
    <w:rsid w:val="00106DD4"/>
    <w:rsid w:val="00106FF7"/>
    <w:rsid w:val="00107347"/>
    <w:rsid w:val="00107DA8"/>
    <w:rsid w:val="00107FD3"/>
    <w:rsid w:val="001102E0"/>
    <w:rsid w:val="0011044C"/>
    <w:rsid w:val="00111BD2"/>
    <w:rsid w:val="00112786"/>
    <w:rsid w:val="00112AA1"/>
    <w:rsid w:val="00112B40"/>
    <w:rsid w:val="00112C18"/>
    <w:rsid w:val="001136EC"/>
    <w:rsid w:val="00114642"/>
    <w:rsid w:val="00115236"/>
    <w:rsid w:val="00115313"/>
    <w:rsid w:val="00115530"/>
    <w:rsid w:val="00116069"/>
    <w:rsid w:val="001163EA"/>
    <w:rsid w:val="001164D5"/>
    <w:rsid w:val="001165AE"/>
    <w:rsid w:val="001167D6"/>
    <w:rsid w:val="00116F6D"/>
    <w:rsid w:val="00120106"/>
    <w:rsid w:val="00120841"/>
    <w:rsid w:val="00120D18"/>
    <w:rsid w:val="00120E6C"/>
    <w:rsid w:val="00122170"/>
    <w:rsid w:val="0012256D"/>
    <w:rsid w:val="0012261D"/>
    <w:rsid w:val="00122887"/>
    <w:rsid w:val="00123E2F"/>
    <w:rsid w:val="00124130"/>
    <w:rsid w:val="00124234"/>
    <w:rsid w:val="001242BB"/>
    <w:rsid w:val="00124460"/>
    <w:rsid w:val="00125F9A"/>
    <w:rsid w:val="0012655B"/>
    <w:rsid w:val="00126DF5"/>
    <w:rsid w:val="0012703A"/>
    <w:rsid w:val="00127300"/>
    <w:rsid w:val="001275C5"/>
    <w:rsid w:val="00127811"/>
    <w:rsid w:val="001300D5"/>
    <w:rsid w:val="001325A6"/>
    <w:rsid w:val="0013292C"/>
    <w:rsid w:val="001331D7"/>
    <w:rsid w:val="00133A61"/>
    <w:rsid w:val="00133AE2"/>
    <w:rsid w:val="001340AE"/>
    <w:rsid w:val="00134DAC"/>
    <w:rsid w:val="00134E13"/>
    <w:rsid w:val="00135F79"/>
    <w:rsid w:val="00136C0B"/>
    <w:rsid w:val="00136D0A"/>
    <w:rsid w:val="00136E69"/>
    <w:rsid w:val="00137870"/>
    <w:rsid w:val="00137D80"/>
    <w:rsid w:val="001400F9"/>
    <w:rsid w:val="0014029F"/>
    <w:rsid w:val="00141050"/>
    <w:rsid w:val="0014132B"/>
    <w:rsid w:val="00141560"/>
    <w:rsid w:val="001416E8"/>
    <w:rsid w:val="0014186E"/>
    <w:rsid w:val="00141E08"/>
    <w:rsid w:val="001424C3"/>
    <w:rsid w:val="001432F2"/>
    <w:rsid w:val="0014333A"/>
    <w:rsid w:val="00144545"/>
    <w:rsid w:val="00144D93"/>
    <w:rsid w:val="00145695"/>
    <w:rsid w:val="00145CDD"/>
    <w:rsid w:val="00145F93"/>
    <w:rsid w:val="00146062"/>
    <w:rsid w:val="00147108"/>
    <w:rsid w:val="0014750B"/>
    <w:rsid w:val="00147644"/>
    <w:rsid w:val="00147711"/>
    <w:rsid w:val="001477C2"/>
    <w:rsid w:val="001478D7"/>
    <w:rsid w:val="00147C16"/>
    <w:rsid w:val="00150493"/>
    <w:rsid w:val="001508F2"/>
    <w:rsid w:val="00150AFB"/>
    <w:rsid w:val="001519CD"/>
    <w:rsid w:val="00151C22"/>
    <w:rsid w:val="001523D5"/>
    <w:rsid w:val="00152C01"/>
    <w:rsid w:val="00152DAD"/>
    <w:rsid w:val="00153B43"/>
    <w:rsid w:val="00153F74"/>
    <w:rsid w:val="00154AF8"/>
    <w:rsid w:val="0015570C"/>
    <w:rsid w:val="00155886"/>
    <w:rsid w:val="00155993"/>
    <w:rsid w:val="001569AA"/>
    <w:rsid w:val="00156C1C"/>
    <w:rsid w:val="00156E33"/>
    <w:rsid w:val="001577B7"/>
    <w:rsid w:val="00160EB0"/>
    <w:rsid w:val="00161046"/>
    <w:rsid w:val="001610A3"/>
    <w:rsid w:val="00161181"/>
    <w:rsid w:val="0016123B"/>
    <w:rsid w:val="00161564"/>
    <w:rsid w:val="001615BD"/>
    <w:rsid w:val="00161D16"/>
    <w:rsid w:val="00162347"/>
    <w:rsid w:val="001624D7"/>
    <w:rsid w:val="00163233"/>
    <w:rsid w:val="001636A9"/>
    <w:rsid w:val="001644D4"/>
    <w:rsid w:val="00164C84"/>
    <w:rsid w:val="00164CB3"/>
    <w:rsid w:val="00164D5F"/>
    <w:rsid w:val="00164FDF"/>
    <w:rsid w:val="001653CD"/>
    <w:rsid w:val="001654B6"/>
    <w:rsid w:val="00165691"/>
    <w:rsid w:val="00165D84"/>
    <w:rsid w:val="00166C9B"/>
    <w:rsid w:val="00166F3E"/>
    <w:rsid w:val="001672C9"/>
    <w:rsid w:val="001673F9"/>
    <w:rsid w:val="001676A8"/>
    <w:rsid w:val="0016789D"/>
    <w:rsid w:val="00167E14"/>
    <w:rsid w:val="001703AE"/>
    <w:rsid w:val="00171A3B"/>
    <w:rsid w:val="00171FA0"/>
    <w:rsid w:val="00172637"/>
    <w:rsid w:val="00172B49"/>
    <w:rsid w:val="001730C1"/>
    <w:rsid w:val="001733B6"/>
    <w:rsid w:val="00174BD1"/>
    <w:rsid w:val="0017541C"/>
    <w:rsid w:val="0017550B"/>
    <w:rsid w:val="0017591B"/>
    <w:rsid w:val="001777AA"/>
    <w:rsid w:val="0018011D"/>
    <w:rsid w:val="00180288"/>
    <w:rsid w:val="00180342"/>
    <w:rsid w:val="001804D6"/>
    <w:rsid w:val="001808D6"/>
    <w:rsid w:val="001810E2"/>
    <w:rsid w:val="00182032"/>
    <w:rsid w:val="001821CD"/>
    <w:rsid w:val="00182447"/>
    <w:rsid w:val="00182BDA"/>
    <w:rsid w:val="00182CB9"/>
    <w:rsid w:val="00182D96"/>
    <w:rsid w:val="00182FD4"/>
    <w:rsid w:val="0018302D"/>
    <w:rsid w:val="0018406A"/>
    <w:rsid w:val="0018450B"/>
    <w:rsid w:val="00184DC4"/>
    <w:rsid w:val="00185A40"/>
    <w:rsid w:val="00185DD1"/>
    <w:rsid w:val="00185DDB"/>
    <w:rsid w:val="001866DD"/>
    <w:rsid w:val="00186C06"/>
    <w:rsid w:val="001870C1"/>
    <w:rsid w:val="00187A00"/>
    <w:rsid w:val="001901D0"/>
    <w:rsid w:val="00190213"/>
    <w:rsid w:val="00190343"/>
    <w:rsid w:val="00190373"/>
    <w:rsid w:val="00190A26"/>
    <w:rsid w:val="00190F81"/>
    <w:rsid w:val="00192441"/>
    <w:rsid w:val="001929AD"/>
    <w:rsid w:val="00192D44"/>
    <w:rsid w:val="00192F0C"/>
    <w:rsid w:val="00193005"/>
    <w:rsid w:val="001932A9"/>
    <w:rsid w:val="001938CC"/>
    <w:rsid w:val="00193D89"/>
    <w:rsid w:val="001944A6"/>
    <w:rsid w:val="00194680"/>
    <w:rsid w:val="00194D94"/>
    <w:rsid w:val="00195050"/>
    <w:rsid w:val="00195162"/>
    <w:rsid w:val="0019579F"/>
    <w:rsid w:val="00195B79"/>
    <w:rsid w:val="00195DDF"/>
    <w:rsid w:val="00196535"/>
    <w:rsid w:val="00196738"/>
    <w:rsid w:val="00196CC2"/>
    <w:rsid w:val="00196D47"/>
    <w:rsid w:val="0019701D"/>
    <w:rsid w:val="0019703B"/>
    <w:rsid w:val="00197287"/>
    <w:rsid w:val="00197DD9"/>
    <w:rsid w:val="00197E56"/>
    <w:rsid w:val="001A015C"/>
    <w:rsid w:val="001A05C0"/>
    <w:rsid w:val="001A0AB4"/>
    <w:rsid w:val="001A0DAA"/>
    <w:rsid w:val="001A10C1"/>
    <w:rsid w:val="001A1750"/>
    <w:rsid w:val="001A198E"/>
    <w:rsid w:val="001A3233"/>
    <w:rsid w:val="001A3312"/>
    <w:rsid w:val="001A37F3"/>
    <w:rsid w:val="001A3912"/>
    <w:rsid w:val="001A3F28"/>
    <w:rsid w:val="001A40EB"/>
    <w:rsid w:val="001A4972"/>
    <w:rsid w:val="001A4A7C"/>
    <w:rsid w:val="001A57F8"/>
    <w:rsid w:val="001A6304"/>
    <w:rsid w:val="001A675D"/>
    <w:rsid w:val="001A6951"/>
    <w:rsid w:val="001A6FAF"/>
    <w:rsid w:val="001A739E"/>
    <w:rsid w:val="001A771D"/>
    <w:rsid w:val="001B025A"/>
    <w:rsid w:val="001B079E"/>
    <w:rsid w:val="001B0962"/>
    <w:rsid w:val="001B0A0B"/>
    <w:rsid w:val="001B0BB9"/>
    <w:rsid w:val="001B12A1"/>
    <w:rsid w:val="001B175F"/>
    <w:rsid w:val="001B2892"/>
    <w:rsid w:val="001B2989"/>
    <w:rsid w:val="001B39BC"/>
    <w:rsid w:val="001B4090"/>
    <w:rsid w:val="001B42C3"/>
    <w:rsid w:val="001B46B7"/>
    <w:rsid w:val="001B4C30"/>
    <w:rsid w:val="001B4FB5"/>
    <w:rsid w:val="001B5113"/>
    <w:rsid w:val="001B5795"/>
    <w:rsid w:val="001B625E"/>
    <w:rsid w:val="001B76DB"/>
    <w:rsid w:val="001B79A1"/>
    <w:rsid w:val="001C00F3"/>
    <w:rsid w:val="001C04DA"/>
    <w:rsid w:val="001C09D5"/>
    <w:rsid w:val="001C0EE7"/>
    <w:rsid w:val="001C1277"/>
    <w:rsid w:val="001C24A5"/>
    <w:rsid w:val="001C2C42"/>
    <w:rsid w:val="001C2FA0"/>
    <w:rsid w:val="001C376C"/>
    <w:rsid w:val="001C39F2"/>
    <w:rsid w:val="001C3CC9"/>
    <w:rsid w:val="001C3F90"/>
    <w:rsid w:val="001C406B"/>
    <w:rsid w:val="001C424D"/>
    <w:rsid w:val="001C46D2"/>
    <w:rsid w:val="001C593C"/>
    <w:rsid w:val="001C68D4"/>
    <w:rsid w:val="001C6D86"/>
    <w:rsid w:val="001C7ED5"/>
    <w:rsid w:val="001C7F50"/>
    <w:rsid w:val="001C7FB8"/>
    <w:rsid w:val="001D025C"/>
    <w:rsid w:val="001D0265"/>
    <w:rsid w:val="001D1A7F"/>
    <w:rsid w:val="001D3A2F"/>
    <w:rsid w:val="001D4245"/>
    <w:rsid w:val="001D4551"/>
    <w:rsid w:val="001D488E"/>
    <w:rsid w:val="001D4CE0"/>
    <w:rsid w:val="001D5006"/>
    <w:rsid w:val="001D5129"/>
    <w:rsid w:val="001D52C2"/>
    <w:rsid w:val="001D598B"/>
    <w:rsid w:val="001D615B"/>
    <w:rsid w:val="001D62D4"/>
    <w:rsid w:val="001D66CE"/>
    <w:rsid w:val="001D67CB"/>
    <w:rsid w:val="001D6874"/>
    <w:rsid w:val="001D6DCE"/>
    <w:rsid w:val="001D735A"/>
    <w:rsid w:val="001D7378"/>
    <w:rsid w:val="001D738A"/>
    <w:rsid w:val="001D75AA"/>
    <w:rsid w:val="001D7D3E"/>
    <w:rsid w:val="001D7D90"/>
    <w:rsid w:val="001E0969"/>
    <w:rsid w:val="001E0A9F"/>
    <w:rsid w:val="001E0C10"/>
    <w:rsid w:val="001E0DEC"/>
    <w:rsid w:val="001E1596"/>
    <w:rsid w:val="001E15B9"/>
    <w:rsid w:val="001E179A"/>
    <w:rsid w:val="001E24AC"/>
    <w:rsid w:val="001E259E"/>
    <w:rsid w:val="001E285D"/>
    <w:rsid w:val="001E29CC"/>
    <w:rsid w:val="001E2BB7"/>
    <w:rsid w:val="001E2D24"/>
    <w:rsid w:val="001E31AC"/>
    <w:rsid w:val="001E39AD"/>
    <w:rsid w:val="001E3DDF"/>
    <w:rsid w:val="001E4117"/>
    <w:rsid w:val="001E4643"/>
    <w:rsid w:val="001E4B9F"/>
    <w:rsid w:val="001E5351"/>
    <w:rsid w:val="001E581E"/>
    <w:rsid w:val="001E5842"/>
    <w:rsid w:val="001E6E9E"/>
    <w:rsid w:val="001E70A2"/>
    <w:rsid w:val="001E7185"/>
    <w:rsid w:val="001E745C"/>
    <w:rsid w:val="001E7488"/>
    <w:rsid w:val="001E785E"/>
    <w:rsid w:val="001F15F9"/>
    <w:rsid w:val="001F1BF8"/>
    <w:rsid w:val="001F2208"/>
    <w:rsid w:val="001F225D"/>
    <w:rsid w:val="001F2778"/>
    <w:rsid w:val="001F2F9D"/>
    <w:rsid w:val="001F32E1"/>
    <w:rsid w:val="001F3868"/>
    <w:rsid w:val="001F3AD2"/>
    <w:rsid w:val="001F3DE6"/>
    <w:rsid w:val="001F492D"/>
    <w:rsid w:val="001F5257"/>
    <w:rsid w:val="001F6696"/>
    <w:rsid w:val="001F68F1"/>
    <w:rsid w:val="001F69D5"/>
    <w:rsid w:val="001F7919"/>
    <w:rsid w:val="001F7F33"/>
    <w:rsid w:val="0020007F"/>
    <w:rsid w:val="00200955"/>
    <w:rsid w:val="002009DB"/>
    <w:rsid w:val="00200DF9"/>
    <w:rsid w:val="0020172A"/>
    <w:rsid w:val="00201C76"/>
    <w:rsid w:val="00201FA0"/>
    <w:rsid w:val="0020297C"/>
    <w:rsid w:val="0020389E"/>
    <w:rsid w:val="00203B49"/>
    <w:rsid w:val="00204258"/>
    <w:rsid w:val="0020473A"/>
    <w:rsid w:val="00205184"/>
    <w:rsid w:val="0020584B"/>
    <w:rsid w:val="00205FC8"/>
    <w:rsid w:val="00207020"/>
    <w:rsid w:val="002070B3"/>
    <w:rsid w:val="00207767"/>
    <w:rsid w:val="00207CCC"/>
    <w:rsid w:val="00207D4D"/>
    <w:rsid w:val="00207E95"/>
    <w:rsid w:val="00211441"/>
    <w:rsid w:val="00211E06"/>
    <w:rsid w:val="00211F6F"/>
    <w:rsid w:val="00212A1C"/>
    <w:rsid w:val="00212DF1"/>
    <w:rsid w:val="002130DB"/>
    <w:rsid w:val="0021348A"/>
    <w:rsid w:val="00213606"/>
    <w:rsid w:val="00213708"/>
    <w:rsid w:val="00213804"/>
    <w:rsid w:val="00214245"/>
    <w:rsid w:val="0021447C"/>
    <w:rsid w:val="00214847"/>
    <w:rsid w:val="0021501B"/>
    <w:rsid w:val="00215083"/>
    <w:rsid w:val="0021527E"/>
    <w:rsid w:val="00215DAD"/>
    <w:rsid w:val="00216093"/>
    <w:rsid w:val="00216692"/>
    <w:rsid w:val="00216CAC"/>
    <w:rsid w:val="002170C8"/>
    <w:rsid w:val="002172DC"/>
    <w:rsid w:val="002173CC"/>
    <w:rsid w:val="00220B45"/>
    <w:rsid w:val="00221847"/>
    <w:rsid w:val="00221925"/>
    <w:rsid w:val="00221BE6"/>
    <w:rsid w:val="00221E74"/>
    <w:rsid w:val="00222477"/>
    <w:rsid w:val="00222B3A"/>
    <w:rsid w:val="00222F12"/>
    <w:rsid w:val="0022312E"/>
    <w:rsid w:val="00223362"/>
    <w:rsid w:val="00223A34"/>
    <w:rsid w:val="0022424E"/>
    <w:rsid w:val="002242E5"/>
    <w:rsid w:val="00224B68"/>
    <w:rsid w:val="00224D87"/>
    <w:rsid w:val="00225506"/>
    <w:rsid w:val="00225CCB"/>
    <w:rsid w:val="00226A0B"/>
    <w:rsid w:val="00226D1E"/>
    <w:rsid w:val="00227499"/>
    <w:rsid w:val="00227B74"/>
    <w:rsid w:val="00227FFA"/>
    <w:rsid w:val="00230227"/>
    <w:rsid w:val="00230253"/>
    <w:rsid w:val="00230965"/>
    <w:rsid w:val="00230A3E"/>
    <w:rsid w:val="00230E92"/>
    <w:rsid w:val="00231408"/>
    <w:rsid w:val="0023152C"/>
    <w:rsid w:val="00231669"/>
    <w:rsid w:val="0023196A"/>
    <w:rsid w:val="00231FFC"/>
    <w:rsid w:val="00232047"/>
    <w:rsid w:val="00232995"/>
    <w:rsid w:val="00232F50"/>
    <w:rsid w:val="002331F6"/>
    <w:rsid w:val="00233DF4"/>
    <w:rsid w:val="00234232"/>
    <w:rsid w:val="00235702"/>
    <w:rsid w:val="00235995"/>
    <w:rsid w:val="00235A3B"/>
    <w:rsid w:val="00235F69"/>
    <w:rsid w:val="00236166"/>
    <w:rsid w:val="002363CD"/>
    <w:rsid w:val="002364E7"/>
    <w:rsid w:val="00236F27"/>
    <w:rsid w:val="00237022"/>
    <w:rsid w:val="00237038"/>
    <w:rsid w:val="00237205"/>
    <w:rsid w:val="00237261"/>
    <w:rsid w:val="00237C30"/>
    <w:rsid w:val="00240135"/>
    <w:rsid w:val="002404C4"/>
    <w:rsid w:val="002406D6"/>
    <w:rsid w:val="00240A82"/>
    <w:rsid w:val="00241192"/>
    <w:rsid w:val="0024130D"/>
    <w:rsid w:val="0024219D"/>
    <w:rsid w:val="00242877"/>
    <w:rsid w:val="0024311E"/>
    <w:rsid w:val="00243226"/>
    <w:rsid w:val="00243D66"/>
    <w:rsid w:val="00243F2E"/>
    <w:rsid w:val="0024502D"/>
    <w:rsid w:val="00245DAD"/>
    <w:rsid w:val="00245F32"/>
    <w:rsid w:val="00246974"/>
    <w:rsid w:val="00246CBE"/>
    <w:rsid w:val="0025010F"/>
    <w:rsid w:val="002504BD"/>
    <w:rsid w:val="002508CE"/>
    <w:rsid w:val="00250FD4"/>
    <w:rsid w:val="00251A5A"/>
    <w:rsid w:val="00252863"/>
    <w:rsid w:val="00252E6C"/>
    <w:rsid w:val="00252FEE"/>
    <w:rsid w:val="00253241"/>
    <w:rsid w:val="00253320"/>
    <w:rsid w:val="00253CAE"/>
    <w:rsid w:val="002541C6"/>
    <w:rsid w:val="002544BB"/>
    <w:rsid w:val="002546CD"/>
    <w:rsid w:val="00254883"/>
    <w:rsid w:val="00254BEF"/>
    <w:rsid w:val="0025541C"/>
    <w:rsid w:val="00255696"/>
    <w:rsid w:val="00255BAF"/>
    <w:rsid w:val="00255D1C"/>
    <w:rsid w:val="00255E46"/>
    <w:rsid w:val="00256CDF"/>
    <w:rsid w:val="00256D09"/>
    <w:rsid w:val="00257ABF"/>
    <w:rsid w:val="00257F65"/>
    <w:rsid w:val="00260A98"/>
    <w:rsid w:val="00261CBA"/>
    <w:rsid w:val="00263DD9"/>
    <w:rsid w:val="002646FB"/>
    <w:rsid w:val="00264735"/>
    <w:rsid w:val="00264A3E"/>
    <w:rsid w:val="00264EA8"/>
    <w:rsid w:val="00266539"/>
    <w:rsid w:val="00266723"/>
    <w:rsid w:val="00266835"/>
    <w:rsid w:val="00266C64"/>
    <w:rsid w:val="00266E33"/>
    <w:rsid w:val="00267908"/>
    <w:rsid w:val="002679C9"/>
    <w:rsid w:val="00267D39"/>
    <w:rsid w:val="00267EA1"/>
    <w:rsid w:val="00270005"/>
    <w:rsid w:val="00270390"/>
    <w:rsid w:val="002708AD"/>
    <w:rsid w:val="00270F9A"/>
    <w:rsid w:val="00271F71"/>
    <w:rsid w:val="002727E9"/>
    <w:rsid w:val="002732C9"/>
    <w:rsid w:val="00273B8C"/>
    <w:rsid w:val="00273CF8"/>
    <w:rsid w:val="00273EA3"/>
    <w:rsid w:val="002748D8"/>
    <w:rsid w:val="00274CEC"/>
    <w:rsid w:val="00274FEF"/>
    <w:rsid w:val="002752D0"/>
    <w:rsid w:val="0027571B"/>
    <w:rsid w:val="00275D8C"/>
    <w:rsid w:val="0027670B"/>
    <w:rsid w:val="00277058"/>
    <w:rsid w:val="00277847"/>
    <w:rsid w:val="00277C58"/>
    <w:rsid w:val="00277CE3"/>
    <w:rsid w:val="0028033B"/>
    <w:rsid w:val="0028045A"/>
    <w:rsid w:val="00280857"/>
    <w:rsid w:val="002808C9"/>
    <w:rsid w:val="00280A70"/>
    <w:rsid w:val="00280D09"/>
    <w:rsid w:val="00280DF3"/>
    <w:rsid w:val="00280F63"/>
    <w:rsid w:val="002814A4"/>
    <w:rsid w:val="0028156C"/>
    <w:rsid w:val="00281B97"/>
    <w:rsid w:val="00281F35"/>
    <w:rsid w:val="0028235B"/>
    <w:rsid w:val="00282712"/>
    <w:rsid w:val="00282D33"/>
    <w:rsid w:val="00283855"/>
    <w:rsid w:val="00283D35"/>
    <w:rsid w:val="002845C3"/>
    <w:rsid w:val="002849A8"/>
    <w:rsid w:val="00284E0C"/>
    <w:rsid w:val="00285E60"/>
    <w:rsid w:val="00286395"/>
    <w:rsid w:val="00287A16"/>
    <w:rsid w:val="00287AF3"/>
    <w:rsid w:val="0029053A"/>
    <w:rsid w:val="00290D3C"/>
    <w:rsid w:val="00290E07"/>
    <w:rsid w:val="00290EB7"/>
    <w:rsid w:val="002915DA"/>
    <w:rsid w:val="00291FBB"/>
    <w:rsid w:val="00292FD5"/>
    <w:rsid w:val="002930A4"/>
    <w:rsid w:val="0029326F"/>
    <w:rsid w:val="002933E6"/>
    <w:rsid w:val="0029387D"/>
    <w:rsid w:val="0029406D"/>
    <w:rsid w:val="002946C7"/>
    <w:rsid w:val="00294AC5"/>
    <w:rsid w:val="00295496"/>
    <w:rsid w:val="00295AFA"/>
    <w:rsid w:val="00295C8E"/>
    <w:rsid w:val="00296783"/>
    <w:rsid w:val="0029702D"/>
    <w:rsid w:val="002974AC"/>
    <w:rsid w:val="00297871"/>
    <w:rsid w:val="00297F66"/>
    <w:rsid w:val="002A01CC"/>
    <w:rsid w:val="002A0572"/>
    <w:rsid w:val="002A0C1C"/>
    <w:rsid w:val="002A15F1"/>
    <w:rsid w:val="002A17B1"/>
    <w:rsid w:val="002A1904"/>
    <w:rsid w:val="002A1CFB"/>
    <w:rsid w:val="002A25B0"/>
    <w:rsid w:val="002A2759"/>
    <w:rsid w:val="002A298B"/>
    <w:rsid w:val="002A4102"/>
    <w:rsid w:val="002A41E7"/>
    <w:rsid w:val="002A4315"/>
    <w:rsid w:val="002A4694"/>
    <w:rsid w:val="002A483D"/>
    <w:rsid w:val="002A4DDE"/>
    <w:rsid w:val="002A5267"/>
    <w:rsid w:val="002A5803"/>
    <w:rsid w:val="002A5A28"/>
    <w:rsid w:val="002A5A9D"/>
    <w:rsid w:val="002A5D38"/>
    <w:rsid w:val="002A670E"/>
    <w:rsid w:val="002A680A"/>
    <w:rsid w:val="002A6B36"/>
    <w:rsid w:val="002A6F34"/>
    <w:rsid w:val="002B0E7F"/>
    <w:rsid w:val="002B13C3"/>
    <w:rsid w:val="002B148F"/>
    <w:rsid w:val="002B221A"/>
    <w:rsid w:val="002B2322"/>
    <w:rsid w:val="002B519D"/>
    <w:rsid w:val="002B559F"/>
    <w:rsid w:val="002B5715"/>
    <w:rsid w:val="002B589A"/>
    <w:rsid w:val="002B6509"/>
    <w:rsid w:val="002B671B"/>
    <w:rsid w:val="002B6A45"/>
    <w:rsid w:val="002B6EE8"/>
    <w:rsid w:val="002B7413"/>
    <w:rsid w:val="002B7654"/>
    <w:rsid w:val="002B779C"/>
    <w:rsid w:val="002C002D"/>
    <w:rsid w:val="002C0524"/>
    <w:rsid w:val="002C0574"/>
    <w:rsid w:val="002C0693"/>
    <w:rsid w:val="002C0B49"/>
    <w:rsid w:val="002C13FF"/>
    <w:rsid w:val="002C21DE"/>
    <w:rsid w:val="002C29C8"/>
    <w:rsid w:val="002C32B2"/>
    <w:rsid w:val="002C35B9"/>
    <w:rsid w:val="002C47E5"/>
    <w:rsid w:val="002C5991"/>
    <w:rsid w:val="002C60B5"/>
    <w:rsid w:val="002C662C"/>
    <w:rsid w:val="002C674C"/>
    <w:rsid w:val="002C7294"/>
    <w:rsid w:val="002C75CB"/>
    <w:rsid w:val="002D0042"/>
    <w:rsid w:val="002D0138"/>
    <w:rsid w:val="002D0190"/>
    <w:rsid w:val="002D0A05"/>
    <w:rsid w:val="002D0D51"/>
    <w:rsid w:val="002D228F"/>
    <w:rsid w:val="002D23A7"/>
    <w:rsid w:val="002D2B45"/>
    <w:rsid w:val="002D2E1C"/>
    <w:rsid w:val="002D345D"/>
    <w:rsid w:val="002D3D93"/>
    <w:rsid w:val="002D3EB7"/>
    <w:rsid w:val="002D4D49"/>
    <w:rsid w:val="002D51AE"/>
    <w:rsid w:val="002D5903"/>
    <w:rsid w:val="002D5C86"/>
    <w:rsid w:val="002D5CB3"/>
    <w:rsid w:val="002D5FD7"/>
    <w:rsid w:val="002D6443"/>
    <w:rsid w:val="002D70FA"/>
    <w:rsid w:val="002D754B"/>
    <w:rsid w:val="002D7AD2"/>
    <w:rsid w:val="002E11A4"/>
    <w:rsid w:val="002E1233"/>
    <w:rsid w:val="002E178C"/>
    <w:rsid w:val="002E1FCF"/>
    <w:rsid w:val="002E29BF"/>
    <w:rsid w:val="002E2B20"/>
    <w:rsid w:val="002E3477"/>
    <w:rsid w:val="002E38C7"/>
    <w:rsid w:val="002E3BC1"/>
    <w:rsid w:val="002E3CE0"/>
    <w:rsid w:val="002E448D"/>
    <w:rsid w:val="002E510E"/>
    <w:rsid w:val="002E548A"/>
    <w:rsid w:val="002E5A58"/>
    <w:rsid w:val="002E61D0"/>
    <w:rsid w:val="002E6BBE"/>
    <w:rsid w:val="002E782C"/>
    <w:rsid w:val="002E7FA9"/>
    <w:rsid w:val="002F0333"/>
    <w:rsid w:val="002F0B2E"/>
    <w:rsid w:val="002F131B"/>
    <w:rsid w:val="002F16D8"/>
    <w:rsid w:val="002F26B4"/>
    <w:rsid w:val="002F2950"/>
    <w:rsid w:val="002F2A80"/>
    <w:rsid w:val="002F2B39"/>
    <w:rsid w:val="002F4371"/>
    <w:rsid w:val="002F442E"/>
    <w:rsid w:val="002F4E39"/>
    <w:rsid w:val="002F526B"/>
    <w:rsid w:val="002F563A"/>
    <w:rsid w:val="002F57A6"/>
    <w:rsid w:val="002F5D9E"/>
    <w:rsid w:val="002F611E"/>
    <w:rsid w:val="002F623F"/>
    <w:rsid w:val="002F63F0"/>
    <w:rsid w:val="002F6463"/>
    <w:rsid w:val="002F6E49"/>
    <w:rsid w:val="002F6EA3"/>
    <w:rsid w:val="002F6F1B"/>
    <w:rsid w:val="002F7488"/>
    <w:rsid w:val="002F74FB"/>
    <w:rsid w:val="002F7932"/>
    <w:rsid w:val="00300281"/>
    <w:rsid w:val="00300355"/>
    <w:rsid w:val="003004EA"/>
    <w:rsid w:val="00300532"/>
    <w:rsid w:val="00300824"/>
    <w:rsid w:val="00301399"/>
    <w:rsid w:val="003016DA"/>
    <w:rsid w:val="003017F8"/>
    <w:rsid w:val="00301E83"/>
    <w:rsid w:val="00302092"/>
    <w:rsid w:val="0030248B"/>
    <w:rsid w:val="003026F4"/>
    <w:rsid w:val="00303057"/>
    <w:rsid w:val="003032A5"/>
    <w:rsid w:val="003033B9"/>
    <w:rsid w:val="0030422E"/>
    <w:rsid w:val="00304528"/>
    <w:rsid w:val="0030504E"/>
    <w:rsid w:val="003053EF"/>
    <w:rsid w:val="00305565"/>
    <w:rsid w:val="00305668"/>
    <w:rsid w:val="003069AA"/>
    <w:rsid w:val="00307D39"/>
    <w:rsid w:val="00310184"/>
    <w:rsid w:val="003101C4"/>
    <w:rsid w:val="00310B0E"/>
    <w:rsid w:val="00312AD1"/>
    <w:rsid w:val="00312E89"/>
    <w:rsid w:val="003130B3"/>
    <w:rsid w:val="003131C6"/>
    <w:rsid w:val="003134C2"/>
    <w:rsid w:val="00313C1E"/>
    <w:rsid w:val="003147CB"/>
    <w:rsid w:val="00314BBD"/>
    <w:rsid w:val="00314DFE"/>
    <w:rsid w:val="00314E31"/>
    <w:rsid w:val="003153E1"/>
    <w:rsid w:val="00315C34"/>
    <w:rsid w:val="003162EF"/>
    <w:rsid w:val="00316452"/>
    <w:rsid w:val="00316ACA"/>
    <w:rsid w:val="00316D3D"/>
    <w:rsid w:val="00317EFE"/>
    <w:rsid w:val="00320667"/>
    <w:rsid w:val="00320FE3"/>
    <w:rsid w:val="003226CD"/>
    <w:rsid w:val="00322EF0"/>
    <w:rsid w:val="00322FD0"/>
    <w:rsid w:val="00323A5E"/>
    <w:rsid w:val="00323A6E"/>
    <w:rsid w:val="003244D3"/>
    <w:rsid w:val="00324F98"/>
    <w:rsid w:val="003251CD"/>
    <w:rsid w:val="00325713"/>
    <w:rsid w:val="00325B16"/>
    <w:rsid w:val="00325D2B"/>
    <w:rsid w:val="00326A1F"/>
    <w:rsid w:val="00327514"/>
    <w:rsid w:val="003276CE"/>
    <w:rsid w:val="003316B3"/>
    <w:rsid w:val="00331BAD"/>
    <w:rsid w:val="00331D4F"/>
    <w:rsid w:val="003321FC"/>
    <w:rsid w:val="00332341"/>
    <w:rsid w:val="003326C3"/>
    <w:rsid w:val="00332A7B"/>
    <w:rsid w:val="003339EB"/>
    <w:rsid w:val="00334173"/>
    <w:rsid w:val="00334B63"/>
    <w:rsid w:val="00334E61"/>
    <w:rsid w:val="00334F7E"/>
    <w:rsid w:val="00334FD8"/>
    <w:rsid w:val="0033545F"/>
    <w:rsid w:val="0033698B"/>
    <w:rsid w:val="00336BF3"/>
    <w:rsid w:val="00336C0F"/>
    <w:rsid w:val="00337270"/>
    <w:rsid w:val="00337B8D"/>
    <w:rsid w:val="00337C53"/>
    <w:rsid w:val="00337F7B"/>
    <w:rsid w:val="00340E01"/>
    <w:rsid w:val="00341253"/>
    <w:rsid w:val="00341446"/>
    <w:rsid w:val="00341D3F"/>
    <w:rsid w:val="00341E93"/>
    <w:rsid w:val="00342350"/>
    <w:rsid w:val="00342D18"/>
    <w:rsid w:val="00343147"/>
    <w:rsid w:val="003434DC"/>
    <w:rsid w:val="00343C96"/>
    <w:rsid w:val="00343EBD"/>
    <w:rsid w:val="003445E5"/>
    <w:rsid w:val="00344C5F"/>
    <w:rsid w:val="00344CBB"/>
    <w:rsid w:val="003458A5"/>
    <w:rsid w:val="003461E2"/>
    <w:rsid w:val="0034650C"/>
    <w:rsid w:val="003467D8"/>
    <w:rsid w:val="003469DE"/>
    <w:rsid w:val="00346C43"/>
    <w:rsid w:val="00347410"/>
    <w:rsid w:val="00347CF9"/>
    <w:rsid w:val="003502F0"/>
    <w:rsid w:val="00350357"/>
    <w:rsid w:val="003524B8"/>
    <w:rsid w:val="003526B7"/>
    <w:rsid w:val="0035308E"/>
    <w:rsid w:val="00353591"/>
    <w:rsid w:val="003549B3"/>
    <w:rsid w:val="00354C71"/>
    <w:rsid w:val="003552AB"/>
    <w:rsid w:val="00355F30"/>
    <w:rsid w:val="0035667E"/>
    <w:rsid w:val="00356D66"/>
    <w:rsid w:val="003577E9"/>
    <w:rsid w:val="00357C07"/>
    <w:rsid w:val="00357F48"/>
    <w:rsid w:val="003605BC"/>
    <w:rsid w:val="00360757"/>
    <w:rsid w:val="003615BD"/>
    <w:rsid w:val="003615E8"/>
    <w:rsid w:val="003616E9"/>
    <w:rsid w:val="0036186E"/>
    <w:rsid w:val="00361F3A"/>
    <w:rsid w:val="00361F67"/>
    <w:rsid w:val="003623A8"/>
    <w:rsid w:val="00362473"/>
    <w:rsid w:val="00362DD8"/>
    <w:rsid w:val="003639C5"/>
    <w:rsid w:val="00363F0B"/>
    <w:rsid w:val="00364B06"/>
    <w:rsid w:val="00364B3B"/>
    <w:rsid w:val="00364E93"/>
    <w:rsid w:val="003650A3"/>
    <w:rsid w:val="00365CC5"/>
    <w:rsid w:val="003660DA"/>
    <w:rsid w:val="003667DE"/>
    <w:rsid w:val="00366B40"/>
    <w:rsid w:val="00366DB5"/>
    <w:rsid w:val="0036735D"/>
    <w:rsid w:val="003675D8"/>
    <w:rsid w:val="0037082E"/>
    <w:rsid w:val="00370A52"/>
    <w:rsid w:val="00371021"/>
    <w:rsid w:val="00371F7A"/>
    <w:rsid w:val="0037244A"/>
    <w:rsid w:val="00372583"/>
    <w:rsid w:val="00372CFE"/>
    <w:rsid w:val="00373E53"/>
    <w:rsid w:val="003740DC"/>
    <w:rsid w:val="003740EE"/>
    <w:rsid w:val="00374135"/>
    <w:rsid w:val="00374794"/>
    <w:rsid w:val="003751E3"/>
    <w:rsid w:val="0037534B"/>
    <w:rsid w:val="00375430"/>
    <w:rsid w:val="00375AA3"/>
    <w:rsid w:val="00375D2B"/>
    <w:rsid w:val="00376743"/>
    <w:rsid w:val="00377DEC"/>
    <w:rsid w:val="00380554"/>
    <w:rsid w:val="003807F1"/>
    <w:rsid w:val="00380DD0"/>
    <w:rsid w:val="0038126C"/>
    <w:rsid w:val="00381866"/>
    <w:rsid w:val="003827C0"/>
    <w:rsid w:val="0038292C"/>
    <w:rsid w:val="00382ED8"/>
    <w:rsid w:val="00382EFF"/>
    <w:rsid w:val="003830A1"/>
    <w:rsid w:val="00383673"/>
    <w:rsid w:val="00383A10"/>
    <w:rsid w:val="003855E2"/>
    <w:rsid w:val="0038587C"/>
    <w:rsid w:val="00385FFF"/>
    <w:rsid w:val="00386321"/>
    <w:rsid w:val="00386381"/>
    <w:rsid w:val="00386950"/>
    <w:rsid w:val="00386B61"/>
    <w:rsid w:val="00386F5E"/>
    <w:rsid w:val="003878AB"/>
    <w:rsid w:val="003879DD"/>
    <w:rsid w:val="003910F3"/>
    <w:rsid w:val="0039132C"/>
    <w:rsid w:val="00391A1F"/>
    <w:rsid w:val="00392865"/>
    <w:rsid w:val="00393340"/>
    <w:rsid w:val="00393362"/>
    <w:rsid w:val="0039357D"/>
    <w:rsid w:val="00393FC1"/>
    <w:rsid w:val="00394505"/>
    <w:rsid w:val="00394675"/>
    <w:rsid w:val="003948CC"/>
    <w:rsid w:val="00394C61"/>
    <w:rsid w:val="00395173"/>
    <w:rsid w:val="003957AC"/>
    <w:rsid w:val="003959F4"/>
    <w:rsid w:val="0039615A"/>
    <w:rsid w:val="00396AD3"/>
    <w:rsid w:val="00396CEA"/>
    <w:rsid w:val="00396F95"/>
    <w:rsid w:val="0039704B"/>
    <w:rsid w:val="0039704D"/>
    <w:rsid w:val="00397B3B"/>
    <w:rsid w:val="00397BE9"/>
    <w:rsid w:val="003A03EC"/>
    <w:rsid w:val="003A0D20"/>
    <w:rsid w:val="003A0EEF"/>
    <w:rsid w:val="003A1766"/>
    <w:rsid w:val="003A1882"/>
    <w:rsid w:val="003A1AF8"/>
    <w:rsid w:val="003A1C87"/>
    <w:rsid w:val="003A1FFF"/>
    <w:rsid w:val="003A218A"/>
    <w:rsid w:val="003A21CC"/>
    <w:rsid w:val="003A3AD5"/>
    <w:rsid w:val="003A3ED9"/>
    <w:rsid w:val="003A46A7"/>
    <w:rsid w:val="003A46D5"/>
    <w:rsid w:val="003A4BCA"/>
    <w:rsid w:val="003A4C33"/>
    <w:rsid w:val="003A4E13"/>
    <w:rsid w:val="003A4F46"/>
    <w:rsid w:val="003A5BF4"/>
    <w:rsid w:val="003A5CA9"/>
    <w:rsid w:val="003A6044"/>
    <w:rsid w:val="003A62FD"/>
    <w:rsid w:val="003A6DDD"/>
    <w:rsid w:val="003A7723"/>
    <w:rsid w:val="003B026F"/>
    <w:rsid w:val="003B02A1"/>
    <w:rsid w:val="003B063C"/>
    <w:rsid w:val="003B1872"/>
    <w:rsid w:val="003B1932"/>
    <w:rsid w:val="003B2104"/>
    <w:rsid w:val="003B2183"/>
    <w:rsid w:val="003B2A98"/>
    <w:rsid w:val="003B2C96"/>
    <w:rsid w:val="003B2CB4"/>
    <w:rsid w:val="003B38AF"/>
    <w:rsid w:val="003B4725"/>
    <w:rsid w:val="003B52F0"/>
    <w:rsid w:val="003B6041"/>
    <w:rsid w:val="003B7B6D"/>
    <w:rsid w:val="003B7F40"/>
    <w:rsid w:val="003C04BA"/>
    <w:rsid w:val="003C1614"/>
    <w:rsid w:val="003C18D6"/>
    <w:rsid w:val="003C19E8"/>
    <w:rsid w:val="003C1FAE"/>
    <w:rsid w:val="003C2024"/>
    <w:rsid w:val="003C2264"/>
    <w:rsid w:val="003C261D"/>
    <w:rsid w:val="003C26EC"/>
    <w:rsid w:val="003C275F"/>
    <w:rsid w:val="003C3286"/>
    <w:rsid w:val="003C39C9"/>
    <w:rsid w:val="003C3CD4"/>
    <w:rsid w:val="003C3F4E"/>
    <w:rsid w:val="003C4552"/>
    <w:rsid w:val="003C4AA1"/>
    <w:rsid w:val="003C5BE6"/>
    <w:rsid w:val="003C5F5D"/>
    <w:rsid w:val="003C6139"/>
    <w:rsid w:val="003C625D"/>
    <w:rsid w:val="003C6E78"/>
    <w:rsid w:val="003C7DF9"/>
    <w:rsid w:val="003D0496"/>
    <w:rsid w:val="003D064D"/>
    <w:rsid w:val="003D09BC"/>
    <w:rsid w:val="003D11BE"/>
    <w:rsid w:val="003D1CAD"/>
    <w:rsid w:val="003D1E95"/>
    <w:rsid w:val="003D21ED"/>
    <w:rsid w:val="003D2446"/>
    <w:rsid w:val="003D2BCE"/>
    <w:rsid w:val="003D2C13"/>
    <w:rsid w:val="003D2CED"/>
    <w:rsid w:val="003D300A"/>
    <w:rsid w:val="003D33CE"/>
    <w:rsid w:val="003D3824"/>
    <w:rsid w:val="003D383F"/>
    <w:rsid w:val="003D4C42"/>
    <w:rsid w:val="003D51D2"/>
    <w:rsid w:val="003D53A7"/>
    <w:rsid w:val="003D56FF"/>
    <w:rsid w:val="003D5FB9"/>
    <w:rsid w:val="003D65F3"/>
    <w:rsid w:val="003D7397"/>
    <w:rsid w:val="003D7FE9"/>
    <w:rsid w:val="003E16D4"/>
    <w:rsid w:val="003E17CE"/>
    <w:rsid w:val="003E1E27"/>
    <w:rsid w:val="003E1F70"/>
    <w:rsid w:val="003E231A"/>
    <w:rsid w:val="003E2A0C"/>
    <w:rsid w:val="003E332E"/>
    <w:rsid w:val="003E41C7"/>
    <w:rsid w:val="003E4D8B"/>
    <w:rsid w:val="003E5576"/>
    <w:rsid w:val="003E58FF"/>
    <w:rsid w:val="003E59AA"/>
    <w:rsid w:val="003E67E2"/>
    <w:rsid w:val="003E69D7"/>
    <w:rsid w:val="003E6ACD"/>
    <w:rsid w:val="003E6D4F"/>
    <w:rsid w:val="003E6D6C"/>
    <w:rsid w:val="003E7DFF"/>
    <w:rsid w:val="003E7F5B"/>
    <w:rsid w:val="003E7F9D"/>
    <w:rsid w:val="003F0136"/>
    <w:rsid w:val="003F05F0"/>
    <w:rsid w:val="003F121B"/>
    <w:rsid w:val="003F14EC"/>
    <w:rsid w:val="003F15A4"/>
    <w:rsid w:val="003F2064"/>
    <w:rsid w:val="003F20DD"/>
    <w:rsid w:val="003F22F9"/>
    <w:rsid w:val="003F2663"/>
    <w:rsid w:val="003F272E"/>
    <w:rsid w:val="003F2AC5"/>
    <w:rsid w:val="003F2B41"/>
    <w:rsid w:val="003F2B75"/>
    <w:rsid w:val="003F2D47"/>
    <w:rsid w:val="003F2FD0"/>
    <w:rsid w:val="003F3AE0"/>
    <w:rsid w:val="003F40AC"/>
    <w:rsid w:val="003F41CC"/>
    <w:rsid w:val="003F46A0"/>
    <w:rsid w:val="003F4800"/>
    <w:rsid w:val="003F4D3B"/>
    <w:rsid w:val="003F6129"/>
    <w:rsid w:val="003F6359"/>
    <w:rsid w:val="003F63C1"/>
    <w:rsid w:val="003F6545"/>
    <w:rsid w:val="003F6A06"/>
    <w:rsid w:val="003F6BEB"/>
    <w:rsid w:val="003F6D3C"/>
    <w:rsid w:val="003F72A8"/>
    <w:rsid w:val="003F79A1"/>
    <w:rsid w:val="003F7E18"/>
    <w:rsid w:val="004003A0"/>
    <w:rsid w:val="00400B7A"/>
    <w:rsid w:val="00400EE0"/>
    <w:rsid w:val="004014C3"/>
    <w:rsid w:val="00402E48"/>
    <w:rsid w:val="00403F9D"/>
    <w:rsid w:val="004044F0"/>
    <w:rsid w:val="004050BB"/>
    <w:rsid w:val="0040558C"/>
    <w:rsid w:val="00405E8F"/>
    <w:rsid w:val="00406200"/>
    <w:rsid w:val="004070A6"/>
    <w:rsid w:val="0041007B"/>
    <w:rsid w:val="00410A78"/>
    <w:rsid w:val="00410D34"/>
    <w:rsid w:val="00411826"/>
    <w:rsid w:val="00411AE2"/>
    <w:rsid w:val="00413939"/>
    <w:rsid w:val="00413FEE"/>
    <w:rsid w:val="00414848"/>
    <w:rsid w:val="004149D2"/>
    <w:rsid w:val="00414B39"/>
    <w:rsid w:val="004150B3"/>
    <w:rsid w:val="004151D5"/>
    <w:rsid w:val="004151E1"/>
    <w:rsid w:val="00415285"/>
    <w:rsid w:val="0041583F"/>
    <w:rsid w:val="00415FC8"/>
    <w:rsid w:val="00416157"/>
    <w:rsid w:val="00416588"/>
    <w:rsid w:val="004169F4"/>
    <w:rsid w:val="00417779"/>
    <w:rsid w:val="004177A7"/>
    <w:rsid w:val="00417C7B"/>
    <w:rsid w:val="00417D15"/>
    <w:rsid w:val="004207D7"/>
    <w:rsid w:val="00420DB4"/>
    <w:rsid w:val="00420F8E"/>
    <w:rsid w:val="004214F8"/>
    <w:rsid w:val="004217FF"/>
    <w:rsid w:val="00421BE2"/>
    <w:rsid w:val="00422410"/>
    <w:rsid w:val="004224AE"/>
    <w:rsid w:val="0042297A"/>
    <w:rsid w:val="00422D79"/>
    <w:rsid w:val="00422DD1"/>
    <w:rsid w:val="00424F7F"/>
    <w:rsid w:val="0042535B"/>
    <w:rsid w:val="004253AC"/>
    <w:rsid w:val="004265A2"/>
    <w:rsid w:val="00427209"/>
    <w:rsid w:val="004303F2"/>
    <w:rsid w:val="00431528"/>
    <w:rsid w:val="004328C0"/>
    <w:rsid w:val="00432BBA"/>
    <w:rsid w:val="00432F9F"/>
    <w:rsid w:val="00433597"/>
    <w:rsid w:val="00433686"/>
    <w:rsid w:val="00433B60"/>
    <w:rsid w:val="004349A4"/>
    <w:rsid w:val="00434B52"/>
    <w:rsid w:val="00434BF4"/>
    <w:rsid w:val="00434CA1"/>
    <w:rsid w:val="0043505F"/>
    <w:rsid w:val="004351D2"/>
    <w:rsid w:val="0043539F"/>
    <w:rsid w:val="004354E7"/>
    <w:rsid w:val="0043592B"/>
    <w:rsid w:val="00435C99"/>
    <w:rsid w:val="00436A8B"/>
    <w:rsid w:val="00436C17"/>
    <w:rsid w:val="00436F9F"/>
    <w:rsid w:val="00437793"/>
    <w:rsid w:val="00437C90"/>
    <w:rsid w:val="00440AD9"/>
    <w:rsid w:val="00440EC6"/>
    <w:rsid w:val="00440F3F"/>
    <w:rsid w:val="0044116A"/>
    <w:rsid w:val="004415A4"/>
    <w:rsid w:val="0044251D"/>
    <w:rsid w:val="00442546"/>
    <w:rsid w:val="004429DD"/>
    <w:rsid w:val="0044318E"/>
    <w:rsid w:val="00443EF6"/>
    <w:rsid w:val="00443FD0"/>
    <w:rsid w:val="0044401A"/>
    <w:rsid w:val="004446C8"/>
    <w:rsid w:val="004449BE"/>
    <w:rsid w:val="00444BD8"/>
    <w:rsid w:val="00444E72"/>
    <w:rsid w:val="0044549C"/>
    <w:rsid w:val="00445AAC"/>
    <w:rsid w:val="00445C52"/>
    <w:rsid w:val="0044630F"/>
    <w:rsid w:val="0044634A"/>
    <w:rsid w:val="00446800"/>
    <w:rsid w:val="00447824"/>
    <w:rsid w:val="00451196"/>
    <w:rsid w:val="004517C7"/>
    <w:rsid w:val="0045197B"/>
    <w:rsid w:val="00451A1C"/>
    <w:rsid w:val="0045255E"/>
    <w:rsid w:val="0045260A"/>
    <w:rsid w:val="00452B60"/>
    <w:rsid w:val="0045352B"/>
    <w:rsid w:val="00453AE1"/>
    <w:rsid w:val="00453AFC"/>
    <w:rsid w:val="004558CD"/>
    <w:rsid w:val="00455955"/>
    <w:rsid w:val="00455A8D"/>
    <w:rsid w:val="00455E2A"/>
    <w:rsid w:val="00456284"/>
    <w:rsid w:val="0045642A"/>
    <w:rsid w:val="004567DD"/>
    <w:rsid w:val="00456BE3"/>
    <w:rsid w:val="00456DD5"/>
    <w:rsid w:val="00456F6E"/>
    <w:rsid w:val="00460167"/>
    <w:rsid w:val="00460B30"/>
    <w:rsid w:val="00460F1C"/>
    <w:rsid w:val="0046101C"/>
    <w:rsid w:val="004611AB"/>
    <w:rsid w:val="00461332"/>
    <w:rsid w:val="00461951"/>
    <w:rsid w:val="00462D1F"/>
    <w:rsid w:val="00462F8A"/>
    <w:rsid w:val="00463522"/>
    <w:rsid w:val="0046382F"/>
    <w:rsid w:val="00463892"/>
    <w:rsid w:val="00463B70"/>
    <w:rsid w:val="00463D5E"/>
    <w:rsid w:val="004641DE"/>
    <w:rsid w:val="00464C4E"/>
    <w:rsid w:val="0046563F"/>
    <w:rsid w:val="00465D3D"/>
    <w:rsid w:val="00466786"/>
    <w:rsid w:val="0046774E"/>
    <w:rsid w:val="00467B28"/>
    <w:rsid w:val="00467F12"/>
    <w:rsid w:val="00467FBD"/>
    <w:rsid w:val="0047063D"/>
    <w:rsid w:val="0047175E"/>
    <w:rsid w:val="0047185B"/>
    <w:rsid w:val="00471ACA"/>
    <w:rsid w:val="00471B5C"/>
    <w:rsid w:val="004727C5"/>
    <w:rsid w:val="00473293"/>
    <w:rsid w:val="00473AEF"/>
    <w:rsid w:val="00473EDD"/>
    <w:rsid w:val="004740D9"/>
    <w:rsid w:val="00474AA0"/>
    <w:rsid w:val="00474F10"/>
    <w:rsid w:val="00474FD6"/>
    <w:rsid w:val="00475F36"/>
    <w:rsid w:val="004760B2"/>
    <w:rsid w:val="004762A9"/>
    <w:rsid w:val="0047683B"/>
    <w:rsid w:val="00476A47"/>
    <w:rsid w:val="00477637"/>
    <w:rsid w:val="004777A8"/>
    <w:rsid w:val="004777EF"/>
    <w:rsid w:val="00477A9E"/>
    <w:rsid w:val="00477F6F"/>
    <w:rsid w:val="004800FC"/>
    <w:rsid w:val="00480EE7"/>
    <w:rsid w:val="004812FF"/>
    <w:rsid w:val="0048139F"/>
    <w:rsid w:val="004818E5"/>
    <w:rsid w:val="00482702"/>
    <w:rsid w:val="00483A6A"/>
    <w:rsid w:val="00483C62"/>
    <w:rsid w:val="00483F44"/>
    <w:rsid w:val="00484505"/>
    <w:rsid w:val="004852E6"/>
    <w:rsid w:val="00485EE0"/>
    <w:rsid w:val="00486119"/>
    <w:rsid w:val="0048624B"/>
    <w:rsid w:val="00486C64"/>
    <w:rsid w:val="00487C63"/>
    <w:rsid w:val="00487DAC"/>
    <w:rsid w:val="00487F1A"/>
    <w:rsid w:val="00490F43"/>
    <w:rsid w:val="0049111F"/>
    <w:rsid w:val="004911BA"/>
    <w:rsid w:val="004916C6"/>
    <w:rsid w:val="00491912"/>
    <w:rsid w:val="00491F0E"/>
    <w:rsid w:val="00491F82"/>
    <w:rsid w:val="004921C9"/>
    <w:rsid w:val="004924C8"/>
    <w:rsid w:val="0049252D"/>
    <w:rsid w:val="004925F5"/>
    <w:rsid w:val="004937F5"/>
    <w:rsid w:val="004944A1"/>
    <w:rsid w:val="00494617"/>
    <w:rsid w:val="00494854"/>
    <w:rsid w:val="00495033"/>
    <w:rsid w:val="004952B5"/>
    <w:rsid w:val="00496497"/>
    <w:rsid w:val="004978F2"/>
    <w:rsid w:val="00497C47"/>
    <w:rsid w:val="00497D63"/>
    <w:rsid w:val="00497E13"/>
    <w:rsid w:val="004A0501"/>
    <w:rsid w:val="004A0640"/>
    <w:rsid w:val="004A1211"/>
    <w:rsid w:val="004A1B42"/>
    <w:rsid w:val="004A1B61"/>
    <w:rsid w:val="004A1C87"/>
    <w:rsid w:val="004A1D66"/>
    <w:rsid w:val="004A2288"/>
    <w:rsid w:val="004A24C5"/>
    <w:rsid w:val="004A253B"/>
    <w:rsid w:val="004A26B7"/>
    <w:rsid w:val="004A298F"/>
    <w:rsid w:val="004A2B2A"/>
    <w:rsid w:val="004A3957"/>
    <w:rsid w:val="004A40AA"/>
    <w:rsid w:val="004A490C"/>
    <w:rsid w:val="004A4A4A"/>
    <w:rsid w:val="004A5106"/>
    <w:rsid w:val="004A53F1"/>
    <w:rsid w:val="004A546D"/>
    <w:rsid w:val="004A581D"/>
    <w:rsid w:val="004A5A78"/>
    <w:rsid w:val="004A60B7"/>
    <w:rsid w:val="004A6960"/>
    <w:rsid w:val="004A6A49"/>
    <w:rsid w:val="004A6F69"/>
    <w:rsid w:val="004A710D"/>
    <w:rsid w:val="004A7804"/>
    <w:rsid w:val="004B074B"/>
    <w:rsid w:val="004B087A"/>
    <w:rsid w:val="004B0BB1"/>
    <w:rsid w:val="004B0F1A"/>
    <w:rsid w:val="004B1939"/>
    <w:rsid w:val="004B1A44"/>
    <w:rsid w:val="004B1A74"/>
    <w:rsid w:val="004B1BF8"/>
    <w:rsid w:val="004B1FCA"/>
    <w:rsid w:val="004B240F"/>
    <w:rsid w:val="004B34ED"/>
    <w:rsid w:val="004B47BB"/>
    <w:rsid w:val="004B4A76"/>
    <w:rsid w:val="004B5993"/>
    <w:rsid w:val="004B5BE7"/>
    <w:rsid w:val="004B606C"/>
    <w:rsid w:val="004B662F"/>
    <w:rsid w:val="004B6CFA"/>
    <w:rsid w:val="004B709D"/>
    <w:rsid w:val="004B7258"/>
    <w:rsid w:val="004B7529"/>
    <w:rsid w:val="004B7642"/>
    <w:rsid w:val="004B7834"/>
    <w:rsid w:val="004B7C34"/>
    <w:rsid w:val="004C071E"/>
    <w:rsid w:val="004C0EC1"/>
    <w:rsid w:val="004C1294"/>
    <w:rsid w:val="004C1854"/>
    <w:rsid w:val="004C1AB5"/>
    <w:rsid w:val="004C283D"/>
    <w:rsid w:val="004C2C13"/>
    <w:rsid w:val="004C2FB9"/>
    <w:rsid w:val="004C3A62"/>
    <w:rsid w:val="004C3AC0"/>
    <w:rsid w:val="004C3B4F"/>
    <w:rsid w:val="004C4159"/>
    <w:rsid w:val="004C44E9"/>
    <w:rsid w:val="004C46FC"/>
    <w:rsid w:val="004C4895"/>
    <w:rsid w:val="004C495B"/>
    <w:rsid w:val="004C4B67"/>
    <w:rsid w:val="004C4BBA"/>
    <w:rsid w:val="004C4C84"/>
    <w:rsid w:val="004C4ECD"/>
    <w:rsid w:val="004C52ED"/>
    <w:rsid w:val="004C5775"/>
    <w:rsid w:val="004C57C0"/>
    <w:rsid w:val="004C71B0"/>
    <w:rsid w:val="004C71EE"/>
    <w:rsid w:val="004C721A"/>
    <w:rsid w:val="004C79C6"/>
    <w:rsid w:val="004C79D6"/>
    <w:rsid w:val="004D0133"/>
    <w:rsid w:val="004D0BC4"/>
    <w:rsid w:val="004D131D"/>
    <w:rsid w:val="004D1512"/>
    <w:rsid w:val="004D22B0"/>
    <w:rsid w:val="004D2AA1"/>
    <w:rsid w:val="004D3068"/>
    <w:rsid w:val="004D341B"/>
    <w:rsid w:val="004D4367"/>
    <w:rsid w:val="004D4F7E"/>
    <w:rsid w:val="004D553E"/>
    <w:rsid w:val="004D561A"/>
    <w:rsid w:val="004D588C"/>
    <w:rsid w:val="004D5A67"/>
    <w:rsid w:val="004D68BA"/>
    <w:rsid w:val="004D716D"/>
    <w:rsid w:val="004D7B6A"/>
    <w:rsid w:val="004D7EFE"/>
    <w:rsid w:val="004E02A3"/>
    <w:rsid w:val="004E03A4"/>
    <w:rsid w:val="004E09B6"/>
    <w:rsid w:val="004E0B5F"/>
    <w:rsid w:val="004E0D39"/>
    <w:rsid w:val="004E14F3"/>
    <w:rsid w:val="004E1E59"/>
    <w:rsid w:val="004E1FFD"/>
    <w:rsid w:val="004E20E3"/>
    <w:rsid w:val="004E236B"/>
    <w:rsid w:val="004E2736"/>
    <w:rsid w:val="004E2AB6"/>
    <w:rsid w:val="004E2B1A"/>
    <w:rsid w:val="004E301B"/>
    <w:rsid w:val="004E333A"/>
    <w:rsid w:val="004E3EFD"/>
    <w:rsid w:val="004E41C8"/>
    <w:rsid w:val="004E424F"/>
    <w:rsid w:val="004E45D0"/>
    <w:rsid w:val="004E478C"/>
    <w:rsid w:val="004E568B"/>
    <w:rsid w:val="004E5BEF"/>
    <w:rsid w:val="004E600E"/>
    <w:rsid w:val="004E6BF8"/>
    <w:rsid w:val="004E7395"/>
    <w:rsid w:val="004F0586"/>
    <w:rsid w:val="004F0ECB"/>
    <w:rsid w:val="004F1485"/>
    <w:rsid w:val="004F15FF"/>
    <w:rsid w:val="004F180B"/>
    <w:rsid w:val="004F1D87"/>
    <w:rsid w:val="004F1EE2"/>
    <w:rsid w:val="004F1FF6"/>
    <w:rsid w:val="004F2224"/>
    <w:rsid w:val="004F248C"/>
    <w:rsid w:val="004F287D"/>
    <w:rsid w:val="004F2E35"/>
    <w:rsid w:val="004F2E90"/>
    <w:rsid w:val="004F3B4E"/>
    <w:rsid w:val="004F4319"/>
    <w:rsid w:val="004F45DE"/>
    <w:rsid w:val="004F5B0B"/>
    <w:rsid w:val="004F5C6B"/>
    <w:rsid w:val="004F5ED3"/>
    <w:rsid w:val="004F62EA"/>
    <w:rsid w:val="004F71A3"/>
    <w:rsid w:val="004F7539"/>
    <w:rsid w:val="00500132"/>
    <w:rsid w:val="0050026C"/>
    <w:rsid w:val="005005A8"/>
    <w:rsid w:val="00500C35"/>
    <w:rsid w:val="0050117C"/>
    <w:rsid w:val="0050150C"/>
    <w:rsid w:val="00501A0F"/>
    <w:rsid w:val="00502CD6"/>
    <w:rsid w:val="00503C04"/>
    <w:rsid w:val="00503C6B"/>
    <w:rsid w:val="005053E1"/>
    <w:rsid w:val="00505F20"/>
    <w:rsid w:val="00506FE9"/>
    <w:rsid w:val="00507344"/>
    <w:rsid w:val="00507523"/>
    <w:rsid w:val="005079DF"/>
    <w:rsid w:val="00510261"/>
    <w:rsid w:val="0051036D"/>
    <w:rsid w:val="00510B29"/>
    <w:rsid w:val="00510F7E"/>
    <w:rsid w:val="0051172C"/>
    <w:rsid w:val="00511995"/>
    <w:rsid w:val="005122DA"/>
    <w:rsid w:val="00512665"/>
    <w:rsid w:val="00512717"/>
    <w:rsid w:val="00512CE4"/>
    <w:rsid w:val="005133BB"/>
    <w:rsid w:val="00513E1A"/>
    <w:rsid w:val="00513FAF"/>
    <w:rsid w:val="005147D5"/>
    <w:rsid w:val="00514954"/>
    <w:rsid w:val="00514C06"/>
    <w:rsid w:val="00514FCE"/>
    <w:rsid w:val="00516B05"/>
    <w:rsid w:val="0051743E"/>
    <w:rsid w:val="00520126"/>
    <w:rsid w:val="0052023B"/>
    <w:rsid w:val="005209B0"/>
    <w:rsid w:val="00520C45"/>
    <w:rsid w:val="0052114E"/>
    <w:rsid w:val="005219C3"/>
    <w:rsid w:val="00521D14"/>
    <w:rsid w:val="00522288"/>
    <w:rsid w:val="0052235B"/>
    <w:rsid w:val="00522B2B"/>
    <w:rsid w:val="00522B2C"/>
    <w:rsid w:val="00522D52"/>
    <w:rsid w:val="005239EC"/>
    <w:rsid w:val="00524306"/>
    <w:rsid w:val="00524F5E"/>
    <w:rsid w:val="00526169"/>
    <w:rsid w:val="0052635B"/>
    <w:rsid w:val="005267AC"/>
    <w:rsid w:val="00526FF0"/>
    <w:rsid w:val="00527F1F"/>
    <w:rsid w:val="005307E1"/>
    <w:rsid w:val="00530E66"/>
    <w:rsid w:val="00532624"/>
    <w:rsid w:val="005327B2"/>
    <w:rsid w:val="0053318C"/>
    <w:rsid w:val="00533FBE"/>
    <w:rsid w:val="005341AF"/>
    <w:rsid w:val="00534786"/>
    <w:rsid w:val="00534AEF"/>
    <w:rsid w:val="00535131"/>
    <w:rsid w:val="005351A6"/>
    <w:rsid w:val="005367AD"/>
    <w:rsid w:val="00537546"/>
    <w:rsid w:val="00537A0A"/>
    <w:rsid w:val="0054030E"/>
    <w:rsid w:val="00540DC7"/>
    <w:rsid w:val="00541176"/>
    <w:rsid w:val="0054123D"/>
    <w:rsid w:val="0054124B"/>
    <w:rsid w:val="005417EE"/>
    <w:rsid w:val="005430EB"/>
    <w:rsid w:val="0054364A"/>
    <w:rsid w:val="005439FD"/>
    <w:rsid w:val="0054441A"/>
    <w:rsid w:val="00544B0E"/>
    <w:rsid w:val="00544C25"/>
    <w:rsid w:val="00544E46"/>
    <w:rsid w:val="00544E53"/>
    <w:rsid w:val="00545009"/>
    <w:rsid w:val="005458AC"/>
    <w:rsid w:val="00546088"/>
    <w:rsid w:val="005462DC"/>
    <w:rsid w:val="00547483"/>
    <w:rsid w:val="00547735"/>
    <w:rsid w:val="005477A5"/>
    <w:rsid w:val="00547E8A"/>
    <w:rsid w:val="00550137"/>
    <w:rsid w:val="00550290"/>
    <w:rsid w:val="005512DA"/>
    <w:rsid w:val="005514B1"/>
    <w:rsid w:val="0055182F"/>
    <w:rsid w:val="00551ACE"/>
    <w:rsid w:val="005524CA"/>
    <w:rsid w:val="005525D7"/>
    <w:rsid w:val="00552B75"/>
    <w:rsid w:val="00552D5B"/>
    <w:rsid w:val="00552E2B"/>
    <w:rsid w:val="00553001"/>
    <w:rsid w:val="005532F3"/>
    <w:rsid w:val="00553EC9"/>
    <w:rsid w:val="0055406D"/>
    <w:rsid w:val="0055458D"/>
    <w:rsid w:val="005548FF"/>
    <w:rsid w:val="005554B6"/>
    <w:rsid w:val="005554D1"/>
    <w:rsid w:val="005558AD"/>
    <w:rsid w:val="005560BB"/>
    <w:rsid w:val="00556336"/>
    <w:rsid w:val="0055672C"/>
    <w:rsid w:val="0055675F"/>
    <w:rsid w:val="005579C3"/>
    <w:rsid w:val="00557FE2"/>
    <w:rsid w:val="00557FFE"/>
    <w:rsid w:val="0056092C"/>
    <w:rsid w:val="0056125C"/>
    <w:rsid w:val="00562917"/>
    <w:rsid w:val="00563105"/>
    <w:rsid w:val="00563453"/>
    <w:rsid w:val="005639A3"/>
    <w:rsid w:val="00563AD4"/>
    <w:rsid w:val="005643EF"/>
    <w:rsid w:val="00565995"/>
    <w:rsid w:val="00566092"/>
    <w:rsid w:val="005661FE"/>
    <w:rsid w:val="005669D6"/>
    <w:rsid w:val="00566A7A"/>
    <w:rsid w:val="00566E11"/>
    <w:rsid w:val="00566EB1"/>
    <w:rsid w:val="00567752"/>
    <w:rsid w:val="00567B6A"/>
    <w:rsid w:val="005702F5"/>
    <w:rsid w:val="005706CC"/>
    <w:rsid w:val="00571A6D"/>
    <w:rsid w:val="00571EAD"/>
    <w:rsid w:val="00572B40"/>
    <w:rsid w:val="00572C25"/>
    <w:rsid w:val="00574239"/>
    <w:rsid w:val="005743D1"/>
    <w:rsid w:val="00574EBA"/>
    <w:rsid w:val="00574F79"/>
    <w:rsid w:val="005754A9"/>
    <w:rsid w:val="00575792"/>
    <w:rsid w:val="00575B44"/>
    <w:rsid w:val="00575B84"/>
    <w:rsid w:val="00575C08"/>
    <w:rsid w:val="00575E5A"/>
    <w:rsid w:val="005766D5"/>
    <w:rsid w:val="00576783"/>
    <w:rsid w:val="005773E4"/>
    <w:rsid w:val="00577768"/>
    <w:rsid w:val="00577FC0"/>
    <w:rsid w:val="0058040E"/>
    <w:rsid w:val="00580C03"/>
    <w:rsid w:val="0058126A"/>
    <w:rsid w:val="005816FE"/>
    <w:rsid w:val="00581943"/>
    <w:rsid w:val="005819D3"/>
    <w:rsid w:val="005819E0"/>
    <w:rsid w:val="00581BEE"/>
    <w:rsid w:val="00581E0B"/>
    <w:rsid w:val="0058238D"/>
    <w:rsid w:val="0058298A"/>
    <w:rsid w:val="00582BA8"/>
    <w:rsid w:val="00582D01"/>
    <w:rsid w:val="00582F77"/>
    <w:rsid w:val="00584B87"/>
    <w:rsid w:val="00585712"/>
    <w:rsid w:val="00585A05"/>
    <w:rsid w:val="00585E5A"/>
    <w:rsid w:val="00587666"/>
    <w:rsid w:val="005901F2"/>
    <w:rsid w:val="005906EC"/>
    <w:rsid w:val="00590A39"/>
    <w:rsid w:val="0059177E"/>
    <w:rsid w:val="00591A76"/>
    <w:rsid w:val="00592B38"/>
    <w:rsid w:val="00592C34"/>
    <w:rsid w:val="005938AE"/>
    <w:rsid w:val="005939AF"/>
    <w:rsid w:val="005949C4"/>
    <w:rsid w:val="0059549C"/>
    <w:rsid w:val="0059616C"/>
    <w:rsid w:val="0059656C"/>
    <w:rsid w:val="00596756"/>
    <w:rsid w:val="0059675F"/>
    <w:rsid w:val="00596A68"/>
    <w:rsid w:val="00596DD0"/>
    <w:rsid w:val="00596F7E"/>
    <w:rsid w:val="00597285"/>
    <w:rsid w:val="00597E2D"/>
    <w:rsid w:val="005A0049"/>
    <w:rsid w:val="005A0A07"/>
    <w:rsid w:val="005A0BB2"/>
    <w:rsid w:val="005A1278"/>
    <w:rsid w:val="005A1F48"/>
    <w:rsid w:val="005A22FF"/>
    <w:rsid w:val="005A2362"/>
    <w:rsid w:val="005A253B"/>
    <w:rsid w:val="005A26C0"/>
    <w:rsid w:val="005A26CC"/>
    <w:rsid w:val="005A3048"/>
    <w:rsid w:val="005A351A"/>
    <w:rsid w:val="005A47B1"/>
    <w:rsid w:val="005A5400"/>
    <w:rsid w:val="005A5892"/>
    <w:rsid w:val="005A58A1"/>
    <w:rsid w:val="005A6192"/>
    <w:rsid w:val="005A6226"/>
    <w:rsid w:val="005A6435"/>
    <w:rsid w:val="005A646A"/>
    <w:rsid w:val="005A6A09"/>
    <w:rsid w:val="005A76B0"/>
    <w:rsid w:val="005A7CB8"/>
    <w:rsid w:val="005A7CBD"/>
    <w:rsid w:val="005A7D09"/>
    <w:rsid w:val="005B020D"/>
    <w:rsid w:val="005B0302"/>
    <w:rsid w:val="005B0356"/>
    <w:rsid w:val="005B052D"/>
    <w:rsid w:val="005B0A6A"/>
    <w:rsid w:val="005B11B3"/>
    <w:rsid w:val="005B132D"/>
    <w:rsid w:val="005B1353"/>
    <w:rsid w:val="005B17E0"/>
    <w:rsid w:val="005B19B8"/>
    <w:rsid w:val="005B1C0F"/>
    <w:rsid w:val="005B20AA"/>
    <w:rsid w:val="005B2183"/>
    <w:rsid w:val="005B227E"/>
    <w:rsid w:val="005B2350"/>
    <w:rsid w:val="005B235C"/>
    <w:rsid w:val="005B23B5"/>
    <w:rsid w:val="005B25F0"/>
    <w:rsid w:val="005B41C2"/>
    <w:rsid w:val="005B456C"/>
    <w:rsid w:val="005B489F"/>
    <w:rsid w:val="005B4B4F"/>
    <w:rsid w:val="005B513F"/>
    <w:rsid w:val="005B5AEF"/>
    <w:rsid w:val="005B5DDA"/>
    <w:rsid w:val="005B60AB"/>
    <w:rsid w:val="005B6A53"/>
    <w:rsid w:val="005B6A57"/>
    <w:rsid w:val="005B6C46"/>
    <w:rsid w:val="005B7A41"/>
    <w:rsid w:val="005B7A46"/>
    <w:rsid w:val="005B7DBB"/>
    <w:rsid w:val="005C00ED"/>
    <w:rsid w:val="005C0507"/>
    <w:rsid w:val="005C0811"/>
    <w:rsid w:val="005C0830"/>
    <w:rsid w:val="005C1237"/>
    <w:rsid w:val="005C18C6"/>
    <w:rsid w:val="005C2A11"/>
    <w:rsid w:val="005C2B98"/>
    <w:rsid w:val="005C2CB9"/>
    <w:rsid w:val="005C302C"/>
    <w:rsid w:val="005C3644"/>
    <w:rsid w:val="005C3889"/>
    <w:rsid w:val="005C3C6B"/>
    <w:rsid w:val="005C56A1"/>
    <w:rsid w:val="005C6AAC"/>
    <w:rsid w:val="005C74AB"/>
    <w:rsid w:val="005C75F4"/>
    <w:rsid w:val="005C77EE"/>
    <w:rsid w:val="005C7DEA"/>
    <w:rsid w:val="005D16DC"/>
    <w:rsid w:val="005D197A"/>
    <w:rsid w:val="005D24EC"/>
    <w:rsid w:val="005D2673"/>
    <w:rsid w:val="005D267C"/>
    <w:rsid w:val="005D284C"/>
    <w:rsid w:val="005D2A5F"/>
    <w:rsid w:val="005D2F4C"/>
    <w:rsid w:val="005D3371"/>
    <w:rsid w:val="005D408F"/>
    <w:rsid w:val="005D40F2"/>
    <w:rsid w:val="005D49B2"/>
    <w:rsid w:val="005D502B"/>
    <w:rsid w:val="005D5044"/>
    <w:rsid w:val="005D51D3"/>
    <w:rsid w:val="005D5583"/>
    <w:rsid w:val="005D588A"/>
    <w:rsid w:val="005D598D"/>
    <w:rsid w:val="005D5C2D"/>
    <w:rsid w:val="005D664F"/>
    <w:rsid w:val="005D665C"/>
    <w:rsid w:val="005D6986"/>
    <w:rsid w:val="005D71E5"/>
    <w:rsid w:val="005D75EB"/>
    <w:rsid w:val="005E0004"/>
    <w:rsid w:val="005E04CE"/>
    <w:rsid w:val="005E15F2"/>
    <w:rsid w:val="005E198A"/>
    <w:rsid w:val="005E2224"/>
    <w:rsid w:val="005E24C1"/>
    <w:rsid w:val="005E2AE5"/>
    <w:rsid w:val="005E2C02"/>
    <w:rsid w:val="005E2D1C"/>
    <w:rsid w:val="005E40CF"/>
    <w:rsid w:val="005E4227"/>
    <w:rsid w:val="005E58B9"/>
    <w:rsid w:val="005E60CE"/>
    <w:rsid w:val="005E6A49"/>
    <w:rsid w:val="005E6ECE"/>
    <w:rsid w:val="005E703A"/>
    <w:rsid w:val="005E7A02"/>
    <w:rsid w:val="005E7AB5"/>
    <w:rsid w:val="005F03E5"/>
    <w:rsid w:val="005F0FF5"/>
    <w:rsid w:val="005F19B5"/>
    <w:rsid w:val="005F23C0"/>
    <w:rsid w:val="005F24EB"/>
    <w:rsid w:val="005F27AA"/>
    <w:rsid w:val="005F2DB3"/>
    <w:rsid w:val="005F330C"/>
    <w:rsid w:val="005F3966"/>
    <w:rsid w:val="005F43E1"/>
    <w:rsid w:val="005F4E86"/>
    <w:rsid w:val="005F4F2D"/>
    <w:rsid w:val="005F52C3"/>
    <w:rsid w:val="005F5C75"/>
    <w:rsid w:val="005F6342"/>
    <w:rsid w:val="005F6C2A"/>
    <w:rsid w:val="005F6E79"/>
    <w:rsid w:val="005F71F3"/>
    <w:rsid w:val="0060038D"/>
    <w:rsid w:val="0060113A"/>
    <w:rsid w:val="00601850"/>
    <w:rsid w:val="00601DDF"/>
    <w:rsid w:val="00601E36"/>
    <w:rsid w:val="0060272F"/>
    <w:rsid w:val="006028F0"/>
    <w:rsid w:val="0060346E"/>
    <w:rsid w:val="0060402F"/>
    <w:rsid w:val="00604385"/>
    <w:rsid w:val="00604E80"/>
    <w:rsid w:val="00604F7C"/>
    <w:rsid w:val="00605635"/>
    <w:rsid w:val="006064FC"/>
    <w:rsid w:val="00606548"/>
    <w:rsid w:val="006068D7"/>
    <w:rsid w:val="006071B2"/>
    <w:rsid w:val="00607443"/>
    <w:rsid w:val="006076C0"/>
    <w:rsid w:val="00607FB0"/>
    <w:rsid w:val="00610C97"/>
    <w:rsid w:val="00610E7B"/>
    <w:rsid w:val="00610FCB"/>
    <w:rsid w:val="00611077"/>
    <w:rsid w:val="006114BC"/>
    <w:rsid w:val="00611814"/>
    <w:rsid w:val="00611F6D"/>
    <w:rsid w:val="00612392"/>
    <w:rsid w:val="00612656"/>
    <w:rsid w:val="00612DA2"/>
    <w:rsid w:val="00612E0E"/>
    <w:rsid w:val="00612F82"/>
    <w:rsid w:val="00613436"/>
    <w:rsid w:val="00613676"/>
    <w:rsid w:val="00613938"/>
    <w:rsid w:val="00613E0E"/>
    <w:rsid w:val="006143D2"/>
    <w:rsid w:val="00614943"/>
    <w:rsid w:val="00614E06"/>
    <w:rsid w:val="00615C60"/>
    <w:rsid w:val="00615CA8"/>
    <w:rsid w:val="00616A62"/>
    <w:rsid w:val="0061794F"/>
    <w:rsid w:val="00621519"/>
    <w:rsid w:val="00621828"/>
    <w:rsid w:val="00621AE7"/>
    <w:rsid w:val="00621D6C"/>
    <w:rsid w:val="00621E4E"/>
    <w:rsid w:val="0062350B"/>
    <w:rsid w:val="00623726"/>
    <w:rsid w:val="00623AE3"/>
    <w:rsid w:val="00623AEF"/>
    <w:rsid w:val="0062428E"/>
    <w:rsid w:val="00624438"/>
    <w:rsid w:val="00624A70"/>
    <w:rsid w:val="00624B80"/>
    <w:rsid w:val="00625B8D"/>
    <w:rsid w:val="00625FE6"/>
    <w:rsid w:val="00626510"/>
    <w:rsid w:val="00627BBA"/>
    <w:rsid w:val="00630666"/>
    <w:rsid w:val="00630881"/>
    <w:rsid w:val="006309A6"/>
    <w:rsid w:val="00631E82"/>
    <w:rsid w:val="006324A9"/>
    <w:rsid w:val="00632D90"/>
    <w:rsid w:val="00633848"/>
    <w:rsid w:val="00633A3C"/>
    <w:rsid w:val="00633B61"/>
    <w:rsid w:val="00634EB6"/>
    <w:rsid w:val="00635040"/>
    <w:rsid w:val="00635099"/>
    <w:rsid w:val="00635350"/>
    <w:rsid w:val="006358DB"/>
    <w:rsid w:val="0063590F"/>
    <w:rsid w:val="00636550"/>
    <w:rsid w:val="006365B8"/>
    <w:rsid w:val="006368B9"/>
    <w:rsid w:val="00636DD6"/>
    <w:rsid w:val="00636E58"/>
    <w:rsid w:val="00637E0D"/>
    <w:rsid w:val="006401CF"/>
    <w:rsid w:val="00641660"/>
    <w:rsid w:val="00642787"/>
    <w:rsid w:val="00642B32"/>
    <w:rsid w:val="00642DB2"/>
    <w:rsid w:val="006435AA"/>
    <w:rsid w:val="006440C2"/>
    <w:rsid w:val="00644F9E"/>
    <w:rsid w:val="00645AE7"/>
    <w:rsid w:val="00645E63"/>
    <w:rsid w:val="00645EA2"/>
    <w:rsid w:val="0065050F"/>
    <w:rsid w:val="00650904"/>
    <w:rsid w:val="00651CFA"/>
    <w:rsid w:val="00652031"/>
    <w:rsid w:val="00652223"/>
    <w:rsid w:val="0065355D"/>
    <w:rsid w:val="006537B8"/>
    <w:rsid w:val="00654BA7"/>
    <w:rsid w:val="00655C53"/>
    <w:rsid w:val="00655E85"/>
    <w:rsid w:val="006563F8"/>
    <w:rsid w:val="00656AB8"/>
    <w:rsid w:val="00656BA7"/>
    <w:rsid w:val="00656BE0"/>
    <w:rsid w:val="006570F2"/>
    <w:rsid w:val="00657A70"/>
    <w:rsid w:val="00657D45"/>
    <w:rsid w:val="0066074A"/>
    <w:rsid w:val="006608A9"/>
    <w:rsid w:val="00660A86"/>
    <w:rsid w:val="00660BF0"/>
    <w:rsid w:val="006612A5"/>
    <w:rsid w:val="00661BC1"/>
    <w:rsid w:val="00661EFD"/>
    <w:rsid w:val="0066244F"/>
    <w:rsid w:val="0066254B"/>
    <w:rsid w:val="00662770"/>
    <w:rsid w:val="00662849"/>
    <w:rsid w:val="006637B1"/>
    <w:rsid w:val="006640FA"/>
    <w:rsid w:val="00665386"/>
    <w:rsid w:val="00665C89"/>
    <w:rsid w:val="00665DE4"/>
    <w:rsid w:val="006664A0"/>
    <w:rsid w:val="00666D67"/>
    <w:rsid w:val="006672A8"/>
    <w:rsid w:val="00667E0E"/>
    <w:rsid w:val="00667E0F"/>
    <w:rsid w:val="00667F0F"/>
    <w:rsid w:val="0067017F"/>
    <w:rsid w:val="00670222"/>
    <w:rsid w:val="00670CD8"/>
    <w:rsid w:val="00670F8E"/>
    <w:rsid w:val="00671E60"/>
    <w:rsid w:val="0067274B"/>
    <w:rsid w:val="006728D7"/>
    <w:rsid w:val="00672E9A"/>
    <w:rsid w:val="00673137"/>
    <w:rsid w:val="0067329F"/>
    <w:rsid w:val="006735B4"/>
    <w:rsid w:val="006737A7"/>
    <w:rsid w:val="00673BC3"/>
    <w:rsid w:val="00674278"/>
    <w:rsid w:val="006755F8"/>
    <w:rsid w:val="006759DF"/>
    <w:rsid w:val="0067670E"/>
    <w:rsid w:val="0067705B"/>
    <w:rsid w:val="006773E6"/>
    <w:rsid w:val="006803A3"/>
    <w:rsid w:val="00681144"/>
    <w:rsid w:val="00681520"/>
    <w:rsid w:val="006818EC"/>
    <w:rsid w:val="00681E1F"/>
    <w:rsid w:val="00682392"/>
    <w:rsid w:val="00682525"/>
    <w:rsid w:val="00682620"/>
    <w:rsid w:val="00682C20"/>
    <w:rsid w:val="00682F1F"/>
    <w:rsid w:val="0068400D"/>
    <w:rsid w:val="00684166"/>
    <w:rsid w:val="00685569"/>
    <w:rsid w:val="006857B7"/>
    <w:rsid w:val="006858BD"/>
    <w:rsid w:val="006859EA"/>
    <w:rsid w:val="00690CB3"/>
    <w:rsid w:val="006918BB"/>
    <w:rsid w:val="00691CEC"/>
    <w:rsid w:val="00691EAA"/>
    <w:rsid w:val="006924C0"/>
    <w:rsid w:val="006925B1"/>
    <w:rsid w:val="00692781"/>
    <w:rsid w:val="00692807"/>
    <w:rsid w:val="00692918"/>
    <w:rsid w:val="00692B9A"/>
    <w:rsid w:val="00692DB3"/>
    <w:rsid w:val="00693080"/>
    <w:rsid w:val="00693157"/>
    <w:rsid w:val="0069389B"/>
    <w:rsid w:val="00693B6D"/>
    <w:rsid w:val="00694C96"/>
    <w:rsid w:val="0069507A"/>
    <w:rsid w:val="00695937"/>
    <w:rsid w:val="00695ED4"/>
    <w:rsid w:val="006962B6"/>
    <w:rsid w:val="006962FA"/>
    <w:rsid w:val="0069659B"/>
    <w:rsid w:val="00696EB9"/>
    <w:rsid w:val="00697187"/>
    <w:rsid w:val="006976CD"/>
    <w:rsid w:val="00697714"/>
    <w:rsid w:val="006A001A"/>
    <w:rsid w:val="006A0B7A"/>
    <w:rsid w:val="006A1086"/>
    <w:rsid w:val="006A122D"/>
    <w:rsid w:val="006A17BA"/>
    <w:rsid w:val="006A1921"/>
    <w:rsid w:val="006A1AF8"/>
    <w:rsid w:val="006A234D"/>
    <w:rsid w:val="006A26FD"/>
    <w:rsid w:val="006A2852"/>
    <w:rsid w:val="006A29C9"/>
    <w:rsid w:val="006A2A18"/>
    <w:rsid w:val="006A2FC7"/>
    <w:rsid w:val="006A35C5"/>
    <w:rsid w:val="006A3618"/>
    <w:rsid w:val="006A37C4"/>
    <w:rsid w:val="006A38FD"/>
    <w:rsid w:val="006A3E47"/>
    <w:rsid w:val="006A4C3F"/>
    <w:rsid w:val="006A4DBD"/>
    <w:rsid w:val="006A5D2B"/>
    <w:rsid w:val="006A6623"/>
    <w:rsid w:val="006A6877"/>
    <w:rsid w:val="006A7A97"/>
    <w:rsid w:val="006A7CE8"/>
    <w:rsid w:val="006A7FD4"/>
    <w:rsid w:val="006B044D"/>
    <w:rsid w:val="006B0D00"/>
    <w:rsid w:val="006B1E1D"/>
    <w:rsid w:val="006B260E"/>
    <w:rsid w:val="006B3102"/>
    <w:rsid w:val="006B4DD5"/>
    <w:rsid w:val="006B4F05"/>
    <w:rsid w:val="006B51B7"/>
    <w:rsid w:val="006B5720"/>
    <w:rsid w:val="006B5723"/>
    <w:rsid w:val="006B5AA0"/>
    <w:rsid w:val="006B5F0B"/>
    <w:rsid w:val="006B5F5C"/>
    <w:rsid w:val="006B6554"/>
    <w:rsid w:val="006B6BE2"/>
    <w:rsid w:val="006B775A"/>
    <w:rsid w:val="006B7790"/>
    <w:rsid w:val="006B79AA"/>
    <w:rsid w:val="006B7AE5"/>
    <w:rsid w:val="006B7B37"/>
    <w:rsid w:val="006B7F20"/>
    <w:rsid w:val="006B7FCC"/>
    <w:rsid w:val="006C0269"/>
    <w:rsid w:val="006C0A82"/>
    <w:rsid w:val="006C2170"/>
    <w:rsid w:val="006C2C1A"/>
    <w:rsid w:val="006C313B"/>
    <w:rsid w:val="006C399A"/>
    <w:rsid w:val="006C3D3B"/>
    <w:rsid w:val="006C40CA"/>
    <w:rsid w:val="006C4986"/>
    <w:rsid w:val="006C4C1C"/>
    <w:rsid w:val="006C5EB5"/>
    <w:rsid w:val="006C6011"/>
    <w:rsid w:val="006C6197"/>
    <w:rsid w:val="006C671B"/>
    <w:rsid w:val="006C7078"/>
    <w:rsid w:val="006C73D8"/>
    <w:rsid w:val="006C7505"/>
    <w:rsid w:val="006C7C1B"/>
    <w:rsid w:val="006C7F64"/>
    <w:rsid w:val="006D0A9C"/>
    <w:rsid w:val="006D2486"/>
    <w:rsid w:val="006D24DB"/>
    <w:rsid w:val="006D2759"/>
    <w:rsid w:val="006D2ACB"/>
    <w:rsid w:val="006D2D39"/>
    <w:rsid w:val="006D303F"/>
    <w:rsid w:val="006D324D"/>
    <w:rsid w:val="006D36C0"/>
    <w:rsid w:val="006D406B"/>
    <w:rsid w:val="006D4210"/>
    <w:rsid w:val="006D4671"/>
    <w:rsid w:val="006D494C"/>
    <w:rsid w:val="006D59D2"/>
    <w:rsid w:val="006D5E55"/>
    <w:rsid w:val="006D71DB"/>
    <w:rsid w:val="006D7999"/>
    <w:rsid w:val="006D7BB6"/>
    <w:rsid w:val="006E051F"/>
    <w:rsid w:val="006E0CF0"/>
    <w:rsid w:val="006E2475"/>
    <w:rsid w:val="006E2894"/>
    <w:rsid w:val="006E290C"/>
    <w:rsid w:val="006E2C5F"/>
    <w:rsid w:val="006E3067"/>
    <w:rsid w:val="006E3547"/>
    <w:rsid w:val="006E3C01"/>
    <w:rsid w:val="006E557A"/>
    <w:rsid w:val="006E5AAA"/>
    <w:rsid w:val="006E61E9"/>
    <w:rsid w:val="006E68DE"/>
    <w:rsid w:val="006E6ABB"/>
    <w:rsid w:val="006E6D3A"/>
    <w:rsid w:val="006E7287"/>
    <w:rsid w:val="006F0348"/>
    <w:rsid w:val="006F0689"/>
    <w:rsid w:val="006F1587"/>
    <w:rsid w:val="006F1F6F"/>
    <w:rsid w:val="006F2359"/>
    <w:rsid w:val="006F29BF"/>
    <w:rsid w:val="006F2CED"/>
    <w:rsid w:val="006F311E"/>
    <w:rsid w:val="006F335B"/>
    <w:rsid w:val="006F36AE"/>
    <w:rsid w:val="006F3D08"/>
    <w:rsid w:val="006F5B70"/>
    <w:rsid w:val="006F6614"/>
    <w:rsid w:val="006F6AE4"/>
    <w:rsid w:val="006F6BB0"/>
    <w:rsid w:val="006F700D"/>
    <w:rsid w:val="007001FE"/>
    <w:rsid w:val="007010C2"/>
    <w:rsid w:val="007014FF"/>
    <w:rsid w:val="00701634"/>
    <w:rsid w:val="007018DB"/>
    <w:rsid w:val="007024E3"/>
    <w:rsid w:val="00702A62"/>
    <w:rsid w:val="00703643"/>
    <w:rsid w:val="00703A33"/>
    <w:rsid w:val="00704360"/>
    <w:rsid w:val="00704621"/>
    <w:rsid w:val="00705181"/>
    <w:rsid w:val="00705201"/>
    <w:rsid w:val="007054F9"/>
    <w:rsid w:val="007057CD"/>
    <w:rsid w:val="00705A90"/>
    <w:rsid w:val="00705C85"/>
    <w:rsid w:val="00706351"/>
    <w:rsid w:val="007063DF"/>
    <w:rsid w:val="00706652"/>
    <w:rsid w:val="00707162"/>
    <w:rsid w:val="007072C6"/>
    <w:rsid w:val="007076B1"/>
    <w:rsid w:val="007113A7"/>
    <w:rsid w:val="007117F5"/>
    <w:rsid w:val="00711BE7"/>
    <w:rsid w:val="007126EA"/>
    <w:rsid w:val="00712929"/>
    <w:rsid w:val="00713948"/>
    <w:rsid w:val="00713A01"/>
    <w:rsid w:val="00713FD9"/>
    <w:rsid w:val="007140BD"/>
    <w:rsid w:val="0071438E"/>
    <w:rsid w:val="0071442B"/>
    <w:rsid w:val="007146C5"/>
    <w:rsid w:val="0071547B"/>
    <w:rsid w:val="00715AE2"/>
    <w:rsid w:val="00716706"/>
    <w:rsid w:val="007172E6"/>
    <w:rsid w:val="00720270"/>
    <w:rsid w:val="007206F5"/>
    <w:rsid w:val="0072093E"/>
    <w:rsid w:val="00720CD4"/>
    <w:rsid w:val="00720EEE"/>
    <w:rsid w:val="00721181"/>
    <w:rsid w:val="00721896"/>
    <w:rsid w:val="00721C37"/>
    <w:rsid w:val="00721C59"/>
    <w:rsid w:val="00721EB1"/>
    <w:rsid w:val="00721F23"/>
    <w:rsid w:val="007224A9"/>
    <w:rsid w:val="00722892"/>
    <w:rsid w:val="00722C06"/>
    <w:rsid w:val="00722FF9"/>
    <w:rsid w:val="007233BD"/>
    <w:rsid w:val="007234D1"/>
    <w:rsid w:val="00724BB2"/>
    <w:rsid w:val="00724E70"/>
    <w:rsid w:val="00724EFC"/>
    <w:rsid w:val="0072506D"/>
    <w:rsid w:val="007250A2"/>
    <w:rsid w:val="00725331"/>
    <w:rsid w:val="00725ADA"/>
    <w:rsid w:val="00726164"/>
    <w:rsid w:val="00726277"/>
    <w:rsid w:val="0072685E"/>
    <w:rsid w:val="00726C47"/>
    <w:rsid w:val="00726C6B"/>
    <w:rsid w:val="00726E81"/>
    <w:rsid w:val="007271E9"/>
    <w:rsid w:val="00730358"/>
    <w:rsid w:val="00730421"/>
    <w:rsid w:val="00730431"/>
    <w:rsid w:val="00731826"/>
    <w:rsid w:val="00731A0D"/>
    <w:rsid w:val="00731CE8"/>
    <w:rsid w:val="00731D73"/>
    <w:rsid w:val="007324AC"/>
    <w:rsid w:val="007326A5"/>
    <w:rsid w:val="0073291F"/>
    <w:rsid w:val="00733004"/>
    <w:rsid w:val="007332F7"/>
    <w:rsid w:val="00733E69"/>
    <w:rsid w:val="007343AC"/>
    <w:rsid w:val="007352D8"/>
    <w:rsid w:val="007359D8"/>
    <w:rsid w:val="00735DDA"/>
    <w:rsid w:val="007362F2"/>
    <w:rsid w:val="00736576"/>
    <w:rsid w:val="007365B7"/>
    <w:rsid w:val="007366C9"/>
    <w:rsid w:val="00736D9C"/>
    <w:rsid w:val="0073734B"/>
    <w:rsid w:val="00737C1A"/>
    <w:rsid w:val="00737C53"/>
    <w:rsid w:val="007411F4"/>
    <w:rsid w:val="00741331"/>
    <w:rsid w:val="0074156A"/>
    <w:rsid w:val="00741648"/>
    <w:rsid w:val="00741856"/>
    <w:rsid w:val="007419E2"/>
    <w:rsid w:val="00742143"/>
    <w:rsid w:val="00742587"/>
    <w:rsid w:val="007427B0"/>
    <w:rsid w:val="00744B27"/>
    <w:rsid w:val="0074592A"/>
    <w:rsid w:val="00745B65"/>
    <w:rsid w:val="00746AFB"/>
    <w:rsid w:val="0074765D"/>
    <w:rsid w:val="0074771A"/>
    <w:rsid w:val="00747869"/>
    <w:rsid w:val="00747D69"/>
    <w:rsid w:val="007500F6"/>
    <w:rsid w:val="00750495"/>
    <w:rsid w:val="00750A50"/>
    <w:rsid w:val="00750B53"/>
    <w:rsid w:val="00750C67"/>
    <w:rsid w:val="0075107F"/>
    <w:rsid w:val="00751294"/>
    <w:rsid w:val="00751D08"/>
    <w:rsid w:val="00751F5A"/>
    <w:rsid w:val="007520EA"/>
    <w:rsid w:val="0075264E"/>
    <w:rsid w:val="0075317C"/>
    <w:rsid w:val="007531FE"/>
    <w:rsid w:val="00753250"/>
    <w:rsid w:val="007535DA"/>
    <w:rsid w:val="00753B68"/>
    <w:rsid w:val="00753CE3"/>
    <w:rsid w:val="00753E0F"/>
    <w:rsid w:val="00754B11"/>
    <w:rsid w:val="0075535F"/>
    <w:rsid w:val="0075577F"/>
    <w:rsid w:val="007557E8"/>
    <w:rsid w:val="00755D82"/>
    <w:rsid w:val="00757785"/>
    <w:rsid w:val="00757BE1"/>
    <w:rsid w:val="00757EAB"/>
    <w:rsid w:val="0076013B"/>
    <w:rsid w:val="0076068A"/>
    <w:rsid w:val="00760D29"/>
    <w:rsid w:val="00760E8B"/>
    <w:rsid w:val="00761087"/>
    <w:rsid w:val="007610FC"/>
    <w:rsid w:val="00762716"/>
    <w:rsid w:val="00762959"/>
    <w:rsid w:val="00762A72"/>
    <w:rsid w:val="00763653"/>
    <w:rsid w:val="00763F09"/>
    <w:rsid w:val="00764741"/>
    <w:rsid w:val="00764AAC"/>
    <w:rsid w:val="00764C2E"/>
    <w:rsid w:val="007650D2"/>
    <w:rsid w:val="00765795"/>
    <w:rsid w:val="00765F7B"/>
    <w:rsid w:val="00766296"/>
    <w:rsid w:val="007663F2"/>
    <w:rsid w:val="00766A7E"/>
    <w:rsid w:val="00767BFB"/>
    <w:rsid w:val="00767D47"/>
    <w:rsid w:val="00767F53"/>
    <w:rsid w:val="007700CF"/>
    <w:rsid w:val="00770113"/>
    <w:rsid w:val="00770CF4"/>
    <w:rsid w:val="007712EC"/>
    <w:rsid w:val="0077144B"/>
    <w:rsid w:val="00772AE4"/>
    <w:rsid w:val="00772F7C"/>
    <w:rsid w:val="0077301B"/>
    <w:rsid w:val="00773489"/>
    <w:rsid w:val="00773721"/>
    <w:rsid w:val="00773A6A"/>
    <w:rsid w:val="00773D55"/>
    <w:rsid w:val="00774225"/>
    <w:rsid w:val="00774733"/>
    <w:rsid w:val="00774D24"/>
    <w:rsid w:val="00774F00"/>
    <w:rsid w:val="00774F07"/>
    <w:rsid w:val="00775CBE"/>
    <w:rsid w:val="00776FAA"/>
    <w:rsid w:val="00777089"/>
    <w:rsid w:val="007770A5"/>
    <w:rsid w:val="00777151"/>
    <w:rsid w:val="007772B2"/>
    <w:rsid w:val="007773C5"/>
    <w:rsid w:val="0077776E"/>
    <w:rsid w:val="0078012A"/>
    <w:rsid w:val="0078062C"/>
    <w:rsid w:val="0078066B"/>
    <w:rsid w:val="00780B57"/>
    <w:rsid w:val="00780FBB"/>
    <w:rsid w:val="00781BCE"/>
    <w:rsid w:val="0078223A"/>
    <w:rsid w:val="007826F2"/>
    <w:rsid w:val="00782E5A"/>
    <w:rsid w:val="00783FC0"/>
    <w:rsid w:val="00784C1A"/>
    <w:rsid w:val="0078542A"/>
    <w:rsid w:val="00785822"/>
    <w:rsid w:val="00785B28"/>
    <w:rsid w:val="00785C96"/>
    <w:rsid w:val="007861B9"/>
    <w:rsid w:val="00786A2A"/>
    <w:rsid w:val="00786A43"/>
    <w:rsid w:val="00787469"/>
    <w:rsid w:val="00787C79"/>
    <w:rsid w:val="007905AC"/>
    <w:rsid w:val="00790627"/>
    <w:rsid w:val="007909C0"/>
    <w:rsid w:val="007913A9"/>
    <w:rsid w:val="0079191D"/>
    <w:rsid w:val="00791A33"/>
    <w:rsid w:val="00792053"/>
    <w:rsid w:val="0079221F"/>
    <w:rsid w:val="00792353"/>
    <w:rsid w:val="007927A8"/>
    <w:rsid w:val="00792D45"/>
    <w:rsid w:val="00792FD9"/>
    <w:rsid w:val="0079350E"/>
    <w:rsid w:val="00793D02"/>
    <w:rsid w:val="00794A09"/>
    <w:rsid w:val="00795265"/>
    <w:rsid w:val="007956CE"/>
    <w:rsid w:val="00795965"/>
    <w:rsid w:val="0079627D"/>
    <w:rsid w:val="0079721A"/>
    <w:rsid w:val="007A000C"/>
    <w:rsid w:val="007A0644"/>
    <w:rsid w:val="007A092E"/>
    <w:rsid w:val="007A09C1"/>
    <w:rsid w:val="007A0B47"/>
    <w:rsid w:val="007A0CBE"/>
    <w:rsid w:val="007A0DC3"/>
    <w:rsid w:val="007A1ADD"/>
    <w:rsid w:val="007A1B66"/>
    <w:rsid w:val="007A2AD7"/>
    <w:rsid w:val="007A2B65"/>
    <w:rsid w:val="007A2DE4"/>
    <w:rsid w:val="007A2EE2"/>
    <w:rsid w:val="007A3B1D"/>
    <w:rsid w:val="007A3B2C"/>
    <w:rsid w:val="007A441D"/>
    <w:rsid w:val="007A52F9"/>
    <w:rsid w:val="007A5AAA"/>
    <w:rsid w:val="007A5FC2"/>
    <w:rsid w:val="007A6245"/>
    <w:rsid w:val="007A681B"/>
    <w:rsid w:val="007A6ECD"/>
    <w:rsid w:val="007A7FF4"/>
    <w:rsid w:val="007B0221"/>
    <w:rsid w:val="007B0BD1"/>
    <w:rsid w:val="007B0C57"/>
    <w:rsid w:val="007B172E"/>
    <w:rsid w:val="007B1D0B"/>
    <w:rsid w:val="007B20E7"/>
    <w:rsid w:val="007B2679"/>
    <w:rsid w:val="007B2A6C"/>
    <w:rsid w:val="007B307C"/>
    <w:rsid w:val="007B30D0"/>
    <w:rsid w:val="007B31A9"/>
    <w:rsid w:val="007B3312"/>
    <w:rsid w:val="007B339D"/>
    <w:rsid w:val="007B3AC3"/>
    <w:rsid w:val="007B43C8"/>
    <w:rsid w:val="007B4727"/>
    <w:rsid w:val="007B4BF1"/>
    <w:rsid w:val="007B4FCD"/>
    <w:rsid w:val="007B5344"/>
    <w:rsid w:val="007B574D"/>
    <w:rsid w:val="007B6B01"/>
    <w:rsid w:val="007B6F3C"/>
    <w:rsid w:val="007B7205"/>
    <w:rsid w:val="007B7486"/>
    <w:rsid w:val="007B76C2"/>
    <w:rsid w:val="007B77B0"/>
    <w:rsid w:val="007B7A6E"/>
    <w:rsid w:val="007B7C12"/>
    <w:rsid w:val="007B7CFA"/>
    <w:rsid w:val="007C0131"/>
    <w:rsid w:val="007C145E"/>
    <w:rsid w:val="007C16C8"/>
    <w:rsid w:val="007C2F5B"/>
    <w:rsid w:val="007C309E"/>
    <w:rsid w:val="007C388A"/>
    <w:rsid w:val="007C3EEF"/>
    <w:rsid w:val="007C40B2"/>
    <w:rsid w:val="007C41AC"/>
    <w:rsid w:val="007C4A9F"/>
    <w:rsid w:val="007C52B9"/>
    <w:rsid w:val="007C5B30"/>
    <w:rsid w:val="007C5E4C"/>
    <w:rsid w:val="007C5EB9"/>
    <w:rsid w:val="007C61FA"/>
    <w:rsid w:val="007C64B1"/>
    <w:rsid w:val="007C667E"/>
    <w:rsid w:val="007C6812"/>
    <w:rsid w:val="007C6DDD"/>
    <w:rsid w:val="007C76F8"/>
    <w:rsid w:val="007C7884"/>
    <w:rsid w:val="007D00AC"/>
    <w:rsid w:val="007D08B7"/>
    <w:rsid w:val="007D091D"/>
    <w:rsid w:val="007D0B3D"/>
    <w:rsid w:val="007D0B70"/>
    <w:rsid w:val="007D14B6"/>
    <w:rsid w:val="007D1505"/>
    <w:rsid w:val="007D2377"/>
    <w:rsid w:val="007D2691"/>
    <w:rsid w:val="007D2986"/>
    <w:rsid w:val="007D2EA8"/>
    <w:rsid w:val="007D2F6F"/>
    <w:rsid w:val="007D3B17"/>
    <w:rsid w:val="007D4859"/>
    <w:rsid w:val="007D4D05"/>
    <w:rsid w:val="007D52A3"/>
    <w:rsid w:val="007D5584"/>
    <w:rsid w:val="007D580E"/>
    <w:rsid w:val="007D58AD"/>
    <w:rsid w:val="007D59EE"/>
    <w:rsid w:val="007D5AC6"/>
    <w:rsid w:val="007D6DB5"/>
    <w:rsid w:val="007D6ECC"/>
    <w:rsid w:val="007D7DD8"/>
    <w:rsid w:val="007E0B14"/>
    <w:rsid w:val="007E0F49"/>
    <w:rsid w:val="007E1B45"/>
    <w:rsid w:val="007E3758"/>
    <w:rsid w:val="007E40A2"/>
    <w:rsid w:val="007E4597"/>
    <w:rsid w:val="007E4F28"/>
    <w:rsid w:val="007E5189"/>
    <w:rsid w:val="007E52A7"/>
    <w:rsid w:val="007E5A44"/>
    <w:rsid w:val="007E60EA"/>
    <w:rsid w:val="007E61F8"/>
    <w:rsid w:val="007E693F"/>
    <w:rsid w:val="007E767A"/>
    <w:rsid w:val="007E77AC"/>
    <w:rsid w:val="007E77D2"/>
    <w:rsid w:val="007E7CCD"/>
    <w:rsid w:val="007F0471"/>
    <w:rsid w:val="007F05E6"/>
    <w:rsid w:val="007F1663"/>
    <w:rsid w:val="007F16A8"/>
    <w:rsid w:val="007F16AF"/>
    <w:rsid w:val="007F16DA"/>
    <w:rsid w:val="007F23E4"/>
    <w:rsid w:val="007F2496"/>
    <w:rsid w:val="007F2715"/>
    <w:rsid w:val="007F3FF4"/>
    <w:rsid w:val="007F55B3"/>
    <w:rsid w:val="007F5906"/>
    <w:rsid w:val="007F5944"/>
    <w:rsid w:val="007F5F10"/>
    <w:rsid w:val="007F650B"/>
    <w:rsid w:val="007F6D34"/>
    <w:rsid w:val="007F740D"/>
    <w:rsid w:val="00800289"/>
    <w:rsid w:val="00800802"/>
    <w:rsid w:val="00800F94"/>
    <w:rsid w:val="008019B8"/>
    <w:rsid w:val="00802C03"/>
    <w:rsid w:val="008031C8"/>
    <w:rsid w:val="008040CA"/>
    <w:rsid w:val="008042C8"/>
    <w:rsid w:val="0080497A"/>
    <w:rsid w:val="00804EE0"/>
    <w:rsid w:val="00805D29"/>
    <w:rsid w:val="00805D83"/>
    <w:rsid w:val="0080683C"/>
    <w:rsid w:val="00806C2A"/>
    <w:rsid w:val="008075FF"/>
    <w:rsid w:val="00807741"/>
    <w:rsid w:val="00807AEE"/>
    <w:rsid w:val="00810ECD"/>
    <w:rsid w:val="008115C2"/>
    <w:rsid w:val="00812467"/>
    <w:rsid w:val="008128F2"/>
    <w:rsid w:val="008136FD"/>
    <w:rsid w:val="00813A0F"/>
    <w:rsid w:val="00813E5C"/>
    <w:rsid w:val="0081418A"/>
    <w:rsid w:val="008145F8"/>
    <w:rsid w:val="00814952"/>
    <w:rsid w:val="008152B7"/>
    <w:rsid w:val="008163DF"/>
    <w:rsid w:val="008168C2"/>
    <w:rsid w:val="0081723F"/>
    <w:rsid w:val="00817874"/>
    <w:rsid w:val="00817F3A"/>
    <w:rsid w:val="008202DC"/>
    <w:rsid w:val="00820B32"/>
    <w:rsid w:val="00820DBC"/>
    <w:rsid w:val="0082109C"/>
    <w:rsid w:val="008211C3"/>
    <w:rsid w:val="00821650"/>
    <w:rsid w:val="008222E5"/>
    <w:rsid w:val="00822EED"/>
    <w:rsid w:val="00822F5B"/>
    <w:rsid w:val="00823256"/>
    <w:rsid w:val="00823EC5"/>
    <w:rsid w:val="00824397"/>
    <w:rsid w:val="00824AF7"/>
    <w:rsid w:val="00824F57"/>
    <w:rsid w:val="008250B8"/>
    <w:rsid w:val="0082527B"/>
    <w:rsid w:val="00825EF0"/>
    <w:rsid w:val="00826112"/>
    <w:rsid w:val="008265D7"/>
    <w:rsid w:val="00826804"/>
    <w:rsid w:val="0082696E"/>
    <w:rsid w:val="00826F26"/>
    <w:rsid w:val="0082708E"/>
    <w:rsid w:val="00827095"/>
    <w:rsid w:val="0082742E"/>
    <w:rsid w:val="00827F5B"/>
    <w:rsid w:val="0083007D"/>
    <w:rsid w:val="0083043B"/>
    <w:rsid w:val="0083081D"/>
    <w:rsid w:val="00830F5C"/>
    <w:rsid w:val="00831435"/>
    <w:rsid w:val="0083177E"/>
    <w:rsid w:val="00831A5B"/>
    <w:rsid w:val="00831CE7"/>
    <w:rsid w:val="00832B0F"/>
    <w:rsid w:val="00832CDC"/>
    <w:rsid w:val="008332E3"/>
    <w:rsid w:val="00834201"/>
    <w:rsid w:val="0083491F"/>
    <w:rsid w:val="00834C99"/>
    <w:rsid w:val="0083510A"/>
    <w:rsid w:val="00835BF4"/>
    <w:rsid w:val="00835E69"/>
    <w:rsid w:val="00836170"/>
    <w:rsid w:val="0083636C"/>
    <w:rsid w:val="008364EE"/>
    <w:rsid w:val="008367C0"/>
    <w:rsid w:val="00836F0B"/>
    <w:rsid w:val="008373D4"/>
    <w:rsid w:val="00837AAB"/>
    <w:rsid w:val="0084046D"/>
    <w:rsid w:val="00840D08"/>
    <w:rsid w:val="00840DC0"/>
    <w:rsid w:val="00841265"/>
    <w:rsid w:val="00841584"/>
    <w:rsid w:val="008417BE"/>
    <w:rsid w:val="00842258"/>
    <w:rsid w:val="00843106"/>
    <w:rsid w:val="00843308"/>
    <w:rsid w:val="0084363C"/>
    <w:rsid w:val="008439CD"/>
    <w:rsid w:val="00844342"/>
    <w:rsid w:val="008447EF"/>
    <w:rsid w:val="0084480B"/>
    <w:rsid w:val="00844D00"/>
    <w:rsid w:val="00844F7B"/>
    <w:rsid w:val="008466CF"/>
    <w:rsid w:val="00846E4B"/>
    <w:rsid w:val="00847600"/>
    <w:rsid w:val="00847A3F"/>
    <w:rsid w:val="00847E34"/>
    <w:rsid w:val="00850679"/>
    <w:rsid w:val="00852018"/>
    <w:rsid w:val="00852F85"/>
    <w:rsid w:val="008533BC"/>
    <w:rsid w:val="00853934"/>
    <w:rsid w:val="0085394A"/>
    <w:rsid w:val="00853978"/>
    <w:rsid w:val="00854016"/>
    <w:rsid w:val="00854168"/>
    <w:rsid w:val="00854321"/>
    <w:rsid w:val="008546D4"/>
    <w:rsid w:val="00855951"/>
    <w:rsid w:val="00855E5D"/>
    <w:rsid w:val="0085638A"/>
    <w:rsid w:val="00856DDF"/>
    <w:rsid w:val="008572EA"/>
    <w:rsid w:val="0086008F"/>
    <w:rsid w:val="00860098"/>
    <w:rsid w:val="00861AC1"/>
    <w:rsid w:val="00862111"/>
    <w:rsid w:val="00862312"/>
    <w:rsid w:val="00863646"/>
    <w:rsid w:val="008637FB"/>
    <w:rsid w:val="00863A45"/>
    <w:rsid w:val="008647AB"/>
    <w:rsid w:val="00864E6B"/>
    <w:rsid w:val="00864FCD"/>
    <w:rsid w:val="008652CC"/>
    <w:rsid w:val="008664CA"/>
    <w:rsid w:val="00867277"/>
    <w:rsid w:val="008676C5"/>
    <w:rsid w:val="00870B3D"/>
    <w:rsid w:val="00870B5B"/>
    <w:rsid w:val="00870F17"/>
    <w:rsid w:val="00871846"/>
    <w:rsid w:val="008722D3"/>
    <w:rsid w:val="008723C9"/>
    <w:rsid w:val="0087293E"/>
    <w:rsid w:val="008736F0"/>
    <w:rsid w:val="00873955"/>
    <w:rsid w:val="00873C4A"/>
    <w:rsid w:val="008742F4"/>
    <w:rsid w:val="008746A5"/>
    <w:rsid w:val="00874B1D"/>
    <w:rsid w:val="00874D2A"/>
    <w:rsid w:val="008753B8"/>
    <w:rsid w:val="00875B2F"/>
    <w:rsid w:val="00875E9A"/>
    <w:rsid w:val="008762F1"/>
    <w:rsid w:val="00876438"/>
    <w:rsid w:val="00876685"/>
    <w:rsid w:val="008768AF"/>
    <w:rsid w:val="00876AA7"/>
    <w:rsid w:val="00876CBC"/>
    <w:rsid w:val="00877BE6"/>
    <w:rsid w:val="0088056C"/>
    <w:rsid w:val="00880B73"/>
    <w:rsid w:val="00881B23"/>
    <w:rsid w:val="00881D36"/>
    <w:rsid w:val="008836B8"/>
    <w:rsid w:val="008847A8"/>
    <w:rsid w:val="00885D3C"/>
    <w:rsid w:val="00887A68"/>
    <w:rsid w:val="00887BDD"/>
    <w:rsid w:val="0089015E"/>
    <w:rsid w:val="008904AF"/>
    <w:rsid w:val="00890907"/>
    <w:rsid w:val="00890D13"/>
    <w:rsid w:val="0089136E"/>
    <w:rsid w:val="008918DB"/>
    <w:rsid w:val="00891FAD"/>
    <w:rsid w:val="00893755"/>
    <w:rsid w:val="00893856"/>
    <w:rsid w:val="00894410"/>
    <w:rsid w:val="00894956"/>
    <w:rsid w:val="00894DC0"/>
    <w:rsid w:val="008951D2"/>
    <w:rsid w:val="0089629D"/>
    <w:rsid w:val="0089675B"/>
    <w:rsid w:val="0089687B"/>
    <w:rsid w:val="008969B2"/>
    <w:rsid w:val="00896D38"/>
    <w:rsid w:val="00896FBD"/>
    <w:rsid w:val="00897227"/>
    <w:rsid w:val="008976EB"/>
    <w:rsid w:val="00897B1E"/>
    <w:rsid w:val="008A0909"/>
    <w:rsid w:val="008A0B6C"/>
    <w:rsid w:val="008A0C4B"/>
    <w:rsid w:val="008A0CD6"/>
    <w:rsid w:val="008A0E53"/>
    <w:rsid w:val="008A12B0"/>
    <w:rsid w:val="008A1627"/>
    <w:rsid w:val="008A1C53"/>
    <w:rsid w:val="008A1F34"/>
    <w:rsid w:val="008A27D7"/>
    <w:rsid w:val="008A3816"/>
    <w:rsid w:val="008A3F4D"/>
    <w:rsid w:val="008A45E4"/>
    <w:rsid w:val="008A47BC"/>
    <w:rsid w:val="008A5365"/>
    <w:rsid w:val="008A5E1E"/>
    <w:rsid w:val="008A650B"/>
    <w:rsid w:val="008A724F"/>
    <w:rsid w:val="008B1252"/>
    <w:rsid w:val="008B18B0"/>
    <w:rsid w:val="008B1BF8"/>
    <w:rsid w:val="008B2E05"/>
    <w:rsid w:val="008B2E1F"/>
    <w:rsid w:val="008B37AD"/>
    <w:rsid w:val="008B420D"/>
    <w:rsid w:val="008B472E"/>
    <w:rsid w:val="008B5425"/>
    <w:rsid w:val="008B578D"/>
    <w:rsid w:val="008B6032"/>
    <w:rsid w:val="008B63F8"/>
    <w:rsid w:val="008B6908"/>
    <w:rsid w:val="008B6BAC"/>
    <w:rsid w:val="008B7068"/>
    <w:rsid w:val="008B7246"/>
    <w:rsid w:val="008B7A1F"/>
    <w:rsid w:val="008B7F8E"/>
    <w:rsid w:val="008C05A6"/>
    <w:rsid w:val="008C1131"/>
    <w:rsid w:val="008C1427"/>
    <w:rsid w:val="008C1DD8"/>
    <w:rsid w:val="008C22A3"/>
    <w:rsid w:val="008C23E2"/>
    <w:rsid w:val="008C25C8"/>
    <w:rsid w:val="008C2EC1"/>
    <w:rsid w:val="008C3094"/>
    <w:rsid w:val="008C3266"/>
    <w:rsid w:val="008C49C7"/>
    <w:rsid w:val="008C5475"/>
    <w:rsid w:val="008C5F7B"/>
    <w:rsid w:val="008C6196"/>
    <w:rsid w:val="008C7017"/>
    <w:rsid w:val="008C79E0"/>
    <w:rsid w:val="008C7B1B"/>
    <w:rsid w:val="008D0562"/>
    <w:rsid w:val="008D0C01"/>
    <w:rsid w:val="008D0C5E"/>
    <w:rsid w:val="008D1B99"/>
    <w:rsid w:val="008D220A"/>
    <w:rsid w:val="008D22AA"/>
    <w:rsid w:val="008D2635"/>
    <w:rsid w:val="008D294C"/>
    <w:rsid w:val="008D2B61"/>
    <w:rsid w:val="008D2FF9"/>
    <w:rsid w:val="008D36D0"/>
    <w:rsid w:val="008D3B8C"/>
    <w:rsid w:val="008D477F"/>
    <w:rsid w:val="008D5043"/>
    <w:rsid w:val="008D6872"/>
    <w:rsid w:val="008D6879"/>
    <w:rsid w:val="008D6CA4"/>
    <w:rsid w:val="008D7166"/>
    <w:rsid w:val="008D762A"/>
    <w:rsid w:val="008E0429"/>
    <w:rsid w:val="008E0573"/>
    <w:rsid w:val="008E1DAE"/>
    <w:rsid w:val="008E2416"/>
    <w:rsid w:val="008E3F26"/>
    <w:rsid w:val="008E4460"/>
    <w:rsid w:val="008E46C6"/>
    <w:rsid w:val="008E4951"/>
    <w:rsid w:val="008E6260"/>
    <w:rsid w:val="008E6B3C"/>
    <w:rsid w:val="008E6B89"/>
    <w:rsid w:val="008E6E84"/>
    <w:rsid w:val="008E6E89"/>
    <w:rsid w:val="008E7895"/>
    <w:rsid w:val="008F0228"/>
    <w:rsid w:val="008F0507"/>
    <w:rsid w:val="008F1170"/>
    <w:rsid w:val="008F1815"/>
    <w:rsid w:val="008F183F"/>
    <w:rsid w:val="008F22B0"/>
    <w:rsid w:val="008F239C"/>
    <w:rsid w:val="008F2523"/>
    <w:rsid w:val="008F2879"/>
    <w:rsid w:val="008F2A0A"/>
    <w:rsid w:val="008F2A86"/>
    <w:rsid w:val="008F2CE1"/>
    <w:rsid w:val="008F2DCD"/>
    <w:rsid w:val="008F3A0B"/>
    <w:rsid w:val="008F3AB5"/>
    <w:rsid w:val="008F3DFC"/>
    <w:rsid w:val="008F44A4"/>
    <w:rsid w:val="008F451E"/>
    <w:rsid w:val="008F45BD"/>
    <w:rsid w:val="008F48ED"/>
    <w:rsid w:val="008F4B21"/>
    <w:rsid w:val="008F4DA8"/>
    <w:rsid w:val="008F5656"/>
    <w:rsid w:val="008F57A9"/>
    <w:rsid w:val="008F59AC"/>
    <w:rsid w:val="008F5CC0"/>
    <w:rsid w:val="008F5DBD"/>
    <w:rsid w:val="008F63B1"/>
    <w:rsid w:val="008F7892"/>
    <w:rsid w:val="009003AE"/>
    <w:rsid w:val="00900BC3"/>
    <w:rsid w:val="00900C9F"/>
    <w:rsid w:val="00901180"/>
    <w:rsid w:val="00901609"/>
    <w:rsid w:val="009016C7"/>
    <w:rsid w:val="0090180E"/>
    <w:rsid w:val="00901CC9"/>
    <w:rsid w:val="009022C3"/>
    <w:rsid w:val="009027B5"/>
    <w:rsid w:val="009029A6"/>
    <w:rsid w:val="0090317A"/>
    <w:rsid w:val="00903BB8"/>
    <w:rsid w:val="00904D15"/>
    <w:rsid w:val="00905DD5"/>
    <w:rsid w:val="009061D3"/>
    <w:rsid w:val="00906280"/>
    <w:rsid w:val="009062E8"/>
    <w:rsid w:val="0090715A"/>
    <w:rsid w:val="00907421"/>
    <w:rsid w:val="00907E49"/>
    <w:rsid w:val="00907F21"/>
    <w:rsid w:val="00907F88"/>
    <w:rsid w:val="00910235"/>
    <w:rsid w:val="00910346"/>
    <w:rsid w:val="0091069F"/>
    <w:rsid w:val="009108AF"/>
    <w:rsid w:val="0091095A"/>
    <w:rsid w:val="00910A5E"/>
    <w:rsid w:val="00910E3C"/>
    <w:rsid w:val="0091122A"/>
    <w:rsid w:val="00911597"/>
    <w:rsid w:val="00911AAB"/>
    <w:rsid w:val="00911AD8"/>
    <w:rsid w:val="0091211A"/>
    <w:rsid w:val="00912780"/>
    <w:rsid w:val="00912B42"/>
    <w:rsid w:val="00913BED"/>
    <w:rsid w:val="00913C0A"/>
    <w:rsid w:val="00913F9D"/>
    <w:rsid w:val="0091424C"/>
    <w:rsid w:val="009143E9"/>
    <w:rsid w:val="009146C3"/>
    <w:rsid w:val="00914854"/>
    <w:rsid w:val="00915B4D"/>
    <w:rsid w:val="00915B67"/>
    <w:rsid w:val="00915BEA"/>
    <w:rsid w:val="00915F4E"/>
    <w:rsid w:val="0091662B"/>
    <w:rsid w:val="009167A7"/>
    <w:rsid w:val="0091683A"/>
    <w:rsid w:val="00917E97"/>
    <w:rsid w:val="00920941"/>
    <w:rsid w:val="00920D67"/>
    <w:rsid w:val="00921D41"/>
    <w:rsid w:val="00922EF5"/>
    <w:rsid w:val="00923425"/>
    <w:rsid w:val="00923438"/>
    <w:rsid w:val="00923EE8"/>
    <w:rsid w:val="009243A7"/>
    <w:rsid w:val="009252A2"/>
    <w:rsid w:val="00925816"/>
    <w:rsid w:val="00925D48"/>
    <w:rsid w:val="00926425"/>
    <w:rsid w:val="009264DE"/>
    <w:rsid w:val="009264FB"/>
    <w:rsid w:val="00927786"/>
    <w:rsid w:val="009300DE"/>
    <w:rsid w:val="00930102"/>
    <w:rsid w:val="00930178"/>
    <w:rsid w:val="009301F4"/>
    <w:rsid w:val="00930438"/>
    <w:rsid w:val="00930788"/>
    <w:rsid w:val="00930AF4"/>
    <w:rsid w:val="00932D9A"/>
    <w:rsid w:val="00932EE3"/>
    <w:rsid w:val="00933A3A"/>
    <w:rsid w:val="00933B7D"/>
    <w:rsid w:val="00933DBD"/>
    <w:rsid w:val="00934CD6"/>
    <w:rsid w:val="00934E70"/>
    <w:rsid w:val="00934F5D"/>
    <w:rsid w:val="00935C10"/>
    <w:rsid w:val="00935FA5"/>
    <w:rsid w:val="0093621F"/>
    <w:rsid w:val="009364D3"/>
    <w:rsid w:val="00936884"/>
    <w:rsid w:val="00936A93"/>
    <w:rsid w:val="00936C1E"/>
    <w:rsid w:val="00936F18"/>
    <w:rsid w:val="009373B9"/>
    <w:rsid w:val="009373E6"/>
    <w:rsid w:val="0094058F"/>
    <w:rsid w:val="00941044"/>
    <w:rsid w:val="00941CB5"/>
    <w:rsid w:val="00942B88"/>
    <w:rsid w:val="00942ECD"/>
    <w:rsid w:val="0094327D"/>
    <w:rsid w:val="00943909"/>
    <w:rsid w:val="009439D5"/>
    <w:rsid w:val="00944147"/>
    <w:rsid w:val="0094461D"/>
    <w:rsid w:val="0094563C"/>
    <w:rsid w:val="009459DA"/>
    <w:rsid w:val="009460C9"/>
    <w:rsid w:val="0094718A"/>
    <w:rsid w:val="00950A38"/>
    <w:rsid w:val="00950F93"/>
    <w:rsid w:val="009513B4"/>
    <w:rsid w:val="0095203D"/>
    <w:rsid w:val="009526B7"/>
    <w:rsid w:val="00952B91"/>
    <w:rsid w:val="00953197"/>
    <w:rsid w:val="009534AB"/>
    <w:rsid w:val="00953D93"/>
    <w:rsid w:val="00954037"/>
    <w:rsid w:val="009541E9"/>
    <w:rsid w:val="00954C1C"/>
    <w:rsid w:val="0095500B"/>
    <w:rsid w:val="0095556D"/>
    <w:rsid w:val="009558E0"/>
    <w:rsid w:val="00955AAB"/>
    <w:rsid w:val="00956109"/>
    <w:rsid w:val="00956430"/>
    <w:rsid w:val="00956BBE"/>
    <w:rsid w:val="00956BC9"/>
    <w:rsid w:val="009570A3"/>
    <w:rsid w:val="0095716D"/>
    <w:rsid w:val="00957446"/>
    <w:rsid w:val="00957DFA"/>
    <w:rsid w:val="009610B8"/>
    <w:rsid w:val="009612CE"/>
    <w:rsid w:val="00961C60"/>
    <w:rsid w:val="00961F9E"/>
    <w:rsid w:val="009620F8"/>
    <w:rsid w:val="009622CC"/>
    <w:rsid w:val="00962E69"/>
    <w:rsid w:val="00962FEA"/>
    <w:rsid w:val="00963698"/>
    <w:rsid w:val="00963A22"/>
    <w:rsid w:val="00963C45"/>
    <w:rsid w:val="00963F9C"/>
    <w:rsid w:val="0096467F"/>
    <w:rsid w:val="00964C78"/>
    <w:rsid w:val="009657EF"/>
    <w:rsid w:val="00965E63"/>
    <w:rsid w:val="00966026"/>
    <w:rsid w:val="00966348"/>
    <w:rsid w:val="0096731C"/>
    <w:rsid w:val="00970066"/>
    <w:rsid w:val="00970916"/>
    <w:rsid w:val="00970BD4"/>
    <w:rsid w:val="00971C98"/>
    <w:rsid w:val="00972385"/>
    <w:rsid w:val="00973371"/>
    <w:rsid w:val="00973924"/>
    <w:rsid w:val="00973D28"/>
    <w:rsid w:val="009741F8"/>
    <w:rsid w:val="00974E44"/>
    <w:rsid w:val="0097549F"/>
    <w:rsid w:val="009757D2"/>
    <w:rsid w:val="0097622A"/>
    <w:rsid w:val="009762C7"/>
    <w:rsid w:val="009765AF"/>
    <w:rsid w:val="00976A28"/>
    <w:rsid w:val="00976B0C"/>
    <w:rsid w:val="0097703D"/>
    <w:rsid w:val="00977A4C"/>
    <w:rsid w:val="00980107"/>
    <w:rsid w:val="00980285"/>
    <w:rsid w:val="0098130E"/>
    <w:rsid w:val="009813BD"/>
    <w:rsid w:val="009813F0"/>
    <w:rsid w:val="009824CA"/>
    <w:rsid w:val="00982596"/>
    <w:rsid w:val="00982702"/>
    <w:rsid w:val="0098345D"/>
    <w:rsid w:val="009836AF"/>
    <w:rsid w:val="00984477"/>
    <w:rsid w:val="00985CF5"/>
    <w:rsid w:val="009871F1"/>
    <w:rsid w:val="00987510"/>
    <w:rsid w:val="0098755F"/>
    <w:rsid w:val="0099016A"/>
    <w:rsid w:val="00990D18"/>
    <w:rsid w:val="009911DC"/>
    <w:rsid w:val="009922E5"/>
    <w:rsid w:val="00992FC1"/>
    <w:rsid w:val="00993035"/>
    <w:rsid w:val="0099305D"/>
    <w:rsid w:val="00993DC7"/>
    <w:rsid w:val="00994316"/>
    <w:rsid w:val="00995C22"/>
    <w:rsid w:val="00996079"/>
    <w:rsid w:val="009967FA"/>
    <w:rsid w:val="00996C3D"/>
    <w:rsid w:val="0099740E"/>
    <w:rsid w:val="009974A9"/>
    <w:rsid w:val="00997F18"/>
    <w:rsid w:val="009A007A"/>
    <w:rsid w:val="009A1408"/>
    <w:rsid w:val="009A1A47"/>
    <w:rsid w:val="009A2177"/>
    <w:rsid w:val="009A341B"/>
    <w:rsid w:val="009A3639"/>
    <w:rsid w:val="009A3DC1"/>
    <w:rsid w:val="009A40AD"/>
    <w:rsid w:val="009A5C3F"/>
    <w:rsid w:val="009A6381"/>
    <w:rsid w:val="009A65D6"/>
    <w:rsid w:val="009A660D"/>
    <w:rsid w:val="009A6A4D"/>
    <w:rsid w:val="009A76E9"/>
    <w:rsid w:val="009A7938"/>
    <w:rsid w:val="009A7F41"/>
    <w:rsid w:val="009A7F8F"/>
    <w:rsid w:val="009B044B"/>
    <w:rsid w:val="009B06FC"/>
    <w:rsid w:val="009B098C"/>
    <w:rsid w:val="009B1086"/>
    <w:rsid w:val="009B1BDD"/>
    <w:rsid w:val="009B1C3F"/>
    <w:rsid w:val="009B1D4C"/>
    <w:rsid w:val="009B229E"/>
    <w:rsid w:val="009B2566"/>
    <w:rsid w:val="009B2990"/>
    <w:rsid w:val="009B2DCE"/>
    <w:rsid w:val="009B387E"/>
    <w:rsid w:val="009B3BA8"/>
    <w:rsid w:val="009B549C"/>
    <w:rsid w:val="009B6014"/>
    <w:rsid w:val="009B6DB9"/>
    <w:rsid w:val="009B7ADE"/>
    <w:rsid w:val="009C02AF"/>
    <w:rsid w:val="009C084A"/>
    <w:rsid w:val="009C0E17"/>
    <w:rsid w:val="009C0E36"/>
    <w:rsid w:val="009C12F8"/>
    <w:rsid w:val="009C1DE4"/>
    <w:rsid w:val="009C1E00"/>
    <w:rsid w:val="009C2B65"/>
    <w:rsid w:val="009C2C07"/>
    <w:rsid w:val="009C3B87"/>
    <w:rsid w:val="009C3C5B"/>
    <w:rsid w:val="009C3C7A"/>
    <w:rsid w:val="009C3D36"/>
    <w:rsid w:val="009C40AA"/>
    <w:rsid w:val="009C40B3"/>
    <w:rsid w:val="009C452B"/>
    <w:rsid w:val="009C4713"/>
    <w:rsid w:val="009C4788"/>
    <w:rsid w:val="009C4A2F"/>
    <w:rsid w:val="009C4F91"/>
    <w:rsid w:val="009C54FC"/>
    <w:rsid w:val="009C571C"/>
    <w:rsid w:val="009C5883"/>
    <w:rsid w:val="009C5E56"/>
    <w:rsid w:val="009C5F89"/>
    <w:rsid w:val="009C6643"/>
    <w:rsid w:val="009C68C3"/>
    <w:rsid w:val="009C6AF4"/>
    <w:rsid w:val="009C6D3C"/>
    <w:rsid w:val="009C6EFB"/>
    <w:rsid w:val="009C7776"/>
    <w:rsid w:val="009C7E6B"/>
    <w:rsid w:val="009C7EAA"/>
    <w:rsid w:val="009C7F1C"/>
    <w:rsid w:val="009D003D"/>
    <w:rsid w:val="009D03BD"/>
    <w:rsid w:val="009D0631"/>
    <w:rsid w:val="009D064D"/>
    <w:rsid w:val="009D0EBF"/>
    <w:rsid w:val="009D17FA"/>
    <w:rsid w:val="009D1CA7"/>
    <w:rsid w:val="009D1EE8"/>
    <w:rsid w:val="009D2723"/>
    <w:rsid w:val="009D4532"/>
    <w:rsid w:val="009D499F"/>
    <w:rsid w:val="009D5157"/>
    <w:rsid w:val="009D593D"/>
    <w:rsid w:val="009D5E5C"/>
    <w:rsid w:val="009D5F37"/>
    <w:rsid w:val="009D6714"/>
    <w:rsid w:val="009D6C92"/>
    <w:rsid w:val="009D6DF9"/>
    <w:rsid w:val="009D7413"/>
    <w:rsid w:val="009E066A"/>
    <w:rsid w:val="009E17B5"/>
    <w:rsid w:val="009E1CCB"/>
    <w:rsid w:val="009E1EB3"/>
    <w:rsid w:val="009E1EE7"/>
    <w:rsid w:val="009E21A2"/>
    <w:rsid w:val="009E2F3B"/>
    <w:rsid w:val="009E38B6"/>
    <w:rsid w:val="009E3904"/>
    <w:rsid w:val="009E40E1"/>
    <w:rsid w:val="009E4743"/>
    <w:rsid w:val="009E4793"/>
    <w:rsid w:val="009E48E3"/>
    <w:rsid w:val="009E4AD1"/>
    <w:rsid w:val="009E535B"/>
    <w:rsid w:val="009E545E"/>
    <w:rsid w:val="009E54D4"/>
    <w:rsid w:val="009E56E7"/>
    <w:rsid w:val="009E5B60"/>
    <w:rsid w:val="009E5E0D"/>
    <w:rsid w:val="009E5F37"/>
    <w:rsid w:val="009E633D"/>
    <w:rsid w:val="009E6701"/>
    <w:rsid w:val="009E687E"/>
    <w:rsid w:val="009E6C26"/>
    <w:rsid w:val="009E71BF"/>
    <w:rsid w:val="009E7840"/>
    <w:rsid w:val="009E7FCE"/>
    <w:rsid w:val="009F0315"/>
    <w:rsid w:val="009F0DF5"/>
    <w:rsid w:val="009F30F0"/>
    <w:rsid w:val="009F376A"/>
    <w:rsid w:val="009F462E"/>
    <w:rsid w:val="009F46B9"/>
    <w:rsid w:val="009F4F20"/>
    <w:rsid w:val="009F5070"/>
    <w:rsid w:val="009F5176"/>
    <w:rsid w:val="009F540C"/>
    <w:rsid w:val="009F790F"/>
    <w:rsid w:val="009F7D2C"/>
    <w:rsid w:val="00A00225"/>
    <w:rsid w:val="00A0022D"/>
    <w:rsid w:val="00A01245"/>
    <w:rsid w:val="00A01873"/>
    <w:rsid w:val="00A01AD1"/>
    <w:rsid w:val="00A01F6D"/>
    <w:rsid w:val="00A03BAA"/>
    <w:rsid w:val="00A03E9A"/>
    <w:rsid w:val="00A04797"/>
    <w:rsid w:val="00A049C4"/>
    <w:rsid w:val="00A062EA"/>
    <w:rsid w:val="00A06410"/>
    <w:rsid w:val="00A0682E"/>
    <w:rsid w:val="00A070D5"/>
    <w:rsid w:val="00A073C1"/>
    <w:rsid w:val="00A078FF"/>
    <w:rsid w:val="00A07B18"/>
    <w:rsid w:val="00A07E8C"/>
    <w:rsid w:val="00A1004B"/>
    <w:rsid w:val="00A10176"/>
    <w:rsid w:val="00A1070F"/>
    <w:rsid w:val="00A11B56"/>
    <w:rsid w:val="00A120DC"/>
    <w:rsid w:val="00A12429"/>
    <w:rsid w:val="00A12DDF"/>
    <w:rsid w:val="00A132BA"/>
    <w:rsid w:val="00A1360B"/>
    <w:rsid w:val="00A13C11"/>
    <w:rsid w:val="00A13C7D"/>
    <w:rsid w:val="00A13D7B"/>
    <w:rsid w:val="00A13E49"/>
    <w:rsid w:val="00A13ED9"/>
    <w:rsid w:val="00A14190"/>
    <w:rsid w:val="00A142B4"/>
    <w:rsid w:val="00A14AE7"/>
    <w:rsid w:val="00A1563B"/>
    <w:rsid w:val="00A158AF"/>
    <w:rsid w:val="00A15E56"/>
    <w:rsid w:val="00A16044"/>
    <w:rsid w:val="00A160D7"/>
    <w:rsid w:val="00A16725"/>
    <w:rsid w:val="00A17100"/>
    <w:rsid w:val="00A17A66"/>
    <w:rsid w:val="00A20A9E"/>
    <w:rsid w:val="00A20D2A"/>
    <w:rsid w:val="00A22A63"/>
    <w:rsid w:val="00A23046"/>
    <w:rsid w:val="00A2307A"/>
    <w:rsid w:val="00A230C7"/>
    <w:rsid w:val="00A23F03"/>
    <w:rsid w:val="00A24B93"/>
    <w:rsid w:val="00A24CAA"/>
    <w:rsid w:val="00A24F30"/>
    <w:rsid w:val="00A24FBF"/>
    <w:rsid w:val="00A2585D"/>
    <w:rsid w:val="00A258CC"/>
    <w:rsid w:val="00A25CFA"/>
    <w:rsid w:val="00A2640A"/>
    <w:rsid w:val="00A266FA"/>
    <w:rsid w:val="00A277CA"/>
    <w:rsid w:val="00A279B0"/>
    <w:rsid w:val="00A27E61"/>
    <w:rsid w:val="00A27FEC"/>
    <w:rsid w:val="00A301A3"/>
    <w:rsid w:val="00A30841"/>
    <w:rsid w:val="00A309F9"/>
    <w:rsid w:val="00A31480"/>
    <w:rsid w:val="00A318F2"/>
    <w:rsid w:val="00A31B0B"/>
    <w:rsid w:val="00A321E6"/>
    <w:rsid w:val="00A32565"/>
    <w:rsid w:val="00A328FA"/>
    <w:rsid w:val="00A32F4A"/>
    <w:rsid w:val="00A33017"/>
    <w:rsid w:val="00A337CD"/>
    <w:rsid w:val="00A33C2D"/>
    <w:rsid w:val="00A341B3"/>
    <w:rsid w:val="00A34F27"/>
    <w:rsid w:val="00A351AA"/>
    <w:rsid w:val="00A37176"/>
    <w:rsid w:val="00A40CA2"/>
    <w:rsid w:val="00A41998"/>
    <w:rsid w:val="00A42230"/>
    <w:rsid w:val="00A42535"/>
    <w:rsid w:val="00A42BE5"/>
    <w:rsid w:val="00A433AA"/>
    <w:rsid w:val="00A43669"/>
    <w:rsid w:val="00A44088"/>
    <w:rsid w:val="00A4484B"/>
    <w:rsid w:val="00A45A74"/>
    <w:rsid w:val="00A46104"/>
    <w:rsid w:val="00A4655C"/>
    <w:rsid w:val="00A46B07"/>
    <w:rsid w:val="00A46DD8"/>
    <w:rsid w:val="00A46F6B"/>
    <w:rsid w:val="00A46F77"/>
    <w:rsid w:val="00A4734E"/>
    <w:rsid w:val="00A50138"/>
    <w:rsid w:val="00A501DD"/>
    <w:rsid w:val="00A50E5C"/>
    <w:rsid w:val="00A518D9"/>
    <w:rsid w:val="00A51BAE"/>
    <w:rsid w:val="00A520D8"/>
    <w:rsid w:val="00A52A8A"/>
    <w:rsid w:val="00A52BBD"/>
    <w:rsid w:val="00A52FE5"/>
    <w:rsid w:val="00A53190"/>
    <w:rsid w:val="00A53E00"/>
    <w:rsid w:val="00A54509"/>
    <w:rsid w:val="00A54649"/>
    <w:rsid w:val="00A5493A"/>
    <w:rsid w:val="00A54C34"/>
    <w:rsid w:val="00A54CAD"/>
    <w:rsid w:val="00A55A80"/>
    <w:rsid w:val="00A56023"/>
    <w:rsid w:val="00A562E9"/>
    <w:rsid w:val="00A56335"/>
    <w:rsid w:val="00A564A5"/>
    <w:rsid w:val="00A566B1"/>
    <w:rsid w:val="00A56945"/>
    <w:rsid w:val="00A56A0A"/>
    <w:rsid w:val="00A574B1"/>
    <w:rsid w:val="00A57CA4"/>
    <w:rsid w:val="00A606D7"/>
    <w:rsid w:val="00A6083F"/>
    <w:rsid w:val="00A608D5"/>
    <w:rsid w:val="00A613BC"/>
    <w:rsid w:val="00A613CC"/>
    <w:rsid w:val="00A61611"/>
    <w:rsid w:val="00A6192D"/>
    <w:rsid w:val="00A619B5"/>
    <w:rsid w:val="00A61BF8"/>
    <w:rsid w:val="00A62235"/>
    <w:rsid w:val="00A624C9"/>
    <w:rsid w:val="00A63705"/>
    <w:rsid w:val="00A63A89"/>
    <w:rsid w:val="00A64C14"/>
    <w:rsid w:val="00A64CD1"/>
    <w:rsid w:val="00A64FFF"/>
    <w:rsid w:val="00A653EF"/>
    <w:rsid w:val="00A654AD"/>
    <w:rsid w:val="00A655E1"/>
    <w:rsid w:val="00A65C67"/>
    <w:rsid w:val="00A65C8A"/>
    <w:rsid w:val="00A65E2C"/>
    <w:rsid w:val="00A6779C"/>
    <w:rsid w:val="00A67EAE"/>
    <w:rsid w:val="00A7007D"/>
    <w:rsid w:val="00A70521"/>
    <w:rsid w:val="00A708F6"/>
    <w:rsid w:val="00A70C78"/>
    <w:rsid w:val="00A71A32"/>
    <w:rsid w:val="00A727D2"/>
    <w:rsid w:val="00A73195"/>
    <w:rsid w:val="00A7386B"/>
    <w:rsid w:val="00A74A09"/>
    <w:rsid w:val="00A74B92"/>
    <w:rsid w:val="00A74CD0"/>
    <w:rsid w:val="00A74F1D"/>
    <w:rsid w:val="00A75114"/>
    <w:rsid w:val="00A7519A"/>
    <w:rsid w:val="00A75C17"/>
    <w:rsid w:val="00A76470"/>
    <w:rsid w:val="00A767EE"/>
    <w:rsid w:val="00A76C77"/>
    <w:rsid w:val="00A76CDE"/>
    <w:rsid w:val="00A771F9"/>
    <w:rsid w:val="00A77F2A"/>
    <w:rsid w:val="00A817D9"/>
    <w:rsid w:val="00A82ECC"/>
    <w:rsid w:val="00A8301F"/>
    <w:rsid w:val="00A83055"/>
    <w:rsid w:val="00A832CA"/>
    <w:rsid w:val="00A8384B"/>
    <w:rsid w:val="00A84A80"/>
    <w:rsid w:val="00A84F6D"/>
    <w:rsid w:val="00A85168"/>
    <w:rsid w:val="00A85E52"/>
    <w:rsid w:val="00A8674C"/>
    <w:rsid w:val="00A86824"/>
    <w:rsid w:val="00A8682C"/>
    <w:rsid w:val="00A86910"/>
    <w:rsid w:val="00A8699B"/>
    <w:rsid w:val="00A86C8C"/>
    <w:rsid w:val="00A87484"/>
    <w:rsid w:val="00A875FE"/>
    <w:rsid w:val="00A87D52"/>
    <w:rsid w:val="00A87E49"/>
    <w:rsid w:val="00A87EAC"/>
    <w:rsid w:val="00A9008D"/>
    <w:rsid w:val="00A9044B"/>
    <w:rsid w:val="00A90A1B"/>
    <w:rsid w:val="00A90EBA"/>
    <w:rsid w:val="00A91150"/>
    <w:rsid w:val="00A913C8"/>
    <w:rsid w:val="00A91460"/>
    <w:rsid w:val="00A91985"/>
    <w:rsid w:val="00A9293A"/>
    <w:rsid w:val="00A92D79"/>
    <w:rsid w:val="00A9324B"/>
    <w:rsid w:val="00A939A0"/>
    <w:rsid w:val="00A93B32"/>
    <w:rsid w:val="00A93DC5"/>
    <w:rsid w:val="00A94187"/>
    <w:rsid w:val="00A949FE"/>
    <w:rsid w:val="00A95F38"/>
    <w:rsid w:val="00A96285"/>
    <w:rsid w:val="00A964DF"/>
    <w:rsid w:val="00A96529"/>
    <w:rsid w:val="00A9688B"/>
    <w:rsid w:val="00A971BF"/>
    <w:rsid w:val="00A97747"/>
    <w:rsid w:val="00AA0900"/>
    <w:rsid w:val="00AA1045"/>
    <w:rsid w:val="00AA1B2A"/>
    <w:rsid w:val="00AA1C17"/>
    <w:rsid w:val="00AA1CD4"/>
    <w:rsid w:val="00AA1D51"/>
    <w:rsid w:val="00AA20A6"/>
    <w:rsid w:val="00AA26E6"/>
    <w:rsid w:val="00AA26EE"/>
    <w:rsid w:val="00AA2833"/>
    <w:rsid w:val="00AA293E"/>
    <w:rsid w:val="00AA2B09"/>
    <w:rsid w:val="00AA311F"/>
    <w:rsid w:val="00AA439F"/>
    <w:rsid w:val="00AA51BE"/>
    <w:rsid w:val="00AA5369"/>
    <w:rsid w:val="00AA5B39"/>
    <w:rsid w:val="00AA5D24"/>
    <w:rsid w:val="00AA62D2"/>
    <w:rsid w:val="00AA646D"/>
    <w:rsid w:val="00AA6FBA"/>
    <w:rsid w:val="00AA796E"/>
    <w:rsid w:val="00AB01F7"/>
    <w:rsid w:val="00AB071A"/>
    <w:rsid w:val="00AB0905"/>
    <w:rsid w:val="00AB1023"/>
    <w:rsid w:val="00AB19A7"/>
    <w:rsid w:val="00AB1A9B"/>
    <w:rsid w:val="00AB1B7E"/>
    <w:rsid w:val="00AB1C3D"/>
    <w:rsid w:val="00AB21CB"/>
    <w:rsid w:val="00AB23CB"/>
    <w:rsid w:val="00AB23DD"/>
    <w:rsid w:val="00AB247E"/>
    <w:rsid w:val="00AB25AD"/>
    <w:rsid w:val="00AB26CD"/>
    <w:rsid w:val="00AB3565"/>
    <w:rsid w:val="00AB3CA0"/>
    <w:rsid w:val="00AB4068"/>
    <w:rsid w:val="00AB50FE"/>
    <w:rsid w:val="00AB5303"/>
    <w:rsid w:val="00AB530B"/>
    <w:rsid w:val="00AB590F"/>
    <w:rsid w:val="00AB693D"/>
    <w:rsid w:val="00AB6FBF"/>
    <w:rsid w:val="00AB789B"/>
    <w:rsid w:val="00AB78F8"/>
    <w:rsid w:val="00AB7EC9"/>
    <w:rsid w:val="00AB7FD3"/>
    <w:rsid w:val="00AC02F1"/>
    <w:rsid w:val="00AC039B"/>
    <w:rsid w:val="00AC0B55"/>
    <w:rsid w:val="00AC140B"/>
    <w:rsid w:val="00AC1DF0"/>
    <w:rsid w:val="00AC3A12"/>
    <w:rsid w:val="00AC439D"/>
    <w:rsid w:val="00AC4606"/>
    <w:rsid w:val="00AC4EF5"/>
    <w:rsid w:val="00AC5142"/>
    <w:rsid w:val="00AC51AF"/>
    <w:rsid w:val="00AC5EF4"/>
    <w:rsid w:val="00AC677A"/>
    <w:rsid w:val="00AC6B5F"/>
    <w:rsid w:val="00AC6C9D"/>
    <w:rsid w:val="00AC78C2"/>
    <w:rsid w:val="00AD0446"/>
    <w:rsid w:val="00AD12CB"/>
    <w:rsid w:val="00AD2695"/>
    <w:rsid w:val="00AD26F1"/>
    <w:rsid w:val="00AD2715"/>
    <w:rsid w:val="00AD2C63"/>
    <w:rsid w:val="00AD2DED"/>
    <w:rsid w:val="00AD3148"/>
    <w:rsid w:val="00AD323E"/>
    <w:rsid w:val="00AD3AF1"/>
    <w:rsid w:val="00AD4016"/>
    <w:rsid w:val="00AD40F1"/>
    <w:rsid w:val="00AD5B72"/>
    <w:rsid w:val="00AD5C01"/>
    <w:rsid w:val="00AD6371"/>
    <w:rsid w:val="00AD6DC7"/>
    <w:rsid w:val="00AD7173"/>
    <w:rsid w:val="00AD7635"/>
    <w:rsid w:val="00AD7DD2"/>
    <w:rsid w:val="00AE15D8"/>
    <w:rsid w:val="00AE1BCD"/>
    <w:rsid w:val="00AE2799"/>
    <w:rsid w:val="00AE27DE"/>
    <w:rsid w:val="00AE28BC"/>
    <w:rsid w:val="00AE374D"/>
    <w:rsid w:val="00AE3C10"/>
    <w:rsid w:val="00AE4EA3"/>
    <w:rsid w:val="00AE5282"/>
    <w:rsid w:val="00AE533A"/>
    <w:rsid w:val="00AE5707"/>
    <w:rsid w:val="00AE6752"/>
    <w:rsid w:val="00AF0124"/>
    <w:rsid w:val="00AF0EE7"/>
    <w:rsid w:val="00AF0F36"/>
    <w:rsid w:val="00AF1289"/>
    <w:rsid w:val="00AF1D56"/>
    <w:rsid w:val="00AF2354"/>
    <w:rsid w:val="00AF2C31"/>
    <w:rsid w:val="00AF329B"/>
    <w:rsid w:val="00AF39EB"/>
    <w:rsid w:val="00AF405F"/>
    <w:rsid w:val="00AF4716"/>
    <w:rsid w:val="00AF4C05"/>
    <w:rsid w:val="00AF5862"/>
    <w:rsid w:val="00AF6003"/>
    <w:rsid w:val="00AF6917"/>
    <w:rsid w:val="00AF6C4D"/>
    <w:rsid w:val="00AF75BE"/>
    <w:rsid w:val="00AF7CB1"/>
    <w:rsid w:val="00AF7E04"/>
    <w:rsid w:val="00B00626"/>
    <w:rsid w:val="00B00AF5"/>
    <w:rsid w:val="00B00B81"/>
    <w:rsid w:val="00B024D8"/>
    <w:rsid w:val="00B03A41"/>
    <w:rsid w:val="00B03A85"/>
    <w:rsid w:val="00B05005"/>
    <w:rsid w:val="00B0507D"/>
    <w:rsid w:val="00B05905"/>
    <w:rsid w:val="00B0648E"/>
    <w:rsid w:val="00B0673B"/>
    <w:rsid w:val="00B06C1C"/>
    <w:rsid w:val="00B0714A"/>
    <w:rsid w:val="00B071BF"/>
    <w:rsid w:val="00B073A6"/>
    <w:rsid w:val="00B076E8"/>
    <w:rsid w:val="00B07E04"/>
    <w:rsid w:val="00B07ECF"/>
    <w:rsid w:val="00B07ED7"/>
    <w:rsid w:val="00B101DE"/>
    <w:rsid w:val="00B10756"/>
    <w:rsid w:val="00B107E2"/>
    <w:rsid w:val="00B10B66"/>
    <w:rsid w:val="00B10E02"/>
    <w:rsid w:val="00B110BF"/>
    <w:rsid w:val="00B12065"/>
    <w:rsid w:val="00B12182"/>
    <w:rsid w:val="00B13D67"/>
    <w:rsid w:val="00B14E61"/>
    <w:rsid w:val="00B15CC6"/>
    <w:rsid w:val="00B165F8"/>
    <w:rsid w:val="00B168F4"/>
    <w:rsid w:val="00B16AE1"/>
    <w:rsid w:val="00B16C93"/>
    <w:rsid w:val="00B175BC"/>
    <w:rsid w:val="00B175C2"/>
    <w:rsid w:val="00B17AA8"/>
    <w:rsid w:val="00B17D42"/>
    <w:rsid w:val="00B2023C"/>
    <w:rsid w:val="00B20C3D"/>
    <w:rsid w:val="00B21781"/>
    <w:rsid w:val="00B21A3A"/>
    <w:rsid w:val="00B21E69"/>
    <w:rsid w:val="00B224A6"/>
    <w:rsid w:val="00B2281D"/>
    <w:rsid w:val="00B23F38"/>
    <w:rsid w:val="00B24095"/>
    <w:rsid w:val="00B24BEB"/>
    <w:rsid w:val="00B24D29"/>
    <w:rsid w:val="00B26754"/>
    <w:rsid w:val="00B26AD0"/>
    <w:rsid w:val="00B26FCC"/>
    <w:rsid w:val="00B274B0"/>
    <w:rsid w:val="00B2764C"/>
    <w:rsid w:val="00B27722"/>
    <w:rsid w:val="00B279D5"/>
    <w:rsid w:val="00B27C9F"/>
    <w:rsid w:val="00B305F4"/>
    <w:rsid w:val="00B3064A"/>
    <w:rsid w:val="00B30878"/>
    <w:rsid w:val="00B3089B"/>
    <w:rsid w:val="00B30B29"/>
    <w:rsid w:val="00B3105F"/>
    <w:rsid w:val="00B3275E"/>
    <w:rsid w:val="00B33CA1"/>
    <w:rsid w:val="00B34E87"/>
    <w:rsid w:val="00B34F9D"/>
    <w:rsid w:val="00B35173"/>
    <w:rsid w:val="00B35CFF"/>
    <w:rsid w:val="00B362E9"/>
    <w:rsid w:val="00B368A2"/>
    <w:rsid w:val="00B36DF8"/>
    <w:rsid w:val="00B37432"/>
    <w:rsid w:val="00B3789B"/>
    <w:rsid w:val="00B3791B"/>
    <w:rsid w:val="00B37943"/>
    <w:rsid w:val="00B379ED"/>
    <w:rsid w:val="00B400FB"/>
    <w:rsid w:val="00B40229"/>
    <w:rsid w:val="00B40414"/>
    <w:rsid w:val="00B40588"/>
    <w:rsid w:val="00B40DE6"/>
    <w:rsid w:val="00B4119A"/>
    <w:rsid w:val="00B4153A"/>
    <w:rsid w:val="00B415DE"/>
    <w:rsid w:val="00B415F2"/>
    <w:rsid w:val="00B41D0B"/>
    <w:rsid w:val="00B41DA5"/>
    <w:rsid w:val="00B41DE4"/>
    <w:rsid w:val="00B4222A"/>
    <w:rsid w:val="00B4266C"/>
    <w:rsid w:val="00B43318"/>
    <w:rsid w:val="00B4339F"/>
    <w:rsid w:val="00B444D1"/>
    <w:rsid w:val="00B44642"/>
    <w:rsid w:val="00B448E9"/>
    <w:rsid w:val="00B45006"/>
    <w:rsid w:val="00B454A8"/>
    <w:rsid w:val="00B4573F"/>
    <w:rsid w:val="00B45E2E"/>
    <w:rsid w:val="00B4626B"/>
    <w:rsid w:val="00B464B4"/>
    <w:rsid w:val="00B4770F"/>
    <w:rsid w:val="00B51742"/>
    <w:rsid w:val="00B522C5"/>
    <w:rsid w:val="00B52740"/>
    <w:rsid w:val="00B531F9"/>
    <w:rsid w:val="00B53541"/>
    <w:rsid w:val="00B53876"/>
    <w:rsid w:val="00B53E94"/>
    <w:rsid w:val="00B53F49"/>
    <w:rsid w:val="00B5421A"/>
    <w:rsid w:val="00B54D58"/>
    <w:rsid w:val="00B559D9"/>
    <w:rsid w:val="00B55DB3"/>
    <w:rsid w:val="00B55E10"/>
    <w:rsid w:val="00B55FB0"/>
    <w:rsid w:val="00B560F1"/>
    <w:rsid w:val="00B57948"/>
    <w:rsid w:val="00B5798A"/>
    <w:rsid w:val="00B60431"/>
    <w:rsid w:val="00B6053B"/>
    <w:rsid w:val="00B608F9"/>
    <w:rsid w:val="00B612A2"/>
    <w:rsid w:val="00B6144B"/>
    <w:rsid w:val="00B61A75"/>
    <w:rsid w:val="00B61BD3"/>
    <w:rsid w:val="00B62069"/>
    <w:rsid w:val="00B62975"/>
    <w:rsid w:val="00B62BBB"/>
    <w:rsid w:val="00B63441"/>
    <w:rsid w:val="00B64026"/>
    <w:rsid w:val="00B64595"/>
    <w:rsid w:val="00B647AA"/>
    <w:rsid w:val="00B6490E"/>
    <w:rsid w:val="00B64BFA"/>
    <w:rsid w:val="00B64C71"/>
    <w:rsid w:val="00B64EDD"/>
    <w:rsid w:val="00B65EFF"/>
    <w:rsid w:val="00B665EB"/>
    <w:rsid w:val="00B669FD"/>
    <w:rsid w:val="00B6712B"/>
    <w:rsid w:val="00B67817"/>
    <w:rsid w:val="00B6785F"/>
    <w:rsid w:val="00B678A4"/>
    <w:rsid w:val="00B6790F"/>
    <w:rsid w:val="00B67BA3"/>
    <w:rsid w:val="00B70693"/>
    <w:rsid w:val="00B70707"/>
    <w:rsid w:val="00B708BB"/>
    <w:rsid w:val="00B709E0"/>
    <w:rsid w:val="00B70E4B"/>
    <w:rsid w:val="00B71842"/>
    <w:rsid w:val="00B71E8D"/>
    <w:rsid w:val="00B71F2A"/>
    <w:rsid w:val="00B72224"/>
    <w:rsid w:val="00B7226F"/>
    <w:rsid w:val="00B728FC"/>
    <w:rsid w:val="00B72972"/>
    <w:rsid w:val="00B730BE"/>
    <w:rsid w:val="00B734A3"/>
    <w:rsid w:val="00B7416B"/>
    <w:rsid w:val="00B75422"/>
    <w:rsid w:val="00B75768"/>
    <w:rsid w:val="00B75837"/>
    <w:rsid w:val="00B759B1"/>
    <w:rsid w:val="00B75D96"/>
    <w:rsid w:val="00B7624E"/>
    <w:rsid w:val="00B76E72"/>
    <w:rsid w:val="00B76EB5"/>
    <w:rsid w:val="00B76F0D"/>
    <w:rsid w:val="00B7793D"/>
    <w:rsid w:val="00B77DAF"/>
    <w:rsid w:val="00B800C7"/>
    <w:rsid w:val="00B80322"/>
    <w:rsid w:val="00B80A73"/>
    <w:rsid w:val="00B80C2D"/>
    <w:rsid w:val="00B81017"/>
    <w:rsid w:val="00B814DF"/>
    <w:rsid w:val="00B8169C"/>
    <w:rsid w:val="00B816D4"/>
    <w:rsid w:val="00B81F71"/>
    <w:rsid w:val="00B8205C"/>
    <w:rsid w:val="00B820DD"/>
    <w:rsid w:val="00B83958"/>
    <w:rsid w:val="00B83D57"/>
    <w:rsid w:val="00B83EA6"/>
    <w:rsid w:val="00B849B5"/>
    <w:rsid w:val="00B85125"/>
    <w:rsid w:val="00B85C06"/>
    <w:rsid w:val="00B860CD"/>
    <w:rsid w:val="00B866DF"/>
    <w:rsid w:val="00B86D1E"/>
    <w:rsid w:val="00B87D48"/>
    <w:rsid w:val="00B87FB6"/>
    <w:rsid w:val="00B900D8"/>
    <w:rsid w:val="00B904C3"/>
    <w:rsid w:val="00B90C77"/>
    <w:rsid w:val="00B91547"/>
    <w:rsid w:val="00B9174A"/>
    <w:rsid w:val="00B917D0"/>
    <w:rsid w:val="00B91A3E"/>
    <w:rsid w:val="00B93A56"/>
    <w:rsid w:val="00B93B92"/>
    <w:rsid w:val="00B93EA3"/>
    <w:rsid w:val="00B94AA8"/>
    <w:rsid w:val="00B94C6B"/>
    <w:rsid w:val="00B952A6"/>
    <w:rsid w:val="00B95F4D"/>
    <w:rsid w:val="00B962B6"/>
    <w:rsid w:val="00B97209"/>
    <w:rsid w:val="00B972BD"/>
    <w:rsid w:val="00B97C25"/>
    <w:rsid w:val="00B97DD1"/>
    <w:rsid w:val="00BA0D9A"/>
    <w:rsid w:val="00BA12D9"/>
    <w:rsid w:val="00BA1430"/>
    <w:rsid w:val="00BA1BC9"/>
    <w:rsid w:val="00BA27BA"/>
    <w:rsid w:val="00BA27E9"/>
    <w:rsid w:val="00BA2D6C"/>
    <w:rsid w:val="00BA2F54"/>
    <w:rsid w:val="00BA2FCF"/>
    <w:rsid w:val="00BA3FE9"/>
    <w:rsid w:val="00BA41A9"/>
    <w:rsid w:val="00BA5ABB"/>
    <w:rsid w:val="00BA60E3"/>
    <w:rsid w:val="00BA6528"/>
    <w:rsid w:val="00BA6573"/>
    <w:rsid w:val="00BA6FF5"/>
    <w:rsid w:val="00BA7060"/>
    <w:rsid w:val="00BA70D1"/>
    <w:rsid w:val="00BA73FC"/>
    <w:rsid w:val="00BA79D4"/>
    <w:rsid w:val="00BB00D6"/>
    <w:rsid w:val="00BB03B5"/>
    <w:rsid w:val="00BB0493"/>
    <w:rsid w:val="00BB138B"/>
    <w:rsid w:val="00BB1FB4"/>
    <w:rsid w:val="00BB2475"/>
    <w:rsid w:val="00BB2919"/>
    <w:rsid w:val="00BB2CC6"/>
    <w:rsid w:val="00BB30AA"/>
    <w:rsid w:val="00BB34E9"/>
    <w:rsid w:val="00BB3546"/>
    <w:rsid w:val="00BB360E"/>
    <w:rsid w:val="00BB40A0"/>
    <w:rsid w:val="00BB4367"/>
    <w:rsid w:val="00BB44B6"/>
    <w:rsid w:val="00BB46E0"/>
    <w:rsid w:val="00BB4735"/>
    <w:rsid w:val="00BB4A59"/>
    <w:rsid w:val="00BB5021"/>
    <w:rsid w:val="00BB598E"/>
    <w:rsid w:val="00BB5A59"/>
    <w:rsid w:val="00BB5A8F"/>
    <w:rsid w:val="00BB5EA2"/>
    <w:rsid w:val="00BB5F33"/>
    <w:rsid w:val="00BB6634"/>
    <w:rsid w:val="00BB7066"/>
    <w:rsid w:val="00BB76E7"/>
    <w:rsid w:val="00BB7F6D"/>
    <w:rsid w:val="00BC0FD2"/>
    <w:rsid w:val="00BC13E5"/>
    <w:rsid w:val="00BC16D5"/>
    <w:rsid w:val="00BC1B51"/>
    <w:rsid w:val="00BC1F7A"/>
    <w:rsid w:val="00BC2367"/>
    <w:rsid w:val="00BC32EB"/>
    <w:rsid w:val="00BC3A55"/>
    <w:rsid w:val="00BC3C4D"/>
    <w:rsid w:val="00BC3FE6"/>
    <w:rsid w:val="00BC56DE"/>
    <w:rsid w:val="00BC5716"/>
    <w:rsid w:val="00BC5E1F"/>
    <w:rsid w:val="00BC5E45"/>
    <w:rsid w:val="00BC5EEF"/>
    <w:rsid w:val="00BC5F81"/>
    <w:rsid w:val="00BC63E6"/>
    <w:rsid w:val="00BC65C7"/>
    <w:rsid w:val="00BC6A57"/>
    <w:rsid w:val="00BC709C"/>
    <w:rsid w:val="00BC71A4"/>
    <w:rsid w:val="00BC73B0"/>
    <w:rsid w:val="00BC78B8"/>
    <w:rsid w:val="00BC7D1B"/>
    <w:rsid w:val="00BC7F4D"/>
    <w:rsid w:val="00BD0C75"/>
    <w:rsid w:val="00BD0CBC"/>
    <w:rsid w:val="00BD0CD2"/>
    <w:rsid w:val="00BD14C5"/>
    <w:rsid w:val="00BD1573"/>
    <w:rsid w:val="00BD23F1"/>
    <w:rsid w:val="00BD25DF"/>
    <w:rsid w:val="00BD2D8A"/>
    <w:rsid w:val="00BD2EF0"/>
    <w:rsid w:val="00BD32BA"/>
    <w:rsid w:val="00BD33F6"/>
    <w:rsid w:val="00BD3448"/>
    <w:rsid w:val="00BD3460"/>
    <w:rsid w:val="00BD379D"/>
    <w:rsid w:val="00BD3BB5"/>
    <w:rsid w:val="00BD41F4"/>
    <w:rsid w:val="00BD48D5"/>
    <w:rsid w:val="00BD4A2B"/>
    <w:rsid w:val="00BD4D59"/>
    <w:rsid w:val="00BD5835"/>
    <w:rsid w:val="00BD6605"/>
    <w:rsid w:val="00BD6B2E"/>
    <w:rsid w:val="00BD6CAE"/>
    <w:rsid w:val="00BD6CEB"/>
    <w:rsid w:val="00BD6D27"/>
    <w:rsid w:val="00BD765A"/>
    <w:rsid w:val="00BD7E71"/>
    <w:rsid w:val="00BE026C"/>
    <w:rsid w:val="00BE0363"/>
    <w:rsid w:val="00BE054E"/>
    <w:rsid w:val="00BE0844"/>
    <w:rsid w:val="00BE08C3"/>
    <w:rsid w:val="00BE0DE0"/>
    <w:rsid w:val="00BE1818"/>
    <w:rsid w:val="00BE1A15"/>
    <w:rsid w:val="00BE26D0"/>
    <w:rsid w:val="00BE3987"/>
    <w:rsid w:val="00BE4223"/>
    <w:rsid w:val="00BE4279"/>
    <w:rsid w:val="00BE5521"/>
    <w:rsid w:val="00BE5B6A"/>
    <w:rsid w:val="00BE5F5D"/>
    <w:rsid w:val="00BE60E9"/>
    <w:rsid w:val="00BE624C"/>
    <w:rsid w:val="00BE67D1"/>
    <w:rsid w:val="00BE6AFC"/>
    <w:rsid w:val="00BE714F"/>
    <w:rsid w:val="00BE7440"/>
    <w:rsid w:val="00BF02B4"/>
    <w:rsid w:val="00BF02D5"/>
    <w:rsid w:val="00BF072F"/>
    <w:rsid w:val="00BF2632"/>
    <w:rsid w:val="00BF2947"/>
    <w:rsid w:val="00BF29B5"/>
    <w:rsid w:val="00BF34DA"/>
    <w:rsid w:val="00BF36F6"/>
    <w:rsid w:val="00BF37DA"/>
    <w:rsid w:val="00BF3935"/>
    <w:rsid w:val="00BF3CE9"/>
    <w:rsid w:val="00BF44A8"/>
    <w:rsid w:val="00BF4F29"/>
    <w:rsid w:val="00BF4FCB"/>
    <w:rsid w:val="00BF545D"/>
    <w:rsid w:val="00BF5486"/>
    <w:rsid w:val="00BF5980"/>
    <w:rsid w:val="00BF5DCD"/>
    <w:rsid w:val="00BF5E31"/>
    <w:rsid w:val="00BF5FCF"/>
    <w:rsid w:val="00BF6098"/>
    <w:rsid w:val="00BF61BB"/>
    <w:rsid w:val="00BF63F1"/>
    <w:rsid w:val="00BF710E"/>
    <w:rsid w:val="00BF74DD"/>
    <w:rsid w:val="00BF7B5D"/>
    <w:rsid w:val="00BF7C54"/>
    <w:rsid w:val="00C00379"/>
    <w:rsid w:val="00C00D53"/>
    <w:rsid w:val="00C00E98"/>
    <w:rsid w:val="00C00FE1"/>
    <w:rsid w:val="00C010F3"/>
    <w:rsid w:val="00C012AF"/>
    <w:rsid w:val="00C02164"/>
    <w:rsid w:val="00C02E92"/>
    <w:rsid w:val="00C0313D"/>
    <w:rsid w:val="00C03E07"/>
    <w:rsid w:val="00C040AB"/>
    <w:rsid w:val="00C046EC"/>
    <w:rsid w:val="00C04E21"/>
    <w:rsid w:val="00C0546E"/>
    <w:rsid w:val="00C05843"/>
    <w:rsid w:val="00C06311"/>
    <w:rsid w:val="00C06AAC"/>
    <w:rsid w:val="00C06FE7"/>
    <w:rsid w:val="00C0705B"/>
    <w:rsid w:val="00C07A56"/>
    <w:rsid w:val="00C07D8D"/>
    <w:rsid w:val="00C11424"/>
    <w:rsid w:val="00C12104"/>
    <w:rsid w:val="00C129EA"/>
    <w:rsid w:val="00C1391A"/>
    <w:rsid w:val="00C13CB9"/>
    <w:rsid w:val="00C1449F"/>
    <w:rsid w:val="00C1460D"/>
    <w:rsid w:val="00C1466F"/>
    <w:rsid w:val="00C15311"/>
    <w:rsid w:val="00C1535C"/>
    <w:rsid w:val="00C154A7"/>
    <w:rsid w:val="00C155CE"/>
    <w:rsid w:val="00C15E7A"/>
    <w:rsid w:val="00C1612C"/>
    <w:rsid w:val="00C165AC"/>
    <w:rsid w:val="00C1745C"/>
    <w:rsid w:val="00C1761E"/>
    <w:rsid w:val="00C176BE"/>
    <w:rsid w:val="00C179B2"/>
    <w:rsid w:val="00C179BA"/>
    <w:rsid w:val="00C20142"/>
    <w:rsid w:val="00C21E50"/>
    <w:rsid w:val="00C21F80"/>
    <w:rsid w:val="00C2230C"/>
    <w:rsid w:val="00C2267A"/>
    <w:rsid w:val="00C22B9F"/>
    <w:rsid w:val="00C22C65"/>
    <w:rsid w:val="00C22C8B"/>
    <w:rsid w:val="00C2313B"/>
    <w:rsid w:val="00C239B1"/>
    <w:rsid w:val="00C245CB"/>
    <w:rsid w:val="00C24984"/>
    <w:rsid w:val="00C24A92"/>
    <w:rsid w:val="00C24CDE"/>
    <w:rsid w:val="00C24CE5"/>
    <w:rsid w:val="00C24D55"/>
    <w:rsid w:val="00C24F0E"/>
    <w:rsid w:val="00C250F2"/>
    <w:rsid w:val="00C25A68"/>
    <w:rsid w:val="00C262EB"/>
    <w:rsid w:val="00C26809"/>
    <w:rsid w:val="00C26EBA"/>
    <w:rsid w:val="00C2700C"/>
    <w:rsid w:val="00C270EE"/>
    <w:rsid w:val="00C27DCA"/>
    <w:rsid w:val="00C301CC"/>
    <w:rsid w:val="00C301E8"/>
    <w:rsid w:val="00C30543"/>
    <w:rsid w:val="00C30CA6"/>
    <w:rsid w:val="00C314C1"/>
    <w:rsid w:val="00C3160F"/>
    <w:rsid w:val="00C319C5"/>
    <w:rsid w:val="00C31C4F"/>
    <w:rsid w:val="00C31D09"/>
    <w:rsid w:val="00C323CA"/>
    <w:rsid w:val="00C324FD"/>
    <w:rsid w:val="00C32A9C"/>
    <w:rsid w:val="00C32B88"/>
    <w:rsid w:val="00C32E2C"/>
    <w:rsid w:val="00C32FD2"/>
    <w:rsid w:val="00C3394E"/>
    <w:rsid w:val="00C3399F"/>
    <w:rsid w:val="00C3404F"/>
    <w:rsid w:val="00C34D40"/>
    <w:rsid w:val="00C35672"/>
    <w:rsid w:val="00C36B48"/>
    <w:rsid w:val="00C36FE1"/>
    <w:rsid w:val="00C3719A"/>
    <w:rsid w:val="00C37BCC"/>
    <w:rsid w:val="00C40435"/>
    <w:rsid w:val="00C40451"/>
    <w:rsid w:val="00C407A9"/>
    <w:rsid w:val="00C41147"/>
    <w:rsid w:val="00C41E76"/>
    <w:rsid w:val="00C42272"/>
    <w:rsid w:val="00C42777"/>
    <w:rsid w:val="00C428CC"/>
    <w:rsid w:val="00C42C1E"/>
    <w:rsid w:val="00C42E8B"/>
    <w:rsid w:val="00C42F66"/>
    <w:rsid w:val="00C43DDB"/>
    <w:rsid w:val="00C43E4E"/>
    <w:rsid w:val="00C444EE"/>
    <w:rsid w:val="00C447B7"/>
    <w:rsid w:val="00C45182"/>
    <w:rsid w:val="00C45532"/>
    <w:rsid w:val="00C456FA"/>
    <w:rsid w:val="00C4572E"/>
    <w:rsid w:val="00C457C8"/>
    <w:rsid w:val="00C45CE5"/>
    <w:rsid w:val="00C46413"/>
    <w:rsid w:val="00C46B7E"/>
    <w:rsid w:val="00C46CC0"/>
    <w:rsid w:val="00C46E2B"/>
    <w:rsid w:val="00C4721D"/>
    <w:rsid w:val="00C5064E"/>
    <w:rsid w:val="00C5297A"/>
    <w:rsid w:val="00C52D2A"/>
    <w:rsid w:val="00C5320F"/>
    <w:rsid w:val="00C53815"/>
    <w:rsid w:val="00C5478B"/>
    <w:rsid w:val="00C54B43"/>
    <w:rsid w:val="00C54F7E"/>
    <w:rsid w:val="00C55169"/>
    <w:rsid w:val="00C554CB"/>
    <w:rsid w:val="00C5575F"/>
    <w:rsid w:val="00C55FE8"/>
    <w:rsid w:val="00C56104"/>
    <w:rsid w:val="00C564CF"/>
    <w:rsid w:val="00C5669E"/>
    <w:rsid w:val="00C56C8A"/>
    <w:rsid w:val="00C57B92"/>
    <w:rsid w:val="00C6053D"/>
    <w:rsid w:val="00C606C8"/>
    <w:rsid w:val="00C60A87"/>
    <w:rsid w:val="00C619BD"/>
    <w:rsid w:val="00C62A40"/>
    <w:rsid w:val="00C62D39"/>
    <w:rsid w:val="00C62E82"/>
    <w:rsid w:val="00C63F9F"/>
    <w:rsid w:val="00C6408F"/>
    <w:rsid w:val="00C64815"/>
    <w:rsid w:val="00C648FB"/>
    <w:rsid w:val="00C64ACA"/>
    <w:rsid w:val="00C64AD2"/>
    <w:rsid w:val="00C64B7E"/>
    <w:rsid w:val="00C64BDE"/>
    <w:rsid w:val="00C66143"/>
    <w:rsid w:val="00C66629"/>
    <w:rsid w:val="00C672DC"/>
    <w:rsid w:val="00C67E93"/>
    <w:rsid w:val="00C709F5"/>
    <w:rsid w:val="00C70DB7"/>
    <w:rsid w:val="00C70F4A"/>
    <w:rsid w:val="00C719E5"/>
    <w:rsid w:val="00C71D77"/>
    <w:rsid w:val="00C7219B"/>
    <w:rsid w:val="00C7297D"/>
    <w:rsid w:val="00C72EBA"/>
    <w:rsid w:val="00C72ED0"/>
    <w:rsid w:val="00C7344A"/>
    <w:rsid w:val="00C742E9"/>
    <w:rsid w:val="00C748D5"/>
    <w:rsid w:val="00C74AB7"/>
    <w:rsid w:val="00C74B55"/>
    <w:rsid w:val="00C761D8"/>
    <w:rsid w:val="00C76887"/>
    <w:rsid w:val="00C774D2"/>
    <w:rsid w:val="00C8061A"/>
    <w:rsid w:val="00C808DE"/>
    <w:rsid w:val="00C82747"/>
    <w:rsid w:val="00C8375A"/>
    <w:rsid w:val="00C8404C"/>
    <w:rsid w:val="00C84823"/>
    <w:rsid w:val="00C84B57"/>
    <w:rsid w:val="00C85024"/>
    <w:rsid w:val="00C85767"/>
    <w:rsid w:val="00C8580F"/>
    <w:rsid w:val="00C85A93"/>
    <w:rsid w:val="00C86615"/>
    <w:rsid w:val="00C870F3"/>
    <w:rsid w:val="00C871E7"/>
    <w:rsid w:val="00C8782E"/>
    <w:rsid w:val="00C87865"/>
    <w:rsid w:val="00C90089"/>
    <w:rsid w:val="00C9090F"/>
    <w:rsid w:val="00C909BA"/>
    <w:rsid w:val="00C90B51"/>
    <w:rsid w:val="00C9117C"/>
    <w:rsid w:val="00C92103"/>
    <w:rsid w:val="00C922CD"/>
    <w:rsid w:val="00C92CBD"/>
    <w:rsid w:val="00C93592"/>
    <w:rsid w:val="00C9411B"/>
    <w:rsid w:val="00C942BE"/>
    <w:rsid w:val="00C94AAE"/>
    <w:rsid w:val="00C951AE"/>
    <w:rsid w:val="00C9552E"/>
    <w:rsid w:val="00C9556C"/>
    <w:rsid w:val="00C9613D"/>
    <w:rsid w:val="00C9648E"/>
    <w:rsid w:val="00C96C60"/>
    <w:rsid w:val="00C9735E"/>
    <w:rsid w:val="00C97EC6"/>
    <w:rsid w:val="00CA07F6"/>
    <w:rsid w:val="00CA1B82"/>
    <w:rsid w:val="00CA222A"/>
    <w:rsid w:val="00CA2A41"/>
    <w:rsid w:val="00CA2D04"/>
    <w:rsid w:val="00CA2EA7"/>
    <w:rsid w:val="00CA2F96"/>
    <w:rsid w:val="00CA328C"/>
    <w:rsid w:val="00CA32C3"/>
    <w:rsid w:val="00CA3476"/>
    <w:rsid w:val="00CA3CD7"/>
    <w:rsid w:val="00CA4A29"/>
    <w:rsid w:val="00CA70A2"/>
    <w:rsid w:val="00CA7ACF"/>
    <w:rsid w:val="00CB0468"/>
    <w:rsid w:val="00CB0F37"/>
    <w:rsid w:val="00CB13E5"/>
    <w:rsid w:val="00CB14BF"/>
    <w:rsid w:val="00CB18A0"/>
    <w:rsid w:val="00CB1B73"/>
    <w:rsid w:val="00CB1CAE"/>
    <w:rsid w:val="00CB1CCE"/>
    <w:rsid w:val="00CB1D59"/>
    <w:rsid w:val="00CB1FC3"/>
    <w:rsid w:val="00CB2163"/>
    <w:rsid w:val="00CB258F"/>
    <w:rsid w:val="00CB2AB1"/>
    <w:rsid w:val="00CB374A"/>
    <w:rsid w:val="00CB3D3D"/>
    <w:rsid w:val="00CB3E36"/>
    <w:rsid w:val="00CB3E3A"/>
    <w:rsid w:val="00CB4609"/>
    <w:rsid w:val="00CB5191"/>
    <w:rsid w:val="00CB51CE"/>
    <w:rsid w:val="00CB57E3"/>
    <w:rsid w:val="00CB5854"/>
    <w:rsid w:val="00CB5970"/>
    <w:rsid w:val="00CB5A4A"/>
    <w:rsid w:val="00CB5CAF"/>
    <w:rsid w:val="00CB5E41"/>
    <w:rsid w:val="00CB60D8"/>
    <w:rsid w:val="00CB60EA"/>
    <w:rsid w:val="00CB6851"/>
    <w:rsid w:val="00CB695B"/>
    <w:rsid w:val="00CB6AEC"/>
    <w:rsid w:val="00CB6F7C"/>
    <w:rsid w:val="00CB713B"/>
    <w:rsid w:val="00CB7279"/>
    <w:rsid w:val="00CC0248"/>
    <w:rsid w:val="00CC025D"/>
    <w:rsid w:val="00CC09C9"/>
    <w:rsid w:val="00CC0A84"/>
    <w:rsid w:val="00CC1030"/>
    <w:rsid w:val="00CC10B5"/>
    <w:rsid w:val="00CC11DB"/>
    <w:rsid w:val="00CC1A38"/>
    <w:rsid w:val="00CC1A78"/>
    <w:rsid w:val="00CC2179"/>
    <w:rsid w:val="00CC2250"/>
    <w:rsid w:val="00CC3467"/>
    <w:rsid w:val="00CC34C1"/>
    <w:rsid w:val="00CC353A"/>
    <w:rsid w:val="00CC3ED9"/>
    <w:rsid w:val="00CC4150"/>
    <w:rsid w:val="00CC4D92"/>
    <w:rsid w:val="00CC53CB"/>
    <w:rsid w:val="00CC56F9"/>
    <w:rsid w:val="00CC5980"/>
    <w:rsid w:val="00CC5A1B"/>
    <w:rsid w:val="00CC5EDF"/>
    <w:rsid w:val="00CC63C8"/>
    <w:rsid w:val="00CC6F92"/>
    <w:rsid w:val="00CC72A6"/>
    <w:rsid w:val="00CD003C"/>
    <w:rsid w:val="00CD0787"/>
    <w:rsid w:val="00CD0D54"/>
    <w:rsid w:val="00CD1A8D"/>
    <w:rsid w:val="00CD223C"/>
    <w:rsid w:val="00CD2781"/>
    <w:rsid w:val="00CD27D7"/>
    <w:rsid w:val="00CD2F2D"/>
    <w:rsid w:val="00CD3171"/>
    <w:rsid w:val="00CD31BA"/>
    <w:rsid w:val="00CD35B6"/>
    <w:rsid w:val="00CD363A"/>
    <w:rsid w:val="00CD3D35"/>
    <w:rsid w:val="00CD4B59"/>
    <w:rsid w:val="00CD507B"/>
    <w:rsid w:val="00CD511A"/>
    <w:rsid w:val="00CD6203"/>
    <w:rsid w:val="00CD67C5"/>
    <w:rsid w:val="00CD73C4"/>
    <w:rsid w:val="00CD7414"/>
    <w:rsid w:val="00CD78F8"/>
    <w:rsid w:val="00CE1239"/>
    <w:rsid w:val="00CE1258"/>
    <w:rsid w:val="00CE2210"/>
    <w:rsid w:val="00CE2391"/>
    <w:rsid w:val="00CE2F72"/>
    <w:rsid w:val="00CE34FC"/>
    <w:rsid w:val="00CE3D8D"/>
    <w:rsid w:val="00CE4079"/>
    <w:rsid w:val="00CE48D0"/>
    <w:rsid w:val="00CE4B89"/>
    <w:rsid w:val="00CE539A"/>
    <w:rsid w:val="00CE74B4"/>
    <w:rsid w:val="00CE75D1"/>
    <w:rsid w:val="00CE7A26"/>
    <w:rsid w:val="00CF0D7D"/>
    <w:rsid w:val="00CF1572"/>
    <w:rsid w:val="00CF2731"/>
    <w:rsid w:val="00CF293A"/>
    <w:rsid w:val="00CF2A23"/>
    <w:rsid w:val="00CF2F71"/>
    <w:rsid w:val="00CF350E"/>
    <w:rsid w:val="00CF37FF"/>
    <w:rsid w:val="00CF3FA5"/>
    <w:rsid w:val="00CF4613"/>
    <w:rsid w:val="00CF4A7F"/>
    <w:rsid w:val="00CF5401"/>
    <w:rsid w:val="00CF5FAE"/>
    <w:rsid w:val="00CF67FC"/>
    <w:rsid w:val="00CF6C69"/>
    <w:rsid w:val="00CF75E8"/>
    <w:rsid w:val="00CF7C9E"/>
    <w:rsid w:val="00CF7DFD"/>
    <w:rsid w:val="00CF7EB4"/>
    <w:rsid w:val="00D00304"/>
    <w:rsid w:val="00D00397"/>
    <w:rsid w:val="00D0061B"/>
    <w:rsid w:val="00D006EA"/>
    <w:rsid w:val="00D00FDC"/>
    <w:rsid w:val="00D01305"/>
    <w:rsid w:val="00D013BC"/>
    <w:rsid w:val="00D016D9"/>
    <w:rsid w:val="00D01973"/>
    <w:rsid w:val="00D02202"/>
    <w:rsid w:val="00D024B7"/>
    <w:rsid w:val="00D0291F"/>
    <w:rsid w:val="00D0377C"/>
    <w:rsid w:val="00D04541"/>
    <w:rsid w:val="00D0468E"/>
    <w:rsid w:val="00D04B37"/>
    <w:rsid w:val="00D04E86"/>
    <w:rsid w:val="00D050F6"/>
    <w:rsid w:val="00D0533F"/>
    <w:rsid w:val="00D05B6B"/>
    <w:rsid w:val="00D05FCB"/>
    <w:rsid w:val="00D0654C"/>
    <w:rsid w:val="00D06C83"/>
    <w:rsid w:val="00D070A5"/>
    <w:rsid w:val="00D07A56"/>
    <w:rsid w:val="00D07CD7"/>
    <w:rsid w:val="00D10052"/>
    <w:rsid w:val="00D10586"/>
    <w:rsid w:val="00D10E4F"/>
    <w:rsid w:val="00D11110"/>
    <w:rsid w:val="00D1191C"/>
    <w:rsid w:val="00D12138"/>
    <w:rsid w:val="00D12928"/>
    <w:rsid w:val="00D12C52"/>
    <w:rsid w:val="00D13007"/>
    <w:rsid w:val="00D13561"/>
    <w:rsid w:val="00D135F6"/>
    <w:rsid w:val="00D136DA"/>
    <w:rsid w:val="00D13B3F"/>
    <w:rsid w:val="00D1469B"/>
    <w:rsid w:val="00D14D99"/>
    <w:rsid w:val="00D1565C"/>
    <w:rsid w:val="00D1577B"/>
    <w:rsid w:val="00D15919"/>
    <w:rsid w:val="00D15B59"/>
    <w:rsid w:val="00D16866"/>
    <w:rsid w:val="00D16F41"/>
    <w:rsid w:val="00D170DA"/>
    <w:rsid w:val="00D17250"/>
    <w:rsid w:val="00D178F1"/>
    <w:rsid w:val="00D20D45"/>
    <w:rsid w:val="00D212A3"/>
    <w:rsid w:val="00D21876"/>
    <w:rsid w:val="00D22106"/>
    <w:rsid w:val="00D223E1"/>
    <w:rsid w:val="00D23290"/>
    <w:rsid w:val="00D23376"/>
    <w:rsid w:val="00D2496A"/>
    <w:rsid w:val="00D24B3D"/>
    <w:rsid w:val="00D24BA3"/>
    <w:rsid w:val="00D24FFB"/>
    <w:rsid w:val="00D25DFD"/>
    <w:rsid w:val="00D26253"/>
    <w:rsid w:val="00D26977"/>
    <w:rsid w:val="00D26AE4"/>
    <w:rsid w:val="00D26BC5"/>
    <w:rsid w:val="00D271DA"/>
    <w:rsid w:val="00D27616"/>
    <w:rsid w:val="00D27F8C"/>
    <w:rsid w:val="00D306C6"/>
    <w:rsid w:val="00D30E45"/>
    <w:rsid w:val="00D31079"/>
    <w:rsid w:val="00D31692"/>
    <w:rsid w:val="00D316DC"/>
    <w:rsid w:val="00D31A34"/>
    <w:rsid w:val="00D31BAA"/>
    <w:rsid w:val="00D327DC"/>
    <w:rsid w:val="00D34747"/>
    <w:rsid w:val="00D352B2"/>
    <w:rsid w:val="00D35BEE"/>
    <w:rsid w:val="00D35C3A"/>
    <w:rsid w:val="00D35EC0"/>
    <w:rsid w:val="00D360DE"/>
    <w:rsid w:val="00D36372"/>
    <w:rsid w:val="00D36558"/>
    <w:rsid w:val="00D36634"/>
    <w:rsid w:val="00D3690E"/>
    <w:rsid w:val="00D37955"/>
    <w:rsid w:val="00D37FFC"/>
    <w:rsid w:val="00D406FF"/>
    <w:rsid w:val="00D40F6A"/>
    <w:rsid w:val="00D4146D"/>
    <w:rsid w:val="00D414BE"/>
    <w:rsid w:val="00D4288A"/>
    <w:rsid w:val="00D42B4B"/>
    <w:rsid w:val="00D42BF6"/>
    <w:rsid w:val="00D43243"/>
    <w:rsid w:val="00D4494F"/>
    <w:rsid w:val="00D4542B"/>
    <w:rsid w:val="00D454AE"/>
    <w:rsid w:val="00D45523"/>
    <w:rsid w:val="00D457B5"/>
    <w:rsid w:val="00D45EA1"/>
    <w:rsid w:val="00D4730B"/>
    <w:rsid w:val="00D47E35"/>
    <w:rsid w:val="00D5038A"/>
    <w:rsid w:val="00D51355"/>
    <w:rsid w:val="00D5151A"/>
    <w:rsid w:val="00D51AF4"/>
    <w:rsid w:val="00D51E4D"/>
    <w:rsid w:val="00D52435"/>
    <w:rsid w:val="00D5265D"/>
    <w:rsid w:val="00D52BA4"/>
    <w:rsid w:val="00D52C8C"/>
    <w:rsid w:val="00D538CD"/>
    <w:rsid w:val="00D53910"/>
    <w:rsid w:val="00D53E22"/>
    <w:rsid w:val="00D53E71"/>
    <w:rsid w:val="00D5446D"/>
    <w:rsid w:val="00D54CE9"/>
    <w:rsid w:val="00D55AE3"/>
    <w:rsid w:val="00D55DB9"/>
    <w:rsid w:val="00D562CB"/>
    <w:rsid w:val="00D56659"/>
    <w:rsid w:val="00D57375"/>
    <w:rsid w:val="00D57672"/>
    <w:rsid w:val="00D60251"/>
    <w:rsid w:val="00D60A39"/>
    <w:rsid w:val="00D6138D"/>
    <w:rsid w:val="00D61DF0"/>
    <w:rsid w:val="00D62858"/>
    <w:rsid w:val="00D62885"/>
    <w:rsid w:val="00D6298C"/>
    <w:rsid w:val="00D62FE2"/>
    <w:rsid w:val="00D634B4"/>
    <w:rsid w:val="00D63DEC"/>
    <w:rsid w:val="00D64195"/>
    <w:rsid w:val="00D6470C"/>
    <w:rsid w:val="00D64F7D"/>
    <w:rsid w:val="00D661A2"/>
    <w:rsid w:val="00D66555"/>
    <w:rsid w:val="00D675E9"/>
    <w:rsid w:val="00D67BE4"/>
    <w:rsid w:val="00D67CA0"/>
    <w:rsid w:val="00D7003B"/>
    <w:rsid w:val="00D7104A"/>
    <w:rsid w:val="00D720AC"/>
    <w:rsid w:val="00D72F2F"/>
    <w:rsid w:val="00D7347A"/>
    <w:rsid w:val="00D73792"/>
    <w:rsid w:val="00D7414F"/>
    <w:rsid w:val="00D744BD"/>
    <w:rsid w:val="00D75030"/>
    <w:rsid w:val="00D75685"/>
    <w:rsid w:val="00D76AF0"/>
    <w:rsid w:val="00D772D8"/>
    <w:rsid w:val="00D775A4"/>
    <w:rsid w:val="00D77909"/>
    <w:rsid w:val="00D8002E"/>
    <w:rsid w:val="00D809DA"/>
    <w:rsid w:val="00D80F14"/>
    <w:rsid w:val="00D8104A"/>
    <w:rsid w:val="00D82122"/>
    <w:rsid w:val="00D824FE"/>
    <w:rsid w:val="00D82F1F"/>
    <w:rsid w:val="00D83075"/>
    <w:rsid w:val="00D83506"/>
    <w:rsid w:val="00D83994"/>
    <w:rsid w:val="00D84888"/>
    <w:rsid w:val="00D84961"/>
    <w:rsid w:val="00D8511B"/>
    <w:rsid w:val="00D858A0"/>
    <w:rsid w:val="00D865C4"/>
    <w:rsid w:val="00D870B5"/>
    <w:rsid w:val="00D902C1"/>
    <w:rsid w:val="00D91CD8"/>
    <w:rsid w:val="00D92705"/>
    <w:rsid w:val="00D92793"/>
    <w:rsid w:val="00D92B4F"/>
    <w:rsid w:val="00D92DBC"/>
    <w:rsid w:val="00D93632"/>
    <w:rsid w:val="00D940FB"/>
    <w:rsid w:val="00D95D84"/>
    <w:rsid w:val="00D965C7"/>
    <w:rsid w:val="00D979A9"/>
    <w:rsid w:val="00DA03B9"/>
    <w:rsid w:val="00DA070E"/>
    <w:rsid w:val="00DA0BC9"/>
    <w:rsid w:val="00DA151D"/>
    <w:rsid w:val="00DA166F"/>
    <w:rsid w:val="00DA17D9"/>
    <w:rsid w:val="00DA389F"/>
    <w:rsid w:val="00DA495D"/>
    <w:rsid w:val="00DA4EBE"/>
    <w:rsid w:val="00DA5814"/>
    <w:rsid w:val="00DA637D"/>
    <w:rsid w:val="00DA7339"/>
    <w:rsid w:val="00DA7D05"/>
    <w:rsid w:val="00DB068E"/>
    <w:rsid w:val="00DB06B4"/>
    <w:rsid w:val="00DB078F"/>
    <w:rsid w:val="00DB1038"/>
    <w:rsid w:val="00DB1593"/>
    <w:rsid w:val="00DB16AB"/>
    <w:rsid w:val="00DB16FF"/>
    <w:rsid w:val="00DB1754"/>
    <w:rsid w:val="00DB2213"/>
    <w:rsid w:val="00DB22C8"/>
    <w:rsid w:val="00DB23F5"/>
    <w:rsid w:val="00DB2953"/>
    <w:rsid w:val="00DB2AE6"/>
    <w:rsid w:val="00DB37F9"/>
    <w:rsid w:val="00DB42C8"/>
    <w:rsid w:val="00DB439C"/>
    <w:rsid w:val="00DB589F"/>
    <w:rsid w:val="00DB5E3E"/>
    <w:rsid w:val="00DB62EC"/>
    <w:rsid w:val="00DB640D"/>
    <w:rsid w:val="00DB6C17"/>
    <w:rsid w:val="00DB6DA3"/>
    <w:rsid w:val="00DB76F9"/>
    <w:rsid w:val="00DB7D03"/>
    <w:rsid w:val="00DB7E90"/>
    <w:rsid w:val="00DC02F2"/>
    <w:rsid w:val="00DC08B6"/>
    <w:rsid w:val="00DC0A22"/>
    <w:rsid w:val="00DC0F19"/>
    <w:rsid w:val="00DC0F5B"/>
    <w:rsid w:val="00DC1660"/>
    <w:rsid w:val="00DC199B"/>
    <w:rsid w:val="00DC1EBD"/>
    <w:rsid w:val="00DC1F25"/>
    <w:rsid w:val="00DC3513"/>
    <w:rsid w:val="00DC3B3B"/>
    <w:rsid w:val="00DC3F1A"/>
    <w:rsid w:val="00DC4339"/>
    <w:rsid w:val="00DC4858"/>
    <w:rsid w:val="00DC5331"/>
    <w:rsid w:val="00DC5721"/>
    <w:rsid w:val="00DC59C2"/>
    <w:rsid w:val="00DC5D84"/>
    <w:rsid w:val="00DC6074"/>
    <w:rsid w:val="00DC6551"/>
    <w:rsid w:val="00DC71B7"/>
    <w:rsid w:val="00DC745B"/>
    <w:rsid w:val="00DC7D69"/>
    <w:rsid w:val="00DD0DDC"/>
    <w:rsid w:val="00DD1749"/>
    <w:rsid w:val="00DD19A7"/>
    <w:rsid w:val="00DD2469"/>
    <w:rsid w:val="00DD289E"/>
    <w:rsid w:val="00DD2F93"/>
    <w:rsid w:val="00DD30C7"/>
    <w:rsid w:val="00DD4089"/>
    <w:rsid w:val="00DD424F"/>
    <w:rsid w:val="00DD4B54"/>
    <w:rsid w:val="00DD52BA"/>
    <w:rsid w:val="00DD623E"/>
    <w:rsid w:val="00DD67B9"/>
    <w:rsid w:val="00DD6AC1"/>
    <w:rsid w:val="00DE1CBF"/>
    <w:rsid w:val="00DE2DFF"/>
    <w:rsid w:val="00DE3010"/>
    <w:rsid w:val="00DE5251"/>
    <w:rsid w:val="00DE54B1"/>
    <w:rsid w:val="00DE551A"/>
    <w:rsid w:val="00DE56D0"/>
    <w:rsid w:val="00DE5945"/>
    <w:rsid w:val="00DE6716"/>
    <w:rsid w:val="00DE729F"/>
    <w:rsid w:val="00DE7D72"/>
    <w:rsid w:val="00DF025A"/>
    <w:rsid w:val="00DF045E"/>
    <w:rsid w:val="00DF0EE6"/>
    <w:rsid w:val="00DF1D55"/>
    <w:rsid w:val="00DF2102"/>
    <w:rsid w:val="00DF2140"/>
    <w:rsid w:val="00DF2620"/>
    <w:rsid w:val="00DF29FF"/>
    <w:rsid w:val="00DF2B3D"/>
    <w:rsid w:val="00DF2EB7"/>
    <w:rsid w:val="00DF3424"/>
    <w:rsid w:val="00DF38BF"/>
    <w:rsid w:val="00DF3910"/>
    <w:rsid w:val="00DF3CDD"/>
    <w:rsid w:val="00DF444C"/>
    <w:rsid w:val="00DF584E"/>
    <w:rsid w:val="00DF5BE5"/>
    <w:rsid w:val="00DF6E6D"/>
    <w:rsid w:val="00DF6FB4"/>
    <w:rsid w:val="00DF73FE"/>
    <w:rsid w:val="00E00D47"/>
    <w:rsid w:val="00E00FDA"/>
    <w:rsid w:val="00E011A1"/>
    <w:rsid w:val="00E01253"/>
    <w:rsid w:val="00E016DA"/>
    <w:rsid w:val="00E01813"/>
    <w:rsid w:val="00E0191A"/>
    <w:rsid w:val="00E01A48"/>
    <w:rsid w:val="00E026C6"/>
    <w:rsid w:val="00E030A3"/>
    <w:rsid w:val="00E03483"/>
    <w:rsid w:val="00E043E1"/>
    <w:rsid w:val="00E05125"/>
    <w:rsid w:val="00E0524D"/>
    <w:rsid w:val="00E103A8"/>
    <w:rsid w:val="00E108D2"/>
    <w:rsid w:val="00E10DCF"/>
    <w:rsid w:val="00E110B5"/>
    <w:rsid w:val="00E112BA"/>
    <w:rsid w:val="00E116FF"/>
    <w:rsid w:val="00E12664"/>
    <w:rsid w:val="00E1331A"/>
    <w:rsid w:val="00E13F34"/>
    <w:rsid w:val="00E14642"/>
    <w:rsid w:val="00E146D4"/>
    <w:rsid w:val="00E1471C"/>
    <w:rsid w:val="00E14A17"/>
    <w:rsid w:val="00E14FEA"/>
    <w:rsid w:val="00E15230"/>
    <w:rsid w:val="00E1633E"/>
    <w:rsid w:val="00E167C2"/>
    <w:rsid w:val="00E16991"/>
    <w:rsid w:val="00E16CB4"/>
    <w:rsid w:val="00E1728F"/>
    <w:rsid w:val="00E17EAB"/>
    <w:rsid w:val="00E208C9"/>
    <w:rsid w:val="00E20AAA"/>
    <w:rsid w:val="00E211CE"/>
    <w:rsid w:val="00E212DB"/>
    <w:rsid w:val="00E21FB1"/>
    <w:rsid w:val="00E2205C"/>
    <w:rsid w:val="00E231F3"/>
    <w:rsid w:val="00E2385E"/>
    <w:rsid w:val="00E23D05"/>
    <w:rsid w:val="00E24E93"/>
    <w:rsid w:val="00E258D0"/>
    <w:rsid w:val="00E25923"/>
    <w:rsid w:val="00E25956"/>
    <w:rsid w:val="00E26865"/>
    <w:rsid w:val="00E26BFD"/>
    <w:rsid w:val="00E26CED"/>
    <w:rsid w:val="00E2788E"/>
    <w:rsid w:val="00E279CC"/>
    <w:rsid w:val="00E27A6B"/>
    <w:rsid w:val="00E307CC"/>
    <w:rsid w:val="00E30913"/>
    <w:rsid w:val="00E31641"/>
    <w:rsid w:val="00E32678"/>
    <w:rsid w:val="00E32D74"/>
    <w:rsid w:val="00E33021"/>
    <w:rsid w:val="00E331C4"/>
    <w:rsid w:val="00E331CB"/>
    <w:rsid w:val="00E33707"/>
    <w:rsid w:val="00E33D59"/>
    <w:rsid w:val="00E33E4E"/>
    <w:rsid w:val="00E35E8F"/>
    <w:rsid w:val="00E35EB4"/>
    <w:rsid w:val="00E36185"/>
    <w:rsid w:val="00E36423"/>
    <w:rsid w:val="00E36A61"/>
    <w:rsid w:val="00E36DE7"/>
    <w:rsid w:val="00E3708A"/>
    <w:rsid w:val="00E370B4"/>
    <w:rsid w:val="00E370D8"/>
    <w:rsid w:val="00E37CB7"/>
    <w:rsid w:val="00E404EF"/>
    <w:rsid w:val="00E40501"/>
    <w:rsid w:val="00E407C4"/>
    <w:rsid w:val="00E40F10"/>
    <w:rsid w:val="00E411F0"/>
    <w:rsid w:val="00E412B7"/>
    <w:rsid w:val="00E4148A"/>
    <w:rsid w:val="00E414A2"/>
    <w:rsid w:val="00E41528"/>
    <w:rsid w:val="00E41805"/>
    <w:rsid w:val="00E4199F"/>
    <w:rsid w:val="00E42425"/>
    <w:rsid w:val="00E43A19"/>
    <w:rsid w:val="00E43E20"/>
    <w:rsid w:val="00E449D2"/>
    <w:rsid w:val="00E45960"/>
    <w:rsid w:val="00E45B74"/>
    <w:rsid w:val="00E45B94"/>
    <w:rsid w:val="00E45D61"/>
    <w:rsid w:val="00E45E79"/>
    <w:rsid w:val="00E461EC"/>
    <w:rsid w:val="00E4660A"/>
    <w:rsid w:val="00E46A54"/>
    <w:rsid w:val="00E47AF3"/>
    <w:rsid w:val="00E47B8D"/>
    <w:rsid w:val="00E50083"/>
    <w:rsid w:val="00E50BE9"/>
    <w:rsid w:val="00E51A59"/>
    <w:rsid w:val="00E51C4B"/>
    <w:rsid w:val="00E524FE"/>
    <w:rsid w:val="00E528D4"/>
    <w:rsid w:val="00E533B2"/>
    <w:rsid w:val="00E544E6"/>
    <w:rsid w:val="00E54556"/>
    <w:rsid w:val="00E54560"/>
    <w:rsid w:val="00E5469F"/>
    <w:rsid w:val="00E55874"/>
    <w:rsid w:val="00E55A42"/>
    <w:rsid w:val="00E55A78"/>
    <w:rsid w:val="00E55C08"/>
    <w:rsid w:val="00E55E90"/>
    <w:rsid w:val="00E561BA"/>
    <w:rsid w:val="00E56384"/>
    <w:rsid w:val="00E566E0"/>
    <w:rsid w:val="00E566E2"/>
    <w:rsid w:val="00E56990"/>
    <w:rsid w:val="00E56CAF"/>
    <w:rsid w:val="00E5707F"/>
    <w:rsid w:val="00E57CBE"/>
    <w:rsid w:val="00E6037C"/>
    <w:rsid w:val="00E605FD"/>
    <w:rsid w:val="00E60763"/>
    <w:rsid w:val="00E609CE"/>
    <w:rsid w:val="00E60F2A"/>
    <w:rsid w:val="00E61252"/>
    <w:rsid w:val="00E614F6"/>
    <w:rsid w:val="00E62543"/>
    <w:rsid w:val="00E62864"/>
    <w:rsid w:val="00E6479F"/>
    <w:rsid w:val="00E659CD"/>
    <w:rsid w:val="00E66A36"/>
    <w:rsid w:val="00E67CBB"/>
    <w:rsid w:val="00E67F23"/>
    <w:rsid w:val="00E7016C"/>
    <w:rsid w:val="00E701E1"/>
    <w:rsid w:val="00E711F4"/>
    <w:rsid w:val="00E7154A"/>
    <w:rsid w:val="00E71AD2"/>
    <w:rsid w:val="00E71C13"/>
    <w:rsid w:val="00E71CC5"/>
    <w:rsid w:val="00E72022"/>
    <w:rsid w:val="00E7271F"/>
    <w:rsid w:val="00E72AA5"/>
    <w:rsid w:val="00E73037"/>
    <w:rsid w:val="00E73BDA"/>
    <w:rsid w:val="00E73CAB"/>
    <w:rsid w:val="00E73CDC"/>
    <w:rsid w:val="00E74835"/>
    <w:rsid w:val="00E748C2"/>
    <w:rsid w:val="00E74B48"/>
    <w:rsid w:val="00E756FD"/>
    <w:rsid w:val="00E75C6E"/>
    <w:rsid w:val="00E76AE3"/>
    <w:rsid w:val="00E77660"/>
    <w:rsid w:val="00E77A1A"/>
    <w:rsid w:val="00E77BB1"/>
    <w:rsid w:val="00E80770"/>
    <w:rsid w:val="00E80C30"/>
    <w:rsid w:val="00E80CBE"/>
    <w:rsid w:val="00E81FDA"/>
    <w:rsid w:val="00E82E0B"/>
    <w:rsid w:val="00E82E1D"/>
    <w:rsid w:val="00E83926"/>
    <w:rsid w:val="00E83C77"/>
    <w:rsid w:val="00E83DB4"/>
    <w:rsid w:val="00E84CA4"/>
    <w:rsid w:val="00E84CD6"/>
    <w:rsid w:val="00E85065"/>
    <w:rsid w:val="00E85312"/>
    <w:rsid w:val="00E856C5"/>
    <w:rsid w:val="00E85AE6"/>
    <w:rsid w:val="00E86491"/>
    <w:rsid w:val="00E87F01"/>
    <w:rsid w:val="00E904F7"/>
    <w:rsid w:val="00E90FC2"/>
    <w:rsid w:val="00E91BB8"/>
    <w:rsid w:val="00E91FC2"/>
    <w:rsid w:val="00E92A27"/>
    <w:rsid w:val="00E93329"/>
    <w:rsid w:val="00E93421"/>
    <w:rsid w:val="00E93A9D"/>
    <w:rsid w:val="00E957A5"/>
    <w:rsid w:val="00E96C71"/>
    <w:rsid w:val="00E96CF8"/>
    <w:rsid w:val="00E96FF2"/>
    <w:rsid w:val="00E974F4"/>
    <w:rsid w:val="00E97714"/>
    <w:rsid w:val="00EA02D1"/>
    <w:rsid w:val="00EA0B0A"/>
    <w:rsid w:val="00EA0E1F"/>
    <w:rsid w:val="00EA0F9B"/>
    <w:rsid w:val="00EA1AFE"/>
    <w:rsid w:val="00EA1C06"/>
    <w:rsid w:val="00EA1F8C"/>
    <w:rsid w:val="00EA2340"/>
    <w:rsid w:val="00EA2C28"/>
    <w:rsid w:val="00EA2FD0"/>
    <w:rsid w:val="00EA3A06"/>
    <w:rsid w:val="00EA3BC4"/>
    <w:rsid w:val="00EA5766"/>
    <w:rsid w:val="00EA5A33"/>
    <w:rsid w:val="00EA5DD7"/>
    <w:rsid w:val="00EA5DEE"/>
    <w:rsid w:val="00EA6DBF"/>
    <w:rsid w:val="00EA7B8E"/>
    <w:rsid w:val="00EB0444"/>
    <w:rsid w:val="00EB0C4C"/>
    <w:rsid w:val="00EB119C"/>
    <w:rsid w:val="00EB21D9"/>
    <w:rsid w:val="00EB2361"/>
    <w:rsid w:val="00EB2451"/>
    <w:rsid w:val="00EB2BB3"/>
    <w:rsid w:val="00EB3D20"/>
    <w:rsid w:val="00EB4194"/>
    <w:rsid w:val="00EB4B61"/>
    <w:rsid w:val="00EB4B7C"/>
    <w:rsid w:val="00EB5990"/>
    <w:rsid w:val="00EB5A35"/>
    <w:rsid w:val="00EB5DA2"/>
    <w:rsid w:val="00EB609F"/>
    <w:rsid w:val="00EB6E58"/>
    <w:rsid w:val="00EB756D"/>
    <w:rsid w:val="00EB7F11"/>
    <w:rsid w:val="00EB7F5A"/>
    <w:rsid w:val="00EC0187"/>
    <w:rsid w:val="00EC0846"/>
    <w:rsid w:val="00EC1C0B"/>
    <w:rsid w:val="00EC1EED"/>
    <w:rsid w:val="00EC207A"/>
    <w:rsid w:val="00EC28EA"/>
    <w:rsid w:val="00EC2AC8"/>
    <w:rsid w:val="00EC3670"/>
    <w:rsid w:val="00EC3884"/>
    <w:rsid w:val="00EC52A2"/>
    <w:rsid w:val="00EC5307"/>
    <w:rsid w:val="00EC536E"/>
    <w:rsid w:val="00EC54FA"/>
    <w:rsid w:val="00EC58EC"/>
    <w:rsid w:val="00EC5AAD"/>
    <w:rsid w:val="00EC6712"/>
    <w:rsid w:val="00EC676F"/>
    <w:rsid w:val="00EC6867"/>
    <w:rsid w:val="00EC6D2A"/>
    <w:rsid w:val="00EC6F01"/>
    <w:rsid w:val="00EC7348"/>
    <w:rsid w:val="00EC7E71"/>
    <w:rsid w:val="00EC7F52"/>
    <w:rsid w:val="00ED09D5"/>
    <w:rsid w:val="00ED1656"/>
    <w:rsid w:val="00ED324B"/>
    <w:rsid w:val="00ED3328"/>
    <w:rsid w:val="00ED3892"/>
    <w:rsid w:val="00ED4444"/>
    <w:rsid w:val="00ED5088"/>
    <w:rsid w:val="00ED5846"/>
    <w:rsid w:val="00ED69A9"/>
    <w:rsid w:val="00ED6A54"/>
    <w:rsid w:val="00ED6AA8"/>
    <w:rsid w:val="00ED6AE3"/>
    <w:rsid w:val="00ED6AFD"/>
    <w:rsid w:val="00ED7662"/>
    <w:rsid w:val="00ED7711"/>
    <w:rsid w:val="00ED78EB"/>
    <w:rsid w:val="00EE0B10"/>
    <w:rsid w:val="00EE0DEB"/>
    <w:rsid w:val="00EE17D7"/>
    <w:rsid w:val="00EE2B25"/>
    <w:rsid w:val="00EE3152"/>
    <w:rsid w:val="00EE35B9"/>
    <w:rsid w:val="00EE364B"/>
    <w:rsid w:val="00EE38AC"/>
    <w:rsid w:val="00EE3924"/>
    <w:rsid w:val="00EE4126"/>
    <w:rsid w:val="00EE4230"/>
    <w:rsid w:val="00EE5C38"/>
    <w:rsid w:val="00EE5E8E"/>
    <w:rsid w:val="00EE60CC"/>
    <w:rsid w:val="00EE6578"/>
    <w:rsid w:val="00EE7554"/>
    <w:rsid w:val="00EE77BF"/>
    <w:rsid w:val="00EF05A7"/>
    <w:rsid w:val="00EF0721"/>
    <w:rsid w:val="00EF1265"/>
    <w:rsid w:val="00EF15CF"/>
    <w:rsid w:val="00EF1C22"/>
    <w:rsid w:val="00EF1CED"/>
    <w:rsid w:val="00EF2189"/>
    <w:rsid w:val="00EF2309"/>
    <w:rsid w:val="00EF300B"/>
    <w:rsid w:val="00EF3614"/>
    <w:rsid w:val="00EF402A"/>
    <w:rsid w:val="00EF4164"/>
    <w:rsid w:val="00EF4491"/>
    <w:rsid w:val="00EF4D78"/>
    <w:rsid w:val="00EF512E"/>
    <w:rsid w:val="00EF589B"/>
    <w:rsid w:val="00EF6259"/>
    <w:rsid w:val="00EF6BE5"/>
    <w:rsid w:val="00EF6FC8"/>
    <w:rsid w:val="00EF702C"/>
    <w:rsid w:val="00EF768B"/>
    <w:rsid w:val="00EF76B8"/>
    <w:rsid w:val="00EF7B76"/>
    <w:rsid w:val="00F0092C"/>
    <w:rsid w:val="00F01370"/>
    <w:rsid w:val="00F01664"/>
    <w:rsid w:val="00F018A1"/>
    <w:rsid w:val="00F01F3F"/>
    <w:rsid w:val="00F01F8F"/>
    <w:rsid w:val="00F02406"/>
    <w:rsid w:val="00F027E6"/>
    <w:rsid w:val="00F02C7E"/>
    <w:rsid w:val="00F02FA2"/>
    <w:rsid w:val="00F03616"/>
    <w:rsid w:val="00F03748"/>
    <w:rsid w:val="00F03A27"/>
    <w:rsid w:val="00F03F11"/>
    <w:rsid w:val="00F04763"/>
    <w:rsid w:val="00F05194"/>
    <w:rsid w:val="00F05EAB"/>
    <w:rsid w:val="00F06521"/>
    <w:rsid w:val="00F078FC"/>
    <w:rsid w:val="00F07EFE"/>
    <w:rsid w:val="00F0C83F"/>
    <w:rsid w:val="00F110AA"/>
    <w:rsid w:val="00F121AF"/>
    <w:rsid w:val="00F12553"/>
    <w:rsid w:val="00F12E51"/>
    <w:rsid w:val="00F1412A"/>
    <w:rsid w:val="00F144E1"/>
    <w:rsid w:val="00F14D8C"/>
    <w:rsid w:val="00F14DB1"/>
    <w:rsid w:val="00F159BC"/>
    <w:rsid w:val="00F15C86"/>
    <w:rsid w:val="00F16038"/>
    <w:rsid w:val="00F1653C"/>
    <w:rsid w:val="00F17190"/>
    <w:rsid w:val="00F172AB"/>
    <w:rsid w:val="00F17C10"/>
    <w:rsid w:val="00F17E22"/>
    <w:rsid w:val="00F200DB"/>
    <w:rsid w:val="00F20F7F"/>
    <w:rsid w:val="00F21945"/>
    <w:rsid w:val="00F22DFB"/>
    <w:rsid w:val="00F23459"/>
    <w:rsid w:val="00F237F3"/>
    <w:rsid w:val="00F23898"/>
    <w:rsid w:val="00F239D1"/>
    <w:rsid w:val="00F24549"/>
    <w:rsid w:val="00F24A68"/>
    <w:rsid w:val="00F24AAC"/>
    <w:rsid w:val="00F25A2C"/>
    <w:rsid w:val="00F26377"/>
    <w:rsid w:val="00F263CE"/>
    <w:rsid w:val="00F269B8"/>
    <w:rsid w:val="00F26A8E"/>
    <w:rsid w:val="00F26CF2"/>
    <w:rsid w:val="00F26DAC"/>
    <w:rsid w:val="00F277BF"/>
    <w:rsid w:val="00F279E2"/>
    <w:rsid w:val="00F27AFD"/>
    <w:rsid w:val="00F27FEB"/>
    <w:rsid w:val="00F30575"/>
    <w:rsid w:val="00F3129F"/>
    <w:rsid w:val="00F320AD"/>
    <w:rsid w:val="00F323EC"/>
    <w:rsid w:val="00F3249B"/>
    <w:rsid w:val="00F325DF"/>
    <w:rsid w:val="00F32880"/>
    <w:rsid w:val="00F334B7"/>
    <w:rsid w:val="00F338EA"/>
    <w:rsid w:val="00F33DF6"/>
    <w:rsid w:val="00F33F35"/>
    <w:rsid w:val="00F34924"/>
    <w:rsid w:val="00F34C7E"/>
    <w:rsid w:val="00F3532B"/>
    <w:rsid w:val="00F35448"/>
    <w:rsid w:val="00F35674"/>
    <w:rsid w:val="00F362BC"/>
    <w:rsid w:val="00F3638D"/>
    <w:rsid w:val="00F36524"/>
    <w:rsid w:val="00F36DBC"/>
    <w:rsid w:val="00F37558"/>
    <w:rsid w:val="00F4010E"/>
    <w:rsid w:val="00F40455"/>
    <w:rsid w:val="00F40F4F"/>
    <w:rsid w:val="00F41183"/>
    <w:rsid w:val="00F41268"/>
    <w:rsid w:val="00F412B8"/>
    <w:rsid w:val="00F41763"/>
    <w:rsid w:val="00F41B78"/>
    <w:rsid w:val="00F42B58"/>
    <w:rsid w:val="00F42EC9"/>
    <w:rsid w:val="00F433B9"/>
    <w:rsid w:val="00F43AA7"/>
    <w:rsid w:val="00F445A8"/>
    <w:rsid w:val="00F44CFA"/>
    <w:rsid w:val="00F45EA2"/>
    <w:rsid w:val="00F465FC"/>
    <w:rsid w:val="00F46A3C"/>
    <w:rsid w:val="00F46FD4"/>
    <w:rsid w:val="00F47774"/>
    <w:rsid w:val="00F478A3"/>
    <w:rsid w:val="00F47F93"/>
    <w:rsid w:val="00F507A9"/>
    <w:rsid w:val="00F5149F"/>
    <w:rsid w:val="00F5194F"/>
    <w:rsid w:val="00F531D5"/>
    <w:rsid w:val="00F53294"/>
    <w:rsid w:val="00F534E1"/>
    <w:rsid w:val="00F539BB"/>
    <w:rsid w:val="00F53DE8"/>
    <w:rsid w:val="00F55915"/>
    <w:rsid w:val="00F55D00"/>
    <w:rsid w:val="00F56BC2"/>
    <w:rsid w:val="00F56CE1"/>
    <w:rsid w:val="00F57DBB"/>
    <w:rsid w:val="00F6045E"/>
    <w:rsid w:val="00F60746"/>
    <w:rsid w:val="00F60795"/>
    <w:rsid w:val="00F60906"/>
    <w:rsid w:val="00F609EB"/>
    <w:rsid w:val="00F61461"/>
    <w:rsid w:val="00F61A2F"/>
    <w:rsid w:val="00F63BAB"/>
    <w:rsid w:val="00F63F5D"/>
    <w:rsid w:val="00F6511A"/>
    <w:rsid w:val="00F65A3D"/>
    <w:rsid w:val="00F65B17"/>
    <w:rsid w:val="00F666FF"/>
    <w:rsid w:val="00F66824"/>
    <w:rsid w:val="00F66C59"/>
    <w:rsid w:val="00F67383"/>
    <w:rsid w:val="00F674B1"/>
    <w:rsid w:val="00F67649"/>
    <w:rsid w:val="00F70093"/>
    <w:rsid w:val="00F708A1"/>
    <w:rsid w:val="00F70DDB"/>
    <w:rsid w:val="00F71380"/>
    <w:rsid w:val="00F71720"/>
    <w:rsid w:val="00F71776"/>
    <w:rsid w:val="00F722E6"/>
    <w:rsid w:val="00F72905"/>
    <w:rsid w:val="00F731DD"/>
    <w:rsid w:val="00F73A2A"/>
    <w:rsid w:val="00F73AEC"/>
    <w:rsid w:val="00F73B62"/>
    <w:rsid w:val="00F74553"/>
    <w:rsid w:val="00F74E2A"/>
    <w:rsid w:val="00F74ED3"/>
    <w:rsid w:val="00F755EB"/>
    <w:rsid w:val="00F7574F"/>
    <w:rsid w:val="00F75C6B"/>
    <w:rsid w:val="00F75FFB"/>
    <w:rsid w:val="00F7655D"/>
    <w:rsid w:val="00F76A0B"/>
    <w:rsid w:val="00F77B5C"/>
    <w:rsid w:val="00F77FAF"/>
    <w:rsid w:val="00F806B6"/>
    <w:rsid w:val="00F81282"/>
    <w:rsid w:val="00F8263F"/>
    <w:rsid w:val="00F82A71"/>
    <w:rsid w:val="00F82D88"/>
    <w:rsid w:val="00F83B39"/>
    <w:rsid w:val="00F83D30"/>
    <w:rsid w:val="00F84AC8"/>
    <w:rsid w:val="00F85C30"/>
    <w:rsid w:val="00F85D7D"/>
    <w:rsid w:val="00F873D5"/>
    <w:rsid w:val="00F8792F"/>
    <w:rsid w:val="00F87D84"/>
    <w:rsid w:val="00F87F23"/>
    <w:rsid w:val="00F87F55"/>
    <w:rsid w:val="00F913F6"/>
    <w:rsid w:val="00F919AD"/>
    <w:rsid w:val="00F92135"/>
    <w:rsid w:val="00F92450"/>
    <w:rsid w:val="00F925AE"/>
    <w:rsid w:val="00F9335B"/>
    <w:rsid w:val="00F9372D"/>
    <w:rsid w:val="00F94199"/>
    <w:rsid w:val="00F94BC6"/>
    <w:rsid w:val="00F957EA"/>
    <w:rsid w:val="00F9630E"/>
    <w:rsid w:val="00F9672F"/>
    <w:rsid w:val="00F96D04"/>
    <w:rsid w:val="00F9771C"/>
    <w:rsid w:val="00F9778B"/>
    <w:rsid w:val="00F97E3A"/>
    <w:rsid w:val="00F97F76"/>
    <w:rsid w:val="00FA000B"/>
    <w:rsid w:val="00FA058C"/>
    <w:rsid w:val="00FA05C3"/>
    <w:rsid w:val="00FA0E28"/>
    <w:rsid w:val="00FA10C6"/>
    <w:rsid w:val="00FA1F0A"/>
    <w:rsid w:val="00FA20EC"/>
    <w:rsid w:val="00FA2DD5"/>
    <w:rsid w:val="00FA501C"/>
    <w:rsid w:val="00FA58B8"/>
    <w:rsid w:val="00FA6945"/>
    <w:rsid w:val="00FA6EBA"/>
    <w:rsid w:val="00FA715F"/>
    <w:rsid w:val="00FA7743"/>
    <w:rsid w:val="00FA7806"/>
    <w:rsid w:val="00FA7807"/>
    <w:rsid w:val="00FB019B"/>
    <w:rsid w:val="00FB0B34"/>
    <w:rsid w:val="00FB11FA"/>
    <w:rsid w:val="00FB123D"/>
    <w:rsid w:val="00FB1646"/>
    <w:rsid w:val="00FB1CDC"/>
    <w:rsid w:val="00FB2782"/>
    <w:rsid w:val="00FB2827"/>
    <w:rsid w:val="00FB287B"/>
    <w:rsid w:val="00FB2E68"/>
    <w:rsid w:val="00FB3DA6"/>
    <w:rsid w:val="00FB44F9"/>
    <w:rsid w:val="00FB5B2B"/>
    <w:rsid w:val="00FB6415"/>
    <w:rsid w:val="00FB64FC"/>
    <w:rsid w:val="00FB6D82"/>
    <w:rsid w:val="00FB70EC"/>
    <w:rsid w:val="00FB7393"/>
    <w:rsid w:val="00FB7B7D"/>
    <w:rsid w:val="00FB7B86"/>
    <w:rsid w:val="00FB7D3E"/>
    <w:rsid w:val="00FC009A"/>
    <w:rsid w:val="00FC0641"/>
    <w:rsid w:val="00FC176F"/>
    <w:rsid w:val="00FC1DC5"/>
    <w:rsid w:val="00FC1EB4"/>
    <w:rsid w:val="00FC2215"/>
    <w:rsid w:val="00FC2760"/>
    <w:rsid w:val="00FC2813"/>
    <w:rsid w:val="00FC282C"/>
    <w:rsid w:val="00FC2A66"/>
    <w:rsid w:val="00FC2BE7"/>
    <w:rsid w:val="00FC2CA2"/>
    <w:rsid w:val="00FC2F6D"/>
    <w:rsid w:val="00FC37B0"/>
    <w:rsid w:val="00FC3F20"/>
    <w:rsid w:val="00FC3F6A"/>
    <w:rsid w:val="00FC425A"/>
    <w:rsid w:val="00FC47D7"/>
    <w:rsid w:val="00FC4D17"/>
    <w:rsid w:val="00FC5483"/>
    <w:rsid w:val="00FC5881"/>
    <w:rsid w:val="00FC65A3"/>
    <w:rsid w:val="00FC685A"/>
    <w:rsid w:val="00FC71FA"/>
    <w:rsid w:val="00FC7997"/>
    <w:rsid w:val="00FC7C36"/>
    <w:rsid w:val="00FC7F9B"/>
    <w:rsid w:val="00FD07E4"/>
    <w:rsid w:val="00FD0F95"/>
    <w:rsid w:val="00FD138A"/>
    <w:rsid w:val="00FD20BE"/>
    <w:rsid w:val="00FD23AD"/>
    <w:rsid w:val="00FD2561"/>
    <w:rsid w:val="00FD271F"/>
    <w:rsid w:val="00FD2DE0"/>
    <w:rsid w:val="00FD5309"/>
    <w:rsid w:val="00FD5522"/>
    <w:rsid w:val="00FD5550"/>
    <w:rsid w:val="00FD55BF"/>
    <w:rsid w:val="00FD5627"/>
    <w:rsid w:val="00FD5721"/>
    <w:rsid w:val="00FD703F"/>
    <w:rsid w:val="00FD7258"/>
    <w:rsid w:val="00FD799B"/>
    <w:rsid w:val="00FD7DA2"/>
    <w:rsid w:val="00FE0042"/>
    <w:rsid w:val="00FE0494"/>
    <w:rsid w:val="00FE0836"/>
    <w:rsid w:val="00FE08A7"/>
    <w:rsid w:val="00FE08B3"/>
    <w:rsid w:val="00FE0BE7"/>
    <w:rsid w:val="00FE12C2"/>
    <w:rsid w:val="00FE1695"/>
    <w:rsid w:val="00FE1824"/>
    <w:rsid w:val="00FE1998"/>
    <w:rsid w:val="00FE19C8"/>
    <w:rsid w:val="00FE2A9F"/>
    <w:rsid w:val="00FE376D"/>
    <w:rsid w:val="00FE38AE"/>
    <w:rsid w:val="00FE5A55"/>
    <w:rsid w:val="00FE74B7"/>
    <w:rsid w:val="00FE7BB6"/>
    <w:rsid w:val="00FF0040"/>
    <w:rsid w:val="00FF00D4"/>
    <w:rsid w:val="00FF0F69"/>
    <w:rsid w:val="00FF0FC7"/>
    <w:rsid w:val="00FF1829"/>
    <w:rsid w:val="00FF190D"/>
    <w:rsid w:val="00FF22AD"/>
    <w:rsid w:val="00FF34B9"/>
    <w:rsid w:val="00FF354B"/>
    <w:rsid w:val="00FF5EDB"/>
    <w:rsid w:val="00FF6046"/>
    <w:rsid w:val="00FF683B"/>
    <w:rsid w:val="00FF6EF3"/>
    <w:rsid w:val="00FF734C"/>
    <w:rsid w:val="00FF7A4E"/>
    <w:rsid w:val="00FF7BC1"/>
    <w:rsid w:val="0120BA19"/>
    <w:rsid w:val="0130C14D"/>
    <w:rsid w:val="020680FF"/>
    <w:rsid w:val="0252E4B4"/>
    <w:rsid w:val="0363852B"/>
    <w:rsid w:val="03B64DE5"/>
    <w:rsid w:val="03FEA100"/>
    <w:rsid w:val="042B08D1"/>
    <w:rsid w:val="047FEEC0"/>
    <w:rsid w:val="05923DFF"/>
    <w:rsid w:val="05C82526"/>
    <w:rsid w:val="05CCC8FF"/>
    <w:rsid w:val="06049812"/>
    <w:rsid w:val="065A1C0B"/>
    <w:rsid w:val="06FBBA94"/>
    <w:rsid w:val="078B485B"/>
    <w:rsid w:val="07D1692F"/>
    <w:rsid w:val="08D9B8D2"/>
    <w:rsid w:val="08F6AA6D"/>
    <w:rsid w:val="09460B96"/>
    <w:rsid w:val="098CD81D"/>
    <w:rsid w:val="0A371798"/>
    <w:rsid w:val="0ACE9668"/>
    <w:rsid w:val="0AF146B8"/>
    <w:rsid w:val="0B2BCF2F"/>
    <w:rsid w:val="0B4C4D4F"/>
    <w:rsid w:val="0B6789C3"/>
    <w:rsid w:val="0BA3C5D9"/>
    <w:rsid w:val="0BBB8C75"/>
    <w:rsid w:val="0DAB6539"/>
    <w:rsid w:val="0DC293AC"/>
    <w:rsid w:val="0DFD1A1C"/>
    <w:rsid w:val="0EA8F5EF"/>
    <w:rsid w:val="0FBBB910"/>
    <w:rsid w:val="10148516"/>
    <w:rsid w:val="101C94BD"/>
    <w:rsid w:val="101E6AE8"/>
    <w:rsid w:val="1036709F"/>
    <w:rsid w:val="103C5932"/>
    <w:rsid w:val="113683F9"/>
    <w:rsid w:val="1136A65F"/>
    <w:rsid w:val="117D63B6"/>
    <w:rsid w:val="11D895A9"/>
    <w:rsid w:val="1298E6D3"/>
    <w:rsid w:val="138B8D2F"/>
    <w:rsid w:val="14BEEA3C"/>
    <w:rsid w:val="15266451"/>
    <w:rsid w:val="154F4391"/>
    <w:rsid w:val="161F7298"/>
    <w:rsid w:val="1623A486"/>
    <w:rsid w:val="165E510A"/>
    <w:rsid w:val="1705F9D1"/>
    <w:rsid w:val="17D61E7C"/>
    <w:rsid w:val="183BE118"/>
    <w:rsid w:val="188FBECC"/>
    <w:rsid w:val="18A07B14"/>
    <w:rsid w:val="18DC236F"/>
    <w:rsid w:val="1AF5D5E0"/>
    <w:rsid w:val="1C38B5EE"/>
    <w:rsid w:val="1C8D45F4"/>
    <w:rsid w:val="1D15AD06"/>
    <w:rsid w:val="1DA52A96"/>
    <w:rsid w:val="1DFC7B55"/>
    <w:rsid w:val="1E455494"/>
    <w:rsid w:val="1E540987"/>
    <w:rsid w:val="1E802D6C"/>
    <w:rsid w:val="1E91039C"/>
    <w:rsid w:val="1EFBA2FA"/>
    <w:rsid w:val="200611C9"/>
    <w:rsid w:val="203B1A77"/>
    <w:rsid w:val="205A68F7"/>
    <w:rsid w:val="2114897D"/>
    <w:rsid w:val="211B348E"/>
    <w:rsid w:val="21D74163"/>
    <w:rsid w:val="224943F0"/>
    <w:rsid w:val="235A2A54"/>
    <w:rsid w:val="238A1D2E"/>
    <w:rsid w:val="23B09293"/>
    <w:rsid w:val="23CC5AFF"/>
    <w:rsid w:val="24378678"/>
    <w:rsid w:val="24429C25"/>
    <w:rsid w:val="245EC377"/>
    <w:rsid w:val="24697001"/>
    <w:rsid w:val="2660D9D2"/>
    <w:rsid w:val="2668DF42"/>
    <w:rsid w:val="26FDF41D"/>
    <w:rsid w:val="27DAC3B0"/>
    <w:rsid w:val="27DEA12F"/>
    <w:rsid w:val="28077783"/>
    <w:rsid w:val="281C443D"/>
    <w:rsid w:val="2894BAEA"/>
    <w:rsid w:val="289AB9AC"/>
    <w:rsid w:val="28C879CF"/>
    <w:rsid w:val="290F6B82"/>
    <w:rsid w:val="292C404D"/>
    <w:rsid w:val="2958E4F9"/>
    <w:rsid w:val="29D2ECF5"/>
    <w:rsid w:val="2A71B36F"/>
    <w:rsid w:val="2A72694B"/>
    <w:rsid w:val="2AC6C57E"/>
    <w:rsid w:val="2AD26CB0"/>
    <w:rsid w:val="2AD32EFF"/>
    <w:rsid w:val="2BC7113E"/>
    <w:rsid w:val="2BCE0EAF"/>
    <w:rsid w:val="2C114DFA"/>
    <w:rsid w:val="2D3F3337"/>
    <w:rsid w:val="2DB1C05C"/>
    <w:rsid w:val="2DE828F0"/>
    <w:rsid w:val="2DECFD14"/>
    <w:rsid w:val="2E548817"/>
    <w:rsid w:val="2E6E4E47"/>
    <w:rsid w:val="2E7CB39E"/>
    <w:rsid w:val="2EB67AED"/>
    <w:rsid w:val="3196C428"/>
    <w:rsid w:val="31C56DF5"/>
    <w:rsid w:val="31EFD10D"/>
    <w:rsid w:val="3275D075"/>
    <w:rsid w:val="32A71CF7"/>
    <w:rsid w:val="330DCF17"/>
    <w:rsid w:val="34CF968A"/>
    <w:rsid w:val="34DCF5EE"/>
    <w:rsid w:val="34E9926E"/>
    <w:rsid w:val="35954214"/>
    <w:rsid w:val="35C19455"/>
    <w:rsid w:val="362065DD"/>
    <w:rsid w:val="3682CA7D"/>
    <w:rsid w:val="36C5050D"/>
    <w:rsid w:val="374E36E1"/>
    <w:rsid w:val="3794BE79"/>
    <w:rsid w:val="38C3534F"/>
    <w:rsid w:val="39051C83"/>
    <w:rsid w:val="392716AF"/>
    <w:rsid w:val="395DB37A"/>
    <w:rsid w:val="3975BA8D"/>
    <w:rsid w:val="39C75461"/>
    <w:rsid w:val="39F55E00"/>
    <w:rsid w:val="3AA32137"/>
    <w:rsid w:val="3C28781D"/>
    <w:rsid w:val="3C6C888C"/>
    <w:rsid w:val="3CB8FD9E"/>
    <w:rsid w:val="3CE13659"/>
    <w:rsid w:val="3CEE9E5D"/>
    <w:rsid w:val="3D03A91C"/>
    <w:rsid w:val="3D507511"/>
    <w:rsid w:val="3D8F1922"/>
    <w:rsid w:val="3DA2304A"/>
    <w:rsid w:val="3DACED5A"/>
    <w:rsid w:val="3E6501F6"/>
    <w:rsid w:val="3EE23210"/>
    <w:rsid w:val="3EED012F"/>
    <w:rsid w:val="3F05CBD9"/>
    <w:rsid w:val="3FFCD94B"/>
    <w:rsid w:val="40214793"/>
    <w:rsid w:val="403282E5"/>
    <w:rsid w:val="40A19C3A"/>
    <w:rsid w:val="410951FA"/>
    <w:rsid w:val="41443BE8"/>
    <w:rsid w:val="423BC798"/>
    <w:rsid w:val="42A69603"/>
    <w:rsid w:val="43A88385"/>
    <w:rsid w:val="43FC2F97"/>
    <w:rsid w:val="44DD1984"/>
    <w:rsid w:val="44E3D182"/>
    <w:rsid w:val="44E6284C"/>
    <w:rsid w:val="4631588C"/>
    <w:rsid w:val="46623498"/>
    <w:rsid w:val="46CF12A6"/>
    <w:rsid w:val="46EB2215"/>
    <w:rsid w:val="47CD28ED"/>
    <w:rsid w:val="484921BE"/>
    <w:rsid w:val="49429DB5"/>
    <w:rsid w:val="49EF9BDC"/>
    <w:rsid w:val="4A7E3268"/>
    <w:rsid w:val="4B04B280"/>
    <w:rsid w:val="4C715B2A"/>
    <w:rsid w:val="4C8771B3"/>
    <w:rsid w:val="4CE5CD89"/>
    <w:rsid w:val="4D2EF457"/>
    <w:rsid w:val="4DD22CC8"/>
    <w:rsid w:val="4DF0BFA0"/>
    <w:rsid w:val="4E21127C"/>
    <w:rsid w:val="4E91FA24"/>
    <w:rsid w:val="4ECFDF0F"/>
    <w:rsid w:val="4F6DA628"/>
    <w:rsid w:val="4FC29C7E"/>
    <w:rsid w:val="5063942A"/>
    <w:rsid w:val="50861470"/>
    <w:rsid w:val="50C78C86"/>
    <w:rsid w:val="51519630"/>
    <w:rsid w:val="5155525B"/>
    <w:rsid w:val="51897EA3"/>
    <w:rsid w:val="51F1E29F"/>
    <w:rsid w:val="52BA6A9E"/>
    <w:rsid w:val="52EECB23"/>
    <w:rsid w:val="53722F16"/>
    <w:rsid w:val="541AAB41"/>
    <w:rsid w:val="54275BD9"/>
    <w:rsid w:val="545101DB"/>
    <w:rsid w:val="54928398"/>
    <w:rsid w:val="55961C7F"/>
    <w:rsid w:val="55A29F97"/>
    <w:rsid w:val="56049C11"/>
    <w:rsid w:val="565FE51E"/>
    <w:rsid w:val="56DA5B25"/>
    <w:rsid w:val="57782095"/>
    <w:rsid w:val="57810A3A"/>
    <w:rsid w:val="57A020E8"/>
    <w:rsid w:val="58573F3F"/>
    <w:rsid w:val="585E6E72"/>
    <w:rsid w:val="5860BA03"/>
    <w:rsid w:val="58E00308"/>
    <w:rsid w:val="58F7AAB6"/>
    <w:rsid w:val="595561B0"/>
    <w:rsid w:val="5A5E1880"/>
    <w:rsid w:val="5B211E50"/>
    <w:rsid w:val="5BE1ECAF"/>
    <w:rsid w:val="5BE937D4"/>
    <w:rsid w:val="5C15CEA4"/>
    <w:rsid w:val="5C295AE1"/>
    <w:rsid w:val="5C97DEB5"/>
    <w:rsid w:val="5D5C8B5D"/>
    <w:rsid w:val="5E3F27C5"/>
    <w:rsid w:val="5E66AFF6"/>
    <w:rsid w:val="5ED5271D"/>
    <w:rsid w:val="5EE45644"/>
    <w:rsid w:val="601E4111"/>
    <w:rsid w:val="6035002B"/>
    <w:rsid w:val="60419135"/>
    <w:rsid w:val="6051EDC0"/>
    <w:rsid w:val="60A9C9BA"/>
    <w:rsid w:val="60AEA18A"/>
    <w:rsid w:val="60C83A4F"/>
    <w:rsid w:val="613A6E7A"/>
    <w:rsid w:val="6275CC65"/>
    <w:rsid w:val="633CBF43"/>
    <w:rsid w:val="63AF2231"/>
    <w:rsid w:val="63E49D4D"/>
    <w:rsid w:val="642186BF"/>
    <w:rsid w:val="643811B8"/>
    <w:rsid w:val="6439B2FD"/>
    <w:rsid w:val="64A5829B"/>
    <w:rsid w:val="64ABA76E"/>
    <w:rsid w:val="64F3A224"/>
    <w:rsid w:val="65187476"/>
    <w:rsid w:val="658EEC04"/>
    <w:rsid w:val="666A3009"/>
    <w:rsid w:val="66A8AC3F"/>
    <w:rsid w:val="678D55CE"/>
    <w:rsid w:val="67C9776E"/>
    <w:rsid w:val="67E73D92"/>
    <w:rsid w:val="6859C898"/>
    <w:rsid w:val="691BCF41"/>
    <w:rsid w:val="695B9B15"/>
    <w:rsid w:val="696D1371"/>
    <w:rsid w:val="698E6D02"/>
    <w:rsid w:val="69D379FE"/>
    <w:rsid w:val="6A54BEBB"/>
    <w:rsid w:val="6AF005D9"/>
    <w:rsid w:val="6B1FD66C"/>
    <w:rsid w:val="6B36DEF1"/>
    <w:rsid w:val="6B393B53"/>
    <w:rsid w:val="6B7177E8"/>
    <w:rsid w:val="6BF1197C"/>
    <w:rsid w:val="6BF49A9D"/>
    <w:rsid w:val="6C1D2435"/>
    <w:rsid w:val="6CDEF28A"/>
    <w:rsid w:val="6DA1B8EA"/>
    <w:rsid w:val="6DB7FD10"/>
    <w:rsid w:val="6E1CF8C9"/>
    <w:rsid w:val="6E50C34C"/>
    <w:rsid w:val="6EB48150"/>
    <w:rsid w:val="6EE6158B"/>
    <w:rsid w:val="6FA73388"/>
    <w:rsid w:val="705ACB4D"/>
    <w:rsid w:val="712ADC3A"/>
    <w:rsid w:val="71A780B8"/>
    <w:rsid w:val="72A020A2"/>
    <w:rsid w:val="72B0E23C"/>
    <w:rsid w:val="72D19889"/>
    <w:rsid w:val="736EECDA"/>
    <w:rsid w:val="73705936"/>
    <w:rsid w:val="748F7AF8"/>
    <w:rsid w:val="75A752DA"/>
    <w:rsid w:val="75CECAA2"/>
    <w:rsid w:val="765E9A9E"/>
    <w:rsid w:val="768F4C68"/>
    <w:rsid w:val="76BE73B3"/>
    <w:rsid w:val="773CACA0"/>
    <w:rsid w:val="774A91B1"/>
    <w:rsid w:val="777E293D"/>
    <w:rsid w:val="77FA8074"/>
    <w:rsid w:val="780EAD64"/>
    <w:rsid w:val="782E9607"/>
    <w:rsid w:val="78DE3737"/>
    <w:rsid w:val="79ED07C8"/>
    <w:rsid w:val="7A6BF981"/>
    <w:rsid w:val="7AD4A725"/>
    <w:rsid w:val="7B036FA4"/>
    <w:rsid w:val="7B2132AB"/>
    <w:rsid w:val="7B72AFE1"/>
    <w:rsid w:val="7C43E31A"/>
    <w:rsid w:val="7C9753DC"/>
    <w:rsid w:val="7CAAC4E2"/>
    <w:rsid w:val="7D070FB8"/>
    <w:rsid w:val="7DAC652D"/>
    <w:rsid w:val="7DBEEC3C"/>
    <w:rsid w:val="7E1E757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C2AED3E-8985-4CD2-B491-ED7CBF4B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423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A6F34"/>
    <w:pPr>
      <w:spacing w:before="100" w:beforeAutospacing="1" w:after="100" w:afterAutospacing="1"/>
    </w:pPr>
    <w:rPr>
      <w:rFonts w:eastAsia="Times New Roman"/>
    </w:rPr>
  </w:style>
  <w:style w:type="paragraph" w:styleId="Bezatstarpm">
    <w:name w:val="No Spacing"/>
    <w:aliases w:val="No Spacing1,Parastais"/>
    <w:link w:val="BezatstarpmRakstz"/>
    <w:uiPriority w:val="1"/>
    <w:qFormat/>
    <w:rsid w:val="007F650B"/>
    <w:rPr>
      <w:rFonts w:ascii="Calibri" w:eastAsia="ヒラギノ角ゴ Pro W3" w:hAnsi="Calibri"/>
      <w:color w:val="000000"/>
      <w:sz w:val="22"/>
      <w:szCs w:val="24"/>
      <w:lang w:eastAsia="en-US"/>
    </w:rPr>
  </w:style>
  <w:style w:type="character" w:customStyle="1" w:styleId="BezatstarpmRakstz">
    <w:name w:val="Bez atstarpēm Rakstz."/>
    <w:aliases w:val="No Spacing1 Rakstz.,Parastais Rakstz."/>
    <w:link w:val="Bezatstarpm"/>
    <w:uiPriority w:val="1"/>
    <w:locked/>
    <w:rsid w:val="007F650B"/>
    <w:rPr>
      <w:rFonts w:ascii="Calibri" w:eastAsia="ヒラギノ角ゴ Pro W3" w:hAnsi="Calibri"/>
      <w:color w:val="000000"/>
      <w:sz w:val="22"/>
      <w:szCs w:val="24"/>
      <w:lang w:eastAsia="en-US"/>
    </w:rPr>
  </w:style>
  <w:style w:type="character" w:styleId="Piemint">
    <w:name w:val="Mention"/>
    <w:basedOn w:val="Noklusjumarindkopasfonts"/>
    <w:uiPriority w:val="99"/>
    <w:unhideWhenUsed/>
    <w:rsid w:val="006401CF"/>
    <w:rPr>
      <w:color w:val="2B579A"/>
      <w:shd w:val="clear" w:color="auto" w:fill="E1DFDD"/>
    </w:rPr>
  </w:style>
  <w:style w:type="character" w:customStyle="1" w:styleId="cf01">
    <w:name w:val="cf01"/>
    <w:basedOn w:val="Noklusjumarindkopasfonts"/>
    <w:uiPriority w:val="1"/>
    <w:rsid w:val="00721EB1"/>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51354005">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38482115">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7433">
      <w:bodyDiv w:val="1"/>
      <w:marLeft w:val="0"/>
      <w:marRight w:val="0"/>
      <w:marTop w:val="0"/>
      <w:marBottom w:val="0"/>
      <w:divBdr>
        <w:top w:val="none" w:sz="0" w:space="0" w:color="auto"/>
        <w:left w:val="none" w:sz="0" w:space="0" w:color="auto"/>
        <w:bottom w:val="none" w:sz="0" w:space="0" w:color="auto"/>
        <w:right w:val="none" w:sz="0" w:space="0" w:color="auto"/>
      </w:divBdr>
    </w:div>
    <w:div w:id="1294673311">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3805664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69453561">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5002-eiropas-savienibas-kohezijas-politikas-programmas-2021-2027-gadam-2-2-2-specifiska-atbalsta-merka-parejas-uz-aprites-ekonomiku" TargetMode="External"/><Relationship Id="rId21" Type="http://schemas.openxmlformats.org/officeDocument/2006/relationships/image" Target="media/image5.png"/><Relationship Id="rId42" Type="http://schemas.openxmlformats.org/officeDocument/2006/relationships/image" Target="media/image18.png"/><Relationship Id="rId47" Type="http://schemas.openxmlformats.org/officeDocument/2006/relationships/hyperlink" Target="https://www.lm.gov.lv/lv/celvedis-ieklaujosas-vides-veidosanai-valsts-un-pasvaldibu-iestades-2020" TargetMode="External"/><Relationship Id="rId63" Type="http://schemas.openxmlformats.org/officeDocument/2006/relationships/hyperlink" Target="https://lrg.cfla.gov.lv/index.php/Att%C4%93ls:Melns_pluss.jpg" TargetMode="External"/><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9.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5.png"/><Relationship Id="rId40" Type="http://schemas.microsoft.com/office/2007/relationships/hdphoto" Target="media/hdphoto4.wdp"/><Relationship Id="rId45"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hyperlink" Target="https://likumi.lv/ta/id/355002-eiropas-savienibas-kohezijas-politikas-programmas-2021-2027-gadam-2-2-2-specifiska-atbalsta-merka-parejas-uz-aprites-ekonomiku"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0.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likumi.lv/ta/id/355002-eiropas-savienibas-kohezijas-politikas-programmas-2021-2027-gadam-2-2-2-specifiska-atbalsta-merka-parejas-uz-aprites-ekonomiku" TargetMode="External"/><Relationship Id="rId30" Type="http://schemas.openxmlformats.org/officeDocument/2006/relationships/image" Target="media/image10.png"/><Relationship Id="rId35" Type="http://schemas.openxmlformats.org/officeDocument/2006/relationships/hyperlink" Target="https://www.cfla.gov.lv/lv/valsts-atbalsta-regulejums" TargetMode="External"/><Relationship Id="rId43" Type="http://schemas.openxmlformats.org/officeDocument/2006/relationships/image" Target="media/image19.png"/><Relationship Id="rId48" Type="http://schemas.openxmlformats.org/officeDocument/2006/relationships/hyperlink" Target="https://www.lm.gov.lv/lv/media/18838/download" TargetMode="External"/><Relationship Id="rId56" Type="http://schemas.openxmlformats.org/officeDocument/2006/relationships/image" Target="media/image26.png"/><Relationship Id="rId64" Type="http://schemas.openxmlformats.org/officeDocument/2006/relationships/image" Target="media/image32.jpeg"/><Relationship Id="rId6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hyperlink" Target="https://likumi.lv/ta/id/355002-eiropas-savienibas-kohezijas-politikas-programmas-2021-2027-gadam-2-2-2-specifiska-atbalsta-merka-parejas-uz-aprites-ekonomiku" TargetMode="External"/><Relationship Id="rId33" Type="http://schemas.microsoft.com/office/2007/relationships/hdphoto" Target="media/hdphoto2.wdp"/><Relationship Id="rId38" Type="http://schemas.microsoft.com/office/2007/relationships/hdphoto" Target="media/hdphoto3.wdp"/><Relationship Id="rId46" Type="http://schemas.openxmlformats.org/officeDocument/2006/relationships/hyperlink" Target="https://ec.europa.eu/regional_policy/policy/communication/online-generator_lv?lang=lv" TargetMode="External"/><Relationship Id="rId59" Type="http://schemas.openxmlformats.org/officeDocument/2006/relationships/hyperlink" Target="https://lrg.cfla.gov.lv/index.php/Att%C4%93ls:Melns_zimulis.jpg" TargetMode="External"/><Relationship Id="rId67" Type="http://schemas.openxmlformats.org/officeDocument/2006/relationships/header" Target="header1.xml"/><Relationship Id="rId20" Type="http://schemas.openxmlformats.org/officeDocument/2006/relationships/hyperlink" Target="https://www.csp.gov.lv/lv/klasifikacija/nace-2-red/nace-saimniecisko-darbibu-statistiska-klasifikacija-eiropas-kopiena-2-redakcija" TargetMode="External"/><Relationship Id="rId41" Type="http://schemas.openxmlformats.org/officeDocument/2006/relationships/image" Target="media/image17.emf"/><Relationship Id="rId54" Type="http://schemas.openxmlformats.org/officeDocument/2006/relationships/image" Target="media/image24.png"/><Relationship Id="rId62" Type="http://schemas.openxmlformats.org/officeDocument/2006/relationships/image" Target="media/image31.png"/><Relationship Id="rId70" Type="http://schemas.openxmlformats.org/officeDocument/2006/relationships/image" Target="media/image3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7.png"/><Relationship Id="rId28" Type="http://schemas.openxmlformats.org/officeDocument/2006/relationships/hyperlink" Target="https://likumi.lv/ta/id/355002-eiropas-savienibas-kohezijas-politikas-programmas-2021-2027-gadam-2-2-2-specifiska-atbalsta-merka-parejas-uz-aprites-ekonomiku" TargetMode="External"/><Relationship Id="rId36" Type="http://schemas.openxmlformats.org/officeDocument/2006/relationships/image" Target="media/image14.png"/><Relationship Id="rId49" Type="http://schemas.openxmlformats.org/officeDocument/2006/relationships/hyperlink" Target="https://www.varam.gov.lv/lv/wwwvaramgovlv/lv/pieklustamiba" TargetMode="External"/><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0.png"/><Relationship Id="rId52" Type="http://schemas.openxmlformats.org/officeDocument/2006/relationships/image" Target="media/image22.png"/><Relationship Id="rId60" Type="http://schemas.openxmlformats.org/officeDocument/2006/relationships/image" Target="media/image29.jpeg"/><Relationship Id="rId65" Type="http://schemas.openxmlformats.org/officeDocument/2006/relationships/image" Target="media/image33.png"/><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klimats.meteo.lv/pasvaldibu_apskati/" TargetMode="External"/><Relationship Id="rId55" Type="http://schemas.openxmlformats.org/officeDocument/2006/relationships/image" Target="media/image25.png"/><Relationship Id="rId7" Type="http://schemas.openxmlformats.org/officeDocument/2006/relationships/settings" Target="settings.xml"/><Relationship Id="rId71" Type="http://schemas.openxmlformats.org/officeDocument/2006/relationships/image" Target="media/image35.png"/></Relationships>
</file>

<file path=word/_rels/footnotes.xml.rels><?xml version="1.0" encoding="UTF-8" standalone="yes"?>
<Relationships xmlns="http://schemas.openxmlformats.org/package/2006/relationships"><Relationship Id="rId2" Type="http://schemas.openxmlformats.org/officeDocument/2006/relationships/hyperlink" Target="https://videscentrs.lvgmc.lv/iebuvets/pludu-riska-un-pludu-draudu-kartes"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B98230A8-28A3-4612-B6D5-C7FF27FC5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32</Pages>
  <Words>37438</Words>
  <Characters>21341</Characters>
  <Application>Microsoft Office Word</Application>
  <DocSecurity>0</DocSecurity>
  <Lines>177</Lines>
  <Paragraphs>117</Paragraphs>
  <ScaleCrop>false</ScaleCrop>
  <Company>CFLA</Company>
  <LinksUpToDate>false</LinksUpToDate>
  <CharactersWithSpaces>58662</CharactersWithSpaces>
  <SharedDoc>false</SharedDoc>
  <HLinks>
    <vt:vector size="132" baseType="variant">
      <vt:variant>
        <vt:i4>327691</vt:i4>
      </vt:variant>
      <vt:variant>
        <vt:i4>57</vt:i4>
      </vt:variant>
      <vt:variant>
        <vt:i4>0</vt:i4>
      </vt:variant>
      <vt:variant>
        <vt:i4>5</vt:i4>
      </vt:variant>
      <vt:variant>
        <vt:lpwstr>https://likumi.lv/ta/id/331743</vt:lpwstr>
      </vt:variant>
      <vt:variant>
        <vt:lpwstr>p22</vt:lpwstr>
      </vt:variant>
      <vt:variant>
        <vt:i4>5308443</vt:i4>
      </vt:variant>
      <vt:variant>
        <vt:i4>54</vt:i4>
      </vt:variant>
      <vt:variant>
        <vt:i4>0</vt:i4>
      </vt:variant>
      <vt:variant>
        <vt:i4>5</vt:i4>
      </vt:variant>
      <vt:variant>
        <vt:lpwstr>https://likumi.lv/ta/id/331743-eiropas-savienibas-fondu-2021-2027-gada-planosanas-perioda-vadibas-likums</vt:lpwstr>
      </vt:variant>
      <vt:variant>
        <vt:lpwstr/>
      </vt:variant>
      <vt:variant>
        <vt:i4>6881325</vt:i4>
      </vt:variant>
      <vt:variant>
        <vt:i4>51</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8192051</vt:i4>
      </vt:variant>
      <vt:variant>
        <vt:i4>48</vt:i4>
      </vt:variant>
      <vt:variant>
        <vt:i4>0</vt:i4>
      </vt:variant>
      <vt:variant>
        <vt:i4>5</vt:i4>
      </vt:variant>
      <vt:variant>
        <vt:lpwstr>https://likumi.lv/ta/id/355002-eiropas-savienibas-kohezijas-politikas-programmas-2021-2027-gadam-2-2-2-specifiska-atbalsta-merka-parejas-uz-aprites-ekonomiku</vt:lpwstr>
      </vt:variant>
      <vt:variant>
        <vt:lpwstr>p39</vt:lpwstr>
      </vt:variant>
      <vt:variant>
        <vt:i4>6881304</vt:i4>
      </vt:variant>
      <vt:variant>
        <vt:i4>45</vt:i4>
      </vt:variant>
      <vt:variant>
        <vt:i4>0</vt:i4>
      </vt:variant>
      <vt:variant>
        <vt:i4>5</vt:i4>
      </vt:variant>
      <vt:variant>
        <vt:lpwstr>https://klimats.meteo.lv/pasvaldibu_apskati/</vt:lpwstr>
      </vt:variant>
      <vt:variant>
        <vt:lpwstr/>
      </vt:variant>
      <vt:variant>
        <vt:i4>3473445</vt:i4>
      </vt:variant>
      <vt:variant>
        <vt:i4>42</vt:i4>
      </vt:variant>
      <vt:variant>
        <vt:i4>0</vt:i4>
      </vt:variant>
      <vt:variant>
        <vt:i4>5</vt:i4>
      </vt:variant>
      <vt:variant>
        <vt:lpwstr>https://www.varam.gov.lv/lv/wwwvaramgovlv/lv/pieklustamiba</vt:lpwstr>
      </vt:variant>
      <vt:variant>
        <vt:lpwstr/>
      </vt:variant>
      <vt:variant>
        <vt:i4>4587551</vt:i4>
      </vt:variant>
      <vt:variant>
        <vt:i4>39</vt:i4>
      </vt:variant>
      <vt:variant>
        <vt:i4>0</vt:i4>
      </vt:variant>
      <vt:variant>
        <vt:i4>5</vt:i4>
      </vt:variant>
      <vt:variant>
        <vt:lpwstr>https://www.lm.gov.lv/lv/media/18838/download</vt:lpwstr>
      </vt:variant>
      <vt:variant>
        <vt:lpwstr/>
      </vt:variant>
      <vt:variant>
        <vt:i4>4587546</vt:i4>
      </vt:variant>
      <vt:variant>
        <vt:i4>36</vt:i4>
      </vt:variant>
      <vt:variant>
        <vt:i4>0</vt:i4>
      </vt:variant>
      <vt:variant>
        <vt:i4>5</vt:i4>
      </vt:variant>
      <vt:variant>
        <vt:lpwstr>https://www.lm.gov.lv/lv/celvedis-ieklaujosas-vides-veidosanai-valsts-un-pasvaldibu-iestades-2020</vt:lpwstr>
      </vt:variant>
      <vt:variant>
        <vt:lpwstr/>
      </vt:variant>
      <vt:variant>
        <vt:i4>3670071</vt:i4>
      </vt:variant>
      <vt:variant>
        <vt:i4>33</vt:i4>
      </vt:variant>
      <vt:variant>
        <vt:i4>0</vt:i4>
      </vt:variant>
      <vt:variant>
        <vt:i4>5</vt:i4>
      </vt:variant>
      <vt:variant>
        <vt:lpwstr>https://ec.europa.eu/regional_policy/policy/communication/online-generator_lv?lang=lv</vt:lpwstr>
      </vt:variant>
      <vt:variant>
        <vt:lpwstr/>
      </vt:variant>
      <vt:variant>
        <vt:i4>524371</vt:i4>
      </vt:variant>
      <vt:variant>
        <vt:i4>30</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27</vt:i4>
      </vt:variant>
      <vt:variant>
        <vt:i4>0</vt:i4>
      </vt:variant>
      <vt:variant>
        <vt:i4>5</vt:i4>
      </vt:variant>
      <vt:variant>
        <vt:lpwstr>https://www.cfla.gov.lv/lv/valsts-atbalsta-regulejums</vt:lpwstr>
      </vt:variant>
      <vt:variant>
        <vt:lpwstr/>
      </vt:variant>
      <vt:variant>
        <vt:i4>8192051</vt:i4>
      </vt:variant>
      <vt:variant>
        <vt:i4>24</vt:i4>
      </vt:variant>
      <vt:variant>
        <vt:i4>0</vt:i4>
      </vt:variant>
      <vt:variant>
        <vt:i4>5</vt:i4>
      </vt:variant>
      <vt:variant>
        <vt:lpwstr>https://likumi.lv/ta/id/355002-eiropas-savienibas-kohezijas-politikas-programmas-2021-2027-gadam-2-2-2-specifiska-atbalsta-merka-parejas-uz-aprites-ekonomiku</vt:lpwstr>
      </vt:variant>
      <vt:variant>
        <vt:lpwstr>p35</vt:lpwstr>
      </vt:variant>
      <vt:variant>
        <vt:i4>5505026</vt:i4>
      </vt:variant>
      <vt:variant>
        <vt:i4>21</vt:i4>
      </vt:variant>
      <vt:variant>
        <vt:i4>0</vt:i4>
      </vt:variant>
      <vt:variant>
        <vt:i4>5</vt:i4>
      </vt:variant>
      <vt:variant>
        <vt:lpwstr>https://likumi.lv/ta/id/355002-eiropas-savienibas-kohezijas-politikas-programmas-2021-2027-gadam-2-2-2-specifiska-atbalsta-merka-parejas-uz-aprites-ekonomiku</vt:lpwstr>
      </vt:variant>
      <vt:variant>
        <vt:lpwstr>p41.6</vt:lpwstr>
      </vt:variant>
      <vt:variant>
        <vt:i4>5373962</vt:i4>
      </vt:variant>
      <vt:variant>
        <vt:i4>18</vt:i4>
      </vt:variant>
      <vt:variant>
        <vt:i4>0</vt:i4>
      </vt:variant>
      <vt:variant>
        <vt:i4>5</vt:i4>
      </vt:variant>
      <vt:variant>
        <vt:lpwstr>https://likumi.lv/ta/id/355002-eiropas-savienibas-kohezijas-politikas-programmas-2021-2027-gadam-2-2-2-specifiska-atbalsta-merka-parejas-uz-aprites-ekonomiku</vt:lpwstr>
      </vt:variant>
      <vt:variant>
        <vt:lpwstr>p29.8</vt:lpwstr>
      </vt:variant>
      <vt:variant>
        <vt:i4>5373962</vt:i4>
      </vt:variant>
      <vt:variant>
        <vt:i4>15</vt:i4>
      </vt:variant>
      <vt:variant>
        <vt:i4>0</vt:i4>
      </vt:variant>
      <vt:variant>
        <vt:i4>5</vt:i4>
      </vt:variant>
      <vt:variant>
        <vt:lpwstr>https://likumi.lv/ta/id/355002-eiropas-savienibas-kohezijas-politikas-programmas-2021-2027-gadam-2-2-2-specifiska-atbalsta-merka-parejas-uz-aprites-ekonomiku</vt:lpwstr>
      </vt:variant>
      <vt:variant>
        <vt:lpwstr>p29.7</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7798880</vt:i4>
      </vt:variant>
      <vt:variant>
        <vt:i4>6</vt:i4>
      </vt:variant>
      <vt:variant>
        <vt:i4>0</vt:i4>
      </vt:variant>
      <vt:variant>
        <vt:i4>5</vt:i4>
      </vt:variant>
      <vt:variant>
        <vt:lpwstr>https://www.csp.gov.lv/lv/klasifikacija/nace-2-red/nace-saimniecisko-darbibu-statistiska-klasifikacija-eiropas-kopiena-2-redakcija</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1507341</vt:i4>
      </vt:variant>
      <vt:variant>
        <vt:i4>3</vt:i4>
      </vt:variant>
      <vt:variant>
        <vt:i4>0</vt:i4>
      </vt:variant>
      <vt:variant>
        <vt:i4>5</vt:i4>
      </vt:variant>
      <vt:variant>
        <vt:lpwstr>https://videscentrs.lvgmc.lv/iebuvets/pludu-riska-un-pludu-draudu-kartes</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Zane Egle</cp:lastModifiedBy>
  <cp:revision>62</cp:revision>
  <dcterms:created xsi:type="dcterms:W3CDTF">2024-10-08T13:58:00Z</dcterms:created>
  <dcterms:modified xsi:type="dcterms:W3CDTF">2024-10-14T09:49:00Z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