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EAA219" w14:textId="56CF2E10" w:rsidR="004449BE" w:rsidRPr="006C3721" w:rsidRDefault="6CF2A095" w:rsidP="7C9753DC">
      <w:pPr>
        <w:ind w:left="284"/>
        <w:jc w:val="right"/>
        <w:rPr>
          <w:color w:val="000000" w:themeColor="text1"/>
        </w:rPr>
      </w:pPr>
      <w:bookmarkStart w:id="0" w:name="_Hlk126682086"/>
      <w:r w:rsidRPr="14982A3E">
        <w:rPr>
          <w:color w:val="000000" w:themeColor="text1"/>
        </w:rPr>
        <w:t>1</w:t>
      </w:r>
      <w:r w:rsidR="3E162198" w:rsidRPr="14982A3E">
        <w:rPr>
          <w:color w:val="000000" w:themeColor="text1"/>
        </w:rPr>
        <w:t>. pielikums</w:t>
      </w:r>
    </w:p>
    <w:bookmarkEnd w:id="0"/>
    <w:p w14:paraId="7A596522" w14:textId="77777777" w:rsidR="004449BE" w:rsidRPr="006C3721" w:rsidRDefault="004449BE" w:rsidP="004449BE">
      <w:pPr>
        <w:ind w:left="284"/>
        <w:jc w:val="right"/>
        <w:rPr>
          <w:bCs/>
          <w:color w:val="000000" w:themeColor="text1"/>
        </w:rPr>
      </w:pPr>
      <w:r w:rsidRPr="006C3721">
        <w:rPr>
          <w:bCs/>
          <w:color w:val="000000" w:themeColor="text1"/>
        </w:rPr>
        <w:t>Projektu iesniegumu atlases nolikumam</w:t>
      </w:r>
    </w:p>
    <w:p w14:paraId="13DA0B27" w14:textId="77777777" w:rsidR="004449BE" w:rsidRPr="004449BE" w:rsidRDefault="004449BE" w:rsidP="00A562E9">
      <w:pPr>
        <w:pStyle w:val="Virsraksts1"/>
        <w:spacing w:before="0" w:beforeAutospacing="0" w:after="0" w:afterAutospacing="0"/>
        <w:jc w:val="center"/>
        <w:rPr>
          <w:sz w:val="24"/>
          <w:szCs w:val="24"/>
        </w:rPr>
      </w:pPr>
    </w:p>
    <w:p w14:paraId="4EA78A0C" w14:textId="355BBF02" w:rsidR="00A562E9" w:rsidRDefault="7D2018EA" w:rsidP="00960860">
      <w:pPr>
        <w:jc w:val="center"/>
        <w:rPr>
          <w:rFonts w:eastAsia="Times New Roman"/>
          <w:b/>
          <w:bCs/>
          <w:sz w:val="28"/>
          <w:szCs w:val="28"/>
        </w:rPr>
      </w:pPr>
      <w:r w:rsidRPr="04EB1599">
        <w:rPr>
          <w:rFonts w:eastAsia="Times New Roman"/>
          <w:b/>
          <w:bCs/>
          <w:color w:val="000000" w:themeColor="text1"/>
          <w:sz w:val="28"/>
          <w:szCs w:val="28"/>
        </w:rPr>
        <w:t xml:space="preserve">6.1.1. specifiskā atbalsta mērķa “Pārejas uz </w:t>
      </w:r>
      <w:proofErr w:type="spellStart"/>
      <w:r w:rsidRPr="04EB1599">
        <w:rPr>
          <w:rFonts w:eastAsia="Times New Roman"/>
          <w:b/>
          <w:bCs/>
          <w:color w:val="000000" w:themeColor="text1"/>
          <w:sz w:val="28"/>
          <w:szCs w:val="28"/>
        </w:rPr>
        <w:t>klimatneitralitāti</w:t>
      </w:r>
      <w:proofErr w:type="spellEnd"/>
      <w:r w:rsidRPr="04EB1599">
        <w:rPr>
          <w:rFonts w:eastAsia="Times New Roman"/>
          <w:b/>
          <w:bCs/>
          <w:color w:val="000000" w:themeColor="text1"/>
          <w:sz w:val="28"/>
          <w:szCs w:val="28"/>
        </w:rPr>
        <w:t xml:space="preserve"> radīto ekonomisko, sociālo un vides seku mazināšana visvairāk skartajos reģionos” 6.1.1.6. pasākuma “Bezemisiju transportlīdzekļu izmantošanas veicināšana pašvaldībās” </w:t>
      </w:r>
      <w:r w:rsidR="0170A03B" w:rsidRPr="04EB1599">
        <w:rPr>
          <w:b/>
          <w:bCs/>
          <w:sz w:val="28"/>
          <w:szCs w:val="28"/>
        </w:rPr>
        <w:t xml:space="preserve">(turpmāk – </w:t>
      </w:r>
      <w:r w:rsidR="19C8DA88" w:rsidRPr="04EB1599">
        <w:rPr>
          <w:b/>
          <w:bCs/>
          <w:sz w:val="28"/>
          <w:szCs w:val="28"/>
        </w:rPr>
        <w:t>pas</w:t>
      </w:r>
      <w:r w:rsidR="204270B5" w:rsidRPr="04EB1599">
        <w:rPr>
          <w:b/>
          <w:bCs/>
          <w:sz w:val="28"/>
          <w:szCs w:val="28"/>
        </w:rPr>
        <w:t>ā</w:t>
      </w:r>
      <w:r w:rsidR="19C8DA88" w:rsidRPr="04EB1599">
        <w:rPr>
          <w:b/>
          <w:bCs/>
          <w:sz w:val="28"/>
          <w:szCs w:val="28"/>
        </w:rPr>
        <w:t>kum</w:t>
      </w:r>
      <w:r w:rsidR="00960860" w:rsidRPr="04EB1599">
        <w:rPr>
          <w:b/>
          <w:bCs/>
          <w:sz w:val="28"/>
          <w:szCs w:val="28"/>
        </w:rPr>
        <w:t>s</w:t>
      </w:r>
      <w:r w:rsidR="0170A03B" w:rsidRPr="04EB1599">
        <w:rPr>
          <w:b/>
          <w:bCs/>
          <w:sz w:val="28"/>
          <w:szCs w:val="28"/>
        </w:rPr>
        <w:t xml:space="preserve">) </w:t>
      </w:r>
      <w:r w:rsidR="00D07CEC">
        <w:rPr>
          <w:b/>
          <w:bCs/>
          <w:sz w:val="28"/>
          <w:szCs w:val="28"/>
        </w:rPr>
        <w:t>otrā</w:t>
      </w:r>
      <w:r w:rsidR="00BB1DAA">
        <w:rPr>
          <w:b/>
          <w:bCs/>
          <w:sz w:val="28"/>
          <w:szCs w:val="28"/>
        </w:rPr>
        <w:t xml:space="preserve"> uzsaukuma</w:t>
      </w:r>
      <w:r w:rsidR="00960860" w:rsidRPr="04EB1599">
        <w:rPr>
          <w:b/>
          <w:bCs/>
          <w:sz w:val="28"/>
          <w:szCs w:val="28"/>
        </w:rPr>
        <w:t xml:space="preserve"> </w:t>
      </w:r>
      <w:r w:rsidR="0170A03B" w:rsidRPr="04EB1599">
        <w:rPr>
          <w:b/>
          <w:bCs/>
          <w:sz w:val="28"/>
          <w:szCs w:val="28"/>
        </w:rPr>
        <w:t>projekt</w:t>
      </w:r>
      <w:r w:rsidR="5918EDA4" w:rsidRPr="04EB1599">
        <w:rPr>
          <w:b/>
          <w:bCs/>
          <w:sz w:val="28"/>
          <w:szCs w:val="28"/>
        </w:rPr>
        <w:t>a</w:t>
      </w:r>
      <w:r w:rsidR="0170A03B" w:rsidRPr="04EB1599">
        <w:rPr>
          <w:b/>
          <w:bCs/>
          <w:sz w:val="28"/>
          <w:szCs w:val="28"/>
        </w:rPr>
        <w:t xml:space="preserve"> iesniegum</w:t>
      </w:r>
      <w:r w:rsidR="08375902" w:rsidRPr="04EB1599">
        <w:rPr>
          <w:b/>
          <w:bCs/>
          <w:sz w:val="28"/>
          <w:szCs w:val="28"/>
        </w:rPr>
        <w:t>a</w:t>
      </w:r>
      <w:r w:rsidR="0170A03B" w:rsidRPr="04EB1599">
        <w:rPr>
          <w:b/>
          <w:bCs/>
          <w:sz w:val="28"/>
          <w:szCs w:val="28"/>
        </w:rPr>
        <w:t xml:space="preserve"> aizpildīšanas metodika (turpmāk – metodika)</w:t>
      </w:r>
      <w:r w:rsidR="0170A03B" w:rsidRPr="04EB1599">
        <w:rPr>
          <w:rFonts w:eastAsia="Times New Roman"/>
          <w:b/>
          <w:bCs/>
          <w:sz w:val="28"/>
          <w:szCs w:val="28"/>
        </w:rPr>
        <w:t xml:space="preserve"> </w:t>
      </w:r>
    </w:p>
    <w:p w14:paraId="3BAFD228" w14:textId="77777777" w:rsidR="00F46F7B" w:rsidRPr="002E5448" w:rsidRDefault="00F46F7B" w:rsidP="00960860">
      <w:pPr>
        <w:jc w:val="center"/>
        <w:rPr>
          <w:rFonts w:eastAsia="Times New Roman"/>
          <w:b/>
          <w:bCs/>
          <w:sz w:val="28"/>
          <w:szCs w:val="28"/>
        </w:rPr>
      </w:pPr>
    </w:p>
    <w:p w14:paraId="4128718A" w14:textId="463184BC" w:rsidR="00A562E9" w:rsidRPr="00E25956" w:rsidRDefault="405FBCE2" w:rsidP="14982A3E">
      <w:pPr>
        <w:ind w:right="-2" w:firstLine="720"/>
        <w:jc w:val="both"/>
      </w:pPr>
      <w:r w:rsidRPr="00806922">
        <w:t xml:space="preserve">Metodika ir sagatavota, ievērojot </w:t>
      </w:r>
      <w:r w:rsidRPr="00806922">
        <w:rPr>
          <w:rFonts w:eastAsia="Times New Roman"/>
        </w:rPr>
        <w:t xml:space="preserve">Ministru kabineta </w:t>
      </w:r>
      <w:r w:rsidR="00806922" w:rsidRPr="00806922">
        <w:rPr>
          <w:rFonts w:eastAsia="Times New Roman"/>
        </w:rPr>
        <w:t>2024</w:t>
      </w:r>
      <w:r w:rsidRPr="00806922">
        <w:rPr>
          <w:rFonts w:eastAsia="Times New Roman"/>
        </w:rPr>
        <w:t>. gad</w:t>
      </w:r>
      <w:r w:rsidRPr="00DA5129">
        <w:rPr>
          <w:rFonts w:eastAsia="Times New Roman"/>
        </w:rPr>
        <w:t>a</w:t>
      </w:r>
      <w:r w:rsidR="44B0D62F" w:rsidRPr="00DA5129">
        <w:rPr>
          <w:rFonts w:eastAsia="Times New Roman"/>
        </w:rPr>
        <w:t xml:space="preserve"> </w:t>
      </w:r>
      <w:r w:rsidR="00806922" w:rsidRPr="00806922">
        <w:rPr>
          <w:rFonts w:eastAsia="Times New Roman"/>
        </w:rPr>
        <w:t>23.</w:t>
      </w:r>
      <w:r w:rsidR="00B5044D">
        <w:rPr>
          <w:rFonts w:eastAsia="Times New Roman"/>
        </w:rPr>
        <w:t> </w:t>
      </w:r>
      <w:r w:rsidR="00806922" w:rsidRPr="00806922">
        <w:rPr>
          <w:rFonts w:eastAsia="Times New Roman"/>
        </w:rPr>
        <w:t xml:space="preserve">janvāra </w:t>
      </w:r>
      <w:r w:rsidRPr="00806922">
        <w:rPr>
          <w:rFonts w:eastAsia="Times New Roman"/>
        </w:rPr>
        <w:t>noteikum</w:t>
      </w:r>
      <w:r w:rsidR="18F0BAE6" w:rsidRPr="00806922">
        <w:rPr>
          <w:rFonts w:eastAsia="Times New Roman"/>
        </w:rPr>
        <w:t>os</w:t>
      </w:r>
      <w:r w:rsidRPr="00806922">
        <w:rPr>
          <w:rFonts w:eastAsia="Times New Roman"/>
        </w:rPr>
        <w:t xml:space="preserve"> </w:t>
      </w:r>
      <w:r w:rsidR="6B60C9BA" w:rsidRPr="00DA5129">
        <w:rPr>
          <w:rFonts w:eastAsia="Times New Roman"/>
        </w:rPr>
        <w:t>Nr</w:t>
      </w:r>
      <w:r w:rsidR="00806922" w:rsidRPr="00DA5129">
        <w:rPr>
          <w:rFonts w:eastAsia="Times New Roman"/>
        </w:rPr>
        <w:t>.</w:t>
      </w:r>
      <w:r w:rsidR="00B5044D">
        <w:rPr>
          <w:rFonts w:eastAsia="Times New Roman"/>
        </w:rPr>
        <w:t> </w:t>
      </w:r>
      <w:r w:rsidR="00806922" w:rsidRPr="00806922">
        <w:rPr>
          <w:rFonts w:eastAsia="Times New Roman"/>
        </w:rPr>
        <w:t>65</w:t>
      </w:r>
      <w:r w:rsidR="00B5044D">
        <w:rPr>
          <w:rFonts w:eastAsia="Times New Roman"/>
        </w:rPr>
        <w:t> </w:t>
      </w:r>
      <w:r w:rsidRPr="00182DA1">
        <w:rPr>
          <w:rFonts w:eastAsia="Times New Roman"/>
        </w:rPr>
        <w:t>“</w:t>
      </w:r>
      <w:r w:rsidR="6B60C9BA" w:rsidRPr="00182DA1">
        <w:rPr>
          <w:rFonts w:eastAsia="Times New Roman"/>
        </w:rPr>
        <w:t>Eiropas Savienības kohēzijas politikas programmas 2021.–2027.</w:t>
      </w:r>
      <w:r w:rsidR="00960860" w:rsidRPr="00182DA1">
        <w:rPr>
          <w:rFonts w:eastAsia="Times New Roman"/>
        </w:rPr>
        <w:t> </w:t>
      </w:r>
      <w:r w:rsidR="6B60C9BA" w:rsidRPr="00182DA1">
        <w:rPr>
          <w:rFonts w:eastAsia="Times New Roman"/>
        </w:rPr>
        <w:t xml:space="preserve">gadam </w:t>
      </w:r>
      <w:r w:rsidR="0D814C9C" w:rsidRPr="00182DA1">
        <w:rPr>
          <w:rFonts w:eastAsia="Times New Roman"/>
        </w:rPr>
        <w:t>6.1</w:t>
      </w:r>
      <w:r w:rsidR="6B60C9BA" w:rsidRPr="00182DA1">
        <w:rPr>
          <w:rFonts w:eastAsia="Times New Roman"/>
        </w:rPr>
        <w:t>.1.</w:t>
      </w:r>
      <w:r w:rsidR="00B5044D">
        <w:rPr>
          <w:rFonts w:eastAsia="Times New Roman"/>
        </w:rPr>
        <w:t> </w:t>
      </w:r>
      <w:r w:rsidR="6B60C9BA" w:rsidRPr="00182DA1">
        <w:rPr>
          <w:rFonts w:eastAsia="Times New Roman"/>
        </w:rPr>
        <w:t xml:space="preserve">specifiskā atbalsta mērķa </w:t>
      </w:r>
      <w:r w:rsidR="73065E85" w:rsidRPr="00182DA1">
        <w:rPr>
          <w:rFonts w:eastAsia="Times New Roman"/>
          <w:color w:val="000000" w:themeColor="text1"/>
        </w:rPr>
        <w:t xml:space="preserve">“Pārejas uz </w:t>
      </w:r>
      <w:proofErr w:type="spellStart"/>
      <w:r w:rsidR="73065E85" w:rsidRPr="00182DA1">
        <w:rPr>
          <w:rFonts w:eastAsia="Times New Roman"/>
          <w:color w:val="000000" w:themeColor="text1"/>
        </w:rPr>
        <w:t>klimatneitralitāti</w:t>
      </w:r>
      <w:proofErr w:type="spellEnd"/>
      <w:r w:rsidR="73065E85" w:rsidRPr="00182DA1">
        <w:rPr>
          <w:rFonts w:eastAsia="Times New Roman"/>
          <w:color w:val="000000" w:themeColor="text1"/>
        </w:rPr>
        <w:t xml:space="preserve"> radīto ekonomisko, sociālo un vides seku mazināšana visvairāk skartajos reģionos” 6.1.1.6.</w:t>
      </w:r>
      <w:r w:rsidR="00B5044D">
        <w:rPr>
          <w:rFonts w:eastAsia="Times New Roman"/>
          <w:color w:val="000000" w:themeColor="text1"/>
        </w:rPr>
        <w:t> </w:t>
      </w:r>
      <w:r w:rsidR="73065E85" w:rsidRPr="00182DA1">
        <w:rPr>
          <w:rFonts w:eastAsia="Times New Roman"/>
          <w:color w:val="000000" w:themeColor="text1"/>
        </w:rPr>
        <w:t>pasākuma “Bezemisiju transportlīdzekļu izmantošanas veicināšana pašvaldībās”</w:t>
      </w:r>
      <w:r w:rsidR="73065E85" w:rsidRPr="00182DA1">
        <w:rPr>
          <w:rFonts w:eastAsia="Times New Roman"/>
        </w:rPr>
        <w:t xml:space="preserve"> </w:t>
      </w:r>
      <w:r w:rsidR="6B60C9BA" w:rsidRPr="00182DA1">
        <w:rPr>
          <w:rFonts w:eastAsia="Times New Roman"/>
        </w:rPr>
        <w:t>īstenošanas noteikumi</w:t>
      </w:r>
      <w:r w:rsidRPr="00182DA1">
        <w:rPr>
          <w:rFonts w:eastAsia="Times New Roman"/>
        </w:rPr>
        <w:t>”</w:t>
      </w:r>
      <w:r w:rsidRPr="291ACB8B">
        <w:rPr>
          <w:rFonts w:eastAsia="Times New Roman"/>
        </w:rPr>
        <w:t xml:space="preserve"> (turpmāk –</w:t>
      </w:r>
      <w:r w:rsidR="00806922">
        <w:rPr>
          <w:rFonts w:eastAsia="Times New Roman"/>
        </w:rPr>
        <w:t xml:space="preserve"> </w:t>
      </w:r>
      <w:r w:rsidRPr="291ACB8B">
        <w:rPr>
          <w:rFonts w:eastAsia="Times New Roman"/>
        </w:rPr>
        <w:t>MK noteikumi)</w:t>
      </w:r>
      <w:r>
        <w:t xml:space="preserve">, projektu iesniegumu atlases nolikumā (turpmāk – atlases nolikums) un projektu iesniegumu vērtēšanas kritēriju piemērošanas metodikā iekļautos skaidrojumus. Projekta iesniegumu sagatavo un iesniedz </w:t>
      </w:r>
      <w:r w:rsidRPr="291ACB8B">
        <w:rPr>
          <w:rFonts w:eastAsia="Times New Roman"/>
          <w:color w:val="000000" w:themeColor="text1"/>
        </w:rPr>
        <w:t xml:space="preserve">Kohēzijas politikas fondu vadības informācijas sistēmā (turpmāk – </w:t>
      </w:r>
      <w:r w:rsidR="0015506F">
        <w:rPr>
          <w:rFonts w:eastAsia="Times New Roman"/>
          <w:color w:val="000000" w:themeColor="text1"/>
        </w:rPr>
        <w:t>Projektu portāls</w:t>
      </w:r>
      <w:r w:rsidRPr="291ACB8B">
        <w:rPr>
          <w:rFonts w:eastAsia="Times New Roman"/>
          <w:color w:val="000000" w:themeColor="text1"/>
        </w:rPr>
        <w:t xml:space="preserve">) </w:t>
      </w:r>
      <w:hyperlink r:id="rId11" w:anchor="new_tab">
        <w:r w:rsidR="654CA402" w:rsidRPr="291ACB8B">
          <w:rPr>
            <w:rStyle w:val="Hipersaite"/>
            <w:rFonts w:eastAsia="Times New Roman"/>
          </w:rPr>
          <w:t>https://projekti.cfla.gov.lv/Login/Index?ReturnUrl=https://fondi.cfla.gov.lv/#new_tab</w:t>
        </w:r>
      </w:hyperlink>
      <w:r w:rsidR="654CA402" w:rsidRPr="291ACB8B">
        <w:rPr>
          <w:rFonts w:eastAsia="Times New Roman"/>
          <w:color w:val="000000" w:themeColor="text1"/>
        </w:rPr>
        <w:t xml:space="preserve"> </w:t>
      </w:r>
    </w:p>
    <w:p w14:paraId="479880AB" w14:textId="6B0B7903" w:rsidR="00A562E9" w:rsidRPr="00E25956" w:rsidRDefault="0170A03B" w:rsidP="00A562E9">
      <w:pPr>
        <w:ind w:right="-2" w:firstLine="720"/>
        <w:jc w:val="both"/>
      </w:pPr>
      <w:r>
        <w:t>Vis</w:t>
      </w:r>
      <w:r w:rsidR="7756353B">
        <w:t>u</w:t>
      </w:r>
      <w:r>
        <w:t xml:space="preserve">s projekta iesnieguma </w:t>
      </w:r>
      <w:r w:rsidR="7756353B">
        <w:t xml:space="preserve">datu laukus </w:t>
      </w:r>
      <w:r>
        <w:t>aizpilda latviešu valodā. Projekta iesniegumam pievieno visus atlases nolikumā minētos pielikumus un, ja nepieciešams, papildu pielikumus, uz kuriem projekta iesniedzējs atsaucas projekta iesniegumā. Papildu informācija par iesniedzamo dokumentu noformēšanu norādīta atlases nolikuma III sadaļā “Projektu iesniegumu noformēšanas un iesniegšanas kārtība”.</w:t>
      </w:r>
    </w:p>
    <w:p w14:paraId="408CE92D" w14:textId="6CF72416" w:rsidR="00A562E9" w:rsidRPr="00E25956" w:rsidRDefault="00A562E9" w:rsidP="00A562E9">
      <w:pPr>
        <w:ind w:right="-2" w:firstLine="720"/>
        <w:jc w:val="both"/>
      </w:pPr>
      <w:r w:rsidRPr="00E25956">
        <w:t>Aizpildot projekta iesniegumu, jānodrošina sniegtās informācijas saskaņotība starp visām projekta iesnieguma sadaļām un pielikumiem, kurās tā minēta vai uz kuru atsaucas.</w:t>
      </w:r>
    </w:p>
    <w:p w14:paraId="6992363C" w14:textId="2ACBF688" w:rsidR="00A562E9" w:rsidRPr="00E25956" w:rsidRDefault="633CBF43" w:rsidP="32A71CF7">
      <w:pPr>
        <w:ind w:firstLine="720"/>
        <w:jc w:val="both"/>
        <w:rPr>
          <w:color w:val="7F7F7F" w:themeColor="text1" w:themeTint="80"/>
        </w:rPr>
      </w:pPr>
      <w:r>
        <w:t>Metodika ir veidota atbilstoši projekta iesnieguma sadaļām, skaidrojot, kāda informācija projekta iesniedzējam jānorāda attiecīgaj</w:t>
      </w:r>
      <w:r w:rsidR="0050150C">
        <w:t>o</w:t>
      </w:r>
      <w:r>
        <w:t>s projekta iesnieguma sadaļ</w:t>
      </w:r>
      <w:r w:rsidR="004C71EE">
        <w:t>a</w:t>
      </w:r>
      <w:r>
        <w:t>s</w:t>
      </w:r>
      <w:r w:rsidR="004C71EE">
        <w:t xml:space="preserve"> datu laukos</w:t>
      </w:r>
      <w:r>
        <w:t>. Visi projekta iesnieguma aizpildīšanas ieteikumi, paskaidrojumi un atsauces uz normatīvajiem aktiem ir noformēti  “</w:t>
      </w:r>
      <w:r w:rsidRPr="32A71CF7">
        <w:rPr>
          <w:i/>
          <w:iCs/>
          <w:color w:val="0000FF"/>
        </w:rPr>
        <w:t>zilā krāsā</w:t>
      </w:r>
      <w:r>
        <w:t>”, papildus tehniskas norādes noformēta</w:t>
      </w:r>
      <w:r w:rsidR="3D507511">
        <w:t>s</w:t>
      </w:r>
      <w:r>
        <w:t xml:space="preserve"> “</w:t>
      </w:r>
      <w:r w:rsidRPr="32A71CF7">
        <w:rPr>
          <w:color w:val="7F7F7F" w:themeColor="text1" w:themeTint="80"/>
        </w:rPr>
        <w:t>pelēkā krāsā”.</w:t>
      </w:r>
    </w:p>
    <w:p w14:paraId="43AB898B" w14:textId="351E4989" w:rsidR="009C1E00" w:rsidRPr="00D661A2" w:rsidRDefault="0C89A5FB" w:rsidP="00D661A2">
      <w:pPr>
        <w:spacing w:line="259" w:lineRule="auto"/>
        <w:ind w:right="-2" w:firstLine="720"/>
        <w:jc w:val="both"/>
      </w:pPr>
      <w:r>
        <w:t xml:space="preserve">Papildus, aizpildot projekta iesniegumu </w:t>
      </w:r>
      <w:r w:rsidR="0015506F">
        <w:t>Projektu portālā</w:t>
      </w:r>
      <w:r>
        <w:t xml:space="preserve">, izmantojama </w:t>
      </w:r>
      <w:r w:rsidR="003207B4">
        <w:t>Projektu portāla</w:t>
      </w:r>
      <w:r w:rsidR="267FBBFE">
        <w:t xml:space="preserve"> elektroniskā lietot</w:t>
      </w:r>
      <w:r w:rsidR="3B0A90A0">
        <w:t>ā</w:t>
      </w:r>
      <w:r w:rsidR="267FBBFE">
        <w:t>ju rokasgrāmata (</w:t>
      </w:r>
      <w:proofErr w:type="spellStart"/>
      <w:r w:rsidR="267FBBFE">
        <w:t>eLRG</w:t>
      </w:r>
      <w:proofErr w:type="spellEnd"/>
      <w:r w:rsidR="696F6771">
        <w:t xml:space="preserve">) - </w:t>
      </w:r>
      <w:hyperlink r:id="rId12">
        <w:r w:rsidR="696F6771" w:rsidRPr="14982A3E">
          <w:rPr>
            <w:rStyle w:val="Hipersaite"/>
          </w:rPr>
          <w:t>https://elrg.cfla.gov.lv/</w:t>
        </w:r>
      </w:hyperlink>
      <w:r w:rsidR="221B18B5">
        <w:t xml:space="preserve"> </w:t>
      </w:r>
      <w:r w:rsidR="267FBBFE">
        <w:t>, kurā pieejama</w:t>
      </w:r>
      <w:r w:rsidR="296AFA82">
        <w:t xml:space="preserve">s aktuālās </w:t>
      </w:r>
      <w:r w:rsidR="003207B4">
        <w:t>Projektu portāla</w:t>
      </w:r>
      <w:r w:rsidR="296AFA82">
        <w:t xml:space="preserve"> funkcionalitāšu tehniskās un biznesa lietošanas instrukcijas, t. sk. par </w:t>
      </w:r>
      <w:r w:rsidR="003207B4">
        <w:t>Projektu portāla</w:t>
      </w:r>
      <w:r w:rsidR="296AFA82">
        <w:t xml:space="preserve"> </w:t>
      </w:r>
      <w:proofErr w:type="spellStart"/>
      <w:r w:rsidR="296AFA82">
        <w:t>ekrānskatiem</w:t>
      </w:r>
      <w:proofErr w:type="spellEnd"/>
      <w:r w:rsidR="296AFA82">
        <w:t>, specifiskām datu ievades prasībām un pielietojamiem risinājumiem.</w:t>
      </w:r>
    </w:p>
    <w:p w14:paraId="13A1B61D" w14:textId="77777777" w:rsidR="00A562E9" w:rsidRPr="00E25956" w:rsidRDefault="00A562E9" w:rsidP="00057D69">
      <w:pPr>
        <w:ind w:firstLine="720"/>
        <w:jc w:val="both"/>
        <w:rPr>
          <w:color w:val="7F7F7F" w:themeColor="text1" w:themeTint="80"/>
        </w:rPr>
      </w:pPr>
    </w:p>
    <w:p w14:paraId="0071F88F" w14:textId="77777777" w:rsidR="00BF5E67" w:rsidRDefault="00BF5E67" w:rsidP="00BF5E67">
      <w:pPr>
        <w:jc w:val="both"/>
        <w:rPr>
          <w:rStyle w:val="normaltextrun"/>
          <w:i/>
          <w:iCs/>
          <w:color w:val="0000FF"/>
          <w:shd w:val="clear" w:color="auto" w:fill="FFFFFF"/>
        </w:rPr>
      </w:pPr>
      <w:r w:rsidRPr="003B26BB">
        <w:rPr>
          <w:rStyle w:val="normaltextrun"/>
          <w:i/>
          <w:iCs/>
          <w:color w:val="0000FF"/>
          <w:shd w:val="clear" w:color="auto" w:fill="FFFFFF"/>
        </w:rPr>
        <w:t xml:space="preserve">Vēršam uzmanību, ka metodikā iekļautajiem </w:t>
      </w:r>
      <w:r>
        <w:rPr>
          <w:rStyle w:val="normaltextrun"/>
          <w:i/>
          <w:iCs/>
          <w:color w:val="0000FF"/>
          <w:shd w:val="clear" w:color="auto" w:fill="FFFFFF"/>
        </w:rPr>
        <w:t>Projektu portāla</w:t>
      </w:r>
      <w:r w:rsidRPr="003B26BB">
        <w:rPr>
          <w:rStyle w:val="normaltextrun"/>
          <w:i/>
          <w:iCs/>
          <w:color w:val="0000FF"/>
          <w:shd w:val="clear" w:color="auto" w:fill="FFFFFF"/>
        </w:rPr>
        <w:t xml:space="preserve"> </w:t>
      </w:r>
      <w:proofErr w:type="spellStart"/>
      <w:r w:rsidRPr="003B26BB">
        <w:rPr>
          <w:rStyle w:val="normaltextrun"/>
          <w:i/>
          <w:iCs/>
          <w:color w:val="0000FF"/>
          <w:shd w:val="clear" w:color="auto" w:fill="FFFFFF"/>
        </w:rPr>
        <w:t>ekrānskatiem</w:t>
      </w:r>
      <w:proofErr w:type="spellEnd"/>
      <w:r w:rsidRPr="003B26BB">
        <w:rPr>
          <w:rStyle w:val="normaltextrun"/>
          <w:i/>
          <w:iCs/>
          <w:color w:val="0000FF"/>
          <w:shd w:val="clear" w:color="auto" w:fill="FFFFFF"/>
        </w:rPr>
        <w:t xml:space="preserve"> ir tikai informatīvs raksturs ar mērķi sniegt priekšstatu par </w:t>
      </w:r>
      <w:r w:rsidRPr="008F7CF9">
        <w:rPr>
          <w:rStyle w:val="normaltextrun"/>
          <w:i/>
          <w:iCs/>
          <w:color w:val="0000FF"/>
          <w:shd w:val="clear" w:color="auto" w:fill="FFFFFF"/>
        </w:rPr>
        <w:t>attiecīgās</w:t>
      </w:r>
      <w:r w:rsidRPr="003B26BB">
        <w:rPr>
          <w:rStyle w:val="normaltextrun"/>
          <w:i/>
          <w:iCs/>
          <w:color w:val="0000FF"/>
          <w:shd w:val="clear" w:color="auto" w:fill="FFFFFF"/>
        </w:rPr>
        <w:t xml:space="preserve"> sadaļas vizuālo izskatu un tie pilnībā </w:t>
      </w:r>
      <w:r w:rsidRPr="0028128F">
        <w:rPr>
          <w:rStyle w:val="normaltextrun"/>
          <w:i/>
          <w:iCs/>
          <w:color w:val="0000FF"/>
          <w:shd w:val="clear" w:color="auto" w:fill="FFFFFF"/>
        </w:rPr>
        <w:t>neatspoguļo pasākuma nosacījumus</w:t>
      </w:r>
      <w:r>
        <w:rPr>
          <w:rStyle w:val="normaltextrun"/>
          <w:i/>
          <w:iCs/>
          <w:color w:val="0000FF"/>
          <w:shd w:val="clear" w:color="auto" w:fill="FFFFFF"/>
        </w:rPr>
        <w:t>.</w:t>
      </w:r>
    </w:p>
    <w:p w14:paraId="1410B50E" w14:textId="63F9C7C7" w:rsidR="00D661A2" w:rsidRDefault="00D661A2">
      <w:pPr>
        <w:rPr>
          <w:b/>
          <w:bCs/>
          <w:kern w:val="36"/>
          <w:sz w:val="28"/>
          <w:szCs w:val="28"/>
        </w:rPr>
      </w:pPr>
      <w:r>
        <w:rPr>
          <w:sz w:val="28"/>
          <w:szCs w:val="28"/>
        </w:rPr>
        <w:br w:type="page"/>
      </w:r>
    </w:p>
    <w:p w14:paraId="0290C874" w14:textId="56A1B103" w:rsidR="00A62235" w:rsidRPr="002E5448" w:rsidRDefault="00A562E9" w:rsidP="00E25956">
      <w:pPr>
        <w:pStyle w:val="Virsraksts1"/>
        <w:spacing w:before="0" w:beforeAutospacing="0" w:after="0" w:afterAutospacing="0"/>
        <w:jc w:val="center"/>
        <w:rPr>
          <w:sz w:val="32"/>
          <w:szCs w:val="32"/>
        </w:rPr>
      </w:pPr>
      <w:r w:rsidRPr="002E5448">
        <w:rPr>
          <w:sz w:val="32"/>
          <w:szCs w:val="32"/>
        </w:rPr>
        <w:lastRenderedPageBreak/>
        <w:t>Projekta iesniegums</w:t>
      </w:r>
    </w:p>
    <w:p w14:paraId="1B6E0F33" w14:textId="77777777" w:rsidR="00B93B92" w:rsidRPr="00E25956" w:rsidRDefault="00B93B92" w:rsidP="00A62235">
      <w:pPr>
        <w:rPr>
          <w:color w:val="7F7F7F" w:themeColor="text1" w:themeTint="80"/>
        </w:rPr>
      </w:pPr>
    </w:p>
    <w:p w14:paraId="297954DA" w14:textId="505F2EE4" w:rsidR="000C66AC" w:rsidRPr="00E25956" w:rsidRDefault="00057D69" w:rsidP="00057D69">
      <w:pPr>
        <w:pStyle w:val="Virsraksts2"/>
        <w:spacing w:before="0" w:beforeAutospacing="0" w:after="0" w:afterAutospacing="0"/>
        <w:jc w:val="center"/>
        <w:rPr>
          <w:rFonts w:eastAsia="Times New Roman"/>
          <w:sz w:val="32"/>
          <w:szCs w:val="32"/>
        </w:rPr>
      </w:pPr>
      <w:r w:rsidRPr="00E25956">
        <w:rPr>
          <w:rFonts w:eastAsia="Times New Roman"/>
          <w:sz w:val="32"/>
          <w:szCs w:val="32"/>
        </w:rPr>
        <w:t>SADAĻA - PROJEKTA IESNIEDZĒJS</w:t>
      </w:r>
    </w:p>
    <w:p w14:paraId="6E96D26B" w14:textId="77777777" w:rsidR="00057D69" w:rsidRPr="00487357" w:rsidRDefault="00057D69" w:rsidP="00B93B92">
      <w:pPr>
        <w:pStyle w:val="Virsraksts2"/>
        <w:spacing w:before="0" w:beforeAutospacing="0" w:after="0" w:afterAutospacing="0"/>
        <w:jc w:val="both"/>
        <w:rPr>
          <w:rFonts w:eastAsia="Times New Roman"/>
          <w:sz w:val="24"/>
          <w:szCs w:val="24"/>
        </w:rPr>
      </w:pPr>
    </w:p>
    <w:tbl>
      <w:tblPr>
        <w:tblStyle w:val="Reatabula"/>
        <w:tblW w:w="0" w:type="auto"/>
        <w:tblLook w:val="04A0" w:firstRow="1" w:lastRow="0" w:firstColumn="1" w:lastColumn="0" w:noHBand="0" w:noVBand="1"/>
      </w:tblPr>
      <w:tblGrid>
        <w:gridCol w:w="4161"/>
        <w:gridCol w:w="5466"/>
      </w:tblGrid>
      <w:tr w:rsidR="00284E0C" w:rsidRPr="00E25956" w14:paraId="17E75572" w14:textId="77777777" w:rsidTr="291ACB8B">
        <w:trPr>
          <w:trHeight w:val="300"/>
        </w:trPr>
        <w:tc>
          <w:tcPr>
            <w:tcW w:w="4106" w:type="dxa"/>
            <w:vMerge w:val="restart"/>
          </w:tcPr>
          <w:p w14:paraId="6D7FD312" w14:textId="77777777" w:rsidR="00B93B92" w:rsidRPr="00E25956" w:rsidRDefault="00B93B92" w:rsidP="00D661A2">
            <w:pPr>
              <w:rPr>
                <w:rFonts w:eastAsia="Times New Roman"/>
              </w:rPr>
            </w:pPr>
          </w:p>
          <w:p w14:paraId="758E2433" w14:textId="229C9EAB" w:rsidR="00284E0C" w:rsidRPr="00E25956" w:rsidRDefault="00284E0C" w:rsidP="00D661A2">
            <w:pPr>
              <w:rPr>
                <w:rFonts w:eastAsia="Times New Roman"/>
              </w:rPr>
            </w:pPr>
            <w:r w:rsidRPr="00E25956">
              <w:rPr>
                <w:rFonts w:eastAsia="Times New Roman"/>
                <w:noProof/>
                <w:color w:val="2B579A"/>
                <w:shd w:val="clear" w:color="auto" w:fill="E6E6E6"/>
              </w:rPr>
              <w:drawing>
                <wp:inline distT="0" distB="0" distL="0" distR="0" wp14:anchorId="7D48DEAB" wp14:editId="6C841814">
                  <wp:extent cx="2505075" cy="5781676"/>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r="19325"/>
                          <a:stretch/>
                        </pic:blipFill>
                        <pic:spPr bwMode="auto">
                          <a:xfrm>
                            <a:off x="0" y="0"/>
                            <a:ext cx="2505424" cy="5782482"/>
                          </a:xfrm>
                          <a:prstGeom prst="rect">
                            <a:avLst/>
                          </a:prstGeom>
                          <a:ln>
                            <a:noFill/>
                          </a:ln>
                          <a:extLst>
                            <a:ext uri="{53640926-AAD7-44D8-BBD7-CCE9431645EC}">
                              <a14:shadowObscured xmlns:a14="http://schemas.microsoft.com/office/drawing/2010/main"/>
                            </a:ext>
                          </a:extLst>
                        </pic:spPr>
                      </pic:pic>
                    </a:graphicData>
                  </a:graphic>
                </wp:inline>
              </w:drawing>
            </w:r>
          </w:p>
        </w:tc>
        <w:tc>
          <w:tcPr>
            <w:tcW w:w="5521" w:type="dxa"/>
          </w:tcPr>
          <w:p w14:paraId="12F71CB8" w14:textId="77777777" w:rsidR="00284E0C" w:rsidRPr="00E25956" w:rsidRDefault="00284E0C" w:rsidP="00D661A2">
            <w:pPr>
              <w:rPr>
                <w:rFonts w:eastAsia="Times New Roman"/>
              </w:rPr>
            </w:pPr>
            <w:r w:rsidRPr="00E25956">
              <w:rPr>
                <w:rFonts w:eastAsia="Times New Roman"/>
              </w:rPr>
              <w:t>Projekta nosaukums</w:t>
            </w:r>
          </w:p>
          <w:p w14:paraId="2D156F06" w14:textId="77777777" w:rsidR="00284E0C" w:rsidRPr="00E25956" w:rsidRDefault="00284E0C" w:rsidP="00D661A2">
            <w:pPr>
              <w:rPr>
                <w:color w:val="7F7F7F" w:themeColor="text1" w:themeTint="80"/>
              </w:rPr>
            </w:pPr>
            <w:r w:rsidRPr="00E25956">
              <w:rPr>
                <w:color w:val="7F7F7F" w:themeColor="text1" w:themeTint="80"/>
              </w:rPr>
              <w:t>Ievada informāciju</w:t>
            </w:r>
          </w:p>
          <w:p w14:paraId="690FA2D9" w14:textId="2A510B27" w:rsidR="00284E0C" w:rsidRPr="00E25956" w:rsidRDefault="00284E0C" w:rsidP="00D661A2">
            <w:pPr>
              <w:rPr>
                <w:rFonts w:eastAsia="Times New Roman"/>
              </w:rPr>
            </w:pPr>
            <w:r w:rsidRPr="00E25956">
              <w:rPr>
                <w:i/>
                <w:iCs/>
                <w:color w:val="0000FF"/>
              </w:rPr>
              <w:t>Projekta nosaukums nedrīkst pārsniegt vienu teikumu. Tam kodolīgi jāatspoguļo projekta mērķis.</w:t>
            </w:r>
          </w:p>
        </w:tc>
      </w:tr>
      <w:tr w:rsidR="00284E0C" w:rsidRPr="00E25956" w14:paraId="2A3404D3" w14:textId="77777777" w:rsidTr="291ACB8B">
        <w:trPr>
          <w:trHeight w:val="300"/>
        </w:trPr>
        <w:tc>
          <w:tcPr>
            <w:tcW w:w="4106" w:type="dxa"/>
            <w:vMerge/>
          </w:tcPr>
          <w:p w14:paraId="20C5BE7F" w14:textId="77777777" w:rsidR="00284E0C" w:rsidRPr="00E25956" w:rsidRDefault="00284E0C" w:rsidP="00084B42">
            <w:pPr>
              <w:pStyle w:val="Paraststmeklis"/>
              <w:spacing w:before="0" w:beforeAutospacing="0" w:after="0" w:afterAutospacing="0"/>
              <w:jc w:val="both"/>
              <w:rPr>
                <w:rFonts w:eastAsia="Times New Roman"/>
                <w:b/>
                <w:bCs/>
                <w:sz w:val="28"/>
                <w:szCs w:val="28"/>
              </w:rPr>
            </w:pPr>
          </w:p>
        </w:tc>
        <w:tc>
          <w:tcPr>
            <w:tcW w:w="5521" w:type="dxa"/>
          </w:tcPr>
          <w:p w14:paraId="1F98F815" w14:textId="77777777" w:rsidR="00284E0C" w:rsidRPr="00E25956" w:rsidRDefault="00284E0C" w:rsidP="00084B42">
            <w:pPr>
              <w:pStyle w:val="Paraststmeklis"/>
              <w:spacing w:before="0" w:beforeAutospacing="0" w:after="0" w:afterAutospacing="0"/>
              <w:jc w:val="both"/>
              <w:rPr>
                <w:rFonts w:eastAsia="Times New Roman"/>
                <w:b/>
                <w:bCs/>
              </w:rPr>
            </w:pPr>
            <w:r w:rsidRPr="00E25956">
              <w:rPr>
                <w:rFonts w:eastAsia="Times New Roman"/>
                <w:b/>
                <w:bCs/>
              </w:rPr>
              <w:t>Projekta iesniedzēja nosaukums</w:t>
            </w:r>
          </w:p>
          <w:p w14:paraId="4A71F47A" w14:textId="77777777" w:rsidR="00284E0C" w:rsidRPr="00E25956" w:rsidRDefault="00284E0C" w:rsidP="00084B42">
            <w:pPr>
              <w:rPr>
                <w:color w:val="7F7F7F" w:themeColor="text1" w:themeTint="80"/>
              </w:rPr>
            </w:pPr>
            <w:r w:rsidRPr="00E25956">
              <w:rPr>
                <w:color w:val="7F7F7F" w:themeColor="text1" w:themeTint="80"/>
              </w:rPr>
              <w:t>Lauks tiek automātiski aizpildīts</w:t>
            </w:r>
          </w:p>
          <w:p w14:paraId="34D16727" w14:textId="1BD6CF90" w:rsidR="00284E0C" w:rsidRPr="00E25956" w:rsidRDefault="243234E5" w:rsidP="14982A3E">
            <w:pPr>
              <w:rPr>
                <w:i/>
                <w:iCs/>
                <w:color w:val="0000FF"/>
              </w:rPr>
            </w:pPr>
            <w:r w:rsidRPr="14982A3E">
              <w:rPr>
                <w:i/>
                <w:iCs/>
                <w:color w:val="0000FF"/>
              </w:rPr>
              <w:t xml:space="preserve">Norāda projekta iesniedzēja juridisko nosaukumu. </w:t>
            </w:r>
          </w:p>
          <w:p w14:paraId="4E046684" w14:textId="141B504B" w:rsidR="00663F81" w:rsidRDefault="243234E5" w:rsidP="14982A3E">
            <w:pPr>
              <w:jc w:val="both"/>
              <w:rPr>
                <w:i/>
                <w:iCs/>
                <w:color w:val="0000FF"/>
              </w:rPr>
            </w:pPr>
            <w:r w:rsidRPr="14982A3E">
              <w:rPr>
                <w:i/>
                <w:iCs/>
                <w:color w:val="0000FF"/>
              </w:rPr>
              <w:t xml:space="preserve">Projekta iesniedzējs ir </w:t>
            </w:r>
            <w:r w:rsidR="7152CB27" w:rsidRPr="14982A3E">
              <w:rPr>
                <w:i/>
                <w:iCs/>
                <w:color w:val="0000FF"/>
              </w:rPr>
              <w:t xml:space="preserve">noteikts </w:t>
            </w:r>
            <w:r w:rsidRPr="14982A3E">
              <w:rPr>
                <w:i/>
                <w:iCs/>
                <w:color w:val="0000FF"/>
              </w:rPr>
              <w:t xml:space="preserve">MK noteikumu </w:t>
            </w:r>
            <w:r w:rsidR="052EFD54" w:rsidRPr="14982A3E">
              <w:rPr>
                <w:i/>
                <w:iCs/>
                <w:color w:val="0000FF"/>
              </w:rPr>
              <w:t>2</w:t>
            </w:r>
            <w:r w:rsidR="00094D0D">
              <w:rPr>
                <w:i/>
                <w:iCs/>
                <w:color w:val="0000FF"/>
              </w:rPr>
              <w:t>2</w:t>
            </w:r>
            <w:r w:rsidRPr="14982A3E">
              <w:rPr>
                <w:i/>
                <w:iCs/>
                <w:color w:val="0000FF"/>
              </w:rPr>
              <w:t>.</w:t>
            </w:r>
            <w:r w:rsidR="00C01092">
              <w:rPr>
                <w:i/>
                <w:iCs/>
                <w:color w:val="0000FF"/>
              </w:rPr>
              <w:t> </w:t>
            </w:r>
            <w:r w:rsidRPr="14982A3E">
              <w:rPr>
                <w:i/>
                <w:iCs/>
                <w:color w:val="0000FF"/>
              </w:rPr>
              <w:t xml:space="preserve">punktā </w:t>
            </w:r>
            <w:r w:rsidR="68D4C802" w:rsidRPr="14982A3E">
              <w:rPr>
                <w:i/>
                <w:iCs/>
                <w:color w:val="0000FF"/>
              </w:rPr>
              <w:t>–</w:t>
            </w:r>
            <w:r w:rsidRPr="14982A3E">
              <w:rPr>
                <w:i/>
                <w:iCs/>
                <w:color w:val="0000FF"/>
              </w:rPr>
              <w:t xml:space="preserve"> </w:t>
            </w:r>
          </w:p>
          <w:p w14:paraId="4A7683FF" w14:textId="1ECB1EAA" w:rsidR="00284E0C" w:rsidRPr="00E25956" w:rsidRDefault="00663F81" w:rsidP="14982A3E">
            <w:pPr>
              <w:jc w:val="both"/>
              <w:rPr>
                <w:i/>
                <w:iCs/>
                <w:color w:val="0000FF"/>
              </w:rPr>
            </w:pPr>
            <w:r>
              <w:rPr>
                <w:i/>
                <w:iCs/>
                <w:color w:val="0000FF"/>
              </w:rPr>
              <w:t xml:space="preserve">MK noteikumu 22.1. apakšpunktā </w:t>
            </w:r>
            <w:r w:rsidR="00177B2A">
              <w:rPr>
                <w:i/>
                <w:iCs/>
                <w:color w:val="0000FF"/>
              </w:rPr>
              <w:t xml:space="preserve">minētā </w:t>
            </w:r>
            <w:r w:rsidR="4ED617BB" w:rsidRPr="14982A3E">
              <w:rPr>
                <w:i/>
                <w:iCs/>
                <w:color w:val="0000FF"/>
              </w:rPr>
              <w:t>p</w:t>
            </w:r>
            <w:r w:rsidR="68D4C802" w:rsidRPr="14982A3E">
              <w:rPr>
                <w:i/>
                <w:iCs/>
                <w:color w:val="0000FF"/>
              </w:rPr>
              <w:t>ašvaldība</w:t>
            </w:r>
            <w:r w:rsidR="00177B2A">
              <w:rPr>
                <w:i/>
                <w:iCs/>
                <w:color w:val="0000FF"/>
              </w:rPr>
              <w:t>;</w:t>
            </w:r>
            <w:r w:rsidR="68D4C802" w:rsidRPr="14982A3E">
              <w:rPr>
                <w:i/>
                <w:iCs/>
                <w:color w:val="0000FF"/>
              </w:rPr>
              <w:t xml:space="preserve"> vai </w:t>
            </w:r>
            <w:r w:rsidR="00487956">
              <w:rPr>
                <w:i/>
                <w:iCs/>
                <w:color w:val="0000FF"/>
              </w:rPr>
              <w:t>22.1. apakšpunktā minētās pašvaldība</w:t>
            </w:r>
            <w:r w:rsidR="68D4C802" w:rsidRPr="14982A3E">
              <w:rPr>
                <w:i/>
                <w:iCs/>
                <w:color w:val="0000FF"/>
              </w:rPr>
              <w:t>s izveidota iestāde</w:t>
            </w:r>
            <w:r w:rsidR="4FD8CAB5" w:rsidRPr="34417436">
              <w:rPr>
                <w:i/>
                <w:iCs/>
                <w:color w:val="0000FF"/>
              </w:rPr>
              <w:t>,</w:t>
            </w:r>
            <w:r w:rsidR="00771DBA">
              <w:rPr>
                <w:i/>
                <w:iCs/>
                <w:color w:val="0000FF"/>
              </w:rPr>
              <w:t xml:space="preserve"> </w:t>
            </w:r>
            <w:r w:rsidR="31A18072" w:rsidRPr="14982A3E">
              <w:rPr>
                <w:i/>
                <w:iCs/>
                <w:color w:val="0000FF"/>
              </w:rPr>
              <w:t xml:space="preserve">vai </w:t>
            </w:r>
            <w:r w:rsidR="00771DBA">
              <w:rPr>
                <w:rFonts w:eastAsia="Times New Roman"/>
                <w:i/>
                <w:iCs/>
                <w:color w:val="0000FF"/>
              </w:rPr>
              <w:t>22.1.apakšpunktā minētās pašvaldības</w:t>
            </w:r>
            <w:r w:rsidR="00771DBA" w:rsidRPr="14982A3E">
              <w:rPr>
                <w:rFonts w:eastAsia="Times New Roman"/>
                <w:i/>
                <w:iCs/>
                <w:color w:val="0000FF"/>
              </w:rPr>
              <w:t xml:space="preserve"> </w:t>
            </w:r>
            <w:r w:rsidR="31A18072" w:rsidRPr="14982A3E">
              <w:rPr>
                <w:rFonts w:eastAsia="Times New Roman"/>
                <w:i/>
                <w:iCs/>
                <w:color w:val="0000FF"/>
              </w:rPr>
              <w:t>kapitālsabiedrība, kas veic pašvaldības deleģēto pārvaldes uzdevumu izpildi.</w:t>
            </w:r>
          </w:p>
          <w:p w14:paraId="18D191A8" w14:textId="77777777" w:rsidR="00C01092" w:rsidRDefault="00C01092" w:rsidP="14982A3E">
            <w:pPr>
              <w:pStyle w:val="Paraststmeklis"/>
              <w:spacing w:before="0" w:beforeAutospacing="0" w:after="0" w:afterAutospacing="0"/>
              <w:jc w:val="both"/>
              <w:rPr>
                <w:i/>
                <w:iCs/>
                <w:color w:val="0000FF"/>
              </w:rPr>
            </w:pPr>
          </w:p>
          <w:p w14:paraId="5D29DDEF" w14:textId="1A129C07" w:rsidR="00284E0C" w:rsidRPr="00E25956" w:rsidRDefault="00C01092" w:rsidP="14982A3E">
            <w:pPr>
              <w:pStyle w:val="Paraststmeklis"/>
              <w:spacing w:before="0" w:beforeAutospacing="0" w:after="0" w:afterAutospacing="0"/>
              <w:jc w:val="both"/>
              <w:rPr>
                <w:i/>
                <w:iCs/>
                <w:color w:val="0000FF"/>
              </w:rPr>
            </w:pPr>
            <w:r>
              <w:rPr>
                <w:i/>
                <w:iCs/>
                <w:color w:val="0000FF"/>
              </w:rPr>
              <w:t>Projekta iesniedzēja nosaukumu norāda neizmantojot saīsinājumus, t.i.</w:t>
            </w:r>
            <w:r w:rsidR="00663F81">
              <w:rPr>
                <w:i/>
                <w:iCs/>
                <w:color w:val="0000FF"/>
              </w:rPr>
              <w:t xml:space="preserve">, </w:t>
            </w:r>
            <w:r>
              <w:rPr>
                <w:i/>
                <w:iCs/>
                <w:color w:val="0000FF"/>
              </w:rPr>
              <w:t>norāda juridisko nosaukumu.</w:t>
            </w:r>
          </w:p>
        </w:tc>
      </w:tr>
      <w:tr w:rsidR="00284E0C" w:rsidRPr="00E25956" w14:paraId="7FEF8C5A" w14:textId="77777777" w:rsidTr="291ACB8B">
        <w:trPr>
          <w:trHeight w:val="300"/>
        </w:trPr>
        <w:tc>
          <w:tcPr>
            <w:tcW w:w="4106" w:type="dxa"/>
            <w:vMerge/>
          </w:tcPr>
          <w:p w14:paraId="28A9D4D1" w14:textId="77777777" w:rsidR="00284E0C" w:rsidRPr="00E25956" w:rsidRDefault="00284E0C" w:rsidP="00084B42">
            <w:pPr>
              <w:pStyle w:val="Paraststmeklis"/>
              <w:spacing w:before="0" w:beforeAutospacing="0" w:after="0" w:afterAutospacing="0"/>
              <w:jc w:val="both"/>
              <w:rPr>
                <w:rFonts w:eastAsia="Times New Roman"/>
                <w:b/>
                <w:bCs/>
                <w:sz w:val="28"/>
                <w:szCs w:val="28"/>
              </w:rPr>
            </w:pPr>
          </w:p>
        </w:tc>
        <w:tc>
          <w:tcPr>
            <w:tcW w:w="5521" w:type="dxa"/>
          </w:tcPr>
          <w:p w14:paraId="30F1AF50" w14:textId="77777777" w:rsidR="00284E0C" w:rsidRPr="00E25956" w:rsidRDefault="00284E0C" w:rsidP="00084B42">
            <w:pPr>
              <w:jc w:val="both"/>
              <w:rPr>
                <w:rFonts w:eastAsia="Times New Roman"/>
                <w:b/>
                <w:bCs/>
              </w:rPr>
            </w:pPr>
            <w:r w:rsidRPr="00E25956">
              <w:rPr>
                <w:rFonts w:eastAsia="Times New Roman"/>
                <w:b/>
                <w:bCs/>
              </w:rPr>
              <w:t>Nodokļu maksātāja reģistrācijas kods</w:t>
            </w:r>
          </w:p>
          <w:p w14:paraId="16561851" w14:textId="0C84BBE9" w:rsidR="00284E0C" w:rsidRPr="00E25956" w:rsidRDefault="00284E0C" w:rsidP="00084B42">
            <w:pPr>
              <w:rPr>
                <w:color w:val="7F7F7F" w:themeColor="text1" w:themeTint="80"/>
              </w:rPr>
            </w:pPr>
            <w:r w:rsidRPr="00E25956">
              <w:rPr>
                <w:color w:val="7F7F7F" w:themeColor="text1" w:themeTint="80"/>
              </w:rPr>
              <w:t>Lauks tiek automātiski aizpildīts</w:t>
            </w:r>
          </w:p>
        </w:tc>
      </w:tr>
      <w:tr w:rsidR="00284E0C" w:rsidRPr="00E25956" w14:paraId="29C1D738" w14:textId="77777777" w:rsidTr="291ACB8B">
        <w:trPr>
          <w:trHeight w:val="300"/>
        </w:trPr>
        <w:tc>
          <w:tcPr>
            <w:tcW w:w="4106" w:type="dxa"/>
            <w:vMerge/>
          </w:tcPr>
          <w:p w14:paraId="23E849FD" w14:textId="77777777" w:rsidR="00284E0C" w:rsidRPr="00E25956" w:rsidRDefault="00284E0C" w:rsidP="00084B42">
            <w:pPr>
              <w:pStyle w:val="Paraststmeklis"/>
              <w:spacing w:before="0" w:beforeAutospacing="0" w:after="0" w:afterAutospacing="0"/>
              <w:jc w:val="both"/>
              <w:rPr>
                <w:rFonts w:eastAsia="Times New Roman"/>
                <w:b/>
                <w:bCs/>
                <w:sz w:val="28"/>
                <w:szCs w:val="28"/>
              </w:rPr>
            </w:pPr>
          </w:p>
        </w:tc>
        <w:tc>
          <w:tcPr>
            <w:tcW w:w="5521" w:type="dxa"/>
          </w:tcPr>
          <w:p w14:paraId="0089304E" w14:textId="77777777" w:rsidR="00284E0C" w:rsidRPr="00E25956" w:rsidRDefault="00284E0C" w:rsidP="00084B42">
            <w:pPr>
              <w:jc w:val="both"/>
              <w:rPr>
                <w:rFonts w:eastAsia="Times New Roman"/>
                <w:b/>
                <w:bCs/>
              </w:rPr>
            </w:pPr>
            <w:r w:rsidRPr="00E25956">
              <w:rPr>
                <w:rFonts w:eastAsia="Times New Roman"/>
                <w:b/>
                <w:bCs/>
              </w:rPr>
              <w:t>Patiesā labuma guvējs</w:t>
            </w:r>
          </w:p>
          <w:p w14:paraId="216B3AF7" w14:textId="09CD0D8F" w:rsidR="00284E0C" w:rsidRPr="00D53E22" w:rsidRDefault="00284E0C" w:rsidP="00D53E22">
            <w:pPr>
              <w:rPr>
                <w:color w:val="7F7F7F" w:themeColor="text1" w:themeTint="80"/>
              </w:rPr>
            </w:pPr>
            <w:r w:rsidRPr="00E25956">
              <w:rPr>
                <w:color w:val="7F7F7F" w:themeColor="text1" w:themeTint="80"/>
              </w:rPr>
              <w:t>Lauks tiek automātiski aizpildīts</w:t>
            </w:r>
          </w:p>
        </w:tc>
      </w:tr>
      <w:tr w:rsidR="00284E0C" w:rsidRPr="00E25956" w14:paraId="4795278D" w14:textId="77777777" w:rsidTr="291ACB8B">
        <w:trPr>
          <w:trHeight w:val="300"/>
        </w:trPr>
        <w:tc>
          <w:tcPr>
            <w:tcW w:w="4106" w:type="dxa"/>
            <w:vMerge/>
          </w:tcPr>
          <w:p w14:paraId="0C6A4FBF" w14:textId="77777777" w:rsidR="00284E0C" w:rsidRPr="00E25956" w:rsidRDefault="00284E0C" w:rsidP="00084B42">
            <w:pPr>
              <w:pStyle w:val="Paraststmeklis"/>
              <w:spacing w:before="0" w:beforeAutospacing="0" w:after="0" w:afterAutospacing="0"/>
              <w:jc w:val="both"/>
              <w:rPr>
                <w:rFonts w:eastAsia="Times New Roman"/>
                <w:b/>
                <w:bCs/>
                <w:sz w:val="28"/>
                <w:szCs w:val="28"/>
              </w:rPr>
            </w:pPr>
          </w:p>
        </w:tc>
        <w:tc>
          <w:tcPr>
            <w:tcW w:w="5521" w:type="dxa"/>
          </w:tcPr>
          <w:p w14:paraId="08D740B5" w14:textId="77777777" w:rsidR="00284E0C" w:rsidRPr="00E25956" w:rsidRDefault="00284E0C" w:rsidP="00084B42">
            <w:pPr>
              <w:jc w:val="both"/>
              <w:rPr>
                <w:rFonts w:eastAsia="Times New Roman"/>
                <w:b/>
                <w:bCs/>
              </w:rPr>
            </w:pPr>
            <w:r w:rsidRPr="00E25956">
              <w:rPr>
                <w:rFonts w:eastAsia="Times New Roman"/>
                <w:b/>
                <w:bCs/>
              </w:rPr>
              <w:t>Projekta iesniedzēja veids</w:t>
            </w:r>
          </w:p>
          <w:p w14:paraId="6582020A" w14:textId="44DA1BFF" w:rsidR="00284E0C" w:rsidRPr="00E25956" w:rsidRDefault="00284E0C" w:rsidP="00084B42">
            <w:pPr>
              <w:pStyle w:val="Paraststmeklis"/>
              <w:spacing w:before="0" w:beforeAutospacing="0" w:after="0" w:afterAutospacing="0"/>
              <w:jc w:val="both"/>
              <w:rPr>
                <w:rFonts w:eastAsia="Times New Roman"/>
                <w:b/>
                <w:bCs/>
              </w:rPr>
            </w:pPr>
            <w:r w:rsidRPr="00E25956">
              <w:rPr>
                <w:color w:val="7F7F7F" w:themeColor="text1" w:themeTint="80"/>
              </w:rPr>
              <w:t>Lauks tiek automātiski aizpildīts</w:t>
            </w:r>
          </w:p>
        </w:tc>
      </w:tr>
      <w:tr w:rsidR="00284E0C" w:rsidRPr="00E25956" w14:paraId="5FEC1B4E" w14:textId="77777777" w:rsidTr="006F5499">
        <w:trPr>
          <w:trHeight w:val="1298"/>
        </w:trPr>
        <w:tc>
          <w:tcPr>
            <w:tcW w:w="4106" w:type="dxa"/>
            <w:vMerge/>
          </w:tcPr>
          <w:p w14:paraId="401B37F8" w14:textId="77777777" w:rsidR="00284E0C" w:rsidRPr="00E25956" w:rsidRDefault="00284E0C" w:rsidP="00084B42">
            <w:pPr>
              <w:pStyle w:val="Paraststmeklis"/>
              <w:spacing w:before="0" w:beforeAutospacing="0" w:after="0" w:afterAutospacing="0"/>
              <w:jc w:val="both"/>
              <w:rPr>
                <w:rFonts w:eastAsia="Times New Roman"/>
                <w:b/>
                <w:bCs/>
                <w:sz w:val="28"/>
                <w:szCs w:val="28"/>
              </w:rPr>
            </w:pPr>
          </w:p>
        </w:tc>
        <w:tc>
          <w:tcPr>
            <w:tcW w:w="5521" w:type="dxa"/>
            <w:shd w:val="clear" w:color="auto" w:fill="auto"/>
          </w:tcPr>
          <w:p w14:paraId="432F30B0" w14:textId="77777777" w:rsidR="00284E0C" w:rsidRPr="00E25956" w:rsidRDefault="61466A83" w:rsidP="291ACB8B">
            <w:pPr>
              <w:jc w:val="both"/>
              <w:rPr>
                <w:rFonts w:eastAsia="Times New Roman"/>
                <w:b/>
                <w:bCs/>
              </w:rPr>
            </w:pPr>
            <w:r w:rsidRPr="291ACB8B">
              <w:rPr>
                <w:rFonts w:eastAsia="Times New Roman"/>
                <w:b/>
                <w:bCs/>
              </w:rPr>
              <w:t>Projekta iesniedzēja tips</w:t>
            </w:r>
          </w:p>
          <w:p w14:paraId="0CF3B0B5" w14:textId="77777777" w:rsidR="00887D4D" w:rsidRDefault="61466A83" w:rsidP="291ACB8B">
            <w:pPr>
              <w:tabs>
                <w:tab w:val="left" w:pos="900"/>
              </w:tabs>
              <w:rPr>
                <w:color w:val="000000" w:themeColor="text1"/>
              </w:rPr>
            </w:pPr>
            <w:r w:rsidRPr="291ACB8B">
              <w:rPr>
                <w:color w:val="000000" w:themeColor="text1"/>
              </w:rPr>
              <w:t>Izvēlas atbilstošo no klasifikatora:</w:t>
            </w:r>
          </w:p>
          <w:p w14:paraId="046BB46C" w14:textId="288FA7BE" w:rsidR="00284E0C" w:rsidRPr="00E25956" w:rsidRDefault="00887D4D" w:rsidP="00887D4D">
            <w:pPr>
              <w:pStyle w:val="Paraststmeklis"/>
              <w:spacing w:before="0" w:beforeAutospacing="0" w:after="0" w:afterAutospacing="0"/>
              <w:jc w:val="both"/>
              <w:rPr>
                <w:i/>
                <w:iCs/>
                <w:color w:val="0000FF"/>
              </w:rPr>
            </w:pPr>
            <w:r w:rsidRPr="00887D4D">
              <w:rPr>
                <w:i/>
                <w:iCs/>
                <w:color w:val="0000FF"/>
              </w:rPr>
              <w:t>Piemēram:</w:t>
            </w:r>
            <w:r w:rsidR="61466A83" w:rsidRPr="291ACB8B">
              <w:rPr>
                <w:i/>
                <w:iCs/>
                <w:color w:val="0000FF"/>
              </w:rPr>
              <w:t xml:space="preserve"> </w:t>
            </w:r>
          </w:p>
          <w:p w14:paraId="32F5369A" w14:textId="77777777" w:rsidR="00284E0C" w:rsidRPr="00E25956" w:rsidRDefault="61466A83" w:rsidP="00996FAD">
            <w:pPr>
              <w:pStyle w:val="Paraststmeklis"/>
              <w:numPr>
                <w:ilvl w:val="0"/>
                <w:numId w:val="28"/>
              </w:numPr>
              <w:spacing w:before="0" w:beforeAutospacing="0" w:after="0" w:afterAutospacing="0"/>
              <w:jc w:val="both"/>
              <w:rPr>
                <w:i/>
                <w:iCs/>
                <w:color w:val="0000FF"/>
              </w:rPr>
            </w:pPr>
            <w:r w:rsidRPr="291ACB8B">
              <w:rPr>
                <w:i/>
                <w:iCs/>
                <w:color w:val="0000FF"/>
              </w:rPr>
              <w:t>lielais uzņēmums</w:t>
            </w:r>
          </w:p>
          <w:p w14:paraId="2444687A" w14:textId="7CC80C6E" w:rsidR="006B6006" w:rsidRDefault="61466A83" w:rsidP="00996FAD">
            <w:pPr>
              <w:pStyle w:val="Paraststmeklis"/>
              <w:numPr>
                <w:ilvl w:val="0"/>
                <w:numId w:val="28"/>
              </w:numPr>
              <w:spacing w:before="0" w:beforeAutospacing="0" w:after="0" w:afterAutospacing="0"/>
              <w:jc w:val="both"/>
              <w:rPr>
                <w:i/>
                <w:iCs/>
                <w:color w:val="0000FF"/>
              </w:rPr>
            </w:pPr>
            <w:r w:rsidRPr="291ACB8B">
              <w:rPr>
                <w:i/>
                <w:iCs/>
                <w:color w:val="0000FF"/>
              </w:rPr>
              <w:t>MVU</w:t>
            </w:r>
          </w:p>
          <w:p w14:paraId="3210AC9C" w14:textId="0D8DC811" w:rsidR="001C3322" w:rsidRPr="00AF791C" w:rsidRDefault="00AF791C" w:rsidP="00AF791C">
            <w:pPr>
              <w:pStyle w:val="Sarakstarindkopa"/>
              <w:numPr>
                <w:ilvl w:val="0"/>
                <w:numId w:val="28"/>
              </w:numPr>
              <w:rPr>
                <w:rFonts w:ascii="Times New Roman" w:eastAsiaTheme="minorEastAsia" w:hAnsi="Times New Roman"/>
                <w:i/>
                <w:iCs/>
                <w:color w:val="0000FF"/>
                <w:sz w:val="24"/>
                <w:szCs w:val="24"/>
                <w:lang w:eastAsia="lv-LV"/>
              </w:rPr>
            </w:pPr>
            <w:r w:rsidRPr="00AF791C">
              <w:rPr>
                <w:rFonts w:ascii="Times New Roman" w:eastAsiaTheme="minorEastAsia" w:hAnsi="Times New Roman"/>
                <w:i/>
                <w:iCs/>
                <w:color w:val="0000FF"/>
                <w:sz w:val="24"/>
                <w:szCs w:val="24"/>
                <w:lang w:eastAsia="lv-LV"/>
              </w:rPr>
              <w:t>N/A</w:t>
            </w:r>
          </w:p>
          <w:p w14:paraId="4F6F1C26" w14:textId="77777777" w:rsidR="006B6006" w:rsidRPr="009F687D" w:rsidRDefault="006B6006" w:rsidP="009F687D">
            <w:pPr>
              <w:pStyle w:val="Paraststmeklis"/>
              <w:spacing w:before="0" w:beforeAutospacing="0" w:after="0" w:afterAutospacing="0"/>
              <w:ind w:left="720"/>
              <w:jc w:val="both"/>
              <w:rPr>
                <w:rFonts w:eastAsia="Yu Mincho"/>
                <w:i/>
                <w:color w:val="0000FF"/>
              </w:rPr>
            </w:pPr>
          </w:p>
          <w:p w14:paraId="4C5054AC" w14:textId="3C3121B1" w:rsidR="006B6006" w:rsidRPr="009F687D" w:rsidRDefault="006B6006" w:rsidP="009F687D">
            <w:pPr>
              <w:pStyle w:val="Paraststmeklis"/>
              <w:spacing w:before="0" w:beforeAutospacing="0" w:after="0" w:afterAutospacing="0"/>
              <w:jc w:val="both"/>
              <w:rPr>
                <w:rFonts w:eastAsia="Yu Mincho"/>
                <w:i/>
                <w:color w:val="0000FF"/>
              </w:rPr>
            </w:pPr>
            <w:r w:rsidRPr="009F687D">
              <w:rPr>
                <w:rFonts w:eastAsia="Yu Mincho"/>
                <w:i/>
                <w:color w:val="0000FF"/>
              </w:rPr>
              <w:t>Pašvaldība</w:t>
            </w:r>
            <w:r w:rsidRPr="00A4077F">
              <w:rPr>
                <w:rFonts w:eastAsia="Yu Mincho"/>
                <w:i/>
                <w:color w:val="0000FF"/>
              </w:rPr>
              <w:t xml:space="preserve"> vai </w:t>
            </w:r>
            <w:r w:rsidRPr="009F687D">
              <w:rPr>
                <w:rFonts w:eastAsia="Yu Mincho"/>
                <w:i/>
                <w:color w:val="0000FF"/>
              </w:rPr>
              <w:t xml:space="preserve">pašvaldības </w:t>
            </w:r>
            <w:r w:rsidRPr="00A4077F">
              <w:rPr>
                <w:rFonts w:eastAsia="Yu Mincho"/>
                <w:i/>
                <w:iCs/>
                <w:color w:val="0000FF"/>
              </w:rPr>
              <w:t xml:space="preserve">izveidota </w:t>
            </w:r>
            <w:r w:rsidRPr="009F687D">
              <w:rPr>
                <w:rFonts w:eastAsia="Yu Mincho"/>
                <w:i/>
                <w:color w:val="0000FF"/>
              </w:rPr>
              <w:t>iestāde norāda</w:t>
            </w:r>
            <w:r w:rsidRPr="009F687D">
              <w:rPr>
                <w:rFonts w:eastAsia="Yu Mincho"/>
                <w:i/>
                <w:color w:val="0000FF"/>
                <w:shd w:val="clear" w:color="auto" w:fill="E6E6E6"/>
              </w:rPr>
              <w:t xml:space="preserve"> </w:t>
            </w:r>
            <w:r w:rsidRPr="009F687D">
              <w:rPr>
                <w:rFonts w:eastAsia="Yu Mincho"/>
                <w:i/>
                <w:color w:val="0000FF"/>
              </w:rPr>
              <w:t>“N/A”.</w:t>
            </w:r>
          </w:p>
          <w:p w14:paraId="6F3F0693" w14:textId="6FC7E688" w:rsidR="006B6006" w:rsidRPr="006B6006" w:rsidRDefault="006B6006" w:rsidP="009F687D">
            <w:pPr>
              <w:pStyle w:val="Paraststmeklis"/>
              <w:spacing w:before="0" w:beforeAutospacing="0" w:after="0" w:afterAutospacing="0"/>
              <w:jc w:val="both"/>
              <w:rPr>
                <w:rFonts w:eastAsia="Times New Roman"/>
                <w:b/>
                <w:bCs/>
              </w:rPr>
            </w:pPr>
            <w:r w:rsidRPr="00907B1D">
              <w:rPr>
                <w:rFonts w:eastAsia="Yu Mincho"/>
                <w:i/>
                <w:color w:val="0000FF"/>
              </w:rPr>
              <w:t xml:space="preserve">Pašvaldības </w:t>
            </w:r>
            <w:proofErr w:type="spellStart"/>
            <w:r w:rsidRPr="00907B1D">
              <w:rPr>
                <w:rFonts w:eastAsia="Yu Mincho"/>
                <w:i/>
                <w:color w:val="0000FF"/>
              </w:rPr>
              <w:t>kapitālsabiedība</w:t>
            </w:r>
            <w:proofErr w:type="spellEnd"/>
            <w:r>
              <w:rPr>
                <w:rFonts w:eastAsia="Yu Mincho"/>
                <w:i/>
                <w:iCs/>
                <w:color w:val="0000FF"/>
              </w:rPr>
              <w:t xml:space="preserve">, </w:t>
            </w:r>
            <w:r w:rsidRPr="009A7A55">
              <w:rPr>
                <w:rFonts w:eastAsia="Yu Mincho"/>
                <w:i/>
                <w:iCs/>
                <w:color w:val="0000FF"/>
              </w:rPr>
              <w:t>kas veic pašvaldības deleģētos pārvaldes uzdevumus</w:t>
            </w:r>
            <w:r>
              <w:rPr>
                <w:rFonts w:eastAsia="Yu Mincho"/>
                <w:i/>
                <w:iCs/>
                <w:color w:val="0000FF"/>
              </w:rPr>
              <w:t xml:space="preserve">, </w:t>
            </w:r>
            <w:r w:rsidRPr="00907B1D">
              <w:rPr>
                <w:rFonts w:eastAsia="Yu Mincho"/>
                <w:i/>
                <w:color w:val="0000FF"/>
              </w:rPr>
              <w:t>norāda “lielais uzņēmums”</w:t>
            </w:r>
            <w:r w:rsidR="00C1249E">
              <w:rPr>
                <w:rFonts w:eastAsia="Yu Mincho"/>
                <w:i/>
                <w:color w:val="0000FF"/>
              </w:rPr>
              <w:t xml:space="preserve"> vai “MVU”</w:t>
            </w:r>
            <w:r>
              <w:rPr>
                <w:rFonts w:eastAsia="Yu Mincho"/>
                <w:i/>
                <w:color w:val="0000FF"/>
              </w:rPr>
              <w:t>.</w:t>
            </w:r>
          </w:p>
        </w:tc>
      </w:tr>
      <w:tr w:rsidR="00284E0C" w:rsidRPr="00E25956" w14:paraId="2CCA689C" w14:textId="77777777" w:rsidTr="291ACB8B">
        <w:trPr>
          <w:trHeight w:val="300"/>
        </w:trPr>
        <w:tc>
          <w:tcPr>
            <w:tcW w:w="4106" w:type="dxa"/>
            <w:vMerge/>
          </w:tcPr>
          <w:p w14:paraId="7FE05A5F" w14:textId="77777777" w:rsidR="00284E0C" w:rsidRPr="00E25956" w:rsidRDefault="00284E0C" w:rsidP="00084B42">
            <w:pPr>
              <w:pStyle w:val="Paraststmeklis"/>
              <w:spacing w:before="0" w:beforeAutospacing="0" w:after="0" w:afterAutospacing="0"/>
              <w:jc w:val="both"/>
              <w:rPr>
                <w:rFonts w:eastAsia="Times New Roman"/>
                <w:b/>
                <w:bCs/>
                <w:sz w:val="28"/>
                <w:szCs w:val="28"/>
              </w:rPr>
            </w:pPr>
          </w:p>
        </w:tc>
        <w:tc>
          <w:tcPr>
            <w:tcW w:w="5521" w:type="dxa"/>
          </w:tcPr>
          <w:p w14:paraId="1736CE5B" w14:textId="77777777" w:rsidR="00284E0C" w:rsidRPr="00E25956" w:rsidRDefault="00284E0C" w:rsidP="00084B42">
            <w:pPr>
              <w:jc w:val="both"/>
              <w:rPr>
                <w:rFonts w:eastAsia="Times New Roman"/>
                <w:b/>
                <w:bCs/>
              </w:rPr>
            </w:pPr>
            <w:r w:rsidRPr="00E25956">
              <w:rPr>
                <w:rFonts w:eastAsia="Times New Roman"/>
                <w:b/>
                <w:bCs/>
              </w:rPr>
              <w:t>Vai ir valsts budžeta finansēta institūcija?</w:t>
            </w:r>
          </w:p>
          <w:p w14:paraId="2C973155" w14:textId="77777777" w:rsidR="00284E0C" w:rsidRPr="00E25956" w:rsidRDefault="00284E0C" w:rsidP="00084B42">
            <w:pPr>
              <w:tabs>
                <w:tab w:val="left" w:pos="900"/>
              </w:tabs>
              <w:jc w:val="both"/>
              <w:rPr>
                <w:i/>
                <w:color w:val="0000FF"/>
              </w:rPr>
            </w:pPr>
            <w:r w:rsidRPr="00E25956">
              <w:rPr>
                <w:color w:val="7F7F7F" w:themeColor="text1" w:themeTint="80"/>
              </w:rPr>
              <w:t>Izvēlas atbilstošo no klasifikatora:</w:t>
            </w:r>
          </w:p>
          <w:p w14:paraId="3F4C4D2A" w14:textId="77777777" w:rsidR="00284E0C" w:rsidRPr="00222977" w:rsidRDefault="00284E0C" w:rsidP="00996FAD">
            <w:pPr>
              <w:pStyle w:val="Sarakstarindkopa"/>
              <w:numPr>
                <w:ilvl w:val="0"/>
                <w:numId w:val="29"/>
              </w:numPr>
              <w:tabs>
                <w:tab w:val="left" w:pos="404"/>
              </w:tabs>
              <w:ind w:left="404" w:firstLine="0"/>
              <w:jc w:val="both"/>
              <w:rPr>
                <w:rFonts w:ascii="Times New Roman" w:hAnsi="Times New Roman"/>
                <w:i/>
                <w:color w:val="0000FF"/>
                <w:sz w:val="24"/>
                <w:szCs w:val="24"/>
              </w:rPr>
            </w:pPr>
            <w:r w:rsidRPr="00222977">
              <w:rPr>
                <w:rFonts w:ascii="Times New Roman" w:hAnsi="Times New Roman"/>
                <w:b/>
                <w:i/>
                <w:color w:val="0000FF"/>
                <w:sz w:val="24"/>
                <w:szCs w:val="24"/>
              </w:rPr>
              <w:t xml:space="preserve">Jā </w:t>
            </w:r>
            <w:r w:rsidRPr="00222977">
              <w:rPr>
                <w:rFonts w:ascii="Times New Roman" w:hAnsi="Times New Roman"/>
                <w:i/>
                <w:color w:val="0000FF"/>
                <w:sz w:val="24"/>
                <w:szCs w:val="24"/>
              </w:rPr>
              <w:t xml:space="preserve">– finansējuma saņēmējs, kas saņem projekta </w:t>
            </w:r>
            <w:proofErr w:type="spellStart"/>
            <w:r w:rsidRPr="00222977">
              <w:rPr>
                <w:rFonts w:ascii="Times New Roman" w:hAnsi="Times New Roman"/>
                <w:i/>
                <w:color w:val="0000FF"/>
                <w:sz w:val="24"/>
                <w:szCs w:val="24"/>
              </w:rPr>
              <w:t>priekšfinansējumu</w:t>
            </w:r>
            <w:proofErr w:type="spellEnd"/>
            <w:r w:rsidRPr="00222977">
              <w:rPr>
                <w:rFonts w:ascii="Times New Roman" w:hAnsi="Times New Roman"/>
                <w:i/>
                <w:color w:val="0000FF"/>
                <w:sz w:val="24"/>
                <w:szCs w:val="24"/>
              </w:rPr>
              <w:t xml:space="preserve"> no valsts budžeta līdzekļiem, </w:t>
            </w:r>
          </w:p>
          <w:p w14:paraId="5CF7E2F3" w14:textId="308BD1A6" w:rsidR="00284E0C" w:rsidRPr="00222977" w:rsidRDefault="00284E0C" w:rsidP="00996FAD">
            <w:pPr>
              <w:pStyle w:val="Sarakstarindkopa"/>
              <w:numPr>
                <w:ilvl w:val="0"/>
                <w:numId w:val="29"/>
              </w:numPr>
              <w:tabs>
                <w:tab w:val="left" w:pos="404"/>
              </w:tabs>
              <w:ind w:left="404" w:firstLine="0"/>
              <w:jc w:val="both"/>
              <w:rPr>
                <w:i/>
                <w:color w:val="0000FF"/>
              </w:rPr>
            </w:pPr>
            <w:r w:rsidRPr="00222977">
              <w:rPr>
                <w:rFonts w:ascii="Times New Roman" w:hAnsi="Times New Roman"/>
                <w:b/>
                <w:i/>
                <w:color w:val="0000FF"/>
                <w:sz w:val="24"/>
                <w:szCs w:val="24"/>
              </w:rPr>
              <w:t>Nē</w:t>
            </w:r>
            <w:r w:rsidRPr="00222977">
              <w:rPr>
                <w:rFonts w:ascii="Times New Roman" w:hAnsi="Times New Roman"/>
                <w:i/>
                <w:color w:val="0000FF"/>
                <w:sz w:val="24"/>
                <w:szCs w:val="24"/>
              </w:rPr>
              <w:t xml:space="preserve"> – visi pārējie.</w:t>
            </w:r>
          </w:p>
        </w:tc>
      </w:tr>
      <w:tr w:rsidR="00284E0C" w:rsidRPr="00E25956" w14:paraId="181E5EA7" w14:textId="77777777" w:rsidTr="291ACB8B">
        <w:trPr>
          <w:trHeight w:val="300"/>
        </w:trPr>
        <w:tc>
          <w:tcPr>
            <w:tcW w:w="4106" w:type="dxa"/>
            <w:vMerge/>
          </w:tcPr>
          <w:p w14:paraId="6C1BE476" w14:textId="77777777" w:rsidR="00284E0C" w:rsidRPr="00E25956" w:rsidRDefault="00284E0C" w:rsidP="00084B42">
            <w:pPr>
              <w:pStyle w:val="Paraststmeklis"/>
              <w:spacing w:before="0" w:beforeAutospacing="0" w:after="0" w:afterAutospacing="0"/>
              <w:jc w:val="both"/>
              <w:rPr>
                <w:rFonts w:eastAsia="Times New Roman"/>
                <w:b/>
                <w:bCs/>
                <w:sz w:val="28"/>
                <w:szCs w:val="28"/>
              </w:rPr>
            </w:pPr>
          </w:p>
        </w:tc>
        <w:tc>
          <w:tcPr>
            <w:tcW w:w="5521" w:type="dxa"/>
          </w:tcPr>
          <w:p w14:paraId="4C095488" w14:textId="77777777" w:rsidR="00284E0C" w:rsidRPr="00E25956" w:rsidRDefault="00284E0C" w:rsidP="00084B42">
            <w:pPr>
              <w:jc w:val="both"/>
              <w:rPr>
                <w:rFonts w:eastAsia="Times New Roman"/>
                <w:b/>
                <w:bCs/>
              </w:rPr>
            </w:pPr>
            <w:r w:rsidRPr="00E25956">
              <w:rPr>
                <w:rFonts w:eastAsia="Times New Roman"/>
                <w:b/>
                <w:bCs/>
              </w:rPr>
              <w:t>Projekta iesniedzēja NACE klasifikators</w:t>
            </w:r>
          </w:p>
          <w:p w14:paraId="1CFCB56F" w14:textId="77777777" w:rsidR="00284E0C" w:rsidRPr="00E25956" w:rsidRDefault="00284E0C" w:rsidP="00084B42">
            <w:pPr>
              <w:rPr>
                <w:color w:val="7F7F7F" w:themeColor="text1" w:themeTint="80"/>
              </w:rPr>
            </w:pPr>
            <w:bookmarkStart w:id="1" w:name="_Hlk126841165"/>
            <w:r w:rsidRPr="00E25956">
              <w:rPr>
                <w:color w:val="7F7F7F" w:themeColor="text1" w:themeTint="80"/>
              </w:rPr>
              <w:t>Ievada informāciju</w:t>
            </w:r>
          </w:p>
          <w:bookmarkEnd w:id="1"/>
          <w:p w14:paraId="22F40AA3" w14:textId="281DF167" w:rsidR="002A144B" w:rsidRDefault="00284E0C" w:rsidP="00084B42">
            <w:pPr>
              <w:pStyle w:val="Paraststmeklis"/>
              <w:spacing w:before="0" w:beforeAutospacing="0" w:after="0" w:afterAutospacing="0"/>
              <w:jc w:val="both"/>
              <w:rPr>
                <w:i/>
                <w:iCs/>
                <w:color w:val="0000FF"/>
              </w:rPr>
            </w:pPr>
            <w:r w:rsidRPr="00E25956">
              <w:rPr>
                <w:i/>
                <w:iCs/>
                <w:color w:val="0000FF"/>
              </w:rPr>
              <w:t xml:space="preserve">Projekta iesniedzējs no </w:t>
            </w:r>
            <w:r w:rsidR="00C01092" w:rsidRPr="00E25956">
              <w:rPr>
                <w:i/>
                <w:iCs/>
                <w:color w:val="0000FF"/>
              </w:rPr>
              <w:t xml:space="preserve">Centrālās statistikas pārvaldes tīmekļa vietnē </w:t>
            </w:r>
            <w:r w:rsidR="00C01092">
              <w:rPr>
                <w:i/>
                <w:iCs/>
                <w:color w:val="0000FF"/>
              </w:rPr>
              <w:t xml:space="preserve">pieejamā vispārējās ekonomiskās </w:t>
            </w:r>
            <w:r w:rsidR="00C01092">
              <w:rPr>
                <w:i/>
                <w:iCs/>
                <w:color w:val="0000FF"/>
              </w:rPr>
              <w:lastRenderedPageBreak/>
              <w:t xml:space="preserve">darbības klasifikatora </w:t>
            </w:r>
            <w:r w:rsidRPr="00E25956">
              <w:rPr>
                <w:i/>
                <w:iCs/>
                <w:color w:val="0000FF"/>
              </w:rPr>
              <w:t>NACE 2.</w:t>
            </w:r>
            <w:r w:rsidR="00C01092">
              <w:rPr>
                <w:i/>
                <w:iCs/>
                <w:color w:val="0000FF"/>
              </w:rPr>
              <w:t> </w:t>
            </w:r>
            <w:r w:rsidRPr="00E25956">
              <w:rPr>
                <w:i/>
                <w:iCs/>
                <w:color w:val="0000FF"/>
              </w:rPr>
              <w:t>redakcijas</w:t>
            </w:r>
            <w:r w:rsidR="00C01092">
              <w:rPr>
                <w:rStyle w:val="Vresatsauce"/>
                <w:i/>
                <w:iCs/>
                <w:color w:val="0000FF"/>
              </w:rPr>
              <w:footnoteReference w:id="2"/>
            </w:r>
            <w:r w:rsidR="00C01092">
              <w:rPr>
                <w:i/>
                <w:iCs/>
                <w:color w:val="0000FF"/>
              </w:rPr>
              <w:t xml:space="preserve"> </w:t>
            </w:r>
            <w:r w:rsidRPr="002A144B">
              <w:rPr>
                <w:i/>
                <w:iCs/>
                <w:color w:val="0000FF"/>
                <w:u w:val="single"/>
              </w:rPr>
              <w:t>izvēlas</w:t>
            </w:r>
            <w:r w:rsidRPr="00E25956">
              <w:rPr>
                <w:i/>
                <w:iCs/>
                <w:color w:val="0000FF"/>
              </w:rPr>
              <w:t xml:space="preserve"> savai pamatdarbībai </w:t>
            </w:r>
            <w:r w:rsidRPr="002A144B">
              <w:rPr>
                <w:i/>
                <w:iCs/>
                <w:color w:val="0000FF"/>
                <w:u w:val="single"/>
              </w:rPr>
              <w:t xml:space="preserve">atbilstošo </w:t>
            </w:r>
            <w:r w:rsidR="002A144B" w:rsidRPr="002A144B">
              <w:rPr>
                <w:i/>
                <w:iCs/>
                <w:color w:val="0000FF"/>
                <w:u w:val="single"/>
              </w:rPr>
              <w:t>klasi (četru ciparu kodu) un nosaukumu.</w:t>
            </w:r>
          </w:p>
          <w:p w14:paraId="3DA81F71" w14:textId="77777777" w:rsidR="001C3322" w:rsidRPr="001C3322" w:rsidRDefault="001C3322" w:rsidP="001C3322">
            <w:pPr>
              <w:pStyle w:val="Sarakstarindkopa"/>
              <w:numPr>
                <w:ilvl w:val="0"/>
                <w:numId w:val="27"/>
              </w:numPr>
              <w:rPr>
                <w:rFonts w:ascii="Times New Roman" w:eastAsiaTheme="minorEastAsia" w:hAnsi="Times New Roman"/>
                <w:i/>
                <w:iCs/>
                <w:color w:val="0000FF"/>
                <w:sz w:val="24"/>
                <w:szCs w:val="24"/>
                <w:lang w:eastAsia="lv-LV"/>
              </w:rPr>
            </w:pPr>
            <w:r w:rsidRPr="001C3322">
              <w:rPr>
                <w:rFonts w:ascii="Times New Roman" w:eastAsiaTheme="minorEastAsia" w:hAnsi="Times New Roman"/>
                <w:i/>
                <w:iCs/>
                <w:color w:val="0000FF"/>
                <w:sz w:val="24"/>
                <w:szCs w:val="24"/>
                <w:lang w:eastAsia="lv-LV"/>
              </w:rPr>
              <w:t>Lai meklētu NACE kodu, jāievada pirmie trīs simboli.</w:t>
            </w:r>
          </w:p>
          <w:p w14:paraId="05188120" w14:textId="61B0FA52" w:rsidR="00284E0C" w:rsidRPr="00887D4D" w:rsidRDefault="00284E0C" w:rsidP="00996FAD">
            <w:pPr>
              <w:numPr>
                <w:ilvl w:val="0"/>
                <w:numId w:val="27"/>
              </w:numPr>
              <w:spacing w:after="80"/>
              <w:ind w:left="714" w:hanging="357"/>
              <w:jc w:val="both"/>
              <w:rPr>
                <w:i/>
                <w:iCs/>
                <w:color w:val="0000FF"/>
                <w:sz w:val="22"/>
                <w:szCs w:val="22"/>
              </w:rPr>
            </w:pPr>
            <w:r w:rsidRPr="00887D4D">
              <w:rPr>
                <w:i/>
                <w:iCs/>
                <w:color w:val="0000FF"/>
              </w:rPr>
              <w:t xml:space="preserve">Ja uz projekta iesniedzēju attiecas vairākas darbības, </w:t>
            </w:r>
            <w:r w:rsidR="0084046D" w:rsidRPr="00887D4D">
              <w:rPr>
                <w:i/>
                <w:iCs/>
                <w:color w:val="0000FF"/>
              </w:rPr>
              <w:t xml:space="preserve">šajā datu laukā </w:t>
            </w:r>
            <w:r w:rsidRPr="00887D4D">
              <w:rPr>
                <w:i/>
                <w:iCs/>
                <w:color w:val="0000FF"/>
              </w:rPr>
              <w:t>norāda galveno pamatdarbību</w:t>
            </w:r>
            <w:r w:rsidR="002A144B" w:rsidRPr="00887D4D">
              <w:rPr>
                <w:i/>
                <w:iCs/>
                <w:color w:val="0000FF"/>
              </w:rPr>
              <w:t xml:space="preserve"> (arī tad, ja tā ir atšķirīga no projekta tēmas), jo šī informācija tiek izmantota statistikas vajadzībām</w:t>
            </w:r>
            <w:r w:rsidRPr="00887D4D">
              <w:rPr>
                <w:i/>
                <w:iCs/>
                <w:color w:val="0000FF"/>
              </w:rPr>
              <w:t>.</w:t>
            </w:r>
          </w:p>
        </w:tc>
      </w:tr>
    </w:tbl>
    <w:p w14:paraId="6B9542BF" w14:textId="1D74BC9E" w:rsidR="00487357" w:rsidRDefault="00487357">
      <w:pPr>
        <w:rPr>
          <w:rFonts w:eastAsia="Times New Roman"/>
          <w:b/>
          <w:bCs/>
          <w:sz w:val="32"/>
          <w:szCs w:val="32"/>
        </w:rPr>
      </w:pPr>
    </w:p>
    <w:p w14:paraId="5DCE1307" w14:textId="5FFEA251" w:rsidR="00094E34" w:rsidRPr="00D661A2" w:rsidRDefault="00057D69" w:rsidP="00D661A2">
      <w:pPr>
        <w:pStyle w:val="Virsraksts2"/>
        <w:spacing w:before="0" w:beforeAutospacing="0" w:after="0" w:afterAutospacing="0"/>
        <w:jc w:val="center"/>
        <w:rPr>
          <w:rFonts w:eastAsia="Times New Roman"/>
          <w:sz w:val="32"/>
          <w:szCs w:val="32"/>
        </w:rPr>
      </w:pPr>
      <w:r w:rsidRPr="003526B7">
        <w:rPr>
          <w:rFonts w:eastAsia="Times New Roman"/>
          <w:sz w:val="32"/>
          <w:szCs w:val="32"/>
        </w:rPr>
        <w:t>SADAĻA - PROJEKTA APRAKSTS</w:t>
      </w:r>
    </w:p>
    <w:p w14:paraId="3A429181" w14:textId="1B03899E" w:rsidR="00A613BC" w:rsidRPr="001A1C24" w:rsidRDefault="00AC5142" w:rsidP="00996FAD">
      <w:pPr>
        <w:pStyle w:val="Virsraksts3"/>
        <w:numPr>
          <w:ilvl w:val="0"/>
          <w:numId w:val="21"/>
        </w:numPr>
        <w:spacing w:after="0" w:afterAutospacing="0"/>
        <w:rPr>
          <w:rFonts w:eastAsia="Times New Roman"/>
          <w:sz w:val="28"/>
          <w:szCs w:val="28"/>
        </w:rPr>
      </w:pPr>
      <w:r w:rsidRPr="001A1C24">
        <w:rPr>
          <w:rFonts w:eastAsia="Times New Roman"/>
          <w:sz w:val="28"/>
          <w:szCs w:val="28"/>
        </w:rPr>
        <w:t>Vispārīgi</w:t>
      </w:r>
    </w:p>
    <w:p w14:paraId="607126A2" w14:textId="499C8585" w:rsidR="009E54D4" w:rsidRPr="003526B7" w:rsidRDefault="00AC5142" w:rsidP="00F03616">
      <w:pPr>
        <w:pStyle w:val="Virsraksts3"/>
        <w:spacing w:before="0" w:beforeAutospacing="0" w:after="0" w:afterAutospacing="0"/>
        <w:jc w:val="both"/>
        <w:rPr>
          <w:rFonts w:eastAsia="Times New Roman"/>
          <w:sz w:val="28"/>
          <w:szCs w:val="28"/>
        </w:rPr>
      </w:pPr>
      <w:r w:rsidRPr="003526B7">
        <w:rPr>
          <w:rFonts w:eastAsia="Times New Roman"/>
          <w:sz w:val="28"/>
          <w:szCs w:val="28"/>
        </w:rPr>
        <w:t xml:space="preserve">1.1. </w:t>
      </w:r>
      <w:r w:rsidR="00255E46" w:rsidRPr="00255E46">
        <w:rPr>
          <w:rFonts w:eastAsia="Times New Roman"/>
          <w:sz w:val="28"/>
          <w:szCs w:val="28"/>
        </w:rPr>
        <w:t>Kopsavilkums (informācija par projektā plānotajām darbībām, izmaksām, projekta īstenošanas laiku, kas publicējama vietnē esfondi.lv)</w:t>
      </w:r>
    </w:p>
    <w:p w14:paraId="79B07E48" w14:textId="77777777" w:rsidR="00F7655D" w:rsidRPr="00E25956" w:rsidRDefault="00F7655D" w:rsidP="00F03616">
      <w:pPr>
        <w:pStyle w:val="Paraststmeklis"/>
        <w:spacing w:before="0" w:beforeAutospacing="0" w:after="0" w:afterAutospacing="0"/>
        <w:jc w:val="both"/>
        <w:rPr>
          <w:i/>
          <w:iCs/>
          <w:color w:val="0000FF"/>
        </w:rPr>
      </w:pPr>
    </w:p>
    <w:p w14:paraId="75917E92" w14:textId="77777777" w:rsidR="005A431F" w:rsidRDefault="001705D9" w:rsidP="00F03616">
      <w:pPr>
        <w:pStyle w:val="Paraststmeklis"/>
        <w:spacing w:before="0" w:beforeAutospacing="0" w:after="0" w:afterAutospacing="0"/>
        <w:jc w:val="both"/>
        <w:rPr>
          <w:i/>
          <w:iCs/>
          <w:color w:val="0000FF"/>
        </w:rPr>
      </w:pPr>
      <w:r>
        <w:rPr>
          <w:i/>
          <w:iCs/>
          <w:color w:val="0000FF"/>
        </w:rPr>
        <w:t xml:space="preserve">Kopsavilkumu ieteicams rakstīt pēc visu </w:t>
      </w:r>
      <w:r w:rsidR="005A431F">
        <w:rPr>
          <w:i/>
          <w:iCs/>
          <w:color w:val="0000FF"/>
        </w:rPr>
        <w:t>pārējo sadaļu aizpildīšanas.</w:t>
      </w:r>
    </w:p>
    <w:p w14:paraId="5FF980CD" w14:textId="77777777" w:rsidR="005A431F" w:rsidRDefault="005A431F" w:rsidP="00F03616">
      <w:pPr>
        <w:pStyle w:val="Paraststmeklis"/>
        <w:spacing w:before="0" w:beforeAutospacing="0" w:after="0" w:afterAutospacing="0"/>
        <w:jc w:val="both"/>
        <w:rPr>
          <w:i/>
          <w:iCs/>
          <w:color w:val="0000FF"/>
        </w:rPr>
      </w:pPr>
    </w:p>
    <w:p w14:paraId="1DF4BC82" w14:textId="3736B3B8" w:rsidR="00911AAB" w:rsidRPr="00E25956" w:rsidRDefault="00911AAB" w:rsidP="00F03616">
      <w:pPr>
        <w:pStyle w:val="Paraststmeklis"/>
        <w:spacing w:before="0" w:beforeAutospacing="0" w:after="0" w:afterAutospacing="0"/>
        <w:jc w:val="both"/>
        <w:rPr>
          <w:i/>
          <w:iCs/>
          <w:color w:val="0000FF"/>
        </w:rPr>
      </w:pPr>
      <w:r w:rsidRPr="00E25956">
        <w:rPr>
          <w:i/>
          <w:iCs/>
          <w:color w:val="0000FF"/>
        </w:rPr>
        <w:t xml:space="preserve">Šajā </w:t>
      </w:r>
      <w:r w:rsidR="00F6533D">
        <w:rPr>
          <w:i/>
          <w:iCs/>
          <w:color w:val="0000FF"/>
        </w:rPr>
        <w:t>sadaļā</w:t>
      </w:r>
      <w:r w:rsidRPr="00E25956">
        <w:rPr>
          <w:i/>
          <w:iCs/>
          <w:color w:val="0000FF"/>
        </w:rPr>
        <w:t xml:space="preserve"> projekta</w:t>
      </w:r>
      <w:r w:rsidR="009220F0">
        <w:rPr>
          <w:i/>
          <w:iCs/>
          <w:color w:val="0000FF"/>
        </w:rPr>
        <w:t xml:space="preserve"> </w:t>
      </w:r>
      <w:r w:rsidR="7C876E98" w:rsidRPr="2CA0C446">
        <w:rPr>
          <w:i/>
          <w:iCs/>
          <w:color w:val="0000FF"/>
        </w:rPr>
        <w:t xml:space="preserve">iesniedzējs </w:t>
      </w:r>
      <w:r w:rsidR="009220F0" w:rsidRPr="2CA0C446">
        <w:rPr>
          <w:i/>
          <w:iCs/>
          <w:color w:val="0000FF"/>
        </w:rPr>
        <w:t>sniedz</w:t>
      </w:r>
      <w:r w:rsidR="009220F0">
        <w:rPr>
          <w:i/>
          <w:iCs/>
          <w:color w:val="0000FF"/>
        </w:rPr>
        <w:t xml:space="preserve"> visaptverošu, īsu un strukturētu projekta būtības kopsavilkumu, kas jebkuram interesentam sniedz ieskatu par to, kas projektā plānots, </w:t>
      </w:r>
      <w:r w:rsidR="009220F0" w:rsidRPr="2CA0C446">
        <w:rPr>
          <w:i/>
          <w:iCs/>
          <w:color w:val="0000FF"/>
        </w:rPr>
        <w:t>t</w:t>
      </w:r>
      <w:r w:rsidR="763AFD19" w:rsidRPr="2CA0C446">
        <w:rPr>
          <w:i/>
          <w:iCs/>
          <w:color w:val="0000FF"/>
        </w:rPr>
        <w:t>ai skaitā</w:t>
      </w:r>
      <w:r w:rsidR="009220F0">
        <w:rPr>
          <w:i/>
          <w:iCs/>
          <w:color w:val="0000FF"/>
        </w:rPr>
        <w:t xml:space="preserve"> </w:t>
      </w:r>
      <w:r w:rsidRPr="2CA0C446">
        <w:rPr>
          <w:i/>
          <w:iCs/>
          <w:color w:val="0000FF"/>
        </w:rPr>
        <w:t>norād</w:t>
      </w:r>
      <w:r w:rsidR="487BE9F1" w:rsidRPr="2CA0C446">
        <w:rPr>
          <w:i/>
          <w:iCs/>
          <w:color w:val="0000FF"/>
        </w:rPr>
        <w:t>ot</w:t>
      </w:r>
      <w:r w:rsidR="00BA2F0F">
        <w:rPr>
          <w:i/>
          <w:iCs/>
          <w:color w:val="0000FF"/>
        </w:rPr>
        <w:t xml:space="preserve"> informāciju par</w:t>
      </w:r>
      <w:r w:rsidRPr="00E25956">
        <w:rPr>
          <w:i/>
          <w:iCs/>
          <w:color w:val="0000FF"/>
        </w:rPr>
        <w:t>:</w:t>
      </w:r>
    </w:p>
    <w:p w14:paraId="0B8D4494" w14:textId="076878CC" w:rsidR="00911AAB" w:rsidRDefault="00911AAB" w:rsidP="00D83994">
      <w:pPr>
        <w:pStyle w:val="Paraststmeklis"/>
        <w:numPr>
          <w:ilvl w:val="0"/>
          <w:numId w:val="2"/>
        </w:numPr>
        <w:spacing w:before="0" w:beforeAutospacing="0" w:after="0" w:afterAutospacing="0"/>
        <w:jc w:val="both"/>
        <w:rPr>
          <w:i/>
          <w:iCs/>
          <w:color w:val="0000FF"/>
        </w:rPr>
      </w:pPr>
      <w:r w:rsidRPr="00E25956">
        <w:rPr>
          <w:i/>
          <w:color w:val="0000FF"/>
        </w:rPr>
        <w:t>galvenajām projekta darbībām</w:t>
      </w:r>
      <w:r w:rsidR="008D5043">
        <w:rPr>
          <w:i/>
          <w:color w:val="0000FF"/>
        </w:rPr>
        <w:t xml:space="preserve"> (īsi, atbilstoši projekta iesnieguma sadaļā “Darbības” paredzētajam)</w:t>
      </w:r>
      <w:r w:rsidRPr="00E25956">
        <w:rPr>
          <w:i/>
          <w:iCs/>
          <w:color w:val="0000FF"/>
        </w:rPr>
        <w:t>;</w:t>
      </w:r>
    </w:p>
    <w:p w14:paraId="32FA8887" w14:textId="2D29091D" w:rsidR="00BA2F0F" w:rsidRPr="00E25956" w:rsidRDefault="00BA2F0F" w:rsidP="00D83994">
      <w:pPr>
        <w:pStyle w:val="Paraststmeklis"/>
        <w:numPr>
          <w:ilvl w:val="0"/>
          <w:numId w:val="2"/>
        </w:numPr>
        <w:spacing w:before="0" w:beforeAutospacing="0" w:after="0" w:afterAutospacing="0"/>
        <w:jc w:val="both"/>
        <w:rPr>
          <w:i/>
          <w:iCs/>
          <w:color w:val="0000FF"/>
        </w:rPr>
      </w:pPr>
      <w:r>
        <w:rPr>
          <w:i/>
          <w:color w:val="0000FF"/>
        </w:rPr>
        <w:t>plānotajiem rezultātiem;</w:t>
      </w:r>
    </w:p>
    <w:p w14:paraId="21C5FF96" w14:textId="7EF906B6" w:rsidR="003C1614" w:rsidRDefault="003C1614" w:rsidP="003C1614">
      <w:pPr>
        <w:pStyle w:val="Paraststmeklis"/>
        <w:numPr>
          <w:ilvl w:val="0"/>
          <w:numId w:val="2"/>
        </w:numPr>
        <w:jc w:val="both"/>
        <w:rPr>
          <w:i/>
          <w:color w:val="0000FF"/>
        </w:rPr>
      </w:pPr>
      <w:r w:rsidRPr="002B1154">
        <w:rPr>
          <w:i/>
          <w:color w:val="0000FF"/>
        </w:rPr>
        <w:t>projekta kopējām izmaksām</w:t>
      </w:r>
      <w:r>
        <w:rPr>
          <w:i/>
          <w:color w:val="0000FF"/>
        </w:rPr>
        <w:t xml:space="preserve"> (atbilstoši projekta iesnieguma sadaļā “F</w:t>
      </w:r>
      <w:r w:rsidRPr="003C1614">
        <w:rPr>
          <w:i/>
          <w:color w:val="0000FF"/>
        </w:rPr>
        <w:t>inansējuma sadalījums pa avotiem</w:t>
      </w:r>
      <w:r>
        <w:rPr>
          <w:i/>
          <w:color w:val="0000FF"/>
        </w:rPr>
        <w:t>” norādītajam)</w:t>
      </w:r>
      <w:r w:rsidR="00F6533D">
        <w:rPr>
          <w:i/>
          <w:color w:val="0000FF"/>
        </w:rPr>
        <w:t xml:space="preserve">. Norādot finansējumu var izcelt plānoto </w:t>
      </w:r>
      <w:r w:rsidR="00BA2F0F">
        <w:rPr>
          <w:i/>
          <w:color w:val="0000FF"/>
        </w:rPr>
        <w:t>Taisnīgas pārkārtošanās</w:t>
      </w:r>
      <w:r w:rsidR="00F6533D">
        <w:rPr>
          <w:i/>
          <w:color w:val="0000FF"/>
        </w:rPr>
        <w:t xml:space="preserve"> fonda atbalsta apjomu</w:t>
      </w:r>
      <w:r>
        <w:rPr>
          <w:i/>
          <w:color w:val="0000FF"/>
        </w:rPr>
        <w:t>;</w:t>
      </w:r>
    </w:p>
    <w:p w14:paraId="061273FF" w14:textId="295252BA" w:rsidR="004D2AA1" w:rsidRDefault="003C1614" w:rsidP="003675D8">
      <w:pPr>
        <w:pStyle w:val="Paraststmeklis"/>
        <w:numPr>
          <w:ilvl w:val="0"/>
          <w:numId w:val="2"/>
        </w:numPr>
        <w:jc w:val="both"/>
        <w:rPr>
          <w:i/>
          <w:color w:val="0000FF"/>
        </w:rPr>
      </w:pPr>
      <w:r w:rsidRPr="003C1614">
        <w:rPr>
          <w:i/>
          <w:color w:val="0000FF"/>
        </w:rPr>
        <w:t>projekta īstenošanas laiku</w:t>
      </w:r>
      <w:r>
        <w:rPr>
          <w:i/>
          <w:color w:val="0000FF"/>
        </w:rPr>
        <w:t xml:space="preserve"> (atbilstoši projekta iesnieguma sadaļā “</w:t>
      </w:r>
      <w:r w:rsidRPr="003C1614">
        <w:rPr>
          <w:i/>
          <w:color w:val="0000FF"/>
        </w:rPr>
        <w:t>Īstenošanas grafiks</w:t>
      </w:r>
      <w:r>
        <w:rPr>
          <w:i/>
          <w:color w:val="0000FF"/>
        </w:rPr>
        <w:t>” paredzētajam);</w:t>
      </w:r>
    </w:p>
    <w:p w14:paraId="24C24FB2" w14:textId="303EC124" w:rsidR="001C3322" w:rsidRPr="001C3322" w:rsidRDefault="001C3322" w:rsidP="001C3322">
      <w:pPr>
        <w:pStyle w:val="Sarakstarindkopa"/>
        <w:numPr>
          <w:ilvl w:val="0"/>
          <w:numId w:val="2"/>
        </w:numPr>
        <w:rPr>
          <w:rFonts w:ascii="Times New Roman" w:eastAsiaTheme="minorEastAsia" w:hAnsi="Times New Roman"/>
          <w:i/>
          <w:color w:val="0000FF"/>
          <w:sz w:val="24"/>
          <w:szCs w:val="24"/>
          <w:lang w:eastAsia="lv-LV"/>
        </w:rPr>
      </w:pPr>
      <w:r w:rsidRPr="001C3322">
        <w:rPr>
          <w:rFonts w:ascii="Times New Roman" w:eastAsiaTheme="minorEastAsia" w:hAnsi="Times New Roman"/>
          <w:i/>
          <w:color w:val="0000FF"/>
          <w:sz w:val="24"/>
          <w:szCs w:val="24"/>
          <w:lang w:eastAsia="lv-LV"/>
        </w:rPr>
        <w:t>projektā paredzēto darbību īstenošanas uzsākšanas datumu, ja kādu atbalstāmo darbību īstenošana ir uzsākta vai plānots tās uzsākt pirms līguma par projekta īstenošanu noslēgšanas datuma.</w:t>
      </w:r>
    </w:p>
    <w:p w14:paraId="265D3CAB" w14:textId="337F7A8B" w:rsidR="00F6533D" w:rsidRPr="00B614B6" w:rsidRDefault="005E198A" w:rsidP="00996FAD">
      <w:pPr>
        <w:pStyle w:val="Paraststmeklis"/>
        <w:numPr>
          <w:ilvl w:val="0"/>
          <w:numId w:val="4"/>
        </w:numPr>
        <w:spacing w:before="0" w:beforeAutospacing="0" w:after="0" w:afterAutospacing="0"/>
        <w:ind w:left="0" w:firstLine="0"/>
        <w:jc w:val="both"/>
        <w:rPr>
          <w:i/>
          <w:iCs/>
          <w:color w:val="0000FF"/>
        </w:rPr>
      </w:pPr>
      <w:r w:rsidRPr="00B614B6">
        <w:rPr>
          <w:i/>
          <w:iCs/>
          <w:color w:val="0000FF"/>
        </w:rPr>
        <w:t xml:space="preserve">Šī informācija par projektu pēc projekta iesnieguma apstiprināšanas tiks publicēta Eiropas Savienības fondu vadošās iestādes tīmekļa vietnē </w:t>
      </w:r>
      <w:hyperlink r:id="rId14" w:history="1">
        <w:r w:rsidRPr="00B614B6">
          <w:rPr>
            <w:rStyle w:val="Hipersaite"/>
            <w:i/>
            <w:iCs/>
          </w:rPr>
          <w:t>www.esfondi.lv</w:t>
        </w:r>
      </w:hyperlink>
    </w:p>
    <w:p w14:paraId="605027DC" w14:textId="3715A392" w:rsidR="00E43671" w:rsidRPr="00B614B6" w:rsidRDefault="00D07CEC" w:rsidP="00996FAD">
      <w:pPr>
        <w:pStyle w:val="Paraststmeklis"/>
        <w:numPr>
          <w:ilvl w:val="0"/>
          <w:numId w:val="4"/>
        </w:numPr>
        <w:spacing w:before="0" w:beforeAutospacing="0" w:after="0" w:afterAutospacing="0"/>
        <w:ind w:left="0" w:firstLine="0"/>
        <w:jc w:val="both"/>
        <w:rPr>
          <w:i/>
          <w:iCs/>
          <w:color w:val="0000FF"/>
        </w:rPr>
      </w:pPr>
      <w:r>
        <w:rPr>
          <w:i/>
          <w:iCs/>
          <w:color w:val="0000FF"/>
        </w:rPr>
        <w:t>Otrā</w:t>
      </w:r>
      <w:r w:rsidR="000F110C">
        <w:rPr>
          <w:i/>
          <w:iCs/>
          <w:color w:val="0000FF"/>
        </w:rPr>
        <w:t xml:space="preserve"> uzsaukuma</w:t>
      </w:r>
      <w:r w:rsidR="00B614B6" w:rsidRPr="00B614B6">
        <w:rPr>
          <w:i/>
          <w:iCs/>
          <w:color w:val="0000FF"/>
        </w:rPr>
        <w:t xml:space="preserve"> ietvaros </w:t>
      </w:r>
      <w:r w:rsidR="00B614B6" w:rsidRPr="00B614B6">
        <w:rPr>
          <w:b/>
          <w:bCs/>
          <w:i/>
          <w:iCs/>
          <w:color w:val="0000FF"/>
        </w:rPr>
        <w:t>p</w:t>
      </w:r>
      <w:r w:rsidR="4DE2FE80" w:rsidRPr="00B614B6">
        <w:rPr>
          <w:b/>
          <w:bCs/>
          <w:i/>
          <w:iCs/>
          <w:color w:val="0000FF"/>
        </w:rPr>
        <w:t>rojektu īsteno</w:t>
      </w:r>
      <w:r w:rsidR="4DE2FE80" w:rsidRPr="00B614B6">
        <w:rPr>
          <w:i/>
          <w:iCs/>
          <w:color w:val="0000FF"/>
        </w:rPr>
        <w:t xml:space="preserve"> </w:t>
      </w:r>
      <w:r w:rsidR="00B614B6" w:rsidRPr="00B614B6">
        <w:rPr>
          <w:i/>
          <w:iCs/>
          <w:color w:val="0000FF"/>
        </w:rPr>
        <w:t>saskaņā ar</w:t>
      </w:r>
      <w:r w:rsidR="00565BD7">
        <w:rPr>
          <w:i/>
          <w:iCs/>
          <w:color w:val="0000FF"/>
        </w:rPr>
        <w:t xml:space="preserve"> civiltiesiska</w:t>
      </w:r>
      <w:r w:rsidR="003112CD">
        <w:rPr>
          <w:i/>
          <w:iCs/>
          <w:color w:val="0000FF"/>
        </w:rPr>
        <w:t>jā</w:t>
      </w:r>
      <w:r w:rsidR="4DE2FE80" w:rsidRPr="00B614B6">
        <w:rPr>
          <w:i/>
          <w:iCs/>
          <w:color w:val="0000FF"/>
        </w:rPr>
        <w:t xml:space="preserve"> </w:t>
      </w:r>
      <w:r w:rsidR="00B614B6" w:rsidRPr="00B614B6">
        <w:rPr>
          <w:i/>
          <w:iCs/>
          <w:color w:val="0000FF"/>
        </w:rPr>
        <w:t>līgum</w:t>
      </w:r>
      <w:r w:rsidR="003112CD">
        <w:rPr>
          <w:i/>
          <w:iCs/>
          <w:color w:val="0000FF"/>
        </w:rPr>
        <w:t>ā</w:t>
      </w:r>
      <w:r w:rsidR="00B614B6" w:rsidRPr="00B614B6">
        <w:rPr>
          <w:i/>
          <w:iCs/>
          <w:color w:val="0000FF"/>
        </w:rPr>
        <w:t xml:space="preserve"> vai </w:t>
      </w:r>
      <w:r w:rsidR="4DE2FE80" w:rsidRPr="00B614B6">
        <w:rPr>
          <w:i/>
          <w:iCs/>
          <w:color w:val="0000FF"/>
        </w:rPr>
        <w:t>vienošanās par projekta īstenošanu</w:t>
      </w:r>
      <w:r w:rsidR="00B614B6" w:rsidRPr="00B614B6">
        <w:rPr>
          <w:i/>
          <w:iCs/>
          <w:color w:val="0000FF"/>
        </w:rPr>
        <w:t xml:space="preserve"> noteikto termiņu</w:t>
      </w:r>
      <w:r w:rsidR="4DE2FE80" w:rsidRPr="00B614B6">
        <w:rPr>
          <w:i/>
          <w:iCs/>
          <w:color w:val="0000FF"/>
        </w:rPr>
        <w:t xml:space="preserve">, bet </w:t>
      </w:r>
      <w:r w:rsidR="4DE2FE80" w:rsidRPr="00B614B6">
        <w:rPr>
          <w:b/>
          <w:bCs/>
          <w:i/>
          <w:iCs/>
          <w:color w:val="0000FF"/>
        </w:rPr>
        <w:t xml:space="preserve">ne ilgāk kā līdz </w:t>
      </w:r>
      <w:r w:rsidR="10670DEE" w:rsidRPr="00B614B6">
        <w:rPr>
          <w:rFonts w:eastAsia="Times New Roman"/>
          <w:b/>
          <w:bCs/>
          <w:i/>
          <w:iCs/>
          <w:color w:val="0000FF"/>
        </w:rPr>
        <w:t>2026.</w:t>
      </w:r>
      <w:r w:rsidR="00773FEB">
        <w:rPr>
          <w:rFonts w:eastAsia="Times New Roman"/>
          <w:b/>
          <w:bCs/>
          <w:i/>
          <w:iCs/>
          <w:color w:val="0000FF"/>
        </w:rPr>
        <w:t> </w:t>
      </w:r>
      <w:r w:rsidR="10670DEE" w:rsidRPr="00B614B6">
        <w:rPr>
          <w:rFonts w:eastAsia="Times New Roman"/>
          <w:b/>
          <w:bCs/>
          <w:i/>
          <w:iCs/>
          <w:color w:val="0000FF"/>
        </w:rPr>
        <w:t>gada 31.</w:t>
      </w:r>
      <w:r w:rsidR="00773FEB">
        <w:rPr>
          <w:rFonts w:eastAsia="Times New Roman"/>
          <w:b/>
          <w:bCs/>
          <w:i/>
          <w:iCs/>
          <w:color w:val="0000FF"/>
        </w:rPr>
        <w:t> </w:t>
      </w:r>
      <w:r w:rsidR="10670DEE" w:rsidRPr="00B614B6">
        <w:rPr>
          <w:rFonts w:eastAsia="Times New Roman"/>
          <w:b/>
          <w:bCs/>
          <w:i/>
          <w:iCs/>
          <w:color w:val="0000FF"/>
        </w:rPr>
        <w:t>decembrim</w:t>
      </w:r>
      <w:r w:rsidR="5E37A4BA" w:rsidRPr="00B614B6">
        <w:rPr>
          <w:i/>
          <w:iCs/>
          <w:color w:val="0000FF"/>
        </w:rPr>
        <w:t xml:space="preserve"> (MK noteikumu </w:t>
      </w:r>
      <w:r w:rsidR="00A0517A" w:rsidRPr="00B614B6">
        <w:rPr>
          <w:i/>
          <w:iCs/>
          <w:color w:val="0000FF"/>
        </w:rPr>
        <w:t>4</w:t>
      </w:r>
      <w:r w:rsidR="00A0517A">
        <w:rPr>
          <w:i/>
          <w:iCs/>
          <w:color w:val="0000FF"/>
        </w:rPr>
        <w:t>2</w:t>
      </w:r>
      <w:r w:rsidR="0BA1FEA3" w:rsidRPr="00B614B6">
        <w:rPr>
          <w:i/>
          <w:iCs/>
          <w:color w:val="0000FF"/>
        </w:rPr>
        <w:t>.1</w:t>
      </w:r>
      <w:r w:rsidR="7ECB1D13" w:rsidRPr="00B614B6">
        <w:rPr>
          <w:i/>
          <w:iCs/>
          <w:color w:val="0000FF"/>
        </w:rPr>
        <w:t>.</w:t>
      </w:r>
      <w:r w:rsidR="00B614B6" w:rsidRPr="00B614B6">
        <w:rPr>
          <w:i/>
          <w:iCs/>
          <w:color w:val="0000FF"/>
        </w:rPr>
        <w:t> apakš</w:t>
      </w:r>
      <w:r w:rsidR="7ECB1D13" w:rsidRPr="00B614B6">
        <w:rPr>
          <w:i/>
          <w:iCs/>
          <w:color w:val="0000FF"/>
        </w:rPr>
        <w:t>punkts).</w:t>
      </w:r>
    </w:p>
    <w:p w14:paraId="5C4D070C" w14:textId="36FE2BF2" w:rsidR="00D22DC6" w:rsidRPr="00B614B6" w:rsidRDefault="527AE2CE" w:rsidP="00996FAD">
      <w:pPr>
        <w:pStyle w:val="Paraststmeklis"/>
        <w:numPr>
          <w:ilvl w:val="0"/>
          <w:numId w:val="4"/>
        </w:numPr>
        <w:spacing w:before="0" w:beforeAutospacing="0" w:after="0" w:afterAutospacing="0"/>
        <w:ind w:left="0" w:firstLine="0"/>
        <w:jc w:val="both"/>
        <w:rPr>
          <w:i/>
          <w:iCs/>
          <w:color w:val="0000FF"/>
        </w:rPr>
      </w:pPr>
      <w:r w:rsidRPr="00B614B6">
        <w:rPr>
          <w:rFonts w:eastAsia="Times New Roman"/>
          <w:b/>
          <w:bCs/>
          <w:i/>
          <w:iCs/>
          <w:color w:val="0000FF"/>
        </w:rPr>
        <w:t>Izmaksas ir attiecināmas no projekta iesnieguma iesniegšanas brīža sadarbības iestādē,</w:t>
      </w:r>
      <w:r w:rsidRPr="00B614B6">
        <w:rPr>
          <w:rFonts w:eastAsia="Times New Roman"/>
          <w:i/>
          <w:iCs/>
          <w:color w:val="0000FF"/>
        </w:rPr>
        <w:t xml:space="preserve"> </w:t>
      </w:r>
      <w:r w:rsidRPr="00B614B6">
        <w:rPr>
          <w:rFonts w:eastAsia="Times New Roman"/>
          <w:b/>
          <w:bCs/>
          <w:i/>
          <w:iCs/>
          <w:color w:val="0000FF"/>
        </w:rPr>
        <w:t xml:space="preserve">izņemot </w:t>
      </w:r>
      <w:r w:rsidR="00B614B6" w:rsidRPr="00B614B6">
        <w:rPr>
          <w:rFonts w:eastAsia="Times New Roman"/>
          <w:b/>
          <w:bCs/>
          <w:i/>
          <w:iCs/>
          <w:color w:val="0000FF"/>
        </w:rPr>
        <w:t>projekta iesnieguma pamatojošās dokumentācijas sagatavošanas izmaksas</w:t>
      </w:r>
      <w:r w:rsidRPr="00B614B6">
        <w:rPr>
          <w:rFonts w:eastAsia="Times New Roman"/>
          <w:b/>
          <w:bCs/>
          <w:i/>
          <w:iCs/>
          <w:color w:val="0000FF"/>
        </w:rPr>
        <w:t>,</w:t>
      </w:r>
      <w:r w:rsidRPr="00B614B6">
        <w:rPr>
          <w:rFonts w:eastAsia="Times New Roman"/>
          <w:i/>
          <w:iCs/>
          <w:color w:val="0000FF"/>
        </w:rPr>
        <w:t xml:space="preserve"> kas ir attiecināmas, ja tās</w:t>
      </w:r>
      <w:r w:rsidRPr="00B614B6">
        <w:rPr>
          <w:rFonts w:eastAsia="Times New Roman"/>
        </w:rPr>
        <w:t xml:space="preserve"> </w:t>
      </w:r>
      <w:r w:rsidRPr="00B614B6">
        <w:rPr>
          <w:rFonts w:eastAsia="Times New Roman"/>
          <w:i/>
          <w:iCs/>
          <w:color w:val="0000FF"/>
        </w:rPr>
        <w:t>veiktas pēc 2021.</w:t>
      </w:r>
      <w:r w:rsidR="00B614B6" w:rsidRPr="00B614B6">
        <w:rPr>
          <w:rFonts w:eastAsia="Times New Roman"/>
          <w:i/>
          <w:iCs/>
          <w:color w:val="0000FF"/>
        </w:rPr>
        <w:t> </w:t>
      </w:r>
      <w:r w:rsidRPr="00B614B6">
        <w:rPr>
          <w:rFonts w:eastAsia="Times New Roman"/>
          <w:i/>
          <w:iCs/>
          <w:color w:val="0000FF"/>
        </w:rPr>
        <w:t>gada</w:t>
      </w:r>
      <w:r w:rsidRPr="00B614B6">
        <w:rPr>
          <w:rFonts w:ascii="Verdana" w:eastAsia="Verdana" w:hAnsi="Verdana" w:cs="Verdana"/>
          <w:i/>
          <w:iCs/>
          <w:color w:val="0000FF"/>
          <w:sz w:val="19"/>
          <w:szCs w:val="19"/>
        </w:rPr>
        <w:t xml:space="preserve"> </w:t>
      </w:r>
      <w:r w:rsidRPr="00B614B6">
        <w:rPr>
          <w:rFonts w:eastAsia="Times New Roman"/>
          <w:i/>
          <w:iCs/>
          <w:color w:val="0000FF"/>
        </w:rPr>
        <w:t>1.</w:t>
      </w:r>
      <w:r w:rsidR="00B614B6" w:rsidRPr="00B614B6">
        <w:rPr>
          <w:i/>
          <w:iCs/>
          <w:color w:val="0000FF"/>
        </w:rPr>
        <w:t> </w:t>
      </w:r>
      <w:r w:rsidRPr="00B614B6">
        <w:rPr>
          <w:i/>
          <w:iCs/>
          <w:color w:val="0000FF"/>
        </w:rPr>
        <w:t>janvāra</w:t>
      </w:r>
      <w:r w:rsidRPr="00B614B6">
        <w:t xml:space="preserve"> </w:t>
      </w:r>
      <w:r w:rsidR="76885516" w:rsidRPr="00B614B6">
        <w:rPr>
          <w:i/>
          <w:iCs/>
          <w:color w:val="0000FF"/>
        </w:rPr>
        <w:t xml:space="preserve">(MK noteikumu </w:t>
      </w:r>
      <w:r w:rsidR="00A0517A" w:rsidRPr="00B614B6">
        <w:rPr>
          <w:i/>
          <w:iCs/>
          <w:color w:val="0000FF"/>
        </w:rPr>
        <w:t>4</w:t>
      </w:r>
      <w:r w:rsidR="00A0517A">
        <w:rPr>
          <w:i/>
          <w:iCs/>
          <w:color w:val="0000FF"/>
        </w:rPr>
        <w:t>1</w:t>
      </w:r>
      <w:r w:rsidR="76885516" w:rsidRPr="00B614B6">
        <w:rPr>
          <w:i/>
          <w:iCs/>
          <w:color w:val="0000FF"/>
        </w:rPr>
        <w:t>.</w:t>
      </w:r>
      <w:r w:rsidR="00773FEB">
        <w:rPr>
          <w:i/>
          <w:iCs/>
          <w:color w:val="0000FF"/>
        </w:rPr>
        <w:t> </w:t>
      </w:r>
      <w:r w:rsidR="76885516" w:rsidRPr="00B614B6">
        <w:rPr>
          <w:i/>
          <w:iCs/>
          <w:color w:val="0000FF"/>
        </w:rPr>
        <w:t>punkts).</w:t>
      </w:r>
    </w:p>
    <w:p w14:paraId="69466D2E" w14:textId="77777777" w:rsidR="005E198A" w:rsidRPr="005E198A" w:rsidRDefault="005E198A" w:rsidP="005E198A">
      <w:pPr>
        <w:pStyle w:val="Paraststmeklis"/>
        <w:spacing w:before="0" w:beforeAutospacing="0" w:after="0" w:afterAutospacing="0"/>
        <w:ind w:left="426"/>
        <w:jc w:val="both"/>
        <w:rPr>
          <w:i/>
          <w:iCs/>
          <w:color w:val="0000FF"/>
        </w:rPr>
      </w:pPr>
    </w:p>
    <w:p w14:paraId="163D4E7E" w14:textId="773EE294" w:rsidR="009E54D4" w:rsidRPr="00E25956" w:rsidRDefault="00AC5142" w:rsidP="00F03616">
      <w:pPr>
        <w:pStyle w:val="Virsraksts3"/>
        <w:spacing w:before="0" w:beforeAutospacing="0" w:after="0" w:afterAutospacing="0"/>
        <w:jc w:val="both"/>
        <w:rPr>
          <w:rFonts w:eastAsia="Times New Roman"/>
          <w:sz w:val="28"/>
          <w:szCs w:val="28"/>
        </w:rPr>
      </w:pPr>
      <w:r w:rsidRPr="00E25956">
        <w:rPr>
          <w:rFonts w:eastAsia="Times New Roman"/>
          <w:sz w:val="28"/>
          <w:szCs w:val="28"/>
        </w:rPr>
        <w:t xml:space="preserve">1.2. </w:t>
      </w:r>
      <w:r w:rsidR="00255E46" w:rsidRPr="00255E46">
        <w:rPr>
          <w:rFonts w:eastAsia="Times New Roman"/>
          <w:sz w:val="28"/>
          <w:szCs w:val="28"/>
        </w:rPr>
        <w:t>Projekta mērķis</w:t>
      </w:r>
    </w:p>
    <w:p w14:paraId="5C33F794" w14:textId="77777777" w:rsidR="00255E46" w:rsidRDefault="00255E46" w:rsidP="00F7655D">
      <w:pPr>
        <w:jc w:val="both"/>
        <w:rPr>
          <w:i/>
          <w:iCs/>
          <w:color w:val="0000FF"/>
        </w:rPr>
      </w:pPr>
    </w:p>
    <w:p w14:paraId="48F9B751" w14:textId="16E1B37F" w:rsidR="00FB7B7D" w:rsidRPr="001B4C9B" w:rsidRDefault="00FB7B7D" w:rsidP="00F7655D">
      <w:pPr>
        <w:jc w:val="both"/>
        <w:rPr>
          <w:i/>
          <w:iCs/>
          <w:color w:val="0000FF"/>
        </w:rPr>
      </w:pPr>
      <w:r w:rsidRPr="001B4C9B">
        <w:rPr>
          <w:i/>
          <w:iCs/>
          <w:color w:val="0000FF"/>
        </w:rPr>
        <w:t xml:space="preserve">Šajā </w:t>
      </w:r>
      <w:r w:rsidR="00DA1503">
        <w:rPr>
          <w:i/>
          <w:iCs/>
          <w:color w:val="0000FF"/>
        </w:rPr>
        <w:t>sadaļā</w:t>
      </w:r>
      <w:r w:rsidR="00A62235" w:rsidRPr="001B4C9B">
        <w:rPr>
          <w:i/>
          <w:iCs/>
          <w:color w:val="0000FF"/>
        </w:rPr>
        <w:t xml:space="preserve"> </w:t>
      </w:r>
      <w:r w:rsidRPr="001B4C9B">
        <w:rPr>
          <w:i/>
          <w:iCs/>
          <w:color w:val="0000FF"/>
        </w:rPr>
        <w:t>projekta iesniedzējs i</w:t>
      </w:r>
      <w:r w:rsidR="008265D7" w:rsidRPr="001B4C9B">
        <w:rPr>
          <w:i/>
          <w:iCs/>
          <w:color w:val="0000FF"/>
        </w:rPr>
        <w:t>dentificē un a</w:t>
      </w:r>
      <w:r w:rsidR="008265D7" w:rsidRPr="001B4C9B">
        <w:rPr>
          <w:i/>
          <w:color w:val="0000FF"/>
        </w:rPr>
        <w:t>praksta</w:t>
      </w:r>
      <w:r w:rsidRPr="001B4C9B">
        <w:rPr>
          <w:i/>
          <w:color w:val="0000FF"/>
        </w:rPr>
        <w:t>:</w:t>
      </w:r>
      <w:r w:rsidR="00F7655D" w:rsidRPr="001B4C9B">
        <w:rPr>
          <w:color w:val="7F7F7F" w:themeColor="text1" w:themeTint="80"/>
        </w:rPr>
        <w:t xml:space="preserve"> </w:t>
      </w:r>
    </w:p>
    <w:p w14:paraId="12EBB80E" w14:textId="77777777" w:rsidR="00255E46" w:rsidRPr="001B4C9B" w:rsidRDefault="06025282" w:rsidP="291ACB8B">
      <w:pPr>
        <w:pStyle w:val="Paraststmeklis"/>
        <w:numPr>
          <w:ilvl w:val="0"/>
          <w:numId w:val="2"/>
        </w:numPr>
        <w:spacing w:before="0" w:beforeAutospacing="0" w:after="0" w:afterAutospacing="0"/>
        <w:jc w:val="both"/>
        <w:rPr>
          <w:i/>
          <w:iCs/>
          <w:color w:val="0303FF"/>
        </w:rPr>
      </w:pPr>
      <w:r w:rsidRPr="001B4C9B">
        <w:rPr>
          <w:i/>
          <w:iCs/>
          <w:color w:val="0303FF"/>
        </w:rPr>
        <w:t>projekta mērķi un tā pamatojumu;</w:t>
      </w:r>
    </w:p>
    <w:p w14:paraId="59CABB8A" w14:textId="30263289" w:rsidR="00FB7B7D" w:rsidRPr="001B4C9B" w:rsidRDefault="008265D7" w:rsidP="00D83994">
      <w:pPr>
        <w:numPr>
          <w:ilvl w:val="0"/>
          <w:numId w:val="2"/>
        </w:numPr>
        <w:spacing w:after="60"/>
        <w:jc w:val="both"/>
        <w:rPr>
          <w:i/>
          <w:color w:val="0000FF"/>
        </w:rPr>
      </w:pPr>
      <w:r w:rsidRPr="001B4C9B">
        <w:rPr>
          <w:i/>
          <w:color w:val="0000FF"/>
        </w:rPr>
        <w:lastRenderedPageBreak/>
        <w:t>projekta mērķa grupu</w:t>
      </w:r>
      <w:r w:rsidR="00F7655D" w:rsidRPr="001B4C9B">
        <w:rPr>
          <w:i/>
          <w:color w:val="0000FF"/>
        </w:rPr>
        <w:t xml:space="preserve"> un tās vajadzības</w:t>
      </w:r>
      <w:r w:rsidR="00FB7B7D" w:rsidRPr="001B4C9B">
        <w:rPr>
          <w:i/>
          <w:color w:val="0000FF"/>
        </w:rPr>
        <w:t>;</w:t>
      </w:r>
    </w:p>
    <w:p w14:paraId="5574DCB7" w14:textId="2548A6AB" w:rsidR="00FB7B7D" w:rsidRPr="001B4C9B" w:rsidRDefault="001B4C9B" w:rsidP="291ACB8B">
      <w:pPr>
        <w:numPr>
          <w:ilvl w:val="0"/>
          <w:numId w:val="2"/>
        </w:numPr>
        <w:spacing w:before="60" w:after="60"/>
        <w:jc w:val="both"/>
        <w:rPr>
          <w:i/>
          <w:iCs/>
          <w:color w:val="0303FF"/>
        </w:rPr>
      </w:pPr>
      <w:r w:rsidRPr="001B4C9B">
        <w:rPr>
          <w:i/>
          <w:iCs/>
          <w:color w:val="0303FF"/>
        </w:rPr>
        <w:t xml:space="preserve">mērķa grupas </w:t>
      </w:r>
      <w:r w:rsidR="5D42409A" w:rsidRPr="001B4C9B">
        <w:rPr>
          <w:i/>
          <w:iCs/>
          <w:color w:val="0303FF"/>
        </w:rPr>
        <w:t>problēmas risinājumu</w:t>
      </w:r>
      <w:r w:rsidR="125B8031" w:rsidRPr="001B4C9B">
        <w:rPr>
          <w:i/>
          <w:iCs/>
          <w:color w:val="0303FF"/>
        </w:rPr>
        <w:t>, tai skaitā:</w:t>
      </w:r>
    </w:p>
    <w:p w14:paraId="244E8CE6" w14:textId="09C884F3" w:rsidR="64179FA8" w:rsidRPr="001B4C9B" w:rsidRDefault="64179FA8" w:rsidP="00996FAD">
      <w:pPr>
        <w:pStyle w:val="Paraststmeklis"/>
        <w:numPr>
          <w:ilvl w:val="1"/>
          <w:numId w:val="13"/>
        </w:numPr>
        <w:spacing w:before="0" w:beforeAutospacing="0" w:after="0" w:afterAutospacing="0"/>
        <w:jc w:val="both"/>
        <w:rPr>
          <w:i/>
          <w:iCs/>
          <w:color w:val="0303FF"/>
        </w:rPr>
      </w:pPr>
      <w:r w:rsidRPr="001B4C9B">
        <w:rPr>
          <w:i/>
          <w:iCs/>
          <w:color w:val="0303FF"/>
        </w:rPr>
        <w:t>sniedz informāciju, kas apliecina, ka projekta ietvaros</w:t>
      </w:r>
      <w:r w:rsidR="09E244A3" w:rsidRPr="001B4C9B">
        <w:rPr>
          <w:i/>
          <w:iCs/>
          <w:color w:val="0303FF"/>
        </w:rPr>
        <w:t xml:space="preserve"> tiks</w:t>
      </w:r>
      <w:r w:rsidR="6AD06024" w:rsidRPr="001B4C9B">
        <w:rPr>
          <w:rFonts w:eastAsia="Times New Roman"/>
          <w:i/>
          <w:iCs/>
          <w:color w:val="0303FF"/>
        </w:rPr>
        <w:t xml:space="preserve"> iegādāt</w:t>
      </w:r>
      <w:r w:rsidR="00096497">
        <w:rPr>
          <w:rFonts w:eastAsia="Times New Roman"/>
          <w:i/>
          <w:iCs/>
          <w:color w:val="0303FF"/>
        </w:rPr>
        <w:t>s vismaz viens</w:t>
      </w:r>
      <w:r w:rsidR="6AD06024" w:rsidRPr="001B4C9B">
        <w:rPr>
          <w:rFonts w:eastAsia="Times New Roman"/>
          <w:i/>
          <w:iCs/>
          <w:color w:val="0303FF"/>
        </w:rPr>
        <w:t xml:space="preserve"> M1 kategorijas specializēt</w:t>
      </w:r>
      <w:r w:rsidR="00096497">
        <w:rPr>
          <w:rFonts w:eastAsia="Times New Roman"/>
          <w:i/>
          <w:iCs/>
          <w:color w:val="0303FF"/>
        </w:rPr>
        <w:t>ais</w:t>
      </w:r>
      <w:r w:rsidR="6AD06024" w:rsidRPr="001B4C9B">
        <w:rPr>
          <w:rFonts w:eastAsia="Times New Roman"/>
          <w:i/>
          <w:iCs/>
          <w:color w:val="0303FF"/>
        </w:rPr>
        <w:t xml:space="preserve"> bezemisiju transportlīdzek</w:t>
      </w:r>
      <w:r w:rsidR="00096497">
        <w:rPr>
          <w:rFonts w:eastAsia="Times New Roman"/>
          <w:i/>
          <w:iCs/>
          <w:color w:val="0303FF"/>
        </w:rPr>
        <w:t>lis</w:t>
      </w:r>
      <w:r w:rsidR="6AD06024" w:rsidRPr="001B4C9B">
        <w:rPr>
          <w:rFonts w:eastAsia="Times New Roman"/>
          <w:i/>
          <w:iCs/>
          <w:color w:val="0303FF"/>
        </w:rPr>
        <w:t>, kas paredzēt</w:t>
      </w:r>
      <w:r w:rsidR="00096497">
        <w:rPr>
          <w:rFonts w:eastAsia="Times New Roman"/>
          <w:i/>
          <w:iCs/>
          <w:color w:val="0303FF"/>
        </w:rPr>
        <w:t>s</w:t>
      </w:r>
      <w:r w:rsidR="6AD06024" w:rsidRPr="001B4C9B">
        <w:rPr>
          <w:rFonts w:eastAsia="Times New Roman"/>
          <w:i/>
          <w:iCs/>
          <w:color w:val="0303FF"/>
        </w:rPr>
        <w:t xml:space="preserve"> arī ratiņkrēslos sēdošu cilvēku un cilvēku ar īpašām vajadzībām pārvadāšanai (turpmāk – M1 kategorijas bezemisiju transportlīdzeklis)</w:t>
      </w:r>
      <w:r w:rsidR="0056387A">
        <w:rPr>
          <w:rFonts w:eastAsia="Times New Roman"/>
          <w:i/>
          <w:iCs/>
          <w:color w:val="0303FF"/>
        </w:rPr>
        <w:t>,</w:t>
      </w:r>
      <w:r w:rsidR="1FD7004E" w:rsidRPr="001B4C9B">
        <w:rPr>
          <w:rFonts w:eastAsia="Times New Roman"/>
          <w:i/>
          <w:iCs/>
          <w:color w:val="0303FF"/>
        </w:rPr>
        <w:t xml:space="preserve"> </w:t>
      </w:r>
      <w:r w:rsidR="6AD06024" w:rsidRPr="001B4C9B">
        <w:rPr>
          <w:rFonts w:eastAsia="Times New Roman"/>
          <w:i/>
          <w:iCs/>
          <w:color w:val="0303FF"/>
        </w:rPr>
        <w:t xml:space="preserve">M2 kategorijas </w:t>
      </w:r>
      <w:r w:rsidR="0056387A">
        <w:rPr>
          <w:rFonts w:eastAsia="Times New Roman"/>
          <w:i/>
          <w:iCs/>
          <w:color w:val="0303FF"/>
        </w:rPr>
        <w:t>vai</w:t>
      </w:r>
      <w:r w:rsidR="0056387A" w:rsidRPr="001B4C9B">
        <w:rPr>
          <w:rFonts w:eastAsia="Times New Roman"/>
          <w:i/>
          <w:iCs/>
          <w:color w:val="0303FF"/>
        </w:rPr>
        <w:t xml:space="preserve"> </w:t>
      </w:r>
      <w:r w:rsidR="6AD06024" w:rsidRPr="001B4C9B">
        <w:rPr>
          <w:rFonts w:eastAsia="Times New Roman"/>
          <w:i/>
          <w:iCs/>
          <w:color w:val="0303FF"/>
        </w:rPr>
        <w:t>M3 kategorijas bezemisiju transportlīdzek</w:t>
      </w:r>
      <w:r w:rsidR="0056387A">
        <w:rPr>
          <w:rFonts w:eastAsia="Times New Roman"/>
          <w:i/>
          <w:iCs/>
          <w:color w:val="0303FF"/>
        </w:rPr>
        <w:t>lis</w:t>
      </w:r>
      <w:r w:rsidR="4F043281" w:rsidRPr="001B4C9B">
        <w:rPr>
          <w:rFonts w:eastAsia="Times New Roman"/>
          <w:i/>
          <w:iCs/>
          <w:color w:val="0303FF"/>
        </w:rPr>
        <w:t xml:space="preserve">, </w:t>
      </w:r>
      <w:r w:rsidR="6AD06024" w:rsidRPr="001B4C9B">
        <w:rPr>
          <w:rFonts w:eastAsia="Times New Roman"/>
          <w:i/>
          <w:iCs/>
          <w:color w:val="0303FF"/>
        </w:rPr>
        <w:t xml:space="preserve"> </w:t>
      </w:r>
      <w:r w:rsidR="501F38FE" w:rsidRPr="001B4C9B">
        <w:rPr>
          <w:rFonts w:eastAsia="Times New Roman"/>
          <w:i/>
          <w:iCs/>
          <w:color w:val="0303FF"/>
        </w:rPr>
        <w:t xml:space="preserve"> </w:t>
      </w:r>
      <w:r w:rsidR="15E64477" w:rsidRPr="001B4C9B">
        <w:rPr>
          <w:rFonts w:eastAsia="Times New Roman"/>
          <w:i/>
          <w:iCs/>
          <w:color w:val="0303FF"/>
        </w:rPr>
        <w:t>lai saskaņā ar normatīvajiem aktiem pašvaldību darbības jomā īstenotu pašvaldības autonomās funkcijas –  gādāt par iedzīvotāju izglītību, nodrošināt iedzīvotājiem atbalstu sociālo problēmu risināšanā, kā arī iespēju saņemt sociālo palīdzību un sociālos pakalpojumus, sniegt iedzīvotājiem daudzveidīgu kultūras piedāvājumu un iespēju piedalīties kultūras dzīvē un gādāt par iedzīvotāju veselību, organizējot veselības aprūpes pakalpojumu pieejamību – un nodrošinātu no šīm autonomajām funkcijām izrietošo pārvaldes uzdevumu izpildi</w:t>
      </w:r>
      <w:r w:rsidR="0056387A">
        <w:rPr>
          <w:rFonts w:eastAsia="Times New Roman"/>
          <w:i/>
          <w:iCs/>
          <w:color w:val="0303FF"/>
        </w:rPr>
        <w:t>;</w:t>
      </w:r>
    </w:p>
    <w:p w14:paraId="1F59197B" w14:textId="2AC01212" w:rsidR="291ACB8B" w:rsidRPr="00535FC2" w:rsidRDefault="001B4C9B" w:rsidP="00996FAD">
      <w:pPr>
        <w:pStyle w:val="Paraststmeklis"/>
        <w:numPr>
          <w:ilvl w:val="1"/>
          <w:numId w:val="13"/>
        </w:numPr>
        <w:jc w:val="both"/>
        <w:rPr>
          <w:rFonts w:eastAsia="Times New Roman"/>
          <w:i/>
          <w:iCs/>
          <w:color w:val="0303FF"/>
        </w:rPr>
      </w:pPr>
      <w:r w:rsidRPr="001B4C9B">
        <w:rPr>
          <w:rFonts w:eastAsia="Times New Roman"/>
          <w:i/>
          <w:iCs/>
          <w:color w:val="0303FF"/>
        </w:rPr>
        <w:t>a</w:t>
      </w:r>
      <w:r w:rsidR="76FBF1E0" w:rsidRPr="001B4C9B">
        <w:rPr>
          <w:rFonts w:eastAsia="Times New Roman"/>
          <w:i/>
          <w:iCs/>
          <w:color w:val="0303FF"/>
        </w:rPr>
        <w:t>prakst</w:t>
      </w:r>
      <w:r w:rsidRPr="001B4C9B">
        <w:rPr>
          <w:rFonts w:eastAsia="Times New Roman"/>
          <w:i/>
          <w:iCs/>
          <w:color w:val="0303FF"/>
        </w:rPr>
        <w:t>a</w:t>
      </w:r>
      <w:r w:rsidR="76FBF1E0" w:rsidRPr="001B4C9B">
        <w:rPr>
          <w:rFonts w:eastAsia="Times New Roman"/>
          <w:i/>
          <w:iCs/>
          <w:color w:val="0303FF"/>
        </w:rPr>
        <w:t xml:space="preserve"> </w:t>
      </w:r>
      <w:r w:rsidR="5313FCBA" w:rsidRPr="001B4C9B">
        <w:rPr>
          <w:rFonts w:eastAsia="Times New Roman"/>
          <w:i/>
          <w:iCs/>
          <w:color w:val="0303FF"/>
        </w:rPr>
        <w:t>kārtību, kādā pašvaldība nodrošina transporta pakalpojumus, lai nodrošinātu izglītojamo nokļūšanu izglītības iestādē vai citā mācību īstenošanas vietā un atpakaļ dzīvesvietā</w:t>
      </w:r>
      <w:r w:rsidR="00535FC2">
        <w:rPr>
          <w:rFonts w:eastAsia="Times New Roman"/>
          <w:i/>
          <w:iCs/>
          <w:color w:val="0303FF"/>
        </w:rPr>
        <w:t xml:space="preserve">, </w:t>
      </w:r>
      <w:r w:rsidR="5313FCBA" w:rsidRPr="001B4C9B">
        <w:rPr>
          <w:rFonts w:eastAsia="Times New Roman"/>
          <w:i/>
          <w:iCs/>
          <w:color w:val="0303FF"/>
        </w:rPr>
        <w:t>sociālo pakalpojumu, sociālās palīdzības vai sociālās aprūpes klientu un darbinieku nogādāšanu pakalpojuma sniegšanas vai saņemšanas vietā</w:t>
      </w:r>
      <w:r w:rsidR="00535FC2">
        <w:rPr>
          <w:rFonts w:eastAsia="Times New Roman"/>
          <w:i/>
          <w:iCs/>
          <w:color w:val="0303FF"/>
        </w:rPr>
        <w:t>, p</w:t>
      </w:r>
      <w:r w:rsidR="00535FC2" w:rsidRPr="00535FC2">
        <w:rPr>
          <w:rFonts w:eastAsia="Times New Roman"/>
          <w:i/>
          <w:iCs/>
          <w:color w:val="0303FF"/>
        </w:rPr>
        <w:t>ašvaldības kultūras darbinieku vai amatiermākslas kolektīvu nokļūšanu kultūras pasākumu (vai to mēģinājumu) norises vietā pašvaldībā, uz skatēm vai  citiem pamatdarbības ietvaros paredzētajiem pasākumiem, kas ir tieši saistīti ar pašvaldības kultūras piedāvājuma nodrošināšan</w:t>
      </w:r>
      <w:r w:rsidR="00535FC2">
        <w:rPr>
          <w:rFonts w:eastAsia="Times New Roman"/>
          <w:i/>
          <w:iCs/>
          <w:color w:val="0303FF"/>
        </w:rPr>
        <w:t xml:space="preserve">u vai </w:t>
      </w:r>
      <w:r w:rsidR="00535FC2" w:rsidRPr="00535FC2">
        <w:rPr>
          <w:rFonts w:eastAsia="Times New Roman"/>
          <w:i/>
          <w:iCs/>
          <w:color w:val="0303FF"/>
        </w:rPr>
        <w:t>veselības aprūpes pakalpojuma pieejamīb</w:t>
      </w:r>
      <w:r w:rsidR="00535FC2">
        <w:rPr>
          <w:rFonts w:eastAsia="Times New Roman"/>
          <w:i/>
          <w:iCs/>
          <w:color w:val="0303FF"/>
        </w:rPr>
        <w:t>u</w:t>
      </w:r>
      <w:r w:rsidR="00535FC2" w:rsidRPr="00535FC2">
        <w:rPr>
          <w:rFonts w:eastAsia="Times New Roman"/>
          <w:i/>
          <w:iCs/>
          <w:color w:val="0303FF"/>
        </w:rPr>
        <w:t>, organizējot pacientu nokļūšanu ārstniecības iestādē un atpakaļ dzīvesvietā vai citā veselības aprūpes pakalpojuma sniegšanas vietā, ja esošā sabiedriskā transporta sistēma nav tam piemērota;</w:t>
      </w:r>
    </w:p>
    <w:p w14:paraId="42D8B997" w14:textId="442F62D1" w:rsidR="00F90F55" w:rsidRPr="001B4C9B" w:rsidRDefault="3D6BD452" w:rsidP="00996FAD">
      <w:pPr>
        <w:pStyle w:val="Paraststmeklis"/>
        <w:numPr>
          <w:ilvl w:val="0"/>
          <w:numId w:val="13"/>
        </w:numPr>
        <w:spacing w:before="0" w:beforeAutospacing="0" w:after="0" w:afterAutospacing="0"/>
        <w:jc w:val="both"/>
        <w:rPr>
          <w:i/>
          <w:iCs/>
          <w:color w:val="0303FF"/>
        </w:rPr>
      </w:pPr>
      <w:r w:rsidRPr="001B4C9B">
        <w:rPr>
          <w:rFonts w:eastAsia="Times New Roman"/>
          <w:i/>
          <w:iCs/>
          <w:color w:val="0303FF"/>
        </w:rPr>
        <w:t xml:space="preserve">projekts ir iekļauts pašvaldības attīstības programmā un investīciju plānā, un projekta ietvaros paredzēto darbību īstenošana (bezemisiju transportlīdzekļa iegāde) uzlabos gaisa kvalitāti </w:t>
      </w:r>
      <w:r w:rsidR="78E48ADE" w:rsidRPr="001B4C9B">
        <w:rPr>
          <w:rFonts w:eastAsia="Times New Roman"/>
          <w:i/>
          <w:iCs/>
          <w:color w:val="0303FF"/>
        </w:rPr>
        <w:t>(</w:t>
      </w:r>
      <w:r w:rsidRPr="001B4C9B">
        <w:rPr>
          <w:rFonts w:eastAsia="Times New Roman"/>
          <w:i/>
          <w:iCs/>
          <w:color w:val="0303FF"/>
        </w:rPr>
        <w:t>norādīt tīmekļvietnes saiti, kur pi</w:t>
      </w:r>
      <w:r w:rsidR="00A11D21">
        <w:rPr>
          <w:rFonts w:eastAsia="Times New Roman"/>
          <w:i/>
          <w:iCs/>
          <w:color w:val="0303FF"/>
        </w:rPr>
        <w:t>e</w:t>
      </w:r>
      <w:r w:rsidRPr="001B4C9B">
        <w:rPr>
          <w:rFonts w:eastAsia="Times New Roman"/>
          <w:i/>
          <w:iCs/>
          <w:color w:val="0303FF"/>
        </w:rPr>
        <w:t>ejams dokuments</w:t>
      </w:r>
      <w:r w:rsidR="2E4A7BCC" w:rsidRPr="001B4C9B">
        <w:rPr>
          <w:rFonts w:eastAsia="Times New Roman"/>
          <w:i/>
          <w:iCs/>
          <w:color w:val="0303FF"/>
        </w:rPr>
        <w:t>).</w:t>
      </w:r>
      <w:r w:rsidR="003B44A9">
        <w:rPr>
          <w:rFonts w:eastAsia="Times New Roman"/>
          <w:i/>
          <w:iCs/>
          <w:color w:val="0303FF"/>
        </w:rPr>
        <w:t xml:space="preserve"> Papildus norāda informāciju (ja tāda ir) vai </w:t>
      </w:r>
      <w:r w:rsidR="003B44A9" w:rsidRPr="002C388E">
        <w:rPr>
          <w:rFonts w:eastAsia="Times New Roman"/>
          <w:i/>
          <w:iCs/>
          <w:color w:val="0303FF"/>
        </w:rPr>
        <w:t xml:space="preserve">paredzēts īstenot projektu arī Eiropas Savienības kohēzijas politikas programmas 2021.–2027.gadam 6.1.1.3. pasākuma “Atbalsts uzņēmējdarbībai nepieciešamās publiskās infrastruktūras attīstībai, veicinot pāreju uz </w:t>
      </w:r>
      <w:proofErr w:type="spellStart"/>
      <w:r w:rsidR="003B44A9" w:rsidRPr="002C388E">
        <w:rPr>
          <w:rFonts w:eastAsia="Times New Roman"/>
          <w:i/>
          <w:iCs/>
          <w:color w:val="0303FF"/>
        </w:rPr>
        <w:t>klimatneitrālu</w:t>
      </w:r>
      <w:proofErr w:type="spellEnd"/>
      <w:r w:rsidR="003B44A9" w:rsidRPr="002C388E">
        <w:rPr>
          <w:rFonts w:eastAsia="Times New Roman"/>
          <w:i/>
          <w:iCs/>
          <w:color w:val="0303FF"/>
        </w:rPr>
        <w:t xml:space="preserve"> ekonomiku”</w:t>
      </w:r>
      <w:r w:rsidR="003B44A9">
        <w:rPr>
          <w:rFonts w:eastAsia="Times New Roman"/>
          <w:i/>
          <w:iCs/>
          <w:color w:val="0303FF"/>
        </w:rPr>
        <w:t xml:space="preserve"> (projektam jābūt iekļautam investīciju plānā).</w:t>
      </w:r>
    </w:p>
    <w:p w14:paraId="5357F621" w14:textId="240B2C41" w:rsidR="00F90F55" w:rsidRPr="001B4C9B" w:rsidRDefault="00F90F55" w:rsidP="001B4C9B">
      <w:pPr>
        <w:pStyle w:val="Paraststmeklis"/>
        <w:spacing w:before="0" w:beforeAutospacing="0" w:after="0" w:afterAutospacing="0"/>
        <w:jc w:val="both"/>
        <w:rPr>
          <w:i/>
          <w:iCs/>
          <w:color w:val="0000FF"/>
        </w:rPr>
      </w:pPr>
    </w:p>
    <w:p w14:paraId="653B83A0" w14:textId="77777777" w:rsidR="004D2AA1" w:rsidRPr="001B4C9B" w:rsidRDefault="004D2AA1" w:rsidP="004D2AA1">
      <w:pPr>
        <w:pStyle w:val="Paraststmeklis"/>
        <w:spacing w:after="0" w:afterAutospacing="0"/>
        <w:jc w:val="both"/>
        <w:rPr>
          <w:b/>
          <w:bCs/>
          <w:i/>
          <w:iCs/>
          <w:color w:val="0000FF"/>
        </w:rPr>
      </w:pPr>
      <w:r w:rsidRPr="001B4C9B">
        <w:rPr>
          <w:b/>
          <w:bCs/>
          <w:i/>
          <w:iCs/>
          <w:color w:val="0000FF"/>
        </w:rPr>
        <w:t>Projekta mērķim jābūt:</w:t>
      </w:r>
    </w:p>
    <w:p w14:paraId="37358497" w14:textId="4125A6F2" w:rsidR="004D2AA1" w:rsidRPr="001B4C9B" w:rsidRDefault="787C3269" w:rsidP="291ACB8B">
      <w:pPr>
        <w:pStyle w:val="Paraststmeklis"/>
        <w:numPr>
          <w:ilvl w:val="0"/>
          <w:numId w:val="3"/>
        </w:numPr>
        <w:spacing w:before="0" w:beforeAutospacing="0" w:after="0" w:afterAutospacing="0"/>
        <w:jc w:val="both"/>
        <w:rPr>
          <w:i/>
          <w:iCs/>
          <w:color w:val="0000FF"/>
        </w:rPr>
      </w:pPr>
      <w:r w:rsidRPr="001B4C9B">
        <w:rPr>
          <w:b/>
          <w:bCs/>
          <w:i/>
          <w:iCs/>
          <w:color w:val="0000FF"/>
        </w:rPr>
        <w:t xml:space="preserve">atbilstošam </w:t>
      </w:r>
      <w:r w:rsidR="71C9CBF4" w:rsidRPr="001B4C9B">
        <w:rPr>
          <w:b/>
          <w:bCs/>
          <w:i/>
          <w:iCs/>
          <w:color w:val="0000FF"/>
        </w:rPr>
        <w:t xml:space="preserve">pasākuma </w:t>
      </w:r>
      <w:r w:rsidRPr="001B4C9B">
        <w:rPr>
          <w:b/>
          <w:bCs/>
          <w:i/>
          <w:iCs/>
          <w:color w:val="0000FF"/>
        </w:rPr>
        <w:t>mērķim</w:t>
      </w:r>
      <w:r w:rsidR="00DD50E4" w:rsidRPr="001B4C9B">
        <w:rPr>
          <w:b/>
          <w:bCs/>
          <w:i/>
          <w:iCs/>
          <w:color w:val="0000FF"/>
        </w:rPr>
        <w:t>,</w:t>
      </w:r>
      <w:r w:rsidR="00DD50E4" w:rsidRPr="001B4C9B">
        <w:rPr>
          <w:i/>
          <w:iCs/>
          <w:color w:val="0000FF"/>
        </w:rPr>
        <w:t xml:space="preserve"> kas norādīts MK noteikumu </w:t>
      </w:r>
      <w:r w:rsidR="00A0517A">
        <w:rPr>
          <w:i/>
          <w:iCs/>
          <w:color w:val="0000FF"/>
          <w:u w:val="single"/>
        </w:rPr>
        <w:t>9</w:t>
      </w:r>
      <w:r w:rsidR="00DD50E4" w:rsidRPr="008D171C">
        <w:rPr>
          <w:i/>
          <w:iCs/>
          <w:color w:val="0000FF"/>
          <w:u w:val="single"/>
        </w:rPr>
        <w:t>. punktā</w:t>
      </w:r>
      <w:r w:rsidR="00B41BE2">
        <w:rPr>
          <w:i/>
          <w:iCs/>
          <w:color w:val="0000FF"/>
          <w:u w:val="single"/>
        </w:rPr>
        <w:t xml:space="preserve"> </w:t>
      </w:r>
      <w:r w:rsidR="00EC1A3E" w:rsidRPr="00796A73">
        <w:rPr>
          <w:i/>
          <w:iCs/>
          <w:color w:val="0000FF"/>
        </w:rPr>
        <w:t>–</w:t>
      </w:r>
      <w:r w:rsidR="00B41BE2" w:rsidRPr="00796A73">
        <w:rPr>
          <w:i/>
          <w:iCs/>
          <w:color w:val="0000FF"/>
        </w:rPr>
        <w:t xml:space="preserve"> </w:t>
      </w:r>
      <w:r w:rsidR="00EC1A3E" w:rsidRPr="00796A73">
        <w:rPr>
          <w:i/>
          <w:iCs/>
          <w:color w:val="0000FF"/>
        </w:rPr>
        <w:t xml:space="preserve">pasākuma mērķis ir sniegt atbalstu pašvaldībām bezemisiju transportlīdzekļu </w:t>
      </w:r>
      <w:r w:rsidR="00796A73" w:rsidRPr="00796A73">
        <w:rPr>
          <w:i/>
          <w:iCs/>
          <w:color w:val="0000FF"/>
        </w:rPr>
        <w:t xml:space="preserve">iegādei, veicinot pāreju uz </w:t>
      </w:r>
      <w:proofErr w:type="spellStart"/>
      <w:r w:rsidR="00796A73" w:rsidRPr="00796A73">
        <w:rPr>
          <w:i/>
          <w:iCs/>
          <w:color w:val="0000FF"/>
        </w:rPr>
        <w:t>klimatneitrālu</w:t>
      </w:r>
      <w:proofErr w:type="spellEnd"/>
      <w:r w:rsidR="00796A73" w:rsidRPr="00796A73">
        <w:rPr>
          <w:i/>
          <w:iCs/>
          <w:color w:val="0000FF"/>
        </w:rPr>
        <w:t xml:space="preserve"> ekonomiku</w:t>
      </w:r>
      <w:r w:rsidRPr="00796A73">
        <w:rPr>
          <w:i/>
          <w:iCs/>
          <w:color w:val="0000FF"/>
        </w:rPr>
        <w:t xml:space="preserve">. </w:t>
      </w:r>
      <w:r w:rsidRPr="001B4C9B">
        <w:rPr>
          <w:i/>
          <w:iCs/>
          <w:color w:val="0000FF"/>
        </w:rPr>
        <w:t xml:space="preserve">Projekta iesniedzējs argumentēti pamato, kā </w:t>
      </w:r>
      <w:r w:rsidRPr="001B4C9B">
        <w:rPr>
          <w:i/>
          <w:iCs/>
          <w:color w:val="0036BF"/>
        </w:rPr>
        <w:t>projekts</w:t>
      </w:r>
      <w:r w:rsidRPr="001B4C9B">
        <w:rPr>
          <w:i/>
          <w:iCs/>
          <w:color w:val="0000FF"/>
        </w:rPr>
        <w:t xml:space="preserve"> un tajā plānotās darbības atbilst </w:t>
      </w:r>
      <w:r w:rsidR="71C9CBF4" w:rsidRPr="001B4C9B">
        <w:rPr>
          <w:i/>
          <w:iCs/>
          <w:color w:val="0000FF"/>
        </w:rPr>
        <w:t xml:space="preserve">pasākuma </w:t>
      </w:r>
      <w:r w:rsidRPr="001B4C9B">
        <w:rPr>
          <w:i/>
          <w:iCs/>
          <w:color w:val="0000FF"/>
        </w:rPr>
        <w:t xml:space="preserve">mērķim un kā projekta īstenošana dos ieguldījumu pasākuma mērķa sasniegšanā; </w:t>
      </w:r>
    </w:p>
    <w:p w14:paraId="12185A6B" w14:textId="77777777" w:rsidR="004D2AA1" w:rsidRPr="001B4C9B" w:rsidRDefault="004D2AA1" w:rsidP="004D2AA1">
      <w:pPr>
        <w:pStyle w:val="Paraststmeklis"/>
        <w:numPr>
          <w:ilvl w:val="0"/>
          <w:numId w:val="3"/>
        </w:numPr>
        <w:jc w:val="both"/>
        <w:rPr>
          <w:i/>
          <w:iCs/>
          <w:color w:val="0000FF"/>
        </w:rPr>
      </w:pPr>
      <w:r w:rsidRPr="001B4C9B">
        <w:rPr>
          <w:b/>
          <w:bCs/>
          <w:i/>
          <w:iCs/>
          <w:color w:val="0000FF"/>
        </w:rPr>
        <w:t>sasniedzamam</w:t>
      </w:r>
      <w:r w:rsidRPr="001B4C9B">
        <w:rPr>
          <w:i/>
          <w:iCs/>
          <w:color w:val="0000FF"/>
        </w:rPr>
        <w:t>, t.i., projektā noteikto darbību īstenošanas rezultātā to var sasniegt. Definējot projekta mērķi, jāievēro, ka projekta mērķim ir jābūt atbilstošam projekta iesniedzēja kompetencei un tādam, kuru ar pieejamiem resursiem var sasniegt projektā plānotajā termiņā;</w:t>
      </w:r>
    </w:p>
    <w:p w14:paraId="4B516FC5" w14:textId="30D0531D" w:rsidR="004D2AA1" w:rsidRPr="001B4C9B" w:rsidRDefault="004D2AA1" w:rsidP="004D2AA1">
      <w:pPr>
        <w:pStyle w:val="Paraststmeklis"/>
        <w:numPr>
          <w:ilvl w:val="0"/>
          <w:numId w:val="3"/>
        </w:numPr>
        <w:jc w:val="both"/>
        <w:rPr>
          <w:i/>
          <w:iCs/>
          <w:color w:val="0000FF"/>
        </w:rPr>
      </w:pPr>
      <w:r w:rsidRPr="001B4C9B">
        <w:rPr>
          <w:b/>
          <w:bCs/>
          <w:i/>
          <w:iCs/>
          <w:color w:val="0000FF"/>
        </w:rPr>
        <w:t>skaidri definētam</w:t>
      </w:r>
      <w:r w:rsidRPr="001B4C9B">
        <w:rPr>
          <w:i/>
          <w:iCs/>
          <w:color w:val="0000FF"/>
        </w:rPr>
        <w:t>, lai, projektam beidzoties, var pārbaudīt, vai tas ir sasniegts</w:t>
      </w:r>
      <w:r w:rsidR="007C145E" w:rsidRPr="001B4C9B">
        <w:rPr>
          <w:i/>
          <w:iCs/>
          <w:color w:val="0000FF"/>
        </w:rPr>
        <w:t>;</w:t>
      </w:r>
    </w:p>
    <w:p w14:paraId="43114645" w14:textId="0B872F96" w:rsidR="007C145E" w:rsidRDefault="007C145E" w:rsidP="007C145E">
      <w:pPr>
        <w:pStyle w:val="Paraststmeklis"/>
        <w:numPr>
          <w:ilvl w:val="0"/>
          <w:numId w:val="3"/>
        </w:numPr>
        <w:jc w:val="both"/>
        <w:rPr>
          <w:i/>
          <w:iCs/>
          <w:color w:val="0000FF"/>
        </w:rPr>
      </w:pPr>
      <w:r w:rsidRPr="001B4C9B">
        <w:rPr>
          <w:b/>
          <w:bCs/>
          <w:i/>
          <w:iCs/>
          <w:color w:val="0000FF"/>
        </w:rPr>
        <w:t>atbilstošam projekta mērķa</w:t>
      </w:r>
      <w:r w:rsidRPr="001B4C9B">
        <w:rPr>
          <w:i/>
          <w:iCs/>
          <w:color w:val="0000FF"/>
        </w:rPr>
        <w:t xml:space="preserve"> grupai un projekta </w:t>
      </w:r>
      <w:proofErr w:type="spellStart"/>
      <w:r w:rsidRPr="001B4C9B">
        <w:rPr>
          <w:i/>
          <w:iCs/>
          <w:color w:val="0000FF"/>
        </w:rPr>
        <w:t>problēmsituācijai</w:t>
      </w:r>
      <w:proofErr w:type="spellEnd"/>
      <w:r w:rsidRPr="001B4C9B">
        <w:rPr>
          <w:i/>
          <w:iCs/>
          <w:color w:val="0000FF"/>
        </w:rPr>
        <w:t xml:space="preserve"> un tās risinājumam</w:t>
      </w:r>
      <w:r w:rsidR="00E53E5C">
        <w:rPr>
          <w:i/>
          <w:iCs/>
          <w:color w:val="0000FF"/>
        </w:rPr>
        <w:t>;</w:t>
      </w:r>
    </w:p>
    <w:p w14:paraId="1C39135D" w14:textId="4E6028B2" w:rsidR="00E53E5C" w:rsidRPr="001B4C9B" w:rsidRDefault="00E53E5C" w:rsidP="007C145E">
      <w:pPr>
        <w:pStyle w:val="Paraststmeklis"/>
        <w:numPr>
          <w:ilvl w:val="0"/>
          <w:numId w:val="3"/>
        </w:numPr>
        <w:jc w:val="both"/>
        <w:rPr>
          <w:i/>
          <w:iCs/>
          <w:color w:val="0000FF"/>
        </w:rPr>
      </w:pPr>
      <w:r>
        <w:rPr>
          <w:b/>
          <w:bCs/>
          <w:i/>
          <w:iCs/>
          <w:color w:val="0000FF"/>
        </w:rPr>
        <w:t>izmērāmam</w:t>
      </w:r>
      <w:r w:rsidR="000D5F19" w:rsidRPr="00A64E7C">
        <w:rPr>
          <w:i/>
          <w:iCs/>
          <w:color w:val="0000FF"/>
        </w:rPr>
        <w:t>,</w:t>
      </w:r>
      <w:r w:rsidR="00535FC2">
        <w:rPr>
          <w:i/>
          <w:iCs/>
          <w:color w:val="0000FF"/>
        </w:rPr>
        <w:t xml:space="preserve"> </w:t>
      </w:r>
      <w:r w:rsidR="000D5F19" w:rsidRPr="00A64E7C">
        <w:rPr>
          <w:i/>
          <w:iCs/>
          <w:color w:val="0000FF"/>
        </w:rPr>
        <w:t>t.i.,</w:t>
      </w:r>
      <w:r w:rsidR="000D5F19">
        <w:rPr>
          <w:b/>
          <w:bCs/>
          <w:i/>
          <w:iCs/>
          <w:color w:val="0000FF"/>
        </w:rPr>
        <w:t xml:space="preserve"> </w:t>
      </w:r>
      <w:r w:rsidR="000D5F19" w:rsidRPr="00A15F9E">
        <w:rPr>
          <w:i/>
          <w:iCs/>
          <w:color w:val="0000FF"/>
        </w:rPr>
        <w:t xml:space="preserve">atbilst MK noteikumu </w:t>
      </w:r>
      <w:r w:rsidR="00D707B4" w:rsidRPr="00A15F9E">
        <w:rPr>
          <w:i/>
          <w:iCs/>
          <w:color w:val="0000FF"/>
        </w:rPr>
        <w:t>1</w:t>
      </w:r>
      <w:r w:rsidR="00D707B4">
        <w:rPr>
          <w:i/>
          <w:iCs/>
          <w:color w:val="0000FF"/>
        </w:rPr>
        <w:t>1</w:t>
      </w:r>
      <w:r w:rsidR="00971C0F" w:rsidRPr="00A15F9E">
        <w:rPr>
          <w:i/>
          <w:iCs/>
          <w:color w:val="0000FF"/>
        </w:rPr>
        <w:t>. punktā noteiktajiem rādītājiem</w:t>
      </w:r>
      <w:r w:rsidR="00CF70C7" w:rsidRPr="00A15F9E">
        <w:rPr>
          <w:i/>
          <w:iCs/>
          <w:color w:val="0000FF"/>
        </w:rPr>
        <w:t xml:space="preserve"> un sniedz ieguldījumu mērķa sasniegšanā. Tai skaitā projekta iesniegumā </w:t>
      </w:r>
      <w:r w:rsidR="00A15F9E" w:rsidRPr="00A15F9E">
        <w:rPr>
          <w:i/>
          <w:iCs/>
          <w:color w:val="0000FF"/>
        </w:rPr>
        <w:t>ir norādīta plānotā bezemisiju transportlīdzekļa kategorija, sēdvietu skaits, kā arī plānotais pārvadāto pasažieru skaits gadā un iesniegti to pamatojošie dokumenti, piemēram, sociālās aprūpes klientu skaits, kuriem nepieciešama sociālā palīdzība vai sociālā aprūpe, vai izglītojamo skaits pašvaldībā, vai kultūras darbinieku un amatiermākslas kolektīvu dalībnieku skaits pašvaldībā.</w:t>
      </w:r>
    </w:p>
    <w:p w14:paraId="35C0B077" w14:textId="02C21FBD" w:rsidR="00525C60" w:rsidRPr="001B4C9B" w:rsidRDefault="00525C60" w:rsidP="00996FAD">
      <w:pPr>
        <w:pStyle w:val="Paraststmeklis"/>
        <w:numPr>
          <w:ilvl w:val="0"/>
          <w:numId w:val="4"/>
        </w:numPr>
        <w:spacing w:before="0" w:beforeAutospacing="0" w:after="0" w:afterAutospacing="0"/>
        <w:ind w:left="0" w:firstLine="0"/>
        <w:jc w:val="both"/>
        <w:rPr>
          <w:b/>
          <w:bCs/>
          <w:i/>
          <w:iCs/>
          <w:color w:val="0000FF"/>
        </w:rPr>
      </w:pPr>
      <w:r w:rsidRPr="001B4C9B">
        <w:rPr>
          <w:b/>
          <w:bCs/>
          <w:i/>
          <w:iCs/>
          <w:color w:val="0000FF"/>
        </w:rPr>
        <w:lastRenderedPageBreak/>
        <w:t>Ieteicams projekta mērķi formulēt, nenorādot tajā konkrētas adreses, projekta iznākuma un rezultāt</w:t>
      </w:r>
      <w:r w:rsidR="00602377" w:rsidRPr="001B4C9B">
        <w:rPr>
          <w:b/>
          <w:bCs/>
          <w:i/>
          <w:iCs/>
          <w:color w:val="0000FF"/>
        </w:rPr>
        <w:t>a</w:t>
      </w:r>
      <w:r w:rsidR="59C1ACE4" w:rsidRPr="001B4C9B">
        <w:rPr>
          <w:b/>
          <w:bCs/>
          <w:i/>
          <w:iCs/>
          <w:color w:val="0000FF"/>
        </w:rPr>
        <w:t xml:space="preserve"> </w:t>
      </w:r>
      <w:r w:rsidRPr="001B4C9B">
        <w:rPr>
          <w:b/>
          <w:bCs/>
          <w:i/>
          <w:iCs/>
          <w:color w:val="0000FF"/>
        </w:rPr>
        <w:t>rādītāj</w:t>
      </w:r>
      <w:r w:rsidR="00602377" w:rsidRPr="001B4C9B">
        <w:rPr>
          <w:b/>
          <w:bCs/>
          <w:i/>
          <w:iCs/>
          <w:color w:val="0000FF"/>
        </w:rPr>
        <w:t>a</w:t>
      </w:r>
      <w:r w:rsidRPr="001B4C9B">
        <w:rPr>
          <w:b/>
          <w:bCs/>
          <w:i/>
          <w:iCs/>
          <w:color w:val="0000FF"/>
        </w:rPr>
        <w:t xml:space="preserve"> vērtības u.tml.</w:t>
      </w:r>
    </w:p>
    <w:p w14:paraId="1EC77761" w14:textId="01EF680A" w:rsidR="004D2AA1" w:rsidRPr="001B4C9B" w:rsidRDefault="004D2AA1" w:rsidP="00DD50E4">
      <w:pPr>
        <w:jc w:val="both"/>
        <w:rPr>
          <w:i/>
          <w:iCs/>
          <w:color w:val="0000FF"/>
        </w:rPr>
      </w:pPr>
    </w:p>
    <w:p w14:paraId="1F36F9FA" w14:textId="5BE9434B" w:rsidR="00FB7B7D" w:rsidRPr="001B4C9B" w:rsidRDefault="00FB7B7D" w:rsidP="00FB7B7D">
      <w:pPr>
        <w:spacing w:before="60" w:after="60"/>
        <w:jc w:val="both"/>
        <w:rPr>
          <w:b/>
          <w:bCs/>
          <w:i/>
          <w:color w:val="0000FF"/>
        </w:rPr>
      </w:pPr>
      <w:r w:rsidRPr="001B4C9B">
        <w:rPr>
          <w:b/>
          <w:bCs/>
          <w:i/>
          <w:color w:val="0000FF"/>
        </w:rPr>
        <w:t>Projekta mērķa grupai jābūt tādai:</w:t>
      </w:r>
    </w:p>
    <w:p w14:paraId="4C7A51B0" w14:textId="1EDC118E" w:rsidR="00FB7B7D" w:rsidRPr="001B4C9B" w:rsidRDefault="00FB7B7D" w:rsidP="00D83994">
      <w:pPr>
        <w:pStyle w:val="Paraststmeklis"/>
        <w:numPr>
          <w:ilvl w:val="0"/>
          <w:numId w:val="3"/>
        </w:numPr>
        <w:spacing w:before="0" w:beforeAutospacing="0"/>
        <w:jc w:val="both"/>
        <w:rPr>
          <w:i/>
          <w:iCs/>
          <w:color w:val="0000FF"/>
        </w:rPr>
      </w:pPr>
      <w:r w:rsidRPr="001B4C9B">
        <w:rPr>
          <w:i/>
          <w:iCs/>
          <w:color w:val="0000FF"/>
        </w:rPr>
        <w:t xml:space="preserve">uz kuru </w:t>
      </w:r>
      <w:r w:rsidR="008265D7" w:rsidRPr="001B4C9B">
        <w:rPr>
          <w:i/>
          <w:iCs/>
          <w:color w:val="0000FF"/>
        </w:rPr>
        <w:t>attie</w:t>
      </w:r>
      <w:r w:rsidRPr="001B4C9B">
        <w:rPr>
          <w:i/>
          <w:iCs/>
          <w:color w:val="0000FF"/>
        </w:rPr>
        <w:t>cas</w:t>
      </w:r>
      <w:r w:rsidR="008265D7" w:rsidRPr="001B4C9B">
        <w:rPr>
          <w:i/>
          <w:iCs/>
          <w:color w:val="0000FF"/>
        </w:rPr>
        <w:t xml:space="preserve"> projekta darbības</w:t>
      </w:r>
      <w:r w:rsidRPr="001B4C9B">
        <w:rPr>
          <w:i/>
          <w:iCs/>
          <w:color w:val="0000FF"/>
        </w:rPr>
        <w:t>;</w:t>
      </w:r>
    </w:p>
    <w:p w14:paraId="26773E41" w14:textId="6842245F" w:rsidR="008265D7" w:rsidRPr="001B4C9B" w:rsidRDefault="008265D7" w:rsidP="00D83994">
      <w:pPr>
        <w:pStyle w:val="Paraststmeklis"/>
        <w:numPr>
          <w:ilvl w:val="0"/>
          <w:numId w:val="3"/>
        </w:numPr>
        <w:jc w:val="both"/>
        <w:rPr>
          <w:i/>
          <w:iCs/>
          <w:color w:val="0000FF"/>
        </w:rPr>
      </w:pPr>
      <w:r w:rsidRPr="001B4C9B">
        <w:rPr>
          <w:i/>
          <w:iCs/>
          <w:color w:val="0000FF"/>
        </w:rPr>
        <w:t>kuru tieši ietekmēs projekta rezultāti;</w:t>
      </w:r>
    </w:p>
    <w:p w14:paraId="5F616845" w14:textId="26B08606" w:rsidR="008265D7" w:rsidRPr="001B4C9B" w:rsidRDefault="00FB7B7D" w:rsidP="00F02406">
      <w:pPr>
        <w:pStyle w:val="Paraststmeklis"/>
        <w:numPr>
          <w:ilvl w:val="0"/>
          <w:numId w:val="3"/>
        </w:numPr>
        <w:spacing w:before="0" w:beforeAutospacing="0"/>
        <w:jc w:val="both"/>
        <w:rPr>
          <w:i/>
          <w:iCs/>
          <w:color w:val="0000FF"/>
        </w:rPr>
      </w:pPr>
      <w:r w:rsidRPr="001B4C9B">
        <w:rPr>
          <w:i/>
          <w:iCs/>
          <w:color w:val="0000FF"/>
        </w:rPr>
        <w:t xml:space="preserve">kuras </w:t>
      </w:r>
      <w:r w:rsidR="008265D7" w:rsidRPr="001B4C9B">
        <w:rPr>
          <w:i/>
          <w:iCs/>
          <w:color w:val="0000FF"/>
        </w:rPr>
        <w:t>vajadzīb</w:t>
      </w:r>
      <w:r w:rsidRPr="001B4C9B">
        <w:rPr>
          <w:i/>
          <w:iCs/>
          <w:color w:val="0000FF"/>
        </w:rPr>
        <w:t>as pamato projektā plānoto darbību nepieciešamību.</w:t>
      </w:r>
    </w:p>
    <w:p w14:paraId="483ADF99" w14:textId="259538B1" w:rsidR="00161D16" w:rsidRPr="001B4C9B" w:rsidRDefault="00F7655D" w:rsidP="00996FAD">
      <w:pPr>
        <w:pStyle w:val="Paraststmeklis"/>
        <w:numPr>
          <w:ilvl w:val="0"/>
          <w:numId w:val="4"/>
        </w:numPr>
        <w:spacing w:before="0" w:beforeAutospacing="0" w:after="0" w:afterAutospacing="0"/>
        <w:ind w:left="426"/>
        <w:jc w:val="both"/>
        <w:rPr>
          <w:b/>
          <w:bCs/>
          <w:i/>
          <w:iCs/>
          <w:color w:val="0000FF"/>
        </w:rPr>
      </w:pPr>
      <w:r w:rsidRPr="001B4C9B">
        <w:rPr>
          <w:b/>
          <w:bCs/>
          <w:i/>
          <w:iCs/>
          <w:color w:val="0000FF"/>
        </w:rPr>
        <w:t>Atlasē tiek atbalstīts projekts, kur</w:t>
      </w:r>
      <w:r w:rsidR="00F02406" w:rsidRPr="001B4C9B">
        <w:rPr>
          <w:b/>
          <w:bCs/>
          <w:i/>
          <w:iCs/>
          <w:color w:val="0000FF"/>
        </w:rPr>
        <w:t>ā</w:t>
      </w:r>
      <w:r w:rsidR="00161D16" w:rsidRPr="001B4C9B">
        <w:rPr>
          <w:b/>
          <w:bCs/>
          <w:i/>
          <w:iCs/>
          <w:color w:val="0000FF"/>
        </w:rPr>
        <w:t>:</w:t>
      </w:r>
    </w:p>
    <w:p w14:paraId="1D19F12A" w14:textId="15F9AFD6" w:rsidR="007E7E79" w:rsidRDefault="007E7E79" w:rsidP="00996FAD">
      <w:pPr>
        <w:pStyle w:val="Paraststmeklis"/>
        <w:numPr>
          <w:ilvl w:val="1"/>
          <w:numId w:val="14"/>
        </w:numPr>
        <w:spacing w:before="0" w:beforeAutospacing="0" w:after="0" w:afterAutospacing="0"/>
        <w:ind w:left="851"/>
        <w:jc w:val="both"/>
        <w:rPr>
          <w:i/>
          <w:iCs/>
          <w:color w:val="0000FF"/>
        </w:rPr>
      </w:pPr>
      <w:r>
        <w:rPr>
          <w:i/>
          <w:iCs/>
          <w:color w:val="0000FF"/>
        </w:rPr>
        <w:t>s</w:t>
      </w:r>
      <w:r w:rsidR="001B4C9B">
        <w:rPr>
          <w:i/>
          <w:iCs/>
          <w:color w:val="0000FF"/>
        </w:rPr>
        <w:t>kaidri identificējams mērķis un t</w:t>
      </w:r>
      <w:r>
        <w:rPr>
          <w:i/>
          <w:iCs/>
          <w:color w:val="0000FF"/>
        </w:rPr>
        <w:t>ā pamatojums;</w:t>
      </w:r>
    </w:p>
    <w:p w14:paraId="5151266E" w14:textId="01C9B3C0" w:rsidR="7CE71B14" w:rsidRPr="001B4C9B" w:rsidRDefault="7CE71B14" w:rsidP="00996FAD">
      <w:pPr>
        <w:pStyle w:val="Paraststmeklis"/>
        <w:numPr>
          <w:ilvl w:val="1"/>
          <w:numId w:val="14"/>
        </w:numPr>
        <w:spacing w:before="0" w:beforeAutospacing="0" w:after="0" w:afterAutospacing="0"/>
        <w:ind w:left="851"/>
        <w:jc w:val="both"/>
        <w:rPr>
          <w:i/>
          <w:iCs/>
          <w:color w:val="0000FF"/>
        </w:rPr>
      </w:pPr>
      <w:r w:rsidRPr="001B4C9B">
        <w:rPr>
          <w:i/>
          <w:iCs/>
          <w:color w:val="0000FF"/>
        </w:rPr>
        <w:t xml:space="preserve">mērķa grupa atbilst </w:t>
      </w:r>
      <w:r w:rsidR="5AE1385C" w:rsidRPr="001B4C9B">
        <w:rPr>
          <w:i/>
          <w:iCs/>
          <w:color w:val="0000FF"/>
        </w:rPr>
        <w:t xml:space="preserve">pasākuma </w:t>
      </w:r>
      <w:r w:rsidRPr="001B4C9B">
        <w:rPr>
          <w:i/>
          <w:iCs/>
          <w:color w:val="0000FF"/>
        </w:rPr>
        <w:t xml:space="preserve">mērķa grupai, kas noteikta MK noteikumu </w:t>
      </w:r>
      <w:r w:rsidR="46D5D53F" w:rsidRPr="008D171C">
        <w:rPr>
          <w:i/>
          <w:iCs/>
          <w:color w:val="0000FF"/>
          <w:u w:val="single"/>
        </w:rPr>
        <w:t>1</w:t>
      </w:r>
      <w:r w:rsidR="00AC31C4">
        <w:rPr>
          <w:i/>
          <w:iCs/>
          <w:color w:val="0000FF"/>
          <w:u w:val="single"/>
        </w:rPr>
        <w:t>0</w:t>
      </w:r>
      <w:r w:rsidRPr="008D171C">
        <w:rPr>
          <w:i/>
          <w:iCs/>
          <w:color w:val="0000FF"/>
          <w:u w:val="single"/>
        </w:rPr>
        <w:t>.</w:t>
      </w:r>
      <w:r w:rsidR="008D171C" w:rsidRPr="008D171C">
        <w:rPr>
          <w:i/>
          <w:iCs/>
          <w:color w:val="0000FF"/>
          <w:u w:val="single"/>
        </w:rPr>
        <w:t> </w:t>
      </w:r>
      <w:r w:rsidRPr="008D171C">
        <w:rPr>
          <w:i/>
          <w:iCs/>
          <w:color w:val="0000FF"/>
          <w:u w:val="single"/>
        </w:rPr>
        <w:t>punktā</w:t>
      </w:r>
      <w:r w:rsidRPr="001B4C9B">
        <w:rPr>
          <w:i/>
          <w:iCs/>
          <w:color w:val="0000FF"/>
        </w:rPr>
        <w:t xml:space="preserve"> –</w:t>
      </w:r>
      <w:r w:rsidR="001B4C9B" w:rsidRPr="001B4C9B">
        <w:rPr>
          <w:rFonts w:eastAsia="Times New Roman"/>
          <w:i/>
          <w:iCs/>
          <w:color w:val="0000FF"/>
        </w:rPr>
        <w:t>p</w:t>
      </w:r>
      <w:r w:rsidR="2B710E1E" w:rsidRPr="001B4C9B">
        <w:rPr>
          <w:rFonts w:eastAsia="Times New Roman"/>
          <w:i/>
          <w:iCs/>
          <w:color w:val="0000FF"/>
        </w:rPr>
        <w:t>asākuma mērķa grupa ir pašvaldības, pašvaldību izglītības iestāžu izglītojamie, sociālo pakalpojumu, sociālās palīdzības un sociālās aprūpes saņēmēji, pašvaldības kultūras darbinieki un amatiermākslas kolektīvi un veselības aprūpes pakalpojumu saņēmēji.</w:t>
      </w:r>
    </w:p>
    <w:p w14:paraId="6B6C9E99" w14:textId="77777777" w:rsidR="00EB2CC2" w:rsidRPr="001B4C9B" w:rsidRDefault="00F7655D" w:rsidP="00996FAD">
      <w:pPr>
        <w:pStyle w:val="Paraststmeklis"/>
        <w:numPr>
          <w:ilvl w:val="1"/>
          <w:numId w:val="14"/>
        </w:numPr>
        <w:spacing w:before="0" w:beforeAutospacing="0" w:after="0" w:afterAutospacing="0"/>
        <w:ind w:left="851"/>
        <w:jc w:val="both"/>
        <w:rPr>
          <w:i/>
          <w:iCs/>
          <w:color w:val="0000FF"/>
        </w:rPr>
      </w:pPr>
      <w:r w:rsidRPr="001B4C9B">
        <w:rPr>
          <w:i/>
          <w:iCs/>
          <w:color w:val="0000FF"/>
        </w:rPr>
        <w:t>plānotās darbības risinās identificētās mērķa grupas vajadzības un problēmas</w:t>
      </w:r>
      <w:r w:rsidR="00161D16" w:rsidRPr="001B4C9B">
        <w:rPr>
          <w:i/>
          <w:iCs/>
          <w:color w:val="0000FF"/>
        </w:rPr>
        <w:t>;</w:t>
      </w:r>
    </w:p>
    <w:p w14:paraId="2CAE4FBA" w14:textId="1A4FF69E" w:rsidR="51B6BB4A" w:rsidRPr="001B4C9B" w:rsidRDefault="7DB5C685" w:rsidP="00996FAD">
      <w:pPr>
        <w:pStyle w:val="Paraststmeklis"/>
        <w:numPr>
          <w:ilvl w:val="1"/>
          <w:numId w:val="14"/>
        </w:numPr>
        <w:spacing w:before="0" w:beforeAutospacing="0" w:after="0" w:afterAutospacing="0"/>
        <w:ind w:left="851"/>
        <w:jc w:val="both"/>
        <w:rPr>
          <w:i/>
          <w:iCs/>
          <w:color w:val="0000FF"/>
        </w:rPr>
      </w:pPr>
      <w:r w:rsidRPr="001B4C9B">
        <w:rPr>
          <w:i/>
          <w:iCs/>
          <w:color w:val="0000FF"/>
        </w:rPr>
        <w:t>pasākuma ietvaros projekta iesniegumu var iesniegt par</w:t>
      </w:r>
      <w:r w:rsidR="7D9A7755" w:rsidRPr="001B4C9B">
        <w:rPr>
          <w:rFonts w:eastAsia="Times New Roman"/>
          <w:color w:val="000000" w:themeColor="text1"/>
        </w:rPr>
        <w:t xml:space="preserve"> </w:t>
      </w:r>
      <w:r w:rsidR="7D9A7755" w:rsidRPr="001B4C9B">
        <w:rPr>
          <w:rFonts w:eastAsia="Times New Roman"/>
          <w:i/>
          <w:iCs/>
          <w:color w:val="0000FF"/>
        </w:rPr>
        <w:t>darbībām, kas ietver investīcijas bezemisiju transportlīdzekļu iegād</w:t>
      </w:r>
      <w:r w:rsidR="00AC31C4">
        <w:rPr>
          <w:rFonts w:eastAsia="Times New Roman"/>
          <w:i/>
          <w:iCs/>
          <w:color w:val="0000FF"/>
        </w:rPr>
        <w:t>e</w:t>
      </w:r>
      <w:r w:rsidR="7D9A7755" w:rsidRPr="001B4C9B">
        <w:rPr>
          <w:rFonts w:eastAsia="Times New Roman"/>
          <w:i/>
          <w:iCs/>
          <w:color w:val="0000FF"/>
        </w:rPr>
        <w:t>i un uzlādes infrastruktūras izveid</w:t>
      </w:r>
      <w:r w:rsidR="00AC31C4">
        <w:rPr>
          <w:rFonts w:eastAsia="Times New Roman"/>
          <w:i/>
          <w:iCs/>
          <w:color w:val="0000FF"/>
        </w:rPr>
        <w:t>e</w:t>
      </w:r>
      <w:r w:rsidR="7D9A7755" w:rsidRPr="001B4C9B">
        <w:rPr>
          <w:rFonts w:eastAsia="Times New Roman"/>
          <w:i/>
          <w:iCs/>
          <w:color w:val="0000FF"/>
        </w:rPr>
        <w:t>i</w:t>
      </w:r>
      <w:r w:rsidR="00AC31C4">
        <w:rPr>
          <w:rFonts w:eastAsia="Times New Roman"/>
          <w:i/>
          <w:iCs/>
          <w:color w:val="0000FF"/>
        </w:rPr>
        <w:t xml:space="preserve"> (ja atti</w:t>
      </w:r>
      <w:r w:rsidR="00561B97">
        <w:rPr>
          <w:rFonts w:eastAsia="Times New Roman"/>
          <w:i/>
          <w:iCs/>
          <w:color w:val="0000FF"/>
        </w:rPr>
        <w:t>e</w:t>
      </w:r>
      <w:r w:rsidR="00AC31C4">
        <w:rPr>
          <w:rFonts w:eastAsia="Times New Roman"/>
          <w:i/>
          <w:iCs/>
          <w:color w:val="0000FF"/>
        </w:rPr>
        <w:t>c</w:t>
      </w:r>
      <w:r w:rsidR="00561B97">
        <w:rPr>
          <w:rFonts w:eastAsia="Times New Roman"/>
          <w:i/>
          <w:iCs/>
          <w:color w:val="0000FF"/>
        </w:rPr>
        <w:t>i</w:t>
      </w:r>
      <w:r w:rsidR="00AC31C4">
        <w:rPr>
          <w:rFonts w:eastAsia="Times New Roman"/>
          <w:i/>
          <w:iCs/>
          <w:color w:val="0000FF"/>
        </w:rPr>
        <w:t>nāms)</w:t>
      </w:r>
      <w:r w:rsidR="7D9A7755" w:rsidRPr="001B4C9B">
        <w:rPr>
          <w:rFonts w:eastAsia="Times New Roman"/>
          <w:i/>
          <w:iCs/>
          <w:color w:val="0000FF"/>
        </w:rPr>
        <w:t>:</w:t>
      </w:r>
    </w:p>
    <w:p w14:paraId="1CA40D59" w14:textId="3CB04405" w:rsidR="00EB2CC2" w:rsidRPr="001B4C9B" w:rsidRDefault="00BD0D97" w:rsidP="00996FAD">
      <w:pPr>
        <w:numPr>
          <w:ilvl w:val="1"/>
          <w:numId w:val="14"/>
        </w:numPr>
        <w:jc w:val="both"/>
        <w:rPr>
          <w:i/>
          <w:iCs/>
          <w:color w:val="0000FF"/>
        </w:rPr>
      </w:pPr>
      <w:r>
        <w:rPr>
          <w:i/>
          <w:iCs/>
          <w:color w:val="0000FF"/>
        </w:rPr>
        <w:t>k</w:t>
      </w:r>
      <w:r w:rsidRPr="00BD0D97">
        <w:rPr>
          <w:i/>
          <w:iCs/>
          <w:color w:val="0000FF"/>
        </w:rPr>
        <w:t xml:space="preserve">omunikācijas un vizuālās identitātes prasību nodrošināšanas </w:t>
      </w:r>
      <w:r w:rsidR="3E83DE02" w:rsidRPr="001B4C9B">
        <w:rPr>
          <w:i/>
          <w:iCs/>
          <w:color w:val="0000FF"/>
        </w:rPr>
        <w:t xml:space="preserve"> pasākumi par projekta īstenošanu;</w:t>
      </w:r>
    </w:p>
    <w:p w14:paraId="1E81EE71" w14:textId="6E6F44A3" w:rsidR="00EB2CC2" w:rsidRPr="001B4C9B" w:rsidRDefault="3E83DE02" w:rsidP="00996FAD">
      <w:pPr>
        <w:pStyle w:val="Paraststmeklis"/>
        <w:numPr>
          <w:ilvl w:val="1"/>
          <w:numId w:val="14"/>
        </w:numPr>
        <w:spacing w:before="0" w:beforeAutospacing="0" w:after="0" w:afterAutospacing="0"/>
        <w:jc w:val="both"/>
        <w:rPr>
          <w:i/>
          <w:iCs/>
          <w:color w:val="0000FF"/>
        </w:rPr>
      </w:pPr>
      <w:r w:rsidRPr="001B4C9B">
        <w:rPr>
          <w:i/>
          <w:iCs/>
          <w:color w:val="0000FF"/>
        </w:rPr>
        <w:t>projekta vadības nodrošināšana.</w:t>
      </w:r>
    </w:p>
    <w:p w14:paraId="63EE5E12" w14:textId="77777777" w:rsidR="00B231AD" w:rsidRPr="00DD50E4" w:rsidRDefault="00B231AD" w:rsidP="00B231AD">
      <w:pPr>
        <w:pStyle w:val="Paraststmeklis"/>
        <w:spacing w:before="0" w:beforeAutospacing="0" w:after="0" w:afterAutospacing="0"/>
        <w:ind w:left="1440"/>
        <w:jc w:val="both"/>
        <w:rPr>
          <w:i/>
          <w:iCs/>
          <w:color w:val="0000FF"/>
          <w:highlight w:val="yellow"/>
        </w:rPr>
      </w:pPr>
    </w:p>
    <w:p w14:paraId="7E8A412C" w14:textId="445CAE91" w:rsidR="00D8002E" w:rsidRDefault="00AC5142" w:rsidP="00996FAD">
      <w:pPr>
        <w:pStyle w:val="Virsraksts3"/>
        <w:numPr>
          <w:ilvl w:val="1"/>
          <w:numId w:val="5"/>
        </w:numPr>
        <w:spacing w:before="0" w:beforeAutospacing="0" w:after="0" w:afterAutospacing="0"/>
        <w:ind w:left="567" w:hanging="567"/>
        <w:jc w:val="both"/>
        <w:rPr>
          <w:rFonts w:eastAsia="Times New Roman"/>
          <w:sz w:val="28"/>
          <w:szCs w:val="28"/>
        </w:rPr>
      </w:pPr>
      <w:r w:rsidRPr="00E25956">
        <w:rPr>
          <w:rFonts w:eastAsia="Times New Roman"/>
          <w:sz w:val="28"/>
          <w:szCs w:val="28"/>
        </w:rPr>
        <w:t>Projekta īstenošanas vieta</w:t>
      </w:r>
    </w:p>
    <w:p w14:paraId="32A1C4D2" w14:textId="78F492D2" w:rsidR="009E6D46" w:rsidRPr="00E25956" w:rsidRDefault="009E6D46" w:rsidP="009E6D46">
      <w:pPr>
        <w:pStyle w:val="Virsraksts3"/>
        <w:spacing w:before="0" w:beforeAutospacing="0" w:after="0" w:afterAutospacing="0"/>
        <w:jc w:val="both"/>
        <w:rPr>
          <w:rFonts w:eastAsia="Times New Roman"/>
          <w:sz w:val="28"/>
          <w:szCs w:val="28"/>
        </w:rPr>
      </w:pPr>
    </w:p>
    <w:p w14:paraId="6D111DB1" w14:textId="77777777" w:rsidR="0043458A" w:rsidRPr="00347735" w:rsidRDefault="0043458A" w:rsidP="0043458A">
      <w:pPr>
        <w:jc w:val="both"/>
        <w:rPr>
          <w:i/>
          <w:iCs/>
          <w:color w:val="0000FF"/>
        </w:rPr>
      </w:pPr>
      <w:r w:rsidRPr="00347735">
        <w:rPr>
          <w:i/>
          <w:iCs/>
          <w:color w:val="0000FF"/>
        </w:rPr>
        <w:t xml:space="preserve">Šajā </w:t>
      </w:r>
      <w:r>
        <w:rPr>
          <w:i/>
          <w:iCs/>
          <w:color w:val="0000FF"/>
        </w:rPr>
        <w:t xml:space="preserve">sadaļā </w:t>
      </w:r>
      <w:r w:rsidRPr="00347735">
        <w:rPr>
          <w:i/>
          <w:iCs/>
          <w:color w:val="0000FF"/>
        </w:rPr>
        <w:t>projekta iesniedzējs identificē un a</w:t>
      </w:r>
      <w:r w:rsidRPr="00347735">
        <w:rPr>
          <w:i/>
          <w:color w:val="0000FF"/>
        </w:rPr>
        <w:t xml:space="preserve">praksta </w:t>
      </w:r>
      <w:r w:rsidRPr="00347735">
        <w:rPr>
          <w:i/>
          <w:iCs/>
          <w:color w:val="0000FF"/>
        </w:rPr>
        <w:t>projekta īstenošanas vietu, norādot</w:t>
      </w:r>
      <w:r w:rsidRPr="00347735">
        <w:rPr>
          <w:i/>
          <w:color w:val="0000FF"/>
        </w:rPr>
        <w:t>:</w:t>
      </w:r>
      <w:r w:rsidRPr="00347735">
        <w:rPr>
          <w:color w:val="7F7F7F" w:themeColor="text1" w:themeTint="80"/>
        </w:rPr>
        <w:t xml:space="preserve"> </w:t>
      </w:r>
    </w:p>
    <w:p w14:paraId="44ACF979" w14:textId="77777777" w:rsidR="0043458A" w:rsidRPr="00347735" w:rsidRDefault="0043458A" w:rsidP="0043458A">
      <w:pPr>
        <w:pStyle w:val="Paraststmeklis"/>
        <w:numPr>
          <w:ilvl w:val="0"/>
          <w:numId w:val="2"/>
        </w:numPr>
        <w:spacing w:before="0" w:beforeAutospacing="0" w:after="0" w:afterAutospacing="0"/>
        <w:jc w:val="both"/>
        <w:rPr>
          <w:i/>
          <w:iCs/>
          <w:color w:val="0000FF"/>
        </w:rPr>
      </w:pPr>
      <w:r w:rsidRPr="00347735">
        <w:rPr>
          <w:i/>
          <w:iCs/>
          <w:color w:val="0000FF"/>
        </w:rPr>
        <w:t>Projekta īstenošanas vietas adresi;</w:t>
      </w:r>
    </w:p>
    <w:p w14:paraId="152A991C" w14:textId="68FA272B" w:rsidR="0043458A" w:rsidRDefault="4AD151AA" w:rsidP="291ACB8B">
      <w:pPr>
        <w:pStyle w:val="Paraststmeklis"/>
        <w:numPr>
          <w:ilvl w:val="0"/>
          <w:numId w:val="2"/>
        </w:numPr>
        <w:spacing w:before="0" w:beforeAutospacing="0" w:after="0" w:afterAutospacing="0"/>
        <w:jc w:val="both"/>
        <w:rPr>
          <w:i/>
          <w:iCs/>
          <w:color w:val="0000FF"/>
        </w:rPr>
      </w:pPr>
      <w:r w:rsidRPr="291ACB8B">
        <w:rPr>
          <w:i/>
          <w:iCs/>
          <w:color w:val="0000FF"/>
        </w:rPr>
        <w:t>Kadastra numuru</w:t>
      </w:r>
      <w:r w:rsidR="0D491DA0" w:rsidRPr="291ACB8B">
        <w:rPr>
          <w:i/>
          <w:iCs/>
          <w:color w:val="0000FF"/>
        </w:rPr>
        <w:t xml:space="preserve"> (ja attiecināms)</w:t>
      </w:r>
      <w:r w:rsidRPr="291ACB8B">
        <w:rPr>
          <w:i/>
          <w:iCs/>
          <w:color w:val="0000FF"/>
        </w:rPr>
        <w:t>;</w:t>
      </w:r>
    </w:p>
    <w:p w14:paraId="3FA999B5" w14:textId="22E243B5" w:rsidR="00720CD4" w:rsidRDefault="4AD151AA" w:rsidP="291ACB8B">
      <w:pPr>
        <w:pStyle w:val="Paraststmeklis"/>
        <w:numPr>
          <w:ilvl w:val="0"/>
          <w:numId w:val="2"/>
        </w:numPr>
        <w:spacing w:before="0" w:beforeAutospacing="0" w:after="0" w:afterAutospacing="0"/>
        <w:jc w:val="both"/>
        <w:rPr>
          <w:i/>
          <w:iCs/>
          <w:color w:val="0303FF"/>
        </w:rPr>
      </w:pPr>
      <w:r w:rsidRPr="291ACB8B">
        <w:rPr>
          <w:i/>
          <w:iCs/>
          <w:color w:val="0303FF"/>
        </w:rPr>
        <w:t>Projekta īstenošanas vietas –  kadastra apzīmējumu</w:t>
      </w:r>
      <w:r w:rsidR="16320318" w:rsidRPr="291ACB8B">
        <w:rPr>
          <w:i/>
          <w:iCs/>
          <w:color w:val="0303FF"/>
        </w:rPr>
        <w:t xml:space="preserve"> (ja attiecināms)</w:t>
      </w:r>
      <w:r w:rsidRPr="291ACB8B">
        <w:rPr>
          <w:i/>
          <w:iCs/>
          <w:color w:val="0303FF"/>
        </w:rPr>
        <w:t>.</w:t>
      </w:r>
    </w:p>
    <w:p w14:paraId="2D0A2FC0" w14:textId="77777777" w:rsidR="0043458A" w:rsidRPr="0043458A" w:rsidRDefault="0043458A" w:rsidP="0043458A">
      <w:pPr>
        <w:pStyle w:val="Paraststmeklis"/>
        <w:spacing w:before="0" w:beforeAutospacing="0" w:after="0" w:afterAutospacing="0"/>
        <w:ind w:left="720"/>
        <w:jc w:val="both"/>
        <w:rPr>
          <w:i/>
          <w:iCs/>
          <w:color w:val="0000FF"/>
        </w:rPr>
      </w:pPr>
    </w:p>
    <w:tbl>
      <w:tblPr>
        <w:tblStyle w:val="Reatabula"/>
        <w:tblW w:w="0" w:type="auto"/>
        <w:tblLook w:val="04A0" w:firstRow="1" w:lastRow="0" w:firstColumn="1" w:lastColumn="0" w:noHBand="0" w:noVBand="1"/>
      </w:tblPr>
      <w:tblGrid>
        <w:gridCol w:w="6876"/>
        <w:gridCol w:w="2751"/>
      </w:tblGrid>
      <w:tr w:rsidR="0043458A" w14:paraId="15E19280" w14:textId="77777777" w:rsidTr="291ACB8B">
        <w:tc>
          <w:tcPr>
            <w:tcW w:w="6696" w:type="dxa"/>
          </w:tcPr>
          <w:p w14:paraId="4AE4D73D" w14:textId="77777777" w:rsidR="0043458A" w:rsidRDefault="0043458A" w:rsidP="00912B7A">
            <w:pPr>
              <w:pStyle w:val="Paraststmeklis"/>
              <w:spacing w:before="0" w:beforeAutospacing="0" w:after="0" w:afterAutospacing="0"/>
              <w:jc w:val="both"/>
              <w:rPr>
                <w:i/>
                <w:iCs/>
                <w:color w:val="0000FF"/>
              </w:rPr>
            </w:pPr>
            <w:r>
              <w:rPr>
                <w:noProof/>
                <w:color w:val="2B579A"/>
                <w:shd w:val="clear" w:color="auto" w:fill="E6E6E6"/>
              </w:rPr>
              <w:drawing>
                <wp:inline distT="0" distB="0" distL="0" distR="0" wp14:anchorId="7329E79C" wp14:editId="29A752EB">
                  <wp:extent cx="4114800" cy="3842824"/>
                  <wp:effectExtent l="0" t="0" r="0" b="5715"/>
                  <wp:docPr id="43" name="Picture 4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text, application&#10;&#10;Description automatically generated"/>
                          <pic:cNvPicPr/>
                        </pic:nvPicPr>
                        <pic:blipFill>
                          <a:blip r:embed="rId15"/>
                          <a:stretch>
                            <a:fillRect/>
                          </a:stretch>
                        </pic:blipFill>
                        <pic:spPr>
                          <a:xfrm>
                            <a:off x="0" y="0"/>
                            <a:ext cx="4152183" cy="3877736"/>
                          </a:xfrm>
                          <a:prstGeom prst="rect">
                            <a:avLst/>
                          </a:prstGeom>
                        </pic:spPr>
                      </pic:pic>
                    </a:graphicData>
                  </a:graphic>
                </wp:inline>
              </w:drawing>
            </w:r>
          </w:p>
        </w:tc>
        <w:tc>
          <w:tcPr>
            <w:tcW w:w="2931" w:type="dxa"/>
          </w:tcPr>
          <w:p w14:paraId="482210D5" w14:textId="77777777" w:rsidR="0043458A" w:rsidRPr="005A6684" w:rsidRDefault="0043458A" w:rsidP="00912B7A">
            <w:pPr>
              <w:pStyle w:val="Paraststmeklis"/>
              <w:spacing w:before="0" w:beforeAutospacing="0" w:after="0" w:afterAutospacing="0"/>
              <w:jc w:val="both"/>
              <w:rPr>
                <w:b/>
                <w:bCs/>
              </w:rPr>
            </w:pPr>
            <w:r w:rsidRPr="005A6684">
              <w:rPr>
                <w:b/>
                <w:bCs/>
              </w:rPr>
              <w:t>Projekta īstenošanas vieta</w:t>
            </w:r>
          </w:p>
          <w:p w14:paraId="5DEC94C4" w14:textId="77777777" w:rsidR="0043458A" w:rsidRPr="005A6684" w:rsidRDefault="0043458A" w:rsidP="00912B7A">
            <w:pPr>
              <w:pStyle w:val="Paraststmeklis"/>
              <w:spacing w:before="0" w:beforeAutospacing="0" w:after="0" w:afterAutospacing="0"/>
              <w:jc w:val="both"/>
              <w:rPr>
                <w:color w:val="808080" w:themeColor="background1" w:themeShade="80"/>
              </w:rPr>
            </w:pPr>
            <w:r w:rsidRPr="005A6684">
              <w:rPr>
                <w:color w:val="808080" w:themeColor="background1" w:themeShade="80"/>
              </w:rPr>
              <w:t>Ievada projekta īstenošanas vietas adresi</w:t>
            </w:r>
          </w:p>
          <w:p w14:paraId="0FAE37E6" w14:textId="77ADB3D9" w:rsidR="0043458A" w:rsidRDefault="4AD151AA" w:rsidP="291ACB8B">
            <w:pPr>
              <w:pStyle w:val="Paraststmeklis"/>
              <w:spacing w:before="0" w:beforeAutospacing="0" w:after="0" w:afterAutospacing="0"/>
              <w:jc w:val="both"/>
              <w:rPr>
                <w:i/>
                <w:iCs/>
                <w:color w:val="0000FF"/>
              </w:rPr>
            </w:pPr>
            <w:r w:rsidRPr="291ACB8B">
              <w:rPr>
                <w:i/>
                <w:iCs/>
                <w:color w:val="0000FF"/>
              </w:rPr>
              <w:t>Pasākuma</w:t>
            </w:r>
            <w:r w:rsidR="003EEFDF" w:rsidRPr="291ACB8B">
              <w:rPr>
                <w:rFonts w:eastAsia="Times New Roman"/>
                <w:color w:val="000000" w:themeColor="text1"/>
              </w:rPr>
              <w:t xml:space="preserve"> </w:t>
            </w:r>
            <w:r w:rsidR="003EEFDF" w:rsidRPr="291ACB8B">
              <w:rPr>
                <w:rFonts w:eastAsia="Times New Roman"/>
                <w:i/>
                <w:iCs/>
                <w:color w:val="0303FF"/>
              </w:rPr>
              <w:t>īstenošanas vieta</w:t>
            </w:r>
            <w:r w:rsidRPr="291ACB8B">
              <w:rPr>
                <w:i/>
                <w:iCs/>
                <w:color w:val="0000FF"/>
              </w:rPr>
              <w:t xml:space="preserve"> ir noteikta MK noteikumu 5. punktā – </w:t>
            </w:r>
            <w:r w:rsidR="00E2452F">
              <w:rPr>
                <w:i/>
                <w:iCs/>
                <w:color w:val="0000FF"/>
              </w:rPr>
              <w:t>t.i.</w:t>
            </w:r>
            <w:r w:rsidR="00BD0D97">
              <w:rPr>
                <w:i/>
                <w:iCs/>
                <w:color w:val="0000FF"/>
              </w:rPr>
              <w:t>,</w:t>
            </w:r>
            <w:r w:rsidR="6026D168" w:rsidRPr="291ACB8B">
              <w:rPr>
                <w:rFonts w:eastAsia="Times New Roman"/>
                <w:i/>
                <w:iCs/>
                <w:color w:val="0303FF"/>
              </w:rPr>
              <w:t xml:space="preserve"> Kurzemes,</w:t>
            </w:r>
          </w:p>
          <w:p w14:paraId="581417CA" w14:textId="11B3EAF3" w:rsidR="0043458A" w:rsidRDefault="6026D168" w:rsidP="291ACB8B">
            <w:pPr>
              <w:pStyle w:val="Paraststmeklis"/>
              <w:spacing w:before="0" w:beforeAutospacing="0" w:after="0" w:afterAutospacing="0"/>
              <w:jc w:val="both"/>
              <w:rPr>
                <w:i/>
                <w:iCs/>
                <w:color w:val="0000FF"/>
              </w:rPr>
            </w:pPr>
            <w:r w:rsidRPr="291ACB8B">
              <w:rPr>
                <w:rFonts w:eastAsia="Times New Roman"/>
                <w:i/>
                <w:iCs/>
                <w:color w:val="0303FF"/>
              </w:rPr>
              <w:t>Latgales, Vidzemes un Zemgales statistiskais reģions saskaņā ar 2022.</w:t>
            </w:r>
            <w:r w:rsidR="00E2452F">
              <w:rPr>
                <w:rFonts w:eastAsia="Times New Roman"/>
                <w:i/>
                <w:iCs/>
                <w:color w:val="0303FF"/>
              </w:rPr>
              <w:t> </w:t>
            </w:r>
            <w:r w:rsidRPr="291ACB8B">
              <w:rPr>
                <w:rFonts w:eastAsia="Times New Roman"/>
                <w:i/>
                <w:iCs/>
                <w:color w:val="0303FF"/>
              </w:rPr>
              <w:t>gada 25.</w:t>
            </w:r>
            <w:r w:rsidR="00E2452F">
              <w:rPr>
                <w:rFonts w:eastAsia="Times New Roman"/>
                <w:i/>
                <w:iCs/>
                <w:color w:val="0303FF"/>
              </w:rPr>
              <w:t> </w:t>
            </w:r>
            <w:r w:rsidRPr="291ACB8B">
              <w:rPr>
                <w:rFonts w:eastAsia="Times New Roman"/>
                <w:i/>
                <w:iCs/>
                <w:color w:val="0303FF"/>
              </w:rPr>
              <w:t>novembrī spēkā esošo Statistiski teritoriālo vienību nomenklatūras 3.</w:t>
            </w:r>
            <w:r w:rsidR="00E2452F">
              <w:rPr>
                <w:rFonts w:eastAsia="Times New Roman"/>
                <w:i/>
                <w:iCs/>
                <w:color w:val="0303FF"/>
              </w:rPr>
              <w:t> </w:t>
            </w:r>
            <w:r w:rsidRPr="291ACB8B">
              <w:rPr>
                <w:rFonts w:eastAsia="Times New Roman"/>
                <w:i/>
                <w:iCs/>
                <w:color w:val="0303FF"/>
              </w:rPr>
              <w:t>līmeņa (NUTS 3.</w:t>
            </w:r>
            <w:r w:rsidR="00E2452F">
              <w:rPr>
                <w:rFonts w:eastAsia="Times New Roman"/>
                <w:i/>
                <w:iCs/>
                <w:color w:val="0303FF"/>
              </w:rPr>
              <w:t> </w:t>
            </w:r>
            <w:r w:rsidRPr="291ACB8B">
              <w:rPr>
                <w:rFonts w:eastAsia="Times New Roman"/>
                <w:i/>
                <w:iCs/>
                <w:color w:val="0303FF"/>
              </w:rPr>
              <w:t>līmenis) klasifikāciju.</w:t>
            </w:r>
          </w:p>
        </w:tc>
      </w:tr>
      <w:tr w:rsidR="0043458A" w14:paraId="54C699C9" w14:textId="77777777" w:rsidTr="291ACB8B">
        <w:trPr>
          <w:trHeight w:val="1667"/>
        </w:trPr>
        <w:tc>
          <w:tcPr>
            <w:tcW w:w="6696" w:type="dxa"/>
            <w:vMerge w:val="restart"/>
          </w:tcPr>
          <w:p w14:paraId="09BE047B" w14:textId="3F417D0D" w:rsidR="0043458A" w:rsidRDefault="00A6635D" w:rsidP="00912B7A">
            <w:pPr>
              <w:pStyle w:val="Paraststmeklis"/>
              <w:spacing w:before="0" w:beforeAutospacing="0" w:after="0" w:afterAutospacing="0"/>
              <w:jc w:val="both"/>
              <w:rPr>
                <w:i/>
                <w:iCs/>
                <w:color w:val="0000FF"/>
              </w:rPr>
            </w:pPr>
            <w:r>
              <w:rPr>
                <w:noProof/>
                <w:color w:val="2B579A"/>
                <w:shd w:val="clear" w:color="auto" w:fill="E6E6E6"/>
              </w:rPr>
              <w:lastRenderedPageBreak/>
              <w:drawing>
                <wp:inline distT="0" distB="0" distL="0" distR="0" wp14:anchorId="231AD610" wp14:editId="311FA028">
                  <wp:extent cx="4222142" cy="3515459"/>
                  <wp:effectExtent l="0" t="0" r="6985"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58998" cy="3546146"/>
                          </a:xfrm>
                          <a:prstGeom prst="rect">
                            <a:avLst/>
                          </a:prstGeom>
                          <a:noFill/>
                          <a:ln>
                            <a:noFill/>
                          </a:ln>
                        </pic:spPr>
                      </pic:pic>
                    </a:graphicData>
                  </a:graphic>
                </wp:inline>
              </w:drawing>
            </w:r>
          </w:p>
        </w:tc>
        <w:tc>
          <w:tcPr>
            <w:tcW w:w="2931" w:type="dxa"/>
          </w:tcPr>
          <w:p w14:paraId="59BE9D34" w14:textId="77777777" w:rsidR="0043458A" w:rsidRPr="005A6684" w:rsidRDefault="0043458A" w:rsidP="00912B7A">
            <w:pPr>
              <w:pStyle w:val="Paraststmeklis"/>
              <w:spacing w:before="0" w:beforeAutospacing="0" w:after="0" w:afterAutospacing="0"/>
              <w:jc w:val="both"/>
              <w:rPr>
                <w:b/>
                <w:bCs/>
              </w:rPr>
            </w:pPr>
            <w:r w:rsidRPr="005A6684">
              <w:rPr>
                <w:b/>
                <w:bCs/>
              </w:rPr>
              <w:t>Kadastra numurs</w:t>
            </w:r>
          </w:p>
          <w:p w14:paraId="00A1A86A" w14:textId="77777777" w:rsidR="0043458A" w:rsidRPr="005A6684" w:rsidRDefault="0043458A" w:rsidP="00912B7A">
            <w:pPr>
              <w:pStyle w:val="Paraststmeklis"/>
              <w:spacing w:before="0" w:beforeAutospacing="0" w:after="0" w:afterAutospacing="0"/>
              <w:jc w:val="both"/>
              <w:rPr>
                <w:color w:val="0000FF"/>
              </w:rPr>
            </w:pPr>
            <w:r>
              <w:rPr>
                <w:color w:val="808080" w:themeColor="background1" w:themeShade="80"/>
              </w:rPr>
              <w:t>Var n</w:t>
            </w:r>
            <w:r w:rsidRPr="005A6684">
              <w:rPr>
                <w:color w:val="808080" w:themeColor="background1" w:themeShade="80"/>
              </w:rPr>
              <w:t>orād</w:t>
            </w:r>
            <w:r>
              <w:rPr>
                <w:color w:val="808080" w:themeColor="background1" w:themeShade="80"/>
              </w:rPr>
              <w:t>īt</w:t>
            </w:r>
            <w:r w:rsidRPr="005A6684">
              <w:rPr>
                <w:color w:val="808080" w:themeColor="background1" w:themeShade="80"/>
              </w:rPr>
              <w:t xml:space="preserve"> īpašuma kadastra numuru (11 cipari)</w:t>
            </w:r>
          </w:p>
        </w:tc>
      </w:tr>
      <w:tr w:rsidR="0043458A" w14:paraId="34C69391" w14:textId="77777777" w:rsidTr="291ACB8B">
        <w:trPr>
          <w:trHeight w:val="1666"/>
        </w:trPr>
        <w:tc>
          <w:tcPr>
            <w:tcW w:w="6696" w:type="dxa"/>
            <w:vMerge/>
          </w:tcPr>
          <w:p w14:paraId="6206A576" w14:textId="77777777" w:rsidR="0043458A" w:rsidRDefault="0043458A" w:rsidP="00912B7A">
            <w:pPr>
              <w:pStyle w:val="Paraststmeklis"/>
              <w:spacing w:before="0" w:beforeAutospacing="0" w:after="0" w:afterAutospacing="0"/>
              <w:jc w:val="both"/>
              <w:rPr>
                <w:noProof/>
              </w:rPr>
            </w:pPr>
          </w:p>
        </w:tc>
        <w:tc>
          <w:tcPr>
            <w:tcW w:w="2931" w:type="dxa"/>
          </w:tcPr>
          <w:p w14:paraId="34068552" w14:textId="77777777" w:rsidR="0043458A" w:rsidRPr="005A6684" w:rsidRDefault="0043458A" w:rsidP="00912B7A">
            <w:pPr>
              <w:pStyle w:val="Paraststmeklis"/>
              <w:spacing w:before="0" w:beforeAutospacing="0" w:after="0" w:afterAutospacing="0"/>
              <w:jc w:val="both"/>
              <w:rPr>
                <w:b/>
                <w:bCs/>
              </w:rPr>
            </w:pPr>
            <w:r w:rsidRPr="005A6684">
              <w:rPr>
                <w:b/>
                <w:bCs/>
              </w:rPr>
              <w:t xml:space="preserve">Kadastra apzīmējums </w:t>
            </w:r>
          </w:p>
          <w:p w14:paraId="79357261" w14:textId="77777777" w:rsidR="0043458A" w:rsidRDefault="0043458A" w:rsidP="00912B7A">
            <w:pPr>
              <w:pStyle w:val="Paraststmeklis"/>
              <w:spacing w:before="0" w:beforeAutospacing="0" w:after="0" w:afterAutospacing="0"/>
              <w:jc w:val="both"/>
              <w:rPr>
                <w:color w:val="808080" w:themeColor="background1" w:themeShade="80"/>
              </w:rPr>
            </w:pPr>
            <w:r w:rsidRPr="005A6684">
              <w:rPr>
                <w:color w:val="808080" w:themeColor="background1" w:themeShade="80"/>
              </w:rPr>
              <w:t>Norāda ēkas kadastra apzīmējumu (14 cipari)</w:t>
            </w:r>
          </w:p>
          <w:p w14:paraId="1271DA0B" w14:textId="050010E4" w:rsidR="0043458A" w:rsidRPr="005A6684" w:rsidRDefault="4AD151AA" w:rsidP="291ACB8B">
            <w:pPr>
              <w:pStyle w:val="Paraststmeklis"/>
              <w:spacing w:before="0" w:beforeAutospacing="0" w:after="0" w:afterAutospacing="0"/>
              <w:jc w:val="both"/>
              <w:rPr>
                <w:i/>
                <w:iCs/>
                <w:color w:val="0000FF"/>
              </w:rPr>
            </w:pPr>
            <w:r w:rsidRPr="291ACB8B">
              <w:rPr>
                <w:i/>
                <w:iCs/>
                <w:color w:val="0000FF"/>
              </w:rPr>
              <w:t xml:space="preserve">Norāda projekta īstenošanas vietas – konkrētās </w:t>
            </w:r>
            <w:r w:rsidR="477C6EEF" w:rsidRPr="291ACB8B">
              <w:rPr>
                <w:i/>
                <w:iCs/>
                <w:color w:val="0000FF"/>
              </w:rPr>
              <w:t>zemes</w:t>
            </w:r>
            <w:r w:rsidRPr="291ACB8B">
              <w:rPr>
                <w:i/>
                <w:iCs/>
                <w:color w:val="0000FF"/>
              </w:rPr>
              <w:t xml:space="preserve"> kadastra apzīmējumu</w:t>
            </w:r>
            <w:r w:rsidR="520B5794" w:rsidRPr="291ACB8B">
              <w:rPr>
                <w:i/>
                <w:iCs/>
                <w:color w:val="0000FF"/>
              </w:rPr>
              <w:t xml:space="preserve"> (ja attiecināms)</w:t>
            </w:r>
          </w:p>
        </w:tc>
      </w:tr>
      <w:tr w:rsidR="0043458A" w14:paraId="17FA29FF" w14:textId="77777777" w:rsidTr="00E2452F">
        <w:trPr>
          <w:trHeight w:val="699"/>
        </w:trPr>
        <w:tc>
          <w:tcPr>
            <w:tcW w:w="6696" w:type="dxa"/>
            <w:vMerge/>
          </w:tcPr>
          <w:p w14:paraId="4117E4A9" w14:textId="77777777" w:rsidR="0043458A" w:rsidRDefault="0043458A" w:rsidP="00912B7A">
            <w:pPr>
              <w:pStyle w:val="Paraststmeklis"/>
              <w:spacing w:before="0" w:beforeAutospacing="0" w:after="0" w:afterAutospacing="0"/>
              <w:jc w:val="both"/>
              <w:rPr>
                <w:noProof/>
              </w:rPr>
            </w:pPr>
          </w:p>
        </w:tc>
        <w:tc>
          <w:tcPr>
            <w:tcW w:w="2931" w:type="dxa"/>
          </w:tcPr>
          <w:p w14:paraId="4CAC1012" w14:textId="77777777" w:rsidR="0043458A" w:rsidRPr="005A6684" w:rsidRDefault="0043458A" w:rsidP="00912B7A">
            <w:pPr>
              <w:pStyle w:val="Paraststmeklis"/>
              <w:spacing w:before="0" w:beforeAutospacing="0" w:after="0" w:afterAutospacing="0"/>
              <w:jc w:val="both"/>
              <w:rPr>
                <w:b/>
                <w:bCs/>
              </w:rPr>
            </w:pPr>
            <w:r w:rsidRPr="005A6684">
              <w:rPr>
                <w:b/>
                <w:bCs/>
              </w:rPr>
              <w:t xml:space="preserve">Projekta īstenošanas vietas apraksts </w:t>
            </w:r>
          </w:p>
          <w:p w14:paraId="7FF152DC" w14:textId="77777777" w:rsidR="0043458A" w:rsidRDefault="0043458A" w:rsidP="00912B7A">
            <w:pPr>
              <w:pStyle w:val="Paraststmeklis"/>
              <w:spacing w:before="0" w:beforeAutospacing="0" w:after="0" w:afterAutospacing="0"/>
              <w:jc w:val="both"/>
              <w:rPr>
                <w:color w:val="808080" w:themeColor="background1" w:themeShade="80"/>
              </w:rPr>
            </w:pPr>
            <w:r>
              <w:rPr>
                <w:color w:val="808080" w:themeColor="background1" w:themeShade="80"/>
              </w:rPr>
              <w:t>Ievada informāciju.</w:t>
            </w:r>
          </w:p>
          <w:p w14:paraId="78ED2449" w14:textId="77777777" w:rsidR="0043458A" w:rsidRDefault="4AD151AA" w:rsidP="291ACB8B">
            <w:pPr>
              <w:pStyle w:val="Paraststmeklis"/>
              <w:spacing w:before="0" w:beforeAutospacing="0" w:after="0" w:afterAutospacing="0"/>
              <w:jc w:val="both"/>
              <w:rPr>
                <w:i/>
                <w:iCs/>
                <w:color w:val="0000FF"/>
              </w:rPr>
            </w:pPr>
            <w:r w:rsidRPr="291ACB8B">
              <w:rPr>
                <w:i/>
                <w:iCs/>
                <w:color w:val="0000FF"/>
              </w:rPr>
              <w:t xml:space="preserve">Norāda </w:t>
            </w:r>
            <w:r w:rsidR="00E2452F">
              <w:rPr>
                <w:i/>
                <w:iCs/>
                <w:color w:val="0000FF"/>
              </w:rPr>
              <w:t>informāciju, kura no projekta darbībām tiks īstenota attiecīgajā vietā.</w:t>
            </w:r>
          </w:p>
          <w:p w14:paraId="091A98A4" w14:textId="77777777" w:rsidR="004C7741" w:rsidRDefault="004C7741" w:rsidP="291ACB8B">
            <w:pPr>
              <w:pStyle w:val="Paraststmeklis"/>
              <w:spacing w:before="0" w:beforeAutospacing="0" w:after="0" w:afterAutospacing="0"/>
              <w:jc w:val="both"/>
              <w:rPr>
                <w:i/>
                <w:iCs/>
                <w:color w:val="0000FF"/>
              </w:rPr>
            </w:pPr>
          </w:p>
          <w:p w14:paraId="6804B755" w14:textId="32D6E375" w:rsidR="004C7741" w:rsidRDefault="004547DB" w:rsidP="291ACB8B">
            <w:pPr>
              <w:pStyle w:val="Paraststmeklis"/>
              <w:spacing w:before="0" w:beforeAutospacing="0" w:after="0" w:afterAutospacing="0"/>
              <w:jc w:val="both"/>
              <w:rPr>
                <w:i/>
                <w:iCs/>
                <w:color w:val="0000FF"/>
              </w:rPr>
            </w:pPr>
            <w:r>
              <w:rPr>
                <w:i/>
                <w:iCs/>
                <w:color w:val="0000FF"/>
              </w:rPr>
              <w:t xml:space="preserve">! Ja projekta iesniedzējam uz projekta iesnieguma iesniegšanas brīdi nav nodrošinātas īpašumtiesības, norāda, ka tiesības veikt ieguldījumus zemes īpašumā tiks nostiprinātas zemesgrāmatā līdz </w:t>
            </w:r>
            <w:r w:rsidR="004C7741" w:rsidRPr="004C7741">
              <w:rPr>
                <w:i/>
                <w:iCs/>
                <w:color w:val="0000FF"/>
              </w:rPr>
              <w:t>civiltiesisk</w:t>
            </w:r>
            <w:r>
              <w:rPr>
                <w:i/>
                <w:iCs/>
                <w:color w:val="0000FF"/>
              </w:rPr>
              <w:t>ā</w:t>
            </w:r>
            <w:r w:rsidR="004C7741" w:rsidRPr="004C7741">
              <w:rPr>
                <w:i/>
                <w:iCs/>
                <w:color w:val="0000FF"/>
              </w:rPr>
              <w:t xml:space="preserve"> līgum</w:t>
            </w:r>
            <w:r>
              <w:rPr>
                <w:i/>
                <w:iCs/>
                <w:color w:val="0000FF"/>
              </w:rPr>
              <w:t>a</w:t>
            </w:r>
            <w:r w:rsidR="004C7741" w:rsidRPr="004C7741">
              <w:rPr>
                <w:i/>
                <w:iCs/>
                <w:color w:val="0000FF"/>
              </w:rPr>
              <w:t xml:space="preserve"> vai vienošanās par projekta īstenošanu</w:t>
            </w:r>
            <w:r>
              <w:rPr>
                <w:i/>
                <w:iCs/>
                <w:color w:val="0000FF"/>
              </w:rPr>
              <w:t xml:space="preserve"> noslēgšanai.</w:t>
            </w:r>
          </w:p>
        </w:tc>
      </w:tr>
    </w:tbl>
    <w:p w14:paraId="4FCDC91E" w14:textId="77777777" w:rsidR="002F7511" w:rsidRPr="008D171C" w:rsidRDefault="002F7511" w:rsidP="00996FAD">
      <w:pPr>
        <w:pStyle w:val="Paraststmeklis"/>
        <w:numPr>
          <w:ilvl w:val="0"/>
          <w:numId w:val="4"/>
        </w:numPr>
        <w:spacing w:before="0" w:beforeAutospacing="0" w:after="0" w:afterAutospacing="0"/>
        <w:ind w:left="0" w:firstLine="0"/>
        <w:jc w:val="both"/>
        <w:rPr>
          <w:color w:val="0303FF"/>
        </w:rPr>
      </w:pPr>
      <w:r w:rsidRPr="008D171C">
        <w:rPr>
          <w:i/>
          <w:iCs/>
          <w:color w:val="0303FF"/>
        </w:rPr>
        <w:t>Pasākuma ietvaros ieguldījumus infrastruktūrā var veikt finansējuma saņēmēja īpašumā vai publiskas personas īpašumā, ja īpašuma turējuma tiesības projekta iesniedzējs ir ieguvis uz termiņu, kas nav īsāks par pieciem gadiem no projekta noslēguma maksājuma veikšanas finansējuma saņēmējam.</w:t>
      </w:r>
    </w:p>
    <w:p w14:paraId="6768C3A6" w14:textId="17AD7AC8" w:rsidR="00C66A5E" w:rsidRPr="008D171C" w:rsidRDefault="27214BF9" w:rsidP="00996FAD">
      <w:pPr>
        <w:pStyle w:val="Paraststmeklis"/>
        <w:numPr>
          <w:ilvl w:val="0"/>
          <w:numId w:val="4"/>
        </w:numPr>
        <w:spacing w:before="0" w:beforeAutospacing="0" w:after="0" w:afterAutospacing="0"/>
        <w:ind w:left="0" w:firstLine="0"/>
        <w:jc w:val="both"/>
        <w:rPr>
          <w:color w:val="0303FF"/>
        </w:rPr>
      </w:pPr>
      <w:r w:rsidRPr="008D171C">
        <w:rPr>
          <w:i/>
          <w:iCs/>
          <w:color w:val="0303FF"/>
        </w:rPr>
        <w:t xml:space="preserve">Projekta iesniegumam ir jāpievieno dokumenti (attiecināms, ja dokumenti nav pieejami Valsts vienotajā datorizētajā zemesgrāmatā </w:t>
      </w:r>
      <w:hyperlink r:id="rId17" w:history="1">
        <w:r w:rsidR="002F7511" w:rsidRPr="008D171C">
          <w:rPr>
            <w:rStyle w:val="Hipersaite"/>
            <w:i/>
            <w:iCs/>
          </w:rPr>
          <w:t>www.zemesgramata.lv</w:t>
        </w:r>
      </w:hyperlink>
      <w:r w:rsidR="002F7511" w:rsidRPr="008D171C">
        <w:rPr>
          <w:i/>
          <w:iCs/>
          <w:color w:val="0303FF"/>
        </w:rPr>
        <w:t xml:space="preserve"> </w:t>
      </w:r>
      <w:r w:rsidRPr="008D171C">
        <w:rPr>
          <w:i/>
          <w:iCs/>
          <w:color w:val="0303FF"/>
        </w:rPr>
        <w:t xml:space="preserve">), kas apliecina, ka infrastruktūra, kurā paredzēts veikt </w:t>
      </w:r>
      <w:r w:rsidR="5C285DAE" w:rsidRPr="008D171C">
        <w:rPr>
          <w:i/>
          <w:iCs/>
          <w:color w:val="0303FF"/>
        </w:rPr>
        <w:t>ieguldījumus projekta ietvaros</w:t>
      </w:r>
      <w:r w:rsidRPr="008D171C">
        <w:rPr>
          <w:i/>
          <w:iCs/>
          <w:color w:val="0303FF"/>
        </w:rPr>
        <w:t>, atrodas projekta iesniedzēja īpašumā</w:t>
      </w:r>
      <w:r w:rsidR="5C285DAE" w:rsidRPr="008D171C">
        <w:rPr>
          <w:i/>
          <w:iCs/>
          <w:color w:val="0303FF"/>
        </w:rPr>
        <w:t xml:space="preserve"> (MK noteikumu </w:t>
      </w:r>
      <w:r w:rsidR="00670698" w:rsidRPr="008D171C">
        <w:rPr>
          <w:i/>
          <w:iCs/>
          <w:color w:val="0303FF"/>
        </w:rPr>
        <w:t>2</w:t>
      </w:r>
      <w:r w:rsidR="00670698">
        <w:rPr>
          <w:i/>
          <w:iCs/>
          <w:color w:val="0303FF"/>
        </w:rPr>
        <w:t>4</w:t>
      </w:r>
      <w:r w:rsidR="77517D70" w:rsidRPr="008D171C">
        <w:rPr>
          <w:i/>
          <w:iCs/>
          <w:color w:val="0303FF"/>
        </w:rPr>
        <w:t>.3</w:t>
      </w:r>
      <w:r w:rsidR="47106A32" w:rsidRPr="008D171C">
        <w:rPr>
          <w:i/>
          <w:iCs/>
          <w:color w:val="0303FF"/>
        </w:rPr>
        <w:t>.</w:t>
      </w:r>
      <w:r w:rsidR="002F7511" w:rsidRPr="008D171C">
        <w:rPr>
          <w:i/>
          <w:iCs/>
          <w:color w:val="0303FF"/>
        </w:rPr>
        <w:t> apakš</w:t>
      </w:r>
      <w:r w:rsidR="47106A32" w:rsidRPr="008D171C">
        <w:rPr>
          <w:i/>
          <w:iCs/>
          <w:color w:val="0303FF"/>
        </w:rPr>
        <w:t>punkts)</w:t>
      </w:r>
      <w:r w:rsidR="649AC54C" w:rsidRPr="008D171C">
        <w:rPr>
          <w:i/>
          <w:iCs/>
          <w:color w:val="0303FF"/>
        </w:rPr>
        <w:t xml:space="preserve">. </w:t>
      </w:r>
    </w:p>
    <w:p w14:paraId="012F2689" w14:textId="7EFF7FEB" w:rsidR="33073BC9" w:rsidRPr="008D171C" w:rsidRDefault="002F7511" w:rsidP="00996FAD">
      <w:pPr>
        <w:pStyle w:val="Paraststmeklis"/>
        <w:numPr>
          <w:ilvl w:val="0"/>
          <w:numId w:val="4"/>
        </w:numPr>
        <w:spacing w:before="0" w:beforeAutospacing="0" w:after="0" w:afterAutospacing="0"/>
        <w:ind w:left="0" w:firstLine="0"/>
        <w:jc w:val="both"/>
        <w:rPr>
          <w:i/>
          <w:iCs/>
          <w:color w:val="0303FF"/>
        </w:rPr>
      </w:pPr>
      <w:r w:rsidRPr="008D171C">
        <w:rPr>
          <w:i/>
          <w:iCs/>
          <w:color w:val="0303FF"/>
        </w:rPr>
        <w:t xml:space="preserve">Atbilstoši MK noteikumu </w:t>
      </w:r>
      <w:r w:rsidRPr="008D171C">
        <w:rPr>
          <w:i/>
          <w:iCs/>
          <w:color w:val="0303FF"/>
          <w:u w:val="single"/>
        </w:rPr>
        <w:t>5</w:t>
      </w:r>
      <w:r w:rsidR="00F56933">
        <w:rPr>
          <w:i/>
          <w:iCs/>
          <w:color w:val="0303FF"/>
          <w:u w:val="single"/>
        </w:rPr>
        <w:t>1</w:t>
      </w:r>
      <w:r w:rsidRPr="008D171C">
        <w:rPr>
          <w:i/>
          <w:iCs/>
          <w:color w:val="0303FF"/>
          <w:u w:val="single"/>
        </w:rPr>
        <w:t>. punktam</w:t>
      </w:r>
      <w:r w:rsidRPr="008D171C">
        <w:rPr>
          <w:i/>
          <w:iCs/>
          <w:color w:val="0303FF"/>
        </w:rPr>
        <w:t xml:space="preserve"> - ī</w:t>
      </w:r>
      <w:r w:rsidR="33073BC9" w:rsidRPr="008D171C">
        <w:rPr>
          <w:i/>
          <w:iCs/>
          <w:color w:val="0303FF"/>
        </w:rPr>
        <w:t>pašuma tiesības attiecībā uz projekta ietvaros atbalstītajiem infrastruktūras objektiem nemaina, un ieguldījums paliek Latvijas Republikas teritorijā vismaz uz projekta dzīves cikla laiku pēc projekta noslēguma maksājuma veikšanas finansējuma saņēmējam. Īpašuma tiesības nostiprina zemesgrāmatās (izņemot gadījumu, ja pašvaldības īpašums uz normatīvā akta, līguma vai pašvaldības lēmuma pamata ir nodots pašvaldības iestādes – projekta iesniedzēja – pārvaldīšanā vai ja īpašuma tiesības uz īpašuma objektu ir spēkā bez to nostiprināšanas zemesgrāmatās).</w:t>
      </w:r>
    </w:p>
    <w:p w14:paraId="07378B3B" w14:textId="0883217F" w:rsidR="291ACB8B" w:rsidRDefault="291ACB8B" w:rsidP="002F7511">
      <w:pPr>
        <w:pStyle w:val="Paraststmeklis"/>
        <w:spacing w:before="0" w:beforeAutospacing="0" w:after="0" w:afterAutospacing="0"/>
        <w:jc w:val="both"/>
        <w:rPr>
          <w:color w:val="0303FF"/>
        </w:rPr>
      </w:pPr>
    </w:p>
    <w:p w14:paraId="23B87C8C" w14:textId="6C74455A" w:rsidR="001D12C4" w:rsidRDefault="001D12C4" w:rsidP="00996FAD">
      <w:pPr>
        <w:pStyle w:val="Virsraksts3"/>
        <w:numPr>
          <w:ilvl w:val="1"/>
          <w:numId w:val="5"/>
        </w:numPr>
        <w:spacing w:before="0" w:beforeAutospacing="0" w:after="0" w:afterAutospacing="0"/>
        <w:ind w:left="567" w:hanging="567"/>
        <w:jc w:val="both"/>
        <w:rPr>
          <w:rFonts w:eastAsia="Times New Roman"/>
          <w:sz w:val="28"/>
          <w:szCs w:val="28"/>
        </w:rPr>
      </w:pPr>
      <w:r w:rsidRPr="3D4D3DA3">
        <w:rPr>
          <w:rFonts w:eastAsia="Times New Roman"/>
          <w:sz w:val="28"/>
          <w:szCs w:val="28"/>
        </w:rPr>
        <w:t>Mērķa grupas apraksts</w:t>
      </w:r>
    </w:p>
    <w:p w14:paraId="778ED3A8" w14:textId="4D7503BB" w:rsidR="001D12C4" w:rsidRPr="00E25956" w:rsidRDefault="7AAEB489" w:rsidP="3D4D3DA3">
      <w:pPr>
        <w:pStyle w:val="Virsraksts3"/>
        <w:spacing w:before="0" w:beforeAutospacing="0" w:after="0" w:afterAutospacing="0"/>
        <w:jc w:val="both"/>
        <w:rPr>
          <w:rFonts w:eastAsia="Times New Roman"/>
          <w:sz w:val="28"/>
          <w:szCs w:val="28"/>
        </w:rPr>
      </w:pPr>
      <w:r>
        <w:rPr>
          <w:noProof/>
        </w:rPr>
        <w:lastRenderedPageBreak/>
        <w:drawing>
          <wp:inline distT="0" distB="0" distL="0" distR="0" wp14:anchorId="608224E4" wp14:editId="09514D4C">
            <wp:extent cx="6119494" cy="1190625"/>
            <wp:effectExtent l="0" t="0" r="0" b="9525"/>
            <wp:docPr id="1041073534" name="Picture 17" descr="A picture containing text, font, line,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pic:nvPicPr>
                  <pic:blipFill>
                    <a:blip r:embed="rId18">
                      <a:extLst>
                        <a:ext uri="{28A0092B-C50C-407E-A947-70E740481C1C}">
                          <a14:useLocalDpi xmlns:a14="http://schemas.microsoft.com/office/drawing/2010/main" val="0"/>
                        </a:ext>
                      </a:extLst>
                    </a:blip>
                    <a:stretch>
                      <a:fillRect/>
                    </a:stretch>
                  </pic:blipFill>
                  <pic:spPr bwMode="auto">
                    <a:xfrm>
                      <a:off x="0" y="0"/>
                      <a:ext cx="6119494" cy="1190625"/>
                    </a:xfrm>
                    <a:prstGeom prst="rect">
                      <a:avLst/>
                    </a:prstGeom>
                    <a:noFill/>
                    <a:ln>
                      <a:noFill/>
                    </a:ln>
                  </pic:spPr>
                </pic:pic>
              </a:graphicData>
            </a:graphic>
          </wp:inline>
        </w:drawing>
      </w:r>
    </w:p>
    <w:p w14:paraId="1E491BBA" w14:textId="2C1AAD50" w:rsidR="001D12C4" w:rsidRPr="008D171C" w:rsidRDefault="001D12C4" w:rsidP="00996FAD">
      <w:pPr>
        <w:pStyle w:val="Sarakstarindkopa"/>
        <w:numPr>
          <w:ilvl w:val="0"/>
          <w:numId w:val="23"/>
        </w:numPr>
        <w:spacing w:after="0" w:line="240" w:lineRule="auto"/>
        <w:ind w:left="284" w:hanging="284"/>
        <w:jc w:val="both"/>
        <w:rPr>
          <w:rFonts w:ascii="Times New Roman" w:hAnsi="Times New Roman"/>
          <w:i/>
          <w:color w:val="0000FF"/>
          <w:sz w:val="24"/>
          <w:szCs w:val="24"/>
        </w:rPr>
      </w:pPr>
      <w:r w:rsidRPr="008D171C">
        <w:rPr>
          <w:rFonts w:ascii="Times New Roman" w:hAnsi="Times New Roman"/>
          <w:i/>
          <w:color w:val="0000FF"/>
          <w:sz w:val="24"/>
          <w:szCs w:val="24"/>
        </w:rPr>
        <w:t>Apraksta projekta mērķa grupu, uz kuru attieksies projekta darbības un kuru tieši ietekmēs projekta rezultāti</w:t>
      </w:r>
      <w:r w:rsidR="00C07D32" w:rsidRPr="00832EA4">
        <w:rPr>
          <w:rFonts w:ascii="Times New Roman" w:hAnsi="Times New Roman"/>
          <w:i/>
          <w:color w:val="0000FF"/>
          <w:sz w:val="24"/>
          <w:szCs w:val="24"/>
        </w:rPr>
        <w:t>, t</w:t>
      </w:r>
      <w:r w:rsidR="00EB2C37" w:rsidRPr="00832EA4">
        <w:rPr>
          <w:rFonts w:ascii="Times New Roman" w:hAnsi="Times New Roman"/>
          <w:i/>
          <w:color w:val="0000FF"/>
          <w:sz w:val="24"/>
          <w:szCs w:val="24"/>
        </w:rPr>
        <w:t xml:space="preserve">ai skaitā </w:t>
      </w:r>
      <w:r w:rsidR="00C07D32" w:rsidRPr="00832EA4">
        <w:rPr>
          <w:rFonts w:ascii="Times New Roman" w:hAnsi="Times New Roman"/>
          <w:i/>
          <w:color w:val="0000FF"/>
          <w:sz w:val="24"/>
          <w:szCs w:val="24"/>
        </w:rPr>
        <w:t>norāda</w:t>
      </w:r>
      <w:r w:rsidR="00EB2C37" w:rsidRPr="00832EA4">
        <w:rPr>
          <w:rFonts w:ascii="Times New Roman" w:hAnsi="Times New Roman"/>
          <w:i/>
          <w:color w:val="0000FF"/>
          <w:sz w:val="24"/>
          <w:szCs w:val="24"/>
        </w:rPr>
        <w:t xml:space="preserve"> informācij</w:t>
      </w:r>
      <w:r w:rsidR="00C07D32" w:rsidRPr="00832EA4">
        <w:rPr>
          <w:rFonts w:ascii="Times New Roman" w:hAnsi="Times New Roman"/>
          <w:i/>
          <w:color w:val="0000FF"/>
          <w:sz w:val="24"/>
          <w:szCs w:val="24"/>
        </w:rPr>
        <w:t>u</w:t>
      </w:r>
      <w:r w:rsidR="00EB2C37" w:rsidRPr="00832EA4">
        <w:rPr>
          <w:rFonts w:ascii="Times New Roman" w:hAnsi="Times New Roman"/>
          <w:i/>
          <w:color w:val="0000FF"/>
          <w:sz w:val="24"/>
          <w:szCs w:val="24"/>
        </w:rPr>
        <w:t xml:space="preserve"> par mērķa grupas lielumu (apskatot demogrāfiskās tendences pēdējo ne mazāk kā 3 gadu laikā un prognozes ne mazāk kā tuvāko 5 gadu laikā</w:t>
      </w:r>
      <w:r w:rsidR="00832EA4" w:rsidRPr="00832EA4">
        <w:rPr>
          <w:rFonts w:ascii="Times New Roman" w:hAnsi="Times New Roman"/>
          <w:i/>
          <w:color w:val="0000FF"/>
          <w:sz w:val="24"/>
          <w:szCs w:val="24"/>
        </w:rPr>
        <w:t>).</w:t>
      </w:r>
      <w:r w:rsidRPr="008D171C">
        <w:rPr>
          <w:rFonts w:ascii="Times New Roman" w:hAnsi="Times New Roman"/>
          <w:i/>
          <w:color w:val="0000FF"/>
          <w:sz w:val="24"/>
          <w:szCs w:val="24"/>
        </w:rPr>
        <w:t xml:space="preserve"> </w:t>
      </w:r>
    </w:p>
    <w:p w14:paraId="75B978E5" w14:textId="5816BBEB" w:rsidR="001D12C4" w:rsidRPr="008D171C" w:rsidRDefault="001D12C4" w:rsidP="00996FAD">
      <w:pPr>
        <w:pStyle w:val="Sarakstarindkopa"/>
        <w:numPr>
          <w:ilvl w:val="0"/>
          <w:numId w:val="23"/>
        </w:numPr>
        <w:spacing w:after="0" w:line="240" w:lineRule="auto"/>
        <w:ind w:left="284" w:hanging="284"/>
        <w:jc w:val="both"/>
        <w:rPr>
          <w:rFonts w:ascii="Times New Roman" w:hAnsi="Times New Roman"/>
          <w:i/>
          <w:color w:val="0000FF"/>
          <w:sz w:val="24"/>
          <w:szCs w:val="24"/>
        </w:rPr>
      </w:pPr>
      <w:r w:rsidRPr="008D171C">
        <w:rPr>
          <w:rFonts w:ascii="Times New Roman" w:hAnsi="Times New Roman"/>
          <w:i/>
          <w:color w:val="0000FF"/>
          <w:sz w:val="24"/>
          <w:szCs w:val="24"/>
        </w:rPr>
        <w:t>Pamato projekta darbību saistību ar mērķa grupas vajadzīb</w:t>
      </w:r>
      <w:r w:rsidR="00DD7D3E">
        <w:rPr>
          <w:rFonts w:ascii="Times New Roman" w:hAnsi="Times New Roman"/>
          <w:i/>
          <w:color w:val="0000FF"/>
          <w:sz w:val="24"/>
          <w:szCs w:val="24"/>
        </w:rPr>
        <w:t xml:space="preserve">u </w:t>
      </w:r>
      <w:r w:rsidR="002F38F1" w:rsidRPr="00DD7D3E">
        <w:rPr>
          <w:rFonts w:ascii="Times New Roman" w:hAnsi="Times New Roman"/>
          <w:i/>
          <w:color w:val="0000FF"/>
          <w:sz w:val="24"/>
          <w:szCs w:val="24"/>
        </w:rPr>
        <w:t>nodrošināšan</w:t>
      </w:r>
      <w:r w:rsidR="00DD7D3E" w:rsidRPr="00DD7D3E">
        <w:rPr>
          <w:rFonts w:ascii="Times New Roman" w:hAnsi="Times New Roman"/>
          <w:i/>
          <w:color w:val="0000FF"/>
          <w:sz w:val="24"/>
          <w:szCs w:val="24"/>
        </w:rPr>
        <w:t xml:space="preserve">u, kam </w:t>
      </w:r>
      <w:r w:rsidR="002F38F1" w:rsidRPr="00DD7D3E">
        <w:rPr>
          <w:rFonts w:ascii="Times New Roman" w:hAnsi="Times New Roman"/>
          <w:i/>
          <w:color w:val="0000FF"/>
          <w:sz w:val="24"/>
          <w:szCs w:val="24"/>
        </w:rPr>
        <w:t>ir izvēlēts iespējami labākais risinājums, salīdzinot ar citām pieejamajām alternatīvām,  tai skaitā ar esošo risinājumu (ja tādi ir) tehnisko stāvokli un funkcionalitāti mērķa sasniegšanai</w:t>
      </w:r>
      <w:r w:rsidRPr="008D171C">
        <w:rPr>
          <w:rFonts w:ascii="Times New Roman" w:hAnsi="Times New Roman"/>
          <w:i/>
          <w:color w:val="0000FF"/>
          <w:sz w:val="24"/>
          <w:szCs w:val="24"/>
        </w:rPr>
        <w:t>.</w:t>
      </w:r>
    </w:p>
    <w:p w14:paraId="79EE51EA" w14:textId="1D5D3135" w:rsidR="17FF0AD8" w:rsidRPr="008D171C" w:rsidRDefault="17FF0AD8" w:rsidP="00996FAD">
      <w:pPr>
        <w:pStyle w:val="Sarakstarindkopa"/>
        <w:numPr>
          <w:ilvl w:val="0"/>
          <w:numId w:val="23"/>
        </w:numPr>
        <w:spacing w:after="0" w:line="240" w:lineRule="auto"/>
        <w:ind w:left="284" w:hanging="284"/>
        <w:jc w:val="both"/>
        <w:rPr>
          <w:i/>
          <w:iCs/>
          <w:color w:val="0303FF"/>
          <w:sz w:val="24"/>
          <w:szCs w:val="24"/>
        </w:rPr>
      </w:pPr>
      <w:r w:rsidRPr="008D171C">
        <w:rPr>
          <w:rFonts w:ascii="Times New Roman" w:hAnsi="Times New Roman"/>
          <w:i/>
          <w:iCs/>
          <w:color w:val="0000FF"/>
          <w:sz w:val="24"/>
          <w:szCs w:val="24"/>
        </w:rPr>
        <w:t>Atlasē tiek atbalstīti projekti, kur</w:t>
      </w:r>
      <w:r w:rsidR="001F3365">
        <w:rPr>
          <w:rFonts w:ascii="Times New Roman" w:hAnsi="Times New Roman"/>
          <w:i/>
          <w:iCs/>
          <w:color w:val="0000FF"/>
          <w:sz w:val="24"/>
          <w:szCs w:val="24"/>
        </w:rPr>
        <w:t>u</w:t>
      </w:r>
      <w:r w:rsidRPr="008D171C">
        <w:rPr>
          <w:rFonts w:ascii="Times New Roman" w:hAnsi="Times New Roman"/>
          <w:i/>
          <w:iCs/>
          <w:color w:val="0000FF"/>
          <w:sz w:val="24"/>
          <w:szCs w:val="24"/>
        </w:rPr>
        <w:t xml:space="preserve"> mērķa grupa atbilst </w:t>
      </w:r>
      <w:r w:rsidR="6DF6D5C7" w:rsidRPr="008D171C">
        <w:rPr>
          <w:rFonts w:ascii="Times New Roman" w:hAnsi="Times New Roman"/>
          <w:i/>
          <w:iCs/>
          <w:color w:val="0000FF"/>
          <w:sz w:val="24"/>
          <w:szCs w:val="24"/>
        </w:rPr>
        <w:t>pasākuma</w:t>
      </w:r>
      <w:r w:rsidRPr="008D171C">
        <w:rPr>
          <w:rFonts w:ascii="Times New Roman" w:hAnsi="Times New Roman"/>
          <w:i/>
          <w:iCs/>
          <w:color w:val="0000FF"/>
          <w:sz w:val="24"/>
          <w:szCs w:val="24"/>
        </w:rPr>
        <w:t xml:space="preserve"> mērķa grupai, kas norādīta MK noteikumu </w:t>
      </w:r>
      <w:r w:rsidR="00670698" w:rsidRPr="008D171C">
        <w:rPr>
          <w:rFonts w:ascii="Times New Roman" w:hAnsi="Times New Roman"/>
          <w:i/>
          <w:iCs/>
          <w:color w:val="0000FF"/>
          <w:sz w:val="24"/>
          <w:szCs w:val="24"/>
          <w:u w:val="single"/>
        </w:rPr>
        <w:t>1</w:t>
      </w:r>
      <w:r w:rsidR="00670698">
        <w:rPr>
          <w:rFonts w:ascii="Times New Roman" w:hAnsi="Times New Roman"/>
          <w:i/>
          <w:iCs/>
          <w:color w:val="0000FF"/>
          <w:sz w:val="24"/>
          <w:szCs w:val="24"/>
          <w:u w:val="single"/>
        </w:rPr>
        <w:t>0</w:t>
      </w:r>
      <w:r w:rsidR="73421CBE" w:rsidRPr="008D171C">
        <w:rPr>
          <w:rFonts w:ascii="Times New Roman" w:hAnsi="Times New Roman"/>
          <w:i/>
          <w:iCs/>
          <w:color w:val="0000FF"/>
          <w:sz w:val="24"/>
          <w:szCs w:val="24"/>
          <w:u w:val="single"/>
        </w:rPr>
        <w:t>.</w:t>
      </w:r>
      <w:r w:rsidR="002F7511" w:rsidRPr="008D171C">
        <w:rPr>
          <w:rFonts w:ascii="Times New Roman" w:hAnsi="Times New Roman"/>
          <w:i/>
          <w:iCs/>
          <w:color w:val="0000FF"/>
          <w:sz w:val="24"/>
          <w:szCs w:val="24"/>
          <w:u w:val="single"/>
        </w:rPr>
        <w:t> </w:t>
      </w:r>
      <w:r w:rsidR="73421CBE" w:rsidRPr="008D171C">
        <w:rPr>
          <w:rFonts w:ascii="Times New Roman" w:hAnsi="Times New Roman"/>
          <w:i/>
          <w:iCs/>
          <w:color w:val="0000FF"/>
          <w:sz w:val="24"/>
          <w:szCs w:val="24"/>
          <w:u w:val="single"/>
        </w:rPr>
        <w:t>punktā</w:t>
      </w:r>
      <w:r w:rsidR="73421CBE" w:rsidRPr="008D171C">
        <w:rPr>
          <w:rFonts w:ascii="Times New Roman" w:hAnsi="Times New Roman"/>
          <w:i/>
          <w:iCs/>
          <w:color w:val="0000FF"/>
          <w:sz w:val="24"/>
          <w:szCs w:val="24"/>
        </w:rPr>
        <w:t xml:space="preserve"> - </w:t>
      </w:r>
      <w:r w:rsidR="73421CBE" w:rsidRPr="008D171C">
        <w:rPr>
          <w:rFonts w:ascii="Times New Roman" w:eastAsia="Times New Roman" w:hAnsi="Times New Roman"/>
          <w:i/>
          <w:iCs/>
          <w:color w:val="0303FF"/>
          <w:sz w:val="24"/>
          <w:szCs w:val="24"/>
        </w:rPr>
        <w:t>pašvaldības, pašvaldību izglītības iestāžu izglītojamie, sociālo pakalpojumu, sociālās palīdzības un sociālās aprūpes saņēmēji, pašvaldības kultūras darbinieki un amatiermākslas kolektīvi un veselības aprūpes pakalpojumu saņēmēji.</w:t>
      </w:r>
    </w:p>
    <w:p w14:paraId="5C2CD5B0" w14:textId="0E6D0D7A" w:rsidR="291ACB8B" w:rsidRDefault="291ACB8B" w:rsidP="291ACB8B">
      <w:pPr>
        <w:jc w:val="both"/>
        <w:rPr>
          <w:i/>
          <w:iCs/>
          <w:color w:val="0000FF"/>
        </w:rPr>
      </w:pPr>
    </w:p>
    <w:p w14:paraId="5C33E0DC" w14:textId="500CA30C" w:rsidR="009E54D4" w:rsidRPr="001A1C24" w:rsidRDefault="00AC5142" w:rsidP="00996FAD">
      <w:pPr>
        <w:pStyle w:val="Virsraksts3"/>
        <w:numPr>
          <w:ilvl w:val="0"/>
          <w:numId w:val="21"/>
        </w:numPr>
        <w:spacing w:after="0" w:afterAutospacing="0"/>
        <w:rPr>
          <w:rFonts w:eastAsia="Times New Roman"/>
          <w:sz w:val="28"/>
          <w:szCs w:val="28"/>
        </w:rPr>
      </w:pPr>
      <w:r w:rsidRPr="001A1C24">
        <w:rPr>
          <w:rFonts w:eastAsia="Times New Roman"/>
          <w:sz w:val="28"/>
          <w:szCs w:val="28"/>
        </w:rPr>
        <w:t>Projekta īstenošana un vadība</w:t>
      </w:r>
    </w:p>
    <w:p w14:paraId="1D6AC3EA" w14:textId="680E6CC0" w:rsidR="009E54D4" w:rsidRPr="00E25956" w:rsidRDefault="00255E46" w:rsidP="00996FAD">
      <w:pPr>
        <w:pStyle w:val="Virsraksts3"/>
        <w:numPr>
          <w:ilvl w:val="1"/>
          <w:numId w:val="21"/>
        </w:numPr>
        <w:spacing w:before="0" w:beforeAutospacing="0" w:after="0" w:afterAutospacing="0"/>
        <w:jc w:val="both"/>
        <w:rPr>
          <w:rFonts w:eastAsia="Times New Roman"/>
          <w:sz w:val="28"/>
          <w:szCs w:val="28"/>
        </w:rPr>
      </w:pPr>
      <w:r w:rsidRPr="00255E46">
        <w:rPr>
          <w:rFonts w:eastAsia="Times New Roman"/>
          <w:sz w:val="28"/>
          <w:szCs w:val="28"/>
        </w:rPr>
        <w:t>Projekta administrēšanas kapacitāte</w:t>
      </w:r>
    </w:p>
    <w:p w14:paraId="176EDBEA" w14:textId="77777777" w:rsidR="00315C34" w:rsidRPr="00E25956" w:rsidRDefault="00315C34" w:rsidP="00F03616">
      <w:pPr>
        <w:pStyle w:val="Virsraksts3"/>
        <w:spacing w:before="0" w:beforeAutospacing="0" w:after="0" w:afterAutospacing="0"/>
        <w:jc w:val="both"/>
        <w:rPr>
          <w:rFonts w:eastAsia="Times New Roman"/>
          <w:sz w:val="28"/>
          <w:szCs w:val="28"/>
        </w:rPr>
      </w:pPr>
    </w:p>
    <w:tbl>
      <w:tblPr>
        <w:tblStyle w:val="Reatabula"/>
        <w:tblW w:w="0" w:type="auto"/>
        <w:tblLook w:val="04A0" w:firstRow="1" w:lastRow="0" w:firstColumn="1" w:lastColumn="0" w:noHBand="0" w:noVBand="1"/>
      </w:tblPr>
      <w:tblGrid>
        <w:gridCol w:w="6658"/>
        <w:gridCol w:w="2969"/>
      </w:tblGrid>
      <w:tr w:rsidR="00720CD4" w:rsidRPr="00E25956" w14:paraId="1E42D5A7" w14:textId="77777777" w:rsidTr="00B93B92">
        <w:tc>
          <w:tcPr>
            <w:tcW w:w="6658" w:type="dxa"/>
          </w:tcPr>
          <w:p w14:paraId="5234CBEC" w14:textId="4329BFBD" w:rsidR="00720CD4" w:rsidRPr="00E25956" w:rsidRDefault="00720CD4" w:rsidP="00255E46">
            <w:pPr>
              <w:pStyle w:val="Paraststmeklis"/>
              <w:spacing w:before="0" w:beforeAutospacing="0" w:after="0" w:afterAutospacing="0"/>
              <w:jc w:val="center"/>
              <w:rPr>
                <w:rFonts w:eastAsia="Times New Roman"/>
                <w:b/>
                <w:bCs/>
              </w:rPr>
            </w:pPr>
            <w:r w:rsidRPr="00E25956">
              <w:rPr>
                <w:noProof/>
                <w:color w:val="2B579A"/>
                <w:shd w:val="clear" w:color="auto" w:fill="E6E6E6"/>
              </w:rPr>
              <w:drawing>
                <wp:inline distT="0" distB="0" distL="0" distR="0" wp14:anchorId="314B6E7F" wp14:editId="3D9974FC">
                  <wp:extent cx="4008787" cy="1359386"/>
                  <wp:effectExtent l="0" t="0" r="0" b="0"/>
                  <wp:docPr id="20" name="Picture 20"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Graphical user interface, application&#10;&#10;Description automatically generated"/>
                          <pic:cNvPicPr/>
                        </pic:nvPicPr>
                        <pic:blipFill rotWithShape="1">
                          <a:blip r:embed="rId19"/>
                          <a:srcRect t="16520" b="10748"/>
                          <a:stretch/>
                        </pic:blipFill>
                        <pic:spPr bwMode="auto">
                          <a:xfrm>
                            <a:off x="0" y="0"/>
                            <a:ext cx="4016465" cy="1361990"/>
                          </a:xfrm>
                          <a:prstGeom prst="rect">
                            <a:avLst/>
                          </a:prstGeom>
                          <a:ln>
                            <a:noFill/>
                          </a:ln>
                          <a:extLst>
                            <a:ext uri="{53640926-AAD7-44D8-BBD7-CCE9431645EC}">
                              <a14:shadowObscured xmlns:a14="http://schemas.microsoft.com/office/drawing/2010/main"/>
                            </a:ext>
                          </a:extLst>
                        </pic:spPr>
                      </pic:pic>
                    </a:graphicData>
                  </a:graphic>
                </wp:inline>
              </w:drawing>
            </w:r>
          </w:p>
        </w:tc>
        <w:tc>
          <w:tcPr>
            <w:tcW w:w="2969" w:type="dxa"/>
            <w:vAlign w:val="center"/>
          </w:tcPr>
          <w:p w14:paraId="601F7FDD" w14:textId="11A2C445" w:rsidR="00720CD4" w:rsidRPr="00E25956" w:rsidRDefault="00720CD4" w:rsidP="00B93B92">
            <w:pPr>
              <w:jc w:val="center"/>
              <w:rPr>
                <w:rFonts w:eastAsia="Times New Roman"/>
                <w:b/>
                <w:bCs/>
              </w:rPr>
            </w:pPr>
            <w:r w:rsidRPr="00E25956">
              <w:rPr>
                <w:color w:val="7F7F7F" w:themeColor="text1" w:themeTint="80"/>
              </w:rPr>
              <w:t>Pievieno amatu.</w:t>
            </w:r>
          </w:p>
          <w:p w14:paraId="4E7FF766" w14:textId="33792F35" w:rsidR="00720CD4" w:rsidRPr="005932F4" w:rsidRDefault="00720CD4" w:rsidP="00B93B92">
            <w:pPr>
              <w:pStyle w:val="Paraststmeklis"/>
              <w:spacing w:before="0" w:beforeAutospacing="0" w:after="0" w:afterAutospacing="0"/>
              <w:jc w:val="center"/>
              <w:rPr>
                <w:rFonts w:eastAsia="Times New Roman"/>
                <w:b/>
                <w:bCs/>
                <w:i/>
                <w:iCs/>
              </w:rPr>
            </w:pPr>
            <w:r w:rsidRPr="005932F4">
              <w:rPr>
                <w:i/>
                <w:iCs/>
                <w:color w:val="0000FF"/>
              </w:rPr>
              <w:t>Var pievienot vairākus amatus, katram izveidojot atsevišķu tabulu.</w:t>
            </w:r>
          </w:p>
        </w:tc>
      </w:tr>
    </w:tbl>
    <w:p w14:paraId="5C830E6F" w14:textId="06060160" w:rsidR="00720CD4" w:rsidRPr="00E25956" w:rsidRDefault="00720CD4" w:rsidP="00F03616">
      <w:pPr>
        <w:pStyle w:val="Paraststmeklis"/>
        <w:spacing w:before="0" w:beforeAutospacing="0" w:after="0" w:afterAutospacing="0"/>
        <w:jc w:val="both"/>
        <w:rPr>
          <w:rFonts w:eastAsia="Times New Roman"/>
          <w:b/>
          <w:bCs/>
        </w:rPr>
      </w:pPr>
    </w:p>
    <w:tbl>
      <w:tblPr>
        <w:tblStyle w:val="Reatabula"/>
        <w:tblW w:w="0" w:type="auto"/>
        <w:tblLook w:val="04A0" w:firstRow="1" w:lastRow="0" w:firstColumn="1" w:lastColumn="0" w:noHBand="0" w:noVBand="1"/>
      </w:tblPr>
      <w:tblGrid>
        <w:gridCol w:w="5586"/>
        <w:gridCol w:w="4041"/>
      </w:tblGrid>
      <w:tr w:rsidR="00720CD4" w:rsidRPr="00E25956" w14:paraId="255A2E9F" w14:textId="77777777" w:rsidTr="07913ED3">
        <w:tc>
          <w:tcPr>
            <w:tcW w:w="5382" w:type="dxa"/>
            <w:vMerge w:val="restart"/>
          </w:tcPr>
          <w:p w14:paraId="35227582" w14:textId="1D02406F" w:rsidR="00720CD4" w:rsidRPr="00E25956" w:rsidRDefault="00B93B92" w:rsidP="00B93B92">
            <w:pPr>
              <w:pStyle w:val="Paraststmeklis"/>
              <w:spacing w:before="0" w:beforeAutospacing="0" w:after="0" w:afterAutospacing="0"/>
              <w:jc w:val="center"/>
              <w:rPr>
                <w:noProof/>
              </w:rPr>
            </w:pPr>
            <w:r w:rsidRPr="00E25956">
              <w:rPr>
                <w:noProof/>
                <w:color w:val="2B579A"/>
                <w:shd w:val="clear" w:color="auto" w:fill="E6E6E6"/>
              </w:rPr>
              <w:drawing>
                <wp:inline distT="0" distB="0" distL="0" distR="0" wp14:anchorId="263FA222" wp14:editId="2FD1C1BD">
                  <wp:extent cx="3400425" cy="5010150"/>
                  <wp:effectExtent l="0" t="0" r="9525" b="0"/>
                  <wp:docPr id="21" name="Picture 2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Graphical user interface, application&#10;&#10;Description automatically generated"/>
                          <pic:cNvPicPr/>
                        </pic:nvPicPr>
                        <pic:blipFill rotWithShape="1">
                          <a:blip r:embed="rId20"/>
                          <a:srcRect l="9496" t="5007" r="9825" b="5435"/>
                          <a:stretch/>
                        </pic:blipFill>
                        <pic:spPr bwMode="auto">
                          <a:xfrm>
                            <a:off x="0" y="0"/>
                            <a:ext cx="3400425" cy="5010150"/>
                          </a:xfrm>
                          <a:prstGeom prst="rect">
                            <a:avLst/>
                          </a:prstGeom>
                          <a:ln>
                            <a:noFill/>
                          </a:ln>
                          <a:extLst>
                            <a:ext uri="{53640926-AAD7-44D8-BBD7-CCE9431645EC}">
                              <a14:shadowObscured xmlns:a14="http://schemas.microsoft.com/office/drawing/2010/main"/>
                            </a:ext>
                          </a:extLst>
                        </pic:spPr>
                      </pic:pic>
                    </a:graphicData>
                  </a:graphic>
                </wp:inline>
              </w:drawing>
            </w:r>
          </w:p>
          <w:p w14:paraId="5E1D6CCD" w14:textId="5B651CCF" w:rsidR="00720CD4" w:rsidRPr="00E25956" w:rsidRDefault="00720CD4" w:rsidP="00B93B92">
            <w:pPr>
              <w:pStyle w:val="Paraststmeklis"/>
              <w:spacing w:before="0" w:beforeAutospacing="0" w:after="0" w:afterAutospacing="0"/>
              <w:jc w:val="center"/>
              <w:rPr>
                <w:rFonts w:eastAsia="Times New Roman"/>
                <w:b/>
                <w:bCs/>
              </w:rPr>
            </w:pPr>
          </w:p>
        </w:tc>
        <w:tc>
          <w:tcPr>
            <w:tcW w:w="4245" w:type="dxa"/>
          </w:tcPr>
          <w:p w14:paraId="614CD0E6" w14:textId="77777777" w:rsidR="00720CD4" w:rsidRPr="00E25956" w:rsidRDefault="00720CD4" w:rsidP="00B93B92">
            <w:pPr>
              <w:pStyle w:val="Paraststmeklis"/>
              <w:spacing w:before="0" w:beforeAutospacing="0" w:after="0" w:afterAutospacing="0"/>
              <w:jc w:val="both"/>
              <w:rPr>
                <w:color w:val="7F7F7F" w:themeColor="text1" w:themeTint="80"/>
              </w:rPr>
            </w:pPr>
            <w:r w:rsidRPr="00E25956">
              <w:rPr>
                <w:rFonts w:eastAsia="Times New Roman"/>
                <w:b/>
                <w:bCs/>
              </w:rPr>
              <w:t>Amata nosaukums</w:t>
            </w:r>
            <w:r w:rsidRPr="00E25956">
              <w:rPr>
                <w:color w:val="7F7F7F" w:themeColor="text1" w:themeTint="80"/>
              </w:rPr>
              <w:t xml:space="preserve"> </w:t>
            </w:r>
          </w:p>
          <w:p w14:paraId="351FEDDF" w14:textId="77777777" w:rsidR="00B93B92" w:rsidRPr="00E25956" w:rsidRDefault="00B93B92" w:rsidP="00B93B92">
            <w:pPr>
              <w:pStyle w:val="Paraststmeklis"/>
              <w:spacing w:before="0" w:beforeAutospacing="0" w:after="0" w:afterAutospacing="0"/>
              <w:jc w:val="both"/>
              <w:rPr>
                <w:rFonts w:eastAsia="Times New Roman"/>
                <w:b/>
                <w:bCs/>
              </w:rPr>
            </w:pPr>
            <w:r w:rsidRPr="00E25956">
              <w:rPr>
                <w:color w:val="7F7F7F" w:themeColor="text1" w:themeTint="80"/>
              </w:rPr>
              <w:t>Ievada informāciju</w:t>
            </w:r>
            <w:r w:rsidRPr="00E25956">
              <w:rPr>
                <w:rFonts w:eastAsia="Times New Roman"/>
                <w:b/>
                <w:bCs/>
              </w:rPr>
              <w:t xml:space="preserve"> </w:t>
            </w:r>
          </w:p>
          <w:p w14:paraId="29E3DB20" w14:textId="7D2760F4" w:rsidR="00720CD4" w:rsidRPr="005932F4" w:rsidRDefault="00B93B92" w:rsidP="00B93B92">
            <w:pPr>
              <w:pStyle w:val="Paraststmeklis"/>
              <w:spacing w:before="0" w:beforeAutospacing="0" w:after="0" w:afterAutospacing="0"/>
              <w:jc w:val="both"/>
              <w:rPr>
                <w:i/>
                <w:iCs/>
                <w:color w:val="7F7F7F" w:themeColor="text1" w:themeTint="80"/>
              </w:rPr>
            </w:pPr>
            <w:r w:rsidRPr="005932F4">
              <w:rPr>
                <w:i/>
                <w:iCs/>
                <w:color w:val="0000FF"/>
              </w:rPr>
              <w:t>Norāda</w:t>
            </w:r>
            <w:r w:rsidR="00720CD4" w:rsidRPr="005932F4">
              <w:rPr>
                <w:i/>
                <w:iCs/>
                <w:color w:val="0000FF"/>
              </w:rPr>
              <w:t xml:space="preserve"> amata nosaukumu</w:t>
            </w:r>
            <w:r w:rsidR="00A45120" w:rsidRPr="005932F4">
              <w:rPr>
                <w:i/>
                <w:iCs/>
                <w:color w:val="0000FF"/>
              </w:rPr>
              <w:t xml:space="preserve">. </w:t>
            </w:r>
            <w:r w:rsidR="00330FE0" w:rsidRPr="005932F4">
              <w:rPr>
                <w:i/>
                <w:iCs/>
                <w:color w:val="0000FF"/>
              </w:rPr>
              <w:t>Var pievienot vairākus projekta vadības pārstāvjus, katram veidojot atsevišķu tabulu</w:t>
            </w:r>
            <w:r w:rsidR="005932F4" w:rsidRPr="005932F4">
              <w:rPr>
                <w:i/>
                <w:iCs/>
                <w:color w:val="0000FF"/>
              </w:rPr>
              <w:t>.</w:t>
            </w:r>
          </w:p>
        </w:tc>
      </w:tr>
      <w:tr w:rsidR="00720CD4" w:rsidRPr="00E25956" w14:paraId="705810EF" w14:textId="77777777" w:rsidTr="07913ED3">
        <w:tc>
          <w:tcPr>
            <w:tcW w:w="5382" w:type="dxa"/>
            <w:vMerge/>
          </w:tcPr>
          <w:p w14:paraId="5AEC4F93" w14:textId="77777777" w:rsidR="00720CD4" w:rsidRPr="00E25956" w:rsidRDefault="00720CD4" w:rsidP="00720CD4">
            <w:pPr>
              <w:pStyle w:val="Paraststmeklis"/>
              <w:spacing w:before="0" w:beforeAutospacing="0" w:after="0" w:afterAutospacing="0"/>
              <w:jc w:val="both"/>
              <w:rPr>
                <w:rFonts w:eastAsia="Times New Roman"/>
                <w:b/>
                <w:bCs/>
              </w:rPr>
            </w:pPr>
          </w:p>
        </w:tc>
        <w:tc>
          <w:tcPr>
            <w:tcW w:w="4245" w:type="dxa"/>
          </w:tcPr>
          <w:p w14:paraId="03AB62B3" w14:textId="77777777" w:rsidR="00720CD4" w:rsidRPr="00E25956" w:rsidRDefault="00720CD4" w:rsidP="00B93B92">
            <w:pPr>
              <w:pStyle w:val="Paraststmeklis"/>
              <w:spacing w:before="0" w:beforeAutospacing="0" w:after="0" w:afterAutospacing="0"/>
              <w:jc w:val="both"/>
              <w:rPr>
                <w:rFonts w:eastAsia="Times New Roman"/>
                <w:b/>
                <w:bCs/>
              </w:rPr>
            </w:pPr>
            <w:r w:rsidRPr="00E25956">
              <w:rPr>
                <w:rFonts w:eastAsia="Times New Roman"/>
                <w:b/>
                <w:bCs/>
              </w:rPr>
              <w:t>Personāla veids</w:t>
            </w:r>
          </w:p>
          <w:p w14:paraId="60F627D8" w14:textId="38DD3311" w:rsidR="00720CD4" w:rsidRPr="00E25956" w:rsidRDefault="00720CD4" w:rsidP="00B93B92">
            <w:pPr>
              <w:pStyle w:val="Paraststmeklis"/>
              <w:spacing w:before="0" w:beforeAutospacing="0" w:after="0" w:afterAutospacing="0"/>
              <w:jc w:val="both"/>
              <w:rPr>
                <w:color w:val="7F7F7F" w:themeColor="text1" w:themeTint="80"/>
              </w:rPr>
            </w:pPr>
            <w:r w:rsidRPr="00E25956">
              <w:rPr>
                <w:color w:val="7F7F7F" w:themeColor="text1" w:themeTint="80"/>
              </w:rPr>
              <w:t xml:space="preserve">Izvēlnē atzīmē atbilstošo: </w:t>
            </w:r>
          </w:p>
          <w:p w14:paraId="5E6379DC" w14:textId="0A4850F8" w:rsidR="00720CD4" w:rsidRPr="009B2715" w:rsidRDefault="00720CD4" w:rsidP="00996FAD">
            <w:pPr>
              <w:pStyle w:val="Paraststmeklis"/>
              <w:numPr>
                <w:ilvl w:val="0"/>
                <w:numId w:val="30"/>
              </w:numPr>
              <w:spacing w:before="0" w:beforeAutospacing="0" w:after="0" w:afterAutospacing="0"/>
              <w:jc w:val="both"/>
              <w:rPr>
                <w:color w:val="7F7F7F" w:themeColor="text1" w:themeTint="80"/>
              </w:rPr>
            </w:pPr>
            <w:r w:rsidRPr="009B2715">
              <w:rPr>
                <w:color w:val="7F7F7F" w:themeColor="text1" w:themeTint="80"/>
              </w:rPr>
              <w:t xml:space="preserve">īstenošanas </w:t>
            </w:r>
          </w:p>
          <w:p w14:paraId="55C502F6" w14:textId="77777777" w:rsidR="00720CD4" w:rsidRPr="009B2715" w:rsidRDefault="00720CD4" w:rsidP="00996FAD">
            <w:pPr>
              <w:pStyle w:val="Paraststmeklis"/>
              <w:numPr>
                <w:ilvl w:val="0"/>
                <w:numId w:val="30"/>
              </w:numPr>
              <w:spacing w:before="0" w:beforeAutospacing="0" w:after="0" w:afterAutospacing="0"/>
              <w:jc w:val="both"/>
              <w:rPr>
                <w:color w:val="7F7F7F" w:themeColor="text1" w:themeTint="80"/>
              </w:rPr>
            </w:pPr>
            <w:r w:rsidRPr="009B2715">
              <w:rPr>
                <w:color w:val="7F7F7F" w:themeColor="text1" w:themeTint="80"/>
              </w:rPr>
              <w:t xml:space="preserve">vadības </w:t>
            </w:r>
          </w:p>
          <w:p w14:paraId="11A90D54" w14:textId="77777777" w:rsidR="00064CFD" w:rsidRDefault="00064CFD" w:rsidP="00064CFD">
            <w:pPr>
              <w:pStyle w:val="Paraststmeklis"/>
              <w:spacing w:before="0" w:beforeAutospacing="0" w:after="0" w:afterAutospacing="0"/>
              <w:jc w:val="both"/>
              <w:rPr>
                <w:i/>
                <w:iCs/>
                <w:color w:val="0000FF"/>
              </w:rPr>
            </w:pPr>
          </w:p>
          <w:p w14:paraId="36B59D15" w14:textId="3BF06D97" w:rsidR="00A45120" w:rsidRPr="00E25956" w:rsidRDefault="00064CFD" w:rsidP="00561B97">
            <w:pPr>
              <w:pStyle w:val="Paraststmeklis"/>
              <w:spacing w:before="0" w:beforeAutospacing="0" w:after="0" w:afterAutospacing="0"/>
              <w:jc w:val="both"/>
              <w:rPr>
                <w:color w:val="7F7F7F" w:themeColor="text1" w:themeTint="80"/>
              </w:rPr>
            </w:pPr>
            <w:r>
              <w:rPr>
                <w:i/>
                <w:iCs/>
                <w:color w:val="0000FF"/>
              </w:rPr>
              <w:t>Īstenošanas personāla veidu šajā pasākumā neatzīmē.</w:t>
            </w:r>
          </w:p>
        </w:tc>
      </w:tr>
      <w:tr w:rsidR="00720CD4" w:rsidRPr="00E25956" w14:paraId="2D29F104" w14:textId="77777777" w:rsidTr="07913ED3">
        <w:tc>
          <w:tcPr>
            <w:tcW w:w="5382" w:type="dxa"/>
            <w:vMerge/>
          </w:tcPr>
          <w:p w14:paraId="198F00A5" w14:textId="77777777" w:rsidR="00720CD4" w:rsidRPr="00E25956" w:rsidRDefault="00720CD4" w:rsidP="00720CD4">
            <w:pPr>
              <w:pStyle w:val="Paraststmeklis"/>
              <w:spacing w:before="0" w:beforeAutospacing="0" w:after="0" w:afterAutospacing="0"/>
              <w:jc w:val="both"/>
              <w:rPr>
                <w:rFonts w:eastAsia="Times New Roman"/>
                <w:b/>
                <w:bCs/>
              </w:rPr>
            </w:pPr>
          </w:p>
        </w:tc>
        <w:tc>
          <w:tcPr>
            <w:tcW w:w="4245" w:type="dxa"/>
          </w:tcPr>
          <w:p w14:paraId="1DEA59FE" w14:textId="77777777" w:rsidR="00720CD4" w:rsidRPr="00E25956" w:rsidRDefault="00720CD4" w:rsidP="00B93B92">
            <w:pPr>
              <w:pStyle w:val="Paraststmeklis"/>
              <w:spacing w:before="0" w:beforeAutospacing="0" w:after="0" w:afterAutospacing="0"/>
              <w:jc w:val="both"/>
              <w:rPr>
                <w:rFonts w:eastAsia="Times New Roman"/>
                <w:b/>
                <w:bCs/>
              </w:rPr>
            </w:pPr>
            <w:r w:rsidRPr="00E25956">
              <w:rPr>
                <w:rFonts w:eastAsia="Times New Roman"/>
                <w:b/>
                <w:bCs/>
              </w:rPr>
              <w:t>Vai projektā paredzētas atlīdzības izmaksas projekta vadībai?</w:t>
            </w:r>
          </w:p>
          <w:p w14:paraId="1E18816D" w14:textId="428B312D" w:rsidR="00720CD4" w:rsidRPr="00E25956" w:rsidRDefault="00720CD4" w:rsidP="00B93B92">
            <w:pPr>
              <w:pStyle w:val="Paraststmeklis"/>
              <w:spacing w:before="0" w:beforeAutospacing="0" w:after="0" w:afterAutospacing="0"/>
              <w:jc w:val="both"/>
              <w:rPr>
                <w:color w:val="7F7F7F" w:themeColor="text1" w:themeTint="80"/>
              </w:rPr>
            </w:pPr>
            <w:r w:rsidRPr="00E25956">
              <w:rPr>
                <w:color w:val="7F7F7F" w:themeColor="text1" w:themeTint="80"/>
              </w:rPr>
              <w:t>Izvēlnē atzīmē atbilstošo</w:t>
            </w:r>
          </w:p>
        </w:tc>
      </w:tr>
      <w:tr w:rsidR="00720CD4" w:rsidRPr="00E25956" w14:paraId="1125C87A" w14:textId="77777777" w:rsidTr="07913ED3">
        <w:tc>
          <w:tcPr>
            <w:tcW w:w="5382" w:type="dxa"/>
            <w:vMerge/>
          </w:tcPr>
          <w:p w14:paraId="2F261E4B" w14:textId="77777777" w:rsidR="00720CD4" w:rsidRPr="00E25956" w:rsidRDefault="00720CD4" w:rsidP="00720CD4">
            <w:pPr>
              <w:pStyle w:val="Paraststmeklis"/>
              <w:spacing w:before="0" w:beforeAutospacing="0" w:after="0" w:afterAutospacing="0"/>
              <w:jc w:val="both"/>
              <w:rPr>
                <w:rFonts w:eastAsia="Times New Roman"/>
                <w:b/>
                <w:bCs/>
              </w:rPr>
            </w:pPr>
          </w:p>
        </w:tc>
        <w:tc>
          <w:tcPr>
            <w:tcW w:w="4245" w:type="dxa"/>
          </w:tcPr>
          <w:p w14:paraId="70EA6542" w14:textId="77777777" w:rsidR="00720CD4" w:rsidRPr="00E25956" w:rsidRDefault="00720CD4" w:rsidP="07913ED3">
            <w:pPr>
              <w:pStyle w:val="Paraststmeklis"/>
              <w:spacing w:before="0" w:beforeAutospacing="0" w:after="0" w:afterAutospacing="0"/>
              <w:jc w:val="both"/>
              <w:rPr>
                <w:rFonts w:eastAsia="Times New Roman"/>
                <w:b/>
                <w:bCs/>
              </w:rPr>
            </w:pPr>
            <w:r w:rsidRPr="07913ED3">
              <w:rPr>
                <w:rFonts w:eastAsia="Times New Roman"/>
                <w:b/>
                <w:bCs/>
              </w:rPr>
              <w:t>Līguma veids</w:t>
            </w:r>
          </w:p>
          <w:p w14:paraId="6B3B93FA" w14:textId="77777777" w:rsidR="00720CD4" w:rsidRPr="00E25956" w:rsidRDefault="00720CD4" w:rsidP="00B93B92">
            <w:pPr>
              <w:pStyle w:val="Paraststmeklis"/>
              <w:spacing w:before="0" w:beforeAutospacing="0" w:after="0" w:afterAutospacing="0"/>
              <w:jc w:val="both"/>
              <w:rPr>
                <w:color w:val="7F7F7F" w:themeColor="text1" w:themeTint="80"/>
              </w:rPr>
            </w:pPr>
            <w:r w:rsidRPr="00E25956">
              <w:rPr>
                <w:color w:val="7F7F7F" w:themeColor="text1" w:themeTint="80"/>
              </w:rPr>
              <w:t xml:space="preserve">Izvēlnē atzīmē atbilstošo: </w:t>
            </w:r>
          </w:p>
          <w:p w14:paraId="692B3168" w14:textId="77777777" w:rsidR="00B93B92" w:rsidRPr="009A16A9" w:rsidRDefault="00720CD4" w:rsidP="00996FAD">
            <w:pPr>
              <w:pStyle w:val="Paraststmeklis"/>
              <w:numPr>
                <w:ilvl w:val="0"/>
                <w:numId w:val="31"/>
              </w:numPr>
              <w:spacing w:before="0" w:beforeAutospacing="0" w:after="0" w:afterAutospacing="0"/>
              <w:jc w:val="both"/>
              <w:rPr>
                <w:color w:val="7F7F7F" w:themeColor="text1" w:themeTint="80"/>
              </w:rPr>
            </w:pPr>
            <w:r w:rsidRPr="009A16A9">
              <w:rPr>
                <w:color w:val="7F7F7F" w:themeColor="text1" w:themeTint="80"/>
              </w:rPr>
              <w:t xml:space="preserve">uzņēmuma līgums </w:t>
            </w:r>
          </w:p>
          <w:p w14:paraId="6464FC09" w14:textId="299AB2A9" w:rsidR="00720CD4" w:rsidRPr="00E25956" w:rsidRDefault="00720CD4" w:rsidP="00996FAD">
            <w:pPr>
              <w:pStyle w:val="Paraststmeklis"/>
              <w:numPr>
                <w:ilvl w:val="0"/>
                <w:numId w:val="31"/>
              </w:numPr>
              <w:spacing w:before="0" w:beforeAutospacing="0" w:after="0" w:afterAutospacing="0"/>
              <w:jc w:val="both"/>
              <w:rPr>
                <w:color w:val="7F7F7F" w:themeColor="text1" w:themeTint="80"/>
              </w:rPr>
            </w:pPr>
            <w:r w:rsidRPr="009A16A9">
              <w:rPr>
                <w:color w:val="7F7F7F" w:themeColor="text1" w:themeTint="80"/>
              </w:rPr>
              <w:lastRenderedPageBreak/>
              <w:t>darba līgums</w:t>
            </w:r>
            <w:r w:rsidR="00B97DF6" w:rsidRPr="009A16A9">
              <w:rPr>
                <w:color w:val="7F7F7F" w:themeColor="text1" w:themeTint="80"/>
              </w:rPr>
              <w:t>/rīkojums par civildienestu</w:t>
            </w:r>
          </w:p>
        </w:tc>
      </w:tr>
      <w:tr w:rsidR="00720CD4" w:rsidRPr="00E25956" w14:paraId="6C7E74AF" w14:textId="77777777" w:rsidTr="07913ED3">
        <w:tc>
          <w:tcPr>
            <w:tcW w:w="5382" w:type="dxa"/>
            <w:vMerge/>
          </w:tcPr>
          <w:p w14:paraId="4F30E01F" w14:textId="77777777" w:rsidR="00720CD4" w:rsidRPr="00E25956" w:rsidRDefault="00720CD4" w:rsidP="00720CD4">
            <w:pPr>
              <w:pStyle w:val="Paraststmeklis"/>
              <w:spacing w:before="0" w:beforeAutospacing="0" w:after="0" w:afterAutospacing="0"/>
              <w:jc w:val="both"/>
              <w:rPr>
                <w:rFonts w:eastAsia="Times New Roman"/>
                <w:b/>
                <w:bCs/>
              </w:rPr>
            </w:pPr>
          </w:p>
        </w:tc>
        <w:tc>
          <w:tcPr>
            <w:tcW w:w="4245" w:type="dxa"/>
          </w:tcPr>
          <w:p w14:paraId="51515C04" w14:textId="77777777" w:rsidR="00720CD4" w:rsidRPr="00E25956" w:rsidRDefault="00720CD4" w:rsidP="00B93B92">
            <w:pPr>
              <w:pStyle w:val="Paraststmeklis"/>
              <w:spacing w:before="0" w:beforeAutospacing="0" w:after="0" w:afterAutospacing="0"/>
              <w:jc w:val="both"/>
              <w:rPr>
                <w:rFonts w:eastAsia="Times New Roman"/>
                <w:b/>
                <w:bCs/>
              </w:rPr>
            </w:pPr>
            <w:r w:rsidRPr="00E25956">
              <w:rPr>
                <w:rFonts w:eastAsia="Times New Roman"/>
                <w:b/>
                <w:bCs/>
              </w:rPr>
              <w:t>Slodze</w:t>
            </w:r>
          </w:p>
          <w:p w14:paraId="3943DF71" w14:textId="77777777" w:rsidR="00720CD4" w:rsidRPr="009B2715" w:rsidRDefault="00720CD4" w:rsidP="00B93B92">
            <w:pPr>
              <w:pStyle w:val="Paraststmeklis"/>
              <w:spacing w:before="0" w:beforeAutospacing="0" w:after="0" w:afterAutospacing="0"/>
              <w:jc w:val="both"/>
              <w:rPr>
                <w:rFonts w:eastAsia="Times New Roman"/>
                <w:b/>
                <w:bCs/>
                <w:color w:val="7F7F7F" w:themeColor="text1" w:themeTint="80"/>
              </w:rPr>
            </w:pPr>
            <w:r w:rsidRPr="009B2715">
              <w:rPr>
                <w:color w:val="7F7F7F" w:themeColor="text1" w:themeTint="80"/>
              </w:rPr>
              <w:t>Ievada informāciju</w:t>
            </w:r>
            <w:r w:rsidRPr="009B2715">
              <w:rPr>
                <w:rFonts w:eastAsia="Times New Roman"/>
                <w:b/>
                <w:bCs/>
                <w:color w:val="7F7F7F" w:themeColor="text1" w:themeTint="80"/>
              </w:rPr>
              <w:t xml:space="preserve"> </w:t>
            </w:r>
          </w:p>
          <w:p w14:paraId="2112E240" w14:textId="37C3D47A" w:rsidR="00720CD4" w:rsidRPr="009A16A9" w:rsidRDefault="00720CD4" w:rsidP="00B93B92">
            <w:pPr>
              <w:pStyle w:val="Paraststmeklis"/>
              <w:spacing w:before="0" w:beforeAutospacing="0" w:after="0" w:afterAutospacing="0"/>
              <w:jc w:val="both"/>
              <w:rPr>
                <w:i/>
                <w:iCs/>
                <w:color w:val="0000FF"/>
              </w:rPr>
            </w:pPr>
            <w:r w:rsidRPr="009A16A9">
              <w:rPr>
                <w:i/>
                <w:iCs/>
                <w:color w:val="0000FF"/>
              </w:rPr>
              <w:t>Norāda amatā nodarbinātās personas slodzi projektā</w:t>
            </w:r>
          </w:p>
        </w:tc>
      </w:tr>
      <w:tr w:rsidR="00720CD4" w:rsidRPr="00E25956" w14:paraId="01D62293" w14:textId="77777777" w:rsidTr="07913ED3">
        <w:tc>
          <w:tcPr>
            <w:tcW w:w="5382" w:type="dxa"/>
            <w:vMerge/>
          </w:tcPr>
          <w:p w14:paraId="358D097C" w14:textId="77777777" w:rsidR="00720CD4" w:rsidRPr="00E25956" w:rsidRDefault="00720CD4" w:rsidP="00720CD4">
            <w:pPr>
              <w:pStyle w:val="Paraststmeklis"/>
              <w:spacing w:before="0" w:beforeAutospacing="0" w:after="0" w:afterAutospacing="0"/>
              <w:jc w:val="both"/>
              <w:rPr>
                <w:rFonts w:eastAsia="Times New Roman"/>
                <w:b/>
                <w:bCs/>
              </w:rPr>
            </w:pPr>
          </w:p>
        </w:tc>
        <w:tc>
          <w:tcPr>
            <w:tcW w:w="4245" w:type="dxa"/>
          </w:tcPr>
          <w:p w14:paraId="547B118A" w14:textId="77777777" w:rsidR="00720CD4" w:rsidRPr="00E25956" w:rsidRDefault="00720CD4" w:rsidP="00B93B92">
            <w:pPr>
              <w:pStyle w:val="Paraststmeklis"/>
              <w:spacing w:before="0" w:beforeAutospacing="0" w:after="0" w:afterAutospacing="0"/>
              <w:jc w:val="both"/>
              <w:rPr>
                <w:rFonts w:eastAsia="Times New Roman"/>
                <w:b/>
                <w:bCs/>
              </w:rPr>
            </w:pPr>
            <w:r w:rsidRPr="00E25956">
              <w:rPr>
                <w:rFonts w:eastAsia="Times New Roman"/>
                <w:b/>
                <w:bCs/>
              </w:rPr>
              <w:t>Pienākumi</w:t>
            </w:r>
          </w:p>
          <w:p w14:paraId="105CD08C" w14:textId="77777777" w:rsidR="00720CD4" w:rsidRPr="00E25956" w:rsidRDefault="00720CD4" w:rsidP="00B93B92">
            <w:pPr>
              <w:pStyle w:val="Paraststmeklis"/>
              <w:spacing w:before="0" w:beforeAutospacing="0" w:after="0" w:afterAutospacing="0"/>
              <w:jc w:val="both"/>
              <w:rPr>
                <w:rFonts w:eastAsia="Times New Roman"/>
                <w:b/>
                <w:bCs/>
              </w:rPr>
            </w:pPr>
            <w:r w:rsidRPr="00E25956">
              <w:rPr>
                <w:color w:val="7F7F7F" w:themeColor="text1" w:themeTint="80"/>
              </w:rPr>
              <w:t>Ievada informāciju</w:t>
            </w:r>
            <w:r w:rsidRPr="00E25956">
              <w:rPr>
                <w:rFonts w:eastAsia="Times New Roman"/>
                <w:b/>
                <w:bCs/>
              </w:rPr>
              <w:t xml:space="preserve"> </w:t>
            </w:r>
          </w:p>
          <w:p w14:paraId="7EB1B0BC" w14:textId="6EBB1C44" w:rsidR="00720CD4" w:rsidRPr="009A16A9" w:rsidRDefault="00720CD4" w:rsidP="00B93B92">
            <w:pPr>
              <w:pStyle w:val="Paraststmeklis"/>
              <w:spacing w:before="0" w:beforeAutospacing="0" w:after="0" w:afterAutospacing="0"/>
              <w:jc w:val="both"/>
              <w:rPr>
                <w:rFonts w:eastAsia="Times New Roman"/>
                <w:b/>
                <w:bCs/>
                <w:i/>
                <w:iCs/>
              </w:rPr>
            </w:pPr>
            <w:r w:rsidRPr="009A16A9">
              <w:rPr>
                <w:i/>
                <w:iCs/>
                <w:color w:val="0000FF"/>
              </w:rPr>
              <w:t xml:space="preserve">Norāda </w:t>
            </w:r>
            <w:r w:rsidR="00782E5A" w:rsidRPr="009A16A9">
              <w:rPr>
                <w:i/>
                <w:iCs/>
                <w:color w:val="0000FF"/>
              </w:rPr>
              <w:t xml:space="preserve">amatā nodarbinātās personas </w:t>
            </w:r>
            <w:r w:rsidRPr="009A16A9">
              <w:rPr>
                <w:i/>
                <w:iCs/>
                <w:color w:val="0000FF"/>
              </w:rPr>
              <w:t>pienākumus projektā</w:t>
            </w:r>
          </w:p>
        </w:tc>
      </w:tr>
      <w:tr w:rsidR="00720CD4" w:rsidRPr="00E25956" w14:paraId="2E454187" w14:textId="77777777" w:rsidTr="07913ED3">
        <w:tc>
          <w:tcPr>
            <w:tcW w:w="5382" w:type="dxa"/>
            <w:vMerge/>
          </w:tcPr>
          <w:p w14:paraId="0EF901B3" w14:textId="77777777" w:rsidR="00720CD4" w:rsidRPr="00E25956" w:rsidRDefault="00720CD4" w:rsidP="00720CD4">
            <w:pPr>
              <w:pStyle w:val="Paraststmeklis"/>
              <w:spacing w:before="0" w:beforeAutospacing="0" w:after="0" w:afterAutospacing="0"/>
              <w:jc w:val="both"/>
              <w:rPr>
                <w:rFonts w:eastAsia="Times New Roman"/>
                <w:b/>
                <w:bCs/>
              </w:rPr>
            </w:pPr>
          </w:p>
        </w:tc>
        <w:tc>
          <w:tcPr>
            <w:tcW w:w="4245" w:type="dxa"/>
          </w:tcPr>
          <w:p w14:paraId="0839B125" w14:textId="77777777" w:rsidR="00720CD4" w:rsidRPr="00E25956" w:rsidRDefault="00720CD4" w:rsidP="00B93B92">
            <w:pPr>
              <w:pStyle w:val="Paraststmeklis"/>
              <w:spacing w:before="0" w:beforeAutospacing="0" w:after="0" w:afterAutospacing="0"/>
              <w:jc w:val="both"/>
              <w:rPr>
                <w:rFonts w:eastAsia="Times New Roman"/>
                <w:b/>
                <w:bCs/>
              </w:rPr>
            </w:pPr>
            <w:r w:rsidRPr="00E25956">
              <w:rPr>
                <w:rFonts w:eastAsia="Times New Roman"/>
                <w:b/>
                <w:bCs/>
              </w:rPr>
              <w:t>Kvalifikācija</w:t>
            </w:r>
          </w:p>
          <w:p w14:paraId="284D9715" w14:textId="77777777" w:rsidR="00720CD4" w:rsidRPr="00E25956" w:rsidRDefault="00720CD4" w:rsidP="00B93B92">
            <w:pPr>
              <w:pStyle w:val="Paraststmeklis"/>
              <w:spacing w:before="0" w:beforeAutospacing="0" w:after="0" w:afterAutospacing="0"/>
              <w:jc w:val="both"/>
              <w:rPr>
                <w:rFonts w:eastAsia="Times New Roman"/>
                <w:b/>
                <w:bCs/>
              </w:rPr>
            </w:pPr>
            <w:r w:rsidRPr="00E25956">
              <w:rPr>
                <w:color w:val="7F7F7F" w:themeColor="text1" w:themeTint="80"/>
              </w:rPr>
              <w:t>Ievada informāciju</w:t>
            </w:r>
            <w:r w:rsidRPr="00E25956">
              <w:rPr>
                <w:rFonts w:eastAsia="Times New Roman"/>
                <w:b/>
                <w:bCs/>
              </w:rPr>
              <w:t xml:space="preserve"> </w:t>
            </w:r>
          </w:p>
          <w:p w14:paraId="01C2EE86" w14:textId="1B3855A4" w:rsidR="00720CD4" w:rsidRPr="009A16A9" w:rsidRDefault="00720CD4" w:rsidP="00B93B92">
            <w:pPr>
              <w:pStyle w:val="Paraststmeklis"/>
              <w:spacing w:before="0" w:beforeAutospacing="0" w:after="0" w:afterAutospacing="0"/>
              <w:jc w:val="both"/>
              <w:rPr>
                <w:i/>
                <w:iCs/>
                <w:color w:val="0000FF"/>
              </w:rPr>
            </w:pPr>
            <w:r w:rsidRPr="009A16A9">
              <w:rPr>
                <w:i/>
                <w:iCs/>
                <w:color w:val="0000FF"/>
              </w:rPr>
              <w:t xml:space="preserve">Norāda </w:t>
            </w:r>
            <w:r w:rsidR="00782E5A" w:rsidRPr="009A16A9">
              <w:rPr>
                <w:i/>
                <w:iCs/>
                <w:color w:val="0000FF"/>
              </w:rPr>
              <w:t xml:space="preserve">amatā nodarbinātai personai </w:t>
            </w:r>
            <w:r w:rsidRPr="009A16A9">
              <w:rPr>
                <w:i/>
                <w:iCs/>
                <w:color w:val="0000FF"/>
              </w:rPr>
              <w:t>izvirzītās kvalifikācijas, pieredzes un kompetences prasības</w:t>
            </w:r>
          </w:p>
        </w:tc>
      </w:tr>
      <w:tr w:rsidR="00720CD4" w:rsidRPr="00E25956" w14:paraId="08EB43CE" w14:textId="77777777" w:rsidTr="07913ED3">
        <w:tc>
          <w:tcPr>
            <w:tcW w:w="5382" w:type="dxa"/>
            <w:vMerge/>
          </w:tcPr>
          <w:p w14:paraId="31EFB063" w14:textId="77777777" w:rsidR="00720CD4" w:rsidRPr="00E25956" w:rsidRDefault="00720CD4" w:rsidP="00720CD4">
            <w:pPr>
              <w:pStyle w:val="Paraststmeklis"/>
              <w:spacing w:before="0" w:beforeAutospacing="0" w:after="0" w:afterAutospacing="0"/>
              <w:jc w:val="both"/>
              <w:rPr>
                <w:rFonts w:eastAsia="Times New Roman"/>
                <w:b/>
                <w:bCs/>
              </w:rPr>
            </w:pPr>
          </w:p>
        </w:tc>
        <w:tc>
          <w:tcPr>
            <w:tcW w:w="4245" w:type="dxa"/>
          </w:tcPr>
          <w:p w14:paraId="082602A0" w14:textId="77777777" w:rsidR="00720CD4" w:rsidRPr="00E25956" w:rsidRDefault="00720CD4" w:rsidP="00B93B92">
            <w:pPr>
              <w:pStyle w:val="Paraststmeklis"/>
              <w:spacing w:before="0" w:beforeAutospacing="0" w:after="0" w:afterAutospacing="0"/>
              <w:jc w:val="both"/>
              <w:rPr>
                <w:rFonts w:eastAsia="Times New Roman"/>
                <w:b/>
                <w:bCs/>
              </w:rPr>
            </w:pPr>
            <w:r w:rsidRPr="00E25956">
              <w:rPr>
                <w:rFonts w:eastAsia="Times New Roman"/>
                <w:b/>
                <w:bCs/>
              </w:rPr>
              <w:t>Nodarbināto personu skaits</w:t>
            </w:r>
          </w:p>
          <w:p w14:paraId="0B12DE99" w14:textId="77777777" w:rsidR="00B93B92" w:rsidRPr="00E25956" w:rsidRDefault="00B93B92" w:rsidP="00B93B92">
            <w:pPr>
              <w:pStyle w:val="Paraststmeklis"/>
              <w:spacing w:before="0" w:beforeAutospacing="0" w:after="0" w:afterAutospacing="0"/>
              <w:jc w:val="both"/>
              <w:rPr>
                <w:rFonts w:eastAsia="Times New Roman"/>
                <w:b/>
                <w:bCs/>
              </w:rPr>
            </w:pPr>
            <w:r w:rsidRPr="00E25956">
              <w:rPr>
                <w:color w:val="7F7F7F" w:themeColor="text1" w:themeTint="80"/>
              </w:rPr>
              <w:t>Ievada informāciju</w:t>
            </w:r>
            <w:r w:rsidRPr="00E25956">
              <w:rPr>
                <w:rFonts w:eastAsia="Times New Roman"/>
                <w:b/>
                <w:bCs/>
              </w:rPr>
              <w:t xml:space="preserve"> </w:t>
            </w:r>
          </w:p>
          <w:p w14:paraId="534E965D" w14:textId="5B3A2EA5" w:rsidR="00720CD4" w:rsidRPr="009A16A9" w:rsidRDefault="00B93B92" w:rsidP="00B93B92">
            <w:pPr>
              <w:pStyle w:val="Paraststmeklis"/>
              <w:spacing w:before="0" w:beforeAutospacing="0" w:after="0" w:afterAutospacing="0"/>
              <w:jc w:val="both"/>
              <w:rPr>
                <w:rFonts w:eastAsia="Times New Roman"/>
                <w:b/>
                <w:bCs/>
                <w:i/>
                <w:iCs/>
              </w:rPr>
            </w:pPr>
            <w:r w:rsidRPr="009A16A9">
              <w:rPr>
                <w:i/>
                <w:iCs/>
                <w:color w:val="0000FF"/>
              </w:rPr>
              <w:t>Norāda</w:t>
            </w:r>
            <w:r w:rsidR="00720CD4" w:rsidRPr="009A16A9">
              <w:rPr>
                <w:i/>
                <w:iCs/>
                <w:color w:val="0000FF"/>
              </w:rPr>
              <w:t xml:space="preserve"> atbilstošajā amatā nodarbināto skaitu</w:t>
            </w:r>
          </w:p>
        </w:tc>
      </w:tr>
    </w:tbl>
    <w:p w14:paraId="46D3D14E" w14:textId="77777777" w:rsidR="00F74553" w:rsidRPr="00E25956" w:rsidRDefault="00F74553" w:rsidP="00F74553">
      <w:pPr>
        <w:spacing w:before="60" w:after="60"/>
        <w:jc w:val="both"/>
        <w:rPr>
          <w:i/>
          <w:color w:val="0000FF"/>
        </w:rPr>
      </w:pPr>
    </w:p>
    <w:p w14:paraId="5D7FD0FC" w14:textId="60E84B88" w:rsidR="00327514" w:rsidRPr="00E25956" w:rsidRDefault="00F74553" w:rsidP="00052C66">
      <w:pPr>
        <w:jc w:val="both"/>
        <w:rPr>
          <w:i/>
          <w:color w:val="0000FF"/>
        </w:rPr>
      </w:pPr>
      <w:r w:rsidRPr="00E25956">
        <w:rPr>
          <w:i/>
          <w:color w:val="0000FF"/>
        </w:rPr>
        <w:t xml:space="preserve">Šajā </w:t>
      </w:r>
      <w:r w:rsidR="00B97DF6">
        <w:rPr>
          <w:i/>
          <w:iCs/>
          <w:color w:val="0000FF"/>
        </w:rPr>
        <w:t>sadaļā</w:t>
      </w:r>
      <w:r w:rsidR="00A62235" w:rsidRPr="00E25956">
        <w:rPr>
          <w:i/>
          <w:iCs/>
          <w:color w:val="0000FF"/>
        </w:rPr>
        <w:t xml:space="preserve"> </w:t>
      </w:r>
      <w:r w:rsidRPr="00E25956">
        <w:rPr>
          <w:i/>
          <w:color w:val="0000FF"/>
        </w:rPr>
        <w:t>projekta iesniedzējs</w:t>
      </w:r>
      <w:r w:rsidR="00327514" w:rsidRPr="00E25956">
        <w:rPr>
          <w:i/>
          <w:color w:val="0000FF"/>
        </w:rPr>
        <w:t>:</w:t>
      </w:r>
    </w:p>
    <w:p w14:paraId="2961E560" w14:textId="02C76C0E" w:rsidR="00327514" w:rsidRPr="00E25956" w:rsidRDefault="00F74553" w:rsidP="00D83994">
      <w:pPr>
        <w:numPr>
          <w:ilvl w:val="0"/>
          <w:numId w:val="2"/>
        </w:numPr>
        <w:jc w:val="both"/>
        <w:rPr>
          <w:i/>
          <w:color w:val="0000FF"/>
        </w:rPr>
      </w:pPr>
      <w:r w:rsidRPr="00E25956">
        <w:rPr>
          <w:i/>
          <w:color w:val="0000FF"/>
        </w:rPr>
        <w:t xml:space="preserve">sniedz informāciju par </w:t>
      </w:r>
      <w:r w:rsidR="00F71925">
        <w:rPr>
          <w:i/>
          <w:color w:val="0000FF"/>
        </w:rPr>
        <w:t xml:space="preserve">projekta </w:t>
      </w:r>
      <w:r w:rsidRPr="00E25956">
        <w:rPr>
          <w:i/>
          <w:color w:val="0000FF"/>
        </w:rPr>
        <w:t>vadības proces</w:t>
      </w:r>
      <w:r w:rsidR="00AF438A">
        <w:rPr>
          <w:i/>
          <w:color w:val="0000FF"/>
        </w:rPr>
        <w:t>u</w:t>
      </w:r>
      <w:r w:rsidR="00284C5E">
        <w:rPr>
          <w:i/>
          <w:color w:val="0000FF"/>
        </w:rPr>
        <w:t xml:space="preserve"> un tā</w:t>
      </w:r>
      <w:r w:rsidRPr="00E25956">
        <w:rPr>
          <w:i/>
          <w:color w:val="0000FF"/>
        </w:rPr>
        <w:t xml:space="preserve"> organizēšan</w:t>
      </w:r>
      <w:r w:rsidR="00284C5E">
        <w:rPr>
          <w:i/>
          <w:color w:val="0000FF"/>
        </w:rPr>
        <w:t>u, norāda</w:t>
      </w:r>
      <w:r w:rsidRPr="00E25956">
        <w:rPr>
          <w:i/>
          <w:color w:val="0000FF"/>
        </w:rPr>
        <w:t xml:space="preserve"> </w:t>
      </w:r>
      <w:r w:rsidR="00284C5E">
        <w:rPr>
          <w:i/>
          <w:color w:val="0000FF"/>
        </w:rPr>
        <w:t>vadības procesa organizēšanai</w:t>
      </w:r>
      <w:r w:rsidR="00003412">
        <w:rPr>
          <w:i/>
          <w:color w:val="0000FF"/>
        </w:rPr>
        <w:t xml:space="preserve"> </w:t>
      </w:r>
      <w:r w:rsidRPr="00E25956">
        <w:rPr>
          <w:i/>
          <w:color w:val="0000FF"/>
        </w:rPr>
        <w:t>nepieciešamo</w:t>
      </w:r>
      <w:r w:rsidR="00A06DC8">
        <w:rPr>
          <w:i/>
          <w:color w:val="0000FF"/>
        </w:rPr>
        <w:t>s</w:t>
      </w:r>
      <w:r w:rsidRPr="00E25956">
        <w:rPr>
          <w:i/>
          <w:color w:val="0000FF"/>
        </w:rPr>
        <w:t xml:space="preserve"> </w:t>
      </w:r>
      <w:r w:rsidR="00A06DC8">
        <w:rPr>
          <w:i/>
          <w:color w:val="0000FF"/>
        </w:rPr>
        <w:t xml:space="preserve">atbildīgos speciālistus </w:t>
      </w:r>
      <w:r w:rsidR="007B4711">
        <w:rPr>
          <w:i/>
          <w:color w:val="0000FF"/>
        </w:rPr>
        <w:t>–</w:t>
      </w:r>
      <w:r w:rsidR="00A06DC8">
        <w:rPr>
          <w:i/>
          <w:color w:val="0000FF"/>
        </w:rPr>
        <w:t xml:space="preserve"> </w:t>
      </w:r>
      <w:r w:rsidR="00A06DC8" w:rsidRPr="00A06DC8">
        <w:rPr>
          <w:i/>
          <w:color w:val="0000FF"/>
        </w:rPr>
        <w:t>to amat</w:t>
      </w:r>
      <w:r w:rsidR="00A06DC8">
        <w:rPr>
          <w:i/>
          <w:color w:val="0000FF"/>
        </w:rPr>
        <w:t>us</w:t>
      </w:r>
      <w:r w:rsidR="00A06DC8" w:rsidRPr="00A06DC8">
        <w:rPr>
          <w:i/>
          <w:color w:val="0000FF"/>
        </w:rPr>
        <w:t>, galven</w:t>
      </w:r>
      <w:r w:rsidR="00A06DC8">
        <w:rPr>
          <w:i/>
          <w:color w:val="0000FF"/>
        </w:rPr>
        <w:t>os</w:t>
      </w:r>
      <w:r w:rsidR="00A06DC8" w:rsidRPr="00A06DC8">
        <w:rPr>
          <w:i/>
          <w:color w:val="0000FF"/>
        </w:rPr>
        <w:t xml:space="preserve"> uzdevum</w:t>
      </w:r>
      <w:r w:rsidR="00A06DC8">
        <w:rPr>
          <w:i/>
          <w:color w:val="0000FF"/>
        </w:rPr>
        <w:t>us</w:t>
      </w:r>
      <w:r w:rsidR="00A06DC8" w:rsidRPr="00A06DC8">
        <w:rPr>
          <w:i/>
          <w:color w:val="0000FF"/>
        </w:rPr>
        <w:t>, pieejamīb</w:t>
      </w:r>
      <w:r w:rsidR="00A06DC8">
        <w:rPr>
          <w:i/>
          <w:color w:val="0000FF"/>
        </w:rPr>
        <w:t>u</w:t>
      </w:r>
      <w:r w:rsidR="00A06DC8" w:rsidRPr="00A06DC8">
        <w:rPr>
          <w:i/>
          <w:color w:val="0000FF"/>
        </w:rPr>
        <w:t xml:space="preserve"> vai plānot</w:t>
      </w:r>
      <w:r w:rsidR="006F29CB">
        <w:rPr>
          <w:i/>
          <w:color w:val="0000FF"/>
        </w:rPr>
        <w:t>o</w:t>
      </w:r>
      <w:r w:rsidR="00A06DC8" w:rsidRPr="00A06DC8">
        <w:rPr>
          <w:i/>
          <w:color w:val="0000FF"/>
        </w:rPr>
        <w:t xml:space="preserve"> iesaistīšan</w:t>
      </w:r>
      <w:r w:rsidR="006F29CB">
        <w:rPr>
          <w:i/>
          <w:color w:val="0000FF"/>
        </w:rPr>
        <w:t>u</w:t>
      </w:r>
      <w:r w:rsidR="00A06DC8" w:rsidRPr="00A06DC8">
        <w:rPr>
          <w:i/>
          <w:color w:val="0000FF"/>
        </w:rPr>
        <w:t xml:space="preserve"> projekta ieviešanas laikā, tiem plānot</w:t>
      </w:r>
      <w:r w:rsidR="006F29CB">
        <w:rPr>
          <w:i/>
          <w:color w:val="0000FF"/>
        </w:rPr>
        <w:t>o</w:t>
      </w:r>
      <w:r w:rsidR="00A06DC8" w:rsidRPr="00A06DC8">
        <w:rPr>
          <w:i/>
          <w:color w:val="0000FF"/>
        </w:rPr>
        <w:t xml:space="preserve"> nepieciešam</w:t>
      </w:r>
      <w:r w:rsidR="006F29CB">
        <w:rPr>
          <w:i/>
          <w:color w:val="0000FF"/>
        </w:rPr>
        <w:t>o</w:t>
      </w:r>
      <w:r w:rsidR="00A06DC8" w:rsidRPr="00A06DC8">
        <w:rPr>
          <w:i/>
          <w:color w:val="0000FF"/>
        </w:rPr>
        <w:t xml:space="preserve"> kvalifikācij</w:t>
      </w:r>
      <w:r w:rsidR="006F29CB">
        <w:rPr>
          <w:i/>
          <w:color w:val="0000FF"/>
        </w:rPr>
        <w:t>u</w:t>
      </w:r>
      <w:r w:rsidR="00A06DC8" w:rsidRPr="00A06DC8">
        <w:rPr>
          <w:i/>
          <w:color w:val="0000FF"/>
        </w:rPr>
        <w:t>, pieredz</w:t>
      </w:r>
      <w:r w:rsidR="006F29CB">
        <w:rPr>
          <w:i/>
          <w:color w:val="0000FF"/>
        </w:rPr>
        <w:t>i</w:t>
      </w:r>
      <w:r w:rsidR="00A06DC8" w:rsidRPr="00A06DC8">
        <w:rPr>
          <w:i/>
          <w:color w:val="0000FF"/>
        </w:rPr>
        <w:t xml:space="preserve"> un kompetenc</w:t>
      </w:r>
      <w:r w:rsidR="006F29CB">
        <w:rPr>
          <w:i/>
          <w:color w:val="0000FF"/>
        </w:rPr>
        <w:t>i</w:t>
      </w:r>
      <w:r w:rsidR="00327514" w:rsidRPr="00E25956">
        <w:rPr>
          <w:i/>
          <w:color w:val="0000FF"/>
        </w:rPr>
        <w:t>;</w:t>
      </w:r>
    </w:p>
    <w:p w14:paraId="32F7E321" w14:textId="77777777" w:rsidR="00E06BF8" w:rsidRDefault="00327514" w:rsidP="00D83994">
      <w:pPr>
        <w:numPr>
          <w:ilvl w:val="0"/>
          <w:numId w:val="2"/>
        </w:numPr>
        <w:jc w:val="both"/>
        <w:rPr>
          <w:i/>
          <w:color w:val="0000FF"/>
        </w:rPr>
      </w:pPr>
      <w:r w:rsidRPr="00E25956">
        <w:rPr>
          <w:i/>
          <w:color w:val="0000FF"/>
        </w:rPr>
        <w:t>apraksta</w:t>
      </w:r>
      <w:r w:rsidR="006F29CB">
        <w:rPr>
          <w:i/>
          <w:color w:val="0000FF"/>
        </w:rPr>
        <w:t xml:space="preserve"> </w:t>
      </w:r>
      <w:r w:rsidR="006F29CB" w:rsidRPr="006F29CB">
        <w:rPr>
          <w:i/>
          <w:color w:val="0000FF"/>
        </w:rPr>
        <w:t>projekta vadības sistēmu, tai skaitā kādas darbības plānotas, lai nodrošinātu sekmīgu projekta vadības īstenošanu, kādi uzraudzības instrumenti plānoti projekta vadības kvalitātes nodrošināšanai un kontrolei</w:t>
      </w:r>
      <w:r w:rsidR="00E06BF8">
        <w:rPr>
          <w:i/>
          <w:color w:val="0000FF"/>
        </w:rPr>
        <w:t>;</w:t>
      </w:r>
    </w:p>
    <w:p w14:paraId="76E1F83C" w14:textId="6342BA48" w:rsidR="00F74553" w:rsidRPr="00E25956" w:rsidRDefault="00F74553" w:rsidP="00561B97">
      <w:pPr>
        <w:jc w:val="both"/>
        <w:rPr>
          <w:i/>
          <w:color w:val="0000FF"/>
        </w:rPr>
      </w:pPr>
    </w:p>
    <w:p w14:paraId="67214186" w14:textId="77777777" w:rsidR="00C94B7E" w:rsidRPr="00120499" w:rsidRDefault="00C94B7E" w:rsidP="0021794B">
      <w:pPr>
        <w:pStyle w:val="Paraststmeklis"/>
        <w:spacing w:before="0" w:beforeAutospacing="0" w:after="0" w:afterAutospacing="0"/>
        <w:jc w:val="both"/>
        <w:rPr>
          <w:color w:val="0000FF"/>
          <w:sz w:val="28"/>
          <w:szCs w:val="28"/>
        </w:rPr>
      </w:pPr>
    </w:p>
    <w:p w14:paraId="0BAD908A" w14:textId="39E1B75D" w:rsidR="291ACB8B" w:rsidRPr="0021794B" w:rsidRDefault="390DB983" w:rsidP="00996FAD">
      <w:pPr>
        <w:pStyle w:val="Paraststmeklis"/>
        <w:numPr>
          <w:ilvl w:val="0"/>
          <w:numId w:val="25"/>
        </w:numPr>
        <w:spacing w:before="0" w:beforeAutospacing="0" w:after="0" w:afterAutospacing="0" w:line="259" w:lineRule="auto"/>
        <w:ind w:left="0" w:firstLine="0"/>
        <w:jc w:val="both"/>
        <w:rPr>
          <w:i/>
          <w:color w:val="0000FF"/>
        </w:rPr>
      </w:pPr>
      <w:r w:rsidRPr="0021794B">
        <w:rPr>
          <w:i/>
          <w:color w:val="0000FF"/>
        </w:rPr>
        <w:t>Saskaņā ar MK noteikumu</w:t>
      </w:r>
      <w:r w:rsidR="092EA30A" w:rsidRPr="0021794B">
        <w:rPr>
          <w:i/>
          <w:color w:val="0000FF"/>
        </w:rPr>
        <w:t xml:space="preserve"> </w:t>
      </w:r>
      <w:r w:rsidR="005A7220" w:rsidRPr="008D171C">
        <w:rPr>
          <w:i/>
          <w:color w:val="0000FF"/>
          <w:u w:val="single"/>
        </w:rPr>
        <w:t>3</w:t>
      </w:r>
      <w:r w:rsidR="005A7220">
        <w:rPr>
          <w:i/>
          <w:color w:val="0000FF"/>
          <w:u w:val="single"/>
        </w:rPr>
        <w:t>6</w:t>
      </w:r>
      <w:r w:rsidR="21C6BE97" w:rsidRPr="008D171C">
        <w:rPr>
          <w:i/>
          <w:color w:val="0000FF"/>
          <w:u w:val="single"/>
        </w:rPr>
        <w:t>.6</w:t>
      </w:r>
      <w:r w:rsidR="092EA30A" w:rsidRPr="008D171C">
        <w:rPr>
          <w:i/>
          <w:color w:val="0000FF"/>
          <w:u w:val="single"/>
        </w:rPr>
        <w:t>.</w:t>
      </w:r>
      <w:r w:rsidR="00B97DF6" w:rsidRPr="008D171C">
        <w:rPr>
          <w:i/>
          <w:color w:val="0000FF"/>
          <w:u w:val="single"/>
        </w:rPr>
        <w:t> </w:t>
      </w:r>
      <w:r w:rsidR="092EA30A" w:rsidRPr="008D171C">
        <w:rPr>
          <w:i/>
          <w:color w:val="0000FF"/>
          <w:u w:val="single"/>
        </w:rPr>
        <w:t>apakšpunktu,</w:t>
      </w:r>
      <w:r w:rsidR="092EA30A" w:rsidRPr="0021794B">
        <w:rPr>
          <w:i/>
          <w:color w:val="0000FF"/>
        </w:rPr>
        <w:t xml:space="preserve"> </w:t>
      </w:r>
      <w:r w:rsidR="7526B221" w:rsidRPr="0021794B">
        <w:rPr>
          <w:i/>
          <w:color w:val="0000FF"/>
        </w:rPr>
        <w:t>projekta vadības personāla izmaksas, kuras saskaņā ar Eiropas Parlamenta un Padomes Regulas (ES) </w:t>
      </w:r>
      <w:hyperlink r:id="rId21">
        <w:r w:rsidR="7526B221" w:rsidRPr="0021794B">
          <w:rPr>
            <w:color w:val="0000FF"/>
          </w:rPr>
          <w:t>2021/1060</w:t>
        </w:r>
      </w:hyperlink>
      <w:r w:rsidR="7526B221" w:rsidRPr="0021794B">
        <w:rPr>
          <w:i/>
          <w:color w:val="0000FF"/>
        </w:rPr>
        <w:t> (2021.</w:t>
      </w:r>
      <w:r w:rsidR="00B97DF6" w:rsidRPr="0021794B">
        <w:rPr>
          <w:i/>
          <w:color w:val="0000FF"/>
        </w:rPr>
        <w:t> </w:t>
      </w:r>
      <w:r w:rsidR="7526B221" w:rsidRPr="0021794B">
        <w:rPr>
          <w:i/>
          <w:color w:val="0000FF"/>
        </w:rPr>
        <w:t>gada 24.</w:t>
      </w:r>
      <w:r w:rsidR="00B97DF6" w:rsidRPr="0021794B">
        <w:rPr>
          <w:i/>
          <w:color w:val="0000FF"/>
        </w:rPr>
        <w:t> </w:t>
      </w:r>
      <w:r w:rsidR="7526B221" w:rsidRPr="0021794B">
        <w:rPr>
          <w:i/>
          <w:color w:val="0000FF"/>
        </w:rPr>
        <w:t>jūnijs), ar ko paredz kopīgus noteikumus par Eiropas Reģionālās attīstības fondu, Eiropas Sociālo fondu Plus, Kohēzijas fondu, Taisnīgas pārkārtošanās fondu</w:t>
      </w:r>
      <w:r w:rsidR="006A4B3C">
        <w:rPr>
          <w:i/>
          <w:color w:val="0000FF"/>
        </w:rPr>
        <w:t xml:space="preserve"> (turpmāk – TPF)</w:t>
      </w:r>
      <w:r w:rsidR="7526B221" w:rsidRPr="0021794B">
        <w:rPr>
          <w:i/>
          <w:color w:val="0000FF"/>
        </w:rPr>
        <w:t xml:space="preserve"> un Eiropas Jūrlietu, zvejniecības un akvakultūras fondu un finanšu noteikumus attiecībā uz tiem un uz Patvēruma, migrācijas un integrācijas fondu, Iekšējās drošības fondu un Finansiāla atbalsta instrumentu robežu pārvaldībai un vīzu politikai (turpmāk – regula Nr. 2021/1060) 55.</w:t>
      </w:r>
      <w:r w:rsidR="00B97DF6" w:rsidRPr="0021794B">
        <w:rPr>
          <w:i/>
          <w:color w:val="0000FF"/>
        </w:rPr>
        <w:t> </w:t>
      </w:r>
      <w:r w:rsidR="7526B221" w:rsidRPr="0021794B">
        <w:rPr>
          <w:i/>
          <w:color w:val="0000FF"/>
        </w:rPr>
        <w:t>panta 1.</w:t>
      </w:r>
      <w:r w:rsidR="00B97DF6" w:rsidRPr="0021794B">
        <w:rPr>
          <w:i/>
          <w:color w:val="0000FF"/>
        </w:rPr>
        <w:t> </w:t>
      </w:r>
      <w:r w:rsidR="7526B221" w:rsidRPr="0021794B">
        <w:rPr>
          <w:i/>
          <w:color w:val="0000FF"/>
        </w:rPr>
        <w:t>punktu plāno kā vienu izmaksu pozīciju, piemērojot vienoto izmaksu likmi trīs procentu apmērā no projekta tiešajām attiecināmajām izmaksām, bet neieskaitot tiešās personāla izmaksas.</w:t>
      </w:r>
    </w:p>
    <w:p w14:paraId="271B4F8C" w14:textId="371D3793" w:rsidR="1309F5FB" w:rsidRPr="0021794B" w:rsidRDefault="1309F5FB" w:rsidP="00996FAD">
      <w:pPr>
        <w:pStyle w:val="Sarakstarindkopa"/>
        <w:numPr>
          <w:ilvl w:val="0"/>
          <w:numId w:val="25"/>
        </w:numPr>
        <w:ind w:left="0" w:firstLine="0"/>
        <w:jc w:val="both"/>
        <w:rPr>
          <w:rFonts w:ascii="Times New Roman" w:eastAsiaTheme="minorEastAsia" w:hAnsi="Times New Roman"/>
          <w:i/>
          <w:color w:val="0000FF"/>
          <w:sz w:val="24"/>
          <w:szCs w:val="24"/>
          <w:lang w:eastAsia="lv-LV"/>
        </w:rPr>
      </w:pPr>
      <w:r w:rsidRPr="0021794B">
        <w:rPr>
          <w:rFonts w:ascii="Times New Roman" w:eastAsiaTheme="minorEastAsia" w:hAnsi="Times New Roman"/>
          <w:i/>
          <w:color w:val="0000FF"/>
          <w:sz w:val="24"/>
          <w:szCs w:val="24"/>
          <w:lang w:eastAsia="lv-LV"/>
        </w:rPr>
        <w:lastRenderedPageBreak/>
        <w:t xml:space="preserve">Saskaņā ar MK noteikumu </w:t>
      </w:r>
      <w:r w:rsidR="005A7220" w:rsidRPr="0021794B">
        <w:rPr>
          <w:rFonts w:ascii="Times New Roman" w:eastAsiaTheme="minorEastAsia" w:hAnsi="Times New Roman"/>
          <w:i/>
          <w:color w:val="0000FF"/>
          <w:sz w:val="24"/>
          <w:szCs w:val="24"/>
          <w:lang w:eastAsia="lv-LV"/>
        </w:rPr>
        <w:t>3</w:t>
      </w:r>
      <w:r w:rsidR="005A7220">
        <w:rPr>
          <w:rFonts w:ascii="Times New Roman" w:eastAsiaTheme="minorEastAsia" w:hAnsi="Times New Roman"/>
          <w:i/>
          <w:color w:val="0000FF"/>
          <w:sz w:val="24"/>
          <w:szCs w:val="24"/>
          <w:lang w:eastAsia="lv-LV"/>
        </w:rPr>
        <w:t>7</w:t>
      </w:r>
      <w:r w:rsidRPr="0021794B">
        <w:rPr>
          <w:rFonts w:ascii="Times New Roman" w:eastAsiaTheme="minorEastAsia" w:hAnsi="Times New Roman"/>
          <w:i/>
          <w:color w:val="0000FF"/>
          <w:sz w:val="24"/>
          <w:szCs w:val="24"/>
          <w:lang w:eastAsia="lv-LV"/>
        </w:rPr>
        <w:t>.</w:t>
      </w:r>
      <w:r w:rsidR="00B97DF6" w:rsidRPr="0021794B">
        <w:rPr>
          <w:rFonts w:ascii="Times New Roman" w:eastAsiaTheme="minorEastAsia" w:hAnsi="Times New Roman"/>
          <w:i/>
          <w:color w:val="0000FF"/>
          <w:sz w:val="24"/>
          <w:szCs w:val="24"/>
          <w:lang w:eastAsia="lv-LV"/>
        </w:rPr>
        <w:t> </w:t>
      </w:r>
      <w:r w:rsidRPr="0021794B">
        <w:rPr>
          <w:rFonts w:ascii="Times New Roman" w:eastAsiaTheme="minorEastAsia" w:hAnsi="Times New Roman"/>
          <w:i/>
          <w:color w:val="0000FF"/>
          <w:sz w:val="24"/>
          <w:szCs w:val="24"/>
          <w:lang w:eastAsia="lv-LV"/>
        </w:rPr>
        <w:t>punktu,</w:t>
      </w:r>
      <w:r w:rsidR="2E15ED43" w:rsidRPr="0021794B">
        <w:rPr>
          <w:rFonts w:ascii="Times New Roman" w:eastAsiaTheme="minorEastAsia" w:hAnsi="Times New Roman"/>
          <w:i/>
          <w:color w:val="0000FF"/>
          <w:sz w:val="24"/>
          <w:szCs w:val="24"/>
          <w:lang w:eastAsia="lv-LV"/>
        </w:rPr>
        <w:t xml:space="preserve"> netiešās attiecināmās izmaksas ir finansējuma saņēmēja projekta vadības personāla administratīvās izmaksas, un tās plāno kā vienu izmaksu pozīciju, piemērojot netiešo izmaksu vienoto likmi 15</w:t>
      </w:r>
      <w:r w:rsidR="00B97DF6" w:rsidRPr="0021794B">
        <w:rPr>
          <w:rFonts w:ascii="Times New Roman" w:eastAsiaTheme="minorEastAsia" w:hAnsi="Times New Roman"/>
          <w:i/>
          <w:color w:val="0000FF"/>
          <w:sz w:val="24"/>
          <w:szCs w:val="24"/>
          <w:lang w:eastAsia="lv-LV"/>
        </w:rPr>
        <w:t> </w:t>
      </w:r>
      <w:r w:rsidR="2E15ED43" w:rsidRPr="0021794B">
        <w:rPr>
          <w:rFonts w:ascii="Times New Roman" w:eastAsiaTheme="minorEastAsia" w:hAnsi="Times New Roman"/>
          <w:i/>
          <w:color w:val="0000FF"/>
          <w:sz w:val="24"/>
          <w:szCs w:val="24"/>
          <w:lang w:eastAsia="lv-LV"/>
        </w:rPr>
        <w:t>procentu apmērā no šo noteikumu</w:t>
      </w:r>
      <w:r w:rsidR="00B97DF6" w:rsidRPr="0021794B">
        <w:rPr>
          <w:rFonts w:ascii="Times New Roman" w:eastAsiaTheme="minorEastAsia" w:hAnsi="Times New Roman"/>
          <w:i/>
          <w:color w:val="0000FF"/>
          <w:sz w:val="24"/>
          <w:szCs w:val="24"/>
          <w:lang w:eastAsia="lv-LV"/>
        </w:rPr>
        <w:t xml:space="preserve"> </w:t>
      </w:r>
      <w:hyperlink r:id="rId22">
        <w:r w:rsidR="005A7220" w:rsidRPr="008D171C">
          <w:rPr>
            <w:rFonts w:ascii="Times New Roman" w:eastAsiaTheme="minorEastAsia" w:hAnsi="Times New Roman"/>
            <w:i/>
            <w:iCs/>
            <w:color w:val="0000FF"/>
            <w:sz w:val="24"/>
            <w:szCs w:val="24"/>
            <w:lang w:eastAsia="lv-LV"/>
          </w:rPr>
          <w:t>3</w:t>
        </w:r>
        <w:r w:rsidR="005A7220">
          <w:rPr>
            <w:rFonts w:ascii="Times New Roman" w:eastAsiaTheme="minorEastAsia" w:hAnsi="Times New Roman"/>
            <w:i/>
            <w:iCs/>
            <w:color w:val="0000FF"/>
            <w:sz w:val="24"/>
            <w:szCs w:val="24"/>
            <w:lang w:eastAsia="lv-LV"/>
          </w:rPr>
          <w:t>6</w:t>
        </w:r>
        <w:r w:rsidR="005A7220" w:rsidRPr="008D171C">
          <w:rPr>
            <w:rFonts w:ascii="Times New Roman" w:eastAsiaTheme="minorEastAsia" w:hAnsi="Times New Roman"/>
            <w:i/>
            <w:iCs/>
            <w:color w:val="0000FF"/>
            <w:sz w:val="24"/>
            <w:szCs w:val="24"/>
            <w:lang w:eastAsia="lv-LV"/>
          </w:rPr>
          <w:t>.6. apakšpunktā</w:t>
        </w:r>
      </w:hyperlink>
      <w:r w:rsidR="2E15ED43" w:rsidRPr="0021794B">
        <w:rPr>
          <w:rFonts w:ascii="Times New Roman" w:eastAsiaTheme="minorEastAsia" w:hAnsi="Times New Roman"/>
          <w:i/>
          <w:color w:val="0000FF"/>
          <w:sz w:val="24"/>
          <w:szCs w:val="24"/>
          <w:lang w:eastAsia="lv-LV"/>
        </w:rPr>
        <w:t> minētajām tiešajām attiecināmajām personāla izmaksām.</w:t>
      </w:r>
    </w:p>
    <w:p w14:paraId="456FAC7C" w14:textId="65C3EC8C" w:rsidR="291ACB8B" w:rsidRDefault="291ACB8B" w:rsidP="291ACB8B">
      <w:pPr>
        <w:jc w:val="both"/>
        <w:rPr>
          <w:i/>
          <w:iCs/>
          <w:color w:val="0000FF"/>
        </w:rPr>
      </w:pPr>
    </w:p>
    <w:p w14:paraId="7B168D4F" w14:textId="1FE44E49" w:rsidR="009E54D4" w:rsidRPr="00E25956" w:rsidRDefault="00AC5142" w:rsidP="00F03616">
      <w:pPr>
        <w:pStyle w:val="Virsraksts3"/>
        <w:spacing w:before="0" w:beforeAutospacing="0" w:after="0" w:afterAutospacing="0"/>
        <w:jc w:val="both"/>
        <w:rPr>
          <w:rFonts w:eastAsia="Times New Roman"/>
          <w:sz w:val="28"/>
          <w:szCs w:val="28"/>
        </w:rPr>
      </w:pPr>
      <w:r w:rsidRPr="00E25956">
        <w:rPr>
          <w:rFonts w:eastAsia="Times New Roman"/>
          <w:sz w:val="28"/>
          <w:szCs w:val="28"/>
        </w:rPr>
        <w:t xml:space="preserve">2.2. </w:t>
      </w:r>
      <w:r w:rsidR="00255E46" w:rsidRPr="00255E46">
        <w:rPr>
          <w:rFonts w:eastAsia="Times New Roman"/>
          <w:sz w:val="28"/>
          <w:szCs w:val="28"/>
        </w:rPr>
        <w:t>Projekta īstenošanas kapacitāte</w:t>
      </w:r>
    </w:p>
    <w:p w14:paraId="12A8A9BB" w14:textId="7F2F9EAA" w:rsidR="007D3D8C" w:rsidRDefault="00494C9F" w:rsidP="00C010F3">
      <w:pPr>
        <w:jc w:val="both"/>
        <w:rPr>
          <w:i/>
          <w:color w:val="0000FF"/>
        </w:rPr>
      </w:pPr>
      <w:r w:rsidRPr="00120499">
        <w:rPr>
          <w:noProof/>
          <w:color w:val="0000FF"/>
          <w:shd w:val="clear" w:color="auto" w:fill="E6E6E6"/>
        </w:rPr>
        <w:drawing>
          <wp:inline distT="0" distB="0" distL="0" distR="0" wp14:anchorId="60E6C9C8" wp14:editId="03192202">
            <wp:extent cx="4536902" cy="1097280"/>
            <wp:effectExtent l="0" t="0" r="0" b="7620"/>
            <wp:docPr id="2089521352" name="Picture 2"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 text, application, email&#10;&#10;Description automatically generated"/>
                    <pic:cNvPicPr/>
                  </pic:nvPicPr>
                  <pic:blipFill rotWithShape="1">
                    <a:blip r:embed="rId23"/>
                    <a:srcRect r="26073" b="78629"/>
                    <a:stretch/>
                  </pic:blipFill>
                  <pic:spPr bwMode="auto">
                    <a:xfrm>
                      <a:off x="0" y="0"/>
                      <a:ext cx="4558707" cy="1102554"/>
                    </a:xfrm>
                    <a:prstGeom prst="rect">
                      <a:avLst/>
                    </a:prstGeom>
                    <a:ln>
                      <a:noFill/>
                    </a:ln>
                    <a:extLst>
                      <a:ext uri="{53640926-AAD7-44D8-BBD7-CCE9431645EC}">
                        <a14:shadowObscured xmlns:a14="http://schemas.microsoft.com/office/drawing/2010/main"/>
                      </a:ext>
                    </a:extLst>
                  </pic:spPr>
                </pic:pic>
              </a:graphicData>
            </a:graphic>
          </wp:inline>
        </w:drawing>
      </w:r>
    </w:p>
    <w:p w14:paraId="581CFBD4" w14:textId="5FF7F3AC" w:rsidR="00B34E87" w:rsidRPr="00E25956" w:rsidRDefault="00B34E87" w:rsidP="00C010F3">
      <w:pPr>
        <w:jc w:val="both"/>
        <w:rPr>
          <w:i/>
          <w:color w:val="0000FF"/>
        </w:rPr>
      </w:pPr>
      <w:r w:rsidRPr="00E25956">
        <w:rPr>
          <w:i/>
          <w:color w:val="0000FF"/>
        </w:rPr>
        <w:t xml:space="preserve">Šajā </w:t>
      </w:r>
      <w:r w:rsidR="004B08D1">
        <w:rPr>
          <w:i/>
          <w:iCs/>
          <w:color w:val="0000FF"/>
        </w:rPr>
        <w:t>sadaļā</w:t>
      </w:r>
      <w:r w:rsidR="00A62235" w:rsidRPr="00E25956">
        <w:rPr>
          <w:i/>
          <w:iCs/>
          <w:color w:val="0000FF"/>
        </w:rPr>
        <w:t xml:space="preserve"> </w:t>
      </w:r>
      <w:r w:rsidRPr="00E25956">
        <w:rPr>
          <w:i/>
          <w:color w:val="0000FF"/>
        </w:rPr>
        <w:t>projekta iesniedzējs:</w:t>
      </w:r>
    </w:p>
    <w:p w14:paraId="440CA717" w14:textId="5F649406" w:rsidR="00F74553" w:rsidRPr="00E25956" w:rsidRDefault="00F74553" w:rsidP="00D83994">
      <w:pPr>
        <w:numPr>
          <w:ilvl w:val="0"/>
          <w:numId w:val="2"/>
        </w:numPr>
        <w:jc w:val="both"/>
        <w:rPr>
          <w:i/>
          <w:color w:val="0000FF"/>
        </w:rPr>
      </w:pPr>
      <w:r w:rsidRPr="00E25956">
        <w:rPr>
          <w:i/>
          <w:color w:val="0000FF"/>
        </w:rPr>
        <w:t>aprakst</w:t>
      </w:r>
      <w:r w:rsidR="006D5E55" w:rsidRPr="00E25956">
        <w:rPr>
          <w:i/>
          <w:color w:val="0000FF"/>
        </w:rPr>
        <w:t>a</w:t>
      </w:r>
      <w:r w:rsidRPr="00E25956">
        <w:rPr>
          <w:i/>
          <w:color w:val="0000FF"/>
        </w:rPr>
        <w:t xml:space="preserve"> projekta īstenošanas procesu un tā organizēšanu;</w:t>
      </w:r>
    </w:p>
    <w:p w14:paraId="0BD69F3D" w14:textId="3C438D73" w:rsidR="00B34E87" w:rsidRDefault="00B34E87" w:rsidP="00D83994">
      <w:pPr>
        <w:numPr>
          <w:ilvl w:val="0"/>
          <w:numId w:val="2"/>
        </w:numPr>
        <w:jc w:val="both"/>
        <w:rPr>
          <w:i/>
          <w:color w:val="0000FF"/>
        </w:rPr>
      </w:pPr>
      <w:r w:rsidRPr="00E25956">
        <w:rPr>
          <w:i/>
          <w:color w:val="0000FF"/>
        </w:rPr>
        <w:t xml:space="preserve">sniedz informāciju par </w:t>
      </w:r>
      <w:r w:rsidR="005B2967">
        <w:rPr>
          <w:i/>
          <w:color w:val="0000FF"/>
        </w:rPr>
        <w:t xml:space="preserve">projektā plānoto speciālistu pieejamību vai plānoto iesaistīšanu projekta īstenošanas laikā, </w:t>
      </w:r>
      <w:r w:rsidRPr="00E25956">
        <w:rPr>
          <w:i/>
          <w:color w:val="0000FF"/>
        </w:rPr>
        <w:t>projekta vadībai un īstenošanai nepieciešamo un pieejamo materiāltehnisko nodrošinājumu</w:t>
      </w:r>
      <w:r w:rsidR="003925D8">
        <w:rPr>
          <w:i/>
          <w:color w:val="0000FF"/>
        </w:rPr>
        <w:t>;</w:t>
      </w:r>
    </w:p>
    <w:p w14:paraId="2397BA33" w14:textId="6A55D3EB" w:rsidR="00E31CDA" w:rsidRDefault="16800831" w:rsidP="291ACB8B">
      <w:pPr>
        <w:numPr>
          <w:ilvl w:val="0"/>
          <w:numId w:val="2"/>
        </w:numPr>
        <w:jc w:val="both"/>
        <w:rPr>
          <w:i/>
          <w:iCs/>
          <w:color w:val="0303FF"/>
        </w:rPr>
      </w:pPr>
      <w:r w:rsidRPr="291ACB8B">
        <w:rPr>
          <w:i/>
          <w:iCs/>
          <w:color w:val="0303FF"/>
        </w:rPr>
        <w:t xml:space="preserve">apraksta </w:t>
      </w:r>
      <w:r w:rsidR="37784F5D" w:rsidRPr="291ACB8B">
        <w:rPr>
          <w:i/>
          <w:iCs/>
          <w:color w:val="0303FF"/>
        </w:rPr>
        <w:t>iepirkuma procedūras veikšanu (vai ir uzsākta, noslēgusies) un citu informāciju, kas liecina par projekta iesniedzēja kapacitāti īstenot projektā plānotās darbības;</w:t>
      </w:r>
    </w:p>
    <w:p w14:paraId="4D14B50C" w14:textId="14152503" w:rsidR="101971CD" w:rsidRDefault="101971CD" w:rsidP="291ACB8B">
      <w:pPr>
        <w:numPr>
          <w:ilvl w:val="0"/>
          <w:numId w:val="2"/>
        </w:numPr>
        <w:jc w:val="both"/>
        <w:rPr>
          <w:rFonts w:eastAsia="Times New Roman"/>
          <w:color w:val="0303FF"/>
        </w:rPr>
      </w:pPr>
      <w:r w:rsidRPr="291ACB8B">
        <w:rPr>
          <w:i/>
          <w:iCs/>
          <w:color w:val="0303FF"/>
        </w:rPr>
        <w:t>norāda informāciju</w:t>
      </w:r>
      <w:r w:rsidR="0C7C725B" w:rsidRPr="291ACB8B">
        <w:rPr>
          <w:i/>
          <w:iCs/>
          <w:color w:val="0303FF"/>
        </w:rPr>
        <w:t>,</w:t>
      </w:r>
      <w:r w:rsidRPr="291ACB8B">
        <w:rPr>
          <w:i/>
          <w:iCs/>
          <w:color w:val="0303FF"/>
        </w:rPr>
        <w:t xml:space="preserve"> </w:t>
      </w:r>
      <w:r w:rsidR="1353D98C" w:rsidRPr="291ACB8B">
        <w:rPr>
          <w:rFonts w:eastAsia="Times New Roman"/>
          <w:i/>
          <w:iCs/>
          <w:color w:val="0303FF"/>
        </w:rPr>
        <w:t xml:space="preserve"> kā tiks nodrošināts </w:t>
      </w:r>
      <w:r w:rsidR="1353D98C" w:rsidRPr="291ACB8B">
        <w:rPr>
          <w:rFonts w:eastAsia="Times New Roman"/>
          <w:b/>
          <w:bCs/>
          <w:i/>
          <w:iCs/>
          <w:color w:val="0303FF"/>
        </w:rPr>
        <w:t>zaļais publiskais iepirkums</w:t>
      </w:r>
      <w:r w:rsidR="1353D98C" w:rsidRPr="291ACB8B">
        <w:rPr>
          <w:rFonts w:eastAsia="Times New Roman"/>
          <w:i/>
          <w:iCs/>
          <w:color w:val="0303FF"/>
        </w:rPr>
        <w:t xml:space="preserve"> būvdarbu vai preču</w:t>
      </w:r>
      <w:r w:rsidR="24C2C2FF" w:rsidRPr="7A4822BF">
        <w:rPr>
          <w:rFonts w:eastAsia="Times New Roman"/>
          <w:i/>
          <w:iCs/>
          <w:color w:val="0303FF"/>
        </w:rPr>
        <w:t>,</w:t>
      </w:r>
      <w:r w:rsidR="1353D98C" w:rsidRPr="291ACB8B">
        <w:rPr>
          <w:rFonts w:eastAsia="Times New Roman"/>
          <w:i/>
          <w:iCs/>
          <w:color w:val="0303FF"/>
        </w:rPr>
        <w:t xml:space="preserve"> vai pakalpojumu grupās, kurās ir izstrādāts regulējums nacionālajos normatīvajos aktos par prasībām zaļajam publiskajam iepirkumam un to piemērošanas kārtību.</w:t>
      </w:r>
      <w:r w:rsidR="1353D98C" w:rsidRPr="291ACB8B">
        <w:rPr>
          <w:rFonts w:eastAsia="Times New Roman"/>
          <w:color w:val="0303FF"/>
        </w:rPr>
        <w:t xml:space="preserve"> </w:t>
      </w:r>
    </w:p>
    <w:p w14:paraId="31DBCC25" w14:textId="2F75C547" w:rsidR="16825FA8" w:rsidRDefault="16825FA8" w:rsidP="291ACB8B">
      <w:pPr>
        <w:numPr>
          <w:ilvl w:val="0"/>
          <w:numId w:val="2"/>
        </w:numPr>
        <w:jc w:val="both"/>
        <w:rPr>
          <w:rFonts w:eastAsia="Times New Roman"/>
          <w:i/>
          <w:iCs/>
          <w:color w:val="0303FF"/>
        </w:rPr>
      </w:pPr>
      <w:r w:rsidRPr="291ACB8B">
        <w:rPr>
          <w:i/>
          <w:iCs/>
          <w:color w:val="0303FF"/>
        </w:rPr>
        <w:t xml:space="preserve">apraksta, kā </w:t>
      </w:r>
      <w:r w:rsidR="43009736" w:rsidRPr="291ACB8B">
        <w:rPr>
          <w:i/>
          <w:iCs/>
          <w:color w:val="0303FF"/>
        </w:rPr>
        <w:t>tiks nodrošināta</w:t>
      </w:r>
      <w:r w:rsidR="66DA5342" w:rsidRPr="291ACB8B">
        <w:rPr>
          <w:rFonts w:eastAsia="Times New Roman"/>
          <w:i/>
          <w:iCs/>
          <w:color w:val="0303FF"/>
        </w:rPr>
        <w:t xml:space="preserve"> vides piekļūstamība un izmantojamība  veicot </w:t>
      </w:r>
      <w:r w:rsidR="66DA5342" w:rsidRPr="291ACB8B">
        <w:rPr>
          <w:rFonts w:eastAsia="Times New Roman"/>
          <w:b/>
          <w:bCs/>
          <w:i/>
          <w:iCs/>
          <w:color w:val="0303FF"/>
        </w:rPr>
        <w:t>sociāli atbildīgu publisko iepirkumu</w:t>
      </w:r>
      <w:r w:rsidR="66DA5342" w:rsidRPr="291ACB8B">
        <w:rPr>
          <w:rFonts w:eastAsia="Times New Roman"/>
          <w:i/>
          <w:iCs/>
          <w:color w:val="0303FF"/>
        </w:rPr>
        <w:t xml:space="preserve">, kur tas ir attiecināms un atbilstošs ieguldījumu specifikai. </w:t>
      </w:r>
    </w:p>
    <w:p w14:paraId="72721691" w14:textId="4A567082" w:rsidR="00A4117C" w:rsidRDefault="6DF042F7" w:rsidP="291ACB8B">
      <w:pPr>
        <w:numPr>
          <w:ilvl w:val="0"/>
          <w:numId w:val="2"/>
        </w:numPr>
        <w:jc w:val="both"/>
        <w:rPr>
          <w:i/>
          <w:iCs/>
          <w:color w:val="0303FF"/>
        </w:rPr>
      </w:pPr>
      <w:r w:rsidRPr="291ACB8B">
        <w:rPr>
          <w:i/>
          <w:iCs/>
          <w:color w:val="0000FF"/>
        </w:rPr>
        <w:t>norād</w:t>
      </w:r>
      <w:r w:rsidR="5C8ABFA8" w:rsidRPr="291ACB8B">
        <w:rPr>
          <w:i/>
          <w:iCs/>
          <w:color w:val="0000FF"/>
        </w:rPr>
        <w:t>a</w:t>
      </w:r>
      <w:r w:rsidRPr="291ACB8B">
        <w:rPr>
          <w:i/>
          <w:iCs/>
          <w:color w:val="0000FF"/>
        </w:rPr>
        <w:t xml:space="preserve">, </w:t>
      </w:r>
      <w:r w:rsidR="02675BB1" w:rsidRPr="291ACB8B">
        <w:rPr>
          <w:i/>
          <w:iCs/>
          <w:color w:val="0000FF"/>
        </w:rPr>
        <w:t xml:space="preserve">ka </w:t>
      </w:r>
      <w:r w:rsidR="184A4BBE" w:rsidRPr="291ACB8B">
        <w:rPr>
          <w:rFonts w:eastAsia="Times New Roman"/>
          <w:i/>
          <w:iCs/>
          <w:color w:val="0303FF"/>
        </w:rPr>
        <w:t xml:space="preserve">uzkrās datus par projektā plānotajiem un sasniegtajiem </w:t>
      </w:r>
      <w:r w:rsidR="672D69E1" w:rsidRPr="291ACB8B">
        <w:rPr>
          <w:rFonts w:eastAsia="Times New Roman"/>
          <w:i/>
          <w:iCs/>
          <w:color w:val="0303FF"/>
        </w:rPr>
        <w:t xml:space="preserve">MK </w:t>
      </w:r>
      <w:r w:rsidR="184A4BBE" w:rsidRPr="291ACB8B">
        <w:rPr>
          <w:rFonts w:eastAsia="Times New Roman"/>
          <w:i/>
          <w:iCs/>
          <w:color w:val="0303FF"/>
        </w:rPr>
        <w:t xml:space="preserve"> noteikumu </w:t>
      </w:r>
      <w:hyperlink r:id="rId24">
        <w:r w:rsidR="00494C9F" w:rsidRPr="291ACB8B">
          <w:rPr>
            <w:rStyle w:val="Hipersaite"/>
            <w:rFonts w:eastAsia="Times New Roman"/>
            <w:i/>
            <w:iCs/>
            <w:color w:val="0303FF"/>
          </w:rPr>
          <w:t>1</w:t>
        </w:r>
        <w:r w:rsidR="00494C9F">
          <w:rPr>
            <w:rStyle w:val="Hipersaite"/>
            <w:rFonts w:eastAsia="Times New Roman"/>
            <w:i/>
            <w:iCs/>
            <w:color w:val="0303FF"/>
          </w:rPr>
          <w:t>1</w:t>
        </w:r>
        <w:r w:rsidR="00494C9F" w:rsidRPr="291ACB8B">
          <w:rPr>
            <w:rStyle w:val="Hipersaite"/>
            <w:rFonts w:eastAsia="Times New Roman"/>
            <w:i/>
            <w:iCs/>
            <w:color w:val="0303FF"/>
          </w:rPr>
          <w:t>. punktā</w:t>
        </w:r>
      </w:hyperlink>
      <w:r w:rsidR="184A4BBE" w:rsidRPr="291ACB8B">
        <w:rPr>
          <w:rFonts w:eastAsia="Times New Roman"/>
          <w:i/>
          <w:iCs/>
          <w:color w:val="0303FF"/>
        </w:rPr>
        <w:t> minētajiem rādītājiem un</w:t>
      </w:r>
      <w:r w:rsidRPr="291ACB8B">
        <w:rPr>
          <w:i/>
          <w:iCs/>
          <w:color w:val="0303FF"/>
        </w:rPr>
        <w:t xml:space="preserve"> informēs sadarbības iestādi</w:t>
      </w:r>
      <w:r w:rsidR="5C4D630F" w:rsidRPr="291ACB8B">
        <w:rPr>
          <w:i/>
          <w:iCs/>
          <w:color w:val="0303FF"/>
        </w:rPr>
        <w:t>;</w:t>
      </w:r>
    </w:p>
    <w:p w14:paraId="7FE5F1E6" w14:textId="4E6BDCDE" w:rsidR="00C1117F" w:rsidRDefault="14589FAD" w:rsidP="291ACB8B">
      <w:pPr>
        <w:numPr>
          <w:ilvl w:val="0"/>
          <w:numId w:val="2"/>
        </w:numPr>
        <w:jc w:val="both"/>
        <w:rPr>
          <w:rFonts w:eastAsia="Times New Roman"/>
          <w:i/>
          <w:iCs/>
          <w:color w:val="0303FF"/>
        </w:rPr>
      </w:pPr>
      <w:r w:rsidRPr="7A4822BF">
        <w:rPr>
          <w:rFonts w:eastAsia="Times New Roman"/>
          <w:i/>
          <w:iCs/>
          <w:color w:val="0303FF"/>
        </w:rPr>
        <w:t>n</w:t>
      </w:r>
      <w:r w:rsidR="29406C7C" w:rsidRPr="7A4822BF">
        <w:rPr>
          <w:rFonts w:eastAsia="Times New Roman"/>
          <w:i/>
          <w:iCs/>
          <w:color w:val="0303FF"/>
        </w:rPr>
        <w:t>orāda</w:t>
      </w:r>
      <w:r w:rsidR="29406C7C" w:rsidRPr="291ACB8B">
        <w:rPr>
          <w:rFonts w:eastAsia="Times New Roman"/>
          <w:i/>
          <w:iCs/>
          <w:color w:val="0303FF"/>
        </w:rPr>
        <w:t xml:space="preserve">, ka </w:t>
      </w:r>
      <w:r w:rsidR="08AEB840" w:rsidRPr="291ACB8B">
        <w:rPr>
          <w:rFonts w:eastAsia="Times New Roman"/>
          <w:i/>
          <w:iCs/>
          <w:color w:val="0303FF"/>
        </w:rPr>
        <w:t>snie</w:t>
      </w:r>
      <w:r w:rsidR="4B927B8F" w:rsidRPr="291ACB8B">
        <w:rPr>
          <w:rFonts w:eastAsia="Times New Roman"/>
          <w:i/>
          <w:iCs/>
          <w:color w:val="0303FF"/>
        </w:rPr>
        <w:t>gs</w:t>
      </w:r>
      <w:r w:rsidR="08AEB840" w:rsidRPr="291ACB8B">
        <w:rPr>
          <w:rFonts w:eastAsia="Times New Roman"/>
          <w:i/>
          <w:iCs/>
          <w:color w:val="0303FF"/>
        </w:rPr>
        <w:t xml:space="preserve"> sadarbības iestādei informāciju par </w:t>
      </w:r>
      <w:r w:rsidR="73079BDD" w:rsidRPr="291ACB8B">
        <w:rPr>
          <w:rFonts w:eastAsia="Times New Roman"/>
          <w:i/>
          <w:iCs/>
          <w:color w:val="0303FF"/>
        </w:rPr>
        <w:t>MK</w:t>
      </w:r>
      <w:r w:rsidR="08AEB840" w:rsidRPr="291ACB8B">
        <w:rPr>
          <w:rFonts w:eastAsia="Times New Roman"/>
          <w:i/>
          <w:iCs/>
          <w:color w:val="0303FF"/>
        </w:rPr>
        <w:t xml:space="preserve"> noteikumu </w:t>
      </w:r>
      <w:hyperlink r:id="rId25">
        <w:r w:rsidR="005A7220" w:rsidRPr="291ACB8B">
          <w:rPr>
            <w:rStyle w:val="Hipersaite"/>
            <w:rFonts w:eastAsia="Times New Roman"/>
            <w:i/>
            <w:iCs/>
            <w:color w:val="0303FF"/>
          </w:rPr>
          <w:t>4</w:t>
        </w:r>
        <w:r w:rsidR="005A7220">
          <w:rPr>
            <w:rStyle w:val="Hipersaite"/>
            <w:rFonts w:eastAsia="Times New Roman"/>
            <w:i/>
            <w:iCs/>
            <w:color w:val="0303FF"/>
          </w:rPr>
          <w:t>3</w:t>
        </w:r>
        <w:r w:rsidR="005A7220" w:rsidRPr="291ACB8B">
          <w:rPr>
            <w:rStyle w:val="Hipersaite"/>
            <w:rFonts w:eastAsia="Times New Roman"/>
            <w:i/>
            <w:iCs/>
            <w:color w:val="0303FF"/>
          </w:rPr>
          <w:t>.2. apakšpunktā</w:t>
        </w:r>
      </w:hyperlink>
      <w:r w:rsidR="08AEB840" w:rsidRPr="291ACB8B">
        <w:rPr>
          <w:rFonts w:eastAsia="Times New Roman"/>
          <w:i/>
          <w:iCs/>
          <w:color w:val="0303FF"/>
        </w:rPr>
        <w:t xml:space="preserve"> minētajiem horizontālo principu rādītājiem un informāciju par </w:t>
      </w:r>
      <w:r w:rsidR="324B1CBD" w:rsidRPr="291ACB8B">
        <w:rPr>
          <w:rFonts w:eastAsia="Times New Roman"/>
          <w:i/>
          <w:iCs/>
          <w:color w:val="0303FF"/>
        </w:rPr>
        <w:t>MK</w:t>
      </w:r>
      <w:r w:rsidR="08AEB840" w:rsidRPr="291ACB8B">
        <w:rPr>
          <w:rFonts w:eastAsia="Times New Roman"/>
          <w:i/>
          <w:iCs/>
          <w:color w:val="0303FF"/>
        </w:rPr>
        <w:t xml:space="preserve"> noteikumu </w:t>
      </w:r>
      <w:hyperlink r:id="rId26">
        <w:r w:rsidR="005A7220" w:rsidRPr="291ACB8B">
          <w:rPr>
            <w:rStyle w:val="Hipersaite"/>
            <w:rFonts w:eastAsia="Times New Roman"/>
            <w:i/>
            <w:iCs/>
            <w:color w:val="0303FF"/>
          </w:rPr>
          <w:t>1</w:t>
        </w:r>
        <w:r w:rsidR="005A7220">
          <w:rPr>
            <w:rStyle w:val="Hipersaite"/>
            <w:rFonts w:eastAsia="Times New Roman"/>
            <w:i/>
            <w:iCs/>
            <w:color w:val="0303FF"/>
          </w:rPr>
          <w:t>1</w:t>
        </w:r>
        <w:r w:rsidR="005A7220" w:rsidRPr="291ACB8B">
          <w:rPr>
            <w:rStyle w:val="Hipersaite"/>
            <w:rFonts w:eastAsia="Times New Roman"/>
            <w:i/>
            <w:iCs/>
            <w:color w:val="0303FF"/>
          </w:rPr>
          <w:t>. punktā</w:t>
        </w:r>
      </w:hyperlink>
      <w:r w:rsidR="08AEB840" w:rsidRPr="291ACB8B">
        <w:rPr>
          <w:rFonts w:eastAsia="Times New Roman"/>
          <w:i/>
          <w:iCs/>
          <w:color w:val="0303FF"/>
        </w:rPr>
        <w:t> minēto rādītāju vērtību sasniegšanu</w:t>
      </w:r>
      <w:r w:rsidR="00C1117F">
        <w:rPr>
          <w:rFonts w:eastAsia="Times New Roman"/>
          <w:i/>
          <w:iCs/>
          <w:color w:val="0303FF"/>
        </w:rPr>
        <w:t xml:space="preserve">, </w:t>
      </w:r>
      <w:r w:rsidR="6230D8F7" w:rsidRPr="2CA0C446">
        <w:rPr>
          <w:rFonts w:eastAsia="Times New Roman"/>
          <w:i/>
          <w:iCs/>
          <w:color w:val="0303FF"/>
        </w:rPr>
        <w:t>tai skaitā</w:t>
      </w:r>
      <w:r w:rsidR="00C1117F" w:rsidRPr="2CA0C446">
        <w:rPr>
          <w:rFonts w:eastAsia="Times New Roman"/>
          <w:i/>
          <w:iCs/>
          <w:color w:val="0303FF"/>
        </w:rPr>
        <w:t>:</w:t>
      </w:r>
    </w:p>
    <w:p w14:paraId="6F32A914" w14:textId="5E50384C" w:rsidR="00C1117F" w:rsidRDefault="00C1117F" w:rsidP="00C1117F">
      <w:pPr>
        <w:numPr>
          <w:ilvl w:val="0"/>
          <w:numId w:val="2"/>
        </w:numPr>
        <w:jc w:val="both"/>
        <w:rPr>
          <w:i/>
          <w:color w:val="0000FF"/>
        </w:rPr>
      </w:pPr>
      <w:r>
        <w:rPr>
          <w:i/>
          <w:color w:val="0000FF"/>
        </w:rPr>
        <w:t>sniedz informāciju, kā tiks nodrošināta datu uzkrāšana par projekta ietekmi uz horizontālo principu rādītājiem:</w:t>
      </w:r>
    </w:p>
    <w:p w14:paraId="058D6333" w14:textId="0E0021DD" w:rsidR="00C1117F" w:rsidRPr="008B2545" w:rsidRDefault="00C1117F" w:rsidP="00996FAD">
      <w:pPr>
        <w:pStyle w:val="Sarakstarindkopa"/>
        <w:numPr>
          <w:ilvl w:val="0"/>
          <w:numId w:val="43"/>
        </w:numPr>
        <w:spacing w:after="120" w:line="240" w:lineRule="auto"/>
        <w:contextualSpacing w:val="0"/>
        <w:jc w:val="both"/>
        <w:rPr>
          <w:rStyle w:val="normaltextrun"/>
          <w:rFonts w:ascii="Times New Roman" w:eastAsiaTheme="majorEastAsia" w:hAnsi="Times New Roman"/>
          <w:i/>
          <w:iCs/>
          <w:color w:val="0000FF"/>
          <w:sz w:val="24"/>
          <w:szCs w:val="24"/>
          <w:lang w:eastAsia="lv-LV"/>
        </w:rPr>
      </w:pPr>
      <w:r w:rsidRPr="008B2545">
        <w:rPr>
          <w:rFonts w:ascii="Times New Roman" w:hAnsi="Times New Roman"/>
          <w:i/>
          <w:iCs/>
          <w:color w:val="0000FF"/>
          <w:sz w:val="24"/>
          <w:szCs w:val="24"/>
        </w:rPr>
        <w:t xml:space="preserve">horizontālā principa </w:t>
      </w:r>
      <w:r w:rsidRPr="000B1EE8">
        <w:rPr>
          <w:rFonts w:ascii="Times New Roman" w:hAnsi="Times New Roman"/>
          <w:i/>
          <w:iCs/>
          <w:color w:val="0000FF"/>
          <w:sz w:val="24"/>
          <w:szCs w:val="24"/>
        </w:rPr>
        <w:t xml:space="preserve">(turpmāk – HP) </w:t>
      </w:r>
      <w:r w:rsidRPr="008B2545">
        <w:rPr>
          <w:rFonts w:ascii="Times New Roman" w:hAnsi="Times New Roman"/>
          <w:i/>
          <w:iCs/>
          <w:color w:val="0000FF"/>
          <w:sz w:val="24"/>
          <w:szCs w:val="24"/>
        </w:rPr>
        <w:t>“</w:t>
      </w:r>
      <w:r>
        <w:rPr>
          <w:rFonts w:ascii="Times New Roman" w:hAnsi="Times New Roman"/>
          <w:i/>
          <w:iCs/>
          <w:color w:val="0000FF"/>
          <w:sz w:val="24"/>
          <w:szCs w:val="24"/>
        </w:rPr>
        <w:t>V</w:t>
      </w:r>
      <w:r w:rsidRPr="008B2545">
        <w:rPr>
          <w:rFonts w:ascii="Times New Roman" w:hAnsi="Times New Roman"/>
          <w:i/>
          <w:iCs/>
          <w:color w:val="0000FF"/>
          <w:sz w:val="24"/>
          <w:szCs w:val="24"/>
        </w:rPr>
        <w:t xml:space="preserve">ienlīdzība, iekļaušana, nediskriminācija un pamattiesību ievērošana” </w:t>
      </w:r>
      <w:r w:rsidRPr="000B1EE8">
        <w:rPr>
          <w:rFonts w:ascii="Times New Roman" w:hAnsi="Times New Roman"/>
          <w:i/>
          <w:iCs/>
          <w:color w:val="0000FF"/>
          <w:sz w:val="24"/>
          <w:szCs w:val="24"/>
        </w:rPr>
        <w:t>(turpmāk – VINPI)</w:t>
      </w:r>
      <w:r>
        <w:rPr>
          <w:rFonts w:ascii="Times New Roman" w:hAnsi="Times New Roman"/>
          <w:i/>
          <w:iCs/>
          <w:color w:val="0000FF"/>
          <w:sz w:val="24"/>
          <w:szCs w:val="24"/>
        </w:rPr>
        <w:t xml:space="preserve"> </w:t>
      </w:r>
      <w:r w:rsidRPr="008B2545">
        <w:rPr>
          <w:rStyle w:val="normaltextrun"/>
          <w:rFonts w:ascii="Times New Roman" w:eastAsiaTheme="majorEastAsia" w:hAnsi="Times New Roman"/>
          <w:i/>
          <w:iCs/>
          <w:color w:val="0000FF"/>
          <w:sz w:val="24"/>
          <w:szCs w:val="24"/>
        </w:rPr>
        <w:t>rādītājiem</w:t>
      </w:r>
      <w:r w:rsidR="00A85F76">
        <w:rPr>
          <w:rStyle w:val="normaltextrun"/>
          <w:rFonts w:ascii="Times New Roman" w:eastAsiaTheme="majorEastAsia" w:hAnsi="Times New Roman"/>
          <w:i/>
          <w:iCs/>
          <w:color w:val="0000FF"/>
          <w:sz w:val="24"/>
          <w:szCs w:val="24"/>
        </w:rPr>
        <w:t>. M</w:t>
      </w:r>
      <w:r>
        <w:rPr>
          <w:rStyle w:val="normaltextrun"/>
          <w:rFonts w:ascii="Times New Roman" w:eastAsiaTheme="majorEastAsia" w:hAnsi="Times New Roman"/>
          <w:i/>
          <w:iCs/>
          <w:color w:val="0000FF"/>
          <w:sz w:val="24"/>
          <w:szCs w:val="24"/>
        </w:rPr>
        <w:t xml:space="preserve">inimālā prasība ir nodrošināt </w:t>
      </w:r>
      <w:r w:rsidR="008734DC">
        <w:rPr>
          <w:rStyle w:val="normaltextrun"/>
          <w:rFonts w:ascii="Times New Roman" w:eastAsiaTheme="majorEastAsia" w:hAnsi="Times New Roman"/>
          <w:i/>
          <w:iCs/>
          <w:color w:val="0000FF"/>
          <w:sz w:val="24"/>
          <w:szCs w:val="24"/>
        </w:rPr>
        <w:t xml:space="preserve">vismaz </w:t>
      </w:r>
      <w:r w:rsidR="00E37FBB">
        <w:rPr>
          <w:rStyle w:val="normaltextrun"/>
          <w:rFonts w:ascii="Times New Roman" w:eastAsiaTheme="majorEastAsia" w:hAnsi="Times New Roman"/>
          <w:i/>
          <w:iCs/>
          <w:color w:val="0000FF"/>
          <w:sz w:val="24"/>
          <w:szCs w:val="24"/>
        </w:rPr>
        <w:t xml:space="preserve">vienu </w:t>
      </w:r>
      <w:r w:rsidR="00B407E4">
        <w:rPr>
          <w:rStyle w:val="normaltextrun"/>
          <w:rFonts w:ascii="Times New Roman" w:eastAsiaTheme="majorEastAsia" w:hAnsi="Times New Roman"/>
          <w:i/>
          <w:iCs/>
          <w:color w:val="0000FF"/>
          <w:sz w:val="24"/>
          <w:szCs w:val="24"/>
        </w:rPr>
        <w:t>HP VINPI rādītāju (</w:t>
      </w:r>
      <w:r w:rsidR="00A85F76">
        <w:rPr>
          <w:rStyle w:val="normaltextrun"/>
          <w:rFonts w:ascii="Times New Roman" w:eastAsiaTheme="majorEastAsia" w:hAnsi="Times New Roman"/>
          <w:i/>
          <w:iCs/>
          <w:color w:val="0000FF"/>
          <w:sz w:val="24"/>
          <w:szCs w:val="24"/>
        </w:rPr>
        <w:t xml:space="preserve">atbilstoši MK noteikumu </w:t>
      </w:r>
      <w:r w:rsidR="00E37FBB">
        <w:rPr>
          <w:rStyle w:val="normaltextrun"/>
          <w:rFonts w:ascii="Times New Roman" w:eastAsiaTheme="majorEastAsia" w:hAnsi="Times New Roman"/>
          <w:i/>
          <w:iCs/>
          <w:color w:val="0000FF"/>
          <w:sz w:val="24"/>
          <w:szCs w:val="24"/>
        </w:rPr>
        <w:t>43.2.1. apakšpunktam</w:t>
      </w:r>
      <w:r w:rsidRPr="008B2545">
        <w:rPr>
          <w:rStyle w:val="normaltextrun"/>
          <w:rFonts w:ascii="Times New Roman" w:eastAsiaTheme="majorEastAsia" w:hAnsi="Times New Roman"/>
          <w:i/>
          <w:iCs/>
          <w:color w:val="0000FF"/>
          <w:sz w:val="24"/>
          <w:szCs w:val="24"/>
        </w:rPr>
        <w:t>):</w:t>
      </w:r>
    </w:p>
    <w:p w14:paraId="3FC5BED7" w14:textId="45AC9034" w:rsidR="008734DC" w:rsidRPr="009A0D9D" w:rsidRDefault="00A43CAC" w:rsidP="00996FAD">
      <w:pPr>
        <w:pStyle w:val="paragraph"/>
        <w:numPr>
          <w:ilvl w:val="0"/>
          <w:numId w:val="46"/>
        </w:numPr>
        <w:spacing w:after="120"/>
        <w:jc w:val="both"/>
        <w:textAlignment w:val="baseline"/>
        <w:rPr>
          <w:rStyle w:val="normaltextrun"/>
          <w:rFonts w:eastAsiaTheme="majorEastAsia"/>
          <w:i/>
          <w:iCs/>
          <w:color w:val="0000FF"/>
        </w:rPr>
      </w:pPr>
      <w:r w:rsidRPr="009A0D9D">
        <w:rPr>
          <w:rStyle w:val="normaltextrun"/>
          <w:rFonts w:eastAsiaTheme="majorEastAsia"/>
          <w:i/>
          <w:iCs/>
          <w:color w:val="0000FF"/>
        </w:rPr>
        <w:t>sabiedriskā transporta vienības</w:t>
      </w:r>
      <w:r w:rsidR="00C1117F" w:rsidRPr="009A0D9D">
        <w:rPr>
          <w:rStyle w:val="normaltextrun"/>
          <w:rFonts w:eastAsiaTheme="majorEastAsia"/>
          <w:i/>
          <w:iCs/>
          <w:color w:val="0000FF"/>
        </w:rPr>
        <w:t>, kur</w:t>
      </w:r>
      <w:r w:rsidR="00D815E5" w:rsidRPr="009A0D9D">
        <w:rPr>
          <w:rStyle w:val="normaltextrun"/>
          <w:rFonts w:eastAsiaTheme="majorEastAsia"/>
          <w:i/>
          <w:iCs/>
          <w:color w:val="0000FF"/>
        </w:rPr>
        <w:t xml:space="preserve"> (ERAF/KF)</w:t>
      </w:r>
      <w:r w:rsidR="00C1117F" w:rsidRPr="009A0D9D">
        <w:rPr>
          <w:rStyle w:val="normaltextrun"/>
          <w:rFonts w:eastAsiaTheme="majorEastAsia"/>
          <w:i/>
          <w:iCs/>
          <w:color w:val="0000FF"/>
        </w:rPr>
        <w:t xml:space="preserve"> </w:t>
      </w:r>
      <w:r w:rsidR="00561B97" w:rsidRPr="009A0D9D">
        <w:rPr>
          <w:i/>
          <w:iCs/>
          <w:color w:val="0000FF"/>
        </w:rPr>
        <w:t xml:space="preserve">Taisnīgas pārkārtošanās fonda </w:t>
      </w:r>
      <w:r w:rsidR="00C1117F" w:rsidRPr="009A0D9D">
        <w:rPr>
          <w:rStyle w:val="normaltextrun"/>
          <w:rFonts w:eastAsiaTheme="majorEastAsia"/>
          <w:i/>
          <w:iCs/>
          <w:color w:val="0000FF"/>
        </w:rPr>
        <w:t>ieguldījumu rezultātā ir nodrošināta vides un informācijas pie</w:t>
      </w:r>
      <w:r w:rsidR="00196F7C">
        <w:rPr>
          <w:rStyle w:val="normaltextrun"/>
          <w:rFonts w:eastAsiaTheme="majorEastAsia"/>
          <w:i/>
          <w:iCs/>
          <w:color w:val="0000FF"/>
        </w:rPr>
        <w:t>kļūstamība</w:t>
      </w:r>
      <w:r w:rsidR="008734DC" w:rsidRPr="009A0D9D">
        <w:rPr>
          <w:rStyle w:val="normaltextrun"/>
          <w:rFonts w:eastAsiaTheme="majorEastAsia"/>
          <w:i/>
          <w:iCs/>
          <w:color w:val="0000FF"/>
        </w:rPr>
        <w:t xml:space="preserve"> (VINPI_1</w:t>
      </w:r>
      <w:r w:rsidR="00D815E5" w:rsidRPr="009A0D9D">
        <w:rPr>
          <w:rStyle w:val="normaltextrun"/>
          <w:rFonts w:eastAsiaTheme="majorEastAsia"/>
          <w:i/>
          <w:iCs/>
          <w:color w:val="0000FF"/>
        </w:rPr>
        <w:t>4</w:t>
      </w:r>
      <w:r w:rsidR="008734DC" w:rsidRPr="009A0D9D">
        <w:rPr>
          <w:rStyle w:val="normaltextrun"/>
          <w:rFonts w:eastAsiaTheme="majorEastAsia"/>
          <w:i/>
          <w:iCs/>
          <w:color w:val="0000FF"/>
        </w:rPr>
        <w:t>).</w:t>
      </w:r>
    </w:p>
    <w:p w14:paraId="1C23439E" w14:textId="12083DA7" w:rsidR="00C1117F" w:rsidRPr="009A0D9D" w:rsidRDefault="00CE1D59" w:rsidP="008734DC">
      <w:pPr>
        <w:pStyle w:val="paragraph"/>
        <w:spacing w:after="120"/>
        <w:jc w:val="both"/>
        <w:textAlignment w:val="baseline"/>
        <w:rPr>
          <w:rStyle w:val="normaltextrun"/>
          <w:rFonts w:eastAsiaTheme="majorEastAsia"/>
          <w:i/>
          <w:iCs/>
          <w:color w:val="0000FF"/>
        </w:rPr>
      </w:pPr>
      <w:r w:rsidRPr="009A0D9D">
        <w:rPr>
          <w:rStyle w:val="normaltextrun"/>
          <w:rFonts w:eastAsiaTheme="majorEastAsia"/>
          <w:i/>
          <w:iCs/>
          <w:color w:val="0000FF"/>
        </w:rPr>
        <w:t xml:space="preserve">Papildus iespējams piemērot </w:t>
      </w:r>
      <w:r w:rsidR="005010D3" w:rsidRPr="009A0D9D">
        <w:rPr>
          <w:rStyle w:val="normaltextrun"/>
          <w:rFonts w:eastAsiaTheme="majorEastAsia"/>
          <w:i/>
          <w:iCs/>
          <w:color w:val="0000FF"/>
        </w:rPr>
        <w:t xml:space="preserve">šādus </w:t>
      </w:r>
      <w:r w:rsidR="008C727C" w:rsidRPr="009A0D9D">
        <w:rPr>
          <w:rStyle w:val="normaltextrun"/>
          <w:rFonts w:eastAsiaTheme="majorEastAsia"/>
          <w:i/>
          <w:iCs/>
          <w:color w:val="0000FF"/>
        </w:rPr>
        <w:t xml:space="preserve">HP </w:t>
      </w:r>
      <w:r w:rsidR="005010D3" w:rsidRPr="009A0D9D">
        <w:rPr>
          <w:rStyle w:val="normaltextrun"/>
          <w:rFonts w:eastAsiaTheme="majorEastAsia"/>
          <w:i/>
          <w:iCs/>
          <w:color w:val="0000FF"/>
        </w:rPr>
        <w:t>VINPI</w:t>
      </w:r>
      <w:r w:rsidR="00C1117F" w:rsidRPr="009A0D9D">
        <w:rPr>
          <w:rStyle w:val="normaltextrun"/>
          <w:rFonts w:eastAsiaTheme="majorEastAsia"/>
          <w:i/>
          <w:iCs/>
          <w:color w:val="0000FF"/>
        </w:rPr>
        <w:t xml:space="preserve"> </w:t>
      </w:r>
      <w:r w:rsidR="008C727C" w:rsidRPr="009A0D9D">
        <w:rPr>
          <w:rStyle w:val="normaltextrun"/>
          <w:rFonts w:eastAsiaTheme="majorEastAsia"/>
          <w:i/>
          <w:iCs/>
          <w:color w:val="0000FF"/>
        </w:rPr>
        <w:t>rādītājus:</w:t>
      </w:r>
    </w:p>
    <w:p w14:paraId="0FE5BEB2" w14:textId="6ADE696F" w:rsidR="00C1117F" w:rsidRPr="009A0D9D" w:rsidRDefault="00AD6BF8" w:rsidP="00DD7ABE">
      <w:pPr>
        <w:pStyle w:val="paragraph"/>
        <w:numPr>
          <w:ilvl w:val="0"/>
          <w:numId w:val="46"/>
        </w:numPr>
        <w:spacing w:after="120"/>
        <w:jc w:val="both"/>
        <w:textAlignment w:val="baseline"/>
        <w:rPr>
          <w:rStyle w:val="normaltextrun"/>
          <w:rFonts w:eastAsiaTheme="majorEastAsia"/>
          <w:i/>
          <w:iCs/>
          <w:color w:val="0000FF"/>
        </w:rPr>
      </w:pPr>
      <w:r w:rsidRPr="009A0D9D">
        <w:rPr>
          <w:rStyle w:val="normaltextrun"/>
          <w:rFonts w:eastAsiaTheme="majorEastAsia"/>
          <w:i/>
          <w:iCs/>
          <w:color w:val="0000FF"/>
        </w:rPr>
        <w:t>objektu skaits</w:t>
      </w:r>
      <w:r w:rsidR="00C1117F" w:rsidRPr="009A0D9D">
        <w:rPr>
          <w:rStyle w:val="normaltextrun"/>
          <w:rFonts w:eastAsiaTheme="majorEastAsia"/>
          <w:i/>
          <w:iCs/>
          <w:color w:val="0000FF"/>
        </w:rPr>
        <w:t>, kur</w:t>
      </w:r>
      <w:r w:rsidRPr="009A0D9D">
        <w:rPr>
          <w:rStyle w:val="normaltextrun"/>
          <w:rFonts w:eastAsiaTheme="majorEastAsia"/>
          <w:i/>
          <w:iCs/>
          <w:color w:val="0000FF"/>
        </w:rPr>
        <w:t>os (ERAF/KF)</w:t>
      </w:r>
      <w:r w:rsidR="00C1117F" w:rsidRPr="009A0D9D">
        <w:rPr>
          <w:rStyle w:val="normaltextrun"/>
          <w:rFonts w:eastAsiaTheme="majorEastAsia"/>
          <w:i/>
          <w:iCs/>
          <w:color w:val="0000FF"/>
        </w:rPr>
        <w:t xml:space="preserve"> </w:t>
      </w:r>
      <w:r w:rsidR="00561B97" w:rsidRPr="009A0D9D">
        <w:rPr>
          <w:i/>
          <w:iCs/>
          <w:color w:val="0000FF"/>
        </w:rPr>
        <w:t xml:space="preserve">Taisnīgas pārkārtošanās fonda </w:t>
      </w:r>
      <w:r w:rsidR="00C1117F" w:rsidRPr="009A0D9D">
        <w:rPr>
          <w:rStyle w:val="normaltextrun"/>
          <w:rFonts w:eastAsiaTheme="majorEastAsia"/>
          <w:i/>
          <w:iCs/>
          <w:color w:val="0000FF"/>
        </w:rPr>
        <w:t>ieguldījumu rezultātā ir nodrošināta vides un informācijas pie</w:t>
      </w:r>
      <w:r w:rsidR="00196F7C">
        <w:rPr>
          <w:rStyle w:val="normaltextrun"/>
          <w:rFonts w:eastAsiaTheme="majorEastAsia"/>
          <w:i/>
          <w:iCs/>
          <w:color w:val="0000FF"/>
        </w:rPr>
        <w:t>ejamība</w:t>
      </w:r>
      <w:r w:rsidR="00E24EB1" w:rsidRPr="009A0D9D">
        <w:rPr>
          <w:rStyle w:val="normaltextrun"/>
          <w:rFonts w:eastAsiaTheme="majorEastAsia"/>
          <w:i/>
          <w:iCs/>
          <w:color w:val="0000FF"/>
        </w:rPr>
        <w:t xml:space="preserve"> (VINPI_1</w:t>
      </w:r>
      <w:r w:rsidRPr="009A0D9D">
        <w:rPr>
          <w:rStyle w:val="normaltextrun"/>
          <w:rFonts w:eastAsiaTheme="majorEastAsia"/>
          <w:i/>
          <w:iCs/>
          <w:color w:val="0000FF"/>
        </w:rPr>
        <w:t>2</w:t>
      </w:r>
      <w:r w:rsidR="00E24EB1" w:rsidRPr="009A0D9D">
        <w:rPr>
          <w:rStyle w:val="normaltextrun"/>
          <w:rFonts w:eastAsiaTheme="majorEastAsia"/>
          <w:i/>
          <w:iCs/>
          <w:color w:val="0000FF"/>
        </w:rPr>
        <w:t xml:space="preserve">) – attiecināms, ja </w:t>
      </w:r>
      <w:r w:rsidR="0086269F" w:rsidRPr="009A0D9D">
        <w:rPr>
          <w:rStyle w:val="normaltextrun"/>
          <w:rFonts w:eastAsiaTheme="majorEastAsia"/>
          <w:i/>
          <w:iCs/>
          <w:color w:val="0000FF"/>
        </w:rPr>
        <w:t xml:space="preserve">projektā paredzēta uzlādes staciju </w:t>
      </w:r>
      <w:r w:rsidR="00EC6D5A">
        <w:rPr>
          <w:rStyle w:val="normaltextrun"/>
          <w:rFonts w:eastAsiaTheme="majorEastAsia"/>
          <w:i/>
          <w:iCs/>
          <w:color w:val="0000FF"/>
        </w:rPr>
        <w:t>izbūve</w:t>
      </w:r>
      <w:r w:rsidR="007B2321">
        <w:rPr>
          <w:rStyle w:val="normaltextrun"/>
          <w:rFonts w:eastAsiaTheme="majorEastAsia"/>
          <w:i/>
          <w:iCs/>
          <w:color w:val="0000FF"/>
        </w:rPr>
        <w:t xml:space="preserve"> vai būvniecības laikā tiek </w:t>
      </w:r>
      <w:r w:rsidR="00EC6D5A">
        <w:rPr>
          <w:rStyle w:val="normaltextrun"/>
          <w:rFonts w:eastAsiaTheme="majorEastAsia"/>
          <w:i/>
          <w:iCs/>
          <w:color w:val="0000FF"/>
        </w:rPr>
        <w:t>veikta pielāgošana</w:t>
      </w:r>
      <w:r w:rsidR="009A0D9D" w:rsidRPr="009A0D9D">
        <w:rPr>
          <w:rStyle w:val="normaltextrun"/>
          <w:rFonts w:eastAsiaTheme="majorEastAsia"/>
          <w:i/>
          <w:iCs/>
          <w:color w:val="0000FF"/>
        </w:rPr>
        <w:t>);</w:t>
      </w:r>
    </w:p>
    <w:p w14:paraId="76AECB98" w14:textId="1C9C5EE0" w:rsidR="009A0D9D" w:rsidRPr="009A0D9D" w:rsidRDefault="009A0D9D" w:rsidP="009A0D9D">
      <w:pPr>
        <w:pStyle w:val="paragraph"/>
        <w:numPr>
          <w:ilvl w:val="0"/>
          <w:numId w:val="46"/>
        </w:numPr>
        <w:spacing w:after="120"/>
        <w:jc w:val="both"/>
        <w:textAlignment w:val="baseline"/>
        <w:rPr>
          <w:rStyle w:val="normaltextrun"/>
          <w:rFonts w:eastAsiaTheme="majorEastAsia"/>
          <w:i/>
          <w:iCs/>
          <w:color w:val="0000FF"/>
        </w:rPr>
      </w:pPr>
      <w:r w:rsidRPr="009A0D9D">
        <w:rPr>
          <w:rStyle w:val="normaltextrun"/>
          <w:rFonts w:eastAsiaTheme="majorEastAsia"/>
          <w:i/>
          <w:iCs/>
          <w:color w:val="0000FF"/>
        </w:rPr>
        <w:t>konsultatīva rakstura pasākumu skaits par būvētās vides piekļūstamību personām ar dažādiem funkcionāliem traucējumiem piemēram, vides piekļūstamības ekspertu konsultācijas būvprojekta izstrādes un pabeigšanas posmā (VINPI_18);</w:t>
      </w:r>
    </w:p>
    <w:p w14:paraId="6345BE9B" w14:textId="77777777" w:rsidR="009A0D9D" w:rsidRPr="009A0D9D" w:rsidRDefault="009A0D9D" w:rsidP="009A0D9D">
      <w:pPr>
        <w:pStyle w:val="paragraph"/>
        <w:spacing w:after="120"/>
        <w:ind w:left="1800"/>
        <w:jc w:val="both"/>
        <w:textAlignment w:val="baseline"/>
        <w:rPr>
          <w:rStyle w:val="normaltextrun"/>
          <w:rFonts w:eastAsiaTheme="majorEastAsia"/>
          <w:i/>
          <w:iCs/>
          <w:color w:val="0000FF"/>
        </w:rPr>
      </w:pPr>
    </w:p>
    <w:p w14:paraId="2D19EFCD" w14:textId="77777777" w:rsidR="00C1117F" w:rsidRPr="00E05328" w:rsidRDefault="00C1117F" w:rsidP="00996FAD">
      <w:pPr>
        <w:pStyle w:val="paragraph"/>
        <w:numPr>
          <w:ilvl w:val="0"/>
          <w:numId w:val="46"/>
        </w:numPr>
        <w:spacing w:before="0" w:beforeAutospacing="0" w:after="120" w:afterAutospacing="0"/>
        <w:ind w:left="993" w:hanging="284"/>
        <w:jc w:val="both"/>
        <w:textAlignment w:val="baseline"/>
        <w:rPr>
          <w:i/>
          <w:iCs/>
          <w:color w:val="0000FF"/>
        </w:rPr>
      </w:pPr>
      <w:r w:rsidRPr="00E05328">
        <w:rPr>
          <w:rStyle w:val="normaltextrun"/>
          <w:rFonts w:eastAsiaTheme="majorEastAsia"/>
          <w:i/>
          <w:iCs/>
          <w:color w:val="0000FF"/>
        </w:rPr>
        <w:lastRenderedPageBreak/>
        <w:t>horizontālo principu īstenošanu (ja attiecināms):</w:t>
      </w:r>
      <w:r w:rsidRPr="00E05328">
        <w:rPr>
          <w:rStyle w:val="eop"/>
          <w:rFonts w:eastAsiaTheme="majorEastAsia"/>
          <w:i/>
          <w:iCs/>
          <w:color w:val="0000FF"/>
        </w:rPr>
        <w:t> </w:t>
      </w:r>
    </w:p>
    <w:p w14:paraId="5711556D" w14:textId="77777777" w:rsidR="00C1117F" w:rsidRDefault="00C1117F" w:rsidP="00996FAD">
      <w:pPr>
        <w:pStyle w:val="paragraph"/>
        <w:numPr>
          <w:ilvl w:val="0"/>
          <w:numId w:val="44"/>
        </w:numPr>
        <w:spacing w:before="0" w:beforeAutospacing="0" w:after="120" w:afterAutospacing="0"/>
        <w:jc w:val="both"/>
        <w:textAlignment w:val="baseline"/>
      </w:pPr>
      <w:proofErr w:type="spellStart"/>
      <w:r w:rsidRPr="009263B2">
        <w:rPr>
          <w:rStyle w:val="normaltextrun"/>
          <w:rFonts w:eastAsiaTheme="majorEastAsia"/>
          <w:i/>
          <w:iCs/>
          <w:color w:val="0000FF"/>
        </w:rPr>
        <w:t>klimatdrošināšana</w:t>
      </w:r>
      <w:proofErr w:type="spellEnd"/>
      <w:r w:rsidRPr="009263B2">
        <w:rPr>
          <w:rStyle w:val="normaltextrun"/>
          <w:rFonts w:eastAsiaTheme="majorEastAsia"/>
          <w:i/>
          <w:iCs/>
          <w:color w:val="0000FF"/>
        </w:rPr>
        <w:t>;</w:t>
      </w:r>
      <w:r w:rsidRPr="009263B2">
        <w:rPr>
          <w:rStyle w:val="eop"/>
          <w:rFonts w:eastAsiaTheme="majorEastAsia"/>
          <w:color w:val="0000FF"/>
        </w:rPr>
        <w:t> </w:t>
      </w:r>
    </w:p>
    <w:p w14:paraId="4F071B27" w14:textId="77777777" w:rsidR="00C1117F" w:rsidRDefault="00C1117F" w:rsidP="00996FAD">
      <w:pPr>
        <w:pStyle w:val="paragraph"/>
        <w:numPr>
          <w:ilvl w:val="0"/>
          <w:numId w:val="44"/>
        </w:numPr>
        <w:spacing w:before="0" w:beforeAutospacing="0" w:after="120" w:afterAutospacing="0"/>
        <w:jc w:val="both"/>
        <w:textAlignment w:val="baseline"/>
      </w:pPr>
      <w:r w:rsidRPr="001A385B">
        <w:rPr>
          <w:rStyle w:val="normaltextrun"/>
          <w:rFonts w:eastAsiaTheme="majorEastAsia"/>
          <w:i/>
          <w:iCs/>
          <w:color w:val="0000FF"/>
        </w:rPr>
        <w:t>energoefektivitāte pirmajā vietā;</w:t>
      </w:r>
      <w:r w:rsidRPr="001A385B">
        <w:rPr>
          <w:rStyle w:val="eop"/>
          <w:rFonts w:eastAsiaTheme="majorEastAsia"/>
          <w:color w:val="0000FF"/>
        </w:rPr>
        <w:t> </w:t>
      </w:r>
    </w:p>
    <w:p w14:paraId="5EA977DD" w14:textId="77777777" w:rsidR="00C1117F" w:rsidRPr="0088094B" w:rsidRDefault="00C1117F" w:rsidP="00996FAD">
      <w:pPr>
        <w:pStyle w:val="paragraph"/>
        <w:numPr>
          <w:ilvl w:val="0"/>
          <w:numId w:val="44"/>
        </w:numPr>
        <w:spacing w:before="0" w:beforeAutospacing="0" w:after="120" w:afterAutospacing="0"/>
        <w:jc w:val="both"/>
        <w:textAlignment w:val="baseline"/>
        <w:rPr>
          <w:rStyle w:val="normaltextrun"/>
        </w:rPr>
      </w:pPr>
      <w:r w:rsidRPr="2B737F5F">
        <w:rPr>
          <w:rStyle w:val="normaltextrun"/>
          <w:rFonts w:eastAsiaTheme="majorEastAsia"/>
          <w:i/>
          <w:iCs/>
          <w:color w:val="0000FF"/>
        </w:rPr>
        <w:t>nenodarīt būtisku kaitējumu</w:t>
      </w:r>
      <w:r>
        <w:rPr>
          <w:rStyle w:val="normaltextrun"/>
          <w:rFonts w:eastAsiaTheme="majorEastAsia"/>
          <w:i/>
          <w:iCs/>
          <w:color w:val="0000FF"/>
        </w:rPr>
        <w:t>;</w:t>
      </w:r>
    </w:p>
    <w:p w14:paraId="26684B2E" w14:textId="77777777" w:rsidR="00C1117F" w:rsidRDefault="00C1117F" w:rsidP="00C1117F">
      <w:pPr>
        <w:ind w:left="720"/>
        <w:jc w:val="both"/>
        <w:rPr>
          <w:i/>
          <w:color w:val="0000FF"/>
        </w:rPr>
      </w:pPr>
    </w:p>
    <w:p w14:paraId="0A18DAC9" w14:textId="77777777" w:rsidR="00C1117F" w:rsidRDefault="00C1117F" w:rsidP="00996FAD">
      <w:pPr>
        <w:pStyle w:val="paragraph"/>
        <w:numPr>
          <w:ilvl w:val="0"/>
          <w:numId w:val="45"/>
        </w:numPr>
        <w:spacing w:before="0" w:beforeAutospacing="0" w:after="120" w:afterAutospacing="0"/>
        <w:ind w:left="709" w:hanging="284"/>
        <w:jc w:val="both"/>
        <w:textAlignment w:val="baseline"/>
        <w:rPr>
          <w:color w:val="0000FF"/>
        </w:rPr>
      </w:pPr>
      <w:r w:rsidRPr="0088094B">
        <w:rPr>
          <w:rStyle w:val="normaltextrun"/>
          <w:rFonts w:eastAsiaTheme="majorEastAsia"/>
          <w:i/>
          <w:iCs/>
          <w:color w:val="0000FF"/>
        </w:rPr>
        <w:t>norāda informāciju</w:t>
      </w:r>
      <w:r>
        <w:rPr>
          <w:rStyle w:val="normaltextrun"/>
          <w:rFonts w:eastAsiaTheme="majorEastAsia"/>
          <w:i/>
          <w:iCs/>
          <w:color w:val="0000FF"/>
        </w:rPr>
        <w:t>, kā tiek / tiks nodrošināta</w:t>
      </w:r>
      <w:r>
        <w:rPr>
          <w:i/>
          <w:iCs/>
          <w:color w:val="0000FF"/>
        </w:rPr>
        <w:t xml:space="preserve"> HP </w:t>
      </w:r>
      <w:r w:rsidRPr="0088094B">
        <w:rPr>
          <w:i/>
          <w:iCs/>
          <w:color w:val="0000FF"/>
        </w:rPr>
        <w:t xml:space="preserve">VINPI </w:t>
      </w:r>
      <w:r w:rsidRPr="55F5B862">
        <w:rPr>
          <w:i/>
          <w:iCs/>
          <w:color w:val="0000FF"/>
        </w:rPr>
        <w:t>vispārīg</w:t>
      </w:r>
      <w:r>
        <w:rPr>
          <w:i/>
          <w:iCs/>
          <w:color w:val="0000FF"/>
        </w:rPr>
        <w:t>o</w:t>
      </w:r>
      <w:r w:rsidRPr="55F5B862">
        <w:rPr>
          <w:i/>
          <w:iCs/>
          <w:color w:val="0000FF"/>
        </w:rPr>
        <w:t xml:space="preserve"> darbīb</w:t>
      </w:r>
      <w:r>
        <w:rPr>
          <w:i/>
          <w:iCs/>
          <w:color w:val="0000FF"/>
        </w:rPr>
        <w:t>u</w:t>
      </w:r>
      <w:r w:rsidRPr="55F5B862">
        <w:rPr>
          <w:i/>
          <w:iCs/>
          <w:color w:val="0000FF"/>
        </w:rPr>
        <w:t xml:space="preserve"> </w:t>
      </w:r>
      <w:r>
        <w:rPr>
          <w:i/>
          <w:iCs/>
          <w:color w:val="0000FF"/>
        </w:rPr>
        <w:t>attiecībā uz projekta vadības un īstenošanas personālu ievērošana. Projekta ietvaros minimālā prasība ir nodrošināt vismaz vienu</w:t>
      </w:r>
      <w:r w:rsidRPr="00C75EBD">
        <w:rPr>
          <w:i/>
          <w:iCs/>
          <w:color w:val="0000FF"/>
        </w:rPr>
        <w:t xml:space="preserve"> </w:t>
      </w:r>
      <w:r>
        <w:rPr>
          <w:i/>
          <w:iCs/>
          <w:color w:val="0000FF"/>
        </w:rPr>
        <w:t>HP VINPI vispārīgo darbību attiecībā uz projekta vadības un īstenošanas personālu. Zemāk norādīti HP VINPI vispārīgo darbību piemēri attiecībā uz projekta vadības un īstenošanas personālu:</w:t>
      </w:r>
    </w:p>
    <w:p w14:paraId="768E17E6" w14:textId="1C3B02C5" w:rsidR="00C1117F" w:rsidRDefault="00C1117F" w:rsidP="00996FAD">
      <w:pPr>
        <w:pStyle w:val="paragraph"/>
        <w:numPr>
          <w:ilvl w:val="1"/>
          <w:numId w:val="45"/>
        </w:numPr>
        <w:spacing w:before="0" w:beforeAutospacing="0" w:after="120" w:afterAutospacing="0"/>
        <w:jc w:val="both"/>
        <w:textAlignment w:val="baseline"/>
        <w:rPr>
          <w:rStyle w:val="normaltextrun"/>
          <w:color w:val="0000FF"/>
        </w:rPr>
      </w:pPr>
      <w:r w:rsidRPr="00F460C7">
        <w:rPr>
          <w:rStyle w:val="normaltextrun"/>
          <w:rFonts w:eastAsiaTheme="majorEastAsia"/>
          <w:i/>
          <w:iCs/>
          <w:color w:val="0000FF"/>
        </w:rPr>
        <w:t>virzīti pasākumi, kas sekmē darba un ģimenes dzīves līdzsvaru, paredzot elastīga un nepilna laika darba iespēju nodrošināšanu vecākiem ar bērniem un personām, kuras aprūpē tuviniekus;</w:t>
      </w:r>
    </w:p>
    <w:p w14:paraId="4437CC50" w14:textId="77777777" w:rsidR="00C1117F" w:rsidRDefault="00C1117F" w:rsidP="00996FAD">
      <w:pPr>
        <w:pStyle w:val="paragraph"/>
        <w:numPr>
          <w:ilvl w:val="1"/>
          <w:numId w:val="45"/>
        </w:numPr>
        <w:spacing w:before="0" w:beforeAutospacing="0" w:after="120" w:afterAutospacing="0"/>
        <w:jc w:val="both"/>
        <w:textAlignment w:val="baseline"/>
        <w:rPr>
          <w:rStyle w:val="normaltextrun"/>
          <w:color w:val="0000FF"/>
        </w:rPr>
      </w:pPr>
      <w:r w:rsidRPr="00F460C7">
        <w:rPr>
          <w:rStyle w:val="normaltextrun"/>
          <w:rFonts w:eastAsiaTheme="majorEastAsia"/>
          <w:i/>
          <w:iCs/>
          <w:color w:val="0000FF"/>
        </w:rPr>
        <w:t xml:space="preserve">projekta vadības un īstenošanas personāla atlase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 </w:t>
      </w:r>
    </w:p>
    <w:p w14:paraId="2BA5F959" w14:textId="205B619A" w:rsidR="00C1117F" w:rsidRPr="00A31F3F" w:rsidRDefault="00C1117F" w:rsidP="00996FAD">
      <w:pPr>
        <w:pStyle w:val="paragraph"/>
        <w:numPr>
          <w:ilvl w:val="1"/>
          <w:numId w:val="45"/>
        </w:numPr>
        <w:spacing w:before="0" w:beforeAutospacing="0" w:after="120" w:afterAutospacing="0"/>
        <w:jc w:val="both"/>
        <w:textAlignment w:val="baseline"/>
        <w:rPr>
          <w:rStyle w:val="normaltextrun"/>
          <w:color w:val="0000FF"/>
        </w:rPr>
      </w:pPr>
      <w:r w:rsidRPr="00F460C7">
        <w:rPr>
          <w:rStyle w:val="normaltextrun"/>
          <w:rFonts w:eastAsiaTheme="majorEastAsia"/>
          <w:i/>
          <w:iCs/>
          <w:color w:val="0000FF"/>
        </w:rPr>
        <w:t>sievietēm un vīriešiem nodrošināta vienlīdzīga darba samaksa un vienlīdzīgas karjeras izaugsmes iespējas, tostarp nodrošinot dalību apmācībās, semināros, komandējumos,  (</w:t>
      </w:r>
      <w:r w:rsidR="58254FDE" w:rsidRPr="2CA0C446">
        <w:rPr>
          <w:rStyle w:val="normaltextrun"/>
          <w:rFonts w:eastAsiaTheme="majorEastAsia"/>
          <w:i/>
          <w:iCs/>
          <w:color w:val="0000FF"/>
        </w:rPr>
        <w:t>tai skaitā</w:t>
      </w:r>
      <w:r w:rsidRPr="00F460C7">
        <w:rPr>
          <w:rStyle w:val="normaltextrun"/>
          <w:rFonts w:eastAsiaTheme="majorEastAsia"/>
          <w:i/>
          <w:iCs/>
          <w:color w:val="0000FF"/>
        </w:rPr>
        <w:t xml:space="preserve"> piemērota </w:t>
      </w:r>
      <w:r w:rsidRPr="7A4822BF">
        <w:rPr>
          <w:rStyle w:val="normaltextrun"/>
          <w:rFonts w:eastAsiaTheme="majorEastAsia"/>
          <w:i/>
          <w:iCs/>
          <w:color w:val="0000FF"/>
        </w:rPr>
        <w:t>vienlīdzīg</w:t>
      </w:r>
      <w:r w:rsidR="00561B97">
        <w:rPr>
          <w:rStyle w:val="normaltextrun"/>
          <w:rFonts w:eastAsiaTheme="majorEastAsia"/>
          <w:i/>
          <w:iCs/>
          <w:color w:val="0000FF"/>
        </w:rPr>
        <w:t>a</w:t>
      </w:r>
      <w:r w:rsidRPr="00F460C7">
        <w:rPr>
          <w:rStyle w:val="normaltextrun"/>
          <w:rFonts w:eastAsiaTheme="majorEastAsia"/>
          <w:i/>
          <w:iCs/>
          <w:color w:val="0000FF"/>
        </w:rPr>
        <w:t xml:space="preserve"> bonusu sistēma, veselības apdrošināšana u.c.)</w:t>
      </w:r>
      <w:r>
        <w:rPr>
          <w:rStyle w:val="normaltextrun"/>
          <w:rFonts w:eastAsiaTheme="majorEastAsia"/>
          <w:i/>
          <w:iCs/>
          <w:color w:val="0000FF"/>
        </w:rPr>
        <w:t>.</w:t>
      </w:r>
      <w:r w:rsidRPr="00F460C7">
        <w:rPr>
          <w:rStyle w:val="normaltextrun"/>
          <w:rFonts w:eastAsiaTheme="majorEastAsia"/>
          <w:i/>
          <w:iCs/>
          <w:color w:val="0000FF"/>
        </w:rPr>
        <w:t xml:space="preserve"> </w:t>
      </w:r>
    </w:p>
    <w:p w14:paraId="195B8E78" w14:textId="634C14BC" w:rsidR="00C1117F" w:rsidRPr="001A5BBA" w:rsidRDefault="00C1117F" w:rsidP="00996FAD">
      <w:pPr>
        <w:pStyle w:val="paragraph"/>
        <w:numPr>
          <w:ilvl w:val="0"/>
          <w:numId w:val="4"/>
        </w:numPr>
        <w:spacing w:before="120" w:beforeAutospacing="0" w:after="120" w:afterAutospacing="0"/>
        <w:ind w:left="714" w:hanging="357"/>
        <w:jc w:val="both"/>
        <w:textAlignment w:val="baseline"/>
        <w:rPr>
          <w:rStyle w:val="normaltextrun"/>
          <w:i/>
          <w:iCs/>
          <w:color w:val="0000FF"/>
        </w:rPr>
      </w:pPr>
      <w:r w:rsidRPr="001A5BBA">
        <w:rPr>
          <w:rStyle w:val="normaltextrun"/>
          <w:i/>
          <w:iCs/>
          <w:color w:val="0000FF"/>
        </w:rPr>
        <w:t xml:space="preserve">HP VINPI vispārīgās darbības attiecībā uz projekta vadību un īstenošanu ievērošanu apraksts tiks vērtēts, lai piešķirtu punktus kvalitātes kritērijā </w:t>
      </w:r>
      <w:r>
        <w:rPr>
          <w:rStyle w:val="normaltextrun"/>
          <w:i/>
          <w:iCs/>
          <w:color w:val="0000FF"/>
        </w:rPr>
        <w:t xml:space="preserve">Nr. </w:t>
      </w:r>
      <w:r w:rsidRPr="001A5BBA">
        <w:rPr>
          <w:rStyle w:val="normaltextrun"/>
          <w:i/>
          <w:iCs/>
          <w:color w:val="0000FF"/>
        </w:rPr>
        <w:t>4.</w:t>
      </w:r>
      <w:r>
        <w:rPr>
          <w:rStyle w:val="normaltextrun"/>
          <w:i/>
          <w:iCs/>
          <w:color w:val="0000FF"/>
        </w:rPr>
        <w:t>6</w:t>
      </w:r>
      <w:r w:rsidRPr="001A5BBA">
        <w:rPr>
          <w:rStyle w:val="normaltextrun"/>
          <w:i/>
          <w:iCs/>
          <w:color w:val="0000FF"/>
        </w:rPr>
        <w:t>. Plašāks skaidrojums par</w:t>
      </w:r>
      <w:r>
        <w:rPr>
          <w:rStyle w:val="normaltextrun"/>
          <w:i/>
          <w:iCs/>
          <w:color w:val="0000FF"/>
        </w:rPr>
        <w:t xml:space="preserve"> projekta iesniegumā iekļaujamām</w:t>
      </w:r>
      <w:r w:rsidRPr="001A5BBA">
        <w:rPr>
          <w:rStyle w:val="normaltextrun"/>
          <w:i/>
          <w:iCs/>
          <w:color w:val="0000FF"/>
        </w:rPr>
        <w:t xml:space="preserve"> HP VINPI</w:t>
      </w:r>
      <w:r>
        <w:rPr>
          <w:rStyle w:val="normaltextrun"/>
          <w:i/>
          <w:iCs/>
          <w:color w:val="0000FF"/>
        </w:rPr>
        <w:t xml:space="preserve"> darbībām un HP VINPI rādītājiem ir iekļauts šīs metodikas sadaļā ”Darbības”, kā arī </w:t>
      </w:r>
      <w:r w:rsidRPr="001A5BBA">
        <w:rPr>
          <w:i/>
          <w:iCs/>
          <w:color w:val="0000FF"/>
        </w:rPr>
        <w:t>L</w:t>
      </w:r>
      <w:r w:rsidR="00277C47">
        <w:rPr>
          <w:i/>
          <w:iCs/>
          <w:color w:val="0000FF"/>
        </w:rPr>
        <w:t>abklājības ministrijas sadarbībā ar Tieslietu ministriju</w:t>
      </w:r>
      <w:r w:rsidRPr="001A5BBA">
        <w:rPr>
          <w:i/>
          <w:iCs/>
          <w:color w:val="0000FF"/>
        </w:rPr>
        <w:t xml:space="preserve"> izstrādāt</w:t>
      </w:r>
      <w:r>
        <w:rPr>
          <w:i/>
          <w:iCs/>
          <w:color w:val="0000FF"/>
        </w:rPr>
        <w:t>ajās</w:t>
      </w:r>
      <w:r w:rsidRPr="001A5BBA">
        <w:rPr>
          <w:i/>
          <w:iCs/>
          <w:color w:val="0000FF"/>
        </w:rPr>
        <w:t xml:space="preserve"> vadlīnijās horizontālā principa “Vienlīdzība, iekļaušana, nediskriminācija un pamattiesību ievērošana” īstenošanai un uzraudzībai (2021–2027) (pieejamas šeit: https://www.lm.gov.lv/lv/vadlinijas-horizontala-principa-vienlidziba-ieklausana-nediskriminacija-un-pamattiesibu-ieverosana-istenosanai-un-uzraudzibai-2021-2027)</w:t>
      </w:r>
      <w:r>
        <w:rPr>
          <w:i/>
          <w:iCs/>
          <w:color w:val="0000FF"/>
        </w:rPr>
        <w:t xml:space="preserve">. </w:t>
      </w:r>
      <w:r w:rsidRPr="00CD6E19">
        <w:rPr>
          <w:i/>
          <w:iCs/>
          <w:color w:val="0000FF"/>
        </w:rPr>
        <w:t xml:space="preserve">Projekta iesniegumā izmantojami šajos piemēros un </w:t>
      </w:r>
      <w:r>
        <w:rPr>
          <w:i/>
          <w:iCs/>
          <w:color w:val="0000FF"/>
        </w:rPr>
        <w:t>HP VINPI vadlīniju</w:t>
      </w:r>
      <w:r w:rsidRPr="00CD6E19">
        <w:rPr>
          <w:i/>
          <w:iCs/>
          <w:color w:val="0000FF"/>
        </w:rPr>
        <w:t xml:space="preserve"> 8.sadaļā norādītie vispārīgo darbību formulējumi.</w:t>
      </w:r>
    </w:p>
    <w:p w14:paraId="393BFD9C" w14:textId="0F576C36" w:rsidR="00A4117C" w:rsidRDefault="00A4117C" w:rsidP="00561B97">
      <w:pPr>
        <w:ind w:left="720"/>
        <w:jc w:val="both"/>
        <w:rPr>
          <w:rFonts w:eastAsia="Times New Roman"/>
          <w:i/>
          <w:iCs/>
          <w:color w:val="0303FF"/>
        </w:rPr>
      </w:pPr>
    </w:p>
    <w:p w14:paraId="06E31B5A" w14:textId="6395CDDF" w:rsidR="00A4117C" w:rsidRDefault="6E4F201B" w:rsidP="291ACB8B">
      <w:pPr>
        <w:numPr>
          <w:ilvl w:val="0"/>
          <w:numId w:val="2"/>
        </w:numPr>
        <w:jc w:val="both"/>
        <w:rPr>
          <w:rFonts w:eastAsia="Times New Roman"/>
          <w:i/>
          <w:iCs/>
          <w:color w:val="0303FF"/>
        </w:rPr>
      </w:pPr>
      <w:r w:rsidRPr="7A4822BF">
        <w:rPr>
          <w:rFonts w:eastAsia="Times New Roman"/>
          <w:i/>
          <w:iCs/>
          <w:color w:val="0303FF"/>
        </w:rPr>
        <w:t>n</w:t>
      </w:r>
      <w:r w:rsidR="34D17F56" w:rsidRPr="7A4822BF">
        <w:rPr>
          <w:rFonts w:eastAsia="Times New Roman"/>
          <w:i/>
          <w:iCs/>
          <w:color w:val="0303FF"/>
        </w:rPr>
        <w:t>orāda</w:t>
      </w:r>
      <w:r w:rsidR="34D17F56" w:rsidRPr="291ACB8B">
        <w:rPr>
          <w:rFonts w:eastAsia="Times New Roman"/>
          <w:i/>
          <w:iCs/>
          <w:color w:val="0303FF"/>
        </w:rPr>
        <w:t>, ka sniegs informāciju par:</w:t>
      </w:r>
    </w:p>
    <w:p w14:paraId="4CA910AC" w14:textId="1D2444F1" w:rsidR="00A4117C" w:rsidRDefault="34D17F56" w:rsidP="291ACB8B">
      <w:pPr>
        <w:pStyle w:val="Sarakstarindkopa"/>
        <w:numPr>
          <w:ilvl w:val="0"/>
          <w:numId w:val="1"/>
        </w:numPr>
        <w:spacing w:after="0" w:line="240" w:lineRule="auto"/>
        <w:jc w:val="both"/>
        <w:rPr>
          <w:rFonts w:ascii="Times New Roman" w:eastAsia="Times New Roman" w:hAnsi="Times New Roman"/>
          <w:i/>
          <w:iCs/>
          <w:color w:val="0303FF"/>
        </w:rPr>
      </w:pPr>
      <w:r w:rsidRPr="291ACB8B">
        <w:rPr>
          <w:rFonts w:ascii="Times New Roman" w:eastAsia="Times New Roman" w:hAnsi="Times New Roman"/>
          <w:i/>
          <w:iCs/>
          <w:color w:val="0303FF"/>
          <w:sz w:val="24"/>
          <w:szCs w:val="24"/>
        </w:rPr>
        <w:t>projekta ietvaros iegādāto bezemisiju transportlīdzekļu vienību un uzlādes punktu (ja attiecināms) skaitu un projekta ietekmi uz</w:t>
      </w:r>
      <w:r w:rsidR="008D171C">
        <w:rPr>
          <w:rFonts w:ascii="Times New Roman" w:eastAsia="Times New Roman" w:hAnsi="Times New Roman"/>
          <w:i/>
          <w:iCs/>
          <w:color w:val="0303FF"/>
          <w:sz w:val="24"/>
          <w:szCs w:val="24"/>
        </w:rPr>
        <w:t xml:space="preserve"> </w:t>
      </w:r>
      <w:r w:rsidRPr="291ACB8B">
        <w:rPr>
          <w:rFonts w:ascii="Times New Roman" w:eastAsia="Times New Roman" w:hAnsi="Times New Roman"/>
          <w:i/>
          <w:iCs/>
          <w:color w:val="0303FF"/>
          <w:sz w:val="24"/>
          <w:szCs w:val="24"/>
        </w:rPr>
        <w:t>SEG</w:t>
      </w:r>
      <w:r w:rsidR="008D171C">
        <w:rPr>
          <w:rFonts w:ascii="Times New Roman" w:eastAsia="Times New Roman" w:hAnsi="Times New Roman"/>
          <w:i/>
          <w:iCs/>
          <w:color w:val="0303FF"/>
          <w:sz w:val="24"/>
          <w:szCs w:val="24"/>
        </w:rPr>
        <w:t xml:space="preserve"> </w:t>
      </w:r>
      <w:r w:rsidRPr="291ACB8B">
        <w:rPr>
          <w:rFonts w:ascii="Times New Roman" w:eastAsia="Times New Roman" w:hAnsi="Times New Roman"/>
          <w:i/>
          <w:iCs/>
          <w:color w:val="0303FF"/>
          <w:sz w:val="24"/>
          <w:szCs w:val="24"/>
        </w:rPr>
        <w:t>emisiju samazinājumu, pamatojot, kā bezemisiju transportlīdzekļu izmantošana veicinās SEG emisiju samazināšanu, un norādot SEG emisiju samazinājuma vērtību;</w:t>
      </w:r>
    </w:p>
    <w:p w14:paraId="42032838" w14:textId="76948FED" w:rsidR="00A4117C" w:rsidRDefault="34D17F56" w:rsidP="291ACB8B">
      <w:pPr>
        <w:pStyle w:val="Sarakstarindkopa"/>
        <w:numPr>
          <w:ilvl w:val="0"/>
          <w:numId w:val="1"/>
        </w:numPr>
        <w:spacing w:after="0" w:line="240" w:lineRule="auto"/>
        <w:jc w:val="both"/>
        <w:rPr>
          <w:rFonts w:ascii="Times New Roman" w:eastAsia="Times New Roman" w:hAnsi="Times New Roman"/>
          <w:i/>
          <w:iCs/>
          <w:color w:val="0303FF"/>
        </w:rPr>
      </w:pPr>
      <w:r w:rsidRPr="291ACB8B">
        <w:rPr>
          <w:rFonts w:ascii="Times New Roman" w:eastAsia="Times New Roman" w:hAnsi="Times New Roman"/>
          <w:i/>
          <w:iCs/>
          <w:color w:val="0303FF"/>
          <w:sz w:val="24"/>
          <w:szCs w:val="24"/>
        </w:rPr>
        <w:t>projekta ietvaros aizstāto ar fosilās izcelsmes darbināmo transportlīdzekļu, kurus pārtrauc ekspluatēt, skaitu (ja attiecināms);</w:t>
      </w:r>
    </w:p>
    <w:p w14:paraId="65304C47" w14:textId="1F86F3D0" w:rsidR="00A4117C" w:rsidRDefault="34D17F56" w:rsidP="291ACB8B">
      <w:pPr>
        <w:pStyle w:val="Sarakstarindkopa"/>
        <w:numPr>
          <w:ilvl w:val="0"/>
          <w:numId w:val="1"/>
        </w:numPr>
        <w:spacing w:after="0" w:line="240" w:lineRule="auto"/>
        <w:jc w:val="both"/>
        <w:rPr>
          <w:rFonts w:ascii="Times New Roman" w:eastAsia="Times New Roman" w:hAnsi="Times New Roman"/>
          <w:i/>
          <w:iCs/>
          <w:color w:val="0303FF"/>
        </w:rPr>
      </w:pPr>
      <w:r w:rsidRPr="291ACB8B">
        <w:rPr>
          <w:rFonts w:ascii="Times New Roman" w:eastAsia="Times New Roman" w:hAnsi="Times New Roman"/>
          <w:i/>
          <w:iCs/>
          <w:color w:val="0303FF"/>
          <w:sz w:val="24"/>
          <w:szCs w:val="24"/>
        </w:rPr>
        <w:t>pārvadāto pasažieru skaitu gadā;</w:t>
      </w:r>
    </w:p>
    <w:p w14:paraId="24781D20" w14:textId="148A175E" w:rsidR="00A4117C" w:rsidRDefault="34D17F56" w:rsidP="291ACB8B">
      <w:pPr>
        <w:pStyle w:val="Sarakstarindkopa"/>
        <w:numPr>
          <w:ilvl w:val="0"/>
          <w:numId w:val="1"/>
        </w:numPr>
        <w:spacing w:after="0" w:line="240" w:lineRule="auto"/>
        <w:jc w:val="both"/>
        <w:rPr>
          <w:rFonts w:ascii="Times New Roman" w:eastAsia="Times New Roman" w:hAnsi="Times New Roman"/>
          <w:i/>
          <w:iCs/>
          <w:color w:val="0303FF"/>
        </w:rPr>
      </w:pPr>
      <w:r w:rsidRPr="291ACB8B">
        <w:rPr>
          <w:rFonts w:ascii="Times New Roman" w:eastAsia="Times New Roman" w:hAnsi="Times New Roman"/>
          <w:i/>
          <w:iCs/>
          <w:color w:val="0303FF"/>
          <w:sz w:val="24"/>
          <w:szCs w:val="24"/>
        </w:rPr>
        <w:t>novadu teritoriālo vienību skaitu, kas iekļautas bezemisiju transportlīdzekļa maršrutā (ja attiecināms)</w:t>
      </w:r>
      <w:r w:rsidR="00AA3DAA">
        <w:rPr>
          <w:rFonts w:ascii="Times New Roman" w:eastAsia="Times New Roman" w:hAnsi="Times New Roman"/>
          <w:i/>
          <w:iCs/>
          <w:color w:val="0303FF"/>
          <w:sz w:val="24"/>
          <w:szCs w:val="24"/>
        </w:rPr>
        <w:t>.</w:t>
      </w:r>
    </w:p>
    <w:p w14:paraId="1F52FFBC" w14:textId="58919471" w:rsidR="00A1117F" w:rsidRPr="00120499" w:rsidRDefault="00A1117F" w:rsidP="00F03616">
      <w:pPr>
        <w:pStyle w:val="Paraststmeklis"/>
        <w:spacing w:before="0" w:beforeAutospacing="0" w:after="0" w:afterAutospacing="0"/>
        <w:jc w:val="both"/>
        <w:rPr>
          <w:color w:val="0000FF"/>
          <w:sz w:val="28"/>
          <w:szCs w:val="28"/>
        </w:rPr>
      </w:pPr>
    </w:p>
    <w:p w14:paraId="20CF825B" w14:textId="45AF8290" w:rsidR="009E54D4" w:rsidRPr="00E25956" w:rsidRDefault="3804B6B7" w:rsidP="291ACB8B">
      <w:pPr>
        <w:pStyle w:val="Virsraksts3"/>
        <w:spacing w:before="0" w:beforeAutospacing="0" w:after="0" w:afterAutospacing="0"/>
        <w:jc w:val="both"/>
        <w:rPr>
          <w:rFonts w:eastAsia="Times New Roman"/>
          <w:sz w:val="28"/>
          <w:szCs w:val="28"/>
        </w:rPr>
      </w:pPr>
      <w:r w:rsidRPr="291ACB8B">
        <w:rPr>
          <w:rFonts w:eastAsia="Times New Roman"/>
          <w:sz w:val="28"/>
          <w:szCs w:val="28"/>
        </w:rPr>
        <w:t>2.3. Projekta finansiālā kapacitāte</w:t>
      </w:r>
    </w:p>
    <w:p w14:paraId="592D2181" w14:textId="77777777" w:rsidR="00052C66" w:rsidRPr="00E25956" w:rsidRDefault="00052C66" w:rsidP="00052C66">
      <w:pPr>
        <w:jc w:val="both"/>
        <w:rPr>
          <w:i/>
          <w:color w:val="0000FF"/>
        </w:rPr>
      </w:pPr>
    </w:p>
    <w:p w14:paraId="45B0DD49" w14:textId="01B66F1A" w:rsidR="007C388A" w:rsidRPr="00E25956" w:rsidRDefault="007C388A" w:rsidP="00052C66">
      <w:pPr>
        <w:jc w:val="both"/>
        <w:rPr>
          <w:i/>
          <w:color w:val="0000FF"/>
        </w:rPr>
      </w:pPr>
      <w:r w:rsidRPr="00E25956">
        <w:rPr>
          <w:i/>
          <w:color w:val="0000FF"/>
        </w:rPr>
        <w:t xml:space="preserve">Šajā </w:t>
      </w:r>
      <w:r w:rsidR="000E62CB">
        <w:rPr>
          <w:i/>
          <w:iCs/>
          <w:color w:val="0000FF"/>
        </w:rPr>
        <w:t>sadaļā</w:t>
      </w:r>
      <w:r w:rsidR="00A62235" w:rsidRPr="00E25956">
        <w:rPr>
          <w:i/>
          <w:iCs/>
          <w:color w:val="0000FF"/>
        </w:rPr>
        <w:t xml:space="preserve"> </w:t>
      </w:r>
      <w:r w:rsidRPr="00E25956">
        <w:rPr>
          <w:i/>
          <w:color w:val="0000FF"/>
        </w:rPr>
        <w:t>projekta iesniedzējs</w:t>
      </w:r>
      <w:r w:rsidR="00C1117F">
        <w:rPr>
          <w:i/>
          <w:color w:val="0000FF"/>
        </w:rPr>
        <w:t xml:space="preserve"> sniedz informāciju par pieejamajiem finanšu līdzekļiem projekta īstenošanai, tai skaitā</w:t>
      </w:r>
      <w:r w:rsidRPr="00E25956">
        <w:rPr>
          <w:i/>
          <w:color w:val="0000FF"/>
        </w:rPr>
        <w:t>:</w:t>
      </w:r>
    </w:p>
    <w:p w14:paraId="6BBBE81D" w14:textId="3725BC01" w:rsidR="00B34E87" w:rsidRDefault="30A78891" w:rsidP="00D83994">
      <w:pPr>
        <w:numPr>
          <w:ilvl w:val="0"/>
          <w:numId w:val="2"/>
        </w:numPr>
        <w:jc w:val="both"/>
        <w:rPr>
          <w:i/>
          <w:color w:val="0000FF"/>
        </w:rPr>
      </w:pPr>
      <w:r w:rsidRPr="291ACB8B">
        <w:rPr>
          <w:i/>
          <w:iCs/>
          <w:color w:val="0000FF"/>
        </w:rPr>
        <w:lastRenderedPageBreak/>
        <w:t>raksturo projekta finansiālo kapacitāti</w:t>
      </w:r>
      <w:r w:rsidR="2BD89427" w:rsidRPr="291ACB8B">
        <w:rPr>
          <w:i/>
          <w:iCs/>
          <w:color w:val="0000FF"/>
        </w:rPr>
        <w:t xml:space="preserve">, </w:t>
      </w:r>
      <w:r w:rsidR="6C9C1DD0" w:rsidRPr="2CA0C446">
        <w:rPr>
          <w:i/>
          <w:iCs/>
          <w:color w:val="0000FF"/>
        </w:rPr>
        <w:t>tai skaitā</w:t>
      </w:r>
      <w:r w:rsidR="2BD89427" w:rsidRPr="291ACB8B">
        <w:rPr>
          <w:i/>
          <w:iCs/>
          <w:color w:val="0000FF"/>
        </w:rPr>
        <w:t xml:space="preserve"> </w:t>
      </w:r>
      <w:r w:rsidR="00AA3DAA">
        <w:rPr>
          <w:i/>
          <w:iCs/>
          <w:color w:val="0000FF"/>
        </w:rPr>
        <w:t xml:space="preserve">ir </w:t>
      </w:r>
      <w:r w:rsidR="2BD89427" w:rsidRPr="291ACB8B">
        <w:rPr>
          <w:i/>
          <w:iCs/>
          <w:color w:val="0000FF"/>
        </w:rPr>
        <w:t>norādīti un pamatoti finansējuma avoti projektā plānotā projekta iesniedzēja līdzfinansējuma nodrošināšanai</w:t>
      </w:r>
      <w:r w:rsidRPr="291ACB8B">
        <w:rPr>
          <w:i/>
          <w:iCs/>
          <w:color w:val="0000FF"/>
        </w:rPr>
        <w:t>;</w:t>
      </w:r>
    </w:p>
    <w:p w14:paraId="713B1FBC" w14:textId="78814314" w:rsidR="002344C2" w:rsidRPr="00E25956" w:rsidRDefault="0005A3BE" w:rsidP="00D83994">
      <w:pPr>
        <w:numPr>
          <w:ilvl w:val="0"/>
          <w:numId w:val="2"/>
        </w:numPr>
        <w:jc w:val="both"/>
        <w:rPr>
          <w:i/>
          <w:color w:val="0000FF"/>
        </w:rPr>
      </w:pPr>
      <w:r w:rsidRPr="291ACB8B">
        <w:rPr>
          <w:i/>
          <w:iCs/>
          <w:color w:val="0000FF"/>
        </w:rPr>
        <w:t>snie</w:t>
      </w:r>
      <w:r w:rsidR="00AA3DAA">
        <w:rPr>
          <w:i/>
          <w:iCs/>
          <w:color w:val="0000FF"/>
        </w:rPr>
        <w:t>dz</w:t>
      </w:r>
      <w:r w:rsidRPr="291ACB8B">
        <w:rPr>
          <w:i/>
          <w:iCs/>
          <w:color w:val="0000FF"/>
        </w:rPr>
        <w:t xml:space="preserve"> pamatojum</w:t>
      </w:r>
      <w:r w:rsidR="00AA3DAA">
        <w:rPr>
          <w:i/>
          <w:iCs/>
          <w:color w:val="0000FF"/>
        </w:rPr>
        <w:t>u</w:t>
      </w:r>
      <w:r w:rsidRPr="291ACB8B">
        <w:rPr>
          <w:i/>
          <w:iCs/>
          <w:color w:val="0000FF"/>
        </w:rPr>
        <w:t xml:space="preserve"> par projekta iesnieguma iesniedzēja spēju nodrošināt nepieciešamo projekta iesniedzēja līdzfinansējumu, tai skaitā</w:t>
      </w:r>
      <w:r w:rsidR="0DC9F5CC" w:rsidRPr="291ACB8B">
        <w:rPr>
          <w:i/>
          <w:iCs/>
          <w:color w:val="0000FF"/>
        </w:rPr>
        <w:t>,</w:t>
      </w:r>
      <w:r w:rsidRPr="291ACB8B">
        <w:rPr>
          <w:i/>
          <w:iCs/>
          <w:color w:val="0000FF"/>
        </w:rPr>
        <w:t xml:space="preserve"> pamatojot pieejamību norādītajiem finansējuma avotiem projekta īstenošanas laikā un pamatojot nepārtrauktas finanšu plūsmas nodrošināšanu projekta ieviešanai tā plānotajā apjomā un termiņā;</w:t>
      </w:r>
    </w:p>
    <w:p w14:paraId="0B142225" w14:textId="144F0CA8" w:rsidR="007C388A" w:rsidRPr="002344C2" w:rsidRDefault="30A78891" w:rsidP="00D83994">
      <w:pPr>
        <w:numPr>
          <w:ilvl w:val="0"/>
          <w:numId w:val="2"/>
        </w:numPr>
        <w:jc w:val="both"/>
        <w:rPr>
          <w:i/>
          <w:color w:val="0000FF"/>
        </w:rPr>
      </w:pPr>
      <w:r w:rsidRPr="291ACB8B">
        <w:rPr>
          <w:i/>
          <w:iCs/>
          <w:color w:val="0000FF"/>
        </w:rPr>
        <w:t>norāda, vai projekta attiecināmajās izmaksās ir iekļauts pievienotās vērtības nodoklis (turpmāk – PVN) atbilstoši regulas Nr.</w:t>
      </w:r>
      <w:r w:rsidR="005154D7">
        <w:rPr>
          <w:i/>
          <w:iCs/>
          <w:color w:val="0000FF"/>
        </w:rPr>
        <w:t> </w:t>
      </w:r>
      <w:r w:rsidRPr="291ACB8B">
        <w:rPr>
          <w:i/>
          <w:iCs/>
          <w:color w:val="0000FF"/>
        </w:rPr>
        <w:t>2021/1060</w:t>
      </w:r>
      <w:r w:rsidR="007C388A" w:rsidRPr="291ACB8B">
        <w:rPr>
          <w:rStyle w:val="Vresatsauce"/>
          <w:i/>
          <w:iCs/>
          <w:color w:val="0000FF"/>
        </w:rPr>
        <w:footnoteReference w:id="3"/>
      </w:r>
      <w:r w:rsidRPr="291ACB8B">
        <w:rPr>
          <w:i/>
          <w:iCs/>
          <w:color w:val="0000FF"/>
        </w:rPr>
        <w:t xml:space="preserve"> 64.</w:t>
      </w:r>
      <w:r w:rsidR="005154D7">
        <w:rPr>
          <w:i/>
          <w:iCs/>
          <w:color w:val="0000FF"/>
        </w:rPr>
        <w:t> </w:t>
      </w:r>
      <w:r w:rsidRPr="291ACB8B">
        <w:rPr>
          <w:i/>
          <w:iCs/>
          <w:color w:val="0000FF"/>
        </w:rPr>
        <w:t>panta 1.</w:t>
      </w:r>
      <w:r w:rsidR="005154D7">
        <w:rPr>
          <w:i/>
          <w:iCs/>
          <w:color w:val="0000FF"/>
        </w:rPr>
        <w:t> </w:t>
      </w:r>
      <w:r w:rsidRPr="291ACB8B">
        <w:rPr>
          <w:i/>
          <w:iCs/>
          <w:color w:val="0000FF"/>
        </w:rPr>
        <w:t>punkta “c” apakšpunktā ietvertajiem nosacījumiem</w:t>
      </w:r>
      <w:r w:rsidR="1CF8C4A0" w:rsidRPr="291ACB8B">
        <w:rPr>
          <w:i/>
          <w:iCs/>
          <w:color w:val="0000FF"/>
        </w:rPr>
        <w:t xml:space="preserve"> (MK noteikumu 3</w:t>
      </w:r>
      <w:r w:rsidR="00634F49">
        <w:rPr>
          <w:i/>
          <w:iCs/>
          <w:color w:val="0000FF"/>
        </w:rPr>
        <w:t>8</w:t>
      </w:r>
      <w:r w:rsidR="1CF8C4A0" w:rsidRPr="291ACB8B">
        <w:rPr>
          <w:i/>
          <w:iCs/>
          <w:color w:val="0000FF"/>
        </w:rPr>
        <w:t>.</w:t>
      </w:r>
      <w:r w:rsidR="005154D7">
        <w:rPr>
          <w:i/>
          <w:iCs/>
          <w:color w:val="0000FF"/>
        </w:rPr>
        <w:t> </w:t>
      </w:r>
      <w:r w:rsidR="1CF8C4A0" w:rsidRPr="291ACB8B">
        <w:rPr>
          <w:i/>
          <w:iCs/>
          <w:color w:val="0000FF"/>
        </w:rPr>
        <w:t>punkts)</w:t>
      </w:r>
      <w:r w:rsidR="0005A3BE" w:rsidRPr="291ACB8B">
        <w:rPr>
          <w:i/>
          <w:iCs/>
          <w:color w:val="0000FF"/>
        </w:rPr>
        <w:t>;</w:t>
      </w:r>
    </w:p>
    <w:p w14:paraId="20265F2D" w14:textId="6C34BDB6" w:rsidR="002344C2" w:rsidRDefault="4603010C" w:rsidP="00D83994">
      <w:pPr>
        <w:numPr>
          <w:ilvl w:val="0"/>
          <w:numId w:val="2"/>
        </w:numPr>
        <w:jc w:val="both"/>
        <w:rPr>
          <w:i/>
          <w:color w:val="0000FF"/>
        </w:rPr>
      </w:pPr>
      <w:r w:rsidRPr="291ACB8B">
        <w:rPr>
          <w:i/>
          <w:iCs/>
          <w:color w:val="0000FF"/>
        </w:rPr>
        <w:t>norāda</w:t>
      </w:r>
      <w:r w:rsidR="0042278B">
        <w:rPr>
          <w:i/>
          <w:iCs/>
          <w:color w:val="0000FF"/>
        </w:rPr>
        <w:t xml:space="preserve"> informāciju</w:t>
      </w:r>
      <w:r w:rsidRPr="291ACB8B">
        <w:rPr>
          <w:i/>
          <w:iCs/>
          <w:color w:val="0000FF"/>
        </w:rPr>
        <w:t xml:space="preserve">, vai </w:t>
      </w:r>
      <w:r w:rsidR="0042278B">
        <w:rPr>
          <w:i/>
          <w:iCs/>
          <w:color w:val="0000FF"/>
        </w:rPr>
        <w:t xml:space="preserve">un kādā apmērā </w:t>
      </w:r>
      <w:r w:rsidRPr="291ACB8B">
        <w:rPr>
          <w:i/>
          <w:iCs/>
          <w:color w:val="0000FF"/>
        </w:rPr>
        <w:t>plānots pieprasīt avansu projekta īstenošanai</w:t>
      </w:r>
      <w:r w:rsidR="20229CF4" w:rsidRPr="291ACB8B">
        <w:rPr>
          <w:i/>
          <w:iCs/>
          <w:color w:val="0000FF"/>
        </w:rPr>
        <w:t>;</w:t>
      </w:r>
    </w:p>
    <w:p w14:paraId="2486299E" w14:textId="35D4AA14" w:rsidR="00DA6B1C" w:rsidRPr="005D7099" w:rsidRDefault="20229CF4" w:rsidP="005909D6">
      <w:pPr>
        <w:pStyle w:val="Sarakstarindkopa"/>
        <w:numPr>
          <w:ilvl w:val="0"/>
          <w:numId w:val="2"/>
        </w:numPr>
        <w:jc w:val="both"/>
        <w:rPr>
          <w:rFonts w:ascii="Times New Roman" w:eastAsiaTheme="minorEastAsia" w:hAnsi="Times New Roman"/>
          <w:i/>
          <w:color w:val="0000FF"/>
          <w:sz w:val="24"/>
          <w:szCs w:val="24"/>
          <w:lang w:eastAsia="lv-LV"/>
        </w:rPr>
      </w:pPr>
      <w:r w:rsidRPr="291ACB8B">
        <w:rPr>
          <w:rFonts w:ascii="Times New Roman" w:eastAsiaTheme="minorEastAsia" w:hAnsi="Times New Roman"/>
          <w:i/>
          <w:iCs/>
          <w:color w:val="0000FF"/>
          <w:sz w:val="24"/>
          <w:szCs w:val="24"/>
          <w:lang w:eastAsia="lv-LV"/>
        </w:rPr>
        <w:t>apliecina, ka projektā plānotie ieguldījumi par tām pašām izmaksām vienlaikus netiks finansēti ar cita projekta ietvaros piesaistītu līdzfinansējumu, novēršot  dubultā finansējuma risku.</w:t>
      </w:r>
      <w:r w:rsidR="03497A7D" w:rsidRPr="291ACB8B">
        <w:rPr>
          <w:rFonts w:ascii="Times New Roman" w:eastAsiaTheme="minorEastAsia" w:hAnsi="Times New Roman"/>
          <w:i/>
          <w:iCs/>
          <w:color w:val="0000FF"/>
          <w:sz w:val="24"/>
          <w:szCs w:val="24"/>
          <w:lang w:eastAsia="lv-LV"/>
        </w:rPr>
        <w:t xml:space="preserve"> </w:t>
      </w:r>
    </w:p>
    <w:p w14:paraId="6DDBECE4" w14:textId="77777777" w:rsidR="00E01556" w:rsidRPr="00E25956" w:rsidRDefault="00E01556" w:rsidP="002344C2">
      <w:pPr>
        <w:jc w:val="both"/>
        <w:rPr>
          <w:i/>
          <w:color w:val="0000FF"/>
        </w:rPr>
      </w:pPr>
    </w:p>
    <w:p w14:paraId="4738B8F8" w14:textId="007E0006" w:rsidR="007C388A" w:rsidRPr="00E25956" w:rsidRDefault="007D3D8C" w:rsidP="00F03616">
      <w:pPr>
        <w:pStyle w:val="Paraststmeklis"/>
        <w:spacing w:before="0" w:beforeAutospacing="0" w:after="0" w:afterAutospacing="0"/>
        <w:jc w:val="both"/>
        <w:rPr>
          <w:color w:val="00B0F0"/>
          <w:sz w:val="28"/>
          <w:szCs w:val="28"/>
        </w:rPr>
      </w:pPr>
      <w:r>
        <w:rPr>
          <w:noProof/>
          <w:color w:val="2B579A"/>
          <w:shd w:val="clear" w:color="auto" w:fill="E6E6E6"/>
        </w:rPr>
        <w:drawing>
          <wp:inline distT="0" distB="0" distL="0" distR="0" wp14:anchorId="7CD3A1E5" wp14:editId="5DF6C57A">
            <wp:extent cx="3897630" cy="981075"/>
            <wp:effectExtent l="0" t="0" r="7620" b="9525"/>
            <wp:docPr id="14" name="Picture 14"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 text, application, email&#10;&#10;Description automatically generated"/>
                    <pic:cNvPicPr/>
                  </pic:nvPicPr>
                  <pic:blipFill rotWithShape="1">
                    <a:blip r:embed="rId23"/>
                    <a:srcRect t="65626" r="26073" b="12132"/>
                    <a:stretch/>
                  </pic:blipFill>
                  <pic:spPr bwMode="auto">
                    <a:xfrm>
                      <a:off x="0" y="0"/>
                      <a:ext cx="3899140" cy="981455"/>
                    </a:xfrm>
                    <a:prstGeom prst="rect">
                      <a:avLst/>
                    </a:prstGeom>
                    <a:ln>
                      <a:noFill/>
                    </a:ln>
                    <a:extLst>
                      <a:ext uri="{53640926-AAD7-44D8-BBD7-CCE9431645EC}">
                        <a14:shadowObscured xmlns:a14="http://schemas.microsoft.com/office/drawing/2010/main"/>
                      </a:ext>
                    </a:extLst>
                  </pic:spPr>
                </pic:pic>
              </a:graphicData>
            </a:graphic>
          </wp:inline>
        </w:drawing>
      </w:r>
    </w:p>
    <w:p w14:paraId="675DDD9F" w14:textId="35282438" w:rsidR="00B34E87" w:rsidRPr="00E25956" w:rsidRDefault="00B34E87" w:rsidP="007D3D8C">
      <w:pPr>
        <w:pStyle w:val="Paraststmeklis"/>
        <w:spacing w:before="0" w:beforeAutospacing="0" w:after="0" w:afterAutospacing="0"/>
        <w:jc w:val="both"/>
        <w:rPr>
          <w:i/>
          <w:iCs/>
          <w:color w:val="0000FF"/>
        </w:rPr>
      </w:pPr>
    </w:p>
    <w:p w14:paraId="1374867A" w14:textId="6FEB191E" w:rsidR="007C388A" w:rsidRDefault="007C388A" w:rsidP="00996FAD">
      <w:pPr>
        <w:pStyle w:val="Paraststmeklis"/>
        <w:numPr>
          <w:ilvl w:val="0"/>
          <w:numId w:val="4"/>
        </w:numPr>
        <w:spacing w:before="0" w:beforeAutospacing="0" w:after="0" w:afterAutospacing="0"/>
        <w:ind w:left="284" w:hanging="284"/>
        <w:jc w:val="both"/>
        <w:rPr>
          <w:i/>
          <w:iCs/>
          <w:color w:val="0000FF"/>
        </w:rPr>
      </w:pPr>
      <w:r w:rsidRPr="00E25956">
        <w:rPr>
          <w:i/>
          <w:iCs/>
          <w:color w:val="0000FF"/>
        </w:rPr>
        <w:t xml:space="preserve">Atlasē atbilstoši MK noteikumu </w:t>
      </w:r>
      <w:r w:rsidR="00465344">
        <w:rPr>
          <w:i/>
          <w:iCs/>
          <w:color w:val="0000FF"/>
        </w:rPr>
        <w:t>38</w:t>
      </w:r>
      <w:r w:rsidRPr="00E25956">
        <w:rPr>
          <w:i/>
          <w:iCs/>
          <w:color w:val="0000FF"/>
        </w:rPr>
        <w:t>.</w:t>
      </w:r>
      <w:r w:rsidR="005154D7">
        <w:rPr>
          <w:i/>
          <w:iCs/>
          <w:color w:val="0000FF"/>
        </w:rPr>
        <w:t> </w:t>
      </w:r>
      <w:r w:rsidRPr="00E25956">
        <w:rPr>
          <w:i/>
          <w:iCs/>
          <w:color w:val="0000FF"/>
        </w:rPr>
        <w:t>punktā noteiktajam PVN, kas tiešā veidā saistīts ar projektu, uzskatāms par attiecināmām izmaksām saskaņā ar regulas Nr.</w:t>
      </w:r>
      <w:r w:rsidR="005154D7">
        <w:rPr>
          <w:i/>
          <w:iCs/>
          <w:color w:val="0000FF"/>
        </w:rPr>
        <w:t> </w:t>
      </w:r>
      <w:r w:rsidRPr="00E25956">
        <w:rPr>
          <w:i/>
          <w:iCs/>
          <w:color w:val="0000FF"/>
        </w:rPr>
        <w:t>2021/1060 64.</w:t>
      </w:r>
      <w:r w:rsidR="005154D7">
        <w:rPr>
          <w:i/>
          <w:iCs/>
          <w:color w:val="0000FF"/>
        </w:rPr>
        <w:t> </w:t>
      </w:r>
      <w:r w:rsidRPr="00E25956">
        <w:rPr>
          <w:i/>
          <w:iCs/>
          <w:color w:val="0000FF"/>
        </w:rPr>
        <w:t>panta 1.</w:t>
      </w:r>
      <w:r w:rsidR="005154D7">
        <w:rPr>
          <w:i/>
          <w:iCs/>
          <w:color w:val="0000FF"/>
        </w:rPr>
        <w:t> </w:t>
      </w:r>
      <w:r w:rsidRPr="00E25956">
        <w:rPr>
          <w:i/>
          <w:iCs/>
          <w:color w:val="0000FF"/>
        </w:rPr>
        <w:t>punkta “c” apakšpunktā ietvertajiem nosacījumiem.</w:t>
      </w:r>
    </w:p>
    <w:p w14:paraId="6E858AC6" w14:textId="77777777" w:rsidR="00B04E4A" w:rsidRDefault="00B04E4A" w:rsidP="00B04E4A">
      <w:pPr>
        <w:pStyle w:val="Paraststmeklis"/>
        <w:spacing w:before="0" w:beforeAutospacing="0" w:after="0" w:afterAutospacing="0"/>
        <w:ind w:left="284"/>
        <w:jc w:val="both"/>
        <w:rPr>
          <w:i/>
          <w:iCs/>
          <w:color w:val="0000FF"/>
        </w:rPr>
      </w:pPr>
    </w:p>
    <w:p w14:paraId="64B250D3" w14:textId="7BA03656" w:rsidR="00136193" w:rsidRPr="005154D7" w:rsidRDefault="00136193" w:rsidP="00996FAD">
      <w:pPr>
        <w:pStyle w:val="Sarakstarindkopa"/>
        <w:numPr>
          <w:ilvl w:val="0"/>
          <w:numId w:val="4"/>
        </w:numPr>
        <w:ind w:left="284" w:hanging="284"/>
        <w:jc w:val="both"/>
        <w:rPr>
          <w:rFonts w:ascii="Times New Roman" w:hAnsi="Times New Roman"/>
          <w:i/>
          <w:color w:val="0000FF"/>
          <w:sz w:val="24"/>
          <w:szCs w:val="24"/>
        </w:rPr>
      </w:pPr>
      <w:r w:rsidRPr="005154D7">
        <w:rPr>
          <w:rFonts w:ascii="Times New Roman" w:hAnsi="Times New Roman"/>
          <w:i/>
          <w:color w:val="0000FF"/>
          <w:sz w:val="24"/>
          <w:szCs w:val="24"/>
        </w:rPr>
        <w:t xml:space="preserve">Izmaksas, kas saskaņā ar </w:t>
      </w:r>
      <w:r w:rsidR="007B4711" w:rsidRPr="005154D7">
        <w:rPr>
          <w:rFonts w:ascii="Times New Roman" w:hAnsi="Times New Roman"/>
          <w:i/>
          <w:color w:val="0000FF"/>
          <w:sz w:val="24"/>
          <w:szCs w:val="24"/>
        </w:rPr>
        <w:t xml:space="preserve">MK </w:t>
      </w:r>
      <w:r w:rsidRPr="005154D7">
        <w:rPr>
          <w:rFonts w:ascii="Times New Roman" w:hAnsi="Times New Roman"/>
          <w:i/>
          <w:color w:val="0000FF"/>
          <w:sz w:val="24"/>
          <w:szCs w:val="24"/>
        </w:rPr>
        <w:t xml:space="preserve">noteikumiem nav iekļaujamas kā attiecināmās izmaksas, ir finansējamas ārpus projekta (MK noteikumu </w:t>
      </w:r>
      <w:r w:rsidR="00465344">
        <w:rPr>
          <w:rFonts w:ascii="Times New Roman" w:hAnsi="Times New Roman"/>
          <w:i/>
          <w:color w:val="0000FF"/>
          <w:sz w:val="24"/>
          <w:szCs w:val="24"/>
        </w:rPr>
        <w:t>39</w:t>
      </w:r>
      <w:r w:rsidRPr="005154D7">
        <w:rPr>
          <w:rFonts w:ascii="Times New Roman" w:hAnsi="Times New Roman"/>
          <w:i/>
          <w:color w:val="0000FF"/>
          <w:sz w:val="24"/>
          <w:szCs w:val="24"/>
        </w:rPr>
        <w:t>.</w:t>
      </w:r>
      <w:r w:rsidR="005154D7" w:rsidRPr="005154D7">
        <w:rPr>
          <w:rFonts w:ascii="Times New Roman" w:hAnsi="Times New Roman"/>
          <w:i/>
          <w:color w:val="0000FF"/>
          <w:sz w:val="24"/>
          <w:szCs w:val="24"/>
        </w:rPr>
        <w:t> </w:t>
      </w:r>
      <w:r w:rsidRPr="005154D7">
        <w:rPr>
          <w:rFonts w:ascii="Times New Roman" w:hAnsi="Times New Roman"/>
          <w:i/>
          <w:color w:val="0000FF"/>
          <w:sz w:val="24"/>
          <w:szCs w:val="24"/>
        </w:rPr>
        <w:t xml:space="preserve">punkts). </w:t>
      </w:r>
    </w:p>
    <w:p w14:paraId="587600D2" w14:textId="77777777" w:rsidR="00B04E4A" w:rsidRPr="00B04E4A" w:rsidRDefault="00B04E4A" w:rsidP="00B04E4A">
      <w:pPr>
        <w:pStyle w:val="Sarakstarindkopa"/>
        <w:rPr>
          <w:rFonts w:ascii="Times New Roman" w:hAnsi="Times New Roman"/>
          <w:b/>
          <w:bCs/>
          <w:i/>
          <w:color w:val="0000FF"/>
          <w:sz w:val="24"/>
          <w:szCs w:val="24"/>
        </w:rPr>
      </w:pPr>
    </w:p>
    <w:p w14:paraId="27D39D2C" w14:textId="6B1CA3F9" w:rsidR="00136193" w:rsidRPr="00136193" w:rsidRDefault="00136193" w:rsidP="00996FAD">
      <w:pPr>
        <w:pStyle w:val="Sarakstarindkopa"/>
        <w:numPr>
          <w:ilvl w:val="0"/>
          <w:numId w:val="4"/>
        </w:numPr>
        <w:spacing w:after="0"/>
        <w:ind w:left="284" w:hanging="284"/>
        <w:jc w:val="both"/>
        <w:rPr>
          <w:rFonts w:ascii="Times New Roman" w:hAnsi="Times New Roman"/>
          <w:i/>
          <w:color w:val="0000FF"/>
          <w:sz w:val="24"/>
          <w:szCs w:val="24"/>
        </w:rPr>
      </w:pPr>
      <w:r w:rsidRPr="00136193">
        <w:rPr>
          <w:rFonts w:ascii="Times New Roman" w:hAnsi="Times New Roman"/>
          <w:i/>
          <w:color w:val="0000FF"/>
          <w:sz w:val="24"/>
          <w:szCs w:val="24"/>
        </w:rPr>
        <w:t xml:space="preserve">Projekta </w:t>
      </w:r>
      <w:r w:rsidRPr="00B40D4B">
        <w:rPr>
          <w:rFonts w:ascii="Times New Roman" w:hAnsi="Times New Roman"/>
          <w:i/>
          <w:color w:val="0000FF"/>
          <w:sz w:val="24"/>
          <w:szCs w:val="24"/>
        </w:rPr>
        <w:t xml:space="preserve">īstenošanas gaitā radušās sadārdzinājuma izmaksas finansējuma saņēmējs sedz no saviem līdzekļiem (MK noteikumu </w:t>
      </w:r>
      <w:r w:rsidR="00465344" w:rsidRPr="00B40D4B">
        <w:rPr>
          <w:rFonts w:ascii="Times New Roman" w:hAnsi="Times New Roman"/>
          <w:i/>
          <w:color w:val="0000FF"/>
          <w:sz w:val="24"/>
          <w:szCs w:val="24"/>
        </w:rPr>
        <w:t>40</w:t>
      </w:r>
      <w:r w:rsidRPr="00B40D4B">
        <w:rPr>
          <w:rFonts w:ascii="Times New Roman" w:hAnsi="Times New Roman"/>
          <w:i/>
          <w:color w:val="0000FF"/>
          <w:sz w:val="24"/>
          <w:szCs w:val="24"/>
        </w:rPr>
        <w:t>.</w:t>
      </w:r>
      <w:r w:rsidR="005154D7" w:rsidRPr="00B40D4B">
        <w:rPr>
          <w:rFonts w:ascii="Times New Roman" w:hAnsi="Times New Roman"/>
          <w:i/>
          <w:color w:val="0000FF"/>
          <w:sz w:val="24"/>
          <w:szCs w:val="24"/>
        </w:rPr>
        <w:t> </w:t>
      </w:r>
      <w:r w:rsidRPr="00B40D4B">
        <w:rPr>
          <w:rFonts w:ascii="Times New Roman" w:hAnsi="Times New Roman"/>
          <w:i/>
          <w:color w:val="0000FF"/>
          <w:sz w:val="24"/>
          <w:szCs w:val="24"/>
        </w:rPr>
        <w:t>punkts).</w:t>
      </w:r>
    </w:p>
    <w:p w14:paraId="748C21E2" w14:textId="23A5E6A9" w:rsidR="00280F63" w:rsidRPr="00120499" w:rsidRDefault="00280F63" w:rsidP="00F03616">
      <w:pPr>
        <w:pStyle w:val="Paraststmeklis"/>
        <w:spacing w:before="0" w:beforeAutospacing="0" w:after="0" w:afterAutospacing="0"/>
        <w:jc w:val="both"/>
        <w:rPr>
          <w:color w:val="0000FF"/>
          <w:sz w:val="28"/>
          <w:szCs w:val="28"/>
        </w:rPr>
      </w:pPr>
    </w:p>
    <w:p w14:paraId="5088C780" w14:textId="14B62E0E" w:rsidR="009E54D4" w:rsidRDefault="00AC5142" w:rsidP="00F03616">
      <w:pPr>
        <w:pStyle w:val="Virsraksts3"/>
        <w:spacing w:before="0" w:beforeAutospacing="0" w:after="0" w:afterAutospacing="0"/>
        <w:jc w:val="both"/>
        <w:rPr>
          <w:rFonts w:eastAsia="Times New Roman"/>
          <w:sz w:val="28"/>
          <w:szCs w:val="28"/>
        </w:rPr>
      </w:pPr>
      <w:r w:rsidRPr="00E25956">
        <w:rPr>
          <w:rFonts w:eastAsia="Times New Roman"/>
          <w:sz w:val="28"/>
          <w:szCs w:val="28"/>
        </w:rPr>
        <w:t xml:space="preserve">2.4. Projekta risku </w:t>
      </w:r>
      <w:r w:rsidR="005A2362" w:rsidRPr="00E25956">
        <w:rPr>
          <w:rFonts w:eastAsia="Times New Roman"/>
          <w:sz w:val="28"/>
          <w:szCs w:val="28"/>
        </w:rPr>
        <w:t>i</w:t>
      </w:r>
      <w:r w:rsidR="00044867">
        <w:rPr>
          <w:rFonts w:eastAsia="Times New Roman"/>
          <w:sz w:val="28"/>
          <w:szCs w:val="28"/>
        </w:rPr>
        <w:t>z</w:t>
      </w:r>
      <w:r w:rsidR="005A2362" w:rsidRPr="00E25956">
        <w:rPr>
          <w:rFonts w:eastAsia="Times New Roman"/>
          <w:sz w:val="28"/>
          <w:szCs w:val="28"/>
        </w:rPr>
        <w:t>v</w:t>
      </w:r>
      <w:r w:rsidR="00044867">
        <w:rPr>
          <w:rFonts w:eastAsia="Times New Roman"/>
          <w:sz w:val="28"/>
          <w:szCs w:val="28"/>
        </w:rPr>
        <w:t>ē</w:t>
      </w:r>
      <w:r w:rsidR="005A2362" w:rsidRPr="00E25956">
        <w:rPr>
          <w:rFonts w:eastAsia="Times New Roman"/>
          <w:sz w:val="28"/>
          <w:szCs w:val="28"/>
        </w:rPr>
        <w:t>rtējums</w:t>
      </w:r>
    </w:p>
    <w:p w14:paraId="16B74825" w14:textId="77777777" w:rsidR="00E25956" w:rsidRPr="00E25956" w:rsidRDefault="00E25956" w:rsidP="00F03616">
      <w:pPr>
        <w:pStyle w:val="Virsraksts3"/>
        <w:spacing w:before="0" w:beforeAutospacing="0" w:after="0" w:afterAutospacing="0"/>
        <w:jc w:val="both"/>
        <w:rPr>
          <w:rFonts w:eastAsia="Times New Roman"/>
          <w:sz w:val="28"/>
          <w:szCs w:val="28"/>
        </w:rPr>
      </w:pPr>
    </w:p>
    <w:tbl>
      <w:tblPr>
        <w:tblStyle w:val="Reatabula"/>
        <w:tblW w:w="0" w:type="auto"/>
        <w:tblLook w:val="04A0" w:firstRow="1" w:lastRow="0" w:firstColumn="1" w:lastColumn="0" w:noHBand="0" w:noVBand="1"/>
      </w:tblPr>
      <w:tblGrid>
        <w:gridCol w:w="5524"/>
        <w:gridCol w:w="4103"/>
      </w:tblGrid>
      <w:tr w:rsidR="00726E81" w:rsidRPr="00E25956" w14:paraId="53358A6E" w14:textId="77777777" w:rsidTr="00337F7B">
        <w:trPr>
          <w:trHeight w:val="2753"/>
        </w:trPr>
        <w:tc>
          <w:tcPr>
            <w:tcW w:w="5524" w:type="dxa"/>
            <w:vAlign w:val="center"/>
          </w:tcPr>
          <w:p w14:paraId="71F41B75" w14:textId="4B251633" w:rsidR="00726E81" w:rsidRPr="00E25956" w:rsidRDefault="00052C66" w:rsidP="00052C66">
            <w:pPr>
              <w:pStyle w:val="Virsraksts3"/>
              <w:spacing w:before="0" w:beforeAutospacing="0" w:after="0" w:afterAutospacing="0"/>
              <w:rPr>
                <w:rFonts w:eastAsia="Times New Roman"/>
                <w:sz w:val="28"/>
                <w:szCs w:val="28"/>
              </w:rPr>
            </w:pPr>
            <w:r w:rsidRPr="00E25956">
              <w:rPr>
                <w:noProof/>
                <w:color w:val="2B579A"/>
                <w:shd w:val="clear" w:color="auto" w:fill="E6E6E6"/>
              </w:rPr>
              <w:drawing>
                <wp:inline distT="0" distB="0" distL="0" distR="0" wp14:anchorId="68D1753F" wp14:editId="5B61E8CA">
                  <wp:extent cx="3324225" cy="1454803"/>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3331334" cy="1457914"/>
                          </a:xfrm>
                          <a:prstGeom prst="rect">
                            <a:avLst/>
                          </a:prstGeom>
                        </pic:spPr>
                      </pic:pic>
                    </a:graphicData>
                  </a:graphic>
                </wp:inline>
              </w:drawing>
            </w:r>
          </w:p>
        </w:tc>
        <w:tc>
          <w:tcPr>
            <w:tcW w:w="4103" w:type="dxa"/>
            <w:vAlign w:val="center"/>
          </w:tcPr>
          <w:p w14:paraId="3808711D" w14:textId="3BE71FE8" w:rsidR="00726E81" w:rsidRPr="00E25956" w:rsidRDefault="00726E81" w:rsidP="00726E81">
            <w:pPr>
              <w:rPr>
                <w:rFonts w:eastAsia="Times New Roman"/>
                <w:b/>
                <w:bCs/>
              </w:rPr>
            </w:pPr>
            <w:r w:rsidRPr="00E25956">
              <w:rPr>
                <w:color w:val="7F7F7F" w:themeColor="text1" w:themeTint="80"/>
              </w:rPr>
              <w:t xml:space="preserve">Pievieno risku. </w:t>
            </w:r>
          </w:p>
          <w:p w14:paraId="3CCE58E8" w14:textId="7AEEEA6B" w:rsidR="00726E81" w:rsidRPr="00ED114B" w:rsidRDefault="00726E81" w:rsidP="00726E81">
            <w:pPr>
              <w:pStyle w:val="Paraststmeklis"/>
              <w:spacing w:before="0" w:beforeAutospacing="0" w:after="0" w:afterAutospacing="0"/>
              <w:rPr>
                <w:rFonts w:eastAsia="Times New Roman"/>
                <w:b/>
                <w:bCs/>
                <w:color w:val="0000FF"/>
              </w:rPr>
            </w:pPr>
            <w:r w:rsidRPr="00B40D4B">
              <w:rPr>
                <w:color w:val="0000FF"/>
              </w:rPr>
              <w:t>Var pievienot vairākus riskus, katram izveidojot atsevišķu tabulu</w:t>
            </w:r>
          </w:p>
        </w:tc>
      </w:tr>
    </w:tbl>
    <w:p w14:paraId="387E66BA" w14:textId="55965BDF" w:rsidR="005E198A" w:rsidRDefault="005E198A" w:rsidP="00F03616">
      <w:pPr>
        <w:pStyle w:val="Virsraksts3"/>
        <w:spacing w:before="0" w:beforeAutospacing="0" w:after="0" w:afterAutospacing="0"/>
        <w:jc w:val="both"/>
        <w:rPr>
          <w:rFonts w:eastAsia="Times New Roman"/>
          <w:sz w:val="28"/>
          <w:szCs w:val="28"/>
        </w:rPr>
      </w:pPr>
    </w:p>
    <w:p w14:paraId="2DF61BD4" w14:textId="77777777" w:rsidR="00726E81" w:rsidRPr="00E25956" w:rsidRDefault="00726E81" w:rsidP="00F03616">
      <w:pPr>
        <w:pStyle w:val="Virsraksts3"/>
        <w:spacing w:before="0" w:beforeAutospacing="0" w:after="0" w:afterAutospacing="0"/>
        <w:jc w:val="both"/>
        <w:rPr>
          <w:rFonts w:eastAsia="Times New Roman"/>
          <w:sz w:val="28"/>
          <w:szCs w:val="28"/>
        </w:rPr>
      </w:pPr>
    </w:p>
    <w:tbl>
      <w:tblPr>
        <w:tblStyle w:val="Reatabula"/>
        <w:tblW w:w="9634" w:type="dxa"/>
        <w:tblLook w:val="04A0" w:firstRow="1" w:lastRow="0" w:firstColumn="1" w:lastColumn="0" w:noHBand="0" w:noVBand="1"/>
      </w:tblPr>
      <w:tblGrid>
        <w:gridCol w:w="5665"/>
        <w:gridCol w:w="3969"/>
      </w:tblGrid>
      <w:tr w:rsidR="00726E81" w:rsidRPr="00E25956" w14:paraId="732CAADB" w14:textId="77777777" w:rsidTr="005E198A">
        <w:trPr>
          <w:cantSplit/>
        </w:trPr>
        <w:tc>
          <w:tcPr>
            <w:tcW w:w="5665" w:type="dxa"/>
            <w:vMerge w:val="restart"/>
          </w:tcPr>
          <w:p w14:paraId="1D6207C7" w14:textId="4AD437CB" w:rsidR="00726E81" w:rsidRPr="00E25956" w:rsidRDefault="00052C66" w:rsidP="00315C34">
            <w:pPr>
              <w:pStyle w:val="Virsraksts3"/>
              <w:spacing w:before="0" w:beforeAutospacing="0" w:after="0" w:afterAutospacing="0"/>
              <w:jc w:val="center"/>
              <w:rPr>
                <w:rFonts w:eastAsia="Times New Roman"/>
                <w:sz w:val="28"/>
                <w:szCs w:val="28"/>
              </w:rPr>
            </w:pPr>
            <w:r w:rsidRPr="00E25956">
              <w:rPr>
                <w:noProof/>
                <w:color w:val="2B579A"/>
                <w:shd w:val="clear" w:color="auto" w:fill="E6E6E6"/>
              </w:rPr>
              <w:lastRenderedPageBreak/>
              <w:drawing>
                <wp:inline distT="0" distB="0" distL="0" distR="0" wp14:anchorId="4A6D54E4" wp14:editId="1C9D9A39">
                  <wp:extent cx="2933700" cy="4743450"/>
                  <wp:effectExtent l="0" t="0" r="0" b="0"/>
                  <wp:docPr id="13" name="Picture 1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text, application&#10;&#10;Description automatically generated"/>
                          <pic:cNvPicPr/>
                        </pic:nvPicPr>
                        <pic:blipFill>
                          <a:blip r:embed="rId28">
                            <a:extLst>
                              <a:ext uri="{28A0092B-C50C-407E-A947-70E740481C1C}">
                                <a14:useLocalDpi xmlns:a14="http://schemas.microsoft.com/office/drawing/2010/main" val="0"/>
                              </a:ext>
                            </a:extLst>
                          </a:blip>
                          <a:stretch>
                            <a:fillRect/>
                          </a:stretch>
                        </pic:blipFill>
                        <pic:spPr>
                          <a:xfrm>
                            <a:off x="0" y="0"/>
                            <a:ext cx="2947891" cy="4766395"/>
                          </a:xfrm>
                          <a:prstGeom prst="rect">
                            <a:avLst/>
                          </a:prstGeom>
                        </pic:spPr>
                      </pic:pic>
                    </a:graphicData>
                  </a:graphic>
                </wp:inline>
              </w:drawing>
            </w:r>
          </w:p>
        </w:tc>
        <w:tc>
          <w:tcPr>
            <w:tcW w:w="3969" w:type="dxa"/>
          </w:tcPr>
          <w:p w14:paraId="3AA412B7" w14:textId="77777777" w:rsidR="00726E81" w:rsidRPr="00E25956" w:rsidRDefault="00726E81" w:rsidP="00052C66">
            <w:pPr>
              <w:pStyle w:val="Paraststmeklis"/>
              <w:spacing w:before="0" w:beforeAutospacing="0" w:after="0" w:afterAutospacing="0" w:line="216" w:lineRule="auto"/>
              <w:rPr>
                <w:rFonts w:eastAsia="Times New Roman"/>
                <w:b/>
                <w:bCs/>
              </w:rPr>
            </w:pPr>
            <w:r w:rsidRPr="00E25956">
              <w:rPr>
                <w:rFonts w:eastAsia="Times New Roman"/>
                <w:b/>
                <w:bCs/>
              </w:rPr>
              <w:t>Projekta riska veids</w:t>
            </w:r>
          </w:p>
          <w:p w14:paraId="436EDC75" w14:textId="77777777" w:rsidR="00726E81" w:rsidRPr="00E25956" w:rsidRDefault="00726E81" w:rsidP="00052C66">
            <w:pPr>
              <w:pStyle w:val="Paraststmeklis"/>
              <w:spacing w:before="0" w:beforeAutospacing="0" w:after="0" w:afterAutospacing="0" w:line="216" w:lineRule="auto"/>
              <w:rPr>
                <w:color w:val="7F7F7F" w:themeColor="text1" w:themeTint="80"/>
              </w:rPr>
            </w:pPr>
            <w:r w:rsidRPr="00E25956">
              <w:rPr>
                <w:color w:val="7F7F7F" w:themeColor="text1" w:themeTint="80"/>
              </w:rPr>
              <w:t xml:space="preserve">Izvēlnē atzīmē atbilstošo: </w:t>
            </w:r>
          </w:p>
          <w:p w14:paraId="0F0C5683" w14:textId="77777777" w:rsidR="00726E81" w:rsidRPr="009E7C95" w:rsidRDefault="00726E81" w:rsidP="00996FAD">
            <w:pPr>
              <w:pStyle w:val="Paraststmeklis"/>
              <w:numPr>
                <w:ilvl w:val="0"/>
                <w:numId w:val="32"/>
              </w:numPr>
              <w:spacing w:before="0" w:beforeAutospacing="0" w:after="0" w:afterAutospacing="0" w:line="216" w:lineRule="auto"/>
              <w:rPr>
                <w:color w:val="7F7F7F" w:themeColor="text1" w:themeTint="80"/>
              </w:rPr>
            </w:pPr>
            <w:r w:rsidRPr="009E7C95">
              <w:rPr>
                <w:color w:val="7F7F7F" w:themeColor="text1" w:themeTint="80"/>
              </w:rPr>
              <w:t xml:space="preserve">finanšu, </w:t>
            </w:r>
          </w:p>
          <w:p w14:paraId="675FA98B" w14:textId="77777777" w:rsidR="00726E81" w:rsidRPr="009E7C95" w:rsidRDefault="00726E81" w:rsidP="00996FAD">
            <w:pPr>
              <w:pStyle w:val="Paraststmeklis"/>
              <w:numPr>
                <w:ilvl w:val="0"/>
                <w:numId w:val="32"/>
              </w:numPr>
              <w:spacing w:before="0" w:beforeAutospacing="0" w:after="0" w:afterAutospacing="0" w:line="216" w:lineRule="auto"/>
              <w:rPr>
                <w:color w:val="7F7F7F" w:themeColor="text1" w:themeTint="80"/>
              </w:rPr>
            </w:pPr>
            <w:r w:rsidRPr="009E7C95">
              <w:rPr>
                <w:color w:val="7F7F7F" w:themeColor="text1" w:themeTint="80"/>
              </w:rPr>
              <w:t xml:space="preserve">īstenošanas, </w:t>
            </w:r>
          </w:p>
          <w:p w14:paraId="5BF81E0C" w14:textId="77777777" w:rsidR="00726E81" w:rsidRPr="009E7C95" w:rsidRDefault="00726E81" w:rsidP="00996FAD">
            <w:pPr>
              <w:pStyle w:val="Paraststmeklis"/>
              <w:numPr>
                <w:ilvl w:val="0"/>
                <w:numId w:val="32"/>
              </w:numPr>
              <w:spacing w:before="0" w:beforeAutospacing="0" w:after="0" w:afterAutospacing="0" w:line="216" w:lineRule="auto"/>
              <w:rPr>
                <w:color w:val="7F7F7F" w:themeColor="text1" w:themeTint="80"/>
              </w:rPr>
            </w:pPr>
            <w:r w:rsidRPr="009E7C95">
              <w:rPr>
                <w:color w:val="7F7F7F" w:themeColor="text1" w:themeTint="80"/>
              </w:rPr>
              <w:t xml:space="preserve">rezultātu un uzraudzības rādītāju sasniegšanas, </w:t>
            </w:r>
          </w:p>
          <w:p w14:paraId="5A7BCD2B" w14:textId="77777777" w:rsidR="00052C66" w:rsidRPr="009E7C95" w:rsidRDefault="00726E81" w:rsidP="00996FAD">
            <w:pPr>
              <w:pStyle w:val="Paraststmeklis"/>
              <w:numPr>
                <w:ilvl w:val="0"/>
                <w:numId w:val="32"/>
              </w:numPr>
              <w:spacing w:before="0" w:beforeAutospacing="0" w:after="0" w:afterAutospacing="0" w:line="216" w:lineRule="auto"/>
              <w:rPr>
                <w:color w:val="7F7F7F" w:themeColor="text1" w:themeTint="80"/>
              </w:rPr>
            </w:pPr>
            <w:r w:rsidRPr="009E7C95">
              <w:rPr>
                <w:color w:val="7F7F7F" w:themeColor="text1" w:themeTint="80"/>
              </w:rPr>
              <w:t>administrēšanas</w:t>
            </w:r>
            <w:r w:rsidR="00052C66" w:rsidRPr="009E7C95">
              <w:rPr>
                <w:color w:val="7F7F7F" w:themeColor="text1" w:themeTint="80"/>
              </w:rPr>
              <w:t>,</w:t>
            </w:r>
          </w:p>
          <w:p w14:paraId="54D10EAB" w14:textId="5A7AD265" w:rsidR="00726E81" w:rsidRPr="00E25956" w:rsidRDefault="00726E81" w:rsidP="00996FAD">
            <w:pPr>
              <w:pStyle w:val="Paraststmeklis"/>
              <w:numPr>
                <w:ilvl w:val="0"/>
                <w:numId w:val="32"/>
              </w:numPr>
              <w:spacing w:before="0" w:beforeAutospacing="0" w:after="0" w:afterAutospacing="0" w:line="216" w:lineRule="auto"/>
              <w:rPr>
                <w:color w:val="7F7F7F" w:themeColor="text1" w:themeTint="80"/>
              </w:rPr>
            </w:pPr>
            <w:r w:rsidRPr="009E7C95">
              <w:rPr>
                <w:color w:val="7F7F7F" w:themeColor="text1" w:themeTint="80"/>
              </w:rPr>
              <w:t>cit</w:t>
            </w:r>
            <w:r w:rsidR="00052C66" w:rsidRPr="009E7C95">
              <w:rPr>
                <w:color w:val="7F7F7F" w:themeColor="text1" w:themeTint="80"/>
              </w:rPr>
              <w:t>s.</w:t>
            </w:r>
          </w:p>
        </w:tc>
      </w:tr>
      <w:tr w:rsidR="00726E81" w:rsidRPr="00E25956" w14:paraId="0B0821BC" w14:textId="77777777" w:rsidTr="005E198A">
        <w:trPr>
          <w:cantSplit/>
        </w:trPr>
        <w:tc>
          <w:tcPr>
            <w:tcW w:w="5665" w:type="dxa"/>
            <w:vMerge/>
          </w:tcPr>
          <w:p w14:paraId="5F3BFFAC" w14:textId="77777777" w:rsidR="00726E81" w:rsidRPr="00E25956" w:rsidRDefault="00726E81" w:rsidP="00F03616">
            <w:pPr>
              <w:pStyle w:val="Virsraksts3"/>
              <w:spacing w:before="0" w:beforeAutospacing="0" w:after="0" w:afterAutospacing="0"/>
              <w:jc w:val="both"/>
              <w:rPr>
                <w:noProof/>
              </w:rPr>
            </w:pPr>
          </w:p>
        </w:tc>
        <w:tc>
          <w:tcPr>
            <w:tcW w:w="3969" w:type="dxa"/>
          </w:tcPr>
          <w:p w14:paraId="310CCD7F" w14:textId="77777777" w:rsidR="00726E81" w:rsidRPr="00E25956" w:rsidRDefault="00726E81" w:rsidP="00052C66">
            <w:pPr>
              <w:pStyle w:val="Paraststmeklis"/>
              <w:spacing w:before="0" w:beforeAutospacing="0" w:after="0" w:afterAutospacing="0" w:line="216" w:lineRule="auto"/>
              <w:jc w:val="both"/>
              <w:rPr>
                <w:rFonts w:eastAsia="Times New Roman"/>
                <w:b/>
                <w:bCs/>
              </w:rPr>
            </w:pPr>
            <w:r w:rsidRPr="00E25956">
              <w:rPr>
                <w:rFonts w:eastAsia="Times New Roman"/>
                <w:b/>
                <w:bCs/>
              </w:rPr>
              <w:t>Riska apraksts</w:t>
            </w:r>
          </w:p>
          <w:p w14:paraId="53345881" w14:textId="77777777" w:rsidR="00726E81" w:rsidRPr="00E25956" w:rsidRDefault="00726E81" w:rsidP="00052C66">
            <w:pPr>
              <w:spacing w:line="216" w:lineRule="auto"/>
              <w:rPr>
                <w:color w:val="7F7F7F" w:themeColor="text1" w:themeTint="80"/>
              </w:rPr>
            </w:pPr>
            <w:r w:rsidRPr="00E25956">
              <w:rPr>
                <w:color w:val="7F7F7F" w:themeColor="text1" w:themeTint="80"/>
              </w:rPr>
              <w:t>Ievada informāciju</w:t>
            </w:r>
          </w:p>
          <w:p w14:paraId="1BCC633F" w14:textId="35366B9A" w:rsidR="00726E81" w:rsidRPr="00B4246E" w:rsidRDefault="00726E81" w:rsidP="00052C66">
            <w:pPr>
              <w:pStyle w:val="Paraststmeklis"/>
              <w:spacing w:before="0" w:beforeAutospacing="0" w:after="0" w:afterAutospacing="0" w:line="216" w:lineRule="auto"/>
              <w:jc w:val="both"/>
              <w:rPr>
                <w:i/>
                <w:iCs/>
                <w:color w:val="0000FF"/>
              </w:rPr>
            </w:pPr>
            <w:r w:rsidRPr="00B4246E">
              <w:rPr>
                <w:i/>
                <w:iCs/>
                <w:color w:val="0000FF"/>
              </w:rPr>
              <w:t>Definē riska nosaukumu un sniedz tā aprakstu</w:t>
            </w:r>
          </w:p>
        </w:tc>
      </w:tr>
      <w:tr w:rsidR="00726E81" w:rsidRPr="00E25956" w14:paraId="481FCD26" w14:textId="77777777" w:rsidTr="005E198A">
        <w:trPr>
          <w:cantSplit/>
        </w:trPr>
        <w:tc>
          <w:tcPr>
            <w:tcW w:w="5665" w:type="dxa"/>
            <w:vMerge/>
          </w:tcPr>
          <w:p w14:paraId="64B40DA6" w14:textId="77777777" w:rsidR="00726E81" w:rsidRPr="00E25956" w:rsidRDefault="00726E81" w:rsidP="00F03616">
            <w:pPr>
              <w:pStyle w:val="Virsraksts3"/>
              <w:spacing w:before="0" w:beforeAutospacing="0" w:after="0" w:afterAutospacing="0"/>
              <w:jc w:val="both"/>
              <w:rPr>
                <w:noProof/>
              </w:rPr>
            </w:pPr>
          </w:p>
        </w:tc>
        <w:tc>
          <w:tcPr>
            <w:tcW w:w="3969" w:type="dxa"/>
          </w:tcPr>
          <w:p w14:paraId="139EB4EE" w14:textId="77777777" w:rsidR="00726E81" w:rsidRPr="00E25956" w:rsidRDefault="00726E81" w:rsidP="00052C66">
            <w:pPr>
              <w:pStyle w:val="Paraststmeklis"/>
              <w:spacing w:before="0" w:beforeAutospacing="0" w:after="0" w:afterAutospacing="0" w:line="216" w:lineRule="auto"/>
              <w:jc w:val="both"/>
              <w:rPr>
                <w:rFonts w:eastAsia="Times New Roman"/>
                <w:b/>
                <w:bCs/>
              </w:rPr>
            </w:pPr>
            <w:r w:rsidRPr="00E25956">
              <w:rPr>
                <w:rFonts w:eastAsia="Times New Roman"/>
                <w:b/>
                <w:bCs/>
              </w:rPr>
              <w:t>Riska ietekme</w:t>
            </w:r>
          </w:p>
          <w:p w14:paraId="0476DB31" w14:textId="77777777" w:rsidR="00052C66" w:rsidRPr="00E25956" w:rsidRDefault="00726E81" w:rsidP="00052C66">
            <w:pPr>
              <w:pStyle w:val="Paraststmeklis"/>
              <w:spacing w:before="0" w:beforeAutospacing="0" w:after="0" w:afterAutospacing="0" w:line="216" w:lineRule="auto"/>
              <w:jc w:val="both"/>
              <w:rPr>
                <w:color w:val="7F7F7F" w:themeColor="text1" w:themeTint="80"/>
              </w:rPr>
            </w:pPr>
            <w:r w:rsidRPr="00E25956">
              <w:rPr>
                <w:color w:val="7F7F7F" w:themeColor="text1" w:themeTint="80"/>
              </w:rPr>
              <w:t xml:space="preserve">Izvēlnē atzīmē atbilstošo riska ietekmes līmeni: </w:t>
            </w:r>
          </w:p>
          <w:p w14:paraId="0E36A7AC" w14:textId="77777777" w:rsidR="00052C66" w:rsidRPr="009E7C95" w:rsidRDefault="00726E81" w:rsidP="00996FAD">
            <w:pPr>
              <w:pStyle w:val="Paraststmeklis"/>
              <w:numPr>
                <w:ilvl w:val="0"/>
                <w:numId w:val="7"/>
              </w:numPr>
              <w:spacing w:before="0" w:beforeAutospacing="0" w:after="0" w:afterAutospacing="0" w:line="216" w:lineRule="auto"/>
              <w:jc w:val="both"/>
              <w:rPr>
                <w:color w:val="7F7F7F" w:themeColor="text1" w:themeTint="80"/>
              </w:rPr>
            </w:pPr>
            <w:r w:rsidRPr="009E7C95">
              <w:rPr>
                <w:color w:val="7F7F7F" w:themeColor="text1" w:themeTint="80"/>
              </w:rPr>
              <w:t xml:space="preserve">augsts, </w:t>
            </w:r>
          </w:p>
          <w:p w14:paraId="3588D908" w14:textId="77777777" w:rsidR="00052C66" w:rsidRPr="009E7C95" w:rsidRDefault="00726E81" w:rsidP="00996FAD">
            <w:pPr>
              <w:pStyle w:val="Paraststmeklis"/>
              <w:numPr>
                <w:ilvl w:val="0"/>
                <w:numId w:val="7"/>
              </w:numPr>
              <w:spacing w:before="0" w:beforeAutospacing="0" w:after="0" w:afterAutospacing="0" w:line="216" w:lineRule="auto"/>
              <w:jc w:val="both"/>
              <w:rPr>
                <w:color w:val="7F7F7F" w:themeColor="text1" w:themeTint="80"/>
              </w:rPr>
            </w:pPr>
            <w:r w:rsidRPr="009E7C95">
              <w:rPr>
                <w:color w:val="7F7F7F" w:themeColor="text1" w:themeTint="80"/>
              </w:rPr>
              <w:t>vidējs</w:t>
            </w:r>
          </w:p>
          <w:p w14:paraId="6A7C92FC" w14:textId="7CD88C60" w:rsidR="00726E81" w:rsidRPr="00E25956" w:rsidRDefault="00726E81" w:rsidP="00996FAD">
            <w:pPr>
              <w:pStyle w:val="Paraststmeklis"/>
              <w:numPr>
                <w:ilvl w:val="0"/>
                <w:numId w:val="7"/>
              </w:numPr>
              <w:spacing w:before="0" w:beforeAutospacing="0" w:after="0" w:afterAutospacing="0" w:line="216" w:lineRule="auto"/>
              <w:jc w:val="both"/>
              <w:rPr>
                <w:rFonts w:eastAsia="Times New Roman"/>
                <w:b/>
                <w:bCs/>
              </w:rPr>
            </w:pPr>
            <w:r w:rsidRPr="009E7C95">
              <w:rPr>
                <w:color w:val="7F7F7F" w:themeColor="text1" w:themeTint="80"/>
              </w:rPr>
              <w:t>zems</w:t>
            </w:r>
            <w:r w:rsidR="00052C66" w:rsidRPr="009E7C95">
              <w:rPr>
                <w:color w:val="7F7F7F" w:themeColor="text1" w:themeTint="80"/>
              </w:rPr>
              <w:t>.</w:t>
            </w:r>
          </w:p>
        </w:tc>
      </w:tr>
      <w:tr w:rsidR="00726E81" w:rsidRPr="00E25956" w14:paraId="7410458F" w14:textId="77777777" w:rsidTr="005E198A">
        <w:trPr>
          <w:cantSplit/>
        </w:trPr>
        <w:tc>
          <w:tcPr>
            <w:tcW w:w="5665" w:type="dxa"/>
            <w:vMerge/>
          </w:tcPr>
          <w:p w14:paraId="103167A0" w14:textId="77777777" w:rsidR="00726E81" w:rsidRPr="00E25956" w:rsidRDefault="00726E81" w:rsidP="00F03616">
            <w:pPr>
              <w:pStyle w:val="Virsraksts3"/>
              <w:spacing w:before="0" w:beforeAutospacing="0" w:after="0" w:afterAutospacing="0"/>
              <w:jc w:val="both"/>
              <w:rPr>
                <w:noProof/>
              </w:rPr>
            </w:pPr>
          </w:p>
        </w:tc>
        <w:tc>
          <w:tcPr>
            <w:tcW w:w="3969" w:type="dxa"/>
          </w:tcPr>
          <w:p w14:paraId="489EE811" w14:textId="77777777" w:rsidR="00726E81" w:rsidRPr="00E25956" w:rsidRDefault="00726E81" w:rsidP="00052C66">
            <w:pPr>
              <w:pStyle w:val="Paraststmeklis"/>
              <w:spacing w:before="0" w:beforeAutospacing="0" w:after="0" w:afterAutospacing="0" w:line="216" w:lineRule="auto"/>
              <w:jc w:val="both"/>
              <w:rPr>
                <w:rFonts w:eastAsia="Times New Roman"/>
                <w:b/>
                <w:bCs/>
              </w:rPr>
            </w:pPr>
            <w:r w:rsidRPr="00E25956">
              <w:rPr>
                <w:rFonts w:eastAsia="Times New Roman"/>
                <w:b/>
                <w:bCs/>
              </w:rPr>
              <w:t>Iestāšanās varbūtība</w:t>
            </w:r>
          </w:p>
          <w:p w14:paraId="38175E4A" w14:textId="77777777" w:rsidR="00052C66" w:rsidRPr="00E25956" w:rsidRDefault="00726E81" w:rsidP="00052C66">
            <w:pPr>
              <w:pStyle w:val="Paraststmeklis"/>
              <w:spacing w:before="0" w:beforeAutospacing="0" w:after="0" w:afterAutospacing="0" w:line="216" w:lineRule="auto"/>
              <w:jc w:val="both"/>
              <w:rPr>
                <w:color w:val="7F7F7F" w:themeColor="text1" w:themeTint="80"/>
              </w:rPr>
            </w:pPr>
            <w:r w:rsidRPr="00E25956">
              <w:rPr>
                <w:color w:val="7F7F7F" w:themeColor="text1" w:themeTint="80"/>
              </w:rPr>
              <w:t xml:space="preserve">Izvēlnē atzīmē atbilstošo riska iestāšanās varbūtības līmeni: </w:t>
            </w:r>
          </w:p>
          <w:p w14:paraId="6B483F40" w14:textId="77777777" w:rsidR="00052C66" w:rsidRPr="009E7C95" w:rsidRDefault="00726E81" w:rsidP="00996FAD">
            <w:pPr>
              <w:pStyle w:val="Paraststmeklis"/>
              <w:numPr>
                <w:ilvl w:val="0"/>
                <w:numId w:val="8"/>
              </w:numPr>
              <w:spacing w:before="0" w:beforeAutospacing="0" w:after="0" w:afterAutospacing="0" w:line="216" w:lineRule="auto"/>
              <w:jc w:val="both"/>
              <w:rPr>
                <w:color w:val="7F7F7F" w:themeColor="text1" w:themeTint="80"/>
              </w:rPr>
            </w:pPr>
            <w:r w:rsidRPr="009E7C95">
              <w:rPr>
                <w:color w:val="7F7F7F" w:themeColor="text1" w:themeTint="80"/>
              </w:rPr>
              <w:t xml:space="preserve">augsts, </w:t>
            </w:r>
          </w:p>
          <w:p w14:paraId="1A9C09A9" w14:textId="6F2B5D8D" w:rsidR="00052C66" w:rsidRPr="009E7C95" w:rsidRDefault="00726E81" w:rsidP="00996FAD">
            <w:pPr>
              <w:pStyle w:val="Paraststmeklis"/>
              <w:numPr>
                <w:ilvl w:val="0"/>
                <w:numId w:val="8"/>
              </w:numPr>
              <w:spacing w:before="0" w:beforeAutospacing="0" w:after="0" w:afterAutospacing="0" w:line="216" w:lineRule="auto"/>
              <w:jc w:val="both"/>
              <w:rPr>
                <w:color w:val="7F7F7F" w:themeColor="text1" w:themeTint="80"/>
              </w:rPr>
            </w:pPr>
            <w:r w:rsidRPr="009E7C95">
              <w:rPr>
                <w:color w:val="7F7F7F" w:themeColor="text1" w:themeTint="80"/>
              </w:rPr>
              <w:t>vidējs</w:t>
            </w:r>
            <w:r w:rsidR="00052C66" w:rsidRPr="009E7C95">
              <w:rPr>
                <w:color w:val="7F7F7F" w:themeColor="text1" w:themeTint="80"/>
              </w:rPr>
              <w:t>,</w:t>
            </w:r>
            <w:r w:rsidRPr="009E7C95">
              <w:rPr>
                <w:color w:val="7F7F7F" w:themeColor="text1" w:themeTint="80"/>
              </w:rPr>
              <w:t xml:space="preserve"> </w:t>
            </w:r>
          </w:p>
          <w:p w14:paraId="52612689" w14:textId="7714FFB0" w:rsidR="00726E81" w:rsidRPr="00E25956" w:rsidRDefault="00726E81" w:rsidP="00996FAD">
            <w:pPr>
              <w:pStyle w:val="Paraststmeklis"/>
              <w:numPr>
                <w:ilvl w:val="0"/>
                <w:numId w:val="8"/>
              </w:numPr>
              <w:spacing w:before="0" w:beforeAutospacing="0" w:after="0" w:afterAutospacing="0" w:line="216" w:lineRule="auto"/>
              <w:jc w:val="both"/>
              <w:rPr>
                <w:color w:val="7F7F7F" w:themeColor="text1" w:themeTint="80"/>
              </w:rPr>
            </w:pPr>
            <w:r w:rsidRPr="009E7C95">
              <w:rPr>
                <w:color w:val="7F7F7F" w:themeColor="text1" w:themeTint="80"/>
              </w:rPr>
              <w:t>zems</w:t>
            </w:r>
            <w:r w:rsidR="00052C66" w:rsidRPr="009E7C95">
              <w:rPr>
                <w:color w:val="7F7F7F" w:themeColor="text1" w:themeTint="80"/>
              </w:rPr>
              <w:t>.</w:t>
            </w:r>
          </w:p>
        </w:tc>
      </w:tr>
      <w:tr w:rsidR="00726E81" w:rsidRPr="00E25956" w14:paraId="3D187333" w14:textId="77777777" w:rsidTr="005E198A">
        <w:trPr>
          <w:cantSplit/>
        </w:trPr>
        <w:tc>
          <w:tcPr>
            <w:tcW w:w="5665" w:type="dxa"/>
            <w:vMerge/>
          </w:tcPr>
          <w:p w14:paraId="453DB7F2" w14:textId="77777777" w:rsidR="00726E81" w:rsidRPr="00E25956" w:rsidRDefault="00726E81" w:rsidP="00F03616">
            <w:pPr>
              <w:pStyle w:val="Virsraksts3"/>
              <w:spacing w:before="0" w:beforeAutospacing="0" w:after="0" w:afterAutospacing="0"/>
              <w:jc w:val="both"/>
              <w:rPr>
                <w:noProof/>
              </w:rPr>
            </w:pPr>
          </w:p>
        </w:tc>
        <w:tc>
          <w:tcPr>
            <w:tcW w:w="3969" w:type="dxa"/>
          </w:tcPr>
          <w:p w14:paraId="7F2EB5F4" w14:textId="77777777" w:rsidR="00726E81" w:rsidRPr="00E25956" w:rsidRDefault="00726E81" w:rsidP="00052C66">
            <w:pPr>
              <w:pStyle w:val="Paraststmeklis"/>
              <w:spacing w:before="0" w:beforeAutospacing="0" w:after="0" w:afterAutospacing="0" w:line="216" w:lineRule="auto"/>
              <w:jc w:val="both"/>
              <w:rPr>
                <w:rFonts w:eastAsia="Times New Roman"/>
                <w:b/>
                <w:bCs/>
              </w:rPr>
            </w:pPr>
            <w:r w:rsidRPr="00E25956">
              <w:rPr>
                <w:rFonts w:eastAsia="Times New Roman"/>
                <w:b/>
                <w:bCs/>
              </w:rPr>
              <w:t>Atbildīgais par riska novēršanu (amats)</w:t>
            </w:r>
          </w:p>
          <w:p w14:paraId="3E0748DA" w14:textId="77777777" w:rsidR="00726E81" w:rsidRPr="00E25956" w:rsidRDefault="00726E81" w:rsidP="00052C66">
            <w:pPr>
              <w:spacing w:line="216" w:lineRule="auto"/>
              <w:rPr>
                <w:color w:val="7F7F7F" w:themeColor="text1" w:themeTint="80"/>
              </w:rPr>
            </w:pPr>
            <w:r w:rsidRPr="00E25956">
              <w:rPr>
                <w:color w:val="7F7F7F" w:themeColor="text1" w:themeTint="80"/>
              </w:rPr>
              <w:t>Ievada informāciju</w:t>
            </w:r>
          </w:p>
          <w:p w14:paraId="6BC69A40" w14:textId="08298476" w:rsidR="00726E81" w:rsidRPr="00B4246E" w:rsidRDefault="00726E81" w:rsidP="00052C66">
            <w:pPr>
              <w:pStyle w:val="Paraststmeklis"/>
              <w:spacing w:before="0" w:beforeAutospacing="0" w:after="0" w:afterAutospacing="0" w:line="216" w:lineRule="auto"/>
              <w:jc w:val="both"/>
              <w:rPr>
                <w:i/>
                <w:iCs/>
                <w:color w:val="0000FF"/>
              </w:rPr>
            </w:pPr>
            <w:r w:rsidRPr="00B4246E">
              <w:rPr>
                <w:i/>
                <w:iCs/>
                <w:color w:val="0000FF"/>
              </w:rPr>
              <w:t>Norāda atbildīgā amatu</w:t>
            </w:r>
          </w:p>
        </w:tc>
      </w:tr>
      <w:tr w:rsidR="00726E81" w:rsidRPr="00E25956" w14:paraId="045E0F2D" w14:textId="77777777" w:rsidTr="005E198A">
        <w:trPr>
          <w:cantSplit/>
        </w:trPr>
        <w:tc>
          <w:tcPr>
            <w:tcW w:w="5665" w:type="dxa"/>
            <w:vMerge/>
          </w:tcPr>
          <w:p w14:paraId="194F7274" w14:textId="77777777" w:rsidR="00726E81" w:rsidRPr="00E25956" w:rsidRDefault="00726E81" w:rsidP="00F03616">
            <w:pPr>
              <w:pStyle w:val="Virsraksts3"/>
              <w:spacing w:before="0" w:beforeAutospacing="0" w:after="0" w:afterAutospacing="0"/>
              <w:jc w:val="both"/>
              <w:rPr>
                <w:noProof/>
              </w:rPr>
            </w:pPr>
          </w:p>
        </w:tc>
        <w:tc>
          <w:tcPr>
            <w:tcW w:w="3969" w:type="dxa"/>
          </w:tcPr>
          <w:p w14:paraId="2778E2CD" w14:textId="77777777" w:rsidR="00726E81" w:rsidRPr="00E25956" w:rsidRDefault="00726E81" w:rsidP="00052C66">
            <w:pPr>
              <w:pStyle w:val="Paraststmeklis"/>
              <w:spacing w:before="0" w:beforeAutospacing="0" w:after="0" w:afterAutospacing="0" w:line="216" w:lineRule="auto"/>
              <w:jc w:val="both"/>
              <w:rPr>
                <w:rFonts w:eastAsia="Times New Roman"/>
                <w:b/>
                <w:bCs/>
              </w:rPr>
            </w:pPr>
            <w:r w:rsidRPr="00E25956">
              <w:rPr>
                <w:rFonts w:eastAsia="Times New Roman"/>
                <w:b/>
                <w:bCs/>
              </w:rPr>
              <w:t>Riska novēršanas/mazināšanas pasākumi</w:t>
            </w:r>
          </w:p>
          <w:p w14:paraId="63A1A7D0" w14:textId="77777777" w:rsidR="00726E81" w:rsidRPr="00E25956" w:rsidRDefault="00726E81" w:rsidP="00052C66">
            <w:pPr>
              <w:spacing w:line="216" w:lineRule="auto"/>
              <w:rPr>
                <w:color w:val="7F7F7F" w:themeColor="text1" w:themeTint="80"/>
              </w:rPr>
            </w:pPr>
            <w:r w:rsidRPr="00E25956">
              <w:rPr>
                <w:color w:val="7F7F7F" w:themeColor="text1" w:themeTint="80"/>
              </w:rPr>
              <w:t>Ievada informāciju</w:t>
            </w:r>
          </w:p>
          <w:p w14:paraId="4BAFD27E" w14:textId="77777777" w:rsidR="00726E81" w:rsidRPr="00B4246E" w:rsidRDefault="00726E81" w:rsidP="00052C66">
            <w:pPr>
              <w:pStyle w:val="Paraststmeklis"/>
              <w:spacing w:before="0" w:beforeAutospacing="0" w:after="0" w:afterAutospacing="0" w:line="216" w:lineRule="auto"/>
              <w:jc w:val="both"/>
              <w:rPr>
                <w:i/>
                <w:iCs/>
                <w:color w:val="0000FF"/>
              </w:rPr>
            </w:pPr>
            <w:r w:rsidRPr="00B4246E">
              <w:rPr>
                <w:i/>
                <w:iCs/>
                <w:color w:val="0000FF"/>
              </w:rPr>
              <w:t>Sniedz riska novēršanas/mazināšanas pasākuma aprakstu</w:t>
            </w:r>
          </w:p>
          <w:p w14:paraId="17E697E6" w14:textId="77777777" w:rsidR="00726E81" w:rsidRPr="00E25956" w:rsidRDefault="00726E81" w:rsidP="00052C66">
            <w:pPr>
              <w:pStyle w:val="Paraststmeklis"/>
              <w:spacing w:before="0" w:beforeAutospacing="0" w:after="0" w:afterAutospacing="0" w:line="216" w:lineRule="auto"/>
              <w:jc w:val="both"/>
              <w:rPr>
                <w:rFonts w:eastAsia="Times New Roman"/>
                <w:b/>
                <w:bCs/>
              </w:rPr>
            </w:pPr>
          </w:p>
        </w:tc>
      </w:tr>
    </w:tbl>
    <w:p w14:paraId="67BE62AC" w14:textId="60284E7A" w:rsidR="00004514" w:rsidRPr="00E25956" w:rsidRDefault="00004514" w:rsidP="00004514">
      <w:pPr>
        <w:spacing w:before="60" w:after="60"/>
        <w:jc w:val="both"/>
        <w:rPr>
          <w:i/>
          <w:color w:val="0000FF"/>
        </w:rPr>
      </w:pPr>
      <w:r w:rsidRPr="00E25956">
        <w:rPr>
          <w:i/>
          <w:color w:val="0000FF"/>
        </w:rPr>
        <w:t xml:space="preserve">Šajā </w:t>
      </w:r>
      <w:r w:rsidR="00B4246E">
        <w:rPr>
          <w:i/>
          <w:iCs/>
          <w:color w:val="0000FF"/>
        </w:rPr>
        <w:t>sadaļā</w:t>
      </w:r>
      <w:r w:rsidR="00A62235" w:rsidRPr="00E25956">
        <w:rPr>
          <w:i/>
          <w:iCs/>
          <w:color w:val="0000FF"/>
        </w:rPr>
        <w:t xml:space="preserve"> </w:t>
      </w:r>
      <w:r w:rsidRPr="00E25956">
        <w:rPr>
          <w:i/>
          <w:color w:val="0000FF"/>
        </w:rPr>
        <w:t>projekta iesniedzējs:</w:t>
      </w:r>
    </w:p>
    <w:p w14:paraId="48165234" w14:textId="4D2BC663" w:rsidR="00004514" w:rsidRPr="00E25956" w:rsidRDefault="6F1EE740" w:rsidP="00D83994">
      <w:pPr>
        <w:numPr>
          <w:ilvl w:val="0"/>
          <w:numId w:val="2"/>
        </w:numPr>
        <w:spacing w:before="60" w:after="60"/>
        <w:jc w:val="both"/>
        <w:rPr>
          <w:i/>
          <w:color w:val="0000FF"/>
        </w:rPr>
      </w:pPr>
      <w:r w:rsidRPr="291ACB8B">
        <w:rPr>
          <w:i/>
          <w:iCs/>
          <w:color w:val="0000FF"/>
        </w:rPr>
        <w:t>identificē un analizē projekta īstenošanas riskus vismaz šādā griezumā: finanšu, īstenošanas, rezultātu un uzraudzības rādītāju sasniegšanas, administrēšanas riski. Var norādīt arī citus riskus;</w:t>
      </w:r>
    </w:p>
    <w:p w14:paraId="55ADB6C5" w14:textId="746C3064" w:rsidR="00004514" w:rsidRPr="00E25956" w:rsidRDefault="6F1EE740" w:rsidP="00D83994">
      <w:pPr>
        <w:numPr>
          <w:ilvl w:val="0"/>
          <w:numId w:val="2"/>
        </w:numPr>
        <w:spacing w:before="60" w:after="60"/>
        <w:jc w:val="both"/>
        <w:rPr>
          <w:i/>
          <w:color w:val="0000FF"/>
        </w:rPr>
      </w:pPr>
      <w:r w:rsidRPr="291ACB8B">
        <w:rPr>
          <w:i/>
          <w:iCs/>
          <w:color w:val="0000FF"/>
        </w:rPr>
        <w:t xml:space="preserve">sniedz katra riska aprakstu, t.i., </w:t>
      </w:r>
      <w:bookmarkStart w:id="2" w:name="_Hlk126749244"/>
      <w:r w:rsidRPr="291ACB8B">
        <w:rPr>
          <w:i/>
          <w:iCs/>
          <w:color w:val="0000FF"/>
        </w:rPr>
        <w:t>konkretizē riska būtību, kā arī raksturo, kādi apstākļi un informācija pamato tā iestāšanās varbūtību</w:t>
      </w:r>
      <w:bookmarkEnd w:id="2"/>
      <w:r w:rsidR="2B2BCE82" w:rsidRPr="291ACB8B">
        <w:rPr>
          <w:i/>
          <w:iCs/>
          <w:color w:val="0000FF"/>
        </w:rPr>
        <w:t>;</w:t>
      </w:r>
    </w:p>
    <w:p w14:paraId="6BA6F562" w14:textId="5BB8DB35" w:rsidR="00004514" w:rsidRPr="00E25956" w:rsidRDefault="6F1EE740" w:rsidP="00D83994">
      <w:pPr>
        <w:numPr>
          <w:ilvl w:val="0"/>
          <w:numId w:val="2"/>
        </w:numPr>
        <w:spacing w:before="60" w:after="60"/>
        <w:jc w:val="both"/>
        <w:rPr>
          <w:i/>
          <w:color w:val="0000FF"/>
        </w:rPr>
      </w:pPr>
      <w:r w:rsidRPr="291ACB8B">
        <w:rPr>
          <w:i/>
          <w:iCs/>
          <w:color w:val="0000FF"/>
        </w:rPr>
        <w:t xml:space="preserve">norāda </w:t>
      </w:r>
      <w:r w:rsidR="1F4A1204" w:rsidRPr="291ACB8B">
        <w:rPr>
          <w:i/>
          <w:iCs/>
          <w:color w:val="0000FF"/>
        </w:rPr>
        <w:t xml:space="preserve">katra </w:t>
      </w:r>
      <w:r w:rsidRPr="291ACB8B">
        <w:rPr>
          <w:i/>
          <w:iCs/>
          <w:color w:val="0000FF"/>
        </w:rPr>
        <w:t xml:space="preserve">riska ietekmes līmeni </w:t>
      </w:r>
      <w:r w:rsidR="000F21FC">
        <w:rPr>
          <w:i/>
          <w:iCs/>
          <w:color w:val="0000FF"/>
        </w:rPr>
        <w:t>(augst</w:t>
      </w:r>
      <w:r w:rsidR="00EA3BBD">
        <w:rPr>
          <w:i/>
          <w:iCs/>
          <w:color w:val="0000FF"/>
        </w:rPr>
        <w:t>s</w:t>
      </w:r>
      <w:r w:rsidR="000F21FC">
        <w:rPr>
          <w:i/>
          <w:iCs/>
          <w:color w:val="0000FF"/>
        </w:rPr>
        <w:t>, vidēj</w:t>
      </w:r>
      <w:r w:rsidR="00EA3BBD">
        <w:rPr>
          <w:i/>
          <w:iCs/>
          <w:color w:val="0000FF"/>
        </w:rPr>
        <w:t>s</w:t>
      </w:r>
      <w:r w:rsidR="000F21FC">
        <w:rPr>
          <w:i/>
          <w:iCs/>
          <w:color w:val="0000FF"/>
        </w:rPr>
        <w:t>, zem</w:t>
      </w:r>
      <w:r w:rsidR="00EA3BBD">
        <w:rPr>
          <w:i/>
          <w:iCs/>
          <w:color w:val="0000FF"/>
        </w:rPr>
        <w:t>s</w:t>
      </w:r>
      <w:r w:rsidR="000F21FC">
        <w:rPr>
          <w:i/>
          <w:iCs/>
          <w:color w:val="0000FF"/>
        </w:rPr>
        <w:t xml:space="preserve">) </w:t>
      </w:r>
      <w:r w:rsidRPr="291ACB8B">
        <w:rPr>
          <w:i/>
          <w:iCs/>
          <w:color w:val="0000FF"/>
        </w:rPr>
        <w:t xml:space="preserve">uz projekta ieviešanu un mērķa sasniegšanu. Novērtējot riska ietekmes līmeni, ņem vērā tā ietekmi uz projektu kopumā – projekta finanšu resursiem, projektam atvēlēto laiku, plānotajām darbībām, rezultātiem un citiem projektam raksturīgiem faktoriem. </w:t>
      </w:r>
      <w:r w:rsidR="2B2BCE82" w:rsidRPr="291ACB8B">
        <w:rPr>
          <w:i/>
          <w:iCs/>
          <w:color w:val="0000FF"/>
        </w:rPr>
        <w:t>I</w:t>
      </w:r>
      <w:r w:rsidRPr="291ACB8B">
        <w:rPr>
          <w:i/>
          <w:iCs/>
          <w:color w:val="0000FF"/>
        </w:rPr>
        <w:t>zmanto šādu risku ietekmes novērtēšanas skalu:</w:t>
      </w:r>
    </w:p>
    <w:p w14:paraId="7F209BAC" w14:textId="1B42C437" w:rsidR="00004514" w:rsidRPr="00E25956" w:rsidRDefault="00C456FA" w:rsidP="00996FAD">
      <w:pPr>
        <w:numPr>
          <w:ilvl w:val="1"/>
          <w:numId w:val="6"/>
        </w:numPr>
        <w:spacing w:before="60" w:after="60"/>
        <w:jc w:val="both"/>
        <w:rPr>
          <w:i/>
          <w:color w:val="0000FF"/>
        </w:rPr>
      </w:pPr>
      <w:r w:rsidRPr="00E25956">
        <w:rPr>
          <w:i/>
          <w:color w:val="0000FF"/>
        </w:rPr>
        <w:t>r</w:t>
      </w:r>
      <w:r w:rsidR="00004514" w:rsidRPr="00E25956">
        <w:rPr>
          <w:i/>
          <w:color w:val="0000FF"/>
        </w:rPr>
        <w:t>iska ietekme ir augsta, ja riska iestāšanās gadījumā tam ir ļoti būtiska ietekme un ir būtiski apdraudēta projekta ieviešana, mērķu un rādītāju sasniegšana, būtiski jāpalielina finansējums vai rodas apjomīgi zaudējumi</w:t>
      </w:r>
      <w:r w:rsidRPr="00E25956">
        <w:rPr>
          <w:i/>
          <w:color w:val="0000FF"/>
        </w:rPr>
        <w:t>;</w:t>
      </w:r>
    </w:p>
    <w:p w14:paraId="2101050E" w14:textId="7FF27962" w:rsidR="00004514" w:rsidRPr="00E25956" w:rsidRDefault="00C456FA" w:rsidP="00996FAD">
      <w:pPr>
        <w:numPr>
          <w:ilvl w:val="1"/>
          <w:numId w:val="6"/>
        </w:numPr>
        <w:spacing w:before="60" w:after="60"/>
        <w:jc w:val="both"/>
        <w:rPr>
          <w:i/>
          <w:color w:val="0000FF"/>
        </w:rPr>
      </w:pPr>
      <w:r w:rsidRPr="00E25956">
        <w:rPr>
          <w:i/>
          <w:color w:val="0000FF"/>
        </w:rPr>
        <w:t>r</w:t>
      </w:r>
      <w:r w:rsidR="00004514" w:rsidRPr="00E25956">
        <w:rPr>
          <w:i/>
          <w:color w:val="0000FF"/>
        </w:rPr>
        <w:t>iska ietekme ir vidēja, ja riska iestāšanās gadījumā, tas var ietekmēt projekta īstenošanu, kavēt projekta sekmīgu ieviešanu un mērķu sasniegšanu</w:t>
      </w:r>
      <w:r w:rsidRPr="00E25956">
        <w:rPr>
          <w:i/>
          <w:color w:val="0000FF"/>
        </w:rPr>
        <w:t>;</w:t>
      </w:r>
    </w:p>
    <w:p w14:paraId="09F49035" w14:textId="4DCDDCE5" w:rsidR="00004514" w:rsidRPr="00E25956" w:rsidRDefault="00C456FA" w:rsidP="00996FAD">
      <w:pPr>
        <w:numPr>
          <w:ilvl w:val="1"/>
          <w:numId w:val="6"/>
        </w:numPr>
        <w:spacing w:before="60" w:after="60"/>
        <w:jc w:val="both"/>
        <w:rPr>
          <w:i/>
          <w:color w:val="0000FF"/>
        </w:rPr>
      </w:pPr>
      <w:r w:rsidRPr="00E25956">
        <w:rPr>
          <w:i/>
          <w:color w:val="0000FF"/>
        </w:rPr>
        <w:t>r</w:t>
      </w:r>
      <w:r w:rsidR="00004514" w:rsidRPr="00E25956">
        <w:rPr>
          <w:i/>
          <w:color w:val="0000FF"/>
        </w:rPr>
        <w:t>iska ietekme ir zema, ja riska iestāšanās gadījumā tam nav būtiskas ietekmes un tas neietekmē projekta ieviešanu</w:t>
      </w:r>
      <w:r w:rsidRPr="00E25956">
        <w:rPr>
          <w:i/>
          <w:color w:val="0000FF"/>
        </w:rPr>
        <w:t>;</w:t>
      </w:r>
    </w:p>
    <w:p w14:paraId="064D04EB" w14:textId="4FBC4012" w:rsidR="00004514" w:rsidRPr="00E25956" w:rsidRDefault="6F1EE740" w:rsidP="00D83994">
      <w:pPr>
        <w:numPr>
          <w:ilvl w:val="0"/>
          <w:numId w:val="2"/>
        </w:numPr>
        <w:spacing w:before="60" w:after="60"/>
        <w:jc w:val="both"/>
        <w:rPr>
          <w:i/>
          <w:color w:val="0000FF"/>
        </w:rPr>
      </w:pPr>
      <w:r w:rsidRPr="291ACB8B">
        <w:rPr>
          <w:i/>
          <w:iCs/>
          <w:color w:val="0000FF"/>
        </w:rPr>
        <w:lastRenderedPageBreak/>
        <w:t xml:space="preserve">analizē </w:t>
      </w:r>
      <w:r w:rsidR="11D42869" w:rsidRPr="291ACB8B">
        <w:rPr>
          <w:i/>
          <w:iCs/>
          <w:color w:val="0000FF"/>
        </w:rPr>
        <w:t xml:space="preserve">katra </w:t>
      </w:r>
      <w:r w:rsidRPr="291ACB8B">
        <w:rPr>
          <w:i/>
          <w:iCs/>
          <w:color w:val="0000FF"/>
        </w:rPr>
        <w:t>riska iestāšanās varbūtību un biežumu projekta īstenošanas laikā vai noteiktā laika periodā, piemēram, attiecīgās darbības īstenošanas laikā, ja risks attiecināms tikai uz konkrētu darbību. Riska iestāšanās varbūtībai izmanto šādu skalu:</w:t>
      </w:r>
    </w:p>
    <w:p w14:paraId="53C25FAC" w14:textId="601EB211" w:rsidR="00004514" w:rsidRPr="00E25956" w:rsidRDefault="00C456FA" w:rsidP="00996FAD">
      <w:pPr>
        <w:numPr>
          <w:ilvl w:val="1"/>
          <w:numId w:val="6"/>
        </w:numPr>
        <w:spacing w:before="60" w:after="60"/>
        <w:jc w:val="both"/>
        <w:rPr>
          <w:i/>
          <w:color w:val="0000FF"/>
        </w:rPr>
      </w:pPr>
      <w:r w:rsidRPr="00E25956">
        <w:rPr>
          <w:i/>
          <w:color w:val="0000FF"/>
        </w:rPr>
        <w:t>i</w:t>
      </w:r>
      <w:r w:rsidR="00004514" w:rsidRPr="00E25956">
        <w:rPr>
          <w:i/>
          <w:color w:val="0000FF"/>
        </w:rPr>
        <w:t>estāšanās varbūtība ir augsta, ja ir droši vai gandrīz droši, ka risks iestāsies, piemēram, reizi gadā;</w:t>
      </w:r>
    </w:p>
    <w:p w14:paraId="62DD1B14" w14:textId="28083E3B" w:rsidR="00004514" w:rsidRPr="00E25956" w:rsidRDefault="00C456FA" w:rsidP="00996FAD">
      <w:pPr>
        <w:numPr>
          <w:ilvl w:val="1"/>
          <w:numId w:val="6"/>
        </w:numPr>
        <w:spacing w:before="60" w:after="60"/>
        <w:jc w:val="both"/>
        <w:rPr>
          <w:i/>
          <w:color w:val="0000FF"/>
        </w:rPr>
      </w:pPr>
      <w:r w:rsidRPr="00E25956">
        <w:rPr>
          <w:i/>
          <w:color w:val="0000FF"/>
        </w:rPr>
        <w:t>i</w:t>
      </w:r>
      <w:r w:rsidR="00004514" w:rsidRPr="00E25956">
        <w:rPr>
          <w:i/>
          <w:color w:val="0000FF"/>
        </w:rPr>
        <w:t>estāšanās varbūtība ir vidēja, ja ir iespējams (diezgan iespējams), ka risks iestāsies, piemēram, vienu reizi projekta laikā;</w:t>
      </w:r>
    </w:p>
    <w:p w14:paraId="5764C70D" w14:textId="73B79EBA" w:rsidR="00004514" w:rsidRPr="00E25956" w:rsidRDefault="00C456FA" w:rsidP="00996FAD">
      <w:pPr>
        <w:numPr>
          <w:ilvl w:val="1"/>
          <w:numId w:val="6"/>
        </w:numPr>
        <w:spacing w:before="60" w:after="60"/>
        <w:jc w:val="both"/>
        <w:rPr>
          <w:i/>
          <w:color w:val="0000FF"/>
        </w:rPr>
      </w:pPr>
      <w:r w:rsidRPr="00E25956">
        <w:rPr>
          <w:i/>
          <w:color w:val="0000FF"/>
        </w:rPr>
        <w:t>i</w:t>
      </w:r>
      <w:r w:rsidR="00004514" w:rsidRPr="00E25956">
        <w:rPr>
          <w:i/>
          <w:color w:val="0000FF"/>
        </w:rPr>
        <w:t>estāšanās varbūtība ir zema, ja mazticams, ka risks iestāsies, var notikt tikai ārkārtas gadījumos</w:t>
      </w:r>
      <w:r w:rsidR="00782E5A" w:rsidRPr="00E25956">
        <w:rPr>
          <w:i/>
          <w:color w:val="0000FF"/>
        </w:rPr>
        <w:t>;</w:t>
      </w:r>
    </w:p>
    <w:p w14:paraId="2D7B163D" w14:textId="15E14FB4" w:rsidR="00004514" w:rsidRPr="00E25956" w:rsidRDefault="6EE9C82E" w:rsidP="00D83994">
      <w:pPr>
        <w:numPr>
          <w:ilvl w:val="0"/>
          <w:numId w:val="2"/>
        </w:numPr>
        <w:spacing w:before="60" w:after="60"/>
        <w:jc w:val="both"/>
        <w:rPr>
          <w:i/>
          <w:color w:val="0000FF"/>
        </w:rPr>
      </w:pPr>
      <w:r w:rsidRPr="291ACB8B">
        <w:rPr>
          <w:i/>
          <w:iCs/>
          <w:color w:val="0000FF"/>
        </w:rPr>
        <w:t xml:space="preserve">katram riskam </w:t>
      </w:r>
      <w:r w:rsidR="6F1EE740" w:rsidRPr="291ACB8B">
        <w:rPr>
          <w:i/>
          <w:iCs/>
          <w:color w:val="0000FF"/>
        </w:rPr>
        <w:t xml:space="preserve">norāda projekta iesniedzēja plānotos un ieviešanas procesā esošos </w:t>
      </w:r>
      <w:r w:rsidR="0062595A">
        <w:rPr>
          <w:i/>
          <w:iCs/>
          <w:color w:val="0000FF"/>
        </w:rPr>
        <w:t xml:space="preserve">riska </w:t>
      </w:r>
      <w:r w:rsidR="6F1EE740" w:rsidRPr="291ACB8B">
        <w:rPr>
          <w:i/>
          <w:iCs/>
          <w:color w:val="0000FF"/>
        </w:rPr>
        <w:t>pasākumus, kas mazina riska ietekmes līmeni vai mazina iestāšanās varbūtību, tai skaitā norāda informāciju par pasākumu īstenošanas biežumu</w:t>
      </w:r>
      <w:r w:rsidR="04B92394">
        <w:t xml:space="preserve"> </w:t>
      </w:r>
      <w:r w:rsidR="04B92394" w:rsidRPr="291ACB8B">
        <w:rPr>
          <w:i/>
          <w:iCs/>
          <w:color w:val="0000FF"/>
        </w:rPr>
        <w:t>un par risku novēršanas/ mazināšanas pasākumu īstenošanu atbildīgās personas</w:t>
      </w:r>
      <w:r w:rsidR="6F1EE740" w:rsidRPr="291ACB8B">
        <w:rPr>
          <w:i/>
          <w:iCs/>
          <w:color w:val="0000FF"/>
        </w:rPr>
        <w:t>. Izstrādājot pasākumus, jāņem vērā, ka pasākumiem ir jābūt reāliem, ekonomiskiem (izmaksām ir jābūt mazākām nekā iespējamie zaudējumi), koordinētiem visos līmeņos un atbilstošiem projekta iesniedzēja izstrādātajiem vadības un kontroles pasākumiem (iekšējiem normatīvajiem aktiem), kas nodrošina kvalitatīvu projekta ieviešanu.</w:t>
      </w:r>
    </w:p>
    <w:p w14:paraId="113E29D1" w14:textId="77777777" w:rsidR="001D7378" w:rsidRPr="00E25956" w:rsidRDefault="001D7378" w:rsidP="00F03616">
      <w:pPr>
        <w:pStyle w:val="Paraststmeklis"/>
        <w:spacing w:before="0" w:beforeAutospacing="0" w:after="0" w:afterAutospacing="0"/>
        <w:jc w:val="both"/>
        <w:rPr>
          <w:color w:val="00B0F0"/>
          <w:sz w:val="28"/>
          <w:szCs w:val="28"/>
        </w:rPr>
      </w:pPr>
    </w:p>
    <w:p w14:paraId="332928B5" w14:textId="213FC317" w:rsidR="009E54D4" w:rsidRPr="00E25956" w:rsidRDefault="00AC5142" w:rsidP="00F03616">
      <w:pPr>
        <w:pStyle w:val="Virsraksts3"/>
        <w:spacing w:before="0" w:beforeAutospacing="0" w:after="0" w:afterAutospacing="0"/>
        <w:jc w:val="both"/>
        <w:rPr>
          <w:rFonts w:eastAsia="Times New Roman"/>
          <w:sz w:val="28"/>
          <w:szCs w:val="28"/>
        </w:rPr>
      </w:pPr>
      <w:r w:rsidRPr="00E25956">
        <w:rPr>
          <w:rFonts w:eastAsia="Times New Roman"/>
          <w:sz w:val="28"/>
          <w:szCs w:val="28"/>
        </w:rPr>
        <w:t xml:space="preserve">2.5. </w:t>
      </w:r>
      <w:r w:rsidR="00255E46" w:rsidRPr="00255E46">
        <w:rPr>
          <w:rFonts w:eastAsia="Times New Roman"/>
          <w:sz w:val="28"/>
          <w:szCs w:val="28"/>
        </w:rPr>
        <w:t>Projekta saturiskā saistība ar citiem projektiem</w:t>
      </w:r>
    </w:p>
    <w:p w14:paraId="3CD44766" w14:textId="2A794748" w:rsidR="004B1BF8" w:rsidRPr="00E25956" w:rsidRDefault="004B1BF8" w:rsidP="00F03616">
      <w:pPr>
        <w:pStyle w:val="Virsraksts3"/>
        <w:spacing w:before="0" w:beforeAutospacing="0" w:after="0" w:afterAutospacing="0"/>
        <w:jc w:val="both"/>
        <w:rPr>
          <w:rFonts w:eastAsia="Times New Roman"/>
          <w:sz w:val="28"/>
          <w:szCs w:val="28"/>
        </w:rPr>
      </w:pPr>
    </w:p>
    <w:tbl>
      <w:tblPr>
        <w:tblStyle w:val="Reatabula"/>
        <w:tblW w:w="0" w:type="auto"/>
        <w:tblLook w:val="04A0" w:firstRow="1" w:lastRow="0" w:firstColumn="1" w:lastColumn="0" w:noHBand="0" w:noVBand="1"/>
      </w:tblPr>
      <w:tblGrid>
        <w:gridCol w:w="7650"/>
        <w:gridCol w:w="1977"/>
      </w:tblGrid>
      <w:tr w:rsidR="00052C66" w:rsidRPr="00E25956" w14:paraId="4A61C4A5" w14:textId="77777777" w:rsidTr="00D744BD">
        <w:trPr>
          <w:trHeight w:val="1544"/>
        </w:trPr>
        <w:tc>
          <w:tcPr>
            <w:tcW w:w="7650" w:type="dxa"/>
            <w:vAlign w:val="center"/>
          </w:tcPr>
          <w:p w14:paraId="0D475620" w14:textId="72CF6AC5" w:rsidR="00052C66" w:rsidRPr="00E25956" w:rsidRDefault="00052C66" w:rsidP="005E198A">
            <w:pPr>
              <w:pStyle w:val="Virsraksts3"/>
              <w:spacing w:before="0" w:beforeAutospacing="0" w:after="0" w:afterAutospacing="0"/>
              <w:jc w:val="center"/>
              <w:rPr>
                <w:rFonts w:eastAsia="Times New Roman"/>
                <w:sz w:val="28"/>
                <w:szCs w:val="28"/>
              </w:rPr>
            </w:pPr>
            <w:r w:rsidRPr="00E25956">
              <w:rPr>
                <w:noProof/>
                <w:color w:val="2B579A"/>
                <w:shd w:val="clear" w:color="auto" w:fill="E6E6E6"/>
              </w:rPr>
              <w:drawing>
                <wp:inline distT="0" distB="0" distL="0" distR="0" wp14:anchorId="42ADB1D9" wp14:editId="0A1978CA">
                  <wp:extent cx="4686300" cy="923925"/>
                  <wp:effectExtent l="0" t="0" r="0" b="9525"/>
                  <wp:docPr id="15" name="Picture 1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ext&#10;&#10;Description automatically generated with low confidence"/>
                          <pic:cNvPicPr/>
                        </pic:nvPicPr>
                        <pic:blipFill rotWithShape="1">
                          <a:blip r:embed="rId29"/>
                          <a:srcRect r="2841" b="35015"/>
                          <a:stretch/>
                        </pic:blipFill>
                        <pic:spPr bwMode="auto">
                          <a:xfrm>
                            <a:off x="0" y="0"/>
                            <a:ext cx="4686300" cy="923925"/>
                          </a:xfrm>
                          <a:prstGeom prst="rect">
                            <a:avLst/>
                          </a:prstGeom>
                          <a:ln>
                            <a:noFill/>
                          </a:ln>
                          <a:extLst>
                            <a:ext uri="{53640926-AAD7-44D8-BBD7-CCE9431645EC}">
                              <a14:shadowObscured xmlns:a14="http://schemas.microsoft.com/office/drawing/2010/main"/>
                            </a:ext>
                          </a:extLst>
                        </pic:spPr>
                      </pic:pic>
                    </a:graphicData>
                  </a:graphic>
                </wp:inline>
              </w:drawing>
            </w:r>
          </w:p>
        </w:tc>
        <w:tc>
          <w:tcPr>
            <w:tcW w:w="1977" w:type="dxa"/>
            <w:vAlign w:val="center"/>
          </w:tcPr>
          <w:p w14:paraId="1E2919D8" w14:textId="77777777" w:rsidR="00052C66" w:rsidRPr="00E25956" w:rsidRDefault="00052C66" w:rsidP="005E198A">
            <w:pPr>
              <w:pStyle w:val="Virsraksts3"/>
              <w:spacing w:before="0" w:beforeAutospacing="0" w:after="0" w:afterAutospacing="0"/>
              <w:jc w:val="center"/>
              <w:rPr>
                <w:rFonts w:eastAsia="Times New Roman"/>
                <w:b w:val="0"/>
                <w:bCs w:val="0"/>
                <w:color w:val="7F7F7F" w:themeColor="text1" w:themeTint="80"/>
                <w:sz w:val="24"/>
                <w:szCs w:val="24"/>
              </w:rPr>
            </w:pPr>
            <w:r w:rsidRPr="00E25956">
              <w:rPr>
                <w:rFonts w:eastAsia="Times New Roman"/>
                <w:b w:val="0"/>
                <w:bCs w:val="0"/>
                <w:color w:val="7F7F7F" w:themeColor="text1" w:themeTint="80"/>
                <w:sz w:val="24"/>
                <w:szCs w:val="24"/>
              </w:rPr>
              <w:t>Pievieno projektu.</w:t>
            </w:r>
          </w:p>
          <w:p w14:paraId="04BFBA7B" w14:textId="1AE85A8B" w:rsidR="00052C66" w:rsidRPr="00E25956" w:rsidRDefault="00052C66" w:rsidP="005E198A">
            <w:pPr>
              <w:pStyle w:val="Virsraksts3"/>
              <w:spacing w:before="0" w:beforeAutospacing="0" w:after="0" w:afterAutospacing="0"/>
              <w:jc w:val="center"/>
              <w:rPr>
                <w:rFonts w:eastAsia="Times New Roman"/>
                <w:b w:val="0"/>
                <w:bCs w:val="0"/>
                <w:color w:val="7F7F7F" w:themeColor="text1" w:themeTint="80"/>
                <w:sz w:val="24"/>
                <w:szCs w:val="24"/>
              </w:rPr>
            </w:pPr>
            <w:r w:rsidRPr="00E25956">
              <w:rPr>
                <w:b w:val="0"/>
                <w:bCs w:val="0"/>
                <w:color w:val="0000FF"/>
                <w:sz w:val="24"/>
                <w:szCs w:val="24"/>
              </w:rPr>
              <w:t>Var pievienot vairākus projektus, katram izveidojot atsevišķu tabulu</w:t>
            </w:r>
          </w:p>
        </w:tc>
      </w:tr>
    </w:tbl>
    <w:p w14:paraId="09B06568" w14:textId="6F6D8652" w:rsidR="004B1BF8" w:rsidRPr="00E25956" w:rsidRDefault="004B1BF8" w:rsidP="00F03616">
      <w:pPr>
        <w:pStyle w:val="Virsraksts3"/>
        <w:spacing w:before="0" w:beforeAutospacing="0" w:after="0" w:afterAutospacing="0"/>
        <w:jc w:val="both"/>
        <w:rPr>
          <w:rFonts w:eastAsia="Times New Roman"/>
          <w:sz w:val="28"/>
          <w:szCs w:val="28"/>
        </w:rPr>
      </w:pPr>
    </w:p>
    <w:tbl>
      <w:tblPr>
        <w:tblStyle w:val="Reatabula"/>
        <w:tblW w:w="0" w:type="auto"/>
        <w:tblLook w:val="04A0" w:firstRow="1" w:lastRow="0" w:firstColumn="1" w:lastColumn="0" w:noHBand="0" w:noVBand="1"/>
      </w:tblPr>
      <w:tblGrid>
        <w:gridCol w:w="4673"/>
        <w:gridCol w:w="4954"/>
      </w:tblGrid>
      <w:tr w:rsidR="00961F9E" w:rsidRPr="00E25956" w14:paraId="16F59F78" w14:textId="77777777" w:rsidTr="00D744BD">
        <w:trPr>
          <w:cantSplit/>
        </w:trPr>
        <w:tc>
          <w:tcPr>
            <w:tcW w:w="4673" w:type="dxa"/>
            <w:vMerge w:val="restart"/>
          </w:tcPr>
          <w:p w14:paraId="50742A18" w14:textId="6CF35F32" w:rsidR="005E198A" w:rsidRDefault="005E198A" w:rsidP="50861470">
            <w:pPr>
              <w:pStyle w:val="Virsraksts3"/>
              <w:spacing w:before="0" w:beforeAutospacing="0" w:after="0" w:afterAutospacing="0"/>
              <w:jc w:val="both"/>
              <w:rPr>
                <w:noProof/>
              </w:rPr>
            </w:pPr>
            <w:r>
              <w:rPr>
                <w:noProof/>
                <w:color w:val="2B579A"/>
                <w:shd w:val="clear" w:color="auto" w:fill="E6E6E6"/>
              </w:rPr>
              <w:drawing>
                <wp:inline distT="0" distB="0" distL="0" distR="0" wp14:anchorId="24AD2C3F" wp14:editId="73ED2D65">
                  <wp:extent cx="2439035" cy="387004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0">
                            <a:extLst>
                              <a:ext uri="{28A0092B-C50C-407E-A947-70E740481C1C}">
                                <a14:useLocalDpi xmlns:a14="http://schemas.microsoft.com/office/drawing/2010/main" val="0"/>
                              </a:ext>
                            </a:extLst>
                          </a:blip>
                          <a:srcRect t="3593" b="34762"/>
                          <a:stretch/>
                        </pic:blipFill>
                        <pic:spPr bwMode="auto">
                          <a:xfrm>
                            <a:off x="0" y="0"/>
                            <a:ext cx="2443800" cy="3877608"/>
                          </a:xfrm>
                          <a:prstGeom prst="rect">
                            <a:avLst/>
                          </a:prstGeom>
                          <a:ln>
                            <a:noFill/>
                          </a:ln>
                          <a:extLst>
                            <a:ext uri="{53640926-AAD7-44D8-BBD7-CCE9431645EC}">
                              <a14:shadowObscured xmlns:a14="http://schemas.microsoft.com/office/drawing/2010/main"/>
                            </a:ext>
                          </a:extLst>
                        </pic:spPr>
                      </pic:pic>
                    </a:graphicData>
                  </a:graphic>
                </wp:inline>
              </w:drawing>
            </w:r>
          </w:p>
          <w:p w14:paraId="30B8CE69" w14:textId="77777777" w:rsidR="005E198A" w:rsidRDefault="005E198A" w:rsidP="50861470">
            <w:pPr>
              <w:pStyle w:val="Virsraksts3"/>
              <w:spacing w:before="0" w:beforeAutospacing="0" w:after="0" w:afterAutospacing="0"/>
              <w:jc w:val="both"/>
              <w:rPr>
                <w:noProof/>
              </w:rPr>
            </w:pPr>
          </w:p>
          <w:p w14:paraId="43751C7A" w14:textId="609E3735" w:rsidR="00961F9E" w:rsidRPr="00E25956" w:rsidRDefault="020680FF" w:rsidP="50861470">
            <w:pPr>
              <w:pStyle w:val="Virsraksts3"/>
              <w:spacing w:before="0" w:beforeAutospacing="0" w:after="0" w:afterAutospacing="0"/>
              <w:jc w:val="both"/>
              <w:rPr>
                <w:noProof/>
              </w:rPr>
            </w:pPr>
            <w:r>
              <w:rPr>
                <w:noProof/>
                <w:color w:val="2B579A"/>
                <w:shd w:val="clear" w:color="auto" w:fill="E6E6E6"/>
              </w:rPr>
              <w:drawing>
                <wp:inline distT="0" distB="0" distL="0" distR="0" wp14:anchorId="7FF9442F" wp14:editId="53618E55">
                  <wp:extent cx="2687955" cy="2362417"/>
                  <wp:effectExtent l="0" t="0" r="0" b="0"/>
                  <wp:docPr id="1096655135" name="Picture 1096655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0">
                            <a:extLst>
                              <a:ext uri="{28A0092B-C50C-407E-A947-70E740481C1C}">
                                <a14:useLocalDpi xmlns:a14="http://schemas.microsoft.com/office/drawing/2010/main" val="0"/>
                              </a:ext>
                            </a:extLst>
                          </a:blip>
                          <a:srcRect t="65880" b="-25"/>
                          <a:stretch/>
                        </pic:blipFill>
                        <pic:spPr bwMode="auto">
                          <a:xfrm>
                            <a:off x="0" y="0"/>
                            <a:ext cx="2690329" cy="2364503"/>
                          </a:xfrm>
                          <a:prstGeom prst="rect">
                            <a:avLst/>
                          </a:prstGeom>
                          <a:ln>
                            <a:noFill/>
                          </a:ln>
                          <a:extLst>
                            <a:ext uri="{53640926-AAD7-44D8-BBD7-CCE9431645EC}">
                              <a14:shadowObscured xmlns:a14="http://schemas.microsoft.com/office/drawing/2010/main"/>
                            </a:ext>
                          </a:extLst>
                        </pic:spPr>
                      </pic:pic>
                    </a:graphicData>
                  </a:graphic>
                </wp:inline>
              </w:drawing>
            </w:r>
          </w:p>
          <w:p w14:paraId="661AC69F" w14:textId="3B008F7D" w:rsidR="00961F9E" w:rsidRPr="00E25956" w:rsidRDefault="020680FF" w:rsidP="50861470">
            <w:pPr>
              <w:pStyle w:val="Virsraksts3"/>
              <w:spacing w:before="0" w:beforeAutospacing="0" w:after="0" w:afterAutospacing="0"/>
              <w:jc w:val="both"/>
            </w:pPr>
            <w:r>
              <w:rPr>
                <w:b w:val="0"/>
                <w:noProof/>
                <w:color w:val="2B579A"/>
                <w:shd w:val="clear" w:color="auto" w:fill="E6E6E6"/>
              </w:rPr>
              <w:drawing>
                <wp:inline distT="0" distB="0" distL="0" distR="0" wp14:anchorId="69C254DD" wp14:editId="746394AC">
                  <wp:extent cx="2828925" cy="1567378"/>
                  <wp:effectExtent l="0" t="0" r="0" b="0"/>
                  <wp:docPr id="503254739" name="Picture 503254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extLst>
                              <a:ext uri="{28A0092B-C50C-407E-A947-70E740481C1C}">
                                <a14:useLocalDpi xmlns:a14="http://schemas.microsoft.com/office/drawing/2010/main" val="0"/>
                              </a:ext>
                            </a:extLst>
                          </a:blip>
                          <a:stretch>
                            <a:fillRect/>
                          </a:stretch>
                        </pic:blipFill>
                        <pic:spPr>
                          <a:xfrm>
                            <a:off x="0" y="0"/>
                            <a:ext cx="2828925" cy="1567378"/>
                          </a:xfrm>
                          <a:prstGeom prst="rect">
                            <a:avLst/>
                          </a:prstGeom>
                        </pic:spPr>
                      </pic:pic>
                    </a:graphicData>
                  </a:graphic>
                </wp:inline>
              </w:drawing>
            </w:r>
          </w:p>
        </w:tc>
        <w:tc>
          <w:tcPr>
            <w:tcW w:w="4954" w:type="dxa"/>
          </w:tcPr>
          <w:p w14:paraId="32362A52" w14:textId="77777777" w:rsidR="00961F9E" w:rsidRPr="00E25956" w:rsidRDefault="00961F9E" w:rsidP="00961F9E">
            <w:pPr>
              <w:pStyle w:val="Paraststmeklis"/>
              <w:spacing w:before="0" w:beforeAutospacing="0" w:after="0" w:afterAutospacing="0"/>
              <w:jc w:val="both"/>
              <w:rPr>
                <w:rFonts w:eastAsia="Times New Roman"/>
                <w:b/>
                <w:bCs/>
              </w:rPr>
            </w:pPr>
            <w:r w:rsidRPr="00E25956">
              <w:rPr>
                <w:rFonts w:eastAsia="Times New Roman"/>
                <w:b/>
                <w:bCs/>
              </w:rPr>
              <w:lastRenderedPageBreak/>
              <w:t>Kas ir projekta atbalsta sniedzējs?</w:t>
            </w:r>
          </w:p>
          <w:p w14:paraId="5EE6063A" w14:textId="77777777" w:rsidR="00961F9E" w:rsidRPr="00E25956" w:rsidRDefault="00961F9E" w:rsidP="00961F9E">
            <w:pPr>
              <w:pStyle w:val="Virsraksts3"/>
              <w:spacing w:before="0" w:beforeAutospacing="0" w:after="0" w:afterAutospacing="0"/>
              <w:jc w:val="both"/>
              <w:rPr>
                <w:b w:val="0"/>
                <w:bCs w:val="0"/>
                <w:color w:val="7F7F7F" w:themeColor="text1" w:themeTint="80"/>
                <w:sz w:val="24"/>
                <w:szCs w:val="24"/>
              </w:rPr>
            </w:pPr>
            <w:r w:rsidRPr="00E25956">
              <w:rPr>
                <w:b w:val="0"/>
                <w:bCs w:val="0"/>
                <w:color w:val="7F7F7F" w:themeColor="text1" w:themeTint="80"/>
                <w:sz w:val="24"/>
                <w:szCs w:val="24"/>
              </w:rPr>
              <w:t xml:space="preserve">Izvēlnē atzīmē atbilstošo: </w:t>
            </w:r>
          </w:p>
          <w:p w14:paraId="2F831023" w14:textId="77777777" w:rsidR="00961F9E" w:rsidRPr="00B4246E" w:rsidRDefault="00961F9E" w:rsidP="00996FAD">
            <w:pPr>
              <w:pStyle w:val="Virsraksts3"/>
              <w:numPr>
                <w:ilvl w:val="0"/>
                <w:numId w:val="9"/>
              </w:numPr>
              <w:spacing w:before="0" w:beforeAutospacing="0" w:after="0" w:afterAutospacing="0"/>
              <w:jc w:val="both"/>
              <w:rPr>
                <w:b w:val="0"/>
                <w:bCs w:val="0"/>
                <w:i/>
                <w:iCs/>
                <w:color w:val="0000FF"/>
                <w:sz w:val="24"/>
                <w:szCs w:val="24"/>
              </w:rPr>
            </w:pPr>
            <w:r w:rsidRPr="00B4246E">
              <w:rPr>
                <w:b w:val="0"/>
                <w:bCs w:val="0"/>
                <w:i/>
                <w:iCs/>
                <w:color w:val="0000FF"/>
                <w:sz w:val="24"/>
                <w:szCs w:val="24"/>
              </w:rPr>
              <w:t>CFLA,</w:t>
            </w:r>
          </w:p>
          <w:p w14:paraId="2C42BA66" w14:textId="54DCA3C1" w:rsidR="00961F9E" w:rsidRPr="00E25956" w:rsidRDefault="00961F9E" w:rsidP="00996FAD">
            <w:pPr>
              <w:pStyle w:val="Virsraksts3"/>
              <w:numPr>
                <w:ilvl w:val="0"/>
                <w:numId w:val="9"/>
              </w:numPr>
              <w:spacing w:before="0" w:beforeAutospacing="0" w:after="0" w:afterAutospacing="0"/>
              <w:jc w:val="both"/>
              <w:rPr>
                <w:rFonts w:eastAsia="Times New Roman"/>
                <w:sz w:val="24"/>
                <w:szCs w:val="24"/>
              </w:rPr>
            </w:pPr>
            <w:r w:rsidRPr="00B4246E">
              <w:rPr>
                <w:b w:val="0"/>
                <w:bCs w:val="0"/>
                <w:i/>
                <w:iCs/>
                <w:color w:val="0000FF"/>
                <w:sz w:val="24"/>
                <w:szCs w:val="24"/>
              </w:rPr>
              <w:t>cits</w:t>
            </w:r>
          </w:p>
        </w:tc>
      </w:tr>
      <w:tr w:rsidR="00961F9E" w:rsidRPr="00E25956" w14:paraId="63CA1214" w14:textId="77777777" w:rsidTr="00D744BD">
        <w:trPr>
          <w:cantSplit/>
        </w:trPr>
        <w:tc>
          <w:tcPr>
            <w:tcW w:w="4673" w:type="dxa"/>
            <w:vMerge/>
          </w:tcPr>
          <w:p w14:paraId="67F36BD9" w14:textId="77777777" w:rsidR="00961F9E" w:rsidRPr="00E25956" w:rsidRDefault="00961F9E" w:rsidP="00052C66">
            <w:pPr>
              <w:pStyle w:val="Virsraksts3"/>
              <w:spacing w:before="0" w:beforeAutospacing="0" w:after="0" w:afterAutospacing="0"/>
              <w:jc w:val="both"/>
              <w:rPr>
                <w:rFonts w:eastAsia="Times New Roman"/>
                <w:sz w:val="28"/>
                <w:szCs w:val="28"/>
              </w:rPr>
            </w:pPr>
          </w:p>
        </w:tc>
        <w:tc>
          <w:tcPr>
            <w:tcW w:w="4954" w:type="dxa"/>
          </w:tcPr>
          <w:p w14:paraId="69E5927E" w14:textId="77777777" w:rsidR="00961F9E" w:rsidRPr="00E25956" w:rsidRDefault="00961F9E" w:rsidP="00961F9E">
            <w:pPr>
              <w:pStyle w:val="Paraststmeklis"/>
              <w:spacing w:before="0" w:beforeAutospacing="0" w:after="0" w:afterAutospacing="0"/>
              <w:jc w:val="both"/>
              <w:rPr>
                <w:rFonts w:eastAsia="Times New Roman"/>
                <w:b/>
                <w:bCs/>
              </w:rPr>
            </w:pPr>
            <w:r w:rsidRPr="00E25956">
              <w:rPr>
                <w:rFonts w:eastAsia="Times New Roman"/>
                <w:b/>
                <w:bCs/>
              </w:rPr>
              <w:t>Lomas projektā</w:t>
            </w:r>
          </w:p>
          <w:p w14:paraId="4BF7A3CE" w14:textId="77777777" w:rsidR="00961F9E" w:rsidRPr="00E25956" w:rsidRDefault="00961F9E" w:rsidP="00961F9E">
            <w:pPr>
              <w:pStyle w:val="Virsraksts3"/>
              <w:spacing w:before="0" w:beforeAutospacing="0" w:after="0" w:afterAutospacing="0"/>
              <w:jc w:val="both"/>
              <w:rPr>
                <w:b w:val="0"/>
                <w:bCs w:val="0"/>
                <w:color w:val="7F7F7F" w:themeColor="text1" w:themeTint="80"/>
                <w:sz w:val="24"/>
                <w:szCs w:val="24"/>
              </w:rPr>
            </w:pPr>
            <w:r w:rsidRPr="00E25956">
              <w:rPr>
                <w:b w:val="0"/>
                <w:bCs w:val="0"/>
                <w:color w:val="7F7F7F" w:themeColor="text1" w:themeTint="80"/>
                <w:sz w:val="24"/>
                <w:szCs w:val="24"/>
              </w:rPr>
              <w:t xml:space="preserve">Izvēlnē atzīmē atbilstošo: </w:t>
            </w:r>
          </w:p>
          <w:p w14:paraId="6014D310" w14:textId="77777777" w:rsidR="00961F9E" w:rsidRPr="00B4246E" w:rsidRDefault="00961F9E" w:rsidP="00996FAD">
            <w:pPr>
              <w:pStyle w:val="Virsraksts3"/>
              <w:numPr>
                <w:ilvl w:val="0"/>
                <w:numId w:val="10"/>
              </w:numPr>
              <w:spacing w:before="0" w:beforeAutospacing="0" w:after="0" w:afterAutospacing="0"/>
              <w:jc w:val="both"/>
              <w:rPr>
                <w:b w:val="0"/>
                <w:bCs w:val="0"/>
                <w:i/>
                <w:iCs/>
                <w:color w:val="0000FF"/>
                <w:sz w:val="24"/>
                <w:szCs w:val="24"/>
              </w:rPr>
            </w:pPr>
            <w:r w:rsidRPr="00B4246E">
              <w:rPr>
                <w:b w:val="0"/>
                <w:bCs w:val="0"/>
                <w:i/>
                <w:iCs/>
                <w:color w:val="0000FF"/>
                <w:sz w:val="24"/>
                <w:szCs w:val="24"/>
              </w:rPr>
              <w:t>projekta īstenotājs,</w:t>
            </w:r>
          </w:p>
          <w:p w14:paraId="007D58F3" w14:textId="62187A33" w:rsidR="00961F9E" w:rsidRPr="00E25956" w:rsidRDefault="00961F9E" w:rsidP="00996FAD">
            <w:pPr>
              <w:pStyle w:val="Virsraksts3"/>
              <w:numPr>
                <w:ilvl w:val="0"/>
                <w:numId w:val="10"/>
              </w:numPr>
              <w:spacing w:before="0" w:beforeAutospacing="0" w:after="0" w:afterAutospacing="0"/>
              <w:jc w:val="both"/>
              <w:rPr>
                <w:rFonts w:eastAsia="Times New Roman"/>
                <w:b w:val="0"/>
                <w:bCs w:val="0"/>
                <w:sz w:val="24"/>
                <w:szCs w:val="24"/>
              </w:rPr>
            </w:pPr>
            <w:r w:rsidRPr="00B4246E">
              <w:rPr>
                <w:b w:val="0"/>
                <w:bCs w:val="0"/>
                <w:i/>
                <w:iCs/>
                <w:color w:val="0000FF"/>
                <w:sz w:val="24"/>
                <w:szCs w:val="24"/>
              </w:rPr>
              <w:t>sadarbības partneris</w:t>
            </w:r>
          </w:p>
        </w:tc>
      </w:tr>
      <w:tr w:rsidR="00961F9E" w:rsidRPr="00E25956" w14:paraId="044DE2A7" w14:textId="77777777" w:rsidTr="00D744BD">
        <w:trPr>
          <w:cantSplit/>
        </w:trPr>
        <w:tc>
          <w:tcPr>
            <w:tcW w:w="4673" w:type="dxa"/>
            <w:vMerge/>
          </w:tcPr>
          <w:p w14:paraId="5A24851F" w14:textId="77777777" w:rsidR="00961F9E" w:rsidRPr="00E25956" w:rsidRDefault="00961F9E" w:rsidP="00052C66">
            <w:pPr>
              <w:pStyle w:val="Virsraksts3"/>
              <w:spacing w:before="0" w:beforeAutospacing="0" w:after="0" w:afterAutospacing="0"/>
              <w:jc w:val="both"/>
              <w:rPr>
                <w:rFonts w:eastAsia="Times New Roman"/>
                <w:sz w:val="28"/>
                <w:szCs w:val="28"/>
              </w:rPr>
            </w:pPr>
          </w:p>
        </w:tc>
        <w:tc>
          <w:tcPr>
            <w:tcW w:w="4954" w:type="dxa"/>
          </w:tcPr>
          <w:p w14:paraId="3D375588" w14:textId="77777777" w:rsidR="00961F9E" w:rsidRPr="00E25956" w:rsidRDefault="00961F9E" w:rsidP="00961F9E">
            <w:pPr>
              <w:pStyle w:val="Paraststmeklis"/>
              <w:spacing w:before="0" w:beforeAutospacing="0" w:after="0" w:afterAutospacing="0"/>
              <w:jc w:val="both"/>
              <w:rPr>
                <w:rFonts w:eastAsia="Times New Roman"/>
                <w:b/>
                <w:bCs/>
              </w:rPr>
            </w:pPr>
            <w:r w:rsidRPr="00E25956">
              <w:rPr>
                <w:rFonts w:eastAsia="Times New Roman"/>
                <w:b/>
                <w:bCs/>
              </w:rPr>
              <w:t>Projekts</w:t>
            </w:r>
          </w:p>
          <w:p w14:paraId="4613E53B" w14:textId="0ED92517" w:rsidR="00961F9E" w:rsidRPr="00E25956" w:rsidRDefault="00961F9E" w:rsidP="00961F9E">
            <w:pPr>
              <w:pStyle w:val="Virsraksts3"/>
              <w:spacing w:before="0" w:beforeAutospacing="0" w:after="0" w:afterAutospacing="0"/>
              <w:jc w:val="both"/>
              <w:rPr>
                <w:rFonts w:eastAsia="Times New Roman"/>
                <w:b w:val="0"/>
                <w:bCs w:val="0"/>
                <w:sz w:val="24"/>
                <w:szCs w:val="24"/>
              </w:rPr>
            </w:pPr>
            <w:r w:rsidRPr="00E25956">
              <w:rPr>
                <w:b w:val="0"/>
                <w:bCs w:val="0"/>
                <w:color w:val="7F7F7F" w:themeColor="text1" w:themeTint="80"/>
                <w:sz w:val="24"/>
                <w:szCs w:val="24"/>
              </w:rPr>
              <w:t>Izvēlnē atzīmē atbilstošo projektu no saraksta vai atzīmē “Projekts nav sarakstā” un ievada informāciju par saistīto projektu</w:t>
            </w:r>
          </w:p>
        </w:tc>
      </w:tr>
      <w:tr w:rsidR="00961F9E" w:rsidRPr="00E25956" w14:paraId="1CA8E7FC" w14:textId="77777777" w:rsidTr="00D744BD">
        <w:trPr>
          <w:cantSplit/>
        </w:trPr>
        <w:tc>
          <w:tcPr>
            <w:tcW w:w="4673" w:type="dxa"/>
            <w:vMerge/>
          </w:tcPr>
          <w:p w14:paraId="3AFCC875" w14:textId="77777777" w:rsidR="00961F9E" w:rsidRPr="00E25956" w:rsidRDefault="00961F9E" w:rsidP="00052C66">
            <w:pPr>
              <w:pStyle w:val="Virsraksts3"/>
              <w:spacing w:before="0" w:beforeAutospacing="0" w:after="0" w:afterAutospacing="0"/>
              <w:jc w:val="both"/>
              <w:rPr>
                <w:rFonts w:eastAsia="Times New Roman"/>
                <w:sz w:val="28"/>
                <w:szCs w:val="28"/>
              </w:rPr>
            </w:pPr>
          </w:p>
        </w:tc>
        <w:tc>
          <w:tcPr>
            <w:tcW w:w="4954" w:type="dxa"/>
          </w:tcPr>
          <w:p w14:paraId="1E0E365E" w14:textId="77777777" w:rsidR="00961F9E" w:rsidRPr="00E25956" w:rsidRDefault="00961F9E" w:rsidP="00961F9E">
            <w:pPr>
              <w:pStyle w:val="Paraststmeklis"/>
              <w:spacing w:before="0" w:beforeAutospacing="0" w:after="0" w:afterAutospacing="0"/>
              <w:jc w:val="both"/>
              <w:rPr>
                <w:rFonts w:eastAsia="Times New Roman"/>
                <w:b/>
                <w:bCs/>
              </w:rPr>
            </w:pPr>
            <w:r w:rsidRPr="00E25956">
              <w:rPr>
                <w:rFonts w:eastAsia="Times New Roman"/>
                <w:b/>
                <w:bCs/>
              </w:rPr>
              <w:t>Projekta nosaukums</w:t>
            </w:r>
          </w:p>
          <w:p w14:paraId="22486C7F" w14:textId="77777777" w:rsidR="00961F9E" w:rsidRPr="00E25956" w:rsidRDefault="00961F9E" w:rsidP="00961F9E">
            <w:pPr>
              <w:rPr>
                <w:color w:val="7F7F7F" w:themeColor="text1" w:themeTint="80"/>
              </w:rPr>
            </w:pPr>
            <w:r w:rsidRPr="00E25956">
              <w:rPr>
                <w:color w:val="7F7F7F" w:themeColor="text1" w:themeTint="80"/>
              </w:rPr>
              <w:t>Ievada informāciju</w:t>
            </w:r>
          </w:p>
          <w:p w14:paraId="0EA2F54B" w14:textId="4F770E64" w:rsidR="00961F9E" w:rsidRPr="00B4246E" w:rsidRDefault="00961F9E" w:rsidP="00961F9E">
            <w:pPr>
              <w:pStyle w:val="Paraststmeklis"/>
              <w:spacing w:before="0" w:beforeAutospacing="0" w:after="0" w:afterAutospacing="0"/>
              <w:jc w:val="both"/>
              <w:rPr>
                <w:i/>
                <w:iCs/>
                <w:color w:val="7F7F7F" w:themeColor="text1" w:themeTint="80"/>
              </w:rPr>
            </w:pPr>
            <w:r w:rsidRPr="00B4246E">
              <w:rPr>
                <w:i/>
                <w:iCs/>
                <w:color w:val="0000FF"/>
              </w:rPr>
              <w:t>Norāda saistītā projekta nosaukumu</w:t>
            </w:r>
          </w:p>
        </w:tc>
      </w:tr>
      <w:tr w:rsidR="00961F9E" w:rsidRPr="00E25956" w14:paraId="1D0CC1DB" w14:textId="77777777" w:rsidTr="00D744BD">
        <w:trPr>
          <w:cantSplit/>
        </w:trPr>
        <w:tc>
          <w:tcPr>
            <w:tcW w:w="4673" w:type="dxa"/>
            <w:vMerge/>
          </w:tcPr>
          <w:p w14:paraId="16D868B2" w14:textId="77777777" w:rsidR="00961F9E" w:rsidRPr="00E25956" w:rsidRDefault="00961F9E" w:rsidP="00052C66">
            <w:pPr>
              <w:pStyle w:val="Virsraksts3"/>
              <w:spacing w:before="0" w:beforeAutospacing="0" w:after="0" w:afterAutospacing="0"/>
              <w:jc w:val="both"/>
              <w:rPr>
                <w:rFonts w:eastAsia="Times New Roman"/>
                <w:sz w:val="28"/>
                <w:szCs w:val="28"/>
              </w:rPr>
            </w:pPr>
          </w:p>
        </w:tc>
        <w:tc>
          <w:tcPr>
            <w:tcW w:w="4954" w:type="dxa"/>
          </w:tcPr>
          <w:p w14:paraId="6F7BF0E8" w14:textId="77777777" w:rsidR="00961F9E" w:rsidRPr="00E25956" w:rsidRDefault="00961F9E" w:rsidP="00961F9E">
            <w:pPr>
              <w:pStyle w:val="Paraststmeklis"/>
              <w:spacing w:before="0" w:beforeAutospacing="0" w:after="0" w:afterAutospacing="0"/>
              <w:jc w:val="both"/>
              <w:rPr>
                <w:rFonts w:eastAsia="Times New Roman"/>
                <w:b/>
                <w:bCs/>
              </w:rPr>
            </w:pPr>
            <w:r w:rsidRPr="00E25956">
              <w:rPr>
                <w:rFonts w:eastAsia="Times New Roman"/>
                <w:b/>
                <w:bCs/>
              </w:rPr>
              <w:t>Projekta numurs</w:t>
            </w:r>
          </w:p>
          <w:p w14:paraId="00D5F589" w14:textId="77777777" w:rsidR="00961F9E" w:rsidRPr="00E25956" w:rsidRDefault="00961F9E" w:rsidP="00961F9E">
            <w:pPr>
              <w:rPr>
                <w:color w:val="7F7F7F" w:themeColor="text1" w:themeTint="80"/>
              </w:rPr>
            </w:pPr>
            <w:r w:rsidRPr="00E25956">
              <w:rPr>
                <w:color w:val="7F7F7F" w:themeColor="text1" w:themeTint="80"/>
              </w:rPr>
              <w:t>Ievada informāciju</w:t>
            </w:r>
          </w:p>
          <w:p w14:paraId="07352658" w14:textId="4FB1B893" w:rsidR="00961F9E" w:rsidRPr="00B4246E" w:rsidRDefault="00961F9E" w:rsidP="00961F9E">
            <w:pPr>
              <w:pStyle w:val="Paraststmeklis"/>
              <w:spacing w:before="0" w:beforeAutospacing="0" w:after="0" w:afterAutospacing="0"/>
              <w:jc w:val="both"/>
              <w:rPr>
                <w:i/>
                <w:iCs/>
                <w:color w:val="0000FF"/>
              </w:rPr>
            </w:pPr>
            <w:r w:rsidRPr="00B4246E">
              <w:rPr>
                <w:i/>
                <w:iCs/>
                <w:color w:val="0000FF"/>
              </w:rPr>
              <w:t>Norāda saistītā projekta numuru</w:t>
            </w:r>
          </w:p>
        </w:tc>
      </w:tr>
      <w:tr w:rsidR="00961F9E" w:rsidRPr="00E25956" w14:paraId="3D4C5F3C" w14:textId="77777777" w:rsidTr="00D744BD">
        <w:trPr>
          <w:cantSplit/>
        </w:trPr>
        <w:tc>
          <w:tcPr>
            <w:tcW w:w="4673" w:type="dxa"/>
            <w:vMerge/>
          </w:tcPr>
          <w:p w14:paraId="0D75B7C4" w14:textId="77777777" w:rsidR="00961F9E" w:rsidRPr="00E25956" w:rsidRDefault="00961F9E" w:rsidP="00052C66">
            <w:pPr>
              <w:pStyle w:val="Virsraksts3"/>
              <w:spacing w:before="0" w:beforeAutospacing="0" w:after="0" w:afterAutospacing="0"/>
              <w:jc w:val="both"/>
              <w:rPr>
                <w:rFonts w:eastAsia="Times New Roman"/>
                <w:sz w:val="28"/>
                <w:szCs w:val="28"/>
              </w:rPr>
            </w:pPr>
          </w:p>
        </w:tc>
        <w:tc>
          <w:tcPr>
            <w:tcW w:w="4954" w:type="dxa"/>
          </w:tcPr>
          <w:p w14:paraId="3983D3AE" w14:textId="77777777" w:rsidR="00961F9E" w:rsidRPr="00E25956" w:rsidRDefault="00961F9E" w:rsidP="00961F9E">
            <w:pPr>
              <w:pStyle w:val="Paraststmeklis"/>
              <w:spacing w:before="0" w:beforeAutospacing="0" w:after="0" w:afterAutospacing="0"/>
              <w:jc w:val="both"/>
              <w:rPr>
                <w:rFonts w:eastAsia="Times New Roman"/>
                <w:b/>
                <w:bCs/>
              </w:rPr>
            </w:pPr>
            <w:r w:rsidRPr="00E25956">
              <w:rPr>
                <w:rFonts w:eastAsia="Times New Roman"/>
                <w:b/>
                <w:bCs/>
              </w:rPr>
              <w:t>Īstenošanas periods no-, - līdz</w:t>
            </w:r>
          </w:p>
          <w:p w14:paraId="115C8EBC" w14:textId="77777777" w:rsidR="00961F9E" w:rsidRPr="00E25956" w:rsidRDefault="00961F9E" w:rsidP="00961F9E">
            <w:pPr>
              <w:rPr>
                <w:color w:val="7F7F7F" w:themeColor="text1" w:themeTint="80"/>
              </w:rPr>
            </w:pPr>
            <w:r w:rsidRPr="00E25956">
              <w:rPr>
                <w:color w:val="7F7F7F" w:themeColor="text1" w:themeTint="80"/>
              </w:rPr>
              <w:t xml:space="preserve">Datuma izvēles laukā izvēlas datumu no kalendāra </w:t>
            </w:r>
          </w:p>
          <w:p w14:paraId="78179F6F" w14:textId="26DC7194" w:rsidR="00961F9E" w:rsidRPr="00B4246E" w:rsidRDefault="00961F9E" w:rsidP="00961F9E">
            <w:pPr>
              <w:pStyle w:val="Virsraksts3"/>
              <w:spacing w:before="0" w:beforeAutospacing="0" w:after="0" w:afterAutospacing="0"/>
              <w:jc w:val="both"/>
              <w:rPr>
                <w:rFonts w:eastAsia="Times New Roman"/>
                <w:b w:val="0"/>
                <w:bCs w:val="0"/>
                <w:i/>
                <w:iCs/>
                <w:sz w:val="24"/>
                <w:szCs w:val="24"/>
              </w:rPr>
            </w:pPr>
            <w:r w:rsidRPr="00B4246E">
              <w:rPr>
                <w:b w:val="0"/>
                <w:bCs w:val="0"/>
                <w:i/>
                <w:iCs/>
                <w:color w:val="0000FF"/>
                <w:sz w:val="24"/>
                <w:szCs w:val="24"/>
              </w:rPr>
              <w:t>Ievada saistītā projekta īstenošanas periodu</w:t>
            </w:r>
          </w:p>
        </w:tc>
      </w:tr>
      <w:tr w:rsidR="00961F9E" w:rsidRPr="00E25956" w14:paraId="137DC819" w14:textId="77777777" w:rsidTr="00D744BD">
        <w:trPr>
          <w:cantSplit/>
        </w:trPr>
        <w:tc>
          <w:tcPr>
            <w:tcW w:w="4673" w:type="dxa"/>
            <w:vMerge/>
          </w:tcPr>
          <w:p w14:paraId="35EE48A7" w14:textId="77777777" w:rsidR="00961F9E" w:rsidRPr="00E25956" w:rsidRDefault="00961F9E" w:rsidP="00052C66">
            <w:pPr>
              <w:pStyle w:val="Virsraksts3"/>
              <w:spacing w:before="0" w:beforeAutospacing="0" w:after="0" w:afterAutospacing="0"/>
              <w:jc w:val="both"/>
              <w:rPr>
                <w:rFonts w:eastAsia="Times New Roman"/>
                <w:sz w:val="28"/>
                <w:szCs w:val="28"/>
              </w:rPr>
            </w:pPr>
          </w:p>
        </w:tc>
        <w:tc>
          <w:tcPr>
            <w:tcW w:w="4954" w:type="dxa"/>
          </w:tcPr>
          <w:p w14:paraId="286E2C71" w14:textId="77777777" w:rsidR="00961F9E" w:rsidRPr="00E25956" w:rsidRDefault="00961F9E" w:rsidP="00961F9E">
            <w:pPr>
              <w:pStyle w:val="Paraststmeklis"/>
              <w:spacing w:before="0" w:beforeAutospacing="0" w:after="0" w:afterAutospacing="0"/>
              <w:jc w:val="both"/>
              <w:rPr>
                <w:rFonts w:eastAsia="Times New Roman"/>
                <w:b/>
                <w:bCs/>
              </w:rPr>
            </w:pPr>
            <w:r w:rsidRPr="00E25956">
              <w:rPr>
                <w:rFonts w:eastAsia="Times New Roman"/>
                <w:b/>
                <w:bCs/>
              </w:rPr>
              <w:t>Projekta kopsavilkums, galvenās darbības</w:t>
            </w:r>
          </w:p>
          <w:p w14:paraId="070970DC" w14:textId="77777777" w:rsidR="00961F9E" w:rsidRDefault="00961F9E" w:rsidP="00961F9E">
            <w:pPr>
              <w:pStyle w:val="Virsraksts3"/>
              <w:spacing w:before="0" w:beforeAutospacing="0" w:after="0" w:afterAutospacing="0"/>
              <w:jc w:val="both"/>
              <w:rPr>
                <w:b w:val="0"/>
                <w:bCs w:val="0"/>
                <w:color w:val="7F7F7F" w:themeColor="text1" w:themeTint="80"/>
                <w:sz w:val="24"/>
                <w:szCs w:val="24"/>
              </w:rPr>
            </w:pPr>
            <w:r w:rsidRPr="00E25956">
              <w:rPr>
                <w:b w:val="0"/>
                <w:bCs w:val="0"/>
                <w:color w:val="7F7F7F" w:themeColor="text1" w:themeTint="80"/>
                <w:sz w:val="24"/>
                <w:szCs w:val="24"/>
              </w:rPr>
              <w:t>Ievada informāciju</w:t>
            </w:r>
          </w:p>
          <w:p w14:paraId="11660FEE" w14:textId="3341CEB7" w:rsidR="000F77D8" w:rsidRPr="00B4246E" w:rsidRDefault="000F77D8" w:rsidP="00961F9E">
            <w:pPr>
              <w:pStyle w:val="Virsraksts3"/>
              <w:spacing w:before="0" w:beforeAutospacing="0" w:after="0" w:afterAutospacing="0"/>
              <w:jc w:val="both"/>
              <w:rPr>
                <w:rFonts w:eastAsia="Times New Roman"/>
                <w:b w:val="0"/>
                <w:bCs w:val="0"/>
                <w:i/>
                <w:iCs/>
                <w:sz w:val="24"/>
                <w:szCs w:val="24"/>
              </w:rPr>
            </w:pPr>
            <w:r w:rsidRPr="00B4246E">
              <w:rPr>
                <w:b w:val="0"/>
                <w:bCs w:val="0"/>
                <w:i/>
                <w:iCs/>
                <w:color w:val="0000FF"/>
                <w:sz w:val="24"/>
                <w:szCs w:val="24"/>
              </w:rPr>
              <w:t>Sniedz visaptverošu, strukturētu projekta būtības kopsavilkumu, norādot galvenās projekta darbības.</w:t>
            </w:r>
          </w:p>
        </w:tc>
      </w:tr>
      <w:tr w:rsidR="00961F9E" w:rsidRPr="00E25956" w14:paraId="7380D85C" w14:textId="77777777" w:rsidTr="00D744BD">
        <w:trPr>
          <w:cantSplit/>
        </w:trPr>
        <w:tc>
          <w:tcPr>
            <w:tcW w:w="4673" w:type="dxa"/>
            <w:vMerge/>
          </w:tcPr>
          <w:p w14:paraId="5B72281E" w14:textId="77777777" w:rsidR="00961F9E" w:rsidRPr="00E25956" w:rsidRDefault="00961F9E" w:rsidP="00052C66">
            <w:pPr>
              <w:pStyle w:val="Virsraksts3"/>
              <w:spacing w:before="0" w:beforeAutospacing="0" w:after="0" w:afterAutospacing="0"/>
              <w:jc w:val="both"/>
              <w:rPr>
                <w:rFonts w:eastAsia="Times New Roman"/>
                <w:sz w:val="28"/>
                <w:szCs w:val="28"/>
              </w:rPr>
            </w:pPr>
          </w:p>
        </w:tc>
        <w:tc>
          <w:tcPr>
            <w:tcW w:w="4954" w:type="dxa"/>
          </w:tcPr>
          <w:p w14:paraId="403EBFA1" w14:textId="681E47FD" w:rsidR="00961F9E" w:rsidRPr="00E25956" w:rsidRDefault="00961F9E" w:rsidP="00961F9E">
            <w:pPr>
              <w:pStyle w:val="Paraststmeklis"/>
              <w:spacing w:before="0" w:beforeAutospacing="0" w:after="0" w:afterAutospacing="0"/>
              <w:jc w:val="both"/>
              <w:rPr>
                <w:rFonts w:eastAsia="Times New Roman"/>
                <w:b/>
                <w:bCs/>
              </w:rPr>
            </w:pPr>
            <w:proofErr w:type="spellStart"/>
            <w:r w:rsidRPr="00E25956">
              <w:rPr>
                <w:rFonts w:eastAsia="Times New Roman"/>
                <w:b/>
                <w:bCs/>
              </w:rPr>
              <w:t>Papildināmības</w:t>
            </w:r>
            <w:proofErr w:type="spellEnd"/>
            <w:r w:rsidRPr="00E25956">
              <w:rPr>
                <w:rFonts w:eastAsia="Times New Roman"/>
                <w:b/>
                <w:bCs/>
              </w:rPr>
              <w:t>/</w:t>
            </w:r>
            <w:r w:rsidR="003B7B32" w:rsidRPr="00E25956">
              <w:rPr>
                <w:rFonts w:eastAsia="Times New Roman"/>
                <w:b/>
                <w:bCs/>
              </w:rPr>
              <w:t>demarkācijas</w:t>
            </w:r>
            <w:r w:rsidRPr="00E25956">
              <w:rPr>
                <w:rFonts w:eastAsia="Times New Roman"/>
                <w:b/>
                <w:bCs/>
              </w:rPr>
              <w:t xml:space="preserve"> apraksts</w:t>
            </w:r>
          </w:p>
          <w:p w14:paraId="72B96FEB" w14:textId="77777777" w:rsidR="00961F9E" w:rsidRDefault="00961F9E" w:rsidP="00961F9E">
            <w:pPr>
              <w:pStyle w:val="Virsraksts3"/>
              <w:spacing w:before="0" w:beforeAutospacing="0" w:after="0" w:afterAutospacing="0"/>
              <w:jc w:val="both"/>
              <w:rPr>
                <w:b w:val="0"/>
                <w:bCs w:val="0"/>
                <w:color w:val="7F7F7F" w:themeColor="text1" w:themeTint="80"/>
                <w:sz w:val="24"/>
                <w:szCs w:val="24"/>
              </w:rPr>
            </w:pPr>
            <w:r w:rsidRPr="00E25956">
              <w:rPr>
                <w:b w:val="0"/>
                <w:bCs w:val="0"/>
                <w:color w:val="7F7F7F" w:themeColor="text1" w:themeTint="80"/>
                <w:sz w:val="24"/>
                <w:szCs w:val="24"/>
              </w:rPr>
              <w:t>Ievada informāciju</w:t>
            </w:r>
          </w:p>
          <w:p w14:paraId="4579FA37" w14:textId="6BBE5CE2" w:rsidR="000F77D8" w:rsidRPr="00B4246E" w:rsidRDefault="000F77D8" w:rsidP="00961F9E">
            <w:pPr>
              <w:pStyle w:val="Virsraksts3"/>
              <w:spacing w:before="0" w:beforeAutospacing="0" w:after="0" w:afterAutospacing="0"/>
              <w:jc w:val="both"/>
              <w:rPr>
                <w:rFonts w:eastAsia="Times New Roman"/>
                <w:b w:val="0"/>
                <w:bCs w:val="0"/>
                <w:i/>
                <w:iCs/>
                <w:sz w:val="24"/>
                <w:szCs w:val="24"/>
              </w:rPr>
            </w:pPr>
            <w:r w:rsidRPr="00B4246E">
              <w:rPr>
                <w:b w:val="0"/>
                <w:bCs w:val="0"/>
                <w:i/>
                <w:iCs/>
                <w:color w:val="0000FF"/>
                <w:sz w:val="24"/>
                <w:szCs w:val="24"/>
              </w:rPr>
              <w:t>Apraksta plānoto darbību un izmaksu demarkāciju.</w:t>
            </w:r>
          </w:p>
        </w:tc>
      </w:tr>
      <w:tr w:rsidR="00961F9E" w:rsidRPr="00E25956" w14:paraId="167238C5" w14:textId="77777777" w:rsidTr="00D744BD">
        <w:trPr>
          <w:cantSplit/>
        </w:trPr>
        <w:tc>
          <w:tcPr>
            <w:tcW w:w="4673" w:type="dxa"/>
            <w:vMerge/>
          </w:tcPr>
          <w:p w14:paraId="24158DD7" w14:textId="77777777" w:rsidR="00961F9E" w:rsidRPr="00E25956" w:rsidRDefault="00961F9E" w:rsidP="00052C66">
            <w:pPr>
              <w:pStyle w:val="Virsraksts3"/>
              <w:spacing w:before="0" w:beforeAutospacing="0" w:after="0" w:afterAutospacing="0"/>
              <w:jc w:val="both"/>
              <w:rPr>
                <w:rFonts w:eastAsia="Times New Roman"/>
                <w:sz w:val="28"/>
                <w:szCs w:val="28"/>
              </w:rPr>
            </w:pPr>
          </w:p>
        </w:tc>
        <w:tc>
          <w:tcPr>
            <w:tcW w:w="4954" w:type="dxa"/>
          </w:tcPr>
          <w:p w14:paraId="4C142694" w14:textId="77777777" w:rsidR="00961F9E" w:rsidRPr="00E25956" w:rsidRDefault="00961F9E" w:rsidP="00961F9E">
            <w:pPr>
              <w:pStyle w:val="Paraststmeklis"/>
              <w:spacing w:before="0" w:beforeAutospacing="0" w:after="0" w:afterAutospacing="0"/>
              <w:jc w:val="both"/>
              <w:rPr>
                <w:rFonts w:eastAsia="Times New Roman"/>
                <w:b/>
                <w:bCs/>
              </w:rPr>
            </w:pPr>
            <w:r w:rsidRPr="00E25956">
              <w:rPr>
                <w:rFonts w:eastAsia="Times New Roman"/>
                <w:b/>
                <w:bCs/>
              </w:rPr>
              <w:t>Finansējums</w:t>
            </w:r>
          </w:p>
          <w:p w14:paraId="3C18D8AD" w14:textId="77777777" w:rsidR="00961F9E" w:rsidRPr="00E25956" w:rsidRDefault="00961F9E" w:rsidP="00961F9E">
            <w:pPr>
              <w:rPr>
                <w:color w:val="7F7F7F" w:themeColor="text1" w:themeTint="80"/>
              </w:rPr>
            </w:pPr>
            <w:r w:rsidRPr="00E25956">
              <w:rPr>
                <w:color w:val="7F7F7F" w:themeColor="text1" w:themeTint="80"/>
              </w:rPr>
              <w:t>Ievada informāciju</w:t>
            </w:r>
          </w:p>
          <w:p w14:paraId="69EF252E" w14:textId="72615F6D" w:rsidR="00961F9E" w:rsidRPr="00582EB2" w:rsidRDefault="00961F9E" w:rsidP="00961F9E">
            <w:pPr>
              <w:pStyle w:val="Paraststmeklis"/>
              <w:spacing w:before="0" w:beforeAutospacing="0" w:after="0" w:afterAutospacing="0"/>
              <w:jc w:val="both"/>
              <w:rPr>
                <w:i/>
                <w:iCs/>
                <w:color w:val="0000FF"/>
              </w:rPr>
            </w:pPr>
            <w:r w:rsidRPr="00582EB2">
              <w:rPr>
                <w:i/>
                <w:iCs/>
                <w:color w:val="0000FF"/>
              </w:rPr>
              <w:t>Norāda projekta kopējās izmaksas EUR</w:t>
            </w:r>
          </w:p>
        </w:tc>
      </w:tr>
      <w:tr w:rsidR="00961F9E" w:rsidRPr="00E25956" w14:paraId="67F88BE7" w14:textId="77777777" w:rsidTr="00D744BD">
        <w:trPr>
          <w:cantSplit/>
        </w:trPr>
        <w:tc>
          <w:tcPr>
            <w:tcW w:w="4673" w:type="dxa"/>
            <w:vMerge/>
          </w:tcPr>
          <w:p w14:paraId="5E6FDA4B" w14:textId="77777777" w:rsidR="00961F9E" w:rsidRPr="00E25956" w:rsidRDefault="00961F9E" w:rsidP="00052C66">
            <w:pPr>
              <w:pStyle w:val="Virsraksts3"/>
              <w:spacing w:before="0" w:beforeAutospacing="0" w:after="0" w:afterAutospacing="0"/>
              <w:jc w:val="both"/>
              <w:rPr>
                <w:rFonts w:eastAsia="Times New Roman"/>
                <w:sz w:val="28"/>
                <w:szCs w:val="28"/>
              </w:rPr>
            </w:pPr>
          </w:p>
        </w:tc>
        <w:tc>
          <w:tcPr>
            <w:tcW w:w="4954" w:type="dxa"/>
          </w:tcPr>
          <w:p w14:paraId="6C1CB38D" w14:textId="77777777" w:rsidR="00961F9E" w:rsidRPr="00E25956" w:rsidRDefault="00961F9E" w:rsidP="00961F9E">
            <w:pPr>
              <w:pStyle w:val="Paraststmeklis"/>
              <w:spacing w:before="0" w:beforeAutospacing="0" w:after="0" w:afterAutospacing="0"/>
              <w:jc w:val="both"/>
              <w:rPr>
                <w:rFonts w:eastAsia="Times New Roman"/>
                <w:b/>
                <w:bCs/>
              </w:rPr>
            </w:pPr>
            <w:r w:rsidRPr="00E25956">
              <w:rPr>
                <w:rFonts w:eastAsia="Times New Roman"/>
                <w:b/>
                <w:bCs/>
              </w:rPr>
              <w:t>Finansējuma avots un veids</w:t>
            </w:r>
          </w:p>
          <w:p w14:paraId="242119F7" w14:textId="77777777" w:rsidR="00961F9E" w:rsidRPr="00E25956" w:rsidRDefault="00961F9E" w:rsidP="00961F9E">
            <w:pPr>
              <w:rPr>
                <w:color w:val="7F7F7F" w:themeColor="text1" w:themeTint="80"/>
              </w:rPr>
            </w:pPr>
            <w:r w:rsidRPr="00E25956">
              <w:rPr>
                <w:color w:val="7F7F7F" w:themeColor="text1" w:themeTint="80"/>
              </w:rPr>
              <w:t>Ievada informāciju</w:t>
            </w:r>
          </w:p>
          <w:p w14:paraId="04165647" w14:textId="24EDE862" w:rsidR="00961F9E" w:rsidRPr="00B4246E" w:rsidRDefault="00961F9E" w:rsidP="00961F9E">
            <w:pPr>
              <w:pStyle w:val="Paraststmeklis"/>
              <w:spacing w:before="0" w:beforeAutospacing="0" w:after="0" w:afterAutospacing="0"/>
              <w:jc w:val="both"/>
              <w:rPr>
                <w:rFonts w:eastAsia="Times New Roman"/>
                <w:b/>
                <w:bCs/>
                <w:i/>
                <w:iCs/>
              </w:rPr>
            </w:pPr>
            <w:r w:rsidRPr="00B4246E">
              <w:rPr>
                <w:i/>
                <w:iCs/>
                <w:color w:val="0000FF"/>
              </w:rPr>
              <w:t>Norāda finansējuma avotus un veidu (valsts/ pašvaldību budžets, ES fondi, cits)</w:t>
            </w:r>
          </w:p>
        </w:tc>
      </w:tr>
      <w:tr w:rsidR="00961F9E" w:rsidRPr="00E25956" w14:paraId="46B132F8" w14:textId="77777777" w:rsidTr="00D744BD">
        <w:trPr>
          <w:cantSplit/>
        </w:trPr>
        <w:tc>
          <w:tcPr>
            <w:tcW w:w="4673" w:type="dxa"/>
            <w:vMerge/>
          </w:tcPr>
          <w:p w14:paraId="7A206CDF" w14:textId="77777777" w:rsidR="00961F9E" w:rsidRPr="00E25956" w:rsidRDefault="00961F9E" w:rsidP="00052C66">
            <w:pPr>
              <w:pStyle w:val="Virsraksts3"/>
              <w:spacing w:before="0" w:beforeAutospacing="0" w:after="0" w:afterAutospacing="0"/>
              <w:jc w:val="both"/>
              <w:rPr>
                <w:rFonts w:eastAsia="Times New Roman"/>
                <w:sz w:val="28"/>
                <w:szCs w:val="28"/>
              </w:rPr>
            </w:pPr>
          </w:p>
        </w:tc>
        <w:tc>
          <w:tcPr>
            <w:tcW w:w="4954" w:type="dxa"/>
          </w:tcPr>
          <w:p w14:paraId="394B58CB" w14:textId="77777777" w:rsidR="00961F9E" w:rsidRPr="00E25956" w:rsidRDefault="00961F9E" w:rsidP="00961F9E">
            <w:pPr>
              <w:pStyle w:val="Paraststmeklis"/>
              <w:spacing w:before="0" w:beforeAutospacing="0" w:after="0" w:afterAutospacing="0"/>
              <w:jc w:val="both"/>
              <w:rPr>
                <w:rFonts w:eastAsia="Times New Roman"/>
                <w:b/>
                <w:bCs/>
              </w:rPr>
            </w:pPr>
            <w:r w:rsidRPr="00E25956">
              <w:rPr>
                <w:rFonts w:eastAsia="Times New Roman"/>
                <w:b/>
                <w:bCs/>
              </w:rPr>
              <w:t>Vai saņemts kā valsts atbalsts saimnieciskai darbībai?</w:t>
            </w:r>
          </w:p>
          <w:p w14:paraId="48FDABB6" w14:textId="1A9A30ED" w:rsidR="00961F9E" w:rsidRPr="00E25956" w:rsidRDefault="00961F9E" w:rsidP="00961F9E">
            <w:pPr>
              <w:pStyle w:val="Paraststmeklis"/>
              <w:spacing w:before="0" w:beforeAutospacing="0" w:after="0" w:afterAutospacing="0"/>
              <w:jc w:val="both"/>
              <w:rPr>
                <w:rFonts w:eastAsia="Times New Roman"/>
                <w:b/>
                <w:bCs/>
              </w:rPr>
            </w:pPr>
            <w:r w:rsidRPr="00E25956">
              <w:rPr>
                <w:color w:val="7F7F7F" w:themeColor="text1" w:themeTint="80"/>
              </w:rPr>
              <w:t xml:space="preserve">Izvēlnē atzīmē atbilstošo: </w:t>
            </w:r>
            <w:r w:rsidRPr="00B4246E">
              <w:rPr>
                <w:i/>
                <w:iCs/>
                <w:color w:val="0000FF"/>
              </w:rPr>
              <w:t>jā vai nē</w:t>
            </w:r>
          </w:p>
        </w:tc>
      </w:tr>
      <w:tr w:rsidR="00961F9E" w:rsidRPr="00E25956" w14:paraId="69D2F5D5" w14:textId="77777777" w:rsidTr="00D744BD">
        <w:trPr>
          <w:cantSplit/>
        </w:trPr>
        <w:tc>
          <w:tcPr>
            <w:tcW w:w="4673" w:type="dxa"/>
            <w:vMerge/>
          </w:tcPr>
          <w:p w14:paraId="788EAD42" w14:textId="77777777" w:rsidR="00961F9E" w:rsidRPr="00E25956" w:rsidRDefault="00961F9E" w:rsidP="00052C66">
            <w:pPr>
              <w:pStyle w:val="Virsraksts3"/>
              <w:spacing w:before="0" w:beforeAutospacing="0" w:after="0" w:afterAutospacing="0"/>
              <w:jc w:val="both"/>
              <w:rPr>
                <w:rFonts w:eastAsia="Times New Roman"/>
                <w:sz w:val="28"/>
                <w:szCs w:val="28"/>
              </w:rPr>
            </w:pPr>
          </w:p>
        </w:tc>
        <w:tc>
          <w:tcPr>
            <w:tcW w:w="4954" w:type="dxa"/>
          </w:tcPr>
          <w:p w14:paraId="5D19294F" w14:textId="09DB1102" w:rsidR="00961F9E" w:rsidRPr="00E25956" w:rsidRDefault="00961F9E" w:rsidP="00961F9E">
            <w:pPr>
              <w:pStyle w:val="Paraststmeklis"/>
              <w:spacing w:before="0" w:beforeAutospacing="0" w:after="0" w:afterAutospacing="0"/>
              <w:jc w:val="both"/>
              <w:rPr>
                <w:rFonts w:eastAsia="Times New Roman"/>
                <w:b/>
                <w:bCs/>
              </w:rPr>
            </w:pPr>
            <w:r w:rsidRPr="00E25956">
              <w:rPr>
                <w:rFonts w:eastAsia="Times New Roman"/>
                <w:b/>
                <w:bCs/>
              </w:rPr>
              <w:t>Regulējums</w:t>
            </w:r>
          </w:p>
          <w:p w14:paraId="2952B323" w14:textId="0A8266BA" w:rsidR="00961F9E" w:rsidRPr="00E25956" w:rsidRDefault="00961F9E" w:rsidP="00961F9E">
            <w:pPr>
              <w:rPr>
                <w:color w:val="7F7F7F" w:themeColor="text1" w:themeTint="80"/>
              </w:rPr>
            </w:pPr>
            <w:r w:rsidRPr="00E25956">
              <w:rPr>
                <w:color w:val="7F7F7F" w:themeColor="text1" w:themeTint="80"/>
              </w:rPr>
              <w:t>Ievada informāciju</w:t>
            </w:r>
            <w:r w:rsidR="00C43E4E">
              <w:rPr>
                <w:color w:val="7F7F7F" w:themeColor="text1" w:themeTint="80"/>
              </w:rPr>
              <w:t>. Lauks ir redzams, ja jautājumā “</w:t>
            </w:r>
            <w:r w:rsidR="00C43E4E" w:rsidRPr="00C43E4E">
              <w:rPr>
                <w:color w:val="7F7F7F" w:themeColor="text1" w:themeTint="80"/>
              </w:rPr>
              <w:t>Vai saņemts kā valsts atbalsts saimnieciskai darbībai?</w:t>
            </w:r>
            <w:r w:rsidR="00C43E4E">
              <w:rPr>
                <w:color w:val="7F7F7F" w:themeColor="text1" w:themeTint="80"/>
              </w:rPr>
              <w:t>” atzīmēts “Jā”.</w:t>
            </w:r>
          </w:p>
          <w:p w14:paraId="1499C2CD" w14:textId="791BB763" w:rsidR="00961F9E" w:rsidRPr="00B4246E" w:rsidRDefault="00961F9E" w:rsidP="00961F9E">
            <w:pPr>
              <w:pStyle w:val="Paraststmeklis"/>
              <w:spacing w:before="0" w:beforeAutospacing="0" w:after="0" w:afterAutospacing="0"/>
              <w:jc w:val="both"/>
              <w:rPr>
                <w:rFonts w:eastAsia="Times New Roman"/>
                <w:b/>
                <w:bCs/>
                <w:i/>
                <w:iCs/>
              </w:rPr>
            </w:pPr>
            <w:r w:rsidRPr="00B4246E">
              <w:rPr>
                <w:i/>
                <w:iCs/>
                <w:color w:val="0000FF"/>
              </w:rPr>
              <w:t xml:space="preserve">Norāda valsts atbalsta regulējumu saskaņā ar kuru atbalsts sniegts (Vairāk informācijas par valsts atbalsta regulējumu - </w:t>
            </w:r>
            <w:hyperlink r:id="rId32" w:history="1">
              <w:r w:rsidRPr="00B4246E">
                <w:rPr>
                  <w:rStyle w:val="Hipersaite"/>
                  <w:i/>
                  <w:iCs/>
                </w:rPr>
                <w:t>https://www.cfla.gov.lv/lv/valsts-atbalsta-regulejums</w:t>
              </w:r>
            </w:hyperlink>
            <w:r w:rsidRPr="00B4246E">
              <w:rPr>
                <w:i/>
                <w:iCs/>
                <w:color w:val="0000FF"/>
              </w:rPr>
              <w:t>)</w:t>
            </w:r>
          </w:p>
        </w:tc>
      </w:tr>
    </w:tbl>
    <w:p w14:paraId="0E7C224A" w14:textId="77777777" w:rsidR="00473870" w:rsidRDefault="00473870" w:rsidP="008D5043">
      <w:pPr>
        <w:spacing w:before="60" w:after="60"/>
        <w:jc w:val="both"/>
        <w:rPr>
          <w:i/>
          <w:color w:val="0000FF"/>
        </w:rPr>
      </w:pPr>
    </w:p>
    <w:p w14:paraId="3E2A747B" w14:textId="46379249" w:rsidR="008D5043" w:rsidRDefault="008D5043" w:rsidP="008D5043">
      <w:pPr>
        <w:spacing w:before="60" w:after="60"/>
        <w:jc w:val="both"/>
        <w:rPr>
          <w:i/>
          <w:color w:val="0000FF"/>
        </w:rPr>
      </w:pPr>
      <w:r w:rsidRPr="00E25956">
        <w:rPr>
          <w:i/>
          <w:color w:val="0000FF"/>
        </w:rPr>
        <w:t xml:space="preserve">Šajā </w:t>
      </w:r>
      <w:r w:rsidR="00B4246E">
        <w:rPr>
          <w:i/>
          <w:iCs/>
          <w:color w:val="0000FF"/>
        </w:rPr>
        <w:t>sadaļā</w:t>
      </w:r>
      <w:r w:rsidRPr="00E25956">
        <w:rPr>
          <w:i/>
          <w:iCs/>
          <w:color w:val="0000FF"/>
        </w:rPr>
        <w:t xml:space="preserve"> </w:t>
      </w:r>
      <w:r w:rsidRPr="00E25956">
        <w:rPr>
          <w:i/>
          <w:color w:val="0000FF"/>
        </w:rPr>
        <w:t>projekta iesniedzējs</w:t>
      </w:r>
      <w:r w:rsidR="00624A70">
        <w:rPr>
          <w:i/>
          <w:color w:val="0000FF"/>
        </w:rPr>
        <w:t xml:space="preserve"> sniedz </w:t>
      </w:r>
      <w:r w:rsidR="00624A70" w:rsidRPr="00624A70">
        <w:rPr>
          <w:i/>
          <w:color w:val="0000FF"/>
        </w:rPr>
        <w:t>informācij</w:t>
      </w:r>
      <w:r w:rsidR="00624A70">
        <w:rPr>
          <w:i/>
          <w:color w:val="0000FF"/>
        </w:rPr>
        <w:t>u</w:t>
      </w:r>
      <w:r w:rsidR="00624A70" w:rsidRPr="00624A70">
        <w:rPr>
          <w:i/>
          <w:color w:val="0000FF"/>
        </w:rPr>
        <w:t xml:space="preserve"> par projekta iesniedzēja</w:t>
      </w:r>
      <w:r w:rsidR="00C43E4E">
        <w:rPr>
          <w:i/>
          <w:color w:val="0000FF"/>
        </w:rPr>
        <w:t xml:space="preserve"> iesniegtiem,</w:t>
      </w:r>
      <w:r w:rsidR="00624A70" w:rsidRPr="00624A70">
        <w:rPr>
          <w:i/>
          <w:color w:val="0000FF"/>
        </w:rPr>
        <w:t xml:space="preserve"> īstenotajiem</w:t>
      </w:r>
      <w:r w:rsidR="00056D2A">
        <w:rPr>
          <w:i/>
          <w:color w:val="0000FF"/>
        </w:rPr>
        <w:t xml:space="preserve">, </w:t>
      </w:r>
      <w:r w:rsidR="6230D8F7" w:rsidRPr="2CA0C446">
        <w:rPr>
          <w:i/>
          <w:iCs/>
          <w:color w:val="0000FF"/>
        </w:rPr>
        <w:t>tai skaitā</w:t>
      </w:r>
      <w:r w:rsidR="00056D2A">
        <w:rPr>
          <w:i/>
          <w:color w:val="0000FF"/>
        </w:rPr>
        <w:t xml:space="preserve"> jau pabeigtajiem</w:t>
      </w:r>
      <w:r w:rsidR="00624A70" w:rsidRPr="00624A70">
        <w:rPr>
          <w:i/>
          <w:color w:val="0000FF"/>
        </w:rPr>
        <w:t xml:space="preserve"> vai īstenošanā esošiem projektiem, ar kuriem konstatējama projekta iesniegumā plānoto darbību un izmaksu demarkācij</w:t>
      </w:r>
      <w:r w:rsidR="00EA597B">
        <w:rPr>
          <w:i/>
          <w:color w:val="0000FF"/>
        </w:rPr>
        <w:t>a (skaidra nošķiršana)</w:t>
      </w:r>
      <w:r w:rsidR="00D07903">
        <w:rPr>
          <w:i/>
          <w:color w:val="0000FF"/>
        </w:rPr>
        <w:t>, ieguldījumu sinerģija</w:t>
      </w:r>
      <w:r w:rsidR="00056D2A">
        <w:rPr>
          <w:i/>
          <w:color w:val="0000FF"/>
        </w:rPr>
        <w:t>.</w:t>
      </w:r>
    </w:p>
    <w:p w14:paraId="30D84D63" w14:textId="751D97F1" w:rsidR="00624A70" w:rsidRDefault="00624A70" w:rsidP="008D5043">
      <w:pPr>
        <w:spacing w:before="60" w:after="60"/>
        <w:jc w:val="both"/>
        <w:rPr>
          <w:i/>
          <w:color w:val="0000FF"/>
        </w:rPr>
      </w:pPr>
    </w:p>
    <w:p w14:paraId="1291493B" w14:textId="23D940F6" w:rsidR="008D5043" w:rsidRDefault="00B4246E" w:rsidP="00224723">
      <w:pPr>
        <w:jc w:val="both"/>
        <w:rPr>
          <w:rFonts w:eastAsia="Times New Roman"/>
          <w:b/>
          <w:bCs/>
          <w:sz w:val="32"/>
          <w:szCs w:val="32"/>
        </w:rPr>
      </w:pPr>
      <w:r w:rsidRPr="00B4246E">
        <w:rPr>
          <w:b/>
          <w:bCs/>
          <w:color w:val="0000FF"/>
        </w:rPr>
        <w:t>!</w:t>
      </w:r>
      <w:r>
        <w:rPr>
          <w:b/>
          <w:bCs/>
          <w:i/>
          <w:iCs/>
          <w:color w:val="0000FF"/>
        </w:rPr>
        <w:t xml:space="preserve"> </w:t>
      </w:r>
      <w:r w:rsidR="00EA597B" w:rsidRPr="16586F0E">
        <w:rPr>
          <w:b/>
          <w:bCs/>
          <w:i/>
          <w:iCs/>
          <w:color w:val="0000FF"/>
        </w:rPr>
        <w:t>Sniegtajai informācijai jāapliecina dubultā finansējuma neesamīb</w:t>
      </w:r>
      <w:r w:rsidR="00056D2A">
        <w:rPr>
          <w:b/>
          <w:bCs/>
          <w:i/>
          <w:iCs/>
          <w:color w:val="0000FF"/>
        </w:rPr>
        <w:t>a un plānoto darbību un izmaksu demarkācij</w:t>
      </w:r>
      <w:r w:rsidR="00F13C3E">
        <w:rPr>
          <w:b/>
          <w:bCs/>
          <w:i/>
          <w:iCs/>
          <w:color w:val="0000FF"/>
        </w:rPr>
        <w:t xml:space="preserve">a, ieguldījumu </w:t>
      </w:r>
      <w:r w:rsidR="00056D2A">
        <w:rPr>
          <w:b/>
          <w:bCs/>
          <w:i/>
          <w:iCs/>
          <w:color w:val="0000FF"/>
        </w:rPr>
        <w:t>sinerģija</w:t>
      </w:r>
      <w:r w:rsidR="00EA597B" w:rsidRPr="16586F0E">
        <w:rPr>
          <w:b/>
          <w:bCs/>
          <w:i/>
          <w:iCs/>
          <w:color w:val="0000FF"/>
        </w:rPr>
        <w:t>, t.i., projektā plānotās izmaksas nav un netiks finansētas no citiem Eiropas Savienības finanšu avotiem vai citiem ārvalstu finanšu instrumentiem, kā arī valsts un pašvaldību budžeta līdzekļiem</w:t>
      </w:r>
      <w:r w:rsidR="00EA597B">
        <w:rPr>
          <w:b/>
          <w:bCs/>
          <w:i/>
          <w:iCs/>
          <w:color w:val="0000FF"/>
        </w:rPr>
        <w:t>.</w:t>
      </w:r>
    </w:p>
    <w:p w14:paraId="1FAC6E84" w14:textId="77777777" w:rsidR="00110336" w:rsidRDefault="00110336" w:rsidP="003D7294">
      <w:pPr>
        <w:shd w:val="clear" w:color="auto" w:fill="FFFFFF"/>
        <w:jc w:val="both"/>
        <w:rPr>
          <w:rFonts w:eastAsia="Times New Roman"/>
          <w:color w:val="525252"/>
        </w:rPr>
      </w:pPr>
    </w:p>
    <w:p w14:paraId="3C7013C7" w14:textId="00831950" w:rsidR="003D7294" w:rsidRPr="00DA5C6F" w:rsidRDefault="001A425C" w:rsidP="00DA5C6F">
      <w:pPr>
        <w:spacing w:before="60" w:after="60"/>
        <w:jc w:val="both"/>
        <w:rPr>
          <w:i/>
          <w:color w:val="0000FF"/>
        </w:rPr>
      </w:pPr>
      <w:r w:rsidRPr="00DA5C6F">
        <w:rPr>
          <w:i/>
          <w:color w:val="0000FF"/>
        </w:rPr>
        <w:t xml:space="preserve">! Vēršam uzmanību, ka atbilstoši MK noteikumu </w:t>
      </w:r>
      <w:r w:rsidR="005C41BC" w:rsidRPr="00DA5C6F">
        <w:rPr>
          <w:i/>
          <w:color w:val="0000FF"/>
        </w:rPr>
        <w:t>5</w:t>
      </w:r>
      <w:r w:rsidR="005C41BC">
        <w:rPr>
          <w:i/>
          <w:color w:val="0000FF"/>
        </w:rPr>
        <w:t>3</w:t>
      </w:r>
      <w:r w:rsidR="00DA5C6F" w:rsidRPr="00DA5C6F">
        <w:rPr>
          <w:i/>
          <w:color w:val="0000FF"/>
        </w:rPr>
        <w:t>. punktam - v</w:t>
      </w:r>
      <w:r w:rsidR="003D7294" w:rsidRPr="00DA5C6F">
        <w:rPr>
          <w:i/>
          <w:color w:val="0000FF"/>
        </w:rPr>
        <w:t>ienu un to pašu M1, M2 vai M3 kategorijas bezemisiju transportlīdzekļu iegādei un, ja attiecināms, to darbības nodrošināšanai nepieciešamās uzlādes infrastruktūras izveidei paredzētās darbības neiekļauj vairākos šī pasākuma ietvaros iesniegtajos projektos.</w:t>
      </w:r>
    </w:p>
    <w:p w14:paraId="7BD91E2D" w14:textId="77777777" w:rsidR="00340C50" w:rsidRDefault="00340C50">
      <w:pPr>
        <w:rPr>
          <w:rFonts w:eastAsia="Times New Roman"/>
          <w:sz w:val="32"/>
          <w:szCs w:val="32"/>
        </w:rPr>
      </w:pPr>
    </w:p>
    <w:p w14:paraId="53679125" w14:textId="0DD604B2" w:rsidR="00340C50" w:rsidRPr="00056D2A" w:rsidRDefault="00340C50" w:rsidP="00996FAD">
      <w:pPr>
        <w:pStyle w:val="Virsraksts3"/>
        <w:numPr>
          <w:ilvl w:val="0"/>
          <w:numId w:val="21"/>
        </w:numPr>
        <w:spacing w:after="0" w:afterAutospacing="0"/>
        <w:rPr>
          <w:rFonts w:eastAsia="Times New Roman"/>
          <w:sz w:val="28"/>
          <w:szCs w:val="28"/>
        </w:rPr>
      </w:pPr>
      <w:r w:rsidRPr="00056D2A">
        <w:rPr>
          <w:rFonts w:eastAsia="Times New Roman"/>
          <w:sz w:val="28"/>
          <w:szCs w:val="28"/>
        </w:rPr>
        <w:t>Projekta rezultātu uzturēšana un ilgtspējas nodrošināšana</w:t>
      </w:r>
    </w:p>
    <w:p w14:paraId="47380864" w14:textId="0526F49D" w:rsidR="00340C50" w:rsidRDefault="00340C50" w:rsidP="00996FAD">
      <w:pPr>
        <w:pStyle w:val="Virsraksts3"/>
        <w:numPr>
          <w:ilvl w:val="1"/>
          <w:numId w:val="21"/>
        </w:numPr>
        <w:spacing w:before="0" w:beforeAutospacing="0" w:after="0" w:afterAutospacing="0"/>
        <w:jc w:val="both"/>
        <w:rPr>
          <w:rFonts w:eastAsia="Times New Roman"/>
          <w:sz w:val="28"/>
          <w:szCs w:val="28"/>
        </w:rPr>
      </w:pPr>
      <w:r>
        <w:rPr>
          <w:rFonts w:eastAsia="Times New Roman"/>
          <w:sz w:val="28"/>
          <w:szCs w:val="28"/>
        </w:rPr>
        <w:t>Aprakstīt, kā tiks nodrošināta projektā sasniegto rezultātu uzturēšana pēc projekta pabeigšanas</w:t>
      </w:r>
    </w:p>
    <w:p w14:paraId="4282E076" w14:textId="77777777" w:rsidR="00DB3065" w:rsidRDefault="00DB3065" w:rsidP="00DB3065">
      <w:pPr>
        <w:pStyle w:val="Virsraksts3"/>
        <w:spacing w:before="0" w:beforeAutospacing="0" w:after="0" w:afterAutospacing="0"/>
        <w:ind w:left="1080"/>
        <w:jc w:val="both"/>
        <w:rPr>
          <w:rFonts w:eastAsia="Times New Roman"/>
          <w:sz w:val="28"/>
          <w:szCs w:val="28"/>
        </w:rPr>
      </w:pPr>
    </w:p>
    <w:p w14:paraId="36BED16E" w14:textId="206C0BBF" w:rsidR="00DB3065" w:rsidRPr="00946C92" w:rsidRDefault="00DB3065" w:rsidP="00946C92">
      <w:pPr>
        <w:spacing w:before="60" w:after="60"/>
        <w:jc w:val="both"/>
        <w:rPr>
          <w:i/>
          <w:color w:val="0000FF"/>
        </w:rPr>
      </w:pPr>
      <w:r w:rsidRPr="00E25956">
        <w:rPr>
          <w:i/>
          <w:color w:val="0000FF"/>
        </w:rPr>
        <w:lastRenderedPageBreak/>
        <w:t xml:space="preserve">Šajā </w:t>
      </w:r>
      <w:r w:rsidR="00056D2A">
        <w:rPr>
          <w:i/>
          <w:iCs/>
          <w:color w:val="0000FF"/>
        </w:rPr>
        <w:t>sadaļā</w:t>
      </w:r>
      <w:r w:rsidRPr="00E25956">
        <w:rPr>
          <w:i/>
          <w:iCs/>
          <w:color w:val="0000FF"/>
        </w:rPr>
        <w:t xml:space="preserve"> </w:t>
      </w:r>
      <w:r w:rsidRPr="00E25956">
        <w:rPr>
          <w:i/>
          <w:color w:val="0000FF"/>
        </w:rPr>
        <w:t>projekta iesniedzējs</w:t>
      </w:r>
      <w:r w:rsidR="00946C92">
        <w:rPr>
          <w:i/>
          <w:color w:val="0000FF"/>
        </w:rPr>
        <w:t xml:space="preserve"> </w:t>
      </w:r>
      <w:r w:rsidR="14208544" w:rsidRPr="00946C92">
        <w:rPr>
          <w:i/>
          <w:iCs/>
          <w:color w:val="0000FF"/>
        </w:rPr>
        <w:t>n</w:t>
      </w:r>
      <w:r w:rsidR="3C0AE463" w:rsidRPr="00946C92">
        <w:rPr>
          <w:i/>
          <w:iCs/>
          <w:color w:val="0000FF"/>
        </w:rPr>
        <w:t xml:space="preserve">orāda, kā tiks nodrošināta projekta īstenošanas rezultātā radīto vērtību (projekta darbību rezultātu, kas norādītas sadaļā “Darbības”) </w:t>
      </w:r>
      <w:r w:rsidR="0040447C" w:rsidRPr="00946C92">
        <w:rPr>
          <w:i/>
          <w:iCs/>
          <w:color w:val="0000FF"/>
        </w:rPr>
        <w:t>uzturēšana</w:t>
      </w:r>
      <w:r w:rsidR="00662FDF" w:rsidRPr="00946C92">
        <w:rPr>
          <w:i/>
          <w:iCs/>
          <w:color w:val="0000FF"/>
        </w:rPr>
        <w:t xml:space="preserve"> visā dzīves cikla laikā, </w:t>
      </w:r>
      <w:r w:rsidR="00AC7089">
        <w:rPr>
          <w:i/>
          <w:iCs/>
          <w:color w:val="0000FF"/>
        </w:rPr>
        <w:t>saskaņā ar</w:t>
      </w:r>
      <w:r w:rsidR="00662FDF" w:rsidRPr="00946C92">
        <w:rPr>
          <w:i/>
          <w:iCs/>
          <w:color w:val="0000FF"/>
        </w:rPr>
        <w:t xml:space="preserve"> MK noteikumu </w:t>
      </w:r>
      <w:r w:rsidR="00F128C5">
        <w:rPr>
          <w:i/>
          <w:iCs/>
          <w:color w:val="0000FF"/>
        </w:rPr>
        <w:t>62</w:t>
      </w:r>
      <w:r w:rsidR="00802F78">
        <w:rPr>
          <w:i/>
          <w:iCs/>
          <w:color w:val="0000FF"/>
        </w:rPr>
        <w:t>.</w:t>
      </w:r>
      <w:r w:rsidR="003A11B7">
        <w:rPr>
          <w:i/>
          <w:iCs/>
          <w:color w:val="0000FF"/>
        </w:rPr>
        <w:t>1</w:t>
      </w:r>
      <w:r w:rsidR="008A445F" w:rsidRPr="00946C92">
        <w:rPr>
          <w:i/>
          <w:iCs/>
          <w:color w:val="0000FF"/>
        </w:rPr>
        <w:t>. </w:t>
      </w:r>
      <w:r w:rsidR="00802F78">
        <w:rPr>
          <w:i/>
          <w:iCs/>
          <w:color w:val="0000FF"/>
        </w:rPr>
        <w:t>apakš</w:t>
      </w:r>
      <w:r w:rsidR="008A445F" w:rsidRPr="00946C92">
        <w:rPr>
          <w:i/>
          <w:iCs/>
          <w:color w:val="0000FF"/>
        </w:rPr>
        <w:t>punktam.</w:t>
      </w:r>
    </w:p>
    <w:p w14:paraId="72C14720" w14:textId="3B76588F" w:rsidR="00DB3065" w:rsidRDefault="00DB3065" w:rsidP="00DB3065">
      <w:pPr>
        <w:pStyle w:val="Virsraksts3"/>
        <w:spacing w:before="0" w:beforeAutospacing="0" w:after="0" w:afterAutospacing="0"/>
        <w:ind w:left="1080"/>
        <w:jc w:val="both"/>
        <w:rPr>
          <w:rFonts w:eastAsia="Times New Roman"/>
          <w:sz w:val="28"/>
          <w:szCs w:val="28"/>
        </w:rPr>
      </w:pPr>
      <w:r>
        <w:rPr>
          <w:noProof/>
          <w:color w:val="2B579A"/>
          <w:shd w:val="clear" w:color="auto" w:fill="E6E6E6"/>
        </w:rPr>
        <w:drawing>
          <wp:inline distT="0" distB="0" distL="0" distR="0" wp14:anchorId="533F8420" wp14:editId="792B1683">
            <wp:extent cx="5633049" cy="846389"/>
            <wp:effectExtent l="0" t="0" r="0" b="0"/>
            <wp:docPr id="18" name="Picture 18" descr="A picture containing text, screenshot, line,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picture containing text, screenshot, line, font&#10;&#10;Description automatically generated"/>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56978" cy="849984"/>
                    </a:xfrm>
                    <a:prstGeom prst="rect">
                      <a:avLst/>
                    </a:prstGeom>
                    <a:noFill/>
                    <a:ln>
                      <a:noFill/>
                    </a:ln>
                  </pic:spPr>
                </pic:pic>
              </a:graphicData>
            </a:graphic>
          </wp:inline>
        </w:drawing>
      </w:r>
    </w:p>
    <w:p w14:paraId="46302BDB" w14:textId="410F5C75" w:rsidR="00DB3065" w:rsidRDefault="00DB3065" w:rsidP="00DB3065">
      <w:pPr>
        <w:pStyle w:val="Virsraksts3"/>
        <w:spacing w:before="0" w:beforeAutospacing="0" w:after="0" w:afterAutospacing="0"/>
        <w:ind w:left="1080"/>
        <w:jc w:val="both"/>
        <w:rPr>
          <w:rFonts w:eastAsia="Times New Roman"/>
          <w:sz w:val="28"/>
          <w:szCs w:val="28"/>
        </w:rPr>
      </w:pPr>
    </w:p>
    <w:p w14:paraId="055ABD90" w14:textId="77777777" w:rsidR="00DB3065" w:rsidRDefault="00DB3065" w:rsidP="00DB3065">
      <w:pPr>
        <w:pStyle w:val="Virsraksts3"/>
        <w:spacing w:before="0" w:beforeAutospacing="0" w:after="0" w:afterAutospacing="0"/>
        <w:ind w:left="1080"/>
        <w:jc w:val="both"/>
        <w:rPr>
          <w:rFonts w:eastAsia="Times New Roman"/>
          <w:sz w:val="28"/>
          <w:szCs w:val="28"/>
        </w:rPr>
      </w:pPr>
    </w:p>
    <w:p w14:paraId="62C4030D" w14:textId="22CC6D05" w:rsidR="00340C50" w:rsidRDefault="00340C50" w:rsidP="00996FAD">
      <w:pPr>
        <w:pStyle w:val="Virsraksts3"/>
        <w:numPr>
          <w:ilvl w:val="1"/>
          <w:numId w:val="21"/>
        </w:numPr>
        <w:spacing w:before="0" w:beforeAutospacing="0" w:after="0" w:afterAutospacing="0"/>
        <w:jc w:val="both"/>
        <w:rPr>
          <w:rFonts w:eastAsia="Times New Roman"/>
          <w:sz w:val="28"/>
          <w:szCs w:val="28"/>
        </w:rPr>
      </w:pPr>
      <w:r>
        <w:rPr>
          <w:rFonts w:eastAsia="Times New Roman"/>
          <w:sz w:val="28"/>
          <w:szCs w:val="28"/>
        </w:rPr>
        <w:t>Aprakstīt, kā tiks nodrošināta projektā sasniegto rādītāju ilgtspēja pēc projekta pabeigšanas</w:t>
      </w:r>
    </w:p>
    <w:p w14:paraId="5C97433B" w14:textId="5169C3F7" w:rsidR="00340C50" w:rsidRPr="00E25956" w:rsidRDefault="00340C50" w:rsidP="00340C50">
      <w:pPr>
        <w:pStyle w:val="Virsraksts3"/>
        <w:spacing w:before="0" w:beforeAutospacing="0" w:after="0" w:afterAutospacing="0"/>
        <w:ind w:left="360"/>
        <w:jc w:val="both"/>
        <w:rPr>
          <w:rFonts w:eastAsia="Times New Roman"/>
          <w:sz w:val="28"/>
          <w:szCs w:val="28"/>
        </w:rPr>
      </w:pPr>
    </w:p>
    <w:p w14:paraId="44D3F5D1" w14:textId="18996EB4" w:rsidR="00DB3065" w:rsidRPr="00D862D6" w:rsidRDefault="00DB3065" w:rsidP="00D862D6">
      <w:pPr>
        <w:spacing w:before="60" w:after="60"/>
        <w:jc w:val="both"/>
        <w:rPr>
          <w:i/>
          <w:color w:val="0000FF"/>
        </w:rPr>
      </w:pPr>
      <w:r w:rsidRPr="00E25956">
        <w:rPr>
          <w:i/>
          <w:color w:val="0000FF"/>
        </w:rPr>
        <w:t xml:space="preserve">Šajā </w:t>
      </w:r>
      <w:r w:rsidR="00445C39">
        <w:rPr>
          <w:i/>
          <w:iCs/>
          <w:color w:val="0000FF"/>
        </w:rPr>
        <w:t>sadaļā</w:t>
      </w:r>
      <w:r w:rsidRPr="00E25956">
        <w:rPr>
          <w:i/>
          <w:iCs/>
          <w:color w:val="0000FF"/>
        </w:rPr>
        <w:t xml:space="preserve"> </w:t>
      </w:r>
      <w:r w:rsidRPr="00E25956">
        <w:rPr>
          <w:i/>
          <w:color w:val="0000FF"/>
        </w:rPr>
        <w:t>projekta iesniedzēj</w:t>
      </w:r>
      <w:r w:rsidR="00D862D6">
        <w:rPr>
          <w:i/>
          <w:color w:val="0000FF"/>
        </w:rPr>
        <w:t xml:space="preserve">s </w:t>
      </w:r>
      <w:r w:rsidR="00D862D6">
        <w:rPr>
          <w:i/>
          <w:iCs/>
          <w:color w:val="0000FF"/>
        </w:rPr>
        <w:t>n</w:t>
      </w:r>
      <w:r w:rsidR="3C0AE463" w:rsidRPr="00D862D6">
        <w:rPr>
          <w:i/>
          <w:iCs/>
          <w:color w:val="0000FF"/>
        </w:rPr>
        <w:t>orāda, kā tiks nodrošināta projekta īstenošanas rezultāt</w:t>
      </w:r>
      <w:r w:rsidR="00D53B77">
        <w:rPr>
          <w:i/>
          <w:iCs/>
          <w:color w:val="0000FF"/>
        </w:rPr>
        <w:t>u ilgts</w:t>
      </w:r>
      <w:r w:rsidR="00FC3677">
        <w:rPr>
          <w:i/>
          <w:iCs/>
          <w:color w:val="0000FF"/>
        </w:rPr>
        <w:t>pēja un uzturēšana</w:t>
      </w:r>
      <w:r w:rsidR="3C0AE463" w:rsidRPr="00D862D6">
        <w:rPr>
          <w:i/>
          <w:iCs/>
          <w:color w:val="0000FF"/>
        </w:rPr>
        <w:t xml:space="preserve"> </w:t>
      </w:r>
      <w:r w:rsidR="009B1983">
        <w:rPr>
          <w:i/>
          <w:iCs/>
          <w:color w:val="0000FF"/>
        </w:rPr>
        <w:t xml:space="preserve">atbilstoši MK noteikumu </w:t>
      </w:r>
      <w:r w:rsidR="0099797E">
        <w:rPr>
          <w:i/>
          <w:iCs/>
          <w:color w:val="0000FF"/>
        </w:rPr>
        <w:t>62</w:t>
      </w:r>
      <w:r w:rsidR="009B1983">
        <w:rPr>
          <w:i/>
          <w:iCs/>
          <w:color w:val="0000FF"/>
        </w:rPr>
        <w:t>.2. apakšpunktam.</w:t>
      </w:r>
    </w:p>
    <w:p w14:paraId="4A39EDF2" w14:textId="77777777" w:rsidR="00751733" w:rsidRPr="00751733" w:rsidRDefault="00751733" w:rsidP="00751733">
      <w:pPr>
        <w:jc w:val="both"/>
        <w:rPr>
          <w:i/>
          <w:iCs/>
          <w:color w:val="0000FF"/>
        </w:rPr>
      </w:pPr>
    </w:p>
    <w:p w14:paraId="335BBC5D" w14:textId="77777777" w:rsidR="00B04E4A" w:rsidRDefault="00AC64F4">
      <w:pPr>
        <w:rPr>
          <w:rFonts w:eastAsia="Times New Roman"/>
          <w:sz w:val="32"/>
          <w:szCs w:val="32"/>
        </w:rPr>
      </w:pPr>
      <w:r>
        <w:rPr>
          <w:noProof/>
          <w:color w:val="2B579A"/>
          <w:shd w:val="clear" w:color="auto" w:fill="E6E6E6"/>
        </w:rPr>
        <w:drawing>
          <wp:inline distT="0" distB="0" distL="0" distR="0" wp14:anchorId="17A49D0C" wp14:editId="6CBBC3B6">
            <wp:extent cx="5943600" cy="1926721"/>
            <wp:effectExtent l="0" t="0" r="0" b="0"/>
            <wp:docPr id="19" name="Picture 19"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screenshot of a computer&#10;&#10;Description automatically generated with medium confidence"/>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957683" cy="1931286"/>
                    </a:xfrm>
                    <a:prstGeom prst="rect">
                      <a:avLst/>
                    </a:prstGeom>
                    <a:noFill/>
                    <a:ln>
                      <a:noFill/>
                    </a:ln>
                  </pic:spPr>
                </pic:pic>
              </a:graphicData>
            </a:graphic>
          </wp:inline>
        </w:drawing>
      </w:r>
    </w:p>
    <w:p w14:paraId="05B199D6" w14:textId="28E6A52F" w:rsidR="00624A70" w:rsidRDefault="00624A70">
      <w:pPr>
        <w:rPr>
          <w:rFonts w:eastAsia="Times New Roman"/>
          <w:b/>
          <w:bCs/>
          <w:sz w:val="32"/>
          <w:szCs w:val="32"/>
        </w:rPr>
      </w:pPr>
      <w:r>
        <w:rPr>
          <w:rFonts w:eastAsia="Times New Roman"/>
          <w:sz w:val="32"/>
          <w:szCs w:val="32"/>
        </w:rPr>
        <w:br w:type="page"/>
      </w:r>
    </w:p>
    <w:p w14:paraId="23706643" w14:textId="101EB926" w:rsidR="009E54D4" w:rsidRDefault="00E25956" w:rsidP="00E25956">
      <w:pPr>
        <w:pStyle w:val="Virsraksts2"/>
        <w:spacing w:before="0" w:beforeAutospacing="0" w:after="0" w:afterAutospacing="0"/>
        <w:jc w:val="center"/>
        <w:rPr>
          <w:rFonts w:eastAsia="Times New Roman"/>
          <w:sz w:val="32"/>
          <w:szCs w:val="32"/>
        </w:rPr>
      </w:pPr>
      <w:r w:rsidRPr="003526B7">
        <w:rPr>
          <w:rFonts w:eastAsia="Times New Roman"/>
          <w:sz w:val="32"/>
          <w:szCs w:val="32"/>
        </w:rPr>
        <w:lastRenderedPageBreak/>
        <w:t xml:space="preserve">SADAĻA </w:t>
      </w:r>
      <w:r w:rsidR="00D83994">
        <w:rPr>
          <w:rFonts w:eastAsia="Times New Roman"/>
          <w:sz w:val="32"/>
          <w:szCs w:val="32"/>
        </w:rPr>
        <w:t>–</w:t>
      </w:r>
      <w:r w:rsidRPr="003526B7">
        <w:rPr>
          <w:rFonts w:eastAsia="Times New Roman"/>
          <w:sz w:val="32"/>
          <w:szCs w:val="32"/>
        </w:rPr>
        <w:t xml:space="preserve"> DARBĪBAS</w:t>
      </w:r>
    </w:p>
    <w:p w14:paraId="4BFB86B6" w14:textId="77777777" w:rsidR="00D83994" w:rsidRPr="003526B7" w:rsidRDefault="00D83994" w:rsidP="00E25956">
      <w:pPr>
        <w:pStyle w:val="Virsraksts2"/>
        <w:spacing w:before="0" w:beforeAutospacing="0" w:after="0" w:afterAutospacing="0"/>
        <w:jc w:val="center"/>
        <w:rPr>
          <w:rFonts w:eastAsia="Times New Roman"/>
          <w:sz w:val="32"/>
          <w:szCs w:val="32"/>
        </w:rPr>
      </w:pPr>
    </w:p>
    <w:tbl>
      <w:tblPr>
        <w:tblStyle w:val="Reatabula"/>
        <w:tblW w:w="0" w:type="auto"/>
        <w:tblLook w:val="04A0" w:firstRow="1" w:lastRow="0" w:firstColumn="1" w:lastColumn="0" w:noHBand="0" w:noVBand="1"/>
      </w:tblPr>
      <w:tblGrid>
        <w:gridCol w:w="7083"/>
        <w:gridCol w:w="2544"/>
      </w:tblGrid>
      <w:tr w:rsidR="00315C34" w:rsidRPr="00E25956" w14:paraId="49447B8B" w14:textId="77777777" w:rsidTr="0027571B">
        <w:tc>
          <w:tcPr>
            <w:tcW w:w="7083" w:type="dxa"/>
            <w:vAlign w:val="center"/>
          </w:tcPr>
          <w:p w14:paraId="0FCB19DD" w14:textId="20190016" w:rsidR="00315C34" w:rsidRPr="00E25956" w:rsidRDefault="00315C34" w:rsidP="00CF2731">
            <w:pPr>
              <w:pStyle w:val="Paraststmeklis"/>
              <w:spacing w:before="0" w:beforeAutospacing="0" w:after="0" w:afterAutospacing="0"/>
              <w:jc w:val="center"/>
              <w:rPr>
                <w:sz w:val="28"/>
                <w:szCs w:val="28"/>
              </w:rPr>
            </w:pPr>
            <w:r w:rsidRPr="00E25956">
              <w:rPr>
                <w:noProof/>
                <w:color w:val="2B579A"/>
                <w:shd w:val="clear" w:color="auto" w:fill="E6E6E6"/>
              </w:rPr>
              <w:drawing>
                <wp:inline distT="0" distB="0" distL="0" distR="0" wp14:anchorId="7A250E3A" wp14:editId="2E6B5F38">
                  <wp:extent cx="4343400" cy="2543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4343400" cy="2543175"/>
                          </a:xfrm>
                          <a:prstGeom prst="rect">
                            <a:avLst/>
                          </a:prstGeom>
                        </pic:spPr>
                      </pic:pic>
                    </a:graphicData>
                  </a:graphic>
                </wp:inline>
              </w:drawing>
            </w:r>
          </w:p>
        </w:tc>
        <w:tc>
          <w:tcPr>
            <w:tcW w:w="2544" w:type="dxa"/>
            <w:vAlign w:val="center"/>
          </w:tcPr>
          <w:p w14:paraId="7DABF78B" w14:textId="176226AD" w:rsidR="00315C34" w:rsidRPr="00E25956" w:rsidRDefault="00CF2731" w:rsidP="00B7226F">
            <w:pPr>
              <w:pStyle w:val="Paraststmeklis"/>
              <w:spacing w:before="0" w:beforeAutospacing="0" w:after="0" w:afterAutospacing="0"/>
              <w:rPr>
                <w:color w:val="7F7F7F" w:themeColor="text1" w:themeTint="80"/>
              </w:rPr>
            </w:pPr>
            <w:r w:rsidRPr="00E25956">
              <w:rPr>
                <w:color w:val="7F7F7F" w:themeColor="text1" w:themeTint="80"/>
              </w:rPr>
              <w:t>Izmantojot funkciju “Pārvaldīt darbības” izvēlas projekta darbības</w:t>
            </w:r>
          </w:p>
        </w:tc>
      </w:tr>
    </w:tbl>
    <w:p w14:paraId="697F8D90" w14:textId="5AB9F29F" w:rsidR="009E54D4" w:rsidRPr="00E25956" w:rsidRDefault="009E54D4" w:rsidP="00F03616">
      <w:pPr>
        <w:pStyle w:val="Paraststmeklis"/>
        <w:spacing w:before="0" w:beforeAutospacing="0" w:after="0" w:afterAutospacing="0"/>
        <w:jc w:val="both"/>
        <w:rPr>
          <w:sz w:val="28"/>
          <w:szCs w:val="28"/>
        </w:rPr>
      </w:pPr>
    </w:p>
    <w:tbl>
      <w:tblPr>
        <w:tblStyle w:val="Reatabula"/>
        <w:tblW w:w="0" w:type="auto"/>
        <w:tblLook w:val="04A0" w:firstRow="1" w:lastRow="0" w:firstColumn="1" w:lastColumn="0" w:noHBand="0" w:noVBand="1"/>
      </w:tblPr>
      <w:tblGrid>
        <w:gridCol w:w="7083"/>
        <w:gridCol w:w="2544"/>
      </w:tblGrid>
      <w:tr w:rsidR="00315C34" w:rsidRPr="00E25956" w14:paraId="25EFFA51" w14:textId="77777777" w:rsidTr="00B3275E">
        <w:trPr>
          <w:trHeight w:val="2998"/>
        </w:trPr>
        <w:tc>
          <w:tcPr>
            <w:tcW w:w="7083" w:type="dxa"/>
          </w:tcPr>
          <w:p w14:paraId="1A2A4BB7" w14:textId="5138A1AB" w:rsidR="00315C34" w:rsidRPr="00E25956" w:rsidRDefault="00487885" w:rsidP="00705A90">
            <w:pPr>
              <w:pStyle w:val="Paraststmeklis"/>
              <w:spacing w:before="0" w:beforeAutospacing="0" w:after="0" w:afterAutospacing="0"/>
              <w:jc w:val="center"/>
              <w:rPr>
                <w:sz w:val="28"/>
                <w:szCs w:val="28"/>
              </w:rPr>
            </w:pPr>
            <w:r>
              <w:rPr>
                <w:noProof/>
              </w:rPr>
              <w:t xml:space="preserve"> </w:t>
            </w:r>
            <w:r>
              <w:rPr>
                <w:noProof/>
                <w:color w:val="2B579A"/>
                <w:shd w:val="clear" w:color="auto" w:fill="E6E6E6"/>
              </w:rPr>
              <w:drawing>
                <wp:inline distT="0" distB="0" distL="0" distR="0" wp14:anchorId="5F40FDA6" wp14:editId="5B4FBB58">
                  <wp:extent cx="3164205" cy="2212975"/>
                  <wp:effectExtent l="0" t="0" r="0" b="0"/>
                  <wp:docPr id="785051030" name="Picture 78505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051030" name="Picture 785051030"/>
                          <pic:cNvPicPr>
                            <a:picLocks noChangeAspect="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164205" cy="2212975"/>
                          </a:xfrm>
                          <a:prstGeom prst="rect">
                            <a:avLst/>
                          </a:prstGeom>
                          <a:noFill/>
                        </pic:spPr>
                      </pic:pic>
                    </a:graphicData>
                  </a:graphic>
                </wp:inline>
              </w:drawing>
            </w:r>
          </w:p>
        </w:tc>
        <w:tc>
          <w:tcPr>
            <w:tcW w:w="2544" w:type="dxa"/>
            <w:vAlign w:val="center"/>
          </w:tcPr>
          <w:p w14:paraId="009FE2C8" w14:textId="77777777" w:rsidR="00820A17" w:rsidRDefault="00CF2731" w:rsidP="00B7226F">
            <w:pPr>
              <w:pStyle w:val="Paraststmeklis"/>
              <w:spacing w:before="0" w:beforeAutospacing="0" w:after="0" w:afterAutospacing="0"/>
              <w:rPr>
                <w:color w:val="7F7F7F" w:themeColor="text1" w:themeTint="80"/>
              </w:rPr>
            </w:pPr>
            <w:r w:rsidRPr="00E25956">
              <w:rPr>
                <w:color w:val="7F7F7F" w:themeColor="text1" w:themeTint="80"/>
              </w:rPr>
              <w:t xml:space="preserve">No </w:t>
            </w:r>
            <w:r w:rsidR="00842F3A">
              <w:rPr>
                <w:color w:val="7F7F7F" w:themeColor="text1" w:themeTint="80"/>
              </w:rPr>
              <w:t>pasākuma</w:t>
            </w:r>
            <w:r w:rsidR="00842F3A" w:rsidRPr="00E25956">
              <w:rPr>
                <w:color w:val="7F7F7F" w:themeColor="text1" w:themeTint="80"/>
              </w:rPr>
              <w:t xml:space="preserve"> </w:t>
            </w:r>
            <w:r w:rsidRPr="00E25956">
              <w:rPr>
                <w:color w:val="7F7F7F" w:themeColor="text1" w:themeTint="80"/>
              </w:rPr>
              <w:t>definētajām darbībām izvēlās projektā plānotās darbības</w:t>
            </w:r>
            <w:r w:rsidR="00705A90" w:rsidRPr="00E25956">
              <w:rPr>
                <w:color w:val="7F7F7F" w:themeColor="text1" w:themeTint="80"/>
              </w:rPr>
              <w:t>, veicot atzīmi “Attiecināt”</w:t>
            </w:r>
            <w:r w:rsidRPr="00E25956">
              <w:rPr>
                <w:color w:val="7F7F7F" w:themeColor="text1" w:themeTint="80"/>
              </w:rPr>
              <w:t>.</w:t>
            </w:r>
            <w:r w:rsidR="00F52DEB" w:rsidRPr="00E25956">
              <w:rPr>
                <w:color w:val="7F7F7F" w:themeColor="text1" w:themeTint="80"/>
              </w:rPr>
              <w:t xml:space="preserve"> </w:t>
            </w:r>
          </w:p>
          <w:p w14:paraId="2827507C" w14:textId="77777777" w:rsidR="00820A17" w:rsidRDefault="00820A17" w:rsidP="00B7226F">
            <w:pPr>
              <w:pStyle w:val="Paraststmeklis"/>
              <w:spacing w:before="0" w:beforeAutospacing="0" w:after="0" w:afterAutospacing="0"/>
              <w:rPr>
                <w:color w:val="7F7F7F" w:themeColor="text1" w:themeTint="80"/>
              </w:rPr>
            </w:pPr>
          </w:p>
          <w:p w14:paraId="63A75836" w14:textId="0C90C020" w:rsidR="00315C34" w:rsidRPr="00E25956" w:rsidRDefault="00F52DEB" w:rsidP="00B7226F">
            <w:pPr>
              <w:pStyle w:val="Paraststmeklis"/>
              <w:spacing w:before="0" w:beforeAutospacing="0" w:after="0" w:afterAutospacing="0"/>
              <w:rPr>
                <w:sz w:val="28"/>
                <w:szCs w:val="28"/>
              </w:rPr>
            </w:pPr>
            <w:r w:rsidRPr="00E25956">
              <w:rPr>
                <w:color w:val="7F7F7F" w:themeColor="text1" w:themeTint="80"/>
              </w:rPr>
              <w:t>Caur funkciju “Labot” pievieno darbības</w:t>
            </w:r>
            <w:r>
              <w:rPr>
                <w:color w:val="7F7F7F" w:themeColor="text1" w:themeTint="80"/>
              </w:rPr>
              <w:t xml:space="preserve"> </w:t>
            </w:r>
            <w:r w:rsidRPr="00E25956">
              <w:rPr>
                <w:color w:val="7F7F7F" w:themeColor="text1" w:themeTint="80"/>
              </w:rPr>
              <w:t>aprakstu</w:t>
            </w:r>
          </w:p>
        </w:tc>
      </w:tr>
    </w:tbl>
    <w:p w14:paraId="74C27A16" w14:textId="49F478A6" w:rsidR="34DCF5EE" w:rsidRDefault="34DCF5EE" w:rsidP="34DCF5EE">
      <w:pPr>
        <w:pStyle w:val="Paraststmeklis"/>
        <w:spacing w:before="0" w:beforeAutospacing="0" w:after="0" w:afterAutospacing="0"/>
        <w:jc w:val="both"/>
        <w:rPr>
          <w:noProof/>
          <w:sz w:val="28"/>
          <w:szCs w:val="28"/>
        </w:rPr>
      </w:pPr>
    </w:p>
    <w:tbl>
      <w:tblPr>
        <w:tblStyle w:val="Reatabula"/>
        <w:tblW w:w="9627" w:type="dxa"/>
        <w:tblLayout w:type="fixed"/>
        <w:tblLook w:val="04A0" w:firstRow="1" w:lastRow="0" w:firstColumn="1" w:lastColumn="0" w:noHBand="0" w:noVBand="1"/>
      </w:tblPr>
      <w:tblGrid>
        <w:gridCol w:w="6666"/>
        <w:gridCol w:w="2961"/>
      </w:tblGrid>
      <w:tr w:rsidR="0095269C" w:rsidRPr="00A564A5" w14:paraId="782BE670" w14:textId="77777777" w:rsidTr="0095269C">
        <w:trPr>
          <w:trHeight w:val="300"/>
        </w:trPr>
        <w:tc>
          <w:tcPr>
            <w:tcW w:w="6666" w:type="dxa"/>
          </w:tcPr>
          <w:p w14:paraId="6628AA71" w14:textId="77777777" w:rsidR="0095269C" w:rsidRDefault="0095269C" w:rsidP="00B53433">
            <w:pPr>
              <w:pStyle w:val="Paraststmeklis"/>
              <w:rPr>
                <w:noProof/>
              </w:rPr>
            </w:pPr>
            <w:r>
              <w:rPr>
                <w:noProof/>
                <w:color w:val="2B579A"/>
                <w:shd w:val="clear" w:color="auto" w:fill="E6E6E6"/>
              </w:rPr>
              <w:drawing>
                <wp:inline distT="0" distB="0" distL="0" distR="0" wp14:anchorId="47346161" wp14:editId="3F88A878">
                  <wp:extent cx="4000500" cy="1884680"/>
                  <wp:effectExtent l="0" t="0" r="0" b="1270"/>
                  <wp:docPr id="1945412498" name="Picture 1945412498"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412498" name="Picture 1945412498" descr="A screenshot of a computer&#10;&#10;Description automatically generated"/>
                          <pic:cNvPicPr/>
                        </pic:nvPicPr>
                        <pic:blipFill>
                          <a:blip r:embed="rId37">
                            <a:extLst>
                              <a:ext uri="{BEBA8EAE-BF5A-486C-A8C5-ECC9F3942E4B}">
                                <a14:imgProps xmlns:a14="http://schemas.microsoft.com/office/drawing/2010/main">
                                  <a14:imgLayer r:embed="rId38">
                                    <a14:imgEffect>
                                      <a14:sharpenSoften amount="25000"/>
                                    </a14:imgEffect>
                                  </a14:imgLayer>
                                </a14:imgProps>
                              </a:ext>
                            </a:extLst>
                          </a:blip>
                          <a:stretch>
                            <a:fillRect/>
                          </a:stretch>
                        </pic:blipFill>
                        <pic:spPr>
                          <a:xfrm>
                            <a:off x="0" y="0"/>
                            <a:ext cx="4000500" cy="1884680"/>
                          </a:xfrm>
                          <a:prstGeom prst="rect">
                            <a:avLst/>
                          </a:prstGeom>
                        </pic:spPr>
                      </pic:pic>
                    </a:graphicData>
                  </a:graphic>
                </wp:inline>
              </w:drawing>
            </w:r>
          </w:p>
          <w:p w14:paraId="411F983A" w14:textId="77777777" w:rsidR="0095269C" w:rsidRDefault="0095269C" w:rsidP="00B53433">
            <w:pPr>
              <w:pStyle w:val="Paraststmeklis"/>
              <w:rPr>
                <w:noProof/>
              </w:rPr>
            </w:pPr>
          </w:p>
          <w:p w14:paraId="741FC77A" w14:textId="77777777" w:rsidR="0095269C" w:rsidRPr="00761087" w:rsidRDefault="0095269C" w:rsidP="00B53433">
            <w:pPr>
              <w:pStyle w:val="Paraststmeklis"/>
              <w:rPr>
                <w:highlight w:val="yellow"/>
              </w:rPr>
            </w:pPr>
            <w:r>
              <w:rPr>
                <w:noProof/>
                <w:color w:val="2B579A"/>
                <w:shd w:val="clear" w:color="auto" w:fill="E6E6E6"/>
              </w:rPr>
              <w:lastRenderedPageBreak/>
              <w:drawing>
                <wp:inline distT="0" distB="0" distL="0" distR="0" wp14:anchorId="78B3E273" wp14:editId="28035455">
                  <wp:extent cx="4000500" cy="2412365"/>
                  <wp:effectExtent l="19050" t="19050" r="19050" b="26035"/>
                  <wp:docPr id="1025094684" name="Picture 1025094684"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094684" name="Picture 1025094684" descr="A screenshot of a computer&#10;&#10;Description automatically generated"/>
                          <pic:cNvPicPr/>
                        </pic:nvPicPr>
                        <pic:blipFill>
                          <a:blip r:embed="rId39">
                            <a:extLst>
                              <a:ext uri="{BEBA8EAE-BF5A-486C-A8C5-ECC9F3942E4B}">
                                <a14:imgProps xmlns:a14="http://schemas.microsoft.com/office/drawing/2010/main">
                                  <a14:imgLayer r:embed="rId40">
                                    <a14:imgEffect>
                                      <a14:sharpenSoften amount="25000"/>
                                    </a14:imgEffect>
                                  </a14:imgLayer>
                                </a14:imgProps>
                              </a:ext>
                            </a:extLst>
                          </a:blip>
                          <a:stretch>
                            <a:fillRect/>
                          </a:stretch>
                        </pic:blipFill>
                        <pic:spPr>
                          <a:xfrm>
                            <a:off x="0" y="0"/>
                            <a:ext cx="4000500" cy="2412365"/>
                          </a:xfrm>
                          <a:prstGeom prst="rect">
                            <a:avLst/>
                          </a:prstGeom>
                          <a:ln>
                            <a:solidFill>
                              <a:schemeClr val="bg2"/>
                            </a:solidFill>
                          </a:ln>
                        </pic:spPr>
                      </pic:pic>
                    </a:graphicData>
                  </a:graphic>
                </wp:inline>
              </w:drawing>
            </w:r>
          </w:p>
          <w:p w14:paraId="02348E6E" w14:textId="77777777" w:rsidR="0095269C" w:rsidRDefault="0095269C" w:rsidP="00B53433">
            <w:pPr>
              <w:pStyle w:val="Paraststmeklis"/>
              <w:rPr>
                <w:noProof/>
              </w:rPr>
            </w:pPr>
            <w:r>
              <w:rPr>
                <w:noProof/>
                <w:color w:val="2B579A"/>
                <w:shd w:val="clear" w:color="auto" w:fill="E6E6E6"/>
              </w:rPr>
              <w:drawing>
                <wp:inline distT="0" distB="0" distL="0" distR="0" wp14:anchorId="22C712C7" wp14:editId="4A282439">
                  <wp:extent cx="3876675" cy="2729401"/>
                  <wp:effectExtent l="19050" t="19050" r="9525" b="13970"/>
                  <wp:docPr id="2014122220" name="Picture 2014122220"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122220" name="Picture 2014122220" descr="A screenshot of a computer&#10;&#10;Description automatically generated"/>
                          <pic:cNvPicPr/>
                        </pic:nvPicPr>
                        <pic:blipFill>
                          <a:blip r:embed="rId41">
                            <a:extLst>
                              <a:ext uri="{BEBA8EAE-BF5A-486C-A8C5-ECC9F3942E4B}">
                                <a14:imgProps xmlns:a14="http://schemas.microsoft.com/office/drawing/2010/main">
                                  <a14:imgLayer r:embed="rId42">
                                    <a14:imgEffect>
                                      <a14:sharpenSoften amount="25000"/>
                                    </a14:imgEffect>
                                  </a14:imgLayer>
                                </a14:imgProps>
                              </a:ext>
                            </a:extLst>
                          </a:blip>
                          <a:stretch>
                            <a:fillRect/>
                          </a:stretch>
                        </pic:blipFill>
                        <pic:spPr>
                          <a:xfrm>
                            <a:off x="0" y="0"/>
                            <a:ext cx="3887972" cy="2737354"/>
                          </a:xfrm>
                          <a:prstGeom prst="rect">
                            <a:avLst/>
                          </a:prstGeom>
                          <a:ln>
                            <a:solidFill>
                              <a:schemeClr val="bg2"/>
                            </a:solidFill>
                          </a:ln>
                        </pic:spPr>
                      </pic:pic>
                    </a:graphicData>
                  </a:graphic>
                </wp:inline>
              </w:drawing>
            </w:r>
          </w:p>
          <w:p w14:paraId="3548D639" w14:textId="77777777" w:rsidR="0095269C" w:rsidRDefault="0095269C" w:rsidP="00B53433">
            <w:pPr>
              <w:pStyle w:val="Paraststmeklis"/>
              <w:rPr>
                <w:highlight w:val="yellow"/>
              </w:rPr>
            </w:pPr>
            <w:r>
              <w:rPr>
                <w:noProof/>
                <w:color w:val="2B579A"/>
                <w:shd w:val="clear" w:color="auto" w:fill="E6E6E6"/>
              </w:rPr>
              <w:drawing>
                <wp:inline distT="0" distB="0" distL="0" distR="0" wp14:anchorId="010286F0" wp14:editId="58FF4BB3">
                  <wp:extent cx="4000500" cy="1065530"/>
                  <wp:effectExtent l="0" t="0" r="0" b="1270"/>
                  <wp:docPr id="50" name="Attēls 50"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Attēls 50" descr="A screenshot of a computer&#10;&#10;Description automatically generated"/>
                          <pic:cNvPicPr/>
                        </pic:nvPicPr>
                        <pic:blipFill>
                          <a:blip r:embed="rId43"/>
                          <a:stretch>
                            <a:fillRect/>
                          </a:stretch>
                        </pic:blipFill>
                        <pic:spPr>
                          <a:xfrm>
                            <a:off x="0" y="0"/>
                            <a:ext cx="4000500" cy="1065530"/>
                          </a:xfrm>
                          <a:prstGeom prst="rect">
                            <a:avLst/>
                          </a:prstGeom>
                        </pic:spPr>
                      </pic:pic>
                    </a:graphicData>
                  </a:graphic>
                </wp:inline>
              </w:drawing>
            </w:r>
          </w:p>
          <w:p w14:paraId="464F0E65" w14:textId="77777777" w:rsidR="0095269C" w:rsidRPr="00A564A5" w:rsidRDefault="0095269C" w:rsidP="00B53433">
            <w:pPr>
              <w:pStyle w:val="Paraststmeklis"/>
              <w:rPr>
                <w:highlight w:val="yellow"/>
              </w:rPr>
            </w:pPr>
          </w:p>
        </w:tc>
        <w:tc>
          <w:tcPr>
            <w:tcW w:w="2961" w:type="dxa"/>
          </w:tcPr>
          <w:p w14:paraId="595AFE39" w14:textId="77777777" w:rsidR="0095269C" w:rsidRPr="004C4ECD" w:rsidRDefault="0095269C" w:rsidP="00B53433">
            <w:pPr>
              <w:pStyle w:val="Paraststmeklis"/>
              <w:spacing w:before="0" w:beforeAutospacing="0" w:after="0" w:afterAutospacing="0"/>
              <w:jc w:val="both"/>
              <w:rPr>
                <w:strike/>
                <w:color w:val="7F7F7F" w:themeColor="text1" w:themeTint="80"/>
              </w:rPr>
            </w:pPr>
            <w:r w:rsidRPr="00750495">
              <w:rPr>
                <w:color w:val="7F7F7F" w:themeColor="text1" w:themeTint="80"/>
              </w:rPr>
              <w:lastRenderedPageBreak/>
              <w:t xml:space="preserve">Nepieciešamības gadījumā definē jaunu apakšdarbību, veicot atzīmi </w:t>
            </w:r>
            <w:r>
              <w:rPr>
                <w:color w:val="7F7F7F" w:themeColor="text1" w:themeTint="80"/>
              </w:rPr>
              <w:t>“Pievienot apakšdarbības”</w:t>
            </w:r>
          </w:p>
          <w:p w14:paraId="12D7B6FD" w14:textId="77777777" w:rsidR="0095269C" w:rsidRDefault="0095269C" w:rsidP="00B53433">
            <w:pPr>
              <w:pStyle w:val="Paraststmeklis"/>
              <w:spacing w:before="0" w:beforeAutospacing="0" w:after="0" w:afterAutospacing="0"/>
              <w:jc w:val="both"/>
              <w:rPr>
                <w:color w:val="7F7F7F" w:themeColor="text1" w:themeTint="80"/>
              </w:rPr>
            </w:pPr>
          </w:p>
          <w:p w14:paraId="01278B09" w14:textId="738E13C7" w:rsidR="00892D5D" w:rsidRDefault="00892D5D" w:rsidP="00B53433">
            <w:pPr>
              <w:pStyle w:val="Paraststmeklis"/>
              <w:spacing w:before="0" w:beforeAutospacing="0" w:after="0" w:afterAutospacing="0"/>
              <w:jc w:val="both"/>
              <w:rPr>
                <w:color w:val="7F7F7F" w:themeColor="text1" w:themeTint="80"/>
              </w:rPr>
            </w:pPr>
            <w:r>
              <w:rPr>
                <w:rStyle w:val="eop"/>
                <w:color w:val="7F7F7F" w:themeColor="text1" w:themeTint="80"/>
              </w:rPr>
              <w:t>Ir iespējamas izņēmuma situācijas, ka projekta iesniegumā darbībai nenorāda apakšdarbības. Piemēram, ja, ierobežota finansējuma dēļ, projekta iesniegumā plāno tikai būvdarbus un visas saistītās izmaksas par projektēšanu, publicitāti, projekta vadību, būvuzraudzību, autoruzraudzību u.tml. veic ārpus projekta.</w:t>
            </w:r>
          </w:p>
          <w:p w14:paraId="05E81961" w14:textId="77777777" w:rsidR="00892D5D" w:rsidRDefault="00892D5D" w:rsidP="00B53433">
            <w:pPr>
              <w:pStyle w:val="Paraststmeklis"/>
              <w:spacing w:before="0" w:beforeAutospacing="0" w:after="0" w:afterAutospacing="0"/>
              <w:jc w:val="both"/>
              <w:rPr>
                <w:color w:val="7F7F7F" w:themeColor="text1" w:themeTint="80"/>
              </w:rPr>
            </w:pPr>
          </w:p>
          <w:p w14:paraId="1A70FE15" w14:textId="77777777" w:rsidR="00892D5D" w:rsidRDefault="00892D5D" w:rsidP="00B53433">
            <w:pPr>
              <w:pStyle w:val="Paraststmeklis"/>
              <w:spacing w:before="0" w:beforeAutospacing="0" w:after="0" w:afterAutospacing="0"/>
              <w:jc w:val="both"/>
              <w:rPr>
                <w:color w:val="7F7F7F" w:themeColor="text1" w:themeTint="80"/>
              </w:rPr>
            </w:pPr>
          </w:p>
          <w:p w14:paraId="2C3B4969" w14:textId="77777777" w:rsidR="005562C3" w:rsidRDefault="005562C3" w:rsidP="005562C3">
            <w:pPr>
              <w:pStyle w:val="Paraststmeklis"/>
              <w:spacing w:before="0" w:beforeAutospacing="0" w:after="0" w:afterAutospacing="0"/>
              <w:jc w:val="both"/>
              <w:rPr>
                <w:color w:val="7F7F7F" w:themeColor="text1" w:themeTint="80"/>
              </w:rPr>
            </w:pPr>
            <w:r>
              <w:rPr>
                <w:color w:val="7F7F7F" w:themeColor="text1" w:themeTint="80"/>
              </w:rPr>
              <w:t>Katrai definētajai darbībai projekta iesniedzējs izveido vienu vai vairākas apakšdarbības, veicot atzīmi “Pievienot apakšdarbību” un definējot apakšdarbību, sniedz tās aprakstu un nosaka rezultātus.</w:t>
            </w:r>
          </w:p>
          <w:p w14:paraId="692CD065" w14:textId="77777777" w:rsidR="00892D5D" w:rsidRPr="009657EF" w:rsidRDefault="00892D5D" w:rsidP="00B53433">
            <w:pPr>
              <w:pStyle w:val="Paraststmeklis"/>
              <w:spacing w:before="0" w:beforeAutospacing="0" w:after="0" w:afterAutospacing="0"/>
              <w:jc w:val="both"/>
              <w:rPr>
                <w:color w:val="7F7F7F" w:themeColor="text1" w:themeTint="80"/>
              </w:rPr>
            </w:pPr>
          </w:p>
          <w:p w14:paraId="1F6BF632" w14:textId="77777777" w:rsidR="00F33E73" w:rsidRDefault="00F33E73" w:rsidP="00F33E73">
            <w:pPr>
              <w:pStyle w:val="Paraststmeklis"/>
              <w:spacing w:before="0" w:beforeAutospacing="0" w:after="0" w:afterAutospacing="0"/>
              <w:jc w:val="both"/>
              <w:rPr>
                <w:color w:val="7F7F7F" w:themeColor="text1" w:themeTint="80"/>
              </w:rPr>
            </w:pPr>
          </w:p>
          <w:p w14:paraId="512F00A9" w14:textId="77777777" w:rsidR="00F33E73" w:rsidRDefault="00F33E73" w:rsidP="00F33E73">
            <w:pPr>
              <w:pStyle w:val="Paraststmeklis"/>
              <w:spacing w:before="0" w:beforeAutospacing="0" w:after="0" w:afterAutospacing="0"/>
              <w:jc w:val="both"/>
              <w:rPr>
                <w:color w:val="7F7F7F" w:themeColor="text1" w:themeTint="80"/>
              </w:rPr>
            </w:pPr>
          </w:p>
          <w:p w14:paraId="7F2FE78C" w14:textId="77777777" w:rsidR="00F33E73" w:rsidRDefault="00F33E73" w:rsidP="00F33E73">
            <w:pPr>
              <w:pStyle w:val="Paraststmeklis"/>
              <w:spacing w:before="0" w:beforeAutospacing="0" w:after="0" w:afterAutospacing="0"/>
              <w:jc w:val="both"/>
              <w:rPr>
                <w:color w:val="7F7F7F" w:themeColor="text1" w:themeTint="80"/>
              </w:rPr>
            </w:pPr>
          </w:p>
          <w:p w14:paraId="049721FD" w14:textId="77777777" w:rsidR="00F33E73" w:rsidRDefault="00F33E73" w:rsidP="00F33E73">
            <w:pPr>
              <w:pStyle w:val="Paraststmeklis"/>
              <w:spacing w:before="0" w:beforeAutospacing="0" w:after="0" w:afterAutospacing="0"/>
              <w:jc w:val="both"/>
              <w:rPr>
                <w:color w:val="7F7F7F" w:themeColor="text1" w:themeTint="80"/>
              </w:rPr>
            </w:pPr>
          </w:p>
          <w:p w14:paraId="041345F2" w14:textId="77777777" w:rsidR="00F33E73" w:rsidRDefault="00F33E73" w:rsidP="00F33E73">
            <w:pPr>
              <w:pStyle w:val="Paraststmeklis"/>
              <w:spacing w:before="0" w:beforeAutospacing="0" w:after="0" w:afterAutospacing="0"/>
              <w:jc w:val="both"/>
              <w:rPr>
                <w:color w:val="7F7F7F" w:themeColor="text1" w:themeTint="80"/>
              </w:rPr>
            </w:pPr>
          </w:p>
          <w:p w14:paraId="64A3AEC1" w14:textId="77777777" w:rsidR="00F33E73" w:rsidRDefault="00F33E73" w:rsidP="00F33E73">
            <w:pPr>
              <w:pStyle w:val="Paraststmeklis"/>
              <w:spacing w:before="0" w:beforeAutospacing="0" w:after="0" w:afterAutospacing="0"/>
              <w:jc w:val="both"/>
              <w:rPr>
                <w:color w:val="7F7F7F" w:themeColor="text1" w:themeTint="80"/>
              </w:rPr>
            </w:pPr>
          </w:p>
          <w:p w14:paraId="2D321E76" w14:textId="12E7E0B1" w:rsidR="00F33E73" w:rsidRDefault="00F33E73" w:rsidP="00F33E73">
            <w:pPr>
              <w:pStyle w:val="Paraststmeklis"/>
              <w:spacing w:before="0" w:beforeAutospacing="0" w:after="0" w:afterAutospacing="0"/>
              <w:jc w:val="both"/>
              <w:rPr>
                <w:color w:val="7F7F7F" w:themeColor="text1" w:themeTint="80"/>
              </w:rPr>
            </w:pPr>
            <w:r>
              <w:rPr>
                <w:color w:val="7F7F7F" w:themeColor="text1" w:themeTint="80"/>
              </w:rPr>
              <w:t>Caur funkciju “Labot” pievieno darbības aprakstu, ja darbībai neparedz apakšdarbības. Ja darbībai ir apakšdarbības, tad aprakstu sniedz par katru apakšdarbību.</w:t>
            </w:r>
          </w:p>
          <w:p w14:paraId="7E9368E4" w14:textId="007C03B8" w:rsidR="0095269C" w:rsidRPr="004A5106" w:rsidRDefault="0095269C" w:rsidP="00B53433">
            <w:pPr>
              <w:pStyle w:val="Paraststmeklis"/>
              <w:spacing w:before="0" w:beforeAutospacing="0" w:after="0" w:afterAutospacing="0"/>
              <w:jc w:val="both"/>
              <w:rPr>
                <w:color w:val="7F7F7F" w:themeColor="text1" w:themeTint="80"/>
              </w:rPr>
            </w:pPr>
          </w:p>
        </w:tc>
      </w:tr>
      <w:tr w:rsidR="004F2E90" w:rsidRPr="00E25956" w14:paraId="7C94276C" w14:textId="77777777" w:rsidTr="0095269C">
        <w:trPr>
          <w:trHeight w:val="557"/>
        </w:trPr>
        <w:tc>
          <w:tcPr>
            <w:tcW w:w="6666" w:type="dxa"/>
            <w:vAlign w:val="center"/>
          </w:tcPr>
          <w:p w14:paraId="3AA3015A" w14:textId="2FE0C19D" w:rsidR="004F2E90" w:rsidRPr="00E25956" w:rsidRDefault="00ED5088" w:rsidP="004F2E90">
            <w:pPr>
              <w:pStyle w:val="Paraststmeklis"/>
              <w:spacing w:before="0" w:beforeAutospacing="0" w:after="0" w:afterAutospacing="0"/>
              <w:jc w:val="center"/>
              <w:rPr>
                <w:sz w:val="28"/>
                <w:szCs w:val="28"/>
              </w:rPr>
            </w:pPr>
            <w:r>
              <w:rPr>
                <w:noProof/>
                <w:color w:val="2B579A"/>
                <w:shd w:val="clear" w:color="auto" w:fill="E6E6E6"/>
              </w:rPr>
              <w:lastRenderedPageBreak/>
              <w:drawing>
                <wp:inline distT="0" distB="0" distL="0" distR="0" wp14:anchorId="7AB38CA8" wp14:editId="506FDEAB">
                  <wp:extent cx="4093828" cy="1579418"/>
                  <wp:effectExtent l="0" t="0" r="2540" b="190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4115817" cy="1587902"/>
                          </a:xfrm>
                          <a:prstGeom prst="rect">
                            <a:avLst/>
                          </a:prstGeom>
                        </pic:spPr>
                      </pic:pic>
                    </a:graphicData>
                  </a:graphic>
                </wp:inline>
              </w:drawing>
            </w:r>
          </w:p>
        </w:tc>
        <w:tc>
          <w:tcPr>
            <w:tcW w:w="2961" w:type="dxa"/>
            <w:vAlign w:val="center"/>
          </w:tcPr>
          <w:p w14:paraId="49612AC8" w14:textId="6EBE33F7" w:rsidR="00B7226F" w:rsidRPr="00E25956" w:rsidRDefault="004F2E90" w:rsidP="00DA5129">
            <w:pPr>
              <w:pStyle w:val="Paraststmeklis"/>
              <w:spacing w:before="0" w:beforeAutospacing="0" w:after="0" w:afterAutospacing="0"/>
              <w:ind w:left="24" w:hanging="24"/>
              <w:rPr>
                <w:color w:val="7F7F7F" w:themeColor="text1" w:themeTint="80"/>
              </w:rPr>
            </w:pPr>
            <w:r w:rsidRPr="00E25956">
              <w:rPr>
                <w:color w:val="7F7F7F" w:themeColor="text1" w:themeTint="80"/>
              </w:rPr>
              <w:t>Izveidotajām darbībām/</w:t>
            </w:r>
            <w:r w:rsidR="00941044">
              <w:rPr>
                <w:color w:val="7F7F7F" w:themeColor="text1" w:themeTint="80"/>
              </w:rPr>
              <w:t xml:space="preserve"> </w:t>
            </w:r>
            <w:r w:rsidRPr="00E25956">
              <w:rPr>
                <w:color w:val="7F7F7F" w:themeColor="text1" w:themeTint="80"/>
              </w:rPr>
              <w:t>apakšdarbībām:</w:t>
            </w:r>
          </w:p>
          <w:p w14:paraId="1DCC1E9B" w14:textId="3544A460" w:rsidR="004F2E90" w:rsidRDefault="00CA597A" w:rsidP="00996FAD">
            <w:pPr>
              <w:pStyle w:val="Paraststmeklis"/>
              <w:numPr>
                <w:ilvl w:val="0"/>
                <w:numId w:val="12"/>
              </w:numPr>
              <w:spacing w:before="0" w:beforeAutospacing="0" w:after="0" w:afterAutospacing="0"/>
              <w:ind w:left="414" w:hanging="284"/>
              <w:rPr>
                <w:color w:val="7F7F7F" w:themeColor="text1" w:themeTint="80"/>
              </w:rPr>
            </w:pPr>
            <w:r>
              <w:rPr>
                <w:rStyle w:val="normaltextrun"/>
                <w:rFonts w:eastAsiaTheme="majorEastAsia"/>
                <w:color w:val="7F7F7F" w:themeColor="text1" w:themeTint="80"/>
              </w:rPr>
              <w:t>apakšsadaļā “Rādītāji” atzīmē rādītājus, kuri attiecas uz konkrēto darbību/apakšdarbību, un/ vai pievieno darbības/apakšdarbības rezultātu, tā mērvienību un skaitu (izmantojot funkciju “Labot”);</w:t>
            </w:r>
          </w:p>
          <w:p w14:paraId="77ACCDC9" w14:textId="3764DF95" w:rsidR="00303F20" w:rsidRDefault="00303F20" w:rsidP="00303F20">
            <w:pPr>
              <w:pStyle w:val="paragraph"/>
              <w:spacing w:before="0" w:beforeAutospacing="0" w:after="0" w:afterAutospacing="0"/>
              <w:jc w:val="both"/>
              <w:textAlignment w:val="baseline"/>
              <w:rPr>
                <w:rStyle w:val="normaltextrun"/>
                <w:rFonts w:eastAsiaTheme="majorEastAsia"/>
                <w:color w:val="7F7F7F"/>
              </w:rPr>
            </w:pPr>
            <w:r>
              <w:rPr>
                <w:i/>
                <w:iCs/>
                <w:color w:val="0000FF"/>
              </w:rPr>
              <w:lastRenderedPageBreak/>
              <w:t xml:space="preserve">Darbības/apakšdarbības rezultāts nav obligāti jāpievieno, tad darbības/ apakšdarbības aprakstā norāda darbības/ apakšdarbības sasniedzamo rezultātu (piemēram, transportlīdzekļu skaitu, </w:t>
            </w:r>
            <w:r w:rsidR="00034057">
              <w:rPr>
                <w:i/>
                <w:iCs/>
                <w:color w:val="0000FF"/>
              </w:rPr>
              <w:t>gadu skaitu</w:t>
            </w:r>
            <w:r>
              <w:rPr>
                <w:i/>
                <w:iCs/>
                <w:color w:val="0000FF"/>
              </w:rPr>
              <w:t xml:space="preserve">, līgumu skaitu u.c.). Ja vairākām apakšdarbībām ir viens rezultāts, piemēram, viens līgums, rezultātu dala proporcionāli pa darbībām, uz kurām tas attiecas. </w:t>
            </w:r>
          </w:p>
          <w:p w14:paraId="74E7883C" w14:textId="77777777" w:rsidR="00303F20" w:rsidRPr="00E25956" w:rsidRDefault="00303F20" w:rsidP="00DA5129">
            <w:pPr>
              <w:pStyle w:val="Paraststmeklis"/>
              <w:spacing w:before="0" w:beforeAutospacing="0" w:after="0" w:afterAutospacing="0"/>
              <w:rPr>
                <w:color w:val="7F7F7F" w:themeColor="text1" w:themeTint="80"/>
              </w:rPr>
            </w:pPr>
          </w:p>
          <w:p w14:paraId="694E193A" w14:textId="3E513A1D" w:rsidR="004F2E90" w:rsidRPr="00E25956" w:rsidRDefault="00CA0627" w:rsidP="00996FAD">
            <w:pPr>
              <w:pStyle w:val="Paraststmeklis"/>
              <w:numPr>
                <w:ilvl w:val="0"/>
                <w:numId w:val="12"/>
              </w:numPr>
              <w:spacing w:before="0" w:beforeAutospacing="0" w:after="0" w:afterAutospacing="0"/>
              <w:ind w:left="414" w:hanging="284"/>
              <w:rPr>
                <w:color w:val="7F7F7F" w:themeColor="text1" w:themeTint="80"/>
              </w:rPr>
            </w:pPr>
            <w:r>
              <w:rPr>
                <w:rStyle w:val="normaltextrun"/>
                <w:rFonts w:eastAsiaTheme="majorEastAsia"/>
                <w:color w:val="7F7F7F" w:themeColor="text1" w:themeTint="80"/>
              </w:rPr>
              <w:t xml:space="preserve">apakšsadaļā “Īstenošanas grafiks” attiecīgajai  darbībai/ </w:t>
            </w:r>
            <w:proofErr w:type="spellStart"/>
            <w:r>
              <w:rPr>
                <w:rStyle w:val="normaltextrun"/>
                <w:rFonts w:eastAsiaTheme="majorEastAsia"/>
                <w:color w:val="7F7F7F" w:themeColor="text1" w:themeTint="80"/>
              </w:rPr>
              <w:t>apakšdarbībai</w:t>
            </w:r>
            <w:proofErr w:type="spellEnd"/>
            <w:r>
              <w:rPr>
                <w:rStyle w:val="normaltextrun"/>
                <w:rFonts w:eastAsiaTheme="majorEastAsia"/>
                <w:color w:val="7F7F7F" w:themeColor="text1" w:themeTint="80"/>
              </w:rPr>
              <w:t xml:space="preserve">, izmantojot funkcionalitāti </w:t>
            </w:r>
            <w:r>
              <w:rPr>
                <w:noProof/>
                <w:color w:val="2B579A"/>
                <w:shd w:val="clear" w:color="auto" w:fill="E6E6E6"/>
              </w:rPr>
              <w:drawing>
                <wp:inline distT="0" distB="0" distL="0" distR="0" wp14:anchorId="1A64040E" wp14:editId="316663AE">
                  <wp:extent cx="151130" cy="119380"/>
                  <wp:effectExtent l="0" t="0" r="1270" b="0"/>
                  <wp:docPr id="131256637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9062243"/>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51130" cy="119380"/>
                          </a:xfrm>
                          <a:prstGeom prst="rect">
                            <a:avLst/>
                          </a:prstGeom>
                          <a:noFill/>
                          <a:ln>
                            <a:noFill/>
                          </a:ln>
                        </pic:spPr>
                      </pic:pic>
                    </a:graphicData>
                  </a:graphic>
                </wp:inline>
              </w:drawing>
            </w:r>
            <w:r>
              <w:rPr>
                <w:rStyle w:val="normaltextrun"/>
                <w:rFonts w:eastAsiaTheme="majorEastAsia"/>
                <w:color w:val="7F7F7F" w:themeColor="text1" w:themeTint="80"/>
              </w:rPr>
              <w:t>, norāda atbilstošo īstenošanas periodu</w:t>
            </w:r>
            <w:r w:rsidR="00B7226F" w:rsidRPr="00E25956">
              <w:rPr>
                <w:color w:val="7F7F7F" w:themeColor="text1" w:themeTint="80"/>
              </w:rPr>
              <w:t>;</w:t>
            </w:r>
          </w:p>
          <w:p w14:paraId="407C115E" w14:textId="25FACF9B" w:rsidR="00941044" w:rsidRDefault="004F2861" w:rsidP="00996FAD">
            <w:pPr>
              <w:pStyle w:val="Paraststmeklis"/>
              <w:numPr>
                <w:ilvl w:val="0"/>
                <w:numId w:val="12"/>
              </w:numPr>
              <w:spacing w:before="0" w:beforeAutospacing="0" w:after="0" w:afterAutospacing="0"/>
              <w:ind w:left="414" w:hanging="284"/>
              <w:rPr>
                <w:color w:val="7F7F7F" w:themeColor="text1" w:themeTint="80"/>
              </w:rPr>
            </w:pPr>
            <w:r>
              <w:rPr>
                <w:rStyle w:val="normaltextrun"/>
                <w:rFonts w:eastAsiaTheme="majorEastAsia"/>
                <w:color w:val="7F7F7F" w:themeColor="text1" w:themeTint="80"/>
              </w:rPr>
              <w:t>apakšsadaļā “Budžeta pozīcijas” automātiski tiek ielasītas piesaistītās projekta budžeta pozīcijas (izmaksas) no projekta iesnieguma sadaļas “Projekta budžeta kopsavilkums”</w:t>
            </w:r>
          </w:p>
          <w:p w14:paraId="0484E09F" w14:textId="77777777" w:rsidR="0023232E" w:rsidRDefault="0023232E" w:rsidP="0023232E">
            <w:pPr>
              <w:pStyle w:val="Paraststmeklis"/>
              <w:spacing w:before="0" w:beforeAutospacing="0" w:after="0" w:afterAutospacing="0"/>
              <w:ind w:left="414"/>
              <w:rPr>
                <w:i/>
                <w:iCs/>
                <w:color w:val="0000FF"/>
              </w:rPr>
            </w:pPr>
          </w:p>
          <w:p w14:paraId="1A77AF7E" w14:textId="27E9C9BD" w:rsidR="00ED5088" w:rsidRPr="00941044" w:rsidRDefault="0023232E" w:rsidP="00DA5129">
            <w:pPr>
              <w:pStyle w:val="Paraststmeklis"/>
              <w:spacing w:before="0" w:beforeAutospacing="0" w:after="0" w:afterAutospacing="0"/>
              <w:jc w:val="both"/>
              <w:rPr>
                <w:color w:val="7F7F7F" w:themeColor="text1" w:themeTint="80"/>
              </w:rPr>
            </w:pPr>
            <w:r>
              <w:rPr>
                <w:i/>
                <w:iCs/>
                <w:color w:val="0000FF"/>
              </w:rPr>
              <w:t>Izmaksu pozīciju piesaistīšana jāveic sadaļā “Projekta budžeta kopsavilkums” attiecīgajai izmaksu pozīcijai kolonnā “Projekta darbības numurs” izvēloties attiecīgās definētās darbības/</w:t>
            </w:r>
            <w:r>
              <w:rPr>
                <w:i/>
                <w:color w:val="0000FF"/>
              </w:rPr>
              <w:t>apakšdarbības</w:t>
            </w:r>
            <w:r>
              <w:rPr>
                <w:i/>
                <w:iCs/>
                <w:color w:val="0000FF"/>
              </w:rPr>
              <w:t xml:space="preserve"> numuru/nosaukumu</w:t>
            </w:r>
          </w:p>
        </w:tc>
      </w:tr>
    </w:tbl>
    <w:p w14:paraId="520BF841" w14:textId="1F8B150B" w:rsidR="004F2E90" w:rsidRDefault="004F2E90" w:rsidP="00F03616">
      <w:pPr>
        <w:pStyle w:val="Paraststmeklis"/>
        <w:spacing w:before="0" w:beforeAutospacing="0" w:after="0" w:afterAutospacing="0"/>
        <w:jc w:val="both"/>
        <w:rPr>
          <w:sz w:val="28"/>
          <w:szCs w:val="28"/>
        </w:rPr>
      </w:pPr>
    </w:p>
    <w:tbl>
      <w:tblPr>
        <w:tblStyle w:val="Reatabula"/>
        <w:tblW w:w="0" w:type="auto"/>
        <w:tblLook w:val="04A0" w:firstRow="1" w:lastRow="0" w:firstColumn="1" w:lastColumn="0" w:noHBand="0" w:noVBand="1"/>
      </w:tblPr>
      <w:tblGrid>
        <w:gridCol w:w="6767"/>
        <w:gridCol w:w="2860"/>
      </w:tblGrid>
      <w:tr w:rsidR="004E03A4" w:rsidRPr="00E25956" w14:paraId="03466859" w14:textId="77777777" w:rsidTr="00912B7A">
        <w:trPr>
          <w:trHeight w:val="3059"/>
        </w:trPr>
        <w:tc>
          <w:tcPr>
            <w:tcW w:w="6516" w:type="dxa"/>
            <w:vAlign w:val="center"/>
          </w:tcPr>
          <w:p w14:paraId="28FD9D75" w14:textId="0221C279" w:rsidR="004E03A4" w:rsidRPr="00E25956" w:rsidRDefault="004E03A4" w:rsidP="00912B7A">
            <w:pPr>
              <w:pStyle w:val="Paraststmeklis"/>
              <w:spacing w:before="0" w:beforeAutospacing="0" w:after="0" w:afterAutospacing="0"/>
              <w:rPr>
                <w:sz w:val="28"/>
                <w:szCs w:val="28"/>
              </w:rPr>
            </w:pPr>
            <w:r>
              <w:rPr>
                <w:noProof/>
                <w:color w:val="2B579A"/>
                <w:shd w:val="clear" w:color="auto" w:fill="E6E6E6"/>
              </w:rPr>
              <w:lastRenderedPageBreak/>
              <w:drawing>
                <wp:inline distT="0" distB="0" distL="0" distR="0" wp14:anchorId="642E3AFA" wp14:editId="5FDD118D">
                  <wp:extent cx="4160067" cy="1091278"/>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4206837" cy="1103547"/>
                          </a:xfrm>
                          <a:prstGeom prst="rect">
                            <a:avLst/>
                          </a:prstGeom>
                        </pic:spPr>
                      </pic:pic>
                    </a:graphicData>
                  </a:graphic>
                </wp:inline>
              </w:drawing>
            </w:r>
          </w:p>
        </w:tc>
        <w:tc>
          <w:tcPr>
            <w:tcW w:w="3111" w:type="dxa"/>
            <w:vAlign w:val="center"/>
          </w:tcPr>
          <w:p w14:paraId="59E6205C" w14:textId="77777777" w:rsidR="004E03A4" w:rsidRDefault="004E03A4" w:rsidP="00DA5129">
            <w:pPr>
              <w:pStyle w:val="Paraststmeklis"/>
              <w:spacing w:before="0" w:beforeAutospacing="0" w:after="0" w:afterAutospacing="0"/>
              <w:jc w:val="both"/>
              <w:rPr>
                <w:color w:val="7F7F7F" w:themeColor="text1" w:themeTint="80"/>
              </w:rPr>
            </w:pPr>
            <w:r>
              <w:rPr>
                <w:color w:val="7F7F7F" w:themeColor="text1" w:themeTint="80"/>
              </w:rPr>
              <w:t xml:space="preserve">Sadaļā “HP darbības” </w:t>
            </w:r>
            <w:r w:rsidRPr="00547E8A">
              <w:rPr>
                <w:color w:val="7F7F7F" w:themeColor="text1" w:themeTint="80"/>
              </w:rPr>
              <w:t>atzīmētaj</w:t>
            </w:r>
            <w:r>
              <w:rPr>
                <w:color w:val="7F7F7F" w:themeColor="text1" w:themeTint="80"/>
              </w:rPr>
              <w:t>ai</w:t>
            </w:r>
            <w:r w:rsidRPr="00547E8A">
              <w:rPr>
                <w:color w:val="7F7F7F" w:themeColor="text1" w:themeTint="80"/>
              </w:rPr>
              <w:t xml:space="preserve"> HP darbīb</w:t>
            </w:r>
            <w:r>
              <w:rPr>
                <w:color w:val="7F7F7F" w:themeColor="text1" w:themeTint="80"/>
              </w:rPr>
              <w:t>ai</w:t>
            </w:r>
            <w:r w:rsidRPr="00547E8A">
              <w:rPr>
                <w:color w:val="7F7F7F" w:themeColor="text1" w:themeTint="80"/>
              </w:rPr>
              <w:t>, kas tiks īstenotas līdz ar projekta darbību vai apakšdarbību, caur funkciju “Pievienot pamatojumu” pievieno izvēlētās HP darbības pamatojumu</w:t>
            </w:r>
            <w:r w:rsidR="00326A1F">
              <w:rPr>
                <w:color w:val="7F7F7F" w:themeColor="text1" w:themeTint="80"/>
              </w:rPr>
              <w:t>,</w:t>
            </w:r>
            <w:r w:rsidR="00326A1F">
              <w:t xml:space="preserve"> </w:t>
            </w:r>
            <w:r w:rsidR="00326A1F" w:rsidRPr="00326A1F">
              <w:rPr>
                <w:color w:val="7F7F7F" w:themeColor="text1" w:themeTint="80"/>
              </w:rPr>
              <w:t>raksturojot, kā ar konkrētām aktivitātēm darbības ietvaros tiks risinātas mērķa grupas problēmas</w:t>
            </w:r>
            <w:r w:rsidR="00326A1F">
              <w:rPr>
                <w:color w:val="7F7F7F" w:themeColor="text1" w:themeTint="80"/>
              </w:rPr>
              <w:t xml:space="preserve">. </w:t>
            </w:r>
          </w:p>
          <w:p w14:paraId="7C1D88CB" w14:textId="77777777" w:rsidR="00B66252" w:rsidRDefault="00B66252" w:rsidP="00DA5129">
            <w:pPr>
              <w:pStyle w:val="Paraststmeklis"/>
              <w:spacing w:before="0" w:beforeAutospacing="0" w:after="0" w:afterAutospacing="0"/>
              <w:jc w:val="both"/>
              <w:rPr>
                <w:color w:val="7F7F7F" w:themeColor="text1" w:themeTint="80"/>
              </w:rPr>
            </w:pPr>
          </w:p>
          <w:p w14:paraId="248E5458" w14:textId="5EF89128" w:rsidR="00B66252" w:rsidRPr="00547E8A" w:rsidRDefault="00B66252" w:rsidP="00DA5129">
            <w:pPr>
              <w:pStyle w:val="Paraststmeklis"/>
              <w:spacing w:before="0" w:beforeAutospacing="0" w:after="0" w:afterAutospacing="0"/>
              <w:jc w:val="both"/>
              <w:rPr>
                <w:color w:val="7F7F7F" w:themeColor="text1" w:themeTint="80"/>
              </w:rPr>
            </w:pPr>
            <w:r>
              <w:rPr>
                <w:rStyle w:val="normaltextrun"/>
                <w:rFonts w:eastAsiaTheme="majorEastAsia"/>
                <w:i/>
                <w:iCs/>
                <w:color w:val="0000FF"/>
              </w:rPr>
              <w:t>Izmantojot funkciju “Pievienot pamatojumu”, pievieno izvēlētās HP VINPI, “</w:t>
            </w:r>
            <w:proofErr w:type="spellStart"/>
            <w:r>
              <w:rPr>
                <w:rStyle w:val="normaltextrun"/>
                <w:rFonts w:eastAsiaTheme="majorEastAsia"/>
                <w:i/>
                <w:iCs/>
                <w:color w:val="0000FF"/>
              </w:rPr>
              <w:t>Klimatdrošināšana</w:t>
            </w:r>
            <w:proofErr w:type="spellEnd"/>
            <w:r>
              <w:rPr>
                <w:rStyle w:val="normaltextrun"/>
                <w:rFonts w:eastAsiaTheme="majorEastAsia"/>
                <w:i/>
                <w:iCs/>
                <w:color w:val="0000FF"/>
              </w:rPr>
              <w:t>”, “Energoefektivitāte pirmajā vietā” un “Nenodarīt būtisku kaitējumu” darbības aprakstu, norādot un raksturojot konkrētas vispārīgās un specifiskās horizontālā principa darbības, kas tiks īstenotas attiecīgās darbības/ apakšdarbības ietvaros</w:t>
            </w:r>
          </w:p>
        </w:tc>
      </w:tr>
    </w:tbl>
    <w:p w14:paraId="5EB3BF21" w14:textId="30B83439" w:rsidR="004E03A4" w:rsidRDefault="004E03A4" w:rsidP="00F03616">
      <w:pPr>
        <w:pStyle w:val="Paraststmeklis"/>
        <w:spacing w:before="0" w:beforeAutospacing="0" w:after="0" w:afterAutospacing="0"/>
        <w:jc w:val="both"/>
        <w:rPr>
          <w:sz w:val="28"/>
          <w:szCs w:val="28"/>
        </w:rPr>
      </w:pPr>
    </w:p>
    <w:p w14:paraId="3EB1CD13" w14:textId="77777777" w:rsidR="00E438D7" w:rsidRDefault="00E438D7" w:rsidP="00E438D7">
      <w:pPr>
        <w:spacing w:before="60" w:after="60"/>
        <w:jc w:val="both"/>
        <w:rPr>
          <w:b/>
          <w:bCs/>
          <w:i/>
          <w:iCs/>
          <w:color w:val="0000FF"/>
        </w:rPr>
      </w:pPr>
      <w:r>
        <w:rPr>
          <w:rStyle w:val="normaltextrun"/>
          <w:b/>
          <w:bCs/>
          <w:i/>
          <w:iCs/>
          <w:color w:val="0000FF"/>
          <w:shd w:val="clear" w:color="auto" w:fill="FFFFFF"/>
        </w:rPr>
        <w:t>Apakšdarbībām jābūt:</w:t>
      </w:r>
    </w:p>
    <w:p w14:paraId="46152FF0" w14:textId="267F07FA" w:rsidR="00E438D7" w:rsidRDefault="00E438D7" w:rsidP="00996FAD">
      <w:pPr>
        <w:pStyle w:val="paragraph"/>
        <w:numPr>
          <w:ilvl w:val="0"/>
          <w:numId w:val="41"/>
        </w:numPr>
        <w:spacing w:before="0" w:beforeAutospacing="0" w:after="120" w:afterAutospacing="0"/>
        <w:jc w:val="both"/>
        <w:textAlignment w:val="baseline"/>
        <w:rPr>
          <w:i/>
          <w:iCs/>
          <w:color w:val="0000FF"/>
        </w:rPr>
      </w:pPr>
      <w:r>
        <w:rPr>
          <w:b/>
          <w:bCs/>
          <w:i/>
          <w:iCs/>
          <w:color w:val="0000FF"/>
        </w:rPr>
        <w:t>precīzi definētām un ar reāli sasniedzamu rezultātu</w:t>
      </w:r>
      <w:r>
        <w:rPr>
          <w:i/>
          <w:iCs/>
          <w:color w:val="0000FF"/>
        </w:rPr>
        <w:t>, tā skaitlisko izteiksmi un atbilstošu mērvienību.</w:t>
      </w:r>
      <w:r>
        <w:t xml:space="preserve"> </w:t>
      </w:r>
      <w:r>
        <w:rPr>
          <w:i/>
          <w:iCs/>
          <w:color w:val="0000FF"/>
        </w:rPr>
        <w:t xml:space="preserve">Katrai projekta </w:t>
      </w:r>
      <w:proofErr w:type="spellStart"/>
      <w:r>
        <w:rPr>
          <w:i/>
          <w:iCs/>
          <w:color w:val="0000FF"/>
        </w:rPr>
        <w:t>apakšdarbībai</w:t>
      </w:r>
      <w:proofErr w:type="spellEnd"/>
      <w:r>
        <w:rPr>
          <w:i/>
          <w:iCs/>
          <w:color w:val="0000FF"/>
        </w:rPr>
        <w:t xml:space="preserve"> (darbībai, ja nav apakšdarbības) norāda vismaz vienu precīzi definētu, izmērāmu un reāli sasniedzamu rezultātu, tā skaitlisko izteiksmi un atbilstošu mērvienību, kas loģiski izriet no apakšdarbības nosaukuma un apraksta (piemēram, </w:t>
      </w:r>
      <w:r w:rsidR="00190704">
        <w:rPr>
          <w:i/>
          <w:iCs/>
          <w:color w:val="0000FF"/>
        </w:rPr>
        <w:t>gabali, komplekti, līgumi</w:t>
      </w:r>
      <w:r>
        <w:rPr>
          <w:i/>
          <w:iCs/>
          <w:color w:val="0000FF"/>
        </w:rPr>
        <w:t>);</w:t>
      </w:r>
    </w:p>
    <w:p w14:paraId="35DCE274" w14:textId="77777777" w:rsidR="00E438D7" w:rsidRDefault="00E438D7" w:rsidP="00996FAD">
      <w:pPr>
        <w:pStyle w:val="paragraph"/>
        <w:numPr>
          <w:ilvl w:val="0"/>
          <w:numId w:val="41"/>
        </w:numPr>
        <w:spacing w:before="0" w:beforeAutospacing="0" w:after="120" w:afterAutospacing="0"/>
        <w:jc w:val="both"/>
        <w:textAlignment w:val="baseline"/>
      </w:pPr>
      <w:r>
        <w:rPr>
          <w:rStyle w:val="normaltextrun"/>
          <w:rFonts w:eastAsiaTheme="majorEastAsia"/>
          <w:b/>
          <w:bCs/>
          <w:i/>
          <w:iCs/>
          <w:color w:val="0000FF"/>
        </w:rPr>
        <w:t>pamatotām</w:t>
      </w:r>
      <w:r>
        <w:rPr>
          <w:rStyle w:val="normaltextrun"/>
          <w:rFonts w:eastAsiaTheme="majorEastAsia"/>
          <w:i/>
          <w:iCs/>
          <w:color w:val="0000FF"/>
        </w:rPr>
        <w:t>, t.i., tās tieši ietekmē projekta mērķa, rezultātu un rādītāju sasniegšanu, ir pamatota to nepieciešamība, aprakstīta to ietvaros plānotā rīcība;</w:t>
      </w:r>
      <w:r>
        <w:rPr>
          <w:rStyle w:val="eop"/>
          <w:rFonts w:eastAsiaTheme="majorEastAsia"/>
          <w:color w:val="0000FF"/>
        </w:rPr>
        <w:t> </w:t>
      </w:r>
    </w:p>
    <w:p w14:paraId="75E854ED" w14:textId="77777777" w:rsidR="00E438D7" w:rsidRDefault="00E438D7" w:rsidP="00996FAD">
      <w:pPr>
        <w:pStyle w:val="paragraph"/>
        <w:numPr>
          <w:ilvl w:val="0"/>
          <w:numId w:val="41"/>
        </w:numPr>
        <w:spacing w:before="0" w:beforeAutospacing="0" w:after="120" w:afterAutospacing="0"/>
        <w:jc w:val="both"/>
        <w:textAlignment w:val="baseline"/>
      </w:pPr>
      <w:r>
        <w:rPr>
          <w:rStyle w:val="normaltextrun"/>
          <w:rFonts w:eastAsiaTheme="majorEastAsia"/>
          <w:b/>
          <w:bCs/>
          <w:i/>
          <w:iCs/>
          <w:color w:val="0000FF"/>
        </w:rPr>
        <w:t>sasaistītām ar projekta iesniegumā</w:t>
      </w:r>
      <w:r>
        <w:rPr>
          <w:rStyle w:val="normaltextrun"/>
          <w:rFonts w:eastAsiaTheme="majorEastAsia"/>
          <w:i/>
          <w:iCs/>
          <w:color w:val="0000FF"/>
        </w:rPr>
        <w:t xml:space="preserve"> </w:t>
      </w:r>
      <w:r>
        <w:rPr>
          <w:rStyle w:val="normaltextrun"/>
          <w:rFonts w:eastAsiaTheme="majorEastAsia"/>
          <w:b/>
          <w:bCs/>
          <w:i/>
          <w:iCs/>
          <w:color w:val="0000FF"/>
        </w:rPr>
        <w:t>plānoto laika grafiku –</w:t>
      </w:r>
      <w:r>
        <w:rPr>
          <w:rStyle w:val="normaltextrun"/>
          <w:rFonts w:eastAsiaTheme="majorEastAsia"/>
          <w:i/>
          <w:iCs/>
          <w:color w:val="0000FF"/>
        </w:rPr>
        <w:t xml:space="preserve"> tās ir secīgas un nodrošina projekta iznākuma un rezultāta rādītāju sasniegšanu;</w:t>
      </w:r>
      <w:r>
        <w:rPr>
          <w:rStyle w:val="eop"/>
          <w:rFonts w:eastAsiaTheme="majorEastAsia"/>
          <w:color w:val="0000FF"/>
        </w:rPr>
        <w:t> </w:t>
      </w:r>
    </w:p>
    <w:p w14:paraId="6D0F11AA" w14:textId="77777777" w:rsidR="00E438D7" w:rsidRDefault="00E438D7" w:rsidP="00996FAD">
      <w:pPr>
        <w:pStyle w:val="paragraph"/>
        <w:numPr>
          <w:ilvl w:val="0"/>
          <w:numId w:val="41"/>
        </w:numPr>
        <w:spacing w:before="0" w:beforeAutospacing="0" w:after="120" w:afterAutospacing="0"/>
        <w:jc w:val="both"/>
        <w:textAlignment w:val="baseline"/>
        <w:rPr>
          <w:rStyle w:val="eop"/>
          <w:rFonts w:eastAsiaTheme="majorEastAsia"/>
          <w:color w:val="0000FF"/>
        </w:rPr>
      </w:pPr>
      <w:r>
        <w:rPr>
          <w:rStyle w:val="normaltextrun"/>
          <w:rFonts w:eastAsiaTheme="majorEastAsia"/>
          <w:b/>
          <w:bCs/>
          <w:i/>
          <w:iCs/>
          <w:color w:val="0000FF"/>
        </w:rPr>
        <w:t>piesaistītiem projekta rādītājiem un budžeta pozīcijai/-</w:t>
      </w:r>
      <w:proofErr w:type="spellStart"/>
      <w:r>
        <w:rPr>
          <w:rStyle w:val="normaltextrun"/>
          <w:rFonts w:eastAsiaTheme="majorEastAsia"/>
          <w:b/>
          <w:bCs/>
          <w:i/>
          <w:iCs/>
          <w:color w:val="0000FF"/>
        </w:rPr>
        <w:t>ām</w:t>
      </w:r>
      <w:proofErr w:type="spellEnd"/>
      <w:r>
        <w:rPr>
          <w:rStyle w:val="normaltextrun"/>
          <w:rFonts w:eastAsiaTheme="majorEastAsia"/>
          <w:i/>
          <w:iCs/>
          <w:color w:val="0000FF"/>
        </w:rPr>
        <w:t xml:space="preserve"> (kad sadaļa “Projekta budžeta kopsavilkums” ir aizpildīta)</w:t>
      </w:r>
      <w:r>
        <w:rPr>
          <w:rStyle w:val="eop"/>
          <w:rFonts w:eastAsiaTheme="majorEastAsia"/>
          <w:color w:val="0000FF"/>
        </w:rPr>
        <w:t>;</w:t>
      </w:r>
    </w:p>
    <w:p w14:paraId="7625937A" w14:textId="77777777" w:rsidR="00E438D7" w:rsidRDefault="00E438D7" w:rsidP="00996FAD">
      <w:pPr>
        <w:pStyle w:val="paragraph"/>
        <w:numPr>
          <w:ilvl w:val="0"/>
          <w:numId w:val="41"/>
        </w:numPr>
        <w:spacing w:before="0" w:beforeAutospacing="0" w:after="120" w:afterAutospacing="0"/>
        <w:jc w:val="both"/>
        <w:textAlignment w:val="baseline"/>
      </w:pPr>
      <w:r>
        <w:rPr>
          <w:rStyle w:val="normaltextrun"/>
          <w:rFonts w:eastAsiaTheme="majorEastAsia"/>
          <w:i/>
          <w:iCs/>
          <w:color w:val="0000FF"/>
        </w:rPr>
        <w:t xml:space="preserve">apakšdarbības </w:t>
      </w:r>
      <w:r>
        <w:rPr>
          <w:rStyle w:val="normaltextrun"/>
          <w:rFonts w:eastAsiaTheme="majorEastAsia"/>
          <w:b/>
          <w:bCs/>
          <w:i/>
          <w:iCs/>
          <w:color w:val="0000FF"/>
        </w:rPr>
        <w:t xml:space="preserve">“Komunikācijas un vizuālās identitātes prasību nodrošināšanas pasākumi” </w:t>
      </w:r>
      <w:r>
        <w:rPr>
          <w:rStyle w:val="normaltextrun"/>
          <w:rFonts w:eastAsiaTheme="majorEastAsia"/>
          <w:i/>
          <w:iCs/>
          <w:color w:val="0000FF"/>
        </w:rPr>
        <w:t>ietvaros paredz:</w:t>
      </w:r>
      <w:r>
        <w:rPr>
          <w:rStyle w:val="eop"/>
          <w:rFonts w:eastAsiaTheme="majorEastAsia"/>
          <w:color w:val="0000FF"/>
        </w:rPr>
        <w:t> </w:t>
      </w:r>
    </w:p>
    <w:p w14:paraId="1A979EBE" w14:textId="77777777" w:rsidR="00E438D7" w:rsidRDefault="00E438D7" w:rsidP="00996FAD">
      <w:pPr>
        <w:pStyle w:val="paragraph"/>
        <w:numPr>
          <w:ilvl w:val="0"/>
          <w:numId w:val="42"/>
        </w:numPr>
        <w:spacing w:before="0" w:beforeAutospacing="0" w:after="120" w:afterAutospacing="0"/>
        <w:ind w:left="1134" w:hanging="425"/>
        <w:jc w:val="both"/>
        <w:textAlignment w:val="baseline"/>
      </w:pPr>
      <w:r>
        <w:rPr>
          <w:rStyle w:val="normaltextrun"/>
          <w:rFonts w:eastAsiaTheme="majorEastAsia"/>
          <w:i/>
          <w:iCs/>
          <w:color w:val="0000FF"/>
        </w:rPr>
        <w:t>projekta iesniedzēja oficiālajā tīmekļa vietnē, ja šāda vietne ir, un sociālo mediju vietnēs publicēt īsu un ar atbalsta apjomu samērīgu aprakstu par projektu, tostarp tā mērķiem un rezultātiem, un norādi, ka projekts līdzfinansēts ar Eiropas Savienības saņemtu finansiālu atbalstu;</w:t>
      </w:r>
      <w:r>
        <w:rPr>
          <w:rStyle w:val="eop"/>
          <w:rFonts w:eastAsiaTheme="majorEastAsia"/>
          <w:color w:val="0000FF"/>
        </w:rPr>
        <w:t> </w:t>
      </w:r>
    </w:p>
    <w:p w14:paraId="45B19665" w14:textId="77777777" w:rsidR="00E438D7" w:rsidRDefault="00E438D7" w:rsidP="00996FAD">
      <w:pPr>
        <w:pStyle w:val="paragraph"/>
        <w:numPr>
          <w:ilvl w:val="0"/>
          <w:numId w:val="42"/>
        </w:numPr>
        <w:spacing w:before="0" w:beforeAutospacing="0" w:after="120" w:afterAutospacing="0"/>
        <w:ind w:left="1134" w:hanging="425"/>
        <w:jc w:val="both"/>
        <w:textAlignment w:val="baseline"/>
      </w:pPr>
      <w:r>
        <w:rPr>
          <w:rStyle w:val="normaltextrun"/>
          <w:rFonts w:eastAsiaTheme="majorEastAsia"/>
          <w:i/>
          <w:iCs/>
          <w:color w:val="0000FF"/>
        </w:rPr>
        <w:lastRenderedPageBreak/>
        <w:t>ar projekta īstenošanu saistītajos dokumentos un komunikācijas materiālos, ko paredzēts izplatīt sabiedrībai vai dalībniekiem, sniegt pamanāmu paziņojumu, kurā tiks uzsvērts no Eiropas Savienības saņemtais atbalsts;</w:t>
      </w:r>
      <w:r>
        <w:rPr>
          <w:rStyle w:val="eop"/>
          <w:rFonts w:eastAsiaTheme="majorEastAsia"/>
          <w:color w:val="0000FF"/>
        </w:rPr>
        <w:t> </w:t>
      </w:r>
    </w:p>
    <w:p w14:paraId="48E38372" w14:textId="6FF0179E" w:rsidR="00E438D7" w:rsidRDefault="00E438D7" w:rsidP="00996FAD">
      <w:pPr>
        <w:pStyle w:val="paragraph"/>
        <w:numPr>
          <w:ilvl w:val="0"/>
          <w:numId w:val="42"/>
        </w:numPr>
        <w:spacing w:before="0" w:beforeAutospacing="0" w:after="120" w:afterAutospacing="0"/>
        <w:ind w:left="1134" w:hanging="425"/>
        <w:jc w:val="both"/>
        <w:textAlignment w:val="baseline"/>
        <w:rPr>
          <w:rStyle w:val="normaltextrun"/>
          <w:rFonts w:eastAsiaTheme="majorEastAsia"/>
          <w:i/>
          <w:iCs/>
          <w:color w:val="0000FF"/>
        </w:rPr>
      </w:pPr>
      <w:r>
        <w:rPr>
          <w:rStyle w:val="normaltextrun"/>
          <w:rFonts w:eastAsiaTheme="majorEastAsia"/>
          <w:i/>
          <w:iCs/>
          <w:color w:val="0000FF"/>
        </w:rPr>
        <w:t>tiklīdz sāksies projekta faktiskā īstenošana, kas ietver materiālas investīcijas, vai tiklīdz tiks uzstādīts iegādātais aprīkojums, uzstādīt sabiedrībai skaidri redzamas ilgtspējīgas plāksnes vai informācijas stendus, kuros ir attēlota Eiropas Savienības emblēma attiecībā uz projektā plānotajām darbībām un aktivitātēm.</w:t>
      </w:r>
    </w:p>
    <w:p w14:paraId="39BD36E0" w14:textId="77777777" w:rsidR="00E62668" w:rsidRDefault="00E62668" w:rsidP="00F755EB">
      <w:pPr>
        <w:spacing w:before="60" w:after="60"/>
        <w:jc w:val="both"/>
        <w:rPr>
          <w:i/>
          <w:color w:val="0000FF"/>
        </w:rPr>
      </w:pPr>
    </w:p>
    <w:p w14:paraId="277F6E42" w14:textId="77777777" w:rsidR="00E62668" w:rsidRDefault="00E62668" w:rsidP="00996FAD">
      <w:pPr>
        <w:pStyle w:val="paragraph"/>
        <w:numPr>
          <w:ilvl w:val="0"/>
          <w:numId w:val="39"/>
        </w:numPr>
        <w:spacing w:before="0" w:beforeAutospacing="0" w:after="0" w:afterAutospacing="0"/>
        <w:jc w:val="both"/>
        <w:textAlignment w:val="baseline"/>
        <w:rPr>
          <w:rStyle w:val="eop"/>
          <w:i/>
          <w:iCs/>
          <w:color w:val="0000FF"/>
        </w:rPr>
      </w:pPr>
      <w:r>
        <w:rPr>
          <w:rStyle w:val="normaltextrun"/>
          <w:rFonts w:eastAsiaTheme="majorEastAsia"/>
          <w:i/>
          <w:iCs/>
          <w:color w:val="0000FF"/>
        </w:rPr>
        <w:t xml:space="preserve">Plānojot projekta komunikācijas un vizuālās identitātes prasību nodrošināšanas pasākumus, jāņem vērā Eiropas Savienības fondu 2021.–2027. gada plānošanas perioda un Atveseļošanas fonda komunikācijas un dizaina vadlīnijās noteiktās prasības. Ar minētajām vadlīnijām var iepazīties tīmekļa vietnē: </w:t>
      </w:r>
      <w:hyperlink r:id="rId47" w:history="1">
        <w:r>
          <w:rPr>
            <w:rStyle w:val="Hipersaite"/>
            <w:i/>
            <w:iCs/>
          </w:rPr>
          <w:t>https://www.esfondi.lv/normativie-akti-un-dokumenti/2021-2027-planosanas-periods/komunikacijas-un-dizaina-vadlinijas</w:t>
        </w:r>
      </w:hyperlink>
      <w:r>
        <w:rPr>
          <w:rStyle w:val="normaltextrun"/>
          <w:rFonts w:ascii="Calibri" w:eastAsiaTheme="majorEastAsia" w:hAnsi="Calibri" w:cs="Calibri"/>
          <w:i/>
          <w:iCs/>
          <w:color w:val="0000FF"/>
          <w:sz w:val="22"/>
          <w:szCs w:val="22"/>
        </w:rPr>
        <w:t xml:space="preserve">.  </w:t>
      </w:r>
      <w:r>
        <w:rPr>
          <w:rStyle w:val="eop"/>
          <w:rFonts w:ascii="Calibri" w:eastAsiaTheme="majorEastAsia" w:hAnsi="Calibri" w:cs="Calibri"/>
          <w:i/>
          <w:iCs/>
          <w:color w:val="0000FF"/>
          <w:sz w:val="22"/>
          <w:szCs w:val="22"/>
        </w:rPr>
        <w:t> </w:t>
      </w:r>
    </w:p>
    <w:p w14:paraId="5EB5AC8C" w14:textId="77777777" w:rsidR="00E62668" w:rsidRDefault="00E62668" w:rsidP="00E62668">
      <w:pPr>
        <w:pStyle w:val="paragraph"/>
        <w:spacing w:before="0" w:beforeAutospacing="0" w:after="0" w:afterAutospacing="0"/>
        <w:jc w:val="both"/>
        <w:textAlignment w:val="baseline"/>
        <w:rPr>
          <w:rFonts w:ascii="Calibri" w:hAnsi="Calibri" w:cs="Calibri"/>
          <w:sz w:val="22"/>
          <w:szCs w:val="22"/>
        </w:rPr>
      </w:pPr>
    </w:p>
    <w:p w14:paraId="7AA95724" w14:textId="77777777" w:rsidR="00E62668" w:rsidRDefault="00E62668" w:rsidP="00996FAD">
      <w:pPr>
        <w:pStyle w:val="paragraph"/>
        <w:numPr>
          <w:ilvl w:val="0"/>
          <w:numId w:val="40"/>
        </w:numPr>
        <w:spacing w:before="0" w:beforeAutospacing="0" w:after="0" w:afterAutospacing="0"/>
        <w:jc w:val="both"/>
        <w:textAlignment w:val="baseline"/>
      </w:pPr>
      <w:r>
        <w:rPr>
          <w:rStyle w:val="normaltextrun"/>
          <w:rFonts w:eastAsiaTheme="majorEastAsia"/>
          <w:i/>
          <w:iCs/>
          <w:color w:val="0000FF"/>
        </w:rPr>
        <w:t>Izveidot drukāšanai gatavus PDF failus informācijas stendiem, plāksnēm un plakātiem, kas paredzēti konkrētiem projektiem, ir iespējams tiešsaistes ģeneratorā:</w:t>
      </w:r>
      <w:r>
        <w:rPr>
          <w:rStyle w:val="normaltextrun"/>
          <w:rFonts w:eastAsiaTheme="majorEastAsia"/>
          <w:i/>
          <w:iCs/>
          <w:color w:val="000000" w:themeColor="text1"/>
        </w:rPr>
        <w:t xml:space="preserve">  </w:t>
      </w:r>
      <w:hyperlink r:id="rId48" w:history="1">
        <w:r>
          <w:rPr>
            <w:rStyle w:val="normaltextrun"/>
            <w:rFonts w:eastAsiaTheme="majorEastAsia"/>
            <w:i/>
            <w:iCs/>
            <w:color w:val="0000FF"/>
            <w:u w:val="single"/>
          </w:rPr>
          <w:t>https://ec.europ</w:t>
        </w:r>
        <w:bookmarkStart w:id="3" w:name="_Hlt150866252"/>
        <w:r>
          <w:rPr>
            <w:rStyle w:val="normaltextrun"/>
            <w:rFonts w:eastAsiaTheme="majorEastAsia"/>
            <w:i/>
            <w:iCs/>
            <w:color w:val="0000FF"/>
            <w:u w:val="single"/>
          </w:rPr>
          <w:t>a</w:t>
        </w:r>
        <w:bookmarkEnd w:id="3"/>
        <w:r>
          <w:rPr>
            <w:rStyle w:val="normaltextrun"/>
            <w:rFonts w:eastAsiaTheme="majorEastAsia"/>
            <w:i/>
            <w:iCs/>
            <w:color w:val="0000FF"/>
            <w:u w:val="single"/>
          </w:rPr>
          <w:t>.eu/regional_policy/policy/communication/online-generator_lv?lang=lv</w:t>
        </w:r>
      </w:hyperlink>
      <w:r>
        <w:rPr>
          <w:rStyle w:val="normaltextrun"/>
          <w:rFonts w:eastAsiaTheme="majorEastAsia"/>
          <w:i/>
          <w:iCs/>
          <w:color w:val="0000FF"/>
          <w:u w:val="single"/>
        </w:rPr>
        <w:t>.</w:t>
      </w:r>
    </w:p>
    <w:p w14:paraId="4D80E994" w14:textId="77777777" w:rsidR="00E62668" w:rsidRDefault="00E62668" w:rsidP="00E62668">
      <w:pPr>
        <w:pStyle w:val="Paraststmeklis"/>
        <w:spacing w:before="0" w:beforeAutospacing="0" w:after="0" w:afterAutospacing="0"/>
        <w:jc w:val="both"/>
        <w:rPr>
          <w:sz w:val="28"/>
          <w:szCs w:val="28"/>
        </w:rPr>
      </w:pPr>
    </w:p>
    <w:p w14:paraId="30001C41" w14:textId="10E84574" w:rsidR="007663F2" w:rsidRPr="00E25956" w:rsidRDefault="007663F2" w:rsidP="00F755EB">
      <w:pPr>
        <w:spacing w:before="60" w:after="60"/>
        <w:jc w:val="both"/>
        <w:rPr>
          <w:i/>
          <w:color w:val="0000FF"/>
        </w:rPr>
      </w:pPr>
      <w:r w:rsidRPr="00E25956">
        <w:rPr>
          <w:i/>
          <w:color w:val="0000FF"/>
        </w:rPr>
        <w:t>Šajā sadaļā projekta iesniedzējs:</w:t>
      </w:r>
    </w:p>
    <w:p w14:paraId="3EEA1722" w14:textId="20AADA08" w:rsidR="000519CC" w:rsidRDefault="00473DF8" w:rsidP="00996FAD">
      <w:pPr>
        <w:pStyle w:val="Sarakstarindkopa"/>
        <w:numPr>
          <w:ilvl w:val="0"/>
          <w:numId w:val="11"/>
        </w:numPr>
        <w:spacing w:before="60" w:after="60"/>
        <w:jc w:val="both"/>
        <w:rPr>
          <w:rFonts w:ascii="Times New Roman" w:hAnsi="Times New Roman"/>
          <w:i/>
          <w:color w:val="0000FF"/>
          <w:sz w:val="24"/>
          <w:szCs w:val="24"/>
        </w:rPr>
      </w:pPr>
      <w:r>
        <w:rPr>
          <w:rFonts w:ascii="Times New Roman" w:hAnsi="Times New Roman"/>
          <w:i/>
          <w:color w:val="0000FF"/>
          <w:sz w:val="24"/>
          <w:szCs w:val="24"/>
        </w:rPr>
        <w:t xml:space="preserve">norāda </w:t>
      </w:r>
      <w:r w:rsidR="00EC6664">
        <w:rPr>
          <w:rFonts w:ascii="Times New Roman" w:hAnsi="Times New Roman"/>
          <w:i/>
          <w:color w:val="0000FF"/>
          <w:sz w:val="24"/>
          <w:szCs w:val="24"/>
        </w:rPr>
        <w:t>plānotās darbības</w:t>
      </w:r>
      <w:r w:rsidR="005D6DBE" w:rsidRPr="004917C8">
        <w:rPr>
          <w:rFonts w:ascii="Times New Roman" w:hAnsi="Times New Roman"/>
          <w:i/>
          <w:color w:val="0000FF"/>
          <w:sz w:val="24"/>
          <w:szCs w:val="24"/>
        </w:rPr>
        <w:t xml:space="preserve"> horizontālā principa </w:t>
      </w:r>
      <w:r w:rsidR="00C5210B" w:rsidRPr="00A43213">
        <w:rPr>
          <w:rFonts w:ascii="Times New Roman" w:hAnsi="Times New Roman"/>
          <w:i/>
          <w:color w:val="0000FF"/>
          <w:sz w:val="24"/>
          <w:szCs w:val="24"/>
        </w:rPr>
        <w:t>“Nenodarīt būtisku kaitējumu” ievērošanai</w:t>
      </w:r>
      <w:r w:rsidR="00AC310D" w:rsidRPr="00A43213">
        <w:rPr>
          <w:rFonts w:ascii="Times New Roman" w:hAnsi="Times New Roman"/>
          <w:i/>
          <w:color w:val="0000FF"/>
          <w:sz w:val="24"/>
          <w:szCs w:val="24"/>
        </w:rPr>
        <w:t xml:space="preserve">, kas </w:t>
      </w:r>
      <w:r w:rsidR="00C5210B" w:rsidRPr="00A43213">
        <w:rPr>
          <w:rFonts w:ascii="Times New Roman" w:hAnsi="Times New Roman"/>
          <w:i/>
          <w:color w:val="0000FF"/>
          <w:sz w:val="24"/>
          <w:szCs w:val="24"/>
        </w:rPr>
        <w:t>atbilst Eiropas Savienības un nacionālajiem normatīvajiem aktiem vides jomā (vai apliecina to ievērošanu)</w:t>
      </w:r>
      <w:r w:rsidR="00AC310D" w:rsidRPr="00A43213">
        <w:rPr>
          <w:rFonts w:ascii="Times New Roman" w:hAnsi="Times New Roman"/>
          <w:i/>
          <w:color w:val="0000FF"/>
          <w:sz w:val="24"/>
          <w:szCs w:val="24"/>
        </w:rPr>
        <w:t>;</w:t>
      </w:r>
    </w:p>
    <w:p w14:paraId="18C49F8F" w14:textId="77777777" w:rsidR="00136470" w:rsidRDefault="00136470" w:rsidP="00942FC3">
      <w:pPr>
        <w:spacing w:before="60" w:after="60"/>
        <w:ind w:left="360"/>
        <w:jc w:val="both"/>
        <w:rPr>
          <w:i/>
          <w:color w:val="0000FF"/>
        </w:rPr>
      </w:pPr>
    </w:p>
    <w:p w14:paraId="0DF170B9" w14:textId="6885AAE9" w:rsidR="00132832" w:rsidRPr="00DA5129" w:rsidRDefault="001E0B32" w:rsidP="00DA5129">
      <w:pPr>
        <w:pStyle w:val="Sarakstarindkopa"/>
        <w:spacing w:before="60" w:after="60"/>
        <w:ind w:left="-284"/>
        <w:jc w:val="both"/>
        <w:rPr>
          <w:rFonts w:ascii="Times New Roman" w:hAnsi="Times New Roman"/>
          <w:i/>
          <w:color w:val="0000FF"/>
          <w:sz w:val="24"/>
          <w:szCs w:val="24"/>
        </w:rPr>
      </w:pPr>
      <w:r>
        <w:rPr>
          <w:rFonts w:ascii="Times New Roman" w:hAnsi="Times New Roman"/>
          <w:i/>
          <w:color w:val="0000FF"/>
          <w:sz w:val="24"/>
          <w:szCs w:val="24"/>
        </w:rPr>
        <w:t>! J</w:t>
      </w:r>
      <w:r w:rsidRPr="007B631B">
        <w:rPr>
          <w:rFonts w:ascii="Times New Roman" w:hAnsi="Times New Roman"/>
          <w:i/>
          <w:color w:val="0000FF"/>
          <w:sz w:val="24"/>
          <w:szCs w:val="24"/>
        </w:rPr>
        <w:t xml:space="preserve">a projektā paredzētas </w:t>
      </w:r>
      <w:r w:rsidRPr="009A4D6B">
        <w:rPr>
          <w:rFonts w:ascii="Times New Roman" w:hAnsi="Times New Roman"/>
          <w:b/>
          <w:bCs/>
          <w:i/>
          <w:color w:val="0000FF"/>
          <w:sz w:val="24"/>
          <w:szCs w:val="24"/>
        </w:rPr>
        <w:t>būvniecības darbības</w:t>
      </w:r>
      <w:r w:rsidRPr="007B631B">
        <w:rPr>
          <w:rFonts w:ascii="Times New Roman" w:hAnsi="Times New Roman"/>
          <w:i/>
          <w:color w:val="0000FF"/>
          <w:sz w:val="24"/>
          <w:szCs w:val="24"/>
        </w:rPr>
        <w:t>, t.i., uzlādes punkta iegāde un uzstādīšana</w:t>
      </w:r>
      <w:r w:rsidR="00686F7C">
        <w:rPr>
          <w:rFonts w:ascii="Times New Roman" w:hAnsi="Times New Roman"/>
          <w:i/>
          <w:color w:val="0000FF"/>
          <w:sz w:val="24"/>
          <w:szCs w:val="24"/>
        </w:rPr>
        <w:t xml:space="preserve">, </w:t>
      </w:r>
      <w:r w:rsidR="00132832" w:rsidRPr="00DA5129">
        <w:rPr>
          <w:rFonts w:ascii="Times New Roman" w:hAnsi="Times New Roman"/>
          <w:i/>
          <w:color w:val="0000FF"/>
          <w:sz w:val="24"/>
          <w:szCs w:val="24"/>
        </w:rPr>
        <w:t>norāda plānotās darbības horizontālā principa “</w:t>
      </w:r>
      <w:proofErr w:type="spellStart"/>
      <w:r w:rsidR="00132832" w:rsidRPr="00DA5129">
        <w:rPr>
          <w:rFonts w:ascii="Times New Roman" w:hAnsi="Times New Roman"/>
          <w:i/>
          <w:color w:val="0000FF"/>
          <w:sz w:val="24"/>
          <w:szCs w:val="24"/>
        </w:rPr>
        <w:t>Klimatdrošināšana</w:t>
      </w:r>
      <w:proofErr w:type="spellEnd"/>
      <w:r w:rsidR="00561B97">
        <w:rPr>
          <w:rFonts w:ascii="Times New Roman" w:hAnsi="Times New Roman"/>
          <w:i/>
          <w:color w:val="0000FF"/>
          <w:sz w:val="24"/>
          <w:szCs w:val="24"/>
        </w:rPr>
        <w:t>”</w:t>
      </w:r>
      <w:r w:rsidR="00132832" w:rsidRPr="00DA5129">
        <w:rPr>
          <w:rFonts w:ascii="Times New Roman" w:hAnsi="Times New Roman"/>
          <w:i/>
          <w:color w:val="0000FF"/>
          <w:sz w:val="24"/>
          <w:szCs w:val="24"/>
        </w:rPr>
        <w:t xml:space="preserve"> un principa “Nenodarīt būtisku kaitējumu” ievērošanai attiecībā uz klimata pārmaiņu mazināšanu un pielāgošanos klimata pārmaiņām:</w:t>
      </w:r>
    </w:p>
    <w:p w14:paraId="0BB96ABB" w14:textId="77777777" w:rsidR="00693257" w:rsidRDefault="00693257" w:rsidP="00996FAD">
      <w:pPr>
        <w:pStyle w:val="Sarakstarindkopa"/>
        <w:numPr>
          <w:ilvl w:val="0"/>
          <w:numId w:val="34"/>
        </w:numPr>
        <w:spacing w:before="60" w:after="60"/>
        <w:ind w:left="142"/>
        <w:jc w:val="both"/>
        <w:rPr>
          <w:rFonts w:ascii="Times New Roman" w:hAnsi="Times New Roman"/>
          <w:i/>
          <w:color w:val="0000FF"/>
          <w:sz w:val="24"/>
          <w:szCs w:val="24"/>
        </w:rPr>
      </w:pPr>
      <w:r w:rsidRPr="00B74E04">
        <w:rPr>
          <w:rFonts w:ascii="Times New Roman" w:hAnsi="Times New Roman"/>
          <w:i/>
          <w:color w:val="0000FF"/>
          <w:sz w:val="24"/>
          <w:szCs w:val="24"/>
        </w:rPr>
        <w:t>ir aprakstīt, kādi pasākumi ir paredzēti, kas veicina CO</w:t>
      </w:r>
      <w:r w:rsidRPr="009A4D6B">
        <w:rPr>
          <w:rFonts w:ascii="Times New Roman" w:hAnsi="Times New Roman"/>
          <w:i/>
          <w:color w:val="0000FF"/>
          <w:sz w:val="24"/>
          <w:szCs w:val="24"/>
          <w:vertAlign w:val="subscript"/>
        </w:rPr>
        <w:t>2</w:t>
      </w:r>
      <w:r w:rsidRPr="00B74E04">
        <w:rPr>
          <w:rFonts w:ascii="Times New Roman" w:hAnsi="Times New Roman"/>
          <w:i/>
          <w:color w:val="0000FF"/>
          <w:sz w:val="24"/>
          <w:szCs w:val="24"/>
        </w:rPr>
        <w:t xml:space="preserve"> piesaisti. </w:t>
      </w:r>
    </w:p>
    <w:p w14:paraId="634031D1" w14:textId="36E005F2" w:rsidR="00693257" w:rsidRDefault="00693257" w:rsidP="00DA5129">
      <w:pPr>
        <w:pStyle w:val="Sarakstarindkopa"/>
        <w:spacing w:before="60" w:after="60"/>
        <w:ind w:left="142"/>
        <w:jc w:val="both"/>
        <w:rPr>
          <w:rFonts w:ascii="Times New Roman" w:hAnsi="Times New Roman"/>
          <w:i/>
          <w:color w:val="0000FF"/>
          <w:sz w:val="24"/>
          <w:szCs w:val="24"/>
        </w:rPr>
      </w:pPr>
      <w:r w:rsidRPr="00B74E04">
        <w:rPr>
          <w:rFonts w:ascii="Times New Roman" w:hAnsi="Times New Roman"/>
          <w:i/>
          <w:color w:val="0000FF"/>
          <w:sz w:val="24"/>
          <w:szCs w:val="24"/>
        </w:rPr>
        <w:t>Ja uzlādes infrastruktūru plānots izveidot teritorijā, kas jau veic CO</w:t>
      </w:r>
      <w:r w:rsidRPr="009A4D6B">
        <w:rPr>
          <w:rFonts w:ascii="Times New Roman" w:hAnsi="Times New Roman"/>
          <w:i/>
          <w:color w:val="0000FF"/>
          <w:sz w:val="24"/>
          <w:szCs w:val="24"/>
          <w:vertAlign w:val="subscript"/>
        </w:rPr>
        <w:t>2</w:t>
      </w:r>
      <w:r w:rsidRPr="00B74E04">
        <w:rPr>
          <w:rFonts w:ascii="Times New Roman" w:hAnsi="Times New Roman"/>
          <w:i/>
          <w:color w:val="0000FF"/>
          <w:sz w:val="24"/>
          <w:szCs w:val="24"/>
        </w:rPr>
        <w:t xml:space="preserve"> piesaisti, ir paredzēti tādi pasākumi, kas nodrošina CO</w:t>
      </w:r>
      <w:r w:rsidRPr="009A4D6B">
        <w:rPr>
          <w:rFonts w:ascii="Times New Roman" w:hAnsi="Times New Roman"/>
          <w:i/>
          <w:color w:val="0000FF"/>
          <w:sz w:val="24"/>
          <w:szCs w:val="24"/>
          <w:vertAlign w:val="subscript"/>
        </w:rPr>
        <w:t>2</w:t>
      </w:r>
      <w:r w:rsidRPr="00B74E04">
        <w:rPr>
          <w:rFonts w:ascii="Times New Roman" w:hAnsi="Times New Roman"/>
          <w:i/>
          <w:color w:val="0000FF"/>
          <w:sz w:val="24"/>
          <w:szCs w:val="24"/>
        </w:rPr>
        <w:t xml:space="preserve"> piesaistes uzlabošanu (piemēram, koku stādīšana vai teritorijas apzaļumošana CO</w:t>
      </w:r>
      <w:r w:rsidRPr="009A4D6B">
        <w:rPr>
          <w:rFonts w:ascii="Times New Roman" w:hAnsi="Times New Roman"/>
          <w:i/>
          <w:color w:val="0000FF"/>
          <w:sz w:val="24"/>
          <w:szCs w:val="24"/>
          <w:vertAlign w:val="subscript"/>
        </w:rPr>
        <w:t>2</w:t>
      </w:r>
      <w:r w:rsidRPr="00B74E04">
        <w:rPr>
          <w:rFonts w:ascii="Times New Roman" w:hAnsi="Times New Roman"/>
          <w:i/>
          <w:color w:val="0000FF"/>
          <w:sz w:val="24"/>
          <w:szCs w:val="24"/>
        </w:rPr>
        <w:t xml:space="preserve"> piesaistes palielināšanai vai saglabāšanu līdzšinējā apjomā). Lai pierādītu, ka teritorija, kurā plānota uzlādes infrastruktūras izveide, jau nodrošina CO</w:t>
      </w:r>
      <w:r w:rsidRPr="009A4D6B">
        <w:rPr>
          <w:rFonts w:ascii="Times New Roman" w:hAnsi="Times New Roman"/>
          <w:i/>
          <w:color w:val="0000FF"/>
          <w:sz w:val="24"/>
          <w:szCs w:val="24"/>
          <w:vertAlign w:val="subscript"/>
        </w:rPr>
        <w:t>2</w:t>
      </w:r>
      <w:r w:rsidRPr="00B74E04">
        <w:rPr>
          <w:rFonts w:ascii="Times New Roman" w:hAnsi="Times New Roman"/>
          <w:i/>
          <w:color w:val="0000FF"/>
          <w:sz w:val="24"/>
          <w:szCs w:val="24"/>
        </w:rPr>
        <w:t xml:space="preserve"> piesaisti, </w:t>
      </w:r>
      <w:r>
        <w:rPr>
          <w:rFonts w:ascii="Times New Roman" w:hAnsi="Times New Roman"/>
          <w:i/>
          <w:color w:val="0000FF"/>
          <w:sz w:val="24"/>
          <w:szCs w:val="24"/>
        </w:rPr>
        <w:t xml:space="preserve">projekta pielikumā papildus </w:t>
      </w:r>
      <w:r w:rsidRPr="00B74E04">
        <w:rPr>
          <w:rFonts w:ascii="Times New Roman" w:hAnsi="Times New Roman"/>
          <w:i/>
          <w:color w:val="0000FF"/>
          <w:sz w:val="24"/>
          <w:szCs w:val="24"/>
        </w:rPr>
        <w:t>iekļaut konkrētās teritorijas, kur plānotā uzlādes infrastruktūra, digitālu satelīta vai aerofoto (ne vecāku par 5 gadiem) attēli</w:t>
      </w:r>
      <w:r>
        <w:rPr>
          <w:rFonts w:ascii="Times New Roman" w:hAnsi="Times New Roman"/>
          <w:i/>
          <w:color w:val="0000FF"/>
          <w:sz w:val="24"/>
          <w:szCs w:val="24"/>
        </w:rPr>
        <w:t>.</w:t>
      </w:r>
    </w:p>
    <w:p w14:paraId="3AA37E0E" w14:textId="77777777" w:rsidR="000519CC" w:rsidRPr="00A43213" w:rsidRDefault="00132832" w:rsidP="00996FAD">
      <w:pPr>
        <w:pStyle w:val="Sarakstarindkopa"/>
        <w:numPr>
          <w:ilvl w:val="2"/>
          <w:numId w:val="11"/>
        </w:numPr>
        <w:tabs>
          <w:tab w:val="left" w:pos="175"/>
        </w:tabs>
        <w:spacing w:after="0" w:line="240" w:lineRule="auto"/>
        <w:ind w:left="142"/>
        <w:contextualSpacing w:val="0"/>
        <w:jc w:val="both"/>
        <w:rPr>
          <w:rFonts w:ascii="Times New Roman" w:hAnsi="Times New Roman"/>
          <w:i/>
          <w:iCs/>
          <w:color w:val="0000FF"/>
          <w:sz w:val="24"/>
          <w:szCs w:val="24"/>
          <w:lang w:eastAsia="lv-LV"/>
        </w:rPr>
      </w:pPr>
      <w:r w:rsidRPr="00A43213">
        <w:rPr>
          <w:rFonts w:ascii="Times New Roman" w:hAnsi="Times New Roman"/>
          <w:i/>
          <w:iCs/>
          <w:color w:val="0000FF"/>
          <w:sz w:val="24"/>
          <w:szCs w:val="24"/>
          <w:lang w:eastAsia="lv-LV"/>
        </w:rPr>
        <w:t>projektā paredzēts īstenot aktivitātes, kas nodrošina klimata pārmaiņu mazināšanu, t.i., siltumnīcefekta gāzu emisiju samazināšanu vai oglekļa dioksīda piesaisti;</w:t>
      </w:r>
    </w:p>
    <w:p w14:paraId="1882663E" w14:textId="77777777" w:rsidR="000519CC" w:rsidRPr="00A43213" w:rsidRDefault="00132832" w:rsidP="00996FAD">
      <w:pPr>
        <w:pStyle w:val="Sarakstarindkopa"/>
        <w:numPr>
          <w:ilvl w:val="2"/>
          <w:numId w:val="11"/>
        </w:numPr>
        <w:tabs>
          <w:tab w:val="left" w:pos="175"/>
        </w:tabs>
        <w:spacing w:after="0" w:line="240" w:lineRule="auto"/>
        <w:ind w:left="142"/>
        <w:contextualSpacing w:val="0"/>
        <w:jc w:val="both"/>
        <w:rPr>
          <w:rFonts w:ascii="Times New Roman" w:hAnsi="Times New Roman"/>
          <w:i/>
          <w:iCs/>
          <w:color w:val="0000FF"/>
          <w:sz w:val="24"/>
          <w:szCs w:val="24"/>
          <w:lang w:eastAsia="lv-LV"/>
        </w:rPr>
      </w:pPr>
      <w:r w:rsidRPr="00A43213">
        <w:rPr>
          <w:rFonts w:ascii="Times New Roman" w:hAnsi="Times New Roman"/>
          <w:i/>
          <w:iCs/>
          <w:color w:val="0000FF"/>
          <w:sz w:val="24"/>
          <w:szCs w:val="24"/>
        </w:rPr>
        <w:t>projektā tiek nodrošināta atbilstība pielāgošanās klimata pārmaiņām aspektiem</w:t>
      </w:r>
      <w:r w:rsidR="000519CC" w:rsidRPr="00A43213">
        <w:rPr>
          <w:rFonts w:ascii="Times New Roman" w:hAnsi="Times New Roman"/>
          <w:i/>
          <w:iCs/>
          <w:color w:val="0000FF"/>
          <w:sz w:val="24"/>
          <w:szCs w:val="24"/>
        </w:rPr>
        <w:t>;</w:t>
      </w:r>
    </w:p>
    <w:p w14:paraId="11D03DC2" w14:textId="6DA3EAB5" w:rsidR="00470C72" w:rsidRPr="00A43213" w:rsidRDefault="00470C72" w:rsidP="00DA5129">
      <w:pPr>
        <w:pStyle w:val="Sarakstarindkopa"/>
        <w:spacing w:before="60" w:after="60"/>
        <w:jc w:val="both"/>
        <w:rPr>
          <w:rFonts w:ascii="Times New Roman" w:hAnsi="Times New Roman"/>
          <w:i/>
          <w:color w:val="0000FF"/>
          <w:sz w:val="24"/>
          <w:szCs w:val="24"/>
        </w:rPr>
      </w:pPr>
    </w:p>
    <w:p w14:paraId="0D561504" w14:textId="79E0F415" w:rsidR="000E3A85" w:rsidRPr="0057312D" w:rsidRDefault="000E3A85" w:rsidP="000E3A85">
      <w:pPr>
        <w:jc w:val="both"/>
        <w:textAlignment w:val="baseline"/>
        <w:rPr>
          <w:rFonts w:eastAsia="Times New Roman"/>
          <w:i/>
          <w:iCs/>
          <w:color w:val="0000FF"/>
          <w:u w:val="single"/>
        </w:rPr>
      </w:pPr>
      <w:r w:rsidRPr="0057312D">
        <w:rPr>
          <w:rFonts w:eastAsia="Times New Roman"/>
          <w:b/>
          <w:bCs/>
          <w:i/>
          <w:iCs/>
          <w:color w:val="0000FF"/>
          <w:u w:val="single"/>
        </w:rPr>
        <w:t xml:space="preserve">Vispārīgo horizontālā principa darbību piemēri </w:t>
      </w:r>
      <w:r w:rsidR="00686F7C">
        <w:rPr>
          <w:rFonts w:eastAsia="Times New Roman"/>
          <w:b/>
          <w:bCs/>
          <w:i/>
          <w:iCs/>
          <w:color w:val="0000FF"/>
          <w:u w:val="single"/>
        </w:rPr>
        <w:t>projekta iesniegumā</w:t>
      </w:r>
      <w:r w:rsidRPr="0057312D">
        <w:rPr>
          <w:rFonts w:eastAsia="Times New Roman"/>
          <w:i/>
          <w:iCs/>
          <w:color w:val="0000FF"/>
          <w:u w:val="single"/>
        </w:rPr>
        <w:t>: </w:t>
      </w:r>
    </w:p>
    <w:p w14:paraId="3A710502" w14:textId="77777777" w:rsidR="000E3A85" w:rsidRPr="0057312D" w:rsidRDefault="000E3A85" w:rsidP="000E3A85">
      <w:pPr>
        <w:spacing w:before="120"/>
        <w:jc w:val="both"/>
        <w:textAlignment w:val="baseline"/>
        <w:rPr>
          <w:rFonts w:eastAsia="Times New Roman"/>
          <w:i/>
          <w:iCs/>
          <w:color w:val="0000FF"/>
        </w:rPr>
      </w:pPr>
      <w:r w:rsidRPr="0057312D">
        <w:rPr>
          <w:rFonts w:eastAsia="Times New Roman"/>
          <w:b/>
          <w:bCs/>
          <w:i/>
          <w:iCs/>
          <w:color w:val="0000FF"/>
        </w:rPr>
        <w:t>1) attiecībā uz projekta vadības un īstenošanas personālu:</w:t>
      </w:r>
      <w:r w:rsidRPr="0057312D">
        <w:rPr>
          <w:rFonts w:eastAsia="Times New Roman"/>
          <w:i/>
          <w:iCs/>
          <w:color w:val="0000FF"/>
        </w:rPr>
        <w:t> </w:t>
      </w:r>
    </w:p>
    <w:p w14:paraId="1CD9ED4E" w14:textId="77777777" w:rsidR="000E3A85" w:rsidRPr="0057312D" w:rsidRDefault="000E3A85" w:rsidP="00996FAD">
      <w:pPr>
        <w:pStyle w:val="Sarakstarindkopa"/>
        <w:numPr>
          <w:ilvl w:val="0"/>
          <w:numId w:val="24"/>
        </w:numPr>
        <w:spacing w:after="120" w:line="240" w:lineRule="auto"/>
        <w:ind w:left="360"/>
        <w:contextualSpacing w:val="0"/>
        <w:jc w:val="both"/>
        <w:textAlignment w:val="baseline"/>
        <w:rPr>
          <w:rFonts w:ascii="Times New Roman" w:hAnsi="Times New Roman"/>
          <w:i/>
          <w:iCs/>
          <w:color w:val="0000FF"/>
          <w:sz w:val="24"/>
          <w:szCs w:val="24"/>
          <w:lang w:eastAsia="lv-LV"/>
        </w:rPr>
      </w:pPr>
      <w:r w:rsidRPr="0057312D">
        <w:rPr>
          <w:rFonts w:ascii="Times New Roman" w:hAnsi="Times New Roman"/>
          <w:i/>
          <w:iCs/>
          <w:color w:val="0000FF"/>
          <w:sz w:val="24"/>
          <w:szCs w:val="24"/>
          <w:lang w:eastAsia="lv-LV"/>
        </w:rPr>
        <w:t>virzīti pasākumi, kas sekmē darba un ģimenes dzīves līdzsvaru, paredzot elastīga un nepilna laika darba iespēju nodrošināšanu vecākiem ar bērniem un personām, kuras aprūpē tuviniekus;  </w:t>
      </w:r>
    </w:p>
    <w:p w14:paraId="6F717910" w14:textId="77777777" w:rsidR="000E3A85" w:rsidRPr="0057312D" w:rsidRDefault="000E3A85" w:rsidP="00996FAD">
      <w:pPr>
        <w:pStyle w:val="Sarakstarindkopa"/>
        <w:numPr>
          <w:ilvl w:val="0"/>
          <w:numId w:val="24"/>
        </w:numPr>
        <w:spacing w:after="120" w:line="240" w:lineRule="auto"/>
        <w:ind w:left="360"/>
        <w:contextualSpacing w:val="0"/>
        <w:jc w:val="both"/>
        <w:textAlignment w:val="baseline"/>
        <w:rPr>
          <w:rFonts w:ascii="Times New Roman" w:hAnsi="Times New Roman"/>
          <w:i/>
          <w:iCs/>
          <w:color w:val="0000FF"/>
          <w:sz w:val="24"/>
          <w:szCs w:val="24"/>
          <w:lang w:eastAsia="lv-LV"/>
        </w:rPr>
      </w:pPr>
      <w:r w:rsidRPr="0057312D">
        <w:rPr>
          <w:rFonts w:ascii="Times New Roman" w:hAnsi="Times New Roman"/>
          <w:i/>
          <w:iCs/>
          <w:color w:val="0000FF"/>
          <w:sz w:val="24"/>
          <w:szCs w:val="24"/>
          <w:lang w:eastAsia="lv-LV"/>
        </w:rPr>
        <w:t>projekta vadības un īstenošanas personāla atlase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 </w:t>
      </w:r>
    </w:p>
    <w:p w14:paraId="6F3E4FB3" w14:textId="486AF33B" w:rsidR="000E3A85" w:rsidRPr="0057312D" w:rsidRDefault="000E3A85" w:rsidP="00996FAD">
      <w:pPr>
        <w:pStyle w:val="Sarakstarindkopa"/>
        <w:numPr>
          <w:ilvl w:val="0"/>
          <w:numId w:val="24"/>
        </w:numPr>
        <w:spacing w:after="120" w:line="240" w:lineRule="auto"/>
        <w:ind w:left="360"/>
        <w:jc w:val="both"/>
        <w:textAlignment w:val="baseline"/>
        <w:rPr>
          <w:rFonts w:ascii="Times New Roman" w:hAnsi="Times New Roman"/>
          <w:i/>
          <w:iCs/>
          <w:color w:val="0000FF"/>
          <w:sz w:val="24"/>
          <w:szCs w:val="24"/>
          <w:lang w:eastAsia="lv-LV"/>
        </w:rPr>
      </w:pPr>
      <w:r w:rsidRPr="0057312D">
        <w:rPr>
          <w:rFonts w:ascii="Times New Roman" w:hAnsi="Times New Roman"/>
          <w:i/>
          <w:iCs/>
          <w:color w:val="0000FF"/>
          <w:sz w:val="24"/>
          <w:szCs w:val="24"/>
          <w:lang w:eastAsia="lv-LV"/>
        </w:rPr>
        <w:lastRenderedPageBreak/>
        <w:t>sievietēm un vīriešiem nodrošināta vienlīdzīga darba samaksa un vienlīdzīgas karjeras izaugsmes iespējas, tostarp nodrošinot dalību apmācībās, semināros, komandējumos,  (</w:t>
      </w:r>
      <w:r w:rsidR="6230D8F7" w:rsidRPr="2CA0C446">
        <w:rPr>
          <w:rFonts w:ascii="Times New Roman" w:hAnsi="Times New Roman"/>
          <w:i/>
          <w:iCs/>
          <w:color w:val="0000FF"/>
          <w:sz w:val="24"/>
          <w:szCs w:val="24"/>
          <w:lang w:eastAsia="lv-LV"/>
        </w:rPr>
        <w:t>tai skaitā</w:t>
      </w:r>
      <w:r w:rsidRPr="0057312D">
        <w:rPr>
          <w:rFonts w:ascii="Times New Roman" w:hAnsi="Times New Roman"/>
          <w:i/>
          <w:iCs/>
          <w:color w:val="0000FF"/>
          <w:sz w:val="24"/>
          <w:szCs w:val="24"/>
          <w:lang w:eastAsia="lv-LV"/>
        </w:rPr>
        <w:t xml:space="preserve"> piemērota vienlīdzīgas bonusu sistēma, veselības apdrošināšana u.c.); </w:t>
      </w:r>
    </w:p>
    <w:p w14:paraId="44846DA7" w14:textId="77777777" w:rsidR="000E3A85" w:rsidRPr="0057312D" w:rsidRDefault="000E3A85" w:rsidP="000E3A85">
      <w:pPr>
        <w:jc w:val="both"/>
        <w:textAlignment w:val="baseline"/>
        <w:rPr>
          <w:rFonts w:eastAsia="Times New Roman"/>
          <w:i/>
          <w:iCs/>
          <w:color w:val="0000FF"/>
        </w:rPr>
      </w:pPr>
      <w:r w:rsidRPr="0057312D">
        <w:rPr>
          <w:rFonts w:eastAsia="Times New Roman"/>
          <w:b/>
          <w:bCs/>
          <w:i/>
          <w:iCs/>
          <w:color w:val="0000FF"/>
        </w:rPr>
        <w:t>2) komunikācijas un publicitātes pasākumos:</w:t>
      </w:r>
      <w:r w:rsidRPr="0057312D">
        <w:rPr>
          <w:rFonts w:eastAsia="Times New Roman"/>
          <w:i/>
          <w:iCs/>
          <w:color w:val="0000FF"/>
        </w:rPr>
        <w:t> </w:t>
      </w:r>
    </w:p>
    <w:p w14:paraId="276F819A" w14:textId="77777777" w:rsidR="000E3A85" w:rsidRPr="0057312D" w:rsidRDefault="000E3A85" w:rsidP="00996FAD">
      <w:pPr>
        <w:pStyle w:val="Sarakstarindkopa"/>
        <w:numPr>
          <w:ilvl w:val="0"/>
          <w:numId w:val="24"/>
        </w:numPr>
        <w:spacing w:after="120" w:line="240" w:lineRule="auto"/>
        <w:ind w:left="360"/>
        <w:contextualSpacing w:val="0"/>
        <w:jc w:val="both"/>
        <w:textAlignment w:val="baseline"/>
        <w:rPr>
          <w:rFonts w:ascii="Times New Roman" w:hAnsi="Times New Roman"/>
          <w:i/>
          <w:iCs/>
          <w:color w:val="0000FF"/>
          <w:sz w:val="24"/>
          <w:szCs w:val="24"/>
          <w:lang w:eastAsia="lv-LV"/>
        </w:rPr>
      </w:pPr>
      <w:r w:rsidRPr="0057312D">
        <w:rPr>
          <w:rFonts w:ascii="Times New Roman" w:hAnsi="Times New Roman"/>
          <w:i/>
          <w:iCs/>
          <w:color w:val="0000FF"/>
          <w:sz w:val="24"/>
          <w:szCs w:val="24"/>
          <w:lang w:eastAsia="lv-LV"/>
        </w:rPr>
        <w:t xml:space="preserve">īstenojot projekta komunikācijas aktivitātes, tiks izvēlēta valoda un vizuālie tēli, kas mazina diskrimināciju un stereotipu veidošanos (skat. metodisko materiālu “Ieteikumi diskrimināciju un stereotipus mazinošai komunikācijai ar sabiedrību”,) </w:t>
      </w:r>
      <w:hyperlink r:id="rId49" w:history="1">
        <w:r w:rsidRPr="0057312D">
          <w:rPr>
            <w:rStyle w:val="Hipersaite"/>
            <w:rFonts w:ascii="Times New Roman" w:hAnsi="Times New Roman"/>
            <w:i/>
            <w:iCs/>
            <w:sz w:val="24"/>
            <w:szCs w:val="24"/>
            <w:lang w:eastAsia="lv-LV"/>
          </w:rPr>
          <w:t>https://www.lm.gov.lv/lv/ieteikumi–diskriminaciju–un–stereotipus–mazinosai–komunikacijai–ar–sabiedribu–22112022</w:t>
        </w:r>
      </w:hyperlink>
      <w:r w:rsidRPr="0057312D">
        <w:rPr>
          <w:rFonts w:ascii="Times New Roman" w:hAnsi="Times New Roman"/>
          <w:i/>
          <w:iCs/>
          <w:color w:val="0000FF"/>
          <w:sz w:val="24"/>
          <w:szCs w:val="24"/>
          <w:lang w:eastAsia="lv-LV"/>
        </w:rPr>
        <w:t>); </w:t>
      </w:r>
    </w:p>
    <w:p w14:paraId="7BCBB3EE" w14:textId="7E0F2F3C" w:rsidR="000E3A85" w:rsidRPr="0057312D" w:rsidRDefault="000E3A85" w:rsidP="00996FAD">
      <w:pPr>
        <w:pStyle w:val="Sarakstarindkopa"/>
        <w:numPr>
          <w:ilvl w:val="0"/>
          <w:numId w:val="24"/>
        </w:numPr>
        <w:spacing w:after="120" w:line="240" w:lineRule="auto"/>
        <w:ind w:left="360"/>
        <w:jc w:val="both"/>
        <w:textAlignment w:val="baseline"/>
        <w:rPr>
          <w:rFonts w:ascii="Times New Roman" w:hAnsi="Times New Roman"/>
          <w:i/>
          <w:iCs/>
          <w:color w:val="0000FF"/>
          <w:sz w:val="24"/>
          <w:szCs w:val="24"/>
          <w:lang w:eastAsia="lv-LV"/>
        </w:rPr>
      </w:pPr>
      <w:r w:rsidRPr="0057312D">
        <w:rPr>
          <w:rFonts w:ascii="Times New Roman" w:hAnsi="Times New Roman"/>
          <w:i/>
          <w:iCs/>
          <w:color w:val="0000FF"/>
          <w:sz w:val="24"/>
          <w:szCs w:val="24"/>
          <w:lang w:eastAsia="lv-LV"/>
        </w:rPr>
        <w:t xml:space="preserve">nodrošinot informāciju publiskajā telpā, </w:t>
      </w:r>
      <w:r w:rsidR="6230D8F7" w:rsidRPr="2CA0C446">
        <w:rPr>
          <w:rFonts w:ascii="Times New Roman" w:hAnsi="Times New Roman"/>
          <w:i/>
          <w:iCs/>
          <w:color w:val="0000FF"/>
          <w:sz w:val="24"/>
          <w:szCs w:val="24"/>
          <w:lang w:eastAsia="lv-LV"/>
        </w:rPr>
        <w:t>tai skaitā</w:t>
      </w:r>
      <w:r w:rsidRPr="0057312D">
        <w:rPr>
          <w:rFonts w:ascii="Times New Roman" w:hAnsi="Times New Roman"/>
          <w:i/>
          <w:iCs/>
          <w:color w:val="0000FF"/>
          <w:sz w:val="24"/>
          <w:szCs w:val="24"/>
          <w:lang w:eastAsia="lv-LV"/>
        </w:rPr>
        <w:t xml:space="preserve"> tīmeklī, tiks nodrošināts, ka to saturs ir piekļūstams cilvēkiem ar funkcionāliem traucējumiem, izmantojot vairākus sensoros (redze, dzirde, tauste) kanālus (skat. V</w:t>
      </w:r>
      <w:r w:rsidR="00D42FC5">
        <w:rPr>
          <w:rFonts w:ascii="Times New Roman" w:hAnsi="Times New Roman"/>
          <w:i/>
          <w:iCs/>
          <w:color w:val="0000FF"/>
          <w:sz w:val="24"/>
          <w:szCs w:val="24"/>
          <w:lang w:eastAsia="lv-LV"/>
        </w:rPr>
        <w:t>iedās administrācijas un reģionālās attīstības ministr</w:t>
      </w:r>
      <w:r w:rsidR="00F611AB">
        <w:rPr>
          <w:rFonts w:ascii="Times New Roman" w:hAnsi="Times New Roman"/>
          <w:i/>
          <w:iCs/>
          <w:color w:val="0000FF"/>
          <w:sz w:val="24"/>
          <w:szCs w:val="24"/>
          <w:lang w:eastAsia="lv-LV"/>
        </w:rPr>
        <w:t xml:space="preserve">ijas (turpmāk – VARAM) </w:t>
      </w:r>
      <w:r w:rsidRPr="0057312D">
        <w:rPr>
          <w:rFonts w:ascii="Times New Roman" w:hAnsi="Times New Roman"/>
          <w:i/>
          <w:iCs/>
          <w:color w:val="0000FF"/>
          <w:sz w:val="24"/>
          <w:szCs w:val="24"/>
          <w:lang w:eastAsia="lv-LV"/>
        </w:rPr>
        <w:t xml:space="preserve">vadlīnijas “Tīmekļvietnes izvērtējums atbilstoši digitālās vides piekļūstamības prasībām (WCAG 2.1 AA)” </w:t>
      </w:r>
      <w:hyperlink r:id="rId50">
        <w:r w:rsidRPr="2CA0C446">
          <w:rPr>
            <w:rFonts w:ascii="Times New Roman" w:hAnsi="Times New Roman"/>
            <w:i/>
            <w:iCs/>
            <w:color w:val="0000FF"/>
            <w:sz w:val="24"/>
            <w:szCs w:val="24"/>
            <w:u w:val="single"/>
            <w:lang w:eastAsia="lv-LV"/>
          </w:rPr>
          <w:t>https://pieklustamiba.varam.gov.lv/</w:t>
        </w:r>
      </w:hyperlink>
      <w:r w:rsidRPr="0057312D">
        <w:rPr>
          <w:rFonts w:ascii="Times New Roman" w:hAnsi="Times New Roman"/>
          <w:i/>
          <w:iCs/>
          <w:color w:val="0000FF"/>
          <w:sz w:val="24"/>
          <w:szCs w:val="24"/>
          <w:lang w:eastAsia="lv-LV"/>
        </w:rPr>
        <w:t>); </w:t>
      </w:r>
    </w:p>
    <w:p w14:paraId="50C29A23" w14:textId="77777777" w:rsidR="000E3A85" w:rsidRPr="0057312D" w:rsidRDefault="000E3A85" w:rsidP="00996FAD">
      <w:pPr>
        <w:pStyle w:val="Sarakstarindkopa"/>
        <w:numPr>
          <w:ilvl w:val="0"/>
          <w:numId w:val="24"/>
        </w:numPr>
        <w:spacing w:after="120" w:line="240" w:lineRule="auto"/>
        <w:ind w:left="360"/>
        <w:contextualSpacing w:val="0"/>
        <w:jc w:val="both"/>
        <w:textAlignment w:val="baseline"/>
        <w:rPr>
          <w:rFonts w:ascii="Times New Roman" w:hAnsi="Times New Roman"/>
          <w:i/>
          <w:iCs/>
          <w:color w:val="0000FF"/>
          <w:sz w:val="24"/>
          <w:szCs w:val="24"/>
          <w:lang w:eastAsia="lv-LV"/>
        </w:rPr>
      </w:pPr>
      <w:r w:rsidRPr="0057312D">
        <w:rPr>
          <w:rFonts w:ascii="Times New Roman" w:hAnsi="Times New Roman"/>
          <w:i/>
          <w:iCs/>
          <w:color w:val="0000FF"/>
          <w:sz w:val="24"/>
          <w:szCs w:val="24"/>
          <w:lang w:eastAsia="lv-LV"/>
        </w:rPr>
        <w:t>projekta tīmekļvietnē izveidota sadaļa "Viegli lasīt", kurā iekļauta īsa aprakstoša informācija par projektu un citu lasītājiem nepieciešamu informāciju vieglajā valodā, lai plašākai sabiedrībai nodrošinātu iespēju uzzināt par ES fondu ieguldījumiem. </w:t>
      </w:r>
    </w:p>
    <w:p w14:paraId="54A0011D" w14:textId="77777777" w:rsidR="000E3A85" w:rsidRPr="0057312D" w:rsidRDefault="000E3A85" w:rsidP="000E3A85">
      <w:pPr>
        <w:jc w:val="both"/>
        <w:textAlignment w:val="baseline"/>
        <w:rPr>
          <w:rFonts w:eastAsia="Times New Roman"/>
          <w:i/>
          <w:iCs/>
          <w:color w:val="0000FF"/>
        </w:rPr>
      </w:pPr>
      <w:r w:rsidRPr="0057312D">
        <w:rPr>
          <w:rFonts w:eastAsia="Times New Roman"/>
          <w:b/>
          <w:bCs/>
          <w:i/>
          <w:iCs/>
          <w:color w:val="0000FF"/>
        </w:rPr>
        <w:t>3) publiskajos iepirkumos:</w:t>
      </w:r>
      <w:r w:rsidRPr="0057312D">
        <w:rPr>
          <w:rFonts w:eastAsia="Times New Roman"/>
          <w:i/>
          <w:iCs/>
          <w:color w:val="0000FF"/>
        </w:rPr>
        <w:t> </w:t>
      </w:r>
    </w:p>
    <w:p w14:paraId="19578B8E" w14:textId="77777777" w:rsidR="000E3A85" w:rsidRPr="0057312D" w:rsidRDefault="000E3A85" w:rsidP="00996FAD">
      <w:pPr>
        <w:pStyle w:val="Sarakstarindkopa"/>
        <w:numPr>
          <w:ilvl w:val="0"/>
          <w:numId w:val="24"/>
        </w:numPr>
        <w:spacing w:after="120" w:line="240" w:lineRule="auto"/>
        <w:ind w:left="360"/>
        <w:contextualSpacing w:val="0"/>
        <w:jc w:val="both"/>
        <w:textAlignment w:val="baseline"/>
        <w:rPr>
          <w:rFonts w:ascii="Times New Roman" w:hAnsi="Times New Roman"/>
          <w:i/>
          <w:iCs/>
          <w:color w:val="0000FF"/>
          <w:sz w:val="24"/>
          <w:szCs w:val="24"/>
          <w:lang w:eastAsia="lv-LV"/>
        </w:rPr>
      </w:pPr>
      <w:r w:rsidRPr="0057312D">
        <w:rPr>
          <w:rFonts w:ascii="Times New Roman" w:hAnsi="Times New Roman"/>
          <w:i/>
          <w:iCs/>
          <w:color w:val="0000FF"/>
          <w:sz w:val="24"/>
          <w:szCs w:val="24"/>
        </w:rPr>
        <w:t xml:space="preserve">projektā tiks īstenots sociāli atbildīgs iepirkums, pērkot ētiski ražotus produktus un pakalpojumus un izmantojot publiskās iepirkumu procedūras, lai radītu darbavietas, pienācīgus darba apstākļus, sekmētu sociālo un profesionālo </w:t>
      </w:r>
      <w:proofErr w:type="spellStart"/>
      <w:r w:rsidRPr="0057312D">
        <w:rPr>
          <w:rFonts w:ascii="Times New Roman" w:hAnsi="Times New Roman"/>
          <w:i/>
          <w:iCs/>
          <w:color w:val="0000FF"/>
          <w:sz w:val="24"/>
          <w:szCs w:val="24"/>
        </w:rPr>
        <w:t>iekļautību</w:t>
      </w:r>
      <w:proofErr w:type="spellEnd"/>
      <w:r w:rsidRPr="0057312D">
        <w:rPr>
          <w:rFonts w:ascii="Times New Roman" w:hAnsi="Times New Roman"/>
          <w:i/>
          <w:iCs/>
          <w:color w:val="0000FF"/>
          <w:sz w:val="24"/>
          <w:szCs w:val="24"/>
        </w:rPr>
        <w:t>, nodrošinātu piekļūstamību pakalpojuma sniegšanas vietai/videi/objektam/pasākuma norises vietai, kā arī veicinātu labākus darba nosacījumus cilvēkiem ar invaliditāti un nelabvēlīgākā situācijā esošiem cilvēkiem.</w:t>
      </w:r>
      <w:r w:rsidRPr="0057312D">
        <w:rPr>
          <w:rFonts w:ascii="Times New Roman" w:hAnsi="Times New Roman"/>
          <w:i/>
          <w:iCs/>
          <w:color w:val="0000FF"/>
          <w:sz w:val="24"/>
          <w:szCs w:val="24"/>
          <w:lang w:eastAsia="lv-LV"/>
        </w:rPr>
        <w:t> </w:t>
      </w:r>
    </w:p>
    <w:p w14:paraId="4E918E24" w14:textId="6DD3BE06" w:rsidR="000E3A85" w:rsidRPr="0057312D" w:rsidRDefault="000E3A85" w:rsidP="000E3A85">
      <w:pPr>
        <w:jc w:val="both"/>
        <w:textAlignment w:val="baseline"/>
        <w:rPr>
          <w:rFonts w:eastAsia="Times New Roman"/>
          <w:i/>
          <w:iCs/>
          <w:color w:val="0000FF"/>
          <w:u w:val="single"/>
        </w:rPr>
      </w:pPr>
      <w:r w:rsidRPr="0057312D">
        <w:rPr>
          <w:rFonts w:eastAsia="Times New Roman"/>
          <w:b/>
          <w:bCs/>
          <w:i/>
          <w:iCs/>
          <w:color w:val="0000FF"/>
          <w:u w:val="single"/>
        </w:rPr>
        <w:t>Specifisko horizontālā principa darbību piemēri</w:t>
      </w:r>
      <w:r w:rsidR="0013015C">
        <w:rPr>
          <w:rFonts w:eastAsia="Times New Roman"/>
          <w:b/>
          <w:bCs/>
          <w:i/>
          <w:iCs/>
          <w:color w:val="0000FF"/>
          <w:u w:val="single"/>
        </w:rPr>
        <w:t xml:space="preserve"> projekta</w:t>
      </w:r>
      <w:r w:rsidR="00A10F70">
        <w:rPr>
          <w:rFonts w:eastAsia="Times New Roman"/>
          <w:b/>
          <w:bCs/>
          <w:i/>
          <w:iCs/>
          <w:color w:val="0000FF"/>
          <w:u w:val="single"/>
        </w:rPr>
        <w:t xml:space="preserve"> iesniegumā</w:t>
      </w:r>
      <w:r w:rsidRPr="0057312D">
        <w:rPr>
          <w:rFonts w:eastAsia="Times New Roman"/>
          <w:b/>
          <w:bCs/>
          <w:i/>
          <w:iCs/>
          <w:color w:val="0000FF"/>
          <w:u w:val="single"/>
        </w:rPr>
        <w:t>:</w:t>
      </w:r>
      <w:r w:rsidRPr="0057312D">
        <w:rPr>
          <w:rFonts w:eastAsia="Times New Roman"/>
          <w:i/>
          <w:iCs/>
          <w:color w:val="0000FF"/>
          <w:u w:val="single"/>
        </w:rPr>
        <w:t> </w:t>
      </w:r>
    </w:p>
    <w:p w14:paraId="4106E6D3" w14:textId="38C204CE" w:rsidR="000E3A85" w:rsidRPr="0057312D" w:rsidRDefault="000E3A85" w:rsidP="000E3A85">
      <w:pPr>
        <w:spacing w:before="120" w:after="120"/>
        <w:jc w:val="both"/>
        <w:textAlignment w:val="baseline"/>
        <w:rPr>
          <w:rFonts w:eastAsia="Times New Roman"/>
          <w:i/>
          <w:iCs/>
          <w:color w:val="0000FF"/>
        </w:rPr>
      </w:pPr>
      <w:r w:rsidRPr="0057312D">
        <w:rPr>
          <w:rFonts w:eastAsia="Times New Roman"/>
          <w:i/>
          <w:iCs/>
          <w:color w:val="0000FF"/>
        </w:rPr>
        <w:t>P</w:t>
      </w:r>
      <w:r w:rsidR="0013015C">
        <w:rPr>
          <w:rFonts w:eastAsia="Times New Roman"/>
          <w:i/>
          <w:iCs/>
          <w:color w:val="0000FF"/>
        </w:rPr>
        <w:t xml:space="preserve">rojekta </w:t>
      </w:r>
      <w:r w:rsidR="0013015C" w:rsidRPr="7A4822BF">
        <w:rPr>
          <w:rFonts w:eastAsia="Times New Roman"/>
          <w:i/>
          <w:iCs/>
          <w:color w:val="0000FF"/>
        </w:rPr>
        <w:t>ies</w:t>
      </w:r>
      <w:r w:rsidR="00561B97">
        <w:rPr>
          <w:rFonts w:eastAsia="Times New Roman"/>
          <w:i/>
          <w:iCs/>
          <w:color w:val="0000FF"/>
        </w:rPr>
        <w:t>n</w:t>
      </w:r>
      <w:r w:rsidR="0013015C" w:rsidRPr="7A4822BF">
        <w:rPr>
          <w:rFonts w:eastAsia="Times New Roman"/>
          <w:i/>
          <w:iCs/>
          <w:color w:val="0000FF"/>
        </w:rPr>
        <w:t>iegumā</w:t>
      </w:r>
      <w:r w:rsidRPr="0057312D">
        <w:rPr>
          <w:rFonts w:eastAsia="Times New Roman"/>
          <w:i/>
          <w:iCs/>
          <w:color w:val="0000FF"/>
        </w:rPr>
        <w:t xml:space="preserve"> tiek paredzētas </w:t>
      </w:r>
      <w:r w:rsidRPr="0057312D">
        <w:rPr>
          <w:rFonts w:eastAsia="Times New Roman"/>
          <w:b/>
          <w:bCs/>
          <w:i/>
          <w:iCs/>
          <w:color w:val="0000FF"/>
        </w:rPr>
        <w:t>specifiskās darbības</w:t>
      </w:r>
      <w:r w:rsidRPr="0057312D">
        <w:rPr>
          <w:rFonts w:eastAsia="Times New Roman"/>
          <w:i/>
          <w:iCs/>
          <w:color w:val="0000FF"/>
        </w:rPr>
        <w:t>,</w:t>
      </w:r>
      <w:r w:rsidRPr="7A4822BF">
        <w:rPr>
          <w:rFonts w:eastAsia="Times New Roman"/>
          <w:i/>
          <w:iCs/>
          <w:color w:val="0000FF"/>
        </w:rPr>
        <w:t> </w:t>
      </w:r>
      <w:r w:rsidRPr="0057312D">
        <w:rPr>
          <w:rFonts w:eastAsia="Times New Roman"/>
          <w:i/>
          <w:iCs/>
          <w:color w:val="0000FF"/>
        </w:rPr>
        <w:t xml:space="preserve"> kas izriet no pasākuma atbalstāmo darbību un projekta satura un kas īpaši veicina vides un informācijas piekļūstamību personām ar kustību, redzes, dzirdes vai garīga rakstura traucējumiem, vecāka gadagājuma cilvēkiem un vecākiem ar maziem bērniem, piemēram:</w:t>
      </w:r>
    </w:p>
    <w:p w14:paraId="40D20E22" w14:textId="77777777" w:rsidR="000E3A85" w:rsidRPr="0057312D" w:rsidRDefault="000E3A85" w:rsidP="00996FAD">
      <w:pPr>
        <w:numPr>
          <w:ilvl w:val="0"/>
          <w:numId w:val="24"/>
        </w:numPr>
        <w:spacing w:before="120" w:after="120" w:line="264" w:lineRule="auto"/>
        <w:ind w:left="357" w:hanging="357"/>
        <w:contextualSpacing/>
        <w:jc w:val="both"/>
        <w:rPr>
          <w:rFonts w:eastAsia="HGGothicE"/>
          <w:i/>
          <w:iCs/>
          <w:color w:val="0000FF"/>
          <w:lang w:eastAsia="ja-JP"/>
        </w:rPr>
      </w:pPr>
      <w:r w:rsidRPr="0057312D">
        <w:rPr>
          <w:rFonts w:eastAsia="HGGothicE"/>
          <w:i/>
          <w:iCs/>
          <w:color w:val="0000FF"/>
          <w:lang w:eastAsia="ja-JP"/>
        </w:rPr>
        <w:t>tiks nodrošināti konsultatīva rakstura pasākumi par personu ar invaliditāti vienlīdzīgu iespēju jautājumiem, tostarp piesaistīti eksperti vai nodrošinātas konsultācijas ar NVO, kas pārstāv personu ar invaliditāti intereses (piemēram, informatīvo materiālu izstrādes procesā, pakalpojuma sniegšanas telpu vides piekļūstamības novērtēšanai, mērķa grupu uzrunāšanai un sasniegšanai u.c. (attiecīgi pievienojot dokumentus, piem. konsultāciju protokolus u.c.).</w:t>
      </w:r>
    </w:p>
    <w:p w14:paraId="55751441" w14:textId="77777777" w:rsidR="000E3A85" w:rsidRPr="0057312D" w:rsidRDefault="000E3A85" w:rsidP="00996FAD">
      <w:pPr>
        <w:numPr>
          <w:ilvl w:val="0"/>
          <w:numId w:val="24"/>
        </w:numPr>
        <w:spacing w:before="120" w:after="120" w:line="264" w:lineRule="auto"/>
        <w:ind w:left="357" w:hanging="357"/>
        <w:contextualSpacing/>
        <w:jc w:val="both"/>
        <w:rPr>
          <w:rFonts w:eastAsia="HGGothicE"/>
          <w:i/>
          <w:iCs/>
          <w:color w:val="0000FF"/>
          <w:lang w:eastAsia="ja-JP"/>
        </w:rPr>
      </w:pPr>
      <w:r w:rsidRPr="0057312D">
        <w:rPr>
          <w:rFonts w:eastAsia="HGGothicE"/>
          <w:i/>
          <w:iCs/>
          <w:color w:val="0000FF"/>
          <w:lang w:eastAsia="ja-JP"/>
        </w:rPr>
        <w:t xml:space="preserve">izstrādājot iepirkumu nolikumus, kā arī nodrošinot pakalpojumus, tiks ņemtas vērā sieviešu un vīriešu vajadzības, situācija un iespējas (vairāk informācija šeit: </w:t>
      </w:r>
      <w:hyperlink r:id="rId51" w:history="1">
        <w:r w:rsidRPr="0057312D">
          <w:rPr>
            <w:rStyle w:val="Hipersaite"/>
            <w:rFonts w:eastAsia="HGGothicE"/>
            <w:i/>
            <w:iCs/>
            <w:lang w:eastAsia="ja-JP"/>
          </w:rPr>
          <w:t>https://eige.europa.eu/publications/gender-responsivepublic-procurement</w:t>
        </w:r>
      </w:hyperlink>
      <w:r w:rsidRPr="0057312D">
        <w:rPr>
          <w:rFonts w:eastAsia="HGGothicE"/>
          <w:i/>
          <w:iCs/>
          <w:color w:val="0000FF"/>
          <w:lang w:eastAsia="ja-JP"/>
        </w:rPr>
        <w:t>).</w:t>
      </w:r>
    </w:p>
    <w:p w14:paraId="0796DCA8" w14:textId="77777777" w:rsidR="000E3A85" w:rsidRPr="0057312D" w:rsidRDefault="000E3A85" w:rsidP="000E3A85">
      <w:pPr>
        <w:spacing w:before="120" w:after="120" w:line="264" w:lineRule="auto"/>
        <w:ind w:left="357"/>
        <w:contextualSpacing/>
        <w:jc w:val="both"/>
        <w:rPr>
          <w:rFonts w:eastAsia="HGGothicE"/>
          <w:i/>
          <w:iCs/>
          <w:color w:val="0000FF"/>
          <w:lang w:eastAsia="ja-JP"/>
        </w:rPr>
      </w:pPr>
    </w:p>
    <w:p w14:paraId="419BC0BE" w14:textId="76D1696B" w:rsidR="000E3A85" w:rsidRPr="0057312D" w:rsidRDefault="000E3A85" w:rsidP="000E3A85">
      <w:pPr>
        <w:spacing w:before="120" w:after="120"/>
        <w:jc w:val="both"/>
        <w:rPr>
          <w:bCs/>
          <w:i/>
          <w:iCs/>
          <w:color w:val="0000FF"/>
        </w:rPr>
      </w:pPr>
      <w:r w:rsidRPr="0057312D">
        <w:rPr>
          <w:b/>
          <w:i/>
          <w:iCs/>
          <w:color w:val="0000FF"/>
        </w:rPr>
        <w:t>HP rādītāji</w:t>
      </w:r>
      <w:r w:rsidRPr="0057312D">
        <w:rPr>
          <w:bCs/>
          <w:i/>
          <w:iCs/>
          <w:color w:val="0000FF"/>
        </w:rPr>
        <w:t xml:space="preserve"> izvēlēti atbilstoši HP “Vienlīdzība, iekļaušana, nediskriminācija un pamattiesību ievērošana” īstenošanai un uzraudzībai (2021–2027) vadlīniju 4.pielikumam (finansējuma saņēmējam būs pienākums sniegt informāciju sadarbības iestādei par sasniegto rādītāju, iesniedzot pēdējo maksājuma pieprasījumu par visu projekta periodu)</w:t>
      </w:r>
      <w:r w:rsidR="00CB4917">
        <w:rPr>
          <w:bCs/>
          <w:i/>
          <w:iCs/>
          <w:color w:val="0000FF"/>
        </w:rPr>
        <w:t>:</w:t>
      </w:r>
    </w:p>
    <w:p w14:paraId="559ECFEB" w14:textId="6C0C3853" w:rsidR="00AA27BE" w:rsidRPr="00AA27BE" w:rsidRDefault="000E3A85" w:rsidP="00AA27BE">
      <w:pPr>
        <w:numPr>
          <w:ilvl w:val="0"/>
          <w:numId w:val="24"/>
        </w:numPr>
        <w:spacing w:before="120" w:after="120" w:line="264" w:lineRule="auto"/>
        <w:ind w:left="360"/>
        <w:contextualSpacing/>
        <w:jc w:val="both"/>
        <w:rPr>
          <w:i/>
          <w:iCs/>
          <w:color w:val="0000FF"/>
        </w:rPr>
      </w:pPr>
      <w:r w:rsidRPr="0057312D">
        <w:rPr>
          <w:rFonts w:eastAsia="Times New Roman"/>
          <w:bCs/>
          <w:i/>
          <w:iCs/>
          <w:color w:val="0000FF"/>
        </w:rPr>
        <w:t>objektu skaits, kur</w:t>
      </w:r>
      <w:r w:rsidR="00C56911">
        <w:rPr>
          <w:rFonts w:eastAsia="Times New Roman"/>
          <w:bCs/>
          <w:i/>
          <w:iCs/>
          <w:color w:val="0000FF"/>
        </w:rPr>
        <w:t>os</w:t>
      </w:r>
      <w:r w:rsidRPr="0057312D">
        <w:rPr>
          <w:rFonts w:eastAsia="Times New Roman"/>
          <w:bCs/>
          <w:i/>
          <w:iCs/>
          <w:color w:val="0000FF"/>
        </w:rPr>
        <w:t xml:space="preserve"> </w:t>
      </w:r>
      <w:r w:rsidR="00C56911">
        <w:rPr>
          <w:rFonts w:eastAsia="Times New Roman"/>
          <w:bCs/>
          <w:i/>
          <w:iCs/>
          <w:color w:val="0000FF"/>
        </w:rPr>
        <w:t xml:space="preserve">(ERAF/KF) </w:t>
      </w:r>
      <w:r w:rsidR="10AEA377" w:rsidRPr="28FB764F">
        <w:rPr>
          <w:rFonts w:eastAsia="Times New Roman"/>
          <w:i/>
          <w:iCs/>
          <w:color w:val="0000FF"/>
        </w:rPr>
        <w:t>Taisnīgas pārkārtošanās fonda</w:t>
      </w:r>
      <w:r w:rsidRPr="0057312D">
        <w:rPr>
          <w:rFonts w:eastAsia="Times New Roman"/>
          <w:bCs/>
          <w:i/>
          <w:iCs/>
          <w:color w:val="0000FF"/>
        </w:rPr>
        <w:t xml:space="preserve"> ieguldījumu rezultātā ir nodrošināta vides un informācijas </w:t>
      </w:r>
      <w:r w:rsidR="00CC7D23">
        <w:rPr>
          <w:rFonts w:eastAsia="Times New Roman"/>
          <w:bCs/>
          <w:i/>
          <w:iCs/>
          <w:color w:val="0000FF"/>
        </w:rPr>
        <w:t>pie</w:t>
      </w:r>
      <w:r w:rsidR="00F07E3D">
        <w:rPr>
          <w:rFonts w:eastAsia="Times New Roman"/>
          <w:bCs/>
          <w:i/>
          <w:iCs/>
          <w:color w:val="0000FF"/>
        </w:rPr>
        <w:t>ejamība</w:t>
      </w:r>
      <w:r w:rsidR="00686F7C">
        <w:rPr>
          <w:rFonts w:eastAsia="Times New Roman"/>
          <w:bCs/>
          <w:i/>
          <w:iCs/>
          <w:color w:val="0000FF"/>
        </w:rPr>
        <w:t xml:space="preserve"> (VINPI_12)</w:t>
      </w:r>
      <w:r w:rsidRPr="0057312D">
        <w:rPr>
          <w:rFonts w:eastAsia="Times New Roman"/>
          <w:bCs/>
          <w:i/>
          <w:iCs/>
          <w:color w:val="0000FF"/>
        </w:rPr>
        <w:t>;</w:t>
      </w:r>
    </w:p>
    <w:p w14:paraId="58371CA5" w14:textId="0A52C105" w:rsidR="002A615C" w:rsidRDefault="00AA27BE" w:rsidP="002A615C">
      <w:pPr>
        <w:numPr>
          <w:ilvl w:val="0"/>
          <w:numId w:val="24"/>
        </w:numPr>
        <w:spacing w:before="120" w:after="120" w:line="264" w:lineRule="auto"/>
        <w:ind w:left="360"/>
        <w:contextualSpacing/>
        <w:jc w:val="both"/>
        <w:rPr>
          <w:rStyle w:val="normaltextrun"/>
          <w:i/>
          <w:iCs/>
          <w:color w:val="0000FF"/>
        </w:rPr>
      </w:pPr>
      <w:r w:rsidRPr="00AA27BE">
        <w:rPr>
          <w:rStyle w:val="normaltextrun"/>
          <w:rFonts w:eastAsiaTheme="majorEastAsia"/>
          <w:i/>
          <w:iCs/>
          <w:color w:val="0000FF"/>
        </w:rPr>
        <w:t xml:space="preserve">sabiedriskā transporta vienības, kur (ERAF/KF) </w:t>
      </w:r>
      <w:r w:rsidRPr="00AA27BE">
        <w:rPr>
          <w:i/>
          <w:iCs/>
          <w:color w:val="0000FF"/>
        </w:rPr>
        <w:t xml:space="preserve">Taisnīgas pārkārtošanās fonda </w:t>
      </w:r>
      <w:r w:rsidRPr="00AA27BE">
        <w:rPr>
          <w:rStyle w:val="normaltextrun"/>
          <w:rFonts w:eastAsiaTheme="majorEastAsia"/>
          <w:i/>
          <w:iCs/>
          <w:color w:val="0000FF"/>
        </w:rPr>
        <w:t>ieguldījumu rezultātā ir nodrošināta vides un informācijas pie</w:t>
      </w:r>
      <w:r w:rsidR="00F07E3D">
        <w:rPr>
          <w:rStyle w:val="normaltextrun"/>
          <w:rFonts w:eastAsiaTheme="majorEastAsia"/>
          <w:i/>
          <w:iCs/>
          <w:color w:val="0000FF"/>
        </w:rPr>
        <w:t>kļūst</w:t>
      </w:r>
      <w:r w:rsidR="00C36236">
        <w:rPr>
          <w:rStyle w:val="normaltextrun"/>
          <w:rFonts w:eastAsiaTheme="majorEastAsia"/>
          <w:i/>
          <w:iCs/>
          <w:color w:val="0000FF"/>
        </w:rPr>
        <w:t>amība</w:t>
      </w:r>
      <w:r w:rsidRPr="00AA27BE">
        <w:rPr>
          <w:rStyle w:val="normaltextrun"/>
          <w:rFonts w:eastAsiaTheme="majorEastAsia"/>
          <w:i/>
          <w:iCs/>
          <w:color w:val="0000FF"/>
        </w:rPr>
        <w:t xml:space="preserve"> (VINPI_14)</w:t>
      </w:r>
      <w:r w:rsidR="002A615C">
        <w:rPr>
          <w:rStyle w:val="normaltextrun"/>
          <w:rFonts w:eastAsiaTheme="majorEastAsia"/>
          <w:i/>
          <w:iCs/>
          <w:color w:val="0000FF"/>
        </w:rPr>
        <w:t>;</w:t>
      </w:r>
    </w:p>
    <w:p w14:paraId="7B9C1A4E" w14:textId="15974129" w:rsidR="00CB4917" w:rsidRPr="002A615C" w:rsidRDefault="000E3A85" w:rsidP="002A615C">
      <w:pPr>
        <w:numPr>
          <w:ilvl w:val="0"/>
          <w:numId w:val="24"/>
        </w:numPr>
        <w:spacing w:before="120" w:after="120" w:line="264" w:lineRule="auto"/>
        <w:ind w:left="360"/>
        <w:contextualSpacing/>
        <w:jc w:val="both"/>
        <w:rPr>
          <w:i/>
          <w:iCs/>
          <w:color w:val="0000FF"/>
        </w:rPr>
      </w:pPr>
      <w:r w:rsidRPr="002A615C">
        <w:rPr>
          <w:bCs/>
          <w:i/>
          <w:iCs/>
          <w:color w:val="0000FF"/>
        </w:rPr>
        <w:t xml:space="preserve">konsultatīva rakstura pasākumu skaits par būvētās vides piekļūstamību personām ar dažādiem funkcionāliem traucējumiem </w:t>
      </w:r>
      <w:r w:rsidR="00686F7C" w:rsidRPr="002A615C">
        <w:rPr>
          <w:bCs/>
          <w:i/>
          <w:iCs/>
          <w:color w:val="0000FF"/>
        </w:rPr>
        <w:t>(VINPI_</w:t>
      </w:r>
      <w:r w:rsidR="00761B90" w:rsidRPr="002A615C">
        <w:rPr>
          <w:bCs/>
          <w:i/>
          <w:iCs/>
          <w:color w:val="0000FF"/>
        </w:rPr>
        <w:t>18)</w:t>
      </w:r>
      <w:r w:rsidR="002A615C">
        <w:rPr>
          <w:bCs/>
          <w:i/>
          <w:iCs/>
          <w:color w:val="0000FF"/>
        </w:rPr>
        <w:t>. P</w:t>
      </w:r>
      <w:r w:rsidR="002A615C" w:rsidRPr="002A615C">
        <w:rPr>
          <w:bCs/>
          <w:i/>
          <w:iCs/>
          <w:color w:val="0000FF"/>
        </w:rPr>
        <w:t>iemēram, vides piekļūstamības ekspertu konsultācijas būvprojekta izstrādes un pabeigšanas posmā</w:t>
      </w:r>
      <w:r w:rsidR="00487850">
        <w:rPr>
          <w:bCs/>
          <w:i/>
          <w:iCs/>
          <w:color w:val="0000FF"/>
        </w:rPr>
        <w:t>.</w:t>
      </w:r>
    </w:p>
    <w:p w14:paraId="77569A4D" w14:textId="45D2A30E" w:rsidR="000E3A85" w:rsidRPr="00487850" w:rsidRDefault="00116C9E" w:rsidP="00487850">
      <w:pPr>
        <w:pStyle w:val="Paraststmeklis"/>
        <w:spacing w:before="0" w:beforeAutospacing="0" w:after="120" w:afterAutospacing="0"/>
        <w:jc w:val="both"/>
        <w:rPr>
          <w:i/>
          <w:iCs/>
          <w:color w:val="0000FF"/>
        </w:rPr>
      </w:pPr>
      <w:r w:rsidRPr="00F97BE1">
        <w:rPr>
          <w:b/>
          <w:bCs/>
          <w:i/>
          <w:iCs/>
          <w:color w:val="0000FF"/>
        </w:rPr>
        <w:lastRenderedPageBreak/>
        <w:t>!</w:t>
      </w:r>
      <w:r>
        <w:rPr>
          <w:i/>
          <w:iCs/>
          <w:color w:val="0000FF"/>
        </w:rPr>
        <w:t xml:space="preserve"> HP principa “Nenodarīt būtisku kaitējumu” novērtējums, kurā iekļauti visi nosacījumi, kas attiecas uz pasākuma ietvaros plānotajiem projektiem un kas ir norādīts MK noteikumu </w:t>
      </w:r>
      <w:r w:rsidR="00B61B77">
        <w:rPr>
          <w:i/>
          <w:iCs/>
          <w:color w:val="0000FF"/>
        </w:rPr>
        <w:t>26</w:t>
      </w:r>
      <w:r>
        <w:rPr>
          <w:i/>
          <w:iCs/>
          <w:color w:val="0000FF"/>
        </w:rPr>
        <w:t>.</w:t>
      </w:r>
      <w:r w:rsidR="00FC604D">
        <w:rPr>
          <w:i/>
          <w:iCs/>
          <w:color w:val="0000FF"/>
        </w:rPr>
        <w:t> </w:t>
      </w:r>
      <w:r>
        <w:rPr>
          <w:i/>
          <w:iCs/>
          <w:color w:val="0000FF"/>
        </w:rPr>
        <w:t xml:space="preserve">punktā, ir pieejams </w:t>
      </w:r>
      <w:r w:rsidRPr="00430962">
        <w:rPr>
          <w:i/>
          <w:iCs/>
          <w:color w:val="0000FF"/>
        </w:rPr>
        <w:t>Eiropas Savienības kohēzijas politikas programmas 2021.– 2027. gadam</w:t>
      </w:r>
      <w:r>
        <w:rPr>
          <w:i/>
          <w:iCs/>
          <w:color w:val="0000FF"/>
        </w:rPr>
        <w:t xml:space="preserve"> pielikumā </w:t>
      </w:r>
      <w:hyperlink r:id="rId52" w:history="1">
        <w:r w:rsidRPr="00A55546">
          <w:rPr>
            <w:rStyle w:val="Hipersaite"/>
            <w:i/>
            <w:iCs/>
          </w:rPr>
          <w:t>https://www.esfondi.lv/normativie-akti-un-dokumenti/2021-2027-planosanas-periods</w:t>
        </w:r>
      </w:hyperlink>
      <w:r>
        <w:rPr>
          <w:i/>
          <w:iCs/>
          <w:color w:val="0000FF"/>
        </w:rPr>
        <w:t xml:space="preserve"> (dokumentu mapē ar nosaukumu “6.1.1.SAM_VARAM_EM_IZM_21 11 2022”).</w:t>
      </w:r>
    </w:p>
    <w:p w14:paraId="22BCD71F" w14:textId="6C56EF50" w:rsidR="003F05F0" w:rsidRPr="0057312D" w:rsidRDefault="003F05F0" w:rsidP="0057312D">
      <w:pPr>
        <w:spacing w:before="60" w:after="60"/>
        <w:jc w:val="both"/>
        <w:rPr>
          <w:rFonts w:eastAsia="Calibri"/>
          <w:b/>
          <w:bCs/>
          <w:i/>
          <w:color w:val="0000FF"/>
          <w:sz w:val="22"/>
          <w:szCs w:val="22"/>
        </w:rPr>
      </w:pPr>
      <w:r w:rsidRPr="0057312D">
        <w:rPr>
          <w:rFonts w:eastAsia="Times New Roman"/>
          <w:sz w:val="32"/>
          <w:szCs w:val="32"/>
        </w:rPr>
        <w:br w:type="page"/>
      </w:r>
    </w:p>
    <w:p w14:paraId="5D66B3BD" w14:textId="5283BB7F" w:rsidR="009E54D4" w:rsidRPr="00120499" w:rsidRDefault="00E25956" w:rsidP="005A1278">
      <w:pPr>
        <w:jc w:val="center"/>
        <w:rPr>
          <w:rFonts w:eastAsia="Times New Roman"/>
          <w:b/>
          <w:bCs/>
          <w:sz w:val="32"/>
          <w:szCs w:val="32"/>
        </w:rPr>
      </w:pPr>
      <w:r w:rsidRPr="00120499">
        <w:rPr>
          <w:rFonts w:eastAsia="Times New Roman"/>
          <w:b/>
          <w:bCs/>
          <w:sz w:val="32"/>
          <w:szCs w:val="32"/>
        </w:rPr>
        <w:lastRenderedPageBreak/>
        <w:t>SADAĻA – RĀDĪTĀJI</w:t>
      </w:r>
    </w:p>
    <w:p w14:paraId="4E7B53CA" w14:textId="77777777" w:rsidR="00E25956" w:rsidRPr="00E25956" w:rsidRDefault="00E25956" w:rsidP="00E25956">
      <w:pPr>
        <w:pStyle w:val="Virsraksts2"/>
        <w:spacing w:before="0" w:beforeAutospacing="0" w:after="0" w:afterAutospacing="0"/>
        <w:jc w:val="center"/>
        <w:rPr>
          <w:rFonts w:eastAsia="Times New Roman"/>
          <w:sz w:val="28"/>
          <w:szCs w:val="28"/>
        </w:rPr>
      </w:pPr>
    </w:p>
    <w:p w14:paraId="41F124F0" w14:textId="1F492F99" w:rsidR="00D55DB9" w:rsidRDefault="000276FC" w:rsidP="00F03616">
      <w:pPr>
        <w:pStyle w:val="Paraststmeklis"/>
        <w:spacing w:before="0" w:beforeAutospacing="0" w:after="0" w:afterAutospacing="0"/>
        <w:jc w:val="both"/>
        <w:rPr>
          <w:color w:val="00B0F0"/>
          <w:sz w:val="28"/>
          <w:szCs w:val="28"/>
        </w:rPr>
      </w:pPr>
      <w:r w:rsidRPr="00E25956">
        <w:rPr>
          <w:noProof/>
          <w:color w:val="2B579A"/>
          <w:sz w:val="28"/>
          <w:szCs w:val="28"/>
          <w:shd w:val="clear" w:color="auto" w:fill="E6E6E6"/>
        </w:rPr>
        <w:drawing>
          <wp:inline distT="0" distB="0" distL="0" distR="0" wp14:anchorId="519B73D3" wp14:editId="13968DD2">
            <wp:extent cx="5839705" cy="2033626"/>
            <wp:effectExtent l="0" t="0" r="0" b="5080"/>
            <wp:docPr id="3" name="Picture 3" descr="Attēls, kurā ir teks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ttēls 3" descr="Attēls, kurā ir teksts&#10;&#10;Apraksts ģenerēts automātiski"/>
                    <pic:cNvPicPr/>
                  </pic:nvPicPr>
                  <pic:blipFill>
                    <a:blip r:embed="rId53"/>
                    <a:stretch>
                      <a:fillRect/>
                    </a:stretch>
                  </pic:blipFill>
                  <pic:spPr>
                    <a:xfrm>
                      <a:off x="0" y="0"/>
                      <a:ext cx="5876646" cy="2046490"/>
                    </a:xfrm>
                    <a:prstGeom prst="rect">
                      <a:avLst/>
                    </a:prstGeom>
                  </pic:spPr>
                </pic:pic>
              </a:graphicData>
            </a:graphic>
          </wp:inline>
        </w:drawing>
      </w:r>
    </w:p>
    <w:p w14:paraId="55B3C105" w14:textId="77777777" w:rsidR="00D83994" w:rsidRPr="00E25956" w:rsidRDefault="00D83994" w:rsidP="00F03616">
      <w:pPr>
        <w:pStyle w:val="Paraststmeklis"/>
        <w:spacing w:before="0" w:beforeAutospacing="0" w:after="0" w:afterAutospacing="0"/>
        <w:jc w:val="both"/>
        <w:rPr>
          <w:color w:val="00B0F0"/>
          <w:sz w:val="28"/>
          <w:szCs w:val="28"/>
        </w:rPr>
      </w:pPr>
    </w:p>
    <w:p w14:paraId="2672083A" w14:textId="5C8AB4C9" w:rsidR="000276FC" w:rsidRPr="00E25956" w:rsidRDefault="006A7B15" w:rsidP="00F03616">
      <w:pPr>
        <w:pStyle w:val="Paraststmeklis"/>
        <w:spacing w:before="0" w:beforeAutospacing="0" w:after="0" w:afterAutospacing="0"/>
        <w:jc w:val="both"/>
        <w:rPr>
          <w:color w:val="00B0F0"/>
          <w:sz w:val="28"/>
          <w:szCs w:val="28"/>
        </w:rPr>
      </w:pPr>
      <w:r>
        <w:rPr>
          <w:noProof/>
          <w:color w:val="2B579A"/>
          <w:shd w:val="clear" w:color="auto" w:fill="E6E6E6"/>
        </w:rPr>
        <w:drawing>
          <wp:inline distT="0" distB="0" distL="0" distR="0" wp14:anchorId="7CCD1BDB" wp14:editId="63B290F3">
            <wp:extent cx="6119495" cy="2614930"/>
            <wp:effectExtent l="0" t="0" r="0" b="0"/>
            <wp:docPr id="1011024341" name="Picture 1011024341" descr="Attēls, kurā ir teksts, fonts, cipars,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024341" name="Picture 1011024341" descr="Attēls, kurā ir teksts, fonts, cipars, ekrānuzņēmums&#10;&#10;Apraksts ģenerēts automātiski"/>
                    <pic:cNvPicPr>
                      <a:picLocks noChangeAspect="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6119495" cy="2614930"/>
                    </a:xfrm>
                    <a:prstGeom prst="rect">
                      <a:avLst/>
                    </a:prstGeom>
                    <a:noFill/>
                  </pic:spPr>
                </pic:pic>
              </a:graphicData>
            </a:graphic>
          </wp:inline>
        </w:drawing>
      </w:r>
      <w:r>
        <w:rPr>
          <w:noProof/>
        </w:rPr>
        <w:t xml:space="preserve"> </w:t>
      </w:r>
    </w:p>
    <w:p w14:paraId="60FFBF11" w14:textId="5ECF66FE" w:rsidR="0091211A" w:rsidRDefault="0091211A" w:rsidP="00F03616">
      <w:pPr>
        <w:pStyle w:val="Virsraksts2"/>
        <w:spacing w:before="0" w:beforeAutospacing="0" w:after="0" w:afterAutospacing="0"/>
        <w:jc w:val="both"/>
        <w:rPr>
          <w:rFonts w:eastAsia="Times New Roman"/>
          <w:sz w:val="28"/>
          <w:szCs w:val="28"/>
        </w:rPr>
      </w:pPr>
    </w:p>
    <w:p w14:paraId="44BEB014" w14:textId="77777777" w:rsidR="00F14974" w:rsidRDefault="00F14974" w:rsidP="00F14974">
      <w:pPr>
        <w:spacing w:after="120"/>
        <w:jc w:val="both"/>
        <w:rPr>
          <w:i/>
          <w:iCs/>
          <w:color w:val="0000FF"/>
        </w:rPr>
      </w:pPr>
      <w:r>
        <w:rPr>
          <w:b/>
          <w:bCs/>
          <w:i/>
          <w:iCs/>
          <w:color w:val="0000FF"/>
        </w:rPr>
        <w:t>Šajā sadaļā projekta iesniedzējs nosaka projekta ietvaros sasniedzamos</w:t>
      </w:r>
      <w:r>
        <w:rPr>
          <w:i/>
          <w:iCs/>
          <w:color w:val="0000FF"/>
        </w:rPr>
        <w:t>:</w:t>
      </w:r>
    </w:p>
    <w:p w14:paraId="6275BB9E" w14:textId="7BCD5122" w:rsidR="00F14974" w:rsidRDefault="00F14974" w:rsidP="00996FAD">
      <w:pPr>
        <w:pStyle w:val="Sarakstarindkopa"/>
        <w:numPr>
          <w:ilvl w:val="0"/>
          <w:numId w:val="38"/>
        </w:numPr>
        <w:spacing w:after="120" w:line="240" w:lineRule="auto"/>
        <w:jc w:val="both"/>
        <w:rPr>
          <w:rFonts w:ascii="Times New Roman" w:hAnsi="Times New Roman"/>
          <w:i/>
          <w:iCs/>
          <w:color w:val="0000FF"/>
          <w:sz w:val="24"/>
          <w:szCs w:val="24"/>
        </w:rPr>
      </w:pPr>
      <w:r>
        <w:rPr>
          <w:rFonts w:ascii="Times New Roman" w:hAnsi="Times New Roman"/>
          <w:i/>
          <w:iCs/>
          <w:color w:val="0000FF"/>
          <w:sz w:val="24"/>
          <w:szCs w:val="24"/>
        </w:rPr>
        <w:t xml:space="preserve">iznākuma un rezultāta rādītājus atbilstoši MK noteikumu </w:t>
      </w:r>
      <w:r w:rsidR="001867B4">
        <w:rPr>
          <w:rFonts w:ascii="Times New Roman" w:hAnsi="Times New Roman"/>
          <w:i/>
          <w:iCs/>
          <w:color w:val="0000FF"/>
          <w:sz w:val="24"/>
          <w:szCs w:val="24"/>
        </w:rPr>
        <w:t>11.1</w:t>
      </w:r>
      <w:r>
        <w:rPr>
          <w:rFonts w:ascii="Times New Roman" w:hAnsi="Times New Roman"/>
          <w:i/>
          <w:iCs/>
          <w:color w:val="0000FF"/>
          <w:sz w:val="24"/>
          <w:szCs w:val="24"/>
        </w:rPr>
        <w:t xml:space="preserve">. un </w:t>
      </w:r>
      <w:r w:rsidR="001867B4">
        <w:rPr>
          <w:rFonts w:ascii="Times New Roman" w:hAnsi="Times New Roman"/>
          <w:i/>
          <w:iCs/>
          <w:color w:val="0000FF"/>
          <w:sz w:val="24"/>
          <w:szCs w:val="24"/>
        </w:rPr>
        <w:t>11.2</w:t>
      </w:r>
      <w:r>
        <w:rPr>
          <w:rFonts w:ascii="Times New Roman" w:hAnsi="Times New Roman"/>
          <w:i/>
          <w:iCs/>
          <w:color w:val="0000FF"/>
          <w:sz w:val="24"/>
          <w:szCs w:val="24"/>
        </w:rPr>
        <w:t>. apakšpunktam un norāda rādītāju plānotās vērtības:</w:t>
      </w:r>
    </w:p>
    <w:p w14:paraId="59AB79C2" w14:textId="44A22201" w:rsidR="00F14974" w:rsidRDefault="004379EF" w:rsidP="00996FAD">
      <w:pPr>
        <w:pStyle w:val="Sarakstarindkopa"/>
        <w:numPr>
          <w:ilvl w:val="1"/>
          <w:numId w:val="38"/>
        </w:numPr>
        <w:spacing w:after="0" w:line="240" w:lineRule="auto"/>
        <w:ind w:left="1434" w:hanging="357"/>
        <w:jc w:val="both"/>
        <w:rPr>
          <w:rFonts w:ascii="Times New Roman" w:hAnsi="Times New Roman"/>
          <w:i/>
          <w:iCs/>
          <w:color w:val="0000FF"/>
          <w:sz w:val="24"/>
          <w:szCs w:val="24"/>
        </w:rPr>
      </w:pPr>
      <w:r>
        <w:rPr>
          <w:rFonts w:ascii="Times New Roman" w:hAnsi="Times New Roman"/>
          <w:i/>
          <w:iCs/>
          <w:color w:val="0000FF"/>
          <w:sz w:val="24"/>
          <w:szCs w:val="24"/>
        </w:rPr>
        <w:t>bezemisiju transportlīdzekļi pašvaldību funkciju īstenošanai un pakalpojumu nodrošināšanai</w:t>
      </w:r>
      <w:r w:rsidR="00F14974">
        <w:rPr>
          <w:rFonts w:ascii="Times New Roman" w:hAnsi="Times New Roman"/>
          <w:i/>
          <w:iCs/>
          <w:color w:val="0000FF"/>
          <w:sz w:val="24"/>
          <w:szCs w:val="24"/>
        </w:rPr>
        <w:t xml:space="preserve"> (</w:t>
      </w:r>
      <w:r w:rsidR="00F14974" w:rsidRPr="00346B9D">
        <w:rPr>
          <w:rFonts w:ascii="Times New Roman" w:hAnsi="Times New Roman"/>
          <w:i/>
          <w:iCs/>
          <w:color w:val="0000FF"/>
          <w:sz w:val="24"/>
          <w:szCs w:val="24"/>
        </w:rPr>
        <w:t>i.6.1.1.</w:t>
      </w:r>
      <w:r w:rsidR="00346B9D" w:rsidRPr="00DA5129">
        <w:rPr>
          <w:rFonts w:ascii="Times New Roman" w:hAnsi="Times New Roman"/>
          <w:i/>
          <w:iCs/>
          <w:color w:val="0000FF"/>
          <w:sz w:val="24"/>
          <w:szCs w:val="24"/>
        </w:rPr>
        <w:t>c</w:t>
      </w:r>
      <w:r w:rsidR="00F14974">
        <w:rPr>
          <w:rFonts w:ascii="Times New Roman" w:hAnsi="Times New Roman"/>
          <w:i/>
          <w:iCs/>
          <w:color w:val="0000FF"/>
          <w:sz w:val="24"/>
          <w:szCs w:val="24"/>
        </w:rPr>
        <w:t>);</w:t>
      </w:r>
    </w:p>
    <w:p w14:paraId="7B2FDCA0" w14:textId="59BA3F13" w:rsidR="00F14974" w:rsidRPr="00DA5129" w:rsidRDefault="000D2656" w:rsidP="00996FAD">
      <w:pPr>
        <w:pStyle w:val="Sarakstarindkopa"/>
        <w:numPr>
          <w:ilvl w:val="1"/>
          <w:numId w:val="38"/>
        </w:numPr>
        <w:spacing w:after="0" w:line="240" w:lineRule="auto"/>
        <w:ind w:left="1434" w:hanging="357"/>
        <w:jc w:val="both"/>
        <w:rPr>
          <w:rFonts w:ascii="Times New Roman" w:hAnsi="Times New Roman"/>
          <w:i/>
          <w:iCs/>
          <w:color w:val="0000FF"/>
          <w:sz w:val="24"/>
          <w:szCs w:val="24"/>
        </w:rPr>
      </w:pPr>
      <w:r>
        <w:rPr>
          <w:rFonts w:ascii="Times New Roman" w:hAnsi="Times New Roman"/>
          <w:i/>
          <w:iCs/>
          <w:color w:val="0000FF"/>
          <w:sz w:val="24"/>
          <w:szCs w:val="24"/>
        </w:rPr>
        <w:t>jaunā vai modernizētā publiskā transporta lietotāju skaits gadā</w:t>
      </w:r>
      <w:r w:rsidR="00F14974">
        <w:rPr>
          <w:rFonts w:ascii="Times New Roman" w:hAnsi="Times New Roman"/>
          <w:i/>
          <w:iCs/>
          <w:color w:val="0000FF"/>
          <w:sz w:val="24"/>
          <w:szCs w:val="24"/>
        </w:rPr>
        <w:t xml:space="preserve"> (</w:t>
      </w:r>
      <w:r w:rsidR="00E32CB4">
        <w:rPr>
          <w:rFonts w:ascii="Times New Roman" w:hAnsi="Times New Roman"/>
          <w:i/>
          <w:iCs/>
          <w:color w:val="0000FF"/>
          <w:sz w:val="24"/>
          <w:szCs w:val="24"/>
        </w:rPr>
        <w:t>RCR 62</w:t>
      </w:r>
      <w:r w:rsidR="00F14974">
        <w:rPr>
          <w:rFonts w:ascii="Times New Roman" w:hAnsi="Times New Roman"/>
          <w:i/>
          <w:iCs/>
          <w:color w:val="0000FF"/>
          <w:sz w:val="24"/>
          <w:szCs w:val="24"/>
        </w:rPr>
        <w:t>)</w:t>
      </w:r>
      <w:r w:rsidR="00F14974" w:rsidRPr="00DA5129">
        <w:rPr>
          <w:i/>
          <w:iCs/>
          <w:color w:val="0000FF"/>
        </w:rPr>
        <w:t>;</w:t>
      </w:r>
    </w:p>
    <w:p w14:paraId="762FEC52" w14:textId="0F1C8D84" w:rsidR="00F14974" w:rsidRDefault="00F14974" w:rsidP="00996FAD">
      <w:pPr>
        <w:pStyle w:val="Sarakstarindkopa"/>
        <w:numPr>
          <w:ilvl w:val="0"/>
          <w:numId w:val="38"/>
        </w:numPr>
        <w:spacing w:after="120" w:line="240" w:lineRule="auto"/>
        <w:jc w:val="both"/>
        <w:rPr>
          <w:rFonts w:ascii="Times New Roman" w:hAnsi="Times New Roman"/>
          <w:i/>
          <w:iCs/>
          <w:color w:val="0000FF"/>
          <w:sz w:val="24"/>
          <w:szCs w:val="24"/>
        </w:rPr>
      </w:pPr>
      <w:r>
        <w:rPr>
          <w:rFonts w:ascii="Times New Roman" w:hAnsi="Times New Roman"/>
          <w:i/>
          <w:color w:val="0000FF"/>
          <w:sz w:val="24"/>
          <w:szCs w:val="24"/>
        </w:rPr>
        <w:t xml:space="preserve">horizontālā principa “Vienlīdzība, iekļaušana, nediskriminācija un pamattiesību ievērošana” rādītājus </w:t>
      </w:r>
      <w:r w:rsidRPr="005A244C">
        <w:rPr>
          <w:rFonts w:ascii="Times New Roman" w:hAnsi="Times New Roman"/>
          <w:i/>
          <w:color w:val="0000FF"/>
          <w:sz w:val="24"/>
          <w:szCs w:val="24"/>
        </w:rPr>
        <w:t>(</w:t>
      </w:r>
      <w:r w:rsidRPr="00F75273">
        <w:rPr>
          <w:rFonts w:ascii="Times New Roman" w:hAnsi="Times New Roman"/>
          <w:i/>
          <w:color w:val="0000FF"/>
          <w:sz w:val="24"/>
          <w:szCs w:val="24"/>
          <w:u w:val="single"/>
        </w:rPr>
        <w:t xml:space="preserve">Izvēlas </w:t>
      </w:r>
      <w:r w:rsidR="00C15E0B" w:rsidRPr="00F75273">
        <w:rPr>
          <w:rFonts w:ascii="Times New Roman" w:hAnsi="Times New Roman"/>
          <w:i/>
          <w:color w:val="0000FF"/>
          <w:sz w:val="24"/>
          <w:szCs w:val="24"/>
          <w:u w:val="single"/>
        </w:rPr>
        <w:t xml:space="preserve">vismaz </w:t>
      </w:r>
      <w:r w:rsidRPr="00F75273">
        <w:rPr>
          <w:rFonts w:ascii="Times New Roman" w:hAnsi="Times New Roman"/>
          <w:i/>
          <w:color w:val="0000FF"/>
          <w:sz w:val="24"/>
          <w:szCs w:val="24"/>
          <w:u w:val="single"/>
        </w:rPr>
        <w:t>vienu</w:t>
      </w:r>
      <w:r w:rsidR="00C15E0B" w:rsidRPr="00F75273">
        <w:rPr>
          <w:rFonts w:ascii="Times New Roman" w:hAnsi="Times New Roman"/>
          <w:i/>
          <w:color w:val="0000FF"/>
          <w:sz w:val="24"/>
          <w:szCs w:val="24"/>
          <w:u w:val="single"/>
        </w:rPr>
        <w:t xml:space="preserve"> obligāto</w:t>
      </w:r>
      <w:r w:rsidR="00F75273">
        <w:rPr>
          <w:rFonts w:ascii="Times New Roman" w:hAnsi="Times New Roman"/>
          <w:i/>
          <w:color w:val="0000FF"/>
          <w:sz w:val="24"/>
          <w:szCs w:val="24"/>
          <w:u w:val="single"/>
        </w:rPr>
        <w:t xml:space="preserve"> HP </w:t>
      </w:r>
      <w:r w:rsidR="00D50161">
        <w:rPr>
          <w:rFonts w:ascii="Times New Roman" w:hAnsi="Times New Roman"/>
          <w:i/>
          <w:color w:val="0000FF"/>
          <w:sz w:val="24"/>
          <w:szCs w:val="24"/>
          <w:u w:val="single"/>
        </w:rPr>
        <w:t>rādītāju</w:t>
      </w:r>
      <w:r w:rsidR="00C15E0B" w:rsidRPr="00F75273">
        <w:rPr>
          <w:rFonts w:ascii="Times New Roman" w:hAnsi="Times New Roman"/>
          <w:i/>
          <w:color w:val="0000FF"/>
          <w:sz w:val="24"/>
          <w:szCs w:val="24"/>
          <w:u w:val="single"/>
        </w:rPr>
        <w:t xml:space="preserve"> VINPI_14</w:t>
      </w:r>
      <w:r w:rsidRPr="005A244C">
        <w:rPr>
          <w:rFonts w:ascii="Times New Roman" w:hAnsi="Times New Roman"/>
          <w:i/>
          <w:color w:val="0000FF"/>
          <w:sz w:val="24"/>
          <w:szCs w:val="24"/>
        </w:rPr>
        <w:t xml:space="preserve"> vai </w:t>
      </w:r>
      <w:r w:rsidR="00C15E0B">
        <w:rPr>
          <w:rFonts w:ascii="Times New Roman" w:hAnsi="Times New Roman"/>
          <w:i/>
          <w:color w:val="0000FF"/>
          <w:sz w:val="24"/>
          <w:szCs w:val="24"/>
        </w:rPr>
        <w:t>papildus HP</w:t>
      </w:r>
      <w:r w:rsidRPr="005A244C">
        <w:rPr>
          <w:rFonts w:ascii="Times New Roman" w:hAnsi="Times New Roman"/>
          <w:i/>
          <w:color w:val="0000FF"/>
          <w:sz w:val="24"/>
          <w:szCs w:val="24"/>
        </w:rPr>
        <w:t xml:space="preserve"> rādītājus. Finansējuma saņēmējam būs pienākums sniegt informāciju sadarbības iestādei par sasniegto rādītāju, iesniedzot pēdējo maksājuma pieprasījumu par visu projekta periodu):</w:t>
      </w:r>
    </w:p>
    <w:p w14:paraId="72262D77" w14:textId="77777777" w:rsidR="00A41EEF" w:rsidRDefault="00F14974" w:rsidP="00A41EEF">
      <w:pPr>
        <w:pStyle w:val="Sarakstarindkopa"/>
        <w:numPr>
          <w:ilvl w:val="1"/>
          <w:numId w:val="38"/>
        </w:numPr>
        <w:spacing w:after="120" w:line="240" w:lineRule="auto"/>
        <w:jc w:val="both"/>
        <w:rPr>
          <w:rFonts w:ascii="Times New Roman" w:hAnsi="Times New Roman"/>
          <w:i/>
          <w:iCs/>
          <w:color w:val="0000FF"/>
          <w:sz w:val="24"/>
          <w:szCs w:val="24"/>
        </w:rPr>
      </w:pPr>
      <w:r>
        <w:rPr>
          <w:rFonts w:ascii="Times New Roman" w:hAnsi="Times New Roman"/>
          <w:i/>
          <w:iCs/>
          <w:color w:val="0000FF"/>
          <w:sz w:val="24"/>
          <w:szCs w:val="24"/>
        </w:rPr>
        <w:t xml:space="preserve">objektu skaits, kuros </w:t>
      </w:r>
      <w:r w:rsidR="00A41EEF">
        <w:rPr>
          <w:rFonts w:ascii="Times New Roman" w:hAnsi="Times New Roman"/>
          <w:i/>
          <w:iCs/>
          <w:color w:val="0000FF"/>
          <w:sz w:val="24"/>
          <w:szCs w:val="24"/>
        </w:rPr>
        <w:t xml:space="preserve">(ERAF/KF) </w:t>
      </w:r>
      <w:r w:rsidR="5F417603" w:rsidRPr="28FB764F">
        <w:rPr>
          <w:rFonts w:ascii="Times New Roman" w:eastAsia="Times New Roman" w:hAnsi="Times New Roman"/>
          <w:i/>
          <w:iCs/>
          <w:color w:val="0000FF"/>
          <w:sz w:val="24"/>
          <w:szCs w:val="24"/>
        </w:rPr>
        <w:t>Taisnīgas pārkārtošanās fonda</w:t>
      </w:r>
      <w:r>
        <w:rPr>
          <w:rFonts w:ascii="Times New Roman" w:hAnsi="Times New Roman"/>
          <w:i/>
          <w:iCs/>
          <w:color w:val="0000FF"/>
          <w:sz w:val="24"/>
          <w:szCs w:val="24"/>
        </w:rPr>
        <w:t xml:space="preserve"> ieguldījumu rezultātā ir nodrošināta vides un informācijas pieejamība (VINP</w:t>
      </w:r>
      <w:r w:rsidR="00686F7C">
        <w:rPr>
          <w:rFonts w:ascii="Times New Roman" w:hAnsi="Times New Roman"/>
          <w:i/>
          <w:iCs/>
          <w:color w:val="0000FF"/>
          <w:sz w:val="24"/>
          <w:szCs w:val="24"/>
        </w:rPr>
        <w:t>I_</w:t>
      </w:r>
      <w:r>
        <w:rPr>
          <w:rFonts w:ascii="Times New Roman" w:hAnsi="Times New Roman"/>
          <w:i/>
          <w:iCs/>
          <w:color w:val="0000FF"/>
          <w:sz w:val="24"/>
          <w:szCs w:val="24"/>
        </w:rPr>
        <w:t>12);</w:t>
      </w:r>
    </w:p>
    <w:p w14:paraId="6FA1706B" w14:textId="49879905" w:rsidR="00A41EEF" w:rsidRPr="00A41EEF" w:rsidRDefault="00A41EEF" w:rsidP="00A41EEF">
      <w:pPr>
        <w:pStyle w:val="Sarakstarindkopa"/>
        <w:numPr>
          <w:ilvl w:val="1"/>
          <w:numId w:val="38"/>
        </w:numPr>
        <w:spacing w:after="120" w:line="240" w:lineRule="auto"/>
        <w:jc w:val="both"/>
        <w:rPr>
          <w:i/>
          <w:iCs/>
          <w:color w:val="0000FF"/>
        </w:rPr>
      </w:pPr>
      <w:r w:rsidRPr="00A41EEF">
        <w:rPr>
          <w:rFonts w:ascii="Times New Roman" w:hAnsi="Times New Roman"/>
          <w:i/>
          <w:iCs/>
          <w:color w:val="0000FF"/>
          <w:sz w:val="24"/>
          <w:szCs w:val="24"/>
        </w:rPr>
        <w:t>sabiedriskā transporta vienības, kur (ERAF/KF) Taisnīgas pārkārtošanās fonda ieguldījumu rezultātā ir nodrošināta vides un informācijas pie</w:t>
      </w:r>
      <w:r w:rsidR="00BC6C26">
        <w:rPr>
          <w:rFonts w:ascii="Times New Roman" w:hAnsi="Times New Roman"/>
          <w:i/>
          <w:iCs/>
          <w:color w:val="0000FF"/>
          <w:sz w:val="24"/>
          <w:szCs w:val="24"/>
        </w:rPr>
        <w:t>kļūstamība</w:t>
      </w:r>
      <w:r w:rsidRPr="00A41EEF">
        <w:rPr>
          <w:rFonts w:ascii="Times New Roman" w:hAnsi="Times New Roman"/>
          <w:i/>
          <w:iCs/>
          <w:color w:val="0000FF"/>
          <w:sz w:val="24"/>
          <w:szCs w:val="24"/>
        </w:rPr>
        <w:t xml:space="preserve"> (VINPI_14);</w:t>
      </w:r>
    </w:p>
    <w:p w14:paraId="712C6006" w14:textId="12548C6B" w:rsidR="00F14974" w:rsidRDefault="00F14974" w:rsidP="00996FAD">
      <w:pPr>
        <w:pStyle w:val="Sarakstarindkopa"/>
        <w:numPr>
          <w:ilvl w:val="1"/>
          <w:numId w:val="38"/>
        </w:numPr>
        <w:spacing w:after="120" w:line="240" w:lineRule="auto"/>
        <w:jc w:val="both"/>
        <w:rPr>
          <w:rFonts w:ascii="Times New Roman" w:hAnsi="Times New Roman"/>
          <w:i/>
          <w:iCs/>
          <w:color w:val="0000FF"/>
          <w:sz w:val="24"/>
          <w:szCs w:val="24"/>
        </w:rPr>
      </w:pPr>
      <w:r>
        <w:rPr>
          <w:rFonts w:ascii="Times New Roman" w:hAnsi="Times New Roman"/>
          <w:i/>
          <w:iCs/>
          <w:color w:val="0000FF"/>
          <w:sz w:val="24"/>
          <w:szCs w:val="24"/>
        </w:rPr>
        <w:t>konsultatīva rakstura pasākumu par būvētās vides piekļūstamību personām ar dažādiem funkcionāliem traucējumiem (VINP</w:t>
      </w:r>
      <w:r w:rsidR="00686F7C">
        <w:rPr>
          <w:rFonts w:ascii="Times New Roman" w:hAnsi="Times New Roman"/>
          <w:i/>
          <w:iCs/>
          <w:color w:val="0000FF"/>
          <w:sz w:val="24"/>
          <w:szCs w:val="24"/>
        </w:rPr>
        <w:t>I_</w:t>
      </w:r>
      <w:r>
        <w:rPr>
          <w:rFonts w:ascii="Times New Roman" w:hAnsi="Times New Roman"/>
          <w:i/>
          <w:iCs/>
          <w:color w:val="0000FF"/>
          <w:sz w:val="24"/>
          <w:szCs w:val="24"/>
        </w:rPr>
        <w:t>18).</w:t>
      </w:r>
      <w:r w:rsidR="001B630D">
        <w:rPr>
          <w:rFonts w:ascii="Times New Roman" w:hAnsi="Times New Roman"/>
          <w:i/>
          <w:iCs/>
          <w:color w:val="0000FF"/>
          <w:sz w:val="24"/>
          <w:szCs w:val="24"/>
        </w:rPr>
        <w:t xml:space="preserve"> </w:t>
      </w:r>
      <w:r w:rsidR="001B630D">
        <w:rPr>
          <w:bCs/>
          <w:i/>
          <w:iCs/>
          <w:color w:val="0000FF"/>
        </w:rPr>
        <w:t>P</w:t>
      </w:r>
      <w:r w:rsidR="001B630D" w:rsidRPr="002A615C">
        <w:rPr>
          <w:rFonts w:ascii="Times New Roman" w:hAnsi="Times New Roman"/>
          <w:bCs/>
          <w:i/>
          <w:iCs/>
          <w:color w:val="0000FF"/>
          <w:sz w:val="24"/>
          <w:szCs w:val="24"/>
        </w:rPr>
        <w:t>iemēram, vides piekļūstamības ekspertu konsultācijas būvprojekta izstrādes un pabeigšanas posmā</w:t>
      </w:r>
      <w:r w:rsidR="001B630D">
        <w:rPr>
          <w:bCs/>
          <w:i/>
          <w:iCs/>
          <w:color w:val="0000FF"/>
        </w:rPr>
        <w:t>.</w:t>
      </w:r>
    </w:p>
    <w:p w14:paraId="595BEDD6" w14:textId="77777777" w:rsidR="00A651CA" w:rsidRPr="001B630D" w:rsidRDefault="00A651CA" w:rsidP="001B630D">
      <w:pPr>
        <w:spacing w:after="120"/>
        <w:jc w:val="both"/>
        <w:rPr>
          <w:i/>
          <w:iCs/>
          <w:color w:val="0000FF"/>
        </w:rPr>
      </w:pPr>
    </w:p>
    <w:p w14:paraId="73A28EBC" w14:textId="76949096" w:rsidR="00D83994" w:rsidRDefault="00D83994">
      <w:pPr>
        <w:rPr>
          <w:rFonts w:eastAsia="Times New Roman"/>
          <w:b/>
          <w:bCs/>
          <w:sz w:val="32"/>
          <w:szCs w:val="32"/>
        </w:rPr>
      </w:pPr>
      <w:r>
        <w:rPr>
          <w:rFonts w:eastAsia="Times New Roman"/>
          <w:sz w:val="32"/>
          <w:szCs w:val="32"/>
        </w:rPr>
        <w:br w:type="page"/>
      </w:r>
    </w:p>
    <w:p w14:paraId="4DFE5069" w14:textId="6C00BEBF" w:rsidR="009E54D4" w:rsidRPr="00E25956" w:rsidRDefault="00E25956" w:rsidP="00E25956">
      <w:pPr>
        <w:pStyle w:val="Virsraksts2"/>
        <w:spacing w:before="0" w:beforeAutospacing="0" w:after="0" w:afterAutospacing="0"/>
        <w:jc w:val="center"/>
        <w:rPr>
          <w:rFonts w:eastAsia="Times New Roman"/>
          <w:sz w:val="32"/>
          <w:szCs w:val="32"/>
        </w:rPr>
      </w:pPr>
      <w:r w:rsidRPr="00E25956">
        <w:rPr>
          <w:rFonts w:eastAsia="Times New Roman"/>
          <w:sz w:val="32"/>
          <w:szCs w:val="32"/>
        </w:rPr>
        <w:lastRenderedPageBreak/>
        <w:t>SADAĻA - VALSTS ATBALSTS</w:t>
      </w:r>
    </w:p>
    <w:p w14:paraId="1B35DFF1" w14:textId="14BF19C7" w:rsidR="00280F63" w:rsidRPr="00C74F37" w:rsidRDefault="00280F63" w:rsidP="00F03616">
      <w:pPr>
        <w:pStyle w:val="Paraststmeklis"/>
        <w:spacing w:before="0" w:beforeAutospacing="0" w:after="0" w:afterAutospacing="0"/>
        <w:jc w:val="both"/>
        <w:rPr>
          <w:color w:val="0000FF"/>
          <w:sz w:val="28"/>
          <w:szCs w:val="28"/>
          <w:highlight w:val="lightGray"/>
        </w:rPr>
      </w:pPr>
    </w:p>
    <w:tbl>
      <w:tblPr>
        <w:tblStyle w:val="Reatabula"/>
        <w:tblW w:w="0" w:type="auto"/>
        <w:tblLook w:val="04A0" w:firstRow="1" w:lastRow="0" w:firstColumn="1" w:lastColumn="0" w:noHBand="0" w:noVBand="1"/>
      </w:tblPr>
      <w:tblGrid>
        <w:gridCol w:w="6200"/>
        <w:gridCol w:w="3427"/>
      </w:tblGrid>
      <w:tr w:rsidR="00CC5A1B" w:rsidRPr="00C74F37" w14:paraId="76BA57A0" w14:textId="77777777" w:rsidTr="0044549C">
        <w:trPr>
          <w:trHeight w:val="2022"/>
        </w:trPr>
        <w:tc>
          <w:tcPr>
            <w:tcW w:w="4815" w:type="dxa"/>
            <w:vAlign w:val="center"/>
          </w:tcPr>
          <w:p w14:paraId="1575B231" w14:textId="6A546743" w:rsidR="00CC5A1B" w:rsidRPr="00C74F37" w:rsidRDefault="00CC5A1B" w:rsidP="00CC5A1B">
            <w:pPr>
              <w:pStyle w:val="Paraststmeklis"/>
              <w:spacing w:before="0" w:beforeAutospacing="0" w:after="0" w:afterAutospacing="0"/>
              <w:jc w:val="center"/>
              <w:rPr>
                <w:color w:val="0000FF"/>
                <w:sz w:val="28"/>
                <w:szCs w:val="28"/>
                <w:highlight w:val="lightGray"/>
              </w:rPr>
            </w:pPr>
            <w:r w:rsidRPr="00C74F37">
              <w:rPr>
                <w:noProof/>
                <w:color w:val="0000FF"/>
                <w:shd w:val="clear" w:color="auto" w:fill="E6E6E6"/>
              </w:rPr>
              <w:drawing>
                <wp:inline distT="0" distB="0" distL="0" distR="0" wp14:anchorId="430A5B2B" wp14:editId="2226FDFA">
                  <wp:extent cx="3800419" cy="10477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
                          <a:stretch>
                            <a:fillRect/>
                          </a:stretch>
                        </pic:blipFill>
                        <pic:spPr>
                          <a:xfrm>
                            <a:off x="0" y="0"/>
                            <a:ext cx="3813272" cy="1051293"/>
                          </a:xfrm>
                          <a:prstGeom prst="rect">
                            <a:avLst/>
                          </a:prstGeom>
                        </pic:spPr>
                      </pic:pic>
                    </a:graphicData>
                  </a:graphic>
                </wp:inline>
              </w:drawing>
            </w:r>
          </w:p>
        </w:tc>
        <w:tc>
          <w:tcPr>
            <w:tcW w:w="4812" w:type="dxa"/>
            <w:vAlign w:val="center"/>
          </w:tcPr>
          <w:p w14:paraId="5F41B49A" w14:textId="67E957DF" w:rsidR="00CC5A1B" w:rsidRPr="00C74F37" w:rsidRDefault="006448D8" w:rsidP="00CC5A1B">
            <w:pPr>
              <w:pStyle w:val="Paraststmeklis"/>
              <w:spacing w:before="0" w:beforeAutospacing="0" w:after="0" w:afterAutospacing="0"/>
              <w:jc w:val="center"/>
              <w:rPr>
                <w:color w:val="0000FF"/>
                <w:sz w:val="28"/>
                <w:szCs w:val="28"/>
                <w:highlight w:val="lightGray"/>
              </w:rPr>
            </w:pPr>
            <w:r>
              <w:rPr>
                <w:color w:val="7F7F7F" w:themeColor="text1" w:themeTint="80"/>
              </w:rPr>
              <w:t>Izmanto funkciju “Labot” vai “Aizpildīt”</w:t>
            </w:r>
          </w:p>
        </w:tc>
      </w:tr>
    </w:tbl>
    <w:p w14:paraId="024C9E12" w14:textId="77777777" w:rsidR="00CC5A1B" w:rsidRPr="00C74F37" w:rsidRDefault="00CC5A1B" w:rsidP="00F03616">
      <w:pPr>
        <w:pStyle w:val="Paraststmeklis"/>
        <w:spacing w:before="0" w:beforeAutospacing="0" w:after="0" w:afterAutospacing="0"/>
        <w:jc w:val="both"/>
        <w:rPr>
          <w:color w:val="0000FF"/>
          <w:sz w:val="28"/>
          <w:szCs w:val="28"/>
          <w:highlight w:val="lightGray"/>
        </w:rPr>
      </w:pPr>
    </w:p>
    <w:p w14:paraId="21E26669" w14:textId="65C0939A" w:rsidR="00CC5A1B" w:rsidRPr="00C74F37" w:rsidRDefault="00CC5A1B" w:rsidP="00F03616">
      <w:pPr>
        <w:pStyle w:val="Paraststmeklis"/>
        <w:spacing w:before="0" w:beforeAutospacing="0" w:after="0" w:afterAutospacing="0"/>
        <w:jc w:val="both"/>
        <w:rPr>
          <w:color w:val="0000FF"/>
          <w:sz w:val="28"/>
          <w:szCs w:val="28"/>
          <w:highlight w:val="lightGray"/>
        </w:rPr>
      </w:pPr>
    </w:p>
    <w:tbl>
      <w:tblPr>
        <w:tblStyle w:val="Reatabula"/>
        <w:tblW w:w="0" w:type="auto"/>
        <w:tblLook w:val="04A0" w:firstRow="1" w:lastRow="0" w:firstColumn="1" w:lastColumn="0" w:noHBand="0" w:noVBand="1"/>
      </w:tblPr>
      <w:tblGrid>
        <w:gridCol w:w="6232"/>
        <w:gridCol w:w="3395"/>
      </w:tblGrid>
      <w:tr w:rsidR="00C74F37" w:rsidRPr="00C74F37" w14:paraId="18340F50" w14:textId="77777777" w:rsidTr="0036735D">
        <w:trPr>
          <w:trHeight w:val="1469"/>
        </w:trPr>
        <w:tc>
          <w:tcPr>
            <w:tcW w:w="6232" w:type="dxa"/>
            <w:vMerge w:val="restart"/>
            <w:vAlign w:val="center"/>
          </w:tcPr>
          <w:p w14:paraId="2DD26810" w14:textId="0589812E" w:rsidR="0036735D" w:rsidRPr="00C74F37" w:rsidRDefault="0036735D" w:rsidP="0036735D">
            <w:pPr>
              <w:pStyle w:val="Paraststmeklis"/>
              <w:spacing w:before="0" w:beforeAutospacing="0" w:after="0" w:afterAutospacing="0"/>
              <w:jc w:val="center"/>
              <w:rPr>
                <w:noProof/>
                <w:color w:val="0000FF"/>
              </w:rPr>
            </w:pPr>
            <w:r w:rsidRPr="00C74F37">
              <w:rPr>
                <w:noProof/>
                <w:color w:val="0000FF"/>
                <w:shd w:val="clear" w:color="auto" w:fill="E6E6E6"/>
              </w:rPr>
              <w:drawing>
                <wp:inline distT="0" distB="0" distL="0" distR="0" wp14:anchorId="072D6E99" wp14:editId="0334D61F">
                  <wp:extent cx="3798651" cy="202882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6"/>
                          <a:stretch>
                            <a:fillRect/>
                          </a:stretch>
                        </pic:blipFill>
                        <pic:spPr>
                          <a:xfrm>
                            <a:off x="0" y="0"/>
                            <a:ext cx="3812327" cy="2036129"/>
                          </a:xfrm>
                          <a:prstGeom prst="rect">
                            <a:avLst/>
                          </a:prstGeom>
                        </pic:spPr>
                      </pic:pic>
                    </a:graphicData>
                  </a:graphic>
                </wp:inline>
              </w:drawing>
            </w:r>
          </w:p>
        </w:tc>
        <w:tc>
          <w:tcPr>
            <w:tcW w:w="3395" w:type="dxa"/>
            <w:shd w:val="clear" w:color="auto" w:fill="auto"/>
            <w:vAlign w:val="center"/>
          </w:tcPr>
          <w:p w14:paraId="5378C904" w14:textId="77777777" w:rsidR="0036735D" w:rsidRPr="00C74F37" w:rsidRDefault="0036735D" w:rsidP="0036735D">
            <w:pPr>
              <w:pStyle w:val="Paraststmeklis"/>
              <w:spacing w:before="0" w:beforeAutospacing="0" w:after="0" w:afterAutospacing="0"/>
              <w:jc w:val="center"/>
              <w:rPr>
                <w:rFonts w:eastAsia="Times New Roman"/>
                <w:b/>
                <w:bCs/>
                <w:color w:val="0000FF"/>
              </w:rPr>
            </w:pPr>
            <w:r w:rsidRPr="00C74F37">
              <w:rPr>
                <w:rFonts w:eastAsia="Times New Roman"/>
                <w:b/>
                <w:bCs/>
                <w:color w:val="0000FF"/>
              </w:rPr>
              <w:t>Vai projektā finansējuma saņēmējs saņem valsts atbalstu?</w:t>
            </w:r>
          </w:p>
          <w:p w14:paraId="5BC4906B" w14:textId="6762DE1D" w:rsidR="0036735D" w:rsidRPr="00C74F37" w:rsidRDefault="0036735D" w:rsidP="0036735D">
            <w:pPr>
              <w:rPr>
                <w:rFonts w:eastAsia="Times New Roman"/>
                <w:b/>
                <w:bCs/>
                <w:color w:val="0000FF"/>
              </w:rPr>
            </w:pPr>
            <w:r w:rsidRPr="00C74F37">
              <w:rPr>
                <w:color w:val="0000FF"/>
              </w:rPr>
              <w:t>Izvēlnē atzīmē atbilstošo:</w:t>
            </w:r>
          </w:p>
          <w:p w14:paraId="1236A891" w14:textId="680E1698" w:rsidR="0036735D" w:rsidRPr="00C74F37" w:rsidRDefault="0036735D" w:rsidP="00996FAD">
            <w:pPr>
              <w:pStyle w:val="Paraststmeklis"/>
              <w:numPr>
                <w:ilvl w:val="0"/>
                <w:numId w:val="15"/>
              </w:numPr>
              <w:spacing w:before="0" w:beforeAutospacing="0" w:after="0" w:afterAutospacing="0"/>
              <w:rPr>
                <w:color w:val="0000FF"/>
              </w:rPr>
            </w:pPr>
            <w:r w:rsidRPr="00C74F37">
              <w:rPr>
                <w:color w:val="0000FF"/>
              </w:rPr>
              <w:t>saņem</w:t>
            </w:r>
          </w:p>
          <w:p w14:paraId="7BEEEE2C" w14:textId="522F1FF4" w:rsidR="0036735D" w:rsidRPr="002B389B" w:rsidRDefault="0036735D" w:rsidP="00996FAD">
            <w:pPr>
              <w:pStyle w:val="Paraststmeklis"/>
              <w:numPr>
                <w:ilvl w:val="0"/>
                <w:numId w:val="15"/>
              </w:numPr>
              <w:spacing w:before="0" w:beforeAutospacing="0" w:after="0" w:afterAutospacing="0"/>
              <w:rPr>
                <w:b/>
                <w:bCs/>
                <w:color w:val="0000FF"/>
                <w:u w:val="single"/>
              </w:rPr>
            </w:pPr>
            <w:r w:rsidRPr="002B389B">
              <w:rPr>
                <w:b/>
                <w:bCs/>
                <w:color w:val="0000FF"/>
                <w:u w:val="single"/>
              </w:rPr>
              <w:t>nesaņem</w:t>
            </w:r>
          </w:p>
        </w:tc>
      </w:tr>
      <w:tr w:rsidR="00C74F37" w:rsidRPr="00C74F37" w14:paraId="5308700E" w14:textId="77777777" w:rsidTr="0036735D">
        <w:trPr>
          <w:trHeight w:val="1649"/>
        </w:trPr>
        <w:tc>
          <w:tcPr>
            <w:tcW w:w="6232" w:type="dxa"/>
            <w:vMerge/>
            <w:vAlign w:val="center"/>
          </w:tcPr>
          <w:p w14:paraId="03AE7C92" w14:textId="77777777" w:rsidR="0036735D" w:rsidRPr="00C74F37" w:rsidRDefault="0036735D" w:rsidP="0036735D">
            <w:pPr>
              <w:pStyle w:val="Paraststmeklis"/>
              <w:spacing w:before="0" w:beforeAutospacing="0" w:after="0" w:afterAutospacing="0"/>
              <w:jc w:val="center"/>
              <w:rPr>
                <w:noProof/>
                <w:color w:val="0000FF"/>
              </w:rPr>
            </w:pPr>
          </w:p>
        </w:tc>
        <w:tc>
          <w:tcPr>
            <w:tcW w:w="3395" w:type="dxa"/>
            <w:shd w:val="clear" w:color="auto" w:fill="auto"/>
            <w:vAlign w:val="center"/>
          </w:tcPr>
          <w:p w14:paraId="21E7B7C5" w14:textId="788530C6" w:rsidR="0036735D" w:rsidRPr="00C74F37" w:rsidRDefault="0036735D" w:rsidP="0036735D">
            <w:pPr>
              <w:jc w:val="center"/>
              <w:rPr>
                <w:rFonts w:eastAsia="Times New Roman"/>
                <w:b/>
                <w:bCs/>
                <w:color w:val="0000FF"/>
              </w:rPr>
            </w:pPr>
            <w:r w:rsidRPr="00C74F37">
              <w:rPr>
                <w:rFonts w:eastAsia="Times New Roman"/>
                <w:b/>
                <w:bCs/>
                <w:color w:val="0000FF"/>
              </w:rPr>
              <w:t xml:space="preserve">Vai projektā finansējuma saņēmējs ir valsts atbalsta, t.sk. </w:t>
            </w:r>
            <w:r w:rsidRPr="00C74F37">
              <w:rPr>
                <w:rFonts w:eastAsia="Times New Roman"/>
                <w:b/>
                <w:bCs/>
                <w:i/>
                <w:iCs/>
                <w:color w:val="0000FF"/>
              </w:rPr>
              <w:t>de minimis</w:t>
            </w:r>
            <w:r w:rsidRPr="00C74F37">
              <w:rPr>
                <w:rFonts w:eastAsia="Times New Roman"/>
                <w:b/>
                <w:bCs/>
                <w:color w:val="0000FF"/>
              </w:rPr>
              <w:t xml:space="preserve"> sniedzējs?</w:t>
            </w:r>
          </w:p>
          <w:p w14:paraId="48E55E10" w14:textId="56EFE316" w:rsidR="0036735D" w:rsidRPr="00C74F37" w:rsidRDefault="0036735D" w:rsidP="0036735D">
            <w:pPr>
              <w:rPr>
                <w:rFonts w:eastAsia="Times New Roman"/>
                <w:b/>
                <w:bCs/>
                <w:color w:val="0000FF"/>
              </w:rPr>
            </w:pPr>
            <w:r w:rsidRPr="00C74F37">
              <w:rPr>
                <w:color w:val="0000FF"/>
              </w:rPr>
              <w:t>Izvēlnē atzīmē atbilstošo:</w:t>
            </w:r>
          </w:p>
          <w:p w14:paraId="0A14347F" w14:textId="3C21B995" w:rsidR="0036735D" w:rsidRPr="00C74F37" w:rsidRDefault="0036735D" w:rsidP="00996FAD">
            <w:pPr>
              <w:pStyle w:val="Paraststmeklis"/>
              <w:numPr>
                <w:ilvl w:val="0"/>
                <w:numId w:val="16"/>
              </w:numPr>
              <w:spacing w:before="0" w:beforeAutospacing="0" w:after="0" w:afterAutospacing="0"/>
              <w:rPr>
                <w:color w:val="0000FF"/>
              </w:rPr>
            </w:pPr>
            <w:r w:rsidRPr="00C74F37">
              <w:rPr>
                <w:color w:val="0000FF"/>
              </w:rPr>
              <w:t>ir</w:t>
            </w:r>
          </w:p>
          <w:p w14:paraId="57EDA60F" w14:textId="6D8BCD9A" w:rsidR="0036735D" w:rsidRPr="00561B97" w:rsidRDefault="0036735D" w:rsidP="00996FAD">
            <w:pPr>
              <w:pStyle w:val="Paraststmeklis"/>
              <w:numPr>
                <w:ilvl w:val="0"/>
                <w:numId w:val="16"/>
              </w:numPr>
              <w:spacing w:before="0" w:beforeAutospacing="0" w:after="0" w:afterAutospacing="0"/>
              <w:rPr>
                <w:rFonts w:eastAsia="Times New Roman"/>
                <w:color w:val="0000FF"/>
                <w:u w:val="single"/>
              </w:rPr>
            </w:pPr>
            <w:r w:rsidRPr="00561B97">
              <w:rPr>
                <w:color w:val="0000FF"/>
                <w:u w:val="single"/>
              </w:rPr>
              <w:t>nav</w:t>
            </w:r>
          </w:p>
        </w:tc>
      </w:tr>
    </w:tbl>
    <w:p w14:paraId="1F6B40DC" w14:textId="77777777" w:rsidR="001D7378" w:rsidRPr="00E25956" w:rsidRDefault="001D7378" w:rsidP="00F03616">
      <w:pPr>
        <w:pStyle w:val="Virsraksts2"/>
        <w:spacing w:before="0" w:beforeAutospacing="0" w:after="0" w:afterAutospacing="0"/>
        <w:jc w:val="both"/>
        <w:rPr>
          <w:rFonts w:eastAsia="Times New Roman"/>
          <w:sz w:val="28"/>
          <w:szCs w:val="28"/>
        </w:rPr>
      </w:pPr>
    </w:p>
    <w:p w14:paraId="5193A298" w14:textId="77777777" w:rsidR="00D83994" w:rsidRDefault="00D83994">
      <w:pPr>
        <w:rPr>
          <w:rFonts w:eastAsia="Times New Roman"/>
          <w:b/>
          <w:bCs/>
          <w:sz w:val="32"/>
          <w:szCs w:val="32"/>
        </w:rPr>
      </w:pPr>
      <w:r>
        <w:rPr>
          <w:rFonts w:eastAsia="Times New Roman"/>
          <w:sz w:val="32"/>
          <w:szCs w:val="32"/>
        </w:rPr>
        <w:br w:type="page"/>
      </w:r>
    </w:p>
    <w:p w14:paraId="38E748DA" w14:textId="3E4AAB1F" w:rsidR="009E54D4" w:rsidRPr="00E25956" w:rsidRDefault="00E25956" w:rsidP="00E25956">
      <w:pPr>
        <w:pStyle w:val="Virsraksts2"/>
        <w:spacing w:before="0" w:beforeAutospacing="0" w:after="0" w:afterAutospacing="0"/>
        <w:jc w:val="center"/>
        <w:rPr>
          <w:rFonts w:eastAsia="Times New Roman"/>
          <w:sz w:val="32"/>
          <w:szCs w:val="32"/>
        </w:rPr>
      </w:pPr>
      <w:r w:rsidRPr="00DA5129">
        <w:rPr>
          <w:rFonts w:eastAsia="Times New Roman"/>
          <w:sz w:val="32"/>
          <w:szCs w:val="32"/>
        </w:rPr>
        <w:lastRenderedPageBreak/>
        <w:t>SADAĻA – ĪSTENOŠANAS GRAFIKS</w:t>
      </w:r>
    </w:p>
    <w:p w14:paraId="47195B0F" w14:textId="32C720B9" w:rsidR="00642DB2" w:rsidRPr="00E25956" w:rsidRDefault="00642DB2" w:rsidP="00F03616">
      <w:pPr>
        <w:pStyle w:val="Virsraksts2"/>
        <w:spacing w:before="0" w:beforeAutospacing="0" w:after="0" w:afterAutospacing="0"/>
        <w:jc w:val="both"/>
        <w:rPr>
          <w:rFonts w:eastAsia="Times New Roman"/>
          <w:sz w:val="28"/>
          <w:szCs w:val="28"/>
        </w:rPr>
      </w:pPr>
    </w:p>
    <w:tbl>
      <w:tblPr>
        <w:tblStyle w:val="Reatabula"/>
        <w:tblW w:w="0" w:type="auto"/>
        <w:tblLook w:val="04A0" w:firstRow="1" w:lastRow="0" w:firstColumn="1" w:lastColumn="0" w:noHBand="0" w:noVBand="1"/>
      </w:tblPr>
      <w:tblGrid>
        <w:gridCol w:w="7098"/>
        <w:gridCol w:w="2529"/>
      </w:tblGrid>
      <w:tr w:rsidR="00642DB2" w:rsidRPr="00E25956" w14:paraId="5848F509" w14:textId="77777777" w:rsidTr="00200955">
        <w:trPr>
          <w:trHeight w:val="1827"/>
        </w:trPr>
        <w:tc>
          <w:tcPr>
            <w:tcW w:w="4813" w:type="dxa"/>
            <w:vAlign w:val="center"/>
          </w:tcPr>
          <w:p w14:paraId="4CE587F9" w14:textId="7DDD0383" w:rsidR="00200955" w:rsidRPr="00E25956" w:rsidRDefault="00C07314" w:rsidP="00200955">
            <w:pPr>
              <w:jc w:val="center"/>
              <w:rPr>
                <w:noProof/>
              </w:rPr>
            </w:pPr>
            <w:r>
              <w:rPr>
                <w:noProof/>
              </w:rPr>
              <w:t xml:space="preserve"> </w:t>
            </w:r>
            <w:r>
              <w:rPr>
                <w:noProof/>
                <w:color w:val="2B579A"/>
                <w:shd w:val="clear" w:color="auto" w:fill="E6E6E6"/>
              </w:rPr>
              <w:drawing>
                <wp:inline distT="0" distB="0" distL="0" distR="0" wp14:anchorId="7AF23532" wp14:editId="38EFB507">
                  <wp:extent cx="4370070" cy="1285240"/>
                  <wp:effectExtent l="0" t="0" r="0" b="0"/>
                  <wp:docPr id="36" name="Picture 3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A screenshot of a computer&#10;&#10;Description automatically generated"/>
                          <pic:cNvPicPr>
                            <a:picLocks noChangeAspect="1"/>
                          </pic:cNvPicPr>
                        </pic:nvPicPr>
                        <pic:blipFill>
                          <a:blip r:embed="rId57"/>
                          <a:stretch>
                            <a:fillRect/>
                          </a:stretch>
                        </pic:blipFill>
                        <pic:spPr>
                          <a:xfrm>
                            <a:off x="0" y="0"/>
                            <a:ext cx="4370070" cy="1285240"/>
                          </a:xfrm>
                          <a:prstGeom prst="rect">
                            <a:avLst/>
                          </a:prstGeom>
                        </pic:spPr>
                      </pic:pic>
                    </a:graphicData>
                  </a:graphic>
                </wp:inline>
              </w:drawing>
            </w:r>
          </w:p>
          <w:p w14:paraId="07C62F02" w14:textId="17C425BC" w:rsidR="00642DB2" w:rsidRPr="00E25956" w:rsidRDefault="00642DB2" w:rsidP="00200955">
            <w:pPr>
              <w:jc w:val="center"/>
              <w:rPr>
                <w:color w:val="7F7F7F" w:themeColor="text1" w:themeTint="80"/>
              </w:rPr>
            </w:pPr>
          </w:p>
        </w:tc>
        <w:tc>
          <w:tcPr>
            <w:tcW w:w="4814" w:type="dxa"/>
            <w:vAlign w:val="center"/>
          </w:tcPr>
          <w:p w14:paraId="59060DB6" w14:textId="22D30586" w:rsidR="00200955" w:rsidRPr="00E25956" w:rsidRDefault="00200955" w:rsidP="00200955">
            <w:pPr>
              <w:jc w:val="center"/>
              <w:rPr>
                <w:color w:val="7F7F7F" w:themeColor="text1" w:themeTint="80"/>
              </w:rPr>
            </w:pPr>
            <w:r w:rsidRPr="00E25956">
              <w:rPr>
                <w:color w:val="7F7F7F" w:themeColor="text1" w:themeTint="80"/>
              </w:rPr>
              <w:t>Lai izveidotu p</w:t>
            </w:r>
            <w:r w:rsidR="00642DB2" w:rsidRPr="00E25956">
              <w:rPr>
                <w:color w:val="7F7F7F" w:themeColor="text1" w:themeTint="80"/>
              </w:rPr>
              <w:t>rojekta īstenošanas grafiku</w:t>
            </w:r>
            <w:r w:rsidRPr="00E25956">
              <w:rPr>
                <w:color w:val="7F7F7F" w:themeColor="text1" w:themeTint="80"/>
              </w:rPr>
              <w:t xml:space="preserve">, norāda plānoto </w:t>
            </w:r>
            <w:r w:rsidR="1E540987" w:rsidRPr="238A1D2E">
              <w:rPr>
                <w:color w:val="7F7F7F" w:themeColor="text1" w:themeTint="80"/>
              </w:rPr>
              <w:t xml:space="preserve">vienošanās </w:t>
            </w:r>
            <w:r w:rsidRPr="00E25956">
              <w:rPr>
                <w:color w:val="7F7F7F" w:themeColor="text1" w:themeTint="80"/>
              </w:rPr>
              <w:t>slēgšanas ceturksni, īstenošanas ilgums pilnos mēnešos un precizē projekta darbību īstenošanas periodu</w:t>
            </w:r>
          </w:p>
        </w:tc>
      </w:tr>
    </w:tbl>
    <w:p w14:paraId="163EF192" w14:textId="77777777" w:rsidR="00642DB2" w:rsidRPr="00E25956" w:rsidRDefault="00642DB2" w:rsidP="00F03616">
      <w:pPr>
        <w:pStyle w:val="Virsraksts2"/>
        <w:spacing w:before="0" w:beforeAutospacing="0" w:after="0" w:afterAutospacing="0"/>
        <w:jc w:val="both"/>
        <w:rPr>
          <w:rFonts w:eastAsia="Times New Roman"/>
          <w:sz w:val="28"/>
          <w:szCs w:val="28"/>
        </w:rPr>
      </w:pPr>
    </w:p>
    <w:tbl>
      <w:tblPr>
        <w:tblStyle w:val="Reatabula"/>
        <w:tblW w:w="0" w:type="auto"/>
        <w:tblLook w:val="04A0" w:firstRow="1" w:lastRow="0" w:firstColumn="1" w:lastColumn="0" w:noHBand="0" w:noVBand="1"/>
      </w:tblPr>
      <w:tblGrid>
        <w:gridCol w:w="6074"/>
        <w:gridCol w:w="3553"/>
      </w:tblGrid>
      <w:tr w:rsidR="00642DB2" w:rsidRPr="00E25956" w14:paraId="1A45729E" w14:textId="77777777" w:rsidTr="00FA7807">
        <w:trPr>
          <w:trHeight w:val="2825"/>
        </w:trPr>
        <w:tc>
          <w:tcPr>
            <w:tcW w:w="5949" w:type="dxa"/>
          </w:tcPr>
          <w:p w14:paraId="6B58A6A3" w14:textId="0D672C23" w:rsidR="00642DB2" w:rsidRPr="00E25956" w:rsidRDefault="00C10DD9" w:rsidP="006D5E55">
            <w:pPr>
              <w:rPr>
                <w:color w:val="7F7F7F" w:themeColor="text1" w:themeTint="80"/>
              </w:rPr>
            </w:pPr>
            <w:r>
              <w:rPr>
                <w:noProof/>
              </w:rPr>
              <w:t xml:space="preserve"> </w:t>
            </w:r>
            <w:r>
              <w:rPr>
                <w:noProof/>
                <w:color w:val="2B579A"/>
                <w:shd w:val="clear" w:color="auto" w:fill="E6E6E6"/>
              </w:rPr>
              <w:drawing>
                <wp:inline distT="0" distB="0" distL="0" distR="0" wp14:anchorId="55013C71" wp14:editId="2B78AE11">
                  <wp:extent cx="3719830" cy="2667000"/>
                  <wp:effectExtent l="0" t="0" r="0" b="0"/>
                  <wp:docPr id="971626413" name="Picture 35"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A screenshot of a computer&#10;&#10;Description automatically generated"/>
                          <pic:cNvPicPr>
                            <a:picLocks noChangeAspect="1"/>
                          </pic:cNvPicPr>
                        </pic:nvPicPr>
                        <pic:blipFill>
                          <a:blip r:embed="rId58"/>
                          <a:stretch>
                            <a:fillRect/>
                          </a:stretch>
                        </pic:blipFill>
                        <pic:spPr>
                          <a:xfrm>
                            <a:off x="0" y="0"/>
                            <a:ext cx="3719830" cy="2667000"/>
                          </a:xfrm>
                          <a:prstGeom prst="rect">
                            <a:avLst/>
                          </a:prstGeom>
                        </pic:spPr>
                      </pic:pic>
                    </a:graphicData>
                  </a:graphic>
                </wp:inline>
              </w:drawing>
            </w:r>
          </w:p>
        </w:tc>
        <w:tc>
          <w:tcPr>
            <w:tcW w:w="3678" w:type="dxa"/>
          </w:tcPr>
          <w:p w14:paraId="4966F8D5" w14:textId="77777777" w:rsidR="00642DB2" w:rsidRPr="00E25956" w:rsidRDefault="009A1A47" w:rsidP="00FA7807">
            <w:pPr>
              <w:jc w:val="center"/>
              <w:rPr>
                <w:color w:val="7F7F7F" w:themeColor="text1" w:themeTint="80"/>
              </w:rPr>
            </w:pPr>
            <w:r w:rsidRPr="00E25956">
              <w:rPr>
                <w:color w:val="7F7F7F" w:themeColor="text1" w:themeTint="80"/>
              </w:rPr>
              <w:t>Caur ikonu </w:t>
            </w:r>
            <w:r w:rsidRPr="00E25956">
              <w:rPr>
                <w:noProof/>
                <w:color w:val="7F7F7F" w:themeColor="text1" w:themeTint="80"/>
                <w:shd w:val="clear" w:color="auto" w:fill="E6E6E6"/>
              </w:rPr>
              <w:drawing>
                <wp:inline distT="0" distB="0" distL="0" distR="0" wp14:anchorId="25474146" wp14:editId="4892F7D0">
                  <wp:extent cx="166914" cy="152400"/>
                  <wp:effectExtent l="0" t="0" r="5080" b="0"/>
                  <wp:docPr id="40" name="Picture 40">
                    <a:hlinkClick xmlns:a="http://schemas.openxmlformats.org/drawingml/2006/main" r:id="rId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9"/>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E25956">
              <w:rPr>
                <w:color w:val="7F7F7F" w:themeColor="text1" w:themeTint="80"/>
              </w:rPr>
              <w:t xml:space="preserve"> atvērt modālo logu ceturkšņa izvēlei, kur atzīmē vienu izvēles lauku (ceturksni)</w:t>
            </w:r>
          </w:p>
          <w:p w14:paraId="4D2BE358" w14:textId="77777777" w:rsidR="00FA7807" w:rsidRPr="00E25956" w:rsidRDefault="00FA7807" w:rsidP="006D5E55">
            <w:pPr>
              <w:rPr>
                <w:color w:val="7F7F7F" w:themeColor="text1" w:themeTint="80"/>
              </w:rPr>
            </w:pPr>
          </w:p>
          <w:p w14:paraId="42FDB63F" w14:textId="3C012E0D" w:rsidR="00FA7807" w:rsidRPr="00E25956" w:rsidRDefault="00FA7807" w:rsidP="00FA7807">
            <w:pPr>
              <w:jc w:val="both"/>
              <w:rPr>
                <w:color w:val="7F7F7F" w:themeColor="text1" w:themeTint="80"/>
              </w:rPr>
            </w:pPr>
            <w:r w:rsidRPr="00E25956">
              <w:rPr>
                <w:i/>
                <w:iCs/>
                <w:color w:val="0000FF"/>
              </w:rPr>
              <w:t>Paredzot plānot</w:t>
            </w:r>
            <w:r w:rsidR="5C295AE1" w:rsidRPr="6B393B53">
              <w:rPr>
                <w:i/>
                <w:iCs/>
                <w:color w:val="0000FF"/>
              </w:rPr>
              <w:t>o</w:t>
            </w:r>
            <w:r w:rsidRPr="6B393B53">
              <w:rPr>
                <w:i/>
                <w:iCs/>
                <w:color w:val="0000FF"/>
              </w:rPr>
              <w:t xml:space="preserve"> </w:t>
            </w:r>
            <w:r w:rsidR="0055572F">
              <w:rPr>
                <w:i/>
                <w:iCs/>
                <w:color w:val="0000FF"/>
              </w:rPr>
              <w:t xml:space="preserve">civiltiesiskā </w:t>
            </w:r>
            <w:r w:rsidR="00AF6ACF">
              <w:rPr>
                <w:i/>
                <w:iCs/>
                <w:color w:val="0000FF"/>
              </w:rPr>
              <w:t xml:space="preserve">līguma vai </w:t>
            </w:r>
            <w:r w:rsidR="613A6E7A" w:rsidRPr="6B393B53">
              <w:rPr>
                <w:i/>
                <w:iCs/>
                <w:color w:val="0000FF"/>
              </w:rPr>
              <w:t>vienošanās</w:t>
            </w:r>
            <w:r w:rsidRPr="00E25956">
              <w:rPr>
                <w:i/>
                <w:iCs/>
                <w:color w:val="0000FF"/>
              </w:rPr>
              <w:t xml:space="preserve"> </w:t>
            </w:r>
            <w:r w:rsidR="0055572F">
              <w:rPr>
                <w:i/>
                <w:iCs/>
                <w:color w:val="0000FF"/>
              </w:rPr>
              <w:t>par projekta īstenošanu no</w:t>
            </w:r>
            <w:r w:rsidRPr="00E25956">
              <w:rPr>
                <w:i/>
                <w:iCs/>
                <w:color w:val="0000FF"/>
              </w:rPr>
              <w:t>slēgšanas ceturksni, ņem vērā projekta iesnieguma iesniegšanas datumu, tā vērtēšanai un lēmuma par projekta iesnieguma apstiprināšanu pieņemšanai nepieciešamo laiku.</w:t>
            </w:r>
          </w:p>
        </w:tc>
      </w:tr>
    </w:tbl>
    <w:p w14:paraId="3FF7C200" w14:textId="77777777" w:rsidR="00642DB2" w:rsidRPr="00E25956" w:rsidRDefault="00642DB2" w:rsidP="006D5E55">
      <w:pPr>
        <w:rPr>
          <w:color w:val="7F7F7F" w:themeColor="text1" w:themeTint="80"/>
        </w:rPr>
      </w:pPr>
    </w:p>
    <w:tbl>
      <w:tblPr>
        <w:tblStyle w:val="Reatabula"/>
        <w:tblW w:w="0" w:type="auto"/>
        <w:tblLook w:val="04A0" w:firstRow="1" w:lastRow="0" w:firstColumn="1" w:lastColumn="0" w:noHBand="0" w:noVBand="1"/>
      </w:tblPr>
      <w:tblGrid>
        <w:gridCol w:w="4326"/>
        <w:gridCol w:w="5301"/>
      </w:tblGrid>
      <w:tr w:rsidR="00642DB2" w:rsidRPr="00E25956" w14:paraId="3CD7A715" w14:textId="77777777" w:rsidTr="00FA7807">
        <w:tc>
          <w:tcPr>
            <w:tcW w:w="3256" w:type="dxa"/>
            <w:vAlign w:val="center"/>
          </w:tcPr>
          <w:p w14:paraId="39655F05" w14:textId="7D56FD69" w:rsidR="00642DB2" w:rsidRPr="00E25956" w:rsidRDefault="002D073B" w:rsidP="00FA7807">
            <w:pPr>
              <w:rPr>
                <w:color w:val="7F7F7F" w:themeColor="text1" w:themeTint="80"/>
              </w:rPr>
            </w:pPr>
            <w:r>
              <w:rPr>
                <w:noProof/>
                <w:color w:val="2B579A"/>
                <w:shd w:val="clear" w:color="auto" w:fill="E6E6E6"/>
              </w:rPr>
              <w:drawing>
                <wp:inline distT="0" distB="0" distL="0" distR="0" wp14:anchorId="447422DB" wp14:editId="6C28BA18">
                  <wp:extent cx="2601862" cy="1633234"/>
                  <wp:effectExtent l="0" t="0" r="8255" b="508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622080" cy="1645925"/>
                          </a:xfrm>
                          <a:prstGeom prst="rect">
                            <a:avLst/>
                          </a:prstGeom>
                          <a:noFill/>
                          <a:ln>
                            <a:noFill/>
                          </a:ln>
                        </pic:spPr>
                      </pic:pic>
                    </a:graphicData>
                  </a:graphic>
                </wp:inline>
              </w:drawing>
            </w:r>
          </w:p>
        </w:tc>
        <w:tc>
          <w:tcPr>
            <w:tcW w:w="6371" w:type="dxa"/>
            <w:vAlign w:val="center"/>
          </w:tcPr>
          <w:p w14:paraId="3558E7AC" w14:textId="77777777" w:rsidR="00642DB2" w:rsidRPr="00E25956" w:rsidRDefault="00FA7807" w:rsidP="00FA7807">
            <w:pPr>
              <w:jc w:val="center"/>
              <w:rPr>
                <w:color w:val="7F7F7F" w:themeColor="text1" w:themeTint="80"/>
              </w:rPr>
            </w:pPr>
            <w:r w:rsidRPr="00E25956">
              <w:rPr>
                <w:color w:val="7F7F7F" w:themeColor="text1" w:themeTint="80"/>
              </w:rPr>
              <w:t>Caur ikonu </w:t>
            </w:r>
            <w:r w:rsidRPr="00E25956">
              <w:rPr>
                <w:noProof/>
                <w:color w:val="7F7F7F" w:themeColor="text1" w:themeTint="80"/>
                <w:shd w:val="clear" w:color="auto" w:fill="E6E6E6"/>
              </w:rPr>
              <w:drawing>
                <wp:inline distT="0" distB="0" distL="0" distR="0" wp14:anchorId="455A0667" wp14:editId="29B46B45">
                  <wp:extent cx="166914" cy="152400"/>
                  <wp:effectExtent l="0" t="0" r="5080" b="0"/>
                  <wp:docPr id="41" name="Picture 41">
                    <a:hlinkClick xmlns:a="http://schemas.openxmlformats.org/drawingml/2006/main" r:id="rId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9"/>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E25956">
              <w:rPr>
                <w:color w:val="7F7F7F" w:themeColor="text1" w:themeTint="80"/>
              </w:rPr>
              <w:t xml:space="preserve"> atvērt modālo logu ar manuāli aizpildāmu ciparu lauku, kura maksimālā pieļaujamā vērtība ir 96. Aiz lauka ir pieejamas ikonas + un -, kuras ļauj samazināt vai palielināt lauka vērtību par 1.</w:t>
            </w:r>
          </w:p>
          <w:p w14:paraId="13285618" w14:textId="77777777" w:rsidR="00FA7807" w:rsidRPr="00E25956" w:rsidRDefault="00FA7807" w:rsidP="00FA7807">
            <w:pPr>
              <w:jc w:val="center"/>
              <w:rPr>
                <w:color w:val="7F7F7F" w:themeColor="text1" w:themeTint="80"/>
              </w:rPr>
            </w:pPr>
          </w:p>
          <w:p w14:paraId="5BD5B178" w14:textId="3978E4B9" w:rsidR="00FA7807" w:rsidRDefault="00FA7807" w:rsidP="007C440A">
            <w:pPr>
              <w:jc w:val="both"/>
              <w:rPr>
                <w:i/>
                <w:iCs/>
                <w:color w:val="0000FF"/>
              </w:rPr>
            </w:pPr>
            <w:r w:rsidRPr="00E25956">
              <w:rPr>
                <w:i/>
                <w:iCs/>
                <w:color w:val="0000FF"/>
              </w:rPr>
              <w:t xml:space="preserve">Norāda plānoto kopējo projekta īstenošanas ilgumu pilnos mēnešos pēc </w:t>
            </w:r>
            <w:r w:rsidR="008463D4">
              <w:rPr>
                <w:i/>
                <w:iCs/>
                <w:color w:val="0000FF"/>
              </w:rPr>
              <w:t xml:space="preserve">civiltiesiskā </w:t>
            </w:r>
            <w:r w:rsidR="004F4D14">
              <w:rPr>
                <w:i/>
                <w:iCs/>
                <w:color w:val="0000FF"/>
              </w:rPr>
              <w:t xml:space="preserve">līguma vai </w:t>
            </w:r>
            <w:r w:rsidR="007C440A">
              <w:rPr>
                <w:i/>
                <w:iCs/>
                <w:color w:val="0000FF"/>
              </w:rPr>
              <w:t>vienošanās</w:t>
            </w:r>
            <w:r w:rsidRPr="00E25956">
              <w:rPr>
                <w:i/>
                <w:iCs/>
                <w:color w:val="0000FF"/>
              </w:rPr>
              <w:t xml:space="preserve"> par projekta īstenošanu noslēgšanas.</w:t>
            </w:r>
          </w:p>
          <w:p w14:paraId="00FB1EC2" w14:textId="65FCBF58" w:rsidR="007C440A" w:rsidRPr="00E25956" w:rsidRDefault="007C440A" w:rsidP="007C440A">
            <w:pPr>
              <w:jc w:val="both"/>
              <w:rPr>
                <w:color w:val="7F7F7F" w:themeColor="text1" w:themeTint="80"/>
              </w:rPr>
            </w:pPr>
            <w:r w:rsidRPr="50BDF259">
              <w:rPr>
                <w:i/>
                <w:iCs/>
                <w:color w:val="0000FF"/>
              </w:rPr>
              <w:t>Atbilstoši MK noteikumu</w:t>
            </w:r>
            <w:r>
              <w:rPr>
                <w:i/>
                <w:iCs/>
                <w:color w:val="0000FF"/>
              </w:rPr>
              <w:t xml:space="preserve"> </w:t>
            </w:r>
            <w:r w:rsidR="0097793F">
              <w:rPr>
                <w:i/>
                <w:iCs/>
                <w:color w:val="0000FF"/>
              </w:rPr>
              <w:t>4</w:t>
            </w:r>
            <w:r w:rsidR="002E7600">
              <w:rPr>
                <w:i/>
                <w:iCs/>
                <w:color w:val="0000FF"/>
              </w:rPr>
              <w:t>2</w:t>
            </w:r>
            <w:r>
              <w:rPr>
                <w:i/>
                <w:iCs/>
                <w:color w:val="0000FF"/>
              </w:rPr>
              <w:t>.</w:t>
            </w:r>
            <w:r w:rsidR="003B4396">
              <w:rPr>
                <w:i/>
                <w:iCs/>
                <w:color w:val="0000FF"/>
              </w:rPr>
              <w:t>1.</w:t>
            </w:r>
            <w:r>
              <w:rPr>
                <w:i/>
                <w:iCs/>
                <w:color w:val="0000FF"/>
              </w:rPr>
              <w:t> </w:t>
            </w:r>
            <w:r w:rsidR="003B4396">
              <w:rPr>
                <w:i/>
                <w:iCs/>
                <w:color w:val="0000FF"/>
              </w:rPr>
              <w:t>apakš</w:t>
            </w:r>
            <w:r>
              <w:rPr>
                <w:i/>
                <w:iCs/>
                <w:color w:val="0000FF"/>
              </w:rPr>
              <w:t xml:space="preserve">punktam, </w:t>
            </w:r>
            <w:r w:rsidR="00D07CEC">
              <w:rPr>
                <w:i/>
                <w:iCs/>
                <w:color w:val="0000FF"/>
              </w:rPr>
              <w:t>otrā</w:t>
            </w:r>
            <w:r w:rsidR="005F127A">
              <w:rPr>
                <w:i/>
                <w:iCs/>
                <w:color w:val="0000FF"/>
              </w:rPr>
              <w:t xml:space="preserve"> uzsaukuma</w:t>
            </w:r>
            <w:r w:rsidR="003B4396">
              <w:rPr>
                <w:i/>
                <w:iCs/>
                <w:color w:val="0000FF"/>
              </w:rPr>
              <w:t xml:space="preserve"> ietvaros </w:t>
            </w:r>
            <w:r w:rsidRPr="007C440A">
              <w:rPr>
                <w:i/>
                <w:iCs/>
                <w:color w:val="0000FF"/>
              </w:rPr>
              <w:t xml:space="preserve">projektu īsteno termiņā, ko nosaka </w:t>
            </w:r>
            <w:r w:rsidR="008F3CCE">
              <w:rPr>
                <w:i/>
                <w:iCs/>
                <w:color w:val="0000FF"/>
              </w:rPr>
              <w:t xml:space="preserve">civiltiesiskajā </w:t>
            </w:r>
            <w:r w:rsidR="00FA3FB4">
              <w:rPr>
                <w:i/>
                <w:iCs/>
                <w:color w:val="0000FF"/>
              </w:rPr>
              <w:t>līgum</w:t>
            </w:r>
            <w:r w:rsidR="008F3CCE">
              <w:rPr>
                <w:i/>
                <w:iCs/>
                <w:color w:val="0000FF"/>
              </w:rPr>
              <w:t>ā</w:t>
            </w:r>
            <w:r w:rsidR="00FA3FB4">
              <w:rPr>
                <w:i/>
                <w:iCs/>
                <w:color w:val="0000FF"/>
              </w:rPr>
              <w:t xml:space="preserve"> vai </w:t>
            </w:r>
            <w:r w:rsidRPr="007C440A">
              <w:rPr>
                <w:i/>
                <w:iCs/>
                <w:color w:val="0000FF"/>
              </w:rPr>
              <w:t xml:space="preserve">vienošanās par projekta īstenošanu, bet ne ilgāk kā līdz </w:t>
            </w:r>
            <w:r w:rsidRPr="00DA5129">
              <w:rPr>
                <w:b/>
                <w:bCs/>
                <w:i/>
                <w:iCs/>
                <w:color w:val="0000FF"/>
              </w:rPr>
              <w:t>202</w:t>
            </w:r>
            <w:r w:rsidR="004C089F" w:rsidRPr="00DA5129">
              <w:rPr>
                <w:b/>
                <w:bCs/>
                <w:i/>
                <w:iCs/>
                <w:color w:val="0000FF"/>
              </w:rPr>
              <w:t>6</w:t>
            </w:r>
            <w:r w:rsidRPr="00DA5129">
              <w:rPr>
                <w:b/>
                <w:bCs/>
                <w:i/>
                <w:iCs/>
                <w:color w:val="0000FF"/>
              </w:rPr>
              <w:t>.</w:t>
            </w:r>
            <w:r w:rsidR="004C089F" w:rsidRPr="00DA5129">
              <w:rPr>
                <w:b/>
                <w:bCs/>
                <w:i/>
                <w:iCs/>
                <w:color w:val="0000FF"/>
              </w:rPr>
              <w:t> </w:t>
            </w:r>
            <w:r w:rsidRPr="00DA5129">
              <w:rPr>
                <w:b/>
                <w:bCs/>
                <w:i/>
                <w:iCs/>
                <w:color w:val="0000FF"/>
              </w:rPr>
              <w:t>gada 31.</w:t>
            </w:r>
            <w:r w:rsidR="004C089F" w:rsidRPr="00DA5129">
              <w:rPr>
                <w:b/>
                <w:bCs/>
                <w:i/>
                <w:iCs/>
                <w:color w:val="0000FF"/>
              </w:rPr>
              <w:t> </w:t>
            </w:r>
            <w:r w:rsidRPr="00DA5129">
              <w:rPr>
                <w:b/>
                <w:bCs/>
                <w:i/>
                <w:iCs/>
                <w:color w:val="0000FF"/>
              </w:rPr>
              <w:t>decembrim</w:t>
            </w:r>
          </w:p>
        </w:tc>
      </w:tr>
    </w:tbl>
    <w:p w14:paraId="36A189DE" w14:textId="77777777" w:rsidR="00642DB2" w:rsidRPr="00E25956" w:rsidRDefault="00642DB2" w:rsidP="006D5E55">
      <w:pPr>
        <w:rPr>
          <w:color w:val="7F7F7F" w:themeColor="text1" w:themeTint="80"/>
        </w:rPr>
      </w:pPr>
    </w:p>
    <w:p w14:paraId="30510F77" w14:textId="77777777" w:rsidR="00642DB2" w:rsidRPr="00E25956" w:rsidRDefault="00642DB2" w:rsidP="006D5E55">
      <w:pPr>
        <w:rPr>
          <w:color w:val="7F7F7F" w:themeColor="text1" w:themeTint="80"/>
        </w:rPr>
      </w:pPr>
    </w:p>
    <w:tbl>
      <w:tblPr>
        <w:tblStyle w:val="Reatabula"/>
        <w:tblW w:w="0" w:type="auto"/>
        <w:tblLook w:val="04A0" w:firstRow="1" w:lastRow="0" w:firstColumn="1" w:lastColumn="0" w:noHBand="0" w:noVBand="1"/>
      </w:tblPr>
      <w:tblGrid>
        <w:gridCol w:w="5226"/>
        <w:gridCol w:w="4401"/>
      </w:tblGrid>
      <w:tr w:rsidR="00642DB2" w:rsidRPr="00E25956" w14:paraId="2835E099" w14:textId="77777777" w:rsidTr="7220406F">
        <w:tc>
          <w:tcPr>
            <w:tcW w:w="4813" w:type="dxa"/>
          </w:tcPr>
          <w:p w14:paraId="1B79E4E6" w14:textId="0259E0FF" w:rsidR="00642DB2" w:rsidRPr="00E25956" w:rsidRDefault="005E3449" w:rsidP="006D5E55">
            <w:pPr>
              <w:rPr>
                <w:color w:val="7F7F7F" w:themeColor="text1" w:themeTint="80"/>
              </w:rPr>
            </w:pPr>
            <w:r>
              <w:rPr>
                <w:noProof/>
              </w:rPr>
              <w:lastRenderedPageBreak/>
              <w:drawing>
                <wp:inline distT="0" distB="0" distL="0" distR="0" wp14:anchorId="4D19489D" wp14:editId="5E038ECB">
                  <wp:extent cx="3181350" cy="2894561"/>
                  <wp:effectExtent l="0" t="0" r="0" b="1270"/>
                  <wp:docPr id="45" name="Attēls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2"/>
                          <a:stretch>
                            <a:fillRect/>
                          </a:stretch>
                        </pic:blipFill>
                        <pic:spPr>
                          <a:xfrm>
                            <a:off x="0" y="0"/>
                            <a:ext cx="3188376" cy="2900954"/>
                          </a:xfrm>
                          <a:prstGeom prst="rect">
                            <a:avLst/>
                          </a:prstGeom>
                        </pic:spPr>
                      </pic:pic>
                    </a:graphicData>
                  </a:graphic>
                </wp:inline>
              </w:drawing>
            </w:r>
          </w:p>
        </w:tc>
        <w:tc>
          <w:tcPr>
            <w:tcW w:w="4814" w:type="dxa"/>
          </w:tcPr>
          <w:p w14:paraId="13792885" w14:textId="77777777" w:rsidR="00642DB2" w:rsidRPr="00E25956" w:rsidRDefault="00FA7807" w:rsidP="00FA7807">
            <w:pPr>
              <w:jc w:val="center"/>
              <w:rPr>
                <w:color w:val="7F7F7F" w:themeColor="text1" w:themeTint="80"/>
              </w:rPr>
            </w:pPr>
            <w:r w:rsidRPr="00E25956">
              <w:rPr>
                <w:color w:val="7F7F7F" w:themeColor="text1" w:themeTint="80"/>
              </w:rPr>
              <w:t>Īstenošanas grafikā, noklikšķinot uz ikonas </w:t>
            </w:r>
            <w:r w:rsidRPr="00E25956">
              <w:rPr>
                <w:noProof/>
                <w:color w:val="7F7F7F" w:themeColor="text1" w:themeTint="80"/>
                <w:shd w:val="clear" w:color="auto" w:fill="E6E6E6"/>
              </w:rPr>
              <w:drawing>
                <wp:inline distT="0" distB="0" distL="0" distR="0" wp14:anchorId="051876E7" wp14:editId="06BB00BB">
                  <wp:extent cx="209550" cy="209550"/>
                  <wp:effectExtent l="0" t="0" r="0" b="0"/>
                  <wp:docPr id="42" name="Picture 42">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50"/>
                          </pic:cNvPr>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E25956">
              <w:rPr>
                <w:color w:val="7F7F7F" w:themeColor="text1" w:themeTint="80"/>
              </w:rPr>
              <w:t>, pirms vēlamās darbības vai apakšdarbības, ir iespējams atzīmēt/precizēt vēlamos darbības vai apakšdarbības īstenošanas ceturkšņus.</w:t>
            </w:r>
          </w:p>
          <w:p w14:paraId="6101B486" w14:textId="77777777" w:rsidR="0028045A" w:rsidRPr="00E25956" w:rsidRDefault="0028045A" w:rsidP="00FA7807">
            <w:pPr>
              <w:jc w:val="center"/>
              <w:rPr>
                <w:color w:val="7F7F7F" w:themeColor="text1" w:themeTint="80"/>
              </w:rPr>
            </w:pPr>
          </w:p>
          <w:p w14:paraId="6B73EDCD" w14:textId="5A25CA7B" w:rsidR="0028045A" w:rsidRDefault="0028045A" w:rsidP="0028045A">
            <w:pPr>
              <w:jc w:val="both"/>
              <w:rPr>
                <w:i/>
                <w:iCs/>
                <w:color w:val="0000FF"/>
              </w:rPr>
            </w:pPr>
            <w:r w:rsidRPr="7220406F">
              <w:rPr>
                <w:i/>
                <w:iCs/>
                <w:color w:val="0000FF"/>
              </w:rPr>
              <w:t>Ja projekta darbības īstenošana ir uzsākta pirm</w:t>
            </w:r>
            <w:r w:rsidR="00A566B1" w:rsidRPr="7220406F">
              <w:rPr>
                <w:i/>
                <w:iCs/>
                <w:color w:val="0000FF"/>
              </w:rPr>
              <w:t>s</w:t>
            </w:r>
            <w:r w:rsidRPr="7220406F">
              <w:rPr>
                <w:i/>
                <w:iCs/>
                <w:color w:val="0000FF"/>
              </w:rPr>
              <w:t xml:space="preserve"> </w:t>
            </w:r>
            <w:r w:rsidR="008F3CCE">
              <w:rPr>
                <w:i/>
                <w:iCs/>
                <w:color w:val="0000FF"/>
              </w:rPr>
              <w:t xml:space="preserve">civiltiesiskā </w:t>
            </w:r>
            <w:r w:rsidR="009F76E1" w:rsidRPr="7220406F">
              <w:rPr>
                <w:i/>
                <w:iCs/>
                <w:color w:val="0000FF"/>
              </w:rPr>
              <w:t xml:space="preserve">līguma vai </w:t>
            </w:r>
            <w:r w:rsidR="3C6C888C" w:rsidRPr="7220406F">
              <w:rPr>
                <w:i/>
                <w:iCs/>
                <w:color w:val="0000FF"/>
              </w:rPr>
              <w:t xml:space="preserve">vienošanās </w:t>
            </w:r>
            <w:r w:rsidRPr="7220406F">
              <w:rPr>
                <w:i/>
                <w:iCs/>
                <w:color w:val="0000FF"/>
              </w:rPr>
              <w:t>par projekta īstenošanu slēgšanas, projekta darbības aprakstā nor</w:t>
            </w:r>
            <w:r w:rsidR="00E3708A" w:rsidRPr="7220406F">
              <w:rPr>
                <w:i/>
                <w:iCs/>
                <w:color w:val="0000FF"/>
              </w:rPr>
              <w:t>ā</w:t>
            </w:r>
            <w:r w:rsidRPr="7220406F">
              <w:rPr>
                <w:i/>
                <w:iCs/>
                <w:color w:val="0000FF"/>
              </w:rPr>
              <w:t xml:space="preserve">da informāciju par aktivitātēm, kas veiktas/plānotas pirms </w:t>
            </w:r>
            <w:r w:rsidR="009F76E1" w:rsidRPr="7220406F">
              <w:rPr>
                <w:i/>
                <w:iCs/>
                <w:color w:val="0000FF"/>
              </w:rPr>
              <w:t>līguma/</w:t>
            </w:r>
            <w:r w:rsidR="7B72AFE1" w:rsidRPr="7220406F">
              <w:rPr>
                <w:i/>
                <w:iCs/>
                <w:color w:val="0000FF"/>
              </w:rPr>
              <w:t xml:space="preserve">vienošanās </w:t>
            </w:r>
            <w:r w:rsidRPr="7220406F">
              <w:rPr>
                <w:i/>
                <w:iCs/>
                <w:color w:val="0000FF"/>
              </w:rPr>
              <w:t>slēgšanas, un to uzsākšanas datumu.</w:t>
            </w:r>
          </w:p>
          <w:p w14:paraId="2738C407" w14:textId="77777777" w:rsidR="006B7C63" w:rsidRDefault="006B7C63" w:rsidP="0028045A">
            <w:pPr>
              <w:jc w:val="both"/>
              <w:rPr>
                <w:i/>
                <w:iCs/>
                <w:color w:val="0000FF"/>
              </w:rPr>
            </w:pPr>
          </w:p>
          <w:p w14:paraId="2E4F0314" w14:textId="7E223509" w:rsidR="00225C9C" w:rsidRPr="00E25956" w:rsidRDefault="00225C9C" w:rsidP="0028045A">
            <w:pPr>
              <w:jc w:val="both"/>
              <w:rPr>
                <w:color w:val="7F7F7F" w:themeColor="text1" w:themeTint="80"/>
              </w:rPr>
            </w:pPr>
            <w:r>
              <w:rPr>
                <w:i/>
                <w:iCs/>
                <w:color w:val="0000FF"/>
              </w:rPr>
              <w:t>! Projektā plānoto darbību i</w:t>
            </w:r>
            <w:r w:rsidRPr="00FC55E9">
              <w:rPr>
                <w:i/>
                <w:iCs/>
                <w:color w:val="0000FF"/>
              </w:rPr>
              <w:t xml:space="preserve">zmaksas ir attiecināmas no projekta iesnieguma iesniegšanas dienas, un būvdarbu līgumu slēdz </w:t>
            </w:r>
            <w:r>
              <w:rPr>
                <w:i/>
                <w:iCs/>
                <w:color w:val="0000FF"/>
              </w:rPr>
              <w:t xml:space="preserve">(ja attiecināms) </w:t>
            </w:r>
            <w:r w:rsidRPr="00FC55E9">
              <w:rPr>
                <w:i/>
                <w:iCs/>
                <w:color w:val="0000FF"/>
              </w:rPr>
              <w:t>un ar ieguldījumiem saistītus būvdarbus uzsāk pēc projekta iesnieguma iesniegšanas, izņemot projekt</w:t>
            </w:r>
            <w:r w:rsidR="003835ED">
              <w:rPr>
                <w:i/>
                <w:iCs/>
                <w:color w:val="0000FF"/>
              </w:rPr>
              <w:t>a</w:t>
            </w:r>
            <w:r w:rsidRPr="00FC55E9">
              <w:rPr>
                <w:i/>
                <w:iCs/>
                <w:color w:val="0000FF"/>
              </w:rPr>
              <w:t xml:space="preserve"> pamatojošās dokumentācijas sagatavošanas izmaksas, kas ir attiecināmas, ja tās veiktas pēc 2021.</w:t>
            </w:r>
            <w:r>
              <w:rPr>
                <w:i/>
                <w:iCs/>
                <w:color w:val="0000FF"/>
              </w:rPr>
              <w:t> </w:t>
            </w:r>
            <w:r w:rsidRPr="00FC55E9">
              <w:rPr>
                <w:i/>
                <w:iCs/>
                <w:color w:val="0000FF"/>
              </w:rPr>
              <w:t>gada 1.</w:t>
            </w:r>
            <w:r>
              <w:rPr>
                <w:i/>
                <w:iCs/>
                <w:color w:val="0000FF"/>
              </w:rPr>
              <w:t> </w:t>
            </w:r>
            <w:r w:rsidRPr="00FC55E9">
              <w:rPr>
                <w:i/>
                <w:iCs/>
                <w:color w:val="0000FF"/>
              </w:rPr>
              <w:t>janvāra</w:t>
            </w:r>
          </w:p>
        </w:tc>
      </w:tr>
    </w:tbl>
    <w:p w14:paraId="78B682F0" w14:textId="77777777" w:rsidR="00642DB2" w:rsidRPr="00E25956" w:rsidRDefault="00642DB2" w:rsidP="006D5E55">
      <w:pPr>
        <w:rPr>
          <w:color w:val="7F7F7F" w:themeColor="text1" w:themeTint="80"/>
        </w:rPr>
      </w:pPr>
    </w:p>
    <w:p w14:paraId="2E5BB2BB" w14:textId="77777777" w:rsidR="00D83994" w:rsidRDefault="00D83994">
      <w:pPr>
        <w:rPr>
          <w:rFonts w:eastAsia="Times New Roman"/>
          <w:b/>
          <w:bCs/>
          <w:sz w:val="32"/>
          <w:szCs w:val="32"/>
        </w:rPr>
      </w:pPr>
      <w:r>
        <w:rPr>
          <w:rFonts w:eastAsia="Times New Roman"/>
          <w:sz w:val="32"/>
          <w:szCs w:val="32"/>
        </w:rPr>
        <w:br w:type="page"/>
      </w:r>
    </w:p>
    <w:p w14:paraId="18E39417" w14:textId="492A8188" w:rsidR="00E74B48" w:rsidRPr="00E25956" w:rsidRDefault="00255E46" w:rsidP="00E25956">
      <w:pPr>
        <w:pStyle w:val="Virsraksts2"/>
        <w:spacing w:before="0" w:beforeAutospacing="0" w:after="0" w:afterAutospacing="0"/>
        <w:jc w:val="center"/>
        <w:rPr>
          <w:rFonts w:eastAsia="Times New Roman"/>
          <w:sz w:val="32"/>
          <w:szCs w:val="32"/>
        </w:rPr>
      </w:pPr>
      <w:r w:rsidRPr="00E25956">
        <w:rPr>
          <w:rFonts w:eastAsia="Times New Roman"/>
          <w:sz w:val="32"/>
          <w:szCs w:val="32"/>
        </w:rPr>
        <w:lastRenderedPageBreak/>
        <w:t xml:space="preserve">SADAĻA – </w:t>
      </w:r>
      <w:r w:rsidRPr="00255E46">
        <w:rPr>
          <w:rFonts w:eastAsia="Times New Roman"/>
          <w:sz w:val="32"/>
          <w:szCs w:val="32"/>
        </w:rPr>
        <w:t>FINANSĒJUMA SADALĪJUMS PA AVOTIEM</w:t>
      </w:r>
    </w:p>
    <w:p w14:paraId="7C520700" w14:textId="77777777" w:rsidR="00182DA1" w:rsidRPr="00C944A7" w:rsidRDefault="00182DA1" w:rsidP="00182DA1">
      <w:pPr>
        <w:pStyle w:val="Virsraksts2"/>
        <w:spacing w:before="0" w:beforeAutospacing="0" w:after="0" w:afterAutospacing="0"/>
        <w:jc w:val="center"/>
        <w:rPr>
          <w:rFonts w:eastAsia="Times New Roman"/>
          <w:sz w:val="32"/>
          <w:szCs w:val="32"/>
          <w:highlight w:val="yellow"/>
        </w:rPr>
      </w:pPr>
    </w:p>
    <w:tbl>
      <w:tblPr>
        <w:tblStyle w:val="Reatabula"/>
        <w:tblW w:w="0" w:type="auto"/>
        <w:tblLook w:val="04A0" w:firstRow="1" w:lastRow="0" w:firstColumn="1" w:lastColumn="0" w:noHBand="0" w:noVBand="1"/>
      </w:tblPr>
      <w:tblGrid>
        <w:gridCol w:w="4506"/>
        <w:gridCol w:w="5121"/>
      </w:tblGrid>
      <w:tr w:rsidR="00182DA1" w:rsidRPr="00A564A5" w14:paraId="2F6F72D2" w14:textId="77777777" w:rsidTr="00B459AC">
        <w:tc>
          <w:tcPr>
            <w:tcW w:w="3879" w:type="dxa"/>
            <w:shd w:val="clear" w:color="auto" w:fill="auto"/>
            <w:vAlign w:val="center"/>
          </w:tcPr>
          <w:p w14:paraId="71E3922B" w14:textId="77777777" w:rsidR="00182DA1" w:rsidRPr="00B459AC" w:rsidRDefault="00182DA1" w:rsidP="7220406F">
            <w:pPr>
              <w:pStyle w:val="Virsraksts2"/>
              <w:spacing w:before="0" w:beforeAutospacing="0" w:after="0" w:afterAutospacing="0"/>
              <w:jc w:val="center"/>
              <w:rPr>
                <w:rFonts w:eastAsia="Times New Roman"/>
                <w:sz w:val="28"/>
                <w:szCs w:val="28"/>
              </w:rPr>
            </w:pPr>
            <w:r w:rsidRPr="00B459AC">
              <w:rPr>
                <w:noProof/>
                <w:color w:val="2B579A"/>
                <w:shd w:val="clear" w:color="auto" w:fill="E6E6E6"/>
              </w:rPr>
              <w:drawing>
                <wp:inline distT="0" distB="0" distL="0" distR="0" wp14:anchorId="6194C1E6" wp14:editId="22DF7CB5">
                  <wp:extent cx="2724150" cy="2466693"/>
                  <wp:effectExtent l="0" t="0" r="0" b="0"/>
                  <wp:docPr id="46" name="Attēls 4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Attēls 46" descr="A screenshot of a computer&#10;&#10;Description automatically generated"/>
                          <pic:cNvPicPr/>
                        </pic:nvPicPr>
                        <pic:blipFill rotWithShape="1">
                          <a:blip r:embed="rId64"/>
                          <a:srcRect r="36397"/>
                          <a:stretch/>
                        </pic:blipFill>
                        <pic:spPr bwMode="auto">
                          <a:xfrm>
                            <a:off x="0" y="0"/>
                            <a:ext cx="2725331" cy="2467762"/>
                          </a:xfrm>
                          <a:prstGeom prst="rect">
                            <a:avLst/>
                          </a:prstGeom>
                          <a:ln>
                            <a:noFill/>
                          </a:ln>
                          <a:extLst>
                            <a:ext uri="{53640926-AAD7-44D8-BBD7-CCE9431645EC}">
                              <a14:shadowObscured xmlns:a14="http://schemas.microsoft.com/office/drawing/2010/main"/>
                            </a:ext>
                          </a:extLst>
                        </pic:spPr>
                      </pic:pic>
                    </a:graphicData>
                  </a:graphic>
                </wp:inline>
              </w:drawing>
            </w:r>
          </w:p>
        </w:tc>
        <w:tc>
          <w:tcPr>
            <w:tcW w:w="5748" w:type="dxa"/>
            <w:shd w:val="clear" w:color="auto" w:fill="auto"/>
            <w:vAlign w:val="center"/>
          </w:tcPr>
          <w:p w14:paraId="426B6F89" w14:textId="77777777" w:rsidR="00182DA1" w:rsidRPr="00B459AC" w:rsidRDefault="00182DA1" w:rsidP="00B53433">
            <w:pPr>
              <w:jc w:val="both"/>
              <w:rPr>
                <w:color w:val="7F7F7F" w:themeColor="text1" w:themeTint="80"/>
              </w:rPr>
            </w:pPr>
            <w:r w:rsidRPr="00B459AC">
              <w:rPr>
                <w:b/>
                <w:bCs/>
                <w:color w:val="000000" w:themeColor="text1"/>
              </w:rPr>
              <w:t>Finansējuma avots</w:t>
            </w:r>
          </w:p>
          <w:p w14:paraId="2EA2B49C" w14:textId="20EC1FEB" w:rsidR="00182DA1" w:rsidRPr="00B459AC" w:rsidRDefault="00182DA1" w:rsidP="00B53433">
            <w:pPr>
              <w:jc w:val="both"/>
              <w:rPr>
                <w:color w:val="7F7F7F" w:themeColor="text1" w:themeTint="80"/>
              </w:rPr>
            </w:pPr>
            <w:r w:rsidRPr="00B459AC">
              <w:rPr>
                <w:color w:val="7F7F7F" w:themeColor="text1" w:themeTint="80"/>
              </w:rPr>
              <w:t>automātiski tiek attēloti</w:t>
            </w:r>
            <w:r w:rsidR="003E0DC7" w:rsidRPr="00B459AC">
              <w:rPr>
                <w:color w:val="7F7F7F" w:themeColor="text1" w:themeTint="80"/>
              </w:rPr>
              <w:t xml:space="preserve"> pasākumam</w:t>
            </w:r>
            <w:r w:rsidR="003E0DC7" w:rsidRPr="00B459AC">
              <w:rPr>
                <w:color w:val="FF0000"/>
              </w:rPr>
              <w:t xml:space="preserve"> </w:t>
            </w:r>
            <w:r w:rsidRPr="00B459AC">
              <w:rPr>
                <w:color w:val="7F7F7F" w:themeColor="text1" w:themeTint="80"/>
              </w:rPr>
              <w:t>paredzētie finansējuma avoti</w:t>
            </w:r>
          </w:p>
          <w:p w14:paraId="32F79658" w14:textId="77777777" w:rsidR="00182DA1" w:rsidRPr="00B459AC" w:rsidRDefault="00182DA1" w:rsidP="00B53433">
            <w:pPr>
              <w:jc w:val="both"/>
              <w:rPr>
                <w:color w:val="7F7F7F" w:themeColor="text1" w:themeTint="80"/>
              </w:rPr>
            </w:pPr>
          </w:p>
          <w:p w14:paraId="5F4F875B" w14:textId="77777777" w:rsidR="00182DA1" w:rsidRPr="00B459AC" w:rsidRDefault="00182DA1" w:rsidP="00B53433">
            <w:pPr>
              <w:jc w:val="both"/>
              <w:rPr>
                <w:b/>
                <w:bCs/>
                <w:color w:val="000000" w:themeColor="text1"/>
              </w:rPr>
            </w:pPr>
            <w:r w:rsidRPr="00B459AC">
              <w:rPr>
                <w:b/>
                <w:bCs/>
                <w:color w:val="000000" w:themeColor="text1"/>
              </w:rPr>
              <w:t xml:space="preserve">Finansējuma summa </w:t>
            </w:r>
          </w:p>
          <w:p w14:paraId="2B54860F" w14:textId="2465ACFD" w:rsidR="00182DA1" w:rsidRPr="00B459AC" w:rsidRDefault="00182DA1" w:rsidP="00DA5129">
            <w:pPr>
              <w:jc w:val="both"/>
              <w:rPr>
                <w:b/>
                <w:bCs/>
                <w:i/>
                <w:iCs/>
                <w:color w:val="0000FF"/>
              </w:rPr>
            </w:pPr>
            <w:r w:rsidRPr="00B459AC">
              <w:rPr>
                <w:color w:val="7F7F7F" w:themeColor="text1" w:themeTint="80"/>
              </w:rPr>
              <w:t>Ievada projektā paredzēto finansējuma summu katram finansēšanas avotam</w:t>
            </w:r>
          </w:p>
          <w:p w14:paraId="64A7B96D" w14:textId="77777777" w:rsidR="00182DA1" w:rsidRPr="00B459AC" w:rsidRDefault="00182DA1" w:rsidP="00B53433">
            <w:pPr>
              <w:jc w:val="both"/>
              <w:rPr>
                <w:i/>
                <w:iCs/>
                <w:color w:val="0000FF"/>
              </w:rPr>
            </w:pPr>
          </w:p>
          <w:p w14:paraId="11816B7C" w14:textId="77777777" w:rsidR="00182DA1" w:rsidRPr="00B459AC" w:rsidRDefault="00182DA1" w:rsidP="00B53433">
            <w:pPr>
              <w:jc w:val="both"/>
              <w:rPr>
                <w:b/>
                <w:bCs/>
                <w:color w:val="000000" w:themeColor="text1"/>
              </w:rPr>
            </w:pPr>
            <w:r w:rsidRPr="00B459AC">
              <w:rPr>
                <w:b/>
                <w:bCs/>
                <w:color w:val="000000" w:themeColor="text1"/>
              </w:rPr>
              <w:t>Publisko un kopējo attiecināmo izmaksu summa</w:t>
            </w:r>
          </w:p>
          <w:p w14:paraId="028124DA" w14:textId="3B71DC3A" w:rsidR="00182DA1" w:rsidRPr="003E0DC7" w:rsidRDefault="00182DA1" w:rsidP="00282DD8">
            <w:pPr>
              <w:jc w:val="both"/>
              <w:rPr>
                <w:color w:val="7F7F7F" w:themeColor="text1" w:themeTint="80"/>
              </w:rPr>
            </w:pPr>
            <w:r w:rsidRPr="00B459AC">
              <w:rPr>
                <w:color w:val="7F7F7F" w:themeColor="text1" w:themeTint="80"/>
              </w:rPr>
              <w:t>Tiek aprēķināta automātiski, tāpat kā finansējuma apjoma procentuālais lielums konkrētajam finansējuma avotam pa visu projekta īstenošanas laiku.</w:t>
            </w:r>
          </w:p>
        </w:tc>
      </w:tr>
    </w:tbl>
    <w:p w14:paraId="5C8CE4B8" w14:textId="77777777" w:rsidR="009E40E1" w:rsidRDefault="009E40E1" w:rsidP="009E40E1">
      <w:pPr>
        <w:pStyle w:val="Paraststmeklis"/>
        <w:spacing w:before="0" w:beforeAutospacing="0" w:after="0" w:afterAutospacing="0"/>
        <w:ind w:left="426"/>
        <w:jc w:val="both"/>
        <w:rPr>
          <w:i/>
          <w:iCs/>
          <w:color w:val="0000FF"/>
        </w:rPr>
      </w:pPr>
    </w:p>
    <w:p w14:paraId="439D1927" w14:textId="46B54CAB" w:rsidR="00C944A7" w:rsidRDefault="009E40E1" w:rsidP="00996FAD">
      <w:pPr>
        <w:pStyle w:val="Paraststmeklis"/>
        <w:numPr>
          <w:ilvl w:val="0"/>
          <w:numId w:val="4"/>
        </w:numPr>
        <w:spacing w:before="0" w:beforeAutospacing="0" w:after="0" w:afterAutospacing="0"/>
        <w:ind w:left="426"/>
        <w:jc w:val="both"/>
        <w:rPr>
          <w:i/>
          <w:iCs/>
          <w:color w:val="0000FF"/>
        </w:rPr>
      </w:pPr>
      <w:r w:rsidRPr="00C944A7">
        <w:rPr>
          <w:i/>
          <w:iCs/>
          <w:color w:val="0000FF"/>
        </w:rPr>
        <w:t>Atlasē tiek atbalstīts projekts, kurā paredzētais</w:t>
      </w:r>
      <w:r w:rsidR="003526B7" w:rsidRPr="28FB764F">
        <w:rPr>
          <w:rFonts w:eastAsia="Times New Roman"/>
          <w:i/>
          <w:color w:val="0000FF"/>
        </w:rPr>
        <w:t xml:space="preserve"> </w:t>
      </w:r>
      <w:r w:rsidR="42EEAD82" w:rsidRPr="28FB764F">
        <w:rPr>
          <w:rFonts w:eastAsia="Times New Roman"/>
          <w:i/>
          <w:iCs/>
          <w:color w:val="0000FF"/>
        </w:rPr>
        <w:t>Taisnīgas pārkārtošanās fonda</w:t>
      </w:r>
      <w:r w:rsidR="003526B7" w:rsidRPr="28FB764F">
        <w:rPr>
          <w:i/>
          <w:iCs/>
          <w:color w:val="0000FF"/>
        </w:rPr>
        <w:t xml:space="preserve"> </w:t>
      </w:r>
      <w:r w:rsidRPr="00C944A7">
        <w:rPr>
          <w:i/>
          <w:iCs/>
          <w:color w:val="0000FF"/>
        </w:rPr>
        <w:t xml:space="preserve">finansējuma apmērs un intensitāte </w:t>
      </w:r>
      <w:r w:rsidR="666A3009" w:rsidRPr="00C944A7">
        <w:rPr>
          <w:i/>
          <w:iCs/>
          <w:color w:val="0000FF"/>
        </w:rPr>
        <w:t xml:space="preserve">nepārsniedz </w:t>
      </w:r>
      <w:r w:rsidRPr="00C944A7">
        <w:rPr>
          <w:i/>
          <w:iCs/>
          <w:color w:val="0000FF"/>
        </w:rPr>
        <w:t>MK noteikum</w:t>
      </w:r>
      <w:r w:rsidR="003526B7" w:rsidRPr="00C944A7">
        <w:rPr>
          <w:i/>
          <w:iCs/>
          <w:color w:val="0000FF"/>
        </w:rPr>
        <w:t xml:space="preserve">u </w:t>
      </w:r>
      <w:r w:rsidR="00FE63D6" w:rsidRPr="00C944A7">
        <w:rPr>
          <w:i/>
          <w:iCs/>
          <w:color w:val="0000FF"/>
        </w:rPr>
        <w:t>2</w:t>
      </w:r>
      <w:r w:rsidR="00FE63D6">
        <w:rPr>
          <w:i/>
          <w:iCs/>
          <w:color w:val="0000FF"/>
        </w:rPr>
        <w:t>0</w:t>
      </w:r>
      <w:r w:rsidR="003526B7" w:rsidRPr="00C944A7">
        <w:rPr>
          <w:i/>
          <w:iCs/>
          <w:color w:val="0000FF"/>
        </w:rPr>
        <w:t>.</w:t>
      </w:r>
      <w:r w:rsidR="00C944A7" w:rsidRPr="00C944A7">
        <w:rPr>
          <w:i/>
          <w:iCs/>
          <w:color w:val="0000FF"/>
        </w:rPr>
        <w:t> </w:t>
      </w:r>
      <w:r w:rsidR="003526B7" w:rsidRPr="00C944A7">
        <w:rPr>
          <w:i/>
          <w:iCs/>
          <w:color w:val="0000FF"/>
        </w:rPr>
        <w:t>punkt</w:t>
      </w:r>
      <w:r w:rsidR="00A51145" w:rsidRPr="00C944A7">
        <w:rPr>
          <w:i/>
          <w:iCs/>
          <w:color w:val="0000FF"/>
        </w:rPr>
        <w:t>ā</w:t>
      </w:r>
      <w:r w:rsidRPr="00C944A7">
        <w:rPr>
          <w:i/>
          <w:iCs/>
          <w:color w:val="0000FF"/>
        </w:rPr>
        <w:t xml:space="preserve"> noteikt</w:t>
      </w:r>
      <w:r w:rsidR="290F6B82" w:rsidRPr="00C944A7">
        <w:rPr>
          <w:i/>
          <w:iCs/>
          <w:color w:val="0000FF"/>
        </w:rPr>
        <w:t>o</w:t>
      </w:r>
      <w:r w:rsidRPr="00C944A7">
        <w:rPr>
          <w:i/>
          <w:iCs/>
          <w:color w:val="0000FF"/>
        </w:rPr>
        <w:t xml:space="preserve"> finansējuma apmēr</w:t>
      </w:r>
      <w:r w:rsidR="7FBEE596" w:rsidRPr="00C944A7">
        <w:rPr>
          <w:i/>
          <w:iCs/>
          <w:color w:val="0000FF"/>
        </w:rPr>
        <w:t>u</w:t>
      </w:r>
      <w:r w:rsidR="00C944A7" w:rsidRPr="00C944A7">
        <w:rPr>
          <w:i/>
          <w:iCs/>
          <w:color w:val="0000FF"/>
        </w:rPr>
        <w:t xml:space="preserve">, t.i., </w:t>
      </w:r>
      <w:r w:rsidR="00B718C2" w:rsidRPr="00C944A7">
        <w:rPr>
          <w:i/>
          <w:iCs/>
          <w:color w:val="0000FF"/>
        </w:rPr>
        <w:t xml:space="preserve">85 procentus no projekta kopējām attiecināmajām izmaksām. </w:t>
      </w:r>
    </w:p>
    <w:p w14:paraId="51D0D4CB" w14:textId="2988E41A" w:rsidR="00F65134" w:rsidRPr="00475D9D" w:rsidRDefault="00D07CEC" w:rsidP="00996FAD">
      <w:pPr>
        <w:pStyle w:val="Paraststmeklis"/>
        <w:numPr>
          <w:ilvl w:val="0"/>
          <w:numId w:val="4"/>
        </w:numPr>
        <w:spacing w:before="0" w:beforeAutospacing="0" w:after="0" w:afterAutospacing="0"/>
        <w:ind w:left="426"/>
        <w:jc w:val="both"/>
        <w:rPr>
          <w:i/>
          <w:iCs/>
          <w:color w:val="0000FF"/>
        </w:rPr>
      </w:pPr>
      <w:r>
        <w:rPr>
          <w:i/>
          <w:iCs/>
          <w:color w:val="0000FF"/>
        </w:rPr>
        <w:t>Otrā</w:t>
      </w:r>
      <w:r w:rsidR="00514508" w:rsidRPr="00475D9D">
        <w:rPr>
          <w:rFonts w:eastAsia="Times New Roman"/>
          <w:i/>
          <w:iCs/>
          <w:color w:val="0000FF"/>
        </w:rPr>
        <w:t xml:space="preserve"> uzsaukuma</w:t>
      </w:r>
      <w:r w:rsidR="00F65134" w:rsidRPr="00475D9D">
        <w:rPr>
          <w:rFonts w:eastAsia="Times New Roman"/>
          <w:i/>
          <w:iCs/>
          <w:color w:val="0000FF"/>
        </w:rPr>
        <w:t xml:space="preserve"> ietvaros pieejamais finansējums ir </w:t>
      </w:r>
      <w:r w:rsidR="008D1C4F" w:rsidRPr="00475D9D">
        <w:rPr>
          <w:rFonts w:eastAsia="Times New Roman"/>
          <w:i/>
          <w:iCs/>
          <w:color w:val="0000FF"/>
        </w:rPr>
        <w:t>16</w:t>
      </w:r>
      <w:r w:rsidR="00641D13" w:rsidRPr="00475D9D">
        <w:rPr>
          <w:rFonts w:eastAsia="Times New Roman"/>
          <w:i/>
          <w:iCs/>
          <w:color w:val="0000FF"/>
        </w:rPr>
        <w:t> 203 198,93</w:t>
      </w:r>
      <w:r w:rsidR="00F65134" w:rsidRPr="00475D9D">
        <w:rPr>
          <w:rFonts w:eastAsia="Times New Roman"/>
          <w:i/>
          <w:iCs/>
          <w:color w:val="0000FF"/>
        </w:rPr>
        <w:t xml:space="preserve"> euro, tai skaitā </w:t>
      </w:r>
      <w:r w:rsidR="4A04B989" w:rsidRPr="00475D9D">
        <w:rPr>
          <w:rFonts w:eastAsia="Times New Roman"/>
          <w:i/>
          <w:iCs/>
          <w:color w:val="0000FF"/>
        </w:rPr>
        <w:t>Taisnīgas pārkārtošanās fonda</w:t>
      </w:r>
      <w:r w:rsidR="00F65134" w:rsidRPr="00475D9D">
        <w:rPr>
          <w:rFonts w:eastAsia="Times New Roman"/>
          <w:i/>
          <w:iCs/>
          <w:color w:val="0000FF"/>
        </w:rPr>
        <w:t xml:space="preserve"> finansējums – </w:t>
      </w:r>
      <w:r w:rsidR="00641D13" w:rsidRPr="00475D9D">
        <w:rPr>
          <w:rFonts w:eastAsia="Times New Roman"/>
          <w:i/>
          <w:iCs/>
          <w:color w:val="0000FF"/>
        </w:rPr>
        <w:t>13 779 914.84</w:t>
      </w:r>
      <w:r w:rsidR="00F65134" w:rsidRPr="00475D9D">
        <w:rPr>
          <w:rFonts w:eastAsia="Times New Roman"/>
          <w:i/>
          <w:iCs/>
          <w:color w:val="0000FF"/>
        </w:rPr>
        <w:t> euro un nacionālais finansējums – ne mazāk kā</w:t>
      </w:r>
      <w:r w:rsidR="009279F4" w:rsidRPr="00475D9D">
        <w:rPr>
          <w:rFonts w:eastAsia="Times New Roman"/>
          <w:i/>
          <w:iCs/>
          <w:color w:val="0000FF"/>
        </w:rPr>
        <w:t xml:space="preserve"> </w:t>
      </w:r>
      <w:r w:rsidR="00F2561A" w:rsidRPr="00475D9D">
        <w:rPr>
          <w:rFonts w:eastAsia="Times New Roman"/>
          <w:i/>
          <w:iCs/>
          <w:color w:val="0000FF"/>
        </w:rPr>
        <w:t>2 423 284,09</w:t>
      </w:r>
      <w:r w:rsidR="00F65134" w:rsidRPr="00475D9D">
        <w:rPr>
          <w:rFonts w:eastAsia="Times New Roman"/>
          <w:i/>
          <w:iCs/>
          <w:color w:val="0000FF"/>
        </w:rPr>
        <w:t> euro, tai skaitā ņemot vērā statistisko reģionu finansējuma ierobežojumus.</w:t>
      </w:r>
      <w:r w:rsidR="00DC746E" w:rsidRPr="00475D9D">
        <w:rPr>
          <w:rFonts w:eastAsia="Times New Roman"/>
          <w:i/>
          <w:iCs/>
          <w:color w:val="0000FF"/>
        </w:rPr>
        <w:t xml:space="preserve"> </w:t>
      </w:r>
      <w:r>
        <w:rPr>
          <w:rFonts w:eastAsia="Times New Roman"/>
          <w:i/>
          <w:iCs/>
          <w:color w:val="0000FF"/>
        </w:rPr>
        <w:t>Otrā</w:t>
      </w:r>
      <w:r w:rsidR="009279F4" w:rsidRPr="00475D9D">
        <w:rPr>
          <w:rFonts w:eastAsia="Times New Roman"/>
          <w:i/>
          <w:iCs/>
          <w:color w:val="0000FF"/>
        </w:rPr>
        <w:t xml:space="preserve"> uzsaukuma finansējums var tikt precizēts.</w:t>
      </w:r>
    </w:p>
    <w:p w14:paraId="081208F3" w14:textId="77777777" w:rsidR="00F65134" w:rsidRPr="00C944A7" w:rsidRDefault="00F65134" w:rsidP="00F65134">
      <w:pPr>
        <w:shd w:val="clear" w:color="auto" w:fill="FFFFFF"/>
        <w:ind w:left="720" w:hanging="720"/>
        <w:jc w:val="both"/>
        <w:rPr>
          <w:rFonts w:eastAsia="Times New Roman"/>
          <w:i/>
          <w:iCs/>
          <w:color w:val="0000FF"/>
        </w:rPr>
      </w:pPr>
    </w:p>
    <w:p w14:paraId="45A97375" w14:textId="77777777" w:rsidR="006B00C8" w:rsidRPr="006B00C8" w:rsidRDefault="006B00C8" w:rsidP="00996FAD">
      <w:pPr>
        <w:pStyle w:val="Sarakstarindkopa"/>
        <w:numPr>
          <w:ilvl w:val="0"/>
          <w:numId w:val="4"/>
        </w:numPr>
        <w:shd w:val="clear" w:color="auto" w:fill="FFFFFF" w:themeFill="background1"/>
        <w:jc w:val="both"/>
        <w:rPr>
          <w:rFonts w:ascii="Times New Roman" w:eastAsia="Times New Roman" w:hAnsi="Times New Roman"/>
          <w:i/>
          <w:iCs/>
          <w:color w:val="0000FF"/>
          <w:sz w:val="24"/>
          <w:szCs w:val="24"/>
          <w:u w:val="single"/>
        </w:rPr>
      </w:pPr>
      <w:r w:rsidRPr="006B00C8">
        <w:rPr>
          <w:rFonts w:ascii="Times New Roman" w:eastAsia="Times New Roman" w:hAnsi="Times New Roman"/>
          <w:i/>
          <w:iCs/>
          <w:color w:val="0000FF"/>
          <w:sz w:val="24"/>
          <w:szCs w:val="24"/>
          <w:u w:val="single"/>
        </w:rPr>
        <w:t>Projekta minimālais kopējais attiecināmo izmaksu apmērs nav mazāks par 200 000,00 euro (ieskaitot), un projektam pieejamais maksimālais Taisnīgas pārkārtošanās fonda finansējums ir 3 000 000,00 euro.</w:t>
      </w:r>
    </w:p>
    <w:p w14:paraId="10BF20A8" w14:textId="77777777" w:rsidR="006B00C8" w:rsidRPr="006B00C8" w:rsidRDefault="006B00C8" w:rsidP="006B00C8">
      <w:pPr>
        <w:pStyle w:val="Sarakstarindkopa"/>
        <w:rPr>
          <w:rFonts w:ascii="Times New Roman" w:eastAsia="Times New Roman" w:hAnsi="Times New Roman"/>
          <w:i/>
          <w:iCs/>
          <w:color w:val="0000FF"/>
          <w:sz w:val="24"/>
          <w:szCs w:val="24"/>
        </w:rPr>
      </w:pPr>
    </w:p>
    <w:p w14:paraId="1DC09416" w14:textId="4034D3AD" w:rsidR="00EB4671" w:rsidRPr="00C944A7" w:rsidRDefault="00EB4671" w:rsidP="00996FAD">
      <w:pPr>
        <w:pStyle w:val="Sarakstarindkopa"/>
        <w:numPr>
          <w:ilvl w:val="0"/>
          <w:numId w:val="4"/>
        </w:numPr>
        <w:shd w:val="clear" w:color="auto" w:fill="FFFFFF" w:themeFill="background1"/>
        <w:jc w:val="both"/>
        <w:rPr>
          <w:rFonts w:ascii="Times New Roman" w:eastAsia="Times New Roman" w:hAnsi="Times New Roman"/>
          <w:i/>
          <w:iCs/>
          <w:color w:val="0000FF"/>
          <w:sz w:val="24"/>
          <w:szCs w:val="24"/>
        </w:rPr>
      </w:pPr>
      <w:r w:rsidRPr="00C944A7">
        <w:rPr>
          <w:rFonts w:ascii="Times New Roman" w:eastAsia="Times New Roman" w:hAnsi="Times New Roman"/>
          <w:i/>
          <w:iCs/>
          <w:color w:val="0000FF"/>
          <w:sz w:val="24"/>
          <w:szCs w:val="24"/>
        </w:rPr>
        <w:t xml:space="preserve">Ja projekta ietvaros paredzēts iegādāties </w:t>
      </w:r>
      <w:r w:rsidRPr="00792B07">
        <w:rPr>
          <w:rFonts w:ascii="Times New Roman" w:eastAsia="Times New Roman" w:hAnsi="Times New Roman"/>
          <w:i/>
          <w:iCs/>
          <w:color w:val="0000FF"/>
          <w:sz w:val="24"/>
          <w:szCs w:val="24"/>
          <w:u w:val="single"/>
        </w:rPr>
        <w:t>M1 vai M2 kategorijas bezemisiju transportlīdzekli vai</w:t>
      </w:r>
      <w:r w:rsidRPr="00C944A7">
        <w:rPr>
          <w:rFonts w:ascii="Times New Roman" w:eastAsia="Times New Roman" w:hAnsi="Times New Roman"/>
          <w:i/>
          <w:iCs/>
          <w:color w:val="0000FF"/>
          <w:sz w:val="24"/>
          <w:szCs w:val="24"/>
        </w:rPr>
        <w:t xml:space="preserve"> par bezemisiju transportlīdzekli pārbūvētu transportlīdzekli, </w:t>
      </w:r>
      <w:r w:rsidRPr="00792B07">
        <w:rPr>
          <w:rFonts w:ascii="Times New Roman" w:eastAsia="Times New Roman" w:hAnsi="Times New Roman"/>
          <w:i/>
          <w:iCs/>
          <w:color w:val="0000FF"/>
          <w:sz w:val="24"/>
          <w:szCs w:val="24"/>
          <w:u w:val="single"/>
        </w:rPr>
        <w:t>Taisnīgas pārkārtošanās fonda finansējums par vienu transportlīdzekļa vienību nepārsniedz 300</w:t>
      </w:r>
      <w:r w:rsidR="00282DD8" w:rsidRPr="00792B07">
        <w:rPr>
          <w:rFonts w:ascii="Times New Roman" w:eastAsia="Times New Roman" w:hAnsi="Times New Roman"/>
          <w:i/>
          <w:iCs/>
          <w:color w:val="0000FF"/>
          <w:sz w:val="24"/>
          <w:szCs w:val="24"/>
          <w:u w:val="single"/>
        </w:rPr>
        <w:t> </w:t>
      </w:r>
      <w:r w:rsidRPr="00792B07">
        <w:rPr>
          <w:rFonts w:ascii="Times New Roman" w:eastAsia="Times New Roman" w:hAnsi="Times New Roman"/>
          <w:i/>
          <w:iCs/>
          <w:color w:val="0000FF"/>
          <w:sz w:val="24"/>
          <w:szCs w:val="24"/>
          <w:u w:val="single"/>
        </w:rPr>
        <w:t>000</w:t>
      </w:r>
      <w:r w:rsidR="00282DD8" w:rsidRPr="00792B07">
        <w:rPr>
          <w:rFonts w:ascii="Times New Roman" w:eastAsia="Times New Roman" w:hAnsi="Times New Roman"/>
          <w:i/>
          <w:iCs/>
          <w:color w:val="0000FF"/>
          <w:sz w:val="24"/>
          <w:szCs w:val="24"/>
          <w:u w:val="single"/>
        </w:rPr>
        <w:t>,00</w:t>
      </w:r>
      <w:r w:rsidRPr="00792B07">
        <w:rPr>
          <w:rFonts w:ascii="Times New Roman" w:eastAsia="Times New Roman" w:hAnsi="Times New Roman"/>
          <w:i/>
          <w:iCs/>
          <w:color w:val="0000FF"/>
          <w:sz w:val="24"/>
          <w:szCs w:val="24"/>
          <w:u w:val="single"/>
        </w:rPr>
        <w:t> euro.</w:t>
      </w:r>
      <w:r w:rsidRPr="00C944A7">
        <w:rPr>
          <w:rFonts w:ascii="Times New Roman" w:eastAsia="Times New Roman" w:hAnsi="Times New Roman"/>
          <w:i/>
          <w:iCs/>
          <w:color w:val="0000FF"/>
          <w:sz w:val="24"/>
          <w:szCs w:val="24"/>
        </w:rPr>
        <w:t> </w:t>
      </w:r>
    </w:p>
    <w:p w14:paraId="4990729B" w14:textId="7A931D9C" w:rsidR="00EB4671" w:rsidRPr="00C944A7" w:rsidRDefault="00EB4671" w:rsidP="00996FAD">
      <w:pPr>
        <w:pStyle w:val="Sarakstarindkopa"/>
        <w:numPr>
          <w:ilvl w:val="0"/>
          <w:numId w:val="4"/>
        </w:numPr>
        <w:shd w:val="clear" w:color="auto" w:fill="FFFFFF"/>
        <w:jc w:val="both"/>
        <w:rPr>
          <w:rFonts w:ascii="Times New Roman" w:eastAsia="Times New Roman" w:hAnsi="Times New Roman"/>
          <w:i/>
          <w:iCs/>
          <w:color w:val="0000FF"/>
          <w:sz w:val="24"/>
          <w:szCs w:val="24"/>
        </w:rPr>
      </w:pPr>
      <w:r w:rsidRPr="00C944A7">
        <w:rPr>
          <w:rFonts w:ascii="Times New Roman" w:eastAsia="Times New Roman" w:hAnsi="Times New Roman"/>
          <w:i/>
          <w:iCs/>
          <w:color w:val="0000FF"/>
          <w:sz w:val="24"/>
          <w:szCs w:val="24"/>
        </w:rPr>
        <w:t xml:space="preserve">Ja projekta ietvaros paredzēts iegādāties </w:t>
      </w:r>
      <w:r w:rsidRPr="00792B07">
        <w:rPr>
          <w:rFonts w:ascii="Times New Roman" w:eastAsia="Times New Roman" w:hAnsi="Times New Roman"/>
          <w:i/>
          <w:iCs/>
          <w:color w:val="0000FF"/>
          <w:sz w:val="24"/>
          <w:szCs w:val="24"/>
          <w:u w:val="single"/>
        </w:rPr>
        <w:t>M3 kategorijas bezemisiju transportlīdzekli,</w:t>
      </w:r>
      <w:r w:rsidRPr="00C944A7">
        <w:rPr>
          <w:rFonts w:ascii="Times New Roman" w:eastAsia="Times New Roman" w:hAnsi="Times New Roman"/>
          <w:i/>
          <w:iCs/>
          <w:color w:val="0000FF"/>
          <w:sz w:val="24"/>
          <w:szCs w:val="24"/>
        </w:rPr>
        <w:t xml:space="preserve"> </w:t>
      </w:r>
      <w:r w:rsidRPr="00792B07">
        <w:rPr>
          <w:rFonts w:ascii="Times New Roman" w:eastAsia="Times New Roman" w:hAnsi="Times New Roman"/>
          <w:i/>
          <w:iCs/>
          <w:color w:val="0000FF"/>
          <w:sz w:val="24"/>
          <w:szCs w:val="24"/>
          <w:u w:val="single"/>
        </w:rPr>
        <w:t>Taisnīgas pārkārtošanās fonda finansējums par vienu transportlīdzekļa vienību nepārsniedz 557</w:t>
      </w:r>
      <w:r w:rsidR="00282DD8" w:rsidRPr="00792B07">
        <w:rPr>
          <w:rFonts w:ascii="Times New Roman" w:eastAsia="Times New Roman" w:hAnsi="Times New Roman"/>
          <w:i/>
          <w:iCs/>
          <w:color w:val="0000FF"/>
          <w:sz w:val="24"/>
          <w:szCs w:val="24"/>
          <w:u w:val="single"/>
        </w:rPr>
        <w:t> </w:t>
      </w:r>
      <w:r w:rsidRPr="00792B07">
        <w:rPr>
          <w:rFonts w:ascii="Times New Roman" w:eastAsia="Times New Roman" w:hAnsi="Times New Roman"/>
          <w:i/>
          <w:iCs/>
          <w:color w:val="0000FF"/>
          <w:sz w:val="24"/>
          <w:szCs w:val="24"/>
          <w:u w:val="single"/>
        </w:rPr>
        <w:t>350</w:t>
      </w:r>
      <w:r w:rsidR="00282DD8" w:rsidRPr="00792B07">
        <w:rPr>
          <w:rFonts w:ascii="Times New Roman" w:eastAsia="Times New Roman" w:hAnsi="Times New Roman"/>
          <w:i/>
          <w:iCs/>
          <w:color w:val="0000FF"/>
          <w:sz w:val="24"/>
          <w:szCs w:val="24"/>
          <w:u w:val="single"/>
        </w:rPr>
        <w:t>,00</w:t>
      </w:r>
      <w:r w:rsidRPr="00792B07">
        <w:rPr>
          <w:rFonts w:ascii="Times New Roman" w:eastAsia="Times New Roman" w:hAnsi="Times New Roman"/>
          <w:i/>
          <w:iCs/>
          <w:color w:val="0000FF"/>
          <w:sz w:val="24"/>
          <w:szCs w:val="24"/>
          <w:u w:val="single"/>
        </w:rPr>
        <w:t> euro.</w:t>
      </w:r>
    </w:p>
    <w:p w14:paraId="0F687CA8" w14:textId="77777777" w:rsidR="00F65134" w:rsidRPr="00C944A7" w:rsidRDefault="00F65134" w:rsidP="00996FAD">
      <w:pPr>
        <w:pStyle w:val="Sarakstarindkopa"/>
        <w:numPr>
          <w:ilvl w:val="0"/>
          <w:numId w:val="4"/>
        </w:numPr>
        <w:shd w:val="clear" w:color="auto" w:fill="FFFFFF"/>
        <w:jc w:val="both"/>
        <w:rPr>
          <w:rFonts w:ascii="Times New Roman" w:eastAsia="Times New Roman" w:hAnsi="Times New Roman"/>
          <w:i/>
          <w:iCs/>
          <w:color w:val="0000FF"/>
          <w:sz w:val="24"/>
          <w:szCs w:val="24"/>
        </w:rPr>
      </w:pPr>
      <w:r w:rsidRPr="00C944A7">
        <w:rPr>
          <w:rFonts w:ascii="Times New Roman" w:eastAsia="Times New Roman" w:hAnsi="Times New Roman"/>
          <w:i/>
          <w:iCs/>
          <w:color w:val="0000FF"/>
          <w:sz w:val="24"/>
          <w:szCs w:val="24"/>
        </w:rPr>
        <w:t>Projektā var plānot uzlādes punktu skaitu, kas nepārsniedz projekta ietvaros iegādāto bezemisiju transportlīdzekļu skaitu.</w:t>
      </w:r>
    </w:p>
    <w:p w14:paraId="674C9B5B" w14:textId="5F53AE3C" w:rsidR="00F65134" w:rsidRPr="00C944A7" w:rsidRDefault="00F65134" w:rsidP="00996FAD">
      <w:pPr>
        <w:pStyle w:val="Sarakstarindkopa"/>
        <w:numPr>
          <w:ilvl w:val="0"/>
          <w:numId w:val="4"/>
        </w:numPr>
        <w:shd w:val="clear" w:color="auto" w:fill="FFFFFF"/>
        <w:jc w:val="both"/>
        <w:rPr>
          <w:rFonts w:ascii="Times New Roman" w:eastAsia="Times New Roman" w:hAnsi="Times New Roman"/>
          <w:i/>
          <w:iCs/>
          <w:color w:val="0000FF"/>
          <w:sz w:val="24"/>
          <w:szCs w:val="24"/>
        </w:rPr>
      </w:pPr>
      <w:r w:rsidRPr="00C944A7">
        <w:rPr>
          <w:rFonts w:ascii="Times New Roman" w:eastAsia="Times New Roman" w:hAnsi="Times New Roman"/>
          <w:i/>
          <w:iCs/>
          <w:color w:val="0000FF"/>
          <w:sz w:val="24"/>
          <w:szCs w:val="24"/>
        </w:rPr>
        <w:t>Vienu un to pašu M1, M2 vai M3 kategorijas bezemisiju transportlīdzekļu iegādei un, ja attiecināms, to darbības nodrošināšanai nepieciešamās uzlādes infrastruktūras izveidei paredzētās darbības neiekļauj vairākos šī pasākuma ietvaros iesniegtajos projektos.</w:t>
      </w:r>
    </w:p>
    <w:p w14:paraId="46358CD4" w14:textId="0B4308D3" w:rsidR="00C944A7" w:rsidRDefault="00C944A7">
      <w:pPr>
        <w:rPr>
          <w:rFonts w:ascii="Calibri" w:eastAsia="Times New Roman" w:hAnsi="Calibri"/>
          <w:color w:val="525252"/>
          <w:sz w:val="22"/>
          <w:szCs w:val="22"/>
          <w:lang w:eastAsia="en-US"/>
        </w:rPr>
      </w:pPr>
      <w:r>
        <w:rPr>
          <w:rFonts w:eastAsia="Times New Roman"/>
          <w:color w:val="525252"/>
        </w:rPr>
        <w:br w:type="page"/>
      </w:r>
    </w:p>
    <w:p w14:paraId="7D36B7CB" w14:textId="77777777" w:rsidR="008904AF" w:rsidRPr="00E25956" w:rsidRDefault="008904AF" w:rsidP="00F03616">
      <w:pPr>
        <w:pStyle w:val="Virsraksts2"/>
        <w:spacing w:before="0" w:beforeAutospacing="0" w:after="0" w:afterAutospacing="0"/>
        <w:jc w:val="both"/>
        <w:rPr>
          <w:rFonts w:eastAsia="Times New Roman"/>
          <w:sz w:val="28"/>
          <w:szCs w:val="28"/>
        </w:rPr>
      </w:pPr>
    </w:p>
    <w:p w14:paraId="27CCB316" w14:textId="4142863E" w:rsidR="00A8699B" w:rsidRPr="00E25956" w:rsidRDefault="00255E46" w:rsidP="00A8699B">
      <w:pPr>
        <w:pStyle w:val="Virsraksts2"/>
        <w:spacing w:before="0" w:beforeAutospacing="0" w:after="0" w:afterAutospacing="0"/>
        <w:jc w:val="center"/>
        <w:rPr>
          <w:rFonts w:eastAsia="Times New Roman"/>
          <w:sz w:val="32"/>
          <w:szCs w:val="32"/>
        </w:rPr>
      </w:pPr>
      <w:r w:rsidRPr="00E25956">
        <w:rPr>
          <w:rFonts w:eastAsia="Times New Roman"/>
          <w:sz w:val="32"/>
          <w:szCs w:val="32"/>
        </w:rPr>
        <w:t>SADAĻA –</w:t>
      </w:r>
      <w:r w:rsidRPr="00255E46">
        <w:t xml:space="preserve"> </w:t>
      </w:r>
      <w:r w:rsidRPr="00255E46">
        <w:rPr>
          <w:rFonts w:eastAsia="Times New Roman"/>
          <w:sz w:val="32"/>
          <w:szCs w:val="32"/>
        </w:rPr>
        <w:t>PROJEKTA BUDŽETA KOPSAVILKUMS</w:t>
      </w:r>
    </w:p>
    <w:p w14:paraId="0EDC7D87" w14:textId="75D9C0D0" w:rsidR="0044549C" w:rsidRPr="00262793" w:rsidRDefault="0044549C" w:rsidP="0044549C">
      <w:pPr>
        <w:spacing w:before="60" w:after="60"/>
        <w:jc w:val="both"/>
        <w:rPr>
          <w:i/>
          <w:color w:val="0000FF"/>
        </w:rPr>
      </w:pPr>
      <w:r w:rsidRPr="00262793">
        <w:rPr>
          <w:i/>
          <w:color w:val="0000FF"/>
        </w:rPr>
        <w:t>Šajā sadaļā projekta iesniedzējs:</w:t>
      </w:r>
    </w:p>
    <w:p w14:paraId="78581E3D" w14:textId="7DE62989" w:rsidR="0044549C" w:rsidRPr="00262793" w:rsidRDefault="0044549C" w:rsidP="00996FAD">
      <w:pPr>
        <w:pStyle w:val="Paraststmeklis"/>
        <w:numPr>
          <w:ilvl w:val="1"/>
          <w:numId w:val="20"/>
        </w:numPr>
        <w:spacing w:before="0" w:beforeAutospacing="0" w:after="0" w:afterAutospacing="0"/>
        <w:ind w:left="851"/>
        <w:jc w:val="both"/>
        <w:rPr>
          <w:i/>
          <w:iCs/>
          <w:color w:val="0000FF"/>
        </w:rPr>
      </w:pPr>
      <w:r w:rsidRPr="00262793">
        <w:rPr>
          <w:i/>
          <w:iCs/>
          <w:color w:val="0000FF"/>
        </w:rPr>
        <w:t xml:space="preserve">kolonnā “Izmaksu pozīcijas nosaukums” iekļauj tādas izmaksas, kas </w:t>
      </w:r>
      <w:r w:rsidR="00262793" w:rsidRPr="00262793">
        <w:rPr>
          <w:i/>
          <w:iCs/>
          <w:color w:val="0000FF"/>
        </w:rPr>
        <w:t xml:space="preserve">atbilst MK noteikumu </w:t>
      </w:r>
      <w:r w:rsidR="003B6343">
        <w:rPr>
          <w:i/>
          <w:iCs/>
          <w:color w:val="0000FF"/>
        </w:rPr>
        <w:t>36</w:t>
      </w:r>
      <w:r w:rsidR="00262793" w:rsidRPr="00262793">
        <w:rPr>
          <w:i/>
          <w:iCs/>
          <w:color w:val="0000FF"/>
        </w:rPr>
        <w:t>. </w:t>
      </w:r>
      <w:r w:rsidR="00D702A8">
        <w:rPr>
          <w:i/>
          <w:iCs/>
          <w:color w:val="0000FF"/>
        </w:rPr>
        <w:t xml:space="preserve">punkta </w:t>
      </w:r>
      <w:r w:rsidR="00262793" w:rsidRPr="00262793">
        <w:rPr>
          <w:i/>
          <w:iCs/>
          <w:color w:val="0000FF"/>
        </w:rPr>
        <w:t xml:space="preserve">apakšpunktos un </w:t>
      </w:r>
      <w:r w:rsidR="00D702A8">
        <w:rPr>
          <w:i/>
          <w:iCs/>
          <w:color w:val="0000FF"/>
        </w:rPr>
        <w:t>37</w:t>
      </w:r>
      <w:r w:rsidR="00262793" w:rsidRPr="00262793">
        <w:rPr>
          <w:i/>
          <w:iCs/>
          <w:color w:val="0000FF"/>
        </w:rPr>
        <w:t>. punktā noteiktajam;</w:t>
      </w:r>
    </w:p>
    <w:p w14:paraId="678D1394" w14:textId="60CEBE42" w:rsidR="0044549C" w:rsidRPr="00262793" w:rsidRDefault="4C715B2A" w:rsidP="00996FAD">
      <w:pPr>
        <w:pStyle w:val="Sarakstarindkopa"/>
        <w:numPr>
          <w:ilvl w:val="0"/>
          <w:numId w:val="18"/>
        </w:numPr>
        <w:spacing w:before="60" w:after="60"/>
        <w:jc w:val="both"/>
        <w:rPr>
          <w:rFonts w:ascii="Times New Roman" w:hAnsi="Times New Roman"/>
          <w:i/>
          <w:iCs/>
          <w:color w:val="0000FF"/>
          <w:sz w:val="24"/>
          <w:szCs w:val="24"/>
        </w:rPr>
      </w:pPr>
      <w:r w:rsidRPr="00262793">
        <w:rPr>
          <w:rFonts w:ascii="Times New Roman" w:hAnsi="Times New Roman"/>
          <w:i/>
          <w:iCs/>
          <w:color w:val="0000FF"/>
          <w:sz w:val="24"/>
          <w:szCs w:val="24"/>
        </w:rPr>
        <w:t xml:space="preserve">kolonnā “Izmaksu veids (tiešās/ netiešās)” norāda vai budžetā iekļautās izmaksas atbilstoši MK noteikumu </w:t>
      </w:r>
      <w:r w:rsidR="00CB705E">
        <w:rPr>
          <w:rFonts w:ascii="Times New Roman" w:hAnsi="Times New Roman"/>
          <w:i/>
          <w:iCs/>
          <w:color w:val="0000FF"/>
          <w:sz w:val="24"/>
          <w:szCs w:val="24"/>
        </w:rPr>
        <w:t>35</w:t>
      </w:r>
      <w:r w:rsidRPr="00262793">
        <w:rPr>
          <w:rFonts w:ascii="Times New Roman" w:hAnsi="Times New Roman"/>
          <w:i/>
          <w:iCs/>
          <w:color w:val="0000FF"/>
          <w:sz w:val="24"/>
          <w:szCs w:val="24"/>
        </w:rPr>
        <w:t>.</w:t>
      </w:r>
      <w:r w:rsidR="46CF12A6" w:rsidRPr="00262793">
        <w:rPr>
          <w:rFonts w:ascii="Times New Roman" w:hAnsi="Times New Roman"/>
          <w:i/>
          <w:iCs/>
          <w:color w:val="0000FF"/>
          <w:sz w:val="24"/>
          <w:szCs w:val="24"/>
        </w:rPr>
        <w:t>1.</w:t>
      </w:r>
      <w:r w:rsidR="00262793" w:rsidRPr="00262793">
        <w:rPr>
          <w:rFonts w:ascii="Times New Roman" w:hAnsi="Times New Roman"/>
          <w:i/>
          <w:iCs/>
          <w:color w:val="0000FF"/>
          <w:sz w:val="24"/>
          <w:szCs w:val="24"/>
        </w:rPr>
        <w:t xml:space="preserve"> un </w:t>
      </w:r>
      <w:r w:rsidR="009140F9" w:rsidRPr="00262793">
        <w:rPr>
          <w:rFonts w:ascii="Times New Roman" w:hAnsi="Times New Roman"/>
          <w:i/>
          <w:iCs/>
          <w:color w:val="0000FF"/>
          <w:sz w:val="24"/>
          <w:szCs w:val="24"/>
        </w:rPr>
        <w:t>3</w:t>
      </w:r>
      <w:r w:rsidR="009140F9">
        <w:rPr>
          <w:rFonts w:ascii="Times New Roman" w:hAnsi="Times New Roman"/>
          <w:i/>
          <w:iCs/>
          <w:color w:val="0000FF"/>
          <w:sz w:val="24"/>
          <w:szCs w:val="24"/>
        </w:rPr>
        <w:t>5</w:t>
      </w:r>
      <w:r w:rsidR="00262793" w:rsidRPr="00262793">
        <w:rPr>
          <w:rFonts w:ascii="Times New Roman" w:hAnsi="Times New Roman"/>
          <w:i/>
          <w:iCs/>
          <w:color w:val="0000FF"/>
          <w:sz w:val="24"/>
          <w:szCs w:val="24"/>
        </w:rPr>
        <w:t>.2. </w:t>
      </w:r>
      <w:r w:rsidR="46CF12A6" w:rsidRPr="00262793">
        <w:rPr>
          <w:rFonts w:ascii="Times New Roman" w:hAnsi="Times New Roman"/>
          <w:i/>
          <w:iCs/>
          <w:color w:val="0000FF"/>
          <w:sz w:val="24"/>
          <w:szCs w:val="24"/>
        </w:rPr>
        <w:t>a</w:t>
      </w:r>
      <w:r w:rsidR="00672E9A" w:rsidRPr="00262793">
        <w:rPr>
          <w:rFonts w:ascii="Times New Roman" w:hAnsi="Times New Roman"/>
          <w:i/>
          <w:iCs/>
          <w:color w:val="0000FF"/>
          <w:sz w:val="24"/>
          <w:szCs w:val="24"/>
        </w:rPr>
        <w:t>p</w:t>
      </w:r>
      <w:r w:rsidR="46CF12A6" w:rsidRPr="00262793">
        <w:rPr>
          <w:rFonts w:ascii="Times New Roman" w:hAnsi="Times New Roman"/>
          <w:i/>
          <w:iCs/>
          <w:color w:val="0000FF"/>
          <w:sz w:val="24"/>
          <w:szCs w:val="24"/>
        </w:rPr>
        <w:t>akš</w:t>
      </w:r>
      <w:r w:rsidRPr="00262793">
        <w:rPr>
          <w:rFonts w:ascii="Times New Roman" w:hAnsi="Times New Roman"/>
          <w:i/>
          <w:iCs/>
          <w:color w:val="0000FF"/>
          <w:sz w:val="24"/>
          <w:szCs w:val="24"/>
        </w:rPr>
        <w:t>punkt</w:t>
      </w:r>
      <w:r w:rsidR="00262793" w:rsidRPr="00262793">
        <w:rPr>
          <w:rFonts w:ascii="Times New Roman" w:hAnsi="Times New Roman"/>
          <w:i/>
          <w:iCs/>
          <w:color w:val="0000FF"/>
          <w:sz w:val="24"/>
          <w:szCs w:val="24"/>
        </w:rPr>
        <w:t>ie</w:t>
      </w:r>
      <w:r w:rsidRPr="00262793">
        <w:rPr>
          <w:rFonts w:ascii="Times New Roman" w:hAnsi="Times New Roman"/>
          <w:i/>
          <w:iCs/>
          <w:color w:val="0000FF"/>
          <w:sz w:val="24"/>
          <w:szCs w:val="24"/>
        </w:rPr>
        <w:t xml:space="preserve">m </w:t>
      </w:r>
      <w:r w:rsidR="6859C898" w:rsidRPr="00262793">
        <w:rPr>
          <w:rFonts w:ascii="Times New Roman" w:hAnsi="Times New Roman"/>
          <w:i/>
          <w:iCs/>
          <w:color w:val="A6A6A6" w:themeColor="background1" w:themeShade="A6"/>
          <w:sz w:val="24"/>
          <w:szCs w:val="24"/>
        </w:rPr>
        <w:t>(ieliek ķeksīti)</w:t>
      </w:r>
      <w:r w:rsidR="6859C898" w:rsidRPr="00262793">
        <w:rPr>
          <w:rFonts w:ascii="Times New Roman" w:hAnsi="Times New Roman"/>
          <w:i/>
          <w:iCs/>
          <w:color w:val="0000FF"/>
          <w:sz w:val="24"/>
          <w:szCs w:val="24"/>
        </w:rPr>
        <w:t>;</w:t>
      </w:r>
    </w:p>
    <w:p w14:paraId="4C75F930" w14:textId="02C8C057" w:rsidR="0044549C" w:rsidRPr="00262793" w:rsidRDefault="0044549C" w:rsidP="00996FAD">
      <w:pPr>
        <w:pStyle w:val="Sarakstarindkopa"/>
        <w:numPr>
          <w:ilvl w:val="0"/>
          <w:numId w:val="18"/>
        </w:numPr>
        <w:spacing w:before="60" w:after="60"/>
        <w:jc w:val="both"/>
        <w:rPr>
          <w:rFonts w:ascii="Times New Roman" w:hAnsi="Times New Roman"/>
          <w:i/>
          <w:color w:val="0000FF"/>
          <w:sz w:val="24"/>
          <w:szCs w:val="24"/>
        </w:rPr>
      </w:pPr>
      <w:r w:rsidRPr="00262793">
        <w:rPr>
          <w:rFonts w:ascii="Times New Roman" w:hAnsi="Times New Roman"/>
          <w:i/>
          <w:color w:val="0000FF"/>
          <w:sz w:val="24"/>
          <w:szCs w:val="24"/>
        </w:rPr>
        <w:t xml:space="preserve">kolonnā “Daudzums” norāda, piemēram, pakalpojumu līgumu skaitu, </w:t>
      </w:r>
      <w:r w:rsidR="00262793" w:rsidRPr="00262793">
        <w:rPr>
          <w:rFonts w:ascii="Times New Roman" w:hAnsi="Times New Roman"/>
          <w:i/>
          <w:color w:val="0000FF"/>
          <w:sz w:val="24"/>
          <w:szCs w:val="24"/>
        </w:rPr>
        <w:t>transportlīdzekļu</w:t>
      </w:r>
      <w:r w:rsidR="00DD6FAE" w:rsidRPr="00262793">
        <w:rPr>
          <w:rFonts w:ascii="Times New Roman" w:hAnsi="Times New Roman"/>
          <w:i/>
          <w:color w:val="0000FF"/>
          <w:sz w:val="24"/>
          <w:szCs w:val="24"/>
        </w:rPr>
        <w:t xml:space="preserve"> skaitu</w:t>
      </w:r>
      <w:r w:rsidRPr="00262793">
        <w:rPr>
          <w:rFonts w:ascii="Times New Roman" w:hAnsi="Times New Roman"/>
          <w:i/>
          <w:color w:val="0000FF"/>
          <w:sz w:val="24"/>
          <w:szCs w:val="24"/>
        </w:rPr>
        <w:t xml:space="preserve"> u.tml. Norādītā informācija kolonnās “Daudzums” un “Mērvienība” nedrīkst būt pretrunīga ar projekta iesnieguma </w:t>
      </w:r>
      <w:r w:rsidR="001E1596" w:rsidRPr="00262793">
        <w:rPr>
          <w:rFonts w:ascii="Times New Roman" w:hAnsi="Times New Roman"/>
          <w:i/>
          <w:color w:val="0000FF"/>
          <w:sz w:val="24"/>
          <w:szCs w:val="24"/>
        </w:rPr>
        <w:t>sadaļā “D</w:t>
      </w:r>
      <w:r w:rsidRPr="00262793">
        <w:rPr>
          <w:rFonts w:ascii="Times New Roman" w:hAnsi="Times New Roman"/>
          <w:i/>
          <w:color w:val="0000FF"/>
          <w:sz w:val="24"/>
          <w:szCs w:val="24"/>
        </w:rPr>
        <w:t>arbības” norādītajiem plānotajiem darbību rezultātiem</w:t>
      </w:r>
      <w:r w:rsidR="001E1596" w:rsidRPr="00262793">
        <w:rPr>
          <w:rFonts w:ascii="Times New Roman" w:hAnsi="Times New Roman"/>
          <w:i/>
          <w:color w:val="0000FF"/>
          <w:sz w:val="24"/>
          <w:szCs w:val="24"/>
        </w:rPr>
        <w:t>;</w:t>
      </w:r>
    </w:p>
    <w:p w14:paraId="64E57423" w14:textId="0F636713" w:rsidR="0044549C" w:rsidRPr="00262793" w:rsidRDefault="0044549C" w:rsidP="00996FAD">
      <w:pPr>
        <w:pStyle w:val="Sarakstarindkopa"/>
        <w:numPr>
          <w:ilvl w:val="0"/>
          <w:numId w:val="18"/>
        </w:numPr>
        <w:spacing w:before="60" w:after="60"/>
        <w:jc w:val="both"/>
        <w:rPr>
          <w:rFonts w:ascii="Times New Roman" w:hAnsi="Times New Roman"/>
          <w:i/>
          <w:color w:val="0000FF"/>
          <w:sz w:val="24"/>
          <w:szCs w:val="24"/>
        </w:rPr>
      </w:pPr>
      <w:r w:rsidRPr="00262793">
        <w:rPr>
          <w:rFonts w:ascii="Times New Roman" w:hAnsi="Times New Roman"/>
          <w:i/>
          <w:color w:val="0000FF"/>
          <w:sz w:val="24"/>
          <w:szCs w:val="24"/>
        </w:rPr>
        <w:t>kolonnā “Mērvienība” norāda vienības nosaukumu, piemēram, pasākumi, līgumi u.tml</w:t>
      </w:r>
      <w:r w:rsidR="008705B5">
        <w:rPr>
          <w:rFonts w:ascii="Times New Roman" w:hAnsi="Times New Roman"/>
          <w:i/>
          <w:color w:val="0000FF"/>
          <w:sz w:val="24"/>
          <w:szCs w:val="24"/>
        </w:rPr>
        <w:t>.</w:t>
      </w:r>
      <w:r w:rsidR="001E1596" w:rsidRPr="00262793">
        <w:rPr>
          <w:rFonts w:ascii="Times New Roman" w:hAnsi="Times New Roman"/>
          <w:i/>
          <w:color w:val="0000FF"/>
          <w:sz w:val="24"/>
          <w:szCs w:val="24"/>
        </w:rPr>
        <w:t>;</w:t>
      </w:r>
    </w:p>
    <w:p w14:paraId="51A54A6A" w14:textId="6DC9F364" w:rsidR="0044549C" w:rsidRPr="00262793" w:rsidRDefault="0044549C" w:rsidP="00996FAD">
      <w:pPr>
        <w:pStyle w:val="Sarakstarindkopa"/>
        <w:numPr>
          <w:ilvl w:val="0"/>
          <w:numId w:val="18"/>
        </w:numPr>
        <w:spacing w:before="60" w:after="60"/>
        <w:jc w:val="both"/>
        <w:rPr>
          <w:rFonts w:ascii="Times New Roman" w:hAnsi="Times New Roman"/>
          <w:i/>
          <w:color w:val="0000FF"/>
          <w:sz w:val="24"/>
          <w:szCs w:val="24"/>
        </w:rPr>
      </w:pPr>
      <w:r w:rsidRPr="00262793">
        <w:rPr>
          <w:rFonts w:ascii="Times New Roman" w:hAnsi="Times New Roman"/>
          <w:i/>
          <w:color w:val="0000FF"/>
          <w:sz w:val="24"/>
          <w:szCs w:val="24"/>
        </w:rPr>
        <w:t>kolonnā “Projekta darbības Nr.” norāda atsauci uz projekta darbību, uz kuru šīs izmaksas attiecināmas. Ja izmaksas attiecināmas uz vairākām projekta darbībām - norāda visas</w:t>
      </w:r>
      <w:r w:rsidR="001E1596" w:rsidRPr="00262793">
        <w:rPr>
          <w:rFonts w:ascii="Times New Roman" w:hAnsi="Times New Roman"/>
          <w:i/>
          <w:color w:val="0000FF"/>
          <w:sz w:val="24"/>
          <w:szCs w:val="24"/>
        </w:rPr>
        <w:t>;</w:t>
      </w:r>
    </w:p>
    <w:p w14:paraId="4D24AD55" w14:textId="34A37B0F" w:rsidR="0044549C" w:rsidRPr="00262793" w:rsidRDefault="0044549C" w:rsidP="00996FAD">
      <w:pPr>
        <w:pStyle w:val="Sarakstarindkopa"/>
        <w:numPr>
          <w:ilvl w:val="0"/>
          <w:numId w:val="18"/>
        </w:numPr>
        <w:spacing w:before="60" w:after="60"/>
        <w:jc w:val="both"/>
        <w:rPr>
          <w:rFonts w:ascii="Times New Roman" w:hAnsi="Times New Roman"/>
          <w:i/>
          <w:color w:val="0000FF"/>
          <w:sz w:val="24"/>
          <w:szCs w:val="24"/>
        </w:rPr>
      </w:pPr>
      <w:r w:rsidRPr="00262793">
        <w:rPr>
          <w:rFonts w:ascii="Times New Roman" w:hAnsi="Times New Roman"/>
          <w:i/>
          <w:color w:val="0000FF"/>
          <w:sz w:val="24"/>
          <w:szCs w:val="24"/>
        </w:rPr>
        <w:t>kolonnā “Attiecināmās izmaksas” norāda attiecīgās izmaksas euro ar diviem cipariem aiz komata</w:t>
      </w:r>
      <w:r w:rsidR="001E1596" w:rsidRPr="00262793">
        <w:rPr>
          <w:rFonts w:ascii="Times New Roman" w:hAnsi="Times New Roman"/>
          <w:i/>
          <w:color w:val="0000FF"/>
          <w:sz w:val="24"/>
          <w:szCs w:val="24"/>
        </w:rPr>
        <w:t>;</w:t>
      </w:r>
    </w:p>
    <w:p w14:paraId="3468DB0E" w14:textId="5C292EC5" w:rsidR="00D5038A" w:rsidRPr="00262793" w:rsidRDefault="001E1596" w:rsidP="00996FAD">
      <w:pPr>
        <w:pStyle w:val="Sarakstarindkopa"/>
        <w:numPr>
          <w:ilvl w:val="0"/>
          <w:numId w:val="18"/>
        </w:numPr>
        <w:spacing w:before="60" w:after="60"/>
        <w:jc w:val="both"/>
        <w:rPr>
          <w:rFonts w:ascii="Times New Roman" w:hAnsi="Times New Roman"/>
          <w:i/>
          <w:color w:val="0000FF"/>
          <w:sz w:val="24"/>
          <w:szCs w:val="24"/>
        </w:rPr>
      </w:pPr>
      <w:r w:rsidRPr="00262793">
        <w:rPr>
          <w:rFonts w:ascii="Times New Roman" w:hAnsi="Times New Roman"/>
          <w:i/>
          <w:color w:val="0000FF"/>
          <w:sz w:val="24"/>
          <w:szCs w:val="24"/>
        </w:rPr>
        <w:t xml:space="preserve">kolonnā “t.sk. PVN” norāda plānoto pievienotās vērtības nodokļa apmēru. Saskaņā ar MK noteikumu </w:t>
      </w:r>
      <w:r w:rsidR="008C4DAB" w:rsidRPr="00262793">
        <w:rPr>
          <w:rFonts w:ascii="Times New Roman" w:hAnsi="Times New Roman"/>
          <w:i/>
          <w:color w:val="0000FF"/>
          <w:sz w:val="24"/>
          <w:szCs w:val="24"/>
        </w:rPr>
        <w:t>3</w:t>
      </w:r>
      <w:r w:rsidR="008C4DAB">
        <w:rPr>
          <w:rFonts w:ascii="Times New Roman" w:hAnsi="Times New Roman"/>
          <w:i/>
          <w:color w:val="0000FF"/>
          <w:sz w:val="24"/>
          <w:szCs w:val="24"/>
        </w:rPr>
        <w:t>8</w:t>
      </w:r>
      <w:r w:rsidRPr="00262793">
        <w:rPr>
          <w:rFonts w:ascii="Times New Roman" w:hAnsi="Times New Roman"/>
          <w:i/>
          <w:color w:val="0000FF"/>
          <w:sz w:val="24"/>
          <w:szCs w:val="24"/>
        </w:rPr>
        <w:t>.punktā noteikto pievienotās vērtības nodoklis, kas tiešā veidā saistīts ar projektu, uzskatāms par attiecināmām izmaksām saskaņā ar regulas Nr.</w:t>
      </w:r>
      <w:r w:rsidR="00262793" w:rsidRPr="00262793">
        <w:rPr>
          <w:rFonts w:ascii="Times New Roman" w:hAnsi="Times New Roman"/>
          <w:i/>
          <w:color w:val="0000FF"/>
          <w:sz w:val="24"/>
          <w:szCs w:val="24"/>
        </w:rPr>
        <w:t> </w:t>
      </w:r>
      <w:r w:rsidRPr="00262793">
        <w:rPr>
          <w:rFonts w:ascii="Times New Roman" w:hAnsi="Times New Roman"/>
          <w:i/>
          <w:color w:val="0000FF"/>
          <w:sz w:val="24"/>
          <w:szCs w:val="24"/>
        </w:rPr>
        <w:t>2021/1060 64.</w:t>
      </w:r>
      <w:r w:rsidR="00262793" w:rsidRPr="00262793">
        <w:rPr>
          <w:rFonts w:ascii="Times New Roman" w:hAnsi="Times New Roman"/>
          <w:i/>
          <w:color w:val="0000FF"/>
          <w:sz w:val="24"/>
          <w:szCs w:val="24"/>
        </w:rPr>
        <w:t> </w:t>
      </w:r>
      <w:r w:rsidRPr="00262793">
        <w:rPr>
          <w:rFonts w:ascii="Times New Roman" w:hAnsi="Times New Roman"/>
          <w:i/>
          <w:color w:val="0000FF"/>
          <w:sz w:val="24"/>
          <w:szCs w:val="24"/>
        </w:rPr>
        <w:t>panta 1.</w:t>
      </w:r>
      <w:r w:rsidR="00262793" w:rsidRPr="00262793">
        <w:rPr>
          <w:rFonts w:ascii="Times New Roman" w:hAnsi="Times New Roman"/>
          <w:i/>
          <w:color w:val="0000FF"/>
          <w:sz w:val="24"/>
          <w:szCs w:val="24"/>
        </w:rPr>
        <w:t> </w:t>
      </w:r>
      <w:r w:rsidRPr="00262793">
        <w:rPr>
          <w:rFonts w:ascii="Times New Roman" w:hAnsi="Times New Roman"/>
          <w:i/>
          <w:color w:val="0000FF"/>
          <w:sz w:val="24"/>
          <w:szCs w:val="24"/>
        </w:rPr>
        <w:t>punkta "c" apakšpunktā ietvertajiem nosacījumiem.</w:t>
      </w:r>
    </w:p>
    <w:p w14:paraId="75A6660E" w14:textId="2807BAAA" w:rsidR="00D5038A" w:rsidRDefault="00D5038A" w:rsidP="004449BE">
      <w:pPr>
        <w:pStyle w:val="Paraststmeklis"/>
        <w:spacing w:before="240" w:beforeAutospacing="0" w:after="0" w:afterAutospacing="0"/>
        <w:jc w:val="both"/>
        <w:rPr>
          <w:i/>
          <w:iCs/>
          <w:color w:val="0000FF"/>
        </w:rPr>
      </w:pPr>
      <w:r w:rsidRPr="002B1154">
        <w:rPr>
          <w:i/>
          <w:iCs/>
          <w:color w:val="0000FF"/>
        </w:rPr>
        <w:t>Plānojot attiecināmās izmaksas, jāņem vērā MK noteikumos noteiktās izmaksu pozīcijas, to ierobežojumus</w:t>
      </w:r>
      <w:r>
        <w:rPr>
          <w:i/>
          <w:iCs/>
          <w:color w:val="0000FF"/>
        </w:rPr>
        <w:t>, kā arī:</w:t>
      </w:r>
    </w:p>
    <w:p w14:paraId="247ABAFA" w14:textId="3FF59B94" w:rsidR="00D5038A" w:rsidRPr="00954415" w:rsidRDefault="001B0F57" w:rsidP="00996FAD">
      <w:pPr>
        <w:pStyle w:val="Paraststmeklis"/>
        <w:numPr>
          <w:ilvl w:val="0"/>
          <w:numId w:val="19"/>
        </w:numPr>
        <w:spacing w:before="0" w:beforeAutospacing="0" w:after="0" w:afterAutospacing="0"/>
        <w:jc w:val="both"/>
        <w:rPr>
          <w:i/>
          <w:iCs/>
          <w:color w:val="0000FF"/>
        </w:rPr>
      </w:pPr>
      <w:r>
        <w:rPr>
          <w:i/>
          <w:iCs/>
          <w:color w:val="0000FF"/>
        </w:rPr>
        <w:t>Nr.1.2. </w:t>
      </w:r>
      <w:r w:rsidR="00D5038A" w:rsidRPr="00954415">
        <w:rPr>
          <w:i/>
          <w:iCs/>
          <w:color w:val="0000FF"/>
        </w:rPr>
        <w:t xml:space="preserve">“Vadlīnijas </w:t>
      </w:r>
      <w:r w:rsidR="00D5038A" w:rsidRPr="00D5038A">
        <w:rPr>
          <w:i/>
          <w:iCs/>
          <w:color w:val="0000FF"/>
        </w:rPr>
        <w:t>attiecināmo izmaksu noteikšanai Eiropas Savienības kohēzijas politikas programmas 2021.-2027.gada plānošanas periodā”, kas pieejamas tīmekļa vietnē –</w:t>
      </w:r>
      <w:r w:rsidR="00D5038A" w:rsidRPr="00D5038A">
        <w:rPr>
          <w:i/>
          <w:iCs/>
        </w:rPr>
        <w:t xml:space="preserve"> </w:t>
      </w:r>
      <w:hyperlink r:id="rId65" w:history="1">
        <w:r w:rsidR="00933A9E" w:rsidRPr="00954415">
          <w:rPr>
            <w:rStyle w:val="Hipersaite"/>
            <w:i/>
            <w:iCs/>
          </w:rPr>
          <w:t>https://www.esfondi.lv/normativie-akti-un-dokumenti/2021-2027-planosanas-periods/vadlinijas-attiecinamo-izmaksu-noteiksanai-eiropas-savienibas-kohezijas-politikas-programmas-2021-2027-gada-planosanas-perioda</w:t>
        </w:r>
      </w:hyperlink>
      <w:r w:rsidR="00D5038A" w:rsidRPr="00954415">
        <w:rPr>
          <w:i/>
          <w:iCs/>
          <w:color w:val="0000FF"/>
        </w:rPr>
        <w:t>;</w:t>
      </w:r>
    </w:p>
    <w:p w14:paraId="7947057A" w14:textId="113B5538" w:rsidR="00ED4444" w:rsidRPr="00954415" w:rsidRDefault="00ED4444" w:rsidP="4DAE119F">
      <w:pPr>
        <w:pStyle w:val="Paraststmeklis"/>
        <w:spacing w:before="240" w:beforeAutospacing="0" w:after="0" w:afterAutospacing="0"/>
        <w:jc w:val="both"/>
        <w:rPr>
          <w:i/>
          <w:iCs/>
          <w:color w:val="0000FF"/>
        </w:rPr>
      </w:pPr>
      <w:r w:rsidRPr="00954415">
        <w:rPr>
          <w:i/>
          <w:iCs/>
          <w:color w:val="0000FF"/>
        </w:rPr>
        <w:t>Ja projekta izmaks</w:t>
      </w:r>
      <w:r w:rsidR="4FF91443" w:rsidRPr="00954415">
        <w:rPr>
          <w:i/>
          <w:iCs/>
          <w:color w:val="0000FF"/>
        </w:rPr>
        <w:t>ām</w:t>
      </w:r>
      <w:r w:rsidRPr="00954415">
        <w:rPr>
          <w:i/>
          <w:iCs/>
          <w:color w:val="0000FF"/>
        </w:rPr>
        <w:t xml:space="preserve"> projekta īstenošanas gaitā radušās sadārdzinājuma izmaksas, finansējuma saņēmējs tās sedz no saviem līdzekļiem. </w:t>
      </w:r>
    </w:p>
    <w:p w14:paraId="34AA104F" w14:textId="45B9BD2A" w:rsidR="00ED4444" w:rsidRPr="00D5038A" w:rsidRDefault="00941328" w:rsidP="00ED4444">
      <w:pPr>
        <w:pStyle w:val="Paraststmeklis"/>
        <w:spacing w:before="240" w:beforeAutospacing="0" w:after="0" w:afterAutospacing="0"/>
        <w:jc w:val="both"/>
        <w:rPr>
          <w:i/>
          <w:iCs/>
          <w:color w:val="0000FF"/>
        </w:rPr>
      </w:pPr>
      <w:r w:rsidRPr="00941328">
        <w:rPr>
          <w:i/>
          <w:iCs/>
          <w:color w:val="0000FF"/>
        </w:rPr>
        <w:t>Izmaksas ir attiecināmas no projekta iesnieguma iesniegšanas dienas, un būvdarbu līgumu slēdz un ar ieguldījumiem saistītus būvdarbus uzsāk pēc projekta iesnieguma iesniegšanas</w:t>
      </w:r>
      <w:r w:rsidR="00954415">
        <w:rPr>
          <w:i/>
          <w:iCs/>
          <w:color w:val="0000FF"/>
        </w:rPr>
        <w:t xml:space="preserve"> (ja attiecināms)</w:t>
      </w:r>
      <w:r w:rsidRPr="00941328">
        <w:rPr>
          <w:i/>
          <w:iCs/>
          <w:color w:val="0000FF"/>
        </w:rPr>
        <w:t>, izņemot projektu pamatojošās dokumentācijas sagatavošanas izmaksas, kas ir attiecināmas, ja tās veiktas pēc 2021.</w:t>
      </w:r>
      <w:r w:rsidR="009C21A7">
        <w:rPr>
          <w:i/>
          <w:iCs/>
          <w:color w:val="0000FF"/>
        </w:rPr>
        <w:t> </w:t>
      </w:r>
      <w:r w:rsidRPr="00941328">
        <w:rPr>
          <w:i/>
          <w:iCs/>
          <w:color w:val="0000FF"/>
        </w:rPr>
        <w:t>gada 1.</w:t>
      </w:r>
      <w:r w:rsidR="009C21A7">
        <w:rPr>
          <w:i/>
          <w:iCs/>
          <w:color w:val="0000FF"/>
        </w:rPr>
        <w:t> </w:t>
      </w:r>
      <w:r w:rsidRPr="00941328">
        <w:rPr>
          <w:i/>
          <w:iCs/>
          <w:color w:val="0000FF"/>
        </w:rPr>
        <w:t>janvāra</w:t>
      </w:r>
      <w:r w:rsidR="00ED4444" w:rsidRPr="00D5038A">
        <w:rPr>
          <w:i/>
          <w:iCs/>
          <w:color w:val="0000FF"/>
        </w:rPr>
        <w:t>.</w:t>
      </w:r>
    </w:p>
    <w:p w14:paraId="7B4079A4" w14:textId="77777777" w:rsidR="00ED4444" w:rsidRPr="00D5038A" w:rsidRDefault="00ED4444" w:rsidP="00ED4444">
      <w:pPr>
        <w:tabs>
          <w:tab w:val="left" w:pos="1545"/>
        </w:tabs>
        <w:spacing w:before="240" w:after="160" w:line="259" w:lineRule="auto"/>
        <w:jc w:val="both"/>
        <w:rPr>
          <w:rFonts w:eastAsia="Times New Roman"/>
          <w:i/>
          <w:iCs/>
          <w:color w:val="0000FF"/>
          <w:lang w:eastAsia="en-US"/>
        </w:rPr>
      </w:pPr>
      <w:r w:rsidRPr="00D5038A">
        <w:rPr>
          <w:rFonts w:eastAsia="Times New Roman"/>
          <w:i/>
          <w:iCs/>
          <w:color w:val="0000FF"/>
          <w:lang w:eastAsia="en-US"/>
        </w:rPr>
        <w:t>Izmaksām projekta budžeta kopsavilkumā ir jābūt atainotām tā, lai ir skaidrs, kā projekta iesniedzējs ir nonācis līdz gala summai katrā izdevumu pozīcijā, t.i</w:t>
      </w:r>
      <w:r w:rsidRPr="00747C33">
        <w:rPr>
          <w:rFonts w:eastAsia="Times New Roman"/>
          <w:i/>
          <w:iCs/>
          <w:color w:val="0000FF"/>
          <w:lang w:eastAsia="en-US"/>
        </w:rPr>
        <w:t xml:space="preserve">., izmaksu pozīcijām jābūt sadalītām </w:t>
      </w:r>
      <w:proofErr w:type="spellStart"/>
      <w:r w:rsidRPr="00747C33">
        <w:rPr>
          <w:rFonts w:eastAsia="Times New Roman"/>
          <w:i/>
          <w:iCs/>
          <w:color w:val="0000FF"/>
          <w:lang w:eastAsia="en-US"/>
        </w:rPr>
        <w:t>apakšpozīcijās</w:t>
      </w:r>
      <w:proofErr w:type="spellEnd"/>
      <w:r w:rsidRPr="00747C33">
        <w:rPr>
          <w:rFonts w:eastAsia="Times New Roman"/>
          <w:i/>
          <w:iCs/>
          <w:color w:val="0000FF"/>
          <w:lang w:eastAsia="en-US"/>
        </w:rPr>
        <w:t xml:space="preserve"> un izmaksu vienībās,</w:t>
      </w:r>
      <w:r w:rsidRPr="00D5038A">
        <w:rPr>
          <w:rFonts w:eastAsia="Times New Roman"/>
          <w:i/>
          <w:iCs/>
          <w:color w:val="0000FF"/>
          <w:lang w:eastAsia="en-US"/>
        </w:rPr>
        <w:t xml:space="preserve"> kā arī izmaksu pozīciju vienības un skaits ļauj secināt, ka tās atbilst projektā izvirzīto mērķu un rādītāju sasniegšanai.</w:t>
      </w:r>
    </w:p>
    <w:p w14:paraId="73878BB3" w14:textId="77777777" w:rsidR="00ED4444" w:rsidRDefault="00ED4444" w:rsidP="00ED4444">
      <w:pPr>
        <w:pStyle w:val="Paraststmeklis"/>
        <w:spacing w:before="0" w:beforeAutospacing="0" w:after="0" w:afterAutospacing="0"/>
        <w:ind w:left="426"/>
        <w:jc w:val="both"/>
        <w:rPr>
          <w:b/>
          <w:bCs/>
          <w:i/>
          <w:iCs/>
          <w:color w:val="0000FF"/>
        </w:rPr>
      </w:pPr>
    </w:p>
    <w:p w14:paraId="30577F29" w14:textId="4D96EE9B" w:rsidR="009E40E1" w:rsidRPr="00262793" w:rsidRDefault="00ED4444" w:rsidP="00996FAD">
      <w:pPr>
        <w:pStyle w:val="Paraststmeklis"/>
        <w:numPr>
          <w:ilvl w:val="0"/>
          <w:numId w:val="4"/>
        </w:numPr>
        <w:spacing w:before="0" w:beforeAutospacing="0" w:after="0" w:afterAutospacing="0"/>
        <w:ind w:left="426"/>
        <w:jc w:val="both"/>
        <w:rPr>
          <w:i/>
          <w:iCs/>
          <w:color w:val="0000FF"/>
        </w:rPr>
      </w:pPr>
      <w:r w:rsidRPr="00262793">
        <w:rPr>
          <w:i/>
          <w:iCs/>
          <w:color w:val="0000FF"/>
        </w:rPr>
        <w:t>Atlasē tiek atbalstīts projekts, kura</w:t>
      </w:r>
      <w:r w:rsidR="009E40E1" w:rsidRPr="00262793">
        <w:rPr>
          <w:i/>
          <w:iCs/>
          <w:color w:val="0000FF"/>
        </w:rPr>
        <w:t xml:space="preserve"> plānotās attiecināmas izmaksas:</w:t>
      </w:r>
    </w:p>
    <w:p w14:paraId="741D36BA" w14:textId="4B7D79AA" w:rsidR="00ED4444" w:rsidRPr="00262793" w:rsidRDefault="00ED4444" w:rsidP="00996FAD">
      <w:pPr>
        <w:pStyle w:val="Paraststmeklis"/>
        <w:numPr>
          <w:ilvl w:val="1"/>
          <w:numId w:val="20"/>
        </w:numPr>
        <w:spacing w:before="0" w:beforeAutospacing="0" w:after="0" w:afterAutospacing="0"/>
        <w:ind w:left="851"/>
        <w:jc w:val="both"/>
        <w:rPr>
          <w:i/>
          <w:iCs/>
          <w:color w:val="0000FF"/>
        </w:rPr>
      </w:pPr>
      <w:r w:rsidRPr="00262793">
        <w:rPr>
          <w:i/>
          <w:iCs/>
          <w:color w:val="0000FF"/>
        </w:rPr>
        <w:t xml:space="preserve">atbilst MK noteikumu </w:t>
      </w:r>
      <w:r w:rsidR="00BD1193">
        <w:rPr>
          <w:i/>
          <w:iCs/>
          <w:color w:val="0000FF"/>
        </w:rPr>
        <w:t>36.</w:t>
      </w:r>
      <w:r w:rsidR="00531618" w:rsidRPr="00262793">
        <w:rPr>
          <w:i/>
          <w:iCs/>
          <w:color w:val="0000FF"/>
        </w:rPr>
        <w:t xml:space="preserve"> </w:t>
      </w:r>
      <w:r w:rsidR="00AA0250" w:rsidRPr="00262793">
        <w:rPr>
          <w:i/>
          <w:iCs/>
          <w:color w:val="0000FF"/>
        </w:rPr>
        <w:t>un 3</w:t>
      </w:r>
      <w:r w:rsidR="00D62329" w:rsidRPr="00262793">
        <w:rPr>
          <w:i/>
          <w:iCs/>
          <w:color w:val="0000FF"/>
        </w:rPr>
        <w:t>7</w:t>
      </w:r>
      <w:r w:rsidR="00B03C63">
        <w:rPr>
          <w:i/>
          <w:iCs/>
          <w:color w:val="0000FF"/>
        </w:rPr>
        <w:t>.</w:t>
      </w:r>
      <w:r w:rsidR="00262793" w:rsidRPr="00262793">
        <w:rPr>
          <w:i/>
          <w:iCs/>
          <w:color w:val="0000FF"/>
        </w:rPr>
        <w:t>punktos</w:t>
      </w:r>
      <w:r w:rsidR="00B03C63">
        <w:rPr>
          <w:i/>
          <w:iCs/>
          <w:color w:val="0000FF"/>
        </w:rPr>
        <w:t>,</w:t>
      </w:r>
      <w:r w:rsidR="00262793" w:rsidRPr="00262793">
        <w:rPr>
          <w:i/>
          <w:iCs/>
          <w:color w:val="0000FF"/>
        </w:rPr>
        <w:t xml:space="preserve"> un 3</w:t>
      </w:r>
      <w:r w:rsidR="00B03C63">
        <w:rPr>
          <w:i/>
          <w:iCs/>
          <w:color w:val="0000FF"/>
        </w:rPr>
        <w:t>8</w:t>
      </w:r>
      <w:r w:rsidR="00262793" w:rsidRPr="00262793">
        <w:rPr>
          <w:i/>
          <w:iCs/>
          <w:color w:val="0000FF"/>
        </w:rPr>
        <w:t>. </w:t>
      </w:r>
      <w:r w:rsidRPr="00262793">
        <w:rPr>
          <w:i/>
          <w:iCs/>
          <w:color w:val="0000FF"/>
        </w:rPr>
        <w:t>punktā noteiktaj</w:t>
      </w:r>
      <w:r w:rsidR="009E40E1" w:rsidRPr="00262793">
        <w:rPr>
          <w:i/>
          <w:iCs/>
          <w:color w:val="0000FF"/>
        </w:rPr>
        <w:t>a</w:t>
      </w:r>
      <w:r w:rsidRPr="00262793">
        <w:rPr>
          <w:i/>
          <w:iCs/>
          <w:color w:val="0000FF"/>
        </w:rPr>
        <w:t>m</w:t>
      </w:r>
      <w:r w:rsidR="009E40E1" w:rsidRPr="00262793">
        <w:rPr>
          <w:i/>
          <w:iCs/>
          <w:color w:val="0000FF"/>
        </w:rPr>
        <w:t>;</w:t>
      </w:r>
    </w:p>
    <w:p w14:paraId="2E8F74DA" w14:textId="77777777" w:rsidR="004A6558" w:rsidRDefault="009E40E1" w:rsidP="00996FAD">
      <w:pPr>
        <w:pStyle w:val="Paraststmeklis"/>
        <w:numPr>
          <w:ilvl w:val="1"/>
          <w:numId w:val="20"/>
        </w:numPr>
        <w:spacing w:before="0" w:beforeAutospacing="0" w:after="0" w:afterAutospacing="0"/>
        <w:ind w:left="851"/>
        <w:jc w:val="both"/>
        <w:rPr>
          <w:i/>
          <w:iCs/>
          <w:color w:val="0000FF"/>
        </w:rPr>
      </w:pPr>
      <w:r w:rsidRPr="004A6558">
        <w:rPr>
          <w:i/>
          <w:iCs/>
          <w:color w:val="0000FF"/>
        </w:rPr>
        <w:t>ir nepieciešamas projekta  plānoto darbību īstenošanai, kā arī mērķa grupas vajadzību nodrošināšanai, projekta iesniegumā definēto problēmu risināšanai, un nodrošina projektā izvirzītā mērķa un rādītāju sasniegšanu;</w:t>
      </w:r>
    </w:p>
    <w:p w14:paraId="7C4FF01B" w14:textId="48F22D14" w:rsidR="00777AB6" w:rsidRPr="005165AD" w:rsidRDefault="009E40E1" w:rsidP="00996FAD">
      <w:pPr>
        <w:pStyle w:val="Paraststmeklis"/>
        <w:numPr>
          <w:ilvl w:val="1"/>
          <w:numId w:val="20"/>
        </w:numPr>
        <w:spacing w:before="0" w:beforeAutospacing="0" w:after="0" w:afterAutospacing="0"/>
        <w:ind w:left="851"/>
        <w:jc w:val="both"/>
        <w:rPr>
          <w:rFonts w:eastAsia="Times New Roman"/>
          <w:b/>
          <w:bCs/>
          <w:sz w:val="20"/>
          <w:szCs w:val="20"/>
        </w:rPr>
      </w:pPr>
      <w:r w:rsidRPr="005165AD">
        <w:rPr>
          <w:i/>
          <w:iCs/>
          <w:color w:val="0000FF"/>
        </w:rPr>
        <w:t>kurām projekta iesniegumā (sadaļā “Darbības”) un pievienotajos pielikumos ir sniegts lietderīguma pamatojums un izmaksu apmēra pamatojums</w:t>
      </w:r>
      <w:r w:rsidR="00262793" w:rsidRPr="005165AD">
        <w:rPr>
          <w:i/>
          <w:iCs/>
          <w:color w:val="0000FF"/>
        </w:rPr>
        <w:t>.</w:t>
      </w:r>
      <w:r w:rsidRPr="005165AD">
        <w:rPr>
          <w:i/>
          <w:iCs/>
          <w:color w:val="0000FF"/>
        </w:rPr>
        <w:t xml:space="preserve"> </w:t>
      </w:r>
    </w:p>
    <w:p w14:paraId="46BD6F94" w14:textId="77777777" w:rsidR="00227133" w:rsidRDefault="00227133" w:rsidP="00777AB6">
      <w:pPr>
        <w:rPr>
          <w:rFonts w:eastAsia="Times New Roman"/>
          <w:b/>
          <w:bCs/>
          <w:sz w:val="20"/>
          <w:szCs w:val="20"/>
        </w:rPr>
        <w:sectPr w:rsidR="00227133" w:rsidSect="00A9170F">
          <w:footerReference w:type="default" r:id="rId66"/>
          <w:pgSz w:w="11906" w:h="16838"/>
          <w:pgMar w:top="1134" w:right="851" w:bottom="1134" w:left="1418" w:header="709" w:footer="709" w:gutter="0"/>
          <w:cols w:space="708"/>
          <w:docGrid w:linePitch="360"/>
        </w:sectPr>
      </w:pPr>
    </w:p>
    <w:tbl>
      <w:tblPr>
        <w:tblW w:w="1530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8"/>
        <w:gridCol w:w="5936"/>
        <w:gridCol w:w="1276"/>
        <w:gridCol w:w="1276"/>
        <w:gridCol w:w="851"/>
        <w:gridCol w:w="850"/>
        <w:gridCol w:w="992"/>
        <w:gridCol w:w="708"/>
        <w:gridCol w:w="993"/>
        <w:gridCol w:w="1560"/>
      </w:tblGrid>
      <w:tr w:rsidR="00707476" w:rsidRPr="00E25956" w14:paraId="2DFC79D2" w14:textId="77777777" w:rsidTr="6C3491CE">
        <w:trPr>
          <w:trHeight w:val="1266"/>
        </w:trPr>
        <w:tc>
          <w:tcPr>
            <w:tcW w:w="858" w:type="dxa"/>
            <w:vMerge w:val="restart"/>
            <w:shd w:val="clear" w:color="auto" w:fill="auto"/>
            <w:vAlign w:val="center"/>
            <w:hideMark/>
          </w:tcPr>
          <w:p w14:paraId="61120020" w14:textId="5FD853AA" w:rsidR="00707476" w:rsidRPr="00890284" w:rsidRDefault="00707476" w:rsidP="00876F9C">
            <w:pPr>
              <w:jc w:val="center"/>
              <w:rPr>
                <w:rFonts w:eastAsia="Times New Roman"/>
                <w:b/>
                <w:bCs/>
                <w:sz w:val="20"/>
                <w:szCs w:val="20"/>
              </w:rPr>
            </w:pPr>
            <w:r>
              <w:rPr>
                <w:rFonts w:eastAsia="Times New Roman"/>
                <w:b/>
                <w:bCs/>
                <w:sz w:val="20"/>
                <w:szCs w:val="20"/>
              </w:rPr>
              <w:lastRenderedPageBreak/>
              <w:t>K</w:t>
            </w:r>
            <w:r w:rsidRPr="00890284">
              <w:rPr>
                <w:rFonts w:eastAsia="Times New Roman"/>
                <w:b/>
                <w:bCs/>
                <w:sz w:val="20"/>
                <w:szCs w:val="20"/>
              </w:rPr>
              <w:t>ods</w:t>
            </w:r>
          </w:p>
        </w:tc>
        <w:tc>
          <w:tcPr>
            <w:tcW w:w="5936" w:type="dxa"/>
            <w:vMerge w:val="restart"/>
            <w:shd w:val="clear" w:color="auto" w:fill="auto"/>
            <w:vAlign w:val="center"/>
            <w:hideMark/>
          </w:tcPr>
          <w:p w14:paraId="0A9BC756" w14:textId="77777777" w:rsidR="00707476" w:rsidRPr="00890284" w:rsidRDefault="00707476" w:rsidP="00876F9C">
            <w:pPr>
              <w:jc w:val="center"/>
              <w:rPr>
                <w:rFonts w:eastAsia="Times New Roman"/>
                <w:b/>
                <w:bCs/>
                <w:sz w:val="20"/>
                <w:szCs w:val="20"/>
              </w:rPr>
            </w:pPr>
            <w:r w:rsidRPr="00890284">
              <w:rPr>
                <w:rFonts w:eastAsia="Times New Roman"/>
                <w:b/>
                <w:bCs/>
                <w:sz w:val="20"/>
                <w:szCs w:val="20"/>
              </w:rPr>
              <w:t>Izmaksu pozīcijas nosaukums*</w:t>
            </w:r>
          </w:p>
        </w:tc>
        <w:tc>
          <w:tcPr>
            <w:tcW w:w="1276" w:type="dxa"/>
            <w:vMerge w:val="restart"/>
            <w:vAlign w:val="center"/>
          </w:tcPr>
          <w:p w14:paraId="595E2839" w14:textId="3880BB01" w:rsidR="00707476" w:rsidRPr="00890284" w:rsidRDefault="00707476" w:rsidP="00876F9C">
            <w:pPr>
              <w:jc w:val="center"/>
              <w:rPr>
                <w:rFonts w:eastAsia="Times New Roman"/>
                <w:b/>
                <w:bCs/>
                <w:sz w:val="20"/>
                <w:szCs w:val="20"/>
              </w:rPr>
            </w:pPr>
            <w:r w:rsidRPr="00890284">
              <w:rPr>
                <w:rFonts w:eastAsia="Times New Roman"/>
                <w:b/>
                <w:bCs/>
                <w:sz w:val="20"/>
                <w:szCs w:val="20"/>
              </w:rPr>
              <w:t>Izmaksu veids (tiešās/ netiešās)</w:t>
            </w:r>
          </w:p>
        </w:tc>
        <w:tc>
          <w:tcPr>
            <w:tcW w:w="1276" w:type="dxa"/>
            <w:vMerge w:val="restart"/>
            <w:shd w:val="clear" w:color="auto" w:fill="auto"/>
            <w:vAlign w:val="center"/>
            <w:hideMark/>
          </w:tcPr>
          <w:p w14:paraId="153ADD73" w14:textId="0704AC99" w:rsidR="00707476" w:rsidRPr="00890284" w:rsidRDefault="00707476" w:rsidP="00876F9C">
            <w:pPr>
              <w:jc w:val="center"/>
              <w:rPr>
                <w:rFonts w:eastAsia="Times New Roman"/>
                <w:b/>
                <w:bCs/>
                <w:sz w:val="20"/>
                <w:szCs w:val="20"/>
              </w:rPr>
            </w:pPr>
            <w:r w:rsidRPr="00890284">
              <w:rPr>
                <w:rFonts w:eastAsia="Times New Roman"/>
                <w:b/>
                <w:bCs/>
                <w:sz w:val="20"/>
                <w:szCs w:val="20"/>
              </w:rPr>
              <w:t>Vienas vienības izmaksu pielietojums</w:t>
            </w:r>
            <w:r w:rsidRPr="00890284">
              <w:rPr>
                <w:rFonts w:eastAsia="Times New Roman"/>
                <w:b/>
                <w:bCs/>
                <w:sz w:val="20"/>
                <w:szCs w:val="20"/>
              </w:rPr>
              <w:br/>
              <w:t>(ir vai nav)</w:t>
            </w:r>
          </w:p>
        </w:tc>
        <w:tc>
          <w:tcPr>
            <w:tcW w:w="851" w:type="dxa"/>
            <w:vMerge w:val="restart"/>
            <w:shd w:val="clear" w:color="auto" w:fill="auto"/>
            <w:vAlign w:val="center"/>
            <w:hideMark/>
          </w:tcPr>
          <w:p w14:paraId="6C4F0A93" w14:textId="4B44BC3D" w:rsidR="00707476" w:rsidRPr="00890284" w:rsidRDefault="00707476" w:rsidP="00876F9C">
            <w:pPr>
              <w:jc w:val="center"/>
              <w:rPr>
                <w:rFonts w:eastAsia="Times New Roman"/>
                <w:b/>
                <w:bCs/>
                <w:sz w:val="20"/>
                <w:szCs w:val="20"/>
              </w:rPr>
            </w:pPr>
            <w:proofErr w:type="spellStart"/>
            <w:r w:rsidRPr="00890284">
              <w:rPr>
                <w:rFonts w:eastAsia="Times New Roman"/>
                <w:b/>
                <w:bCs/>
                <w:sz w:val="20"/>
                <w:szCs w:val="20"/>
              </w:rPr>
              <w:t>Dau</w:t>
            </w:r>
            <w:r w:rsidRPr="00E25956">
              <w:rPr>
                <w:rFonts w:eastAsia="Times New Roman"/>
                <w:b/>
                <w:bCs/>
                <w:sz w:val="20"/>
                <w:szCs w:val="20"/>
              </w:rPr>
              <w:t>-</w:t>
            </w:r>
            <w:r w:rsidRPr="00890284">
              <w:rPr>
                <w:rFonts w:eastAsia="Times New Roman"/>
                <w:b/>
                <w:bCs/>
                <w:sz w:val="20"/>
                <w:szCs w:val="20"/>
              </w:rPr>
              <w:t>dzums</w:t>
            </w:r>
            <w:proofErr w:type="spellEnd"/>
          </w:p>
        </w:tc>
        <w:tc>
          <w:tcPr>
            <w:tcW w:w="850" w:type="dxa"/>
            <w:vMerge w:val="restart"/>
            <w:shd w:val="clear" w:color="auto" w:fill="auto"/>
            <w:vAlign w:val="center"/>
            <w:hideMark/>
          </w:tcPr>
          <w:p w14:paraId="2F5588A3" w14:textId="3F1F5FB6" w:rsidR="00707476" w:rsidRPr="00890284" w:rsidRDefault="00707476" w:rsidP="00876F9C">
            <w:pPr>
              <w:jc w:val="center"/>
              <w:rPr>
                <w:rFonts w:eastAsia="Times New Roman"/>
                <w:b/>
                <w:bCs/>
                <w:sz w:val="20"/>
                <w:szCs w:val="20"/>
              </w:rPr>
            </w:pPr>
            <w:r w:rsidRPr="00890284">
              <w:rPr>
                <w:rFonts w:eastAsia="Times New Roman"/>
                <w:b/>
                <w:bCs/>
                <w:sz w:val="20"/>
                <w:szCs w:val="20"/>
              </w:rPr>
              <w:t>Mēr</w:t>
            </w:r>
            <w:r w:rsidRPr="00E25956">
              <w:rPr>
                <w:rFonts w:eastAsia="Times New Roman"/>
                <w:b/>
                <w:bCs/>
                <w:sz w:val="20"/>
                <w:szCs w:val="20"/>
              </w:rPr>
              <w:t>-</w:t>
            </w:r>
            <w:r w:rsidRPr="00890284">
              <w:rPr>
                <w:rFonts w:eastAsia="Times New Roman"/>
                <w:b/>
                <w:bCs/>
                <w:sz w:val="20"/>
                <w:szCs w:val="20"/>
              </w:rPr>
              <w:t xml:space="preserve">vienība </w:t>
            </w:r>
          </w:p>
        </w:tc>
        <w:tc>
          <w:tcPr>
            <w:tcW w:w="992" w:type="dxa"/>
            <w:vMerge w:val="restart"/>
            <w:shd w:val="clear" w:color="auto" w:fill="auto"/>
            <w:vAlign w:val="center"/>
            <w:hideMark/>
          </w:tcPr>
          <w:p w14:paraId="7F67A9F5" w14:textId="5C15CE30" w:rsidR="00707476" w:rsidRPr="00890284" w:rsidRDefault="00707476" w:rsidP="00876F9C">
            <w:pPr>
              <w:jc w:val="center"/>
              <w:rPr>
                <w:rFonts w:eastAsia="Times New Roman"/>
                <w:b/>
                <w:bCs/>
                <w:sz w:val="20"/>
                <w:szCs w:val="20"/>
              </w:rPr>
            </w:pPr>
            <w:r w:rsidRPr="00890284">
              <w:rPr>
                <w:rFonts w:eastAsia="Times New Roman"/>
                <w:b/>
                <w:bCs/>
                <w:sz w:val="20"/>
                <w:szCs w:val="20"/>
              </w:rPr>
              <w:t xml:space="preserve">Projekta darbības </w:t>
            </w:r>
            <w:r>
              <w:rPr>
                <w:rFonts w:eastAsia="Times New Roman"/>
                <w:b/>
                <w:bCs/>
                <w:sz w:val="20"/>
                <w:szCs w:val="20"/>
              </w:rPr>
              <w:t>numurs</w:t>
            </w:r>
          </w:p>
        </w:tc>
        <w:tc>
          <w:tcPr>
            <w:tcW w:w="1701" w:type="dxa"/>
            <w:gridSpan w:val="2"/>
            <w:shd w:val="clear" w:color="auto" w:fill="auto"/>
            <w:vAlign w:val="center"/>
          </w:tcPr>
          <w:p w14:paraId="114E0CA2" w14:textId="37E65AB4" w:rsidR="00707476" w:rsidRPr="00890284" w:rsidRDefault="00707476" w:rsidP="00876F9C">
            <w:pPr>
              <w:jc w:val="center"/>
              <w:rPr>
                <w:rFonts w:eastAsia="Times New Roman"/>
                <w:b/>
                <w:bCs/>
                <w:sz w:val="20"/>
                <w:szCs w:val="20"/>
              </w:rPr>
            </w:pPr>
            <w:r>
              <w:rPr>
                <w:rFonts w:eastAsia="Times New Roman"/>
                <w:b/>
                <w:bCs/>
                <w:sz w:val="20"/>
                <w:szCs w:val="20"/>
              </w:rPr>
              <w:t>Attiecināmā summa</w:t>
            </w:r>
          </w:p>
        </w:tc>
        <w:tc>
          <w:tcPr>
            <w:tcW w:w="1560" w:type="dxa"/>
            <w:vMerge w:val="restart"/>
            <w:shd w:val="clear" w:color="auto" w:fill="auto"/>
            <w:vAlign w:val="center"/>
          </w:tcPr>
          <w:p w14:paraId="644108D3" w14:textId="641E30E1" w:rsidR="00707476" w:rsidRPr="00890284" w:rsidRDefault="00707476" w:rsidP="00876F9C">
            <w:pPr>
              <w:jc w:val="center"/>
              <w:rPr>
                <w:rFonts w:eastAsia="Times New Roman"/>
                <w:b/>
                <w:bCs/>
                <w:sz w:val="20"/>
                <w:szCs w:val="20"/>
              </w:rPr>
            </w:pPr>
            <w:r w:rsidRPr="00917E97">
              <w:rPr>
                <w:rFonts w:eastAsia="Times New Roman"/>
                <w:b/>
                <w:bCs/>
                <w:sz w:val="20"/>
                <w:szCs w:val="20"/>
              </w:rPr>
              <w:t>t.sk. PVN</w:t>
            </w:r>
          </w:p>
        </w:tc>
      </w:tr>
      <w:tr w:rsidR="00707476" w:rsidRPr="00E25956" w14:paraId="1D51DF1C" w14:textId="77777777" w:rsidTr="6C3491CE">
        <w:trPr>
          <w:trHeight w:val="272"/>
        </w:trPr>
        <w:tc>
          <w:tcPr>
            <w:tcW w:w="858" w:type="dxa"/>
            <w:vMerge/>
            <w:vAlign w:val="center"/>
            <w:hideMark/>
          </w:tcPr>
          <w:p w14:paraId="49DA3332" w14:textId="77777777" w:rsidR="00707476" w:rsidRPr="00890284" w:rsidRDefault="00707476" w:rsidP="00876F9C">
            <w:pPr>
              <w:rPr>
                <w:rFonts w:eastAsia="Times New Roman"/>
                <w:b/>
                <w:bCs/>
                <w:sz w:val="20"/>
                <w:szCs w:val="20"/>
              </w:rPr>
            </w:pPr>
          </w:p>
        </w:tc>
        <w:tc>
          <w:tcPr>
            <w:tcW w:w="5936" w:type="dxa"/>
            <w:vMerge/>
            <w:vAlign w:val="center"/>
            <w:hideMark/>
          </w:tcPr>
          <w:p w14:paraId="52EAF10F" w14:textId="77777777" w:rsidR="00707476" w:rsidRPr="00890284" w:rsidRDefault="00707476" w:rsidP="00876F9C">
            <w:pPr>
              <w:rPr>
                <w:rFonts w:eastAsia="Times New Roman"/>
                <w:b/>
                <w:bCs/>
                <w:sz w:val="20"/>
                <w:szCs w:val="20"/>
              </w:rPr>
            </w:pPr>
          </w:p>
        </w:tc>
        <w:tc>
          <w:tcPr>
            <w:tcW w:w="1276" w:type="dxa"/>
            <w:vMerge/>
            <w:vAlign w:val="center"/>
          </w:tcPr>
          <w:p w14:paraId="60D86AEC" w14:textId="77777777" w:rsidR="00707476" w:rsidRPr="00890284" w:rsidRDefault="00707476" w:rsidP="00876F9C">
            <w:pPr>
              <w:rPr>
                <w:rFonts w:eastAsia="Times New Roman"/>
                <w:b/>
                <w:bCs/>
                <w:sz w:val="20"/>
                <w:szCs w:val="20"/>
              </w:rPr>
            </w:pPr>
          </w:p>
        </w:tc>
        <w:tc>
          <w:tcPr>
            <w:tcW w:w="1276" w:type="dxa"/>
            <w:vMerge/>
            <w:vAlign w:val="center"/>
            <w:hideMark/>
          </w:tcPr>
          <w:p w14:paraId="1A2EBBDF" w14:textId="2E7F331B" w:rsidR="00707476" w:rsidRPr="00890284" w:rsidRDefault="00707476" w:rsidP="00876F9C">
            <w:pPr>
              <w:rPr>
                <w:rFonts w:eastAsia="Times New Roman"/>
                <w:b/>
                <w:bCs/>
                <w:sz w:val="20"/>
                <w:szCs w:val="20"/>
              </w:rPr>
            </w:pPr>
          </w:p>
        </w:tc>
        <w:tc>
          <w:tcPr>
            <w:tcW w:w="851" w:type="dxa"/>
            <w:vMerge/>
            <w:vAlign w:val="center"/>
            <w:hideMark/>
          </w:tcPr>
          <w:p w14:paraId="67A6DF7C" w14:textId="77777777" w:rsidR="00707476" w:rsidRPr="00890284" w:rsidRDefault="00707476" w:rsidP="00876F9C">
            <w:pPr>
              <w:rPr>
                <w:rFonts w:eastAsia="Times New Roman"/>
                <w:b/>
                <w:bCs/>
                <w:sz w:val="20"/>
                <w:szCs w:val="20"/>
              </w:rPr>
            </w:pPr>
          </w:p>
        </w:tc>
        <w:tc>
          <w:tcPr>
            <w:tcW w:w="850" w:type="dxa"/>
            <w:vMerge/>
            <w:vAlign w:val="center"/>
            <w:hideMark/>
          </w:tcPr>
          <w:p w14:paraId="07D88572" w14:textId="77777777" w:rsidR="00707476" w:rsidRPr="00890284" w:rsidRDefault="00707476" w:rsidP="00876F9C">
            <w:pPr>
              <w:rPr>
                <w:rFonts w:eastAsia="Times New Roman"/>
                <w:b/>
                <w:bCs/>
                <w:sz w:val="20"/>
                <w:szCs w:val="20"/>
              </w:rPr>
            </w:pPr>
          </w:p>
        </w:tc>
        <w:tc>
          <w:tcPr>
            <w:tcW w:w="992" w:type="dxa"/>
            <w:vMerge/>
            <w:vAlign w:val="center"/>
            <w:hideMark/>
          </w:tcPr>
          <w:p w14:paraId="18842163" w14:textId="77777777" w:rsidR="00707476" w:rsidRPr="00890284" w:rsidRDefault="00707476" w:rsidP="00876F9C">
            <w:pPr>
              <w:rPr>
                <w:rFonts w:eastAsia="Times New Roman"/>
                <w:b/>
                <w:bCs/>
                <w:sz w:val="20"/>
                <w:szCs w:val="20"/>
              </w:rPr>
            </w:pPr>
          </w:p>
        </w:tc>
        <w:tc>
          <w:tcPr>
            <w:tcW w:w="708" w:type="dxa"/>
            <w:shd w:val="clear" w:color="auto" w:fill="auto"/>
            <w:vAlign w:val="center"/>
            <w:hideMark/>
          </w:tcPr>
          <w:p w14:paraId="55B73154" w14:textId="77777777" w:rsidR="00707476" w:rsidRPr="00890284" w:rsidRDefault="00707476" w:rsidP="00876F9C">
            <w:pPr>
              <w:jc w:val="center"/>
              <w:rPr>
                <w:rFonts w:eastAsia="Times New Roman"/>
                <w:b/>
                <w:bCs/>
                <w:sz w:val="20"/>
                <w:szCs w:val="20"/>
              </w:rPr>
            </w:pPr>
            <w:r w:rsidRPr="00890284">
              <w:rPr>
                <w:rFonts w:eastAsia="Times New Roman"/>
                <w:b/>
                <w:bCs/>
                <w:sz w:val="20"/>
                <w:szCs w:val="20"/>
              </w:rPr>
              <w:t>EUR</w:t>
            </w:r>
          </w:p>
        </w:tc>
        <w:tc>
          <w:tcPr>
            <w:tcW w:w="993" w:type="dxa"/>
            <w:shd w:val="clear" w:color="auto" w:fill="auto"/>
            <w:vAlign w:val="center"/>
            <w:hideMark/>
          </w:tcPr>
          <w:p w14:paraId="6FEC4EBC" w14:textId="77777777" w:rsidR="00707476" w:rsidRPr="00890284" w:rsidRDefault="00707476" w:rsidP="00876F9C">
            <w:pPr>
              <w:jc w:val="center"/>
              <w:rPr>
                <w:rFonts w:eastAsia="Times New Roman"/>
                <w:b/>
                <w:bCs/>
                <w:sz w:val="20"/>
                <w:szCs w:val="20"/>
              </w:rPr>
            </w:pPr>
            <w:r w:rsidRPr="00890284">
              <w:rPr>
                <w:rFonts w:eastAsia="Times New Roman"/>
                <w:b/>
                <w:bCs/>
                <w:sz w:val="20"/>
                <w:szCs w:val="20"/>
              </w:rPr>
              <w:t>%</w:t>
            </w:r>
          </w:p>
        </w:tc>
        <w:tc>
          <w:tcPr>
            <w:tcW w:w="1560" w:type="dxa"/>
            <w:vMerge/>
            <w:vAlign w:val="center"/>
          </w:tcPr>
          <w:p w14:paraId="57957FBA" w14:textId="77777777" w:rsidR="00707476" w:rsidRPr="00890284" w:rsidRDefault="00707476" w:rsidP="00876F9C">
            <w:pPr>
              <w:rPr>
                <w:rFonts w:eastAsia="Times New Roman"/>
                <w:b/>
                <w:bCs/>
                <w:sz w:val="20"/>
                <w:szCs w:val="20"/>
              </w:rPr>
            </w:pPr>
          </w:p>
        </w:tc>
      </w:tr>
      <w:tr w:rsidR="00CC6A97" w:rsidRPr="00E25956" w14:paraId="6A752F31" w14:textId="77777777" w:rsidTr="0011118F">
        <w:trPr>
          <w:trHeight w:val="315"/>
        </w:trPr>
        <w:tc>
          <w:tcPr>
            <w:tcW w:w="858" w:type="dxa"/>
            <w:shd w:val="clear" w:color="auto" w:fill="D9D9D9" w:themeFill="background1" w:themeFillShade="D9"/>
            <w:vAlign w:val="center"/>
            <w:hideMark/>
          </w:tcPr>
          <w:p w14:paraId="68E8F529" w14:textId="2FDF50A5" w:rsidR="00876F9C" w:rsidRPr="00890284" w:rsidRDefault="00876F9C" w:rsidP="00876F9C">
            <w:pPr>
              <w:jc w:val="center"/>
              <w:rPr>
                <w:rFonts w:eastAsia="Times New Roman"/>
                <w:b/>
                <w:bCs/>
                <w:sz w:val="20"/>
                <w:szCs w:val="20"/>
              </w:rPr>
            </w:pPr>
            <w:r w:rsidRPr="00890284">
              <w:rPr>
                <w:rFonts w:eastAsia="Times New Roman"/>
                <w:b/>
                <w:bCs/>
                <w:sz w:val="20"/>
                <w:szCs w:val="20"/>
              </w:rPr>
              <w:t>1</w:t>
            </w:r>
            <w:r w:rsidR="00707476">
              <w:rPr>
                <w:rFonts w:eastAsia="Times New Roman"/>
                <w:b/>
                <w:bCs/>
                <w:sz w:val="20"/>
                <w:szCs w:val="20"/>
              </w:rPr>
              <w:t>.</w:t>
            </w:r>
          </w:p>
        </w:tc>
        <w:tc>
          <w:tcPr>
            <w:tcW w:w="5936" w:type="dxa"/>
            <w:shd w:val="clear" w:color="auto" w:fill="D9D9D9" w:themeFill="background1" w:themeFillShade="D9"/>
            <w:vAlign w:val="center"/>
            <w:hideMark/>
          </w:tcPr>
          <w:p w14:paraId="4501739A" w14:textId="77777777" w:rsidR="00707476" w:rsidRDefault="00876F9C" w:rsidP="00707476">
            <w:pPr>
              <w:jc w:val="both"/>
              <w:rPr>
                <w:rFonts w:eastAsia="Times New Roman"/>
                <w:i/>
                <w:iCs/>
                <w:color w:val="0000FF"/>
                <w:sz w:val="20"/>
                <w:szCs w:val="20"/>
              </w:rPr>
            </w:pPr>
            <w:r w:rsidRPr="00337F7B">
              <w:rPr>
                <w:rFonts w:eastAsia="Times New Roman"/>
                <w:b/>
                <w:bCs/>
                <w:color w:val="000000" w:themeColor="text1"/>
                <w:sz w:val="20"/>
                <w:szCs w:val="20"/>
              </w:rPr>
              <w:t>Projekta  izmaksas saskaņā ar izmaksu vienoto likmi</w:t>
            </w:r>
            <w:r w:rsidR="00707476" w:rsidRPr="00AD27DD">
              <w:rPr>
                <w:rFonts w:eastAsia="Times New Roman"/>
                <w:i/>
                <w:iCs/>
                <w:color w:val="0000FF"/>
                <w:sz w:val="20"/>
                <w:szCs w:val="20"/>
              </w:rPr>
              <w:t xml:space="preserve"> </w:t>
            </w:r>
          </w:p>
          <w:p w14:paraId="5A19B939" w14:textId="5FD68D8E" w:rsidR="00707476" w:rsidRPr="00DA5129" w:rsidRDefault="00707476" w:rsidP="00707476">
            <w:pPr>
              <w:jc w:val="both"/>
              <w:rPr>
                <w:rFonts w:eastAsia="Times New Roman"/>
                <w:i/>
                <w:iCs/>
                <w:color w:val="0000FF"/>
                <w:sz w:val="20"/>
                <w:szCs w:val="20"/>
                <w:u w:val="single"/>
              </w:rPr>
            </w:pPr>
            <w:r w:rsidRPr="00DA5129">
              <w:rPr>
                <w:rFonts w:eastAsia="Times New Roman"/>
                <w:i/>
                <w:iCs/>
                <w:color w:val="0000FF"/>
                <w:sz w:val="20"/>
                <w:szCs w:val="20"/>
                <w:u w:val="single"/>
              </w:rPr>
              <w:t>MK noteikumu 38. punkts.</w:t>
            </w:r>
          </w:p>
          <w:p w14:paraId="4C120461" w14:textId="5DBB136C" w:rsidR="00876F9C" w:rsidRPr="00337F7B" w:rsidRDefault="00707476" w:rsidP="00707476">
            <w:pPr>
              <w:rPr>
                <w:rFonts w:eastAsia="Times New Roman"/>
                <w:b/>
                <w:bCs/>
                <w:color w:val="000000" w:themeColor="text1"/>
                <w:sz w:val="20"/>
                <w:szCs w:val="20"/>
              </w:rPr>
            </w:pPr>
            <w:r w:rsidRPr="00AD27DD">
              <w:rPr>
                <w:rFonts w:eastAsia="Times New Roman"/>
                <w:i/>
                <w:iCs/>
                <w:color w:val="0000FF"/>
                <w:sz w:val="20"/>
                <w:szCs w:val="20"/>
              </w:rPr>
              <w:t>15</w:t>
            </w:r>
            <w:r w:rsidR="00FF1D38">
              <w:rPr>
                <w:rFonts w:eastAsia="Times New Roman"/>
                <w:i/>
                <w:iCs/>
                <w:color w:val="0000FF"/>
                <w:sz w:val="20"/>
                <w:szCs w:val="20"/>
              </w:rPr>
              <w:t>%</w:t>
            </w:r>
            <w:r w:rsidRPr="00AD27DD">
              <w:rPr>
                <w:rFonts w:eastAsia="Times New Roman"/>
                <w:i/>
                <w:iCs/>
                <w:color w:val="0000FF"/>
                <w:sz w:val="20"/>
                <w:szCs w:val="20"/>
              </w:rPr>
              <w:t xml:space="preserve"> apmērā no izmaksu pozīcijas Nr.2.</w:t>
            </w:r>
            <w:r>
              <w:rPr>
                <w:rFonts w:eastAsia="Times New Roman"/>
                <w:i/>
                <w:iCs/>
                <w:color w:val="0000FF"/>
                <w:sz w:val="20"/>
                <w:szCs w:val="20"/>
              </w:rPr>
              <w:t>1.</w:t>
            </w:r>
          </w:p>
        </w:tc>
        <w:tc>
          <w:tcPr>
            <w:tcW w:w="1276" w:type="dxa"/>
            <w:shd w:val="clear" w:color="auto" w:fill="D9D9D9" w:themeFill="background1" w:themeFillShade="D9"/>
            <w:vAlign w:val="center"/>
          </w:tcPr>
          <w:p w14:paraId="240872BD" w14:textId="7501385B" w:rsidR="00876F9C" w:rsidRPr="00FF39E0" w:rsidRDefault="00876F9C" w:rsidP="00876F9C">
            <w:pPr>
              <w:jc w:val="center"/>
              <w:rPr>
                <w:rFonts w:eastAsia="Times New Roman"/>
                <w:b/>
                <w:bCs/>
                <w:sz w:val="20"/>
                <w:szCs w:val="20"/>
              </w:rPr>
            </w:pPr>
            <w:r w:rsidRPr="00FF39E0">
              <w:rPr>
                <w:rFonts w:eastAsia="Times New Roman"/>
                <w:b/>
                <w:bCs/>
                <w:sz w:val="20"/>
                <w:szCs w:val="20"/>
              </w:rPr>
              <w:t> </w:t>
            </w:r>
            <w:r w:rsidR="00707476" w:rsidRPr="00FF39E0">
              <w:rPr>
                <w:rFonts w:eastAsia="Times New Roman"/>
                <w:b/>
                <w:bCs/>
                <w:sz w:val="20"/>
                <w:szCs w:val="20"/>
              </w:rPr>
              <w:t>netiešās</w:t>
            </w:r>
          </w:p>
        </w:tc>
        <w:tc>
          <w:tcPr>
            <w:tcW w:w="1276" w:type="dxa"/>
            <w:shd w:val="clear" w:color="auto" w:fill="D9D9D9" w:themeFill="background1" w:themeFillShade="D9"/>
            <w:vAlign w:val="center"/>
            <w:hideMark/>
          </w:tcPr>
          <w:p w14:paraId="6A3ED8F3" w14:textId="583FD62D" w:rsidR="00876F9C" w:rsidRPr="00890284" w:rsidRDefault="00876F9C" w:rsidP="00876F9C">
            <w:pPr>
              <w:jc w:val="center"/>
              <w:rPr>
                <w:rFonts w:eastAsia="Times New Roman"/>
                <w:b/>
                <w:bCs/>
                <w:sz w:val="20"/>
                <w:szCs w:val="20"/>
              </w:rPr>
            </w:pPr>
            <w:r w:rsidRPr="00890284">
              <w:rPr>
                <w:rFonts w:eastAsia="Times New Roman"/>
                <w:b/>
                <w:bCs/>
                <w:sz w:val="20"/>
                <w:szCs w:val="20"/>
              </w:rPr>
              <w:t> </w:t>
            </w:r>
          </w:p>
        </w:tc>
        <w:tc>
          <w:tcPr>
            <w:tcW w:w="851" w:type="dxa"/>
            <w:shd w:val="clear" w:color="auto" w:fill="D9D9D9" w:themeFill="background1" w:themeFillShade="D9"/>
            <w:vAlign w:val="center"/>
            <w:hideMark/>
          </w:tcPr>
          <w:p w14:paraId="46C186D8" w14:textId="77777777" w:rsidR="00876F9C" w:rsidRPr="00890284" w:rsidRDefault="00876F9C" w:rsidP="00876F9C">
            <w:pPr>
              <w:jc w:val="center"/>
              <w:rPr>
                <w:rFonts w:eastAsia="Times New Roman"/>
                <w:b/>
                <w:bCs/>
                <w:sz w:val="20"/>
                <w:szCs w:val="20"/>
              </w:rPr>
            </w:pPr>
            <w:r w:rsidRPr="00890284">
              <w:rPr>
                <w:rFonts w:eastAsia="Times New Roman"/>
                <w:b/>
                <w:bCs/>
                <w:sz w:val="20"/>
                <w:szCs w:val="20"/>
              </w:rPr>
              <w:t> </w:t>
            </w:r>
          </w:p>
        </w:tc>
        <w:tc>
          <w:tcPr>
            <w:tcW w:w="850" w:type="dxa"/>
            <w:shd w:val="clear" w:color="auto" w:fill="D9D9D9" w:themeFill="background1" w:themeFillShade="D9"/>
            <w:vAlign w:val="center"/>
            <w:hideMark/>
          </w:tcPr>
          <w:p w14:paraId="095EE410" w14:textId="77777777" w:rsidR="00876F9C" w:rsidRPr="00890284" w:rsidRDefault="00876F9C" w:rsidP="00876F9C">
            <w:pPr>
              <w:jc w:val="center"/>
              <w:rPr>
                <w:rFonts w:eastAsia="Times New Roman"/>
                <w:b/>
                <w:bCs/>
                <w:sz w:val="20"/>
                <w:szCs w:val="20"/>
              </w:rPr>
            </w:pPr>
            <w:r w:rsidRPr="00890284">
              <w:rPr>
                <w:rFonts w:eastAsia="Times New Roman"/>
                <w:b/>
                <w:bCs/>
                <w:sz w:val="20"/>
                <w:szCs w:val="20"/>
              </w:rPr>
              <w:t> </w:t>
            </w:r>
          </w:p>
        </w:tc>
        <w:tc>
          <w:tcPr>
            <w:tcW w:w="992" w:type="dxa"/>
            <w:shd w:val="clear" w:color="auto" w:fill="D9D9D9" w:themeFill="background1" w:themeFillShade="D9"/>
            <w:vAlign w:val="center"/>
            <w:hideMark/>
          </w:tcPr>
          <w:p w14:paraId="185FFA41" w14:textId="77777777" w:rsidR="00876F9C" w:rsidRPr="00890284" w:rsidRDefault="00876F9C" w:rsidP="00876F9C">
            <w:pPr>
              <w:jc w:val="center"/>
              <w:rPr>
                <w:rFonts w:eastAsia="Times New Roman"/>
                <w:b/>
                <w:bCs/>
                <w:sz w:val="20"/>
                <w:szCs w:val="20"/>
              </w:rPr>
            </w:pPr>
            <w:r w:rsidRPr="00890284">
              <w:rPr>
                <w:rFonts w:eastAsia="Times New Roman"/>
                <w:b/>
                <w:bCs/>
                <w:sz w:val="20"/>
                <w:szCs w:val="20"/>
              </w:rPr>
              <w:t> </w:t>
            </w:r>
          </w:p>
        </w:tc>
        <w:tc>
          <w:tcPr>
            <w:tcW w:w="708" w:type="dxa"/>
            <w:shd w:val="clear" w:color="auto" w:fill="D9D9D9" w:themeFill="background1" w:themeFillShade="D9"/>
            <w:vAlign w:val="center"/>
            <w:hideMark/>
          </w:tcPr>
          <w:p w14:paraId="07FEE121" w14:textId="77777777" w:rsidR="00876F9C" w:rsidRPr="00EB3B01" w:rsidRDefault="00876F9C" w:rsidP="00876F9C">
            <w:pPr>
              <w:jc w:val="center"/>
              <w:rPr>
                <w:rFonts w:eastAsia="Times New Roman"/>
                <w:b/>
                <w:bCs/>
                <w:sz w:val="20"/>
                <w:szCs w:val="20"/>
              </w:rPr>
            </w:pPr>
            <w:r w:rsidRPr="00EB3B01">
              <w:rPr>
                <w:rFonts w:eastAsia="Times New Roman"/>
                <w:b/>
                <w:bCs/>
                <w:sz w:val="20"/>
                <w:szCs w:val="20"/>
              </w:rPr>
              <w:t> </w:t>
            </w:r>
          </w:p>
        </w:tc>
        <w:tc>
          <w:tcPr>
            <w:tcW w:w="993" w:type="dxa"/>
            <w:shd w:val="clear" w:color="auto" w:fill="D9D9D9" w:themeFill="background1" w:themeFillShade="D9"/>
            <w:vAlign w:val="center"/>
            <w:hideMark/>
          </w:tcPr>
          <w:p w14:paraId="580F58F2" w14:textId="77777777" w:rsidR="00876F9C" w:rsidRPr="00890284" w:rsidRDefault="00876F9C" w:rsidP="00876F9C">
            <w:pPr>
              <w:jc w:val="center"/>
              <w:rPr>
                <w:rFonts w:eastAsia="Times New Roman"/>
                <w:b/>
                <w:bCs/>
                <w:sz w:val="20"/>
                <w:szCs w:val="20"/>
              </w:rPr>
            </w:pPr>
            <w:r w:rsidRPr="00890284">
              <w:rPr>
                <w:rFonts w:eastAsia="Times New Roman"/>
                <w:b/>
                <w:bCs/>
                <w:sz w:val="20"/>
                <w:szCs w:val="20"/>
              </w:rPr>
              <w:t> </w:t>
            </w:r>
          </w:p>
        </w:tc>
        <w:tc>
          <w:tcPr>
            <w:tcW w:w="1560" w:type="dxa"/>
            <w:shd w:val="clear" w:color="auto" w:fill="D9D9D9" w:themeFill="background1" w:themeFillShade="D9"/>
            <w:vAlign w:val="center"/>
            <w:hideMark/>
          </w:tcPr>
          <w:p w14:paraId="5FD43153" w14:textId="77777777" w:rsidR="00876F9C" w:rsidRPr="00890284" w:rsidRDefault="00876F9C" w:rsidP="00876F9C">
            <w:pPr>
              <w:jc w:val="center"/>
              <w:rPr>
                <w:rFonts w:eastAsia="Times New Roman"/>
                <w:b/>
                <w:bCs/>
                <w:sz w:val="20"/>
                <w:szCs w:val="20"/>
              </w:rPr>
            </w:pPr>
            <w:r w:rsidRPr="00890284">
              <w:rPr>
                <w:rFonts w:eastAsia="Times New Roman"/>
                <w:b/>
                <w:bCs/>
                <w:sz w:val="20"/>
                <w:szCs w:val="20"/>
              </w:rPr>
              <w:t> </w:t>
            </w:r>
          </w:p>
        </w:tc>
      </w:tr>
      <w:tr w:rsidR="00CC6A97" w:rsidRPr="00E25956" w14:paraId="721922AA" w14:textId="77777777" w:rsidTr="00BC4590">
        <w:trPr>
          <w:trHeight w:val="315"/>
        </w:trPr>
        <w:tc>
          <w:tcPr>
            <w:tcW w:w="858" w:type="dxa"/>
            <w:shd w:val="clear" w:color="auto" w:fill="D9D9D9" w:themeFill="background1" w:themeFillShade="D9"/>
            <w:vAlign w:val="center"/>
          </w:tcPr>
          <w:p w14:paraId="45EA0842" w14:textId="2DE40911" w:rsidR="00707476" w:rsidRPr="00890284" w:rsidRDefault="00707476" w:rsidP="00876F9C">
            <w:pPr>
              <w:jc w:val="center"/>
              <w:rPr>
                <w:rFonts w:eastAsia="Times New Roman"/>
                <w:b/>
                <w:bCs/>
                <w:sz w:val="20"/>
                <w:szCs w:val="20"/>
              </w:rPr>
            </w:pPr>
            <w:r>
              <w:rPr>
                <w:rFonts w:eastAsia="Times New Roman"/>
                <w:b/>
                <w:bCs/>
                <w:sz w:val="20"/>
                <w:szCs w:val="20"/>
              </w:rPr>
              <w:t>2.</w:t>
            </w:r>
          </w:p>
        </w:tc>
        <w:tc>
          <w:tcPr>
            <w:tcW w:w="5936" w:type="dxa"/>
            <w:shd w:val="clear" w:color="auto" w:fill="D9D9D9" w:themeFill="background1" w:themeFillShade="D9"/>
            <w:vAlign w:val="center"/>
          </w:tcPr>
          <w:p w14:paraId="3E4B9A47" w14:textId="5F458B5B" w:rsidR="00707476" w:rsidRPr="00337F7B" w:rsidRDefault="00B539A4" w:rsidP="00707476">
            <w:pPr>
              <w:jc w:val="both"/>
              <w:rPr>
                <w:rFonts w:eastAsia="Times New Roman"/>
                <w:b/>
                <w:bCs/>
                <w:color w:val="000000" w:themeColor="text1"/>
                <w:sz w:val="20"/>
                <w:szCs w:val="20"/>
              </w:rPr>
            </w:pPr>
            <w:r w:rsidRPr="00B539A4">
              <w:rPr>
                <w:rFonts w:eastAsia="Times New Roman"/>
                <w:b/>
                <w:bCs/>
                <w:color w:val="000000" w:themeColor="text1"/>
                <w:sz w:val="20"/>
                <w:szCs w:val="20"/>
              </w:rPr>
              <w:t>Projekta vadības izmaksas</w:t>
            </w:r>
          </w:p>
        </w:tc>
        <w:tc>
          <w:tcPr>
            <w:tcW w:w="1276" w:type="dxa"/>
            <w:shd w:val="clear" w:color="auto" w:fill="D9D9D9" w:themeFill="background1" w:themeFillShade="D9"/>
            <w:vAlign w:val="center"/>
          </w:tcPr>
          <w:p w14:paraId="756A6883" w14:textId="0909CFD9" w:rsidR="00707476" w:rsidRPr="00890284" w:rsidRDefault="004E7B5F" w:rsidP="00876F9C">
            <w:pPr>
              <w:jc w:val="center"/>
              <w:rPr>
                <w:rFonts w:eastAsia="Times New Roman"/>
                <w:b/>
                <w:bCs/>
                <w:sz w:val="20"/>
                <w:szCs w:val="20"/>
              </w:rPr>
            </w:pPr>
            <w:r>
              <w:rPr>
                <w:rFonts w:eastAsia="Times New Roman"/>
                <w:b/>
                <w:bCs/>
                <w:sz w:val="20"/>
                <w:szCs w:val="20"/>
              </w:rPr>
              <w:t>tiešās</w:t>
            </w:r>
          </w:p>
        </w:tc>
        <w:tc>
          <w:tcPr>
            <w:tcW w:w="1276" w:type="dxa"/>
            <w:shd w:val="clear" w:color="auto" w:fill="D9D9D9" w:themeFill="background1" w:themeFillShade="D9"/>
            <w:vAlign w:val="center"/>
          </w:tcPr>
          <w:p w14:paraId="0E3857D0" w14:textId="77B1CF86" w:rsidR="00707476" w:rsidRPr="00890284" w:rsidRDefault="00CF6D16" w:rsidP="00876F9C">
            <w:pPr>
              <w:jc w:val="center"/>
              <w:rPr>
                <w:rFonts w:eastAsia="Times New Roman"/>
                <w:b/>
                <w:bCs/>
                <w:sz w:val="20"/>
                <w:szCs w:val="20"/>
              </w:rPr>
            </w:pPr>
            <w:r>
              <w:rPr>
                <w:rFonts w:eastAsia="Times New Roman"/>
                <w:b/>
                <w:bCs/>
                <w:sz w:val="20"/>
                <w:szCs w:val="20"/>
              </w:rPr>
              <w:t>nav</w:t>
            </w:r>
          </w:p>
        </w:tc>
        <w:tc>
          <w:tcPr>
            <w:tcW w:w="851" w:type="dxa"/>
            <w:shd w:val="clear" w:color="auto" w:fill="D9D9D9" w:themeFill="background1" w:themeFillShade="D9"/>
            <w:vAlign w:val="center"/>
          </w:tcPr>
          <w:p w14:paraId="228D8188" w14:textId="77777777" w:rsidR="00707476" w:rsidRPr="00890284" w:rsidRDefault="00707476" w:rsidP="00876F9C">
            <w:pPr>
              <w:jc w:val="center"/>
              <w:rPr>
                <w:rFonts w:eastAsia="Times New Roman"/>
                <w:b/>
                <w:bCs/>
                <w:sz w:val="20"/>
                <w:szCs w:val="20"/>
              </w:rPr>
            </w:pPr>
          </w:p>
        </w:tc>
        <w:tc>
          <w:tcPr>
            <w:tcW w:w="850" w:type="dxa"/>
            <w:shd w:val="clear" w:color="auto" w:fill="D9D9D9" w:themeFill="background1" w:themeFillShade="D9"/>
            <w:vAlign w:val="center"/>
          </w:tcPr>
          <w:p w14:paraId="29AF1660" w14:textId="77777777" w:rsidR="00707476" w:rsidRPr="00890284" w:rsidRDefault="00707476" w:rsidP="00876F9C">
            <w:pPr>
              <w:jc w:val="center"/>
              <w:rPr>
                <w:rFonts w:eastAsia="Times New Roman"/>
                <w:b/>
                <w:bCs/>
                <w:sz w:val="20"/>
                <w:szCs w:val="20"/>
              </w:rPr>
            </w:pPr>
          </w:p>
        </w:tc>
        <w:tc>
          <w:tcPr>
            <w:tcW w:w="992" w:type="dxa"/>
            <w:shd w:val="clear" w:color="auto" w:fill="D9D9D9" w:themeFill="background1" w:themeFillShade="D9"/>
            <w:vAlign w:val="center"/>
          </w:tcPr>
          <w:p w14:paraId="3CFA1DCB" w14:textId="77777777" w:rsidR="00707476" w:rsidRPr="00890284" w:rsidRDefault="00707476" w:rsidP="00876F9C">
            <w:pPr>
              <w:jc w:val="center"/>
              <w:rPr>
                <w:rFonts w:eastAsia="Times New Roman"/>
                <w:b/>
                <w:bCs/>
                <w:sz w:val="20"/>
                <w:szCs w:val="20"/>
              </w:rPr>
            </w:pPr>
          </w:p>
        </w:tc>
        <w:tc>
          <w:tcPr>
            <w:tcW w:w="708" w:type="dxa"/>
            <w:shd w:val="clear" w:color="auto" w:fill="D9D9D9" w:themeFill="background1" w:themeFillShade="D9"/>
            <w:vAlign w:val="center"/>
          </w:tcPr>
          <w:p w14:paraId="6255C212" w14:textId="77777777" w:rsidR="00707476" w:rsidRPr="00890284" w:rsidRDefault="00707476" w:rsidP="00876F9C">
            <w:pPr>
              <w:jc w:val="center"/>
              <w:rPr>
                <w:rFonts w:eastAsia="Times New Roman"/>
                <w:b/>
                <w:bCs/>
                <w:sz w:val="20"/>
                <w:szCs w:val="20"/>
              </w:rPr>
            </w:pPr>
          </w:p>
        </w:tc>
        <w:tc>
          <w:tcPr>
            <w:tcW w:w="993" w:type="dxa"/>
            <w:shd w:val="clear" w:color="auto" w:fill="D9D9D9" w:themeFill="background1" w:themeFillShade="D9"/>
            <w:vAlign w:val="center"/>
          </w:tcPr>
          <w:p w14:paraId="0F0317C4" w14:textId="77777777" w:rsidR="00707476" w:rsidRPr="00890284" w:rsidRDefault="00707476" w:rsidP="00876F9C">
            <w:pPr>
              <w:jc w:val="center"/>
              <w:rPr>
                <w:rFonts w:eastAsia="Times New Roman"/>
                <w:b/>
                <w:bCs/>
                <w:sz w:val="20"/>
                <w:szCs w:val="20"/>
              </w:rPr>
            </w:pPr>
          </w:p>
        </w:tc>
        <w:tc>
          <w:tcPr>
            <w:tcW w:w="1560" w:type="dxa"/>
            <w:shd w:val="clear" w:color="auto" w:fill="D9D9D9" w:themeFill="background1" w:themeFillShade="D9"/>
            <w:vAlign w:val="center"/>
          </w:tcPr>
          <w:p w14:paraId="04B36AE9" w14:textId="77777777" w:rsidR="00707476" w:rsidRPr="00890284" w:rsidRDefault="00707476" w:rsidP="00876F9C">
            <w:pPr>
              <w:jc w:val="center"/>
              <w:rPr>
                <w:rFonts w:eastAsia="Times New Roman"/>
                <w:b/>
                <w:bCs/>
                <w:sz w:val="20"/>
                <w:szCs w:val="20"/>
              </w:rPr>
            </w:pPr>
          </w:p>
        </w:tc>
      </w:tr>
      <w:tr w:rsidR="00CC6A97" w:rsidRPr="00E25956" w14:paraId="3BF63BC0" w14:textId="77777777" w:rsidTr="00BC4590">
        <w:trPr>
          <w:trHeight w:val="945"/>
        </w:trPr>
        <w:tc>
          <w:tcPr>
            <w:tcW w:w="858" w:type="dxa"/>
            <w:shd w:val="clear" w:color="auto" w:fill="F2F2F2" w:themeFill="background1" w:themeFillShade="F2"/>
            <w:vAlign w:val="center"/>
            <w:hideMark/>
          </w:tcPr>
          <w:p w14:paraId="43ED997F" w14:textId="67BEE0BB" w:rsidR="00876F9C" w:rsidRPr="00E54D27" w:rsidRDefault="00B539A4" w:rsidP="00876F9C">
            <w:pPr>
              <w:jc w:val="center"/>
              <w:rPr>
                <w:rFonts w:eastAsia="Times New Roman"/>
                <w:sz w:val="20"/>
                <w:szCs w:val="20"/>
              </w:rPr>
            </w:pPr>
            <w:r>
              <w:rPr>
                <w:rFonts w:eastAsia="Times New Roman"/>
                <w:sz w:val="20"/>
                <w:szCs w:val="20"/>
              </w:rPr>
              <w:t>2.1.</w:t>
            </w:r>
          </w:p>
        </w:tc>
        <w:tc>
          <w:tcPr>
            <w:tcW w:w="5936" w:type="dxa"/>
            <w:shd w:val="clear" w:color="auto" w:fill="F2F2F2" w:themeFill="background1" w:themeFillShade="F2"/>
            <w:vAlign w:val="center"/>
            <w:hideMark/>
          </w:tcPr>
          <w:p w14:paraId="0D267D93" w14:textId="68918413" w:rsidR="00876F9C" w:rsidRPr="00E54D27" w:rsidRDefault="00876F9C" w:rsidP="00876F9C">
            <w:pPr>
              <w:rPr>
                <w:rFonts w:eastAsia="Times New Roman"/>
                <w:sz w:val="20"/>
                <w:szCs w:val="20"/>
              </w:rPr>
            </w:pPr>
            <w:r w:rsidRPr="7220406F">
              <w:rPr>
                <w:rFonts w:eastAsia="Times New Roman"/>
                <w:sz w:val="20"/>
                <w:szCs w:val="20"/>
              </w:rPr>
              <w:t xml:space="preserve">Projekta vadības personāla izmaksas. </w:t>
            </w:r>
          </w:p>
          <w:p w14:paraId="6CF9945C" w14:textId="0F40A838" w:rsidR="00876F9C" w:rsidRPr="00DA5129" w:rsidRDefault="00876F9C" w:rsidP="00876F9C">
            <w:pPr>
              <w:jc w:val="both"/>
              <w:rPr>
                <w:rFonts w:eastAsia="Times New Roman"/>
                <w:i/>
                <w:iCs/>
                <w:color w:val="0000FF"/>
                <w:sz w:val="20"/>
                <w:szCs w:val="20"/>
                <w:u w:val="single"/>
              </w:rPr>
            </w:pPr>
            <w:r w:rsidRPr="00DA5129">
              <w:rPr>
                <w:rFonts w:eastAsia="Times New Roman"/>
                <w:i/>
                <w:iCs/>
                <w:color w:val="0000FF"/>
                <w:sz w:val="20"/>
                <w:szCs w:val="20"/>
                <w:u w:val="single"/>
              </w:rPr>
              <w:t>MK noteikumu 36.</w:t>
            </w:r>
            <w:r w:rsidR="00D516FB" w:rsidRPr="00DA5129">
              <w:rPr>
                <w:rFonts w:eastAsia="Times New Roman"/>
                <w:i/>
                <w:iCs/>
                <w:color w:val="0000FF"/>
                <w:sz w:val="20"/>
                <w:szCs w:val="20"/>
                <w:u w:val="single"/>
              </w:rPr>
              <w:t>6</w:t>
            </w:r>
            <w:r w:rsidRPr="00DA5129">
              <w:rPr>
                <w:rFonts w:eastAsia="Times New Roman"/>
                <w:i/>
                <w:iCs/>
                <w:color w:val="0000FF"/>
                <w:sz w:val="20"/>
                <w:szCs w:val="20"/>
                <w:u w:val="single"/>
              </w:rPr>
              <w:t xml:space="preserve">. apakšpunkts. </w:t>
            </w:r>
          </w:p>
          <w:p w14:paraId="18AC1B1D" w14:textId="2F46E518" w:rsidR="00876F9C" w:rsidRPr="00E54D27" w:rsidRDefault="00876F9C" w:rsidP="00876F9C">
            <w:pPr>
              <w:jc w:val="both"/>
              <w:rPr>
                <w:rFonts w:eastAsia="Times New Roman"/>
                <w:sz w:val="20"/>
                <w:szCs w:val="20"/>
              </w:rPr>
            </w:pPr>
            <w:r w:rsidRPr="00E54D27">
              <w:rPr>
                <w:rFonts w:eastAsia="Times New Roman"/>
                <w:i/>
                <w:iCs/>
                <w:color w:val="0000FF"/>
                <w:sz w:val="20"/>
                <w:szCs w:val="20"/>
              </w:rPr>
              <w:t>Piemēro vienoto izmaksu likmi 3</w:t>
            </w:r>
            <w:r w:rsidR="00FF1D38">
              <w:rPr>
                <w:rFonts w:eastAsia="Times New Roman"/>
                <w:i/>
                <w:iCs/>
                <w:color w:val="0000FF"/>
                <w:sz w:val="20"/>
                <w:szCs w:val="20"/>
              </w:rPr>
              <w:t>%</w:t>
            </w:r>
            <w:r w:rsidRPr="00E54D27">
              <w:rPr>
                <w:rFonts w:eastAsia="Times New Roman"/>
                <w:i/>
                <w:iCs/>
                <w:color w:val="0000FF"/>
                <w:sz w:val="20"/>
                <w:szCs w:val="20"/>
              </w:rPr>
              <w:t xml:space="preserve"> apmērā no projekta tiešajām attiecināmajām izmaksām, bet neieskaitot tiešās personāla izmaksas.</w:t>
            </w:r>
          </w:p>
        </w:tc>
        <w:tc>
          <w:tcPr>
            <w:tcW w:w="1276" w:type="dxa"/>
            <w:shd w:val="clear" w:color="auto" w:fill="F2F2F2" w:themeFill="background1" w:themeFillShade="F2"/>
            <w:vAlign w:val="center"/>
          </w:tcPr>
          <w:p w14:paraId="39BFFF66" w14:textId="5BE9A14E" w:rsidR="00876F9C" w:rsidRDefault="00876F9C" w:rsidP="00876F9C">
            <w:pPr>
              <w:jc w:val="center"/>
              <w:rPr>
                <w:rFonts w:eastAsia="Times New Roman"/>
                <w:sz w:val="20"/>
                <w:szCs w:val="20"/>
              </w:rPr>
            </w:pPr>
            <w:r w:rsidRPr="00AD27DD">
              <w:rPr>
                <w:rFonts w:eastAsia="Times New Roman"/>
                <w:sz w:val="20"/>
                <w:szCs w:val="20"/>
              </w:rPr>
              <w:t>tiešās</w:t>
            </w:r>
          </w:p>
        </w:tc>
        <w:tc>
          <w:tcPr>
            <w:tcW w:w="1276" w:type="dxa"/>
            <w:shd w:val="clear" w:color="auto" w:fill="F2F2F2" w:themeFill="background1" w:themeFillShade="F2"/>
            <w:vAlign w:val="center"/>
          </w:tcPr>
          <w:p w14:paraId="1D98EF8B" w14:textId="4BD9C426" w:rsidR="00876F9C" w:rsidRPr="00AD27DD" w:rsidRDefault="00FE7B78" w:rsidP="00876F9C">
            <w:pPr>
              <w:jc w:val="center"/>
              <w:rPr>
                <w:rFonts w:eastAsia="Times New Roman"/>
                <w:sz w:val="20"/>
                <w:szCs w:val="20"/>
              </w:rPr>
            </w:pPr>
            <w:r>
              <w:rPr>
                <w:rFonts w:eastAsia="Times New Roman"/>
                <w:sz w:val="20"/>
                <w:szCs w:val="20"/>
              </w:rPr>
              <w:t>nav</w:t>
            </w:r>
          </w:p>
        </w:tc>
        <w:tc>
          <w:tcPr>
            <w:tcW w:w="851" w:type="dxa"/>
            <w:shd w:val="clear" w:color="auto" w:fill="F2F2F2" w:themeFill="background1" w:themeFillShade="F2"/>
            <w:vAlign w:val="center"/>
            <w:hideMark/>
          </w:tcPr>
          <w:p w14:paraId="6A240F45" w14:textId="77777777" w:rsidR="00876F9C" w:rsidRPr="00AD27DD" w:rsidRDefault="00876F9C" w:rsidP="00876F9C">
            <w:pPr>
              <w:jc w:val="center"/>
              <w:rPr>
                <w:rFonts w:eastAsia="Times New Roman"/>
                <w:sz w:val="20"/>
                <w:szCs w:val="20"/>
              </w:rPr>
            </w:pPr>
            <w:r w:rsidRPr="00AD27DD">
              <w:rPr>
                <w:rFonts w:eastAsia="Times New Roman"/>
                <w:sz w:val="20"/>
                <w:szCs w:val="20"/>
              </w:rPr>
              <w:t> </w:t>
            </w:r>
          </w:p>
        </w:tc>
        <w:tc>
          <w:tcPr>
            <w:tcW w:w="850" w:type="dxa"/>
            <w:shd w:val="clear" w:color="auto" w:fill="F2F2F2" w:themeFill="background1" w:themeFillShade="F2"/>
            <w:vAlign w:val="center"/>
            <w:hideMark/>
          </w:tcPr>
          <w:p w14:paraId="046AB238" w14:textId="77777777" w:rsidR="00876F9C" w:rsidRPr="00AD27DD" w:rsidRDefault="00876F9C" w:rsidP="00876F9C">
            <w:pPr>
              <w:jc w:val="center"/>
              <w:rPr>
                <w:rFonts w:eastAsia="Times New Roman"/>
                <w:sz w:val="20"/>
                <w:szCs w:val="20"/>
              </w:rPr>
            </w:pPr>
            <w:r w:rsidRPr="00AD27DD">
              <w:rPr>
                <w:rFonts w:eastAsia="Times New Roman"/>
                <w:sz w:val="20"/>
                <w:szCs w:val="20"/>
              </w:rPr>
              <w:t> </w:t>
            </w:r>
          </w:p>
        </w:tc>
        <w:tc>
          <w:tcPr>
            <w:tcW w:w="992" w:type="dxa"/>
            <w:shd w:val="clear" w:color="auto" w:fill="F2F2F2" w:themeFill="background1" w:themeFillShade="F2"/>
            <w:vAlign w:val="center"/>
            <w:hideMark/>
          </w:tcPr>
          <w:p w14:paraId="0C43D441" w14:textId="77777777" w:rsidR="00876F9C" w:rsidRPr="00AD27DD" w:rsidRDefault="00876F9C" w:rsidP="00876F9C">
            <w:pPr>
              <w:jc w:val="center"/>
              <w:rPr>
                <w:rFonts w:eastAsia="Times New Roman"/>
                <w:sz w:val="20"/>
                <w:szCs w:val="20"/>
              </w:rPr>
            </w:pPr>
            <w:r w:rsidRPr="00AD27DD">
              <w:rPr>
                <w:rFonts w:eastAsia="Times New Roman"/>
                <w:sz w:val="20"/>
                <w:szCs w:val="20"/>
              </w:rPr>
              <w:t> </w:t>
            </w:r>
          </w:p>
        </w:tc>
        <w:tc>
          <w:tcPr>
            <w:tcW w:w="708" w:type="dxa"/>
            <w:shd w:val="clear" w:color="auto" w:fill="F2F2F2" w:themeFill="background1" w:themeFillShade="F2"/>
            <w:vAlign w:val="center"/>
            <w:hideMark/>
          </w:tcPr>
          <w:p w14:paraId="46572695" w14:textId="77777777" w:rsidR="00876F9C" w:rsidRPr="00AD27DD" w:rsidRDefault="00876F9C" w:rsidP="00876F9C">
            <w:pPr>
              <w:jc w:val="center"/>
              <w:rPr>
                <w:rFonts w:eastAsia="Times New Roman"/>
                <w:sz w:val="20"/>
                <w:szCs w:val="20"/>
              </w:rPr>
            </w:pPr>
            <w:r w:rsidRPr="00AD27DD">
              <w:rPr>
                <w:rFonts w:eastAsia="Times New Roman"/>
                <w:sz w:val="20"/>
                <w:szCs w:val="20"/>
              </w:rPr>
              <w:t> </w:t>
            </w:r>
          </w:p>
        </w:tc>
        <w:tc>
          <w:tcPr>
            <w:tcW w:w="993" w:type="dxa"/>
            <w:shd w:val="clear" w:color="auto" w:fill="F2F2F2" w:themeFill="background1" w:themeFillShade="F2"/>
            <w:vAlign w:val="center"/>
            <w:hideMark/>
          </w:tcPr>
          <w:p w14:paraId="186FFDEB" w14:textId="77777777" w:rsidR="00876F9C" w:rsidRPr="00AD27DD" w:rsidRDefault="00876F9C" w:rsidP="00876F9C">
            <w:pPr>
              <w:jc w:val="center"/>
              <w:rPr>
                <w:rFonts w:eastAsia="Times New Roman"/>
                <w:sz w:val="20"/>
                <w:szCs w:val="20"/>
              </w:rPr>
            </w:pPr>
            <w:r w:rsidRPr="00AD27DD">
              <w:rPr>
                <w:rFonts w:eastAsia="Times New Roman"/>
                <w:sz w:val="20"/>
                <w:szCs w:val="20"/>
              </w:rPr>
              <w:t> </w:t>
            </w:r>
          </w:p>
        </w:tc>
        <w:tc>
          <w:tcPr>
            <w:tcW w:w="1560" w:type="dxa"/>
            <w:shd w:val="clear" w:color="auto" w:fill="F2F2F2" w:themeFill="background1" w:themeFillShade="F2"/>
            <w:vAlign w:val="center"/>
            <w:hideMark/>
          </w:tcPr>
          <w:p w14:paraId="1B6CE768" w14:textId="77777777" w:rsidR="00876F9C" w:rsidRPr="00AD27DD" w:rsidRDefault="00876F9C" w:rsidP="00876F9C">
            <w:pPr>
              <w:jc w:val="center"/>
              <w:rPr>
                <w:rFonts w:eastAsia="Times New Roman"/>
                <w:sz w:val="20"/>
                <w:szCs w:val="20"/>
              </w:rPr>
            </w:pPr>
            <w:r w:rsidRPr="00AD27DD">
              <w:rPr>
                <w:rFonts w:eastAsia="Times New Roman"/>
                <w:sz w:val="20"/>
                <w:szCs w:val="20"/>
              </w:rPr>
              <w:t> </w:t>
            </w:r>
          </w:p>
        </w:tc>
      </w:tr>
      <w:tr w:rsidR="00CC6A97" w:rsidRPr="00E25956" w14:paraId="56ACEC42" w14:textId="77777777" w:rsidTr="00BC4590">
        <w:trPr>
          <w:trHeight w:val="315"/>
        </w:trPr>
        <w:tc>
          <w:tcPr>
            <w:tcW w:w="858" w:type="dxa"/>
            <w:shd w:val="clear" w:color="auto" w:fill="D9D9D9" w:themeFill="background1" w:themeFillShade="D9"/>
            <w:vAlign w:val="center"/>
          </w:tcPr>
          <w:p w14:paraId="67B71DB5" w14:textId="2E0DD0AF" w:rsidR="00876F9C" w:rsidRPr="00305AF1" w:rsidRDefault="00876F9C" w:rsidP="00876F9C">
            <w:pPr>
              <w:jc w:val="center"/>
              <w:rPr>
                <w:rFonts w:eastAsia="Times New Roman"/>
                <w:b/>
                <w:bCs/>
                <w:sz w:val="22"/>
                <w:szCs w:val="22"/>
              </w:rPr>
            </w:pPr>
            <w:r w:rsidRPr="00305AF1">
              <w:rPr>
                <w:rFonts w:eastAsia="Times New Roman"/>
                <w:b/>
                <w:bCs/>
                <w:sz w:val="22"/>
                <w:szCs w:val="22"/>
              </w:rPr>
              <w:t>6</w:t>
            </w:r>
            <w:r>
              <w:rPr>
                <w:rFonts w:eastAsia="Times New Roman"/>
                <w:b/>
                <w:bCs/>
                <w:sz w:val="22"/>
                <w:szCs w:val="22"/>
              </w:rPr>
              <w:t>.</w:t>
            </w:r>
          </w:p>
        </w:tc>
        <w:tc>
          <w:tcPr>
            <w:tcW w:w="5936" w:type="dxa"/>
            <w:shd w:val="clear" w:color="auto" w:fill="D9D9D9" w:themeFill="background1" w:themeFillShade="D9"/>
            <w:vAlign w:val="center"/>
          </w:tcPr>
          <w:p w14:paraId="76FB9E50" w14:textId="70B160A0" w:rsidR="00876F9C" w:rsidRPr="00305AF1" w:rsidRDefault="00876F9C" w:rsidP="00876F9C">
            <w:pPr>
              <w:rPr>
                <w:rFonts w:eastAsia="Times New Roman"/>
                <w:b/>
                <w:bCs/>
                <w:sz w:val="22"/>
                <w:szCs w:val="22"/>
              </w:rPr>
            </w:pPr>
            <w:r w:rsidRPr="00305AF1">
              <w:rPr>
                <w:rFonts w:eastAsia="Calibri"/>
                <w:b/>
                <w:bCs/>
                <w:sz w:val="22"/>
                <w:szCs w:val="22"/>
                <w:lang w:eastAsia="en-US"/>
              </w:rPr>
              <w:t>Materiālu, aprīkojuma un iekārtu izmaksas</w:t>
            </w:r>
          </w:p>
        </w:tc>
        <w:tc>
          <w:tcPr>
            <w:tcW w:w="1276" w:type="dxa"/>
            <w:shd w:val="clear" w:color="auto" w:fill="D9D9D9" w:themeFill="background1" w:themeFillShade="D9"/>
            <w:vAlign w:val="center"/>
          </w:tcPr>
          <w:p w14:paraId="5C896592" w14:textId="2CDE23F3" w:rsidR="00876F9C" w:rsidRPr="00890284" w:rsidRDefault="00876F9C" w:rsidP="00876F9C">
            <w:pPr>
              <w:jc w:val="center"/>
              <w:rPr>
                <w:rFonts w:eastAsia="Times New Roman"/>
                <w:sz w:val="20"/>
                <w:szCs w:val="20"/>
              </w:rPr>
            </w:pPr>
            <w:r w:rsidRPr="00AF1151">
              <w:rPr>
                <w:rFonts w:eastAsia="Times New Roman"/>
                <w:b/>
                <w:bCs/>
                <w:sz w:val="20"/>
                <w:szCs w:val="20"/>
              </w:rPr>
              <w:t>tiešās</w:t>
            </w:r>
          </w:p>
        </w:tc>
        <w:tc>
          <w:tcPr>
            <w:tcW w:w="1276" w:type="dxa"/>
            <w:shd w:val="clear" w:color="auto" w:fill="D9D9D9" w:themeFill="background1" w:themeFillShade="D9"/>
            <w:vAlign w:val="center"/>
          </w:tcPr>
          <w:p w14:paraId="2DF5630B" w14:textId="1E19BD8C" w:rsidR="00876F9C" w:rsidRPr="00890284" w:rsidRDefault="00876F9C" w:rsidP="00876F9C">
            <w:pPr>
              <w:jc w:val="center"/>
              <w:rPr>
                <w:rFonts w:eastAsia="Times New Roman"/>
                <w:sz w:val="20"/>
                <w:szCs w:val="20"/>
              </w:rPr>
            </w:pPr>
          </w:p>
        </w:tc>
        <w:tc>
          <w:tcPr>
            <w:tcW w:w="851" w:type="dxa"/>
            <w:shd w:val="clear" w:color="auto" w:fill="D9D9D9" w:themeFill="background1" w:themeFillShade="D9"/>
            <w:vAlign w:val="center"/>
          </w:tcPr>
          <w:p w14:paraId="2EB17398" w14:textId="77777777" w:rsidR="00876F9C" w:rsidRPr="00890284" w:rsidRDefault="00876F9C" w:rsidP="00876F9C">
            <w:pPr>
              <w:jc w:val="center"/>
              <w:rPr>
                <w:rFonts w:eastAsia="Times New Roman"/>
                <w:sz w:val="20"/>
                <w:szCs w:val="20"/>
              </w:rPr>
            </w:pPr>
          </w:p>
        </w:tc>
        <w:tc>
          <w:tcPr>
            <w:tcW w:w="850" w:type="dxa"/>
            <w:shd w:val="clear" w:color="auto" w:fill="D9D9D9" w:themeFill="background1" w:themeFillShade="D9"/>
            <w:vAlign w:val="center"/>
          </w:tcPr>
          <w:p w14:paraId="68AC5B51" w14:textId="77777777" w:rsidR="00876F9C" w:rsidRPr="00890284" w:rsidRDefault="00876F9C" w:rsidP="00876F9C">
            <w:pPr>
              <w:jc w:val="center"/>
              <w:rPr>
                <w:rFonts w:eastAsia="Times New Roman"/>
                <w:sz w:val="20"/>
                <w:szCs w:val="20"/>
              </w:rPr>
            </w:pPr>
          </w:p>
        </w:tc>
        <w:tc>
          <w:tcPr>
            <w:tcW w:w="992" w:type="dxa"/>
            <w:shd w:val="clear" w:color="auto" w:fill="D9D9D9" w:themeFill="background1" w:themeFillShade="D9"/>
            <w:vAlign w:val="center"/>
          </w:tcPr>
          <w:p w14:paraId="37382F1B" w14:textId="77777777" w:rsidR="00876F9C" w:rsidRPr="00890284" w:rsidRDefault="00876F9C" w:rsidP="00876F9C">
            <w:pPr>
              <w:jc w:val="center"/>
              <w:rPr>
                <w:rFonts w:eastAsia="Times New Roman"/>
                <w:sz w:val="20"/>
                <w:szCs w:val="20"/>
              </w:rPr>
            </w:pPr>
          </w:p>
        </w:tc>
        <w:tc>
          <w:tcPr>
            <w:tcW w:w="708" w:type="dxa"/>
            <w:shd w:val="clear" w:color="auto" w:fill="D9D9D9" w:themeFill="background1" w:themeFillShade="D9"/>
            <w:vAlign w:val="center"/>
          </w:tcPr>
          <w:p w14:paraId="0174023E" w14:textId="77777777" w:rsidR="00876F9C" w:rsidRPr="00890284" w:rsidRDefault="00876F9C" w:rsidP="00876F9C">
            <w:pPr>
              <w:jc w:val="center"/>
              <w:rPr>
                <w:rFonts w:eastAsia="Times New Roman"/>
                <w:sz w:val="20"/>
                <w:szCs w:val="20"/>
              </w:rPr>
            </w:pPr>
          </w:p>
        </w:tc>
        <w:tc>
          <w:tcPr>
            <w:tcW w:w="993" w:type="dxa"/>
            <w:shd w:val="clear" w:color="auto" w:fill="D9D9D9" w:themeFill="background1" w:themeFillShade="D9"/>
            <w:vAlign w:val="center"/>
          </w:tcPr>
          <w:p w14:paraId="5A86B96C" w14:textId="77777777" w:rsidR="00876F9C" w:rsidRPr="00890284" w:rsidRDefault="00876F9C" w:rsidP="00876F9C">
            <w:pPr>
              <w:jc w:val="center"/>
              <w:rPr>
                <w:rFonts w:eastAsia="Times New Roman"/>
                <w:sz w:val="20"/>
                <w:szCs w:val="20"/>
              </w:rPr>
            </w:pPr>
          </w:p>
        </w:tc>
        <w:tc>
          <w:tcPr>
            <w:tcW w:w="1560" w:type="dxa"/>
            <w:shd w:val="clear" w:color="auto" w:fill="D9D9D9" w:themeFill="background1" w:themeFillShade="D9"/>
            <w:vAlign w:val="center"/>
          </w:tcPr>
          <w:p w14:paraId="7D844736" w14:textId="77777777" w:rsidR="00876F9C" w:rsidRPr="00890284" w:rsidRDefault="00876F9C" w:rsidP="00876F9C">
            <w:pPr>
              <w:jc w:val="center"/>
              <w:rPr>
                <w:rFonts w:eastAsia="Times New Roman"/>
                <w:sz w:val="20"/>
                <w:szCs w:val="20"/>
              </w:rPr>
            </w:pPr>
          </w:p>
        </w:tc>
      </w:tr>
      <w:tr w:rsidR="00CC6A97" w:rsidRPr="00E25956" w14:paraId="39DC4DA1" w14:textId="77777777" w:rsidTr="00BC4590">
        <w:trPr>
          <w:trHeight w:val="315"/>
        </w:trPr>
        <w:tc>
          <w:tcPr>
            <w:tcW w:w="858" w:type="dxa"/>
            <w:shd w:val="clear" w:color="auto" w:fill="F2F2F2" w:themeFill="background1" w:themeFillShade="F2"/>
            <w:vAlign w:val="center"/>
          </w:tcPr>
          <w:p w14:paraId="627075B9" w14:textId="5603D661" w:rsidR="00876F9C" w:rsidRPr="00DA5129" w:rsidRDefault="00876F9C" w:rsidP="00876F9C">
            <w:pPr>
              <w:jc w:val="center"/>
              <w:rPr>
                <w:rFonts w:eastAsia="Times New Roman"/>
                <w:b/>
                <w:bCs/>
                <w:sz w:val="20"/>
                <w:szCs w:val="20"/>
              </w:rPr>
            </w:pPr>
            <w:r w:rsidRPr="00DA5129">
              <w:rPr>
                <w:rFonts w:eastAsia="Times New Roman"/>
                <w:b/>
                <w:bCs/>
                <w:sz w:val="20"/>
                <w:szCs w:val="20"/>
              </w:rPr>
              <w:t>6.2.</w:t>
            </w:r>
          </w:p>
        </w:tc>
        <w:tc>
          <w:tcPr>
            <w:tcW w:w="5936" w:type="dxa"/>
            <w:shd w:val="clear" w:color="auto" w:fill="F2F2F2" w:themeFill="background1" w:themeFillShade="F2"/>
            <w:vAlign w:val="center"/>
          </w:tcPr>
          <w:p w14:paraId="0F612AAD" w14:textId="18F1FE87" w:rsidR="00876F9C" w:rsidRPr="00F1695D" w:rsidRDefault="00876F9C" w:rsidP="00965804">
            <w:pPr>
              <w:jc w:val="both"/>
              <w:rPr>
                <w:rFonts w:eastAsia="Times New Roman"/>
                <w:i/>
                <w:iCs/>
                <w:color w:val="00B0F0"/>
                <w:sz w:val="20"/>
                <w:szCs w:val="20"/>
              </w:rPr>
            </w:pPr>
            <w:r>
              <w:rPr>
                <w:rFonts w:eastAsia="Times New Roman"/>
                <w:b/>
                <w:bCs/>
                <w:sz w:val="20"/>
                <w:szCs w:val="20"/>
              </w:rPr>
              <w:t>Aprīkojuma un iekārtu izmaksas.</w:t>
            </w:r>
          </w:p>
        </w:tc>
        <w:tc>
          <w:tcPr>
            <w:tcW w:w="1276" w:type="dxa"/>
            <w:shd w:val="clear" w:color="auto" w:fill="F2F2F2" w:themeFill="background1" w:themeFillShade="F2"/>
            <w:vAlign w:val="center"/>
          </w:tcPr>
          <w:p w14:paraId="7FB80E04" w14:textId="6115E95B" w:rsidR="00876F9C" w:rsidRDefault="00876F9C" w:rsidP="00876F9C">
            <w:pPr>
              <w:jc w:val="center"/>
              <w:rPr>
                <w:rFonts w:eastAsia="Times New Roman"/>
                <w:sz w:val="20"/>
                <w:szCs w:val="20"/>
              </w:rPr>
            </w:pPr>
            <w:r>
              <w:rPr>
                <w:rFonts w:eastAsia="Times New Roman"/>
                <w:sz w:val="20"/>
                <w:szCs w:val="20"/>
              </w:rPr>
              <w:t>tiešās</w:t>
            </w:r>
          </w:p>
        </w:tc>
        <w:tc>
          <w:tcPr>
            <w:tcW w:w="1276" w:type="dxa"/>
            <w:shd w:val="clear" w:color="auto" w:fill="F2F2F2" w:themeFill="background1" w:themeFillShade="F2"/>
            <w:vAlign w:val="center"/>
          </w:tcPr>
          <w:p w14:paraId="1DAEFAFA" w14:textId="16BE3785" w:rsidR="00876F9C" w:rsidRPr="00890284" w:rsidRDefault="00876F9C" w:rsidP="00876F9C">
            <w:pPr>
              <w:jc w:val="center"/>
              <w:rPr>
                <w:rFonts w:eastAsia="Times New Roman"/>
                <w:sz w:val="20"/>
                <w:szCs w:val="20"/>
              </w:rPr>
            </w:pPr>
          </w:p>
        </w:tc>
        <w:tc>
          <w:tcPr>
            <w:tcW w:w="851" w:type="dxa"/>
            <w:shd w:val="clear" w:color="auto" w:fill="F2F2F2" w:themeFill="background1" w:themeFillShade="F2"/>
            <w:vAlign w:val="center"/>
          </w:tcPr>
          <w:p w14:paraId="74A69D11" w14:textId="77777777" w:rsidR="00876F9C" w:rsidRPr="003215D9" w:rsidRDefault="00876F9C" w:rsidP="00876F9C">
            <w:pPr>
              <w:jc w:val="center"/>
              <w:rPr>
                <w:rFonts w:eastAsia="Times New Roman"/>
                <w:sz w:val="20"/>
                <w:szCs w:val="20"/>
              </w:rPr>
            </w:pPr>
          </w:p>
        </w:tc>
        <w:tc>
          <w:tcPr>
            <w:tcW w:w="850" w:type="dxa"/>
            <w:shd w:val="clear" w:color="auto" w:fill="F2F2F2" w:themeFill="background1" w:themeFillShade="F2"/>
            <w:vAlign w:val="center"/>
          </w:tcPr>
          <w:p w14:paraId="36E491EF" w14:textId="77777777" w:rsidR="00876F9C" w:rsidRPr="003215D9" w:rsidRDefault="00876F9C" w:rsidP="00876F9C">
            <w:pPr>
              <w:jc w:val="center"/>
              <w:rPr>
                <w:rFonts w:eastAsia="Times New Roman"/>
                <w:sz w:val="20"/>
                <w:szCs w:val="20"/>
              </w:rPr>
            </w:pPr>
          </w:p>
        </w:tc>
        <w:tc>
          <w:tcPr>
            <w:tcW w:w="992" w:type="dxa"/>
            <w:shd w:val="clear" w:color="auto" w:fill="F2F2F2" w:themeFill="background1" w:themeFillShade="F2"/>
            <w:vAlign w:val="center"/>
          </w:tcPr>
          <w:p w14:paraId="79BF41EE" w14:textId="77777777" w:rsidR="00876F9C" w:rsidRPr="003215D9" w:rsidRDefault="00876F9C" w:rsidP="00876F9C">
            <w:pPr>
              <w:jc w:val="center"/>
              <w:rPr>
                <w:rFonts w:eastAsia="Times New Roman"/>
                <w:sz w:val="20"/>
                <w:szCs w:val="20"/>
              </w:rPr>
            </w:pPr>
          </w:p>
        </w:tc>
        <w:tc>
          <w:tcPr>
            <w:tcW w:w="708" w:type="dxa"/>
            <w:shd w:val="clear" w:color="auto" w:fill="F2F2F2" w:themeFill="background1" w:themeFillShade="F2"/>
            <w:vAlign w:val="center"/>
          </w:tcPr>
          <w:p w14:paraId="39514BEF" w14:textId="77777777" w:rsidR="00876F9C" w:rsidRPr="003215D9" w:rsidRDefault="00876F9C" w:rsidP="00876F9C">
            <w:pPr>
              <w:jc w:val="center"/>
              <w:rPr>
                <w:rFonts w:eastAsia="Times New Roman"/>
                <w:sz w:val="20"/>
                <w:szCs w:val="20"/>
              </w:rPr>
            </w:pPr>
          </w:p>
        </w:tc>
        <w:tc>
          <w:tcPr>
            <w:tcW w:w="993" w:type="dxa"/>
            <w:shd w:val="clear" w:color="auto" w:fill="F2F2F2" w:themeFill="background1" w:themeFillShade="F2"/>
            <w:vAlign w:val="center"/>
          </w:tcPr>
          <w:p w14:paraId="7EDAEF0E" w14:textId="77777777" w:rsidR="00876F9C" w:rsidRPr="00890284" w:rsidRDefault="00876F9C" w:rsidP="00876F9C">
            <w:pPr>
              <w:jc w:val="center"/>
              <w:rPr>
                <w:rFonts w:eastAsia="Times New Roman"/>
                <w:sz w:val="20"/>
                <w:szCs w:val="20"/>
              </w:rPr>
            </w:pPr>
          </w:p>
        </w:tc>
        <w:tc>
          <w:tcPr>
            <w:tcW w:w="1560" w:type="dxa"/>
            <w:shd w:val="clear" w:color="auto" w:fill="F2F2F2" w:themeFill="background1" w:themeFillShade="F2"/>
            <w:vAlign w:val="center"/>
          </w:tcPr>
          <w:p w14:paraId="3011E71F" w14:textId="77777777" w:rsidR="00876F9C" w:rsidRPr="00890284" w:rsidRDefault="00876F9C" w:rsidP="00876F9C">
            <w:pPr>
              <w:jc w:val="center"/>
              <w:rPr>
                <w:rFonts w:eastAsia="Times New Roman"/>
                <w:sz w:val="20"/>
                <w:szCs w:val="20"/>
              </w:rPr>
            </w:pPr>
          </w:p>
        </w:tc>
      </w:tr>
      <w:tr w:rsidR="00CC6A97" w:rsidRPr="00E25956" w14:paraId="37F80DAD" w14:textId="77777777" w:rsidTr="008F7339">
        <w:trPr>
          <w:trHeight w:val="315"/>
        </w:trPr>
        <w:tc>
          <w:tcPr>
            <w:tcW w:w="858" w:type="dxa"/>
            <w:shd w:val="clear" w:color="auto" w:fill="FFFFFF" w:themeFill="background1"/>
            <w:vAlign w:val="center"/>
          </w:tcPr>
          <w:p w14:paraId="06FB8F1B" w14:textId="6B075135" w:rsidR="005D0CBC" w:rsidRDefault="00194B14" w:rsidP="00DA5129">
            <w:pPr>
              <w:jc w:val="right"/>
              <w:rPr>
                <w:rFonts w:eastAsia="Times New Roman"/>
                <w:sz w:val="20"/>
                <w:szCs w:val="20"/>
              </w:rPr>
            </w:pPr>
            <w:r>
              <w:rPr>
                <w:rFonts w:eastAsia="Times New Roman"/>
                <w:sz w:val="20"/>
                <w:szCs w:val="20"/>
              </w:rPr>
              <w:t>6.2.1.</w:t>
            </w:r>
          </w:p>
        </w:tc>
        <w:tc>
          <w:tcPr>
            <w:tcW w:w="5936" w:type="dxa"/>
            <w:shd w:val="clear" w:color="auto" w:fill="FFFFFF" w:themeFill="background1"/>
            <w:vAlign w:val="center"/>
          </w:tcPr>
          <w:p w14:paraId="129D9B82" w14:textId="77777777" w:rsidR="00672A8C" w:rsidRDefault="00672A8C" w:rsidP="00965804">
            <w:pPr>
              <w:jc w:val="both"/>
              <w:rPr>
                <w:rFonts w:eastAsia="Times New Roman"/>
                <w:i/>
                <w:iCs/>
                <w:color w:val="0000FF"/>
                <w:sz w:val="20"/>
                <w:szCs w:val="20"/>
                <w:u w:val="single"/>
              </w:rPr>
            </w:pPr>
            <w:r>
              <w:rPr>
                <w:rFonts w:eastAsia="Times New Roman"/>
                <w:color w:val="525252"/>
                <w:sz w:val="20"/>
                <w:szCs w:val="20"/>
              </w:rPr>
              <w:t>M</w:t>
            </w:r>
            <w:r w:rsidRPr="00305AF1">
              <w:rPr>
                <w:rFonts w:eastAsia="Times New Roman"/>
                <w:color w:val="525252"/>
                <w:sz w:val="20"/>
                <w:szCs w:val="20"/>
              </w:rPr>
              <w:t>onitoringa sistēmas iegādes un uzstādīšanas izmaksas</w:t>
            </w:r>
            <w:r w:rsidRPr="00DA5129">
              <w:rPr>
                <w:rFonts w:eastAsia="Times New Roman"/>
                <w:i/>
                <w:iCs/>
                <w:color w:val="0000FF"/>
                <w:sz w:val="20"/>
                <w:szCs w:val="20"/>
                <w:u w:val="single"/>
              </w:rPr>
              <w:t xml:space="preserve"> </w:t>
            </w:r>
          </w:p>
          <w:p w14:paraId="7BADB3C8" w14:textId="4C91DB79" w:rsidR="005D0CBC" w:rsidRPr="00DA5129" w:rsidRDefault="00965804" w:rsidP="00965804">
            <w:pPr>
              <w:jc w:val="both"/>
              <w:rPr>
                <w:rFonts w:eastAsia="Times New Roman"/>
                <w:b/>
                <w:bCs/>
                <w:sz w:val="20"/>
                <w:szCs w:val="20"/>
                <w:u w:val="single"/>
              </w:rPr>
            </w:pPr>
            <w:r w:rsidRPr="00DA5129">
              <w:rPr>
                <w:rFonts w:eastAsia="Times New Roman"/>
                <w:i/>
                <w:iCs/>
                <w:color w:val="0000FF"/>
                <w:sz w:val="20"/>
                <w:szCs w:val="20"/>
                <w:u w:val="single"/>
              </w:rPr>
              <w:t>MK noteikumu 36.2.1. apakšpunkts</w:t>
            </w:r>
          </w:p>
        </w:tc>
        <w:tc>
          <w:tcPr>
            <w:tcW w:w="1276" w:type="dxa"/>
            <w:shd w:val="clear" w:color="auto" w:fill="FFFFFF" w:themeFill="background1"/>
            <w:vAlign w:val="center"/>
          </w:tcPr>
          <w:p w14:paraId="51D6E99B" w14:textId="07D5C06F" w:rsidR="005D0CBC" w:rsidRDefault="00CF6D16" w:rsidP="00876F9C">
            <w:pPr>
              <w:jc w:val="center"/>
              <w:rPr>
                <w:rFonts w:eastAsia="Times New Roman"/>
                <w:sz w:val="20"/>
                <w:szCs w:val="20"/>
              </w:rPr>
            </w:pPr>
            <w:r>
              <w:rPr>
                <w:rFonts w:eastAsia="Times New Roman"/>
                <w:sz w:val="20"/>
                <w:szCs w:val="20"/>
              </w:rPr>
              <w:t>tiešās</w:t>
            </w:r>
          </w:p>
        </w:tc>
        <w:tc>
          <w:tcPr>
            <w:tcW w:w="1276" w:type="dxa"/>
            <w:shd w:val="clear" w:color="auto" w:fill="FFFFFF" w:themeFill="background1"/>
            <w:vAlign w:val="center"/>
          </w:tcPr>
          <w:p w14:paraId="3CCCB327" w14:textId="77777777" w:rsidR="005D0CBC" w:rsidRDefault="005D0CBC" w:rsidP="00876F9C">
            <w:pPr>
              <w:jc w:val="center"/>
              <w:rPr>
                <w:rFonts w:eastAsia="Times New Roman"/>
                <w:sz w:val="20"/>
                <w:szCs w:val="20"/>
              </w:rPr>
            </w:pPr>
          </w:p>
        </w:tc>
        <w:tc>
          <w:tcPr>
            <w:tcW w:w="851" w:type="dxa"/>
            <w:shd w:val="clear" w:color="auto" w:fill="FFFFFF" w:themeFill="background1"/>
            <w:vAlign w:val="center"/>
          </w:tcPr>
          <w:p w14:paraId="1401C2D3" w14:textId="77777777" w:rsidR="005D0CBC" w:rsidRPr="00890284" w:rsidRDefault="005D0CBC" w:rsidP="00876F9C">
            <w:pPr>
              <w:jc w:val="center"/>
              <w:rPr>
                <w:rFonts w:eastAsia="Times New Roman"/>
                <w:sz w:val="20"/>
                <w:szCs w:val="20"/>
              </w:rPr>
            </w:pPr>
          </w:p>
        </w:tc>
        <w:tc>
          <w:tcPr>
            <w:tcW w:w="850" w:type="dxa"/>
            <w:shd w:val="clear" w:color="auto" w:fill="FFFFFF" w:themeFill="background1"/>
            <w:vAlign w:val="center"/>
          </w:tcPr>
          <w:p w14:paraId="229BE275" w14:textId="77777777" w:rsidR="005D0CBC" w:rsidRPr="00890284" w:rsidRDefault="005D0CBC" w:rsidP="00876F9C">
            <w:pPr>
              <w:jc w:val="center"/>
              <w:rPr>
                <w:rFonts w:eastAsia="Times New Roman"/>
                <w:sz w:val="20"/>
                <w:szCs w:val="20"/>
              </w:rPr>
            </w:pPr>
          </w:p>
        </w:tc>
        <w:tc>
          <w:tcPr>
            <w:tcW w:w="992" w:type="dxa"/>
            <w:shd w:val="clear" w:color="auto" w:fill="FFFFFF" w:themeFill="background1"/>
            <w:vAlign w:val="center"/>
          </w:tcPr>
          <w:p w14:paraId="514B791F" w14:textId="77777777" w:rsidR="005D0CBC" w:rsidRPr="00890284" w:rsidRDefault="005D0CBC" w:rsidP="00876F9C">
            <w:pPr>
              <w:jc w:val="center"/>
              <w:rPr>
                <w:rFonts w:eastAsia="Times New Roman"/>
                <w:sz w:val="20"/>
                <w:szCs w:val="20"/>
              </w:rPr>
            </w:pPr>
          </w:p>
        </w:tc>
        <w:tc>
          <w:tcPr>
            <w:tcW w:w="708" w:type="dxa"/>
            <w:shd w:val="clear" w:color="auto" w:fill="FFFFFF" w:themeFill="background1"/>
            <w:vAlign w:val="center"/>
          </w:tcPr>
          <w:p w14:paraId="57727333" w14:textId="77777777" w:rsidR="005D0CBC" w:rsidRPr="00890284" w:rsidRDefault="005D0CBC" w:rsidP="00876F9C">
            <w:pPr>
              <w:jc w:val="center"/>
              <w:rPr>
                <w:rFonts w:eastAsia="Times New Roman"/>
                <w:sz w:val="20"/>
                <w:szCs w:val="20"/>
              </w:rPr>
            </w:pPr>
          </w:p>
        </w:tc>
        <w:tc>
          <w:tcPr>
            <w:tcW w:w="993" w:type="dxa"/>
            <w:shd w:val="clear" w:color="auto" w:fill="FFFFFF" w:themeFill="background1"/>
            <w:vAlign w:val="center"/>
          </w:tcPr>
          <w:p w14:paraId="5CBA5CAB" w14:textId="77777777" w:rsidR="005D0CBC" w:rsidRPr="00890284" w:rsidRDefault="005D0CBC" w:rsidP="00876F9C">
            <w:pPr>
              <w:jc w:val="center"/>
              <w:rPr>
                <w:rFonts w:eastAsia="Times New Roman"/>
                <w:sz w:val="20"/>
                <w:szCs w:val="20"/>
              </w:rPr>
            </w:pPr>
          </w:p>
        </w:tc>
        <w:tc>
          <w:tcPr>
            <w:tcW w:w="1560" w:type="dxa"/>
            <w:shd w:val="clear" w:color="auto" w:fill="FFFFFF" w:themeFill="background1"/>
            <w:vAlign w:val="center"/>
          </w:tcPr>
          <w:p w14:paraId="7481F099" w14:textId="77777777" w:rsidR="005D0CBC" w:rsidRPr="00890284" w:rsidRDefault="005D0CBC" w:rsidP="00876F9C">
            <w:pPr>
              <w:jc w:val="center"/>
              <w:rPr>
                <w:rFonts w:eastAsia="Times New Roman"/>
                <w:sz w:val="20"/>
                <w:szCs w:val="20"/>
              </w:rPr>
            </w:pPr>
          </w:p>
        </w:tc>
      </w:tr>
      <w:tr w:rsidR="00CC6A97" w:rsidRPr="00E25956" w14:paraId="2CA84B5B" w14:textId="77777777" w:rsidTr="008F7339">
        <w:trPr>
          <w:trHeight w:val="315"/>
        </w:trPr>
        <w:tc>
          <w:tcPr>
            <w:tcW w:w="858" w:type="dxa"/>
            <w:shd w:val="clear" w:color="auto" w:fill="FFFFFF" w:themeFill="background1"/>
            <w:vAlign w:val="center"/>
          </w:tcPr>
          <w:p w14:paraId="10DDB6F7" w14:textId="53970E68" w:rsidR="00672A8C" w:rsidRDefault="00672A8C" w:rsidP="00DA5129">
            <w:pPr>
              <w:jc w:val="right"/>
              <w:rPr>
                <w:rFonts w:eastAsia="Times New Roman"/>
                <w:sz w:val="20"/>
                <w:szCs w:val="20"/>
              </w:rPr>
            </w:pPr>
            <w:r>
              <w:rPr>
                <w:rFonts w:eastAsia="Times New Roman"/>
                <w:sz w:val="20"/>
                <w:szCs w:val="20"/>
              </w:rPr>
              <w:t>6.2.2.</w:t>
            </w:r>
          </w:p>
        </w:tc>
        <w:tc>
          <w:tcPr>
            <w:tcW w:w="5936" w:type="dxa"/>
            <w:shd w:val="clear" w:color="auto" w:fill="FFFFFF" w:themeFill="background1"/>
            <w:vAlign w:val="center"/>
          </w:tcPr>
          <w:p w14:paraId="40DEDBFA" w14:textId="77777777" w:rsidR="00672A8C" w:rsidRDefault="00672A8C" w:rsidP="00965804">
            <w:pPr>
              <w:jc w:val="both"/>
              <w:rPr>
                <w:rFonts w:eastAsia="Times New Roman"/>
                <w:color w:val="525252"/>
                <w:sz w:val="20"/>
                <w:szCs w:val="20"/>
              </w:rPr>
            </w:pPr>
            <w:r w:rsidRPr="00305AF1">
              <w:rPr>
                <w:rFonts w:eastAsia="Times New Roman"/>
                <w:color w:val="525252"/>
                <w:sz w:val="20"/>
                <w:szCs w:val="20"/>
              </w:rPr>
              <w:t>Globālās pozicionēšanas sistēmas iegādes un uzstādīšanas izmaksas</w:t>
            </w:r>
            <w:r>
              <w:rPr>
                <w:rFonts w:eastAsia="Times New Roman"/>
                <w:color w:val="525252"/>
                <w:sz w:val="20"/>
                <w:szCs w:val="20"/>
              </w:rPr>
              <w:t>.</w:t>
            </w:r>
          </w:p>
          <w:p w14:paraId="24C0EF0F" w14:textId="5D70CE27" w:rsidR="00672A8C" w:rsidRDefault="00672A8C" w:rsidP="00965804">
            <w:pPr>
              <w:jc w:val="both"/>
              <w:rPr>
                <w:rFonts w:eastAsia="Times New Roman"/>
                <w:color w:val="525252"/>
                <w:sz w:val="20"/>
                <w:szCs w:val="20"/>
              </w:rPr>
            </w:pPr>
            <w:r w:rsidRPr="00DA5129">
              <w:rPr>
                <w:rFonts w:eastAsia="Times New Roman"/>
                <w:i/>
                <w:iCs/>
                <w:color w:val="0000FF"/>
                <w:sz w:val="20"/>
                <w:szCs w:val="20"/>
                <w:u w:val="single"/>
              </w:rPr>
              <w:t>MK noteikumu 36.2.2. apakšpunkts</w:t>
            </w:r>
          </w:p>
        </w:tc>
        <w:tc>
          <w:tcPr>
            <w:tcW w:w="1276" w:type="dxa"/>
            <w:shd w:val="clear" w:color="auto" w:fill="FFFFFF" w:themeFill="background1"/>
            <w:vAlign w:val="center"/>
          </w:tcPr>
          <w:p w14:paraId="189FD750" w14:textId="1EF6FEA2" w:rsidR="00672A8C" w:rsidRDefault="00CF6D16" w:rsidP="00876F9C">
            <w:pPr>
              <w:jc w:val="center"/>
              <w:rPr>
                <w:rFonts w:eastAsia="Times New Roman"/>
                <w:sz w:val="20"/>
                <w:szCs w:val="20"/>
              </w:rPr>
            </w:pPr>
            <w:r>
              <w:rPr>
                <w:rFonts w:eastAsia="Times New Roman"/>
                <w:sz w:val="20"/>
                <w:szCs w:val="20"/>
              </w:rPr>
              <w:t>tiešās</w:t>
            </w:r>
          </w:p>
        </w:tc>
        <w:tc>
          <w:tcPr>
            <w:tcW w:w="1276" w:type="dxa"/>
            <w:shd w:val="clear" w:color="auto" w:fill="FFFFFF" w:themeFill="background1"/>
            <w:vAlign w:val="center"/>
          </w:tcPr>
          <w:p w14:paraId="4713C8C4" w14:textId="77777777" w:rsidR="00672A8C" w:rsidRDefault="00672A8C" w:rsidP="00876F9C">
            <w:pPr>
              <w:jc w:val="center"/>
              <w:rPr>
                <w:rFonts w:eastAsia="Times New Roman"/>
                <w:sz w:val="20"/>
                <w:szCs w:val="20"/>
              </w:rPr>
            </w:pPr>
          </w:p>
        </w:tc>
        <w:tc>
          <w:tcPr>
            <w:tcW w:w="851" w:type="dxa"/>
            <w:shd w:val="clear" w:color="auto" w:fill="FFFFFF" w:themeFill="background1"/>
            <w:vAlign w:val="center"/>
          </w:tcPr>
          <w:p w14:paraId="5D09E397" w14:textId="77777777" w:rsidR="00672A8C" w:rsidRPr="00890284" w:rsidRDefault="00672A8C" w:rsidP="00876F9C">
            <w:pPr>
              <w:jc w:val="center"/>
              <w:rPr>
                <w:rFonts w:eastAsia="Times New Roman"/>
                <w:sz w:val="20"/>
                <w:szCs w:val="20"/>
              </w:rPr>
            </w:pPr>
          </w:p>
        </w:tc>
        <w:tc>
          <w:tcPr>
            <w:tcW w:w="850" w:type="dxa"/>
            <w:shd w:val="clear" w:color="auto" w:fill="FFFFFF" w:themeFill="background1"/>
            <w:vAlign w:val="center"/>
          </w:tcPr>
          <w:p w14:paraId="5F6CF045" w14:textId="77777777" w:rsidR="00672A8C" w:rsidRPr="00890284" w:rsidRDefault="00672A8C" w:rsidP="00876F9C">
            <w:pPr>
              <w:jc w:val="center"/>
              <w:rPr>
                <w:rFonts w:eastAsia="Times New Roman"/>
                <w:sz w:val="20"/>
                <w:szCs w:val="20"/>
              </w:rPr>
            </w:pPr>
          </w:p>
        </w:tc>
        <w:tc>
          <w:tcPr>
            <w:tcW w:w="992" w:type="dxa"/>
            <w:shd w:val="clear" w:color="auto" w:fill="FFFFFF" w:themeFill="background1"/>
            <w:vAlign w:val="center"/>
          </w:tcPr>
          <w:p w14:paraId="714A6DCA" w14:textId="77777777" w:rsidR="00672A8C" w:rsidRPr="00890284" w:rsidRDefault="00672A8C" w:rsidP="00876F9C">
            <w:pPr>
              <w:jc w:val="center"/>
              <w:rPr>
                <w:rFonts w:eastAsia="Times New Roman"/>
                <w:sz w:val="20"/>
                <w:szCs w:val="20"/>
              </w:rPr>
            </w:pPr>
          </w:p>
        </w:tc>
        <w:tc>
          <w:tcPr>
            <w:tcW w:w="708" w:type="dxa"/>
            <w:shd w:val="clear" w:color="auto" w:fill="FFFFFF" w:themeFill="background1"/>
            <w:vAlign w:val="center"/>
          </w:tcPr>
          <w:p w14:paraId="4F62DFB5" w14:textId="77777777" w:rsidR="00672A8C" w:rsidRPr="00890284" w:rsidRDefault="00672A8C" w:rsidP="00876F9C">
            <w:pPr>
              <w:jc w:val="center"/>
              <w:rPr>
                <w:rFonts w:eastAsia="Times New Roman"/>
                <w:sz w:val="20"/>
                <w:szCs w:val="20"/>
              </w:rPr>
            </w:pPr>
          </w:p>
        </w:tc>
        <w:tc>
          <w:tcPr>
            <w:tcW w:w="993" w:type="dxa"/>
            <w:shd w:val="clear" w:color="auto" w:fill="FFFFFF" w:themeFill="background1"/>
            <w:vAlign w:val="center"/>
          </w:tcPr>
          <w:p w14:paraId="1F2D1060" w14:textId="77777777" w:rsidR="00672A8C" w:rsidRPr="00890284" w:rsidRDefault="00672A8C" w:rsidP="00876F9C">
            <w:pPr>
              <w:jc w:val="center"/>
              <w:rPr>
                <w:rFonts w:eastAsia="Times New Roman"/>
                <w:sz w:val="20"/>
                <w:szCs w:val="20"/>
              </w:rPr>
            </w:pPr>
          </w:p>
        </w:tc>
        <w:tc>
          <w:tcPr>
            <w:tcW w:w="1560" w:type="dxa"/>
            <w:shd w:val="clear" w:color="auto" w:fill="FFFFFF" w:themeFill="background1"/>
            <w:vAlign w:val="center"/>
          </w:tcPr>
          <w:p w14:paraId="1EDA02C0" w14:textId="77777777" w:rsidR="00672A8C" w:rsidRPr="00890284" w:rsidRDefault="00672A8C" w:rsidP="00876F9C">
            <w:pPr>
              <w:jc w:val="center"/>
              <w:rPr>
                <w:rFonts w:eastAsia="Times New Roman"/>
                <w:sz w:val="20"/>
                <w:szCs w:val="20"/>
              </w:rPr>
            </w:pPr>
          </w:p>
        </w:tc>
      </w:tr>
      <w:tr w:rsidR="00CC6A97" w:rsidRPr="00E25956" w14:paraId="5D9AE8EC" w14:textId="77777777" w:rsidTr="008F7339">
        <w:trPr>
          <w:trHeight w:val="315"/>
        </w:trPr>
        <w:tc>
          <w:tcPr>
            <w:tcW w:w="858" w:type="dxa"/>
            <w:shd w:val="clear" w:color="auto" w:fill="FFFFFF" w:themeFill="background1"/>
            <w:vAlign w:val="center"/>
          </w:tcPr>
          <w:p w14:paraId="56E5745C" w14:textId="4C61D06D" w:rsidR="00672A8C" w:rsidRDefault="00672A8C" w:rsidP="00DA5129">
            <w:pPr>
              <w:jc w:val="right"/>
              <w:rPr>
                <w:rFonts w:eastAsia="Times New Roman"/>
                <w:sz w:val="20"/>
                <w:szCs w:val="20"/>
              </w:rPr>
            </w:pPr>
            <w:r>
              <w:rPr>
                <w:rFonts w:eastAsia="Times New Roman"/>
                <w:sz w:val="20"/>
                <w:szCs w:val="20"/>
              </w:rPr>
              <w:t>6.2.3.</w:t>
            </w:r>
          </w:p>
        </w:tc>
        <w:tc>
          <w:tcPr>
            <w:tcW w:w="5936" w:type="dxa"/>
            <w:shd w:val="clear" w:color="auto" w:fill="FFFFFF" w:themeFill="background1"/>
            <w:vAlign w:val="center"/>
          </w:tcPr>
          <w:p w14:paraId="652CAAD2" w14:textId="77777777" w:rsidR="00672A8C" w:rsidRDefault="00672A8C" w:rsidP="00965804">
            <w:pPr>
              <w:jc w:val="both"/>
              <w:rPr>
                <w:rFonts w:eastAsia="Times New Roman"/>
                <w:color w:val="525252"/>
                <w:sz w:val="20"/>
                <w:szCs w:val="20"/>
              </w:rPr>
            </w:pPr>
            <w:r w:rsidRPr="00305AF1">
              <w:rPr>
                <w:rFonts w:eastAsia="Times New Roman"/>
                <w:color w:val="525252"/>
                <w:sz w:val="20"/>
                <w:szCs w:val="20"/>
              </w:rPr>
              <w:t>Video reģistratora iegādes un uzstādīšanas izmaksas</w:t>
            </w:r>
            <w:r>
              <w:rPr>
                <w:rFonts w:eastAsia="Times New Roman"/>
                <w:color w:val="525252"/>
                <w:sz w:val="20"/>
                <w:szCs w:val="20"/>
              </w:rPr>
              <w:t>.</w:t>
            </w:r>
          </w:p>
          <w:p w14:paraId="3BADD44D" w14:textId="77281E6D" w:rsidR="00672A8C" w:rsidRPr="00305AF1" w:rsidRDefault="00672A8C" w:rsidP="00965804">
            <w:pPr>
              <w:jc w:val="both"/>
              <w:rPr>
                <w:rFonts w:eastAsia="Times New Roman"/>
                <w:color w:val="525252"/>
                <w:sz w:val="20"/>
                <w:szCs w:val="20"/>
              </w:rPr>
            </w:pPr>
            <w:r w:rsidRPr="00DA5129">
              <w:rPr>
                <w:rFonts w:eastAsia="Times New Roman"/>
                <w:i/>
                <w:iCs/>
                <w:color w:val="0000FF"/>
                <w:sz w:val="20"/>
                <w:szCs w:val="20"/>
                <w:u w:val="single"/>
              </w:rPr>
              <w:t>MK noteikumu 36.2.3. apakšpunkts</w:t>
            </w:r>
          </w:p>
        </w:tc>
        <w:tc>
          <w:tcPr>
            <w:tcW w:w="1276" w:type="dxa"/>
            <w:shd w:val="clear" w:color="auto" w:fill="FFFFFF" w:themeFill="background1"/>
            <w:vAlign w:val="center"/>
          </w:tcPr>
          <w:p w14:paraId="16B65083" w14:textId="2BFEA7F4" w:rsidR="00672A8C" w:rsidRDefault="00CF6D16" w:rsidP="00876F9C">
            <w:pPr>
              <w:jc w:val="center"/>
              <w:rPr>
                <w:rFonts w:eastAsia="Times New Roman"/>
                <w:sz w:val="20"/>
                <w:szCs w:val="20"/>
              </w:rPr>
            </w:pPr>
            <w:r>
              <w:rPr>
                <w:rFonts w:eastAsia="Times New Roman"/>
                <w:sz w:val="20"/>
                <w:szCs w:val="20"/>
              </w:rPr>
              <w:t>tiešās</w:t>
            </w:r>
          </w:p>
        </w:tc>
        <w:tc>
          <w:tcPr>
            <w:tcW w:w="1276" w:type="dxa"/>
            <w:shd w:val="clear" w:color="auto" w:fill="FFFFFF" w:themeFill="background1"/>
            <w:vAlign w:val="center"/>
          </w:tcPr>
          <w:p w14:paraId="6B3B7074" w14:textId="77777777" w:rsidR="00672A8C" w:rsidRDefault="00672A8C" w:rsidP="00876F9C">
            <w:pPr>
              <w:jc w:val="center"/>
              <w:rPr>
                <w:rFonts w:eastAsia="Times New Roman"/>
                <w:sz w:val="20"/>
                <w:szCs w:val="20"/>
              </w:rPr>
            </w:pPr>
          </w:p>
        </w:tc>
        <w:tc>
          <w:tcPr>
            <w:tcW w:w="851" w:type="dxa"/>
            <w:shd w:val="clear" w:color="auto" w:fill="FFFFFF" w:themeFill="background1"/>
            <w:vAlign w:val="center"/>
          </w:tcPr>
          <w:p w14:paraId="6255FB30" w14:textId="77777777" w:rsidR="00672A8C" w:rsidRPr="00890284" w:rsidRDefault="00672A8C" w:rsidP="00876F9C">
            <w:pPr>
              <w:jc w:val="center"/>
              <w:rPr>
                <w:rFonts w:eastAsia="Times New Roman"/>
                <w:sz w:val="20"/>
                <w:szCs w:val="20"/>
              </w:rPr>
            </w:pPr>
          </w:p>
        </w:tc>
        <w:tc>
          <w:tcPr>
            <w:tcW w:w="850" w:type="dxa"/>
            <w:shd w:val="clear" w:color="auto" w:fill="FFFFFF" w:themeFill="background1"/>
            <w:vAlign w:val="center"/>
          </w:tcPr>
          <w:p w14:paraId="179253C1" w14:textId="77777777" w:rsidR="00672A8C" w:rsidRPr="00890284" w:rsidRDefault="00672A8C" w:rsidP="00876F9C">
            <w:pPr>
              <w:jc w:val="center"/>
              <w:rPr>
                <w:rFonts w:eastAsia="Times New Roman"/>
                <w:sz w:val="20"/>
                <w:szCs w:val="20"/>
              </w:rPr>
            </w:pPr>
          </w:p>
        </w:tc>
        <w:tc>
          <w:tcPr>
            <w:tcW w:w="992" w:type="dxa"/>
            <w:shd w:val="clear" w:color="auto" w:fill="FFFFFF" w:themeFill="background1"/>
            <w:vAlign w:val="center"/>
          </w:tcPr>
          <w:p w14:paraId="63A3DB7E" w14:textId="77777777" w:rsidR="00672A8C" w:rsidRPr="00890284" w:rsidRDefault="00672A8C" w:rsidP="00876F9C">
            <w:pPr>
              <w:jc w:val="center"/>
              <w:rPr>
                <w:rFonts w:eastAsia="Times New Roman"/>
                <w:sz w:val="20"/>
                <w:szCs w:val="20"/>
              </w:rPr>
            </w:pPr>
          </w:p>
        </w:tc>
        <w:tc>
          <w:tcPr>
            <w:tcW w:w="708" w:type="dxa"/>
            <w:shd w:val="clear" w:color="auto" w:fill="FFFFFF" w:themeFill="background1"/>
            <w:vAlign w:val="center"/>
          </w:tcPr>
          <w:p w14:paraId="20285C73" w14:textId="77777777" w:rsidR="00672A8C" w:rsidRPr="00890284" w:rsidRDefault="00672A8C" w:rsidP="00876F9C">
            <w:pPr>
              <w:jc w:val="center"/>
              <w:rPr>
                <w:rFonts w:eastAsia="Times New Roman"/>
                <w:sz w:val="20"/>
                <w:szCs w:val="20"/>
              </w:rPr>
            </w:pPr>
          </w:p>
        </w:tc>
        <w:tc>
          <w:tcPr>
            <w:tcW w:w="993" w:type="dxa"/>
            <w:shd w:val="clear" w:color="auto" w:fill="FFFFFF" w:themeFill="background1"/>
            <w:vAlign w:val="center"/>
          </w:tcPr>
          <w:p w14:paraId="476F5BED" w14:textId="77777777" w:rsidR="00672A8C" w:rsidRPr="00890284" w:rsidRDefault="00672A8C" w:rsidP="00876F9C">
            <w:pPr>
              <w:jc w:val="center"/>
              <w:rPr>
                <w:rFonts w:eastAsia="Times New Roman"/>
                <w:sz w:val="20"/>
                <w:szCs w:val="20"/>
              </w:rPr>
            </w:pPr>
          </w:p>
        </w:tc>
        <w:tc>
          <w:tcPr>
            <w:tcW w:w="1560" w:type="dxa"/>
            <w:shd w:val="clear" w:color="auto" w:fill="FFFFFF" w:themeFill="background1"/>
            <w:vAlign w:val="center"/>
          </w:tcPr>
          <w:p w14:paraId="16267D20" w14:textId="77777777" w:rsidR="00672A8C" w:rsidRPr="00890284" w:rsidRDefault="00672A8C" w:rsidP="00876F9C">
            <w:pPr>
              <w:jc w:val="center"/>
              <w:rPr>
                <w:rFonts w:eastAsia="Times New Roman"/>
                <w:sz w:val="20"/>
                <w:szCs w:val="20"/>
              </w:rPr>
            </w:pPr>
          </w:p>
        </w:tc>
      </w:tr>
      <w:tr w:rsidR="00CC6A97" w:rsidRPr="00E25956" w14:paraId="1D4B0F26" w14:textId="77777777" w:rsidTr="008F7339">
        <w:trPr>
          <w:trHeight w:val="315"/>
        </w:trPr>
        <w:tc>
          <w:tcPr>
            <w:tcW w:w="858" w:type="dxa"/>
            <w:shd w:val="clear" w:color="auto" w:fill="FFFFFF" w:themeFill="background1"/>
            <w:vAlign w:val="center"/>
          </w:tcPr>
          <w:p w14:paraId="3A1D5518" w14:textId="09FCC2B8" w:rsidR="00672A8C" w:rsidRDefault="00672A8C" w:rsidP="00DA5129">
            <w:pPr>
              <w:jc w:val="right"/>
              <w:rPr>
                <w:rFonts w:eastAsia="Times New Roman"/>
                <w:sz w:val="20"/>
                <w:szCs w:val="20"/>
              </w:rPr>
            </w:pPr>
            <w:r>
              <w:rPr>
                <w:rFonts w:eastAsia="Times New Roman"/>
                <w:sz w:val="20"/>
                <w:szCs w:val="20"/>
              </w:rPr>
              <w:t>6.2.4.</w:t>
            </w:r>
          </w:p>
        </w:tc>
        <w:tc>
          <w:tcPr>
            <w:tcW w:w="5936" w:type="dxa"/>
            <w:shd w:val="clear" w:color="auto" w:fill="FFFFFF" w:themeFill="background1"/>
            <w:vAlign w:val="center"/>
          </w:tcPr>
          <w:p w14:paraId="45430C16" w14:textId="77777777" w:rsidR="00672A8C" w:rsidRDefault="00672A8C" w:rsidP="00965804">
            <w:pPr>
              <w:jc w:val="both"/>
              <w:rPr>
                <w:rFonts w:eastAsia="Times New Roman"/>
                <w:color w:val="525252"/>
                <w:sz w:val="20"/>
                <w:szCs w:val="20"/>
              </w:rPr>
            </w:pPr>
            <w:r w:rsidRPr="00305AF1">
              <w:rPr>
                <w:rFonts w:eastAsia="Times New Roman"/>
                <w:color w:val="525252"/>
                <w:sz w:val="20"/>
                <w:szCs w:val="20"/>
              </w:rPr>
              <w:t>Automātiskās pasažieru uzskaites sistēmas izmaksas</w:t>
            </w:r>
            <w:r>
              <w:rPr>
                <w:rFonts w:eastAsia="Times New Roman"/>
                <w:color w:val="525252"/>
                <w:sz w:val="20"/>
                <w:szCs w:val="20"/>
              </w:rPr>
              <w:t>.</w:t>
            </w:r>
          </w:p>
          <w:p w14:paraId="125655E2" w14:textId="6FF91EF6" w:rsidR="00672A8C" w:rsidRPr="00305AF1" w:rsidRDefault="00672A8C" w:rsidP="00965804">
            <w:pPr>
              <w:jc w:val="both"/>
              <w:rPr>
                <w:rFonts w:eastAsia="Times New Roman"/>
                <w:color w:val="525252"/>
                <w:sz w:val="20"/>
                <w:szCs w:val="20"/>
              </w:rPr>
            </w:pPr>
            <w:r w:rsidRPr="00DA5129">
              <w:rPr>
                <w:rFonts w:eastAsia="Times New Roman"/>
                <w:i/>
                <w:iCs/>
                <w:color w:val="0000FF"/>
                <w:sz w:val="20"/>
                <w:szCs w:val="20"/>
                <w:u w:val="single"/>
              </w:rPr>
              <w:t>MK noteikumu 36.2.4. apakšpunkts</w:t>
            </w:r>
          </w:p>
        </w:tc>
        <w:tc>
          <w:tcPr>
            <w:tcW w:w="1276" w:type="dxa"/>
            <w:shd w:val="clear" w:color="auto" w:fill="FFFFFF" w:themeFill="background1"/>
            <w:vAlign w:val="center"/>
          </w:tcPr>
          <w:p w14:paraId="1529829D" w14:textId="008B249B" w:rsidR="00672A8C" w:rsidRDefault="00CF6D16" w:rsidP="00876F9C">
            <w:pPr>
              <w:jc w:val="center"/>
              <w:rPr>
                <w:rFonts w:eastAsia="Times New Roman"/>
                <w:sz w:val="20"/>
                <w:szCs w:val="20"/>
              </w:rPr>
            </w:pPr>
            <w:r>
              <w:rPr>
                <w:rFonts w:eastAsia="Times New Roman"/>
                <w:sz w:val="20"/>
                <w:szCs w:val="20"/>
              </w:rPr>
              <w:t>tiešās</w:t>
            </w:r>
          </w:p>
        </w:tc>
        <w:tc>
          <w:tcPr>
            <w:tcW w:w="1276" w:type="dxa"/>
            <w:shd w:val="clear" w:color="auto" w:fill="FFFFFF" w:themeFill="background1"/>
            <w:vAlign w:val="center"/>
          </w:tcPr>
          <w:p w14:paraId="74848DC2" w14:textId="77777777" w:rsidR="00672A8C" w:rsidRDefault="00672A8C" w:rsidP="00876F9C">
            <w:pPr>
              <w:jc w:val="center"/>
              <w:rPr>
                <w:rFonts w:eastAsia="Times New Roman"/>
                <w:sz w:val="20"/>
                <w:szCs w:val="20"/>
              </w:rPr>
            </w:pPr>
          </w:p>
        </w:tc>
        <w:tc>
          <w:tcPr>
            <w:tcW w:w="851" w:type="dxa"/>
            <w:shd w:val="clear" w:color="auto" w:fill="FFFFFF" w:themeFill="background1"/>
            <w:vAlign w:val="center"/>
          </w:tcPr>
          <w:p w14:paraId="1C3F4BAE" w14:textId="77777777" w:rsidR="00672A8C" w:rsidRPr="00890284" w:rsidRDefault="00672A8C" w:rsidP="00876F9C">
            <w:pPr>
              <w:jc w:val="center"/>
              <w:rPr>
                <w:rFonts w:eastAsia="Times New Roman"/>
                <w:sz w:val="20"/>
                <w:szCs w:val="20"/>
              </w:rPr>
            </w:pPr>
          </w:p>
        </w:tc>
        <w:tc>
          <w:tcPr>
            <w:tcW w:w="850" w:type="dxa"/>
            <w:shd w:val="clear" w:color="auto" w:fill="FFFFFF" w:themeFill="background1"/>
            <w:vAlign w:val="center"/>
          </w:tcPr>
          <w:p w14:paraId="434723F5" w14:textId="77777777" w:rsidR="00672A8C" w:rsidRPr="00890284" w:rsidRDefault="00672A8C" w:rsidP="00876F9C">
            <w:pPr>
              <w:jc w:val="center"/>
              <w:rPr>
                <w:rFonts w:eastAsia="Times New Roman"/>
                <w:sz w:val="20"/>
                <w:szCs w:val="20"/>
              </w:rPr>
            </w:pPr>
          </w:p>
        </w:tc>
        <w:tc>
          <w:tcPr>
            <w:tcW w:w="992" w:type="dxa"/>
            <w:shd w:val="clear" w:color="auto" w:fill="FFFFFF" w:themeFill="background1"/>
            <w:vAlign w:val="center"/>
          </w:tcPr>
          <w:p w14:paraId="1B3B4E5D" w14:textId="77777777" w:rsidR="00672A8C" w:rsidRPr="00890284" w:rsidRDefault="00672A8C" w:rsidP="00876F9C">
            <w:pPr>
              <w:jc w:val="center"/>
              <w:rPr>
                <w:rFonts w:eastAsia="Times New Roman"/>
                <w:sz w:val="20"/>
                <w:szCs w:val="20"/>
              </w:rPr>
            </w:pPr>
          </w:p>
        </w:tc>
        <w:tc>
          <w:tcPr>
            <w:tcW w:w="708" w:type="dxa"/>
            <w:shd w:val="clear" w:color="auto" w:fill="FFFFFF" w:themeFill="background1"/>
            <w:vAlign w:val="center"/>
          </w:tcPr>
          <w:p w14:paraId="4D3A0FE4" w14:textId="77777777" w:rsidR="00672A8C" w:rsidRPr="00890284" w:rsidRDefault="00672A8C" w:rsidP="00876F9C">
            <w:pPr>
              <w:jc w:val="center"/>
              <w:rPr>
                <w:rFonts w:eastAsia="Times New Roman"/>
                <w:sz w:val="20"/>
                <w:szCs w:val="20"/>
              </w:rPr>
            </w:pPr>
          </w:p>
        </w:tc>
        <w:tc>
          <w:tcPr>
            <w:tcW w:w="993" w:type="dxa"/>
            <w:shd w:val="clear" w:color="auto" w:fill="FFFFFF" w:themeFill="background1"/>
            <w:vAlign w:val="center"/>
          </w:tcPr>
          <w:p w14:paraId="478069F5" w14:textId="77777777" w:rsidR="00672A8C" w:rsidRPr="00890284" w:rsidRDefault="00672A8C" w:rsidP="00876F9C">
            <w:pPr>
              <w:jc w:val="center"/>
              <w:rPr>
                <w:rFonts w:eastAsia="Times New Roman"/>
                <w:sz w:val="20"/>
                <w:szCs w:val="20"/>
              </w:rPr>
            </w:pPr>
          </w:p>
        </w:tc>
        <w:tc>
          <w:tcPr>
            <w:tcW w:w="1560" w:type="dxa"/>
            <w:shd w:val="clear" w:color="auto" w:fill="FFFFFF" w:themeFill="background1"/>
            <w:vAlign w:val="center"/>
          </w:tcPr>
          <w:p w14:paraId="246DA476" w14:textId="77777777" w:rsidR="00672A8C" w:rsidRPr="00890284" w:rsidRDefault="00672A8C" w:rsidP="00876F9C">
            <w:pPr>
              <w:jc w:val="center"/>
              <w:rPr>
                <w:rFonts w:eastAsia="Times New Roman"/>
                <w:sz w:val="20"/>
                <w:szCs w:val="20"/>
              </w:rPr>
            </w:pPr>
          </w:p>
        </w:tc>
      </w:tr>
      <w:tr w:rsidR="00CC6A97" w:rsidRPr="00E25956" w14:paraId="275B9F6D" w14:textId="77777777" w:rsidTr="008F7339">
        <w:trPr>
          <w:trHeight w:val="1581"/>
        </w:trPr>
        <w:tc>
          <w:tcPr>
            <w:tcW w:w="858" w:type="dxa"/>
            <w:shd w:val="clear" w:color="auto" w:fill="FFFFFF" w:themeFill="background1"/>
            <w:vAlign w:val="center"/>
          </w:tcPr>
          <w:p w14:paraId="623AA79E" w14:textId="4DCD6095" w:rsidR="00672A8C" w:rsidRDefault="00672A8C" w:rsidP="00DA5129">
            <w:pPr>
              <w:jc w:val="right"/>
              <w:rPr>
                <w:rFonts w:eastAsia="Times New Roman"/>
                <w:sz w:val="20"/>
                <w:szCs w:val="20"/>
              </w:rPr>
            </w:pPr>
            <w:r>
              <w:rPr>
                <w:rFonts w:eastAsia="Times New Roman"/>
                <w:sz w:val="20"/>
                <w:szCs w:val="20"/>
              </w:rPr>
              <w:t>6.2.5.</w:t>
            </w:r>
          </w:p>
        </w:tc>
        <w:tc>
          <w:tcPr>
            <w:tcW w:w="5936" w:type="dxa"/>
            <w:shd w:val="clear" w:color="auto" w:fill="FFFFFF" w:themeFill="background1"/>
            <w:vAlign w:val="center"/>
          </w:tcPr>
          <w:p w14:paraId="13AFDBAE" w14:textId="77777777" w:rsidR="00672A8C" w:rsidRDefault="00672A8C" w:rsidP="00965804">
            <w:pPr>
              <w:jc w:val="both"/>
              <w:rPr>
                <w:rFonts w:eastAsia="Times New Roman"/>
                <w:color w:val="525252"/>
                <w:sz w:val="20"/>
                <w:szCs w:val="20"/>
              </w:rPr>
            </w:pPr>
            <w:r>
              <w:rPr>
                <w:rFonts w:eastAsia="Times New Roman"/>
                <w:color w:val="525252"/>
                <w:sz w:val="20"/>
                <w:szCs w:val="20"/>
              </w:rPr>
              <w:t>Mobila uzlādes punkta iegādes un piegādes izmaksas.</w:t>
            </w:r>
          </w:p>
          <w:p w14:paraId="1EFA24DC" w14:textId="77777777" w:rsidR="00672A8C" w:rsidRPr="00672A8C" w:rsidRDefault="00672A8C" w:rsidP="00965804">
            <w:pPr>
              <w:jc w:val="both"/>
              <w:rPr>
                <w:rFonts w:eastAsia="Times New Roman"/>
                <w:i/>
                <w:iCs/>
                <w:color w:val="0000FF"/>
                <w:sz w:val="20"/>
                <w:szCs w:val="20"/>
                <w:u w:val="single"/>
              </w:rPr>
            </w:pPr>
            <w:r w:rsidRPr="00672A8C">
              <w:rPr>
                <w:rFonts w:eastAsia="Times New Roman"/>
                <w:i/>
                <w:iCs/>
                <w:color w:val="0000FF"/>
                <w:sz w:val="20"/>
                <w:szCs w:val="20"/>
                <w:u w:val="single"/>
              </w:rPr>
              <w:t>MK noteikumu 36.3.1.apakšpunkts</w:t>
            </w:r>
          </w:p>
          <w:p w14:paraId="7C68E31C" w14:textId="48131771" w:rsidR="00116B4B" w:rsidRDefault="00160954" w:rsidP="00965804">
            <w:pPr>
              <w:jc w:val="both"/>
              <w:rPr>
                <w:rFonts w:eastAsia="Times New Roman"/>
                <w:i/>
                <w:iCs/>
                <w:color w:val="0000FF"/>
                <w:sz w:val="20"/>
                <w:szCs w:val="20"/>
              </w:rPr>
            </w:pPr>
            <w:r>
              <w:rPr>
                <w:rFonts w:eastAsia="Times New Roman"/>
                <w:i/>
                <w:iCs/>
                <w:color w:val="0000FF"/>
                <w:sz w:val="20"/>
                <w:szCs w:val="20"/>
              </w:rPr>
              <w:t>Tai skaitā uzlādes punkta drošības sistēmas un vadības</w:t>
            </w:r>
            <w:r w:rsidR="002D2F25">
              <w:rPr>
                <w:rFonts w:eastAsia="Times New Roman"/>
                <w:i/>
                <w:iCs/>
                <w:color w:val="0000FF"/>
                <w:sz w:val="20"/>
                <w:szCs w:val="20"/>
              </w:rPr>
              <w:t xml:space="preserve"> un monitorin</w:t>
            </w:r>
            <w:r w:rsidR="00116B4B">
              <w:rPr>
                <w:rFonts w:eastAsia="Times New Roman"/>
                <w:i/>
                <w:iCs/>
                <w:color w:val="0000FF"/>
                <w:sz w:val="20"/>
                <w:szCs w:val="20"/>
              </w:rPr>
              <w:t>g</w:t>
            </w:r>
            <w:r w:rsidR="002D2F25">
              <w:rPr>
                <w:rFonts w:eastAsia="Times New Roman"/>
                <w:i/>
                <w:iCs/>
                <w:color w:val="0000FF"/>
                <w:sz w:val="20"/>
                <w:szCs w:val="20"/>
              </w:rPr>
              <w:t>a sistēmas iegādes, piegādes, montāža</w:t>
            </w:r>
            <w:r w:rsidR="00116B4B">
              <w:rPr>
                <w:rFonts w:eastAsia="Times New Roman"/>
                <w:i/>
                <w:iCs/>
                <w:color w:val="0000FF"/>
                <w:sz w:val="20"/>
                <w:szCs w:val="20"/>
              </w:rPr>
              <w:t>s izmaksas.</w:t>
            </w:r>
          </w:p>
          <w:p w14:paraId="7F3D4DF5" w14:textId="5591B461" w:rsidR="000328B3" w:rsidRPr="00305AF1" w:rsidRDefault="00672A8C" w:rsidP="00965804">
            <w:pPr>
              <w:jc w:val="both"/>
              <w:rPr>
                <w:rFonts w:eastAsia="Times New Roman"/>
                <w:color w:val="525252"/>
                <w:sz w:val="20"/>
                <w:szCs w:val="20"/>
              </w:rPr>
            </w:pPr>
            <w:r>
              <w:rPr>
                <w:rFonts w:eastAsia="Times New Roman"/>
                <w:i/>
                <w:iCs/>
                <w:color w:val="0000FF"/>
                <w:sz w:val="20"/>
                <w:szCs w:val="20"/>
              </w:rPr>
              <w:t>Izmaksu pozīcijas izmaksas nepārsniedz 30% no kopējām attiecināmām izmaksām</w:t>
            </w:r>
            <w:r w:rsidR="00116B4B">
              <w:rPr>
                <w:rFonts w:eastAsia="Times New Roman"/>
                <w:i/>
                <w:iCs/>
                <w:color w:val="0000FF"/>
                <w:sz w:val="20"/>
                <w:szCs w:val="20"/>
              </w:rPr>
              <w:t>.</w:t>
            </w:r>
          </w:p>
        </w:tc>
        <w:tc>
          <w:tcPr>
            <w:tcW w:w="1276" w:type="dxa"/>
            <w:shd w:val="clear" w:color="auto" w:fill="FFFFFF" w:themeFill="background1"/>
            <w:vAlign w:val="center"/>
          </w:tcPr>
          <w:p w14:paraId="6DE4AFFB" w14:textId="0386D8D8" w:rsidR="00672A8C" w:rsidRDefault="00CF6D16" w:rsidP="00876F9C">
            <w:pPr>
              <w:jc w:val="center"/>
              <w:rPr>
                <w:rFonts w:eastAsia="Times New Roman"/>
                <w:sz w:val="20"/>
                <w:szCs w:val="20"/>
              </w:rPr>
            </w:pPr>
            <w:r>
              <w:rPr>
                <w:rFonts w:eastAsia="Times New Roman"/>
                <w:sz w:val="20"/>
                <w:szCs w:val="20"/>
              </w:rPr>
              <w:t>tiešās</w:t>
            </w:r>
          </w:p>
        </w:tc>
        <w:tc>
          <w:tcPr>
            <w:tcW w:w="1276" w:type="dxa"/>
            <w:shd w:val="clear" w:color="auto" w:fill="FFFFFF" w:themeFill="background1"/>
            <w:vAlign w:val="center"/>
          </w:tcPr>
          <w:p w14:paraId="79401350" w14:textId="77777777" w:rsidR="00672A8C" w:rsidRDefault="00672A8C" w:rsidP="00876F9C">
            <w:pPr>
              <w:jc w:val="center"/>
              <w:rPr>
                <w:rFonts w:eastAsia="Times New Roman"/>
                <w:sz w:val="20"/>
                <w:szCs w:val="20"/>
              </w:rPr>
            </w:pPr>
          </w:p>
        </w:tc>
        <w:tc>
          <w:tcPr>
            <w:tcW w:w="851" w:type="dxa"/>
            <w:shd w:val="clear" w:color="auto" w:fill="FFFFFF" w:themeFill="background1"/>
            <w:vAlign w:val="center"/>
          </w:tcPr>
          <w:p w14:paraId="2A31C9E4" w14:textId="77777777" w:rsidR="00672A8C" w:rsidRPr="00890284" w:rsidRDefault="00672A8C" w:rsidP="00876F9C">
            <w:pPr>
              <w:jc w:val="center"/>
              <w:rPr>
                <w:rFonts w:eastAsia="Times New Roman"/>
                <w:sz w:val="20"/>
                <w:szCs w:val="20"/>
              </w:rPr>
            </w:pPr>
          </w:p>
        </w:tc>
        <w:tc>
          <w:tcPr>
            <w:tcW w:w="850" w:type="dxa"/>
            <w:shd w:val="clear" w:color="auto" w:fill="FFFFFF" w:themeFill="background1"/>
            <w:vAlign w:val="center"/>
          </w:tcPr>
          <w:p w14:paraId="531B03F9" w14:textId="77777777" w:rsidR="00672A8C" w:rsidRPr="00890284" w:rsidRDefault="00672A8C" w:rsidP="00876F9C">
            <w:pPr>
              <w:jc w:val="center"/>
              <w:rPr>
                <w:rFonts w:eastAsia="Times New Roman"/>
                <w:sz w:val="20"/>
                <w:szCs w:val="20"/>
              </w:rPr>
            </w:pPr>
          </w:p>
        </w:tc>
        <w:tc>
          <w:tcPr>
            <w:tcW w:w="992" w:type="dxa"/>
            <w:shd w:val="clear" w:color="auto" w:fill="FFFFFF" w:themeFill="background1"/>
            <w:vAlign w:val="center"/>
          </w:tcPr>
          <w:p w14:paraId="4E74409F" w14:textId="77777777" w:rsidR="00672A8C" w:rsidRPr="00890284" w:rsidRDefault="00672A8C" w:rsidP="00876F9C">
            <w:pPr>
              <w:jc w:val="center"/>
              <w:rPr>
                <w:rFonts w:eastAsia="Times New Roman"/>
                <w:sz w:val="20"/>
                <w:szCs w:val="20"/>
              </w:rPr>
            </w:pPr>
          </w:p>
        </w:tc>
        <w:tc>
          <w:tcPr>
            <w:tcW w:w="708" w:type="dxa"/>
            <w:shd w:val="clear" w:color="auto" w:fill="FFFFFF" w:themeFill="background1"/>
            <w:vAlign w:val="center"/>
          </w:tcPr>
          <w:p w14:paraId="5CDFF372" w14:textId="77777777" w:rsidR="00672A8C" w:rsidRPr="00890284" w:rsidRDefault="00672A8C" w:rsidP="00876F9C">
            <w:pPr>
              <w:jc w:val="center"/>
              <w:rPr>
                <w:rFonts w:eastAsia="Times New Roman"/>
                <w:sz w:val="20"/>
                <w:szCs w:val="20"/>
              </w:rPr>
            </w:pPr>
          </w:p>
        </w:tc>
        <w:tc>
          <w:tcPr>
            <w:tcW w:w="993" w:type="dxa"/>
            <w:shd w:val="clear" w:color="auto" w:fill="FFFFFF" w:themeFill="background1"/>
            <w:vAlign w:val="center"/>
          </w:tcPr>
          <w:p w14:paraId="168B3488" w14:textId="77777777" w:rsidR="00672A8C" w:rsidRPr="00890284" w:rsidRDefault="00672A8C" w:rsidP="00876F9C">
            <w:pPr>
              <w:jc w:val="center"/>
              <w:rPr>
                <w:rFonts w:eastAsia="Times New Roman"/>
                <w:sz w:val="20"/>
                <w:szCs w:val="20"/>
              </w:rPr>
            </w:pPr>
          </w:p>
        </w:tc>
        <w:tc>
          <w:tcPr>
            <w:tcW w:w="1560" w:type="dxa"/>
            <w:shd w:val="clear" w:color="auto" w:fill="FFFFFF" w:themeFill="background1"/>
            <w:vAlign w:val="center"/>
          </w:tcPr>
          <w:p w14:paraId="756B1042" w14:textId="77777777" w:rsidR="00672A8C" w:rsidRPr="00890284" w:rsidRDefault="00672A8C" w:rsidP="00876F9C">
            <w:pPr>
              <w:jc w:val="center"/>
              <w:rPr>
                <w:rFonts w:eastAsia="Times New Roman"/>
                <w:sz w:val="20"/>
                <w:szCs w:val="20"/>
              </w:rPr>
            </w:pPr>
          </w:p>
        </w:tc>
      </w:tr>
      <w:tr w:rsidR="00CC6A97" w:rsidRPr="00E25956" w14:paraId="76BAC73B" w14:textId="77777777" w:rsidTr="00BC4590">
        <w:trPr>
          <w:trHeight w:val="315"/>
        </w:trPr>
        <w:tc>
          <w:tcPr>
            <w:tcW w:w="858" w:type="dxa"/>
            <w:shd w:val="clear" w:color="auto" w:fill="F2F2F2" w:themeFill="background1" w:themeFillShade="F2"/>
            <w:vAlign w:val="center"/>
          </w:tcPr>
          <w:p w14:paraId="221DCD46" w14:textId="6CE84859" w:rsidR="00194B14" w:rsidRPr="00DA5129" w:rsidRDefault="00194B14" w:rsidP="00194B14">
            <w:pPr>
              <w:jc w:val="center"/>
              <w:rPr>
                <w:rFonts w:eastAsia="Times New Roman"/>
                <w:b/>
                <w:bCs/>
                <w:sz w:val="20"/>
                <w:szCs w:val="20"/>
              </w:rPr>
            </w:pPr>
            <w:r w:rsidRPr="00DA5129">
              <w:rPr>
                <w:rFonts w:eastAsia="Times New Roman"/>
                <w:b/>
                <w:bCs/>
                <w:sz w:val="20"/>
                <w:szCs w:val="20"/>
              </w:rPr>
              <w:t>6.3.</w:t>
            </w:r>
          </w:p>
        </w:tc>
        <w:tc>
          <w:tcPr>
            <w:tcW w:w="5936" w:type="dxa"/>
            <w:shd w:val="clear" w:color="auto" w:fill="F2F2F2" w:themeFill="background1" w:themeFillShade="F2"/>
            <w:vAlign w:val="center"/>
          </w:tcPr>
          <w:p w14:paraId="442972FD" w14:textId="77777777" w:rsidR="00194B14" w:rsidRDefault="00194B14" w:rsidP="00194B14">
            <w:pPr>
              <w:rPr>
                <w:rFonts w:eastAsia="Times New Roman"/>
                <w:b/>
                <w:bCs/>
                <w:sz w:val="20"/>
                <w:szCs w:val="20"/>
              </w:rPr>
            </w:pPr>
            <w:r>
              <w:rPr>
                <w:rFonts w:eastAsia="Times New Roman"/>
                <w:b/>
                <w:bCs/>
                <w:sz w:val="20"/>
                <w:szCs w:val="20"/>
              </w:rPr>
              <w:t>Transportlīdzekļu izmaksas</w:t>
            </w:r>
          </w:p>
          <w:p w14:paraId="052D212A" w14:textId="06645A0E" w:rsidR="00194B14" w:rsidRPr="00BB1B94" w:rsidRDefault="00194B14" w:rsidP="00194B14">
            <w:pPr>
              <w:rPr>
                <w:rFonts w:eastAsia="Times New Roman"/>
                <w:sz w:val="20"/>
                <w:szCs w:val="20"/>
              </w:rPr>
            </w:pPr>
            <w:r w:rsidRPr="7220406F">
              <w:rPr>
                <w:rFonts w:eastAsia="Times New Roman"/>
                <w:sz w:val="20"/>
                <w:szCs w:val="20"/>
              </w:rPr>
              <w:t>Bezemisiju transportlīdzekļa iegādes izmaksas</w:t>
            </w:r>
          </w:p>
          <w:p w14:paraId="47D1936B" w14:textId="633809C9" w:rsidR="00194B14" w:rsidRPr="00DA5129" w:rsidRDefault="00194B14" w:rsidP="00194B14">
            <w:pPr>
              <w:jc w:val="both"/>
              <w:rPr>
                <w:rFonts w:eastAsia="Times New Roman"/>
                <w:i/>
                <w:iCs/>
                <w:color w:val="0000FF"/>
                <w:sz w:val="20"/>
                <w:szCs w:val="20"/>
                <w:u w:val="single"/>
              </w:rPr>
            </w:pPr>
            <w:r w:rsidRPr="00DA5129">
              <w:rPr>
                <w:rFonts w:eastAsia="Times New Roman"/>
                <w:i/>
                <w:iCs/>
                <w:color w:val="0000FF"/>
                <w:sz w:val="20"/>
                <w:szCs w:val="20"/>
                <w:u w:val="single"/>
              </w:rPr>
              <w:t xml:space="preserve">MK noteikumu 36.2. apakšpunkts </w:t>
            </w:r>
          </w:p>
          <w:p w14:paraId="6C58B49E" w14:textId="77DC4413" w:rsidR="00194B14" w:rsidRPr="002D1918" w:rsidRDefault="00194B14" w:rsidP="00194B14">
            <w:pPr>
              <w:jc w:val="both"/>
              <w:rPr>
                <w:rFonts w:eastAsia="Times New Roman"/>
                <w:color w:val="525252"/>
                <w:sz w:val="20"/>
                <w:szCs w:val="20"/>
              </w:rPr>
            </w:pPr>
            <w:r w:rsidRPr="00911294">
              <w:rPr>
                <w:rFonts w:eastAsia="Times New Roman"/>
                <w:i/>
                <w:iCs/>
                <w:color w:val="0000FF"/>
                <w:sz w:val="20"/>
                <w:szCs w:val="20"/>
              </w:rPr>
              <w:t xml:space="preserve">Jaunu rūpnieciski ražotu </w:t>
            </w:r>
            <w:r>
              <w:rPr>
                <w:rFonts w:eastAsia="Times New Roman"/>
                <w:i/>
                <w:iCs/>
                <w:color w:val="0000FF"/>
                <w:sz w:val="20"/>
                <w:szCs w:val="20"/>
              </w:rPr>
              <w:t xml:space="preserve">M1, </w:t>
            </w:r>
            <w:r w:rsidRPr="00911294">
              <w:rPr>
                <w:rFonts w:eastAsia="Times New Roman"/>
                <w:i/>
                <w:iCs/>
                <w:color w:val="0000FF"/>
                <w:sz w:val="20"/>
                <w:szCs w:val="20"/>
              </w:rPr>
              <w:t>M2 vai M3 kategorijas bezemisiju transportlīdzekļu iegādes izmaksas</w:t>
            </w:r>
          </w:p>
        </w:tc>
        <w:tc>
          <w:tcPr>
            <w:tcW w:w="1276" w:type="dxa"/>
            <w:shd w:val="clear" w:color="auto" w:fill="F2F2F2" w:themeFill="background1" w:themeFillShade="F2"/>
            <w:vAlign w:val="center"/>
          </w:tcPr>
          <w:p w14:paraId="07A6B398" w14:textId="28D786F4" w:rsidR="00194B14" w:rsidRPr="00890284" w:rsidRDefault="00194B14" w:rsidP="00194B14">
            <w:pPr>
              <w:jc w:val="center"/>
              <w:rPr>
                <w:rFonts w:eastAsia="Times New Roman"/>
                <w:sz w:val="20"/>
                <w:szCs w:val="20"/>
              </w:rPr>
            </w:pPr>
            <w:r w:rsidRPr="00890284">
              <w:rPr>
                <w:rFonts w:eastAsia="Times New Roman"/>
                <w:sz w:val="20"/>
                <w:szCs w:val="20"/>
              </w:rPr>
              <w:t>tiešās</w:t>
            </w:r>
          </w:p>
        </w:tc>
        <w:tc>
          <w:tcPr>
            <w:tcW w:w="1276" w:type="dxa"/>
            <w:shd w:val="clear" w:color="auto" w:fill="F2F2F2" w:themeFill="background1" w:themeFillShade="F2"/>
            <w:vAlign w:val="center"/>
          </w:tcPr>
          <w:p w14:paraId="22160876" w14:textId="59A770FE" w:rsidR="00194B14" w:rsidRPr="00890284" w:rsidRDefault="00194B14" w:rsidP="00194B14">
            <w:pPr>
              <w:jc w:val="center"/>
              <w:rPr>
                <w:rFonts w:eastAsia="Times New Roman"/>
                <w:sz w:val="20"/>
                <w:szCs w:val="20"/>
              </w:rPr>
            </w:pPr>
          </w:p>
        </w:tc>
        <w:tc>
          <w:tcPr>
            <w:tcW w:w="851" w:type="dxa"/>
            <w:shd w:val="clear" w:color="auto" w:fill="F2F2F2" w:themeFill="background1" w:themeFillShade="F2"/>
            <w:vAlign w:val="center"/>
          </w:tcPr>
          <w:p w14:paraId="7A8179FF" w14:textId="77777777" w:rsidR="00194B14" w:rsidRPr="00890284" w:rsidRDefault="00194B14" w:rsidP="00194B14">
            <w:pPr>
              <w:jc w:val="center"/>
              <w:rPr>
                <w:rFonts w:eastAsia="Times New Roman"/>
                <w:sz w:val="20"/>
                <w:szCs w:val="20"/>
              </w:rPr>
            </w:pPr>
          </w:p>
        </w:tc>
        <w:tc>
          <w:tcPr>
            <w:tcW w:w="850" w:type="dxa"/>
            <w:shd w:val="clear" w:color="auto" w:fill="F2F2F2" w:themeFill="background1" w:themeFillShade="F2"/>
            <w:vAlign w:val="center"/>
          </w:tcPr>
          <w:p w14:paraId="543214C3" w14:textId="77777777" w:rsidR="00194B14" w:rsidRPr="00890284" w:rsidRDefault="00194B14" w:rsidP="00194B14">
            <w:pPr>
              <w:jc w:val="center"/>
              <w:rPr>
                <w:rFonts w:eastAsia="Times New Roman"/>
                <w:sz w:val="20"/>
                <w:szCs w:val="20"/>
              </w:rPr>
            </w:pPr>
          </w:p>
        </w:tc>
        <w:tc>
          <w:tcPr>
            <w:tcW w:w="992" w:type="dxa"/>
            <w:shd w:val="clear" w:color="auto" w:fill="F2F2F2" w:themeFill="background1" w:themeFillShade="F2"/>
            <w:vAlign w:val="center"/>
          </w:tcPr>
          <w:p w14:paraId="205350B0" w14:textId="77777777" w:rsidR="00194B14" w:rsidRPr="00890284" w:rsidRDefault="00194B14" w:rsidP="00194B14">
            <w:pPr>
              <w:jc w:val="center"/>
              <w:rPr>
                <w:rFonts w:eastAsia="Times New Roman"/>
                <w:sz w:val="20"/>
                <w:szCs w:val="20"/>
              </w:rPr>
            </w:pPr>
          </w:p>
        </w:tc>
        <w:tc>
          <w:tcPr>
            <w:tcW w:w="708" w:type="dxa"/>
            <w:shd w:val="clear" w:color="auto" w:fill="F2F2F2" w:themeFill="background1" w:themeFillShade="F2"/>
            <w:vAlign w:val="center"/>
          </w:tcPr>
          <w:p w14:paraId="374B2D3B" w14:textId="77777777" w:rsidR="00194B14" w:rsidRPr="00890284" w:rsidRDefault="00194B14" w:rsidP="00194B14">
            <w:pPr>
              <w:jc w:val="center"/>
              <w:rPr>
                <w:rFonts w:eastAsia="Times New Roman"/>
                <w:sz w:val="20"/>
                <w:szCs w:val="20"/>
              </w:rPr>
            </w:pPr>
          </w:p>
        </w:tc>
        <w:tc>
          <w:tcPr>
            <w:tcW w:w="993" w:type="dxa"/>
            <w:shd w:val="clear" w:color="auto" w:fill="F2F2F2" w:themeFill="background1" w:themeFillShade="F2"/>
            <w:vAlign w:val="center"/>
          </w:tcPr>
          <w:p w14:paraId="5A12FA3D" w14:textId="77777777" w:rsidR="00194B14" w:rsidRPr="00890284" w:rsidRDefault="00194B14" w:rsidP="00194B14">
            <w:pPr>
              <w:jc w:val="center"/>
              <w:rPr>
                <w:rFonts w:eastAsia="Times New Roman"/>
                <w:sz w:val="20"/>
                <w:szCs w:val="20"/>
              </w:rPr>
            </w:pPr>
          </w:p>
        </w:tc>
        <w:tc>
          <w:tcPr>
            <w:tcW w:w="1560" w:type="dxa"/>
            <w:shd w:val="clear" w:color="auto" w:fill="F2F2F2" w:themeFill="background1" w:themeFillShade="F2"/>
            <w:vAlign w:val="center"/>
          </w:tcPr>
          <w:p w14:paraId="2516CCC7" w14:textId="77777777" w:rsidR="00194B14" w:rsidRPr="00890284" w:rsidRDefault="00194B14" w:rsidP="00194B14">
            <w:pPr>
              <w:jc w:val="center"/>
              <w:rPr>
                <w:rFonts w:eastAsia="Times New Roman"/>
                <w:sz w:val="20"/>
                <w:szCs w:val="20"/>
              </w:rPr>
            </w:pPr>
          </w:p>
        </w:tc>
      </w:tr>
      <w:tr w:rsidR="00CC6A97" w:rsidRPr="00E25956" w14:paraId="608FAB50" w14:textId="77777777" w:rsidTr="00BC4590">
        <w:trPr>
          <w:trHeight w:val="315"/>
        </w:trPr>
        <w:tc>
          <w:tcPr>
            <w:tcW w:w="858" w:type="dxa"/>
            <w:shd w:val="clear" w:color="auto" w:fill="F2F2F2" w:themeFill="background1" w:themeFillShade="F2"/>
            <w:vAlign w:val="center"/>
          </w:tcPr>
          <w:p w14:paraId="509315CF" w14:textId="65DECA5D" w:rsidR="00194B14" w:rsidRPr="00DA5129" w:rsidRDefault="00194B14" w:rsidP="00194B14">
            <w:pPr>
              <w:jc w:val="center"/>
              <w:rPr>
                <w:rFonts w:eastAsia="Times New Roman"/>
                <w:b/>
                <w:bCs/>
                <w:sz w:val="20"/>
                <w:szCs w:val="20"/>
              </w:rPr>
            </w:pPr>
            <w:r w:rsidRPr="00DA5129">
              <w:rPr>
                <w:rFonts w:eastAsia="Times New Roman"/>
                <w:b/>
                <w:bCs/>
                <w:sz w:val="20"/>
                <w:szCs w:val="20"/>
              </w:rPr>
              <w:t>6.4.</w:t>
            </w:r>
          </w:p>
        </w:tc>
        <w:tc>
          <w:tcPr>
            <w:tcW w:w="5936" w:type="dxa"/>
            <w:shd w:val="clear" w:color="auto" w:fill="F2F2F2" w:themeFill="background1" w:themeFillShade="F2"/>
            <w:vAlign w:val="center"/>
          </w:tcPr>
          <w:p w14:paraId="35B8776C" w14:textId="353C77F5" w:rsidR="00194B14" w:rsidRPr="00E54D27" w:rsidRDefault="00194B14" w:rsidP="00194B14">
            <w:pPr>
              <w:jc w:val="both"/>
              <w:rPr>
                <w:rFonts w:eastAsia="Times New Roman"/>
                <w:b/>
                <w:bCs/>
                <w:color w:val="525252"/>
                <w:sz w:val="20"/>
                <w:szCs w:val="20"/>
              </w:rPr>
            </w:pPr>
            <w:r w:rsidRPr="00E54D27">
              <w:rPr>
                <w:rFonts w:eastAsia="Calibri"/>
                <w:b/>
                <w:bCs/>
                <w:sz w:val="20"/>
                <w:szCs w:val="20"/>
                <w:lang w:eastAsia="en-US"/>
              </w:rPr>
              <w:t>Citas izmaksas</w:t>
            </w:r>
          </w:p>
        </w:tc>
        <w:tc>
          <w:tcPr>
            <w:tcW w:w="1276" w:type="dxa"/>
            <w:shd w:val="clear" w:color="auto" w:fill="F2F2F2" w:themeFill="background1" w:themeFillShade="F2"/>
            <w:vAlign w:val="center"/>
          </w:tcPr>
          <w:p w14:paraId="7E058774" w14:textId="3B94A773" w:rsidR="00194B14" w:rsidRPr="00890284" w:rsidRDefault="00194B14" w:rsidP="00194B14">
            <w:pPr>
              <w:jc w:val="center"/>
              <w:rPr>
                <w:rFonts w:eastAsia="Times New Roman"/>
                <w:sz w:val="20"/>
                <w:szCs w:val="20"/>
              </w:rPr>
            </w:pPr>
            <w:r>
              <w:rPr>
                <w:rFonts w:eastAsia="Times New Roman"/>
                <w:sz w:val="20"/>
                <w:szCs w:val="20"/>
              </w:rPr>
              <w:t>tiešās</w:t>
            </w:r>
          </w:p>
        </w:tc>
        <w:tc>
          <w:tcPr>
            <w:tcW w:w="1276" w:type="dxa"/>
            <w:shd w:val="clear" w:color="auto" w:fill="F2F2F2" w:themeFill="background1" w:themeFillShade="F2"/>
            <w:vAlign w:val="center"/>
          </w:tcPr>
          <w:p w14:paraId="00CA402E" w14:textId="02226EE9" w:rsidR="00194B14" w:rsidRPr="00890284" w:rsidRDefault="00194B14" w:rsidP="00194B14">
            <w:pPr>
              <w:jc w:val="center"/>
              <w:rPr>
                <w:rFonts w:eastAsia="Times New Roman"/>
                <w:sz w:val="20"/>
                <w:szCs w:val="20"/>
              </w:rPr>
            </w:pPr>
          </w:p>
        </w:tc>
        <w:tc>
          <w:tcPr>
            <w:tcW w:w="851" w:type="dxa"/>
            <w:shd w:val="clear" w:color="auto" w:fill="F2F2F2" w:themeFill="background1" w:themeFillShade="F2"/>
            <w:vAlign w:val="center"/>
          </w:tcPr>
          <w:p w14:paraId="0BC5847B" w14:textId="77777777" w:rsidR="00194B14" w:rsidRPr="00890284" w:rsidRDefault="00194B14" w:rsidP="00194B14">
            <w:pPr>
              <w:jc w:val="center"/>
              <w:rPr>
                <w:rFonts w:eastAsia="Times New Roman"/>
                <w:sz w:val="20"/>
                <w:szCs w:val="20"/>
              </w:rPr>
            </w:pPr>
          </w:p>
        </w:tc>
        <w:tc>
          <w:tcPr>
            <w:tcW w:w="850" w:type="dxa"/>
            <w:shd w:val="clear" w:color="auto" w:fill="F2F2F2" w:themeFill="background1" w:themeFillShade="F2"/>
            <w:vAlign w:val="center"/>
          </w:tcPr>
          <w:p w14:paraId="337828E4" w14:textId="77777777" w:rsidR="00194B14" w:rsidRPr="00890284" w:rsidRDefault="00194B14" w:rsidP="00194B14">
            <w:pPr>
              <w:jc w:val="center"/>
              <w:rPr>
                <w:rFonts w:eastAsia="Times New Roman"/>
                <w:sz w:val="20"/>
                <w:szCs w:val="20"/>
              </w:rPr>
            </w:pPr>
          </w:p>
        </w:tc>
        <w:tc>
          <w:tcPr>
            <w:tcW w:w="992" w:type="dxa"/>
            <w:shd w:val="clear" w:color="auto" w:fill="F2F2F2" w:themeFill="background1" w:themeFillShade="F2"/>
            <w:vAlign w:val="center"/>
          </w:tcPr>
          <w:p w14:paraId="23C5943D" w14:textId="77777777" w:rsidR="00194B14" w:rsidRPr="00890284" w:rsidRDefault="00194B14" w:rsidP="00194B14">
            <w:pPr>
              <w:jc w:val="center"/>
              <w:rPr>
                <w:rFonts w:eastAsia="Times New Roman"/>
                <w:sz w:val="20"/>
                <w:szCs w:val="20"/>
              </w:rPr>
            </w:pPr>
          </w:p>
        </w:tc>
        <w:tc>
          <w:tcPr>
            <w:tcW w:w="708" w:type="dxa"/>
            <w:shd w:val="clear" w:color="auto" w:fill="F2F2F2" w:themeFill="background1" w:themeFillShade="F2"/>
            <w:vAlign w:val="center"/>
          </w:tcPr>
          <w:p w14:paraId="6DD4A0BB" w14:textId="77777777" w:rsidR="00194B14" w:rsidRPr="00890284" w:rsidRDefault="00194B14" w:rsidP="00194B14">
            <w:pPr>
              <w:jc w:val="center"/>
              <w:rPr>
                <w:rFonts w:eastAsia="Times New Roman"/>
                <w:sz w:val="20"/>
                <w:szCs w:val="20"/>
              </w:rPr>
            </w:pPr>
          </w:p>
        </w:tc>
        <w:tc>
          <w:tcPr>
            <w:tcW w:w="993" w:type="dxa"/>
            <w:shd w:val="clear" w:color="auto" w:fill="F2F2F2" w:themeFill="background1" w:themeFillShade="F2"/>
            <w:vAlign w:val="center"/>
          </w:tcPr>
          <w:p w14:paraId="11270519" w14:textId="77777777" w:rsidR="00194B14" w:rsidRPr="00890284" w:rsidRDefault="00194B14" w:rsidP="00194B14">
            <w:pPr>
              <w:jc w:val="center"/>
              <w:rPr>
                <w:rFonts w:eastAsia="Times New Roman"/>
                <w:sz w:val="20"/>
                <w:szCs w:val="20"/>
              </w:rPr>
            </w:pPr>
          </w:p>
        </w:tc>
        <w:tc>
          <w:tcPr>
            <w:tcW w:w="1560" w:type="dxa"/>
            <w:shd w:val="clear" w:color="auto" w:fill="F2F2F2" w:themeFill="background1" w:themeFillShade="F2"/>
            <w:vAlign w:val="center"/>
          </w:tcPr>
          <w:p w14:paraId="20FB3792" w14:textId="77777777" w:rsidR="00194B14" w:rsidRPr="00890284" w:rsidRDefault="00194B14" w:rsidP="00194B14">
            <w:pPr>
              <w:jc w:val="center"/>
              <w:rPr>
                <w:rFonts w:eastAsia="Times New Roman"/>
                <w:sz w:val="20"/>
                <w:szCs w:val="20"/>
              </w:rPr>
            </w:pPr>
          </w:p>
        </w:tc>
      </w:tr>
      <w:tr w:rsidR="00CC6A97" w:rsidRPr="00E25956" w14:paraId="2C8455E7" w14:textId="77777777" w:rsidTr="008F7339">
        <w:trPr>
          <w:trHeight w:val="315"/>
        </w:trPr>
        <w:tc>
          <w:tcPr>
            <w:tcW w:w="858" w:type="dxa"/>
            <w:shd w:val="clear" w:color="auto" w:fill="FFFFFF" w:themeFill="background1"/>
            <w:vAlign w:val="center"/>
          </w:tcPr>
          <w:p w14:paraId="36A6827E" w14:textId="5A8D9416" w:rsidR="00194B14" w:rsidRPr="00C4071D" w:rsidRDefault="00194B14" w:rsidP="00194B14">
            <w:pPr>
              <w:jc w:val="center"/>
              <w:rPr>
                <w:rFonts w:eastAsia="Times New Roman"/>
                <w:color w:val="00B0F0"/>
                <w:sz w:val="20"/>
                <w:szCs w:val="20"/>
              </w:rPr>
            </w:pPr>
            <w:r>
              <w:rPr>
                <w:rFonts w:eastAsia="Times New Roman"/>
                <w:sz w:val="20"/>
                <w:szCs w:val="20"/>
              </w:rPr>
              <w:lastRenderedPageBreak/>
              <w:t>6.4.1</w:t>
            </w:r>
            <w:r w:rsidRPr="00C4071D">
              <w:rPr>
                <w:rFonts w:eastAsia="Times New Roman"/>
                <w:sz w:val="20"/>
                <w:szCs w:val="20"/>
              </w:rPr>
              <w:t>.</w:t>
            </w:r>
          </w:p>
        </w:tc>
        <w:tc>
          <w:tcPr>
            <w:tcW w:w="5936" w:type="dxa"/>
            <w:shd w:val="clear" w:color="auto" w:fill="FFFFFF" w:themeFill="background1"/>
            <w:vAlign w:val="center"/>
          </w:tcPr>
          <w:p w14:paraId="55C12C83" w14:textId="185F8F97" w:rsidR="00194B14" w:rsidRPr="00EC7B4F" w:rsidRDefault="00194B14" w:rsidP="00194B14">
            <w:pPr>
              <w:jc w:val="both"/>
              <w:rPr>
                <w:rFonts w:eastAsia="Times New Roman"/>
                <w:color w:val="525252"/>
                <w:sz w:val="20"/>
                <w:szCs w:val="20"/>
              </w:rPr>
            </w:pPr>
            <w:r w:rsidRPr="7220406F">
              <w:rPr>
                <w:rFonts w:eastAsia="Times New Roman"/>
                <w:color w:val="525252" w:themeColor="accent3" w:themeShade="80"/>
                <w:sz w:val="20"/>
                <w:szCs w:val="20"/>
              </w:rPr>
              <w:t>Bezemisiju transportlīdzekļa īpašnieka civiltiesiskās atbildības obligātās apdrošināšanas (OCTA) izmaksas.</w:t>
            </w:r>
          </w:p>
          <w:p w14:paraId="2CE8FED5" w14:textId="5F0F2BF1" w:rsidR="00194B14" w:rsidRPr="00EC7B4F" w:rsidRDefault="00194B14" w:rsidP="00194B14">
            <w:pPr>
              <w:jc w:val="both"/>
              <w:rPr>
                <w:rFonts w:eastAsia="Times New Roman"/>
                <w:i/>
                <w:iCs/>
                <w:color w:val="00B0F0"/>
                <w:sz w:val="20"/>
                <w:szCs w:val="20"/>
              </w:rPr>
            </w:pPr>
            <w:r w:rsidRPr="00EC7B4F">
              <w:rPr>
                <w:rFonts w:eastAsia="Times New Roman"/>
                <w:i/>
                <w:iCs/>
                <w:color w:val="0000FF"/>
                <w:sz w:val="20"/>
                <w:szCs w:val="20"/>
              </w:rPr>
              <w:t xml:space="preserve">MK noteikumu </w:t>
            </w:r>
            <w:r w:rsidR="00BB700C" w:rsidRPr="00EC7B4F">
              <w:rPr>
                <w:rFonts w:eastAsia="Times New Roman"/>
                <w:i/>
                <w:iCs/>
                <w:color w:val="0000FF"/>
                <w:sz w:val="20"/>
                <w:szCs w:val="20"/>
              </w:rPr>
              <w:t>3</w:t>
            </w:r>
            <w:r w:rsidR="00BB700C">
              <w:rPr>
                <w:rFonts w:eastAsia="Times New Roman"/>
                <w:i/>
                <w:iCs/>
                <w:color w:val="0000FF"/>
                <w:sz w:val="20"/>
                <w:szCs w:val="20"/>
              </w:rPr>
              <w:t>6</w:t>
            </w:r>
            <w:r w:rsidRPr="00EC7B4F">
              <w:rPr>
                <w:rFonts w:eastAsia="Times New Roman"/>
                <w:i/>
                <w:iCs/>
                <w:color w:val="0000FF"/>
                <w:sz w:val="20"/>
                <w:szCs w:val="20"/>
              </w:rPr>
              <w:t>.4. apakšpunkts</w:t>
            </w:r>
          </w:p>
        </w:tc>
        <w:tc>
          <w:tcPr>
            <w:tcW w:w="1276" w:type="dxa"/>
            <w:shd w:val="clear" w:color="auto" w:fill="FFFFFF" w:themeFill="background1"/>
            <w:vAlign w:val="center"/>
          </w:tcPr>
          <w:p w14:paraId="1B1D8415" w14:textId="2CE9BA04" w:rsidR="00194B14" w:rsidRPr="00890284" w:rsidRDefault="004E7B5F" w:rsidP="00194B14">
            <w:pPr>
              <w:jc w:val="center"/>
              <w:rPr>
                <w:rFonts w:eastAsia="Times New Roman"/>
                <w:sz w:val="20"/>
                <w:szCs w:val="20"/>
              </w:rPr>
            </w:pPr>
            <w:r>
              <w:rPr>
                <w:rFonts w:eastAsia="Times New Roman"/>
                <w:sz w:val="20"/>
                <w:szCs w:val="20"/>
              </w:rPr>
              <w:t>tiešās</w:t>
            </w:r>
          </w:p>
        </w:tc>
        <w:tc>
          <w:tcPr>
            <w:tcW w:w="1276" w:type="dxa"/>
            <w:shd w:val="clear" w:color="auto" w:fill="FFFFFF" w:themeFill="background1"/>
            <w:vAlign w:val="center"/>
          </w:tcPr>
          <w:p w14:paraId="0184E9CE" w14:textId="079FDE3D" w:rsidR="00194B14" w:rsidRPr="00890284" w:rsidRDefault="00194B14" w:rsidP="00194B14">
            <w:pPr>
              <w:jc w:val="center"/>
              <w:rPr>
                <w:rFonts w:eastAsia="Times New Roman"/>
                <w:sz w:val="20"/>
                <w:szCs w:val="20"/>
              </w:rPr>
            </w:pPr>
          </w:p>
        </w:tc>
        <w:tc>
          <w:tcPr>
            <w:tcW w:w="851" w:type="dxa"/>
            <w:shd w:val="clear" w:color="auto" w:fill="FFFFFF" w:themeFill="background1"/>
            <w:vAlign w:val="center"/>
          </w:tcPr>
          <w:p w14:paraId="18AE389C" w14:textId="77777777" w:rsidR="00194B14" w:rsidRPr="00890284" w:rsidRDefault="00194B14" w:rsidP="00194B14">
            <w:pPr>
              <w:jc w:val="center"/>
              <w:rPr>
                <w:rFonts w:eastAsia="Times New Roman"/>
                <w:sz w:val="20"/>
                <w:szCs w:val="20"/>
              </w:rPr>
            </w:pPr>
          </w:p>
        </w:tc>
        <w:tc>
          <w:tcPr>
            <w:tcW w:w="850" w:type="dxa"/>
            <w:shd w:val="clear" w:color="auto" w:fill="FFFFFF" w:themeFill="background1"/>
            <w:vAlign w:val="center"/>
          </w:tcPr>
          <w:p w14:paraId="6EBE84B9" w14:textId="77777777" w:rsidR="00194B14" w:rsidRPr="00890284" w:rsidRDefault="00194B14" w:rsidP="00194B14">
            <w:pPr>
              <w:jc w:val="center"/>
              <w:rPr>
                <w:rFonts w:eastAsia="Times New Roman"/>
                <w:sz w:val="20"/>
                <w:szCs w:val="20"/>
              </w:rPr>
            </w:pPr>
          </w:p>
        </w:tc>
        <w:tc>
          <w:tcPr>
            <w:tcW w:w="992" w:type="dxa"/>
            <w:shd w:val="clear" w:color="auto" w:fill="FFFFFF" w:themeFill="background1"/>
            <w:vAlign w:val="center"/>
          </w:tcPr>
          <w:p w14:paraId="1DF6950F" w14:textId="77777777" w:rsidR="00194B14" w:rsidRPr="00890284" w:rsidRDefault="00194B14" w:rsidP="00194B14">
            <w:pPr>
              <w:jc w:val="center"/>
              <w:rPr>
                <w:rFonts w:eastAsia="Times New Roman"/>
                <w:sz w:val="20"/>
                <w:szCs w:val="20"/>
              </w:rPr>
            </w:pPr>
          </w:p>
        </w:tc>
        <w:tc>
          <w:tcPr>
            <w:tcW w:w="708" w:type="dxa"/>
            <w:shd w:val="clear" w:color="auto" w:fill="FFFFFF" w:themeFill="background1"/>
            <w:vAlign w:val="center"/>
          </w:tcPr>
          <w:p w14:paraId="17C13100" w14:textId="77777777" w:rsidR="00194B14" w:rsidRPr="00890284" w:rsidRDefault="00194B14" w:rsidP="00194B14">
            <w:pPr>
              <w:jc w:val="center"/>
              <w:rPr>
                <w:rFonts w:eastAsia="Times New Roman"/>
                <w:sz w:val="20"/>
                <w:szCs w:val="20"/>
              </w:rPr>
            </w:pPr>
          </w:p>
        </w:tc>
        <w:tc>
          <w:tcPr>
            <w:tcW w:w="993" w:type="dxa"/>
            <w:shd w:val="clear" w:color="auto" w:fill="FFFFFF" w:themeFill="background1"/>
            <w:vAlign w:val="center"/>
          </w:tcPr>
          <w:p w14:paraId="69818A97" w14:textId="77777777" w:rsidR="00194B14" w:rsidRPr="00890284" w:rsidRDefault="00194B14" w:rsidP="00194B14">
            <w:pPr>
              <w:jc w:val="center"/>
              <w:rPr>
                <w:rFonts w:eastAsia="Times New Roman"/>
                <w:sz w:val="20"/>
                <w:szCs w:val="20"/>
              </w:rPr>
            </w:pPr>
          </w:p>
        </w:tc>
        <w:tc>
          <w:tcPr>
            <w:tcW w:w="1560" w:type="dxa"/>
            <w:shd w:val="clear" w:color="auto" w:fill="FFFFFF" w:themeFill="background1"/>
            <w:vAlign w:val="center"/>
          </w:tcPr>
          <w:p w14:paraId="29AEA889" w14:textId="364BD7F5" w:rsidR="00194B14" w:rsidRPr="00890284" w:rsidRDefault="00BB700C" w:rsidP="00194B14">
            <w:pPr>
              <w:jc w:val="center"/>
              <w:rPr>
                <w:rFonts w:eastAsia="Times New Roman"/>
                <w:sz w:val="20"/>
                <w:szCs w:val="20"/>
              </w:rPr>
            </w:pPr>
            <w:r>
              <w:rPr>
                <w:rFonts w:eastAsia="Times New Roman"/>
                <w:sz w:val="20"/>
                <w:szCs w:val="20"/>
              </w:rPr>
              <w:t>0,00</w:t>
            </w:r>
          </w:p>
        </w:tc>
      </w:tr>
      <w:tr w:rsidR="00CC6A97" w:rsidRPr="00E25956" w14:paraId="7936C167" w14:textId="77777777" w:rsidTr="008F7339">
        <w:trPr>
          <w:trHeight w:val="315"/>
        </w:trPr>
        <w:tc>
          <w:tcPr>
            <w:tcW w:w="858" w:type="dxa"/>
            <w:shd w:val="clear" w:color="auto" w:fill="FFFFFF" w:themeFill="background1"/>
            <w:vAlign w:val="center"/>
          </w:tcPr>
          <w:p w14:paraId="7B0BFA60" w14:textId="6228F436" w:rsidR="00194B14" w:rsidRPr="00C4071D" w:rsidRDefault="00194B14" w:rsidP="00194B14">
            <w:pPr>
              <w:jc w:val="center"/>
              <w:rPr>
                <w:rFonts w:eastAsia="Times New Roman"/>
                <w:sz w:val="20"/>
                <w:szCs w:val="20"/>
              </w:rPr>
            </w:pPr>
            <w:r>
              <w:rPr>
                <w:rFonts w:eastAsia="Times New Roman"/>
                <w:sz w:val="20"/>
                <w:szCs w:val="20"/>
              </w:rPr>
              <w:t>6.4.2.</w:t>
            </w:r>
          </w:p>
        </w:tc>
        <w:tc>
          <w:tcPr>
            <w:tcW w:w="5936" w:type="dxa"/>
            <w:shd w:val="clear" w:color="auto" w:fill="FFFFFF" w:themeFill="background1"/>
            <w:vAlign w:val="center"/>
          </w:tcPr>
          <w:p w14:paraId="7B258CF2" w14:textId="4A9F88EE" w:rsidR="00194B14" w:rsidRPr="00EC7B4F" w:rsidRDefault="00194B14" w:rsidP="00194B14">
            <w:pPr>
              <w:jc w:val="both"/>
              <w:rPr>
                <w:rFonts w:eastAsia="Times New Roman"/>
                <w:color w:val="525252"/>
                <w:sz w:val="20"/>
                <w:szCs w:val="20"/>
              </w:rPr>
            </w:pPr>
            <w:r w:rsidRPr="7220406F">
              <w:rPr>
                <w:rFonts w:eastAsia="Times New Roman"/>
                <w:color w:val="525252" w:themeColor="accent3" w:themeShade="80"/>
                <w:sz w:val="20"/>
                <w:szCs w:val="20"/>
              </w:rPr>
              <w:t>Bezemisiju transportlīdzekļa īpašnieka civiltiesiskās atbildības brīvprātīgās sauszemes transportlīdzekļu apdrošināšanas (KASKO) izmaksas.</w:t>
            </w:r>
          </w:p>
          <w:p w14:paraId="15913D53" w14:textId="2BEC63DB" w:rsidR="00194B14" w:rsidRPr="00EC7B4F" w:rsidRDefault="00194B14" w:rsidP="00194B14">
            <w:pPr>
              <w:jc w:val="both"/>
              <w:rPr>
                <w:rFonts w:eastAsia="Times New Roman"/>
                <w:color w:val="525252"/>
                <w:sz w:val="20"/>
                <w:szCs w:val="20"/>
              </w:rPr>
            </w:pPr>
            <w:r w:rsidRPr="00EC7B4F">
              <w:rPr>
                <w:rFonts w:eastAsia="Times New Roman"/>
                <w:i/>
                <w:iCs/>
                <w:color w:val="0000FF"/>
                <w:sz w:val="20"/>
                <w:szCs w:val="20"/>
              </w:rPr>
              <w:t xml:space="preserve">MK noteikumu </w:t>
            </w:r>
            <w:r w:rsidR="00BB700C" w:rsidRPr="00EC7B4F">
              <w:rPr>
                <w:rFonts w:eastAsia="Times New Roman"/>
                <w:i/>
                <w:iCs/>
                <w:color w:val="0000FF"/>
                <w:sz w:val="20"/>
                <w:szCs w:val="20"/>
              </w:rPr>
              <w:t>3</w:t>
            </w:r>
            <w:r w:rsidR="00BB700C">
              <w:rPr>
                <w:rFonts w:eastAsia="Times New Roman"/>
                <w:i/>
                <w:iCs/>
                <w:color w:val="0000FF"/>
                <w:sz w:val="20"/>
                <w:szCs w:val="20"/>
              </w:rPr>
              <w:t>6</w:t>
            </w:r>
            <w:r w:rsidRPr="00EC7B4F">
              <w:rPr>
                <w:rFonts w:eastAsia="Times New Roman"/>
                <w:i/>
                <w:iCs/>
                <w:color w:val="0000FF"/>
                <w:sz w:val="20"/>
                <w:szCs w:val="20"/>
              </w:rPr>
              <w:t>.4. apakšpunkts</w:t>
            </w:r>
          </w:p>
        </w:tc>
        <w:tc>
          <w:tcPr>
            <w:tcW w:w="1276" w:type="dxa"/>
            <w:shd w:val="clear" w:color="auto" w:fill="FFFFFF" w:themeFill="background1"/>
            <w:vAlign w:val="center"/>
          </w:tcPr>
          <w:p w14:paraId="28DCCF82" w14:textId="29F5667E" w:rsidR="00194B14" w:rsidRPr="00890284" w:rsidRDefault="004E7B5F" w:rsidP="00194B14">
            <w:pPr>
              <w:jc w:val="center"/>
              <w:rPr>
                <w:rFonts w:eastAsia="Times New Roman"/>
                <w:sz w:val="20"/>
                <w:szCs w:val="20"/>
              </w:rPr>
            </w:pPr>
            <w:r>
              <w:rPr>
                <w:rFonts w:eastAsia="Times New Roman"/>
                <w:sz w:val="20"/>
                <w:szCs w:val="20"/>
              </w:rPr>
              <w:t>tiešās</w:t>
            </w:r>
          </w:p>
        </w:tc>
        <w:tc>
          <w:tcPr>
            <w:tcW w:w="1276" w:type="dxa"/>
            <w:shd w:val="clear" w:color="auto" w:fill="FFFFFF" w:themeFill="background1"/>
            <w:vAlign w:val="center"/>
          </w:tcPr>
          <w:p w14:paraId="7FEA43C8" w14:textId="34E3F939" w:rsidR="00194B14" w:rsidRPr="00890284" w:rsidRDefault="00194B14" w:rsidP="00194B14">
            <w:pPr>
              <w:jc w:val="center"/>
              <w:rPr>
                <w:rFonts w:eastAsia="Times New Roman"/>
                <w:sz w:val="20"/>
                <w:szCs w:val="20"/>
              </w:rPr>
            </w:pPr>
          </w:p>
        </w:tc>
        <w:tc>
          <w:tcPr>
            <w:tcW w:w="851" w:type="dxa"/>
            <w:shd w:val="clear" w:color="auto" w:fill="FFFFFF" w:themeFill="background1"/>
            <w:vAlign w:val="center"/>
          </w:tcPr>
          <w:p w14:paraId="3C07C530" w14:textId="77777777" w:rsidR="00194B14" w:rsidRPr="00890284" w:rsidRDefault="00194B14" w:rsidP="00194B14">
            <w:pPr>
              <w:jc w:val="center"/>
              <w:rPr>
                <w:rFonts w:eastAsia="Times New Roman"/>
                <w:sz w:val="20"/>
                <w:szCs w:val="20"/>
              </w:rPr>
            </w:pPr>
          </w:p>
        </w:tc>
        <w:tc>
          <w:tcPr>
            <w:tcW w:w="850" w:type="dxa"/>
            <w:shd w:val="clear" w:color="auto" w:fill="FFFFFF" w:themeFill="background1"/>
            <w:vAlign w:val="center"/>
          </w:tcPr>
          <w:p w14:paraId="11248AD2" w14:textId="77777777" w:rsidR="00194B14" w:rsidRPr="00890284" w:rsidRDefault="00194B14" w:rsidP="00194B14">
            <w:pPr>
              <w:jc w:val="center"/>
              <w:rPr>
                <w:rFonts w:eastAsia="Times New Roman"/>
                <w:sz w:val="20"/>
                <w:szCs w:val="20"/>
              </w:rPr>
            </w:pPr>
          </w:p>
        </w:tc>
        <w:tc>
          <w:tcPr>
            <w:tcW w:w="992" w:type="dxa"/>
            <w:shd w:val="clear" w:color="auto" w:fill="FFFFFF" w:themeFill="background1"/>
            <w:vAlign w:val="center"/>
          </w:tcPr>
          <w:p w14:paraId="41EE5F99" w14:textId="77777777" w:rsidR="00194B14" w:rsidRPr="00890284" w:rsidRDefault="00194B14" w:rsidP="00194B14">
            <w:pPr>
              <w:jc w:val="center"/>
              <w:rPr>
                <w:rFonts w:eastAsia="Times New Roman"/>
                <w:sz w:val="20"/>
                <w:szCs w:val="20"/>
              </w:rPr>
            </w:pPr>
          </w:p>
        </w:tc>
        <w:tc>
          <w:tcPr>
            <w:tcW w:w="708" w:type="dxa"/>
            <w:shd w:val="clear" w:color="auto" w:fill="FFFFFF" w:themeFill="background1"/>
            <w:vAlign w:val="center"/>
          </w:tcPr>
          <w:p w14:paraId="70D64B18" w14:textId="77777777" w:rsidR="00194B14" w:rsidRPr="00890284" w:rsidRDefault="00194B14" w:rsidP="00194B14">
            <w:pPr>
              <w:jc w:val="center"/>
              <w:rPr>
                <w:rFonts w:eastAsia="Times New Roman"/>
                <w:sz w:val="20"/>
                <w:szCs w:val="20"/>
              </w:rPr>
            </w:pPr>
          </w:p>
        </w:tc>
        <w:tc>
          <w:tcPr>
            <w:tcW w:w="993" w:type="dxa"/>
            <w:shd w:val="clear" w:color="auto" w:fill="FFFFFF" w:themeFill="background1"/>
            <w:vAlign w:val="center"/>
          </w:tcPr>
          <w:p w14:paraId="680BC1BD" w14:textId="77777777" w:rsidR="00194B14" w:rsidRPr="00890284" w:rsidRDefault="00194B14" w:rsidP="00194B14">
            <w:pPr>
              <w:jc w:val="center"/>
              <w:rPr>
                <w:rFonts w:eastAsia="Times New Roman"/>
                <w:sz w:val="20"/>
                <w:szCs w:val="20"/>
              </w:rPr>
            </w:pPr>
          </w:p>
        </w:tc>
        <w:tc>
          <w:tcPr>
            <w:tcW w:w="1560" w:type="dxa"/>
            <w:shd w:val="clear" w:color="auto" w:fill="FFFFFF" w:themeFill="background1"/>
            <w:vAlign w:val="center"/>
          </w:tcPr>
          <w:p w14:paraId="261470C3" w14:textId="3C05BC7D" w:rsidR="00194B14" w:rsidRPr="00890284" w:rsidRDefault="00BB700C" w:rsidP="00194B14">
            <w:pPr>
              <w:jc w:val="center"/>
              <w:rPr>
                <w:rFonts w:eastAsia="Times New Roman"/>
                <w:sz w:val="20"/>
                <w:szCs w:val="20"/>
              </w:rPr>
            </w:pPr>
            <w:r>
              <w:rPr>
                <w:rFonts w:eastAsia="Times New Roman"/>
                <w:sz w:val="20"/>
                <w:szCs w:val="20"/>
              </w:rPr>
              <w:t>0,00</w:t>
            </w:r>
          </w:p>
        </w:tc>
      </w:tr>
      <w:tr w:rsidR="00CC6A97" w:rsidRPr="00E25956" w14:paraId="4474B284" w14:textId="77777777" w:rsidTr="00EB1D37">
        <w:trPr>
          <w:trHeight w:val="315"/>
        </w:trPr>
        <w:tc>
          <w:tcPr>
            <w:tcW w:w="858" w:type="dxa"/>
            <w:shd w:val="clear" w:color="auto" w:fill="D9D9D9" w:themeFill="background1" w:themeFillShade="D9"/>
            <w:vAlign w:val="center"/>
          </w:tcPr>
          <w:p w14:paraId="58333F07" w14:textId="5B2270CD" w:rsidR="00194B14" w:rsidRDefault="00194B14" w:rsidP="00194B14">
            <w:pPr>
              <w:jc w:val="center"/>
              <w:rPr>
                <w:rFonts w:eastAsia="Times New Roman"/>
                <w:sz w:val="20"/>
                <w:szCs w:val="20"/>
              </w:rPr>
            </w:pPr>
            <w:r>
              <w:rPr>
                <w:rFonts w:eastAsia="Calibri"/>
                <w:b/>
                <w:bCs/>
                <w:sz w:val="22"/>
                <w:szCs w:val="22"/>
                <w:lang w:eastAsia="en-US"/>
              </w:rPr>
              <w:t>7.</w:t>
            </w:r>
          </w:p>
        </w:tc>
        <w:tc>
          <w:tcPr>
            <w:tcW w:w="5936" w:type="dxa"/>
            <w:shd w:val="clear" w:color="auto" w:fill="D9D9D9" w:themeFill="background1" w:themeFillShade="D9"/>
            <w:vAlign w:val="center"/>
          </w:tcPr>
          <w:p w14:paraId="4105E242" w14:textId="534E4E39" w:rsidR="00194B14" w:rsidRPr="00EC7B4F" w:rsidRDefault="00194B14" w:rsidP="00194B14">
            <w:pPr>
              <w:jc w:val="both"/>
              <w:rPr>
                <w:rFonts w:eastAsia="Times New Roman"/>
                <w:color w:val="525252"/>
                <w:sz w:val="20"/>
                <w:szCs w:val="20"/>
              </w:rPr>
            </w:pPr>
            <w:r>
              <w:rPr>
                <w:rFonts w:eastAsia="Calibri"/>
                <w:b/>
                <w:bCs/>
                <w:sz w:val="22"/>
                <w:szCs w:val="22"/>
                <w:lang w:eastAsia="en-US"/>
              </w:rPr>
              <w:t>Būvniecības</w:t>
            </w:r>
            <w:r w:rsidRPr="00305AF1">
              <w:rPr>
                <w:rFonts w:eastAsia="Calibri"/>
                <w:b/>
                <w:bCs/>
                <w:sz w:val="22"/>
                <w:szCs w:val="22"/>
                <w:lang w:eastAsia="en-US"/>
              </w:rPr>
              <w:t xml:space="preserve"> izmaksas</w:t>
            </w:r>
          </w:p>
        </w:tc>
        <w:tc>
          <w:tcPr>
            <w:tcW w:w="1276" w:type="dxa"/>
            <w:shd w:val="clear" w:color="auto" w:fill="D9D9D9" w:themeFill="background1" w:themeFillShade="D9"/>
            <w:vAlign w:val="center"/>
          </w:tcPr>
          <w:p w14:paraId="7778828C" w14:textId="59CCD313" w:rsidR="00194B14" w:rsidDel="00977BAB" w:rsidRDefault="00194B14" w:rsidP="00194B14">
            <w:pPr>
              <w:jc w:val="center"/>
              <w:rPr>
                <w:rFonts w:eastAsia="Times New Roman"/>
                <w:sz w:val="20"/>
                <w:szCs w:val="20"/>
              </w:rPr>
            </w:pPr>
            <w:r>
              <w:rPr>
                <w:rFonts w:eastAsia="Times New Roman"/>
                <w:b/>
                <w:bCs/>
                <w:sz w:val="20"/>
                <w:szCs w:val="20"/>
              </w:rPr>
              <w:t>tiešās</w:t>
            </w:r>
            <w:r w:rsidRPr="00890284">
              <w:rPr>
                <w:rFonts w:eastAsia="Times New Roman"/>
                <w:b/>
                <w:bCs/>
                <w:sz w:val="20"/>
                <w:szCs w:val="20"/>
              </w:rPr>
              <w:t> </w:t>
            </w:r>
          </w:p>
        </w:tc>
        <w:tc>
          <w:tcPr>
            <w:tcW w:w="1276" w:type="dxa"/>
            <w:shd w:val="clear" w:color="auto" w:fill="D9D9D9" w:themeFill="background1" w:themeFillShade="D9"/>
            <w:vAlign w:val="center"/>
          </w:tcPr>
          <w:p w14:paraId="19C5DB57" w14:textId="26BF8481" w:rsidR="00194B14" w:rsidRPr="00890284" w:rsidRDefault="00194B14" w:rsidP="00194B14">
            <w:pPr>
              <w:jc w:val="center"/>
              <w:rPr>
                <w:rFonts w:eastAsia="Times New Roman"/>
                <w:sz w:val="20"/>
                <w:szCs w:val="20"/>
              </w:rPr>
            </w:pPr>
          </w:p>
        </w:tc>
        <w:tc>
          <w:tcPr>
            <w:tcW w:w="851" w:type="dxa"/>
            <w:shd w:val="clear" w:color="auto" w:fill="D9D9D9" w:themeFill="background1" w:themeFillShade="D9"/>
            <w:vAlign w:val="center"/>
          </w:tcPr>
          <w:p w14:paraId="7B5CBDD4" w14:textId="0CA7724E" w:rsidR="00194B14" w:rsidRPr="00890284" w:rsidRDefault="00194B14" w:rsidP="00194B14">
            <w:pPr>
              <w:jc w:val="center"/>
              <w:rPr>
                <w:rFonts w:eastAsia="Times New Roman"/>
                <w:sz w:val="20"/>
                <w:szCs w:val="20"/>
              </w:rPr>
            </w:pPr>
            <w:r w:rsidRPr="00890284">
              <w:rPr>
                <w:rFonts w:eastAsia="Times New Roman"/>
                <w:b/>
                <w:bCs/>
                <w:sz w:val="20"/>
                <w:szCs w:val="20"/>
              </w:rPr>
              <w:t> </w:t>
            </w:r>
          </w:p>
        </w:tc>
        <w:tc>
          <w:tcPr>
            <w:tcW w:w="850" w:type="dxa"/>
            <w:shd w:val="clear" w:color="auto" w:fill="D9D9D9" w:themeFill="background1" w:themeFillShade="D9"/>
            <w:vAlign w:val="center"/>
          </w:tcPr>
          <w:p w14:paraId="2FEB7437" w14:textId="0ED8D768" w:rsidR="00194B14" w:rsidRPr="00890284" w:rsidRDefault="00194B14" w:rsidP="00194B14">
            <w:pPr>
              <w:jc w:val="center"/>
              <w:rPr>
                <w:rFonts w:eastAsia="Times New Roman"/>
                <w:sz w:val="20"/>
                <w:szCs w:val="20"/>
              </w:rPr>
            </w:pPr>
            <w:r w:rsidRPr="00890284">
              <w:rPr>
                <w:rFonts w:eastAsia="Times New Roman"/>
                <w:b/>
                <w:bCs/>
                <w:sz w:val="20"/>
                <w:szCs w:val="20"/>
              </w:rPr>
              <w:t> </w:t>
            </w:r>
          </w:p>
        </w:tc>
        <w:tc>
          <w:tcPr>
            <w:tcW w:w="992" w:type="dxa"/>
            <w:shd w:val="clear" w:color="auto" w:fill="D9D9D9" w:themeFill="background1" w:themeFillShade="D9"/>
            <w:vAlign w:val="center"/>
          </w:tcPr>
          <w:p w14:paraId="76D621BE" w14:textId="2FCC65AF" w:rsidR="00194B14" w:rsidRPr="00890284" w:rsidRDefault="00194B14" w:rsidP="00194B14">
            <w:pPr>
              <w:jc w:val="center"/>
              <w:rPr>
                <w:rFonts w:eastAsia="Times New Roman"/>
                <w:sz w:val="20"/>
                <w:szCs w:val="20"/>
              </w:rPr>
            </w:pPr>
            <w:r w:rsidRPr="00890284">
              <w:rPr>
                <w:rFonts w:eastAsia="Times New Roman"/>
                <w:b/>
                <w:bCs/>
                <w:sz w:val="20"/>
                <w:szCs w:val="20"/>
              </w:rPr>
              <w:t> </w:t>
            </w:r>
          </w:p>
        </w:tc>
        <w:tc>
          <w:tcPr>
            <w:tcW w:w="708" w:type="dxa"/>
            <w:shd w:val="clear" w:color="auto" w:fill="D9D9D9" w:themeFill="background1" w:themeFillShade="D9"/>
            <w:vAlign w:val="center"/>
          </w:tcPr>
          <w:p w14:paraId="0FD965F8" w14:textId="4F65A731" w:rsidR="00194B14" w:rsidRPr="00890284" w:rsidRDefault="00194B14" w:rsidP="00194B14">
            <w:pPr>
              <w:jc w:val="center"/>
              <w:rPr>
                <w:rFonts w:eastAsia="Times New Roman"/>
                <w:sz w:val="20"/>
                <w:szCs w:val="20"/>
              </w:rPr>
            </w:pPr>
            <w:r w:rsidRPr="00890284">
              <w:rPr>
                <w:rFonts w:eastAsia="Times New Roman"/>
                <w:b/>
                <w:bCs/>
                <w:sz w:val="20"/>
                <w:szCs w:val="20"/>
              </w:rPr>
              <w:t> </w:t>
            </w:r>
          </w:p>
        </w:tc>
        <w:tc>
          <w:tcPr>
            <w:tcW w:w="993" w:type="dxa"/>
            <w:shd w:val="clear" w:color="auto" w:fill="D9D9D9" w:themeFill="background1" w:themeFillShade="D9"/>
            <w:vAlign w:val="center"/>
          </w:tcPr>
          <w:p w14:paraId="22299CF5" w14:textId="09CBDA9F" w:rsidR="00194B14" w:rsidRPr="00890284" w:rsidRDefault="00194B14" w:rsidP="00194B14">
            <w:pPr>
              <w:jc w:val="center"/>
              <w:rPr>
                <w:rFonts w:eastAsia="Times New Roman"/>
                <w:sz w:val="20"/>
                <w:szCs w:val="20"/>
              </w:rPr>
            </w:pPr>
            <w:r w:rsidRPr="00890284">
              <w:rPr>
                <w:rFonts w:eastAsia="Times New Roman"/>
                <w:b/>
                <w:bCs/>
                <w:sz w:val="20"/>
                <w:szCs w:val="20"/>
              </w:rPr>
              <w:t> </w:t>
            </w:r>
          </w:p>
        </w:tc>
        <w:tc>
          <w:tcPr>
            <w:tcW w:w="1560" w:type="dxa"/>
            <w:shd w:val="clear" w:color="auto" w:fill="D9D9D9" w:themeFill="background1" w:themeFillShade="D9"/>
            <w:vAlign w:val="center"/>
          </w:tcPr>
          <w:p w14:paraId="31772FE2" w14:textId="6C8EB4BD" w:rsidR="00194B14" w:rsidRPr="00890284" w:rsidRDefault="00194B14" w:rsidP="00194B14">
            <w:pPr>
              <w:jc w:val="center"/>
              <w:rPr>
                <w:rFonts w:eastAsia="Times New Roman"/>
                <w:sz w:val="20"/>
                <w:szCs w:val="20"/>
              </w:rPr>
            </w:pPr>
            <w:r w:rsidRPr="00890284">
              <w:rPr>
                <w:rFonts w:eastAsia="Times New Roman"/>
                <w:b/>
                <w:bCs/>
                <w:sz w:val="20"/>
                <w:szCs w:val="20"/>
              </w:rPr>
              <w:t> </w:t>
            </w:r>
          </w:p>
        </w:tc>
      </w:tr>
      <w:tr w:rsidR="00CC6A97" w:rsidRPr="00E25956" w14:paraId="0E847FDD" w14:textId="77777777" w:rsidTr="001F6EEB">
        <w:trPr>
          <w:trHeight w:val="315"/>
        </w:trPr>
        <w:tc>
          <w:tcPr>
            <w:tcW w:w="858" w:type="dxa"/>
            <w:shd w:val="clear" w:color="auto" w:fill="F2F2F2" w:themeFill="background1" w:themeFillShade="F2"/>
            <w:vAlign w:val="center"/>
          </w:tcPr>
          <w:p w14:paraId="160892C7" w14:textId="39B8B298" w:rsidR="00194B14" w:rsidRPr="00DA5129" w:rsidRDefault="00194B14" w:rsidP="00194B14">
            <w:pPr>
              <w:jc w:val="center"/>
              <w:rPr>
                <w:rFonts w:eastAsia="Times New Roman"/>
                <w:b/>
                <w:bCs/>
                <w:sz w:val="20"/>
                <w:szCs w:val="20"/>
              </w:rPr>
            </w:pPr>
            <w:r w:rsidRPr="00DA5129">
              <w:rPr>
                <w:rFonts w:eastAsia="Times New Roman"/>
                <w:b/>
                <w:bCs/>
                <w:sz w:val="20"/>
                <w:szCs w:val="20"/>
              </w:rPr>
              <w:t>7.1.</w:t>
            </w:r>
          </w:p>
        </w:tc>
        <w:tc>
          <w:tcPr>
            <w:tcW w:w="5936" w:type="dxa"/>
            <w:shd w:val="clear" w:color="auto" w:fill="F2F2F2" w:themeFill="background1" w:themeFillShade="F2"/>
            <w:vAlign w:val="center"/>
          </w:tcPr>
          <w:p w14:paraId="10D3C079" w14:textId="3D71E6D5" w:rsidR="0093524D" w:rsidRDefault="0093524D" w:rsidP="00194B14">
            <w:pPr>
              <w:jc w:val="both"/>
              <w:rPr>
                <w:rFonts w:eastAsia="Calibri"/>
                <w:b/>
                <w:bCs/>
                <w:sz w:val="20"/>
                <w:szCs w:val="20"/>
                <w:lang w:eastAsia="en-US"/>
              </w:rPr>
            </w:pPr>
            <w:r>
              <w:rPr>
                <w:rFonts w:eastAsia="Calibri"/>
                <w:b/>
                <w:bCs/>
                <w:sz w:val="20"/>
                <w:szCs w:val="20"/>
                <w:lang w:eastAsia="en-US"/>
              </w:rPr>
              <w:t>Projektēšanas izmaksas</w:t>
            </w:r>
            <w:r w:rsidR="00024105">
              <w:rPr>
                <w:rFonts w:eastAsia="Calibri"/>
                <w:b/>
                <w:bCs/>
                <w:sz w:val="20"/>
                <w:szCs w:val="20"/>
                <w:lang w:eastAsia="en-US"/>
              </w:rPr>
              <w:t>**</w:t>
            </w:r>
          </w:p>
          <w:p w14:paraId="7BFB933E" w14:textId="5432691D" w:rsidR="00E003BB" w:rsidRDefault="00863FF7" w:rsidP="00194B14">
            <w:pPr>
              <w:jc w:val="both"/>
              <w:rPr>
                <w:i/>
                <w:iCs/>
                <w:color w:val="0000FF"/>
                <w:sz w:val="20"/>
                <w:szCs w:val="20"/>
                <w:u w:val="single"/>
              </w:rPr>
            </w:pPr>
            <w:r>
              <w:rPr>
                <w:i/>
                <w:iCs/>
                <w:color w:val="0000FF"/>
                <w:sz w:val="20"/>
                <w:szCs w:val="20"/>
                <w:u w:val="single"/>
              </w:rPr>
              <w:t>MK noteikumu 36.1</w:t>
            </w:r>
            <w:r w:rsidR="00E003BB">
              <w:rPr>
                <w:i/>
                <w:iCs/>
                <w:color w:val="0000FF"/>
                <w:sz w:val="20"/>
                <w:szCs w:val="20"/>
                <w:u w:val="single"/>
              </w:rPr>
              <w:t>.apakšpunkts</w:t>
            </w:r>
          </w:p>
          <w:p w14:paraId="1385231B" w14:textId="77777777" w:rsidR="00194B14" w:rsidRDefault="00194B14" w:rsidP="00194B14">
            <w:pPr>
              <w:jc w:val="both"/>
              <w:rPr>
                <w:rFonts w:eastAsia="Times New Roman"/>
                <w:i/>
                <w:iCs/>
                <w:color w:val="0000FF"/>
                <w:sz w:val="20"/>
                <w:szCs w:val="20"/>
              </w:rPr>
            </w:pPr>
            <w:r w:rsidRPr="00E003BB">
              <w:rPr>
                <w:rFonts w:eastAsia="Times New Roman"/>
                <w:i/>
                <w:iCs/>
                <w:color w:val="0000FF"/>
                <w:sz w:val="20"/>
                <w:szCs w:val="20"/>
              </w:rPr>
              <w:t>Izmaksu</w:t>
            </w:r>
            <w:r>
              <w:rPr>
                <w:rFonts w:eastAsia="Times New Roman"/>
                <w:i/>
                <w:iCs/>
                <w:color w:val="0000FF"/>
                <w:sz w:val="20"/>
                <w:szCs w:val="20"/>
              </w:rPr>
              <w:t xml:space="preserve"> pozīciju Nr.7.1., 7.2. un 7.3. kopsumma nepārsniedz 10% no projekta kopējām attiecināmām izmaksām.</w:t>
            </w:r>
          </w:p>
          <w:p w14:paraId="161C2963" w14:textId="77777777" w:rsidR="00672A8C" w:rsidRDefault="00672A8C" w:rsidP="00194B14">
            <w:pPr>
              <w:jc w:val="both"/>
              <w:rPr>
                <w:rFonts w:eastAsia="Times New Roman"/>
                <w:i/>
                <w:iCs/>
                <w:color w:val="0000FF"/>
                <w:sz w:val="20"/>
                <w:szCs w:val="20"/>
              </w:rPr>
            </w:pPr>
          </w:p>
          <w:p w14:paraId="61F3A905" w14:textId="7CE91D76" w:rsidR="00E003BB" w:rsidRPr="003E605B" w:rsidRDefault="00E003BB" w:rsidP="00194B14">
            <w:pPr>
              <w:jc w:val="both"/>
              <w:rPr>
                <w:rFonts w:eastAsia="Times New Roman"/>
                <w:color w:val="525252"/>
                <w:sz w:val="20"/>
                <w:szCs w:val="20"/>
              </w:rPr>
            </w:pPr>
            <w:r>
              <w:rPr>
                <w:rFonts w:eastAsia="Times New Roman"/>
                <w:i/>
                <w:iCs/>
                <w:color w:val="0000FF"/>
                <w:sz w:val="20"/>
                <w:szCs w:val="20"/>
              </w:rPr>
              <w:t xml:space="preserve">Attiecināmas no </w:t>
            </w:r>
            <w:r w:rsidR="00554B24">
              <w:rPr>
                <w:rFonts w:eastAsia="Times New Roman"/>
                <w:i/>
                <w:iCs/>
                <w:color w:val="0000FF"/>
                <w:sz w:val="20"/>
                <w:szCs w:val="20"/>
              </w:rPr>
              <w:t>2021.gada 1.janvāra</w:t>
            </w:r>
          </w:p>
        </w:tc>
        <w:tc>
          <w:tcPr>
            <w:tcW w:w="1276" w:type="dxa"/>
            <w:shd w:val="clear" w:color="auto" w:fill="F2F2F2" w:themeFill="background1" w:themeFillShade="F2"/>
            <w:vAlign w:val="center"/>
          </w:tcPr>
          <w:p w14:paraId="4D896C90" w14:textId="21CA5313" w:rsidR="00194B14" w:rsidRPr="00890284" w:rsidRDefault="00194B14" w:rsidP="00194B14">
            <w:pPr>
              <w:jc w:val="center"/>
              <w:rPr>
                <w:rFonts w:eastAsia="Times New Roman"/>
                <w:sz w:val="20"/>
                <w:szCs w:val="20"/>
              </w:rPr>
            </w:pPr>
            <w:r w:rsidRPr="00890284">
              <w:rPr>
                <w:rFonts w:eastAsia="Times New Roman"/>
                <w:sz w:val="20"/>
                <w:szCs w:val="20"/>
              </w:rPr>
              <w:t>tiešās</w:t>
            </w:r>
          </w:p>
        </w:tc>
        <w:tc>
          <w:tcPr>
            <w:tcW w:w="1276" w:type="dxa"/>
            <w:shd w:val="clear" w:color="auto" w:fill="F2F2F2" w:themeFill="background1" w:themeFillShade="F2"/>
            <w:vAlign w:val="center"/>
          </w:tcPr>
          <w:p w14:paraId="5BA7FEA7" w14:textId="42FBB632" w:rsidR="00194B14" w:rsidRPr="00890284" w:rsidRDefault="00194B14" w:rsidP="00194B14">
            <w:pPr>
              <w:jc w:val="center"/>
              <w:rPr>
                <w:rFonts w:eastAsia="Times New Roman"/>
                <w:sz w:val="20"/>
                <w:szCs w:val="20"/>
              </w:rPr>
            </w:pPr>
          </w:p>
        </w:tc>
        <w:tc>
          <w:tcPr>
            <w:tcW w:w="851" w:type="dxa"/>
            <w:shd w:val="clear" w:color="auto" w:fill="F2F2F2" w:themeFill="background1" w:themeFillShade="F2"/>
            <w:vAlign w:val="center"/>
          </w:tcPr>
          <w:p w14:paraId="1B1586C8" w14:textId="300D90FC" w:rsidR="00194B14" w:rsidRPr="00890284" w:rsidRDefault="00194B14" w:rsidP="00194B14">
            <w:pPr>
              <w:jc w:val="center"/>
              <w:rPr>
                <w:rFonts w:eastAsia="Times New Roman"/>
                <w:sz w:val="20"/>
                <w:szCs w:val="20"/>
              </w:rPr>
            </w:pPr>
            <w:r w:rsidRPr="00890284">
              <w:rPr>
                <w:rFonts w:eastAsia="Times New Roman"/>
                <w:sz w:val="20"/>
                <w:szCs w:val="20"/>
              </w:rPr>
              <w:t> </w:t>
            </w:r>
          </w:p>
        </w:tc>
        <w:tc>
          <w:tcPr>
            <w:tcW w:w="850" w:type="dxa"/>
            <w:shd w:val="clear" w:color="auto" w:fill="F2F2F2" w:themeFill="background1" w:themeFillShade="F2"/>
            <w:vAlign w:val="center"/>
          </w:tcPr>
          <w:p w14:paraId="23E074E2" w14:textId="137FE2C0" w:rsidR="00194B14" w:rsidRPr="00890284" w:rsidRDefault="00194B14" w:rsidP="00194B14">
            <w:pPr>
              <w:jc w:val="center"/>
              <w:rPr>
                <w:rFonts w:eastAsia="Times New Roman"/>
                <w:sz w:val="20"/>
                <w:szCs w:val="20"/>
              </w:rPr>
            </w:pPr>
            <w:r w:rsidRPr="00890284">
              <w:rPr>
                <w:rFonts w:eastAsia="Times New Roman"/>
                <w:sz w:val="20"/>
                <w:szCs w:val="20"/>
              </w:rPr>
              <w:t> </w:t>
            </w:r>
          </w:p>
        </w:tc>
        <w:tc>
          <w:tcPr>
            <w:tcW w:w="992" w:type="dxa"/>
            <w:shd w:val="clear" w:color="auto" w:fill="F2F2F2" w:themeFill="background1" w:themeFillShade="F2"/>
            <w:vAlign w:val="center"/>
          </w:tcPr>
          <w:p w14:paraId="74F0CDDA" w14:textId="2C2A9301" w:rsidR="00194B14" w:rsidRPr="00890284" w:rsidRDefault="00194B14" w:rsidP="00194B14">
            <w:pPr>
              <w:jc w:val="center"/>
              <w:rPr>
                <w:rFonts w:eastAsia="Times New Roman"/>
                <w:sz w:val="20"/>
                <w:szCs w:val="20"/>
              </w:rPr>
            </w:pPr>
            <w:r w:rsidRPr="00890284">
              <w:rPr>
                <w:rFonts w:eastAsia="Times New Roman"/>
                <w:sz w:val="20"/>
                <w:szCs w:val="20"/>
              </w:rPr>
              <w:t> </w:t>
            </w:r>
          </w:p>
        </w:tc>
        <w:tc>
          <w:tcPr>
            <w:tcW w:w="708" w:type="dxa"/>
            <w:shd w:val="clear" w:color="auto" w:fill="F2F2F2" w:themeFill="background1" w:themeFillShade="F2"/>
            <w:vAlign w:val="center"/>
          </w:tcPr>
          <w:p w14:paraId="55161689" w14:textId="78564A21" w:rsidR="00194B14" w:rsidRPr="00890284" w:rsidRDefault="00194B14" w:rsidP="00194B14">
            <w:pPr>
              <w:jc w:val="center"/>
              <w:rPr>
                <w:rFonts w:eastAsia="Times New Roman"/>
                <w:sz w:val="20"/>
                <w:szCs w:val="20"/>
              </w:rPr>
            </w:pPr>
            <w:r w:rsidRPr="00890284">
              <w:rPr>
                <w:rFonts w:eastAsia="Times New Roman"/>
                <w:sz w:val="20"/>
                <w:szCs w:val="20"/>
              </w:rPr>
              <w:t> </w:t>
            </w:r>
          </w:p>
        </w:tc>
        <w:tc>
          <w:tcPr>
            <w:tcW w:w="993" w:type="dxa"/>
            <w:shd w:val="clear" w:color="auto" w:fill="F2F2F2" w:themeFill="background1" w:themeFillShade="F2"/>
            <w:vAlign w:val="center"/>
          </w:tcPr>
          <w:p w14:paraId="4B6B66CD" w14:textId="2166B9BE" w:rsidR="00194B14" w:rsidRPr="00890284" w:rsidRDefault="00194B14" w:rsidP="00194B14">
            <w:pPr>
              <w:jc w:val="center"/>
              <w:rPr>
                <w:rFonts w:eastAsia="Times New Roman"/>
                <w:sz w:val="20"/>
                <w:szCs w:val="20"/>
              </w:rPr>
            </w:pPr>
            <w:r w:rsidRPr="00890284">
              <w:rPr>
                <w:rFonts w:eastAsia="Times New Roman"/>
                <w:sz w:val="20"/>
                <w:szCs w:val="20"/>
              </w:rPr>
              <w:t> </w:t>
            </w:r>
          </w:p>
        </w:tc>
        <w:tc>
          <w:tcPr>
            <w:tcW w:w="1560" w:type="dxa"/>
            <w:shd w:val="clear" w:color="auto" w:fill="F2F2F2" w:themeFill="background1" w:themeFillShade="F2"/>
            <w:vAlign w:val="center"/>
          </w:tcPr>
          <w:p w14:paraId="7253A8ED" w14:textId="7CF07B45" w:rsidR="00194B14" w:rsidRPr="00890284" w:rsidRDefault="00194B14" w:rsidP="00194B14">
            <w:pPr>
              <w:jc w:val="center"/>
              <w:rPr>
                <w:rFonts w:eastAsia="Times New Roman"/>
                <w:sz w:val="20"/>
                <w:szCs w:val="20"/>
              </w:rPr>
            </w:pPr>
            <w:r w:rsidRPr="00890284">
              <w:rPr>
                <w:rFonts w:eastAsia="Times New Roman"/>
                <w:sz w:val="20"/>
                <w:szCs w:val="20"/>
              </w:rPr>
              <w:t> </w:t>
            </w:r>
          </w:p>
        </w:tc>
      </w:tr>
      <w:tr w:rsidR="00CC6A97" w:rsidRPr="00E25956" w14:paraId="30C431D3" w14:textId="77777777" w:rsidTr="008F7339">
        <w:trPr>
          <w:trHeight w:val="315"/>
        </w:trPr>
        <w:tc>
          <w:tcPr>
            <w:tcW w:w="858" w:type="dxa"/>
            <w:shd w:val="clear" w:color="auto" w:fill="FFFFFF" w:themeFill="background1"/>
            <w:vAlign w:val="center"/>
          </w:tcPr>
          <w:p w14:paraId="764CEFBD" w14:textId="30B610AF" w:rsidR="00194B14" w:rsidRDefault="00194B14" w:rsidP="00194B14">
            <w:pPr>
              <w:jc w:val="center"/>
              <w:rPr>
                <w:rFonts w:eastAsia="Times New Roman"/>
                <w:sz w:val="20"/>
                <w:szCs w:val="20"/>
              </w:rPr>
            </w:pPr>
            <w:r>
              <w:rPr>
                <w:rFonts w:eastAsia="Times New Roman"/>
                <w:sz w:val="20"/>
                <w:szCs w:val="20"/>
              </w:rPr>
              <w:t>7.1.1.</w:t>
            </w:r>
          </w:p>
        </w:tc>
        <w:tc>
          <w:tcPr>
            <w:tcW w:w="5936" w:type="dxa"/>
            <w:shd w:val="clear" w:color="auto" w:fill="FFFFFF" w:themeFill="background1"/>
            <w:vAlign w:val="center"/>
          </w:tcPr>
          <w:p w14:paraId="53AAE4E9" w14:textId="77777777" w:rsidR="00194B14" w:rsidRDefault="00194B14" w:rsidP="00194B14">
            <w:pPr>
              <w:jc w:val="both"/>
              <w:rPr>
                <w:rFonts w:eastAsia="Times New Roman"/>
                <w:color w:val="525252"/>
                <w:sz w:val="20"/>
                <w:szCs w:val="20"/>
              </w:rPr>
            </w:pPr>
            <w:r w:rsidRPr="0084681D">
              <w:rPr>
                <w:rFonts w:eastAsia="Times New Roman"/>
                <w:color w:val="525252"/>
                <w:sz w:val="20"/>
                <w:szCs w:val="20"/>
              </w:rPr>
              <w:t>Būvprojekta, būvdarbu ieceres dokumentācijas, būvprojekta minimālā sastāvā, apliecinājuma kartes vai paskaidrojuma raksta izstrāde projektā paredzētajām darbībām</w:t>
            </w:r>
            <w:r>
              <w:rPr>
                <w:rFonts w:eastAsia="Times New Roman"/>
                <w:color w:val="525252"/>
                <w:sz w:val="20"/>
                <w:szCs w:val="20"/>
              </w:rPr>
              <w:t>.</w:t>
            </w:r>
          </w:p>
          <w:p w14:paraId="00962B1D" w14:textId="26E2DAEE" w:rsidR="00194B14" w:rsidRPr="00DA5129" w:rsidRDefault="00194B14" w:rsidP="00194B14">
            <w:pPr>
              <w:jc w:val="both"/>
              <w:rPr>
                <w:rFonts w:eastAsia="Times New Roman"/>
                <w:color w:val="525252"/>
                <w:sz w:val="20"/>
                <w:szCs w:val="20"/>
                <w:u w:val="single"/>
              </w:rPr>
            </w:pPr>
            <w:r w:rsidRPr="00DA5129">
              <w:rPr>
                <w:rFonts w:eastAsia="Times New Roman"/>
                <w:i/>
                <w:iCs/>
                <w:color w:val="0000FF"/>
                <w:sz w:val="20"/>
                <w:szCs w:val="20"/>
                <w:u w:val="single"/>
              </w:rPr>
              <w:t>MK noteikumu 36.1.1.1. apakšpunkts</w:t>
            </w:r>
          </w:p>
        </w:tc>
        <w:tc>
          <w:tcPr>
            <w:tcW w:w="1276" w:type="dxa"/>
            <w:shd w:val="clear" w:color="auto" w:fill="FFFFFF" w:themeFill="background1"/>
            <w:vAlign w:val="center"/>
          </w:tcPr>
          <w:p w14:paraId="517E0C2B" w14:textId="69E1CB34" w:rsidR="00194B14" w:rsidRPr="00890284" w:rsidRDefault="00194B14" w:rsidP="00194B14">
            <w:pPr>
              <w:jc w:val="center"/>
              <w:rPr>
                <w:rFonts w:eastAsia="Times New Roman"/>
                <w:sz w:val="20"/>
                <w:szCs w:val="20"/>
              </w:rPr>
            </w:pPr>
            <w:r>
              <w:rPr>
                <w:rFonts w:eastAsia="Times New Roman"/>
                <w:sz w:val="20"/>
                <w:szCs w:val="20"/>
              </w:rPr>
              <w:t>tiešās</w:t>
            </w:r>
          </w:p>
        </w:tc>
        <w:tc>
          <w:tcPr>
            <w:tcW w:w="1276" w:type="dxa"/>
            <w:shd w:val="clear" w:color="auto" w:fill="FFFFFF" w:themeFill="background1"/>
            <w:vAlign w:val="center"/>
          </w:tcPr>
          <w:p w14:paraId="1C0097FB" w14:textId="6D50D812" w:rsidR="00194B14" w:rsidRPr="00890284" w:rsidRDefault="00194B14" w:rsidP="00194B14">
            <w:pPr>
              <w:jc w:val="center"/>
              <w:rPr>
                <w:rFonts w:eastAsia="Times New Roman"/>
                <w:sz w:val="20"/>
                <w:szCs w:val="20"/>
              </w:rPr>
            </w:pPr>
          </w:p>
        </w:tc>
        <w:tc>
          <w:tcPr>
            <w:tcW w:w="851" w:type="dxa"/>
            <w:shd w:val="clear" w:color="auto" w:fill="FFFFFF" w:themeFill="background1"/>
            <w:vAlign w:val="center"/>
          </w:tcPr>
          <w:p w14:paraId="0CFC0481" w14:textId="77777777" w:rsidR="00194B14" w:rsidRPr="00890284" w:rsidRDefault="00194B14" w:rsidP="00194B14">
            <w:pPr>
              <w:jc w:val="center"/>
              <w:rPr>
                <w:rFonts w:eastAsia="Times New Roman"/>
                <w:sz w:val="20"/>
                <w:szCs w:val="20"/>
              </w:rPr>
            </w:pPr>
          </w:p>
        </w:tc>
        <w:tc>
          <w:tcPr>
            <w:tcW w:w="850" w:type="dxa"/>
            <w:shd w:val="clear" w:color="auto" w:fill="FFFFFF" w:themeFill="background1"/>
            <w:vAlign w:val="center"/>
          </w:tcPr>
          <w:p w14:paraId="3B459358" w14:textId="77777777" w:rsidR="00194B14" w:rsidRPr="00890284" w:rsidRDefault="00194B14" w:rsidP="00194B14">
            <w:pPr>
              <w:jc w:val="center"/>
              <w:rPr>
                <w:rFonts w:eastAsia="Times New Roman"/>
                <w:sz w:val="20"/>
                <w:szCs w:val="20"/>
              </w:rPr>
            </w:pPr>
          </w:p>
        </w:tc>
        <w:tc>
          <w:tcPr>
            <w:tcW w:w="992" w:type="dxa"/>
            <w:shd w:val="clear" w:color="auto" w:fill="FFFFFF" w:themeFill="background1"/>
            <w:vAlign w:val="center"/>
          </w:tcPr>
          <w:p w14:paraId="77325F92" w14:textId="77777777" w:rsidR="00194B14" w:rsidRPr="00890284" w:rsidRDefault="00194B14" w:rsidP="00194B14">
            <w:pPr>
              <w:jc w:val="center"/>
              <w:rPr>
                <w:rFonts w:eastAsia="Times New Roman"/>
                <w:sz w:val="20"/>
                <w:szCs w:val="20"/>
              </w:rPr>
            </w:pPr>
          </w:p>
        </w:tc>
        <w:tc>
          <w:tcPr>
            <w:tcW w:w="708" w:type="dxa"/>
            <w:shd w:val="clear" w:color="auto" w:fill="FFFFFF" w:themeFill="background1"/>
            <w:vAlign w:val="center"/>
          </w:tcPr>
          <w:p w14:paraId="6289649D" w14:textId="77777777" w:rsidR="00194B14" w:rsidRPr="00890284" w:rsidRDefault="00194B14" w:rsidP="00194B14">
            <w:pPr>
              <w:jc w:val="center"/>
              <w:rPr>
                <w:rFonts w:eastAsia="Times New Roman"/>
                <w:sz w:val="20"/>
                <w:szCs w:val="20"/>
              </w:rPr>
            </w:pPr>
          </w:p>
        </w:tc>
        <w:tc>
          <w:tcPr>
            <w:tcW w:w="993" w:type="dxa"/>
            <w:shd w:val="clear" w:color="auto" w:fill="FFFFFF" w:themeFill="background1"/>
            <w:vAlign w:val="center"/>
          </w:tcPr>
          <w:p w14:paraId="4BE5CF8C" w14:textId="77777777" w:rsidR="00194B14" w:rsidRPr="00890284" w:rsidRDefault="00194B14" w:rsidP="00194B14">
            <w:pPr>
              <w:jc w:val="center"/>
              <w:rPr>
                <w:rFonts w:eastAsia="Times New Roman"/>
                <w:sz w:val="20"/>
                <w:szCs w:val="20"/>
              </w:rPr>
            </w:pPr>
          </w:p>
        </w:tc>
        <w:tc>
          <w:tcPr>
            <w:tcW w:w="1560" w:type="dxa"/>
            <w:shd w:val="clear" w:color="auto" w:fill="FFFFFF" w:themeFill="background1"/>
            <w:vAlign w:val="center"/>
          </w:tcPr>
          <w:p w14:paraId="4A581902" w14:textId="77777777" w:rsidR="00194B14" w:rsidRPr="00890284" w:rsidRDefault="00194B14" w:rsidP="00194B14">
            <w:pPr>
              <w:jc w:val="center"/>
              <w:rPr>
                <w:rFonts w:eastAsia="Times New Roman"/>
                <w:sz w:val="20"/>
                <w:szCs w:val="20"/>
              </w:rPr>
            </w:pPr>
          </w:p>
        </w:tc>
      </w:tr>
      <w:tr w:rsidR="00CC6A97" w:rsidRPr="00E25956" w14:paraId="5C9053E1" w14:textId="77777777" w:rsidTr="008F7339">
        <w:trPr>
          <w:trHeight w:val="315"/>
        </w:trPr>
        <w:tc>
          <w:tcPr>
            <w:tcW w:w="858" w:type="dxa"/>
            <w:shd w:val="clear" w:color="auto" w:fill="FFFFFF" w:themeFill="background1"/>
            <w:vAlign w:val="center"/>
          </w:tcPr>
          <w:p w14:paraId="79353CDC" w14:textId="2482C0BA" w:rsidR="00194B14" w:rsidRDefault="00194B14" w:rsidP="00194B14">
            <w:pPr>
              <w:jc w:val="center"/>
              <w:rPr>
                <w:rFonts w:eastAsia="Times New Roman"/>
                <w:sz w:val="20"/>
                <w:szCs w:val="20"/>
              </w:rPr>
            </w:pPr>
            <w:r>
              <w:rPr>
                <w:rFonts w:eastAsia="Times New Roman"/>
                <w:sz w:val="20"/>
                <w:szCs w:val="20"/>
              </w:rPr>
              <w:t>7.1.2.</w:t>
            </w:r>
          </w:p>
        </w:tc>
        <w:tc>
          <w:tcPr>
            <w:tcW w:w="5936" w:type="dxa"/>
            <w:shd w:val="clear" w:color="auto" w:fill="FFFFFF" w:themeFill="background1"/>
            <w:vAlign w:val="center"/>
          </w:tcPr>
          <w:p w14:paraId="5884DADD" w14:textId="77777777" w:rsidR="005E3E14" w:rsidRDefault="005E3E14" w:rsidP="00194B14">
            <w:pPr>
              <w:jc w:val="both"/>
              <w:rPr>
                <w:rFonts w:eastAsia="Times New Roman"/>
                <w:color w:val="525252" w:themeColor="accent3" w:themeShade="80"/>
                <w:sz w:val="20"/>
                <w:szCs w:val="20"/>
              </w:rPr>
            </w:pPr>
            <w:r w:rsidRPr="7220406F">
              <w:rPr>
                <w:rFonts w:eastAsia="Times New Roman"/>
                <w:color w:val="525252" w:themeColor="accent3" w:themeShade="80"/>
                <w:sz w:val="20"/>
                <w:szCs w:val="20"/>
              </w:rPr>
              <w:t>Ekspertīzes, izpētes izmaksas, ja to veikšana ir priekšnosacījums būvprojekta, būvdarbu ieceres dokumentācijas vai būvprojekta minimālā sastāvā izstrādei</w:t>
            </w:r>
            <w:r>
              <w:rPr>
                <w:rFonts w:eastAsia="Times New Roman"/>
                <w:color w:val="525252" w:themeColor="accent3" w:themeShade="80"/>
                <w:sz w:val="20"/>
                <w:szCs w:val="20"/>
              </w:rPr>
              <w:t>.</w:t>
            </w:r>
          </w:p>
          <w:p w14:paraId="0A6CAA47" w14:textId="621B9DE2" w:rsidR="00194B14" w:rsidRPr="00DA5129" w:rsidRDefault="005E3E14" w:rsidP="00194B14">
            <w:pPr>
              <w:jc w:val="both"/>
              <w:rPr>
                <w:rFonts w:eastAsia="Times New Roman"/>
                <w:color w:val="525252"/>
                <w:sz w:val="20"/>
                <w:szCs w:val="20"/>
                <w:u w:val="single"/>
              </w:rPr>
            </w:pPr>
            <w:r w:rsidRPr="00DA5129">
              <w:rPr>
                <w:rFonts w:eastAsia="Times New Roman"/>
                <w:i/>
                <w:iCs/>
                <w:color w:val="0000FF"/>
                <w:sz w:val="20"/>
                <w:szCs w:val="20"/>
                <w:u w:val="single"/>
              </w:rPr>
              <w:t xml:space="preserve"> </w:t>
            </w:r>
            <w:r w:rsidR="00194B14" w:rsidRPr="00DA5129">
              <w:rPr>
                <w:rFonts w:eastAsia="Times New Roman"/>
                <w:i/>
                <w:iCs/>
                <w:color w:val="0000FF"/>
                <w:sz w:val="20"/>
                <w:szCs w:val="20"/>
                <w:u w:val="single"/>
              </w:rPr>
              <w:t>MK noteikumu 36.1.1.2. apakšpunkts</w:t>
            </w:r>
          </w:p>
        </w:tc>
        <w:tc>
          <w:tcPr>
            <w:tcW w:w="1276" w:type="dxa"/>
            <w:shd w:val="clear" w:color="auto" w:fill="FFFFFF" w:themeFill="background1"/>
            <w:vAlign w:val="center"/>
          </w:tcPr>
          <w:p w14:paraId="65427735" w14:textId="163D78CA" w:rsidR="00194B14" w:rsidRPr="00890284" w:rsidRDefault="00194B14" w:rsidP="00194B14">
            <w:pPr>
              <w:jc w:val="center"/>
              <w:rPr>
                <w:rFonts w:eastAsia="Times New Roman"/>
                <w:sz w:val="20"/>
                <w:szCs w:val="20"/>
              </w:rPr>
            </w:pPr>
            <w:r>
              <w:rPr>
                <w:rFonts w:eastAsia="Times New Roman"/>
                <w:sz w:val="20"/>
                <w:szCs w:val="20"/>
              </w:rPr>
              <w:t>tiešās</w:t>
            </w:r>
          </w:p>
        </w:tc>
        <w:tc>
          <w:tcPr>
            <w:tcW w:w="1276" w:type="dxa"/>
            <w:shd w:val="clear" w:color="auto" w:fill="FFFFFF" w:themeFill="background1"/>
            <w:vAlign w:val="center"/>
          </w:tcPr>
          <w:p w14:paraId="05CD1E11" w14:textId="4E49189F" w:rsidR="00194B14" w:rsidRPr="00890284" w:rsidRDefault="00194B14" w:rsidP="00194B14">
            <w:pPr>
              <w:jc w:val="center"/>
              <w:rPr>
                <w:rFonts w:eastAsia="Times New Roman"/>
                <w:sz w:val="20"/>
                <w:szCs w:val="20"/>
              </w:rPr>
            </w:pPr>
          </w:p>
        </w:tc>
        <w:tc>
          <w:tcPr>
            <w:tcW w:w="851" w:type="dxa"/>
            <w:shd w:val="clear" w:color="auto" w:fill="FFFFFF" w:themeFill="background1"/>
            <w:vAlign w:val="center"/>
          </w:tcPr>
          <w:p w14:paraId="149ACE0E" w14:textId="77777777" w:rsidR="00194B14" w:rsidRPr="00890284" w:rsidRDefault="00194B14" w:rsidP="00194B14">
            <w:pPr>
              <w:jc w:val="center"/>
              <w:rPr>
                <w:rFonts w:eastAsia="Times New Roman"/>
                <w:sz w:val="20"/>
                <w:szCs w:val="20"/>
              </w:rPr>
            </w:pPr>
          </w:p>
        </w:tc>
        <w:tc>
          <w:tcPr>
            <w:tcW w:w="850" w:type="dxa"/>
            <w:shd w:val="clear" w:color="auto" w:fill="FFFFFF" w:themeFill="background1"/>
            <w:vAlign w:val="center"/>
          </w:tcPr>
          <w:p w14:paraId="11DFAEEE" w14:textId="77777777" w:rsidR="00194B14" w:rsidRPr="00890284" w:rsidRDefault="00194B14" w:rsidP="00194B14">
            <w:pPr>
              <w:jc w:val="center"/>
              <w:rPr>
                <w:rFonts w:eastAsia="Times New Roman"/>
                <w:sz w:val="20"/>
                <w:szCs w:val="20"/>
              </w:rPr>
            </w:pPr>
          </w:p>
        </w:tc>
        <w:tc>
          <w:tcPr>
            <w:tcW w:w="992" w:type="dxa"/>
            <w:shd w:val="clear" w:color="auto" w:fill="FFFFFF" w:themeFill="background1"/>
            <w:vAlign w:val="center"/>
          </w:tcPr>
          <w:p w14:paraId="4D468AA5" w14:textId="77777777" w:rsidR="00194B14" w:rsidRPr="00890284" w:rsidRDefault="00194B14" w:rsidP="00194B14">
            <w:pPr>
              <w:jc w:val="center"/>
              <w:rPr>
                <w:rFonts w:eastAsia="Times New Roman"/>
                <w:sz w:val="20"/>
                <w:szCs w:val="20"/>
              </w:rPr>
            </w:pPr>
          </w:p>
        </w:tc>
        <w:tc>
          <w:tcPr>
            <w:tcW w:w="708" w:type="dxa"/>
            <w:shd w:val="clear" w:color="auto" w:fill="FFFFFF" w:themeFill="background1"/>
            <w:vAlign w:val="center"/>
          </w:tcPr>
          <w:p w14:paraId="2641BFE6" w14:textId="77777777" w:rsidR="00194B14" w:rsidRPr="00890284" w:rsidRDefault="00194B14" w:rsidP="00194B14">
            <w:pPr>
              <w:jc w:val="center"/>
              <w:rPr>
                <w:rFonts w:eastAsia="Times New Roman"/>
                <w:sz w:val="20"/>
                <w:szCs w:val="20"/>
              </w:rPr>
            </w:pPr>
          </w:p>
        </w:tc>
        <w:tc>
          <w:tcPr>
            <w:tcW w:w="993" w:type="dxa"/>
            <w:shd w:val="clear" w:color="auto" w:fill="FFFFFF" w:themeFill="background1"/>
            <w:vAlign w:val="center"/>
          </w:tcPr>
          <w:p w14:paraId="436B99DF" w14:textId="77777777" w:rsidR="00194B14" w:rsidRPr="00890284" w:rsidRDefault="00194B14" w:rsidP="00194B14">
            <w:pPr>
              <w:jc w:val="center"/>
              <w:rPr>
                <w:rFonts w:eastAsia="Times New Roman"/>
                <w:sz w:val="20"/>
                <w:szCs w:val="20"/>
              </w:rPr>
            </w:pPr>
          </w:p>
        </w:tc>
        <w:tc>
          <w:tcPr>
            <w:tcW w:w="1560" w:type="dxa"/>
            <w:shd w:val="clear" w:color="auto" w:fill="FFFFFF" w:themeFill="background1"/>
            <w:vAlign w:val="center"/>
          </w:tcPr>
          <w:p w14:paraId="11FAC626" w14:textId="77777777" w:rsidR="00194B14" w:rsidRPr="00890284" w:rsidRDefault="00194B14" w:rsidP="00194B14">
            <w:pPr>
              <w:jc w:val="center"/>
              <w:rPr>
                <w:rFonts w:eastAsia="Times New Roman"/>
                <w:sz w:val="20"/>
                <w:szCs w:val="20"/>
              </w:rPr>
            </w:pPr>
          </w:p>
        </w:tc>
      </w:tr>
      <w:tr w:rsidR="00CC6A97" w:rsidRPr="00E25956" w14:paraId="7B48C695" w14:textId="77777777" w:rsidTr="001F6EEB">
        <w:trPr>
          <w:trHeight w:val="315"/>
        </w:trPr>
        <w:tc>
          <w:tcPr>
            <w:tcW w:w="858" w:type="dxa"/>
            <w:shd w:val="clear" w:color="auto" w:fill="F2F2F2" w:themeFill="background1" w:themeFillShade="F2"/>
            <w:vAlign w:val="center"/>
          </w:tcPr>
          <w:p w14:paraId="7E93A92F" w14:textId="7F5C0DA2" w:rsidR="00194B14" w:rsidRPr="00DA5129" w:rsidRDefault="00194B14" w:rsidP="00194B14">
            <w:pPr>
              <w:jc w:val="center"/>
              <w:rPr>
                <w:rFonts w:eastAsia="Times New Roman"/>
                <w:b/>
                <w:bCs/>
                <w:sz w:val="20"/>
                <w:szCs w:val="20"/>
              </w:rPr>
            </w:pPr>
            <w:r w:rsidRPr="00DA5129">
              <w:rPr>
                <w:rFonts w:eastAsia="Times New Roman"/>
                <w:b/>
                <w:bCs/>
                <w:sz w:val="20"/>
                <w:szCs w:val="20"/>
              </w:rPr>
              <w:t>7.2.</w:t>
            </w:r>
          </w:p>
        </w:tc>
        <w:tc>
          <w:tcPr>
            <w:tcW w:w="5936" w:type="dxa"/>
            <w:shd w:val="clear" w:color="auto" w:fill="F2F2F2" w:themeFill="background1" w:themeFillShade="F2"/>
            <w:vAlign w:val="center"/>
          </w:tcPr>
          <w:p w14:paraId="09840DFF" w14:textId="77777777" w:rsidR="00194B14" w:rsidRPr="001F6EEB" w:rsidRDefault="00194B14" w:rsidP="00194B14">
            <w:pPr>
              <w:jc w:val="both"/>
              <w:rPr>
                <w:rFonts w:eastAsia="Calibri"/>
                <w:b/>
                <w:bCs/>
                <w:sz w:val="20"/>
                <w:szCs w:val="20"/>
                <w:lang w:eastAsia="en-US"/>
              </w:rPr>
            </w:pPr>
            <w:r w:rsidRPr="001F6EEB">
              <w:rPr>
                <w:rFonts w:eastAsia="Calibri"/>
                <w:b/>
                <w:bCs/>
                <w:sz w:val="20"/>
                <w:szCs w:val="20"/>
                <w:lang w:eastAsia="en-US"/>
              </w:rPr>
              <w:t>Autoruzraudzības izmaksas</w:t>
            </w:r>
          </w:p>
          <w:p w14:paraId="2ABBF143" w14:textId="029B591E" w:rsidR="00194B14" w:rsidRPr="00DA5129" w:rsidRDefault="00194B14" w:rsidP="00194B14">
            <w:pPr>
              <w:jc w:val="both"/>
              <w:rPr>
                <w:rFonts w:eastAsia="Times New Roman"/>
                <w:i/>
                <w:iCs/>
                <w:color w:val="0000FF"/>
                <w:sz w:val="20"/>
                <w:szCs w:val="20"/>
                <w:u w:val="single"/>
              </w:rPr>
            </w:pPr>
            <w:r w:rsidRPr="00DA5129">
              <w:rPr>
                <w:rFonts w:eastAsia="Times New Roman"/>
                <w:i/>
                <w:iCs/>
                <w:color w:val="0000FF"/>
                <w:sz w:val="20"/>
                <w:szCs w:val="20"/>
                <w:u w:val="single"/>
              </w:rPr>
              <w:t>MK noteikumu 36.1.2. apakšpunkts</w:t>
            </w:r>
          </w:p>
          <w:p w14:paraId="01CE5F0C" w14:textId="20E1684E" w:rsidR="00194B14" w:rsidRPr="00EC7B4F" w:rsidRDefault="00194B14" w:rsidP="00194B14">
            <w:pPr>
              <w:jc w:val="both"/>
              <w:rPr>
                <w:rFonts w:eastAsia="Times New Roman"/>
                <w:color w:val="525252"/>
                <w:sz w:val="20"/>
                <w:szCs w:val="20"/>
              </w:rPr>
            </w:pPr>
            <w:r>
              <w:rPr>
                <w:rFonts w:eastAsia="Times New Roman"/>
                <w:i/>
                <w:iCs/>
                <w:color w:val="0000FF"/>
                <w:sz w:val="20"/>
                <w:szCs w:val="20"/>
              </w:rPr>
              <w:t>Izmaksu pozīciju Nr.7.1., 7.2. un 7.3. kopsumma nepārsniedz 10% no projekta kopējām attiecināmām izmaksām.</w:t>
            </w:r>
          </w:p>
        </w:tc>
        <w:tc>
          <w:tcPr>
            <w:tcW w:w="1276" w:type="dxa"/>
            <w:shd w:val="clear" w:color="auto" w:fill="F2F2F2" w:themeFill="background1" w:themeFillShade="F2"/>
            <w:vAlign w:val="center"/>
          </w:tcPr>
          <w:p w14:paraId="084FEB24" w14:textId="2E958E99" w:rsidR="00194B14" w:rsidRPr="00890284" w:rsidRDefault="004E7B5F" w:rsidP="00194B14">
            <w:pPr>
              <w:jc w:val="center"/>
              <w:rPr>
                <w:rFonts w:eastAsia="Times New Roman"/>
                <w:sz w:val="20"/>
                <w:szCs w:val="20"/>
              </w:rPr>
            </w:pPr>
            <w:r>
              <w:rPr>
                <w:rFonts w:eastAsia="Times New Roman"/>
                <w:sz w:val="20"/>
                <w:szCs w:val="20"/>
              </w:rPr>
              <w:t>t</w:t>
            </w:r>
            <w:r w:rsidR="00194B14">
              <w:rPr>
                <w:rFonts w:eastAsia="Times New Roman"/>
                <w:sz w:val="20"/>
                <w:szCs w:val="20"/>
              </w:rPr>
              <w:t>iešās</w:t>
            </w:r>
          </w:p>
        </w:tc>
        <w:tc>
          <w:tcPr>
            <w:tcW w:w="1276" w:type="dxa"/>
            <w:shd w:val="clear" w:color="auto" w:fill="F2F2F2" w:themeFill="background1" w:themeFillShade="F2"/>
            <w:vAlign w:val="center"/>
          </w:tcPr>
          <w:p w14:paraId="65210348" w14:textId="2CD52742" w:rsidR="00194B14" w:rsidRPr="00890284" w:rsidRDefault="00194B14" w:rsidP="00194B14">
            <w:pPr>
              <w:jc w:val="center"/>
              <w:rPr>
                <w:rFonts w:eastAsia="Times New Roman"/>
                <w:sz w:val="20"/>
                <w:szCs w:val="20"/>
              </w:rPr>
            </w:pPr>
          </w:p>
        </w:tc>
        <w:tc>
          <w:tcPr>
            <w:tcW w:w="851" w:type="dxa"/>
            <w:shd w:val="clear" w:color="auto" w:fill="F2F2F2" w:themeFill="background1" w:themeFillShade="F2"/>
            <w:vAlign w:val="center"/>
          </w:tcPr>
          <w:p w14:paraId="7D28573E" w14:textId="77777777" w:rsidR="00194B14" w:rsidRPr="00890284" w:rsidRDefault="00194B14" w:rsidP="00194B14">
            <w:pPr>
              <w:jc w:val="center"/>
              <w:rPr>
                <w:rFonts w:eastAsia="Times New Roman"/>
                <w:sz w:val="20"/>
                <w:szCs w:val="20"/>
              </w:rPr>
            </w:pPr>
          </w:p>
        </w:tc>
        <w:tc>
          <w:tcPr>
            <w:tcW w:w="850" w:type="dxa"/>
            <w:shd w:val="clear" w:color="auto" w:fill="F2F2F2" w:themeFill="background1" w:themeFillShade="F2"/>
            <w:vAlign w:val="center"/>
          </w:tcPr>
          <w:p w14:paraId="0FA7D34C" w14:textId="77777777" w:rsidR="00194B14" w:rsidRPr="00890284" w:rsidRDefault="00194B14" w:rsidP="00194B14">
            <w:pPr>
              <w:jc w:val="center"/>
              <w:rPr>
                <w:rFonts w:eastAsia="Times New Roman"/>
                <w:sz w:val="20"/>
                <w:szCs w:val="20"/>
              </w:rPr>
            </w:pPr>
          </w:p>
        </w:tc>
        <w:tc>
          <w:tcPr>
            <w:tcW w:w="992" w:type="dxa"/>
            <w:shd w:val="clear" w:color="auto" w:fill="F2F2F2" w:themeFill="background1" w:themeFillShade="F2"/>
            <w:vAlign w:val="center"/>
          </w:tcPr>
          <w:p w14:paraId="3461C222" w14:textId="77777777" w:rsidR="00194B14" w:rsidRPr="00890284" w:rsidRDefault="00194B14" w:rsidP="00194B14">
            <w:pPr>
              <w:jc w:val="center"/>
              <w:rPr>
                <w:rFonts w:eastAsia="Times New Roman"/>
                <w:sz w:val="20"/>
                <w:szCs w:val="20"/>
              </w:rPr>
            </w:pPr>
          </w:p>
        </w:tc>
        <w:tc>
          <w:tcPr>
            <w:tcW w:w="708" w:type="dxa"/>
            <w:shd w:val="clear" w:color="auto" w:fill="F2F2F2" w:themeFill="background1" w:themeFillShade="F2"/>
            <w:vAlign w:val="center"/>
          </w:tcPr>
          <w:p w14:paraId="25615CAF" w14:textId="77777777" w:rsidR="00194B14" w:rsidRPr="00890284" w:rsidRDefault="00194B14" w:rsidP="00194B14">
            <w:pPr>
              <w:jc w:val="center"/>
              <w:rPr>
                <w:rFonts w:eastAsia="Times New Roman"/>
                <w:sz w:val="20"/>
                <w:szCs w:val="20"/>
              </w:rPr>
            </w:pPr>
          </w:p>
        </w:tc>
        <w:tc>
          <w:tcPr>
            <w:tcW w:w="993" w:type="dxa"/>
            <w:shd w:val="clear" w:color="auto" w:fill="F2F2F2" w:themeFill="background1" w:themeFillShade="F2"/>
            <w:vAlign w:val="center"/>
          </w:tcPr>
          <w:p w14:paraId="232D603F" w14:textId="77777777" w:rsidR="00194B14" w:rsidRPr="00890284" w:rsidRDefault="00194B14" w:rsidP="00194B14">
            <w:pPr>
              <w:jc w:val="center"/>
              <w:rPr>
                <w:rFonts w:eastAsia="Times New Roman"/>
                <w:sz w:val="20"/>
                <w:szCs w:val="20"/>
              </w:rPr>
            </w:pPr>
          </w:p>
        </w:tc>
        <w:tc>
          <w:tcPr>
            <w:tcW w:w="1560" w:type="dxa"/>
            <w:shd w:val="clear" w:color="auto" w:fill="F2F2F2" w:themeFill="background1" w:themeFillShade="F2"/>
            <w:vAlign w:val="center"/>
          </w:tcPr>
          <w:p w14:paraId="1ED20CFB" w14:textId="77777777" w:rsidR="00194B14" w:rsidRPr="00890284" w:rsidRDefault="00194B14" w:rsidP="00194B14">
            <w:pPr>
              <w:jc w:val="center"/>
              <w:rPr>
                <w:rFonts w:eastAsia="Times New Roman"/>
                <w:sz w:val="20"/>
                <w:szCs w:val="20"/>
              </w:rPr>
            </w:pPr>
          </w:p>
        </w:tc>
      </w:tr>
      <w:tr w:rsidR="00CC6A97" w:rsidRPr="00E25956" w14:paraId="1E2B37EA" w14:textId="77777777" w:rsidTr="001F6EEB">
        <w:trPr>
          <w:trHeight w:val="315"/>
        </w:trPr>
        <w:tc>
          <w:tcPr>
            <w:tcW w:w="858" w:type="dxa"/>
            <w:shd w:val="clear" w:color="auto" w:fill="F2F2F2" w:themeFill="background1" w:themeFillShade="F2"/>
            <w:vAlign w:val="center"/>
          </w:tcPr>
          <w:p w14:paraId="2EBA5BC5" w14:textId="2D0EDB7B" w:rsidR="00194B14" w:rsidRPr="00DA5129" w:rsidRDefault="00194B14" w:rsidP="00194B14">
            <w:pPr>
              <w:jc w:val="center"/>
              <w:rPr>
                <w:rFonts w:eastAsia="Times New Roman"/>
                <w:b/>
                <w:bCs/>
                <w:sz w:val="20"/>
                <w:szCs w:val="20"/>
              </w:rPr>
            </w:pPr>
            <w:r w:rsidRPr="00DA5129">
              <w:rPr>
                <w:rFonts w:eastAsia="Times New Roman"/>
                <w:b/>
                <w:bCs/>
                <w:sz w:val="20"/>
                <w:szCs w:val="20"/>
              </w:rPr>
              <w:t>7.3.</w:t>
            </w:r>
          </w:p>
        </w:tc>
        <w:tc>
          <w:tcPr>
            <w:tcW w:w="5936" w:type="dxa"/>
            <w:shd w:val="clear" w:color="auto" w:fill="F2F2F2" w:themeFill="background1" w:themeFillShade="F2"/>
            <w:vAlign w:val="center"/>
          </w:tcPr>
          <w:p w14:paraId="2E06C6F7" w14:textId="77777777" w:rsidR="00194B14" w:rsidRPr="001F6EEB" w:rsidRDefault="00194B14" w:rsidP="00194B14">
            <w:pPr>
              <w:jc w:val="both"/>
              <w:rPr>
                <w:rFonts w:eastAsia="Calibri"/>
                <w:b/>
                <w:bCs/>
                <w:sz w:val="20"/>
                <w:szCs w:val="20"/>
                <w:lang w:eastAsia="en-US"/>
              </w:rPr>
            </w:pPr>
            <w:r w:rsidRPr="001F6EEB">
              <w:rPr>
                <w:rFonts w:eastAsia="Calibri"/>
                <w:b/>
                <w:bCs/>
                <w:sz w:val="20"/>
                <w:szCs w:val="20"/>
                <w:lang w:eastAsia="en-US"/>
              </w:rPr>
              <w:t>Būvuzraudzības izmaksas</w:t>
            </w:r>
          </w:p>
          <w:p w14:paraId="29637D62" w14:textId="20CD870D" w:rsidR="00194B14" w:rsidRPr="00DA5129" w:rsidRDefault="00194B14" w:rsidP="00194B14">
            <w:pPr>
              <w:jc w:val="both"/>
              <w:rPr>
                <w:rFonts w:eastAsia="Times New Roman"/>
                <w:i/>
                <w:iCs/>
                <w:color w:val="0000FF"/>
                <w:sz w:val="20"/>
                <w:szCs w:val="20"/>
                <w:u w:val="single"/>
              </w:rPr>
            </w:pPr>
            <w:r w:rsidRPr="00DA5129">
              <w:rPr>
                <w:rFonts w:eastAsia="Times New Roman"/>
                <w:i/>
                <w:iCs/>
                <w:color w:val="0000FF"/>
                <w:sz w:val="20"/>
                <w:szCs w:val="20"/>
                <w:u w:val="single"/>
              </w:rPr>
              <w:t>MK noteikumu 36.1.2. apakšpunkts</w:t>
            </w:r>
          </w:p>
          <w:p w14:paraId="3E5F50CF" w14:textId="196B9A3F" w:rsidR="00194B14" w:rsidRPr="00EC7B4F" w:rsidRDefault="00194B14" w:rsidP="00194B14">
            <w:pPr>
              <w:jc w:val="both"/>
              <w:rPr>
                <w:rFonts w:eastAsia="Times New Roman"/>
                <w:color w:val="525252"/>
                <w:sz w:val="20"/>
                <w:szCs w:val="20"/>
              </w:rPr>
            </w:pPr>
            <w:r>
              <w:rPr>
                <w:rFonts w:eastAsia="Times New Roman"/>
                <w:i/>
                <w:iCs/>
                <w:color w:val="0000FF"/>
                <w:sz w:val="20"/>
                <w:szCs w:val="20"/>
              </w:rPr>
              <w:t>Izmaksu pozīciju Nr.7.1., 7.2. un 7.3. kopsumma nepārsniedz 10% no projekta kopējām attiecināmām izmaksām.</w:t>
            </w:r>
          </w:p>
        </w:tc>
        <w:tc>
          <w:tcPr>
            <w:tcW w:w="1276" w:type="dxa"/>
            <w:shd w:val="clear" w:color="auto" w:fill="F2F2F2" w:themeFill="background1" w:themeFillShade="F2"/>
            <w:vAlign w:val="center"/>
          </w:tcPr>
          <w:p w14:paraId="78578CD6" w14:textId="35EB51AA" w:rsidR="00194B14" w:rsidRPr="00890284" w:rsidRDefault="004E7B5F" w:rsidP="00194B14">
            <w:pPr>
              <w:jc w:val="center"/>
              <w:rPr>
                <w:rFonts w:eastAsia="Times New Roman"/>
                <w:sz w:val="20"/>
                <w:szCs w:val="20"/>
              </w:rPr>
            </w:pPr>
            <w:r>
              <w:rPr>
                <w:rFonts w:eastAsia="Times New Roman"/>
                <w:sz w:val="20"/>
                <w:szCs w:val="20"/>
              </w:rPr>
              <w:t>tiešās</w:t>
            </w:r>
          </w:p>
        </w:tc>
        <w:tc>
          <w:tcPr>
            <w:tcW w:w="1276" w:type="dxa"/>
            <w:shd w:val="clear" w:color="auto" w:fill="F2F2F2" w:themeFill="background1" w:themeFillShade="F2"/>
            <w:vAlign w:val="center"/>
          </w:tcPr>
          <w:p w14:paraId="69ABF089" w14:textId="0420C5F9" w:rsidR="00194B14" w:rsidRPr="00890284" w:rsidRDefault="00194B14" w:rsidP="00194B14">
            <w:pPr>
              <w:jc w:val="center"/>
              <w:rPr>
                <w:rFonts w:eastAsia="Times New Roman"/>
                <w:sz w:val="20"/>
                <w:szCs w:val="20"/>
              </w:rPr>
            </w:pPr>
          </w:p>
        </w:tc>
        <w:tc>
          <w:tcPr>
            <w:tcW w:w="851" w:type="dxa"/>
            <w:shd w:val="clear" w:color="auto" w:fill="F2F2F2" w:themeFill="background1" w:themeFillShade="F2"/>
            <w:vAlign w:val="center"/>
          </w:tcPr>
          <w:p w14:paraId="6543E389" w14:textId="77777777" w:rsidR="00194B14" w:rsidRPr="00890284" w:rsidRDefault="00194B14" w:rsidP="00194B14">
            <w:pPr>
              <w:jc w:val="center"/>
              <w:rPr>
                <w:rFonts w:eastAsia="Times New Roman"/>
                <w:sz w:val="20"/>
                <w:szCs w:val="20"/>
              </w:rPr>
            </w:pPr>
          </w:p>
        </w:tc>
        <w:tc>
          <w:tcPr>
            <w:tcW w:w="850" w:type="dxa"/>
            <w:shd w:val="clear" w:color="auto" w:fill="F2F2F2" w:themeFill="background1" w:themeFillShade="F2"/>
            <w:vAlign w:val="center"/>
          </w:tcPr>
          <w:p w14:paraId="787CFAD9" w14:textId="77777777" w:rsidR="00194B14" w:rsidRPr="00890284" w:rsidRDefault="00194B14" w:rsidP="00194B14">
            <w:pPr>
              <w:jc w:val="center"/>
              <w:rPr>
                <w:rFonts w:eastAsia="Times New Roman"/>
                <w:sz w:val="20"/>
                <w:szCs w:val="20"/>
              </w:rPr>
            </w:pPr>
          </w:p>
        </w:tc>
        <w:tc>
          <w:tcPr>
            <w:tcW w:w="992" w:type="dxa"/>
            <w:shd w:val="clear" w:color="auto" w:fill="F2F2F2" w:themeFill="background1" w:themeFillShade="F2"/>
            <w:vAlign w:val="center"/>
          </w:tcPr>
          <w:p w14:paraId="6DB04F3D" w14:textId="77777777" w:rsidR="00194B14" w:rsidRPr="00890284" w:rsidRDefault="00194B14" w:rsidP="00194B14">
            <w:pPr>
              <w:jc w:val="center"/>
              <w:rPr>
                <w:rFonts w:eastAsia="Times New Roman"/>
                <w:sz w:val="20"/>
                <w:szCs w:val="20"/>
              </w:rPr>
            </w:pPr>
          </w:p>
        </w:tc>
        <w:tc>
          <w:tcPr>
            <w:tcW w:w="708" w:type="dxa"/>
            <w:shd w:val="clear" w:color="auto" w:fill="F2F2F2" w:themeFill="background1" w:themeFillShade="F2"/>
            <w:vAlign w:val="center"/>
          </w:tcPr>
          <w:p w14:paraId="1FDCD378" w14:textId="77777777" w:rsidR="00194B14" w:rsidRPr="00890284" w:rsidRDefault="00194B14" w:rsidP="00194B14">
            <w:pPr>
              <w:jc w:val="center"/>
              <w:rPr>
                <w:rFonts w:eastAsia="Times New Roman"/>
                <w:sz w:val="20"/>
                <w:szCs w:val="20"/>
              </w:rPr>
            </w:pPr>
          </w:p>
        </w:tc>
        <w:tc>
          <w:tcPr>
            <w:tcW w:w="993" w:type="dxa"/>
            <w:shd w:val="clear" w:color="auto" w:fill="F2F2F2" w:themeFill="background1" w:themeFillShade="F2"/>
            <w:vAlign w:val="center"/>
          </w:tcPr>
          <w:p w14:paraId="75A96341" w14:textId="77777777" w:rsidR="00194B14" w:rsidRPr="00890284" w:rsidRDefault="00194B14" w:rsidP="00194B14">
            <w:pPr>
              <w:jc w:val="center"/>
              <w:rPr>
                <w:rFonts w:eastAsia="Times New Roman"/>
                <w:sz w:val="20"/>
                <w:szCs w:val="20"/>
              </w:rPr>
            </w:pPr>
          </w:p>
        </w:tc>
        <w:tc>
          <w:tcPr>
            <w:tcW w:w="1560" w:type="dxa"/>
            <w:shd w:val="clear" w:color="auto" w:fill="F2F2F2" w:themeFill="background1" w:themeFillShade="F2"/>
            <w:vAlign w:val="center"/>
          </w:tcPr>
          <w:p w14:paraId="7E51AB72" w14:textId="77777777" w:rsidR="00194B14" w:rsidRPr="00890284" w:rsidRDefault="00194B14" w:rsidP="00194B14">
            <w:pPr>
              <w:jc w:val="center"/>
              <w:rPr>
                <w:rFonts w:eastAsia="Times New Roman"/>
                <w:sz w:val="20"/>
                <w:szCs w:val="20"/>
              </w:rPr>
            </w:pPr>
          </w:p>
        </w:tc>
      </w:tr>
      <w:tr w:rsidR="00CC6A97" w:rsidRPr="00E25956" w14:paraId="4D45CCA7" w14:textId="77777777" w:rsidTr="001F6EEB">
        <w:trPr>
          <w:trHeight w:val="315"/>
        </w:trPr>
        <w:tc>
          <w:tcPr>
            <w:tcW w:w="858" w:type="dxa"/>
            <w:shd w:val="clear" w:color="auto" w:fill="F2F2F2" w:themeFill="background1" w:themeFillShade="F2"/>
            <w:vAlign w:val="center"/>
          </w:tcPr>
          <w:p w14:paraId="4197B90E" w14:textId="05BF3F7F" w:rsidR="00194B14" w:rsidRPr="00DA5129" w:rsidRDefault="00194B14" w:rsidP="00194B14">
            <w:pPr>
              <w:jc w:val="center"/>
              <w:rPr>
                <w:rFonts w:eastAsia="Times New Roman"/>
                <w:b/>
                <w:bCs/>
                <w:sz w:val="20"/>
                <w:szCs w:val="20"/>
              </w:rPr>
            </w:pPr>
            <w:r w:rsidRPr="00DA5129">
              <w:rPr>
                <w:rFonts w:eastAsia="Times New Roman"/>
                <w:b/>
                <w:bCs/>
                <w:sz w:val="20"/>
                <w:szCs w:val="20"/>
              </w:rPr>
              <w:t>7.4.</w:t>
            </w:r>
          </w:p>
        </w:tc>
        <w:tc>
          <w:tcPr>
            <w:tcW w:w="5936" w:type="dxa"/>
            <w:shd w:val="clear" w:color="auto" w:fill="F2F2F2" w:themeFill="background1" w:themeFillShade="F2"/>
            <w:vAlign w:val="center"/>
          </w:tcPr>
          <w:p w14:paraId="770B2AC5" w14:textId="4B95E7C1" w:rsidR="00194B14" w:rsidRPr="00672A8C" w:rsidRDefault="00255E76" w:rsidP="00194B14">
            <w:pPr>
              <w:jc w:val="both"/>
              <w:rPr>
                <w:rFonts w:eastAsia="Calibri"/>
                <w:b/>
                <w:bCs/>
                <w:sz w:val="20"/>
                <w:szCs w:val="20"/>
                <w:lang w:eastAsia="en-US"/>
              </w:rPr>
            </w:pPr>
            <w:r w:rsidRPr="00672A8C">
              <w:rPr>
                <w:rFonts w:eastAsia="Calibri"/>
                <w:b/>
                <w:bCs/>
                <w:sz w:val="20"/>
                <w:szCs w:val="20"/>
                <w:lang w:eastAsia="en-US"/>
              </w:rPr>
              <w:t xml:space="preserve">Būvdarbu izmaksas (infrastruktūra </w:t>
            </w:r>
            <w:r w:rsidR="00212F4B" w:rsidRPr="00672A8C">
              <w:rPr>
                <w:rFonts w:eastAsia="Calibri"/>
                <w:b/>
                <w:bCs/>
                <w:sz w:val="20"/>
                <w:szCs w:val="20"/>
                <w:lang w:eastAsia="en-US"/>
              </w:rPr>
              <w:t>–</w:t>
            </w:r>
            <w:r w:rsidRPr="00672A8C">
              <w:rPr>
                <w:rFonts w:eastAsia="Calibri"/>
                <w:b/>
                <w:bCs/>
                <w:sz w:val="20"/>
                <w:szCs w:val="20"/>
                <w:lang w:eastAsia="en-US"/>
              </w:rPr>
              <w:t xml:space="preserve"> ceļu, dzelzceļu, ūdensvadu, kanalizācijas, interneta utt., tai skaitā labiekārtošanas izmaksas)</w:t>
            </w:r>
          </w:p>
          <w:p w14:paraId="67D1E8BA" w14:textId="2D8BC20E" w:rsidR="00534981" w:rsidRPr="00672A8C" w:rsidRDefault="00534981" w:rsidP="00534981">
            <w:pPr>
              <w:jc w:val="both"/>
              <w:rPr>
                <w:rFonts w:eastAsia="Times New Roman"/>
                <w:i/>
                <w:iCs/>
                <w:color w:val="0000FF"/>
                <w:sz w:val="20"/>
                <w:szCs w:val="20"/>
                <w:u w:val="single"/>
              </w:rPr>
            </w:pPr>
            <w:r w:rsidRPr="00672A8C">
              <w:rPr>
                <w:rFonts w:eastAsia="Times New Roman"/>
                <w:i/>
                <w:iCs/>
                <w:color w:val="0000FF"/>
                <w:sz w:val="20"/>
                <w:szCs w:val="20"/>
                <w:u w:val="single"/>
              </w:rPr>
              <w:t>MK noteikumu 36.</w:t>
            </w:r>
            <w:r w:rsidR="005427E5" w:rsidRPr="00672A8C">
              <w:rPr>
                <w:rFonts w:eastAsia="Times New Roman"/>
                <w:i/>
                <w:iCs/>
                <w:color w:val="0000FF"/>
                <w:sz w:val="20"/>
                <w:szCs w:val="20"/>
                <w:u w:val="single"/>
              </w:rPr>
              <w:t>3</w:t>
            </w:r>
            <w:r w:rsidRPr="00672A8C">
              <w:rPr>
                <w:rFonts w:eastAsia="Times New Roman"/>
                <w:i/>
                <w:iCs/>
                <w:color w:val="0000FF"/>
                <w:sz w:val="20"/>
                <w:szCs w:val="20"/>
                <w:u w:val="single"/>
              </w:rPr>
              <w:t>. apakšpunkts</w:t>
            </w:r>
          </w:p>
          <w:p w14:paraId="206FADAF" w14:textId="25E4D8AD" w:rsidR="005427E5" w:rsidRPr="00672A8C" w:rsidRDefault="005427E5" w:rsidP="005427E5">
            <w:pPr>
              <w:jc w:val="both"/>
              <w:rPr>
                <w:rFonts w:eastAsia="Times New Roman"/>
                <w:i/>
                <w:iCs/>
                <w:color w:val="0000FF"/>
                <w:sz w:val="20"/>
                <w:szCs w:val="20"/>
              </w:rPr>
            </w:pPr>
            <w:r w:rsidRPr="00672A8C">
              <w:rPr>
                <w:rFonts w:eastAsia="Times New Roman"/>
                <w:i/>
                <w:iCs/>
                <w:color w:val="0000FF"/>
                <w:sz w:val="20"/>
                <w:szCs w:val="20"/>
              </w:rPr>
              <w:t xml:space="preserve">Jauna </w:t>
            </w:r>
            <w:r w:rsidR="00D31072">
              <w:rPr>
                <w:rFonts w:eastAsia="Times New Roman"/>
                <w:i/>
                <w:iCs/>
                <w:color w:val="0000FF"/>
                <w:sz w:val="20"/>
                <w:szCs w:val="20"/>
              </w:rPr>
              <w:t xml:space="preserve">stacionāra </w:t>
            </w:r>
            <w:r w:rsidRPr="00672A8C">
              <w:rPr>
                <w:rFonts w:eastAsia="Times New Roman"/>
                <w:i/>
                <w:iCs/>
                <w:color w:val="0000FF"/>
                <w:sz w:val="20"/>
                <w:szCs w:val="20"/>
              </w:rPr>
              <w:t xml:space="preserve">uzlādes punkta infrastruktūras izveides izmaksas, nepārsniedzot </w:t>
            </w:r>
            <w:r w:rsidR="00F21B7B" w:rsidRPr="00672A8C">
              <w:rPr>
                <w:rFonts w:eastAsia="Times New Roman"/>
                <w:i/>
                <w:iCs/>
                <w:color w:val="0000FF"/>
                <w:sz w:val="20"/>
                <w:szCs w:val="20"/>
              </w:rPr>
              <w:t>3</w:t>
            </w:r>
            <w:r w:rsidRPr="00672A8C">
              <w:rPr>
                <w:rFonts w:eastAsia="Times New Roman"/>
                <w:i/>
                <w:iCs/>
                <w:color w:val="0000FF"/>
                <w:sz w:val="20"/>
                <w:szCs w:val="20"/>
              </w:rPr>
              <w:t xml:space="preserve">0 procentus no projekta kopējām attiecināmajām izmaksām, tai skaitā: </w:t>
            </w:r>
          </w:p>
          <w:p w14:paraId="3E891E38" w14:textId="77777777" w:rsidR="005427E5" w:rsidRPr="00672A8C" w:rsidRDefault="005427E5" w:rsidP="00996FAD">
            <w:pPr>
              <w:pStyle w:val="Sarakstarindkopa"/>
              <w:numPr>
                <w:ilvl w:val="0"/>
                <w:numId w:val="37"/>
              </w:numPr>
              <w:ind w:left="310" w:hanging="284"/>
              <w:jc w:val="both"/>
              <w:rPr>
                <w:rFonts w:ascii="Times New Roman" w:eastAsia="Times New Roman" w:hAnsi="Times New Roman"/>
                <w:i/>
                <w:iCs/>
                <w:color w:val="0000FF"/>
                <w:sz w:val="20"/>
                <w:szCs w:val="20"/>
              </w:rPr>
            </w:pPr>
            <w:r w:rsidRPr="00672A8C">
              <w:rPr>
                <w:rFonts w:ascii="Times New Roman" w:eastAsia="Times New Roman" w:hAnsi="Times New Roman"/>
                <w:i/>
                <w:iCs/>
                <w:color w:val="0000FF"/>
                <w:sz w:val="20"/>
                <w:szCs w:val="20"/>
              </w:rPr>
              <w:t xml:space="preserve">uzlādes punkta iegādes, piegādes, montāžas un būvdarbu izmaksas; </w:t>
            </w:r>
          </w:p>
          <w:p w14:paraId="7FCAF8A3" w14:textId="77777777" w:rsidR="00F21B7B" w:rsidRPr="00672A8C" w:rsidRDefault="005427E5" w:rsidP="00996FAD">
            <w:pPr>
              <w:pStyle w:val="Sarakstarindkopa"/>
              <w:numPr>
                <w:ilvl w:val="0"/>
                <w:numId w:val="37"/>
              </w:numPr>
              <w:ind w:left="310" w:hanging="284"/>
              <w:jc w:val="both"/>
              <w:rPr>
                <w:rFonts w:ascii="Times New Roman" w:eastAsia="Times New Roman" w:hAnsi="Times New Roman"/>
                <w:i/>
                <w:iCs/>
                <w:color w:val="0000FF"/>
                <w:sz w:val="20"/>
                <w:szCs w:val="20"/>
              </w:rPr>
            </w:pPr>
            <w:r w:rsidRPr="00672A8C">
              <w:rPr>
                <w:rFonts w:ascii="Times New Roman" w:eastAsia="Times New Roman" w:hAnsi="Times New Roman"/>
                <w:i/>
                <w:iCs/>
                <w:color w:val="0000FF"/>
                <w:sz w:val="20"/>
                <w:szCs w:val="20"/>
              </w:rPr>
              <w:t>uzlādes punktam nepieciešamo stāvvietu un piebrauktuvju izbūves izmaksas;</w:t>
            </w:r>
          </w:p>
          <w:p w14:paraId="111B28A5" w14:textId="1F4D6A7F" w:rsidR="00262553" w:rsidRDefault="005427E5" w:rsidP="00996FAD">
            <w:pPr>
              <w:pStyle w:val="Sarakstarindkopa"/>
              <w:numPr>
                <w:ilvl w:val="0"/>
                <w:numId w:val="37"/>
              </w:numPr>
              <w:ind w:left="310" w:hanging="284"/>
              <w:jc w:val="both"/>
              <w:rPr>
                <w:rFonts w:ascii="Times New Roman" w:eastAsia="Times New Roman" w:hAnsi="Times New Roman"/>
                <w:i/>
                <w:iCs/>
                <w:color w:val="0000FF"/>
                <w:sz w:val="20"/>
                <w:szCs w:val="20"/>
              </w:rPr>
            </w:pPr>
            <w:r w:rsidRPr="00672A8C">
              <w:rPr>
                <w:rFonts w:ascii="Times New Roman" w:eastAsia="Times New Roman" w:hAnsi="Times New Roman"/>
                <w:i/>
                <w:iCs/>
                <w:color w:val="0000FF"/>
                <w:sz w:val="20"/>
                <w:szCs w:val="20"/>
              </w:rPr>
              <w:lastRenderedPageBreak/>
              <w:t>uzlādes punkta infrastruktūras drošības sistēmu iegāde</w:t>
            </w:r>
            <w:r w:rsidR="00055D18">
              <w:rPr>
                <w:rFonts w:ascii="Times New Roman" w:eastAsia="Times New Roman" w:hAnsi="Times New Roman"/>
                <w:i/>
                <w:iCs/>
                <w:color w:val="0000FF"/>
                <w:sz w:val="20"/>
                <w:szCs w:val="20"/>
              </w:rPr>
              <w:t xml:space="preserve">s, piegādes un montāžas </w:t>
            </w:r>
            <w:r w:rsidRPr="00672A8C">
              <w:rPr>
                <w:rFonts w:ascii="Times New Roman" w:eastAsia="Times New Roman" w:hAnsi="Times New Roman"/>
                <w:i/>
                <w:iCs/>
                <w:color w:val="0000FF"/>
                <w:sz w:val="20"/>
                <w:szCs w:val="20"/>
              </w:rPr>
              <w:t>izmaksa</w:t>
            </w:r>
            <w:r w:rsidR="00055D18">
              <w:rPr>
                <w:rFonts w:ascii="Times New Roman" w:eastAsia="Times New Roman" w:hAnsi="Times New Roman"/>
                <w:i/>
                <w:iCs/>
                <w:color w:val="0000FF"/>
                <w:sz w:val="20"/>
                <w:szCs w:val="20"/>
              </w:rPr>
              <w:t>s</w:t>
            </w:r>
            <w:r w:rsidR="00262553">
              <w:rPr>
                <w:rFonts w:ascii="Times New Roman" w:eastAsia="Times New Roman" w:hAnsi="Times New Roman"/>
                <w:i/>
                <w:iCs/>
                <w:color w:val="0000FF"/>
                <w:sz w:val="20"/>
                <w:szCs w:val="20"/>
              </w:rPr>
              <w:t>;</w:t>
            </w:r>
          </w:p>
          <w:p w14:paraId="74A3144A" w14:textId="7E132322" w:rsidR="00255E76" w:rsidRPr="00672A8C" w:rsidRDefault="00262553" w:rsidP="00996FAD">
            <w:pPr>
              <w:pStyle w:val="Sarakstarindkopa"/>
              <w:numPr>
                <w:ilvl w:val="0"/>
                <w:numId w:val="37"/>
              </w:numPr>
              <w:ind w:left="310" w:hanging="284"/>
              <w:jc w:val="both"/>
              <w:rPr>
                <w:rFonts w:ascii="Times New Roman" w:eastAsia="Times New Roman" w:hAnsi="Times New Roman"/>
                <w:i/>
                <w:iCs/>
                <w:color w:val="0000FF"/>
                <w:sz w:val="20"/>
                <w:szCs w:val="20"/>
              </w:rPr>
            </w:pPr>
            <w:r>
              <w:rPr>
                <w:rFonts w:ascii="Times New Roman" w:eastAsia="Times New Roman" w:hAnsi="Times New Roman"/>
                <w:i/>
                <w:iCs/>
                <w:color w:val="0000FF"/>
                <w:sz w:val="20"/>
                <w:szCs w:val="20"/>
              </w:rPr>
              <w:t>uzlādes punkta v</w:t>
            </w:r>
            <w:r w:rsidRPr="00262553">
              <w:rPr>
                <w:rFonts w:ascii="Times New Roman" w:eastAsia="Times New Roman" w:hAnsi="Times New Roman"/>
                <w:i/>
                <w:iCs/>
                <w:color w:val="0000FF"/>
                <w:sz w:val="20"/>
                <w:szCs w:val="20"/>
              </w:rPr>
              <w:t>adības un monitoringa sistēm</w:t>
            </w:r>
            <w:r>
              <w:rPr>
                <w:rFonts w:ascii="Times New Roman" w:eastAsia="Times New Roman" w:hAnsi="Times New Roman"/>
                <w:i/>
                <w:iCs/>
                <w:color w:val="0000FF"/>
                <w:sz w:val="20"/>
                <w:szCs w:val="20"/>
              </w:rPr>
              <w:t>u iegādes</w:t>
            </w:r>
            <w:r w:rsidR="00055D18">
              <w:rPr>
                <w:rFonts w:ascii="Times New Roman" w:eastAsia="Times New Roman" w:hAnsi="Times New Roman"/>
                <w:i/>
                <w:iCs/>
                <w:color w:val="0000FF"/>
                <w:sz w:val="20"/>
                <w:szCs w:val="20"/>
              </w:rPr>
              <w:t>, piegādes un montāžas</w:t>
            </w:r>
            <w:r>
              <w:rPr>
                <w:rFonts w:ascii="Times New Roman" w:eastAsia="Times New Roman" w:hAnsi="Times New Roman"/>
                <w:i/>
                <w:iCs/>
                <w:color w:val="0000FF"/>
                <w:sz w:val="20"/>
                <w:szCs w:val="20"/>
              </w:rPr>
              <w:t xml:space="preserve"> izmaksas</w:t>
            </w:r>
          </w:p>
        </w:tc>
        <w:tc>
          <w:tcPr>
            <w:tcW w:w="1276" w:type="dxa"/>
            <w:shd w:val="clear" w:color="auto" w:fill="F2F2F2" w:themeFill="background1" w:themeFillShade="F2"/>
            <w:vAlign w:val="center"/>
          </w:tcPr>
          <w:p w14:paraId="2F4E62A7" w14:textId="253CBE6C" w:rsidR="00194B14" w:rsidRPr="00890284" w:rsidRDefault="004E7B5F" w:rsidP="00194B14">
            <w:pPr>
              <w:jc w:val="center"/>
              <w:rPr>
                <w:rFonts w:eastAsia="Times New Roman"/>
                <w:sz w:val="20"/>
                <w:szCs w:val="20"/>
              </w:rPr>
            </w:pPr>
            <w:r>
              <w:rPr>
                <w:rFonts w:eastAsia="Times New Roman"/>
                <w:sz w:val="20"/>
                <w:szCs w:val="20"/>
              </w:rPr>
              <w:lastRenderedPageBreak/>
              <w:t>t</w:t>
            </w:r>
            <w:r w:rsidR="00083019">
              <w:rPr>
                <w:rFonts w:eastAsia="Times New Roman"/>
                <w:sz w:val="20"/>
                <w:szCs w:val="20"/>
              </w:rPr>
              <w:t>iešās</w:t>
            </w:r>
          </w:p>
        </w:tc>
        <w:tc>
          <w:tcPr>
            <w:tcW w:w="1276" w:type="dxa"/>
            <w:shd w:val="clear" w:color="auto" w:fill="F2F2F2" w:themeFill="background1" w:themeFillShade="F2"/>
            <w:vAlign w:val="center"/>
          </w:tcPr>
          <w:p w14:paraId="6D2B7F9A" w14:textId="77777777" w:rsidR="00194B14" w:rsidRPr="00890284" w:rsidRDefault="00194B14" w:rsidP="00194B14">
            <w:pPr>
              <w:jc w:val="center"/>
              <w:rPr>
                <w:rFonts w:eastAsia="Times New Roman"/>
                <w:sz w:val="20"/>
                <w:szCs w:val="20"/>
              </w:rPr>
            </w:pPr>
          </w:p>
        </w:tc>
        <w:tc>
          <w:tcPr>
            <w:tcW w:w="851" w:type="dxa"/>
            <w:shd w:val="clear" w:color="auto" w:fill="F2F2F2" w:themeFill="background1" w:themeFillShade="F2"/>
            <w:vAlign w:val="center"/>
          </w:tcPr>
          <w:p w14:paraId="38CB161B" w14:textId="77777777" w:rsidR="00194B14" w:rsidRPr="00890284" w:rsidRDefault="00194B14" w:rsidP="00194B14">
            <w:pPr>
              <w:jc w:val="center"/>
              <w:rPr>
                <w:rFonts w:eastAsia="Times New Roman"/>
                <w:sz w:val="20"/>
                <w:szCs w:val="20"/>
              </w:rPr>
            </w:pPr>
          </w:p>
        </w:tc>
        <w:tc>
          <w:tcPr>
            <w:tcW w:w="850" w:type="dxa"/>
            <w:shd w:val="clear" w:color="auto" w:fill="F2F2F2" w:themeFill="background1" w:themeFillShade="F2"/>
            <w:vAlign w:val="center"/>
          </w:tcPr>
          <w:p w14:paraId="621BD7A8" w14:textId="77777777" w:rsidR="00194B14" w:rsidRPr="00890284" w:rsidRDefault="00194B14" w:rsidP="00194B14">
            <w:pPr>
              <w:jc w:val="center"/>
              <w:rPr>
                <w:rFonts w:eastAsia="Times New Roman"/>
                <w:sz w:val="20"/>
                <w:szCs w:val="20"/>
              </w:rPr>
            </w:pPr>
          </w:p>
        </w:tc>
        <w:tc>
          <w:tcPr>
            <w:tcW w:w="992" w:type="dxa"/>
            <w:shd w:val="clear" w:color="auto" w:fill="F2F2F2" w:themeFill="background1" w:themeFillShade="F2"/>
            <w:vAlign w:val="center"/>
          </w:tcPr>
          <w:p w14:paraId="612D3DAB" w14:textId="77777777" w:rsidR="00194B14" w:rsidRPr="00890284" w:rsidRDefault="00194B14" w:rsidP="00194B14">
            <w:pPr>
              <w:jc w:val="center"/>
              <w:rPr>
                <w:rFonts w:eastAsia="Times New Roman"/>
                <w:sz w:val="20"/>
                <w:szCs w:val="20"/>
              </w:rPr>
            </w:pPr>
          </w:p>
        </w:tc>
        <w:tc>
          <w:tcPr>
            <w:tcW w:w="708" w:type="dxa"/>
            <w:shd w:val="clear" w:color="auto" w:fill="F2F2F2" w:themeFill="background1" w:themeFillShade="F2"/>
            <w:vAlign w:val="center"/>
          </w:tcPr>
          <w:p w14:paraId="1FA3A9B5" w14:textId="77777777" w:rsidR="00194B14" w:rsidRPr="00890284" w:rsidRDefault="00194B14" w:rsidP="00194B14">
            <w:pPr>
              <w:jc w:val="center"/>
              <w:rPr>
                <w:rFonts w:eastAsia="Times New Roman"/>
                <w:sz w:val="20"/>
                <w:szCs w:val="20"/>
              </w:rPr>
            </w:pPr>
          </w:p>
        </w:tc>
        <w:tc>
          <w:tcPr>
            <w:tcW w:w="993" w:type="dxa"/>
            <w:shd w:val="clear" w:color="auto" w:fill="F2F2F2" w:themeFill="background1" w:themeFillShade="F2"/>
            <w:vAlign w:val="center"/>
          </w:tcPr>
          <w:p w14:paraId="64B23D66" w14:textId="77777777" w:rsidR="00194B14" w:rsidRPr="00890284" w:rsidRDefault="00194B14" w:rsidP="00194B14">
            <w:pPr>
              <w:jc w:val="center"/>
              <w:rPr>
                <w:rFonts w:eastAsia="Times New Roman"/>
                <w:sz w:val="20"/>
                <w:szCs w:val="20"/>
              </w:rPr>
            </w:pPr>
          </w:p>
        </w:tc>
        <w:tc>
          <w:tcPr>
            <w:tcW w:w="1560" w:type="dxa"/>
            <w:shd w:val="clear" w:color="auto" w:fill="F2F2F2" w:themeFill="background1" w:themeFillShade="F2"/>
            <w:vAlign w:val="center"/>
          </w:tcPr>
          <w:p w14:paraId="24EA582F" w14:textId="77777777" w:rsidR="00194B14" w:rsidRPr="00890284" w:rsidRDefault="00194B14" w:rsidP="00194B14">
            <w:pPr>
              <w:jc w:val="center"/>
              <w:rPr>
                <w:rFonts w:eastAsia="Times New Roman"/>
                <w:sz w:val="20"/>
                <w:szCs w:val="20"/>
              </w:rPr>
            </w:pPr>
          </w:p>
        </w:tc>
      </w:tr>
      <w:tr w:rsidR="00CC6A97" w:rsidRPr="00E25956" w14:paraId="7F4F2AF0" w14:textId="77777777" w:rsidTr="001F6EEB">
        <w:trPr>
          <w:trHeight w:val="315"/>
        </w:trPr>
        <w:tc>
          <w:tcPr>
            <w:tcW w:w="85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449732" w14:textId="383E1899" w:rsidR="00BD751A" w:rsidRPr="00DA5129" w:rsidRDefault="00BD751A" w:rsidP="00194B14">
            <w:pPr>
              <w:jc w:val="center"/>
              <w:rPr>
                <w:rFonts w:eastAsia="Times New Roman"/>
                <w:b/>
                <w:bCs/>
                <w:sz w:val="20"/>
                <w:szCs w:val="20"/>
              </w:rPr>
            </w:pPr>
            <w:r>
              <w:rPr>
                <w:rFonts w:eastAsia="Times New Roman"/>
                <w:b/>
                <w:bCs/>
                <w:sz w:val="20"/>
                <w:szCs w:val="20"/>
              </w:rPr>
              <w:t>7.6.</w:t>
            </w:r>
          </w:p>
        </w:tc>
        <w:tc>
          <w:tcPr>
            <w:tcW w:w="59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68FDF4" w14:textId="7D392D6A" w:rsidR="00BD751A" w:rsidRPr="00DA5129" w:rsidRDefault="00BD751A" w:rsidP="00194B14">
            <w:pPr>
              <w:jc w:val="both"/>
              <w:rPr>
                <w:rFonts w:eastAsia="Calibri"/>
                <w:b/>
                <w:bCs/>
                <w:sz w:val="20"/>
                <w:szCs w:val="20"/>
                <w:lang w:eastAsia="en-US"/>
              </w:rPr>
            </w:pPr>
            <w:r>
              <w:rPr>
                <w:rFonts w:eastAsia="Calibri"/>
                <w:b/>
                <w:bCs/>
                <w:sz w:val="20"/>
                <w:szCs w:val="20"/>
                <w:lang w:eastAsia="en-US"/>
              </w:rPr>
              <w:t>Citas izmaksas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E35A99" w14:textId="77777777" w:rsidR="00BD751A" w:rsidRDefault="00BD751A" w:rsidP="00194B14">
            <w:pPr>
              <w:jc w:val="center"/>
              <w:rPr>
                <w:rFonts w:eastAsia="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177B13" w14:textId="77777777" w:rsidR="00BD751A" w:rsidRPr="00890284" w:rsidRDefault="00BD751A" w:rsidP="00194B14">
            <w:pPr>
              <w:jc w:val="center"/>
              <w:rPr>
                <w:rFonts w:eastAsia="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D9330F" w14:textId="77777777" w:rsidR="00BD751A" w:rsidRPr="00890284" w:rsidRDefault="00BD751A" w:rsidP="00194B14">
            <w:pPr>
              <w:jc w:val="center"/>
              <w:rPr>
                <w:rFonts w:eastAsia="Times New Roman"/>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88B844" w14:textId="77777777" w:rsidR="00BD751A" w:rsidRPr="00890284" w:rsidRDefault="00BD751A" w:rsidP="00194B14">
            <w:pPr>
              <w:jc w:val="center"/>
              <w:rPr>
                <w:rFonts w:eastAsia="Times New Roman"/>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11DF3F" w14:textId="77777777" w:rsidR="00BD751A" w:rsidRPr="00890284" w:rsidRDefault="00BD751A" w:rsidP="00194B14">
            <w:pPr>
              <w:jc w:val="center"/>
              <w:rPr>
                <w:rFonts w:eastAsia="Times New Roman"/>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AE45DC" w14:textId="77777777" w:rsidR="00BD751A" w:rsidRPr="00890284" w:rsidRDefault="00BD751A" w:rsidP="00194B14">
            <w:pPr>
              <w:jc w:val="center"/>
              <w:rPr>
                <w:rFonts w:eastAsia="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BAD7D2" w14:textId="77777777" w:rsidR="00BD751A" w:rsidRPr="00890284" w:rsidRDefault="00BD751A" w:rsidP="00194B14">
            <w:pPr>
              <w:jc w:val="cente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F67764" w14:textId="77777777" w:rsidR="00BD751A" w:rsidRPr="00890284" w:rsidRDefault="00BD751A" w:rsidP="00194B14">
            <w:pPr>
              <w:jc w:val="center"/>
              <w:rPr>
                <w:rFonts w:eastAsia="Times New Roman"/>
                <w:sz w:val="20"/>
                <w:szCs w:val="20"/>
              </w:rPr>
            </w:pPr>
          </w:p>
        </w:tc>
      </w:tr>
      <w:tr w:rsidR="00CC6A97" w:rsidRPr="00E25956" w14:paraId="291578C4" w14:textId="77777777" w:rsidTr="008F7339">
        <w:trPr>
          <w:trHeight w:val="315"/>
        </w:trPr>
        <w:tc>
          <w:tcPr>
            <w:tcW w:w="8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77F726" w14:textId="5A6596DA" w:rsidR="00194B14" w:rsidRPr="008F7339" w:rsidRDefault="00E02F41" w:rsidP="00194B14">
            <w:pPr>
              <w:jc w:val="center"/>
              <w:rPr>
                <w:rFonts w:eastAsia="Times New Roman"/>
                <w:sz w:val="20"/>
                <w:szCs w:val="20"/>
              </w:rPr>
            </w:pPr>
            <w:r w:rsidRPr="008F7339">
              <w:rPr>
                <w:rFonts w:eastAsia="Times New Roman"/>
                <w:sz w:val="20"/>
                <w:szCs w:val="20"/>
              </w:rPr>
              <w:t>7.6.1</w:t>
            </w:r>
            <w:r w:rsidR="00194B14" w:rsidRPr="008F7339">
              <w:rPr>
                <w:rFonts w:eastAsia="Times New Roman"/>
                <w:sz w:val="20"/>
                <w:szCs w:val="20"/>
              </w:rPr>
              <w:t>.</w:t>
            </w:r>
          </w:p>
        </w:tc>
        <w:tc>
          <w:tcPr>
            <w:tcW w:w="59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512AB1" w14:textId="19827773" w:rsidR="00194B14" w:rsidRPr="008F7339" w:rsidRDefault="00386DE3" w:rsidP="00194B14">
            <w:pPr>
              <w:jc w:val="both"/>
              <w:rPr>
                <w:rFonts w:eastAsia="Calibri"/>
                <w:sz w:val="20"/>
                <w:szCs w:val="20"/>
                <w:lang w:eastAsia="en-US"/>
              </w:rPr>
            </w:pPr>
            <w:r w:rsidRPr="008F7339">
              <w:rPr>
                <w:rFonts w:eastAsia="Calibri"/>
                <w:sz w:val="20"/>
                <w:szCs w:val="20"/>
                <w:lang w:eastAsia="en-US"/>
              </w:rPr>
              <w:t>Uzlādes infrastruktūras nodošanas ekspluatācijā</w:t>
            </w:r>
            <w:r w:rsidR="00A629A7" w:rsidRPr="008F7339">
              <w:rPr>
                <w:rFonts w:eastAsia="Calibri"/>
                <w:sz w:val="20"/>
                <w:szCs w:val="20"/>
                <w:lang w:eastAsia="en-US"/>
              </w:rPr>
              <w:t xml:space="preserve"> izmaksas</w:t>
            </w:r>
            <w:r w:rsidR="00194B14" w:rsidRPr="008F7339">
              <w:rPr>
                <w:rFonts w:eastAsia="Calibri"/>
                <w:sz w:val="20"/>
                <w:szCs w:val="20"/>
                <w:lang w:eastAsia="en-US"/>
              </w:rPr>
              <w:t>.</w:t>
            </w:r>
          </w:p>
          <w:p w14:paraId="18208F38" w14:textId="77777777" w:rsidR="00386DE3" w:rsidRPr="008F7339" w:rsidRDefault="00194B14" w:rsidP="00194B14">
            <w:pPr>
              <w:jc w:val="both"/>
              <w:rPr>
                <w:u w:val="single"/>
              </w:rPr>
            </w:pPr>
            <w:r w:rsidRPr="008F7339">
              <w:rPr>
                <w:rFonts w:eastAsia="Calibri"/>
                <w:i/>
                <w:iCs/>
                <w:color w:val="0000FF"/>
                <w:sz w:val="20"/>
                <w:szCs w:val="20"/>
                <w:u w:val="single"/>
                <w:lang w:eastAsia="en-US"/>
              </w:rPr>
              <w:t>MK noteikumu 3</w:t>
            </w:r>
            <w:r w:rsidR="00E02F41" w:rsidRPr="008F7339">
              <w:rPr>
                <w:rFonts w:eastAsia="Calibri"/>
                <w:i/>
                <w:iCs/>
                <w:color w:val="0000FF"/>
                <w:sz w:val="20"/>
                <w:szCs w:val="20"/>
                <w:u w:val="single"/>
                <w:lang w:eastAsia="en-US"/>
              </w:rPr>
              <w:t>6</w:t>
            </w:r>
            <w:r w:rsidRPr="008F7339">
              <w:rPr>
                <w:rFonts w:eastAsia="Calibri"/>
                <w:i/>
                <w:iCs/>
                <w:color w:val="0000FF"/>
                <w:sz w:val="20"/>
                <w:szCs w:val="20"/>
                <w:u w:val="single"/>
                <w:lang w:eastAsia="en-US"/>
              </w:rPr>
              <w:t>.3.4. apakšpunkts</w:t>
            </w:r>
            <w:r w:rsidR="00386DE3" w:rsidRPr="008F7339">
              <w:rPr>
                <w:u w:val="single"/>
              </w:rPr>
              <w:t xml:space="preserve"> </w:t>
            </w:r>
          </w:p>
          <w:p w14:paraId="2EDFC9DB" w14:textId="6822BFAF" w:rsidR="00194B14" w:rsidRPr="008F7339" w:rsidRDefault="00386DE3" w:rsidP="00194B14">
            <w:pPr>
              <w:jc w:val="both"/>
              <w:rPr>
                <w:rFonts w:eastAsia="Calibri"/>
                <w:i/>
                <w:iCs/>
                <w:sz w:val="20"/>
                <w:szCs w:val="20"/>
                <w:lang w:eastAsia="en-US"/>
              </w:rPr>
            </w:pPr>
            <w:r w:rsidRPr="008F7339">
              <w:rPr>
                <w:rFonts w:eastAsia="Calibri"/>
                <w:i/>
                <w:iCs/>
                <w:color w:val="0000FF"/>
                <w:sz w:val="20"/>
                <w:szCs w:val="20"/>
                <w:lang w:eastAsia="en-US"/>
              </w:rPr>
              <w:t>Izmaksas, kas saistītas ar būvobjekta (stacionāra uzlādes punkta un ar to saistītās infrastruktūras) nodošanu ekspluatācijā saskaņā ar būvniecības jomu reglamentējošajiem normatīvajiem aktiem</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4F97D2" w14:textId="77777777" w:rsidR="00194B14" w:rsidRPr="008F7339" w:rsidRDefault="00194B14" w:rsidP="00194B14">
            <w:pPr>
              <w:jc w:val="center"/>
              <w:rPr>
                <w:rFonts w:eastAsia="Times New Roman"/>
                <w:sz w:val="20"/>
                <w:szCs w:val="20"/>
              </w:rPr>
            </w:pPr>
            <w:r w:rsidRPr="008F7339">
              <w:rPr>
                <w:rFonts w:eastAsia="Times New Roman"/>
                <w:sz w:val="20"/>
                <w:szCs w:val="20"/>
              </w:rPr>
              <w:t>tiešās</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803525" w14:textId="77777777" w:rsidR="00194B14" w:rsidRPr="008F7339" w:rsidRDefault="00194B14" w:rsidP="00194B14">
            <w:pPr>
              <w:jc w:val="center"/>
              <w:rPr>
                <w:rFonts w:eastAsia="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83AED2" w14:textId="77777777" w:rsidR="00194B14" w:rsidRPr="008F7339" w:rsidRDefault="00194B14" w:rsidP="00194B14">
            <w:pPr>
              <w:jc w:val="center"/>
              <w:rPr>
                <w:rFonts w:eastAsia="Times New Roman"/>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D69B16" w14:textId="77777777" w:rsidR="00194B14" w:rsidRPr="008F7339" w:rsidRDefault="00194B14" w:rsidP="00194B14">
            <w:pPr>
              <w:jc w:val="center"/>
              <w:rPr>
                <w:rFonts w:eastAsia="Times New Roman"/>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086AF1" w14:textId="77777777" w:rsidR="00194B14" w:rsidRPr="008F7339" w:rsidRDefault="00194B14" w:rsidP="00194B14">
            <w:pPr>
              <w:jc w:val="center"/>
              <w:rPr>
                <w:rFonts w:eastAsia="Times New Roman"/>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FB7220" w14:textId="77777777" w:rsidR="00194B14" w:rsidRPr="008F7339" w:rsidRDefault="00194B14" w:rsidP="00194B14">
            <w:pPr>
              <w:jc w:val="center"/>
              <w:rPr>
                <w:rFonts w:eastAsia="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55EF8B" w14:textId="77777777" w:rsidR="00194B14" w:rsidRPr="008F7339" w:rsidRDefault="00194B14" w:rsidP="00194B14">
            <w:pPr>
              <w:jc w:val="cente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D390FF" w14:textId="77777777" w:rsidR="00194B14" w:rsidRPr="008F7339" w:rsidRDefault="00194B14" w:rsidP="00194B14">
            <w:pPr>
              <w:jc w:val="center"/>
              <w:rPr>
                <w:rFonts w:eastAsia="Times New Roman"/>
                <w:sz w:val="20"/>
                <w:szCs w:val="20"/>
              </w:rPr>
            </w:pPr>
          </w:p>
        </w:tc>
      </w:tr>
      <w:tr w:rsidR="00CC6A97" w:rsidRPr="00E25956" w14:paraId="4942340A" w14:textId="77777777" w:rsidTr="001F6EEB">
        <w:trPr>
          <w:trHeight w:val="315"/>
        </w:trPr>
        <w:tc>
          <w:tcPr>
            <w:tcW w:w="858" w:type="dxa"/>
            <w:shd w:val="clear" w:color="auto" w:fill="D9D9D9" w:themeFill="background1" w:themeFillShade="D9"/>
            <w:vAlign w:val="center"/>
            <w:hideMark/>
          </w:tcPr>
          <w:p w14:paraId="72CAEC55" w14:textId="418A76A2" w:rsidR="00194B14" w:rsidRPr="00890284" w:rsidRDefault="00194B14" w:rsidP="00194B14">
            <w:pPr>
              <w:jc w:val="center"/>
              <w:rPr>
                <w:rFonts w:eastAsia="Times New Roman"/>
                <w:b/>
                <w:bCs/>
                <w:sz w:val="20"/>
                <w:szCs w:val="20"/>
              </w:rPr>
            </w:pPr>
            <w:r w:rsidRPr="00890284">
              <w:rPr>
                <w:rFonts w:eastAsia="Times New Roman"/>
                <w:b/>
                <w:bCs/>
                <w:sz w:val="20"/>
                <w:szCs w:val="20"/>
              </w:rPr>
              <w:t>10</w:t>
            </w:r>
            <w:r w:rsidR="00AA1A32">
              <w:rPr>
                <w:rFonts w:eastAsia="Times New Roman"/>
                <w:b/>
                <w:bCs/>
                <w:sz w:val="20"/>
                <w:szCs w:val="20"/>
              </w:rPr>
              <w:t>.</w:t>
            </w:r>
          </w:p>
        </w:tc>
        <w:tc>
          <w:tcPr>
            <w:tcW w:w="5936" w:type="dxa"/>
            <w:shd w:val="clear" w:color="auto" w:fill="D9D9D9" w:themeFill="background1" w:themeFillShade="D9"/>
            <w:vAlign w:val="center"/>
            <w:hideMark/>
          </w:tcPr>
          <w:p w14:paraId="6DD96F13" w14:textId="77777777" w:rsidR="00194B14" w:rsidRPr="00E25956" w:rsidRDefault="00194B14" w:rsidP="00194B14">
            <w:pPr>
              <w:rPr>
                <w:rFonts w:eastAsia="Times New Roman"/>
                <w:b/>
                <w:bCs/>
                <w:sz w:val="20"/>
                <w:szCs w:val="20"/>
              </w:rPr>
            </w:pPr>
            <w:r w:rsidRPr="00890284">
              <w:rPr>
                <w:rFonts w:eastAsia="Times New Roman"/>
                <w:b/>
                <w:bCs/>
                <w:sz w:val="20"/>
                <w:szCs w:val="20"/>
              </w:rPr>
              <w:t xml:space="preserve">Informatīvo un publicitātes pasākumu izmaksas </w:t>
            </w:r>
          </w:p>
          <w:p w14:paraId="3B830A9B" w14:textId="45A2A1F5" w:rsidR="00194B14" w:rsidRPr="00D22167" w:rsidRDefault="00194B14" w:rsidP="00194B14">
            <w:pPr>
              <w:rPr>
                <w:sz w:val="20"/>
                <w:szCs w:val="20"/>
              </w:rPr>
            </w:pPr>
            <w:r w:rsidRPr="00D22167">
              <w:rPr>
                <w:sz w:val="20"/>
                <w:szCs w:val="20"/>
              </w:rPr>
              <w:t>Komunikācijas un vizuālās identitātes prasību nodrošināšana</w:t>
            </w:r>
            <w:r>
              <w:rPr>
                <w:sz w:val="20"/>
                <w:szCs w:val="20"/>
              </w:rPr>
              <w:t>s izmaksas</w:t>
            </w:r>
            <w:r w:rsidRPr="00D22167">
              <w:rPr>
                <w:sz w:val="20"/>
                <w:szCs w:val="20"/>
              </w:rPr>
              <w:t xml:space="preserve">. </w:t>
            </w:r>
          </w:p>
          <w:p w14:paraId="49872D9A" w14:textId="57C92D03" w:rsidR="00194B14" w:rsidRPr="00DA5129" w:rsidRDefault="00194B14" w:rsidP="00194B14">
            <w:pPr>
              <w:rPr>
                <w:rFonts w:eastAsia="Times New Roman"/>
                <w:b/>
                <w:bCs/>
                <w:sz w:val="20"/>
                <w:szCs w:val="20"/>
                <w:u w:val="single"/>
              </w:rPr>
            </w:pPr>
            <w:r w:rsidRPr="00DA5129">
              <w:rPr>
                <w:i/>
                <w:iCs/>
                <w:color w:val="0000FF"/>
                <w:sz w:val="20"/>
                <w:szCs w:val="20"/>
                <w:u w:val="single"/>
              </w:rPr>
              <w:t>MK noteikumu 3</w:t>
            </w:r>
            <w:r w:rsidR="00E4616D" w:rsidRPr="00DA5129">
              <w:rPr>
                <w:i/>
                <w:iCs/>
                <w:color w:val="0000FF"/>
                <w:sz w:val="20"/>
                <w:szCs w:val="20"/>
                <w:u w:val="single"/>
              </w:rPr>
              <w:t>6</w:t>
            </w:r>
            <w:r w:rsidRPr="00DA5129">
              <w:rPr>
                <w:i/>
                <w:iCs/>
                <w:color w:val="0000FF"/>
                <w:sz w:val="20"/>
                <w:szCs w:val="20"/>
                <w:u w:val="single"/>
              </w:rPr>
              <w:t>.5. apakšpunkts</w:t>
            </w:r>
          </w:p>
        </w:tc>
        <w:tc>
          <w:tcPr>
            <w:tcW w:w="1276" w:type="dxa"/>
            <w:shd w:val="clear" w:color="auto" w:fill="D9D9D9" w:themeFill="background1" w:themeFillShade="D9"/>
            <w:vAlign w:val="center"/>
          </w:tcPr>
          <w:p w14:paraId="2AD306C0" w14:textId="397824FA" w:rsidR="00194B14" w:rsidRPr="00890284" w:rsidRDefault="00194B14" w:rsidP="00194B14">
            <w:pPr>
              <w:jc w:val="center"/>
              <w:rPr>
                <w:rFonts w:eastAsia="Times New Roman"/>
                <w:b/>
                <w:bCs/>
                <w:sz w:val="20"/>
                <w:szCs w:val="20"/>
              </w:rPr>
            </w:pPr>
            <w:r w:rsidRPr="00890284">
              <w:rPr>
                <w:rFonts w:eastAsia="Times New Roman"/>
                <w:b/>
                <w:bCs/>
                <w:sz w:val="20"/>
                <w:szCs w:val="20"/>
              </w:rPr>
              <w:t>tiešās</w:t>
            </w:r>
          </w:p>
        </w:tc>
        <w:tc>
          <w:tcPr>
            <w:tcW w:w="1276" w:type="dxa"/>
            <w:shd w:val="clear" w:color="auto" w:fill="D9D9D9" w:themeFill="background1" w:themeFillShade="D9"/>
            <w:vAlign w:val="center"/>
            <w:hideMark/>
          </w:tcPr>
          <w:p w14:paraId="61ED56F8" w14:textId="2D0EC61D" w:rsidR="00194B14" w:rsidRPr="00890284" w:rsidRDefault="00194B14" w:rsidP="00194B14">
            <w:pPr>
              <w:jc w:val="center"/>
              <w:rPr>
                <w:rFonts w:eastAsia="Times New Roman"/>
                <w:b/>
                <w:bCs/>
                <w:sz w:val="20"/>
                <w:szCs w:val="20"/>
              </w:rPr>
            </w:pPr>
            <w:r w:rsidRPr="00890284">
              <w:rPr>
                <w:rFonts w:eastAsia="Times New Roman"/>
                <w:b/>
                <w:bCs/>
                <w:sz w:val="20"/>
                <w:szCs w:val="20"/>
              </w:rPr>
              <w:t> </w:t>
            </w:r>
          </w:p>
        </w:tc>
        <w:tc>
          <w:tcPr>
            <w:tcW w:w="851" w:type="dxa"/>
            <w:shd w:val="clear" w:color="auto" w:fill="D9D9D9" w:themeFill="background1" w:themeFillShade="D9"/>
            <w:vAlign w:val="center"/>
            <w:hideMark/>
          </w:tcPr>
          <w:p w14:paraId="2EC3DE13" w14:textId="77777777" w:rsidR="00194B14" w:rsidRPr="00890284" w:rsidRDefault="00194B14" w:rsidP="00194B14">
            <w:pPr>
              <w:jc w:val="center"/>
              <w:rPr>
                <w:rFonts w:eastAsia="Times New Roman"/>
                <w:b/>
                <w:bCs/>
                <w:sz w:val="20"/>
                <w:szCs w:val="20"/>
              </w:rPr>
            </w:pPr>
            <w:r w:rsidRPr="00890284">
              <w:rPr>
                <w:rFonts w:eastAsia="Times New Roman"/>
                <w:b/>
                <w:bCs/>
                <w:sz w:val="20"/>
                <w:szCs w:val="20"/>
              </w:rPr>
              <w:t> </w:t>
            </w:r>
          </w:p>
        </w:tc>
        <w:tc>
          <w:tcPr>
            <w:tcW w:w="850" w:type="dxa"/>
            <w:shd w:val="clear" w:color="auto" w:fill="D9D9D9" w:themeFill="background1" w:themeFillShade="D9"/>
            <w:vAlign w:val="center"/>
            <w:hideMark/>
          </w:tcPr>
          <w:p w14:paraId="2B2B5153" w14:textId="77777777" w:rsidR="00194B14" w:rsidRPr="00890284" w:rsidRDefault="00194B14" w:rsidP="00194B14">
            <w:pPr>
              <w:jc w:val="center"/>
              <w:rPr>
                <w:rFonts w:eastAsia="Times New Roman"/>
                <w:b/>
                <w:bCs/>
                <w:sz w:val="20"/>
                <w:szCs w:val="20"/>
              </w:rPr>
            </w:pPr>
            <w:r w:rsidRPr="00890284">
              <w:rPr>
                <w:rFonts w:eastAsia="Times New Roman"/>
                <w:b/>
                <w:bCs/>
                <w:sz w:val="20"/>
                <w:szCs w:val="20"/>
              </w:rPr>
              <w:t> </w:t>
            </w:r>
          </w:p>
        </w:tc>
        <w:tc>
          <w:tcPr>
            <w:tcW w:w="992" w:type="dxa"/>
            <w:shd w:val="clear" w:color="auto" w:fill="D9D9D9" w:themeFill="background1" w:themeFillShade="D9"/>
            <w:vAlign w:val="center"/>
            <w:hideMark/>
          </w:tcPr>
          <w:p w14:paraId="37DBAF80" w14:textId="77777777" w:rsidR="00194B14" w:rsidRPr="00890284" w:rsidRDefault="00194B14" w:rsidP="00194B14">
            <w:pPr>
              <w:jc w:val="center"/>
              <w:rPr>
                <w:rFonts w:eastAsia="Times New Roman"/>
                <w:b/>
                <w:bCs/>
                <w:sz w:val="20"/>
                <w:szCs w:val="20"/>
              </w:rPr>
            </w:pPr>
            <w:r w:rsidRPr="00890284">
              <w:rPr>
                <w:rFonts w:eastAsia="Times New Roman"/>
                <w:b/>
                <w:bCs/>
                <w:sz w:val="20"/>
                <w:szCs w:val="20"/>
              </w:rPr>
              <w:t> </w:t>
            </w:r>
          </w:p>
        </w:tc>
        <w:tc>
          <w:tcPr>
            <w:tcW w:w="708" w:type="dxa"/>
            <w:shd w:val="clear" w:color="auto" w:fill="D9D9D9" w:themeFill="background1" w:themeFillShade="D9"/>
            <w:vAlign w:val="center"/>
            <w:hideMark/>
          </w:tcPr>
          <w:p w14:paraId="05F8EA4A" w14:textId="77777777" w:rsidR="00194B14" w:rsidRPr="00890284" w:rsidRDefault="00194B14" w:rsidP="00194B14">
            <w:pPr>
              <w:jc w:val="center"/>
              <w:rPr>
                <w:rFonts w:eastAsia="Times New Roman"/>
                <w:b/>
                <w:bCs/>
                <w:sz w:val="20"/>
                <w:szCs w:val="20"/>
              </w:rPr>
            </w:pPr>
            <w:r w:rsidRPr="00890284">
              <w:rPr>
                <w:rFonts w:eastAsia="Times New Roman"/>
                <w:b/>
                <w:bCs/>
                <w:sz w:val="20"/>
                <w:szCs w:val="20"/>
              </w:rPr>
              <w:t> </w:t>
            </w:r>
          </w:p>
        </w:tc>
        <w:tc>
          <w:tcPr>
            <w:tcW w:w="993" w:type="dxa"/>
            <w:shd w:val="clear" w:color="auto" w:fill="D9D9D9" w:themeFill="background1" w:themeFillShade="D9"/>
            <w:vAlign w:val="center"/>
            <w:hideMark/>
          </w:tcPr>
          <w:p w14:paraId="3940DC2B" w14:textId="77777777" w:rsidR="00194B14" w:rsidRPr="00890284" w:rsidRDefault="00194B14" w:rsidP="00194B14">
            <w:pPr>
              <w:jc w:val="center"/>
              <w:rPr>
                <w:rFonts w:eastAsia="Times New Roman"/>
                <w:b/>
                <w:bCs/>
                <w:sz w:val="20"/>
                <w:szCs w:val="20"/>
              </w:rPr>
            </w:pPr>
            <w:r w:rsidRPr="00890284">
              <w:rPr>
                <w:rFonts w:eastAsia="Times New Roman"/>
                <w:b/>
                <w:bCs/>
                <w:sz w:val="20"/>
                <w:szCs w:val="20"/>
              </w:rPr>
              <w:t> </w:t>
            </w:r>
          </w:p>
        </w:tc>
        <w:tc>
          <w:tcPr>
            <w:tcW w:w="1560" w:type="dxa"/>
            <w:shd w:val="clear" w:color="auto" w:fill="D9D9D9" w:themeFill="background1" w:themeFillShade="D9"/>
            <w:vAlign w:val="center"/>
            <w:hideMark/>
          </w:tcPr>
          <w:p w14:paraId="084B3BCF" w14:textId="77777777" w:rsidR="00194B14" w:rsidRPr="00890284" w:rsidRDefault="00194B14" w:rsidP="00194B14">
            <w:pPr>
              <w:jc w:val="center"/>
              <w:rPr>
                <w:rFonts w:eastAsia="Times New Roman"/>
                <w:b/>
                <w:bCs/>
                <w:sz w:val="20"/>
                <w:szCs w:val="20"/>
              </w:rPr>
            </w:pPr>
            <w:r w:rsidRPr="00890284">
              <w:rPr>
                <w:rFonts w:eastAsia="Times New Roman"/>
                <w:b/>
                <w:bCs/>
                <w:sz w:val="20"/>
                <w:szCs w:val="20"/>
              </w:rPr>
              <w:t> </w:t>
            </w:r>
          </w:p>
        </w:tc>
      </w:tr>
      <w:tr w:rsidR="00CC6A97" w:rsidRPr="00E25956" w14:paraId="2255260C" w14:textId="77777777" w:rsidTr="001F6EEB">
        <w:trPr>
          <w:trHeight w:val="315"/>
        </w:trPr>
        <w:tc>
          <w:tcPr>
            <w:tcW w:w="858" w:type="dxa"/>
            <w:shd w:val="clear" w:color="auto" w:fill="D9D9D9" w:themeFill="background1" w:themeFillShade="D9"/>
            <w:vAlign w:val="center"/>
          </w:tcPr>
          <w:p w14:paraId="10E3E55A" w14:textId="5BA4A88A" w:rsidR="00352EC6" w:rsidRPr="00890284" w:rsidRDefault="00765957" w:rsidP="00194B14">
            <w:pPr>
              <w:jc w:val="center"/>
              <w:rPr>
                <w:rFonts w:eastAsia="Times New Roman"/>
                <w:b/>
                <w:bCs/>
                <w:sz w:val="20"/>
                <w:szCs w:val="20"/>
              </w:rPr>
            </w:pPr>
            <w:r>
              <w:rPr>
                <w:rFonts w:eastAsia="Times New Roman"/>
                <w:b/>
                <w:bCs/>
                <w:sz w:val="20"/>
                <w:szCs w:val="20"/>
              </w:rPr>
              <w:t>11</w:t>
            </w:r>
            <w:r w:rsidR="00AA1A32">
              <w:rPr>
                <w:rFonts w:eastAsia="Times New Roman"/>
                <w:b/>
                <w:bCs/>
                <w:sz w:val="20"/>
                <w:szCs w:val="20"/>
              </w:rPr>
              <w:t>.</w:t>
            </w:r>
          </w:p>
        </w:tc>
        <w:tc>
          <w:tcPr>
            <w:tcW w:w="5936" w:type="dxa"/>
            <w:shd w:val="clear" w:color="auto" w:fill="D9D9D9" w:themeFill="background1" w:themeFillShade="D9"/>
            <w:vAlign w:val="center"/>
          </w:tcPr>
          <w:p w14:paraId="11E25E7A" w14:textId="5E82EADB" w:rsidR="00352EC6" w:rsidRPr="00890284" w:rsidRDefault="00212F4B" w:rsidP="00194B14">
            <w:pPr>
              <w:rPr>
                <w:rFonts w:eastAsia="Times New Roman"/>
                <w:b/>
                <w:bCs/>
                <w:sz w:val="20"/>
                <w:szCs w:val="20"/>
              </w:rPr>
            </w:pPr>
            <w:r w:rsidRPr="00212F4B">
              <w:rPr>
                <w:rFonts w:eastAsia="Times New Roman"/>
                <w:b/>
                <w:bCs/>
                <w:sz w:val="20"/>
                <w:szCs w:val="20"/>
              </w:rPr>
              <w:t>Projekta iesnieguma un to pamatojošās dokumentācijas sagatavošanas izmaksas*</w:t>
            </w:r>
            <w:r>
              <w:rPr>
                <w:rFonts w:eastAsia="Times New Roman"/>
                <w:b/>
                <w:bCs/>
                <w:sz w:val="20"/>
                <w:szCs w:val="20"/>
              </w:rPr>
              <w:t>*</w:t>
            </w:r>
          </w:p>
        </w:tc>
        <w:tc>
          <w:tcPr>
            <w:tcW w:w="1276" w:type="dxa"/>
            <w:shd w:val="clear" w:color="auto" w:fill="D9D9D9" w:themeFill="background1" w:themeFillShade="D9"/>
            <w:vAlign w:val="center"/>
          </w:tcPr>
          <w:p w14:paraId="344F2B50" w14:textId="71E90A26" w:rsidR="00352EC6" w:rsidRPr="00890284" w:rsidRDefault="00AA1A32" w:rsidP="00194B14">
            <w:pPr>
              <w:jc w:val="center"/>
              <w:rPr>
                <w:rFonts w:eastAsia="Times New Roman"/>
                <w:b/>
                <w:bCs/>
                <w:sz w:val="20"/>
                <w:szCs w:val="20"/>
              </w:rPr>
            </w:pPr>
            <w:r>
              <w:rPr>
                <w:rFonts w:eastAsia="Times New Roman"/>
                <w:b/>
                <w:bCs/>
                <w:sz w:val="20"/>
                <w:szCs w:val="20"/>
              </w:rPr>
              <w:t>tiešās</w:t>
            </w:r>
          </w:p>
        </w:tc>
        <w:tc>
          <w:tcPr>
            <w:tcW w:w="1276" w:type="dxa"/>
            <w:shd w:val="clear" w:color="auto" w:fill="D9D9D9" w:themeFill="background1" w:themeFillShade="D9"/>
            <w:vAlign w:val="center"/>
          </w:tcPr>
          <w:p w14:paraId="5C3D705B" w14:textId="77777777" w:rsidR="00352EC6" w:rsidRPr="00890284" w:rsidRDefault="00352EC6" w:rsidP="00194B14">
            <w:pPr>
              <w:jc w:val="center"/>
              <w:rPr>
                <w:rFonts w:eastAsia="Times New Roman"/>
                <w:b/>
                <w:bCs/>
                <w:sz w:val="20"/>
                <w:szCs w:val="20"/>
              </w:rPr>
            </w:pPr>
          </w:p>
        </w:tc>
        <w:tc>
          <w:tcPr>
            <w:tcW w:w="851" w:type="dxa"/>
            <w:shd w:val="clear" w:color="auto" w:fill="D9D9D9" w:themeFill="background1" w:themeFillShade="D9"/>
            <w:vAlign w:val="center"/>
          </w:tcPr>
          <w:p w14:paraId="3C0C3A29" w14:textId="77777777" w:rsidR="00352EC6" w:rsidRPr="00890284" w:rsidRDefault="00352EC6" w:rsidP="00194B14">
            <w:pPr>
              <w:jc w:val="center"/>
              <w:rPr>
                <w:rFonts w:eastAsia="Times New Roman"/>
                <w:b/>
                <w:bCs/>
                <w:sz w:val="20"/>
                <w:szCs w:val="20"/>
              </w:rPr>
            </w:pPr>
          </w:p>
        </w:tc>
        <w:tc>
          <w:tcPr>
            <w:tcW w:w="850" w:type="dxa"/>
            <w:shd w:val="clear" w:color="auto" w:fill="D9D9D9" w:themeFill="background1" w:themeFillShade="D9"/>
            <w:vAlign w:val="center"/>
          </w:tcPr>
          <w:p w14:paraId="3C200E56" w14:textId="77777777" w:rsidR="00352EC6" w:rsidRPr="00890284" w:rsidRDefault="00352EC6" w:rsidP="00194B14">
            <w:pPr>
              <w:jc w:val="center"/>
              <w:rPr>
                <w:rFonts w:eastAsia="Times New Roman"/>
                <w:b/>
                <w:bCs/>
                <w:sz w:val="20"/>
                <w:szCs w:val="20"/>
              </w:rPr>
            </w:pPr>
          </w:p>
        </w:tc>
        <w:tc>
          <w:tcPr>
            <w:tcW w:w="992" w:type="dxa"/>
            <w:shd w:val="clear" w:color="auto" w:fill="D9D9D9" w:themeFill="background1" w:themeFillShade="D9"/>
            <w:vAlign w:val="center"/>
          </w:tcPr>
          <w:p w14:paraId="34D2D21C" w14:textId="77777777" w:rsidR="00352EC6" w:rsidRPr="00890284" w:rsidRDefault="00352EC6" w:rsidP="00194B14">
            <w:pPr>
              <w:jc w:val="center"/>
              <w:rPr>
                <w:rFonts w:eastAsia="Times New Roman"/>
                <w:b/>
                <w:bCs/>
                <w:sz w:val="20"/>
                <w:szCs w:val="20"/>
              </w:rPr>
            </w:pPr>
          </w:p>
        </w:tc>
        <w:tc>
          <w:tcPr>
            <w:tcW w:w="708" w:type="dxa"/>
            <w:shd w:val="clear" w:color="auto" w:fill="D9D9D9" w:themeFill="background1" w:themeFillShade="D9"/>
            <w:vAlign w:val="center"/>
          </w:tcPr>
          <w:p w14:paraId="16D33FFC" w14:textId="77777777" w:rsidR="00352EC6" w:rsidRPr="00890284" w:rsidRDefault="00352EC6" w:rsidP="00194B14">
            <w:pPr>
              <w:jc w:val="center"/>
              <w:rPr>
                <w:rFonts w:eastAsia="Times New Roman"/>
                <w:b/>
                <w:bCs/>
                <w:sz w:val="20"/>
                <w:szCs w:val="20"/>
              </w:rPr>
            </w:pPr>
          </w:p>
        </w:tc>
        <w:tc>
          <w:tcPr>
            <w:tcW w:w="993" w:type="dxa"/>
            <w:shd w:val="clear" w:color="auto" w:fill="D9D9D9" w:themeFill="background1" w:themeFillShade="D9"/>
            <w:vAlign w:val="center"/>
          </w:tcPr>
          <w:p w14:paraId="414A68C9" w14:textId="77777777" w:rsidR="00352EC6" w:rsidRPr="00890284" w:rsidRDefault="00352EC6" w:rsidP="00194B14">
            <w:pPr>
              <w:jc w:val="center"/>
              <w:rPr>
                <w:rFonts w:eastAsia="Times New Roman"/>
                <w:b/>
                <w:bCs/>
                <w:sz w:val="20"/>
                <w:szCs w:val="20"/>
              </w:rPr>
            </w:pPr>
          </w:p>
        </w:tc>
        <w:tc>
          <w:tcPr>
            <w:tcW w:w="1560" w:type="dxa"/>
            <w:shd w:val="clear" w:color="auto" w:fill="D9D9D9" w:themeFill="background1" w:themeFillShade="D9"/>
            <w:vAlign w:val="center"/>
          </w:tcPr>
          <w:p w14:paraId="5EA2B05F" w14:textId="77777777" w:rsidR="00352EC6" w:rsidRPr="00890284" w:rsidRDefault="00352EC6" w:rsidP="00194B14">
            <w:pPr>
              <w:jc w:val="center"/>
              <w:rPr>
                <w:rFonts w:eastAsia="Times New Roman"/>
                <w:b/>
                <w:bCs/>
                <w:sz w:val="20"/>
                <w:szCs w:val="20"/>
              </w:rPr>
            </w:pPr>
          </w:p>
        </w:tc>
      </w:tr>
      <w:tr w:rsidR="00CC6A97" w:rsidRPr="00E25956" w14:paraId="1236E1E9" w14:textId="77777777" w:rsidTr="001F6EEB">
        <w:trPr>
          <w:trHeight w:val="315"/>
        </w:trPr>
        <w:tc>
          <w:tcPr>
            <w:tcW w:w="858" w:type="dxa"/>
            <w:shd w:val="clear" w:color="auto" w:fill="F2F2F2" w:themeFill="background1" w:themeFillShade="F2"/>
            <w:vAlign w:val="center"/>
          </w:tcPr>
          <w:p w14:paraId="0302FD95" w14:textId="015DA5A6" w:rsidR="00352EC6" w:rsidRPr="00890284" w:rsidRDefault="00765957" w:rsidP="00194B14">
            <w:pPr>
              <w:jc w:val="center"/>
              <w:rPr>
                <w:rFonts w:eastAsia="Times New Roman"/>
                <w:b/>
                <w:bCs/>
                <w:sz w:val="20"/>
                <w:szCs w:val="20"/>
              </w:rPr>
            </w:pPr>
            <w:r>
              <w:rPr>
                <w:rFonts w:eastAsia="Times New Roman"/>
                <w:b/>
                <w:bCs/>
                <w:sz w:val="20"/>
                <w:szCs w:val="20"/>
              </w:rPr>
              <w:t>11.1.</w:t>
            </w:r>
          </w:p>
        </w:tc>
        <w:tc>
          <w:tcPr>
            <w:tcW w:w="5936" w:type="dxa"/>
            <w:shd w:val="clear" w:color="auto" w:fill="F2F2F2" w:themeFill="background1" w:themeFillShade="F2"/>
            <w:vAlign w:val="center"/>
          </w:tcPr>
          <w:p w14:paraId="4F49FB88" w14:textId="77777777" w:rsidR="00352EC6" w:rsidRPr="001F6EEB" w:rsidRDefault="009617F1" w:rsidP="00194B14">
            <w:pPr>
              <w:rPr>
                <w:rFonts w:eastAsia="Times New Roman"/>
                <w:b/>
                <w:bCs/>
                <w:sz w:val="20"/>
                <w:szCs w:val="20"/>
              </w:rPr>
            </w:pPr>
            <w:r w:rsidRPr="001F6EEB">
              <w:rPr>
                <w:rFonts w:eastAsia="Times New Roman"/>
                <w:b/>
                <w:bCs/>
                <w:sz w:val="20"/>
                <w:szCs w:val="20"/>
              </w:rPr>
              <w:t>Projekta pamatojošās dokumentācijas sagatavošanas izmaksas</w:t>
            </w:r>
          </w:p>
          <w:p w14:paraId="1EB74CFB" w14:textId="77777777" w:rsidR="009617F1" w:rsidRPr="00D819C5" w:rsidRDefault="009617F1" w:rsidP="009617F1">
            <w:pPr>
              <w:jc w:val="both"/>
              <w:rPr>
                <w:rFonts w:eastAsia="Times New Roman"/>
                <w:i/>
                <w:iCs/>
                <w:color w:val="0000FF"/>
                <w:sz w:val="20"/>
                <w:szCs w:val="20"/>
                <w:u w:val="single"/>
              </w:rPr>
            </w:pPr>
            <w:r w:rsidRPr="00D819C5">
              <w:rPr>
                <w:rFonts w:eastAsia="Times New Roman"/>
                <w:i/>
                <w:iCs/>
                <w:color w:val="0000FF"/>
                <w:sz w:val="20"/>
                <w:szCs w:val="20"/>
                <w:u w:val="single"/>
              </w:rPr>
              <w:t>MK noteikumu 36.1.2. apakšpunkts</w:t>
            </w:r>
          </w:p>
          <w:p w14:paraId="24C6FA46" w14:textId="3872867A" w:rsidR="009617F1" w:rsidRPr="00DA5129" w:rsidRDefault="00AA1A32" w:rsidP="00DA5129">
            <w:pPr>
              <w:jc w:val="both"/>
              <w:rPr>
                <w:rFonts w:eastAsia="Times New Roman"/>
                <w:sz w:val="20"/>
                <w:szCs w:val="20"/>
              </w:rPr>
            </w:pPr>
            <w:r w:rsidRPr="00AA1A32">
              <w:rPr>
                <w:rFonts w:eastAsia="Times New Roman"/>
                <w:i/>
                <w:iCs/>
                <w:color w:val="0000FF"/>
                <w:sz w:val="20"/>
                <w:szCs w:val="20"/>
              </w:rPr>
              <w:t xml:space="preserve">Piemēram, tehniskās specifikācijas sagatavošanas izmaksas projekta ietvaros plānotā </w:t>
            </w:r>
            <w:r>
              <w:rPr>
                <w:rFonts w:eastAsia="Times New Roman"/>
                <w:i/>
                <w:iCs/>
                <w:color w:val="0000FF"/>
                <w:sz w:val="20"/>
                <w:szCs w:val="20"/>
              </w:rPr>
              <w:t xml:space="preserve">M1, </w:t>
            </w:r>
            <w:r w:rsidRPr="00AA1A32">
              <w:rPr>
                <w:rFonts w:eastAsia="Times New Roman"/>
                <w:i/>
                <w:iCs/>
                <w:color w:val="0000FF"/>
                <w:sz w:val="20"/>
                <w:szCs w:val="20"/>
              </w:rPr>
              <w:t>M2 vai M3 kategorijas bezemisiju transportlīdzekļa iegādei</w:t>
            </w:r>
            <w:r>
              <w:rPr>
                <w:rFonts w:eastAsia="Times New Roman"/>
                <w:i/>
                <w:iCs/>
                <w:color w:val="0000FF"/>
                <w:sz w:val="20"/>
                <w:szCs w:val="20"/>
              </w:rPr>
              <w:t>.</w:t>
            </w:r>
          </w:p>
        </w:tc>
        <w:tc>
          <w:tcPr>
            <w:tcW w:w="1276" w:type="dxa"/>
            <w:shd w:val="clear" w:color="auto" w:fill="F2F2F2" w:themeFill="background1" w:themeFillShade="F2"/>
            <w:vAlign w:val="center"/>
          </w:tcPr>
          <w:p w14:paraId="007C0B4E" w14:textId="0E56C818" w:rsidR="00352EC6" w:rsidRPr="00FE7B78" w:rsidRDefault="00FE7B78" w:rsidP="00194B14">
            <w:pPr>
              <w:jc w:val="center"/>
              <w:rPr>
                <w:rFonts w:eastAsia="Times New Roman"/>
                <w:sz w:val="20"/>
                <w:szCs w:val="20"/>
              </w:rPr>
            </w:pPr>
            <w:r w:rsidRPr="00FE7B78">
              <w:rPr>
                <w:rFonts w:eastAsia="Times New Roman"/>
                <w:sz w:val="20"/>
                <w:szCs w:val="20"/>
              </w:rPr>
              <w:t>tiešās</w:t>
            </w:r>
          </w:p>
        </w:tc>
        <w:tc>
          <w:tcPr>
            <w:tcW w:w="1276" w:type="dxa"/>
            <w:shd w:val="clear" w:color="auto" w:fill="F2F2F2" w:themeFill="background1" w:themeFillShade="F2"/>
            <w:vAlign w:val="center"/>
          </w:tcPr>
          <w:p w14:paraId="31CA5879" w14:textId="77777777" w:rsidR="00352EC6" w:rsidRPr="00890284" w:rsidRDefault="00352EC6" w:rsidP="00194B14">
            <w:pPr>
              <w:jc w:val="center"/>
              <w:rPr>
                <w:rFonts w:eastAsia="Times New Roman"/>
                <w:b/>
                <w:bCs/>
                <w:sz w:val="20"/>
                <w:szCs w:val="20"/>
              </w:rPr>
            </w:pPr>
          </w:p>
        </w:tc>
        <w:tc>
          <w:tcPr>
            <w:tcW w:w="851" w:type="dxa"/>
            <w:shd w:val="clear" w:color="auto" w:fill="F2F2F2" w:themeFill="background1" w:themeFillShade="F2"/>
            <w:vAlign w:val="center"/>
          </w:tcPr>
          <w:p w14:paraId="3AB0E915" w14:textId="77777777" w:rsidR="00352EC6" w:rsidRPr="00890284" w:rsidRDefault="00352EC6" w:rsidP="00194B14">
            <w:pPr>
              <w:jc w:val="center"/>
              <w:rPr>
                <w:rFonts w:eastAsia="Times New Roman"/>
                <w:b/>
                <w:bCs/>
                <w:sz w:val="20"/>
                <w:szCs w:val="20"/>
              </w:rPr>
            </w:pPr>
          </w:p>
        </w:tc>
        <w:tc>
          <w:tcPr>
            <w:tcW w:w="850" w:type="dxa"/>
            <w:shd w:val="clear" w:color="auto" w:fill="F2F2F2" w:themeFill="background1" w:themeFillShade="F2"/>
            <w:vAlign w:val="center"/>
          </w:tcPr>
          <w:p w14:paraId="2FEAA8C7" w14:textId="77777777" w:rsidR="00352EC6" w:rsidRPr="00890284" w:rsidRDefault="00352EC6" w:rsidP="00194B14">
            <w:pPr>
              <w:jc w:val="center"/>
              <w:rPr>
                <w:rFonts w:eastAsia="Times New Roman"/>
                <w:b/>
                <w:bCs/>
                <w:sz w:val="20"/>
                <w:szCs w:val="20"/>
              </w:rPr>
            </w:pPr>
          </w:p>
        </w:tc>
        <w:tc>
          <w:tcPr>
            <w:tcW w:w="992" w:type="dxa"/>
            <w:shd w:val="clear" w:color="auto" w:fill="F2F2F2" w:themeFill="background1" w:themeFillShade="F2"/>
            <w:vAlign w:val="center"/>
          </w:tcPr>
          <w:p w14:paraId="5859A9DE" w14:textId="77777777" w:rsidR="00352EC6" w:rsidRPr="00890284" w:rsidRDefault="00352EC6" w:rsidP="00194B14">
            <w:pPr>
              <w:jc w:val="center"/>
              <w:rPr>
                <w:rFonts w:eastAsia="Times New Roman"/>
                <w:b/>
                <w:bCs/>
                <w:sz w:val="20"/>
                <w:szCs w:val="20"/>
              </w:rPr>
            </w:pPr>
          </w:p>
        </w:tc>
        <w:tc>
          <w:tcPr>
            <w:tcW w:w="708" w:type="dxa"/>
            <w:shd w:val="clear" w:color="auto" w:fill="F2F2F2" w:themeFill="background1" w:themeFillShade="F2"/>
            <w:vAlign w:val="center"/>
          </w:tcPr>
          <w:p w14:paraId="02D67FBF" w14:textId="77777777" w:rsidR="00352EC6" w:rsidRPr="00890284" w:rsidRDefault="00352EC6" w:rsidP="00194B14">
            <w:pPr>
              <w:jc w:val="center"/>
              <w:rPr>
                <w:rFonts w:eastAsia="Times New Roman"/>
                <w:b/>
                <w:bCs/>
                <w:sz w:val="20"/>
                <w:szCs w:val="20"/>
              </w:rPr>
            </w:pPr>
          </w:p>
        </w:tc>
        <w:tc>
          <w:tcPr>
            <w:tcW w:w="993" w:type="dxa"/>
            <w:shd w:val="clear" w:color="auto" w:fill="F2F2F2" w:themeFill="background1" w:themeFillShade="F2"/>
            <w:vAlign w:val="center"/>
          </w:tcPr>
          <w:p w14:paraId="79EF6A8C" w14:textId="77777777" w:rsidR="00352EC6" w:rsidRPr="00890284" w:rsidRDefault="00352EC6" w:rsidP="00194B14">
            <w:pPr>
              <w:jc w:val="center"/>
              <w:rPr>
                <w:rFonts w:eastAsia="Times New Roman"/>
                <w:b/>
                <w:bCs/>
                <w:sz w:val="20"/>
                <w:szCs w:val="20"/>
              </w:rPr>
            </w:pPr>
          </w:p>
        </w:tc>
        <w:tc>
          <w:tcPr>
            <w:tcW w:w="1560" w:type="dxa"/>
            <w:shd w:val="clear" w:color="auto" w:fill="F2F2F2" w:themeFill="background1" w:themeFillShade="F2"/>
            <w:vAlign w:val="center"/>
          </w:tcPr>
          <w:p w14:paraId="70D7647C" w14:textId="77777777" w:rsidR="00352EC6" w:rsidRPr="00890284" w:rsidRDefault="00352EC6" w:rsidP="00194B14">
            <w:pPr>
              <w:jc w:val="center"/>
              <w:rPr>
                <w:rFonts w:eastAsia="Times New Roman"/>
                <w:b/>
                <w:bCs/>
                <w:sz w:val="20"/>
                <w:szCs w:val="20"/>
              </w:rPr>
            </w:pPr>
          </w:p>
        </w:tc>
      </w:tr>
      <w:tr w:rsidR="00CC6A97" w:rsidRPr="00E25956" w14:paraId="1ACF78FE" w14:textId="77777777" w:rsidTr="6C3491CE">
        <w:trPr>
          <w:trHeight w:val="315"/>
        </w:trPr>
        <w:tc>
          <w:tcPr>
            <w:tcW w:w="858" w:type="dxa"/>
            <w:shd w:val="clear" w:color="auto" w:fill="BFBFBF" w:themeFill="background1" w:themeFillShade="BF"/>
            <w:vAlign w:val="center"/>
            <w:hideMark/>
          </w:tcPr>
          <w:p w14:paraId="747B9D83" w14:textId="77777777" w:rsidR="00194B14" w:rsidRPr="00890284" w:rsidRDefault="00194B14" w:rsidP="00194B14">
            <w:pPr>
              <w:jc w:val="center"/>
              <w:rPr>
                <w:rFonts w:eastAsia="Times New Roman"/>
                <w:b/>
                <w:bCs/>
                <w:sz w:val="20"/>
                <w:szCs w:val="20"/>
              </w:rPr>
            </w:pPr>
            <w:r w:rsidRPr="00890284">
              <w:rPr>
                <w:rFonts w:eastAsia="Times New Roman"/>
                <w:b/>
                <w:bCs/>
                <w:sz w:val="20"/>
                <w:szCs w:val="20"/>
              </w:rPr>
              <w:t> </w:t>
            </w:r>
          </w:p>
        </w:tc>
        <w:tc>
          <w:tcPr>
            <w:tcW w:w="5936" w:type="dxa"/>
            <w:shd w:val="clear" w:color="auto" w:fill="BFBFBF" w:themeFill="background1" w:themeFillShade="BF"/>
            <w:vAlign w:val="center"/>
            <w:hideMark/>
          </w:tcPr>
          <w:p w14:paraId="4556B090" w14:textId="77777777" w:rsidR="00194B14" w:rsidRPr="00890284" w:rsidRDefault="00194B14" w:rsidP="00194B14">
            <w:pPr>
              <w:rPr>
                <w:rFonts w:eastAsia="Times New Roman"/>
                <w:b/>
                <w:bCs/>
                <w:sz w:val="20"/>
                <w:szCs w:val="20"/>
              </w:rPr>
            </w:pPr>
            <w:r w:rsidRPr="00890284">
              <w:rPr>
                <w:rFonts w:eastAsia="Times New Roman"/>
                <w:b/>
                <w:bCs/>
                <w:sz w:val="20"/>
                <w:szCs w:val="20"/>
              </w:rPr>
              <w:t>KOPĀ</w:t>
            </w:r>
          </w:p>
        </w:tc>
        <w:tc>
          <w:tcPr>
            <w:tcW w:w="1276" w:type="dxa"/>
            <w:shd w:val="clear" w:color="auto" w:fill="BFBFBF" w:themeFill="background1" w:themeFillShade="BF"/>
            <w:vAlign w:val="center"/>
          </w:tcPr>
          <w:p w14:paraId="69DB84BF" w14:textId="512F4F3B" w:rsidR="00194B14" w:rsidRPr="00890284" w:rsidRDefault="00194B14" w:rsidP="00194B14">
            <w:pPr>
              <w:rPr>
                <w:rFonts w:eastAsia="Times New Roman"/>
                <w:sz w:val="20"/>
                <w:szCs w:val="20"/>
              </w:rPr>
            </w:pPr>
            <w:r w:rsidRPr="00890284">
              <w:rPr>
                <w:rFonts w:eastAsia="Times New Roman"/>
                <w:b/>
                <w:bCs/>
                <w:sz w:val="20"/>
                <w:szCs w:val="20"/>
              </w:rPr>
              <w:t> </w:t>
            </w:r>
          </w:p>
        </w:tc>
        <w:tc>
          <w:tcPr>
            <w:tcW w:w="1276" w:type="dxa"/>
            <w:shd w:val="clear" w:color="auto" w:fill="BFBFBF" w:themeFill="background1" w:themeFillShade="BF"/>
            <w:vAlign w:val="center"/>
            <w:hideMark/>
          </w:tcPr>
          <w:p w14:paraId="29C05576" w14:textId="64C4B834" w:rsidR="00194B14" w:rsidRPr="00890284" w:rsidRDefault="00194B14" w:rsidP="00194B14">
            <w:pPr>
              <w:rPr>
                <w:rFonts w:eastAsia="Times New Roman"/>
                <w:sz w:val="20"/>
                <w:szCs w:val="20"/>
              </w:rPr>
            </w:pPr>
            <w:r w:rsidRPr="00890284">
              <w:rPr>
                <w:rFonts w:eastAsia="Times New Roman"/>
                <w:sz w:val="20"/>
                <w:szCs w:val="20"/>
              </w:rPr>
              <w:t> </w:t>
            </w:r>
          </w:p>
        </w:tc>
        <w:tc>
          <w:tcPr>
            <w:tcW w:w="851" w:type="dxa"/>
            <w:shd w:val="clear" w:color="auto" w:fill="BFBFBF" w:themeFill="background1" w:themeFillShade="BF"/>
            <w:vAlign w:val="center"/>
            <w:hideMark/>
          </w:tcPr>
          <w:p w14:paraId="2D92492E" w14:textId="77777777" w:rsidR="00194B14" w:rsidRPr="00890284" w:rsidRDefault="00194B14" w:rsidP="00194B14">
            <w:pPr>
              <w:rPr>
                <w:rFonts w:eastAsia="Times New Roman"/>
                <w:sz w:val="20"/>
                <w:szCs w:val="20"/>
              </w:rPr>
            </w:pPr>
            <w:r w:rsidRPr="00890284">
              <w:rPr>
                <w:rFonts w:eastAsia="Times New Roman"/>
                <w:sz w:val="20"/>
                <w:szCs w:val="20"/>
              </w:rPr>
              <w:t> </w:t>
            </w:r>
          </w:p>
        </w:tc>
        <w:tc>
          <w:tcPr>
            <w:tcW w:w="850" w:type="dxa"/>
            <w:shd w:val="clear" w:color="auto" w:fill="BFBFBF" w:themeFill="background1" w:themeFillShade="BF"/>
            <w:vAlign w:val="center"/>
            <w:hideMark/>
          </w:tcPr>
          <w:p w14:paraId="600E32D7" w14:textId="77777777" w:rsidR="00194B14" w:rsidRPr="00890284" w:rsidRDefault="00194B14" w:rsidP="00194B14">
            <w:pPr>
              <w:rPr>
                <w:rFonts w:eastAsia="Times New Roman"/>
                <w:sz w:val="20"/>
                <w:szCs w:val="20"/>
              </w:rPr>
            </w:pPr>
            <w:r w:rsidRPr="00890284">
              <w:rPr>
                <w:rFonts w:eastAsia="Times New Roman"/>
                <w:sz w:val="20"/>
                <w:szCs w:val="20"/>
              </w:rPr>
              <w:t> </w:t>
            </w:r>
          </w:p>
        </w:tc>
        <w:tc>
          <w:tcPr>
            <w:tcW w:w="992" w:type="dxa"/>
            <w:shd w:val="clear" w:color="auto" w:fill="BFBFBF" w:themeFill="background1" w:themeFillShade="BF"/>
            <w:vAlign w:val="center"/>
            <w:hideMark/>
          </w:tcPr>
          <w:p w14:paraId="1BC146BD" w14:textId="77777777" w:rsidR="00194B14" w:rsidRPr="00890284" w:rsidRDefault="00194B14" w:rsidP="00194B14">
            <w:pPr>
              <w:rPr>
                <w:rFonts w:eastAsia="Times New Roman"/>
                <w:sz w:val="20"/>
                <w:szCs w:val="20"/>
              </w:rPr>
            </w:pPr>
            <w:r w:rsidRPr="00890284">
              <w:rPr>
                <w:rFonts w:eastAsia="Times New Roman"/>
                <w:sz w:val="20"/>
                <w:szCs w:val="20"/>
              </w:rPr>
              <w:t> </w:t>
            </w:r>
          </w:p>
        </w:tc>
        <w:tc>
          <w:tcPr>
            <w:tcW w:w="708" w:type="dxa"/>
            <w:shd w:val="clear" w:color="auto" w:fill="BFBFBF" w:themeFill="background1" w:themeFillShade="BF"/>
            <w:vAlign w:val="center"/>
            <w:hideMark/>
          </w:tcPr>
          <w:p w14:paraId="732B9486" w14:textId="77777777" w:rsidR="00194B14" w:rsidRPr="00890284" w:rsidRDefault="00194B14" w:rsidP="00194B14">
            <w:pPr>
              <w:jc w:val="center"/>
              <w:rPr>
                <w:rFonts w:eastAsia="Times New Roman"/>
                <w:sz w:val="20"/>
                <w:szCs w:val="20"/>
              </w:rPr>
            </w:pPr>
            <w:r w:rsidRPr="00890284">
              <w:rPr>
                <w:rFonts w:eastAsia="Times New Roman"/>
                <w:sz w:val="20"/>
                <w:szCs w:val="20"/>
              </w:rPr>
              <w:t>0</w:t>
            </w:r>
          </w:p>
        </w:tc>
        <w:tc>
          <w:tcPr>
            <w:tcW w:w="993" w:type="dxa"/>
            <w:shd w:val="clear" w:color="auto" w:fill="BFBFBF" w:themeFill="background1" w:themeFillShade="BF"/>
            <w:vAlign w:val="center"/>
            <w:hideMark/>
          </w:tcPr>
          <w:p w14:paraId="69EDC267" w14:textId="77777777" w:rsidR="00194B14" w:rsidRPr="00890284" w:rsidRDefault="00194B14" w:rsidP="00194B14">
            <w:pPr>
              <w:jc w:val="center"/>
              <w:rPr>
                <w:rFonts w:eastAsia="Times New Roman"/>
                <w:sz w:val="20"/>
                <w:szCs w:val="20"/>
              </w:rPr>
            </w:pPr>
            <w:r w:rsidRPr="00890284">
              <w:rPr>
                <w:rFonts w:eastAsia="Times New Roman"/>
                <w:sz w:val="20"/>
                <w:szCs w:val="20"/>
              </w:rPr>
              <w:t>100</w:t>
            </w:r>
          </w:p>
        </w:tc>
        <w:tc>
          <w:tcPr>
            <w:tcW w:w="1560" w:type="dxa"/>
            <w:shd w:val="clear" w:color="auto" w:fill="BFBFBF" w:themeFill="background1" w:themeFillShade="BF"/>
            <w:noWrap/>
            <w:vAlign w:val="center"/>
            <w:hideMark/>
          </w:tcPr>
          <w:p w14:paraId="6147CEA5" w14:textId="77777777" w:rsidR="00194B14" w:rsidRPr="00890284" w:rsidRDefault="00194B14" w:rsidP="00194B14">
            <w:pPr>
              <w:jc w:val="center"/>
              <w:rPr>
                <w:rFonts w:eastAsia="Times New Roman"/>
                <w:sz w:val="20"/>
                <w:szCs w:val="20"/>
              </w:rPr>
            </w:pPr>
            <w:r w:rsidRPr="00890284">
              <w:rPr>
                <w:rFonts w:eastAsia="Times New Roman"/>
                <w:sz w:val="20"/>
                <w:szCs w:val="20"/>
              </w:rPr>
              <w:t>0</w:t>
            </w:r>
          </w:p>
        </w:tc>
      </w:tr>
    </w:tbl>
    <w:p w14:paraId="77122615" w14:textId="5BD0A51A" w:rsidR="00212F4B" w:rsidRDefault="009F0DDB" w:rsidP="7220406F">
      <w:pPr>
        <w:rPr>
          <w:rFonts w:eastAsia="Times New Roman"/>
          <w:i/>
          <w:iCs/>
          <w:sz w:val="20"/>
          <w:szCs w:val="20"/>
        </w:rPr>
      </w:pPr>
      <w:r w:rsidRPr="7220406F">
        <w:rPr>
          <w:rFonts w:eastAsia="Times New Roman"/>
          <w:i/>
          <w:iCs/>
        </w:rPr>
        <w:t>*</w:t>
      </w:r>
      <w:r w:rsidR="00467D7B" w:rsidRPr="7220406F">
        <w:rPr>
          <w:rFonts w:eastAsia="Times New Roman"/>
          <w:i/>
          <w:iCs/>
          <w:sz w:val="20"/>
          <w:szCs w:val="20"/>
        </w:rPr>
        <w:t xml:space="preserve">Izmaksu pozīcijas norāda saskaņā ar MK noteikumos norādītajām attiecināmo izmaksu pozīcijām un tām ir jāsakrīt ar projekta darbībām projekta iesnieguma </w:t>
      </w:r>
      <w:r w:rsidRPr="7220406F">
        <w:rPr>
          <w:rFonts w:eastAsia="Times New Roman"/>
          <w:i/>
          <w:iCs/>
          <w:sz w:val="20"/>
          <w:szCs w:val="20"/>
        </w:rPr>
        <w:t>sadaļā “Darbības”</w:t>
      </w:r>
      <w:r w:rsidR="00467D7B" w:rsidRPr="7220406F">
        <w:rPr>
          <w:rFonts w:eastAsia="Times New Roman"/>
          <w:i/>
          <w:iCs/>
          <w:sz w:val="20"/>
          <w:szCs w:val="20"/>
        </w:rPr>
        <w:t xml:space="preserve"> norādītajām</w:t>
      </w:r>
      <w:r w:rsidR="00212F4B">
        <w:rPr>
          <w:rFonts w:eastAsia="Times New Roman"/>
          <w:i/>
          <w:iCs/>
          <w:sz w:val="20"/>
          <w:szCs w:val="20"/>
        </w:rPr>
        <w:t>.</w:t>
      </w:r>
    </w:p>
    <w:p w14:paraId="138FC10C" w14:textId="135E33AF" w:rsidR="00467D7B" w:rsidRPr="009F0DDB" w:rsidRDefault="00212F4B" w:rsidP="7220406F">
      <w:pPr>
        <w:rPr>
          <w:rFonts w:eastAsia="Times New Roman"/>
          <w:i/>
          <w:iCs/>
          <w:sz w:val="20"/>
          <w:szCs w:val="20"/>
        </w:rPr>
      </w:pPr>
      <w:r>
        <w:rPr>
          <w:rFonts w:eastAsia="Times New Roman"/>
          <w:i/>
          <w:iCs/>
          <w:sz w:val="20"/>
          <w:szCs w:val="20"/>
        </w:rPr>
        <w:t xml:space="preserve">** Norādām, ka nav attiecināmas projekta </w:t>
      </w:r>
      <w:r w:rsidR="00AD1A38">
        <w:rPr>
          <w:rFonts w:eastAsia="Times New Roman"/>
          <w:i/>
          <w:iCs/>
          <w:sz w:val="20"/>
          <w:szCs w:val="20"/>
        </w:rPr>
        <w:t>iesnieguma veidlapas aizpildīšanas izmaksas</w:t>
      </w:r>
      <w:r w:rsidR="00467D7B" w:rsidRPr="7220406F">
        <w:rPr>
          <w:rFonts w:eastAsia="Times New Roman"/>
          <w:i/>
          <w:iCs/>
          <w:sz w:val="20"/>
          <w:szCs w:val="20"/>
        </w:rPr>
        <w:t xml:space="preserve">. </w:t>
      </w:r>
    </w:p>
    <w:p w14:paraId="4E170A3D" w14:textId="77777777" w:rsidR="00777AB6" w:rsidRDefault="00777AB6" w:rsidP="00C944A7">
      <w:pPr>
        <w:pStyle w:val="Virsraksts2"/>
        <w:spacing w:before="0" w:beforeAutospacing="0" w:after="0" w:afterAutospacing="0"/>
        <w:rPr>
          <w:rFonts w:eastAsia="Times New Roman"/>
          <w:sz w:val="32"/>
          <w:szCs w:val="32"/>
        </w:rPr>
        <w:sectPr w:rsidR="00777AB6" w:rsidSect="00A9170F">
          <w:pgSz w:w="16838" w:h="11906" w:orient="landscape" w:code="9"/>
          <w:pgMar w:top="1418" w:right="1134" w:bottom="851" w:left="1134" w:header="709" w:footer="709" w:gutter="0"/>
          <w:cols w:space="708"/>
          <w:docGrid w:linePitch="360"/>
        </w:sectPr>
      </w:pPr>
    </w:p>
    <w:p w14:paraId="53204D6B" w14:textId="77777777" w:rsidR="00C83145" w:rsidRDefault="00C83145" w:rsidP="00E25956">
      <w:pPr>
        <w:pStyle w:val="Virsraksts2"/>
        <w:spacing w:before="0" w:beforeAutospacing="0" w:after="0" w:afterAutospacing="0"/>
        <w:jc w:val="center"/>
        <w:rPr>
          <w:rFonts w:eastAsia="Times New Roman"/>
          <w:sz w:val="32"/>
          <w:szCs w:val="32"/>
        </w:rPr>
      </w:pPr>
    </w:p>
    <w:p w14:paraId="0D451CBD" w14:textId="2A972CC3" w:rsidR="00341446" w:rsidRDefault="00D83994" w:rsidP="00E25956">
      <w:pPr>
        <w:pStyle w:val="Virsraksts2"/>
        <w:spacing w:before="0" w:beforeAutospacing="0" w:after="0" w:afterAutospacing="0"/>
        <w:jc w:val="center"/>
        <w:rPr>
          <w:rFonts w:eastAsia="Times New Roman"/>
          <w:sz w:val="32"/>
          <w:szCs w:val="32"/>
        </w:rPr>
      </w:pPr>
      <w:r>
        <w:rPr>
          <w:rFonts w:eastAsia="Times New Roman"/>
          <w:sz w:val="32"/>
          <w:szCs w:val="32"/>
        </w:rPr>
        <w:t xml:space="preserve">SADAĻA - </w:t>
      </w:r>
      <w:r w:rsidRPr="00E25956">
        <w:rPr>
          <w:rFonts w:eastAsia="Times New Roman"/>
          <w:sz w:val="32"/>
          <w:szCs w:val="32"/>
        </w:rPr>
        <w:t>OBLIGĀTIE PIELIKUMI</w:t>
      </w:r>
    </w:p>
    <w:p w14:paraId="291C095A" w14:textId="77777777" w:rsidR="00D83994" w:rsidRPr="00E25956" w:rsidRDefault="00D83994" w:rsidP="00E25956">
      <w:pPr>
        <w:pStyle w:val="Virsraksts2"/>
        <w:spacing w:before="0" w:beforeAutospacing="0" w:after="0" w:afterAutospacing="0"/>
        <w:jc w:val="center"/>
        <w:rPr>
          <w:rFonts w:eastAsia="Times New Roman"/>
          <w:sz w:val="32"/>
          <w:szCs w:val="32"/>
        </w:rPr>
      </w:pPr>
    </w:p>
    <w:p w14:paraId="055E72A4" w14:textId="154839C4" w:rsidR="00764741" w:rsidRPr="00E25956" w:rsidRDefault="00D82122" w:rsidP="00D77909">
      <w:pPr>
        <w:pStyle w:val="Paraststmeklis"/>
        <w:spacing w:before="0" w:beforeAutospacing="0" w:after="0" w:afterAutospacing="0"/>
        <w:jc w:val="both"/>
        <w:rPr>
          <w:i/>
          <w:iCs/>
          <w:color w:val="0000FF"/>
        </w:rPr>
      </w:pPr>
      <w:r w:rsidRPr="00E25956">
        <w:rPr>
          <w:noProof/>
          <w:color w:val="2B579A"/>
          <w:sz w:val="28"/>
          <w:szCs w:val="28"/>
          <w:shd w:val="clear" w:color="auto" w:fill="E6E6E6"/>
        </w:rPr>
        <w:drawing>
          <wp:inline distT="0" distB="0" distL="0" distR="0" wp14:anchorId="4E4284E7" wp14:editId="675DD1D8">
            <wp:extent cx="6119495" cy="2436638"/>
            <wp:effectExtent l="0" t="0" r="0" b="1905"/>
            <wp:docPr id="11" name="Picture 11" descr="Graphical user interface, application,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ttēls 11" descr="Graphical user interface, application, Teams&#10;&#10;Description automatically generated"/>
                    <pic:cNvPicPr/>
                  </pic:nvPicPr>
                  <pic:blipFill>
                    <a:blip r:embed="rId67"/>
                    <a:stretch>
                      <a:fillRect/>
                    </a:stretch>
                  </pic:blipFill>
                  <pic:spPr>
                    <a:xfrm>
                      <a:off x="0" y="0"/>
                      <a:ext cx="6119495" cy="2436638"/>
                    </a:xfrm>
                    <a:prstGeom prst="rect">
                      <a:avLst/>
                    </a:prstGeom>
                  </pic:spPr>
                </pic:pic>
              </a:graphicData>
            </a:graphic>
          </wp:inline>
        </w:drawing>
      </w:r>
    </w:p>
    <w:p w14:paraId="0EDCD612" w14:textId="77777777" w:rsidR="00D82122" w:rsidRPr="00E25956" w:rsidRDefault="00D82122" w:rsidP="00D77909">
      <w:pPr>
        <w:pStyle w:val="Paraststmeklis"/>
        <w:spacing w:before="0" w:beforeAutospacing="0" w:after="0" w:afterAutospacing="0"/>
        <w:jc w:val="both"/>
        <w:rPr>
          <w:i/>
          <w:iCs/>
          <w:color w:val="0000FF"/>
        </w:rPr>
      </w:pPr>
    </w:p>
    <w:p w14:paraId="5F7C8A21" w14:textId="1FF5CF63" w:rsidR="006B01EA" w:rsidRDefault="005B197A" w:rsidP="00996FAD">
      <w:pPr>
        <w:pStyle w:val="Sarakstarindkopa"/>
        <w:numPr>
          <w:ilvl w:val="0"/>
          <w:numId w:val="26"/>
        </w:numPr>
        <w:spacing w:after="120"/>
        <w:ind w:left="426" w:hanging="426"/>
        <w:jc w:val="both"/>
        <w:rPr>
          <w:rFonts w:ascii="Times New Roman" w:eastAsiaTheme="minorEastAsia" w:hAnsi="Times New Roman"/>
          <w:i/>
          <w:iCs/>
          <w:color w:val="0000FF"/>
          <w:sz w:val="24"/>
          <w:szCs w:val="24"/>
          <w:lang w:eastAsia="lv-LV"/>
        </w:rPr>
      </w:pPr>
      <w:r w:rsidRPr="00DA5129">
        <w:rPr>
          <w:rFonts w:ascii="Times New Roman" w:eastAsiaTheme="minorEastAsia" w:hAnsi="Times New Roman"/>
          <w:i/>
          <w:iCs/>
          <w:color w:val="0000FF"/>
          <w:sz w:val="24"/>
          <w:szCs w:val="24"/>
          <w:lang w:eastAsia="lv-LV"/>
        </w:rPr>
        <w:t>projekta budžetā (projekta iesnieguma sadaļā “Projekta budžeta kopsavilkums”) norādīto izmaksu apmēru pamatojošie dokumenti vai projekta budžetā iekļauto izmaksu aprēķina atšifrējums, kas pamato projekta budžetā iekļauto izmaksu apmēru</w:t>
      </w:r>
      <w:r>
        <w:rPr>
          <w:rFonts w:ascii="Times New Roman" w:eastAsiaTheme="minorEastAsia" w:hAnsi="Times New Roman"/>
          <w:i/>
          <w:iCs/>
          <w:color w:val="0000FF"/>
          <w:sz w:val="24"/>
          <w:szCs w:val="24"/>
          <w:lang w:eastAsia="lv-LV"/>
        </w:rPr>
        <w:t>;</w:t>
      </w:r>
    </w:p>
    <w:p w14:paraId="17F9BF05" w14:textId="31C09827" w:rsidR="005B197A" w:rsidRDefault="004E2842" w:rsidP="00996FAD">
      <w:pPr>
        <w:pStyle w:val="Sarakstarindkopa"/>
        <w:numPr>
          <w:ilvl w:val="0"/>
          <w:numId w:val="26"/>
        </w:numPr>
        <w:spacing w:after="120"/>
        <w:ind w:left="426" w:hanging="426"/>
        <w:jc w:val="both"/>
        <w:rPr>
          <w:rFonts w:ascii="Times New Roman" w:eastAsiaTheme="minorEastAsia" w:hAnsi="Times New Roman"/>
          <w:i/>
          <w:iCs/>
          <w:color w:val="0000FF"/>
          <w:sz w:val="24"/>
          <w:szCs w:val="24"/>
          <w:lang w:eastAsia="lv-LV"/>
        </w:rPr>
      </w:pPr>
      <w:r w:rsidRPr="004E2842">
        <w:rPr>
          <w:rFonts w:ascii="Times New Roman" w:eastAsiaTheme="minorEastAsia" w:hAnsi="Times New Roman"/>
          <w:i/>
          <w:iCs/>
          <w:color w:val="0000FF"/>
          <w:sz w:val="24"/>
          <w:szCs w:val="24"/>
          <w:lang w:eastAsia="lv-LV"/>
        </w:rPr>
        <w:t>projekta ietvaros plānotā bezemisiju transportlīdzekļa tehniskā specifikācija</w:t>
      </w:r>
      <w:r>
        <w:rPr>
          <w:rFonts w:ascii="Times New Roman" w:eastAsiaTheme="minorEastAsia" w:hAnsi="Times New Roman"/>
          <w:i/>
          <w:iCs/>
          <w:color w:val="0000FF"/>
          <w:sz w:val="24"/>
          <w:szCs w:val="24"/>
          <w:lang w:eastAsia="lv-LV"/>
        </w:rPr>
        <w:t>;</w:t>
      </w:r>
    </w:p>
    <w:p w14:paraId="00BDE28C" w14:textId="5EA4F9F4" w:rsidR="00FC3083" w:rsidRDefault="00FC3083" w:rsidP="00996FAD">
      <w:pPr>
        <w:pStyle w:val="Sarakstarindkopa"/>
        <w:numPr>
          <w:ilvl w:val="0"/>
          <w:numId w:val="26"/>
        </w:numPr>
        <w:spacing w:after="120"/>
        <w:ind w:left="426" w:hanging="426"/>
        <w:jc w:val="both"/>
        <w:rPr>
          <w:rFonts w:ascii="Times New Roman" w:eastAsiaTheme="minorEastAsia" w:hAnsi="Times New Roman"/>
          <w:i/>
          <w:iCs/>
          <w:color w:val="0000FF"/>
          <w:sz w:val="24"/>
          <w:szCs w:val="24"/>
          <w:lang w:eastAsia="lv-LV"/>
        </w:rPr>
      </w:pPr>
      <w:r w:rsidRPr="00FC3083">
        <w:rPr>
          <w:rFonts w:ascii="Times New Roman" w:eastAsiaTheme="minorEastAsia" w:hAnsi="Times New Roman"/>
          <w:i/>
          <w:iCs/>
          <w:color w:val="0000FF"/>
          <w:sz w:val="24"/>
          <w:szCs w:val="24"/>
          <w:lang w:eastAsia="lv-LV"/>
        </w:rPr>
        <w:t xml:space="preserve">plānoto pasažieru pārvadājumu maršrutu dokumenti, </w:t>
      </w:r>
      <w:r w:rsidR="6230D8F7" w:rsidRPr="2CA0C446">
        <w:rPr>
          <w:rFonts w:ascii="Times New Roman" w:eastAsiaTheme="minorEastAsia" w:hAnsi="Times New Roman"/>
          <w:i/>
          <w:iCs/>
          <w:color w:val="0000FF"/>
          <w:sz w:val="24"/>
          <w:szCs w:val="24"/>
          <w:lang w:eastAsia="lv-LV"/>
        </w:rPr>
        <w:t>tai skaitā</w:t>
      </w:r>
      <w:r w:rsidRPr="00FC3083">
        <w:rPr>
          <w:rFonts w:ascii="Times New Roman" w:eastAsiaTheme="minorEastAsia" w:hAnsi="Times New Roman"/>
          <w:i/>
          <w:iCs/>
          <w:color w:val="0000FF"/>
          <w:sz w:val="24"/>
          <w:szCs w:val="24"/>
          <w:lang w:eastAsia="lv-LV"/>
        </w:rPr>
        <w:t xml:space="preserve"> tajos norādītas citas novada teritoriālās vienības ārpus administratīvajiem centriem, no vai uz kuriem plānots nogādāt pasažierus izglītības iestādēs un atpakaļ dzīvesvietā vai sociālo pakalpojumu klientus sociālo pakalpojumu saņemšanas vietā (un atpakaļ), vai pašvaldības kultūras darbiniekus un amatiermākslas kolektīvus nokļūšanai kultūras pasākumu norises vietās (un atpakaļ), vai pacientu nokļūšanai uz un no ārstniecības iestādes gadījumos, kad esošā sabiedriskā transporta sistēma nav tam piemērota</w:t>
      </w:r>
      <w:r>
        <w:rPr>
          <w:rFonts w:ascii="Times New Roman" w:eastAsiaTheme="minorEastAsia" w:hAnsi="Times New Roman"/>
          <w:i/>
          <w:iCs/>
          <w:color w:val="0000FF"/>
          <w:sz w:val="24"/>
          <w:szCs w:val="24"/>
          <w:lang w:eastAsia="lv-LV"/>
        </w:rPr>
        <w:t>;</w:t>
      </w:r>
    </w:p>
    <w:p w14:paraId="34D351CC" w14:textId="05209D6C" w:rsidR="002A4B40" w:rsidRDefault="002A4B40" w:rsidP="00996FAD">
      <w:pPr>
        <w:pStyle w:val="Sarakstarindkopa"/>
        <w:numPr>
          <w:ilvl w:val="0"/>
          <w:numId w:val="26"/>
        </w:numPr>
        <w:spacing w:after="120"/>
        <w:ind w:left="426" w:hanging="426"/>
        <w:jc w:val="both"/>
        <w:rPr>
          <w:rFonts w:ascii="Times New Roman" w:eastAsiaTheme="minorEastAsia" w:hAnsi="Times New Roman"/>
          <w:i/>
          <w:iCs/>
          <w:color w:val="0000FF"/>
          <w:sz w:val="24"/>
          <w:szCs w:val="24"/>
          <w:lang w:eastAsia="lv-LV"/>
        </w:rPr>
      </w:pPr>
      <w:r w:rsidRPr="002A4B40">
        <w:rPr>
          <w:rFonts w:ascii="Times New Roman" w:eastAsiaTheme="minorEastAsia" w:hAnsi="Times New Roman"/>
          <w:i/>
          <w:iCs/>
          <w:color w:val="0000FF"/>
          <w:sz w:val="24"/>
          <w:szCs w:val="24"/>
          <w:lang w:eastAsia="lv-LV"/>
        </w:rPr>
        <w:t>informācija par kārtību, kādā plānots uzraudzīt iegādāto pamatlīdzekļu izmantošanu projekta dzīves cikla laikā (bezemisiju transportlīdzekļa un tā darbības nodrošināšanai izveidotās uzlādes punkta infrastruktūras amortizācijas periodā)</w:t>
      </w:r>
      <w:r>
        <w:rPr>
          <w:rFonts w:ascii="Times New Roman" w:eastAsiaTheme="minorEastAsia" w:hAnsi="Times New Roman"/>
          <w:i/>
          <w:iCs/>
          <w:color w:val="0000FF"/>
          <w:sz w:val="24"/>
          <w:szCs w:val="24"/>
          <w:lang w:eastAsia="lv-LV"/>
        </w:rPr>
        <w:t>;</w:t>
      </w:r>
    </w:p>
    <w:p w14:paraId="2C7CA4A6" w14:textId="3A5C8E9B" w:rsidR="004E2842" w:rsidRPr="00DA5129" w:rsidRDefault="009B7CBC" w:rsidP="00996FAD">
      <w:pPr>
        <w:pStyle w:val="Sarakstarindkopa"/>
        <w:numPr>
          <w:ilvl w:val="0"/>
          <w:numId w:val="26"/>
        </w:numPr>
        <w:spacing w:after="120"/>
        <w:ind w:left="426" w:hanging="426"/>
        <w:jc w:val="both"/>
        <w:rPr>
          <w:rFonts w:ascii="Times New Roman" w:eastAsiaTheme="minorEastAsia" w:hAnsi="Times New Roman"/>
          <w:i/>
          <w:iCs/>
          <w:color w:val="0000FF"/>
          <w:sz w:val="24"/>
          <w:szCs w:val="24"/>
          <w:lang w:eastAsia="lv-LV"/>
        </w:rPr>
      </w:pPr>
      <w:r w:rsidRPr="009B7CBC">
        <w:rPr>
          <w:rFonts w:ascii="Times New Roman" w:eastAsiaTheme="minorEastAsia" w:hAnsi="Times New Roman"/>
          <w:i/>
          <w:iCs/>
          <w:color w:val="0000FF"/>
          <w:sz w:val="24"/>
          <w:szCs w:val="24"/>
          <w:lang w:eastAsia="lv-LV"/>
        </w:rPr>
        <w:t>aprēķini, kas pamato plānoto pārvadāto pasažieru skaitu gadā (izglītojamo skaits, sociālās aprūpes vai palīdzības klientu skaits, kultūras darbinieku un amatiermākslas kolektīvu dalībnieku skaits pašvaldībā, kuriem plānots nodrošināt transportu</w:t>
      </w:r>
      <w:r w:rsidR="00737DA4">
        <w:rPr>
          <w:rFonts w:ascii="Times New Roman" w:eastAsiaTheme="minorEastAsia" w:hAnsi="Times New Roman"/>
          <w:i/>
          <w:iCs/>
          <w:color w:val="0000FF"/>
          <w:sz w:val="24"/>
          <w:szCs w:val="24"/>
          <w:lang w:eastAsia="lv-LV"/>
        </w:rPr>
        <w:t xml:space="preserve">, </w:t>
      </w:r>
      <w:r w:rsidR="00EE013E">
        <w:rPr>
          <w:rFonts w:ascii="Times New Roman" w:eastAsiaTheme="minorEastAsia" w:hAnsi="Times New Roman"/>
          <w:i/>
          <w:iCs/>
          <w:color w:val="0000FF"/>
          <w:sz w:val="24"/>
          <w:szCs w:val="24"/>
          <w:lang w:eastAsia="lv-LV"/>
        </w:rPr>
        <w:t>iedzīvotāju skaits, kuriem nepieciešams nodrošināt transportu veselības aprūpes pakalpoju saņemšanai</w:t>
      </w:r>
      <w:r w:rsidRPr="009B7CBC">
        <w:rPr>
          <w:rFonts w:ascii="Times New Roman" w:eastAsiaTheme="minorEastAsia" w:hAnsi="Times New Roman"/>
          <w:i/>
          <w:iCs/>
          <w:color w:val="0000FF"/>
          <w:sz w:val="24"/>
          <w:szCs w:val="24"/>
          <w:lang w:eastAsia="lv-LV"/>
        </w:rPr>
        <w:t>)</w:t>
      </w:r>
      <w:r w:rsidR="004E2842">
        <w:rPr>
          <w:rFonts w:ascii="Times New Roman" w:eastAsiaTheme="minorEastAsia" w:hAnsi="Times New Roman"/>
          <w:i/>
          <w:iCs/>
          <w:color w:val="0000FF"/>
          <w:sz w:val="24"/>
          <w:szCs w:val="24"/>
          <w:lang w:eastAsia="lv-LV"/>
        </w:rPr>
        <w:t>;</w:t>
      </w:r>
    </w:p>
    <w:p w14:paraId="73DCF6D5" w14:textId="77777777" w:rsidR="006B01EA" w:rsidRDefault="006B01EA" w:rsidP="00DA5129">
      <w:pPr>
        <w:pStyle w:val="Sarakstarindkopa"/>
        <w:spacing w:after="120"/>
        <w:ind w:left="426"/>
        <w:jc w:val="both"/>
        <w:rPr>
          <w:rFonts w:ascii="Times New Roman" w:eastAsiaTheme="minorEastAsia" w:hAnsi="Times New Roman"/>
          <w:b/>
          <w:bCs/>
          <w:i/>
          <w:iCs/>
          <w:color w:val="0000FF"/>
          <w:sz w:val="24"/>
          <w:szCs w:val="24"/>
          <w:lang w:eastAsia="lv-LV"/>
        </w:rPr>
      </w:pPr>
    </w:p>
    <w:p w14:paraId="26849654" w14:textId="6BE60F11" w:rsidR="000F7D6B" w:rsidRPr="00DA5129" w:rsidRDefault="00DA6021" w:rsidP="00DA5129">
      <w:pPr>
        <w:spacing w:after="120"/>
        <w:jc w:val="both"/>
        <w:rPr>
          <w:b/>
          <w:bCs/>
          <w:i/>
          <w:iCs/>
          <w:color w:val="0000FF"/>
        </w:rPr>
      </w:pPr>
      <w:r w:rsidRPr="00DA5129">
        <w:rPr>
          <w:b/>
          <w:bCs/>
          <w:i/>
          <w:iCs/>
          <w:color w:val="0000FF"/>
        </w:rPr>
        <w:t>Ja k</w:t>
      </w:r>
      <w:r w:rsidR="00FA137F" w:rsidRPr="00DA5129">
        <w:rPr>
          <w:b/>
          <w:bCs/>
          <w:i/>
          <w:iCs/>
          <w:color w:val="0000FF"/>
        </w:rPr>
        <w:t>ā</w:t>
      </w:r>
      <w:r w:rsidRPr="00DA5129">
        <w:rPr>
          <w:b/>
          <w:bCs/>
          <w:i/>
          <w:iCs/>
          <w:color w:val="0000FF"/>
        </w:rPr>
        <w:t>ds no zemāk minētajiem dokumentiem p</w:t>
      </w:r>
      <w:r w:rsidR="00FA137F" w:rsidRPr="00DA5129">
        <w:rPr>
          <w:b/>
          <w:bCs/>
          <w:i/>
          <w:iCs/>
          <w:color w:val="0000FF"/>
        </w:rPr>
        <w:t>i</w:t>
      </w:r>
      <w:r w:rsidRPr="00DA5129">
        <w:rPr>
          <w:b/>
          <w:bCs/>
          <w:i/>
          <w:iCs/>
          <w:color w:val="0000FF"/>
        </w:rPr>
        <w:t xml:space="preserve">eejams pašvaldības </w:t>
      </w:r>
      <w:r w:rsidR="009D0282" w:rsidRPr="00DA5129">
        <w:rPr>
          <w:b/>
          <w:bCs/>
          <w:i/>
          <w:iCs/>
          <w:color w:val="0000FF"/>
        </w:rPr>
        <w:t xml:space="preserve">vai citā </w:t>
      </w:r>
      <w:r w:rsidR="00011C8F" w:rsidRPr="00DA5129">
        <w:rPr>
          <w:b/>
          <w:bCs/>
          <w:i/>
          <w:iCs/>
          <w:color w:val="0000FF"/>
        </w:rPr>
        <w:t>tīmekļvietnē</w:t>
      </w:r>
      <w:r w:rsidRPr="00DA5129">
        <w:rPr>
          <w:b/>
          <w:bCs/>
          <w:i/>
          <w:iCs/>
          <w:color w:val="0000FF"/>
        </w:rPr>
        <w:t xml:space="preserve">, lūdzam norādīt tīmekļvietnes adresi attiecīgajā projekta iesnieguma </w:t>
      </w:r>
      <w:r w:rsidR="00603080" w:rsidRPr="00DA5129">
        <w:rPr>
          <w:b/>
          <w:bCs/>
          <w:i/>
          <w:iCs/>
          <w:color w:val="0000FF"/>
        </w:rPr>
        <w:t>sadaļā</w:t>
      </w:r>
      <w:r w:rsidR="009D0282" w:rsidRPr="00DA5129">
        <w:rPr>
          <w:b/>
          <w:bCs/>
          <w:i/>
          <w:iCs/>
          <w:color w:val="0000FF"/>
        </w:rPr>
        <w:t xml:space="preserve">. </w:t>
      </w:r>
    </w:p>
    <w:p w14:paraId="114B3427" w14:textId="6B1D7089" w:rsidR="0055182F" w:rsidRPr="00337F7B" w:rsidRDefault="0055182F" w:rsidP="00D77909">
      <w:pPr>
        <w:pStyle w:val="Virsraksts3"/>
        <w:spacing w:before="0" w:beforeAutospacing="0" w:after="0" w:afterAutospacing="0"/>
        <w:jc w:val="both"/>
        <w:rPr>
          <w:rFonts w:eastAsia="Times New Roman"/>
          <w:sz w:val="28"/>
          <w:szCs w:val="28"/>
        </w:rPr>
      </w:pPr>
      <w:r w:rsidRPr="00337F7B">
        <w:rPr>
          <w:rFonts w:eastAsia="Times New Roman"/>
          <w:sz w:val="28"/>
          <w:szCs w:val="28"/>
        </w:rPr>
        <w:t>Pielikumi, kas jāpievieno, ja attiecināms</w:t>
      </w:r>
    </w:p>
    <w:p w14:paraId="2FE3FDFB" w14:textId="5384FAC6" w:rsidR="00C523AA" w:rsidRDefault="00C523AA" w:rsidP="00996FAD">
      <w:pPr>
        <w:pStyle w:val="Sarakstarindkopa"/>
        <w:numPr>
          <w:ilvl w:val="0"/>
          <w:numId w:val="17"/>
        </w:numPr>
        <w:shd w:val="clear" w:color="auto" w:fill="FFFFFF"/>
        <w:ind w:left="284"/>
        <w:jc w:val="both"/>
        <w:rPr>
          <w:rFonts w:ascii="Times New Roman" w:eastAsia="Times New Roman" w:hAnsi="Times New Roman"/>
          <w:i/>
          <w:iCs/>
          <w:color w:val="525252"/>
          <w:sz w:val="24"/>
          <w:szCs w:val="24"/>
        </w:rPr>
      </w:pPr>
      <w:r w:rsidRPr="00C523AA">
        <w:rPr>
          <w:rFonts w:ascii="Times New Roman" w:eastAsia="Times New Roman" w:hAnsi="Times New Roman"/>
          <w:i/>
          <w:iCs/>
          <w:color w:val="525252"/>
          <w:sz w:val="24"/>
          <w:szCs w:val="24"/>
        </w:rPr>
        <w:t>finansējuma pieejamību apliecinoši dokumenti, piemēram, pašvaldības lēmums par projekta īstenošanu (attiecināms, ja nav pieejams pašvaldības tīmekļvietnē)</w:t>
      </w:r>
    </w:p>
    <w:p w14:paraId="21E9D678" w14:textId="63C80B69" w:rsidR="00360492" w:rsidRPr="00A2040F" w:rsidRDefault="00360492" w:rsidP="00996FAD">
      <w:pPr>
        <w:pStyle w:val="Sarakstarindkopa"/>
        <w:numPr>
          <w:ilvl w:val="0"/>
          <w:numId w:val="17"/>
        </w:numPr>
        <w:shd w:val="clear" w:color="auto" w:fill="FFFFFF" w:themeFill="background1"/>
        <w:jc w:val="both"/>
        <w:rPr>
          <w:rFonts w:ascii="Times New Roman" w:eastAsia="Times New Roman" w:hAnsi="Times New Roman"/>
          <w:i/>
          <w:iCs/>
          <w:color w:val="525252"/>
          <w:sz w:val="24"/>
          <w:szCs w:val="24"/>
        </w:rPr>
      </w:pPr>
      <w:r w:rsidRPr="009A6C61">
        <w:rPr>
          <w:rFonts w:ascii="Times New Roman" w:eastAsia="Times New Roman" w:hAnsi="Times New Roman"/>
          <w:i/>
          <w:iCs/>
          <w:color w:val="525252"/>
          <w:sz w:val="24"/>
          <w:szCs w:val="24"/>
        </w:rPr>
        <w:t>kārtību, kādā pašvaldība nodrošina transporta pakalpojumus, lai nodrošinātu izglītojamo nokļūšanu izglītības iestādē vai citā mācību īstenošanas vietā un atpakaļ dzīvesvietā vai sociālo pakalpojumu, sociālās palīdzības vai sociālās aprūpes klientu un darbinieku nogādāšanu pakalpojuma sniegšanas vai saņemšanas vietā</w:t>
      </w:r>
      <w:r w:rsidR="007A0E2A" w:rsidRPr="7A4822BF">
        <w:rPr>
          <w:rFonts w:ascii="Times New Roman" w:eastAsia="Times New Roman" w:hAnsi="Times New Roman"/>
          <w:i/>
          <w:color w:val="525252" w:themeColor="accent3" w:themeShade="80"/>
          <w:sz w:val="24"/>
          <w:szCs w:val="24"/>
        </w:rPr>
        <w:t xml:space="preserve">, pašvaldības kultūras darbinieku vai amatiermākslas kolektīvu nokļūšanu kultūras pasākumu (vai to mēģinājumu) norises vietā pašvaldībā, uz skatēm vai  citiem pamatdarbības ietvaros </w:t>
      </w:r>
      <w:r w:rsidR="007A0E2A" w:rsidRPr="7A4822BF">
        <w:rPr>
          <w:rFonts w:ascii="Times New Roman" w:eastAsia="Times New Roman" w:hAnsi="Times New Roman"/>
          <w:i/>
          <w:color w:val="525252" w:themeColor="accent3" w:themeShade="80"/>
          <w:sz w:val="24"/>
          <w:szCs w:val="24"/>
        </w:rPr>
        <w:lastRenderedPageBreak/>
        <w:t xml:space="preserve">paredzētajiem pasākumiem, kas ir tieši saistīti ar pašvaldības kultūras piedāvājuma nodrošināšanu, </w:t>
      </w:r>
      <w:r w:rsidR="007A0E2A" w:rsidRPr="00A2040F">
        <w:rPr>
          <w:rFonts w:ascii="Times New Roman" w:eastAsia="Times New Roman" w:hAnsi="Times New Roman"/>
          <w:i/>
          <w:color w:val="525252" w:themeColor="accent3" w:themeShade="80"/>
          <w:sz w:val="24"/>
          <w:szCs w:val="24"/>
        </w:rPr>
        <w:t>veselības aprūpes pakalpojuma pieejamību, organizējot pacientu nokļūšanu ārstniecības iestādē un atpakaļ dzīvesvietā vai citā veselības aprūpes pakalpojuma sniegšanas vietā, ja esošā sabiedriskā transporta sistēma nav tam piemērota</w:t>
      </w:r>
      <w:r w:rsidR="00C15513">
        <w:rPr>
          <w:rFonts w:ascii="Times New Roman" w:eastAsia="Times New Roman" w:hAnsi="Times New Roman"/>
          <w:i/>
          <w:color w:val="525252" w:themeColor="accent3" w:themeShade="80"/>
          <w:sz w:val="24"/>
          <w:szCs w:val="24"/>
        </w:rPr>
        <w:t xml:space="preserve"> (</w:t>
      </w:r>
      <w:r w:rsidR="00832919">
        <w:rPr>
          <w:rFonts w:ascii="Times New Roman" w:eastAsia="Times New Roman" w:hAnsi="Times New Roman"/>
          <w:i/>
          <w:color w:val="525252" w:themeColor="accent3" w:themeShade="80"/>
          <w:sz w:val="24"/>
          <w:szCs w:val="24"/>
        </w:rPr>
        <w:t>MK noteikumu 24.1. apakšpunkts);</w:t>
      </w:r>
    </w:p>
    <w:p w14:paraId="194B9B87" w14:textId="34D2D1D2" w:rsidR="00BA204A" w:rsidRPr="009A6C61" w:rsidRDefault="00BA204A" w:rsidP="00996FAD">
      <w:pPr>
        <w:pStyle w:val="Sarakstarindkopa"/>
        <w:numPr>
          <w:ilvl w:val="0"/>
          <w:numId w:val="17"/>
        </w:numPr>
        <w:shd w:val="clear" w:color="auto" w:fill="FFFFFF"/>
        <w:ind w:left="284"/>
        <w:jc w:val="both"/>
        <w:rPr>
          <w:rFonts w:ascii="Times New Roman" w:eastAsia="Times New Roman" w:hAnsi="Times New Roman"/>
          <w:i/>
          <w:iCs/>
          <w:color w:val="525252"/>
          <w:sz w:val="24"/>
          <w:szCs w:val="24"/>
        </w:rPr>
      </w:pPr>
      <w:r>
        <w:rPr>
          <w:rFonts w:ascii="Times New Roman" w:eastAsia="Times New Roman" w:hAnsi="Times New Roman"/>
          <w:i/>
          <w:iCs/>
          <w:color w:val="525252"/>
          <w:sz w:val="24"/>
          <w:szCs w:val="24"/>
        </w:rPr>
        <w:t>J</w:t>
      </w:r>
      <w:r w:rsidRPr="00BA204A">
        <w:rPr>
          <w:rFonts w:ascii="Times New Roman" w:eastAsia="Times New Roman" w:hAnsi="Times New Roman"/>
          <w:i/>
          <w:iCs/>
          <w:color w:val="525252"/>
          <w:sz w:val="24"/>
          <w:szCs w:val="24"/>
        </w:rPr>
        <w:t>a plānota uzlādes punkta būvniecība, iegāde un uzstādīšan</w:t>
      </w:r>
      <w:r>
        <w:rPr>
          <w:rFonts w:ascii="Times New Roman" w:eastAsia="Times New Roman" w:hAnsi="Times New Roman"/>
          <w:i/>
          <w:iCs/>
          <w:color w:val="525252"/>
          <w:sz w:val="24"/>
          <w:szCs w:val="24"/>
        </w:rPr>
        <w:t>u:</w:t>
      </w:r>
    </w:p>
    <w:p w14:paraId="380C8A6B" w14:textId="20610B5D" w:rsidR="00BA204A" w:rsidRDefault="006E6045" w:rsidP="00996FAD">
      <w:pPr>
        <w:pStyle w:val="Sarakstarindkopa"/>
        <w:numPr>
          <w:ilvl w:val="0"/>
          <w:numId w:val="35"/>
        </w:numPr>
        <w:shd w:val="clear" w:color="auto" w:fill="FFFFFF"/>
        <w:ind w:left="709"/>
        <w:jc w:val="both"/>
        <w:rPr>
          <w:rFonts w:ascii="Times New Roman" w:eastAsia="Times New Roman" w:hAnsi="Times New Roman"/>
          <w:i/>
          <w:iCs/>
          <w:color w:val="525252"/>
          <w:sz w:val="24"/>
          <w:szCs w:val="24"/>
        </w:rPr>
      </w:pPr>
      <w:r w:rsidRPr="006E6045">
        <w:rPr>
          <w:rFonts w:ascii="Times New Roman" w:eastAsia="Times New Roman" w:hAnsi="Times New Roman"/>
          <w:i/>
          <w:iCs/>
          <w:color w:val="525252"/>
          <w:sz w:val="24"/>
          <w:szCs w:val="24"/>
        </w:rPr>
        <w:t>projektēšanas uzdevums vai būvvaldes izziņa, kas apliecina, ka projektēšanas uzdevums un būvprojekts nav nepieciešam</w:t>
      </w:r>
      <w:r>
        <w:rPr>
          <w:rFonts w:ascii="Times New Roman" w:eastAsia="Times New Roman" w:hAnsi="Times New Roman"/>
          <w:i/>
          <w:iCs/>
          <w:color w:val="525252"/>
          <w:sz w:val="24"/>
          <w:szCs w:val="24"/>
        </w:rPr>
        <w:t>i</w:t>
      </w:r>
      <w:r w:rsidR="00BA204A">
        <w:rPr>
          <w:rFonts w:ascii="Times New Roman" w:eastAsia="Times New Roman" w:hAnsi="Times New Roman"/>
          <w:i/>
          <w:iCs/>
          <w:color w:val="525252"/>
          <w:sz w:val="24"/>
          <w:szCs w:val="24"/>
        </w:rPr>
        <w:t>;</w:t>
      </w:r>
    </w:p>
    <w:p w14:paraId="6D03DA22" w14:textId="5DABFD98" w:rsidR="00732D6A" w:rsidRDefault="00732D6A" w:rsidP="00996FAD">
      <w:pPr>
        <w:pStyle w:val="Sarakstarindkopa"/>
        <w:numPr>
          <w:ilvl w:val="0"/>
          <w:numId w:val="35"/>
        </w:numPr>
        <w:shd w:val="clear" w:color="auto" w:fill="FFFFFF"/>
        <w:ind w:left="709"/>
        <w:jc w:val="both"/>
        <w:rPr>
          <w:rFonts w:ascii="Times New Roman" w:eastAsia="Times New Roman" w:hAnsi="Times New Roman"/>
          <w:i/>
          <w:iCs/>
          <w:color w:val="525252"/>
          <w:sz w:val="24"/>
          <w:szCs w:val="24"/>
        </w:rPr>
      </w:pPr>
      <w:r w:rsidRPr="00732D6A">
        <w:rPr>
          <w:rFonts w:ascii="Times New Roman" w:eastAsia="Times New Roman" w:hAnsi="Times New Roman"/>
          <w:i/>
          <w:iCs/>
          <w:color w:val="525252"/>
          <w:sz w:val="24"/>
          <w:szCs w:val="24"/>
        </w:rPr>
        <w:t>dokumenti, kas apliecina, ka ir veikts iepirkums par būvniecības ieceres dokumentu sagatavošanu, piemēram, līgumi un projektā paredzēts, ka līgumu par būvniecības ieceres dokumentu sagatavošanu paredzēts noslēgt līdz civiltiesiskā līguma vai vienošanās par projekta īstenošanu noslēgšanai ar sadarbības iestād</w:t>
      </w:r>
      <w:r>
        <w:rPr>
          <w:rFonts w:ascii="Times New Roman" w:eastAsia="Times New Roman" w:hAnsi="Times New Roman"/>
          <w:i/>
          <w:iCs/>
          <w:color w:val="525252"/>
          <w:sz w:val="24"/>
          <w:szCs w:val="24"/>
        </w:rPr>
        <w:t>i</w:t>
      </w:r>
    </w:p>
    <w:p w14:paraId="7DA92CC3" w14:textId="0920895D" w:rsidR="00732D6A" w:rsidRDefault="00014347" w:rsidP="00996FAD">
      <w:pPr>
        <w:pStyle w:val="Sarakstarindkopa"/>
        <w:numPr>
          <w:ilvl w:val="0"/>
          <w:numId w:val="35"/>
        </w:numPr>
        <w:shd w:val="clear" w:color="auto" w:fill="FFFFFF"/>
        <w:ind w:left="709"/>
        <w:jc w:val="both"/>
        <w:rPr>
          <w:rFonts w:ascii="Times New Roman" w:eastAsia="Times New Roman" w:hAnsi="Times New Roman"/>
          <w:i/>
          <w:iCs/>
          <w:color w:val="525252"/>
          <w:sz w:val="24"/>
          <w:szCs w:val="24"/>
        </w:rPr>
      </w:pPr>
      <w:r w:rsidRPr="009A6C61">
        <w:rPr>
          <w:rFonts w:ascii="Times New Roman" w:eastAsia="Times New Roman" w:hAnsi="Times New Roman"/>
          <w:i/>
          <w:iCs/>
          <w:color w:val="525252"/>
          <w:sz w:val="24"/>
          <w:szCs w:val="24"/>
        </w:rPr>
        <w:t>informāciju par uzlādes punkta izbūvei nepieciešamās infrastruktūras īpašumtiesībām</w:t>
      </w:r>
      <w:r w:rsidR="00165B5F">
        <w:rPr>
          <w:rFonts w:ascii="Times New Roman" w:eastAsia="Times New Roman" w:hAnsi="Times New Roman"/>
          <w:i/>
          <w:iCs/>
          <w:color w:val="525252"/>
          <w:sz w:val="24"/>
          <w:szCs w:val="24"/>
        </w:rPr>
        <w:t xml:space="preserve"> </w:t>
      </w:r>
      <w:r w:rsidR="00165B5F" w:rsidRPr="00165B5F">
        <w:rPr>
          <w:rFonts w:ascii="Times New Roman" w:eastAsia="Times New Roman" w:hAnsi="Times New Roman"/>
          <w:i/>
          <w:iCs/>
          <w:color w:val="525252"/>
          <w:sz w:val="24"/>
          <w:szCs w:val="24"/>
        </w:rPr>
        <w:t>(attiecināms, ja dokumenti nav pieejami valsts vienotajā datorizētajā zemesgrāmatā www.zemesgramata.lv)</w:t>
      </w:r>
      <w:r w:rsidRPr="009A6C61">
        <w:rPr>
          <w:rFonts w:ascii="Times New Roman" w:eastAsia="Times New Roman" w:hAnsi="Times New Roman"/>
          <w:i/>
          <w:iCs/>
          <w:color w:val="525252"/>
          <w:sz w:val="24"/>
          <w:szCs w:val="24"/>
        </w:rPr>
        <w:t>, kā arī par būvniecības, lietošanas, uzturēšanas un attīstības kārtību</w:t>
      </w:r>
      <w:r w:rsidR="00732D6A">
        <w:rPr>
          <w:rFonts w:ascii="Times New Roman" w:eastAsia="Times New Roman" w:hAnsi="Times New Roman"/>
          <w:i/>
          <w:iCs/>
          <w:color w:val="525252"/>
          <w:sz w:val="24"/>
          <w:szCs w:val="24"/>
        </w:rPr>
        <w:t>;</w:t>
      </w:r>
    </w:p>
    <w:p w14:paraId="16423E38" w14:textId="73F8B5B3" w:rsidR="00014347" w:rsidRPr="009A6C61" w:rsidRDefault="002127FD" w:rsidP="00996FAD">
      <w:pPr>
        <w:pStyle w:val="Sarakstarindkopa"/>
        <w:numPr>
          <w:ilvl w:val="0"/>
          <w:numId w:val="35"/>
        </w:numPr>
        <w:shd w:val="clear" w:color="auto" w:fill="FFFFFF"/>
        <w:ind w:left="709"/>
        <w:jc w:val="both"/>
        <w:rPr>
          <w:rFonts w:ascii="Times New Roman" w:eastAsia="Times New Roman" w:hAnsi="Times New Roman"/>
          <w:i/>
          <w:iCs/>
          <w:color w:val="525252"/>
          <w:sz w:val="24"/>
          <w:szCs w:val="24"/>
        </w:rPr>
      </w:pPr>
      <w:r w:rsidRPr="002127FD">
        <w:rPr>
          <w:rFonts w:ascii="Times New Roman" w:eastAsia="Times New Roman" w:hAnsi="Times New Roman"/>
          <w:i/>
          <w:iCs/>
          <w:color w:val="525252"/>
          <w:sz w:val="24"/>
          <w:szCs w:val="24"/>
        </w:rPr>
        <w:t>konkrētās teritorijas, kur plānotā uzlādes infrastruktūra, digitālu satelīta vai aerofoto (ne vecāku par 5 gadiem) attēli</w:t>
      </w:r>
      <w:r w:rsidR="00014347" w:rsidRPr="009A6C61">
        <w:rPr>
          <w:rFonts w:ascii="Times New Roman" w:eastAsia="Times New Roman" w:hAnsi="Times New Roman"/>
          <w:i/>
          <w:iCs/>
          <w:color w:val="525252"/>
          <w:sz w:val="24"/>
          <w:szCs w:val="24"/>
        </w:rPr>
        <w:t>;</w:t>
      </w:r>
    </w:p>
    <w:p w14:paraId="5BC93980" w14:textId="77777777" w:rsidR="006B2A5A" w:rsidRDefault="006B2A5A" w:rsidP="00996FAD">
      <w:pPr>
        <w:pStyle w:val="Sarakstarindkopa"/>
        <w:numPr>
          <w:ilvl w:val="0"/>
          <w:numId w:val="17"/>
        </w:numPr>
        <w:shd w:val="clear" w:color="auto" w:fill="FFFFFF"/>
        <w:ind w:left="284"/>
        <w:jc w:val="both"/>
        <w:rPr>
          <w:rFonts w:ascii="Times New Roman" w:eastAsia="Times New Roman" w:hAnsi="Times New Roman"/>
          <w:i/>
          <w:iCs/>
          <w:color w:val="525252"/>
          <w:sz w:val="24"/>
          <w:szCs w:val="24"/>
        </w:rPr>
      </w:pPr>
      <w:r w:rsidRPr="006B2A5A">
        <w:rPr>
          <w:rFonts w:ascii="Times New Roman" w:eastAsia="Times New Roman" w:hAnsi="Times New Roman"/>
          <w:i/>
          <w:iCs/>
          <w:color w:val="525252"/>
          <w:sz w:val="24"/>
          <w:szCs w:val="24"/>
        </w:rPr>
        <w:t>Ja projekta iesniedzējs ir pašvaldības kapitālsabiedrība, deleģēšanas līgums</w:t>
      </w:r>
      <w:r>
        <w:rPr>
          <w:rFonts w:ascii="Times New Roman" w:eastAsia="Times New Roman" w:hAnsi="Times New Roman"/>
          <w:i/>
          <w:iCs/>
          <w:color w:val="525252"/>
          <w:sz w:val="24"/>
          <w:szCs w:val="24"/>
        </w:rPr>
        <w:t>;</w:t>
      </w:r>
    </w:p>
    <w:p w14:paraId="789F4DA2" w14:textId="33C100FF" w:rsidR="009219ED" w:rsidRDefault="007A0E2A" w:rsidP="00996FAD">
      <w:pPr>
        <w:pStyle w:val="Sarakstarindkopa"/>
        <w:numPr>
          <w:ilvl w:val="0"/>
          <w:numId w:val="17"/>
        </w:numPr>
        <w:shd w:val="clear" w:color="auto" w:fill="FFFFFF"/>
        <w:ind w:left="284"/>
        <w:jc w:val="both"/>
        <w:rPr>
          <w:rFonts w:ascii="Times New Roman" w:eastAsia="Times New Roman" w:hAnsi="Times New Roman"/>
          <w:i/>
          <w:iCs/>
          <w:color w:val="525252"/>
          <w:sz w:val="24"/>
          <w:szCs w:val="24"/>
        </w:rPr>
      </w:pPr>
      <w:r>
        <w:rPr>
          <w:rFonts w:ascii="Times New Roman" w:eastAsia="Times New Roman" w:hAnsi="Times New Roman"/>
          <w:i/>
          <w:iCs/>
          <w:color w:val="525252"/>
          <w:sz w:val="24"/>
          <w:szCs w:val="24"/>
        </w:rPr>
        <w:t>P</w:t>
      </w:r>
      <w:r w:rsidR="00014347" w:rsidRPr="009A6C61">
        <w:rPr>
          <w:rFonts w:ascii="Times New Roman" w:eastAsia="Times New Roman" w:hAnsi="Times New Roman"/>
          <w:i/>
          <w:iCs/>
          <w:color w:val="525252"/>
          <w:sz w:val="24"/>
          <w:szCs w:val="24"/>
        </w:rPr>
        <w:t>lāns jeb kārtība, kādā tiks uzraudzīta iegādāto pamatlīdzekļu izmantošana projekta dzīves cikla laikā (bezemisiju transportlīdzekļa un tā darbības nodrošināšanai izveidotās uzlādes punkta infrastruktūras amortizācijas periodā)</w:t>
      </w:r>
      <w:r w:rsidR="009219ED">
        <w:rPr>
          <w:rFonts w:ascii="Times New Roman" w:eastAsia="Times New Roman" w:hAnsi="Times New Roman"/>
          <w:i/>
          <w:iCs/>
          <w:color w:val="525252"/>
          <w:sz w:val="24"/>
          <w:szCs w:val="24"/>
        </w:rPr>
        <w:t>;</w:t>
      </w:r>
    </w:p>
    <w:p w14:paraId="254E20A9" w14:textId="7F617A08" w:rsidR="008946A7" w:rsidRDefault="008946A7" w:rsidP="00996FAD">
      <w:pPr>
        <w:pStyle w:val="Sarakstarindkopa"/>
        <w:numPr>
          <w:ilvl w:val="0"/>
          <w:numId w:val="17"/>
        </w:numPr>
        <w:shd w:val="clear" w:color="auto" w:fill="FFFFFF"/>
        <w:ind w:left="284"/>
        <w:jc w:val="both"/>
        <w:rPr>
          <w:rFonts w:ascii="Times New Roman" w:eastAsia="Times New Roman" w:hAnsi="Times New Roman"/>
          <w:i/>
          <w:iCs/>
          <w:color w:val="525252"/>
          <w:sz w:val="24"/>
          <w:szCs w:val="24"/>
        </w:rPr>
      </w:pPr>
      <w:r w:rsidRPr="008946A7">
        <w:rPr>
          <w:rFonts w:ascii="Times New Roman" w:eastAsia="Times New Roman" w:hAnsi="Times New Roman"/>
          <w:i/>
          <w:iCs/>
          <w:color w:val="525252"/>
          <w:sz w:val="24"/>
          <w:szCs w:val="24"/>
        </w:rPr>
        <w:t xml:space="preserve">Ja plānota ar fosilās izcelsmes degvielu darbināma/-u transportlīdzekļa/-u ekspluatācijas patraukšana, tādējādi plānots pretendēt uz papildu punktiem kvalitātes kritērijā Nr.4.1. un </w:t>
      </w:r>
      <w:r w:rsidR="007A0E2A">
        <w:rPr>
          <w:rFonts w:ascii="Times New Roman" w:eastAsia="Times New Roman" w:hAnsi="Times New Roman"/>
          <w:i/>
          <w:iCs/>
          <w:color w:val="525252"/>
          <w:sz w:val="24"/>
          <w:szCs w:val="24"/>
        </w:rPr>
        <w:t xml:space="preserve">Nr. </w:t>
      </w:r>
      <w:r w:rsidRPr="008946A7">
        <w:rPr>
          <w:rFonts w:ascii="Times New Roman" w:eastAsia="Times New Roman" w:hAnsi="Times New Roman"/>
          <w:i/>
          <w:iCs/>
          <w:color w:val="525252"/>
          <w:sz w:val="24"/>
          <w:szCs w:val="24"/>
        </w:rPr>
        <w:t>4.2</w:t>
      </w:r>
      <w:r>
        <w:rPr>
          <w:rFonts w:ascii="Times New Roman" w:eastAsia="Times New Roman" w:hAnsi="Times New Roman"/>
          <w:i/>
          <w:iCs/>
          <w:color w:val="525252"/>
          <w:sz w:val="24"/>
          <w:szCs w:val="24"/>
        </w:rPr>
        <w:t>.:</w:t>
      </w:r>
    </w:p>
    <w:p w14:paraId="6F523170" w14:textId="127DA55F" w:rsidR="008946A7" w:rsidRDefault="008946A7" w:rsidP="00996FAD">
      <w:pPr>
        <w:pStyle w:val="Sarakstarindkopa"/>
        <w:numPr>
          <w:ilvl w:val="0"/>
          <w:numId w:val="36"/>
        </w:numPr>
        <w:shd w:val="clear" w:color="auto" w:fill="FFFFFF"/>
        <w:jc w:val="both"/>
        <w:rPr>
          <w:rFonts w:ascii="Times New Roman" w:eastAsia="Times New Roman" w:hAnsi="Times New Roman"/>
          <w:i/>
          <w:iCs/>
          <w:color w:val="525252"/>
          <w:sz w:val="24"/>
          <w:szCs w:val="24"/>
        </w:rPr>
      </w:pPr>
      <w:r w:rsidRPr="008946A7">
        <w:rPr>
          <w:rFonts w:ascii="Times New Roman" w:eastAsia="Times New Roman" w:hAnsi="Times New Roman"/>
          <w:i/>
          <w:iCs/>
          <w:color w:val="525252"/>
          <w:sz w:val="24"/>
          <w:szCs w:val="24"/>
        </w:rPr>
        <w:t>apliecinājums, par to, ka projekta iesniedzējs pēc transportlīdzekļa ekspluatācijas beigām (attiecībā uz aizstājamo ar fosilās izcelsmes darbināmo transportlīdzekli, ja projekta ietvaros to plānots pārtraukt ekspluatēt) nodos to otrreizējai pārstrādei vai likvidācijai atbilstoši normatīvajiem aktiem par nolietotu transportlīdzekļu atzīšanu par atmestiem un kārtību, kādā atmestus nolietotus transportlīdzekļus nodod apstrādes uzņēmumam, nodrošinot, ka tie tiks nodoti apstrādes uzņēmumiem, kas nodrošina nolietotu transportlīdzekļu pārstrādi un atkārtoti izmantojamo detaļu un materiālu atguvi un atgriešanu tautsaimniecībā (atbilstoši MK noteikumu 26.1.</w:t>
      </w:r>
      <w:r w:rsidR="00D96297">
        <w:rPr>
          <w:rFonts w:ascii="Times New Roman" w:eastAsia="Times New Roman" w:hAnsi="Times New Roman"/>
          <w:i/>
          <w:iCs/>
          <w:color w:val="525252"/>
          <w:sz w:val="24"/>
          <w:szCs w:val="24"/>
        </w:rPr>
        <w:t>apakš</w:t>
      </w:r>
      <w:r w:rsidRPr="008946A7">
        <w:rPr>
          <w:rFonts w:ascii="Times New Roman" w:eastAsia="Times New Roman" w:hAnsi="Times New Roman"/>
          <w:i/>
          <w:iCs/>
          <w:color w:val="525252"/>
          <w:sz w:val="24"/>
          <w:szCs w:val="24"/>
        </w:rPr>
        <w:t>punktam) (atbilstoši atlases nolikumam 4.pielikumā pievienotajai formai)</w:t>
      </w:r>
      <w:r>
        <w:rPr>
          <w:rFonts w:ascii="Times New Roman" w:eastAsia="Times New Roman" w:hAnsi="Times New Roman"/>
          <w:i/>
          <w:iCs/>
          <w:color w:val="525252"/>
          <w:sz w:val="24"/>
          <w:szCs w:val="24"/>
        </w:rPr>
        <w:t>,</w:t>
      </w:r>
    </w:p>
    <w:p w14:paraId="70287457" w14:textId="2BF92F5E" w:rsidR="006B2A5A" w:rsidRDefault="00175E75" w:rsidP="00996FAD">
      <w:pPr>
        <w:pStyle w:val="Sarakstarindkopa"/>
        <w:numPr>
          <w:ilvl w:val="0"/>
          <w:numId w:val="36"/>
        </w:numPr>
        <w:shd w:val="clear" w:color="auto" w:fill="FFFFFF"/>
        <w:jc w:val="both"/>
        <w:rPr>
          <w:rFonts w:ascii="Times New Roman" w:eastAsia="Times New Roman" w:hAnsi="Times New Roman"/>
          <w:i/>
          <w:iCs/>
          <w:color w:val="525252"/>
          <w:sz w:val="24"/>
          <w:szCs w:val="24"/>
        </w:rPr>
      </w:pPr>
      <w:r w:rsidRPr="00175E75">
        <w:rPr>
          <w:rFonts w:ascii="Times New Roman" w:eastAsia="Times New Roman" w:hAnsi="Times New Roman"/>
          <w:i/>
          <w:iCs/>
          <w:color w:val="525252"/>
          <w:sz w:val="24"/>
          <w:szCs w:val="24"/>
        </w:rPr>
        <w:t>aizstājamā transportlīdzekļa reģistrācijas apliecības (tehniskās pases) kopija</w:t>
      </w:r>
      <w:r w:rsidR="006B2A5A">
        <w:rPr>
          <w:rFonts w:ascii="Times New Roman" w:eastAsia="Times New Roman" w:hAnsi="Times New Roman"/>
          <w:i/>
          <w:iCs/>
          <w:color w:val="525252"/>
          <w:sz w:val="24"/>
          <w:szCs w:val="24"/>
        </w:rPr>
        <w:t>;</w:t>
      </w:r>
    </w:p>
    <w:p w14:paraId="5CE3CAB4" w14:textId="2A69E34A" w:rsidR="00BE30A5" w:rsidRDefault="00BE30A5" w:rsidP="00996FAD">
      <w:pPr>
        <w:pStyle w:val="Sarakstarindkopa"/>
        <w:numPr>
          <w:ilvl w:val="0"/>
          <w:numId w:val="17"/>
        </w:numPr>
        <w:shd w:val="clear" w:color="auto" w:fill="FFFFFF"/>
        <w:ind w:left="284"/>
        <w:jc w:val="both"/>
        <w:rPr>
          <w:rFonts w:ascii="Times New Roman" w:eastAsia="Times New Roman" w:hAnsi="Times New Roman"/>
          <w:i/>
          <w:iCs/>
          <w:color w:val="525252"/>
          <w:sz w:val="24"/>
          <w:szCs w:val="24"/>
        </w:rPr>
      </w:pPr>
      <w:r w:rsidRPr="00BE30A5">
        <w:rPr>
          <w:rFonts w:ascii="Times New Roman" w:eastAsia="Times New Roman" w:hAnsi="Times New Roman"/>
          <w:i/>
          <w:iCs/>
          <w:color w:val="525252"/>
          <w:sz w:val="24"/>
          <w:szCs w:val="24"/>
        </w:rPr>
        <w:t>pašvaldības attīstības programma un domes lēmums, ar ko apstiprināta pašvaldības attīstības programma (attiecināms, ja nav pieejams pašvaldības tīmekļvietnē)</w:t>
      </w:r>
      <w:r>
        <w:rPr>
          <w:rFonts w:ascii="Times New Roman" w:eastAsia="Times New Roman" w:hAnsi="Times New Roman"/>
          <w:i/>
          <w:iCs/>
          <w:color w:val="525252"/>
          <w:sz w:val="24"/>
          <w:szCs w:val="24"/>
        </w:rPr>
        <w:t>;</w:t>
      </w:r>
    </w:p>
    <w:p w14:paraId="001BF410" w14:textId="30268BAE" w:rsidR="00BE30A5" w:rsidRDefault="00BE30A5" w:rsidP="00996FAD">
      <w:pPr>
        <w:pStyle w:val="Sarakstarindkopa"/>
        <w:numPr>
          <w:ilvl w:val="0"/>
          <w:numId w:val="17"/>
        </w:numPr>
        <w:shd w:val="clear" w:color="auto" w:fill="FFFFFF"/>
        <w:ind w:left="284"/>
        <w:jc w:val="both"/>
        <w:rPr>
          <w:rFonts w:ascii="Times New Roman" w:eastAsia="Times New Roman" w:hAnsi="Times New Roman"/>
          <w:i/>
          <w:iCs/>
          <w:color w:val="525252"/>
          <w:sz w:val="24"/>
          <w:szCs w:val="24"/>
        </w:rPr>
      </w:pPr>
      <w:r w:rsidRPr="00BE30A5">
        <w:rPr>
          <w:rFonts w:ascii="Times New Roman" w:eastAsia="Times New Roman" w:hAnsi="Times New Roman"/>
          <w:i/>
          <w:iCs/>
          <w:color w:val="525252"/>
          <w:sz w:val="24"/>
          <w:szCs w:val="24"/>
        </w:rPr>
        <w:t>papildu informācija, kas nepieciešama projekta iesnieguma vērtēšanai, ja to nav iespējams integrēt projekta iesniegumā</w:t>
      </w:r>
      <w:r>
        <w:rPr>
          <w:rFonts w:ascii="Times New Roman" w:eastAsia="Times New Roman" w:hAnsi="Times New Roman"/>
          <w:i/>
          <w:iCs/>
          <w:color w:val="525252"/>
          <w:sz w:val="24"/>
          <w:szCs w:val="24"/>
        </w:rPr>
        <w:t>;</w:t>
      </w:r>
    </w:p>
    <w:p w14:paraId="48ADBCE9" w14:textId="143A2F67" w:rsidR="009E54D4" w:rsidRPr="00E25956" w:rsidRDefault="00BE30A5" w:rsidP="00996FAD">
      <w:pPr>
        <w:pStyle w:val="Sarakstarindkopa"/>
        <w:numPr>
          <w:ilvl w:val="0"/>
          <w:numId w:val="17"/>
        </w:numPr>
        <w:shd w:val="clear" w:color="auto" w:fill="FFFFFF"/>
        <w:ind w:left="284"/>
        <w:jc w:val="both"/>
        <w:rPr>
          <w:sz w:val="28"/>
          <w:szCs w:val="28"/>
        </w:rPr>
      </w:pPr>
      <w:r w:rsidRPr="00BE30A5">
        <w:rPr>
          <w:rFonts w:ascii="Times New Roman" w:eastAsia="Times New Roman" w:hAnsi="Times New Roman"/>
          <w:i/>
          <w:iCs/>
          <w:color w:val="525252"/>
          <w:sz w:val="24"/>
          <w:szCs w:val="24"/>
        </w:rPr>
        <w:t>projekta iesnieguma sadaļu vai pielikumu tulkojums</w:t>
      </w:r>
      <w:r w:rsidR="00014347" w:rsidRPr="009A6C61">
        <w:rPr>
          <w:rFonts w:ascii="Times New Roman" w:eastAsia="Times New Roman" w:hAnsi="Times New Roman"/>
          <w:i/>
          <w:iCs/>
          <w:color w:val="525252"/>
          <w:sz w:val="24"/>
          <w:szCs w:val="24"/>
        </w:rPr>
        <w:t>.</w:t>
      </w:r>
    </w:p>
    <w:p w14:paraId="4DFF48CB" w14:textId="77777777" w:rsidR="00D83994" w:rsidRDefault="00D83994">
      <w:pPr>
        <w:rPr>
          <w:rFonts w:eastAsia="Times New Roman"/>
          <w:b/>
          <w:bCs/>
          <w:sz w:val="32"/>
          <w:szCs w:val="32"/>
        </w:rPr>
      </w:pPr>
      <w:r>
        <w:rPr>
          <w:rFonts w:eastAsia="Times New Roman"/>
          <w:sz w:val="32"/>
          <w:szCs w:val="32"/>
        </w:rPr>
        <w:br w:type="page"/>
      </w:r>
    </w:p>
    <w:p w14:paraId="4C3516ED" w14:textId="13D76491" w:rsidR="009E54D4" w:rsidRPr="00E25956" w:rsidRDefault="00D83994" w:rsidP="00E25956">
      <w:pPr>
        <w:pStyle w:val="Virsraksts2"/>
        <w:spacing w:before="0" w:beforeAutospacing="0" w:after="0" w:afterAutospacing="0"/>
        <w:jc w:val="center"/>
        <w:rPr>
          <w:rFonts w:eastAsia="Times New Roman"/>
          <w:sz w:val="32"/>
          <w:szCs w:val="32"/>
        </w:rPr>
      </w:pPr>
      <w:r>
        <w:rPr>
          <w:rFonts w:eastAsia="Times New Roman"/>
          <w:sz w:val="32"/>
          <w:szCs w:val="32"/>
        </w:rPr>
        <w:lastRenderedPageBreak/>
        <w:t xml:space="preserve">SADAĻA - </w:t>
      </w:r>
      <w:r w:rsidRPr="00E25956">
        <w:rPr>
          <w:rFonts w:eastAsia="Times New Roman"/>
          <w:sz w:val="32"/>
          <w:szCs w:val="32"/>
        </w:rPr>
        <w:t>APLIECINĀJUMI</w:t>
      </w:r>
    </w:p>
    <w:p w14:paraId="2BBD6B99" w14:textId="4E5EE8D0" w:rsidR="009E54D4" w:rsidRPr="00337F7B" w:rsidRDefault="00AC5142" w:rsidP="00F03616">
      <w:pPr>
        <w:pStyle w:val="Virsraksts3"/>
        <w:spacing w:before="0" w:beforeAutospacing="0" w:after="0" w:afterAutospacing="0"/>
        <w:jc w:val="both"/>
        <w:rPr>
          <w:rFonts w:eastAsia="Times New Roman"/>
          <w:sz w:val="28"/>
          <w:szCs w:val="28"/>
        </w:rPr>
      </w:pPr>
      <w:r w:rsidRPr="00337F7B">
        <w:rPr>
          <w:rFonts w:eastAsia="Times New Roman"/>
          <w:sz w:val="28"/>
          <w:szCs w:val="28"/>
        </w:rPr>
        <w:t>Obligātie apliecinājumi</w:t>
      </w:r>
    </w:p>
    <w:p w14:paraId="2A1650A0" w14:textId="7DC95B8C" w:rsidR="00853934" w:rsidRPr="00E25956" w:rsidRDefault="00853934" w:rsidP="00F03616">
      <w:pPr>
        <w:pStyle w:val="Virsraksts3"/>
        <w:spacing w:before="0" w:beforeAutospacing="0" w:after="0" w:afterAutospacing="0"/>
        <w:jc w:val="both"/>
        <w:rPr>
          <w:rFonts w:eastAsia="Times New Roman"/>
          <w:sz w:val="24"/>
          <w:szCs w:val="24"/>
        </w:rPr>
      </w:pPr>
      <w:r>
        <w:rPr>
          <w:noProof/>
          <w:color w:val="2B579A"/>
          <w:shd w:val="clear" w:color="auto" w:fill="E6E6E6"/>
        </w:rPr>
        <w:drawing>
          <wp:anchor distT="0" distB="0" distL="114300" distR="114300" simplePos="0" relativeHeight="251658240" behindDoc="0" locked="0" layoutInCell="1" allowOverlap="1" wp14:anchorId="30C9F382" wp14:editId="549E6E36">
            <wp:simplePos x="0" y="0"/>
            <wp:positionH relativeFrom="column">
              <wp:posOffset>4445</wp:posOffset>
            </wp:positionH>
            <wp:positionV relativeFrom="paragraph">
              <wp:posOffset>0</wp:posOffset>
            </wp:positionV>
            <wp:extent cx="6119495" cy="2356485"/>
            <wp:effectExtent l="0" t="0" r="0" b="5715"/>
            <wp:wrapTopAndBottom/>
            <wp:docPr id="10" name="Picture 10"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 text, application, email&#10;&#10;Description automatically generated"/>
                    <pic:cNvPicPr/>
                  </pic:nvPicPr>
                  <pic:blipFill>
                    <a:blip r:embed="rId68">
                      <a:extLst>
                        <a:ext uri="{28A0092B-C50C-407E-A947-70E740481C1C}">
                          <a14:useLocalDpi xmlns:a14="http://schemas.microsoft.com/office/drawing/2010/main" val="0"/>
                        </a:ext>
                      </a:extLst>
                    </a:blip>
                    <a:stretch>
                      <a:fillRect/>
                    </a:stretch>
                  </pic:blipFill>
                  <pic:spPr>
                    <a:xfrm>
                      <a:off x="0" y="0"/>
                      <a:ext cx="6119495" cy="2356485"/>
                    </a:xfrm>
                    <a:prstGeom prst="rect">
                      <a:avLst/>
                    </a:prstGeom>
                  </pic:spPr>
                </pic:pic>
              </a:graphicData>
            </a:graphic>
          </wp:anchor>
        </w:drawing>
      </w:r>
    </w:p>
    <w:p w14:paraId="2009F568" w14:textId="77777777" w:rsidR="006A0E15" w:rsidRDefault="006A0E15" w:rsidP="006A0E15">
      <w:pPr>
        <w:pStyle w:val="Paraststmeklis"/>
        <w:spacing w:before="0" w:beforeAutospacing="0" w:after="0" w:afterAutospacing="0"/>
        <w:ind w:left="284"/>
        <w:jc w:val="both"/>
        <w:rPr>
          <w:i/>
          <w:iCs/>
          <w:color w:val="0000FF"/>
        </w:rPr>
      </w:pPr>
      <w:r w:rsidRPr="00853934">
        <w:rPr>
          <w:i/>
          <w:iCs/>
          <w:color w:val="0000FF"/>
        </w:rPr>
        <w:t>Projekta iesniegšanas brīdī jāapstiprina</w:t>
      </w:r>
      <w:r>
        <w:rPr>
          <w:i/>
          <w:iCs/>
          <w:color w:val="0000FF"/>
        </w:rPr>
        <w:t xml:space="preserve"> </w:t>
      </w:r>
      <w:r w:rsidRPr="00400EE0">
        <w:rPr>
          <w:i/>
          <w:iCs/>
          <w:color w:val="0000FF"/>
        </w:rPr>
        <w:t>visi obligātie apliecinājumi</w:t>
      </w:r>
      <w:r>
        <w:rPr>
          <w:i/>
          <w:iCs/>
          <w:color w:val="0000FF"/>
        </w:rPr>
        <w:t>:</w:t>
      </w:r>
    </w:p>
    <w:p w14:paraId="39184730" w14:textId="331F2C23" w:rsidR="006A0E15" w:rsidRDefault="00DA117C" w:rsidP="006A0E15">
      <w:pPr>
        <w:pStyle w:val="Paraststmeklis"/>
        <w:numPr>
          <w:ilvl w:val="0"/>
          <w:numId w:val="22"/>
        </w:numPr>
        <w:spacing w:before="0" w:beforeAutospacing="0" w:after="0" w:afterAutospacing="0"/>
        <w:jc w:val="both"/>
        <w:rPr>
          <w:i/>
          <w:iCs/>
          <w:color w:val="0000FF"/>
        </w:rPr>
      </w:pPr>
      <w:r>
        <w:rPr>
          <w:i/>
          <w:iCs/>
          <w:color w:val="0000FF"/>
        </w:rPr>
        <w:t>“</w:t>
      </w:r>
      <w:r w:rsidRPr="00DA117C">
        <w:rPr>
          <w:i/>
          <w:iCs/>
          <w:color w:val="0000FF"/>
        </w:rPr>
        <w:t>Apliecinājums  par informācijas patiesumu un spēju īstenot projektu</w:t>
      </w:r>
      <w:r>
        <w:rPr>
          <w:i/>
          <w:iCs/>
          <w:color w:val="0000FF"/>
        </w:rPr>
        <w:t>”</w:t>
      </w:r>
      <w:r w:rsidR="006A0E15">
        <w:rPr>
          <w:i/>
          <w:iCs/>
          <w:color w:val="0000FF"/>
        </w:rPr>
        <w:t>;</w:t>
      </w:r>
    </w:p>
    <w:p w14:paraId="7E14F1F5" w14:textId="77777777" w:rsidR="00DA117C" w:rsidRDefault="006A0E15" w:rsidP="006A0E15">
      <w:pPr>
        <w:pStyle w:val="Paraststmeklis"/>
        <w:numPr>
          <w:ilvl w:val="0"/>
          <w:numId w:val="22"/>
        </w:numPr>
        <w:spacing w:before="0" w:beforeAutospacing="0" w:after="0" w:afterAutospacing="0"/>
        <w:jc w:val="both"/>
        <w:rPr>
          <w:i/>
          <w:iCs/>
          <w:color w:val="0000FF"/>
        </w:rPr>
      </w:pPr>
      <w:r w:rsidRPr="1F309D8F">
        <w:rPr>
          <w:i/>
          <w:iCs/>
          <w:color w:val="0000FF"/>
        </w:rPr>
        <w:t xml:space="preserve">“Apliecinājums </w:t>
      </w:r>
      <w:r w:rsidR="00DA117C" w:rsidRPr="00DA117C">
        <w:rPr>
          <w:i/>
          <w:iCs/>
          <w:color w:val="0000FF"/>
        </w:rPr>
        <w:t>par informētību attiecībā uz interešu konflikta jautājumu regulējumu un to integrāciju iekšējās kontroles sistēmā</w:t>
      </w:r>
      <w:r w:rsidRPr="1F309D8F">
        <w:rPr>
          <w:i/>
          <w:iCs/>
          <w:color w:val="0000FF"/>
        </w:rPr>
        <w:t>”;</w:t>
      </w:r>
      <w:r w:rsidR="00DA117C" w:rsidRPr="00DA117C">
        <w:rPr>
          <w:i/>
          <w:iCs/>
          <w:color w:val="0000FF"/>
        </w:rPr>
        <w:t xml:space="preserve"> </w:t>
      </w:r>
    </w:p>
    <w:p w14:paraId="736FBCF3" w14:textId="1049E64E" w:rsidR="006A0E15" w:rsidRDefault="00DA117C" w:rsidP="006A0E15">
      <w:pPr>
        <w:pStyle w:val="Paraststmeklis"/>
        <w:numPr>
          <w:ilvl w:val="0"/>
          <w:numId w:val="22"/>
        </w:numPr>
        <w:spacing w:before="0" w:beforeAutospacing="0" w:after="0" w:afterAutospacing="0"/>
        <w:jc w:val="both"/>
        <w:rPr>
          <w:i/>
          <w:iCs/>
          <w:color w:val="0000FF"/>
        </w:rPr>
      </w:pPr>
      <w:r w:rsidRPr="00853934">
        <w:rPr>
          <w:i/>
          <w:iCs/>
          <w:color w:val="0000FF"/>
        </w:rPr>
        <w:t>“Apliecinājums par projekta īstenošanas nosacījumu ievērošanu”</w:t>
      </w:r>
    </w:p>
    <w:p w14:paraId="20B09F2E" w14:textId="77777777" w:rsidR="006A0E15" w:rsidRDefault="006A0E15" w:rsidP="006A0E15">
      <w:pPr>
        <w:pStyle w:val="Paraststmeklis"/>
        <w:numPr>
          <w:ilvl w:val="0"/>
          <w:numId w:val="22"/>
        </w:numPr>
        <w:spacing w:before="0" w:beforeAutospacing="0" w:after="0" w:afterAutospacing="0"/>
        <w:jc w:val="both"/>
        <w:rPr>
          <w:i/>
          <w:iCs/>
          <w:color w:val="0000FF"/>
        </w:rPr>
      </w:pPr>
      <w:r>
        <w:rPr>
          <w:i/>
          <w:iCs/>
          <w:color w:val="0000FF"/>
        </w:rPr>
        <w:t xml:space="preserve">“Apliecinājums </w:t>
      </w:r>
      <w:r w:rsidRPr="00C91AD9">
        <w:rPr>
          <w:i/>
          <w:iCs/>
          <w:color w:val="0000FF"/>
        </w:rPr>
        <w:t>par papildinošo saimniecisko darbību</w:t>
      </w:r>
      <w:r>
        <w:rPr>
          <w:i/>
          <w:iCs/>
          <w:color w:val="0000FF"/>
        </w:rPr>
        <w:t>”.</w:t>
      </w:r>
    </w:p>
    <w:p w14:paraId="32D76694" w14:textId="77777777" w:rsidR="006A0E15" w:rsidRDefault="006A0E15" w:rsidP="006A0E15">
      <w:pPr>
        <w:pStyle w:val="Paraststmeklis"/>
        <w:spacing w:before="0" w:beforeAutospacing="0" w:after="0" w:afterAutospacing="0"/>
        <w:ind w:left="720"/>
        <w:jc w:val="both"/>
        <w:rPr>
          <w:i/>
          <w:iCs/>
          <w:color w:val="0000FF"/>
        </w:rPr>
      </w:pPr>
    </w:p>
    <w:p w14:paraId="0C86FE75" w14:textId="77777777" w:rsidR="006A0E15" w:rsidRDefault="006A0E15" w:rsidP="006A0E15">
      <w:pPr>
        <w:pStyle w:val="Paraststmeklis"/>
        <w:spacing w:before="0" w:beforeAutospacing="0" w:after="0" w:afterAutospacing="0"/>
        <w:ind w:left="720"/>
        <w:jc w:val="both"/>
        <w:rPr>
          <w:i/>
          <w:iCs/>
          <w:color w:val="0000FF"/>
        </w:rPr>
      </w:pPr>
    </w:p>
    <w:p w14:paraId="0EE092B8" w14:textId="77777777" w:rsidR="0027258D" w:rsidRPr="003876A2" w:rsidRDefault="0027258D" w:rsidP="0027258D">
      <w:pPr>
        <w:pStyle w:val="paragraph"/>
        <w:spacing w:beforeAutospacing="0" w:afterAutospacing="0"/>
        <w:jc w:val="center"/>
        <w:rPr>
          <w:rFonts w:eastAsiaTheme="majorEastAsia"/>
          <w:b/>
          <w:bCs/>
        </w:rPr>
      </w:pPr>
      <w:r w:rsidRPr="003876A2">
        <w:rPr>
          <w:rFonts w:eastAsiaTheme="majorEastAsia"/>
          <w:b/>
          <w:bCs/>
        </w:rPr>
        <w:t>Apliecinājums par informācijas patiesumu un spēju īstenot projektu</w:t>
      </w:r>
      <w:r w:rsidRPr="003876A2" w:rsidDel="00B20578">
        <w:rPr>
          <w:rFonts w:eastAsiaTheme="majorEastAsia"/>
          <w:b/>
          <w:bCs/>
        </w:rPr>
        <w:t xml:space="preserve"> </w:t>
      </w:r>
    </w:p>
    <w:p w14:paraId="586952DE" w14:textId="77777777" w:rsidR="0027258D" w:rsidRPr="003876A2" w:rsidRDefault="0027258D" w:rsidP="0027258D">
      <w:pPr>
        <w:pStyle w:val="paragraph"/>
        <w:spacing w:beforeAutospacing="0" w:afterAutospacing="0"/>
        <w:jc w:val="both"/>
        <w:rPr>
          <w:rFonts w:eastAsiaTheme="majorEastAsia"/>
        </w:rPr>
      </w:pPr>
      <w:r w:rsidRPr="003876A2">
        <w:rPr>
          <w:rFonts w:eastAsiaTheme="majorEastAsia"/>
        </w:rPr>
        <w:t>Manis pārstāvētā projekta iesniedzēja un sadarbības partnera, ja tāds projektā ir paredzēts, vārdā apliecinu, ka:</w:t>
      </w:r>
    </w:p>
    <w:p w14:paraId="5B9CE710" w14:textId="77777777" w:rsidR="0027258D" w:rsidRPr="003876A2" w:rsidRDefault="0027258D" w:rsidP="0027258D">
      <w:pPr>
        <w:pStyle w:val="paragraph"/>
        <w:spacing w:beforeAutospacing="0" w:afterAutospacing="0"/>
        <w:jc w:val="both"/>
        <w:rPr>
          <w:rFonts w:eastAsiaTheme="majorEastAsia"/>
        </w:rPr>
      </w:pPr>
      <w:r w:rsidRPr="003876A2">
        <w:rPr>
          <w:rFonts w:eastAsiaTheme="majorEastAsia"/>
        </w:rPr>
        <w:t>1) projekta iesniedzējs un tā sadarbības partneris, ja tāds projektā ir paredzēts, t. sk. projekta iesniedzēja un sadarbības partnera, ja tāds projektā ir paredzēts, valdes vai padomes loceklis vai prokūrists, vai persona, kura ir pilnvarota pārstāvēt projekta iesniedzēju vai sadarbības partneri ar filiāli saistītās darbībās, neatbilst nevienam no </w:t>
      </w:r>
      <w:hyperlink r:id="rId69" w:tgtFrame="_blank" w:history="1">
        <w:r w:rsidRPr="003876A2">
          <w:rPr>
            <w:rStyle w:val="Hipersaite"/>
            <w:rFonts w:eastAsiaTheme="majorEastAsia"/>
          </w:rPr>
          <w:t>Eiropas Savienības fondu 2021.–2027. gada plānošanas perioda vadības likuma</w:t>
        </w:r>
      </w:hyperlink>
      <w:r w:rsidRPr="003876A2">
        <w:rPr>
          <w:rFonts w:eastAsiaTheme="majorEastAsia"/>
        </w:rPr>
        <w:t xml:space="preserve"> </w:t>
      </w:r>
      <w:hyperlink r:id="rId70" w:anchor="p22" w:tgtFrame="_blank" w:history="1">
        <w:r w:rsidRPr="003876A2">
          <w:rPr>
            <w:rStyle w:val="Hipersaite"/>
            <w:rFonts w:eastAsiaTheme="majorEastAsia"/>
          </w:rPr>
          <w:t>22. panta </w:t>
        </w:r>
      </w:hyperlink>
      <w:r w:rsidRPr="003876A2">
        <w:rPr>
          <w:rFonts w:eastAsiaTheme="majorEastAsia"/>
        </w:rPr>
        <w:t>pirmajā daļā minētajiem projektu iesniedzēju izslēgšanas noteikumiem (nav attiecināms uz tiešās vai pastarpinātās pārvaldes iestādēm, atvasinātām publiskām personām, citām valsts iestādēm);</w:t>
      </w:r>
    </w:p>
    <w:p w14:paraId="2D59378A" w14:textId="77777777" w:rsidR="0027258D" w:rsidRPr="003876A2" w:rsidRDefault="0027258D" w:rsidP="0027258D">
      <w:pPr>
        <w:pStyle w:val="paragraph"/>
        <w:spacing w:beforeAutospacing="0" w:afterAutospacing="0"/>
        <w:jc w:val="both"/>
        <w:rPr>
          <w:rFonts w:eastAsiaTheme="majorEastAsia"/>
        </w:rPr>
      </w:pPr>
      <w:r w:rsidRPr="003876A2">
        <w:rPr>
          <w:rFonts w:eastAsiaTheme="majorEastAsia"/>
        </w:rPr>
        <w:t>2) projekta iesniedzēja rīcībā ir pietiekami finanšu resursi projekta īstenošanas nodrošināšanai pienācīgā apjomā (nav attiecināms uz valsts budžeta iestādēm);</w:t>
      </w:r>
    </w:p>
    <w:p w14:paraId="52B48418" w14:textId="77777777" w:rsidR="0027258D" w:rsidRPr="003876A2" w:rsidRDefault="0027258D" w:rsidP="0027258D">
      <w:pPr>
        <w:pStyle w:val="paragraph"/>
        <w:spacing w:beforeAutospacing="0" w:afterAutospacing="0"/>
        <w:jc w:val="both"/>
        <w:rPr>
          <w:rFonts w:eastAsiaTheme="majorEastAsia"/>
        </w:rPr>
      </w:pPr>
      <w:r w:rsidRPr="003876A2">
        <w:rPr>
          <w:rFonts w:eastAsiaTheme="majorEastAsia"/>
        </w:rPr>
        <w:t>3) projekta iesniegumā un tā pielikumos sniegtās ziņas atbilst patiesībai un projekta īstenošanai pieprasītais Eiropas Savienības fonda līdzfinansējums tiks izmantots saskaņā ar projekta iesniegumā noteikto;</w:t>
      </w:r>
    </w:p>
    <w:p w14:paraId="723C7A30" w14:textId="77777777" w:rsidR="0027258D" w:rsidRPr="003876A2" w:rsidRDefault="0027258D" w:rsidP="0027258D">
      <w:pPr>
        <w:pStyle w:val="paragraph"/>
        <w:spacing w:beforeAutospacing="0" w:afterAutospacing="0"/>
        <w:jc w:val="both"/>
        <w:rPr>
          <w:rFonts w:eastAsiaTheme="majorEastAsia"/>
        </w:rPr>
      </w:pPr>
      <w:r w:rsidRPr="003876A2">
        <w:rPr>
          <w:rFonts w:eastAsiaTheme="majorEastAsia"/>
        </w:rPr>
        <w:t>4) nav zināmu iemeslu, kādēļ šis projekts nevarētu tikt īstenots vai varētu tikt aizkavēta tā īstenošana, un apstiprinu, ka projektā noteiktās saistības iespējams veikt normatīvajos aktos par attiecīgās Eiropas Savienības fonda specifiskā atbalsta mērķa vai tā pasākuma īstenošanu noteiktajos termiņos;</w:t>
      </w:r>
    </w:p>
    <w:p w14:paraId="15286BBE" w14:textId="77777777" w:rsidR="0027258D" w:rsidRPr="003876A2" w:rsidRDefault="0027258D" w:rsidP="0027258D">
      <w:pPr>
        <w:pStyle w:val="paragraph"/>
        <w:spacing w:beforeAutospacing="0" w:afterAutospacing="0"/>
        <w:jc w:val="both"/>
        <w:rPr>
          <w:rFonts w:eastAsiaTheme="majorEastAsia"/>
        </w:rPr>
      </w:pPr>
      <w:r w:rsidRPr="003876A2">
        <w:rPr>
          <w:rFonts w:eastAsiaTheme="majorEastAsia"/>
        </w:rPr>
        <w:t xml:space="preserve">5) atbilstoši normatīvo aktu nosacījumiem projekts netiek un nav ticis finansēts/līdzfinansēts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projekta iesnieguma </w:t>
      </w:r>
      <w:r w:rsidRPr="003876A2">
        <w:rPr>
          <w:rFonts w:eastAsiaTheme="majorEastAsia"/>
        </w:rPr>
        <w:lastRenderedPageBreak/>
        <w:t>apstiprināšanas gadījumā šis projekta iesniegums un tajā minētās plānotās darbības netiks iesniegtas finansēšanai/līdzfinansēšanai no citiem finanšu avotiem;</w:t>
      </w:r>
    </w:p>
    <w:p w14:paraId="4ABA0581" w14:textId="77777777" w:rsidR="0027258D" w:rsidRPr="003876A2" w:rsidRDefault="0027258D" w:rsidP="0027258D">
      <w:pPr>
        <w:pStyle w:val="paragraph"/>
        <w:spacing w:beforeAutospacing="0" w:afterAutospacing="0"/>
        <w:jc w:val="both"/>
        <w:rPr>
          <w:rFonts w:eastAsiaTheme="majorEastAsia"/>
        </w:rPr>
      </w:pPr>
      <w:r w:rsidRPr="003876A2">
        <w:rPr>
          <w:rFonts w:eastAsiaTheme="majorEastAsia"/>
        </w:rPr>
        <w:t>6) projekta iesniegumam pievienotie dokumentu atvasinājumi, ja tādi ir pievienoti, atbilst manā rīcībā esošiem dokumentu oriģināliem;</w:t>
      </w:r>
    </w:p>
    <w:p w14:paraId="5D720984" w14:textId="77777777" w:rsidR="0027258D" w:rsidRPr="003876A2" w:rsidRDefault="0027258D" w:rsidP="0027258D">
      <w:pPr>
        <w:pStyle w:val="paragraph"/>
        <w:spacing w:beforeAutospacing="0" w:afterAutospacing="0"/>
        <w:jc w:val="both"/>
        <w:rPr>
          <w:rFonts w:eastAsiaTheme="majorEastAsia"/>
        </w:rPr>
      </w:pPr>
      <w:r w:rsidRPr="003876A2">
        <w:rPr>
          <w:rFonts w:eastAsiaTheme="majorEastAsia"/>
        </w:rPr>
        <w:t>7) projekta iesniegumam pievienoto dokumentu tulkojumi, ja tādi ir pievienoti, ir pareizi;</w:t>
      </w:r>
    </w:p>
    <w:p w14:paraId="7AE3FD1E" w14:textId="77777777" w:rsidR="0027258D" w:rsidRPr="003876A2" w:rsidRDefault="0027258D" w:rsidP="0027258D">
      <w:pPr>
        <w:pStyle w:val="paragraph"/>
        <w:spacing w:beforeAutospacing="0" w:afterAutospacing="0"/>
        <w:jc w:val="both"/>
        <w:rPr>
          <w:rFonts w:eastAsiaTheme="majorEastAsia"/>
        </w:rPr>
      </w:pPr>
      <w:r w:rsidRPr="003876A2">
        <w:rPr>
          <w:rFonts w:eastAsiaTheme="majorEastAsia"/>
        </w:rPr>
        <w:t>8) esmu iepazinies(-usies), ar attiecīgā Eiropas Savienības fonda specifiskā atbalsta mērķa, tā pasākuma vai atlases kārtas nosacījumiem un atlases nolikumā noteiktajām prasībām;</w:t>
      </w:r>
    </w:p>
    <w:p w14:paraId="177264E2" w14:textId="77777777" w:rsidR="0027258D" w:rsidRPr="003876A2" w:rsidRDefault="0027258D" w:rsidP="0027258D">
      <w:pPr>
        <w:pStyle w:val="paragraph"/>
        <w:spacing w:beforeAutospacing="0" w:afterAutospacing="0"/>
        <w:jc w:val="both"/>
        <w:rPr>
          <w:rFonts w:eastAsiaTheme="majorEastAsia"/>
        </w:rPr>
      </w:pPr>
      <w:r w:rsidRPr="003876A2">
        <w:rPr>
          <w:rFonts w:eastAsiaTheme="majorEastAsia"/>
        </w:rPr>
        <w:t>9) piekrītu projekta iesniegumā norādīto datu apstrādei Kohēzijas politikas fondu vadības informācijas sistēmā un to nodošanai citām valsts informācijas sistēmām, institūcijām.</w:t>
      </w:r>
    </w:p>
    <w:p w14:paraId="1A94E4AE" w14:textId="77777777" w:rsidR="0027258D" w:rsidRPr="003876A2" w:rsidRDefault="0027258D" w:rsidP="0027258D">
      <w:pPr>
        <w:pStyle w:val="paragraph"/>
        <w:spacing w:beforeAutospacing="0" w:afterAutospacing="0"/>
        <w:jc w:val="both"/>
        <w:rPr>
          <w:rFonts w:eastAsiaTheme="majorEastAsia"/>
        </w:rPr>
      </w:pPr>
    </w:p>
    <w:p w14:paraId="5D15B1FD" w14:textId="77777777" w:rsidR="0027258D" w:rsidRPr="003876A2" w:rsidRDefault="0027258D" w:rsidP="0027258D">
      <w:pPr>
        <w:pStyle w:val="paragraph"/>
        <w:spacing w:beforeAutospacing="0" w:afterAutospacing="0"/>
        <w:jc w:val="both"/>
        <w:rPr>
          <w:rFonts w:eastAsiaTheme="majorEastAsia"/>
        </w:rPr>
      </w:pPr>
      <w:r w:rsidRPr="003876A2">
        <w:rPr>
          <w:rFonts w:eastAsiaTheme="majorEastAsia"/>
        </w:rPr>
        <w:t>Apzinos, ka:</w:t>
      </w:r>
    </w:p>
    <w:p w14:paraId="245A1B64" w14:textId="77777777" w:rsidR="0027258D" w:rsidRPr="003876A2" w:rsidRDefault="0027258D" w:rsidP="0027258D">
      <w:pPr>
        <w:pStyle w:val="paragraph"/>
        <w:spacing w:beforeAutospacing="0" w:afterAutospacing="0"/>
        <w:jc w:val="both"/>
        <w:rPr>
          <w:rFonts w:eastAsiaTheme="majorEastAsia"/>
        </w:rPr>
      </w:pPr>
      <w:r w:rsidRPr="003876A2">
        <w:rPr>
          <w:rFonts w:eastAsiaTheme="majorEastAsia"/>
        </w:rPr>
        <w:t>1) projektu var neapstiprināt līdzfinansēšanai no Eiropas Savienības fonda, ja projekta iesniegums nav pilnībā un kvalitatīvi aizpildīts, normatīvajos aktos par attiecīgā Eiropas Savienības fonda specifiskā atbalsta mērķa, tā pasākuma vai atlases kārtas īstenošanu plānotais Eiropas Savienības fonda finansējums projekta apstiprināšanas brīdī ir izlietots vai citos projektu iesniegumu atlases nolikumā noteiktajos gadījumos;</w:t>
      </w:r>
    </w:p>
    <w:p w14:paraId="2FD9950F" w14:textId="77777777" w:rsidR="0027258D" w:rsidRPr="003876A2" w:rsidRDefault="0027258D" w:rsidP="0027258D">
      <w:pPr>
        <w:pStyle w:val="paragraph"/>
        <w:spacing w:beforeAutospacing="0" w:afterAutospacing="0"/>
        <w:jc w:val="both"/>
        <w:rPr>
          <w:rFonts w:eastAsiaTheme="majorEastAsia"/>
        </w:rPr>
      </w:pPr>
      <w:r w:rsidRPr="003876A2">
        <w:rPr>
          <w:rFonts w:eastAsiaTheme="majorEastAsia"/>
        </w:rPr>
        <w:t>2) projekta izmaksu pieauguma gadījumā projekta iesniedzējs sedz visas izmaksas, kas var rasties izmaksu svārstību rezultātā;</w:t>
      </w:r>
    </w:p>
    <w:p w14:paraId="49383019" w14:textId="77777777" w:rsidR="0027258D" w:rsidRPr="003876A2" w:rsidRDefault="0027258D" w:rsidP="0027258D">
      <w:pPr>
        <w:pStyle w:val="paragraph"/>
        <w:spacing w:beforeAutospacing="0" w:afterAutospacing="0"/>
        <w:jc w:val="both"/>
        <w:rPr>
          <w:rFonts w:eastAsiaTheme="majorEastAsia"/>
        </w:rPr>
      </w:pPr>
      <w:r w:rsidRPr="003876A2">
        <w:rPr>
          <w:rFonts w:eastAsiaTheme="majorEastAsia"/>
        </w:rPr>
        <w:t>3) projekts būs jāīsteno saskaņā ar projekta iesniegumā paredzētajām darbībām un rezultāti jāuztur atbilstoši projekta iesniegumā minētajam;</w:t>
      </w:r>
    </w:p>
    <w:p w14:paraId="0B9A0C26" w14:textId="77777777" w:rsidR="0027258D" w:rsidRPr="003876A2" w:rsidRDefault="0027258D" w:rsidP="0027258D">
      <w:pPr>
        <w:pStyle w:val="paragraph"/>
        <w:spacing w:beforeAutospacing="0" w:afterAutospacing="0"/>
        <w:jc w:val="both"/>
        <w:rPr>
          <w:rFonts w:eastAsiaTheme="majorEastAsia"/>
          <w:b/>
          <w:bCs/>
        </w:rPr>
      </w:pPr>
      <w:r w:rsidRPr="003876A2">
        <w:rPr>
          <w:rFonts w:eastAsiaTheme="majorEastAsia"/>
        </w:rPr>
        <w:t>4) nepatiesas apliecinājumā sniegtās informācijas gadījumā normatīvajos aktos noteiktās sankcijas var tikt uzsāktas gan pret mani, gan arī pret manis pārstāvēto juridisko personu – projekta iesniedzēju</w:t>
      </w:r>
      <w:r w:rsidRPr="003876A2">
        <w:rPr>
          <w:rFonts w:eastAsiaTheme="majorEastAsia"/>
          <w:b/>
          <w:bCs/>
        </w:rPr>
        <w:t>.</w:t>
      </w:r>
    </w:p>
    <w:p w14:paraId="2FD0B1D9" w14:textId="77777777" w:rsidR="0027258D" w:rsidRPr="003876A2" w:rsidRDefault="0027258D" w:rsidP="0027258D"/>
    <w:p w14:paraId="74439377" w14:textId="77777777" w:rsidR="0027258D" w:rsidRPr="003876A2" w:rsidRDefault="0027258D" w:rsidP="0027258D">
      <w:pPr>
        <w:jc w:val="center"/>
        <w:rPr>
          <w:b/>
          <w:bCs/>
        </w:rPr>
      </w:pPr>
    </w:p>
    <w:p w14:paraId="5F7D40ED" w14:textId="77777777" w:rsidR="0027258D" w:rsidRPr="003876A2" w:rsidRDefault="0027258D" w:rsidP="0027258D">
      <w:pPr>
        <w:jc w:val="center"/>
        <w:rPr>
          <w:b/>
          <w:bCs/>
        </w:rPr>
      </w:pPr>
      <w:r w:rsidRPr="003876A2">
        <w:rPr>
          <w:b/>
          <w:bCs/>
        </w:rPr>
        <w:t xml:space="preserve">Apliecinājums par informētību attiecībā uz interešu konflikta jautājumu regulējumu un to integrāciju iekšējās kontroles sistēmā </w:t>
      </w:r>
    </w:p>
    <w:p w14:paraId="6330B84F" w14:textId="77777777" w:rsidR="0027258D" w:rsidRPr="003876A2" w:rsidRDefault="0027258D" w:rsidP="0027258D">
      <w:pPr>
        <w:jc w:val="center"/>
        <w:rPr>
          <w:b/>
          <w:bCs/>
        </w:rPr>
      </w:pPr>
    </w:p>
    <w:p w14:paraId="5F1BA456" w14:textId="77777777" w:rsidR="0027258D" w:rsidRPr="003876A2" w:rsidRDefault="0027258D" w:rsidP="0027258D">
      <w:pPr>
        <w:jc w:val="both"/>
      </w:pPr>
      <w:r w:rsidRPr="003876A2">
        <w:t>Apliecinu, ka:</w:t>
      </w:r>
    </w:p>
    <w:p w14:paraId="427C57D3" w14:textId="77777777" w:rsidR="0027258D" w:rsidRPr="003876A2" w:rsidRDefault="0027258D" w:rsidP="0027258D">
      <w:pPr>
        <w:ind w:left="284" w:hanging="284"/>
        <w:jc w:val="both"/>
      </w:pPr>
      <w:r w:rsidRPr="003876A2">
        <w:t>1) esmu informēts(-a) par </w:t>
      </w:r>
      <w:r w:rsidRPr="003876A2">
        <w:rPr>
          <w:b/>
          <w:bCs/>
        </w:rPr>
        <w:t>Eiropas Parlamenta un Padomes 2018. gada 18. jūlija Regulas (ES, Euratom) Nr. 2018/1046</w:t>
      </w:r>
      <w:r w:rsidRPr="003876A2">
        <w:t> par finanšu noteikumiem, ko piemēro Savienības vispārējam budžetam, ar kuru groza Regulas (ES) Nr. 1296/2013, (ES) Nr. 1301/2013, (ES) Nr. 1303/2013, (ES) Nr. 1304/2013, (ES) Nr. 1309/2013, (ES) Nr. 1316/2013, (ES) Nr. 223/2014, (ES) Nr. 283/2014 un Lēmumu Nr. 541/2014/ES un atceļ Regulu (ES, Euratom) Nr. 966/2012 (turpmāk – Finanšu regula), </w:t>
      </w:r>
      <w:r w:rsidRPr="003876A2">
        <w:rPr>
          <w:b/>
          <w:bCs/>
        </w:rPr>
        <w:t>Eiropas Parlamenta un Padomes 2014. gada 26. februāra Direktīvas Nr. 2014/24/ES</w:t>
      </w:r>
      <w:r w:rsidRPr="003876A2">
        <w:t> par publisko iepirkumu un ar ko atceļ Direktīvu 2004/18/EK, </w:t>
      </w:r>
      <w:r w:rsidRPr="003876A2">
        <w:rPr>
          <w:b/>
          <w:bCs/>
        </w:rPr>
        <w:t>likuma “Par interešu konflikta novēršanu valsts amatpersonu darbībā”</w:t>
      </w:r>
      <w:r w:rsidRPr="003876A2">
        <w:t> un </w:t>
      </w:r>
      <w:r w:rsidRPr="003876A2">
        <w:rPr>
          <w:b/>
          <w:bCs/>
        </w:rPr>
        <w:t>Eiropas Komisijas paziņojuma Nr. C/2021/2119</w:t>
      </w:r>
      <w:r w:rsidRPr="003876A2">
        <w:t> “Norādījumi par izvairīšanos no interešu konfliktiem un to pārvaldību saskaņā ar Finanšu regulu 2021/C 121/01” prasībām un apņemos tās ievērot;</w:t>
      </w:r>
    </w:p>
    <w:p w14:paraId="374218AA" w14:textId="77777777" w:rsidR="0027258D" w:rsidRPr="003876A2" w:rsidRDefault="0027258D" w:rsidP="0027258D">
      <w:pPr>
        <w:ind w:left="284" w:hanging="284"/>
        <w:jc w:val="both"/>
      </w:pPr>
      <w:r w:rsidRPr="003876A2">
        <w:t>2) organizācijā ir izveidota iekšējās kontroles sistēma korupcijas un interešu konflikta riska novēršanai publiskas personas institūcijā atbilstoši Ministru kabineta 2017. gada 17. oktobra noteikumu Nr. 630 “Noteikumi par iekšējās kontroles sistēmas pamatprasībām korupcijas un interešu konflikta riska novēršanai publiskas personas institūcijā” prasībām , kas sevī ietver arī:</w:t>
      </w:r>
    </w:p>
    <w:p w14:paraId="7DB8F185" w14:textId="77777777" w:rsidR="0027258D" w:rsidRPr="003876A2" w:rsidRDefault="0027258D" w:rsidP="0027258D">
      <w:pPr>
        <w:pStyle w:val="Sarakstarindkopa"/>
        <w:numPr>
          <w:ilvl w:val="0"/>
          <w:numId w:val="62"/>
        </w:numPr>
        <w:ind w:left="709"/>
        <w:jc w:val="both"/>
        <w:rPr>
          <w:rFonts w:ascii="Times New Roman" w:hAnsi="Times New Roman"/>
          <w:sz w:val="24"/>
          <w:szCs w:val="24"/>
        </w:rPr>
      </w:pPr>
      <w:r w:rsidRPr="003876A2">
        <w:rPr>
          <w:rFonts w:ascii="Times New Roman" w:hAnsi="Times New Roman"/>
          <w:sz w:val="24"/>
          <w:szCs w:val="24"/>
        </w:rPr>
        <w:t>pasākumus interešu konflikta riska kontrolei (preventīvus pasākumus un konstatēšanas pasākumus interešu konflikta riska kontrolei, t. sk. paziņošanas procedūru, labošanas pasākumus), tai skaitā ietverot informāciju par interešu konflikta novēršanu saskaņā ar Finanšu regulas 61. pantu;</w:t>
      </w:r>
    </w:p>
    <w:p w14:paraId="3B166B43" w14:textId="77777777" w:rsidR="0027258D" w:rsidRPr="003876A2" w:rsidRDefault="0027258D" w:rsidP="0027258D">
      <w:pPr>
        <w:pStyle w:val="Sarakstarindkopa"/>
        <w:numPr>
          <w:ilvl w:val="0"/>
          <w:numId w:val="62"/>
        </w:numPr>
        <w:ind w:left="709"/>
        <w:jc w:val="both"/>
        <w:rPr>
          <w:rFonts w:ascii="Times New Roman" w:hAnsi="Times New Roman"/>
          <w:sz w:val="24"/>
          <w:szCs w:val="24"/>
        </w:rPr>
      </w:pPr>
      <w:r w:rsidRPr="003876A2">
        <w:rPr>
          <w:rFonts w:ascii="Times New Roman" w:hAnsi="Times New Roman"/>
          <w:sz w:val="24"/>
          <w:szCs w:val="24"/>
        </w:rPr>
        <w:t>pasākumus krāpšanas un korupcijas risku novēršanai;</w:t>
      </w:r>
    </w:p>
    <w:p w14:paraId="661DAB33" w14:textId="77777777" w:rsidR="0027258D" w:rsidRPr="003876A2" w:rsidRDefault="0027258D" w:rsidP="0027258D">
      <w:pPr>
        <w:pStyle w:val="Sarakstarindkopa"/>
        <w:numPr>
          <w:ilvl w:val="0"/>
          <w:numId w:val="62"/>
        </w:numPr>
        <w:ind w:left="709"/>
        <w:jc w:val="both"/>
        <w:rPr>
          <w:rFonts w:ascii="Times New Roman" w:hAnsi="Times New Roman"/>
          <w:sz w:val="24"/>
          <w:szCs w:val="24"/>
        </w:rPr>
      </w:pPr>
      <w:r w:rsidRPr="003876A2">
        <w:rPr>
          <w:rFonts w:ascii="Times New Roman" w:hAnsi="Times New Roman"/>
          <w:sz w:val="24"/>
          <w:szCs w:val="24"/>
        </w:rPr>
        <w:lastRenderedPageBreak/>
        <w:t>iekšējās informācijas aprites un komunikācijas pasākumus par interešu konflikta, krāpšanas un korupcijas riska novēršanu;</w:t>
      </w:r>
    </w:p>
    <w:p w14:paraId="1B3DB6C5" w14:textId="77777777" w:rsidR="0027258D" w:rsidRPr="003876A2" w:rsidRDefault="0027258D" w:rsidP="0027258D">
      <w:pPr>
        <w:pStyle w:val="Sarakstarindkopa"/>
        <w:numPr>
          <w:ilvl w:val="0"/>
          <w:numId w:val="62"/>
        </w:numPr>
        <w:ind w:left="709"/>
        <w:jc w:val="both"/>
        <w:rPr>
          <w:rFonts w:ascii="Times New Roman" w:hAnsi="Times New Roman"/>
          <w:sz w:val="24"/>
          <w:szCs w:val="24"/>
        </w:rPr>
      </w:pPr>
      <w:r w:rsidRPr="003876A2">
        <w:rPr>
          <w:rFonts w:ascii="Times New Roman" w:hAnsi="Times New Roman"/>
          <w:sz w:val="24"/>
          <w:szCs w:val="24"/>
        </w:rPr>
        <w:t>ētikas kodeksu;</w:t>
      </w:r>
    </w:p>
    <w:p w14:paraId="299964FB" w14:textId="77777777" w:rsidR="0027258D" w:rsidRPr="003876A2" w:rsidRDefault="0027258D" w:rsidP="0027258D">
      <w:pPr>
        <w:pStyle w:val="Sarakstarindkopa"/>
        <w:numPr>
          <w:ilvl w:val="0"/>
          <w:numId w:val="62"/>
        </w:numPr>
        <w:ind w:left="709"/>
        <w:jc w:val="both"/>
        <w:rPr>
          <w:rFonts w:ascii="Times New Roman" w:hAnsi="Times New Roman"/>
          <w:sz w:val="24"/>
          <w:szCs w:val="24"/>
        </w:rPr>
      </w:pPr>
      <w:r w:rsidRPr="003876A2">
        <w:rPr>
          <w:rFonts w:ascii="Times New Roman" w:hAnsi="Times New Roman"/>
          <w:sz w:val="24"/>
          <w:szCs w:val="24"/>
        </w:rPr>
        <w:t xml:space="preserve">kārtību, kā darbiniekiem ir jārīkojas gadījumā, ja tie vēlas ziņot par iespējamiem pārkāpumiem (tai skaitā iespējamām </w:t>
      </w:r>
      <w:proofErr w:type="spellStart"/>
      <w:r w:rsidRPr="003876A2">
        <w:rPr>
          <w:rFonts w:ascii="Times New Roman" w:hAnsi="Times New Roman"/>
          <w:sz w:val="24"/>
          <w:szCs w:val="24"/>
        </w:rPr>
        <w:t>koruptīvām</w:t>
      </w:r>
      <w:proofErr w:type="spellEnd"/>
      <w:r w:rsidRPr="003876A2">
        <w:rPr>
          <w:rFonts w:ascii="Times New Roman" w:hAnsi="Times New Roman"/>
          <w:sz w:val="24"/>
          <w:szCs w:val="24"/>
        </w:rPr>
        <w:t xml:space="preserve"> darbībām), ietverot pasākumus, lai nodrošinātu ziņotāja anonimitāti un aizsardzību;</w:t>
      </w:r>
    </w:p>
    <w:p w14:paraId="7CC3BA9C" w14:textId="77777777" w:rsidR="0027258D" w:rsidRPr="003876A2" w:rsidRDefault="0027258D" w:rsidP="0027258D">
      <w:pPr>
        <w:pStyle w:val="Sarakstarindkopa"/>
        <w:numPr>
          <w:ilvl w:val="0"/>
          <w:numId w:val="62"/>
        </w:numPr>
        <w:ind w:left="709"/>
        <w:jc w:val="both"/>
        <w:rPr>
          <w:rFonts w:ascii="Times New Roman" w:hAnsi="Times New Roman"/>
          <w:sz w:val="24"/>
          <w:szCs w:val="24"/>
        </w:rPr>
      </w:pPr>
      <w:r w:rsidRPr="003876A2">
        <w:rPr>
          <w:rFonts w:ascii="Times New Roman" w:hAnsi="Times New Roman"/>
          <w:sz w:val="24"/>
          <w:szCs w:val="24"/>
        </w:rPr>
        <w:t>pasākumus aizliegto vienošanos riska kontrolei;</w:t>
      </w:r>
    </w:p>
    <w:p w14:paraId="7BDAF32C" w14:textId="77777777" w:rsidR="0027258D" w:rsidRPr="003876A2" w:rsidRDefault="0027258D" w:rsidP="0027258D">
      <w:pPr>
        <w:pStyle w:val="Sarakstarindkopa"/>
        <w:numPr>
          <w:ilvl w:val="0"/>
          <w:numId w:val="62"/>
        </w:numPr>
        <w:ind w:left="709"/>
        <w:jc w:val="both"/>
        <w:rPr>
          <w:rFonts w:ascii="Times New Roman" w:hAnsi="Times New Roman"/>
          <w:sz w:val="24"/>
          <w:szCs w:val="24"/>
        </w:rPr>
      </w:pPr>
      <w:r w:rsidRPr="003876A2">
        <w:rPr>
          <w:rFonts w:ascii="Times New Roman" w:hAnsi="Times New Roman"/>
          <w:sz w:val="24"/>
          <w:szCs w:val="24"/>
        </w:rPr>
        <w:t>dubultā finansējuma novēršanas mehānismu pret citiem finansēšanas avotiem, tai skaitā pret Eiropas Savienības kohēzijas politikas programmu 2021.–2027.gadam, Eiropas Savienības struktūrfondu un Kohēzijas fonda 2014.–2020.gada plānošanas perioda darbības programmu “Izaugsme un nodarbinātība” un citiem ārvalstu finanšu instrumentiem;</w:t>
      </w:r>
    </w:p>
    <w:p w14:paraId="19AFCC9B" w14:textId="77777777" w:rsidR="0027258D" w:rsidRPr="003876A2" w:rsidRDefault="0027258D" w:rsidP="0027258D">
      <w:pPr>
        <w:pStyle w:val="Sarakstarindkopa"/>
        <w:numPr>
          <w:ilvl w:val="0"/>
          <w:numId w:val="62"/>
        </w:numPr>
        <w:ind w:left="709"/>
        <w:jc w:val="both"/>
        <w:rPr>
          <w:rFonts w:ascii="Times New Roman" w:hAnsi="Times New Roman"/>
          <w:sz w:val="24"/>
          <w:szCs w:val="24"/>
        </w:rPr>
      </w:pPr>
      <w:r w:rsidRPr="003876A2">
        <w:rPr>
          <w:rFonts w:ascii="Times New Roman" w:hAnsi="Times New Roman"/>
          <w:sz w:val="24"/>
          <w:szCs w:val="24"/>
        </w:rPr>
        <w:t>trauksmes celšanas sistēmu;</w:t>
      </w:r>
    </w:p>
    <w:p w14:paraId="08492643" w14:textId="77777777" w:rsidR="0027258D" w:rsidRPr="003876A2" w:rsidRDefault="0027258D" w:rsidP="0027258D">
      <w:pPr>
        <w:pStyle w:val="Sarakstarindkopa"/>
        <w:numPr>
          <w:ilvl w:val="0"/>
          <w:numId w:val="62"/>
        </w:numPr>
        <w:ind w:left="709"/>
        <w:jc w:val="both"/>
        <w:rPr>
          <w:rFonts w:ascii="Times New Roman" w:hAnsi="Times New Roman"/>
          <w:sz w:val="24"/>
          <w:szCs w:val="24"/>
        </w:rPr>
      </w:pPr>
      <w:r w:rsidRPr="003876A2">
        <w:rPr>
          <w:rFonts w:ascii="Times New Roman" w:hAnsi="Times New Roman"/>
          <w:sz w:val="24"/>
          <w:szCs w:val="24"/>
        </w:rPr>
        <w:t>procedūru disciplināratbildības piemērošanai;</w:t>
      </w:r>
    </w:p>
    <w:p w14:paraId="794D848B" w14:textId="77777777" w:rsidR="0027258D" w:rsidRPr="003876A2" w:rsidRDefault="0027258D" w:rsidP="0027258D">
      <w:pPr>
        <w:pStyle w:val="Sarakstarindkopa"/>
        <w:numPr>
          <w:ilvl w:val="0"/>
          <w:numId w:val="62"/>
        </w:numPr>
        <w:ind w:left="709"/>
        <w:jc w:val="both"/>
        <w:rPr>
          <w:rFonts w:ascii="Times New Roman" w:hAnsi="Times New Roman"/>
          <w:sz w:val="24"/>
          <w:szCs w:val="24"/>
        </w:rPr>
      </w:pPr>
      <w:r w:rsidRPr="003876A2">
        <w:rPr>
          <w:rFonts w:ascii="Times New Roman" w:hAnsi="Times New Roman"/>
          <w:sz w:val="24"/>
          <w:szCs w:val="24"/>
        </w:rPr>
        <w:t>ziņošanas mehānismu kompetentajām iestādēm par potenciāliem administratīviem vai kriminālpārkāpumiem.</w:t>
      </w:r>
    </w:p>
    <w:p w14:paraId="752C7A8D" w14:textId="77777777" w:rsidR="0027258D" w:rsidRDefault="0027258D" w:rsidP="006A0E15">
      <w:pPr>
        <w:pStyle w:val="paragraph"/>
        <w:spacing w:before="0" w:beforeAutospacing="0" w:after="0" w:afterAutospacing="0"/>
        <w:ind w:left="660"/>
        <w:jc w:val="center"/>
        <w:textAlignment w:val="baseline"/>
        <w:rPr>
          <w:rStyle w:val="normaltextrun"/>
          <w:rFonts w:eastAsiaTheme="majorEastAsia"/>
          <w:b/>
          <w:bCs/>
        </w:rPr>
      </w:pPr>
    </w:p>
    <w:p w14:paraId="31DC74F1" w14:textId="484CB1AD" w:rsidR="006A0E15" w:rsidRDefault="006A0E15" w:rsidP="006A0E15">
      <w:pPr>
        <w:pStyle w:val="paragraph"/>
        <w:spacing w:before="0" w:beforeAutospacing="0" w:after="0" w:afterAutospacing="0"/>
        <w:ind w:left="660"/>
        <w:jc w:val="center"/>
        <w:textAlignment w:val="baseline"/>
        <w:rPr>
          <w:rFonts w:ascii="Segoe UI" w:hAnsi="Segoe UI" w:cs="Segoe UI"/>
          <w:b/>
          <w:bCs/>
          <w:sz w:val="18"/>
          <w:szCs w:val="18"/>
        </w:rPr>
      </w:pPr>
      <w:r>
        <w:rPr>
          <w:rStyle w:val="normaltextrun"/>
          <w:rFonts w:eastAsiaTheme="majorEastAsia"/>
          <w:b/>
          <w:bCs/>
        </w:rPr>
        <w:t>Apliecinājums par projekta īstenošanas nosacījumu ievērošanu</w:t>
      </w:r>
      <w:r>
        <w:rPr>
          <w:rStyle w:val="eop"/>
          <w:rFonts w:eastAsiaTheme="majorEastAsia"/>
          <w:b/>
          <w:bCs/>
        </w:rPr>
        <w:t> </w:t>
      </w:r>
    </w:p>
    <w:p w14:paraId="717F225B" w14:textId="77777777" w:rsidR="006A0E15" w:rsidRDefault="006A0E15" w:rsidP="006A0E15">
      <w:pPr>
        <w:pStyle w:val="paragraph"/>
        <w:spacing w:before="0" w:beforeAutospacing="0" w:after="120" w:afterAutospacing="0"/>
        <w:textAlignment w:val="baseline"/>
        <w:rPr>
          <w:rFonts w:ascii="Segoe UI" w:hAnsi="Segoe UI" w:cs="Segoe UI"/>
          <w:sz w:val="18"/>
          <w:szCs w:val="18"/>
        </w:rPr>
      </w:pPr>
      <w:r>
        <w:rPr>
          <w:rStyle w:val="normaltextrun"/>
          <w:rFonts w:eastAsiaTheme="majorEastAsia"/>
          <w:color w:val="000000"/>
        </w:rPr>
        <w:t>Apliecinu, ka:</w:t>
      </w:r>
      <w:r>
        <w:rPr>
          <w:rStyle w:val="eop"/>
          <w:rFonts w:eastAsiaTheme="majorEastAsia"/>
          <w:color w:val="000000"/>
        </w:rPr>
        <w:t> </w:t>
      </w:r>
    </w:p>
    <w:p w14:paraId="3D0A5A4C" w14:textId="77777777" w:rsidR="006A0E15" w:rsidRPr="00950DAB" w:rsidRDefault="006A0E15" w:rsidP="00DA117C">
      <w:pPr>
        <w:pStyle w:val="paragraph"/>
        <w:numPr>
          <w:ilvl w:val="0"/>
          <w:numId w:val="49"/>
        </w:numPr>
        <w:tabs>
          <w:tab w:val="clear" w:pos="720"/>
          <w:tab w:val="num" w:pos="426"/>
        </w:tabs>
        <w:spacing w:before="0" w:beforeAutospacing="0" w:after="120" w:afterAutospacing="0"/>
        <w:ind w:left="426"/>
        <w:jc w:val="both"/>
        <w:textAlignment w:val="baseline"/>
      </w:pPr>
      <w:r w:rsidRPr="00950DAB">
        <w:rPr>
          <w:rStyle w:val="normaltextrun"/>
          <w:rFonts w:eastAsiaTheme="majorEastAsia"/>
          <w:color w:val="000000"/>
        </w:rPr>
        <w:t>tiks uzkrāti dati par:</w:t>
      </w:r>
      <w:r w:rsidRPr="00950DAB">
        <w:rPr>
          <w:rStyle w:val="eop"/>
          <w:rFonts w:eastAsiaTheme="majorEastAsia"/>
          <w:color w:val="000000"/>
        </w:rPr>
        <w:t> </w:t>
      </w:r>
    </w:p>
    <w:p w14:paraId="5136E748" w14:textId="77777777" w:rsidR="006A0E15" w:rsidRPr="00950DAB" w:rsidRDefault="006A0E15" w:rsidP="006A0E15">
      <w:pPr>
        <w:pStyle w:val="paragraph"/>
        <w:numPr>
          <w:ilvl w:val="0"/>
          <w:numId w:val="51"/>
        </w:numPr>
        <w:spacing w:before="0" w:beforeAutospacing="0" w:after="120" w:afterAutospacing="0"/>
        <w:ind w:left="851"/>
        <w:jc w:val="both"/>
        <w:textAlignment w:val="baseline"/>
      </w:pPr>
      <w:r w:rsidRPr="00950DAB">
        <w:rPr>
          <w:rStyle w:val="normaltextrun"/>
          <w:rFonts w:eastAsiaTheme="majorEastAsia"/>
          <w:color w:val="000000" w:themeColor="text1"/>
        </w:rPr>
        <w:t>projektā sasniegto MK noteikumu 11. punktā minēt</w:t>
      </w:r>
      <w:r>
        <w:rPr>
          <w:rStyle w:val="normaltextrun"/>
          <w:rFonts w:eastAsiaTheme="majorEastAsia"/>
          <w:color w:val="000000" w:themeColor="text1"/>
        </w:rPr>
        <w:t>ajiem</w:t>
      </w:r>
      <w:r w:rsidRPr="00950DAB">
        <w:rPr>
          <w:rStyle w:val="normaltextrun"/>
          <w:rFonts w:eastAsiaTheme="majorEastAsia"/>
          <w:color w:val="000000" w:themeColor="text1"/>
        </w:rPr>
        <w:t xml:space="preserve"> rādītāj</w:t>
      </w:r>
      <w:r>
        <w:rPr>
          <w:rStyle w:val="normaltextrun"/>
          <w:rFonts w:eastAsiaTheme="majorEastAsia"/>
          <w:color w:val="000000" w:themeColor="text1"/>
        </w:rPr>
        <w:t>iem</w:t>
      </w:r>
      <w:r w:rsidRPr="00950DAB">
        <w:rPr>
          <w:rStyle w:val="normaltextrun"/>
          <w:rFonts w:eastAsiaTheme="majorEastAsia"/>
          <w:color w:val="000000" w:themeColor="text1"/>
        </w:rPr>
        <w:t>,</w:t>
      </w:r>
      <w:r w:rsidRPr="00950DAB">
        <w:rPr>
          <w:rStyle w:val="eop"/>
          <w:rFonts w:eastAsiaTheme="majorEastAsia"/>
          <w:color w:val="000000" w:themeColor="text1"/>
        </w:rPr>
        <w:t> </w:t>
      </w:r>
    </w:p>
    <w:p w14:paraId="42538E8C" w14:textId="77777777" w:rsidR="006A0E15" w:rsidRPr="00950DAB" w:rsidRDefault="006A0E15" w:rsidP="006A0E15">
      <w:pPr>
        <w:pStyle w:val="paragraph"/>
        <w:numPr>
          <w:ilvl w:val="0"/>
          <w:numId w:val="51"/>
        </w:numPr>
        <w:spacing w:before="0" w:beforeAutospacing="0" w:after="120" w:afterAutospacing="0"/>
        <w:ind w:left="851"/>
        <w:jc w:val="both"/>
        <w:textAlignment w:val="baseline"/>
        <w:rPr>
          <w:rStyle w:val="normaltextrun"/>
          <w:rFonts w:eastAsiaTheme="majorEastAsia"/>
          <w:color w:val="000000"/>
        </w:rPr>
      </w:pPr>
      <w:r w:rsidRPr="00950DAB">
        <w:rPr>
          <w:rStyle w:val="normaltextrun"/>
          <w:rFonts w:eastAsiaTheme="majorEastAsia"/>
          <w:color w:val="000000" w:themeColor="text1"/>
        </w:rPr>
        <w:t>projekta ietekmi uz horizontālā principa rādītājiem, tai skaitā:</w:t>
      </w:r>
    </w:p>
    <w:p w14:paraId="1A905F16" w14:textId="77777777" w:rsidR="006A0E15" w:rsidRPr="00950DAB" w:rsidRDefault="006A0E15" w:rsidP="006A0E15">
      <w:pPr>
        <w:pStyle w:val="paragraph"/>
        <w:numPr>
          <w:ilvl w:val="0"/>
          <w:numId w:val="52"/>
        </w:numPr>
        <w:spacing w:before="0" w:beforeAutospacing="0" w:after="120" w:afterAutospacing="0"/>
        <w:ind w:left="1276"/>
        <w:jc w:val="both"/>
        <w:textAlignment w:val="baseline"/>
        <w:rPr>
          <w:rStyle w:val="normaltextrun"/>
          <w:rFonts w:eastAsiaTheme="majorEastAsia"/>
          <w:color w:val="000000"/>
        </w:rPr>
      </w:pPr>
      <w:r w:rsidRPr="00950DAB">
        <w:rPr>
          <w:rStyle w:val="normaltextrun"/>
          <w:rFonts w:eastAsiaTheme="majorEastAsia"/>
          <w:color w:val="000000" w:themeColor="text1"/>
        </w:rPr>
        <w:t>objektu skaitu, kuros ar Taisnīgas pārkārtošanās fonda ieguldījumiem ir nodrošināta vides un informācijas pieejamība,</w:t>
      </w:r>
    </w:p>
    <w:p w14:paraId="2F9C9ABF" w14:textId="77777777" w:rsidR="006A0E15" w:rsidRPr="004F22E0" w:rsidRDefault="006A0E15" w:rsidP="006A0E15">
      <w:pPr>
        <w:pStyle w:val="paragraph"/>
        <w:numPr>
          <w:ilvl w:val="0"/>
          <w:numId w:val="52"/>
        </w:numPr>
        <w:spacing w:before="0" w:beforeAutospacing="0" w:after="120" w:afterAutospacing="0"/>
        <w:ind w:left="1276"/>
        <w:jc w:val="both"/>
        <w:textAlignment w:val="baseline"/>
        <w:rPr>
          <w:rStyle w:val="normaltextrun"/>
          <w:rFonts w:eastAsiaTheme="majorEastAsia"/>
          <w:color w:val="000000"/>
        </w:rPr>
      </w:pPr>
      <w:r w:rsidRPr="00950DAB">
        <w:rPr>
          <w:rStyle w:val="normaltextrun"/>
          <w:rFonts w:eastAsiaTheme="majorEastAsia"/>
          <w:color w:val="000000" w:themeColor="text1"/>
        </w:rPr>
        <w:t>konsultatīva rakstura pasākumu skaitu par būvētās vides piekļūstamību personām ar dažādiem funkcionāliem traucējumiem (piemēram, vides piekļūstamības ekspertu konsultācijas būvprojekta izstrādes un pabeigšanas posmā),</w:t>
      </w:r>
    </w:p>
    <w:p w14:paraId="25E95D5E" w14:textId="77777777" w:rsidR="006A0E15" w:rsidRPr="00950DAB" w:rsidRDefault="006A0E15" w:rsidP="006A0E15">
      <w:pPr>
        <w:pStyle w:val="paragraph"/>
        <w:spacing w:before="0" w:beforeAutospacing="0" w:after="120" w:afterAutospacing="0"/>
        <w:ind w:left="1276"/>
        <w:jc w:val="both"/>
        <w:textAlignment w:val="baseline"/>
        <w:rPr>
          <w:rStyle w:val="normaltextrun"/>
          <w:rFonts w:eastAsiaTheme="majorEastAsia"/>
          <w:color w:val="000000"/>
        </w:rPr>
      </w:pPr>
      <w:r>
        <w:rPr>
          <w:rStyle w:val="normaltextrun"/>
          <w:rFonts w:eastAsiaTheme="majorEastAsia"/>
          <w:color w:val="000000" w:themeColor="text1"/>
        </w:rPr>
        <w:t>un ievēro horizontālo principu “</w:t>
      </w:r>
      <w:r w:rsidRPr="004F22E0">
        <w:rPr>
          <w:rStyle w:val="normaltextrun"/>
          <w:rFonts w:eastAsiaTheme="majorEastAsia"/>
          <w:color w:val="000000" w:themeColor="text1"/>
        </w:rPr>
        <w:t>Vienlīdzība, iekļaušana, nediskriminācija un pamattiesību ievērošana</w:t>
      </w:r>
      <w:r>
        <w:rPr>
          <w:rStyle w:val="normaltextrun"/>
          <w:rFonts w:eastAsiaTheme="majorEastAsia"/>
          <w:color w:val="000000" w:themeColor="text1"/>
        </w:rPr>
        <w:t>”,</w:t>
      </w:r>
    </w:p>
    <w:p w14:paraId="04AF99AC" w14:textId="77777777" w:rsidR="006A0E15" w:rsidRPr="00950DAB" w:rsidRDefault="006A0E15" w:rsidP="006A0E15">
      <w:pPr>
        <w:pStyle w:val="paragraph"/>
        <w:numPr>
          <w:ilvl w:val="0"/>
          <w:numId w:val="51"/>
        </w:numPr>
        <w:spacing w:before="0" w:beforeAutospacing="0" w:after="120" w:afterAutospacing="0"/>
        <w:ind w:left="851"/>
        <w:jc w:val="both"/>
        <w:textAlignment w:val="baseline"/>
        <w:rPr>
          <w:rStyle w:val="normaltextrun"/>
          <w:rFonts w:eastAsiaTheme="majorEastAsia"/>
          <w:color w:val="000000"/>
        </w:rPr>
      </w:pPr>
      <w:r w:rsidRPr="00950DAB">
        <w:rPr>
          <w:rStyle w:val="normaltextrun"/>
          <w:rFonts w:eastAsiaTheme="majorEastAsia"/>
          <w:color w:val="000000" w:themeColor="text1"/>
        </w:rPr>
        <w:t xml:space="preserve">projekta ietekmi uz horizontālo principu rādītājiem </w:t>
      </w:r>
      <w:r>
        <w:rPr>
          <w:rStyle w:val="normaltextrun"/>
          <w:rFonts w:eastAsiaTheme="majorEastAsia"/>
          <w:color w:val="000000" w:themeColor="text1"/>
        </w:rPr>
        <w:t xml:space="preserve">(ja attiecināms) </w:t>
      </w:r>
      <w:r w:rsidRPr="00950DAB">
        <w:rPr>
          <w:rStyle w:val="normaltextrun"/>
          <w:rFonts w:eastAsiaTheme="majorEastAsia"/>
          <w:color w:val="000000" w:themeColor="text1"/>
        </w:rPr>
        <w:t xml:space="preserve">un ievēro </w:t>
      </w:r>
      <w:r>
        <w:rPr>
          <w:rStyle w:val="normaltextrun"/>
          <w:rFonts w:eastAsiaTheme="majorEastAsia"/>
          <w:color w:val="000000" w:themeColor="text1"/>
        </w:rPr>
        <w:t>principus “</w:t>
      </w:r>
      <w:proofErr w:type="spellStart"/>
      <w:r>
        <w:rPr>
          <w:rStyle w:val="normaltextrun"/>
          <w:rFonts w:eastAsiaTheme="majorEastAsia"/>
          <w:color w:val="000000" w:themeColor="text1"/>
        </w:rPr>
        <w:t>K</w:t>
      </w:r>
      <w:r w:rsidRPr="00950DAB">
        <w:rPr>
          <w:rStyle w:val="normaltextrun"/>
          <w:rFonts w:eastAsiaTheme="majorEastAsia"/>
          <w:color w:val="000000" w:themeColor="text1"/>
        </w:rPr>
        <w:t>limatnodrošināšana</w:t>
      </w:r>
      <w:proofErr w:type="spellEnd"/>
      <w:r>
        <w:rPr>
          <w:rStyle w:val="normaltextrun"/>
          <w:rFonts w:eastAsiaTheme="majorEastAsia"/>
          <w:color w:val="000000" w:themeColor="text1"/>
        </w:rPr>
        <w:t>”</w:t>
      </w:r>
      <w:r w:rsidRPr="00950DAB">
        <w:rPr>
          <w:rStyle w:val="normaltextrun"/>
          <w:rFonts w:eastAsiaTheme="majorEastAsia"/>
          <w:color w:val="000000" w:themeColor="text1"/>
        </w:rPr>
        <w:t xml:space="preserve">, </w:t>
      </w:r>
      <w:r>
        <w:rPr>
          <w:rStyle w:val="normaltextrun"/>
          <w:rFonts w:eastAsiaTheme="majorEastAsia"/>
          <w:color w:val="000000" w:themeColor="text1"/>
        </w:rPr>
        <w:t>“E</w:t>
      </w:r>
      <w:r w:rsidRPr="00950DAB">
        <w:rPr>
          <w:rStyle w:val="normaltextrun"/>
          <w:rFonts w:eastAsiaTheme="majorEastAsia"/>
          <w:color w:val="000000" w:themeColor="text1"/>
        </w:rPr>
        <w:t>nergoefektivitāte pirmajā vietā</w:t>
      </w:r>
      <w:r>
        <w:rPr>
          <w:rStyle w:val="normaltextrun"/>
          <w:rFonts w:eastAsiaTheme="majorEastAsia"/>
          <w:color w:val="000000" w:themeColor="text1"/>
        </w:rPr>
        <w:t>”</w:t>
      </w:r>
      <w:r w:rsidRPr="00950DAB">
        <w:rPr>
          <w:rStyle w:val="normaltextrun"/>
          <w:rFonts w:eastAsiaTheme="majorEastAsia"/>
          <w:color w:val="000000" w:themeColor="text1"/>
        </w:rPr>
        <w:t xml:space="preserve"> un </w:t>
      </w:r>
      <w:r>
        <w:rPr>
          <w:rStyle w:val="normaltextrun"/>
          <w:rFonts w:eastAsiaTheme="majorEastAsia"/>
          <w:color w:val="000000" w:themeColor="text1"/>
        </w:rPr>
        <w:t>“N</w:t>
      </w:r>
      <w:r w:rsidRPr="00950DAB">
        <w:rPr>
          <w:rStyle w:val="normaltextrun"/>
          <w:rFonts w:eastAsiaTheme="majorEastAsia"/>
          <w:color w:val="000000" w:themeColor="text1"/>
        </w:rPr>
        <w:t>enodarīt būtisku kaitējumu</w:t>
      </w:r>
      <w:r>
        <w:rPr>
          <w:rStyle w:val="normaltextrun"/>
          <w:rFonts w:eastAsiaTheme="majorEastAsia"/>
          <w:color w:val="000000" w:themeColor="text1"/>
        </w:rPr>
        <w:t>”;</w:t>
      </w:r>
    </w:p>
    <w:p w14:paraId="5FA709A3" w14:textId="7008D0E4" w:rsidR="006A0E15" w:rsidRPr="0087392D" w:rsidRDefault="006A0E15" w:rsidP="00DA117C">
      <w:pPr>
        <w:pStyle w:val="paragraph"/>
        <w:numPr>
          <w:ilvl w:val="0"/>
          <w:numId w:val="50"/>
        </w:numPr>
        <w:tabs>
          <w:tab w:val="clear" w:pos="720"/>
          <w:tab w:val="num" w:pos="851"/>
        </w:tabs>
        <w:spacing w:before="0" w:beforeAutospacing="0" w:after="120" w:afterAutospacing="0"/>
        <w:ind w:left="426"/>
        <w:jc w:val="both"/>
        <w:textAlignment w:val="baseline"/>
      </w:pPr>
      <w:r w:rsidRPr="0087392D">
        <w:rPr>
          <w:rStyle w:val="normaltextrun"/>
          <w:rFonts w:eastAsiaTheme="majorEastAsia"/>
          <w:color w:val="000000"/>
        </w:rPr>
        <w:t xml:space="preserve">projekta īstenošanai nepieciešamo preču un pakalpojumu iegāde tika/tiks veikta saskaņā ar normatīvajiem aktiem publisko iepirkumu jomā, īstenojot atklātu, pārredzamu, nediskriminējošu un konkurenci nodrošinošu konkursa procedūru. </w:t>
      </w:r>
      <w:r w:rsidRPr="0087392D">
        <w:rPr>
          <w:rStyle w:val="normaltextrun"/>
          <w:rFonts w:eastAsiaTheme="majorEastAsia"/>
        </w:rPr>
        <w:t>Atbalstām</w:t>
      </w:r>
      <w:r>
        <w:rPr>
          <w:rStyle w:val="normaltextrun"/>
          <w:rFonts w:eastAsiaTheme="majorEastAsia"/>
        </w:rPr>
        <w:t>s</w:t>
      </w:r>
      <w:r w:rsidRPr="0087392D">
        <w:rPr>
          <w:rStyle w:val="normaltextrun"/>
          <w:rFonts w:eastAsiaTheme="majorEastAsia"/>
        </w:rPr>
        <w:t xml:space="preserve"> ir </w:t>
      </w:r>
      <w:r w:rsidRPr="0087392D">
        <w:rPr>
          <w:shd w:val="clear" w:color="auto" w:fill="FFFFFF"/>
        </w:rPr>
        <w:t>zaļais publiskais iepirkums (vides prasību integrācija preču un pakalpojumu iepirkumos) un sociāli atbildīgs iepirkums;</w:t>
      </w:r>
    </w:p>
    <w:p w14:paraId="2629AE39" w14:textId="77777777" w:rsidR="006A0E15" w:rsidRDefault="006A0E15" w:rsidP="006A0E15">
      <w:pPr>
        <w:pStyle w:val="paragraph"/>
        <w:numPr>
          <w:ilvl w:val="0"/>
          <w:numId w:val="50"/>
        </w:numPr>
        <w:tabs>
          <w:tab w:val="clear" w:pos="720"/>
        </w:tabs>
        <w:spacing w:before="0" w:beforeAutospacing="0" w:after="120" w:afterAutospacing="0"/>
        <w:ind w:left="426" w:hanging="426"/>
        <w:jc w:val="both"/>
        <w:textAlignment w:val="baseline"/>
      </w:pPr>
      <w:r>
        <w:rPr>
          <w:rStyle w:val="eop"/>
          <w:rFonts w:eastAsiaTheme="majorEastAsia"/>
        </w:rPr>
        <w:t>projekta ietvaros i</w:t>
      </w:r>
      <w:r w:rsidRPr="007F2384">
        <w:rPr>
          <w:rStyle w:val="eop"/>
          <w:rFonts w:eastAsiaTheme="majorEastAsia"/>
        </w:rPr>
        <w:t>egādātais</w:t>
      </w:r>
      <w:r>
        <w:rPr>
          <w:rStyle w:val="eop"/>
          <w:rFonts w:eastAsiaTheme="majorEastAsia"/>
        </w:rPr>
        <w:t>/-</w:t>
      </w:r>
      <w:proofErr w:type="spellStart"/>
      <w:r>
        <w:rPr>
          <w:rStyle w:val="eop"/>
          <w:rFonts w:eastAsiaTheme="majorEastAsia"/>
        </w:rPr>
        <w:t>ie</w:t>
      </w:r>
      <w:proofErr w:type="spellEnd"/>
      <w:r w:rsidRPr="007F2384">
        <w:rPr>
          <w:rStyle w:val="eop"/>
          <w:rFonts w:eastAsiaTheme="majorEastAsia"/>
        </w:rPr>
        <w:t xml:space="preserve"> transportlīdzeklis</w:t>
      </w:r>
      <w:r>
        <w:rPr>
          <w:rStyle w:val="eop"/>
          <w:rFonts w:eastAsiaTheme="majorEastAsia"/>
        </w:rPr>
        <w:t>/-</w:t>
      </w:r>
      <w:proofErr w:type="spellStart"/>
      <w:r>
        <w:rPr>
          <w:rStyle w:val="eop"/>
          <w:rFonts w:eastAsiaTheme="majorEastAsia"/>
        </w:rPr>
        <w:t>ļi</w:t>
      </w:r>
      <w:proofErr w:type="spellEnd"/>
      <w:r w:rsidRPr="007F2384">
        <w:rPr>
          <w:rStyle w:val="eop"/>
          <w:rFonts w:eastAsiaTheme="majorEastAsia"/>
        </w:rPr>
        <w:t xml:space="preserve"> </w:t>
      </w:r>
      <w:r w:rsidRPr="00CC237E">
        <w:rPr>
          <w:rStyle w:val="eop"/>
          <w:rFonts w:eastAsiaTheme="majorEastAsia"/>
        </w:rPr>
        <w:t xml:space="preserve">pēc </w:t>
      </w:r>
      <w:r>
        <w:rPr>
          <w:rStyle w:val="eop"/>
          <w:rFonts w:eastAsiaTheme="majorEastAsia"/>
        </w:rPr>
        <w:t>to/tā</w:t>
      </w:r>
      <w:r w:rsidRPr="00CC237E">
        <w:rPr>
          <w:rStyle w:val="eop"/>
          <w:rFonts w:eastAsiaTheme="majorEastAsia"/>
        </w:rPr>
        <w:t xml:space="preserve"> ekspluatācijas beigām </w:t>
      </w:r>
      <w:r>
        <w:rPr>
          <w:rStyle w:val="eop"/>
          <w:rFonts w:eastAsiaTheme="majorEastAsia"/>
        </w:rPr>
        <w:t xml:space="preserve">tiks </w:t>
      </w:r>
      <w:r w:rsidRPr="00CC237E">
        <w:rPr>
          <w:rStyle w:val="eop"/>
          <w:rFonts w:eastAsiaTheme="majorEastAsia"/>
        </w:rPr>
        <w:t>nodo</w:t>
      </w:r>
      <w:r>
        <w:rPr>
          <w:rStyle w:val="eop"/>
          <w:rFonts w:eastAsiaTheme="majorEastAsia"/>
        </w:rPr>
        <w:t>t</w:t>
      </w:r>
      <w:r w:rsidRPr="00CC237E">
        <w:rPr>
          <w:rStyle w:val="eop"/>
          <w:rFonts w:eastAsiaTheme="majorEastAsia"/>
        </w:rPr>
        <w:t>s</w:t>
      </w:r>
      <w:r>
        <w:rPr>
          <w:rStyle w:val="eop"/>
          <w:rFonts w:eastAsiaTheme="majorEastAsia"/>
        </w:rPr>
        <w:t>/-i</w:t>
      </w:r>
      <w:r w:rsidRPr="00CC237E">
        <w:rPr>
          <w:rStyle w:val="eop"/>
          <w:rFonts w:eastAsiaTheme="majorEastAsia"/>
        </w:rPr>
        <w:t xml:space="preserve"> otrreizējai pārstrādei vai likvidācijai atbilstoši normatīvajiem aktiem par nolietotu transportlīdzekļu atzīšanu par atmestiem un kārtību, kādā atmestus nolietotus transportlīdzekļus nodod apstrādes uzņēmumam, nodrošinot, ka </w:t>
      </w:r>
      <w:r>
        <w:rPr>
          <w:rStyle w:val="eop"/>
          <w:rFonts w:eastAsiaTheme="majorEastAsia"/>
        </w:rPr>
        <w:t>tas/</w:t>
      </w:r>
      <w:r w:rsidRPr="00CC237E">
        <w:rPr>
          <w:rStyle w:val="eop"/>
          <w:rFonts w:eastAsiaTheme="majorEastAsia"/>
        </w:rPr>
        <w:t>tie tiks nodot</w:t>
      </w:r>
      <w:r>
        <w:rPr>
          <w:rStyle w:val="eop"/>
          <w:rFonts w:eastAsiaTheme="majorEastAsia"/>
        </w:rPr>
        <w:t>s/-</w:t>
      </w:r>
      <w:r w:rsidRPr="00CC237E">
        <w:rPr>
          <w:rStyle w:val="eop"/>
          <w:rFonts w:eastAsiaTheme="majorEastAsia"/>
        </w:rPr>
        <w:t>i apstrādes uzņēmumiem, kas nodrošina nolietotu transportlīdzekļu pārstrādi un atkārtoti izmantojamo detaļu un materiālu atguvi un atgriešanu tautsaimniecībā</w:t>
      </w:r>
      <w:r w:rsidRPr="007F2384">
        <w:rPr>
          <w:rStyle w:val="eop"/>
          <w:rFonts w:eastAsiaTheme="majorEastAsia"/>
        </w:rPr>
        <w:t>.</w:t>
      </w:r>
    </w:p>
    <w:p w14:paraId="21DB1DBA" w14:textId="77777777" w:rsidR="002D6F42" w:rsidRDefault="002D6F42">
      <w:pPr>
        <w:rPr>
          <w:b/>
        </w:rPr>
      </w:pPr>
      <w:r>
        <w:rPr>
          <w:b/>
        </w:rPr>
        <w:br w:type="page"/>
      </w:r>
    </w:p>
    <w:p w14:paraId="2BAB621B" w14:textId="411A1D19" w:rsidR="00145890" w:rsidRDefault="00145890" w:rsidP="00145890">
      <w:pPr>
        <w:jc w:val="center"/>
        <w:rPr>
          <w:b/>
        </w:rPr>
      </w:pPr>
      <w:r w:rsidRPr="00435520">
        <w:rPr>
          <w:b/>
        </w:rPr>
        <w:lastRenderedPageBreak/>
        <w:t xml:space="preserve">Apliecinājums par </w:t>
      </w:r>
      <w:r>
        <w:rPr>
          <w:b/>
        </w:rPr>
        <w:t>papildinošo saimniecisko darbību</w:t>
      </w:r>
    </w:p>
    <w:p w14:paraId="6F87F802" w14:textId="77777777" w:rsidR="00145890" w:rsidRPr="00E028B5" w:rsidRDefault="00145890" w:rsidP="00145890">
      <w:pPr>
        <w:jc w:val="center"/>
        <w:rPr>
          <w:b/>
        </w:rPr>
      </w:pPr>
    </w:p>
    <w:p w14:paraId="68DF8198" w14:textId="77777777" w:rsidR="00145890" w:rsidRDefault="00145890" w:rsidP="00145890">
      <w:pPr>
        <w:pStyle w:val="Sarakstarindkopa"/>
        <w:tabs>
          <w:tab w:val="left" w:pos="0"/>
          <w:tab w:val="left" w:pos="426"/>
        </w:tabs>
        <w:spacing w:after="0" w:line="240" w:lineRule="auto"/>
        <w:ind w:left="0" w:hanging="426"/>
        <w:contextualSpacing w:val="0"/>
        <w:jc w:val="both"/>
        <w:rPr>
          <w:rFonts w:ascii="Times New Roman" w:hAnsi="Times New Roman"/>
          <w:sz w:val="24"/>
          <w:szCs w:val="24"/>
          <w:lang w:eastAsia="lv-LV"/>
        </w:rPr>
      </w:pPr>
      <w:r>
        <w:rPr>
          <w:rFonts w:ascii="Times New Roman" w:hAnsi="Times New Roman"/>
          <w:sz w:val="24"/>
          <w:szCs w:val="24"/>
          <w:lang w:eastAsia="lv-LV"/>
        </w:rPr>
        <w:t>A</w:t>
      </w:r>
      <w:r w:rsidRPr="00DC15ED">
        <w:rPr>
          <w:rFonts w:ascii="Times New Roman" w:hAnsi="Times New Roman"/>
          <w:sz w:val="24"/>
          <w:szCs w:val="24"/>
          <w:lang w:eastAsia="lv-LV"/>
        </w:rPr>
        <w:t>pliecinu, ka</w:t>
      </w:r>
      <w:r>
        <w:rPr>
          <w:rFonts w:ascii="Times New Roman" w:hAnsi="Times New Roman"/>
          <w:sz w:val="24"/>
          <w:szCs w:val="24"/>
          <w:lang w:eastAsia="lv-LV"/>
        </w:rPr>
        <w:t>:</w:t>
      </w:r>
      <w:r w:rsidRPr="00DC15ED">
        <w:rPr>
          <w:rFonts w:ascii="Times New Roman" w:hAnsi="Times New Roman"/>
          <w:sz w:val="24"/>
          <w:szCs w:val="24"/>
          <w:lang w:eastAsia="lv-LV"/>
        </w:rPr>
        <w:t xml:space="preserve"> </w:t>
      </w:r>
    </w:p>
    <w:p w14:paraId="617B919D" w14:textId="77777777" w:rsidR="00145890" w:rsidRPr="00FF7EC5" w:rsidRDefault="00145890" w:rsidP="00145890">
      <w:pPr>
        <w:pStyle w:val="Sarakstarindkopa"/>
        <w:tabs>
          <w:tab w:val="left" w:pos="0"/>
          <w:tab w:val="left" w:pos="426"/>
        </w:tabs>
        <w:spacing w:after="0" w:line="240" w:lineRule="auto"/>
        <w:ind w:left="0" w:hanging="426"/>
        <w:contextualSpacing w:val="0"/>
        <w:jc w:val="both"/>
        <w:rPr>
          <w:rFonts w:ascii="Times New Roman" w:hAnsi="Times New Roman"/>
          <w:iCs/>
          <w:sz w:val="24"/>
          <w:szCs w:val="24"/>
          <w:lang w:eastAsia="lv-LV"/>
        </w:rPr>
      </w:pPr>
    </w:p>
    <w:p w14:paraId="5C8E155E" w14:textId="77777777" w:rsidR="00145890" w:rsidRDefault="00145890" w:rsidP="00996FAD">
      <w:pPr>
        <w:pStyle w:val="Sarakstarindkopa"/>
        <w:numPr>
          <w:ilvl w:val="0"/>
          <w:numId w:val="47"/>
        </w:numPr>
        <w:tabs>
          <w:tab w:val="left" w:pos="0"/>
          <w:tab w:val="left" w:pos="426"/>
        </w:tabs>
        <w:spacing w:after="0" w:line="240" w:lineRule="auto"/>
        <w:ind w:left="0" w:hanging="357"/>
        <w:contextualSpacing w:val="0"/>
        <w:jc w:val="both"/>
        <w:rPr>
          <w:rFonts w:ascii="Times New Roman" w:hAnsi="Times New Roman"/>
          <w:iCs/>
          <w:sz w:val="24"/>
          <w:szCs w:val="24"/>
          <w:lang w:eastAsia="lv-LV"/>
        </w:rPr>
      </w:pPr>
      <w:r>
        <w:rPr>
          <w:rFonts w:ascii="Times New Roman" w:hAnsi="Times New Roman"/>
          <w:sz w:val="24"/>
          <w:szCs w:val="24"/>
          <w:lang w:eastAsia="lv-LV"/>
        </w:rPr>
        <w:t xml:space="preserve">projekta </w:t>
      </w:r>
      <w:r w:rsidRPr="00DC15ED">
        <w:rPr>
          <w:rFonts w:ascii="Times New Roman" w:hAnsi="Times New Roman"/>
          <w:iCs/>
          <w:sz w:val="24"/>
          <w:szCs w:val="24"/>
          <w:lang w:eastAsia="lv-LV"/>
        </w:rPr>
        <w:t>ietvaros iegādāto bezemisiju transportlīdzekli un tā darbības nodrošināšanai izveidoto uzlādes infrastruktūru (</w:t>
      </w:r>
      <w:r w:rsidRPr="00DC15ED">
        <w:rPr>
          <w:rFonts w:ascii="Times New Roman" w:hAnsi="Times New Roman"/>
          <w:i/>
          <w:sz w:val="24"/>
          <w:szCs w:val="24"/>
          <w:lang w:eastAsia="lv-LV"/>
        </w:rPr>
        <w:t>ja attiecināms</w:t>
      </w:r>
      <w:r w:rsidRPr="00DC15ED">
        <w:rPr>
          <w:rFonts w:ascii="Times New Roman" w:hAnsi="Times New Roman"/>
          <w:iCs/>
          <w:sz w:val="24"/>
          <w:szCs w:val="24"/>
          <w:lang w:eastAsia="lv-LV"/>
        </w:rPr>
        <w:t>)</w:t>
      </w:r>
      <w:r>
        <w:rPr>
          <w:rFonts w:ascii="Times New Roman" w:hAnsi="Times New Roman"/>
          <w:iCs/>
          <w:sz w:val="24"/>
          <w:szCs w:val="24"/>
          <w:lang w:eastAsia="lv-LV"/>
        </w:rPr>
        <w:t xml:space="preserve"> projekta iesniedzējs</w:t>
      </w:r>
      <w:r>
        <w:rPr>
          <w:rFonts w:ascii="Times New Roman" w:hAnsi="Times New Roman"/>
          <w:sz w:val="24"/>
          <w:szCs w:val="24"/>
          <w:lang w:eastAsia="lv-LV"/>
        </w:rPr>
        <w:t xml:space="preserve"> </w:t>
      </w:r>
      <w:r w:rsidRPr="006F41A0">
        <w:rPr>
          <w:rFonts w:ascii="Times New Roman" w:hAnsi="Times New Roman"/>
          <w:iCs/>
          <w:sz w:val="24"/>
          <w:szCs w:val="24"/>
          <w:lang w:eastAsia="lv-LV"/>
        </w:rPr>
        <w:t xml:space="preserve">vismaz 80 procentu apjomā no gada jaudas </w:t>
      </w:r>
      <w:r w:rsidRPr="00A45368">
        <w:rPr>
          <w:rFonts w:ascii="Times New Roman" w:hAnsi="Times New Roman"/>
          <w:b/>
          <w:bCs/>
          <w:iCs/>
          <w:sz w:val="24"/>
          <w:szCs w:val="24"/>
          <w:lang w:eastAsia="lv-LV"/>
        </w:rPr>
        <w:t>laika</w:t>
      </w:r>
      <w:r w:rsidRPr="006F41A0">
        <w:rPr>
          <w:rFonts w:ascii="Times New Roman" w:hAnsi="Times New Roman"/>
          <w:iCs/>
          <w:sz w:val="24"/>
          <w:szCs w:val="24"/>
          <w:lang w:eastAsia="lv-LV"/>
        </w:rPr>
        <w:t xml:space="preserve"> izteiksmē </w:t>
      </w:r>
      <w:r w:rsidRPr="008A1F6B">
        <w:rPr>
          <w:rFonts w:ascii="Times New Roman" w:hAnsi="Times New Roman"/>
          <w:iCs/>
          <w:sz w:val="24"/>
          <w:szCs w:val="24"/>
          <w:lang w:eastAsia="lv-LV"/>
        </w:rPr>
        <w:t xml:space="preserve">izmantos </w:t>
      </w:r>
      <w:r>
        <w:rPr>
          <w:rFonts w:ascii="Times New Roman" w:hAnsi="Times New Roman"/>
          <w:iCs/>
          <w:sz w:val="24"/>
          <w:szCs w:val="24"/>
          <w:lang w:eastAsia="lv-LV"/>
        </w:rPr>
        <w:t xml:space="preserve">tikai pašvaldības funkciju – </w:t>
      </w:r>
      <w:r w:rsidRPr="005070EC">
        <w:rPr>
          <w:rFonts w:ascii="Times New Roman" w:hAnsi="Times New Roman"/>
          <w:i/>
          <w:sz w:val="24"/>
          <w:szCs w:val="24"/>
          <w:lang w:eastAsia="lv-LV"/>
        </w:rPr>
        <w:t xml:space="preserve">gādāt par iedzīvotāju izglītību, nodrošināt iedzīvotājiem atbalstu sociālo problēmu risināšanā, kā arī iespēju saņemt sociālo palīdzību un sociālos pakalpojumus, sniegt iedzīvotājiem daudzveidīgu kultūras piedāvājumu un iespēju piedalīties kultūras dzīvē </w:t>
      </w:r>
      <w:r>
        <w:rPr>
          <w:rFonts w:ascii="Times New Roman" w:hAnsi="Times New Roman"/>
          <w:i/>
          <w:sz w:val="24"/>
          <w:szCs w:val="24"/>
          <w:lang w:eastAsia="lv-LV"/>
        </w:rPr>
        <w:t>vai</w:t>
      </w:r>
      <w:r w:rsidRPr="005070EC">
        <w:rPr>
          <w:rFonts w:ascii="Times New Roman" w:hAnsi="Times New Roman"/>
          <w:i/>
          <w:sz w:val="24"/>
          <w:szCs w:val="24"/>
          <w:lang w:eastAsia="lv-LV"/>
        </w:rPr>
        <w:t xml:space="preserve"> gādāt par iedzīvotāju veselību, organizējot veselības aprūpes pakalpojumu pieejamību</w:t>
      </w:r>
      <w:r>
        <w:rPr>
          <w:rFonts w:ascii="Times New Roman" w:hAnsi="Times New Roman"/>
          <w:iCs/>
          <w:sz w:val="24"/>
          <w:szCs w:val="24"/>
          <w:lang w:eastAsia="lv-LV"/>
        </w:rPr>
        <w:t xml:space="preserve"> – īstenošanai un no šīm funkcijām izrietošo pārvaldes uzdevumu izpildei:</w:t>
      </w:r>
    </w:p>
    <w:p w14:paraId="51D68F1D" w14:textId="77777777" w:rsidR="00145890" w:rsidRPr="003A1FF4" w:rsidRDefault="00145890" w:rsidP="00996FAD">
      <w:pPr>
        <w:pStyle w:val="Sarakstarindkopa"/>
        <w:numPr>
          <w:ilvl w:val="1"/>
          <w:numId w:val="47"/>
        </w:numPr>
        <w:tabs>
          <w:tab w:val="left" w:pos="0"/>
          <w:tab w:val="left" w:pos="426"/>
        </w:tabs>
        <w:spacing w:after="0" w:line="240" w:lineRule="auto"/>
        <w:ind w:left="425" w:hanging="425"/>
        <w:contextualSpacing w:val="0"/>
        <w:jc w:val="both"/>
        <w:rPr>
          <w:rFonts w:ascii="Times New Roman" w:hAnsi="Times New Roman"/>
          <w:iCs/>
          <w:sz w:val="24"/>
          <w:szCs w:val="24"/>
          <w:lang w:eastAsia="lv-LV"/>
        </w:rPr>
      </w:pPr>
      <w:r w:rsidRPr="005375C1">
        <w:rPr>
          <w:rFonts w:ascii="Times New Roman" w:hAnsi="Times New Roman"/>
          <w:i/>
          <w:sz w:val="24"/>
          <w:szCs w:val="24"/>
          <w:lang w:eastAsia="lv-LV"/>
        </w:rPr>
        <w:t xml:space="preserve">nodrošināt </w:t>
      </w:r>
      <w:r w:rsidRPr="003A1FF4">
        <w:rPr>
          <w:rFonts w:ascii="Times New Roman" w:hAnsi="Times New Roman"/>
          <w:i/>
          <w:sz w:val="24"/>
          <w:szCs w:val="24"/>
          <w:lang w:eastAsia="lv-LV"/>
        </w:rPr>
        <w:t>izglītojamo ar transportu braucienam uz teātri, koncertu, ekskursijā un līdzīgiem pasākumiem vai izglītības personāla nodrošināšana ar transportu braucienam uz apmācību pasākumiem, kas ir tieši saistīti ar izglītības procesu</w:t>
      </w:r>
      <w:r>
        <w:rPr>
          <w:rFonts w:ascii="Times New Roman" w:hAnsi="Times New Roman"/>
          <w:i/>
          <w:sz w:val="24"/>
          <w:szCs w:val="24"/>
          <w:lang w:eastAsia="lv-LV"/>
        </w:rPr>
        <w:t>, vai</w:t>
      </w:r>
    </w:p>
    <w:p w14:paraId="2F3D2ED1" w14:textId="77777777" w:rsidR="00145890" w:rsidRPr="00550EB2" w:rsidRDefault="00145890" w:rsidP="00996FAD">
      <w:pPr>
        <w:pStyle w:val="Sarakstarindkopa"/>
        <w:numPr>
          <w:ilvl w:val="1"/>
          <w:numId w:val="47"/>
        </w:numPr>
        <w:tabs>
          <w:tab w:val="left" w:pos="0"/>
          <w:tab w:val="left" w:pos="426"/>
        </w:tabs>
        <w:spacing w:after="0" w:line="240" w:lineRule="auto"/>
        <w:ind w:left="425" w:hanging="425"/>
        <w:contextualSpacing w:val="0"/>
        <w:jc w:val="both"/>
        <w:rPr>
          <w:rFonts w:ascii="Times New Roman" w:hAnsi="Times New Roman"/>
          <w:i/>
          <w:sz w:val="24"/>
          <w:szCs w:val="24"/>
          <w:lang w:eastAsia="lv-LV"/>
        </w:rPr>
      </w:pPr>
      <w:r w:rsidRPr="00550EB2">
        <w:rPr>
          <w:rFonts w:ascii="Times New Roman" w:hAnsi="Times New Roman"/>
          <w:i/>
          <w:sz w:val="24"/>
          <w:szCs w:val="24"/>
          <w:lang w:eastAsia="lv-LV"/>
        </w:rPr>
        <w:t xml:space="preserve">nodrošināt sociālo pakalpojumu, sociālās palīdzības vai sociālās aprūpes klientu ar transportu braucienam uz teātri, koncertu, ekskursijā un līdzīgiem pasākumiem vai sociālo pakalpojumu, sociālās palīdzības vai nodrošināt sociālās aprūpes darbinieku ar transportu braucienam uz apmācību pasākumiem, kas ir tieši saistīti ar sociālo pakalpojumu, sociālās palīdzības vai sociālās aprūpes sniegšanu, vai </w:t>
      </w:r>
    </w:p>
    <w:p w14:paraId="5939D540" w14:textId="77777777" w:rsidR="00145890" w:rsidRPr="005375C1" w:rsidRDefault="00145890" w:rsidP="00996FAD">
      <w:pPr>
        <w:pStyle w:val="Sarakstarindkopa"/>
        <w:numPr>
          <w:ilvl w:val="1"/>
          <w:numId w:val="47"/>
        </w:numPr>
        <w:tabs>
          <w:tab w:val="left" w:pos="0"/>
          <w:tab w:val="left" w:pos="426"/>
        </w:tabs>
        <w:spacing w:after="0" w:line="240" w:lineRule="auto"/>
        <w:ind w:left="425" w:hanging="425"/>
        <w:contextualSpacing w:val="0"/>
        <w:jc w:val="both"/>
        <w:rPr>
          <w:rFonts w:ascii="Times New Roman" w:hAnsi="Times New Roman"/>
          <w:i/>
          <w:sz w:val="24"/>
          <w:szCs w:val="24"/>
          <w:lang w:eastAsia="lv-LV"/>
        </w:rPr>
      </w:pPr>
      <w:r w:rsidRPr="005375C1">
        <w:rPr>
          <w:rFonts w:ascii="Times New Roman" w:hAnsi="Times New Roman"/>
          <w:i/>
          <w:sz w:val="24"/>
          <w:szCs w:val="24"/>
          <w:lang w:eastAsia="lv-LV"/>
        </w:rPr>
        <w:t>nodrošināt amatiermākslas kolektīvu ar transportu braucieniem priekšnesumu un izrāžu sniegšanai ārpus pašvaldības administratīvās teritorijas un uz citiem līdzīgiem pasākumiem, izņemot skates un citus pamatdarbības ietvaros paredzētos pasākumus, vai nodrošināt pašvaldības kultūras darbinieku ar transportu braucienam uz apmācību pasākumiem, kas ir tieši saistīti ar pašvaldības kultūras piedāvājuma nodrošināšanu</w:t>
      </w:r>
    </w:p>
    <w:p w14:paraId="1AB6E37A" w14:textId="435E32EE" w:rsidR="00145890" w:rsidRPr="005375C1" w:rsidRDefault="00145890" w:rsidP="00145890">
      <w:pPr>
        <w:tabs>
          <w:tab w:val="left" w:pos="426"/>
        </w:tabs>
        <w:spacing w:after="360"/>
        <w:jc w:val="both"/>
      </w:pPr>
      <w:r w:rsidRPr="0EAD8FE8">
        <w:t xml:space="preserve">izpildei un līdz 20 procentiem no gada jaudas </w:t>
      </w:r>
      <w:r w:rsidRPr="0EAD8FE8">
        <w:rPr>
          <w:b/>
          <w:bCs/>
        </w:rPr>
        <w:t>laika</w:t>
      </w:r>
      <w:r w:rsidRPr="0EAD8FE8">
        <w:t xml:space="preserve"> izteiksmē papildinošas saimnieciskās darbības īstenošanai atbilstoši </w:t>
      </w:r>
      <w:r w:rsidR="002C1A9A">
        <w:t xml:space="preserve">Viedās administrācijas </w:t>
      </w:r>
      <w:r w:rsidRPr="0EAD8FE8">
        <w:t xml:space="preserve">un reģionālās attīstības ministrijas 2024. gada </w:t>
      </w:r>
      <w:r w:rsidR="00C437A7">
        <w:t>29</w:t>
      </w:r>
      <w:r w:rsidRPr="00C437A7">
        <w:t>.</w:t>
      </w:r>
      <w:r w:rsidR="00C437A7">
        <w:t xml:space="preserve"> </w:t>
      </w:r>
      <w:r w:rsidR="007F1F9C" w:rsidRPr="00C437A7">
        <w:t>februārī</w:t>
      </w:r>
      <w:r w:rsidRPr="0EAD8FE8">
        <w:t xml:space="preserve"> apstiprinātajai metodikai “Eiropas Savienības kohēzijas politikas programmas 2021.–2027. gadam 6.1.1. specifiskā atbalsta mērķa “Pārejas uz </w:t>
      </w:r>
      <w:proofErr w:type="spellStart"/>
      <w:r w:rsidRPr="0EAD8FE8">
        <w:t>klimatneitralitāti</w:t>
      </w:r>
      <w:proofErr w:type="spellEnd"/>
      <w:r w:rsidRPr="0EAD8FE8">
        <w:t xml:space="preserve"> radīto ekonomisko, sociālo un vides seku mazināšana visvairāk skartajos reģionos” 6.1.1.6. pasākuma “Bezemisiju transportlīdzekļu izmantošanas veicināšana pašvaldībās” papildinošās saimnieciskās darbības nosacījumu kontroles metodika”;</w:t>
      </w:r>
    </w:p>
    <w:p w14:paraId="75417005" w14:textId="77777777" w:rsidR="00145890" w:rsidRPr="006F41A0" w:rsidRDefault="00145890" w:rsidP="00996FAD">
      <w:pPr>
        <w:pStyle w:val="Sarakstarindkopa"/>
        <w:numPr>
          <w:ilvl w:val="0"/>
          <w:numId w:val="47"/>
        </w:numPr>
        <w:tabs>
          <w:tab w:val="left" w:pos="0"/>
        </w:tabs>
        <w:spacing w:after="360"/>
        <w:ind w:left="0" w:hanging="357"/>
        <w:contextualSpacing w:val="0"/>
        <w:jc w:val="both"/>
        <w:rPr>
          <w:rFonts w:ascii="Times New Roman" w:hAnsi="Times New Roman"/>
          <w:sz w:val="24"/>
          <w:szCs w:val="24"/>
          <w:lang w:eastAsia="lv-LV"/>
        </w:rPr>
      </w:pPr>
      <w:r w:rsidRPr="00D1704E">
        <w:rPr>
          <w:rFonts w:ascii="Times New Roman" w:hAnsi="Times New Roman"/>
          <w:iCs/>
          <w:sz w:val="24"/>
          <w:szCs w:val="24"/>
          <w:lang w:eastAsia="lv-LV"/>
        </w:rPr>
        <w:t xml:space="preserve">visā projekta dzīves ciklā </w:t>
      </w:r>
      <w:r>
        <w:rPr>
          <w:rFonts w:ascii="Times New Roman" w:hAnsi="Times New Roman"/>
          <w:iCs/>
          <w:sz w:val="24"/>
          <w:szCs w:val="24"/>
          <w:lang w:eastAsia="lv-LV"/>
        </w:rPr>
        <w:t>tiks sagatavoti</w:t>
      </w:r>
      <w:r w:rsidRPr="00D1704E">
        <w:rPr>
          <w:rFonts w:ascii="Times New Roman" w:hAnsi="Times New Roman"/>
          <w:iCs/>
          <w:sz w:val="24"/>
          <w:szCs w:val="24"/>
          <w:lang w:eastAsia="lv-LV"/>
        </w:rPr>
        <w:t xml:space="preserve"> ikgadēj</w:t>
      </w:r>
      <w:r>
        <w:rPr>
          <w:rFonts w:ascii="Times New Roman" w:hAnsi="Times New Roman"/>
          <w:iCs/>
          <w:sz w:val="24"/>
          <w:szCs w:val="24"/>
          <w:lang w:eastAsia="lv-LV"/>
        </w:rPr>
        <w:t>i</w:t>
      </w:r>
      <w:r w:rsidRPr="00D1704E">
        <w:rPr>
          <w:rFonts w:ascii="Times New Roman" w:hAnsi="Times New Roman"/>
          <w:iCs/>
          <w:sz w:val="24"/>
          <w:szCs w:val="24"/>
          <w:lang w:eastAsia="lv-LV"/>
        </w:rPr>
        <w:t xml:space="preserve"> pārskat</w:t>
      </w:r>
      <w:r>
        <w:rPr>
          <w:rFonts w:ascii="Times New Roman" w:hAnsi="Times New Roman"/>
          <w:iCs/>
          <w:sz w:val="24"/>
          <w:szCs w:val="24"/>
          <w:lang w:eastAsia="lv-LV"/>
        </w:rPr>
        <w:t>i</w:t>
      </w:r>
      <w:r w:rsidRPr="00D1704E">
        <w:rPr>
          <w:rFonts w:ascii="Times New Roman" w:hAnsi="Times New Roman"/>
          <w:iCs/>
          <w:sz w:val="24"/>
          <w:szCs w:val="24"/>
          <w:lang w:eastAsia="lv-LV"/>
        </w:rPr>
        <w:t xml:space="preserve"> par papildinošas saimnieciskās darbības apjomu un </w:t>
      </w:r>
      <w:r>
        <w:rPr>
          <w:rFonts w:ascii="Times New Roman" w:hAnsi="Times New Roman"/>
          <w:iCs/>
          <w:sz w:val="24"/>
          <w:szCs w:val="24"/>
          <w:lang w:eastAsia="lv-LV"/>
        </w:rPr>
        <w:t>tiks nodrošināta</w:t>
      </w:r>
      <w:r w:rsidRPr="00D1704E">
        <w:rPr>
          <w:rFonts w:ascii="Times New Roman" w:hAnsi="Times New Roman"/>
          <w:iCs/>
          <w:sz w:val="24"/>
          <w:szCs w:val="24"/>
          <w:lang w:eastAsia="lv-LV"/>
        </w:rPr>
        <w:t xml:space="preserve"> šajā punktā minēto pārskatu un aprēķinus pamatojošo dokumentu pieejamīb</w:t>
      </w:r>
      <w:r>
        <w:rPr>
          <w:rFonts w:ascii="Times New Roman" w:hAnsi="Times New Roman"/>
          <w:iCs/>
          <w:sz w:val="24"/>
          <w:szCs w:val="24"/>
          <w:lang w:eastAsia="lv-LV"/>
        </w:rPr>
        <w:t>a</w:t>
      </w:r>
      <w:r w:rsidRPr="00D1704E">
        <w:rPr>
          <w:rFonts w:ascii="Times New Roman" w:hAnsi="Times New Roman"/>
          <w:iCs/>
          <w:sz w:val="24"/>
          <w:szCs w:val="24"/>
          <w:lang w:eastAsia="lv-LV"/>
        </w:rPr>
        <w:t xml:space="preserve"> papildinošas saimnieciskās darbības uzraudzībai</w:t>
      </w:r>
      <w:r>
        <w:rPr>
          <w:rFonts w:ascii="Times New Roman" w:hAnsi="Times New Roman"/>
          <w:iCs/>
          <w:sz w:val="24"/>
          <w:szCs w:val="24"/>
          <w:lang w:eastAsia="lv-LV"/>
        </w:rPr>
        <w:t>;</w:t>
      </w:r>
    </w:p>
    <w:p w14:paraId="6A737290" w14:textId="77777777" w:rsidR="00145890" w:rsidRPr="00376262" w:rsidRDefault="00145890" w:rsidP="00996FAD">
      <w:pPr>
        <w:pStyle w:val="Sarakstarindkopa"/>
        <w:numPr>
          <w:ilvl w:val="0"/>
          <w:numId w:val="47"/>
        </w:numPr>
        <w:tabs>
          <w:tab w:val="left" w:pos="0"/>
        </w:tabs>
        <w:spacing w:after="360"/>
        <w:ind w:left="0"/>
        <w:contextualSpacing w:val="0"/>
        <w:jc w:val="both"/>
        <w:rPr>
          <w:rFonts w:ascii="Times New Roman" w:hAnsi="Times New Roman"/>
          <w:sz w:val="24"/>
          <w:szCs w:val="24"/>
          <w:lang w:eastAsia="lv-LV"/>
        </w:rPr>
      </w:pPr>
      <w:r>
        <w:rPr>
          <w:rFonts w:ascii="Times New Roman" w:hAnsi="Times New Roman"/>
          <w:sz w:val="24"/>
          <w:szCs w:val="24"/>
          <w:lang w:eastAsia="lv-LV"/>
        </w:rPr>
        <w:t>ja tiks</w:t>
      </w:r>
      <w:r w:rsidRPr="005705D6">
        <w:rPr>
          <w:rFonts w:ascii="Times New Roman" w:hAnsi="Times New Roman"/>
          <w:sz w:val="24"/>
          <w:szCs w:val="24"/>
          <w:lang w:eastAsia="lv-LV"/>
        </w:rPr>
        <w:t xml:space="preserve"> konstatē</w:t>
      </w:r>
      <w:r>
        <w:rPr>
          <w:rFonts w:ascii="Times New Roman" w:hAnsi="Times New Roman"/>
          <w:sz w:val="24"/>
          <w:szCs w:val="24"/>
          <w:lang w:eastAsia="lv-LV"/>
        </w:rPr>
        <w:t>ts</w:t>
      </w:r>
      <w:r w:rsidRPr="005705D6">
        <w:rPr>
          <w:rFonts w:ascii="Times New Roman" w:hAnsi="Times New Roman"/>
          <w:sz w:val="24"/>
          <w:szCs w:val="24"/>
          <w:lang w:eastAsia="lv-LV"/>
        </w:rPr>
        <w:t xml:space="preserve">, ka ir pārsniegti </w:t>
      </w:r>
      <w:r>
        <w:rPr>
          <w:rFonts w:ascii="Times New Roman" w:hAnsi="Times New Roman"/>
          <w:sz w:val="24"/>
          <w:szCs w:val="24"/>
          <w:lang w:eastAsia="lv-LV"/>
        </w:rPr>
        <w:t>MK</w:t>
      </w:r>
      <w:r w:rsidRPr="005705D6">
        <w:rPr>
          <w:rFonts w:ascii="Times New Roman" w:hAnsi="Times New Roman"/>
          <w:sz w:val="24"/>
          <w:szCs w:val="24"/>
          <w:lang w:eastAsia="lv-LV"/>
        </w:rPr>
        <w:t xml:space="preserve"> noteikumu </w:t>
      </w:r>
      <w:r>
        <w:rPr>
          <w:rFonts w:ascii="Times New Roman" w:hAnsi="Times New Roman"/>
          <w:sz w:val="24"/>
          <w:szCs w:val="24"/>
          <w:lang w:eastAsia="lv-LV"/>
        </w:rPr>
        <w:t>7</w:t>
      </w:r>
      <w:r w:rsidRPr="005705D6">
        <w:rPr>
          <w:rFonts w:ascii="Times New Roman" w:hAnsi="Times New Roman"/>
          <w:sz w:val="24"/>
          <w:szCs w:val="24"/>
          <w:lang w:eastAsia="lv-LV"/>
        </w:rPr>
        <w:t xml:space="preserve">.punktā minētie 20 procenti no </w:t>
      </w:r>
      <w:r>
        <w:rPr>
          <w:rFonts w:ascii="Times New Roman" w:hAnsi="Times New Roman"/>
          <w:sz w:val="24"/>
          <w:szCs w:val="24"/>
          <w:lang w:eastAsia="lv-LV"/>
        </w:rPr>
        <w:t xml:space="preserve">M1, </w:t>
      </w:r>
      <w:r w:rsidRPr="005705D6">
        <w:rPr>
          <w:rFonts w:ascii="Times New Roman" w:hAnsi="Times New Roman"/>
          <w:sz w:val="24"/>
          <w:szCs w:val="24"/>
          <w:lang w:eastAsia="lv-LV"/>
        </w:rPr>
        <w:t xml:space="preserve">M2 vai M3 kategorijas bezemisiju transportlīdzekļa un tā darbības nodrošināšanai nepieciešamās uzlādes infrastruktūras gada jaudas laika izteiksmē, civiltiesiskajā līgumā vai vienošanās par projekta īstenošanu noteiktajā termiņā </w:t>
      </w:r>
      <w:r>
        <w:rPr>
          <w:rFonts w:ascii="Times New Roman" w:hAnsi="Times New Roman"/>
          <w:sz w:val="24"/>
          <w:szCs w:val="24"/>
          <w:lang w:eastAsia="lv-LV"/>
        </w:rPr>
        <w:t>tiks iesniegts</w:t>
      </w:r>
      <w:r w:rsidRPr="005705D6">
        <w:rPr>
          <w:rFonts w:ascii="Times New Roman" w:hAnsi="Times New Roman"/>
          <w:sz w:val="24"/>
          <w:szCs w:val="24"/>
          <w:lang w:eastAsia="lv-LV"/>
        </w:rPr>
        <w:t xml:space="preserve"> </w:t>
      </w:r>
      <w:r>
        <w:rPr>
          <w:rFonts w:ascii="Times New Roman" w:hAnsi="Times New Roman"/>
          <w:sz w:val="24"/>
          <w:szCs w:val="24"/>
          <w:lang w:eastAsia="lv-LV"/>
        </w:rPr>
        <w:t xml:space="preserve">sadarbības iestādē </w:t>
      </w:r>
      <w:r w:rsidRPr="005705D6">
        <w:rPr>
          <w:rFonts w:ascii="Times New Roman" w:hAnsi="Times New Roman"/>
          <w:sz w:val="24"/>
          <w:szCs w:val="24"/>
          <w:lang w:eastAsia="lv-LV"/>
        </w:rPr>
        <w:t>ziņojum</w:t>
      </w:r>
      <w:r>
        <w:rPr>
          <w:rFonts w:ascii="Times New Roman" w:hAnsi="Times New Roman"/>
          <w:sz w:val="24"/>
          <w:szCs w:val="24"/>
          <w:lang w:eastAsia="lv-LV"/>
        </w:rPr>
        <w:t>s</w:t>
      </w:r>
      <w:r w:rsidRPr="005705D6">
        <w:rPr>
          <w:rFonts w:ascii="Times New Roman" w:hAnsi="Times New Roman"/>
          <w:sz w:val="24"/>
          <w:szCs w:val="24"/>
          <w:lang w:eastAsia="lv-LV"/>
        </w:rPr>
        <w:t xml:space="preserve"> par konstatēto </w:t>
      </w:r>
      <w:r>
        <w:rPr>
          <w:rFonts w:ascii="Times New Roman" w:hAnsi="Times New Roman"/>
          <w:sz w:val="24"/>
          <w:szCs w:val="24"/>
          <w:lang w:eastAsia="lv-LV"/>
        </w:rPr>
        <w:t>MK</w:t>
      </w:r>
      <w:r w:rsidRPr="005705D6">
        <w:rPr>
          <w:rFonts w:ascii="Times New Roman" w:hAnsi="Times New Roman"/>
          <w:sz w:val="24"/>
          <w:szCs w:val="24"/>
          <w:lang w:eastAsia="lv-LV"/>
        </w:rPr>
        <w:t xml:space="preserve"> noteikumu </w:t>
      </w:r>
      <w:r>
        <w:rPr>
          <w:rFonts w:ascii="Times New Roman" w:hAnsi="Times New Roman"/>
          <w:sz w:val="24"/>
          <w:szCs w:val="24"/>
          <w:lang w:eastAsia="lv-LV"/>
        </w:rPr>
        <w:t>7</w:t>
      </w:r>
      <w:r w:rsidRPr="005705D6">
        <w:rPr>
          <w:rFonts w:ascii="Times New Roman" w:hAnsi="Times New Roman"/>
          <w:sz w:val="24"/>
          <w:szCs w:val="24"/>
          <w:lang w:eastAsia="lv-LV"/>
        </w:rPr>
        <w:t>.punktā minēto nosacījumu pārkāpumu</w:t>
      </w:r>
      <w:r>
        <w:rPr>
          <w:rFonts w:ascii="Times New Roman" w:hAnsi="Times New Roman"/>
          <w:sz w:val="24"/>
          <w:szCs w:val="24"/>
          <w:lang w:eastAsia="lv-LV"/>
        </w:rPr>
        <w:t>.</w:t>
      </w:r>
    </w:p>
    <w:p w14:paraId="323FB7A0" w14:textId="34D7D984" w:rsidR="00461332" w:rsidRDefault="00461332" w:rsidP="00337F7B">
      <w:pPr>
        <w:pStyle w:val="Virsraksts3"/>
        <w:spacing w:before="0" w:beforeAutospacing="0" w:after="0" w:afterAutospacing="0"/>
        <w:jc w:val="center"/>
        <w:rPr>
          <w:rFonts w:eastAsia="Times New Roman"/>
          <w:sz w:val="24"/>
          <w:szCs w:val="24"/>
        </w:rPr>
      </w:pPr>
    </w:p>
    <w:p w14:paraId="70164A11" w14:textId="77777777" w:rsidR="00432854" w:rsidRDefault="00432854" w:rsidP="00432854">
      <w:pPr>
        <w:jc w:val="center"/>
        <w:rPr>
          <w:rFonts w:eastAsia="Times New Roman"/>
          <w:b/>
        </w:rPr>
      </w:pPr>
    </w:p>
    <w:p w14:paraId="258F139B" w14:textId="6E86E0CF" w:rsidR="00B408C0" w:rsidRPr="00B27C1E" w:rsidRDefault="00AF0D86" w:rsidP="00B27C1E">
      <w:pPr>
        <w:spacing w:line="256" w:lineRule="auto"/>
        <w:rPr>
          <w:rFonts w:eastAsia="Times New Roman"/>
          <w:b/>
          <w:bCs/>
          <w:color w:val="000000" w:themeColor="text1"/>
          <w:sz w:val="28"/>
          <w:szCs w:val="28"/>
        </w:rPr>
      </w:pPr>
      <w:r w:rsidRPr="00B27C1E">
        <w:rPr>
          <w:rFonts w:eastAsia="Times New Roman"/>
          <w:b/>
          <w:bCs/>
          <w:color w:val="000000" w:themeColor="text1"/>
          <w:sz w:val="28"/>
          <w:szCs w:val="28"/>
        </w:rPr>
        <w:t>Apliecinājumi, kas aizpildāmi brīvā rakstiskā formā:</w:t>
      </w:r>
    </w:p>
    <w:p w14:paraId="40B3DBA0" w14:textId="5D5F96D9" w:rsidR="00B408C0" w:rsidRPr="00B81701" w:rsidRDefault="00AF0D86" w:rsidP="00996FAD">
      <w:pPr>
        <w:pStyle w:val="Paraststmeklis"/>
        <w:numPr>
          <w:ilvl w:val="0"/>
          <w:numId w:val="33"/>
        </w:numPr>
        <w:spacing w:before="0" w:beforeAutospacing="0" w:after="0" w:afterAutospacing="0"/>
        <w:jc w:val="both"/>
        <w:rPr>
          <w:i/>
          <w:iCs/>
          <w:color w:val="0000FF"/>
        </w:rPr>
      </w:pPr>
      <w:r w:rsidRPr="00AF0D86">
        <w:rPr>
          <w:i/>
          <w:iCs/>
          <w:color w:val="0000FF"/>
        </w:rPr>
        <w:t>“Apliecinājums par aizstājamā transportlīdzekļa norakstīšanu</w:t>
      </w:r>
      <w:r w:rsidR="00AB11FE">
        <w:rPr>
          <w:i/>
          <w:iCs/>
          <w:color w:val="0000FF"/>
        </w:rPr>
        <w:t>” atbilstoši atlases nolikuma</w:t>
      </w:r>
      <w:r w:rsidR="004C2656">
        <w:rPr>
          <w:i/>
          <w:iCs/>
          <w:color w:val="0000FF"/>
        </w:rPr>
        <w:t xml:space="preserve"> 4.pielikuma formai</w:t>
      </w:r>
      <w:r w:rsidRPr="00AF0D86">
        <w:rPr>
          <w:i/>
          <w:iCs/>
          <w:color w:val="0000FF"/>
        </w:rPr>
        <w:t>.</w:t>
      </w:r>
    </w:p>
    <w:sectPr w:rsidR="00B408C0" w:rsidRPr="00B81701" w:rsidSect="00A9170F">
      <w:pgSz w:w="11906" w:h="16838" w:code="9"/>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DE754C" w14:textId="77777777" w:rsidR="000C01CD" w:rsidRDefault="000C01CD">
      <w:r>
        <w:separator/>
      </w:r>
    </w:p>
  </w:endnote>
  <w:endnote w:type="continuationSeparator" w:id="0">
    <w:p w14:paraId="00CDF361" w14:textId="77777777" w:rsidR="000C01CD" w:rsidRDefault="000C01CD">
      <w:r>
        <w:continuationSeparator/>
      </w:r>
    </w:p>
  </w:endnote>
  <w:endnote w:type="continuationNotice" w:id="1">
    <w:p w14:paraId="7C0F7E21" w14:textId="77777777" w:rsidR="000C01CD" w:rsidRDefault="000C01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ヒラギノ角ゴ Pro W3">
    <w:altName w:val="Cambria"/>
    <w:charset w:val="80"/>
    <w:family w:val="auto"/>
    <w:pitch w:val="variable"/>
    <w:sig w:usb0="00000000" w:usb1="7AC7FFFF" w:usb2="00000012" w:usb3="00000000" w:csb0="0002000D" w:csb1="00000000"/>
  </w:font>
  <w:font w:name="Cooper Black">
    <w:panose1 w:val="0208090404030B020404"/>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GGothicE">
    <w:charset w:val="80"/>
    <w:family w:val="modern"/>
    <w:pitch w:val="fixed"/>
    <w:sig w:usb0="E00002FF" w:usb1="2AC7EDFE" w:usb2="00000012" w:usb3="00000000" w:csb0="0002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8636194"/>
      <w:docPartObj>
        <w:docPartGallery w:val="Page Numbers (Bottom of Page)"/>
        <w:docPartUnique/>
      </w:docPartObj>
    </w:sdtPr>
    <w:sdtEndPr/>
    <w:sdtContent>
      <w:p w14:paraId="58AADF5B" w14:textId="77777777" w:rsidR="009E54D4" w:rsidRDefault="00AC5142">
        <w:pPr>
          <w:pStyle w:val="Kjene"/>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color w:val="2B579A"/>
            <w:shd w:val="clear" w:color="auto" w:fill="E6E6E6"/>
          </w:rPr>
          <w:fldChar w:fldCharType="end"/>
        </w:r>
      </w:p>
    </w:sdtContent>
  </w:sdt>
  <w:p w14:paraId="2E478239" w14:textId="77777777" w:rsidR="009E54D4" w:rsidRDefault="009E54D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EEC9D2" w14:textId="77777777" w:rsidR="000C01CD" w:rsidRDefault="000C01CD">
      <w:r>
        <w:separator/>
      </w:r>
    </w:p>
  </w:footnote>
  <w:footnote w:type="continuationSeparator" w:id="0">
    <w:p w14:paraId="5ECE1A72" w14:textId="77777777" w:rsidR="000C01CD" w:rsidRDefault="000C01CD">
      <w:r>
        <w:continuationSeparator/>
      </w:r>
    </w:p>
  </w:footnote>
  <w:footnote w:type="continuationNotice" w:id="1">
    <w:p w14:paraId="69A21C2C" w14:textId="77777777" w:rsidR="000C01CD" w:rsidRDefault="000C01CD"/>
  </w:footnote>
  <w:footnote w:id="2">
    <w:p w14:paraId="74AD579D" w14:textId="0E601DFA" w:rsidR="00C01092" w:rsidRDefault="00C01092">
      <w:pPr>
        <w:pStyle w:val="Vresteksts"/>
      </w:pPr>
      <w:r>
        <w:rPr>
          <w:rStyle w:val="Vresatsauce"/>
        </w:rPr>
        <w:footnoteRef/>
      </w:r>
      <w:r>
        <w:t xml:space="preserve"> </w:t>
      </w:r>
      <w:hyperlink r:id="rId1" w:history="1">
        <w:r w:rsidRPr="00C57561">
          <w:rPr>
            <w:rStyle w:val="Hipersaite"/>
          </w:rPr>
          <w:t>https://www.csp.gov.lv/lv/klasifikacija/nace-2-red</w:t>
        </w:r>
      </w:hyperlink>
    </w:p>
    <w:p w14:paraId="6E026AC2" w14:textId="77777777" w:rsidR="00C01092" w:rsidRPr="00C01092" w:rsidRDefault="00C01092">
      <w:pPr>
        <w:pStyle w:val="Vresteksts"/>
        <w:rPr>
          <w:lang w:val="en-US"/>
        </w:rPr>
      </w:pPr>
    </w:p>
  </w:footnote>
  <w:footnote w:id="3">
    <w:p w14:paraId="0DEB30A2" w14:textId="3220F087" w:rsidR="007C388A" w:rsidRPr="00C010F3" w:rsidRDefault="007C388A" w:rsidP="00C010F3">
      <w:pPr>
        <w:pStyle w:val="Vresteksts"/>
        <w:jc w:val="both"/>
        <w:rPr>
          <w:sz w:val="18"/>
          <w:szCs w:val="18"/>
        </w:rPr>
      </w:pPr>
      <w:r w:rsidRPr="00C010F3">
        <w:rPr>
          <w:rStyle w:val="Vresatsauce"/>
          <w:sz w:val="18"/>
          <w:szCs w:val="18"/>
        </w:rPr>
        <w:footnoteRef/>
      </w:r>
      <w:r w:rsidRPr="00C010F3">
        <w:rPr>
          <w:sz w:val="18"/>
          <w:szCs w:val="18"/>
        </w:rPr>
        <w:t xml:space="preserve"> </w:t>
      </w:r>
      <w:hyperlink r:id="rId2" w:history="1">
        <w:r w:rsidRPr="00C010F3">
          <w:rPr>
            <w:rStyle w:val="Hipersaite"/>
            <w:sz w:val="18"/>
            <w:szCs w:val="18"/>
          </w:rPr>
          <w:t xml:space="preserve">Eiropas Parlamenta un Padomes </w:t>
        </w:r>
        <w:r w:rsidR="007C2693" w:rsidRPr="007C2693">
          <w:rPr>
            <w:rStyle w:val="Hipersaite"/>
            <w:sz w:val="18"/>
            <w:szCs w:val="18"/>
          </w:rPr>
          <w:t>2021. gada 24. jūnij</w:t>
        </w:r>
        <w:r w:rsidR="007C2693">
          <w:rPr>
            <w:rStyle w:val="Hipersaite"/>
            <w:sz w:val="18"/>
            <w:szCs w:val="18"/>
          </w:rPr>
          <w:t xml:space="preserve">a </w:t>
        </w:r>
        <w:r w:rsidR="007C2693" w:rsidRPr="007C2693">
          <w:rPr>
            <w:rStyle w:val="Hipersaite"/>
            <w:sz w:val="18"/>
            <w:szCs w:val="18"/>
          </w:rPr>
          <w:t>Regula</w:t>
        </w:r>
        <w:r w:rsidR="007C2693">
          <w:rPr>
            <w:rStyle w:val="Hipersaite"/>
            <w:sz w:val="18"/>
            <w:szCs w:val="18"/>
          </w:rPr>
          <w:t xml:space="preserve"> </w:t>
        </w:r>
        <w:r w:rsidR="007C2693" w:rsidRPr="007C2693">
          <w:rPr>
            <w:rStyle w:val="Hipersaite"/>
            <w:sz w:val="18"/>
            <w:szCs w:val="18"/>
          </w:rPr>
          <w:t xml:space="preserve">(ES)  </w:t>
        </w:r>
        <w:r w:rsidR="007C2693">
          <w:rPr>
            <w:rStyle w:val="Hipersaite"/>
            <w:sz w:val="18"/>
            <w:szCs w:val="18"/>
          </w:rPr>
          <w:t>Nr.</w:t>
        </w:r>
        <w:r w:rsidRPr="00C010F3">
          <w:rPr>
            <w:rStyle w:val="Hipersaite"/>
            <w:sz w:val="18"/>
            <w:szCs w:val="18"/>
          </w:rPr>
          <w:t>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B4127"/>
    <w:multiLevelType w:val="hybridMultilevel"/>
    <w:tmpl w:val="833AD770"/>
    <w:lvl w:ilvl="0" w:tplc="0426000B">
      <w:start w:val="1"/>
      <w:numFmt w:val="bullet"/>
      <w:lvlText w:val=""/>
      <w:lvlJc w:val="left"/>
      <w:pPr>
        <w:ind w:left="1146" w:hanging="360"/>
      </w:pPr>
      <w:rPr>
        <w:rFonts w:ascii="Wingdings" w:hAnsi="Wingdings"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1" w15:restartNumberingAfterBreak="0">
    <w:nsid w:val="00AB5FCA"/>
    <w:multiLevelType w:val="hybridMultilevel"/>
    <w:tmpl w:val="BBD8EF08"/>
    <w:lvl w:ilvl="0" w:tplc="93385E4C">
      <w:numFmt w:val="bullet"/>
      <w:lvlText w:val="•"/>
      <w:lvlJc w:val="left"/>
      <w:pPr>
        <w:ind w:left="720" w:hanging="360"/>
      </w:pPr>
      <w:rPr>
        <w:rFonts w:ascii="Times New Roman" w:eastAsiaTheme="minorEastAsia" w:hAnsi="Times New Roman" w:cs="Times New Roman" w:hint="default"/>
        <w:color w:val="7F7F7F" w:themeColor="text1" w:themeTint="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4CC2777"/>
    <w:multiLevelType w:val="hybridMultilevel"/>
    <w:tmpl w:val="49E42D7A"/>
    <w:lvl w:ilvl="0" w:tplc="FFFFFFFF">
      <w:numFmt w:val="bullet"/>
      <w:lvlText w:val="!"/>
      <w:lvlJc w:val="left"/>
      <w:pPr>
        <w:ind w:left="720" w:hanging="360"/>
      </w:pPr>
      <w:rPr>
        <w:rFonts w:ascii="Times New Roman" w:eastAsia="ヒラギノ角ゴ Pro W3" w:hAnsi="Times New Roman" w:cs="Times New Roman"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50E1B1B"/>
    <w:multiLevelType w:val="hybridMultilevel"/>
    <w:tmpl w:val="D92C1946"/>
    <w:lvl w:ilvl="0" w:tplc="E05CD9DA">
      <w:numFmt w:val="bullet"/>
      <w:lvlText w:val="•"/>
      <w:lvlJc w:val="left"/>
      <w:pPr>
        <w:ind w:left="1353" w:hanging="360"/>
      </w:pPr>
      <w:rPr>
        <w:rFonts w:ascii="Times New Roman" w:eastAsiaTheme="minorEastAsia" w:hAnsi="Times New Roman" w:cs="Times New Roman" w:hint="default"/>
        <w:color w:val="0000FF"/>
      </w:rPr>
    </w:lvl>
    <w:lvl w:ilvl="1" w:tplc="04260003" w:tentative="1">
      <w:start w:val="1"/>
      <w:numFmt w:val="bullet"/>
      <w:lvlText w:val="o"/>
      <w:lvlJc w:val="left"/>
      <w:pPr>
        <w:ind w:left="2073" w:hanging="360"/>
      </w:pPr>
      <w:rPr>
        <w:rFonts w:ascii="Courier New" w:hAnsi="Courier New" w:cs="Courier New" w:hint="default"/>
      </w:rPr>
    </w:lvl>
    <w:lvl w:ilvl="2" w:tplc="04260005" w:tentative="1">
      <w:start w:val="1"/>
      <w:numFmt w:val="bullet"/>
      <w:lvlText w:val=""/>
      <w:lvlJc w:val="left"/>
      <w:pPr>
        <w:ind w:left="2793" w:hanging="360"/>
      </w:pPr>
      <w:rPr>
        <w:rFonts w:ascii="Wingdings" w:hAnsi="Wingdings" w:hint="default"/>
      </w:rPr>
    </w:lvl>
    <w:lvl w:ilvl="3" w:tplc="04260001" w:tentative="1">
      <w:start w:val="1"/>
      <w:numFmt w:val="bullet"/>
      <w:lvlText w:val=""/>
      <w:lvlJc w:val="left"/>
      <w:pPr>
        <w:ind w:left="3513" w:hanging="360"/>
      </w:pPr>
      <w:rPr>
        <w:rFonts w:ascii="Symbol" w:hAnsi="Symbol" w:hint="default"/>
      </w:rPr>
    </w:lvl>
    <w:lvl w:ilvl="4" w:tplc="04260003" w:tentative="1">
      <w:start w:val="1"/>
      <w:numFmt w:val="bullet"/>
      <w:lvlText w:val="o"/>
      <w:lvlJc w:val="left"/>
      <w:pPr>
        <w:ind w:left="4233" w:hanging="360"/>
      </w:pPr>
      <w:rPr>
        <w:rFonts w:ascii="Courier New" w:hAnsi="Courier New" w:cs="Courier New" w:hint="default"/>
      </w:rPr>
    </w:lvl>
    <w:lvl w:ilvl="5" w:tplc="04260005" w:tentative="1">
      <w:start w:val="1"/>
      <w:numFmt w:val="bullet"/>
      <w:lvlText w:val=""/>
      <w:lvlJc w:val="left"/>
      <w:pPr>
        <w:ind w:left="4953" w:hanging="360"/>
      </w:pPr>
      <w:rPr>
        <w:rFonts w:ascii="Wingdings" w:hAnsi="Wingdings" w:hint="default"/>
      </w:rPr>
    </w:lvl>
    <w:lvl w:ilvl="6" w:tplc="04260001" w:tentative="1">
      <w:start w:val="1"/>
      <w:numFmt w:val="bullet"/>
      <w:lvlText w:val=""/>
      <w:lvlJc w:val="left"/>
      <w:pPr>
        <w:ind w:left="5673" w:hanging="360"/>
      </w:pPr>
      <w:rPr>
        <w:rFonts w:ascii="Symbol" w:hAnsi="Symbol" w:hint="default"/>
      </w:rPr>
    </w:lvl>
    <w:lvl w:ilvl="7" w:tplc="04260003" w:tentative="1">
      <w:start w:val="1"/>
      <w:numFmt w:val="bullet"/>
      <w:lvlText w:val="o"/>
      <w:lvlJc w:val="left"/>
      <w:pPr>
        <w:ind w:left="6393" w:hanging="360"/>
      </w:pPr>
      <w:rPr>
        <w:rFonts w:ascii="Courier New" w:hAnsi="Courier New" w:cs="Courier New" w:hint="default"/>
      </w:rPr>
    </w:lvl>
    <w:lvl w:ilvl="8" w:tplc="04260005" w:tentative="1">
      <w:start w:val="1"/>
      <w:numFmt w:val="bullet"/>
      <w:lvlText w:val=""/>
      <w:lvlJc w:val="left"/>
      <w:pPr>
        <w:ind w:left="7113" w:hanging="360"/>
      </w:pPr>
      <w:rPr>
        <w:rFonts w:ascii="Wingdings" w:hAnsi="Wingdings" w:hint="default"/>
      </w:rPr>
    </w:lvl>
  </w:abstractNum>
  <w:abstractNum w:abstractNumId="4" w15:restartNumberingAfterBreak="0">
    <w:nsid w:val="07130530"/>
    <w:multiLevelType w:val="multilevel"/>
    <w:tmpl w:val="5DBECFB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FA1B03"/>
    <w:multiLevelType w:val="hybridMultilevel"/>
    <w:tmpl w:val="ABF68FDC"/>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E5A49E4"/>
    <w:multiLevelType w:val="multilevel"/>
    <w:tmpl w:val="89702D8A"/>
    <w:lvl w:ilvl="0">
      <w:start w:val="1"/>
      <w:numFmt w:val="bullet"/>
      <w:lvlText w:val="!"/>
      <w:lvlJc w:val="left"/>
      <w:pPr>
        <w:tabs>
          <w:tab w:val="num" w:pos="720"/>
        </w:tabs>
        <w:ind w:left="720" w:hanging="360"/>
      </w:pPr>
      <w:rPr>
        <w:rFonts w:ascii="Cooper Black" w:hAnsi="Cooper Black" w:hint="default"/>
        <w:color w:val="0000FF"/>
        <w:sz w:val="24"/>
        <w:szCs w:val="24"/>
      </w:rPr>
    </w:lvl>
    <w:lvl w:ilvl="1">
      <w:start w:val="1"/>
      <w:numFmt w:val="lowerLetter"/>
      <w:lvlText w:val="%2)"/>
      <w:lvlJc w:val="left"/>
      <w:pPr>
        <w:ind w:left="1440" w:hanging="360"/>
      </w:pPr>
    </w:lvl>
    <w:lvl w:ilvl="2">
      <w:numFmt w:val="bullet"/>
      <w:lvlText w:val=""/>
      <w:lvlJc w:val="left"/>
      <w:pPr>
        <w:ind w:left="2160" w:hanging="360"/>
      </w:pPr>
      <w:rPr>
        <w:rFonts w:ascii="Wingdings" w:eastAsia="Times New Roman" w:hAnsi="Wingdings" w:cs="Times New Roman" w:hint="default"/>
      </w:rPr>
    </w:lvl>
    <w:lvl w:ilvl="3">
      <w:start w:val="1"/>
      <w:numFmt w:val="lowerLetter"/>
      <w:lvlText w:val="%4)"/>
      <w:lvlJc w:val="left"/>
      <w:pPr>
        <w:ind w:left="2880" w:hanging="360"/>
      </w:p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7" w15:restartNumberingAfterBreak="0">
    <w:nsid w:val="149C522A"/>
    <w:multiLevelType w:val="multilevel"/>
    <w:tmpl w:val="98568F84"/>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8" w15:restartNumberingAfterBreak="0">
    <w:nsid w:val="15255A0E"/>
    <w:multiLevelType w:val="hybridMultilevel"/>
    <w:tmpl w:val="6E3455E8"/>
    <w:lvl w:ilvl="0" w:tplc="279E5D94">
      <w:numFmt w:val="bullet"/>
      <w:lvlText w:val="-"/>
      <w:lvlJc w:val="left"/>
      <w:pPr>
        <w:ind w:left="2520" w:hanging="360"/>
      </w:pPr>
      <w:rPr>
        <w:rFonts w:ascii="Times New Roman" w:eastAsia="ヒラギノ角ゴ Pro W3" w:hAnsi="Times New Roman" w:cs="Times New Roman" w:hint="default"/>
        <w:color w:val="auto"/>
      </w:rPr>
    </w:lvl>
    <w:lvl w:ilvl="1" w:tplc="04260003" w:tentative="1">
      <w:start w:val="1"/>
      <w:numFmt w:val="bullet"/>
      <w:lvlText w:val="o"/>
      <w:lvlJc w:val="left"/>
      <w:pPr>
        <w:ind w:left="3240" w:hanging="360"/>
      </w:pPr>
      <w:rPr>
        <w:rFonts w:ascii="Courier New" w:hAnsi="Courier New" w:cs="Courier New" w:hint="default"/>
      </w:rPr>
    </w:lvl>
    <w:lvl w:ilvl="2" w:tplc="04260005" w:tentative="1">
      <w:start w:val="1"/>
      <w:numFmt w:val="bullet"/>
      <w:lvlText w:val=""/>
      <w:lvlJc w:val="left"/>
      <w:pPr>
        <w:ind w:left="3960" w:hanging="360"/>
      </w:pPr>
      <w:rPr>
        <w:rFonts w:ascii="Wingdings" w:hAnsi="Wingdings" w:hint="default"/>
      </w:rPr>
    </w:lvl>
    <w:lvl w:ilvl="3" w:tplc="04260001" w:tentative="1">
      <w:start w:val="1"/>
      <w:numFmt w:val="bullet"/>
      <w:lvlText w:val=""/>
      <w:lvlJc w:val="left"/>
      <w:pPr>
        <w:ind w:left="4680" w:hanging="360"/>
      </w:pPr>
      <w:rPr>
        <w:rFonts w:ascii="Symbol" w:hAnsi="Symbol" w:hint="default"/>
      </w:rPr>
    </w:lvl>
    <w:lvl w:ilvl="4" w:tplc="04260003" w:tentative="1">
      <w:start w:val="1"/>
      <w:numFmt w:val="bullet"/>
      <w:lvlText w:val="o"/>
      <w:lvlJc w:val="left"/>
      <w:pPr>
        <w:ind w:left="5400" w:hanging="360"/>
      </w:pPr>
      <w:rPr>
        <w:rFonts w:ascii="Courier New" w:hAnsi="Courier New" w:cs="Courier New" w:hint="default"/>
      </w:rPr>
    </w:lvl>
    <w:lvl w:ilvl="5" w:tplc="04260005" w:tentative="1">
      <w:start w:val="1"/>
      <w:numFmt w:val="bullet"/>
      <w:lvlText w:val=""/>
      <w:lvlJc w:val="left"/>
      <w:pPr>
        <w:ind w:left="6120" w:hanging="360"/>
      </w:pPr>
      <w:rPr>
        <w:rFonts w:ascii="Wingdings" w:hAnsi="Wingdings" w:hint="default"/>
      </w:rPr>
    </w:lvl>
    <w:lvl w:ilvl="6" w:tplc="04260001" w:tentative="1">
      <w:start w:val="1"/>
      <w:numFmt w:val="bullet"/>
      <w:lvlText w:val=""/>
      <w:lvlJc w:val="left"/>
      <w:pPr>
        <w:ind w:left="6840" w:hanging="360"/>
      </w:pPr>
      <w:rPr>
        <w:rFonts w:ascii="Symbol" w:hAnsi="Symbol" w:hint="default"/>
      </w:rPr>
    </w:lvl>
    <w:lvl w:ilvl="7" w:tplc="04260003" w:tentative="1">
      <w:start w:val="1"/>
      <w:numFmt w:val="bullet"/>
      <w:lvlText w:val="o"/>
      <w:lvlJc w:val="left"/>
      <w:pPr>
        <w:ind w:left="7560" w:hanging="360"/>
      </w:pPr>
      <w:rPr>
        <w:rFonts w:ascii="Courier New" w:hAnsi="Courier New" w:cs="Courier New" w:hint="default"/>
      </w:rPr>
    </w:lvl>
    <w:lvl w:ilvl="8" w:tplc="04260005" w:tentative="1">
      <w:start w:val="1"/>
      <w:numFmt w:val="bullet"/>
      <w:lvlText w:val=""/>
      <w:lvlJc w:val="left"/>
      <w:pPr>
        <w:ind w:left="8280" w:hanging="360"/>
      </w:pPr>
      <w:rPr>
        <w:rFonts w:ascii="Wingdings" w:hAnsi="Wingdings" w:hint="default"/>
      </w:rPr>
    </w:lvl>
  </w:abstractNum>
  <w:abstractNum w:abstractNumId="9" w15:restartNumberingAfterBreak="0">
    <w:nsid w:val="173C17AC"/>
    <w:multiLevelType w:val="hybridMultilevel"/>
    <w:tmpl w:val="AD5C3ED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9AC2172"/>
    <w:multiLevelType w:val="hybridMultilevel"/>
    <w:tmpl w:val="B36CB456"/>
    <w:lvl w:ilvl="0" w:tplc="04260017">
      <w:start w:val="1"/>
      <w:numFmt w:val="lowerLetter"/>
      <w:lvlText w:val="%1)"/>
      <w:lvlJc w:val="left"/>
      <w:pPr>
        <w:ind w:left="2517" w:hanging="360"/>
      </w:pPr>
    </w:lvl>
    <w:lvl w:ilvl="1" w:tplc="04260019" w:tentative="1">
      <w:start w:val="1"/>
      <w:numFmt w:val="lowerLetter"/>
      <w:lvlText w:val="%2."/>
      <w:lvlJc w:val="left"/>
      <w:pPr>
        <w:ind w:left="3237" w:hanging="360"/>
      </w:pPr>
    </w:lvl>
    <w:lvl w:ilvl="2" w:tplc="0426001B" w:tentative="1">
      <w:start w:val="1"/>
      <w:numFmt w:val="lowerRoman"/>
      <w:lvlText w:val="%3."/>
      <w:lvlJc w:val="right"/>
      <w:pPr>
        <w:ind w:left="3957" w:hanging="180"/>
      </w:pPr>
    </w:lvl>
    <w:lvl w:ilvl="3" w:tplc="0426000F" w:tentative="1">
      <w:start w:val="1"/>
      <w:numFmt w:val="decimal"/>
      <w:lvlText w:val="%4."/>
      <w:lvlJc w:val="left"/>
      <w:pPr>
        <w:ind w:left="4677" w:hanging="360"/>
      </w:pPr>
    </w:lvl>
    <w:lvl w:ilvl="4" w:tplc="04260019" w:tentative="1">
      <w:start w:val="1"/>
      <w:numFmt w:val="lowerLetter"/>
      <w:lvlText w:val="%5."/>
      <w:lvlJc w:val="left"/>
      <w:pPr>
        <w:ind w:left="5397" w:hanging="360"/>
      </w:pPr>
    </w:lvl>
    <w:lvl w:ilvl="5" w:tplc="0426001B" w:tentative="1">
      <w:start w:val="1"/>
      <w:numFmt w:val="lowerRoman"/>
      <w:lvlText w:val="%6."/>
      <w:lvlJc w:val="right"/>
      <w:pPr>
        <w:ind w:left="6117" w:hanging="180"/>
      </w:pPr>
    </w:lvl>
    <w:lvl w:ilvl="6" w:tplc="0426000F" w:tentative="1">
      <w:start w:val="1"/>
      <w:numFmt w:val="decimal"/>
      <w:lvlText w:val="%7."/>
      <w:lvlJc w:val="left"/>
      <w:pPr>
        <w:ind w:left="6837" w:hanging="360"/>
      </w:pPr>
    </w:lvl>
    <w:lvl w:ilvl="7" w:tplc="04260019" w:tentative="1">
      <w:start w:val="1"/>
      <w:numFmt w:val="lowerLetter"/>
      <w:lvlText w:val="%8."/>
      <w:lvlJc w:val="left"/>
      <w:pPr>
        <w:ind w:left="7557" w:hanging="360"/>
      </w:pPr>
    </w:lvl>
    <w:lvl w:ilvl="8" w:tplc="0426001B" w:tentative="1">
      <w:start w:val="1"/>
      <w:numFmt w:val="lowerRoman"/>
      <w:lvlText w:val="%9."/>
      <w:lvlJc w:val="right"/>
      <w:pPr>
        <w:ind w:left="8277" w:hanging="180"/>
      </w:pPr>
    </w:lvl>
  </w:abstractNum>
  <w:abstractNum w:abstractNumId="11" w15:restartNumberingAfterBreak="0">
    <w:nsid w:val="1A05616A"/>
    <w:multiLevelType w:val="multilevel"/>
    <w:tmpl w:val="412203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A247CA5"/>
    <w:multiLevelType w:val="hybridMultilevel"/>
    <w:tmpl w:val="49C44E64"/>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1D84151C"/>
    <w:multiLevelType w:val="multilevel"/>
    <w:tmpl w:val="23062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F5B14E5"/>
    <w:multiLevelType w:val="hybridMultilevel"/>
    <w:tmpl w:val="8EE458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08C4FE8"/>
    <w:multiLevelType w:val="hybridMultilevel"/>
    <w:tmpl w:val="588A2E7A"/>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3523432"/>
    <w:multiLevelType w:val="multilevel"/>
    <w:tmpl w:val="CB588714"/>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23EB2987"/>
    <w:multiLevelType w:val="hybridMultilevel"/>
    <w:tmpl w:val="90B61400"/>
    <w:lvl w:ilvl="0" w:tplc="0426000B">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8" w15:restartNumberingAfterBreak="0">
    <w:nsid w:val="26331F71"/>
    <w:multiLevelType w:val="hybridMultilevel"/>
    <w:tmpl w:val="EF9A8D72"/>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7396295"/>
    <w:multiLevelType w:val="multilevel"/>
    <w:tmpl w:val="8B6661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7E99FC9"/>
    <w:multiLevelType w:val="hybridMultilevel"/>
    <w:tmpl w:val="3EF47FBA"/>
    <w:lvl w:ilvl="0" w:tplc="AB76421E">
      <w:start w:val="1"/>
      <w:numFmt w:val="bullet"/>
      <w:lvlText w:val=""/>
      <w:lvlJc w:val="left"/>
      <w:pPr>
        <w:ind w:left="720" w:hanging="360"/>
      </w:pPr>
      <w:rPr>
        <w:rFonts w:ascii="Symbol" w:hAnsi="Symbol" w:hint="default"/>
      </w:rPr>
    </w:lvl>
    <w:lvl w:ilvl="1" w:tplc="F53C8A70">
      <w:start w:val="1"/>
      <w:numFmt w:val="bullet"/>
      <w:lvlText w:val="o"/>
      <w:lvlJc w:val="left"/>
      <w:pPr>
        <w:ind w:left="1440" w:hanging="360"/>
      </w:pPr>
      <w:rPr>
        <w:rFonts w:ascii="Courier New" w:hAnsi="Courier New" w:hint="default"/>
      </w:rPr>
    </w:lvl>
    <w:lvl w:ilvl="2" w:tplc="9324618E">
      <w:start w:val="1"/>
      <w:numFmt w:val="bullet"/>
      <w:lvlText w:val=""/>
      <w:lvlJc w:val="left"/>
      <w:pPr>
        <w:ind w:left="2160" w:hanging="360"/>
      </w:pPr>
      <w:rPr>
        <w:rFonts w:ascii="Wingdings" w:hAnsi="Wingdings" w:hint="default"/>
      </w:rPr>
    </w:lvl>
    <w:lvl w:ilvl="3" w:tplc="0D12C2EA">
      <w:start w:val="1"/>
      <w:numFmt w:val="bullet"/>
      <w:lvlText w:val=""/>
      <w:lvlJc w:val="left"/>
      <w:pPr>
        <w:ind w:left="2880" w:hanging="360"/>
      </w:pPr>
      <w:rPr>
        <w:rFonts w:ascii="Symbol" w:hAnsi="Symbol" w:hint="default"/>
      </w:rPr>
    </w:lvl>
    <w:lvl w:ilvl="4" w:tplc="0D5832EE">
      <w:start w:val="1"/>
      <w:numFmt w:val="bullet"/>
      <w:lvlText w:val="o"/>
      <w:lvlJc w:val="left"/>
      <w:pPr>
        <w:ind w:left="3600" w:hanging="360"/>
      </w:pPr>
      <w:rPr>
        <w:rFonts w:ascii="Courier New" w:hAnsi="Courier New" w:hint="default"/>
      </w:rPr>
    </w:lvl>
    <w:lvl w:ilvl="5" w:tplc="298AF442">
      <w:start w:val="1"/>
      <w:numFmt w:val="bullet"/>
      <w:lvlText w:val=""/>
      <w:lvlJc w:val="left"/>
      <w:pPr>
        <w:ind w:left="4320" w:hanging="360"/>
      </w:pPr>
      <w:rPr>
        <w:rFonts w:ascii="Wingdings" w:hAnsi="Wingdings" w:hint="default"/>
      </w:rPr>
    </w:lvl>
    <w:lvl w:ilvl="6" w:tplc="239EA5CE">
      <w:start w:val="1"/>
      <w:numFmt w:val="bullet"/>
      <w:lvlText w:val=""/>
      <w:lvlJc w:val="left"/>
      <w:pPr>
        <w:ind w:left="5040" w:hanging="360"/>
      </w:pPr>
      <w:rPr>
        <w:rFonts w:ascii="Symbol" w:hAnsi="Symbol" w:hint="default"/>
      </w:rPr>
    </w:lvl>
    <w:lvl w:ilvl="7" w:tplc="80802514">
      <w:start w:val="1"/>
      <w:numFmt w:val="bullet"/>
      <w:lvlText w:val="o"/>
      <w:lvlJc w:val="left"/>
      <w:pPr>
        <w:ind w:left="5760" w:hanging="360"/>
      </w:pPr>
      <w:rPr>
        <w:rFonts w:ascii="Courier New" w:hAnsi="Courier New" w:hint="default"/>
      </w:rPr>
    </w:lvl>
    <w:lvl w:ilvl="8" w:tplc="E952A8A2">
      <w:start w:val="1"/>
      <w:numFmt w:val="bullet"/>
      <w:lvlText w:val=""/>
      <w:lvlJc w:val="left"/>
      <w:pPr>
        <w:ind w:left="6480" w:hanging="360"/>
      </w:pPr>
      <w:rPr>
        <w:rFonts w:ascii="Wingdings" w:hAnsi="Wingdings" w:hint="default"/>
      </w:rPr>
    </w:lvl>
  </w:abstractNum>
  <w:abstractNum w:abstractNumId="21" w15:restartNumberingAfterBreak="0">
    <w:nsid w:val="28865723"/>
    <w:multiLevelType w:val="hybridMultilevel"/>
    <w:tmpl w:val="C3BA386E"/>
    <w:lvl w:ilvl="0" w:tplc="CC9870E2">
      <w:start w:val="1"/>
      <w:numFmt w:val="bullet"/>
      <w:lvlText w:val="!"/>
      <w:lvlJc w:val="left"/>
      <w:pPr>
        <w:ind w:left="720" w:hanging="360"/>
      </w:pPr>
      <w:rPr>
        <w:rFonts w:ascii="Cooper Black" w:hAnsi="Cooper Black"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2" w15:restartNumberingAfterBreak="0">
    <w:nsid w:val="28CD000D"/>
    <w:multiLevelType w:val="hybridMultilevel"/>
    <w:tmpl w:val="58BC7D3C"/>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2DAE3AE1"/>
    <w:multiLevelType w:val="hybridMultilevel"/>
    <w:tmpl w:val="0F965C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2EDD0B94"/>
    <w:multiLevelType w:val="hybridMultilevel"/>
    <w:tmpl w:val="9C9695EC"/>
    <w:lvl w:ilvl="0" w:tplc="0B123016">
      <w:start w:val="1"/>
      <w:numFmt w:val="bullet"/>
      <w:lvlText w:val=""/>
      <w:lvlJc w:val="left"/>
      <w:pPr>
        <w:ind w:left="1074" w:hanging="360"/>
      </w:pPr>
      <w:rPr>
        <w:rFonts w:ascii="Wingdings" w:hAnsi="Wingdings" w:hint="default"/>
        <w:color w:val="0000FF"/>
      </w:rPr>
    </w:lvl>
    <w:lvl w:ilvl="1" w:tplc="04260003">
      <w:start w:val="1"/>
      <w:numFmt w:val="bullet"/>
      <w:lvlText w:val="o"/>
      <w:lvlJc w:val="left"/>
      <w:pPr>
        <w:ind w:left="1794" w:hanging="360"/>
      </w:pPr>
      <w:rPr>
        <w:rFonts w:ascii="Courier New" w:hAnsi="Courier New" w:cs="Courier New" w:hint="default"/>
      </w:rPr>
    </w:lvl>
    <w:lvl w:ilvl="2" w:tplc="04260005" w:tentative="1">
      <w:start w:val="1"/>
      <w:numFmt w:val="bullet"/>
      <w:lvlText w:val=""/>
      <w:lvlJc w:val="left"/>
      <w:pPr>
        <w:ind w:left="2514" w:hanging="360"/>
      </w:pPr>
      <w:rPr>
        <w:rFonts w:ascii="Wingdings" w:hAnsi="Wingdings" w:hint="default"/>
      </w:rPr>
    </w:lvl>
    <w:lvl w:ilvl="3" w:tplc="04260001" w:tentative="1">
      <w:start w:val="1"/>
      <w:numFmt w:val="bullet"/>
      <w:lvlText w:val=""/>
      <w:lvlJc w:val="left"/>
      <w:pPr>
        <w:ind w:left="3234" w:hanging="360"/>
      </w:pPr>
      <w:rPr>
        <w:rFonts w:ascii="Symbol" w:hAnsi="Symbol" w:hint="default"/>
      </w:rPr>
    </w:lvl>
    <w:lvl w:ilvl="4" w:tplc="04260003" w:tentative="1">
      <w:start w:val="1"/>
      <w:numFmt w:val="bullet"/>
      <w:lvlText w:val="o"/>
      <w:lvlJc w:val="left"/>
      <w:pPr>
        <w:ind w:left="3954" w:hanging="360"/>
      </w:pPr>
      <w:rPr>
        <w:rFonts w:ascii="Courier New" w:hAnsi="Courier New" w:cs="Courier New" w:hint="default"/>
      </w:rPr>
    </w:lvl>
    <w:lvl w:ilvl="5" w:tplc="04260005" w:tentative="1">
      <w:start w:val="1"/>
      <w:numFmt w:val="bullet"/>
      <w:lvlText w:val=""/>
      <w:lvlJc w:val="left"/>
      <w:pPr>
        <w:ind w:left="4674" w:hanging="360"/>
      </w:pPr>
      <w:rPr>
        <w:rFonts w:ascii="Wingdings" w:hAnsi="Wingdings" w:hint="default"/>
      </w:rPr>
    </w:lvl>
    <w:lvl w:ilvl="6" w:tplc="04260001" w:tentative="1">
      <w:start w:val="1"/>
      <w:numFmt w:val="bullet"/>
      <w:lvlText w:val=""/>
      <w:lvlJc w:val="left"/>
      <w:pPr>
        <w:ind w:left="5394" w:hanging="360"/>
      </w:pPr>
      <w:rPr>
        <w:rFonts w:ascii="Symbol" w:hAnsi="Symbol" w:hint="default"/>
      </w:rPr>
    </w:lvl>
    <w:lvl w:ilvl="7" w:tplc="04260003" w:tentative="1">
      <w:start w:val="1"/>
      <w:numFmt w:val="bullet"/>
      <w:lvlText w:val="o"/>
      <w:lvlJc w:val="left"/>
      <w:pPr>
        <w:ind w:left="6114" w:hanging="360"/>
      </w:pPr>
      <w:rPr>
        <w:rFonts w:ascii="Courier New" w:hAnsi="Courier New" w:cs="Courier New" w:hint="default"/>
      </w:rPr>
    </w:lvl>
    <w:lvl w:ilvl="8" w:tplc="04260005" w:tentative="1">
      <w:start w:val="1"/>
      <w:numFmt w:val="bullet"/>
      <w:lvlText w:val=""/>
      <w:lvlJc w:val="left"/>
      <w:pPr>
        <w:ind w:left="6834" w:hanging="360"/>
      </w:pPr>
      <w:rPr>
        <w:rFonts w:ascii="Wingdings" w:hAnsi="Wingdings" w:hint="default"/>
      </w:rPr>
    </w:lvl>
  </w:abstractNum>
  <w:abstractNum w:abstractNumId="25" w15:restartNumberingAfterBreak="0">
    <w:nsid w:val="2F63323D"/>
    <w:multiLevelType w:val="hybridMultilevel"/>
    <w:tmpl w:val="F08AA2BE"/>
    <w:lvl w:ilvl="0" w:tplc="04260003">
      <w:start w:val="1"/>
      <w:numFmt w:val="bullet"/>
      <w:lvlText w:val="o"/>
      <w:lvlJc w:val="left"/>
      <w:pPr>
        <w:ind w:left="1004" w:hanging="360"/>
      </w:pPr>
      <w:rPr>
        <w:rFonts w:ascii="Courier New" w:hAnsi="Courier New" w:cs="Courier New"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6" w15:restartNumberingAfterBreak="0">
    <w:nsid w:val="382F17FB"/>
    <w:multiLevelType w:val="hybridMultilevel"/>
    <w:tmpl w:val="73A889A8"/>
    <w:lvl w:ilvl="0" w:tplc="0426000B">
      <w:start w:val="1"/>
      <w:numFmt w:val="bullet"/>
      <w:lvlText w:val=""/>
      <w:lvlJc w:val="left"/>
      <w:pPr>
        <w:ind w:left="720" w:hanging="360"/>
      </w:pPr>
      <w:rPr>
        <w:rFonts w:ascii="Wingdings" w:hAnsi="Wingdings" w:hint="default"/>
        <w:color w:val="0000FF"/>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7" w15:restartNumberingAfterBreak="0">
    <w:nsid w:val="39551EE8"/>
    <w:multiLevelType w:val="hybridMultilevel"/>
    <w:tmpl w:val="AF586CB2"/>
    <w:lvl w:ilvl="0" w:tplc="FF10C172">
      <w:numFmt w:val="bullet"/>
      <w:lvlText w:val="•"/>
      <w:lvlJc w:val="left"/>
      <w:pPr>
        <w:ind w:left="1080" w:hanging="360"/>
      </w:pPr>
      <w:rPr>
        <w:rFonts w:ascii="Times New Roman" w:eastAsiaTheme="minorEastAsia"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8" w15:restartNumberingAfterBreak="0">
    <w:nsid w:val="397F6A2C"/>
    <w:multiLevelType w:val="hybridMultilevel"/>
    <w:tmpl w:val="491285BC"/>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3C831E30"/>
    <w:multiLevelType w:val="hybridMultilevel"/>
    <w:tmpl w:val="B43E4D4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3CAC54E5"/>
    <w:multiLevelType w:val="hybridMultilevel"/>
    <w:tmpl w:val="AFB40EA4"/>
    <w:lvl w:ilvl="0" w:tplc="74AEB1E2">
      <w:numFmt w:val="bullet"/>
      <w:lvlText w:val="!"/>
      <w:lvlJc w:val="left"/>
      <w:pPr>
        <w:ind w:left="720" w:hanging="360"/>
      </w:pPr>
      <w:rPr>
        <w:rFonts w:ascii="Times New Roman" w:eastAsia="ヒラギノ角ゴ Pro W3" w:hAnsi="Times New Roman" w:cs="Times New Roman"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3D1D4028"/>
    <w:multiLevelType w:val="hybridMultilevel"/>
    <w:tmpl w:val="E6BC5CE6"/>
    <w:lvl w:ilvl="0" w:tplc="FFFFFFFF">
      <w:start w:val="1"/>
      <w:numFmt w:val="bullet"/>
      <w:lvlText w:val="!"/>
      <w:lvlJc w:val="left"/>
      <w:pPr>
        <w:ind w:left="720" w:hanging="360"/>
      </w:pPr>
      <w:rPr>
        <w:rFonts w:ascii="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3D3D7AF5"/>
    <w:multiLevelType w:val="multilevel"/>
    <w:tmpl w:val="976EC1C0"/>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3DB9330F"/>
    <w:multiLevelType w:val="hybridMultilevel"/>
    <w:tmpl w:val="1E6685A0"/>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3EB728FB"/>
    <w:multiLevelType w:val="hybridMultilevel"/>
    <w:tmpl w:val="8092E0CC"/>
    <w:lvl w:ilvl="0" w:tplc="0426000B">
      <w:start w:val="1"/>
      <w:numFmt w:val="bullet"/>
      <w:lvlText w:val=""/>
      <w:lvlJc w:val="left"/>
      <w:pPr>
        <w:ind w:left="720" w:hanging="360"/>
      </w:pPr>
      <w:rPr>
        <w:rFonts w:ascii="Wingdings" w:hAnsi="Wingdings" w:hint="default"/>
      </w:rPr>
    </w:lvl>
    <w:lvl w:ilvl="1" w:tplc="C1488F1C">
      <w:start w:val="1"/>
      <w:numFmt w:val="bullet"/>
      <w:lvlText w:val=""/>
      <w:lvlJc w:val="left"/>
      <w:pPr>
        <w:ind w:left="1440" w:hanging="360"/>
      </w:pPr>
      <w:rPr>
        <w:rFonts w:ascii="Symbol" w:hAnsi="Symbol"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40105CF7"/>
    <w:multiLevelType w:val="hybridMultilevel"/>
    <w:tmpl w:val="95E024DE"/>
    <w:lvl w:ilvl="0" w:tplc="33EC4F80">
      <w:numFmt w:val="bullet"/>
      <w:lvlText w:val="-"/>
      <w:lvlJc w:val="left"/>
      <w:pPr>
        <w:ind w:left="1800" w:hanging="360"/>
      </w:pPr>
      <w:rPr>
        <w:rFonts w:ascii="Times New Roman" w:eastAsia="Times New Roman" w:hAnsi="Times New Roman"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36" w15:restartNumberingAfterBreak="0">
    <w:nsid w:val="4101787F"/>
    <w:multiLevelType w:val="hybridMultilevel"/>
    <w:tmpl w:val="389068BC"/>
    <w:lvl w:ilvl="0" w:tplc="042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41082435"/>
    <w:multiLevelType w:val="hybridMultilevel"/>
    <w:tmpl w:val="6616B32E"/>
    <w:lvl w:ilvl="0" w:tplc="0426000B">
      <w:start w:val="1"/>
      <w:numFmt w:val="bullet"/>
      <w:lvlText w:val=""/>
      <w:lvlJc w:val="left"/>
      <w:pPr>
        <w:ind w:left="1004" w:hanging="360"/>
      </w:pPr>
      <w:rPr>
        <w:rFonts w:ascii="Wingdings" w:hAnsi="Wingdings"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38" w15:restartNumberingAfterBreak="0">
    <w:nsid w:val="42B861A6"/>
    <w:multiLevelType w:val="hybridMultilevel"/>
    <w:tmpl w:val="BA5E3546"/>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43543341"/>
    <w:multiLevelType w:val="hybridMultilevel"/>
    <w:tmpl w:val="005C36FE"/>
    <w:lvl w:ilvl="0" w:tplc="E6CCB1AC">
      <w:start w:val="1"/>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0" w15:restartNumberingAfterBreak="0">
    <w:nsid w:val="46AE4ED8"/>
    <w:multiLevelType w:val="hybridMultilevel"/>
    <w:tmpl w:val="F23A370E"/>
    <w:lvl w:ilvl="0" w:tplc="33EC4F80">
      <w:numFmt w:val="bullet"/>
      <w:lvlText w:val="-"/>
      <w:lvlJc w:val="left"/>
      <w:pPr>
        <w:ind w:left="1080" w:hanging="360"/>
      </w:pPr>
      <w:rPr>
        <w:rFonts w:ascii="Times New Roman" w:eastAsia="Times New Roman" w:hAnsi="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1" w15:restartNumberingAfterBreak="0">
    <w:nsid w:val="4890744F"/>
    <w:multiLevelType w:val="hybridMultilevel"/>
    <w:tmpl w:val="7F8CC4D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48CE402F"/>
    <w:multiLevelType w:val="multilevel"/>
    <w:tmpl w:val="3138A2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97A0A09"/>
    <w:multiLevelType w:val="hybridMultilevel"/>
    <w:tmpl w:val="02F0293C"/>
    <w:lvl w:ilvl="0" w:tplc="04260003">
      <w:start w:val="1"/>
      <w:numFmt w:val="bullet"/>
      <w:lvlText w:val="o"/>
      <w:lvlJc w:val="left"/>
      <w:pPr>
        <w:ind w:left="1146" w:hanging="360"/>
      </w:pPr>
      <w:rPr>
        <w:rFonts w:ascii="Courier New" w:hAnsi="Courier New" w:cs="Courier New"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44" w15:restartNumberingAfterBreak="0">
    <w:nsid w:val="4B111EBA"/>
    <w:multiLevelType w:val="multilevel"/>
    <w:tmpl w:val="032865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BCC0839"/>
    <w:multiLevelType w:val="hybridMultilevel"/>
    <w:tmpl w:val="21FAB6B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15:restartNumberingAfterBreak="0">
    <w:nsid w:val="54D655DF"/>
    <w:multiLevelType w:val="hybridMultilevel"/>
    <w:tmpl w:val="23E800D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7" w15:restartNumberingAfterBreak="0">
    <w:nsid w:val="5FC54BDC"/>
    <w:multiLevelType w:val="hybridMultilevel"/>
    <w:tmpl w:val="8C5C3C88"/>
    <w:lvl w:ilvl="0" w:tplc="9E84DEEA">
      <w:numFmt w:val="bullet"/>
      <w:lvlText w:val="•"/>
      <w:lvlJc w:val="left"/>
      <w:pPr>
        <w:ind w:left="720" w:hanging="360"/>
      </w:pPr>
      <w:rPr>
        <w:rFonts w:ascii="Times New Roman" w:eastAsiaTheme="minorEastAsia" w:hAnsi="Times New Roman" w:cs="Times New Roman" w:hint="default"/>
        <w:color w:val="808080" w:themeColor="background1" w:themeShade="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8" w15:restartNumberingAfterBreak="0">
    <w:nsid w:val="5FC55BCA"/>
    <w:multiLevelType w:val="hybridMultilevel"/>
    <w:tmpl w:val="E12ACCC4"/>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5FD6727C"/>
    <w:multiLevelType w:val="hybridMultilevel"/>
    <w:tmpl w:val="E8ACABCA"/>
    <w:lvl w:ilvl="0" w:tplc="FFFFFFFF">
      <w:numFmt w:val="bullet"/>
      <w:lvlText w:val="!"/>
      <w:lvlJc w:val="left"/>
      <w:pPr>
        <w:ind w:left="720" w:hanging="360"/>
      </w:pPr>
      <w:rPr>
        <w:rFonts w:ascii="Times New Roman" w:eastAsia="ヒラギノ角ゴ Pro W3" w:hAnsi="Times New Roman" w:cs="Times New Roman"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61653C35"/>
    <w:multiLevelType w:val="multilevel"/>
    <w:tmpl w:val="504265D4"/>
    <w:lvl w:ilvl="0">
      <w:numFmt w:val="bullet"/>
      <w:lvlText w:val="-"/>
      <w:lvlJc w:val="left"/>
      <w:pPr>
        <w:tabs>
          <w:tab w:val="num" w:pos="-1143"/>
        </w:tabs>
        <w:ind w:left="-1143" w:hanging="360"/>
      </w:pPr>
      <w:rPr>
        <w:rFonts w:ascii="Times New Roman" w:eastAsia="ヒラギノ角ゴ Pro W3" w:hAnsi="Times New Roman" w:cs="Times New Roman" w:hint="default"/>
        <w:b/>
        <w:bCs w:val="0"/>
        <w:i w:val="0"/>
        <w:iCs/>
        <w:color w:val="0000FF"/>
        <w:sz w:val="24"/>
        <w:szCs w:val="24"/>
      </w:rPr>
    </w:lvl>
    <w:lvl w:ilvl="1">
      <w:numFmt w:val="bullet"/>
      <w:lvlText w:val="o"/>
      <w:lvlJc w:val="left"/>
      <w:pPr>
        <w:tabs>
          <w:tab w:val="num" w:pos="-423"/>
        </w:tabs>
        <w:ind w:left="-423" w:hanging="360"/>
      </w:pPr>
      <w:rPr>
        <w:rFonts w:ascii="Courier New" w:hAnsi="Courier New" w:cs="Times New Roman" w:hint="default"/>
        <w:sz w:val="20"/>
      </w:rPr>
    </w:lvl>
    <w:lvl w:ilvl="2">
      <w:numFmt w:val="bullet"/>
      <w:lvlText w:val="o"/>
      <w:lvlJc w:val="left"/>
      <w:pPr>
        <w:tabs>
          <w:tab w:val="num" w:pos="297"/>
        </w:tabs>
        <w:ind w:left="297" w:hanging="360"/>
      </w:pPr>
      <w:rPr>
        <w:rFonts w:ascii="Courier New" w:hAnsi="Courier New" w:cs="Times New Roman" w:hint="default"/>
        <w:sz w:val="20"/>
      </w:rPr>
    </w:lvl>
    <w:lvl w:ilvl="3">
      <w:numFmt w:val="bullet"/>
      <w:lvlText w:val="-"/>
      <w:lvlJc w:val="left"/>
      <w:pPr>
        <w:ind w:left="1017" w:hanging="360"/>
      </w:pPr>
      <w:rPr>
        <w:rFonts w:ascii="Times New Roman" w:eastAsia="ヒラギノ角ゴ Pro W3" w:hAnsi="Times New Roman" w:cs="Times New Roman" w:hint="default"/>
      </w:rPr>
    </w:lvl>
    <w:lvl w:ilvl="4">
      <w:numFmt w:val="bullet"/>
      <w:lvlText w:val="o"/>
      <w:lvlJc w:val="left"/>
      <w:pPr>
        <w:tabs>
          <w:tab w:val="num" w:pos="1737"/>
        </w:tabs>
        <w:ind w:left="1737" w:hanging="360"/>
      </w:pPr>
      <w:rPr>
        <w:rFonts w:ascii="Courier New" w:hAnsi="Courier New" w:cs="Times New Roman" w:hint="default"/>
        <w:sz w:val="20"/>
      </w:rPr>
    </w:lvl>
    <w:lvl w:ilvl="5">
      <w:numFmt w:val="bullet"/>
      <w:lvlText w:val="o"/>
      <w:lvlJc w:val="left"/>
      <w:pPr>
        <w:tabs>
          <w:tab w:val="num" w:pos="2457"/>
        </w:tabs>
        <w:ind w:left="2457" w:hanging="360"/>
      </w:pPr>
      <w:rPr>
        <w:rFonts w:ascii="Courier New" w:hAnsi="Courier New" w:cs="Times New Roman" w:hint="default"/>
        <w:sz w:val="20"/>
      </w:rPr>
    </w:lvl>
    <w:lvl w:ilvl="6">
      <w:numFmt w:val="bullet"/>
      <w:lvlText w:val="o"/>
      <w:lvlJc w:val="left"/>
      <w:pPr>
        <w:tabs>
          <w:tab w:val="num" w:pos="3177"/>
        </w:tabs>
        <w:ind w:left="3177" w:hanging="360"/>
      </w:pPr>
      <w:rPr>
        <w:rFonts w:ascii="Courier New" w:hAnsi="Courier New" w:cs="Times New Roman" w:hint="default"/>
        <w:sz w:val="20"/>
      </w:rPr>
    </w:lvl>
    <w:lvl w:ilvl="7">
      <w:numFmt w:val="bullet"/>
      <w:lvlText w:val="o"/>
      <w:lvlJc w:val="left"/>
      <w:pPr>
        <w:tabs>
          <w:tab w:val="num" w:pos="3897"/>
        </w:tabs>
        <w:ind w:left="3897" w:hanging="360"/>
      </w:pPr>
      <w:rPr>
        <w:rFonts w:ascii="Courier New" w:hAnsi="Courier New" w:cs="Times New Roman" w:hint="default"/>
        <w:sz w:val="20"/>
      </w:rPr>
    </w:lvl>
    <w:lvl w:ilvl="8">
      <w:numFmt w:val="bullet"/>
      <w:lvlText w:val="o"/>
      <w:lvlJc w:val="left"/>
      <w:pPr>
        <w:tabs>
          <w:tab w:val="num" w:pos="4617"/>
        </w:tabs>
        <w:ind w:left="4617" w:hanging="360"/>
      </w:pPr>
      <w:rPr>
        <w:rFonts w:ascii="Courier New" w:hAnsi="Courier New" w:cs="Times New Roman" w:hint="default"/>
        <w:sz w:val="20"/>
      </w:rPr>
    </w:lvl>
  </w:abstractNum>
  <w:abstractNum w:abstractNumId="51" w15:restartNumberingAfterBreak="0">
    <w:nsid w:val="64F25680"/>
    <w:multiLevelType w:val="hybridMultilevel"/>
    <w:tmpl w:val="56E61B18"/>
    <w:lvl w:ilvl="0" w:tplc="9324618E">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2" w15:restartNumberingAfterBreak="0">
    <w:nsid w:val="65D270AD"/>
    <w:multiLevelType w:val="hybridMultilevel"/>
    <w:tmpl w:val="E0ACBE88"/>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3" w15:restartNumberingAfterBreak="0">
    <w:nsid w:val="670F078A"/>
    <w:multiLevelType w:val="hybridMultilevel"/>
    <w:tmpl w:val="9F180D26"/>
    <w:lvl w:ilvl="0" w:tplc="2CEA8B70">
      <w:start w:val="1"/>
      <w:numFmt w:val="decimal"/>
      <w:lvlText w:val="%1)"/>
      <w:lvlJc w:val="left"/>
      <w:pPr>
        <w:ind w:left="720" w:hanging="360"/>
      </w:pPr>
      <w:rPr>
        <w:rFonts w:hint="default"/>
        <w:sz w:val="24"/>
      </w:rPr>
    </w:lvl>
    <w:lvl w:ilvl="1" w:tplc="B5C6F5FA">
      <w:start w:val="3"/>
      <w:numFmt w:val="bullet"/>
      <w:lvlText w:val="–"/>
      <w:lvlJc w:val="left"/>
      <w:pPr>
        <w:ind w:left="1440" w:hanging="360"/>
      </w:pPr>
      <w:rPr>
        <w:rFonts w:ascii="Times New Roman" w:eastAsia="Times New Roman" w:hAnsi="Times New Roman" w:cs="Times New Roman"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6981470C"/>
    <w:multiLevelType w:val="hybridMultilevel"/>
    <w:tmpl w:val="BFC8DFD4"/>
    <w:lvl w:ilvl="0" w:tplc="04F0E0DE">
      <w:start w:val="2020"/>
      <w:numFmt w:val="bullet"/>
      <w:lvlText w:val="-"/>
      <w:lvlJc w:val="left"/>
      <w:pPr>
        <w:ind w:left="720" w:hanging="360"/>
      </w:pPr>
      <w:rPr>
        <w:rFonts w:ascii="Franklin Gothic Book" w:eastAsia="Times New Roman" w:hAnsi="Franklin Gothic Book"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5" w15:restartNumberingAfterBreak="0">
    <w:nsid w:val="6A423CBC"/>
    <w:multiLevelType w:val="multilevel"/>
    <w:tmpl w:val="5E96349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6" w15:restartNumberingAfterBreak="0">
    <w:nsid w:val="70233844"/>
    <w:multiLevelType w:val="hybridMultilevel"/>
    <w:tmpl w:val="85B0278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7" w15:restartNumberingAfterBreak="0">
    <w:nsid w:val="75B97F87"/>
    <w:multiLevelType w:val="hybridMultilevel"/>
    <w:tmpl w:val="797E45F0"/>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8" w15:restartNumberingAfterBreak="0">
    <w:nsid w:val="75F0537A"/>
    <w:multiLevelType w:val="multilevel"/>
    <w:tmpl w:val="793EDE24"/>
    <w:lvl w:ilvl="0">
      <w:start w:val="1"/>
      <w:numFmt w:val="bullet"/>
      <w:lvlText w:val="!"/>
      <w:lvlJc w:val="left"/>
      <w:pPr>
        <w:tabs>
          <w:tab w:val="num" w:pos="720"/>
        </w:tabs>
        <w:ind w:left="720" w:hanging="360"/>
      </w:pPr>
      <w:rPr>
        <w:rFonts w:ascii="Cooper Black" w:hAnsi="Cooper Black" w:hint="default"/>
        <w:color w:val="0000FF"/>
        <w:sz w:val="24"/>
        <w:szCs w:val="24"/>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59" w15:restartNumberingAfterBreak="0">
    <w:nsid w:val="771F23E8"/>
    <w:multiLevelType w:val="multilevel"/>
    <w:tmpl w:val="47224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9824B13"/>
    <w:multiLevelType w:val="hybridMultilevel"/>
    <w:tmpl w:val="9E6AF292"/>
    <w:lvl w:ilvl="0" w:tplc="0426001B">
      <w:start w:val="1"/>
      <w:numFmt w:val="lowerRoman"/>
      <w:lvlText w:val="%1."/>
      <w:lvlJc w:val="right"/>
      <w:pPr>
        <w:ind w:left="1571" w:hanging="360"/>
      </w:p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61" w15:restartNumberingAfterBreak="0">
    <w:nsid w:val="7C6F0C48"/>
    <w:multiLevelType w:val="multilevel"/>
    <w:tmpl w:val="D4C6526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16cid:durableId="1213810266">
    <w:abstractNumId w:val="20"/>
  </w:num>
  <w:num w:numId="2" w16cid:durableId="1774664675">
    <w:abstractNumId w:val="28"/>
  </w:num>
  <w:num w:numId="3" w16cid:durableId="97216125">
    <w:abstractNumId w:val="12"/>
  </w:num>
  <w:num w:numId="4" w16cid:durableId="1057433653">
    <w:abstractNumId w:val="30"/>
  </w:num>
  <w:num w:numId="5" w16cid:durableId="711808989">
    <w:abstractNumId w:val="16"/>
  </w:num>
  <w:num w:numId="6" w16cid:durableId="528834558">
    <w:abstractNumId w:val="48"/>
  </w:num>
  <w:num w:numId="7" w16cid:durableId="280038583">
    <w:abstractNumId w:val="1"/>
  </w:num>
  <w:num w:numId="8" w16cid:durableId="800150532">
    <w:abstractNumId w:val="52"/>
  </w:num>
  <w:num w:numId="9" w16cid:durableId="1366829744">
    <w:abstractNumId w:val="46"/>
  </w:num>
  <w:num w:numId="10" w16cid:durableId="942801937">
    <w:abstractNumId w:val="18"/>
  </w:num>
  <w:num w:numId="11" w16cid:durableId="737901100">
    <w:abstractNumId w:val="34"/>
  </w:num>
  <w:num w:numId="12" w16cid:durableId="1378116338">
    <w:abstractNumId w:val="27"/>
  </w:num>
  <w:num w:numId="13" w16cid:durableId="165361322">
    <w:abstractNumId w:val="5"/>
  </w:num>
  <w:num w:numId="14" w16cid:durableId="1120876176">
    <w:abstractNumId w:val="49"/>
  </w:num>
  <w:num w:numId="15" w16cid:durableId="1631782092">
    <w:abstractNumId w:val="22"/>
  </w:num>
  <w:num w:numId="16" w16cid:durableId="560212076">
    <w:abstractNumId w:val="47"/>
  </w:num>
  <w:num w:numId="17" w16cid:durableId="160118924">
    <w:abstractNumId w:val="0"/>
  </w:num>
  <w:num w:numId="18" w16cid:durableId="1954358647">
    <w:abstractNumId w:val="56"/>
  </w:num>
  <w:num w:numId="19" w16cid:durableId="1284340225">
    <w:abstractNumId w:val="45"/>
  </w:num>
  <w:num w:numId="20" w16cid:durableId="662903229">
    <w:abstractNumId w:val="2"/>
  </w:num>
  <w:num w:numId="21" w16cid:durableId="848561159">
    <w:abstractNumId w:val="32"/>
  </w:num>
  <w:num w:numId="22" w16cid:durableId="798108688">
    <w:abstractNumId w:val="9"/>
  </w:num>
  <w:num w:numId="23" w16cid:durableId="1312565529">
    <w:abstractNumId w:val="33"/>
  </w:num>
  <w:num w:numId="24" w16cid:durableId="1451440709">
    <w:abstractNumId w:val="54"/>
  </w:num>
  <w:num w:numId="25" w16cid:durableId="1601449557">
    <w:abstractNumId w:val="31"/>
  </w:num>
  <w:num w:numId="26" w16cid:durableId="1740132107">
    <w:abstractNumId w:val="17"/>
  </w:num>
  <w:num w:numId="27" w16cid:durableId="664817268">
    <w:abstractNumId w:val="21"/>
  </w:num>
  <w:num w:numId="28" w16cid:durableId="638073290">
    <w:abstractNumId w:val="23"/>
  </w:num>
  <w:num w:numId="29" w16cid:durableId="1116602794">
    <w:abstractNumId w:val="57"/>
  </w:num>
  <w:num w:numId="30" w16cid:durableId="2008745250">
    <w:abstractNumId w:val="14"/>
  </w:num>
  <w:num w:numId="31" w16cid:durableId="2075078049">
    <w:abstractNumId w:val="29"/>
  </w:num>
  <w:num w:numId="32" w16cid:durableId="1611013882">
    <w:abstractNumId w:val="36"/>
  </w:num>
  <w:num w:numId="33" w16cid:durableId="1620530903">
    <w:abstractNumId w:val="37"/>
  </w:num>
  <w:num w:numId="34" w16cid:durableId="1321812474">
    <w:abstractNumId w:val="51"/>
  </w:num>
  <w:num w:numId="35" w16cid:durableId="638726089">
    <w:abstractNumId w:val="43"/>
  </w:num>
  <w:num w:numId="36" w16cid:durableId="1149440915">
    <w:abstractNumId w:val="25"/>
  </w:num>
  <w:num w:numId="37" w16cid:durableId="1703287671">
    <w:abstractNumId w:val="41"/>
  </w:num>
  <w:num w:numId="38" w16cid:durableId="1663318427">
    <w:abstractNumId w:val="38"/>
  </w:num>
  <w:num w:numId="39" w16cid:durableId="2064592623">
    <w:abstractNumId w:val="58"/>
  </w:num>
  <w:num w:numId="40" w16cid:durableId="107117407">
    <w:abstractNumId w:val="6"/>
    <w:lvlOverride w:ilvl="0"/>
    <w:lvlOverride w:ilvl="1">
      <w:startOverride w:val="1"/>
    </w:lvlOverride>
    <w:lvlOverride w:ilvl="2"/>
    <w:lvlOverride w:ilvl="3">
      <w:startOverride w:val="1"/>
    </w:lvlOverride>
    <w:lvlOverride w:ilvl="4"/>
    <w:lvlOverride w:ilvl="5"/>
    <w:lvlOverride w:ilvl="6"/>
    <w:lvlOverride w:ilvl="7"/>
    <w:lvlOverride w:ilvl="8"/>
  </w:num>
  <w:num w:numId="41" w16cid:durableId="604655820">
    <w:abstractNumId w:val="26"/>
  </w:num>
  <w:num w:numId="42" w16cid:durableId="616254850">
    <w:abstractNumId w:val="50"/>
  </w:num>
  <w:num w:numId="43" w16cid:durableId="1647465749">
    <w:abstractNumId w:val="40"/>
  </w:num>
  <w:num w:numId="44" w16cid:durableId="1250845188">
    <w:abstractNumId w:val="3"/>
  </w:num>
  <w:num w:numId="45" w16cid:durableId="914586679">
    <w:abstractNumId w:val="24"/>
  </w:num>
  <w:num w:numId="46" w16cid:durableId="511382530">
    <w:abstractNumId w:val="35"/>
  </w:num>
  <w:num w:numId="47" w16cid:durableId="1169054182">
    <w:abstractNumId w:val="53"/>
  </w:num>
  <w:num w:numId="48" w16cid:durableId="1415470105">
    <w:abstractNumId w:val="59"/>
  </w:num>
  <w:num w:numId="49" w16cid:durableId="1878008002">
    <w:abstractNumId w:val="55"/>
  </w:num>
  <w:num w:numId="50" w16cid:durableId="1927766872">
    <w:abstractNumId w:val="11"/>
  </w:num>
  <w:num w:numId="51" w16cid:durableId="1867713486">
    <w:abstractNumId w:val="10"/>
  </w:num>
  <w:num w:numId="52" w16cid:durableId="1854421091">
    <w:abstractNumId w:val="60"/>
  </w:num>
  <w:num w:numId="53" w16cid:durableId="102316408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367605560">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984308083">
    <w:abstractNumId w:val="39"/>
  </w:num>
  <w:num w:numId="56" w16cid:durableId="1934583343">
    <w:abstractNumId w:val="13"/>
  </w:num>
  <w:num w:numId="57" w16cid:durableId="1620379174">
    <w:abstractNumId w:val="19"/>
  </w:num>
  <w:num w:numId="58" w16cid:durableId="698970580">
    <w:abstractNumId w:val="44"/>
  </w:num>
  <w:num w:numId="59" w16cid:durableId="765344031">
    <w:abstractNumId w:val="42"/>
  </w:num>
  <w:num w:numId="60" w16cid:durableId="771123167">
    <w:abstractNumId w:val="4"/>
  </w:num>
  <w:num w:numId="61" w16cid:durableId="2037001025">
    <w:abstractNumId w:val="15"/>
  </w:num>
  <w:num w:numId="62" w16cid:durableId="2024819617">
    <w:abstractNumId w:val="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142"/>
    <w:rsid w:val="00000027"/>
    <w:rsid w:val="000003AF"/>
    <w:rsid w:val="00000ECF"/>
    <w:rsid w:val="0000120A"/>
    <w:rsid w:val="00001F63"/>
    <w:rsid w:val="0000335B"/>
    <w:rsid w:val="00003412"/>
    <w:rsid w:val="00004514"/>
    <w:rsid w:val="0000663E"/>
    <w:rsid w:val="00011C8F"/>
    <w:rsid w:val="00011D92"/>
    <w:rsid w:val="000123D3"/>
    <w:rsid w:val="00014347"/>
    <w:rsid w:val="00014913"/>
    <w:rsid w:val="00017A7D"/>
    <w:rsid w:val="000209D7"/>
    <w:rsid w:val="00021042"/>
    <w:rsid w:val="00024105"/>
    <w:rsid w:val="00026AE0"/>
    <w:rsid w:val="00026C7E"/>
    <w:rsid w:val="000276FC"/>
    <w:rsid w:val="00031199"/>
    <w:rsid w:val="000328B3"/>
    <w:rsid w:val="00033E2C"/>
    <w:rsid w:val="00034057"/>
    <w:rsid w:val="00036638"/>
    <w:rsid w:val="0003699C"/>
    <w:rsid w:val="00036F8B"/>
    <w:rsid w:val="00044867"/>
    <w:rsid w:val="00045301"/>
    <w:rsid w:val="00047907"/>
    <w:rsid w:val="000519CC"/>
    <w:rsid w:val="00051CBF"/>
    <w:rsid w:val="00052C66"/>
    <w:rsid w:val="00055162"/>
    <w:rsid w:val="00055D18"/>
    <w:rsid w:val="000563EC"/>
    <w:rsid w:val="00056D2A"/>
    <w:rsid w:val="00057D69"/>
    <w:rsid w:val="0005A3BE"/>
    <w:rsid w:val="000607E3"/>
    <w:rsid w:val="00062E61"/>
    <w:rsid w:val="00064CFD"/>
    <w:rsid w:val="000703C2"/>
    <w:rsid w:val="00070529"/>
    <w:rsid w:val="00074B9B"/>
    <w:rsid w:val="00077E61"/>
    <w:rsid w:val="00081EDD"/>
    <w:rsid w:val="00083019"/>
    <w:rsid w:val="00084B42"/>
    <w:rsid w:val="00090CCE"/>
    <w:rsid w:val="000915AB"/>
    <w:rsid w:val="0009171B"/>
    <w:rsid w:val="00094D0D"/>
    <w:rsid w:val="00094E34"/>
    <w:rsid w:val="000960A4"/>
    <w:rsid w:val="00096497"/>
    <w:rsid w:val="00097D38"/>
    <w:rsid w:val="000A09C2"/>
    <w:rsid w:val="000A0B85"/>
    <w:rsid w:val="000A2A82"/>
    <w:rsid w:val="000A3391"/>
    <w:rsid w:val="000A45AF"/>
    <w:rsid w:val="000A4B27"/>
    <w:rsid w:val="000B1E1D"/>
    <w:rsid w:val="000B1E4D"/>
    <w:rsid w:val="000B20EB"/>
    <w:rsid w:val="000B29FC"/>
    <w:rsid w:val="000B330B"/>
    <w:rsid w:val="000B5AA7"/>
    <w:rsid w:val="000B79E3"/>
    <w:rsid w:val="000C01CD"/>
    <w:rsid w:val="000C0C1C"/>
    <w:rsid w:val="000C17FA"/>
    <w:rsid w:val="000C1B03"/>
    <w:rsid w:val="000C1F8E"/>
    <w:rsid w:val="000C395E"/>
    <w:rsid w:val="000C44E8"/>
    <w:rsid w:val="000C4827"/>
    <w:rsid w:val="000C66AC"/>
    <w:rsid w:val="000D018B"/>
    <w:rsid w:val="000D11E9"/>
    <w:rsid w:val="000D1F72"/>
    <w:rsid w:val="000D2656"/>
    <w:rsid w:val="000D279D"/>
    <w:rsid w:val="000D3E27"/>
    <w:rsid w:val="000D441D"/>
    <w:rsid w:val="000D5F19"/>
    <w:rsid w:val="000D6CEB"/>
    <w:rsid w:val="000D7B1F"/>
    <w:rsid w:val="000E0CF6"/>
    <w:rsid w:val="000E2F94"/>
    <w:rsid w:val="000E3A85"/>
    <w:rsid w:val="000E42F1"/>
    <w:rsid w:val="000E4568"/>
    <w:rsid w:val="000E4E50"/>
    <w:rsid w:val="000E4F49"/>
    <w:rsid w:val="000E5AAC"/>
    <w:rsid w:val="000E62CB"/>
    <w:rsid w:val="000E79A2"/>
    <w:rsid w:val="000F0472"/>
    <w:rsid w:val="000F0EDE"/>
    <w:rsid w:val="000F110C"/>
    <w:rsid w:val="000F21FC"/>
    <w:rsid w:val="000F24D2"/>
    <w:rsid w:val="000F2914"/>
    <w:rsid w:val="000F4C19"/>
    <w:rsid w:val="000F6025"/>
    <w:rsid w:val="000F77D8"/>
    <w:rsid w:val="000F7D6B"/>
    <w:rsid w:val="00100021"/>
    <w:rsid w:val="0010106E"/>
    <w:rsid w:val="00104347"/>
    <w:rsid w:val="00105BD0"/>
    <w:rsid w:val="00105C03"/>
    <w:rsid w:val="00106AF2"/>
    <w:rsid w:val="00107B42"/>
    <w:rsid w:val="00110336"/>
    <w:rsid w:val="0011118F"/>
    <w:rsid w:val="001115E7"/>
    <w:rsid w:val="001139CA"/>
    <w:rsid w:val="00114511"/>
    <w:rsid w:val="001154D1"/>
    <w:rsid w:val="001167D6"/>
    <w:rsid w:val="00116B4B"/>
    <w:rsid w:val="00116C9E"/>
    <w:rsid w:val="00120499"/>
    <w:rsid w:val="001220E4"/>
    <w:rsid w:val="0012229F"/>
    <w:rsid w:val="0012267A"/>
    <w:rsid w:val="00123EAA"/>
    <w:rsid w:val="00125111"/>
    <w:rsid w:val="001265B8"/>
    <w:rsid w:val="00126684"/>
    <w:rsid w:val="0012743D"/>
    <w:rsid w:val="0013015C"/>
    <w:rsid w:val="00130ED9"/>
    <w:rsid w:val="00132832"/>
    <w:rsid w:val="00132894"/>
    <w:rsid w:val="0013363E"/>
    <w:rsid w:val="00133823"/>
    <w:rsid w:val="00133A1A"/>
    <w:rsid w:val="001344AF"/>
    <w:rsid w:val="00136177"/>
    <w:rsid w:val="00136193"/>
    <w:rsid w:val="001362C7"/>
    <w:rsid w:val="00136470"/>
    <w:rsid w:val="00145890"/>
    <w:rsid w:val="00147644"/>
    <w:rsid w:val="00147C16"/>
    <w:rsid w:val="001501B7"/>
    <w:rsid w:val="001508F2"/>
    <w:rsid w:val="001528D7"/>
    <w:rsid w:val="001532FB"/>
    <w:rsid w:val="0015463F"/>
    <w:rsid w:val="0015506F"/>
    <w:rsid w:val="0015570C"/>
    <w:rsid w:val="00160954"/>
    <w:rsid w:val="001610A3"/>
    <w:rsid w:val="00161D16"/>
    <w:rsid w:val="001624D7"/>
    <w:rsid w:val="00165B5F"/>
    <w:rsid w:val="001672DD"/>
    <w:rsid w:val="00167945"/>
    <w:rsid w:val="001705D9"/>
    <w:rsid w:val="001705F6"/>
    <w:rsid w:val="00172637"/>
    <w:rsid w:val="00175206"/>
    <w:rsid w:val="00175E75"/>
    <w:rsid w:val="001763A4"/>
    <w:rsid w:val="00177B2A"/>
    <w:rsid w:val="0018051F"/>
    <w:rsid w:val="001808D6"/>
    <w:rsid w:val="00182DA1"/>
    <w:rsid w:val="0018406A"/>
    <w:rsid w:val="00185DD1"/>
    <w:rsid w:val="001867B4"/>
    <w:rsid w:val="00187145"/>
    <w:rsid w:val="001874EF"/>
    <w:rsid w:val="001879BA"/>
    <w:rsid w:val="00187CC8"/>
    <w:rsid w:val="00190704"/>
    <w:rsid w:val="00191F14"/>
    <w:rsid w:val="00191F87"/>
    <w:rsid w:val="0019236A"/>
    <w:rsid w:val="00194B14"/>
    <w:rsid w:val="001968FA"/>
    <w:rsid w:val="00196D47"/>
    <w:rsid w:val="00196F7C"/>
    <w:rsid w:val="00197287"/>
    <w:rsid w:val="001A05C0"/>
    <w:rsid w:val="001A1C24"/>
    <w:rsid w:val="001A425C"/>
    <w:rsid w:val="001A44E7"/>
    <w:rsid w:val="001A4574"/>
    <w:rsid w:val="001A4972"/>
    <w:rsid w:val="001A797C"/>
    <w:rsid w:val="001B079E"/>
    <w:rsid w:val="001B0F57"/>
    <w:rsid w:val="001B405D"/>
    <w:rsid w:val="001B4C9B"/>
    <w:rsid w:val="001B5D93"/>
    <w:rsid w:val="001B630D"/>
    <w:rsid w:val="001B7CDA"/>
    <w:rsid w:val="001C1277"/>
    <w:rsid w:val="001C3322"/>
    <w:rsid w:val="001C39C2"/>
    <w:rsid w:val="001C49A2"/>
    <w:rsid w:val="001C586A"/>
    <w:rsid w:val="001C7C3A"/>
    <w:rsid w:val="001C7CA4"/>
    <w:rsid w:val="001D036B"/>
    <w:rsid w:val="001D088B"/>
    <w:rsid w:val="001D12C4"/>
    <w:rsid w:val="001D3129"/>
    <w:rsid w:val="001D49BC"/>
    <w:rsid w:val="001D5BC3"/>
    <w:rsid w:val="001D7378"/>
    <w:rsid w:val="001D77A2"/>
    <w:rsid w:val="001E0B32"/>
    <w:rsid w:val="001E1596"/>
    <w:rsid w:val="001E1D92"/>
    <w:rsid w:val="001E5E72"/>
    <w:rsid w:val="001E66B4"/>
    <w:rsid w:val="001E6808"/>
    <w:rsid w:val="001F1BF8"/>
    <w:rsid w:val="001F3365"/>
    <w:rsid w:val="001F608B"/>
    <w:rsid w:val="001F6EEB"/>
    <w:rsid w:val="00200955"/>
    <w:rsid w:val="00203260"/>
    <w:rsid w:val="002044DA"/>
    <w:rsid w:val="00205508"/>
    <w:rsid w:val="00207CCC"/>
    <w:rsid w:val="00207D4D"/>
    <w:rsid w:val="0021048B"/>
    <w:rsid w:val="0021109A"/>
    <w:rsid w:val="00211743"/>
    <w:rsid w:val="002127FD"/>
    <w:rsid w:val="00212F4B"/>
    <w:rsid w:val="00213BE0"/>
    <w:rsid w:val="00214245"/>
    <w:rsid w:val="0021501B"/>
    <w:rsid w:val="00215EB4"/>
    <w:rsid w:val="00217678"/>
    <w:rsid w:val="0021781F"/>
    <w:rsid w:val="0021794B"/>
    <w:rsid w:val="00222977"/>
    <w:rsid w:val="00223CD7"/>
    <w:rsid w:val="00224723"/>
    <w:rsid w:val="002252F7"/>
    <w:rsid w:val="00225C9C"/>
    <w:rsid w:val="00227133"/>
    <w:rsid w:val="00227E45"/>
    <w:rsid w:val="00231CE9"/>
    <w:rsid w:val="00231FFC"/>
    <w:rsid w:val="00232019"/>
    <w:rsid w:val="0023232E"/>
    <w:rsid w:val="002327C9"/>
    <w:rsid w:val="002344C2"/>
    <w:rsid w:val="00235D8D"/>
    <w:rsid w:val="00236F79"/>
    <w:rsid w:val="00237022"/>
    <w:rsid w:val="00241687"/>
    <w:rsid w:val="00241A90"/>
    <w:rsid w:val="002422D8"/>
    <w:rsid w:val="00242877"/>
    <w:rsid w:val="00242EBB"/>
    <w:rsid w:val="00244122"/>
    <w:rsid w:val="0024502D"/>
    <w:rsid w:val="002456FB"/>
    <w:rsid w:val="0024739B"/>
    <w:rsid w:val="00247D45"/>
    <w:rsid w:val="00250FD4"/>
    <w:rsid w:val="0025338F"/>
    <w:rsid w:val="002544BB"/>
    <w:rsid w:val="00254BEF"/>
    <w:rsid w:val="00255C0D"/>
    <w:rsid w:val="00255E46"/>
    <w:rsid w:val="00255E76"/>
    <w:rsid w:val="002613A5"/>
    <w:rsid w:val="00262553"/>
    <w:rsid w:val="00262793"/>
    <w:rsid w:val="00264735"/>
    <w:rsid w:val="00267262"/>
    <w:rsid w:val="00267634"/>
    <w:rsid w:val="00270390"/>
    <w:rsid w:val="002704F9"/>
    <w:rsid w:val="00270D39"/>
    <w:rsid w:val="002712B2"/>
    <w:rsid w:val="0027189B"/>
    <w:rsid w:val="0027258D"/>
    <w:rsid w:val="00272959"/>
    <w:rsid w:val="002738A3"/>
    <w:rsid w:val="0027571B"/>
    <w:rsid w:val="002760A5"/>
    <w:rsid w:val="00277C47"/>
    <w:rsid w:val="0028045A"/>
    <w:rsid w:val="00280F63"/>
    <w:rsid w:val="0028235B"/>
    <w:rsid w:val="00282DD8"/>
    <w:rsid w:val="0028324D"/>
    <w:rsid w:val="002845C3"/>
    <w:rsid w:val="002848CD"/>
    <w:rsid w:val="0028498C"/>
    <w:rsid w:val="00284C5E"/>
    <w:rsid w:val="00284E0C"/>
    <w:rsid w:val="0028509F"/>
    <w:rsid w:val="00285BDD"/>
    <w:rsid w:val="00287073"/>
    <w:rsid w:val="0028755D"/>
    <w:rsid w:val="00291761"/>
    <w:rsid w:val="00291FBB"/>
    <w:rsid w:val="00294E79"/>
    <w:rsid w:val="00294F77"/>
    <w:rsid w:val="00295590"/>
    <w:rsid w:val="00295B1A"/>
    <w:rsid w:val="00295C8E"/>
    <w:rsid w:val="00295F28"/>
    <w:rsid w:val="00296783"/>
    <w:rsid w:val="002A0572"/>
    <w:rsid w:val="002A144B"/>
    <w:rsid w:val="002A1D5F"/>
    <w:rsid w:val="002A42F8"/>
    <w:rsid w:val="002A4442"/>
    <w:rsid w:val="002A4B40"/>
    <w:rsid w:val="002A615C"/>
    <w:rsid w:val="002B03DE"/>
    <w:rsid w:val="002B1199"/>
    <w:rsid w:val="002B2322"/>
    <w:rsid w:val="002B389B"/>
    <w:rsid w:val="002B3B52"/>
    <w:rsid w:val="002B675A"/>
    <w:rsid w:val="002B7B8C"/>
    <w:rsid w:val="002C1A9A"/>
    <w:rsid w:val="002C29C8"/>
    <w:rsid w:val="002C47E5"/>
    <w:rsid w:val="002C5039"/>
    <w:rsid w:val="002C50FA"/>
    <w:rsid w:val="002C5C4D"/>
    <w:rsid w:val="002C60B5"/>
    <w:rsid w:val="002C728E"/>
    <w:rsid w:val="002D00CF"/>
    <w:rsid w:val="002D073B"/>
    <w:rsid w:val="002D1918"/>
    <w:rsid w:val="002D2F25"/>
    <w:rsid w:val="002D586E"/>
    <w:rsid w:val="002D5FD7"/>
    <w:rsid w:val="002D6F42"/>
    <w:rsid w:val="002D754B"/>
    <w:rsid w:val="002E3CE0"/>
    <w:rsid w:val="002E4ED2"/>
    <w:rsid w:val="002E5448"/>
    <w:rsid w:val="002E6714"/>
    <w:rsid w:val="002E7600"/>
    <w:rsid w:val="002E782C"/>
    <w:rsid w:val="002F131B"/>
    <w:rsid w:val="002F2D8F"/>
    <w:rsid w:val="002F38F1"/>
    <w:rsid w:val="002F3E43"/>
    <w:rsid w:val="002F442E"/>
    <w:rsid w:val="002F46D4"/>
    <w:rsid w:val="002F53C4"/>
    <w:rsid w:val="002F563A"/>
    <w:rsid w:val="002F575E"/>
    <w:rsid w:val="002F5CA6"/>
    <w:rsid w:val="002F5E08"/>
    <w:rsid w:val="002F71EB"/>
    <w:rsid w:val="002F7511"/>
    <w:rsid w:val="002F7A0E"/>
    <w:rsid w:val="003006E4"/>
    <w:rsid w:val="00301399"/>
    <w:rsid w:val="00303F20"/>
    <w:rsid w:val="003055DB"/>
    <w:rsid w:val="00305668"/>
    <w:rsid w:val="00305AF1"/>
    <w:rsid w:val="00310B0E"/>
    <w:rsid w:val="00310F3E"/>
    <w:rsid w:val="003112CD"/>
    <w:rsid w:val="00311D29"/>
    <w:rsid w:val="0031556A"/>
    <w:rsid w:val="00315C34"/>
    <w:rsid w:val="003168F8"/>
    <w:rsid w:val="003207B4"/>
    <w:rsid w:val="00321340"/>
    <w:rsid w:val="0032144F"/>
    <w:rsid w:val="003215D9"/>
    <w:rsid w:val="00323664"/>
    <w:rsid w:val="00326A1F"/>
    <w:rsid w:val="00326DDF"/>
    <w:rsid w:val="00327514"/>
    <w:rsid w:val="00330FE0"/>
    <w:rsid w:val="00331BC1"/>
    <w:rsid w:val="003328F3"/>
    <w:rsid w:val="00337270"/>
    <w:rsid w:val="00337F7B"/>
    <w:rsid w:val="00340C50"/>
    <w:rsid w:val="00341446"/>
    <w:rsid w:val="00343475"/>
    <w:rsid w:val="003434DC"/>
    <w:rsid w:val="00346B9D"/>
    <w:rsid w:val="00351F01"/>
    <w:rsid w:val="003526B7"/>
    <w:rsid w:val="00352855"/>
    <w:rsid w:val="00352EC6"/>
    <w:rsid w:val="00352EEB"/>
    <w:rsid w:val="00360492"/>
    <w:rsid w:val="003605BC"/>
    <w:rsid w:val="003637B8"/>
    <w:rsid w:val="00364DBE"/>
    <w:rsid w:val="0036528D"/>
    <w:rsid w:val="00365461"/>
    <w:rsid w:val="00365CC5"/>
    <w:rsid w:val="0036735D"/>
    <w:rsid w:val="003675D8"/>
    <w:rsid w:val="003678FB"/>
    <w:rsid w:val="0037009E"/>
    <w:rsid w:val="00371690"/>
    <w:rsid w:val="0037190A"/>
    <w:rsid w:val="0037258A"/>
    <w:rsid w:val="00372DF9"/>
    <w:rsid w:val="0037647D"/>
    <w:rsid w:val="0037772A"/>
    <w:rsid w:val="003813C8"/>
    <w:rsid w:val="00382363"/>
    <w:rsid w:val="00382812"/>
    <w:rsid w:val="003835ED"/>
    <w:rsid w:val="00383B2D"/>
    <w:rsid w:val="00384265"/>
    <w:rsid w:val="003856C8"/>
    <w:rsid w:val="00385E34"/>
    <w:rsid w:val="00386DE3"/>
    <w:rsid w:val="003925D8"/>
    <w:rsid w:val="00397B3B"/>
    <w:rsid w:val="003A11B7"/>
    <w:rsid w:val="003A1766"/>
    <w:rsid w:val="003A203A"/>
    <w:rsid w:val="003A240F"/>
    <w:rsid w:val="003A313F"/>
    <w:rsid w:val="003A31C3"/>
    <w:rsid w:val="003A6044"/>
    <w:rsid w:val="003A6E73"/>
    <w:rsid w:val="003B17C3"/>
    <w:rsid w:val="003B3BBD"/>
    <w:rsid w:val="003B4396"/>
    <w:rsid w:val="003B44A9"/>
    <w:rsid w:val="003B56F7"/>
    <w:rsid w:val="003B6343"/>
    <w:rsid w:val="003B647D"/>
    <w:rsid w:val="003B6512"/>
    <w:rsid w:val="003B6F8A"/>
    <w:rsid w:val="003B7B32"/>
    <w:rsid w:val="003C1614"/>
    <w:rsid w:val="003C3E74"/>
    <w:rsid w:val="003C3F4E"/>
    <w:rsid w:val="003C46F3"/>
    <w:rsid w:val="003C4D20"/>
    <w:rsid w:val="003C625A"/>
    <w:rsid w:val="003C7968"/>
    <w:rsid w:val="003D1C69"/>
    <w:rsid w:val="003D1E95"/>
    <w:rsid w:val="003D2446"/>
    <w:rsid w:val="003D7294"/>
    <w:rsid w:val="003E0C48"/>
    <w:rsid w:val="003E0DC7"/>
    <w:rsid w:val="003E2A4B"/>
    <w:rsid w:val="003E33CD"/>
    <w:rsid w:val="003E5DBC"/>
    <w:rsid w:val="003E605B"/>
    <w:rsid w:val="003E7F5B"/>
    <w:rsid w:val="003EEFDF"/>
    <w:rsid w:val="003F05F0"/>
    <w:rsid w:val="003F0BB9"/>
    <w:rsid w:val="003F2064"/>
    <w:rsid w:val="003F3141"/>
    <w:rsid w:val="003F4878"/>
    <w:rsid w:val="003F5147"/>
    <w:rsid w:val="003F6855"/>
    <w:rsid w:val="00400EE0"/>
    <w:rsid w:val="00402F2E"/>
    <w:rsid w:val="0040392D"/>
    <w:rsid w:val="00403B06"/>
    <w:rsid w:val="00403FE4"/>
    <w:rsid w:val="004041BB"/>
    <w:rsid w:val="0040447C"/>
    <w:rsid w:val="00406257"/>
    <w:rsid w:val="00406D57"/>
    <w:rsid w:val="00410A46"/>
    <w:rsid w:val="0041227C"/>
    <w:rsid w:val="00414E15"/>
    <w:rsid w:val="00416157"/>
    <w:rsid w:val="0041768D"/>
    <w:rsid w:val="0042278B"/>
    <w:rsid w:val="00424024"/>
    <w:rsid w:val="0042423B"/>
    <w:rsid w:val="004245F5"/>
    <w:rsid w:val="004253AC"/>
    <w:rsid w:val="0042593F"/>
    <w:rsid w:val="00425DF7"/>
    <w:rsid w:val="0042673D"/>
    <w:rsid w:val="00426EB5"/>
    <w:rsid w:val="00427416"/>
    <w:rsid w:val="00431A5C"/>
    <w:rsid w:val="00432854"/>
    <w:rsid w:val="00433AD8"/>
    <w:rsid w:val="0043458A"/>
    <w:rsid w:val="004350AB"/>
    <w:rsid w:val="004379EF"/>
    <w:rsid w:val="00443B60"/>
    <w:rsid w:val="00443EF6"/>
    <w:rsid w:val="00443FD0"/>
    <w:rsid w:val="004449BE"/>
    <w:rsid w:val="0044549C"/>
    <w:rsid w:val="00445C39"/>
    <w:rsid w:val="0044634A"/>
    <w:rsid w:val="0044656C"/>
    <w:rsid w:val="004469E7"/>
    <w:rsid w:val="0045197B"/>
    <w:rsid w:val="0045412C"/>
    <w:rsid w:val="004547DB"/>
    <w:rsid w:val="00455CF8"/>
    <w:rsid w:val="00456F6E"/>
    <w:rsid w:val="00460D1A"/>
    <w:rsid w:val="00461332"/>
    <w:rsid w:val="004631A4"/>
    <w:rsid w:val="00465344"/>
    <w:rsid w:val="00467969"/>
    <w:rsid w:val="00467D7B"/>
    <w:rsid w:val="00470C72"/>
    <w:rsid w:val="00471366"/>
    <w:rsid w:val="00471DCC"/>
    <w:rsid w:val="00472974"/>
    <w:rsid w:val="00473870"/>
    <w:rsid w:val="00473DF8"/>
    <w:rsid w:val="00473EDD"/>
    <w:rsid w:val="0047451A"/>
    <w:rsid w:val="00475D9D"/>
    <w:rsid w:val="00475F36"/>
    <w:rsid w:val="00481B93"/>
    <w:rsid w:val="0048384C"/>
    <w:rsid w:val="00483A6A"/>
    <w:rsid w:val="004846B6"/>
    <w:rsid w:val="004852E6"/>
    <w:rsid w:val="00487357"/>
    <w:rsid w:val="00487634"/>
    <w:rsid w:val="00487848"/>
    <w:rsid w:val="00487850"/>
    <w:rsid w:val="00487885"/>
    <w:rsid w:val="00487956"/>
    <w:rsid w:val="00490122"/>
    <w:rsid w:val="004917C8"/>
    <w:rsid w:val="00492939"/>
    <w:rsid w:val="00492A4E"/>
    <w:rsid w:val="00494C9F"/>
    <w:rsid w:val="00497C47"/>
    <w:rsid w:val="004A0640"/>
    <w:rsid w:val="004A2B2A"/>
    <w:rsid w:val="004A490C"/>
    <w:rsid w:val="004A506B"/>
    <w:rsid w:val="004A546D"/>
    <w:rsid w:val="004A6558"/>
    <w:rsid w:val="004A7F3A"/>
    <w:rsid w:val="004B08D1"/>
    <w:rsid w:val="004B0A51"/>
    <w:rsid w:val="004B1BF8"/>
    <w:rsid w:val="004B2432"/>
    <w:rsid w:val="004B2634"/>
    <w:rsid w:val="004B3A0C"/>
    <w:rsid w:val="004B5303"/>
    <w:rsid w:val="004B5B8B"/>
    <w:rsid w:val="004B662F"/>
    <w:rsid w:val="004B73E5"/>
    <w:rsid w:val="004B7910"/>
    <w:rsid w:val="004C089F"/>
    <w:rsid w:val="004C0EC1"/>
    <w:rsid w:val="004C1A9F"/>
    <w:rsid w:val="004C2656"/>
    <w:rsid w:val="004C50F8"/>
    <w:rsid w:val="004C7019"/>
    <w:rsid w:val="004C71EE"/>
    <w:rsid w:val="004C7741"/>
    <w:rsid w:val="004D092C"/>
    <w:rsid w:val="004D2874"/>
    <w:rsid w:val="004D2AA1"/>
    <w:rsid w:val="004D3191"/>
    <w:rsid w:val="004D440E"/>
    <w:rsid w:val="004D484F"/>
    <w:rsid w:val="004D517A"/>
    <w:rsid w:val="004D51CD"/>
    <w:rsid w:val="004D553E"/>
    <w:rsid w:val="004D62F5"/>
    <w:rsid w:val="004D68BA"/>
    <w:rsid w:val="004E03A4"/>
    <w:rsid w:val="004E07E5"/>
    <w:rsid w:val="004E1530"/>
    <w:rsid w:val="004E1A79"/>
    <w:rsid w:val="004E2842"/>
    <w:rsid w:val="004E30F5"/>
    <w:rsid w:val="004E3816"/>
    <w:rsid w:val="004E4943"/>
    <w:rsid w:val="004E6EAA"/>
    <w:rsid w:val="004E72B9"/>
    <w:rsid w:val="004E7976"/>
    <w:rsid w:val="004E7B5F"/>
    <w:rsid w:val="004F2224"/>
    <w:rsid w:val="004F2861"/>
    <w:rsid w:val="004F2E90"/>
    <w:rsid w:val="004F4D14"/>
    <w:rsid w:val="004F555D"/>
    <w:rsid w:val="004F5AB9"/>
    <w:rsid w:val="004F7613"/>
    <w:rsid w:val="005005D1"/>
    <w:rsid w:val="005010D3"/>
    <w:rsid w:val="0050117C"/>
    <w:rsid w:val="0050150C"/>
    <w:rsid w:val="00501A0F"/>
    <w:rsid w:val="00501B9A"/>
    <w:rsid w:val="005072C6"/>
    <w:rsid w:val="00507605"/>
    <w:rsid w:val="0051193A"/>
    <w:rsid w:val="00513E1A"/>
    <w:rsid w:val="00514508"/>
    <w:rsid w:val="005154D7"/>
    <w:rsid w:val="005165AD"/>
    <w:rsid w:val="00516B05"/>
    <w:rsid w:val="0052027A"/>
    <w:rsid w:val="00520301"/>
    <w:rsid w:val="00520B2F"/>
    <w:rsid w:val="00521160"/>
    <w:rsid w:val="00525C60"/>
    <w:rsid w:val="00527B8F"/>
    <w:rsid w:val="0053001A"/>
    <w:rsid w:val="00531618"/>
    <w:rsid w:val="00534900"/>
    <w:rsid w:val="00534981"/>
    <w:rsid w:val="00534AB2"/>
    <w:rsid w:val="00535FC2"/>
    <w:rsid w:val="005376C5"/>
    <w:rsid w:val="00540C67"/>
    <w:rsid w:val="00540DC7"/>
    <w:rsid w:val="00540F6A"/>
    <w:rsid w:val="00541A28"/>
    <w:rsid w:val="00541BB9"/>
    <w:rsid w:val="005427E5"/>
    <w:rsid w:val="00544B0E"/>
    <w:rsid w:val="00546585"/>
    <w:rsid w:val="00547E8A"/>
    <w:rsid w:val="0055121C"/>
    <w:rsid w:val="005512DA"/>
    <w:rsid w:val="005514B1"/>
    <w:rsid w:val="0055182F"/>
    <w:rsid w:val="00552D0E"/>
    <w:rsid w:val="00554B24"/>
    <w:rsid w:val="005554D1"/>
    <w:rsid w:val="0055572F"/>
    <w:rsid w:val="00556045"/>
    <w:rsid w:val="005562C3"/>
    <w:rsid w:val="00557385"/>
    <w:rsid w:val="00561B97"/>
    <w:rsid w:val="005632B7"/>
    <w:rsid w:val="0056387A"/>
    <w:rsid w:val="005638CB"/>
    <w:rsid w:val="005643EF"/>
    <w:rsid w:val="00564C38"/>
    <w:rsid w:val="00565BD7"/>
    <w:rsid w:val="005708D3"/>
    <w:rsid w:val="00570F51"/>
    <w:rsid w:val="00571557"/>
    <w:rsid w:val="00572C5F"/>
    <w:rsid w:val="00572DED"/>
    <w:rsid w:val="0057312D"/>
    <w:rsid w:val="00573CE8"/>
    <w:rsid w:val="00575123"/>
    <w:rsid w:val="00577BEF"/>
    <w:rsid w:val="0058041A"/>
    <w:rsid w:val="00580C03"/>
    <w:rsid w:val="0058144E"/>
    <w:rsid w:val="00582EB2"/>
    <w:rsid w:val="00582F77"/>
    <w:rsid w:val="00583158"/>
    <w:rsid w:val="00583B7B"/>
    <w:rsid w:val="00586553"/>
    <w:rsid w:val="005866B1"/>
    <w:rsid w:val="005909D6"/>
    <w:rsid w:val="005932F4"/>
    <w:rsid w:val="0059616C"/>
    <w:rsid w:val="005965B0"/>
    <w:rsid w:val="0059675F"/>
    <w:rsid w:val="00597285"/>
    <w:rsid w:val="005A0436"/>
    <w:rsid w:val="005A1278"/>
    <w:rsid w:val="005A169B"/>
    <w:rsid w:val="005A2362"/>
    <w:rsid w:val="005A244C"/>
    <w:rsid w:val="005A274B"/>
    <w:rsid w:val="005A2F1F"/>
    <w:rsid w:val="005A3909"/>
    <w:rsid w:val="005A41C4"/>
    <w:rsid w:val="005A431F"/>
    <w:rsid w:val="005A492D"/>
    <w:rsid w:val="005A7220"/>
    <w:rsid w:val="005B197A"/>
    <w:rsid w:val="005B1C0F"/>
    <w:rsid w:val="005B2967"/>
    <w:rsid w:val="005B39A3"/>
    <w:rsid w:val="005B5DFA"/>
    <w:rsid w:val="005B5E40"/>
    <w:rsid w:val="005B5FE1"/>
    <w:rsid w:val="005B6073"/>
    <w:rsid w:val="005B6A53"/>
    <w:rsid w:val="005C0DC8"/>
    <w:rsid w:val="005C0E32"/>
    <w:rsid w:val="005C11CB"/>
    <w:rsid w:val="005C13ED"/>
    <w:rsid w:val="005C3889"/>
    <w:rsid w:val="005C41BC"/>
    <w:rsid w:val="005C426B"/>
    <w:rsid w:val="005C515E"/>
    <w:rsid w:val="005C6B6F"/>
    <w:rsid w:val="005D0855"/>
    <w:rsid w:val="005D0CBC"/>
    <w:rsid w:val="005D284C"/>
    <w:rsid w:val="005D6343"/>
    <w:rsid w:val="005D6DBE"/>
    <w:rsid w:val="005D7099"/>
    <w:rsid w:val="005E0B6F"/>
    <w:rsid w:val="005E198A"/>
    <w:rsid w:val="005E1E5D"/>
    <w:rsid w:val="005E2B0C"/>
    <w:rsid w:val="005E2D84"/>
    <w:rsid w:val="005E31DA"/>
    <w:rsid w:val="005E3449"/>
    <w:rsid w:val="005E3E14"/>
    <w:rsid w:val="005F127A"/>
    <w:rsid w:val="005F1E01"/>
    <w:rsid w:val="005F22BC"/>
    <w:rsid w:val="005F3783"/>
    <w:rsid w:val="005F4F2D"/>
    <w:rsid w:val="005F60ED"/>
    <w:rsid w:val="005F7632"/>
    <w:rsid w:val="00600A67"/>
    <w:rsid w:val="00601DDF"/>
    <w:rsid w:val="00602377"/>
    <w:rsid w:val="0060272F"/>
    <w:rsid w:val="006028F0"/>
    <w:rsid w:val="00603080"/>
    <w:rsid w:val="00603712"/>
    <w:rsid w:val="006051CB"/>
    <w:rsid w:val="006060BF"/>
    <w:rsid w:val="006071B2"/>
    <w:rsid w:val="0061077D"/>
    <w:rsid w:val="00612C7E"/>
    <w:rsid w:val="00615EE7"/>
    <w:rsid w:val="00616664"/>
    <w:rsid w:val="006214A1"/>
    <w:rsid w:val="00621D6C"/>
    <w:rsid w:val="00622052"/>
    <w:rsid w:val="00624A70"/>
    <w:rsid w:val="0062595A"/>
    <w:rsid w:val="00627F77"/>
    <w:rsid w:val="00630864"/>
    <w:rsid w:val="006310AF"/>
    <w:rsid w:val="00632D90"/>
    <w:rsid w:val="00633692"/>
    <w:rsid w:val="00633B67"/>
    <w:rsid w:val="00634F49"/>
    <w:rsid w:val="006357C3"/>
    <w:rsid w:val="00641B10"/>
    <w:rsid w:val="00641D13"/>
    <w:rsid w:val="00642B7F"/>
    <w:rsid w:val="00642DB2"/>
    <w:rsid w:val="006439E0"/>
    <w:rsid w:val="006440C2"/>
    <w:rsid w:val="006448D8"/>
    <w:rsid w:val="006463FD"/>
    <w:rsid w:val="0065258B"/>
    <w:rsid w:val="00654881"/>
    <w:rsid w:val="00661EFD"/>
    <w:rsid w:val="00662106"/>
    <w:rsid w:val="00662FDF"/>
    <w:rsid w:val="00663F81"/>
    <w:rsid w:val="006650AA"/>
    <w:rsid w:val="00665B0E"/>
    <w:rsid w:val="00665F63"/>
    <w:rsid w:val="00667FB7"/>
    <w:rsid w:val="00670698"/>
    <w:rsid w:val="00672207"/>
    <w:rsid w:val="0067290D"/>
    <w:rsid w:val="00672A8C"/>
    <w:rsid w:val="00672E9A"/>
    <w:rsid w:val="0067329F"/>
    <w:rsid w:val="00681520"/>
    <w:rsid w:val="00684889"/>
    <w:rsid w:val="006858FC"/>
    <w:rsid w:val="0068610B"/>
    <w:rsid w:val="00686F7C"/>
    <w:rsid w:val="00687860"/>
    <w:rsid w:val="00687BCA"/>
    <w:rsid w:val="006918BB"/>
    <w:rsid w:val="00693257"/>
    <w:rsid w:val="0069411B"/>
    <w:rsid w:val="00694806"/>
    <w:rsid w:val="00695999"/>
    <w:rsid w:val="00696EB9"/>
    <w:rsid w:val="00697714"/>
    <w:rsid w:val="006979B9"/>
    <w:rsid w:val="006A0E15"/>
    <w:rsid w:val="006A1463"/>
    <w:rsid w:val="006A1F1A"/>
    <w:rsid w:val="006A3384"/>
    <w:rsid w:val="006A4440"/>
    <w:rsid w:val="006A48B6"/>
    <w:rsid w:val="006A4B3C"/>
    <w:rsid w:val="006A7B15"/>
    <w:rsid w:val="006B0022"/>
    <w:rsid w:val="006B00C8"/>
    <w:rsid w:val="006B01EA"/>
    <w:rsid w:val="006B12F5"/>
    <w:rsid w:val="006B2A5A"/>
    <w:rsid w:val="006B4B1A"/>
    <w:rsid w:val="006B5EE6"/>
    <w:rsid w:val="006B6006"/>
    <w:rsid w:val="006B600F"/>
    <w:rsid w:val="006B7C63"/>
    <w:rsid w:val="006B7F20"/>
    <w:rsid w:val="006C00C0"/>
    <w:rsid w:val="006C14E2"/>
    <w:rsid w:val="006C2F2B"/>
    <w:rsid w:val="006C5471"/>
    <w:rsid w:val="006C5EB5"/>
    <w:rsid w:val="006C6197"/>
    <w:rsid w:val="006D24DB"/>
    <w:rsid w:val="006D494C"/>
    <w:rsid w:val="006D5499"/>
    <w:rsid w:val="006D55CF"/>
    <w:rsid w:val="006D5E55"/>
    <w:rsid w:val="006D71DB"/>
    <w:rsid w:val="006E051F"/>
    <w:rsid w:val="006E2894"/>
    <w:rsid w:val="006E3C15"/>
    <w:rsid w:val="006E6045"/>
    <w:rsid w:val="006F29CB"/>
    <w:rsid w:val="006F3D91"/>
    <w:rsid w:val="006F4E63"/>
    <w:rsid w:val="006F5499"/>
    <w:rsid w:val="006F79C0"/>
    <w:rsid w:val="00700566"/>
    <w:rsid w:val="00701705"/>
    <w:rsid w:val="007018DB"/>
    <w:rsid w:val="00701DB9"/>
    <w:rsid w:val="0070211E"/>
    <w:rsid w:val="007028EE"/>
    <w:rsid w:val="00704778"/>
    <w:rsid w:val="00705A90"/>
    <w:rsid w:val="00707476"/>
    <w:rsid w:val="00712CA6"/>
    <w:rsid w:val="00713607"/>
    <w:rsid w:val="00714F85"/>
    <w:rsid w:val="00717A9F"/>
    <w:rsid w:val="00717E73"/>
    <w:rsid w:val="00720CD4"/>
    <w:rsid w:val="00721181"/>
    <w:rsid w:val="007233BD"/>
    <w:rsid w:val="00726E81"/>
    <w:rsid w:val="00730358"/>
    <w:rsid w:val="0073291F"/>
    <w:rsid w:val="00732D6A"/>
    <w:rsid w:val="00733193"/>
    <w:rsid w:val="007333F0"/>
    <w:rsid w:val="00734C6F"/>
    <w:rsid w:val="00736014"/>
    <w:rsid w:val="00737DA4"/>
    <w:rsid w:val="00740A72"/>
    <w:rsid w:val="007427B0"/>
    <w:rsid w:val="00743BA2"/>
    <w:rsid w:val="007448F3"/>
    <w:rsid w:val="00745AF4"/>
    <w:rsid w:val="007460B9"/>
    <w:rsid w:val="0074771A"/>
    <w:rsid w:val="00747C33"/>
    <w:rsid w:val="007506FA"/>
    <w:rsid w:val="00750A50"/>
    <w:rsid w:val="00751294"/>
    <w:rsid w:val="00751733"/>
    <w:rsid w:val="00752264"/>
    <w:rsid w:val="00753E0F"/>
    <w:rsid w:val="00754B11"/>
    <w:rsid w:val="00756DF5"/>
    <w:rsid w:val="007600E9"/>
    <w:rsid w:val="00760F40"/>
    <w:rsid w:val="00761B90"/>
    <w:rsid w:val="00762716"/>
    <w:rsid w:val="00762959"/>
    <w:rsid w:val="0076313F"/>
    <w:rsid w:val="00763B13"/>
    <w:rsid w:val="0076412F"/>
    <w:rsid w:val="00764741"/>
    <w:rsid w:val="00765957"/>
    <w:rsid w:val="007661F8"/>
    <w:rsid w:val="007663F2"/>
    <w:rsid w:val="007700CF"/>
    <w:rsid w:val="00771DBA"/>
    <w:rsid w:val="007734B4"/>
    <w:rsid w:val="00773FEB"/>
    <w:rsid w:val="00774225"/>
    <w:rsid w:val="00774FDD"/>
    <w:rsid w:val="00774FFA"/>
    <w:rsid w:val="00777AB6"/>
    <w:rsid w:val="00780FBB"/>
    <w:rsid w:val="007824B5"/>
    <w:rsid w:val="00782E5A"/>
    <w:rsid w:val="007902FD"/>
    <w:rsid w:val="00790627"/>
    <w:rsid w:val="00792B07"/>
    <w:rsid w:val="007943D0"/>
    <w:rsid w:val="00794A09"/>
    <w:rsid w:val="00796A73"/>
    <w:rsid w:val="007978AD"/>
    <w:rsid w:val="00797DD5"/>
    <w:rsid w:val="007A0E2A"/>
    <w:rsid w:val="007A1988"/>
    <w:rsid w:val="007A3B2C"/>
    <w:rsid w:val="007A3F66"/>
    <w:rsid w:val="007A5AAA"/>
    <w:rsid w:val="007B1238"/>
    <w:rsid w:val="007B190B"/>
    <w:rsid w:val="007B1C80"/>
    <w:rsid w:val="007B2321"/>
    <w:rsid w:val="007B2975"/>
    <w:rsid w:val="007B4711"/>
    <w:rsid w:val="007B4C8D"/>
    <w:rsid w:val="007B574D"/>
    <w:rsid w:val="007C0A24"/>
    <w:rsid w:val="007C139F"/>
    <w:rsid w:val="007C145E"/>
    <w:rsid w:val="007C2693"/>
    <w:rsid w:val="007C388A"/>
    <w:rsid w:val="007C440A"/>
    <w:rsid w:val="007C598F"/>
    <w:rsid w:val="007C5EB9"/>
    <w:rsid w:val="007C6DDD"/>
    <w:rsid w:val="007C705F"/>
    <w:rsid w:val="007D0873"/>
    <w:rsid w:val="007D2377"/>
    <w:rsid w:val="007D23DA"/>
    <w:rsid w:val="007D3371"/>
    <w:rsid w:val="007D3D8C"/>
    <w:rsid w:val="007D4E3E"/>
    <w:rsid w:val="007D7DF2"/>
    <w:rsid w:val="007E048C"/>
    <w:rsid w:val="007E13F1"/>
    <w:rsid w:val="007E206C"/>
    <w:rsid w:val="007E25F7"/>
    <w:rsid w:val="007E3ECE"/>
    <w:rsid w:val="007E60B5"/>
    <w:rsid w:val="007E639A"/>
    <w:rsid w:val="007E765A"/>
    <w:rsid w:val="007E7E79"/>
    <w:rsid w:val="007F0B25"/>
    <w:rsid w:val="007F1F9C"/>
    <w:rsid w:val="0080029D"/>
    <w:rsid w:val="00800E56"/>
    <w:rsid w:val="00802334"/>
    <w:rsid w:val="00802C03"/>
    <w:rsid w:val="00802F78"/>
    <w:rsid w:val="00804293"/>
    <w:rsid w:val="0080476E"/>
    <w:rsid w:val="008048F7"/>
    <w:rsid w:val="00805DDE"/>
    <w:rsid w:val="00806922"/>
    <w:rsid w:val="00810624"/>
    <w:rsid w:val="00811CDE"/>
    <w:rsid w:val="00811FC2"/>
    <w:rsid w:val="00813E5C"/>
    <w:rsid w:val="00814952"/>
    <w:rsid w:val="00816BC4"/>
    <w:rsid w:val="00820A17"/>
    <w:rsid w:val="00821B9A"/>
    <w:rsid w:val="008221A8"/>
    <w:rsid w:val="008222E5"/>
    <w:rsid w:val="00825969"/>
    <w:rsid w:val="00825EED"/>
    <w:rsid w:val="008265D7"/>
    <w:rsid w:val="008322F8"/>
    <w:rsid w:val="00832919"/>
    <w:rsid w:val="00832EA4"/>
    <w:rsid w:val="00833906"/>
    <w:rsid w:val="0083392D"/>
    <w:rsid w:val="00834DB2"/>
    <w:rsid w:val="00835C4D"/>
    <w:rsid w:val="00836EE8"/>
    <w:rsid w:val="0084046D"/>
    <w:rsid w:val="00840925"/>
    <w:rsid w:val="00840B89"/>
    <w:rsid w:val="00842F3A"/>
    <w:rsid w:val="008439CD"/>
    <w:rsid w:val="008463D4"/>
    <w:rsid w:val="00846485"/>
    <w:rsid w:val="0084681D"/>
    <w:rsid w:val="00847CC3"/>
    <w:rsid w:val="0085000F"/>
    <w:rsid w:val="00850771"/>
    <w:rsid w:val="008519D2"/>
    <w:rsid w:val="00852018"/>
    <w:rsid w:val="00853934"/>
    <w:rsid w:val="00854016"/>
    <w:rsid w:val="008547FA"/>
    <w:rsid w:val="00856DCA"/>
    <w:rsid w:val="008573C4"/>
    <w:rsid w:val="00857CE4"/>
    <w:rsid w:val="0086269F"/>
    <w:rsid w:val="00863FF7"/>
    <w:rsid w:val="00864DEF"/>
    <w:rsid w:val="008652CC"/>
    <w:rsid w:val="00865630"/>
    <w:rsid w:val="008661CC"/>
    <w:rsid w:val="00866935"/>
    <w:rsid w:val="008705B5"/>
    <w:rsid w:val="00871213"/>
    <w:rsid w:val="008734DC"/>
    <w:rsid w:val="008750CB"/>
    <w:rsid w:val="00876F9C"/>
    <w:rsid w:val="008777AA"/>
    <w:rsid w:val="008801A4"/>
    <w:rsid w:val="00880751"/>
    <w:rsid w:val="008813E4"/>
    <w:rsid w:val="00881555"/>
    <w:rsid w:val="00882A53"/>
    <w:rsid w:val="008846CC"/>
    <w:rsid w:val="00885FBE"/>
    <w:rsid w:val="00887D4D"/>
    <w:rsid w:val="008904AF"/>
    <w:rsid w:val="00890907"/>
    <w:rsid w:val="008912FC"/>
    <w:rsid w:val="00892D5D"/>
    <w:rsid w:val="00893C9C"/>
    <w:rsid w:val="008946A7"/>
    <w:rsid w:val="00894CF7"/>
    <w:rsid w:val="00895D54"/>
    <w:rsid w:val="0089627B"/>
    <w:rsid w:val="008965D1"/>
    <w:rsid w:val="00897209"/>
    <w:rsid w:val="008A0EF4"/>
    <w:rsid w:val="008A0FFB"/>
    <w:rsid w:val="008A38B2"/>
    <w:rsid w:val="008A4207"/>
    <w:rsid w:val="008A445F"/>
    <w:rsid w:val="008A4A40"/>
    <w:rsid w:val="008A5802"/>
    <w:rsid w:val="008A6430"/>
    <w:rsid w:val="008B45F7"/>
    <w:rsid w:val="008B609D"/>
    <w:rsid w:val="008C0B98"/>
    <w:rsid w:val="008C0BF7"/>
    <w:rsid w:val="008C1427"/>
    <w:rsid w:val="008C2016"/>
    <w:rsid w:val="008C231F"/>
    <w:rsid w:val="008C25C8"/>
    <w:rsid w:val="008C2AE0"/>
    <w:rsid w:val="008C3769"/>
    <w:rsid w:val="008C4DAB"/>
    <w:rsid w:val="008C6733"/>
    <w:rsid w:val="008C727C"/>
    <w:rsid w:val="008D0A1B"/>
    <w:rsid w:val="008D1313"/>
    <w:rsid w:val="008D171C"/>
    <w:rsid w:val="008D1C4F"/>
    <w:rsid w:val="008D265E"/>
    <w:rsid w:val="008D5043"/>
    <w:rsid w:val="008D6A67"/>
    <w:rsid w:val="008D762A"/>
    <w:rsid w:val="008E2416"/>
    <w:rsid w:val="008E39B5"/>
    <w:rsid w:val="008E6E84"/>
    <w:rsid w:val="008F1B27"/>
    <w:rsid w:val="008F224C"/>
    <w:rsid w:val="008F346F"/>
    <w:rsid w:val="008F3A0B"/>
    <w:rsid w:val="008F3CCE"/>
    <w:rsid w:val="008F4586"/>
    <w:rsid w:val="008F48ED"/>
    <w:rsid w:val="008F4DA8"/>
    <w:rsid w:val="008F59C0"/>
    <w:rsid w:val="008F610A"/>
    <w:rsid w:val="008F6B32"/>
    <w:rsid w:val="008F7339"/>
    <w:rsid w:val="009003AE"/>
    <w:rsid w:val="009022C3"/>
    <w:rsid w:val="00902740"/>
    <w:rsid w:val="00904165"/>
    <w:rsid w:val="00907E49"/>
    <w:rsid w:val="00911294"/>
    <w:rsid w:val="00911AAB"/>
    <w:rsid w:val="0091211A"/>
    <w:rsid w:val="00912B7A"/>
    <w:rsid w:val="00913F9D"/>
    <w:rsid w:val="009140F9"/>
    <w:rsid w:val="00914AC8"/>
    <w:rsid w:val="0091683A"/>
    <w:rsid w:val="00917E97"/>
    <w:rsid w:val="009219ED"/>
    <w:rsid w:val="009220F0"/>
    <w:rsid w:val="009269C2"/>
    <w:rsid w:val="009279F4"/>
    <w:rsid w:val="00927EC2"/>
    <w:rsid w:val="00933A9E"/>
    <w:rsid w:val="00934E70"/>
    <w:rsid w:val="0093524D"/>
    <w:rsid w:val="009359C3"/>
    <w:rsid w:val="00935C10"/>
    <w:rsid w:val="0093635D"/>
    <w:rsid w:val="00936748"/>
    <w:rsid w:val="00941044"/>
    <w:rsid w:val="00941328"/>
    <w:rsid w:val="009420E9"/>
    <w:rsid w:val="00942FC3"/>
    <w:rsid w:val="00943F9A"/>
    <w:rsid w:val="00944678"/>
    <w:rsid w:val="00944D91"/>
    <w:rsid w:val="00945C9D"/>
    <w:rsid w:val="0094680C"/>
    <w:rsid w:val="00946C92"/>
    <w:rsid w:val="00951B76"/>
    <w:rsid w:val="00951C48"/>
    <w:rsid w:val="0095269C"/>
    <w:rsid w:val="009541E9"/>
    <w:rsid w:val="00954415"/>
    <w:rsid w:val="0095670C"/>
    <w:rsid w:val="00957163"/>
    <w:rsid w:val="00957D8C"/>
    <w:rsid w:val="00960860"/>
    <w:rsid w:val="009614FA"/>
    <w:rsid w:val="009617F1"/>
    <w:rsid w:val="00961F9E"/>
    <w:rsid w:val="009633CC"/>
    <w:rsid w:val="00965804"/>
    <w:rsid w:val="00965998"/>
    <w:rsid w:val="00966348"/>
    <w:rsid w:val="009666D6"/>
    <w:rsid w:val="009702BC"/>
    <w:rsid w:val="00971557"/>
    <w:rsid w:val="00971C0F"/>
    <w:rsid w:val="009742F2"/>
    <w:rsid w:val="00976734"/>
    <w:rsid w:val="009774D9"/>
    <w:rsid w:val="0097793F"/>
    <w:rsid w:val="00977BAB"/>
    <w:rsid w:val="00980285"/>
    <w:rsid w:val="0098345D"/>
    <w:rsid w:val="00983930"/>
    <w:rsid w:val="0098415D"/>
    <w:rsid w:val="0098474B"/>
    <w:rsid w:val="00990526"/>
    <w:rsid w:val="00990CA7"/>
    <w:rsid w:val="00991AC9"/>
    <w:rsid w:val="00992819"/>
    <w:rsid w:val="00996FAD"/>
    <w:rsid w:val="009974A9"/>
    <w:rsid w:val="0099797E"/>
    <w:rsid w:val="00997F18"/>
    <w:rsid w:val="009A06FE"/>
    <w:rsid w:val="009A0D9D"/>
    <w:rsid w:val="009A10E6"/>
    <w:rsid w:val="009A16A9"/>
    <w:rsid w:val="009A1A47"/>
    <w:rsid w:val="009A2724"/>
    <w:rsid w:val="009A27E6"/>
    <w:rsid w:val="009A4700"/>
    <w:rsid w:val="009A6C61"/>
    <w:rsid w:val="009A7622"/>
    <w:rsid w:val="009A7938"/>
    <w:rsid w:val="009B1983"/>
    <w:rsid w:val="009B2715"/>
    <w:rsid w:val="009B7CBC"/>
    <w:rsid w:val="009C1DC2"/>
    <w:rsid w:val="009C1E00"/>
    <w:rsid w:val="009C21A7"/>
    <w:rsid w:val="009C2CEC"/>
    <w:rsid w:val="009C34CC"/>
    <w:rsid w:val="009C3AF3"/>
    <w:rsid w:val="009C4A2F"/>
    <w:rsid w:val="009C4AA3"/>
    <w:rsid w:val="009C4F91"/>
    <w:rsid w:val="009C5033"/>
    <w:rsid w:val="009C5881"/>
    <w:rsid w:val="009C79A9"/>
    <w:rsid w:val="009C7E6B"/>
    <w:rsid w:val="009C7EAA"/>
    <w:rsid w:val="009D0282"/>
    <w:rsid w:val="009D5E5C"/>
    <w:rsid w:val="009D619F"/>
    <w:rsid w:val="009D7ED8"/>
    <w:rsid w:val="009E01F1"/>
    <w:rsid w:val="009E0BE3"/>
    <w:rsid w:val="009E1238"/>
    <w:rsid w:val="009E1614"/>
    <w:rsid w:val="009E2003"/>
    <w:rsid w:val="009E40E1"/>
    <w:rsid w:val="009E54D4"/>
    <w:rsid w:val="009E5C94"/>
    <w:rsid w:val="009E5E0D"/>
    <w:rsid w:val="009E6D46"/>
    <w:rsid w:val="009E7255"/>
    <w:rsid w:val="009E76A2"/>
    <w:rsid w:val="009E7C95"/>
    <w:rsid w:val="009F0DDB"/>
    <w:rsid w:val="009F2E0E"/>
    <w:rsid w:val="009F53DE"/>
    <w:rsid w:val="009F598F"/>
    <w:rsid w:val="009F59F8"/>
    <w:rsid w:val="009F6123"/>
    <w:rsid w:val="009F687D"/>
    <w:rsid w:val="009F76E1"/>
    <w:rsid w:val="00A0022D"/>
    <w:rsid w:val="00A01053"/>
    <w:rsid w:val="00A01187"/>
    <w:rsid w:val="00A025D4"/>
    <w:rsid w:val="00A027F1"/>
    <w:rsid w:val="00A0517A"/>
    <w:rsid w:val="00A05BFA"/>
    <w:rsid w:val="00A05C58"/>
    <w:rsid w:val="00A06970"/>
    <w:rsid w:val="00A06DC8"/>
    <w:rsid w:val="00A070D5"/>
    <w:rsid w:val="00A10108"/>
    <w:rsid w:val="00A10F70"/>
    <w:rsid w:val="00A1117F"/>
    <w:rsid w:val="00A11D21"/>
    <w:rsid w:val="00A15771"/>
    <w:rsid w:val="00A15F9E"/>
    <w:rsid w:val="00A1640C"/>
    <w:rsid w:val="00A16725"/>
    <w:rsid w:val="00A2040F"/>
    <w:rsid w:val="00A23B9D"/>
    <w:rsid w:val="00A24AE8"/>
    <w:rsid w:val="00A24F30"/>
    <w:rsid w:val="00A2562F"/>
    <w:rsid w:val="00A25B75"/>
    <w:rsid w:val="00A27102"/>
    <w:rsid w:val="00A3045A"/>
    <w:rsid w:val="00A318F2"/>
    <w:rsid w:val="00A3349B"/>
    <w:rsid w:val="00A33ABB"/>
    <w:rsid w:val="00A35C1B"/>
    <w:rsid w:val="00A368D7"/>
    <w:rsid w:val="00A37176"/>
    <w:rsid w:val="00A4077F"/>
    <w:rsid w:val="00A4117C"/>
    <w:rsid w:val="00A41EEF"/>
    <w:rsid w:val="00A43213"/>
    <w:rsid w:val="00A43CAC"/>
    <w:rsid w:val="00A44088"/>
    <w:rsid w:val="00A44260"/>
    <w:rsid w:val="00A45120"/>
    <w:rsid w:val="00A455F1"/>
    <w:rsid w:val="00A45BB1"/>
    <w:rsid w:val="00A46636"/>
    <w:rsid w:val="00A46CFB"/>
    <w:rsid w:val="00A47F27"/>
    <w:rsid w:val="00A50138"/>
    <w:rsid w:val="00A51145"/>
    <w:rsid w:val="00A52FE5"/>
    <w:rsid w:val="00A54CBE"/>
    <w:rsid w:val="00A55E14"/>
    <w:rsid w:val="00A562E9"/>
    <w:rsid w:val="00A566B1"/>
    <w:rsid w:val="00A60663"/>
    <w:rsid w:val="00A6083F"/>
    <w:rsid w:val="00A613BC"/>
    <w:rsid w:val="00A613CC"/>
    <w:rsid w:val="00A62235"/>
    <w:rsid w:val="00A623F9"/>
    <w:rsid w:val="00A629A7"/>
    <w:rsid w:val="00A62D63"/>
    <w:rsid w:val="00A6394A"/>
    <w:rsid w:val="00A64E7C"/>
    <w:rsid w:val="00A651CA"/>
    <w:rsid w:val="00A65A44"/>
    <w:rsid w:val="00A6635D"/>
    <w:rsid w:val="00A673F0"/>
    <w:rsid w:val="00A674AA"/>
    <w:rsid w:val="00A6779C"/>
    <w:rsid w:val="00A72A17"/>
    <w:rsid w:val="00A73195"/>
    <w:rsid w:val="00A855C2"/>
    <w:rsid w:val="00A8593E"/>
    <w:rsid w:val="00A85F76"/>
    <w:rsid w:val="00A8699B"/>
    <w:rsid w:val="00A875FE"/>
    <w:rsid w:val="00A87A51"/>
    <w:rsid w:val="00A90F4F"/>
    <w:rsid w:val="00A9170F"/>
    <w:rsid w:val="00A94187"/>
    <w:rsid w:val="00A94CDE"/>
    <w:rsid w:val="00A96217"/>
    <w:rsid w:val="00A96DC2"/>
    <w:rsid w:val="00A9701E"/>
    <w:rsid w:val="00AA0250"/>
    <w:rsid w:val="00AA1A32"/>
    <w:rsid w:val="00AA20A6"/>
    <w:rsid w:val="00AA27BE"/>
    <w:rsid w:val="00AA2D07"/>
    <w:rsid w:val="00AA3DAA"/>
    <w:rsid w:val="00AA4581"/>
    <w:rsid w:val="00AA499E"/>
    <w:rsid w:val="00AA5D24"/>
    <w:rsid w:val="00AB11FE"/>
    <w:rsid w:val="00AB3B90"/>
    <w:rsid w:val="00AB4764"/>
    <w:rsid w:val="00AC2992"/>
    <w:rsid w:val="00AC2AF9"/>
    <w:rsid w:val="00AC310D"/>
    <w:rsid w:val="00AC31C4"/>
    <w:rsid w:val="00AC3930"/>
    <w:rsid w:val="00AC5088"/>
    <w:rsid w:val="00AC5142"/>
    <w:rsid w:val="00AC64F4"/>
    <w:rsid w:val="00AC7089"/>
    <w:rsid w:val="00AC7966"/>
    <w:rsid w:val="00AD1A38"/>
    <w:rsid w:val="00AD2184"/>
    <w:rsid w:val="00AD27DD"/>
    <w:rsid w:val="00AD340D"/>
    <w:rsid w:val="00AD40F1"/>
    <w:rsid w:val="00AD467A"/>
    <w:rsid w:val="00AD4B8B"/>
    <w:rsid w:val="00AD6BF8"/>
    <w:rsid w:val="00AE047F"/>
    <w:rsid w:val="00AE4876"/>
    <w:rsid w:val="00AE4D1B"/>
    <w:rsid w:val="00AF00A6"/>
    <w:rsid w:val="00AF00B9"/>
    <w:rsid w:val="00AF0D86"/>
    <w:rsid w:val="00AF1151"/>
    <w:rsid w:val="00AF1CFF"/>
    <w:rsid w:val="00AF2B1C"/>
    <w:rsid w:val="00AF438A"/>
    <w:rsid w:val="00AF5A30"/>
    <w:rsid w:val="00AF6ACF"/>
    <w:rsid w:val="00AF6E31"/>
    <w:rsid w:val="00AF75BE"/>
    <w:rsid w:val="00AF791C"/>
    <w:rsid w:val="00AF7DF0"/>
    <w:rsid w:val="00B036DD"/>
    <w:rsid w:val="00B03C63"/>
    <w:rsid w:val="00B04E4A"/>
    <w:rsid w:val="00B05C35"/>
    <w:rsid w:val="00B10F34"/>
    <w:rsid w:val="00B11AD2"/>
    <w:rsid w:val="00B128D4"/>
    <w:rsid w:val="00B14C71"/>
    <w:rsid w:val="00B15C66"/>
    <w:rsid w:val="00B15E9A"/>
    <w:rsid w:val="00B17D42"/>
    <w:rsid w:val="00B22A75"/>
    <w:rsid w:val="00B231AD"/>
    <w:rsid w:val="00B236BE"/>
    <w:rsid w:val="00B25C4E"/>
    <w:rsid w:val="00B2639E"/>
    <w:rsid w:val="00B27C1E"/>
    <w:rsid w:val="00B30CBD"/>
    <w:rsid w:val="00B3105F"/>
    <w:rsid w:val="00B3275E"/>
    <w:rsid w:val="00B3390D"/>
    <w:rsid w:val="00B347BD"/>
    <w:rsid w:val="00B34E87"/>
    <w:rsid w:val="00B407E4"/>
    <w:rsid w:val="00B408C0"/>
    <w:rsid w:val="00B409B7"/>
    <w:rsid w:val="00B40D4B"/>
    <w:rsid w:val="00B415F2"/>
    <w:rsid w:val="00B41BE2"/>
    <w:rsid w:val="00B420F9"/>
    <w:rsid w:val="00B4246E"/>
    <w:rsid w:val="00B44DDA"/>
    <w:rsid w:val="00B44F5F"/>
    <w:rsid w:val="00B454AE"/>
    <w:rsid w:val="00B45696"/>
    <w:rsid w:val="00B459AC"/>
    <w:rsid w:val="00B465CB"/>
    <w:rsid w:val="00B47051"/>
    <w:rsid w:val="00B47391"/>
    <w:rsid w:val="00B5044D"/>
    <w:rsid w:val="00B523CC"/>
    <w:rsid w:val="00B53433"/>
    <w:rsid w:val="00B539A4"/>
    <w:rsid w:val="00B53C1A"/>
    <w:rsid w:val="00B53C3D"/>
    <w:rsid w:val="00B54652"/>
    <w:rsid w:val="00B54CBE"/>
    <w:rsid w:val="00B55143"/>
    <w:rsid w:val="00B56F2B"/>
    <w:rsid w:val="00B612A2"/>
    <w:rsid w:val="00B61330"/>
    <w:rsid w:val="00B614B6"/>
    <w:rsid w:val="00B61B77"/>
    <w:rsid w:val="00B623C0"/>
    <w:rsid w:val="00B62975"/>
    <w:rsid w:val="00B6308B"/>
    <w:rsid w:val="00B64863"/>
    <w:rsid w:val="00B64C71"/>
    <w:rsid w:val="00B656AA"/>
    <w:rsid w:val="00B66252"/>
    <w:rsid w:val="00B6799F"/>
    <w:rsid w:val="00B702D5"/>
    <w:rsid w:val="00B718C2"/>
    <w:rsid w:val="00B71E8D"/>
    <w:rsid w:val="00B72134"/>
    <w:rsid w:val="00B72259"/>
    <w:rsid w:val="00B7226F"/>
    <w:rsid w:val="00B7416B"/>
    <w:rsid w:val="00B74B69"/>
    <w:rsid w:val="00B75768"/>
    <w:rsid w:val="00B76C71"/>
    <w:rsid w:val="00B76F0D"/>
    <w:rsid w:val="00B7749E"/>
    <w:rsid w:val="00B81701"/>
    <w:rsid w:val="00B82C85"/>
    <w:rsid w:val="00B843BB"/>
    <w:rsid w:val="00B849DE"/>
    <w:rsid w:val="00B85896"/>
    <w:rsid w:val="00B8609A"/>
    <w:rsid w:val="00B90F60"/>
    <w:rsid w:val="00B931A9"/>
    <w:rsid w:val="00B93B92"/>
    <w:rsid w:val="00B94C0D"/>
    <w:rsid w:val="00B94ED4"/>
    <w:rsid w:val="00B960F2"/>
    <w:rsid w:val="00B97DF6"/>
    <w:rsid w:val="00B97EC7"/>
    <w:rsid w:val="00BA0D39"/>
    <w:rsid w:val="00BA204A"/>
    <w:rsid w:val="00BA2F0F"/>
    <w:rsid w:val="00BA35BD"/>
    <w:rsid w:val="00BA3B52"/>
    <w:rsid w:val="00BA6FF5"/>
    <w:rsid w:val="00BB1B94"/>
    <w:rsid w:val="00BB1DAA"/>
    <w:rsid w:val="00BB2065"/>
    <w:rsid w:val="00BB3166"/>
    <w:rsid w:val="00BB3CE4"/>
    <w:rsid w:val="00BB3D14"/>
    <w:rsid w:val="00BB40A0"/>
    <w:rsid w:val="00BB5F33"/>
    <w:rsid w:val="00BB6634"/>
    <w:rsid w:val="00BB700C"/>
    <w:rsid w:val="00BB7AD9"/>
    <w:rsid w:val="00BC0BD7"/>
    <w:rsid w:val="00BC1B51"/>
    <w:rsid w:val="00BC4590"/>
    <w:rsid w:val="00BC515E"/>
    <w:rsid w:val="00BC6C26"/>
    <w:rsid w:val="00BD07BE"/>
    <w:rsid w:val="00BD0D97"/>
    <w:rsid w:val="00BD1193"/>
    <w:rsid w:val="00BD1573"/>
    <w:rsid w:val="00BD3898"/>
    <w:rsid w:val="00BD533D"/>
    <w:rsid w:val="00BD627E"/>
    <w:rsid w:val="00BD751A"/>
    <w:rsid w:val="00BE0424"/>
    <w:rsid w:val="00BE056F"/>
    <w:rsid w:val="00BE1586"/>
    <w:rsid w:val="00BE30A5"/>
    <w:rsid w:val="00BE30BA"/>
    <w:rsid w:val="00BE33C4"/>
    <w:rsid w:val="00BE5521"/>
    <w:rsid w:val="00BE7648"/>
    <w:rsid w:val="00BE772A"/>
    <w:rsid w:val="00BE780A"/>
    <w:rsid w:val="00BF2B18"/>
    <w:rsid w:val="00BF2C91"/>
    <w:rsid w:val="00BF4C00"/>
    <w:rsid w:val="00BF5136"/>
    <w:rsid w:val="00BF5E67"/>
    <w:rsid w:val="00C01092"/>
    <w:rsid w:val="00C010F3"/>
    <w:rsid w:val="00C0179E"/>
    <w:rsid w:val="00C02748"/>
    <w:rsid w:val="00C032F4"/>
    <w:rsid w:val="00C033C0"/>
    <w:rsid w:val="00C03966"/>
    <w:rsid w:val="00C046EC"/>
    <w:rsid w:val="00C0687C"/>
    <w:rsid w:val="00C07314"/>
    <w:rsid w:val="00C07D32"/>
    <w:rsid w:val="00C1054B"/>
    <w:rsid w:val="00C10DD9"/>
    <w:rsid w:val="00C1117F"/>
    <w:rsid w:val="00C1249E"/>
    <w:rsid w:val="00C1309C"/>
    <w:rsid w:val="00C149CE"/>
    <w:rsid w:val="00C15513"/>
    <w:rsid w:val="00C15E0B"/>
    <w:rsid w:val="00C16107"/>
    <w:rsid w:val="00C1627A"/>
    <w:rsid w:val="00C16864"/>
    <w:rsid w:val="00C1761E"/>
    <w:rsid w:val="00C215CB"/>
    <w:rsid w:val="00C21AA3"/>
    <w:rsid w:val="00C24C21"/>
    <w:rsid w:val="00C319C5"/>
    <w:rsid w:val="00C33A40"/>
    <w:rsid w:val="00C357F0"/>
    <w:rsid w:val="00C36236"/>
    <w:rsid w:val="00C4071D"/>
    <w:rsid w:val="00C437A7"/>
    <w:rsid w:val="00C43E4E"/>
    <w:rsid w:val="00C444EE"/>
    <w:rsid w:val="00C456FA"/>
    <w:rsid w:val="00C4601D"/>
    <w:rsid w:val="00C46B7E"/>
    <w:rsid w:val="00C50F78"/>
    <w:rsid w:val="00C5124A"/>
    <w:rsid w:val="00C5210B"/>
    <w:rsid w:val="00C52226"/>
    <w:rsid w:val="00C523AA"/>
    <w:rsid w:val="00C52E16"/>
    <w:rsid w:val="00C531FD"/>
    <w:rsid w:val="00C53366"/>
    <w:rsid w:val="00C5531D"/>
    <w:rsid w:val="00C564CF"/>
    <w:rsid w:val="00C56693"/>
    <w:rsid w:val="00C56911"/>
    <w:rsid w:val="00C6043B"/>
    <w:rsid w:val="00C6408F"/>
    <w:rsid w:val="00C658E0"/>
    <w:rsid w:val="00C66A5E"/>
    <w:rsid w:val="00C70CA7"/>
    <w:rsid w:val="00C73174"/>
    <w:rsid w:val="00C74F37"/>
    <w:rsid w:val="00C7630B"/>
    <w:rsid w:val="00C76E7C"/>
    <w:rsid w:val="00C808DE"/>
    <w:rsid w:val="00C83145"/>
    <w:rsid w:val="00C83BD3"/>
    <w:rsid w:val="00C84B57"/>
    <w:rsid w:val="00C84E99"/>
    <w:rsid w:val="00C85767"/>
    <w:rsid w:val="00C86FBD"/>
    <w:rsid w:val="00C90D3D"/>
    <w:rsid w:val="00C9171F"/>
    <w:rsid w:val="00C91796"/>
    <w:rsid w:val="00C91AD9"/>
    <w:rsid w:val="00C944A7"/>
    <w:rsid w:val="00C94B7E"/>
    <w:rsid w:val="00C94EC6"/>
    <w:rsid w:val="00C95127"/>
    <w:rsid w:val="00C96C12"/>
    <w:rsid w:val="00CA0627"/>
    <w:rsid w:val="00CA1645"/>
    <w:rsid w:val="00CA2419"/>
    <w:rsid w:val="00CA29ED"/>
    <w:rsid w:val="00CA597A"/>
    <w:rsid w:val="00CA6722"/>
    <w:rsid w:val="00CA7453"/>
    <w:rsid w:val="00CA7AB9"/>
    <w:rsid w:val="00CB11BC"/>
    <w:rsid w:val="00CB4917"/>
    <w:rsid w:val="00CB705E"/>
    <w:rsid w:val="00CB7868"/>
    <w:rsid w:val="00CB7BAB"/>
    <w:rsid w:val="00CC1FF3"/>
    <w:rsid w:val="00CC4D92"/>
    <w:rsid w:val="00CC5A1B"/>
    <w:rsid w:val="00CC5EDF"/>
    <w:rsid w:val="00CC6A97"/>
    <w:rsid w:val="00CC7D23"/>
    <w:rsid w:val="00CD507B"/>
    <w:rsid w:val="00CD5F6C"/>
    <w:rsid w:val="00CD7A22"/>
    <w:rsid w:val="00CE1D59"/>
    <w:rsid w:val="00CE2391"/>
    <w:rsid w:val="00CE3D8D"/>
    <w:rsid w:val="00CE4BBE"/>
    <w:rsid w:val="00CE5753"/>
    <w:rsid w:val="00CF2731"/>
    <w:rsid w:val="00CF37FF"/>
    <w:rsid w:val="00CF4613"/>
    <w:rsid w:val="00CF6B32"/>
    <w:rsid w:val="00CF6D16"/>
    <w:rsid w:val="00CF70C7"/>
    <w:rsid w:val="00CF7C9E"/>
    <w:rsid w:val="00D02AC7"/>
    <w:rsid w:val="00D06B9C"/>
    <w:rsid w:val="00D07903"/>
    <w:rsid w:val="00D07CEC"/>
    <w:rsid w:val="00D101E5"/>
    <w:rsid w:val="00D10E4F"/>
    <w:rsid w:val="00D11D13"/>
    <w:rsid w:val="00D13B75"/>
    <w:rsid w:val="00D1658E"/>
    <w:rsid w:val="00D16F41"/>
    <w:rsid w:val="00D2115B"/>
    <w:rsid w:val="00D22167"/>
    <w:rsid w:val="00D22DC6"/>
    <w:rsid w:val="00D2348A"/>
    <w:rsid w:val="00D26AE4"/>
    <w:rsid w:val="00D31072"/>
    <w:rsid w:val="00D32ED0"/>
    <w:rsid w:val="00D35501"/>
    <w:rsid w:val="00D35EC0"/>
    <w:rsid w:val="00D36407"/>
    <w:rsid w:val="00D36558"/>
    <w:rsid w:val="00D37247"/>
    <w:rsid w:val="00D4028C"/>
    <w:rsid w:val="00D414BE"/>
    <w:rsid w:val="00D42FC5"/>
    <w:rsid w:val="00D431A2"/>
    <w:rsid w:val="00D43AD1"/>
    <w:rsid w:val="00D4461E"/>
    <w:rsid w:val="00D446BE"/>
    <w:rsid w:val="00D450DD"/>
    <w:rsid w:val="00D45523"/>
    <w:rsid w:val="00D47308"/>
    <w:rsid w:val="00D50161"/>
    <w:rsid w:val="00D5038A"/>
    <w:rsid w:val="00D50EFB"/>
    <w:rsid w:val="00D516FB"/>
    <w:rsid w:val="00D51FD4"/>
    <w:rsid w:val="00D53B77"/>
    <w:rsid w:val="00D53E22"/>
    <w:rsid w:val="00D5446D"/>
    <w:rsid w:val="00D55750"/>
    <w:rsid w:val="00D55DB9"/>
    <w:rsid w:val="00D60389"/>
    <w:rsid w:val="00D61DD1"/>
    <w:rsid w:val="00D62329"/>
    <w:rsid w:val="00D63490"/>
    <w:rsid w:val="00D63A11"/>
    <w:rsid w:val="00D6444C"/>
    <w:rsid w:val="00D661A2"/>
    <w:rsid w:val="00D702A8"/>
    <w:rsid w:val="00D707B4"/>
    <w:rsid w:val="00D7104A"/>
    <w:rsid w:val="00D7190D"/>
    <w:rsid w:val="00D720AC"/>
    <w:rsid w:val="00D72F2F"/>
    <w:rsid w:val="00D734E3"/>
    <w:rsid w:val="00D7421E"/>
    <w:rsid w:val="00D744BD"/>
    <w:rsid w:val="00D7540B"/>
    <w:rsid w:val="00D760C2"/>
    <w:rsid w:val="00D774FE"/>
    <w:rsid w:val="00D77909"/>
    <w:rsid w:val="00D8002E"/>
    <w:rsid w:val="00D80B4E"/>
    <w:rsid w:val="00D80DBB"/>
    <w:rsid w:val="00D80FE6"/>
    <w:rsid w:val="00D815E5"/>
    <w:rsid w:val="00D8181F"/>
    <w:rsid w:val="00D82122"/>
    <w:rsid w:val="00D82828"/>
    <w:rsid w:val="00D8348D"/>
    <w:rsid w:val="00D83604"/>
    <w:rsid w:val="00D83994"/>
    <w:rsid w:val="00D862D6"/>
    <w:rsid w:val="00D870B5"/>
    <w:rsid w:val="00D91F8A"/>
    <w:rsid w:val="00D9340A"/>
    <w:rsid w:val="00D936B5"/>
    <w:rsid w:val="00D93CB6"/>
    <w:rsid w:val="00D944BB"/>
    <w:rsid w:val="00D96297"/>
    <w:rsid w:val="00DA047B"/>
    <w:rsid w:val="00DA0934"/>
    <w:rsid w:val="00DA0969"/>
    <w:rsid w:val="00DA117C"/>
    <w:rsid w:val="00DA1503"/>
    <w:rsid w:val="00DA2009"/>
    <w:rsid w:val="00DA4670"/>
    <w:rsid w:val="00DA5129"/>
    <w:rsid w:val="00DA5C6F"/>
    <w:rsid w:val="00DA6021"/>
    <w:rsid w:val="00DA6B1C"/>
    <w:rsid w:val="00DA7A72"/>
    <w:rsid w:val="00DB02F5"/>
    <w:rsid w:val="00DB2213"/>
    <w:rsid w:val="00DB2B0E"/>
    <w:rsid w:val="00DB3065"/>
    <w:rsid w:val="00DB3266"/>
    <w:rsid w:val="00DB639E"/>
    <w:rsid w:val="00DB6DA3"/>
    <w:rsid w:val="00DB6F1E"/>
    <w:rsid w:val="00DC161C"/>
    <w:rsid w:val="00DC1EBD"/>
    <w:rsid w:val="00DC287C"/>
    <w:rsid w:val="00DC3EE0"/>
    <w:rsid w:val="00DC41C3"/>
    <w:rsid w:val="00DC5331"/>
    <w:rsid w:val="00DC545E"/>
    <w:rsid w:val="00DC59C2"/>
    <w:rsid w:val="00DC6DCA"/>
    <w:rsid w:val="00DC745B"/>
    <w:rsid w:val="00DC746E"/>
    <w:rsid w:val="00DC7C04"/>
    <w:rsid w:val="00DD0AA8"/>
    <w:rsid w:val="00DD1019"/>
    <w:rsid w:val="00DD1749"/>
    <w:rsid w:val="00DD19A7"/>
    <w:rsid w:val="00DD4B54"/>
    <w:rsid w:val="00DD50E4"/>
    <w:rsid w:val="00DD615C"/>
    <w:rsid w:val="00DD615F"/>
    <w:rsid w:val="00DD6FAE"/>
    <w:rsid w:val="00DD7ABE"/>
    <w:rsid w:val="00DD7C56"/>
    <w:rsid w:val="00DD7D3E"/>
    <w:rsid w:val="00DE19D3"/>
    <w:rsid w:val="00DE283D"/>
    <w:rsid w:val="00DE5D3B"/>
    <w:rsid w:val="00DE78D4"/>
    <w:rsid w:val="00DF1E6C"/>
    <w:rsid w:val="00DF2D7E"/>
    <w:rsid w:val="00DF363B"/>
    <w:rsid w:val="00DF4FC3"/>
    <w:rsid w:val="00E003BB"/>
    <w:rsid w:val="00E008EC"/>
    <w:rsid w:val="00E00FDA"/>
    <w:rsid w:val="00E0110E"/>
    <w:rsid w:val="00E01556"/>
    <w:rsid w:val="00E02A38"/>
    <w:rsid w:val="00E02F41"/>
    <w:rsid w:val="00E033FD"/>
    <w:rsid w:val="00E0522A"/>
    <w:rsid w:val="00E05AC8"/>
    <w:rsid w:val="00E06BF8"/>
    <w:rsid w:val="00E0799F"/>
    <w:rsid w:val="00E07A99"/>
    <w:rsid w:val="00E07B36"/>
    <w:rsid w:val="00E07EC1"/>
    <w:rsid w:val="00E10604"/>
    <w:rsid w:val="00E10DCF"/>
    <w:rsid w:val="00E116FF"/>
    <w:rsid w:val="00E11DD6"/>
    <w:rsid w:val="00E11F8F"/>
    <w:rsid w:val="00E14642"/>
    <w:rsid w:val="00E15369"/>
    <w:rsid w:val="00E15736"/>
    <w:rsid w:val="00E1722F"/>
    <w:rsid w:val="00E208B5"/>
    <w:rsid w:val="00E208C9"/>
    <w:rsid w:val="00E23035"/>
    <w:rsid w:val="00E2452F"/>
    <w:rsid w:val="00E24E8B"/>
    <w:rsid w:val="00E24EB1"/>
    <w:rsid w:val="00E2543D"/>
    <w:rsid w:val="00E25956"/>
    <w:rsid w:val="00E26BFD"/>
    <w:rsid w:val="00E277DF"/>
    <w:rsid w:val="00E27BBB"/>
    <w:rsid w:val="00E30EA7"/>
    <w:rsid w:val="00E31CDA"/>
    <w:rsid w:val="00E32B12"/>
    <w:rsid w:val="00E32CB4"/>
    <w:rsid w:val="00E3708A"/>
    <w:rsid w:val="00E37FBB"/>
    <w:rsid w:val="00E408FC"/>
    <w:rsid w:val="00E412B7"/>
    <w:rsid w:val="00E4199F"/>
    <w:rsid w:val="00E41B69"/>
    <w:rsid w:val="00E43671"/>
    <w:rsid w:val="00E438D7"/>
    <w:rsid w:val="00E44B16"/>
    <w:rsid w:val="00E4616D"/>
    <w:rsid w:val="00E47263"/>
    <w:rsid w:val="00E50BE9"/>
    <w:rsid w:val="00E532D5"/>
    <w:rsid w:val="00E53E5C"/>
    <w:rsid w:val="00E54A84"/>
    <w:rsid w:val="00E54D27"/>
    <w:rsid w:val="00E55A78"/>
    <w:rsid w:val="00E55AE2"/>
    <w:rsid w:val="00E61333"/>
    <w:rsid w:val="00E62543"/>
    <w:rsid w:val="00E62668"/>
    <w:rsid w:val="00E62864"/>
    <w:rsid w:val="00E64011"/>
    <w:rsid w:val="00E64354"/>
    <w:rsid w:val="00E669F9"/>
    <w:rsid w:val="00E66AFD"/>
    <w:rsid w:val="00E66BF2"/>
    <w:rsid w:val="00E674F3"/>
    <w:rsid w:val="00E701E1"/>
    <w:rsid w:val="00E703BC"/>
    <w:rsid w:val="00E703C0"/>
    <w:rsid w:val="00E725B2"/>
    <w:rsid w:val="00E74B48"/>
    <w:rsid w:val="00E75246"/>
    <w:rsid w:val="00E75F67"/>
    <w:rsid w:val="00E76947"/>
    <w:rsid w:val="00E7710D"/>
    <w:rsid w:val="00E826C9"/>
    <w:rsid w:val="00E83C77"/>
    <w:rsid w:val="00E84A51"/>
    <w:rsid w:val="00E853CF"/>
    <w:rsid w:val="00E85AE6"/>
    <w:rsid w:val="00E904F7"/>
    <w:rsid w:val="00E938B4"/>
    <w:rsid w:val="00E97503"/>
    <w:rsid w:val="00EA0699"/>
    <w:rsid w:val="00EA0B0A"/>
    <w:rsid w:val="00EA0CBF"/>
    <w:rsid w:val="00EA2FD0"/>
    <w:rsid w:val="00EA3BBD"/>
    <w:rsid w:val="00EA4880"/>
    <w:rsid w:val="00EA597B"/>
    <w:rsid w:val="00EA6A8A"/>
    <w:rsid w:val="00EB023E"/>
    <w:rsid w:val="00EB1D37"/>
    <w:rsid w:val="00EB25A0"/>
    <w:rsid w:val="00EB2C37"/>
    <w:rsid w:val="00EB2CC2"/>
    <w:rsid w:val="00EB3B01"/>
    <w:rsid w:val="00EB4671"/>
    <w:rsid w:val="00EB4BB0"/>
    <w:rsid w:val="00EB7F5A"/>
    <w:rsid w:val="00EC0FE8"/>
    <w:rsid w:val="00EC1337"/>
    <w:rsid w:val="00EC1A3E"/>
    <w:rsid w:val="00EC55F2"/>
    <w:rsid w:val="00EC6664"/>
    <w:rsid w:val="00EC676F"/>
    <w:rsid w:val="00EC6D5A"/>
    <w:rsid w:val="00EC745D"/>
    <w:rsid w:val="00EC7B4F"/>
    <w:rsid w:val="00ED09D5"/>
    <w:rsid w:val="00ED0B65"/>
    <w:rsid w:val="00ED114B"/>
    <w:rsid w:val="00ED1577"/>
    <w:rsid w:val="00ED3161"/>
    <w:rsid w:val="00ED4444"/>
    <w:rsid w:val="00ED5088"/>
    <w:rsid w:val="00ED7E5C"/>
    <w:rsid w:val="00EE013E"/>
    <w:rsid w:val="00EE01F7"/>
    <w:rsid w:val="00EE0DF1"/>
    <w:rsid w:val="00EE1170"/>
    <w:rsid w:val="00EE36B4"/>
    <w:rsid w:val="00EE3941"/>
    <w:rsid w:val="00EE4079"/>
    <w:rsid w:val="00EE52E4"/>
    <w:rsid w:val="00EE6578"/>
    <w:rsid w:val="00EE7D39"/>
    <w:rsid w:val="00EF0E4A"/>
    <w:rsid w:val="00EF1FB0"/>
    <w:rsid w:val="00EF2BD4"/>
    <w:rsid w:val="00EF4F0D"/>
    <w:rsid w:val="00EF65CD"/>
    <w:rsid w:val="00EF6BE5"/>
    <w:rsid w:val="00F018A1"/>
    <w:rsid w:val="00F02406"/>
    <w:rsid w:val="00F02918"/>
    <w:rsid w:val="00F03616"/>
    <w:rsid w:val="00F04D75"/>
    <w:rsid w:val="00F04D7B"/>
    <w:rsid w:val="00F05B0B"/>
    <w:rsid w:val="00F05EAB"/>
    <w:rsid w:val="00F06BD3"/>
    <w:rsid w:val="00F07E3D"/>
    <w:rsid w:val="00F128C5"/>
    <w:rsid w:val="00F138FC"/>
    <w:rsid w:val="00F13C3E"/>
    <w:rsid w:val="00F14974"/>
    <w:rsid w:val="00F14AA9"/>
    <w:rsid w:val="00F14D8C"/>
    <w:rsid w:val="00F15625"/>
    <w:rsid w:val="00F15F68"/>
    <w:rsid w:val="00F1695D"/>
    <w:rsid w:val="00F17F2C"/>
    <w:rsid w:val="00F21B7B"/>
    <w:rsid w:val="00F223A5"/>
    <w:rsid w:val="00F24AAC"/>
    <w:rsid w:val="00F2551A"/>
    <w:rsid w:val="00F2561A"/>
    <w:rsid w:val="00F27903"/>
    <w:rsid w:val="00F27AFD"/>
    <w:rsid w:val="00F31C55"/>
    <w:rsid w:val="00F321EE"/>
    <w:rsid w:val="00F3249B"/>
    <w:rsid w:val="00F32578"/>
    <w:rsid w:val="00F328DA"/>
    <w:rsid w:val="00F32E40"/>
    <w:rsid w:val="00F33A7C"/>
    <w:rsid w:val="00F33E73"/>
    <w:rsid w:val="00F40098"/>
    <w:rsid w:val="00F41183"/>
    <w:rsid w:val="00F41AF8"/>
    <w:rsid w:val="00F460C7"/>
    <w:rsid w:val="00F46F7B"/>
    <w:rsid w:val="00F52DEB"/>
    <w:rsid w:val="00F540C7"/>
    <w:rsid w:val="00F54688"/>
    <w:rsid w:val="00F5486F"/>
    <w:rsid w:val="00F563BB"/>
    <w:rsid w:val="00F56933"/>
    <w:rsid w:val="00F611AB"/>
    <w:rsid w:val="00F638C1"/>
    <w:rsid w:val="00F643C4"/>
    <w:rsid w:val="00F64EAD"/>
    <w:rsid w:val="00F64FE8"/>
    <w:rsid w:val="00F65134"/>
    <w:rsid w:val="00F6533D"/>
    <w:rsid w:val="00F6598E"/>
    <w:rsid w:val="00F665DD"/>
    <w:rsid w:val="00F67813"/>
    <w:rsid w:val="00F67BC8"/>
    <w:rsid w:val="00F71925"/>
    <w:rsid w:val="00F71D4F"/>
    <w:rsid w:val="00F72C21"/>
    <w:rsid w:val="00F74553"/>
    <w:rsid w:val="00F74E2A"/>
    <w:rsid w:val="00F75273"/>
    <w:rsid w:val="00F755EB"/>
    <w:rsid w:val="00F7574F"/>
    <w:rsid w:val="00F75B59"/>
    <w:rsid w:val="00F7655D"/>
    <w:rsid w:val="00F804D8"/>
    <w:rsid w:val="00F8103C"/>
    <w:rsid w:val="00F81FD5"/>
    <w:rsid w:val="00F82F6A"/>
    <w:rsid w:val="00F837DD"/>
    <w:rsid w:val="00F87B35"/>
    <w:rsid w:val="00F90F55"/>
    <w:rsid w:val="00F91175"/>
    <w:rsid w:val="00F913F6"/>
    <w:rsid w:val="00F938FC"/>
    <w:rsid w:val="00F94004"/>
    <w:rsid w:val="00F94BC6"/>
    <w:rsid w:val="00F94ECA"/>
    <w:rsid w:val="00F9597E"/>
    <w:rsid w:val="00FA137F"/>
    <w:rsid w:val="00FA2302"/>
    <w:rsid w:val="00FA3FB4"/>
    <w:rsid w:val="00FA7279"/>
    <w:rsid w:val="00FA76FA"/>
    <w:rsid w:val="00FA7807"/>
    <w:rsid w:val="00FA7C4C"/>
    <w:rsid w:val="00FB11FA"/>
    <w:rsid w:val="00FB1F8A"/>
    <w:rsid w:val="00FB2E68"/>
    <w:rsid w:val="00FB3D45"/>
    <w:rsid w:val="00FB66DB"/>
    <w:rsid w:val="00FB6974"/>
    <w:rsid w:val="00FB7479"/>
    <w:rsid w:val="00FB7B7D"/>
    <w:rsid w:val="00FC1A72"/>
    <w:rsid w:val="00FC3083"/>
    <w:rsid w:val="00FC3677"/>
    <w:rsid w:val="00FC3F20"/>
    <w:rsid w:val="00FC4F8A"/>
    <w:rsid w:val="00FC55E9"/>
    <w:rsid w:val="00FC5639"/>
    <w:rsid w:val="00FC5FB9"/>
    <w:rsid w:val="00FC604D"/>
    <w:rsid w:val="00FC685A"/>
    <w:rsid w:val="00FC76CB"/>
    <w:rsid w:val="00FC7904"/>
    <w:rsid w:val="00FC7E10"/>
    <w:rsid w:val="00FD27EA"/>
    <w:rsid w:val="00FD2DE0"/>
    <w:rsid w:val="00FD5363"/>
    <w:rsid w:val="00FD564C"/>
    <w:rsid w:val="00FD6B47"/>
    <w:rsid w:val="00FE2A48"/>
    <w:rsid w:val="00FE306A"/>
    <w:rsid w:val="00FE63D6"/>
    <w:rsid w:val="00FE7694"/>
    <w:rsid w:val="00FE7AB2"/>
    <w:rsid w:val="00FE7B78"/>
    <w:rsid w:val="00FF1D38"/>
    <w:rsid w:val="00FF39E0"/>
    <w:rsid w:val="0130C14D"/>
    <w:rsid w:val="0170A03B"/>
    <w:rsid w:val="020680FF"/>
    <w:rsid w:val="02675BB1"/>
    <w:rsid w:val="02FC4005"/>
    <w:rsid w:val="03371D87"/>
    <w:rsid w:val="03497A7D"/>
    <w:rsid w:val="0352E77D"/>
    <w:rsid w:val="0395F39E"/>
    <w:rsid w:val="03CAD4DF"/>
    <w:rsid w:val="03D5DEF3"/>
    <w:rsid w:val="03EE31F8"/>
    <w:rsid w:val="042FC8C9"/>
    <w:rsid w:val="0444E6B6"/>
    <w:rsid w:val="04B92394"/>
    <w:rsid w:val="04EB1599"/>
    <w:rsid w:val="052EFD54"/>
    <w:rsid w:val="05923DFF"/>
    <w:rsid w:val="0599CABD"/>
    <w:rsid w:val="05C82526"/>
    <w:rsid w:val="06025282"/>
    <w:rsid w:val="06049812"/>
    <w:rsid w:val="061143C0"/>
    <w:rsid w:val="067E2030"/>
    <w:rsid w:val="06CA68DF"/>
    <w:rsid w:val="07056753"/>
    <w:rsid w:val="07731218"/>
    <w:rsid w:val="078B485B"/>
    <w:rsid w:val="07913ED3"/>
    <w:rsid w:val="079B1152"/>
    <w:rsid w:val="07D1692F"/>
    <w:rsid w:val="08375902"/>
    <w:rsid w:val="08A87531"/>
    <w:rsid w:val="08AEB840"/>
    <w:rsid w:val="08D9B8D2"/>
    <w:rsid w:val="08F6AA6D"/>
    <w:rsid w:val="092EA30A"/>
    <w:rsid w:val="098430E9"/>
    <w:rsid w:val="098B4F5C"/>
    <w:rsid w:val="099C4A2B"/>
    <w:rsid w:val="09C8E21F"/>
    <w:rsid w:val="09E244A3"/>
    <w:rsid w:val="09F6FC71"/>
    <w:rsid w:val="0A13FF31"/>
    <w:rsid w:val="0AA75AF2"/>
    <w:rsid w:val="0AC354B9"/>
    <w:rsid w:val="0B4C4D4F"/>
    <w:rsid w:val="0B556454"/>
    <w:rsid w:val="0B81668B"/>
    <w:rsid w:val="0B86F485"/>
    <w:rsid w:val="0BA1FEA3"/>
    <w:rsid w:val="0BA3C5D9"/>
    <w:rsid w:val="0BBB8C75"/>
    <w:rsid w:val="0BF9493B"/>
    <w:rsid w:val="0C0BE828"/>
    <w:rsid w:val="0C7C725B"/>
    <w:rsid w:val="0C7EA8CC"/>
    <w:rsid w:val="0C89A5FB"/>
    <w:rsid w:val="0CA2BF60"/>
    <w:rsid w:val="0D491DA0"/>
    <w:rsid w:val="0D814C9C"/>
    <w:rsid w:val="0D8EDD07"/>
    <w:rsid w:val="0DA7C9CB"/>
    <w:rsid w:val="0DB9CB26"/>
    <w:rsid w:val="0DC293AC"/>
    <w:rsid w:val="0DC9F5CC"/>
    <w:rsid w:val="0DFD1A1C"/>
    <w:rsid w:val="0EDD05DD"/>
    <w:rsid w:val="0FBBB910"/>
    <w:rsid w:val="0FE5C6CB"/>
    <w:rsid w:val="1016D0A0"/>
    <w:rsid w:val="101971CD"/>
    <w:rsid w:val="101E6AE8"/>
    <w:rsid w:val="1037CAF8"/>
    <w:rsid w:val="1057683D"/>
    <w:rsid w:val="10670DEE"/>
    <w:rsid w:val="109DBF40"/>
    <w:rsid w:val="10AEA377"/>
    <w:rsid w:val="113683F9"/>
    <w:rsid w:val="1136A65F"/>
    <w:rsid w:val="1145AB5D"/>
    <w:rsid w:val="117D63B6"/>
    <w:rsid w:val="11B65B7A"/>
    <w:rsid w:val="11D42869"/>
    <w:rsid w:val="125B8031"/>
    <w:rsid w:val="1261FE4B"/>
    <w:rsid w:val="1309F5FB"/>
    <w:rsid w:val="130FAF05"/>
    <w:rsid w:val="1353D98C"/>
    <w:rsid w:val="138B8D2F"/>
    <w:rsid w:val="13EE1A81"/>
    <w:rsid w:val="1412D764"/>
    <w:rsid w:val="14208544"/>
    <w:rsid w:val="1427AA11"/>
    <w:rsid w:val="1449C3C2"/>
    <w:rsid w:val="14589FAD"/>
    <w:rsid w:val="1460FFAC"/>
    <w:rsid w:val="14982A3E"/>
    <w:rsid w:val="14BEEA3C"/>
    <w:rsid w:val="14F73FFA"/>
    <w:rsid w:val="14F975B9"/>
    <w:rsid w:val="154F4391"/>
    <w:rsid w:val="158FDEA8"/>
    <w:rsid w:val="15B4F5BD"/>
    <w:rsid w:val="15C2E9E7"/>
    <w:rsid w:val="15C4DD0B"/>
    <w:rsid w:val="15E64477"/>
    <w:rsid w:val="1623A486"/>
    <w:rsid w:val="16320318"/>
    <w:rsid w:val="165E510A"/>
    <w:rsid w:val="16800831"/>
    <w:rsid w:val="16825FA8"/>
    <w:rsid w:val="16A76527"/>
    <w:rsid w:val="16ABEA19"/>
    <w:rsid w:val="1705F9D1"/>
    <w:rsid w:val="172B6603"/>
    <w:rsid w:val="17BA24DB"/>
    <w:rsid w:val="17FF0AD8"/>
    <w:rsid w:val="184A4BBE"/>
    <w:rsid w:val="18A07B14"/>
    <w:rsid w:val="18F0BAE6"/>
    <w:rsid w:val="18F2C042"/>
    <w:rsid w:val="1955F53C"/>
    <w:rsid w:val="198B6F76"/>
    <w:rsid w:val="19C5DD8C"/>
    <w:rsid w:val="19C8DA88"/>
    <w:rsid w:val="19DF777B"/>
    <w:rsid w:val="1A17998E"/>
    <w:rsid w:val="1A871357"/>
    <w:rsid w:val="1A8E90A3"/>
    <w:rsid w:val="1ABDE6BD"/>
    <w:rsid w:val="1AE0C1CC"/>
    <w:rsid w:val="1AE71805"/>
    <w:rsid w:val="1B61ADED"/>
    <w:rsid w:val="1B7375A4"/>
    <w:rsid w:val="1C45E646"/>
    <w:rsid w:val="1C5C7611"/>
    <w:rsid w:val="1C9CDE85"/>
    <w:rsid w:val="1CB255A9"/>
    <w:rsid w:val="1CF8C4A0"/>
    <w:rsid w:val="1D15AD06"/>
    <w:rsid w:val="1DA52A96"/>
    <w:rsid w:val="1E061E1D"/>
    <w:rsid w:val="1E101F36"/>
    <w:rsid w:val="1E2E7F32"/>
    <w:rsid w:val="1E540987"/>
    <w:rsid w:val="1E802D6C"/>
    <w:rsid w:val="1E91039C"/>
    <w:rsid w:val="1EDF9EA9"/>
    <w:rsid w:val="1EFBA2FA"/>
    <w:rsid w:val="1F309D8F"/>
    <w:rsid w:val="1F4A1204"/>
    <w:rsid w:val="1F89134E"/>
    <w:rsid w:val="1FD7004E"/>
    <w:rsid w:val="200CC7FD"/>
    <w:rsid w:val="20229CF4"/>
    <w:rsid w:val="203B1A77"/>
    <w:rsid w:val="204270B5"/>
    <w:rsid w:val="204ECA8F"/>
    <w:rsid w:val="205A68F7"/>
    <w:rsid w:val="209E5678"/>
    <w:rsid w:val="2147DEC4"/>
    <w:rsid w:val="21B3E0F3"/>
    <w:rsid w:val="21C6BE97"/>
    <w:rsid w:val="2214CF22"/>
    <w:rsid w:val="221B18B5"/>
    <w:rsid w:val="224943F0"/>
    <w:rsid w:val="22541ED7"/>
    <w:rsid w:val="235A2A54"/>
    <w:rsid w:val="2362D569"/>
    <w:rsid w:val="23866B51"/>
    <w:rsid w:val="238A1D2E"/>
    <w:rsid w:val="23C7B3FD"/>
    <w:rsid w:val="2423AA6E"/>
    <w:rsid w:val="243234E5"/>
    <w:rsid w:val="24378678"/>
    <w:rsid w:val="24429C25"/>
    <w:rsid w:val="2450CC0E"/>
    <w:rsid w:val="245EC377"/>
    <w:rsid w:val="24C2C2FF"/>
    <w:rsid w:val="25012F8D"/>
    <w:rsid w:val="2519CB0A"/>
    <w:rsid w:val="2521B890"/>
    <w:rsid w:val="253674A4"/>
    <w:rsid w:val="25845AC1"/>
    <w:rsid w:val="265F443E"/>
    <w:rsid w:val="267FBBFE"/>
    <w:rsid w:val="2696E290"/>
    <w:rsid w:val="269C519B"/>
    <w:rsid w:val="27214BF9"/>
    <w:rsid w:val="27545B88"/>
    <w:rsid w:val="27DAC3B0"/>
    <w:rsid w:val="27E02D4E"/>
    <w:rsid w:val="27F7691E"/>
    <w:rsid w:val="27FDBF24"/>
    <w:rsid w:val="280A1EA8"/>
    <w:rsid w:val="282B82C1"/>
    <w:rsid w:val="2838D04F"/>
    <w:rsid w:val="285BC114"/>
    <w:rsid w:val="289AB9AC"/>
    <w:rsid w:val="28FB764F"/>
    <w:rsid w:val="290E57EF"/>
    <w:rsid w:val="290F6B82"/>
    <w:rsid w:val="291ACB8B"/>
    <w:rsid w:val="292C404D"/>
    <w:rsid w:val="29406C7C"/>
    <w:rsid w:val="296AFA82"/>
    <w:rsid w:val="297FAF8A"/>
    <w:rsid w:val="29A74B67"/>
    <w:rsid w:val="29D2ECF5"/>
    <w:rsid w:val="2A530DD3"/>
    <w:rsid w:val="2A627311"/>
    <w:rsid w:val="2AD32EFF"/>
    <w:rsid w:val="2B1A263F"/>
    <w:rsid w:val="2B2B04B2"/>
    <w:rsid w:val="2B2BCE82"/>
    <w:rsid w:val="2B540E2B"/>
    <w:rsid w:val="2B710E1E"/>
    <w:rsid w:val="2BC6E8EA"/>
    <w:rsid w:val="2BD89427"/>
    <w:rsid w:val="2C489A6C"/>
    <w:rsid w:val="2C775EC3"/>
    <w:rsid w:val="2CA0C446"/>
    <w:rsid w:val="2CAB2331"/>
    <w:rsid w:val="2D3577EC"/>
    <w:rsid w:val="2D40B735"/>
    <w:rsid w:val="2DF6573D"/>
    <w:rsid w:val="2DFA7E7F"/>
    <w:rsid w:val="2E15ED43"/>
    <w:rsid w:val="2E4A7BCC"/>
    <w:rsid w:val="2EA165A4"/>
    <w:rsid w:val="2F0AFDCD"/>
    <w:rsid w:val="2FBB3708"/>
    <w:rsid w:val="30127093"/>
    <w:rsid w:val="30A78891"/>
    <w:rsid w:val="30CE9960"/>
    <w:rsid w:val="313BD8D7"/>
    <w:rsid w:val="3142AF48"/>
    <w:rsid w:val="318B790D"/>
    <w:rsid w:val="318E83EE"/>
    <w:rsid w:val="319604ED"/>
    <w:rsid w:val="31A18072"/>
    <w:rsid w:val="31C56DF5"/>
    <w:rsid w:val="31EFD10D"/>
    <w:rsid w:val="324B1CBD"/>
    <w:rsid w:val="326A69C1"/>
    <w:rsid w:val="3275D075"/>
    <w:rsid w:val="32A71CF7"/>
    <w:rsid w:val="33073BC9"/>
    <w:rsid w:val="330DCF17"/>
    <w:rsid w:val="332B10C8"/>
    <w:rsid w:val="339C0BF9"/>
    <w:rsid w:val="33D508BD"/>
    <w:rsid w:val="33ED95E2"/>
    <w:rsid w:val="34417436"/>
    <w:rsid w:val="34851447"/>
    <w:rsid w:val="349D90D6"/>
    <w:rsid w:val="34D17F56"/>
    <w:rsid w:val="34DCF5EE"/>
    <w:rsid w:val="34E1C814"/>
    <w:rsid w:val="351A2264"/>
    <w:rsid w:val="3528A630"/>
    <w:rsid w:val="3537DC5A"/>
    <w:rsid w:val="3566328A"/>
    <w:rsid w:val="35954214"/>
    <w:rsid w:val="359A1EE7"/>
    <w:rsid w:val="35C6FDD3"/>
    <w:rsid w:val="35F8ABAB"/>
    <w:rsid w:val="3603E09C"/>
    <w:rsid w:val="367FB627"/>
    <w:rsid w:val="36935D51"/>
    <w:rsid w:val="37257281"/>
    <w:rsid w:val="374E36E1"/>
    <w:rsid w:val="37655A4F"/>
    <w:rsid w:val="37784F5D"/>
    <w:rsid w:val="3804B6B7"/>
    <w:rsid w:val="386F7D1C"/>
    <w:rsid w:val="38A964D3"/>
    <w:rsid w:val="38E4526C"/>
    <w:rsid w:val="390DB983"/>
    <w:rsid w:val="395DB37A"/>
    <w:rsid w:val="3975BA8D"/>
    <w:rsid w:val="39A86CB0"/>
    <w:rsid w:val="39F55E00"/>
    <w:rsid w:val="3A1D2267"/>
    <w:rsid w:val="3A61A62A"/>
    <w:rsid w:val="3B0A90A0"/>
    <w:rsid w:val="3B0AD29E"/>
    <w:rsid w:val="3B11003F"/>
    <w:rsid w:val="3B7C4A70"/>
    <w:rsid w:val="3B9C8843"/>
    <w:rsid w:val="3BA55A87"/>
    <w:rsid w:val="3C0AE463"/>
    <w:rsid w:val="3C6C888C"/>
    <w:rsid w:val="3D0A7663"/>
    <w:rsid w:val="3D188B0B"/>
    <w:rsid w:val="3D4D3DA3"/>
    <w:rsid w:val="3D507511"/>
    <w:rsid w:val="3D6BD452"/>
    <w:rsid w:val="3D8F1922"/>
    <w:rsid w:val="3DACED5A"/>
    <w:rsid w:val="3E162198"/>
    <w:rsid w:val="3E708D91"/>
    <w:rsid w:val="3E83DE02"/>
    <w:rsid w:val="3E9DA888"/>
    <w:rsid w:val="3EE23210"/>
    <w:rsid w:val="3EF3E517"/>
    <w:rsid w:val="3F698636"/>
    <w:rsid w:val="3F7681C3"/>
    <w:rsid w:val="3F874F61"/>
    <w:rsid w:val="405A0DAF"/>
    <w:rsid w:val="405FBCE2"/>
    <w:rsid w:val="40FDB957"/>
    <w:rsid w:val="410951FA"/>
    <w:rsid w:val="41E3167E"/>
    <w:rsid w:val="4205A7AD"/>
    <w:rsid w:val="42165F62"/>
    <w:rsid w:val="42D070F5"/>
    <w:rsid w:val="42E11DA2"/>
    <w:rsid w:val="42EEAD82"/>
    <w:rsid w:val="43009736"/>
    <w:rsid w:val="431393AB"/>
    <w:rsid w:val="432A0752"/>
    <w:rsid w:val="43FC2F97"/>
    <w:rsid w:val="447A5A46"/>
    <w:rsid w:val="44A06EB5"/>
    <w:rsid w:val="44B0D62F"/>
    <w:rsid w:val="44CE29E0"/>
    <w:rsid w:val="44DD1984"/>
    <w:rsid w:val="458C70B9"/>
    <w:rsid w:val="45BD8698"/>
    <w:rsid w:val="4603010C"/>
    <w:rsid w:val="461514D2"/>
    <w:rsid w:val="46240F40"/>
    <w:rsid w:val="4631588C"/>
    <w:rsid w:val="464B9D48"/>
    <w:rsid w:val="4676380B"/>
    <w:rsid w:val="46CF12A6"/>
    <w:rsid w:val="46D5D53F"/>
    <w:rsid w:val="47106A32"/>
    <w:rsid w:val="4767A2E5"/>
    <w:rsid w:val="477C6EEF"/>
    <w:rsid w:val="47CD28ED"/>
    <w:rsid w:val="47FFC544"/>
    <w:rsid w:val="48456A8B"/>
    <w:rsid w:val="4848EAB5"/>
    <w:rsid w:val="487BE9F1"/>
    <w:rsid w:val="48F67BD8"/>
    <w:rsid w:val="49409016"/>
    <w:rsid w:val="49E3EAE1"/>
    <w:rsid w:val="4A04B989"/>
    <w:rsid w:val="4A0848EA"/>
    <w:rsid w:val="4A59A9C0"/>
    <w:rsid w:val="4AB71054"/>
    <w:rsid w:val="4AD151AA"/>
    <w:rsid w:val="4B927B8F"/>
    <w:rsid w:val="4BAA217B"/>
    <w:rsid w:val="4BC39D50"/>
    <w:rsid w:val="4BE5142B"/>
    <w:rsid w:val="4C623D78"/>
    <w:rsid w:val="4C715B2A"/>
    <w:rsid w:val="4C8771B3"/>
    <w:rsid w:val="4CE5CD89"/>
    <w:rsid w:val="4D05FAC4"/>
    <w:rsid w:val="4D0AEB49"/>
    <w:rsid w:val="4D5EFAC3"/>
    <w:rsid w:val="4D7150B0"/>
    <w:rsid w:val="4DAE119F"/>
    <w:rsid w:val="4DD8B68D"/>
    <w:rsid w:val="4DE2FE80"/>
    <w:rsid w:val="4DEBE9A3"/>
    <w:rsid w:val="4DF0BFA0"/>
    <w:rsid w:val="4E23A23A"/>
    <w:rsid w:val="4E3B2E2D"/>
    <w:rsid w:val="4E6491B3"/>
    <w:rsid w:val="4EA4386E"/>
    <w:rsid w:val="4ED617BB"/>
    <w:rsid w:val="4F043281"/>
    <w:rsid w:val="4F4EB429"/>
    <w:rsid w:val="4F641347"/>
    <w:rsid w:val="4F666A7B"/>
    <w:rsid w:val="4F6DA628"/>
    <w:rsid w:val="4FC29C7E"/>
    <w:rsid w:val="4FD8CAB5"/>
    <w:rsid w:val="4FF91443"/>
    <w:rsid w:val="501F38FE"/>
    <w:rsid w:val="5063942A"/>
    <w:rsid w:val="50861470"/>
    <w:rsid w:val="51878B8A"/>
    <w:rsid w:val="51897EA3"/>
    <w:rsid w:val="51B6BB4A"/>
    <w:rsid w:val="520B5794"/>
    <w:rsid w:val="526DC338"/>
    <w:rsid w:val="527AE2CE"/>
    <w:rsid w:val="52A8E3CC"/>
    <w:rsid w:val="52B3711A"/>
    <w:rsid w:val="52EECB23"/>
    <w:rsid w:val="5313FCBA"/>
    <w:rsid w:val="534142EB"/>
    <w:rsid w:val="5491B34C"/>
    <w:rsid w:val="54928398"/>
    <w:rsid w:val="55813CC7"/>
    <w:rsid w:val="558FFA02"/>
    <w:rsid w:val="55961C7F"/>
    <w:rsid w:val="56292871"/>
    <w:rsid w:val="565FE51E"/>
    <w:rsid w:val="56B23318"/>
    <w:rsid w:val="56F1C190"/>
    <w:rsid w:val="573FF215"/>
    <w:rsid w:val="577090B4"/>
    <w:rsid w:val="57782095"/>
    <w:rsid w:val="57810A3A"/>
    <w:rsid w:val="5790CD14"/>
    <w:rsid w:val="57E117B4"/>
    <w:rsid w:val="58254FDE"/>
    <w:rsid w:val="587BC4E4"/>
    <w:rsid w:val="58E00308"/>
    <w:rsid w:val="58FED731"/>
    <w:rsid w:val="5918EDA4"/>
    <w:rsid w:val="59C1ACE4"/>
    <w:rsid w:val="5A01A352"/>
    <w:rsid w:val="5A5E1880"/>
    <w:rsid w:val="5AB91C6C"/>
    <w:rsid w:val="5AE1385C"/>
    <w:rsid w:val="5AF9074A"/>
    <w:rsid w:val="5B211E50"/>
    <w:rsid w:val="5B739E39"/>
    <w:rsid w:val="5BE1ECAF"/>
    <w:rsid w:val="5C285DAE"/>
    <w:rsid w:val="5C295AE1"/>
    <w:rsid w:val="5C3CC18A"/>
    <w:rsid w:val="5C4D630F"/>
    <w:rsid w:val="5C54ECCD"/>
    <w:rsid w:val="5C8ABFA8"/>
    <w:rsid w:val="5C97DEB5"/>
    <w:rsid w:val="5D42409A"/>
    <w:rsid w:val="5D5E986E"/>
    <w:rsid w:val="5E37A4BA"/>
    <w:rsid w:val="5E3F27C5"/>
    <w:rsid w:val="5F417603"/>
    <w:rsid w:val="5F7CBB61"/>
    <w:rsid w:val="601C2A6D"/>
    <w:rsid w:val="601E4111"/>
    <w:rsid w:val="6026D168"/>
    <w:rsid w:val="60569C2D"/>
    <w:rsid w:val="60A9C9BA"/>
    <w:rsid w:val="60E33DEE"/>
    <w:rsid w:val="613A6E7A"/>
    <w:rsid w:val="61466A83"/>
    <w:rsid w:val="61B83BA3"/>
    <w:rsid w:val="61E0BBD5"/>
    <w:rsid w:val="6230D8F7"/>
    <w:rsid w:val="623754D9"/>
    <w:rsid w:val="632C70B1"/>
    <w:rsid w:val="633CBF43"/>
    <w:rsid w:val="635B5A1E"/>
    <w:rsid w:val="6360677B"/>
    <w:rsid w:val="63A62F23"/>
    <w:rsid w:val="63CE9C44"/>
    <w:rsid w:val="64179FA8"/>
    <w:rsid w:val="641ADEB0"/>
    <w:rsid w:val="642186BF"/>
    <w:rsid w:val="6439B2FD"/>
    <w:rsid w:val="649AC54C"/>
    <w:rsid w:val="64ABA76E"/>
    <w:rsid w:val="65361576"/>
    <w:rsid w:val="654CA402"/>
    <w:rsid w:val="655698D4"/>
    <w:rsid w:val="658EEC04"/>
    <w:rsid w:val="6643A777"/>
    <w:rsid w:val="666A3009"/>
    <w:rsid w:val="66DA5342"/>
    <w:rsid w:val="671AA9CD"/>
    <w:rsid w:val="672D69E1"/>
    <w:rsid w:val="67628296"/>
    <w:rsid w:val="678D55CE"/>
    <w:rsid w:val="67A320C9"/>
    <w:rsid w:val="67C9776E"/>
    <w:rsid w:val="67DF77D8"/>
    <w:rsid w:val="68211D46"/>
    <w:rsid w:val="6859C898"/>
    <w:rsid w:val="68649F5E"/>
    <w:rsid w:val="68D4C802"/>
    <w:rsid w:val="68D52776"/>
    <w:rsid w:val="68D648DF"/>
    <w:rsid w:val="691BCF41"/>
    <w:rsid w:val="695B9B15"/>
    <w:rsid w:val="696D1371"/>
    <w:rsid w:val="696F6771"/>
    <w:rsid w:val="69A623EF"/>
    <w:rsid w:val="69AE947F"/>
    <w:rsid w:val="6AD06024"/>
    <w:rsid w:val="6AFDF03D"/>
    <w:rsid w:val="6B1FD66C"/>
    <w:rsid w:val="6B393B53"/>
    <w:rsid w:val="6B60C9BA"/>
    <w:rsid w:val="6B7177E8"/>
    <w:rsid w:val="6BE99C28"/>
    <w:rsid w:val="6BF1B330"/>
    <w:rsid w:val="6BF49A9D"/>
    <w:rsid w:val="6C10E9E9"/>
    <w:rsid w:val="6C1D2435"/>
    <w:rsid w:val="6C3491CE"/>
    <w:rsid w:val="6C774760"/>
    <w:rsid w:val="6C7CBBAB"/>
    <w:rsid w:val="6C8885C7"/>
    <w:rsid w:val="6C9C1DD0"/>
    <w:rsid w:val="6CD352F7"/>
    <w:rsid w:val="6CF2A095"/>
    <w:rsid w:val="6D1FB195"/>
    <w:rsid w:val="6D76EBCB"/>
    <w:rsid w:val="6D8451D6"/>
    <w:rsid w:val="6DB7FD10"/>
    <w:rsid w:val="6DC06F9C"/>
    <w:rsid w:val="6DEB731D"/>
    <w:rsid w:val="6DF042F7"/>
    <w:rsid w:val="6DF6D5C7"/>
    <w:rsid w:val="6DFECD96"/>
    <w:rsid w:val="6E0741A2"/>
    <w:rsid w:val="6E1CF8C9"/>
    <w:rsid w:val="6E33ABA9"/>
    <w:rsid w:val="6E4F201B"/>
    <w:rsid w:val="6E50C34C"/>
    <w:rsid w:val="6EBB81F6"/>
    <w:rsid w:val="6EE9C82E"/>
    <w:rsid w:val="6F0A2352"/>
    <w:rsid w:val="6F1EE740"/>
    <w:rsid w:val="6FA9DAD5"/>
    <w:rsid w:val="6FF82A94"/>
    <w:rsid w:val="707E7986"/>
    <w:rsid w:val="70A89E15"/>
    <w:rsid w:val="70D00921"/>
    <w:rsid w:val="712ADC3A"/>
    <w:rsid w:val="7152CB27"/>
    <w:rsid w:val="71A780B8"/>
    <w:rsid w:val="71C9CBF4"/>
    <w:rsid w:val="7200F10D"/>
    <w:rsid w:val="7220406F"/>
    <w:rsid w:val="72A020A2"/>
    <w:rsid w:val="73065E85"/>
    <w:rsid w:val="73079BDD"/>
    <w:rsid w:val="73275737"/>
    <w:rsid w:val="73287035"/>
    <w:rsid w:val="73421CBE"/>
    <w:rsid w:val="736EECDA"/>
    <w:rsid w:val="73705936"/>
    <w:rsid w:val="739CC16E"/>
    <w:rsid w:val="73CB7E9C"/>
    <w:rsid w:val="748F7AF8"/>
    <w:rsid w:val="74C7D511"/>
    <w:rsid w:val="7526B221"/>
    <w:rsid w:val="7550807E"/>
    <w:rsid w:val="75CECAA2"/>
    <w:rsid w:val="763AFD19"/>
    <w:rsid w:val="7659CB41"/>
    <w:rsid w:val="76885516"/>
    <w:rsid w:val="76B854F4"/>
    <w:rsid w:val="76FBF1E0"/>
    <w:rsid w:val="7716527C"/>
    <w:rsid w:val="77517D70"/>
    <w:rsid w:val="7756353B"/>
    <w:rsid w:val="777E293D"/>
    <w:rsid w:val="781EFC82"/>
    <w:rsid w:val="787C3269"/>
    <w:rsid w:val="78A14FD2"/>
    <w:rsid w:val="78E48ADE"/>
    <w:rsid w:val="7931BFCA"/>
    <w:rsid w:val="793CDF7F"/>
    <w:rsid w:val="7966452E"/>
    <w:rsid w:val="7A430F42"/>
    <w:rsid w:val="7A4822BF"/>
    <w:rsid w:val="7A5F2F4C"/>
    <w:rsid w:val="7AAEB489"/>
    <w:rsid w:val="7B2132AB"/>
    <w:rsid w:val="7B72AFE1"/>
    <w:rsid w:val="7B77383D"/>
    <w:rsid w:val="7B93CDAA"/>
    <w:rsid w:val="7BB19BBA"/>
    <w:rsid w:val="7BEA6A58"/>
    <w:rsid w:val="7C876E98"/>
    <w:rsid w:val="7C9753DC"/>
    <w:rsid w:val="7CD3744C"/>
    <w:rsid w:val="7CE71B14"/>
    <w:rsid w:val="7D0599DA"/>
    <w:rsid w:val="7D2018EA"/>
    <w:rsid w:val="7D2CE79E"/>
    <w:rsid w:val="7D9818D0"/>
    <w:rsid w:val="7D9A7755"/>
    <w:rsid w:val="7DAC652D"/>
    <w:rsid w:val="7DB5C685"/>
    <w:rsid w:val="7DE1CC68"/>
    <w:rsid w:val="7DFCA140"/>
    <w:rsid w:val="7E0BC9EB"/>
    <w:rsid w:val="7EB27F56"/>
    <w:rsid w:val="7ECB1D13"/>
    <w:rsid w:val="7ED37F36"/>
    <w:rsid w:val="7EE36EF6"/>
    <w:rsid w:val="7F6650F1"/>
    <w:rsid w:val="7FBEE596"/>
    <w:rsid w:val="7FE88C62"/>
    <w:rsid w:val="7FEF56FD"/>
    <w:rsid w:val="7FF19038"/>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357E8"/>
  <w15:chartTrackingRefBased/>
  <w15:docId w15:val="{7070D2B4-BB46-4755-8CE1-FC424B24C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562E9"/>
    <w:rPr>
      <w:rFonts w:eastAsiaTheme="minorEastAsia"/>
      <w:sz w:val="24"/>
      <w:szCs w:val="24"/>
    </w:rPr>
  </w:style>
  <w:style w:type="paragraph" w:styleId="Virsraksts1">
    <w:name w:val="heading 1"/>
    <w:basedOn w:val="Parasts"/>
    <w:link w:val="Virsraksts1Rakstz"/>
    <w:uiPriority w:val="9"/>
    <w:qFormat/>
    <w:pPr>
      <w:spacing w:before="100" w:beforeAutospacing="1" w:after="100" w:afterAutospacing="1"/>
      <w:outlineLvl w:val="0"/>
    </w:pPr>
    <w:rPr>
      <w:b/>
      <w:bCs/>
      <w:kern w:val="36"/>
      <w:sz w:val="48"/>
      <w:szCs w:val="48"/>
    </w:rPr>
  </w:style>
  <w:style w:type="paragraph" w:styleId="Virsraksts2">
    <w:name w:val="heading 2"/>
    <w:basedOn w:val="Parasts"/>
    <w:link w:val="Virsraksts2Rakstz"/>
    <w:uiPriority w:val="9"/>
    <w:qFormat/>
    <w:pPr>
      <w:spacing w:before="100" w:beforeAutospacing="1" w:after="100" w:afterAutospacing="1"/>
      <w:outlineLvl w:val="1"/>
    </w:pPr>
    <w:rPr>
      <w:b/>
      <w:bCs/>
      <w:sz w:val="36"/>
      <w:szCs w:val="36"/>
    </w:rPr>
  </w:style>
  <w:style w:type="paragraph" w:styleId="Virsraksts3">
    <w:name w:val="heading 3"/>
    <w:basedOn w:val="Parasts"/>
    <w:link w:val="Virsraksts3Rakstz"/>
    <w:uiPriority w:val="9"/>
    <w:qFormat/>
    <w:pPr>
      <w:spacing w:before="100" w:beforeAutospacing="1" w:after="100" w:afterAutospacing="1"/>
      <w:outlineLvl w:val="2"/>
    </w:pPr>
    <w:rPr>
      <w:b/>
      <w:bCs/>
      <w:sz w:val="27"/>
      <w:szCs w:val="27"/>
    </w:rPr>
  </w:style>
  <w:style w:type="paragraph" w:styleId="Virsraksts4">
    <w:name w:val="heading 4"/>
    <w:basedOn w:val="Parasts"/>
    <w:link w:val="Virsraksts4Rakstz"/>
    <w:uiPriority w:val="9"/>
    <w:qFormat/>
    <w:pPr>
      <w:spacing w:before="100" w:beforeAutospacing="1" w:after="100" w:afterAutospacing="1"/>
      <w:outlineLvl w:val="3"/>
    </w:pPr>
    <w:rPr>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Pr>
      <w:color w:val="0000FF"/>
      <w:u w:val="single"/>
    </w:rPr>
  </w:style>
  <w:style w:type="character" w:styleId="Izmantotahipersaite">
    <w:name w:val="FollowedHyperlink"/>
    <w:basedOn w:val="Noklusjumarindkopasfonts"/>
    <w:uiPriority w:val="99"/>
    <w:semiHidden/>
    <w:unhideWhenUsed/>
    <w:rPr>
      <w:color w:val="800080"/>
      <w:u w:val="single"/>
    </w:rPr>
  </w:style>
  <w:style w:type="character" w:customStyle="1" w:styleId="Virsraksts1Rakstz">
    <w:name w:val="Virsraksts 1 Rakstz."/>
    <w:basedOn w:val="Noklusjumarindkopasfonts"/>
    <w:link w:val="Virsraksts1"/>
    <w:uiPriority w:val="9"/>
    <w:locked/>
    <w:rPr>
      <w:rFonts w:asciiTheme="majorHAnsi" w:eastAsiaTheme="majorEastAsia" w:hAnsiTheme="majorHAnsi" w:cstheme="majorBidi" w:hint="default"/>
      <w:color w:val="2F5496" w:themeColor="accent1" w:themeShade="BF"/>
      <w:sz w:val="32"/>
      <w:szCs w:val="32"/>
    </w:rPr>
  </w:style>
  <w:style w:type="character" w:customStyle="1" w:styleId="Virsraksts2Rakstz">
    <w:name w:val="Virsraksts 2 Rakstz."/>
    <w:basedOn w:val="Noklusjumarindkopasfonts"/>
    <w:link w:val="Virsraksts2"/>
    <w:uiPriority w:val="9"/>
    <w:semiHidden/>
    <w:locked/>
    <w:rPr>
      <w:rFonts w:asciiTheme="majorHAnsi" w:eastAsiaTheme="majorEastAsia" w:hAnsiTheme="majorHAnsi" w:cstheme="majorBidi" w:hint="default"/>
      <w:color w:val="2F5496" w:themeColor="accent1" w:themeShade="BF"/>
      <w:sz w:val="26"/>
      <w:szCs w:val="26"/>
    </w:rPr>
  </w:style>
  <w:style w:type="character" w:customStyle="1" w:styleId="Virsraksts3Rakstz">
    <w:name w:val="Virsraksts 3 Rakstz."/>
    <w:basedOn w:val="Noklusjumarindkopasfonts"/>
    <w:link w:val="Virsraksts3"/>
    <w:uiPriority w:val="9"/>
    <w:semiHidden/>
    <w:locked/>
    <w:rPr>
      <w:rFonts w:asciiTheme="majorHAnsi" w:eastAsiaTheme="majorEastAsia" w:hAnsiTheme="majorHAnsi" w:cstheme="majorBidi" w:hint="default"/>
      <w:color w:val="1F3763" w:themeColor="accent1" w:themeShade="7F"/>
      <w:sz w:val="24"/>
      <w:szCs w:val="24"/>
    </w:rPr>
  </w:style>
  <w:style w:type="character" w:customStyle="1" w:styleId="Virsraksts4Rakstz">
    <w:name w:val="Virsraksts 4 Rakstz."/>
    <w:basedOn w:val="Noklusjumarindkopasfonts"/>
    <w:link w:val="Virsraksts4"/>
    <w:uiPriority w:val="9"/>
    <w:semiHidden/>
    <w:locked/>
    <w:rPr>
      <w:rFonts w:asciiTheme="majorHAnsi" w:eastAsiaTheme="majorEastAsia" w:hAnsiTheme="majorHAnsi" w:cstheme="majorBidi" w:hint="default"/>
      <w:i/>
      <w:iCs/>
      <w:color w:val="2F5496" w:themeColor="accent1" w:themeShade="BF"/>
      <w:sz w:val="24"/>
      <w:szCs w:val="24"/>
    </w:rPr>
  </w:style>
  <w:style w:type="paragraph" w:customStyle="1" w:styleId="msonormal0">
    <w:name w:val="msonormal"/>
    <w:basedOn w:val="Parasts"/>
    <w:uiPriority w:val="99"/>
    <w:semiHidden/>
    <w:pPr>
      <w:spacing w:before="100" w:beforeAutospacing="1" w:after="100" w:afterAutospacing="1"/>
    </w:pPr>
  </w:style>
  <w:style w:type="paragraph" w:styleId="Paraststmeklis">
    <w:name w:val="Normal (Web)"/>
    <w:basedOn w:val="Parasts"/>
    <w:uiPriority w:val="99"/>
    <w:unhideWhenUsed/>
    <w:pPr>
      <w:spacing w:before="100" w:beforeAutospacing="1" w:after="100" w:afterAutospacing="1"/>
    </w:pPr>
  </w:style>
  <w:style w:type="paragraph" w:styleId="Galvene">
    <w:name w:val="header"/>
    <w:basedOn w:val="Parasts"/>
    <w:link w:val="GalveneRakstz"/>
    <w:uiPriority w:val="99"/>
    <w:unhideWhenUsed/>
    <w:pPr>
      <w:tabs>
        <w:tab w:val="center" w:pos="4153"/>
        <w:tab w:val="right" w:pos="8306"/>
      </w:tabs>
    </w:pPr>
  </w:style>
  <w:style w:type="character" w:customStyle="1" w:styleId="GalveneRakstz">
    <w:name w:val="Galvene Rakstz."/>
    <w:basedOn w:val="Noklusjumarindkopasfonts"/>
    <w:link w:val="Galvene"/>
    <w:uiPriority w:val="99"/>
    <w:locked/>
    <w:rPr>
      <w:rFonts w:ascii="Times New Roman" w:eastAsiaTheme="minorEastAsia" w:hAnsi="Times New Roman" w:cs="Times New Roman" w:hint="default"/>
      <w:sz w:val="24"/>
      <w:szCs w:val="24"/>
    </w:rPr>
  </w:style>
  <w:style w:type="paragraph" w:styleId="Kjene">
    <w:name w:val="footer"/>
    <w:basedOn w:val="Parasts"/>
    <w:link w:val="KjeneRakstz"/>
    <w:uiPriority w:val="99"/>
    <w:unhideWhenUsed/>
    <w:pPr>
      <w:tabs>
        <w:tab w:val="center" w:pos="4153"/>
        <w:tab w:val="right" w:pos="8306"/>
      </w:tabs>
    </w:pPr>
  </w:style>
  <w:style w:type="character" w:customStyle="1" w:styleId="KjeneRakstz">
    <w:name w:val="Kājene Rakstz."/>
    <w:basedOn w:val="Noklusjumarindkopasfonts"/>
    <w:link w:val="Kjene"/>
    <w:uiPriority w:val="99"/>
    <w:locked/>
    <w:rPr>
      <w:rFonts w:ascii="Times New Roman" w:eastAsiaTheme="minorEastAsia" w:hAnsi="Times New Roman" w:cs="Times New Roman" w:hint="default"/>
      <w:sz w:val="24"/>
      <w:szCs w:val="24"/>
    </w:rPr>
  </w:style>
  <w:style w:type="paragraph" w:customStyle="1" w:styleId="table-header1">
    <w:name w:val="table-header1"/>
    <w:basedOn w:val="Parasts"/>
    <w:uiPriority w:val="99"/>
    <w:semiHidden/>
    <w:pPr>
      <w:shd w:val="clear" w:color="auto" w:fill="808080"/>
      <w:spacing w:before="100" w:beforeAutospacing="1" w:after="100" w:afterAutospacing="1"/>
    </w:pPr>
    <w:rPr>
      <w:b/>
      <w:bCs/>
    </w:rPr>
  </w:style>
  <w:style w:type="paragraph" w:customStyle="1" w:styleId="table-header2">
    <w:name w:val="table-header2"/>
    <w:basedOn w:val="Parasts"/>
    <w:uiPriority w:val="99"/>
    <w:semiHidden/>
    <w:pPr>
      <w:shd w:val="clear" w:color="auto" w:fill="B0B0B0"/>
      <w:spacing w:before="100" w:beforeAutospacing="1" w:after="100" w:afterAutospacing="1"/>
    </w:pPr>
    <w:rPr>
      <w:b/>
      <w:bCs/>
    </w:rPr>
  </w:style>
  <w:style w:type="paragraph" w:customStyle="1" w:styleId="ql-align-right">
    <w:name w:val="ql-align-right"/>
    <w:basedOn w:val="Parasts"/>
    <w:uiPriority w:val="99"/>
    <w:semiHidden/>
    <w:pPr>
      <w:spacing w:before="100" w:beforeAutospacing="1" w:after="100" w:afterAutospacing="1"/>
    </w:pPr>
  </w:style>
  <w:style w:type="paragraph" w:styleId="Sarakstarindkopa">
    <w:name w:val="List Paragraph"/>
    <w:aliases w:val="H&amp;P List Paragraph,2,Strip,Normal bullet 2,Bullet list,List Paragraph1,Saraksta rindkopa1,List Paragraph11,Colorful List - Accent 12,List1,Akapit z listą BS,References,Colorful List - Accent 11,List Paragraph compact,Numbered Para 1"/>
    <w:basedOn w:val="Parasts"/>
    <w:link w:val="SarakstarindkopaRakstz"/>
    <w:uiPriority w:val="34"/>
    <w:qFormat/>
    <w:rsid w:val="00C319C5"/>
    <w:pPr>
      <w:spacing w:after="160" w:line="259"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H&amp;P List Paragraph Rakstz.,2 Rakstz.,Strip Rakstz.,Normal bullet 2 Rakstz.,Bullet list Rakstz.,List Paragraph1 Rakstz.,Saraksta rindkopa1 Rakstz.,List Paragraph11 Rakstz.,Colorful List - Accent 12 Rakstz.,List1 Rakstz."/>
    <w:link w:val="Sarakstarindkopa"/>
    <w:uiPriority w:val="34"/>
    <w:qFormat/>
    <w:locked/>
    <w:rsid w:val="00C319C5"/>
    <w:rPr>
      <w:rFonts w:ascii="Calibri" w:eastAsia="Calibri" w:hAnsi="Calibri"/>
      <w:sz w:val="22"/>
      <w:szCs w:val="22"/>
      <w:lang w:eastAsia="en-US"/>
    </w:rPr>
  </w:style>
  <w:style w:type="paragraph" w:styleId="Vresteksts">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Parasts"/>
    <w:link w:val="VrestekstsRakstz"/>
    <w:uiPriority w:val="99"/>
    <w:unhideWhenUsed/>
    <w:qFormat/>
    <w:rsid w:val="007C388A"/>
    <w:rPr>
      <w:sz w:val="20"/>
      <w:szCs w:val="20"/>
    </w:rPr>
  </w:style>
  <w:style w:type="character" w:customStyle="1" w:styleId="VrestekstsRakstz">
    <w:name w:val="Vēres teksts Rakstz."/>
    <w:aliases w:val="Footnote Text Char1 Rakstz.,Footnote Text Char Char Rakstz.,Footnote Text Char1 Char Char Rakstz.,Footnote Text Char Char Char Char Rakstz.,Footnote Text Char1 Char Char1 Char Char Rakstz.,Footnote Text Char1 Char Char1 Char Rakstz."/>
    <w:basedOn w:val="Noklusjumarindkopasfonts"/>
    <w:link w:val="Vresteksts"/>
    <w:uiPriority w:val="99"/>
    <w:qFormat/>
    <w:rsid w:val="007C388A"/>
    <w:rPr>
      <w:rFonts w:eastAsiaTheme="minorEastAsia"/>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basedOn w:val="Noklusjumarindkopasfonts"/>
    <w:link w:val="CharCharCharChar"/>
    <w:uiPriority w:val="99"/>
    <w:unhideWhenUsed/>
    <w:qFormat/>
    <w:rsid w:val="007C388A"/>
    <w:rPr>
      <w:vertAlign w:val="superscript"/>
    </w:rPr>
  </w:style>
  <w:style w:type="character" w:styleId="Neatrisintapieminana">
    <w:name w:val="Unresolved Mention"/>
    <w:basedOn w:val="Noklusjumarindkopasfonts"/>
    <w:uiPriority w:val="99"/>
    <w:semiHidden/>
    <w:unhideWhenUsed/>
    <w:rsid w:val="007C388A"/>
    <w:rPr>
      <w:color w:val="605E5C"/>
      <w:shd w:val="clear" w:color="auto" w:fill="E1DFDD"/>
    </w:rPr>
  </w:style>
  <w:style w:type="table" w:styleId="Reatabula">
    <w:name w:val="Table Grid"/>
    <w:basedOn w:val="Parastatabula"/>
    <w:uiPriority w:val="39"/>
    <w:rsid w:val="00F76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CF2731"/>
    <w:rPr>
      <w:i/>
      <w:iCs/>
    </w:rPr>
  </w:style>
  <w:style w:type="character" w:styleId="Komentraatsauce">
    <w:name w:val="annotation reference"/>
    <w:basedOn w:val="Noklusjumarindkopasfonts"/>
    <w:uiPriority w:val="99"/>
    <w:semiHidden/>
    <w:unhideWhenUsed/>
    <w:rsid w:val="00774225"/>
    <w:rPr>
      <w:sz w:val="16"/>
      <w:szCs w:val="16"/>
    </w:rPr>
  </w:style>
  <w:style w:type="paragraph" w:styleId="Komentrateksts">
    <w:name w:val="annotation text"/>
    <w:basedOn w:val="Parasts"/>
    <w:link w:val="KomentratekstsRakstz"/>
    <w:uiPriority w:val="99"/>
    <w:unhideWhenUsed/>
    <w:rsid w:val="00774225"/>
    <w:rPr>
      <w:sz w:val="20"/>
      <w:szCs w:val="20"/>
    </w:rPr>
  </w:style>
  <w:style w:type="character" w:customStyle="1" w:styleId="KomentratekstsRakstz">
    <w:name w:val="Komentāra teksts Rakstz."/>
    <w:basedOn w:val="Noklusjumarindkopasfonts"/>
    <w:link w:val="Komentrateksts"/>
    <w:uiPriority w:val="99"/>
    <w:rsid w:val="00774225"/>
    <w:rPr>
      <w:rFonts w:eastAsiaTheme="minorEastAsia"/>
    </w:rPr>
  </w:style>
  <w:style w:type="paragraph" w:styleId="Komentratma">
    <w:name w:val="annotation subject"/>
    <w:basedOn w:val="Komentrateksts"/>
    <w:next w:val="Komentrateksts"/>
    <w:link w:val="KomentratmaRakstz"/>
    <w:uiPriority w:val="99"/>
    <w:semiHidden/>
    <w:unhideWhenUsed/>
    <w:rsid w:val="00774225"/>
    <w:rPr>
      <w:b/>
      <w:bCs/>
    </w:rPr>
  </w:style>
  <w:style w:type="character" w:customStyle="1" w:styleId="KomentratmaRakstz">
    <w:name w:val="Komentāra tēma Rakstz."/>
    <w:basedOn w:val="KomentratekstsRakstz"/>
    <w:link w:val="Komentratma"/>
    <w:uiPriority w:val="99"/>
    <w:semiHidden/>
    <w:rsid w:val="00774225"/>
    <w:rPr>
      <w:rFonts w:eastAsiaTheme="minorEastAsia"/>
      <w:b/>
      <w:bCs/>
    </w:rPr>
  </w:style>
  <w:style w:type="paragraph" w:customStyle="1" w:styleId="CharCharCharChar">
    <w:name w:val="Char Char Char Char"/>
    <w:aliases w:val="Char2"/>
    <w:basedOn w:val="Parasts"/>
    <w:next w:val="Parasts"/>
    <w:link w:val="Vresatsauce"/>
    <w:uiPriority w:val="99"/>
    <w:rsid w:val="009E40E1"/>
    <w:pPr>
      <w:spacing w:after="160" w:line="240" w:lineRule="exact"/>
      <w:jc w:val="both"/>
      <w:textAlignment w:val="baseline"/>
    </w:pPr>
    <w:rPr>
      <w:rFonts w:eastAsia="Times New Roman"/>
      <w:sz w:val="20"/>
      <w:szCs w:val="20"/>
      <w:vertAlign w:val="superscript"/>
    </w:rPr>
  </w:style>
  <w:style w:type="paragraph" w:styleId="Saturardtjavirsraksts">
    <w:name w:val="TOC Heading"/>
    <w:basedOn w:val="Virsraksts1"/>
    <w:next w:val="Parasts"/>
    <w:uiPriority w:val="39"/>
    <w:unhideWhenUsed/>
    <w:qFormat/>
    <w:rsid w:val="00D661A2"/>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Saturs1">
    <w:name w:val="toc 1"/>
    <w:basedOn w:val="Parasts"/>
    <w:next w:val="Parasts"/>
    <w:autoRedefine/>
    <w:uiPriority w:val="39"/>
    <w:unhideWhenUsed/>
    <w:rsid w:val="00D661A2"/>
    <w:pPr>
      <w:spacing w:after="100"/>
    </w:pPr>
  </w:style>
  <w:style w:type="paragraph" w:styleId="Saturs2">
    <w:name w:val="toc 2"/>
    <w:basedOn w:val="Parasts"/>
    <w:next w:val="Parasts"/>
    <w:autoRedefine/>
    <w:uiPriority w:val="39"/>
    <w:unhideWhenUsed/>
    <w:rsid w:val="00D661A2"/>
    <w:pPr>
      <w:spacing w:after="100"/>
      <w:ind w:left="240"/>
    </w:pPr>
  </w:style>
  <w:style w:type="paragraph" w:styleId="Saturs3">
    <w:name w:val="toc 3"/>
    <w:basedOn w:val="Parasts"/>
    <w:next w:val="Parasts"/>
    <w:autoRedefine/>
    <w:uiPriority w:val="39"/>
    <w:unhideWhenUsed/>
    <w:rsid w:val="00D661A2"/>
    <w:pPr>
      <w:spacing w:after="100"/>
      <w:ind w:left="480"/>
    </w:pPr>
  </w:style>
  <w:style w:type="paragraph" w:customStyle="1" w:styleId="paragraph">
    <w:name w:val="paragraph"/>
    <w:basedOn w:val="Parasts"/>
    <w:rsid w:val="00461332"/>
    <w:pPr>
      <w:spacing w:before="100" w:beforeAutospacing="1" w:after="100" w:afterAutospacing="1"/>
    </w:pPr>
    <w:rPr>
      <w:rFonts w:eastAsia="Times New Roman"/>
    </w:rPr>
  </w:style>
  <w:style w:type="character" w:customStyle="1" w:styleId="normaltextrun">
    <w:name w:val="normaltextrun"/>
    <w:basedOn w:val="Noklusjumarindkopasfonts"/>
    <w:rsid w:val="00461332"/>
  </w:style>
  <w:style w:type="character" w:customStyle="1" w:styleId="eop">
    <w:name w:val="eop"/>
    <w:basedOn w:val="Noklusjumarindkopasfonts"/>
    <w:rsid w:val="00461332"/>
  </w:style>
  <w:style w:type="paragraph" w:styleId="Bezatstarpm">
    <w:name w:val="No Spacing"/>
    <w:uiPriority w:val="1"/>
    <w:qFormat/>
    <w:rsid w:val="006858FC"/>
    <w:rPr>
      <w:rFonts w:ascii="Calibri" w:eastAsia="ヒラギノ角ゴ Pro W3" w:hAnsi="Calibri"/>
      <w:color w:val="000000"/>
      <w:sz w:val="22"/>
      <w:szCs w:val="24"/>
      <w:lang w:eastAsia="en-US"/>
    </w:rPr>
  </w:style>
  <w:style w:type="paragraph" w:styleId="Prskatjums">
    <w:name w:val="Revision"/>
    <w:hidden/>
    <w:uiPriority w:val="99"/>
    <w:semiHidden/>
    <w:rsid w:val="005C6B6F"/>
    <w:rPr>
      <w:rFonts w:eastAsiaTheme="minorEastAsia"/>
      <w:sz w:val="24"/>
      <w:szCs w:val="24"/>
    </w:rPr>
  </w:style>
  <w:style w:type="character" w:styleId="Piemint">
    <w:name w:val="Mention"/>
    <w:basedOn w:val="Noklusjumarindkopasfonts"/>
    <w:uiPriority w:val="99"/>
    <w:unhideWhenUsed/>
    <w:rsid w:val="005A492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858176">
      <w:bodyDiv w:val="1"/>
      <w:marLeft w:val="0"/>
      <w:marRight w:val="0"/>
      <w:marTop w:val="0"/>
      <w:marBottom w:val="0"/>
      <w:divBdr>
        <w:top w:val="none" w:sz="0" w:space="0" w:color="auto"/>
        <w:left w:val="none" w:sz="0" w:space="0" w:color="auto"/>
        <w:bottom w:val="none" w:sz="0" w:space="0" w:color="auto"/>
        <w:right w:val="none" w:sz="0" w:space="0" w:color="auto"/>
      </w:divBdr>
      <w:divsChild>
        <w:div w:id="953443081">
          <w:marLeft w:val="0"/>
          <w:marRight w:val="0"/>
          <w:marTop w:val="0"/>
          <w:marBottom w:val="0"/>
          <w:divBdr>
            <w:top w:val="none" w:sz="0" w:space="0" w:color="auto"/>
            <w:left w:val="none" w:sz="0" w:space="0" w:color="auto"/>
            <w:bottom w:val="none" w:sz="0" w:space="0" w:color="auto"/>
            <w:right w:val="none" w:sz="0" w:space="0" w:color="auto"/>
          </w:divBdr>
          <w:divsChild>
            <w:div w:id="433743593">
              <w:marLeft w:val="0"/>
              <w:marRight w:val="0"/>
              <w:marTop w:val="0"/>
              <w:marBottom w:val="0"/>
              <w:divBdr>
                <w:top w:val="none" w:sz="0" w:space="0" w:color="auto"/>
                <w:left w:val="none" w:sz="0" w:space="0" w:color="auto"/>
                <w:bottom w:val="none" w:sz="0" w:space="0" w:color="auto"/>
                <w:right w:val="none" w:sz="0" w:space="0" w:color="auto"/>
              </w:divBdr>
            </w:div>
            <w:div w:id="1083839061">
              <w:marLeft w:val="0"/>
              <w:marRight w:val="0"/>
              <w:marTop w:val="0"/>
              <w:marBottom w:val="0"/>
              <w:divBdr>
                <w:top w:val="none" w:sz="0" w:space="0" w:color="auto"/>
                <w:left w:val="none" w:sz="0" w:space="0" w:color="auto"/>
                <w:bottom w:val="none" w:sz="0" w:space="0" w:color="auto"/>
                <w:right w:val="none" w:sz="0" w:space="0" w:color="auto"/>
              </w:divBdr>
            </w:div>
            <w:div w:id="1412464167">
              <w:marLeft w:val="0"/>
              <w:marRight w:val="0"/>
              <w:marTop w:val="0"/>
              <w:marBottom w:val="0"/>
              <w:divBdr>
                <w:top w:val="none" w:sz="0" w:space="0" w:color="auto"/>
                <w:left w:val="none" w:sz="0" w:space="0" w:color="auto"/>
                <w:bottom w:val="none" w:sz="0" w:space="0" w:color="auto"/>
                <w:right w:val="none" w:sz="0" w:space="0" w:color="auto"/>
              </w:divBdr>
            </w:div>
            <w:div w:id="1621305771">
              <w:marLeft w:val="0"/>
              <w:marRight w:val="0"/>
              <w:marTop w:val="0"/>
              <w:marBottom w:val="0"/>
              <w:divBdr>
                <w:top w:val="none" w:sz="0" w:space="0" w:color="auto"/>
                <w:left w:val="none" w:sz="0" w:space="0" w:color="auto"/>
                <w:bottom w:val="none" w:sz="0" w:space="0" w:color="auto"/>
                <w:right w:val="none" w:sz="0" w:space="0" w:color="auto"/>
              </w:divBdr>
            </w:div>
            <w:div w:id="1821074749">
              <w:marLeft w:val="0"/>
              <w:marRight w:val="0"/>
              <w:marTop w:val="0"/>
              <w:marBottom w:val="0"/>
              <w:divBdr>
                <w:top w:val="none" w:sz="0" w:space="0" w:color="auto"/>
                <w:left w:val="none" w:sz="0" w:space="0" w:color="auto"/>
                <w:bottom w:val="none" w:sz="0" w:space="0" w:color="auto"/>
                <w:right w:val="none" w:sz="0" w:space="0" w:color="auto"/>
              </w:divBdr>
            </w:div>
          </w:divsChild>
        </w:div>
        <w:div w:id="1167132886">
          <w:marLeft w:val="0"/>
          <w:marRight w:val="0"/>
          <w:marTop w:val="0"/>
          <w:marBottom w:val="0"/>
          <w:divBdr>
            <w:top w:val="none" w:sz="0" w:space="0" w:color="auto"/>
            <w:left w:val="none" w:sz="0" w:space="0" w:color="auto"/>
            <w:bottom w:val="none" w:sz="0" w:space="0" w:color="auto"/>
            <w:right w:val="none" w:sz="0" w:space="0" w:color="auto"/>
          </w:divBdr>
          <w:divsChild>
            <w:div w:id="305357113">
              <w:marLeft w:val="0"/>
              <w:marRight w:val="0"/>
              <w:marTop w:val="0"/>
              <w:marBottom w:val="0"/>
              <w:divBdr>
                <w:top w:val="none" w:sz="0" w:space="0" w:color="auto"/>
                <w:left w:val="none" w:sz="0" w:space="0" w:color="auto"/>
                <w:bottom w:val="none" w:sz="0" w:space="0" w:color="auto"/>
                <w:right w:val="none" w:sz="0" w:space="0" w:color="auto"/>
              </w:divBdr>
            </w:div>
            <w:div w:id="877855159">
              <w:marLeft w:val="0"/>
              <w:marRight w:val="0"/>
              <w:marTop w:val="0"/>
              <w:marBottom w:val="0"/>
              <w:divBdr>
                <w:top w:val="none" w:sz="0" w:space="0" w:color="auto"/>
                <w:left w:val="none" w:sz="0" w:space="0" w:color="auto"/>
                <w:bottom w:val="none" w:sz="0" w:space="0" w:color="auto"/>
                <w:right w:val="none" w:sz="0" w:space="0" w:color="auto"/>
              </w:divBdr>
            </w:div>
            <w:div w:id="1658606863">
              <w:marLeft w:val="0"/>
              <w:marRight w:val="0"/>
              <w:marTop w:val="0"/>
              <w:marBottom w:val="0"/>
              <w:divBdr>
                <w:top w:val="none" w:sz="0" w:space="0" w:color="auto"/>
                <w:left w:val="none" w:sz="0" w:space="0" w:color="auto"/>
                <w:bottom w:val="none" w:sz="0" w:space="0" w:color="auto"/>
                <w:right w:val="none" w:sz="0" w:space="0" w:color="auto"/>
              </w:divBdr>
            </w:div>
            <w:div w:id="1799252203">
              <w:marLeft w:val="0"/>
              <w:marRight w:val="0"/>
              <w:marTop w:val="0"/>
              <w:marBottom w:val="0"/>
              <w:divBdr>
                <w:top w:val="none" w:sz="0" w:space="0" w:color="auto"/>
                <w:left w:val="none" w:sz="0" w:space="0" w:color="auto"/>
                <w:bottom w:val="none" w:sz="0" w:space="0" w:color="auto"/>
                <w:right w:val="none" w:sz="0" w:space="0" w:color="auto"/>
              </w:divBdr>
            </w:div>
            <w:div w:id="1941403300">
              <w:marLeft w:val="0"/>
              <w:marRight w:val="0"/>
              <w:marTop w:val="0"/>
              <w:marBottom w:val="0"/>
              <w:divBdr>
                <w:top w:val="none" w:sz="0" w:space="0" w:color="auto"/>
                <w:left w:val="none" w:sz="0" w:space="0" w:color="auto"/>
                <w:bottom w:val="none" w:sz="0" w:space="0" w:color="auto"/>
                <w:right w:val="none" w:sz="0" w:space="0" w:color="auto"/>
              </w:divBdr>
            </w:div>
          </w:divsChild>
        </w:div>
        <w:div w:id="1369183371">
          <w:marLeft w:val="0"/>
          <w:marRight w:val="0"/>
          <w:marTop w:val="0"/>
          <w:marBottom w:val="0"/>
          <w:divBdr>
            <w:top w:val="none" w:sz="0" w:space="0" w:color="auto"/>
            <w:left w:val="none" w:sz="0" w:space="0" w:color="auto"/>
            <w:bottom w:val="none" w:sz="0" w:space="0" w:color="auto"/>
            <w:right w:val="none" w:sz="0" w:space="0" w:color="auto"/>
          </w:divBdr>
        </w:div>
        <w:div w:id="1469275657">
          <w:marLeft w:val="0"/>
          <w:marRight w:val="0"/>
          <w:marTop w:val="0"/>
          <w:marBottom w:val="0"/>
          <w:divBdr>
            <w:top w:val="none" w:sz="0" w:space="0" w:color="auto"/>
            <w:left w:val="none" w:sz="0" w:space="0" w:color="auto"/>
            <w:bottom w:val="none" w:sz="0" w:space="0" w:color="auto"/>
            <w:right w:val="none" w:sz="0" w:space="0" w:color="auto"/>
          </w:divBdr>
          <w:divsChild>
            <w:div w:id="189031320">
              <w:marLeft w:val="0"/>
              <w:marRight w:val="0"/>
              <w:marTop w:val="0"/>
              <w:marBottom w:val="0"/>
              <w:divBdr>
                <w:top w:val="none" w:sz="0" w:space="0" w:color="auto"/>
                <w:left w:val="none" w:sz="0" w:space="0" w:color="auto"/>
                <w:bottom w:val="none" w:sz="0" w:space="0" w:color="auto"/>
                <w:right w:val="none" w:sz="0" w:space="0" w:color="auto"/>
              </w:divBdr>
            </w:div>
            <w:div w:id="602227330">
              <w:marLeft w:val="0"/>
              <w:marRight w:val="0"/>
              <w:marTop w:val="0"/>
              <w:marBottom w:val="0"/>
              <w:divBdr>
                <w:top w:val="none" w:sz="0" w:space="0" w:color="auto"/>
                <w:left w:val="none" w:sz="0" w:space="0" w:color="auto"/>
                <w:bottom w:val="none" w:sz="0" w:space="0" w:color="auto"/>
                <w:right w:val="none" w:sz="0" w:space="0" w:color="auto"/>
              </w:divBdr>
            </w:div>
            <w:div w:id="1149976180">
              <w:marLeft w:val="0"/>
              <w:marRight w:val="0"/>
              <w:marTop w:val="0"/>
              <w:marBottom w:val="0"/>
              <w:divBdr>
                <w:top w:val="none" w:sz="0" w:space="0" w:color="auto"/>
                <w:left w:val="none" w:sz="0" w:space="0" w:color="auto"/>
                <w:bottom w:val="none" w:sz="0" w:space="0" w:color="auto"/>
                <w:right w:val="none" w:sz="0" w:space="0" w:color="auto"/>
              </w:divBdr>
            </w:div>
            <w:div w:id="1413431116">
              <w:marLeft w:val="0"/>
              <w:marRight w:val="0"/>
              <w:marTop w:val="0"/>
              <w:marBottom w:val="0"/>
              <w:divBdr>
                <w:top w:val="none" w:sz="0" w:space="0" w:color="auto"/>
                <w:left w:val="none" w:sz="0" w:space="0" w:color="auto"/>
                <w:bottom w:val="none" w:sz="0" w:space="0" w:color="auto"/>
                <w:right w:val="none" w:sz="0" w:space="0" w:color="auto"/>
              </w:divBdr>
            </w:div>
            <w:div w:id="1971663984">
              <w:marLeft w:val="0"/>
              <w:marRight w:val="0"/>
              <w:marTop w:val="0"/>
              <w:marBottom w:val="0"/>
              <w:divBdr>
                <w:top w:val="none" w:sz="0" w:space="0" w:color="auto"/>
                <w:left w:val="none" w:sz="0" w:space="0" w:color="auto"/>
                <w:bottom w:val="none" w:sz="0" w:space="0" w:color="auto"/>
                <w:right w:val="none" w:sz="0" w:space="0" w:color="auto"/>
              </w:divBdr>
            </w:div>
          </w:divsChild>
        </w:div>
        <w:div w:id="1576432960">
          <w:marLeft w:val="0"/>
          <w:marRight w:val="0"/>
          <w:marTop w:val="0"/>
          <w:marBottom w:val="0"/>
          <w:divBdr>
            <w:top w:val="none" w:sz="0" w:space="0" w:color="auto"/>
            <w:left w:val="none" w:sz="0" w:space="0" w:color="auto"/>
            <w:bottom w:val="none" w:sz="0" w:space="0" w:color="auto"/>
            <w:right w:val="none" w:sz="0" w:space="0" w:color="auto"/>
          </w:divBdr>
        </w:div>
      </w:divsChild>
    </w:div>
    <w:div w:id="155994827">
      <w:bodyDiv w:val="1"/>
      <w:marLeft w:val="0"/>
      <w:marRight w:val="0"/>
      <w:marTop w:val="0"/>
      <w:marBottom w:val="0"/>
      <w:divBdr>
        <w:top w:val="none" w:sz="0" w:space="0" w:color="auto"/>
        <w:left w:val="none" w:sz="0" w:space="0" w:color="auto"/>
        <w:bottom w:val="none" w:sz="0" w:space="0" w:color="auto"/>
        <w:right w:val="none" w:sz="0" w:space="0" w:color="auto"/>
      </w:divBdr>
    </w:div>
    <w:div w:id="243415087">
      <w:bodyDiv w:val="1"/>
      <w:marLeft w:val="0"/>
      <w:marRight w:val="0"/>
      <w:marTop w:val="0"/>
      <w:marBottom w:val="0"/>
      <w:divBdr>
        <w:top w:val="none" w:sz="0" w:space="0" w:color="auto"/>
        <w:left w:val="none" w:sz="0" w:space="0" w:color="auto"/>
        <w:bottom w:val="none" w:sz="0" w:space="0" w:color="auto"/>
        <w:right w:val="none" w:sz="0" w:space="0" w:color="auto"/>
      </w:divBdr>
    </w:div>
    <w:div w:id="471410149">
      <w:bodyDiv w:val="1"/>
      <w:marLeft w:val="0"/>
      <w:marRight w:val="0"/>
      <w:marTop w:val="0"/>
      <w:marBottom w:val="0"/>
      <w:divBdr>
        <w:top w:val="none" w:sz="0" w:space="0" w:color="auto"/>
        <w:left w:val="none" w:sz="0" w:space="0" w:color="auto"/>
        <w:bottom w:val="none" w:sz="0" w:space="0" w:color="auto"/>
        <w:right w:val="none" w:sz="0" w:space="0" w:color="auto"/>
      </w:divBdr>
    </w:div>
    <w:div w:id="504172572">
      <w:bodyDiv w:val="1"/>
      <w:marLeft w:val="0"/>
      <w:marRight w:val="0"/>
      <w:marTop w:val="0"/>
      <w:marBottom w:val="0"/>
      <w:divBdr>
        <w:top w:val="none" w:sz="0" w:space="0" w:color="auto"/>
        <w:left w:val="none" w:sz="0" w:space="0" w:color="auto"/>
        <w:bottom w:val="none" w:sz="0" w:space="0" w:color="auto"/>
        <w:right w:val="none" w:sz="0" w:space="0" w:color="auto"/>
      </w:divBdr>
    </w:div>
    <w:div w:id="552304575">
      <w:bodyDiv w:val="1"/>
      <w:marLeft w:val="0"/>
      <w:marRight w:val="0"/>
      <w:marTop w:val="0"/>
      <w:marBottom w:val="0"/>
      <w:divBdr>
        <w:top w:val="none" w:sz="0" w:space="0" w:color="auto"/>
        <w:left w:val="none" w:sz="0" w:space="0" w:color="auto"/>
        <w:bottom w:val="none" w:sz="0" w:space="0" w:color="auto"/>
        <w:right w:val="none" w:sz="0" w:space="0" w:color="auto"/>
      </w:divBdr>
    </w:div>
    <w:div w:id="595360396">
      <w:bodyDiv w:val="1"/>
      <w:marLeft w:val="0"/>
      <w:marRight w:val="0"/>
      <w:marTop w:val="0"/>
      <w:marBottom w:val="0"/>
      <w:divBdr>
        <w:top w:val="none" w:sz="0" w:space="0" w:color="auto"/>
        <w:left w:val="none" w:sz="0" w:space="0" w:color="auto"/>
        <w:bottom w:val="none" w:sz="0" w:space="0" w:color="auto"/>
        <w:right w:val="none" w:sz="0" w:space="0" w:color="auto"/>
      </w:divBdr>
    </w:div>
    <w:div w:id="639649418">
      <w:bodyDiv w:val="1"/>
      <w:marLeft w:val="0"/>
      <w:marRight w:val="0"/>
      <w:marTop w:val="0"/>
      <w:marBottom w:val="0"/>
      <w:divBdr>
        <w:top w:val="none" w:sz="0" w:space="0" w:color="auto"/>
        <w:left w:val="none" w:sz="0" w:space="0" w:color="auto"/>
        <w:bottom w:val="none" w:sz="0" w:space="0" w:color="auto"/>
        <w:right w:val="none" w:sz="0" w:space="0" w:color="auto"/>
      </w:divBdr>
    </w:div>
    <w:div w:id="644745680">
      <w:bodyDiv w:val="1"/>
      <w:marLeft w:val="0"/>
      <w:marRight w:val="0"/>
      <w:marTop w:val="0"/>
      <w:marBottom w:val="0"/>
      <w:divBdr>
        <w:top w:val="none" w:sz="0" w:space="0" w:color="auto"/>
        <w:left w:val="none" w:sz="0" w:space="0" w:color="auto"/>
        <w:bottom w:val="none" w:sz="0" w:space="0" w:color="auto"/>
        <w:right w:val="none" w:sz="0" w:space="0" w:color="auto"/>
      </w:divBdr>
    </w:div>
    <w:div w:id="727537567">
      <w:bodyDiv w:val="1"/>
      <w:marLeft w:val="0"/>
      <w:marRight w:val="0"/>
      <w:marTop w:val="0"/>
      <w:marBottom w:val="0"/>
      <w:divBdr>
        <w:top w:val="none" w:sz="0" w:space="0" w:color="auto"/>
        <w:left w:val="none" w:sz="0" w:space="0" w:color="auto"/>
        <w:bottom w:val="none" w:sz="0" w:space="0" w:color="auto"/>
        <w:right w:val="none" w:sz="0" w:space="0" w:color="auto"/>
      </w:divBdr>
    </w:div>
    <w:div w:id="804855292">
      <w:bodyDiv w:val="1"/>
      <w:marLeft w:val="0"/>
      <w:marRight w:val="0"/>
      <w:marTop w:val="0"/>
      <w:marBottom w:val="0"/>
      <w:divBdr>
        <w:top w:val="none" w:sz="0" w:space="0" w:color="auto"/>
        <w:left w:val="none" w:sz="0" w:space="0" w:color="auto"/>
        <w:bottom w:val="none" w:sz="0" w:space="0" w:color="auto"/>
        <w:right w:val="none" w:sz="0" w:space="0" w:color="auto"/>
      </w:divBdr>
    </w:div>
    <w:div w:id="853373789">
      <w:bodyDiv w:val="1"/>
      <w:marLeft w:val="0"/>
      <w:marRight w:val="0"/>
      <w:marTop w:val="0"/>
      <w:marBottom w:val="0"/>
      <w:divBdr>
        <w:top w:val="none" w:sz="0" w:space="0" w:color="auto"/>
        <w:left w:val="none" w:sz="0" w:space="0" w:color="auto"/>
        <w:bottom w:val="none" w:sz="0" w:space="0" w:color="auto"/>
        <w:right w:val="none" w:sz="0" w:space="0" w:color="auto"/>
      </w:divBdr>
    </w:div>
    <w:div w:id="859078065">
      <w:bodyDiv w:val="1"/>
      <w:marLeft w:val="0"/>
      <w:marRight w:val="0"/>
      <w:marTop w:val="0"/>
      <w:marBottom w:val="0"/>
      <w:divBdr>
        <w:top w:val="none" w:sz="0" w:space="0" w:color="auto"/>
        <w:left w:val="none" w:sz="0" w:space="0" w:color="auto"/>
        <w:bottom w:val="none" w:sz="0" w:space="0" w:color="auto"/>
        <w:right w:val="none" w:sz="0" w:space="0" w:color="auto"/>
      </w:divBdr>
    </w:div>
    <w:div w:id="885918037">
      <w:bodyDiv w:val="1"/>
      <w:marLeft w:val="0"/>
      <w:marRight w:val="0"/>
      <w:marTop w:val="0"/>
      <w:marBottom w:val="0"/>
      <w:divBdr>
        <w:top w:val="none" w:sz="0" w:space="0" w:color="auto"/>
        <w:left w:val="none" w:sz="0" w:space="0" w:color="auto"/>
        <w:bottom w:val="none" w:sz="0" w:space="0" w:color="auto"/>
        <w:right w:val="none" w:sz="0" w:space="0" w:color="auto"/>
      </w:divBdr>
      <w:divsChild>
        <w:div w:id="282226855">
          <w:marLeft w:val="0"/>
          <w:marRight w:val="0"/>
          <w:marTop w:val="0"/>
          <w:marBottom w:val="0"/>
          <w:divBdr>
            <w:top w:val="none" w:sz="0" w:space="0" w:color="auto"/>
            <w:left w:val="none" w:sz="0" w:space="0" w:color="auto"/>
            <w:bottom w:val="none" w:sz="0" w:space="0" w:color="auto"/>
            <w:right w:val="none" w:sz="0" w:space="0" w:color="auto"/>
          </w:divBdr>
          <w:divsChild>
            <w:div w:id="620378139">
              <w:marLeft w:val="0"/>
              <w:marRight w:val="0"/>
              <w:marTop w:val="0"/>
              <w:marBottom w:val="0"/>
              <w:divBdr>
                <w:top w:val="none" w:sz="0" w:space="0" w:color="auto"/>
                <w:left w:val="none" w:sz="0" w:space="0" w:color="auto"/>
                <w:bottom w:val="none" w:sz="0" w:space="0" w:color="auto"/>
                <w:right w:val="none" w:sz="0" w:space="0" w:color="auto"/>
              </w:divBdr>
            </w:div>
            <w:div w:id="749278924">
              <w:marLeft w:val="0"/>
              <w:marRight w:val="0"/>
              <w:marTop w:val="0"/>
              <w:marBottom w:val="0"/>
              <w:divBdr>
                <w:top w:val="none" w:sz="0" w:space="0" w:color="auto"/>
                <w:left w:val="none" w:sz="0" w:space="0" w:color="auto"/>
                <w:bottom w:val="none" w:sz="0" w:space="0" w:color="auto"/>
                <w:right w:val="none" w:sz="0" w:space="0" w:color="auto"/>
              </w:divBdr>
            </w:div>
            <w:div w:id="975140838">
              <w:marLeft w:val="0"/>
              <w:marRight w:val="0"/>
              <w:marTop w:val="0"/>
              <w:marBottom w:val="0"/>
              <w:divBdr>
                <w:top w:val="none" w:sz="0" w:space="0" w:color="auto"/>
                <w:left w:val="none" w:sz="0" w:space="0" w:color="auto"/>
                <w:bottom w:val="none" w:sz="0" w:space="0" w:color="auto"/>
                <w:right w:val="none" w:sz="0" w:space="0" w:color="auto"/>
              </w:divBdr>
            </w:div>
            <w:div w:id="2043630043">
              <w:marLeft w:val="0"/>
              <w:marRight w:val="0"/>
              <w:marTop w:val="0"/>
              <w:marBottom w:val="0"/>
              <w:divBdr>
                <w:top w:val="none" w:sz="0" w:space="0" w:color="auto"/>
                <w:left w:val="none" w:sz="0" w:space="0" w:color="auto"/>
                <w:bottom w:val="none" w:sz="0" w:space="0" w:color="auto"/>
                <w:right w:val="none" w:sz="0" w:space="0" w:color="auto"/>
              </w:divBdr>
            </w:div>
            <w:div w:id="2122802370">
              <w:marLeft w:val="0"/>
              <w:marRight w:val="0"/>
              <w:marTop w:val="0"/>
              <w:marBottom w:val="0"/>
              <w:divBdr>
                <w:top w:val="none" w:sz="0" w:space="0" w:color="auto"/>
                <w:left w:val="none" w:sz="0" w:space="0" w:color="auto"/>
                <w:bottom w:val="none" w:sz="0" w:space="0" w:color="auto"/>
                <w:right w:val="none" w:sz="0" w:space="0" w:color="auto"/>
              </w:divBdr>
            </w:div>
          </w:divsChild>
        </w:div>
        <w:div w:id="473644219">
          <w:marLeft w:val="0"/>
          <w:marRight w:val="0"/>
          <w:marTop w:val="0"/>
          <w:marBottom w:val="0"/>
          <w:divBdr>
            <w:top w:val="none" w:sz="0" w:space="0" w:color="auto"/>
            <w:left w:val="none" w:sz="0" w:space="0" w:color="auto"/>
            <w:bottom w:val="none" w:sz="0" w:space="0" w:color="auto"/>
            <w:right w:val="none" w:sz="0" w:space="0" w:color="auto"/>
          </w:divBdr>
          <w:divsChild>
            <w:div w:id="473759943">
              <w:marLeft w:val="0"/>
              <w:marRight w:val="0"/>
              <w:marTop w:val="0"/>
              <w:marBottom w:val="0"/>
              <w:divBdr>
                <w:top w:val="none" w:sz="0" w:space="0" w:color="auto"/>
                <w:left w:val="none" w:sz="0" w:space="0" w:color="auto"/>
                <w:bottom w:val="none" w:sz="0" w:space="0" w:color="auto"/>
                <w:right w:val="none" w:sz="0" w:space="0" w:color="auto"/>
              </w:divBdr>
            </w:div>
            <w:div w:id="570239751">
              <w:marLeft w:val="0"/>
              <w:marRight w:val="0"/>
              <w:marTop w:val="0"/>
              <w:marBottom w:val="0"/>
              <w:divBdr>
                <w:top w:val="none" w:sz="0" w:space="0" w:color="auto"/>
                <w:left w:val="none" w:sz="0" w:space="0" w:color="auto"/>
                <w:bottom w:val="none" w:sz="0" w:space="0" w:color="auto"/>
                <w:right w:val="none" w:sz="0" w:space="0" w:color="auto"/>
              </w:divBdr>
            </w:div>
            <w:div w:id="1322586564">
              <w:marLeft w:val="0"/>
              <w:marRight w:val="0"/>
              <w:marTop w:val="0"/>
              <w:marBottom w:val="0"/>
              <w:divBdr>
                <w:top w:val="none" w:sz="0" w:space="0" w:color="auto"/>
                <w:left w:val="none" w:sz="0" w:space="0" w:color="auto"/>
                <w:bottom w:val="none" w:sz="0" w:space="0" w:color="auto"/>
                <w:right w:val="none" w:sz="0" w:space="0" w:color="auto"/>
              </w:divBdr>
            </w:div>
            <w:div w:id="1436246231">
              <w:marLeft w:val="0"/>
              <w:marRight w:val="0"/>
              <w:marTop w:val="0"/>
              <w:marBottom w:val="0"/>
              <w:divBdr>
                <w:top w:val="none" w:sz="0" w:space="0" w:color="auto"/>
                <w:left w:val="none" w:sz="0" w:space="0" w:color="auto"/>
                <w:bottom w:val="none" w:sz="0" w:space="0" w:color="auto"/>
                <w:right w:val="none" w:sz="0" w:space="0" w:color="auto"/>
              </w:divBdr>
            </w:div>
            <w:div w:id="1583641714">
              <w:marLeft w:val="0"/>
              <w:marRight w:val="0"/>
              <w:marTop w:val="0"/>
              <w:marBottom w:val="0"/>
              <w:divBdr>
                <w:top w:val="none" w:sz="0" w:space="0" w:color="auto"/>
                <w:left w:val="none" w:sz="0" w:space="0" w:color="auto"/>
                <w:bottom w:val="none" w:sz="0" w:space="0" w:color="auto"/>
                <w:right w:val="none" w:sz="0" w:space="0" w:color="auto"/>
              </w:divBdr>
            </w:div>
          </w:divsChild>
        </w:div>
        <w:div w:id="789590969">
          <w:marLeft w:val="0"/>
          <w:marRight w:val="0"/>
          <w:marTop w:val="0"/>
          <w:marBottom w:val="0"/>
          <w:divBdr>
            <w:top w:val="none" w:sz="0" w:space="0" w:color="auto"/>
            <w:left w:val="none" w:sz="0" w:space="0" w:color="auto"/>
            <w:bottom w:val="none" w:sz="0" w:space="0" w:color="auto"/>
            <w:right w:val="none" w:sz="0" w:space="0" w:color="auto"/>
          </w:divBdr>
        </w:div>
        <w:div w:id="1852721502">
          <w:marLeft w:val="0"/>
          <w:marRight w:val="0"/>
          <w:marTop w:val="0"/>
          <w:marBottom w:val="0"/>
          <w:divBdr>
            <w:top w:val="none" w:sz="0" w:space="0" w:color="auto"/>
            <w:left w:val="none" w:sz="0" w:space="0" w:color="auto"/>
            <w:bottom w:val="none" w:sz="0" w:space="0" w:color="auto"/>
            <w:right w:val="none" w:sz="0" w:space="0" w:color="auto"/>
          </w:divBdr>
        </w:div>
        <w:div w:id="2139638664">
          <w:marLeft w:val="0"/>
          <w:marRight w:val="0"/>
          <w:marTop w:val="0"/>
          <w:marBottom w:val="0"/>
          <w:divBdr>
            <w:top w:val="none" w:sz="0" w:space="0" w:color="auto"/>
            <w:left w:val="none" w:sz="0" w:space="0" w:color="auto"/>
            <w:bottom w:val="none" w:sz="0" w:space="0" w:color="auto"/>
            <w:right w:val="none" w:sz="0" w:space="0" w:color="auto"/>
          </w:divBdr>
          <w:divsChild>
            <w:div w:id="317729888">
              <w:marLeft w:val="0"/>
              <w:marRight w:val="0"/>
              <w:marTop w:val="0"/>
              <w:marBottom w:val="0"/>
              <w:divBdr>
                <w:top w:val="none" w:sz="0" w:space="0" w:color="auto"/>
                <w:left w:val="none" w:sz="0" w:space="0" w:color="auto"/>
                <w:bottom w:val="none" w:sz="0" w:space="0" w:color="auto"/>
                <w:right w:val="none" w:sz="0" w:space="0" w:color="auto"/>
              </w:divBdr>
            </w:div>
            <w:div w:id="545027176">
              <w:marLeft w:val="0"/>
              <w:marRight w:val="0"/>
              <w:marTop w:val="0"/>
              <w:marBottom w:val="0"/>
              <w:divBdr>
                <w:top w:val="none" w:sz="0" w:space="0" w:color="auto"/>
                <w:left w:val="none" w:sz="0" w:space="0" w:color="auto"/>
                <w:bottom w:val="none" w:sz="0" w:space="0" w:color="auto"/>
                <w:right w:val="none" w:sz="0" w:space="0" w:color="auto"/>
              </w:divBdr>
            </w:div>
            <w:div w:id="1708994053">
              <w:marLeft w:val="0"/>
              <w:marRight w:val="0"/>
              <w:marTop w:val="0"/>
              <w:marBottom w:val="0"/>
              <w:divBdr>
                <w:top w:val="none" w:sz="0" w:space="0" w:color="auto"/>
                <w:left w:val="none" w:sz="0" w:space="0" w:color="auto"/>
                <w:bottom w:val="none" w:sz="0" w:space="0" w:color="auto"/>
                <w:right w:val="none" w:sz="0" w:space="0" w:color="auto"/>
              </w:divBdr>
            </w:div>
            <w:div w:id="1819375989">
              <w:marLeft w:val="0"/>
              <w:marRight w:val="0"/>
              <w:marTop w:val="0"/>
              <w:marBottom w:val="0"/>
              <w:divBdr>
                <w:top w:val="none" w:sz="0" w:space="0" w:color="auto"/>
                <w:left w:val="none" w:sz="0" w:space="0" w:color="auto"/>
                <w:bottom w:val="none" w:sz="0" w:space="0" w:color="auto"/>
                <w:right w:val="none" w:sz="0" w:space="0" w:color="auto"/>
              </w:divBdr>
            </w:div>
            <w:div w:id="198129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118167">
      <w:bodyDiv w:val="1"/>
      <w:marLeft w:val="0"/>
      <w:marRight w:val="0"/>
      <w:marTop w:val="0"/>
      <w:marBottom w:val="0"/>
      <w:divBdr>
        <w:top w:val="none" w:sz="0" w:space="0" w:color="auto"/>
        <w:left w:val="none" w:sz="0" w:space="0" w:color="auto"/>
        <w:bottom w:val="none" w:sz="0" w:space="0" w:color="auto"/>
        <w:right w:val="none" w:sz="0" w:space="0" w:color="auto"/>
      </w:divBdr>
    </w:div>
    <w:div w:id="1057361016">
      <w:bodyDiv w:val="1"/>
      <w:marLeft w:val="0"/>
      <w:marRight w:val="0"/>
      <w:marTop w:val="0"/>
      <w:marBottom w:val="0"/>
      <w:divBdr>
        <w:top w:val="none" w:sz="0" w:space="0" w:color="auto"/>
        <w:left w:val="none" w:sz="0" w:space="0" w:color="auto"/>
        <w:bottom w:val="none" w:sz="0" w:space="0" w:color="auto"/>
        <w:right w:val="none" w:sz="0" w:space="0" w:color="auto"/>
      </w:divBdr>
    </w:div>
    <w:div w:id="1105273517">
      <w:bodyDiv w:val="1"/>
      <w:marLeft w:val="0"/>
      <w:marRight w:val="0"/>
      <w:marTop w:val="0"/>
      <w:marBottom w:val="0"/>
      <w:divBdr>
        <w:top w:val="none" w:sz="0" w:space="0" w:color="auto"/>
        <w:left w:val="none" w:sz="0" w:space="0" w:color="auto"/>
        <w:bottom w:val="none" w:sz="0" w:space="0" w:color="auto"/>
        <w:right w:val="none" w:sz="0" w:space="0" w:color="auto"/>
      </w:divBdr>
    </w:div>
    <w:div w:id="1194728517">
      <w:bodyDiv w:val="1"/>
      <w:marLeft w:val="0"/>
      <w:marRight w:val="0"/>
      <w:marTop w:val="0"/>
      <w:marBottom w:val="0"/>
      <w:divBdr>
        <w:top w:val="none" w:sz="0" w:space="0" w:color="auto"/>
        <w:left w:val="none" w:sz="0" w:space="0" w:color="auto"/>
        <w:bottom w:val="none" w:sz="0" w:space="0" w:color="auto"/>
        <w:right w:val="none" w:sz="0" w:space="0" w:color="auto"/>
      </w:divBdr>
    </w:div>
    <w:div w:id="1291132515">
      <w:bodyDiv w:val="1"/>
      <w:marLeft w:val="0"/>
      <w:marRight w:val="0"/>
      <w:marTop w:val="0"/>
      <w:marBottom w:val="0"/>
      <w:divBdr>
        <w:top w:val="none" w:sz="0" w:space="0" w:color="auto"/>
        <w:left w:val="none" w:sz="0" w:space="0" w:color="auto"/>
        <w:bottom w:val="none" w:sz="0" w:space="0" w:color="auto"/>
        <w:right w:val="none" w:sz="0" w:space="0" w:color="auto"/>
      </w:divBdr>
    </w:div>
    <w:div w:id="1295480004">
      <w:bodyDiv w:val="1"/>
      <w:marLeft w:val="0"/>
      <w:marRight w:val="0"/>
      <w:marTop w:val="0"/>
      <w:marBottom w:val="0"/>
      <w:divBdr>
        <w:top w:val="none" w:sz="0" w:space="0" w:color="auto"/>
        <w:left w:val="none" w:sz="0" w:space="0" w:color="auto"/>
        <w:bottom w:val="none" w:sz="0" w:space="0" w:color="auto"/>
        <w:right w:val="none" w:sz="0" w:space="0" w:color="auto"/>
      </w:divBdr>
    </w:div>
    <w:div w:id="1377437045">
      <w:bodyDiv w:val="1"/>
      <w:marLeft w:val="0"/>
      <w:marRight w:val="0"/>
      <w:marTop w:val="0"/>
      <w:marBottom w:val="0"/>
      <w:divBdr>
        <w:top w:val="none" w:sz="0" w:space="0" w:color="auto"/>
        <w:left w:val="none" w:sz="0" w:space="0" w:color="auto"/>
        <w:bottom w:val="none" w:sz="0" w:space="0" w:color="auto"/>
        <w:right w:val="none" w:sz="0" w:space="0" w:color="auto"/>
      </w:divBdr>
    </w:div>
    <w:div w:id="1459566624">
      <w:bodyDiv w:val="1"/>
      <w:marLeft w:val="0"/>
      <w:marRight w:val="0"/>
      <w:marTop w:val="0"/>
      <w:marBottom w:val="0"/>
      <w:divBdr>
        <w:top w:val="none" w:sz="0" w:space="0" w:color="auto"/>
        <w:left w:val="none" w:sz="0" w:space="0" w:color="auto"/>
        <w:bottom w:val="none" w:sz="0" w:space="0" w:color="auto"/>
        <w:right w:val="none" w:sz="0" w:space="0" w:color="auto"/>
      </w:divBdr>
    </w:div>
    <w:div w:id="1462504246">
      <w:bodyDiv w:val="1"/>
      <w:marLeft w:val="0"/>
      <w:marRight w:val="0"/>
      <w:marTop w:val="0"/>
      <w:marBottom w:val="0"/>
      <w:divBdr>
        <w:top w:val="none" w:sz="0" w:space="0" w:color="auto"/>
        <w:left w:val="none" w:sz="0" w:space="0" w:color="auto"/>
        <w:bottom w:val="none" w:sz="0" w:space="0" w:color="auto"/>
        <w:right w:val="none" w:sz="0" w:space="0" w:color="auto"/>
      </w:divBdr>
      <w:divsChild>
        <w:div w:id="24909335">
          <w:marLeft w:val="0"/>
          <w:marRight w:val="0"/>
          <w:marTop w:val="0"/>
          <w:marBottom w:val="0"/>
          <w:divBdr>
            <w:top w:val="none" w:sz="0" w:space="0" w:color="auto"/>
            <w:left w:val="none" w:sz="0" w:space="0" w:color="auto"/>
            <w:bottom w:val="none" w:sz="0" w:space="0" w:color="auto"/>
            <w:right w:val="none" w:sz="0" w:space="0" w:color="auto"/>
          </w:divBdr>
        </w:div>
        <w:div w:id="501698265">
          <w:marLeft w:val="0"/>
          <w:marRight w:val="0"/>
          <w:marTop w:val="0"/>
          <w:marBottom w:val="0"/>
          <w:divBdr>
            <w:top w:val="none" w:sz="0" w:space="0" w:color="auto"/>
            <w:left w:val="none" w:sz="0" w:space="0" w:color="auto"/>
            <w:bottom w:val="none" w:sz="0" w:space="0" w:color="auto"/>
            <w:right w:val="none" w:sz="0" w:space="0" w:color="auto"/>
          </w:divBdr>
        </w:div>
        <w:div w:id="720717242">
          <w:marLeft w:val="0"/>
          <w:marRight w:val="0"/>
          <w:marTop w:val="0"/>
          <w:marBottom w:val="0"/>
          <w:divBdr>
            <w:top w:val="none" w:sz="0" w:space="0" w:color="auto"/>
            <w:left w:val="none" w:sz="0" w:space="0" w:color="auto"/>
            <w:bottom w:val="none" w:sz="0" w:space="0" w:color="auto"/>
            <w:right w:val="none" w:sz="0" w:space="0" w:color="auto"/>
          </w:divBdr>
          <w:divsChild>
            <w:div w:id="136800562">
              <w:marLeft w:val="0"/>
              <w:marRight w:val="0"/>
              <w:marTop w:val="0"/>
              <w:marBottom w:val="0"/>
              <w:divBdr>
                <w:top w:val="none" w:sz="0" w:space="0" w:color="auto"/>
                <w:left w:val="none" w:sz="0" w:space="0" w:color="auto"/>
                <w:bottom w:val="none" w:sz="0" w:space="0" w:color="auto"/>
                <w:right w:val="none" w:sz="0" w:space="0" w:color="auto"/>
              </w:divBdr>
            </w:div>
            <w:div w:id="266624835">
              <w:marLeft w:val="0"/>
              <w:marRight w:val="0"/>
              <w:marTop w:val="0"/>
              <w:marBottom w:val="0"/>
              <w:divBdr>
                <w:top w:val="none" w:sz="0" w:space="0" w:color="auto"/>
                <w:left w:val="none" w:sz="0" w:space="0" w:color="auto"/>
                <w:bottom w:val="none" w:sz="0" w:space="0" w:color="auto"/>
                <w:right w:val="none" w:sz="0" w:space="0" w:color="auto"/>
              </w:divBdr>
            </w:div>
            <w:div w:id="595404914">
              <w:marLeft w:val="0"/>
              <w:marRight w:val="0"/>
              <w:marTop w:val="0"/>
              <w:marBottom w:val="0"/>
              <w:divBdr>
                <w:top w:val="none" w:sz="0" w:space="0" w:color="auto"/>
                <w:left w:val="none" w:sz="0" w:space="0" w:color="auto"/>
                <w:bottom w:val="none" w:sz="0" w:space="0" w:color="auto"/>
                <w:right w:val="none" w:sz="0" w:space="0" w:color="auto"/>
              </w:divBdr>
            </w:div>
            <w:div w:id="813520310">
              <w:marLeft w:val="0"/>
              <w:marRight w:val="0"/>
              <w:marTop w:val="0"/>
              <w:marBottom w:val="0"/>
              <w:divBdr>
                <w:top w:val="none" w:sz="0" w:space="0" w:color="auto"/>
                <w:left w:val="none" w:sz="0" w:space="0" w:color="auto"/>
                <w:bottom w:val="none" w:sz="0" w:space="0" w:color="auto"/>
                <w:right w:val="none" w:sz="0" w:space="0" w:color="auto"/>
              </w:divBdr>
            </w:div>
            <w:div w:id="1611086798">
              <w:marLeft w:val="0"/>
              <w:marRight w:val="0"/>
              <w:marTop w:val="0"/>
              <w:marBottom w:val="0"/>
              <w:divBdr>
                <w:top w:val="none" w:sz="0" w:space="0" w:color="auto"/>
                <w:left w:val="none" w:sz="0" w:space="0" w:color="auto"/>
                <w:bottom w:val="none" w:sz="0" w:space="0" w:color="auto"/>
                <w:right w:val="none" w:sz="0" w:space="0" w:color="auto"/>
              </w:divBdr>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58480364">
              <w:marLeft w:val="0"/>
              <w:marRight w:val="0"/>
              <w:marTop w:val="0"/>
              <w:marBottom w:val="0"/>
              <w:divBdr>
                <w:top w:val="none" w:sz="0" w:space="0" w:color="auto"/>
                <w:left w:val="none" w:sz="0" w:space="0" w:color="auto"/>
                <w:bottom w:val="none" w:sz="0" w:space="0" w:color="auto"/>
                <w:right w:val="none" w:sz="0" w:space="0" w:color="auto"/>
              </w:divBdr>
            </w:div>
            <w:div w:id="66539748">
              <w:marLeft w:val="0"/>
              <w:marRight w:val="0"/>
              <w:marTop w:val="0"/>
              <w:marBottom w:val="0"/>
              <w:divBdr>
                <w:top w:val="none" w:sz="0" w:space="0" w:color="auto"/>
                <w:left w:val="none" w:sz="0" w:space="0" w:color="auto"/>
                <w:bottom w:val="none" w:sz="0" w:space="0" w:color="auto"/>
                <w:right w:val="none" w:sz="0" w:space="0" w:color="auto"/>
              </w:divBdr>
            </w:div>
            <w:div w:id="1204442921">
              <w:marLeft w:val="0"/>
              <w:marRight w:val="0"/>
              <w:marTop w:val="0"/>
              <w:marBottom w:val="0"/>
              <w:divBdr>
                <w:top w:val="none" w:sz="0" w:space="0" w:color="auto"/>
                <w:left w:val="none" w:sz="0" w:space="0" w:color="auto"/>
                <w:bottom w:val="none" w:sz="0" w:space="0" w:color="auto"/>
                <w:right w:val="none" w:sz="0" w:space="0" w:color="auto"/>
              </w:divBdr>
            </w:div>
            <w:div w:id="1756705245">
              <w:marLeft w:val="0"/>
              <w:marRight w:val="0"/>
              <w:marTop w:val="0"/>
              <w:marBottom w:val="0"/>
              <w:divBdr>
                <w:top w:val="none" w:sz="0" w:space="0" w:color="auto"/>
                <w:left w:val="none" w:sz="0" w:space="0" w:color="auto"/>
                <w:bottom w:val="none" w:sz="0" w:space="0" w:color="auto"/>
                <w:right w:val="none" w:sz="0" w:space="0" w:color="auto"/>
              </w:divBdr>
            </w:div>
            <w:div w:id="2046441645">
              <w:marLeft w:val="0"/>
              <w:marRight w:val="0"/>
              <w:marTop w:val="0"/>
              <w:marBottom w:val="0"/>
              <w:divBdr>
                <w:top w:val="none" w:sz="0" w:space="0" w:color="auto"/>
                <w:left w:val="none" w:sz="0" w:space="0" w:color="auto"/>
                <w:bottom w:val="none" w:sz="0" w:space="0" w:color="auto"/>
                <w:right w:val="none" w:sz="0" w:space="0" w:color="auto"/>
              </w:divBdr>
            </w:div>
          </w:divsChild>
        </w:div>
        <w:div w:id="1944992931">
          <w:marLeft w:val="0"/>
          <w:marRight w:val="0"/>
          <w:marTop w:val="0"/>
          <w:marBottom w:val="0"/>
          <w:divBdr>
            <w:top w:val="none" w:sz="0" w:space="0" w:color="auto"/>
            <w:left w:val="none" w:sz="0" w:space="0" w:color="auto"/>
            <w:bottom w:val="none" w:sz="0" w:space="0" w:color="auto"/>
            <w:right w:val="none" w:sz="0" w:space="0" w:color="auto"/>
          </w:divBdr>
          <w:divsChild>
            <w:div w:id="913783041">
              <w:marLeft w:val="0"/>
              <w:marRight w:val="0"/>
              <w:marTop w:val="0"/>
              <w:marBottom w:val="0"/>
              <w:divBdr>
                <w:top w:val="none" w:sz="0" w:space="0" w:color="auto"/>
                <w:left w:val="none" w:sz="0" w:space="0" w:color="auto"/>
                <w:bottom w:val="none" w:sz="0" w:space="0" w:color="auto"/>
                <w:right w:val="none" w:sz="0" w:space="0" w:color="auto"/>
              </w:divBdr>
            </w:div>
            <w:div w:id="965937581">
              <w:marLeft w:val="0"/>
              <w:marRight w:val="0"/>
              <w:marTop w:val="0"/>
              <w:marBottom w:val="0"/>
              <w:divBdr>
                <w:top w:val="none" w:sz="0" w:space="0" w:color="auto"/>
                <w:left w:val="none" w:sz="0" w:space="0" w:color="auto"/>
                <w:bottom w:val="none" w:sz="0" w:space="0" w:color="auto"/>
                <w:right w:val="none" w:sz="0" w:space="0" w:color="auto"/>
              </w:divBdr>
            </w:div>
            <w:div w:id="1076047989">
              <w:marLeft w:val="0"/>
              <w:marRight w:val="0"/>
              <w:marTop w:val="0"/>
              <w:marBottom w:val="0"/>
              <w:divBdr>
                <w:top w:val="none" w:sz="0" w:space="0" w:color="auto"/>
                <w:left w:val="none" w:sz="0" w:space="0" w:color="auto"/>
                <w:bottom w:val="none" w:sz="0" w:space="0" w:color="auto"/>
                <w:right w:val="none" w:sz="0" w:space="0" w:color="auto"/>
              </w:divBdr>
            </w:div>
            <w:div w:id="1612973770">
              <w:marLeft w:val="0"/>
              <w:marRight w:val="0"/>
              <w:marTop w:val="0"/>
              <w:marBottom w:val="0"/>
              <w:divBdr>
                <w:top w:val="none" w:sz="0" w:space="0" w:color="auto"/>
                <w:left w:val="none" w:sz="0" w:space="0" w:color="auto"/>
                <w:bottom w:val="none" w:sz="0" w:space="0" w:color="auto"/>
                <w:right w:val="none" w:sz="0" w:space="0" w:color="auto"/>
              </w:divBdr>
            </w:div>
            <w:div w:id="212488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869098">
      <w:marLeft w:val="-851"/>
      <w:marRight w:val="-1050"/>
      <w:marTop w:val="0"/>
      <w:marBottom w:val="0"/>
      <w:divBdr>
        <w:top w:val="none" w:sz="0" w:space="0" w:color="auto"/>
        <w:left w:val="none" w:sz="0" w:space="0" w:color="auto"/>
        <w:bottom w:val="none" w:sz="0" w:space="0" w:color="auto"/>
        <w:right w:val="none" w:sz="0" w:space="0" w:color="auto"/>
      </w:divBdr>
    </w:div>
    <w:div w:id="1943607821">
      <w:bodyDiv w:val="1"/>
      <w:marLeft w:val="0"/>
      <w:marRight w:val="0"/>
      <w:marTop w:val="0"/>
      <w:marBottom w:val="0"/>
      <w:divBdr>
        <w:top w:val="none" w:sz="0" w:space="0" w:color="auto"/>
        <w:left w:val="none" w:sz="0" w:space="0" w:color="auto"/>
        <w:bottom w:val="none" w:sz="0" w:space="0" w:color="auto"/>
        <w:right w:val="none" w:sz="0" w:space="0" w:color="auto"/>
      </w:divBdr>
    </w:div>
    <w:div w:id="2015262300">
      <w:bodyDiv w:val="1"/>
      <w:marLeft w:val="0"/>
      <w:marRight w:val="0"/>
      <w:marTop w:val="0"/>
      <w:marBottom w:val="0"/>
      <w:divBdr>
        <w:top w:val="none" w:sz="0" w:space="0" w:color="auto"/>
        <w:left w:val="none" w:sz="0" w:space="0" w:color="auto"/>
        <w:bottom w:val="none" w:sz="0" w:space="0" w:color="auto"/>
        <w:right w:val="none" w:sz="0" w:space="0" w:color="auto"/>
      </w:divBdr>
    </w:div>
    <w:div w:id="2017347075">
      <w:bodyDiv w:val="1"/>
      <w:marLeft w:val="0"/>
      <w:marRight w:val="0"/>
      <w:marTop w:val="0"/>
      <w:marBottom w:val="0"/>
      <w:divBdr>
        <w:top w:val="none" w:sz="0" w:space="0" w:color="auto"/>
        <w:left w:val="none" w:sz="0" w:space="0" w:color="auto"/>
        <w:bottom w:val="none" w:sz="0" w:space="0" w:color="auto"/>
        <w:right w:val="none" w:sz="0" w:space="0" w:color="auto"/>
      </w:divBdr>
      <w:divsChild>
        <w:div w:id="464860132">
          <w:marLeft w:val="0"/>
          <w:marRight w:val="0"/>
          <w:marTop w:val="0"/>
          <w:marBottom w:val="0"/>
          <w:divBdr>
            <w:top w:val="none" w:sz="0" w:space="0" w:color="auto"/>
            <w:left w:val="none" w:sz="0" w:space="0" w:color="auto"/>
            <w:bottom w:val="none" w:sz="0" w:space="0" w:color="auto"/>
            <w:right w:val="none" w:sz="0" w:space="0" w:color="auto"/>
          </w:divBdr>
          <w:divsChild>
            <w:div w:id="964771838">
              <w:marLeft w:val="0"/>
              <w:marRight w:val="0"/>
              <w:marTop w:val="0"/>
              <w:marBottom w:val="0"/>
              <w:divBdr>
                <w:top w:val="none" w:sz="0" w:space="0" w:color="auto"/>
                <w:left w:val="none" w:sz="0" w:space="0" w:color="auto"/>
                <w:bottom w:val="none" w:sz="0" w:space="0" w:color="auto"/>
                <w:right w:val="none" w:sz="0" w:space="0" w:color="auto"/>
              </w:divBdr>
            </w:div>
            <w:div w:id="1431656065">
              <w:marLeft w:val="0"/>
              <w:marRight w:val="0"/>
              <w:marTop w:val="0"/>
              <w:marBottom w:val="0"/>
              <w:divBdr>
                <w:top w:val="none" w:sz="0" w:space="0" w:color="auto"/>
                <w:left w:val="none" w:sz="0" w:space="0" w:color="auto"/>
                <w:bottom w:val="none" w:sz="0" w:space="0" w:color="auto"/>
                <w:right w:val="none" w:sz="0" w:space="0" w:color="auto"/>
              </w:divBdr>
            </w:div>
            <w:div w:id="2140953137">
              <w:marLeft w:val="0"/>
              <w:marRight w:val="0"/>
              <w:marTop w:val="0"/>
              <w:marBottom w:val="0"/>
              <w:divBdr>
                <w:top w:val="none" w:sz="0" w:space="0" w:color="auto"/>
                <w:left w:val="none" w:sz="0" w:space="0" w:color="auto"/>
                <w:bottom w:val="none" w:sz="0" w:space="0" w:color="auto"/>
                <w:right w:val="none" w:sz="0" w:space="0" w:color="auto"/>
              </w:divBdr>
            </w:div>
          </w:divsChild>
        </w:div>
        <w:div w:id="860509886">
          <w:marLeft w:val="0"/>
          <w:marRight w:val="0"/>
          <w:marTop w:val="0"/>
          <w:marBottom w:val="0"/>
          <w:divBdr>
            <w:top w:val="none" w:sz="0" w:space="0" w:color="auto"/>
            <w:left w:val="none" w:sz="0" w:space="0" w:color="auto"/>
            <w:bottom w:val="none" w:sz="0" w:space="0" w:color="auto"/>
            <w:right w:val="none" w:sz="0" w:space="0" w:color="auto"/>
          </w:divBdr>
          <w:divsChild>
            <w:div w:id="23208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tapportals.mk.gov.lv/structuralizer/data/nodes/a8bbc635-b380-49fb-887e-76b0ad4ffb2b" TargetMode="External"/><Relationship Id="rId21" Type="http://schemas.openxmlformats.org/officeDocument/2006/relationships/hyperlink" Target="https://eur-lex.europa.eu/legal-content/LV/TXT/?uri=CELEX%3A32021R1060" TargetMode="External"/><Relationship Id="rId42" Type="http://schemas.microsoft.com/office/2007/relationships/hdphoto" Target="media/hdphoto3.wdp"/><Relationship Id="rId47" Type="http://schemas.openxmlformats.org/officeDocument/2006/relationships/hyperlink" Target="https://www.esfondi.lv/normativie-akti-un-dokumenti/2021-2027-planosanas-periods/komunikacijas-un-dizaina-vadlinijas" TargetMode="External"/><Relationship Id="rId63" Type="http://schemas.openxmlformats.org/officeDocument/2006/relationships/image" Target="media/image33.jpeg"/><Relationship Id="rId68" Type="http://schemas.openxmlformats.org/officeDocument/2006/relationships/image" Target="media/image36.png"/><Relationship Id="rId7" Type="http://schemas.openxmlformats.org/officeDocument/2006/relationships/settings" Target="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image" Target="media/image10.png"/><Relationship Id="rId11" Type="http://schemas.openxmlformats.org/officeDocument/2006/relationships/hyperlink" Target="https://projekti.cfla.gov.lv/Login/Index?ReturnUrl=https://fondi.cfla.gov.lv/" TargetMode="External"/><Relationship Id="rId24" Type="http://schemas.openxmlformats.org/officeDocument/2006/relationships/hyperlink" Target="https://tapportals.mk.gov.lv/structuralizer/data/nodes/a8bbc635-b380-49fb-887e-76b0ad4ffb2b" TargetMode="External"/><Relationship Id="rId32" Type="http://schemas.openxmlformats.org/officeDocument/2006/relationships/hyperlink" Target="https://projekti.cfla.gov.lv/" TargetMode="External"/><Relationship Id="rId37" Type="http://schemas.openxmlformats.org/officeDocument/2006/relationships/image" Target="media/image17.png"/><Relationship Id="rId40" Type="http://schemas.microsoft.com/office/2007/relationships/hdphoto" Target="media/hdphoto2.wdp"/><Relationship Id="rId45" Type="http://schemas.openxmlformats.org/officeDocument/2006/relationships/image" Target="media/image22.png"/><Relationship Id="rId53" Type="http://schemas.openxmlformats.org/officeDocument/2006/relationships/image" Target="media/image24.png"/><Relationship Id="rId58" Type="http://schemas.openxmlformats.org/officeDocument/2006/relationships/image" Target="media/image29.png"/><Relationship Id="rId66"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image" Target="media/image31.png"/><Relationship Id="rId19" Type="http://schemas.openxmlformats.org/officeDocument/2006/relationships/image" Target="media/image5.png"/><Relationship Id="rId14" Type="http://schemas.openxmlformats.org/officeDocument/2006/relationships/hyperlink" Target="https://www.esfondi.lv/sakums" TargetMode="External"/><Relationship Id="rId22" Type="http://schemas.openxmlformats.org/officeDocument/2006/relationships/hyperlink" Target="https://tapportals.mk.gov.lv/structuralizer/data/nodes/a8f85d53-a4f1-46ec-b477-517a2af85ff5" TargetMode="External"/><Relationship Id="rId27" Type="http://schemas.openxmlformats.org/officeDocument/2006/relationships/image" Target="media/image8.png"/><Relationship Id="rId30" Type="http://schemas.openxmlformats.org/officeDocument/2006/relationships/image" Target="media/image11.png"/><Relationship Id="rId35" Type="http://schemas.openxmlformats.org/officeDocument/2006/relationships/image" Target="media/image15.png"/><Relationship Id="rId43" Type="http://schemas.openxmlformats.org/officeDocument/2006/relationships/image" Target="media/image20.png"/><Relationship Id="rId48" Type="http://schemas.openxmlformats.org/officeDocument/2006/relationships/hyperlink" Target="https://ec.europa.eu/regional_policy/policy/communication/online-generator_lv?lang=lv" TargetMode="External"/><Relationship Id="rId56" Type="http://schemas.openxmlformats.org/officeDocument/2006/relationships/image" Target="media/image27.png"/><Relationship Id="rId64" Type="http://schemas.openxmlformats.org/officeDocument/2006/relationships/image" Target="media/image34.png"/><Relationship Id="rId69" Type="http://schemas.openxmlformats.org/officeDocument/2006/relationships/hyperlink" Target="https://likumi.lv/ta/id/331743-eiropas-savienibas-fondu-2021-2027-gada-planosanas-perioda-vadibas-likums" TargetMode="External"/><Relationship Id="rId8" Type="http://schemas.openxmlformats.org/officeDocument/2006/relationships/webSettings" Target="webSettings.xml"/><Relationship Id="rId51" Type="http://schemas.openxmlformats.org/officeDocument/2006/relationships/hyperlink" Target="https://eige.europa.eu/publications/gender-responsivepublic-procurement"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elrg.cfla.gov.lv/" TargetMode="External"/><Relationship Id="rId17" Type="http://schemas.openxmlformats.org/officeDocument/2006/relationships/hyperlink" Target="http://www.zemesgramata.lv" TargetMode="External"/><Relationship Id="rId25" Type="http://schemas.openxmlformats.org/officeDocument/2006/relationships/hyperlink" Target="https://tapportals.mk.gov.lv/structuralizer/data/nodes/cc3e7dbf-7c08-4218-b6f2-5bae7d5e4cfd" TargetMode="External"/><Relationship Id="rId33" Type="http://schemas.openxmlformats.org/officeDocument/2006/relationships/image" Target="media/image13.png"/><Relationship Id="rId38" Type="http://schemas.microsoft.com/office/2007/relationships/hdphoto" Target="media/hdphoto1.wdp"/><Relationship Id="rId46" Type="http://schemas.openxmlformats.org/officeDocument/2006/relationships/image" Target="media/image23.png"/><Relationship Id="rId59" Type="http://schemas.openxmlformats.org/officeDocument/2006/relationships/hyperlink" Target="https://lrg.cfla.gov.lv/index.php/Att%C4%93ls:Melns_zimulis.jpg" TargetMode="External"/><Relationship Id="rId67" Type="http://schemas.openxmlformats.org/officeDocument/2006/relationships/image" Target="media/image35.png"/><Relationship Id="rId20" Type="http://schemas.openxmlformats.org/officeDocument/2006/relationships/image" Target="media/image6.png"/><Relationship Id="rId41" Type="http://schemas.openxmlformats.org/officeDocument/2006/relationships/image" Target="media/image19.png"/><Relationship Id="rId54" Type="http://schemas.openxmlformats.org/officeDocument/2006/relationships/image" Target="media/image25.png"/><Relationship Id="rId62" Type="http://schemas.openxmlformats.org/officeDocument/2006/relationships/image" Target="media/image32.png"/><Relationship Id="rId70" Type="http://schemas.openxmlformats.org/officeDocument/2006/relationships/hyperlink" Target="https://likumi.lv/ta/id/331743"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image" Target="media/image7.png"/><Relationship Id="rId28" Type="http://schemas.openxmlformats.org/officeDocument/2006/relationships/image" Target="media/image9.png"/><Relationship Id="rId36" Type="http://schemas.openxmlformats.org/officeDocument/2006/relationships/image" Target="media/image16.png"/><Relationship Id="rId49" Type="http://schemas.openxmlformats.org/officeDocument/2006/relationships/hyperlink" Target="https://www.lm.gov.lv/lv/ieteikumi-diskriminaciju-un-stereotipus-mazinosai-komunikacijai-ar-sabiedribu-22112022" TargetMode="External"/><Relationship Id="rId57" Type="http://schemas.openxmlformats.org/officeDocument/2006/relationships/image" Target="media/image28.png"/><Relationship Id="rId10" Type="http://schemas.openxmlformats.org/officeDocument/2006/relationships/endnotes" Target="endnotes.xml"/><Relationship Id="rId31" Type="http://schemas.openxmlformats.org/officeDocument/2006/relationships/image" Target="media/image12.png"/><Relationship Id="rId44" Type="http://schemas.openxmlformats.org/officeDocument/2006/relationships/image" Target="media/image21.png"/><Relationship Id="rId52" Type="http://schemas.openxmlformats.org/officeDocument/2006/relationships/hyperlink" Target="https://www.esfondi.lv/normativie-akti-un-dokumenti/2021-2027-planosanas-periods" TargetMode="External"/><Relationship Id="rId60" Type="http://schemas.openxmlformats.org/officeDocument/2006/relationships/image" Target="media/image30.jpeg"/><Relationship Id="rId65" Type="http://schemas.openxmlformats.org/officeDocument/2006/relationships/hyperlink" Target="https://lrg.cfla.gov.lv/index.php/Att&#275;ls:Melns_pluss.jpg"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image" Target="media/image4.png"/><Relationship Id="rId39" Type="http://schemas.openxmlformats.org/officeDocument/2006/relationships/image" Target="media/image18.png"/><Relationship Id="rId34" Type="http://schemas.openxmlformats.org/officeDocument/2006/relationships/image" Target="media/image14.png"/><Relationship Id="rId50" Type="http://schemas.openxmlformats.org/officeDocument/2006/relationships/hyperlink" Target="https://pieklustamiba.varam.gov.lv/" TargetMode="External"/><Relationship Id="rId55" Type="http://schemas.openxmlformats.org/officeDocument/2006/relationships/image" Target="media/image26.png"/></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eli/reg/2018/1046/oj/?locale=LV" TargetMode="External"/><Relationship Id="rId1" Type="http://schemas.openxmlformats.org/officeDocument/2006/relationships/hyperlink" Target="https://www.csp.gov.lv/lv/klasifikacija/nace-2-r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2144e59-5907-413f-b624-803f3a022d9b" xsi:nil="true"/>
    <lcf76f155ced4ddcb4097134ff3c332f xmlns="25a75a1d-8b78-49a6-8e4b-dbe94589a28d">
      <Terms xmlns="http://schemas.microsoft.com/office/infopath/2007/PartnerControls"/>
    </lcf76f155ced4ddcb4097134ff3c332f>
    <SharedWithUsers xmlns="42144e59-5907-413f-b624-803f3a022d9b">
      <UserInfo>
        <DisplayName/>
        <AccountId xsi:nil="true"/>
        <AccountType/>
      </UserInfo>
    </SharedWithUsers>
    <MediaLengthInSeconds xmlns="25a75a1d-8b78-49a6-8e4b-dbe94589a28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707095-071A-4B65-BDF5-365362A489F6}">
  <ds:schemaRefs>
    <ds:schemaRef ds:uri="http://schemas.microsoft.com/office/2006/metadata/properties"/>
    <ds:schemaRef ds:uri="http://schemas.microsoft.com/office/infopath/2007/PartnerControls"/>
    <ds:schemaRef ds:uri="42144e59-5907-413f-b624-803f3a022d9b"/>
    <ds:schemaRef ds:uri="25a75a1d-8b78-49a6-8e4b-dbe94589a28d"/>
  </ds:schemaRefs>
</ds:datastoreItem>
</file>

<file path=customXml/itemProps2.xml><?xml version="1.0" encoding="utf-8"?>
<ds:datastoreItem xmlns:ds="http://schemas.openxmlformats.org/officeDocument/2006/customXml" ds:itemID="{E24B45D0-07F4-4B20-8E79-556FF670B0BE}">
  <ds:schemaRefs>
    <ds:schemaRef ds:uri="http://schemas.microsoft.com/sharepoint/v3/contenttype/forms"/>
  </ds:schemaRefs>
</ds:datastoreItem>
</file>

<file path=customXml/itemProps3.xml><?xml version="1.0" encoding="utf-8"?>
<ds:datastoreItem xmlns:ds="http://schemas.openxmlformats.org/officeDocument/2006/customXml" ds:itemID="{99B714B9-99F9-464E-B2AE-5BFFE8AA7A5D}"/>
</file>

<file path=customXml/itemProps4.xml><?xml version="1.0" encoding="utf-8"?>
<ds:datastoreItem xmlns:ds="http://schemas.openxmlformats.org/officeDocument/2006/customXml" ds:itemID="{EDBE47BB-C51C-4B83-91D1-40E1342B2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37</Pages>
  <Words>8583</Words>
  <Characters>65512</Characters>
  <Application>Microsoft Office Word</Application>
  <DocSecurity>0</DocSecurity>
  <Lines>545</Lines>
  <Paragraphs>147</Paragraphs>
  <ScaleCrop>false</ScaleCrop>
  <Company>CFLA</Company>
  <LinksUpToDate>false</LinksUpToDate>
  <CharactersWithSpaces>73948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 veidlapas izdruka</dc:title>
  <dc:subject/>
  <dc:creator>Lana Klimone</dc:creator>
  <cp:keywords/>
  <dc:description/>
  <cp:lastModifiedBy>Kristīne Šmite</cp:lastModifiedBy>
  <cp:revision>9</cp:revision>
  <dcterms:created xsi:type="dcterms:W3CDTF">2024-09-16T19:24:00Z</dcterms:created>
  <dcterms:modified xsi:type="dcterms:W3CDTF">2024-09-23T11:03:00Z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Order">
    <vt:r8>367600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