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520" w:type="dxa"/>
        <w:tblInd w:w="-572" w:type="dxa"/>
        <w:tblLook w:val="04A0" w:firstRow="1" w:lastRow="0" w:firstColumn="1" w:lastColumn="0" w:noHBand="0" w:noVBand="1"/>
      </w:tblPr>
      <w:tblGrid>
        <w:gridCol w:w="1134"/>
        <w:gridCol w:w="5220"/>
        <w:gridCol w:w="8166"/>
      </w:tblGrid>
      <w:tr w:rsidR="002700BA" w:rsidRPr="00C73BCB" w14:paraId="2B57B58B" w14:textId="77777777" w:rsidTr="002700BA">
        <w:tc>
          <w:tcPr>
            <w:tcW w:w="1134" w:type="dxa"/>
            <w:shd w:val="clear" w:color="auto" w:fill="D1D1D1" w:themeFill="background2" w:themeFillShade="E6"/>
          </w:tcPr>
          <w:p w14:paraId="12642134" w14:textId="1174D395" w:rsidR="002700BA" w:rsidRPr="00C73BCB" w:rsidRDefault="00CD6A77">
            <w:pPr>
              <w:rPr>
                <w:rFonts w:ascii="Times New Roman" w:hAnsi="Times New Roman" w:cs="Times New Roman"/>
                <w:b/>
                <w:bCs/>
              </w:rPr>
            </w:pPr>
            <w:proofErr w:type="spellStart"/>
            <w:r>
              <w:rPr>
                <w:rFonts w:ascii="Times New Roman" w:hAnsi="Times New Roman" w:cs="Times New Roman"/>
                <w:b/>
                <w:bCs/>
              </w:rPr>
              <w:t>Nr.p.k</w:t>
            </w:r>
            <w:proofErr w:type="spellEnd"/>
            <w:r>
              <w:rPr>
                <w:rFonts w:ascii="Times New Roman" w:hAnsi="Times New Roman" w:cs="Times New Roman"/>
                <w:b/>
                <w:bCs/>
              </w:rPr>
              <w:t>.</w:t>
            </w:r>
          </w:p>
        </w:tc>
        <w:tc>
          <w:tcPr>
            <w:tcW w:w="5220" w:type="dxa"/>
            <w:shd w:val="clear" w:color="auto" w:fill="D1D1D1" w:themeFill="background2" w:themeFillShade="E6"/>
          </w:tcPr>
          <w:p w14:paraId="19D9CF24" w14:textId="1E01E8A5" w:rsidR="002700BA" w:rsidRPr="00C73BCB" w:rsidRDefault="002700BA">
            <w:pPr>
              <w:rPr>
                <w:rFonts w:ascii="Times New Roman" w:hAnsi="Times New Roman" w:cs="Times New Roman"/>
                <w:b/>
                <w:bCs/>
              </w:rPr>
            </w:pPr>
            <w:r w:rsidRPr="00C73BCB">
              <w:rPr>
                <w:rFonts w:ascii="Times New Roman" w:hAnsi="Times New Roman" w:cs="Times New Roman"/>
                <w:b/>
                <w:bCs/>
              </w:rPr>
              <w:t>Jautājums</w:t>
            </w:r>
          </w:p>
        </w:tc>
        <w:tc>
          <w:tcPr>
            <w:tcW w:w="8166" w:type="dxa"/>
            <w:shd w:val="clear" w:color="auto" w:fill="D1D1D1" w:themeFill="background2" w:themeFillShade="E6"/>
          </w:tcPr>
          <w:p w14:paraId="53EC4D20" w14:textId="7010679B" w:rsidR="002700BA" w:rsidRPr="00C73BCB" w:rsidRDefault="002700BA">
            <w:pPr>
              <w:rPr>
                <w:rFonts w:ascii="Times New Roman" w:hAnsi="Times New Roman" w:cs="Times New Roman"/>
                <w:b/>
                <w:bCs/>
              </w:rPr>
            </w:pPr>
            <w:r w:rsidRPr="00C73BCB">
              <w:rPr>
                <w:rFonts w:ascii="Times New Roman" w:hAnsi="Times New Roman" w:cs="Times New Roman"/>
                <w:b/>
                <w:bCs/>
              </w:rPr>
              <w:t>Atbilde</w:t>
            </w:r>
          </w:p>
        </w:tc>
      </w:tr>
      <w:tr w:rsidR="002700BA" w:rsidRPr="00C73BCB" w14:paraId="4A95CA60" w14:textId="77777777" w:rsidTr="002700BA">
        <w:tc>
          <w:tcPr>
            <w:tcW w:w="1134" w:type="dxa"/>
          </w:tcPr>
          <w:p w14:paraId="2BDC7F06" w14:textId="76E40B8F" w:rsidR="002700BA" w:rsidRPr="00C73BCB" w:rsidRDefault="00E50BDB">
            <w:pPr>
              <w:rPr>
                <w:rFonts w:ascii="Times New Roman" w:hAnsi="Times New Roman" w:cs="Times New Roman"/>
              </w:rPr>
            </w:pPr>
            <w:r>
              <w:rPr>
                <w:rFonts w:ascii="Times New Roman" w:hAnsi="Times New Roman" w:cs="Times New Roman"/>
              </w:rPr>
              <w:t>1.</w:t>
            </w:r>
          </w:p>
        </w:tc>
        <w:tc>
          <w:tcPr>
            <w:tcW w:w="5220" w:type="dxa"/>
          </w:tcPr>
          <w:p w14:paraId="5EDC6512" w14:textId="1285558F" w:rsidR="002700BA" w:rsidRPr="00C73BCB" w:rsidRDefault="002700BA">
            <w:pPr>
              <w:rPr>
                <w:rFonts w:ascii="Times New Roman" w:hAnsi="Times New Roman" w:cs="Times New Roman"/>
              </w:rPr>
            </w:pPr>
            <w:r w:rsidRPr="00C73BCB">
              <w:rPr>
                <w:rFonts w:ascii="Times New Roman" w:hAnsi="Times New Roman" w:cs="Times New Roman"/>
              </w:rPr>
              <w:t xml:space="preserve">Vai ir </w:t>
            </w:r>
            <w:r w:rsidR="00FA3B15">
              <w:rPr>
                <w:rFonts w:ascii="Times New Roman" w:hAnsi="Times New Roman" w:cs="Times New Roman"/>
              </w:rPr>
              <w:t>nepieciešams</w:t>
            </w:r>
            <w:r w:rsidRPr="00C73BCB">
              <w:rPr>
                <w:rFonts w:ascii="Times New Roman" w:hAnsi="Times New Roman" w:cs="Times New Roman"/>
              </w:rPr>
              <w:t xml:space="preserve"> atsevišķs bankas konts projektam vai var </w:t>
            </w:r>
            <w:r w:rsidR="0029313C">
              <w:rPr>
                <w:rFonts w:ascii="Times New Roman" w:hAnsi="Times New Roman" w:cs="Times New Roman"/>
              </w:rPr>
              <w:t>izmantot</w:t>
            </w:r>
            <w:r w:rsidRPr="00C73BCB">
              <w:rPr>
                <w:rFonts w:ascii="Times New Roman" w:hAnsi="Times New Roman" w:cs="Times New Roman"/>
              </w:rPr>
              <w:t xml:space="preserve"> </w:t>
            </w:r>
            <w:r w:rsidR="007B3480">
              <w:rPr>
                <w:rFonts w:ascii="Times New Roman" w:hAnsi="Times New Roman" w:cs="Times New Roman"/>
              </w:rPr>
              <w:t>uzņēmumā</w:t>
            </w:r>
            <w:r w:rsidR="00C73BCB" w:rsidRPr="00C73BCB">
              <w:rPr>
                <w:rFonts w:ascii="Times New Roman" w:hAnsi="Times New Roman" w:cs="Times New Roman"/>
              </w:rPr>
              <w:t xml:space="preserve"> </w:t>
            </w:r>
            <w:r w:rsidRPr="00C73BCB">
              <w:rPr>
                <w:rFonts w:ascii="Times New Roman" w:hAnsi="Times New Roman" w:cs="Times New Roman"/>
              </w:rPr>
              <w:t xml:space="preserve">esošo? </w:t>
            </w:r>
          </w:p>
        </w:tc>
        <w:tc>
          <w:tcPr>
            <w:tcW w:w="8166" w:type="dxa"/>
          </w:tcPr>
          <w:p w14:paraId="481E39A2" w14:textId="2AD63EAE" w:rsidR="002700BA" w:rsidRPr="00C73BCB" w:rsidRDefault="00053DEF">
            <w:pPr>
              <w:rPr>
                <w:rFonts w:ascii="Times New Roman" w:hAnsi="Times New Roman" w:cs="Times New Roman"/>
              </w:rPr>
            </w:pPr>
            <w:r w:rsidRPr="5ED3ED4E">
              <w:rPr>
                <w:rFonts w:ascii="Times New Roman" w:hAnsi="Times New Roman" w:cs="Times New Roman"/>
              </w:rPr>
              <w:t>Līguma 5.1.</w:t>
            </w:r>
            <w:r w:rsidR="00320F74" w:rsidRPr="5ED3ED4E">
              <w:rPr>
                <w:rFonts w:ascii="Times New Roman" w:hAnsi="Times New Roman" w:cs="Times New Roman"/>
              </w:rPr>
              <w:t>apakš</w:t>
            </w:r>
            <w:r w:rsidRPr="5ED3ED4E">
              <w:rPr>
                <w:rFonts w:ascii="Times New Roman" w:hAnsi="Times New Roman" w:cs="Times New Roman"/>
              </w:rPr>
              <w:t>punkt</w:t>
            </w:r>
            <w:r w:rsidR="00933465" w:rsidRPr="5ED3ED4E">
              <w:rPr>
                <w:rFonts w:ascii="Times New Roman" w:hAnsi="Times New Roman" w:cs="Times New Roman"/>
              </w:rPr>
              <w:t>s paredz</w:t>
            </w:r>
            <w:r w:rsidR="00B21264">
              <w:rPr>
                <w:rFonts w:ascii="Times New Roman" w:hAnsi="Times New Roman" w:cs="Times New Roman"/>
              </w:rPr>
              <w:t>:</w:t>
            </w:r>
            <w:r w:rsidR="76865465" w:rsidRPr="5ED3ED4E">
              <w:rPr>
                <w:rFonts w:ascii="Times New Roman" w:eastAsia="Times New Roman" w:hAnsi="Times New Roman" w:cs="Times New Roman"/>
              </w:rPr>
              <w:t xml:space="preserve"> </w:t>
            </w:r>
            <w:r w:rsidR="00B21264">
              <w:rPr>
                <w:rFonts w:ascii="Times New Roman" w:eastAsia="Times New Roman" w:hAnsi="Times New Roman" w:cs="Times New Roman"/>
              </w:rPr>
              <w:t>u</w:t>
            </w:r>
            <w:r w:rsidR="76865465" w:rsidRPr="5ED3ED4E">
              <w:rPr>
                <w:rFonts w:ascii="Times New Roman" w:eastAsia="Times New Roman" w:hAnsi="Times New Roman" w:cs="Times New Roman"/>
              </w:rPr>
              <w:t>zsākot projekta īstenošanu, finansējuma saņēmējs nodrošina veikto maksājumu izsekojamību</w:t>
            </w:r>
            <w:r w:rsidR="00B21264">
              <w:rPr>
                <w:rFonts w:ascii="Times New Roman" w:eastAsia="Times New Roman" w:hAnsi="Times New Roman" w:cs="Times New Roman"/>
              </w:rPr>
              <w:t>,</w:t>
            </w:r>
            <w:r w:rsidR="76865465" w:rsidRPr="5ED3ED4E">
              <w:rPr>
                <w:rFonts w:ascii="Times New Roman" w:eastAsia="Times New Roman" w:hAnsi="Times New Roman" w:cs="Times New Roman"/>
              </w:rPr>
              <w:t xml:space="preserve"> izmantojot projektam paredzēto norēķinu kontu Eiropas Savienības dalībvalstī vai Eiropas Ekonomikas zonā reģistrētā kredītiestādē, no kura veic un uz kuru saņem visus ar projekta īstenošanu saistītos maksājumus</w:t>
            </w:r>
            <w:r w:rsidR="00E50DC8">
              <w:rPr>
                <w:rFonts w:ascii="Times New Roman" w:hAnsi="Times New Roman" w:cs="Times New Roman"/>
              </w:rPr>
              <w:t>.</w:t>
            </w:r>
            <w:r w:rsidRPr="5ED3ED4E">
              <w:rPr>
                <w:rFonts w:ascii="Times New Roman" w:hAnsi="Times New Roman" w:cs="Times New Roman"/>
              </w:rPr>
              <w:t xml:space="preserve"> </w:t>
            </w:r>
          </w:p>
        </w:tc>
      </w:tr>
      <w:tr w:rsidR="002700BA" w:rsidRPr="00C73BCB" w14:paraId="54EC6197" w14:textId="77777777" w:rsidTr="002700BA">
        <w:tc>
          <w:tcPr>
            <w:tcW w:w="1134" w:type="dxa"/>
          </w:tcPr>
          <w:p w14:paraId="579CF0B5" w14:textId="35319160" w:rsidR="002700BA" w:rsidRPr="00C73BCB" w:rsidRDefault="00E50BDB">
            <w:pPr>
              <w:rPr>
                <w:rFonts w:ascii="Times New Roman" w:hAnsi="Times New Roman" w:cs="Times New Roman"/>
              </w:rPr>
            </w:pPr>
            <w:r>
              <w:rPr>
                <w:rFonts w:ascii="Times New Roman" w:hAnsi="Times New Roman" w:cs="Times New Roman"/>
              </w:rPr>
              <w:t>2.</w:t>
            </w:r>
          </w:p>
        </w:tc>
        <w:tc>
          <w:tcPr>
            <w:tcW w:w="5220" w:type="dxa"/>
          </w:tcPr>
          <w:p w14:paraId="6F81AC80" w14:textId="3CDB08A8" w:rsidR="002700BA" w:rsidRPr="00C73BCB" w:rsidRDefault="00374392">
            <w:pPr>
              <w:rPr>
                <w:rFonts w:ascii="Times New Roman" w:hAnsi="Times New Roman" w:cs="Times New Roman"/>
              </w:rPr>
            </w:pPr>
            <w:r>
              <w:rPr>
                <w:rFonts w:ascii="Times New Roman" w:hAnsi="Times New Roman" w:cs="Times New Roman"/>
              </w:rPr>
              <w:t>Vai projektam ir jāizveido atsevišķi grāmatvedības konti</w:t>
            </w:r>
            <w:r w:rsidR="002700BA" w:rsidRPr="00C73BCB">
              <w:rPr>
                <w:rFonts w:ascii="Times New Roman" w:hAnsi="Times New Roman" w:cs="Times New Roman"/>
              </w:rPr>
              <w:t>?</w:t>
            </w:r>
          </w:p>
        </w:tc>
        <w:tc>
          <w:tcPr>
            <w:tcW w:w="8166" w:type="dxa"/>
          </w:tcPr>
          <w:p w14:paraId="5CC38C5B" w14:textId="16737B9E" w:rsidR="002700BA" w:rsidRPr="00C73BCB" w:rsidRDefault="6DA64E86" w:rsidP="00CD606E">
            <w:pPr>
              <w:rPr>
                <w:rFonts w:ascii="Times New Roman" w:hAnsi="Times New Roman" w:cs="Times New Roman"/>
              </w:rPr>
            </w:pPr>
            <w:r w:rsidRPr="43556B9A">
              <w:rPr>
                <w:rFonts w:ascii="Times New Roman" w:hAnsi="Times New Roman" w:cs="Times New Roman"/>
              </w:rPr>
              <w:t>Līguma</w:t>
            </w:r>
            <w:r w:rsidR="2AFA20B2" w:rsidRPr="43556B9A">
              <w:rPr>
                <w:rFonts w:ascii="Times New Roman" w:hAnsi="Times New Roman" w:cs="Times New Roman"/>
              </w:rPr>
              <w:t xml:space="preserve"> </w:t>
            </w:r>
            <w:r w:rsidRPr="43556B9A">
              <w:rPr>
                <w:rFonts w:ascii="Times New Roman" w:hAnsi="Times New Roman" w:cs="Times New Roman"/>
              </w:rPr>
              <w:t>5.2.</w:t>
            </w:r>
            <w:r w:rsidR="3A0D3DDB" w:rsidRPr="43556B9A">
              <w:rPr>
                <w:rFonts w:ascii="Times New Roman" w:hAnsi="Times New Roman" w:cs="Times New Roman"/>
              </w:rPr>
              <w:t>apakš</w:t>
            </w:r>
            <w:r w:rsidRPr="43556B9A">
              <w:rPr>
                <w:rFonts w:ascii="Times New Roman" w:hAnsi="Times New Roman" w:cs="Times New Roman"/>
              </w:rPr>
              <w:t>punkt</w:t>
            </w:r>
            <w:r w:rsidR="3A0D3DDB" w:rsidRPr="43556B9A">
              <w:rPr>
                <w:rFonts w:ascii="Times New Roman" w:hAnsi="Times New Roman" w:cs="Times New Roman"/>
              </w:rPr>
              <w:t>s paredz:</w:t>
            </w:r>
            <w:r w:rsidR="615C9725" w:rsidRPr="43556B9A">
              <w:rPr>
                <w:rFonts w:ascii="Times New Roman" w:eastAsia="Times New Roman" w:hAnsi="Times New Roman" w:cs="Times New Roman"/>
              </w:rPr>
              <w:t xml:space="preserve"> </w:t>
            </w:r>
            <w:r w:rsidR="615C9725" w:rsidRPr="7EF4D153">
              <w:rPr>
                <w:rFonts w:ascii="Times New Roman" w:eastAsia="Times New Roman" w:hAnsi="Times New Roman" w:cs="Times New Roman"/>
              </w:rPr>
              <w:t>finansējuma</w:t>
            </w:r>
            <w:r w:rsidR="615C9725" w:rsidRPr="43556B9A">
              <w:rPr>
                <w:rFonts w:ascii="Times New Roman" w:eastAsia="Times New Roman" w:hAnsi="Times New Roman" w:cs="Times New Roman"/>
              </w:rPr>
              <w:t xml:space="preserve"> saņēmējs, īstenojot projektu, uzskaita projekta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w:t>
            </w:r>
            <w:r w:rsidR="615C9725" w:rsidRPr="7EF4D153">
              <w:rPr>
                <w:rFonts w:ascii="Times New Roman" w:eastAsia="Times New Roman" w:hAnsi="Times New Roman" w:cs="Times New Roman"/>
              </w:rPr>
              <w:t>darījumiem</w:t>
            </w:r>
            <w:r w:rsidR="615C9725" w:rsidRPr="5D6309D9">
              <w:rPr>
                <w:rFonts w:ascii="Times New Roman" w:eastAsia="Times New Roman" w:hAnsi="Times New Roman" w:cs="Times New Roman"/>
              </w:rPr>
              <w:t>.</w:t>
            </w:r>
          </w:p>
        </w:tc>
      </w:tr>
      <w:tr w:rsidR="002700BA" w:rsidRPr="00C73BCB" w14:paraId="3064FF9D" w14:textId="77777777" w:rsidTr="002700BA">
        <w:tc>
          <w:tcPr>
            <w:tcW w:w="1134" w:type="dxa"/>
          </w:tcPr>
          <w:p w14:paraId="2BFDB41B" w14:textId="49A2F1CE" w:rsidR="002700BA" w:rsidRPr="00C73BCB" w:rsidRDefault="00E50BDB">
            <w:pPr>
              <w:rPr>
                <w:rFonts w:ascii="Times New Roman" w:hAnsi="Times New Roman" w:cs="Times New Roman"/>
              </w:rPr>
            </w:pPr>
            <w:r>
              <w:rPr>
                <w:rFonts w:ascii="Times New Roman" w:hAnsi="Times New Roman" w:cs="Times New Roman"/>
              </w:rPr>
              <w:t>3.</w:t>
            </w:r>
          </w:p>
        </w:tc>
        <w:tc>
          <w:tcPr>
            <w:tcW w:w="5220" w:type="dxa"/>
          </w:tcPr>
          <w:p w14:paraId="0B68B23A" w14:textId="5718E13D" w:rsidR="002700BA" w:rsidRPr="00C73BCB" w:rsidRDefault="00933846">
            <w:pPr>
              <w:rPr>
                <w:rFonts w:ascii="Times New Roman" w:hAnsi="Times New Roman" w:cs="Times New Roman"/>
              </w:rPr>
            </w:pPr>
            <w:r>
              <w:rPr>
                <w:rFonts w:ascii="Times New Roman" w:hAnsi="Times New Roman" w:cs="Times New Roman"/>
              </w:rPr>
              <w:t xml:space="preserve">Projektā plānoti </w:t>
            </w:r>
            <w:r w:rsidR="00771550">
              <w:rPr>
                <w:rFonts w:ascii="Times New Roman" w:hAnsi="Times New Roman" w:cs="Times New Roman"/>
              </w:rPr>
              <w:t xml:space="preserve">personāla </w:t>
            </w:r>
            <w:r>
              <w:rPr>
                <w:rFonts w:ascii="Times New Roman" w:hAnsi="Times New Roman" w:cs="Times New Roman"/>
              </w:rPr>
              <w:t>atlīdzības izdevu</w:t>
            </w:r>
            <w:r w:rsidR="003B5A68">
              <w:rPr>
                <w:rFonts w:ascii="Times New Roman" w:hAnsi="Times New Roman" w:cs="Times New Roman"/>
              </w:rPr>
              <w:t>mi</w:t>
            </w:r>
            <w:r w:rsidR="00BE29C0">
              <w:rPr>
                <w:rFonts w:ascii="Times New Roman" w:hAnsi="Times New Roman" w:cs="Times New Roman"/>
              </w:rPr>
              <w:t>. K</w:t>
            </w:r>
            <w:r w:rsidR="00F07A16">
              <w:rPr>
                <w:rFonts w:ascii="Times New Roman" w:hAnsi="Times New Roman" w:cs="Times New Roman"/>
              </w:rPr>
              <w:t>ādi izdevumus pamatojošie dokumenti</w:t>
            </w:r>
            <w:r w:rsidR="007A32EA">
              <w:rPr>
                <w:rFonts w:ascii="Times New Roman" w:hAnsi="Times New Roman" w:cs="Times New Roman"/>
              </w:rPr>
              <w:t xml:space="preserve"> </w:t>
            </w:r>
            <w:r w:rsidR="00AA103C">
              <w:rPr>
                <w:rFonts w:ascii="Times New Roman" w:hAnsi="Times New Roman" w:cs="Times New Roman"/>
              </w:rPr>
              <w:t xml:space="preserve">būtu </w:t>
            </w:r>
            <w:r w:rsidR="00490DFD">
              <w:rPr>
                <w:rFonts w:ascii="Times New Roman" w:hAnsi="Times New Roman" w:cs="Times New Roman"/>
              </w:rPr>
              <w:t>iesniedzami</w:t>
            </w:r>
            <w:r w:rsidR="00A862A8">
              <w:rPr>
                <w:rFonts w:ascii="Times New Roman" w:hAnsi="Times New Roman" w:cs="Times New Roman"/>
              </w:rPr>
              <w:t xml:space="preserve"> </w:t>
            </w:r>
            <w:r w:rsidR="00027083">
              <w:rPr>
                <w:rFonts w:ascii="Times New Roman" w:hAnsi="Times New Roman" w:cs="Times New Roman"/>
              </w:rPr>
              <w:t>pie maksājuma pieprasījuma</w:t>
            </w:r>
            <w:r w:rsidR="00135713">
              <w:rPr>
                <w:rFonts w:ascii="Times New Roman" w:hAnsi="Times New Roman" w:cs="Times New Roman"/>
              </w:rPr>
              <w:t>?</w:t>
            </w:r>
          </w:p>
        </w:tc>
        <w:tc>
          <w:tcPr>
            <w:tcW w:w="8166" w:type="dxa"/>
          </w:tcPr>
          <w:p w14:paraId="0DA6662A" w14:textId="34C95698" w:rsidR="00F05784" w:rsidRDefault="00AF3AA4">
            <w:pPr>
              <w:rPr>
                <w:rFonts w:ascii="Times New Roman" w:hAnsi="Times New Roman" w:cs="Times New Roman"/>
              </w:rPr>
            </w:pPr>
            <w:r>
              <w:rPr>
                <w:rFonts w:ascii="Times New Roman" w:hAnsi="Times New Roman" w:cs="Times New Roman"/>
              </w:rPr>
              <w:t>D</w:t>
            </w:r>
            <w:r w:rsidR="00F56BBC">
              <w:rPr>
                <w:rFonts w:ascii="Times New Roman" w:hAnsi="Times New Roman" w:cs="Times New Roman"/>
              </w:rPr>
              <w:t>arba līgums vai vienošanās pie darba līgu</w:t>
            </w:r>
            <w:r w:rsidR="006914B9">
              <w:rPr>
                <w:rFonts w:ascii="Times New Roman" w:hAnsi="Times New Roman" w:cs="Times New Roman"/>
              </w:rPr>
              <w:t>m</w:t>
            </w:r>
            <w:r>
              <w:rPr>
                <w:rFonts w:ascii="Times New Roman" w:hAnsi="Times New Roman" w:cs="Times New Roman"/>
              </w:rPr>
              <w:t>a</w:t>
            </w:r>
            <w:r w:rsidR="006914B9">
              <w:rPr>
                <w:rFonts w:ascii="Times New Roman" w:hAnsi="Times New Roman" w:cs="Times New Roman"/>
              </w:rPr>
              <w:t xml:space="preserve"> </w:t>
            </w:r>
            <w:r w:rsidR="00D64BC3">
              <w:rPr>
                <w:rFonts w:ascii="Times New Roman" w:hAnsi="Times New Roman" w:cs="Times New Roman"/>
              </w:rPr>
              <w:t xml:space="preserve">par </w:t>
            </w:r>
            <w:r w:rsidR="00BC09C0">
              <w:rPr>
                <w:rFonts w:ascii="Times New Roman" w:hAnsi="Times New Roman" w:cs="Times New Roman"/>
              </w:rPr>
              <w:t>darbinieka iesaisti</w:t>
            </w:r>
            <w:r w:rsidR="00D64BC3">
              <w:rPr>
                <w:rFonts w:ascii="Times New Roman" w:hAnsi="Times New Roman" w:cs="Times New Roman"/>
              </w:rPr>
              <w:t xml:space="preserve"> projektā</w:t>
            </w:r>
            <w:r w:rsidR="00234F43">
              <w:rPr>
                <w:rFonts w:ascii="Times New Roman" w:hAnsi="Times New Roman" w:cs="Times New Roman"/>
              </w:rPr>
              <w:t xml:space="preserve">, </w:t>
            </w:r>
            <w:r w:rsidR="00274E65">
              <w:rPr>
                <w:rFonts w:ascii="Times New Roman" w:hAnsi="Times New Roman" w:cs="Times New Roman"/>
              </w:rPr>
              <w:t>nosakot slodzi</w:t>
            </w:r>
            <w:r w:rsidR="00917EC5">
              <w:rPr>
                <w:rFonts w:ascii="Times New Roman" w:hAnsi="Times New Roman" w:cs="Times New Roman"/>
              </w:rPr>
              <w:t xml:space="preserve"> un pienākumus. </w:t>
            </w:r>
          </w:p>
          <w:p w14:paraId="1D1A95D1" w14:textId="56D7CE60" w:rsidR="0063168B" w:rsidRDefault="003257AE">
            <w:pPr>
              <w:rPr>
                <w:rFonts w:ascii="Times New Roman" w:hAnsi="Times New Roman" w:cs="Times New Roman"/>
              </w:rPr>
            </w:pPr>
            <w:r w:rsidRPr="1BE5392B">
              <w:rPr>
                <w:rFonts w:ascii="Times New Roman" w:hAnsi="Times New Roman" w:cs="Times New Roman"/>
              </w:rPr>
              <w:t xml:space="preserve">Līguma 8.6.punkts paredz: </w:t>
            </w:r>
            <w:r w:rsidR="08E9434B" w:rsidRPr="1BE5392B">
              <w:rPr>
                <w:rFonts w:ascii="Times New Roman" w:eastAsia="Times New Roman" w:hAnsi="Times New Roman" w:cs="Times New Roman"/>
              </w:rPr>
              <w:t>Maksājuma pieprasījuma sadaļas (projekta finanšu atskaiti un pārskatu par projekta īstenošanas progresu) aizpilda un iesniedz atbilstoši aģentūras tīmekļa vietnē www.cfla.gov.lv publicētajai formai. Kopā ar maksājuma pieprasījumu finansējuma saņēmējs iesniedz konta izdruku par projekta īstenošanas periodā veiktajiem darījumiem. Citas veikto izmaksu pamatojošo grāmatvedības dokumentu kopijas un projekta aktivitāšu īstenošanu apliecinošos dokumentus, iesniedz pēc aģentūras pieprasījuma izlases veida pārbaudes veikšanai aģentūras noteiktajā termiņā, kas nav īsāks par 5 (piecām) darbdienām.</w:t>
            </w:r>
          </w:p>
          <w:p w14:paraId="4A8A22C7" w14:textId="74B00C9B" w:rsidR="002700BA" w:rsidRPr="00C73BCB" w:rsidRDefault="005219B3">
            <w:pPr>
              <w:rPr>
                <w:rFonts w:ascii="Times New Roman" w:hAnsi="Times New Roman" w:cs="Times New Roman"/>
              </w:rPr>
            </w:pPr>
            <w:r>
              <w:rPr>
                <w:rFonts w:ascii="Times New Roman" w:hAnsi="Times New Roman" w:cs="Times New Roman"/>
              </w:rPr>
              <w:t xml:space="preserve">CFLA var lūgt iesniegt darba laika uzskaites tabeli, ja </w:t>
            </w:r>
            <w:r w:rsidR="00421E8C">
              <w:rPr>
                <w:rFonts w:ascii="Times New Roman" w:hAnsi="Times New Roman" w:cs="Times New Roman"/>
              </w:rPr>
              <w:t xml:space="preserve">darbs projektā tiek veikts uz </w:t>
            </w:r>
            <w:proofErr w:type="spellStart"/>
            <w:r w:rsidR="00421E8C">
              <w:rPr>
                <w:rFonts w:ascii="Times New Roman" w:hAnsi="Times New Roman" w:cs="Times New Roman"/>
              </w:rPr>
              <w:t>daļlaika</w:t>
            </w:r>
            <w:proofErr w:type="spellEnd"/>
            <w:r w:rsidR="00421E8C">
              <w:rPr>
                <w:rFonts w:ascii="Times New Roman" w:hAnsi="Times New Roman" w:cs="Times New Roman"/>
              </w:rPr>
              <w:t xml:space="preserve"> slodzi</w:t>
            </w:r>
            <w:r w:rsidR="00150281">
              <w:rPr>
                <w:rFonts w:ascii="Times New Roman" w:hAnsi="Times New Roman" w:cs="Times New Roman"/>
              </w:rPr>
              <w:t xml:space="preserve">, kā arī darba algas aprēķinu. </w:t>
            </w:r>
          </w:p>
        </w:tc>
      </w:tr>
      <w:tr w:rsidR="002700BA" w:rsidRPr="00C73BCB" w14:paraId="3C07A8A0" w14:textId="77777777" w:rsidTr="002700BA">
        <w:tc>
          <w:tcPr>
            <w:tcW w:w="1134" w:type="dxa"/>
          </w:tcPr>
          <w:p w14:paraId="7CD93A91" w14:textId="26F99A13" w:rsidR="002700BA" w:rsidRPr="00C73BCB" w:rsidRDefault="00E50BDB">
            <w:pPr>
              <w:rPr>
                <w:rFonts w:ascii="Times New Roman" w:hAnsi="Times New Roman" w:cs="Times New Roman"/>
              </w:rPr>
            </w:pPr>
            <w:r>
              <w:rPr>
                <w:rFonts w:ascii="Times New Roman" w:hAnsi="Times New Roman" w:cs="Times New Roman"/>
              </w:rPr>
              <w:t>4.</w:t>
            </w:r>
          </w:p>
        </w:tc>
        <w:tc>
          <w:tcPr>
            <w:tcW w:w="5220" w:type="dxa"/>
          </w:tcPr>
          <w:p w14:paraId="2DAF0347" w14:textId="277B99B6" w:rsidR="002700BA" w:rsidRPr="00C73BCB" w:rsidRDefault="002700BA">
            <w:pPr>
              <w:rPr>
                <w:rFonts w:ascii="Times New Roman" w:hAnsi="Times New Roman" w:cs="Times New Roman"/>
              </w:rPr>
            </w:pPr>
            <w:r w:rsidRPr="00C73BCB">
              <w:rPr>
                <w:rFonts w:ascii="Times New Roman" w:hAnsi="Times New Roman" w:cs="Times New Roman"/>
              </w:rPr>
              <w:t>Projektā</w:t>
            </w:r>
            <w:r w:rsidR="00F579BD">
              <w:rPr>
                <w:rFonts w:ascii="Times New Roman" w:hAnsi="Times New Roman" w:cs="Times New Roman"/>
              </w:rPr>
              <w:t xml:space="preserve"> plānoti personāla atlīdzības izdevumi, izdevumi ārpakalpojumiem, </w:t>
            </w:r>
            <w:r w:rsidR="00F0034F">
              <w:rPr>
                <w:rFonts w:ascii="Times New Roman" w:hAnsi="Times New Roman" w:cs="Times New Roman"/>
              </w:rPr>
              <w:t>lic</w:t>
            </w:r>
            <w:r w:rsidR="00105E3D">
              <w:rPr>
                <w:rFonts w:ascii="Times New Roman" w:hAnsi="Times New Roman" w:cs="Times New Roman"/>
              </w:rPr>
              <w:t>enču iegādei</w:t>
            </w:r>
            <w:r w:rsidR="004F59C2">
              <w:rPr>
                <w:rFonts w:ascii="Times New Roman" w:hAnsi="Times New Roman" w:cs="Times New Roman"/>
              </w:rPr>
              <w:t>.</w:t>
            </w:r>
            <w:r w:rsidR="001D7FB8">
              <w:rPr>
                <w:rFonts w:ascii="Times New Roman" w:hAnsi="Times New Roman" w:cs="Times New Roman"/>
              </w:rPr>
              <w:t xml:space="preserve"> </w:t>
            </w:r>
            <w:r w:rsidR="00DD683F">
              <w:rPr>
                <w:rFonts w:ascii="Times New Roman" w:hAnsi="Times New Roman" w:cs="Times New Roman"/>
              </w:rPr>
              <w:t>Vai projekta īstenošanas laikā izdevumu apjoms var tikt main</w:t>
            </w:r>
            <w:r w:rsidR="001D7FB8">
              <w:rPr>
                <w:rFonts w:ascii="Times New Roman" w:hAnsi="Times New Roman" w:cs="Times New Roman"/>
              </w:rPr>
              <w:t>īts pa budžeta pozīcijām?</w:t>
            </w:r>
          </w:p>
        </w:tc>
        <w:tc>
          <w:tcPr>
            <w:tcW w:w="8166" w:type="dxa"/>
          </w:tcPr>
          <w:p w14:paraId="3D57450C" w14:textId="7F0A0CAF" w:rsidR="00545609" w:rsidRDefault="0705A39E" w:rsidP="18632D54">
            <w:pPr>
              <w:rPr>
                <w:rFonts w:ascii="Times New Roman" w:eastAsia="Times New Roman" w:hAnsi="Times New Roman" w:cs="Times New Roman"/>
              </w:rPr>
            </w:pPr>
            <w:r w:rsidRPr="4C776E42">
              <w:rPr>
                <w:rFonts w:ascii="Times New Roman" w:eastAsia="Times New Roman" w:hAnsi="Times New Roman" w:cs="Times New Roman"/>
              </w:rPr>
              <w:t>MK noteikumos Nr.139 nav ietverti</w:t>
            </w:r>
            <w:r w:rsidR="00597FB4">
              <w:rPr>
                <w:rFonts w:ascii="Times New Roman" w:eastAsia="Times New Roman" w:hAnsi="Times New Roman" w:cs="Times New Roman"/>
              </w:rPr>
              <w:t xml:space="preserve"> izm</w:t>
            </w:r>
            <w:r w:rsidR="0079678C">
              <w:rPr>
                <w:rFonts w:ascii="Times New Roman" w:eastAsia="Times New Roman" w:hAnsi="Times New Roman" w:cs="Times New Roman"/>
              </w:rPr>
              <w:t>aksu</w:t>
            </w:r>
            <w:r w:rsidRPr="4C776E42">
              <w:rPr>
                <w:rFonts w:ascii="Times New Roman" w:eastAsia="Times New Roman" w:hAnsi="Times New Roman" w:cs="Times New Roman"/>
              </w:rPr>
              <w:t xml:space="preserve"> ierobežojum</w:t>
            </w:r>
            <w:r w:rsidR="00A84FF8">
              <w:rPr>
                <w:rFonts w:ascii="Times New Roman" w:eastAsia="Times New Roman" w:hAnsi="Times New Roman" w:cs="Times New Roman"/>
              </w:rPr>
              <w:t>i</w:t>
            </w:r>
            <w:r w:rsidRPr="4C776E42">
              <w:rPr>
                <w:rFonts w:ascii="Times New Roman" w:eastAsia="Times New Roman" w:hAnsi="Times New Roman" w:cs="Times New Roman"/>
              </w:rPr>
              <w:t xml:space="preserve"> </w:t>
            </w:r>
            <w:r w:rsidR="0067617F">
              <w:rPr>
                <w:rFonts w:ascii="Times New Roman" w:eastAsia="Times New Roman" w:hAnsi="Times New Roman" w:cs="Times New Roman"/>
              </w:rPr>
              <w:t>pa</w:t>
            </w:r>
            <w:r w:rsidRPr="4C776E42">
              <w:rPr>
                <w:rFonts w:ascii="Times New Roman" w:eastAsia="Times New Roman" w:hAnsi="Times New Roman" w:cs="Times New Roman"/>
              </w:rPr>
              <w:t xml:space="preserve"> </w:t>
            </w:r>
            <w:r w:rsidR="00705909">
              <w:rPr>
                <w:rFonts w:ascii="Times New Roman" w:eastAsia="Times New Roman" w:hAnsi="Times New Roman" w:cs="Times New Roman"/>
              </w:rPr>
              <w:t>budžeta pozīcijām</w:t>
            </w:r>
            <w:r w:rsidR="00927943">
              <w:rPr>
                <w:rFonts w:ascii="Times New Roman" w:eastAsia="Times New Roman" w:hAnsi="Times New Roman" w:cs="Times New Roman"/>
              </w:rPr>
              <w:t>, vienlaikus</w:t>
            </w:r>
            <w:r w:rsidR="001F109E">
              <w:rPr>
                <w:rFonts w:ascii="Times New Roman" w:eastAsia="Times New Roman" w:hAnsi="Times New Roman" w:cs="Times New Roman"/>
              </w:rPr>
              <w:t>,</w:t>
            </w:r>
            <w:r w:rsidR="008F2206">
              <w:rPr>
                <w:rFonts w:ascii="Times New Roman" w:eastAsia="Times New Roman" w:hAnsi="Times New Roman" w:cs="Times New Roman"/>
              </w:rPr>
              <w:t xml:space="preserve"> plānojot izmaksas</w:t>
            </w:r>
            <w:r w:rsidR="00B92B80">
              <w:rPr>
                <w:rFonts w:ascii="Times New Roman" w:eastAsia="Times New Roman" w:hAnsi="Times New Roman" w:cs="Times New Roman"/>
              </w:rPr>
              <w:t xml:space="preserve"> projektā,</w:t>
            </w:r>
            <w:r w:rsidR="008F2206">
              <w:rPr>
                <w:rFonts w:ascii="Times New Roman" w:eastAsia="Times New Roman" w:hAnsi="Times New Roman" w:cs="Times New Roman"/>
              </w:rPr>
              <w:t xml:space="preserve"> </w:t>
            </w:r>
            <w:r w:rsidR="006008D7">
              <w:rPr>
                <w:rFonts w:ascii="Times New Roman" w:eastAsia="Times New Roman" w:hAnsi="Times New Roman" w:cs="Times New Roman"/>
              </w:rPr>
              <w:t>aicinām ievērot samērīguma un lietderības principu.</w:t>
            </w:r>
            <w:r w:rsidR="00927943">
              <w:rPr>
                <w:rFonts w:ascii="Times New Roman" w:eastAsia="Times New Roman" w:hAnsi="Times New Roman" w:cs="Times New Roman"/>
              </w:rPr>
              <w:t xml:space="preserve"> </w:t>
            </w:r>
            <w:r w:rsidR="006008D7">
              <w:rPr>
                <w:rFonts w:ascii="Times New Roman" w:eastAsia="Times New Roman" w:hAnsi="Times New Roman" w:cs="Times New Roman"/>
              </w:rPr>
              <w:t>V</w:t>
            </w:r>
            <w:r w:rsidR="00927943">
              <w:rPr>
                <w:rFonts w:ascii="Times New Roman" w:eastAsia="Times New Roman" w:hAnsi="Times New Roman" w:cs="Times New Roman"/>
              </w:rPr>
              <w:t xml:space="preserve">ēršam uzmanību, ka </w:t>
            </w:r>
            <w:r w:rsidR="009E1B84">
              <w:rPr>
                <w:rFonts w:ascii="Times New Roman" w:eastAsia="Times New Roman" w:hAnsi="Times New Roman" w:cs="Times New Roman"/>
              </w:rPr>
              <w:t xml:space="preserve">atbilstoši vērtēšanas kritērijiem </w:t>
            </w:r>
            <w:r w:rsidR="00927943" w:rsidRPr="18632D54">
              <w:rPr>
                <w:rFonts w:ascii="Times New Roman" w:eastAsia="Times New Roman" w:hAnsi="Times New Roman" w:cs="Times New Roman"/>
              </w:rPr>
              <w:t>tehnisko risinājumu projektos var saņemt papildus punktu (5.3. kritērijā), ja risinājumam atvēlēti vismaz 70% no izmaksām.</w:t>
            </w:r>
          </w:p>
          <w:p w14:paraId="2E1D7B15" w14:textId="4A670BA3" w:rsidR="002700BA" w:rsidRPr="005801AD" w:rsidRDefault="00D45A15">
            <w:pPr>
              <w:rPr>
                <w:rFonts w:ascii="Times New Roman" w:eastAsia="Times New Roman" w:hAnsi="Times New Roman" w:cs="Times New Roman"/>
              </w:rPr>
            </w:pPr>
            <w:r>
              <w:rPr>
                <w:rFonts w:ascii="Times New Roman" w:eastAsia="Times New Roman" w:hAnsi="Times New Roman" w:cs="Times New Roman"/>
              </w:rPr>
              <w:t xml:space="preserve">Izmaiņas projektā noformējamas </w:t>
            </w:r>
            <w:r w:rsidR="005664B8">
              <w:rPr>
                <w:rFonts w:ascii="Times New Roman" w:eastAsia="Times New Roman" w:hAnsi="Times New Roman" w:cs="Times New Roman"/>
              </w:rPr>
              <w:t xml:space="preserve">atbilstoši </w:t>
            </w:r>
            <w:r w:rsidR="005801AD">
              <w:rPr>
                <w:rFonts w:ascii="Times New Roman" w:eastAsia="Times New Roman" w:hAnsi="Times New Roman" w:cs="Times New Roman"/>
              </w:rPr>
              <w:t xml:space="preserve">Līguma 11.punktam, norādot veikto grozījumu pamatojumu. </w:t>
            </w:r>
          </w:p>
        </w:tc>
      </w:tr>
      <w:tr w:rsidR="002700BA" w:rsidRPr="00C73BCB" w14:paraId="6E48F420" w14:textId="77777777" w:rsidTr="002700BA">
        <w:tc>
          <w:tcPr>
            <w:tcW w:w="1134" w:type="dxa"/>
          </w:tcPr>
          <w:p w14:paraId="40BE4DB6" w14:textId="0956F152" w:rsidR="002700BA" w:rsidRPr="00C73BCB" w:rsidRDefault="00E50BDB">
            <w:pPr>
              <w:rPr>
                <w:rFonts w:ascii="Times New Roman" w:hAnsi="Times New Roman" w:cs="Times New Roman"/>
              </w:rPr>
            </w:pPr>
            <w:r>
              <w:rPr>
                <w:rFonts w:ascii="Times New Roman" w:hAnsi="Times New Roman" w:cs="Times New Roman"/>
              </w:rPr>
              <w:t>5.</w:t>
            </w:r>
          </w:p>
        </w:tc>
        <w:tc>
          <w:tcPr>
            <w:tcW w:w="5220" w:type="dxa"/>
          </w:tcPr>
          <w:p w14:paraId="0CDCCD5B" w14:textId="7485BF0F" w:rsidR="002700BA" w:rsidRPr="00C73BCB" w:rsidRDefault="002700BA">
            <w:pPr>
              <w:rPr>
                <w:rFonts w:ascii="Times New Roman" w:hAnsi="Times New Roman" w:cs="Times New Roman"/>
              </w:rPr>
            </w:pPr>
            <w:r w:rsidRPr="00C73BCB">
              <w:rPr>
                <w:rFonts w:ascii="Times New Roman" w:hAnsi="Times New Roman" w:cs="Times New Roman"/>
              </w:rPr>
              <w:t>Vai projektu var pabeigt ātr</w:t>
            </w:r>
            <w:r w:rsidR="00536C0F">
              <w:rPr>
                <w:rFonts w:ascii="Times New Roman" w:hAnsi="Times New Roman" w:cs="Times New Roman"/>
              </w:rPr>
              <w:t>ā</w:t>
            </w:r>
            <w:r w:rsidRPr="00C73BCB">
              <w:rPr>
                <w:rFonts w:ascii="Times New Roman" w:hAnsi="Times New Roman" w:cs="Times New Roman"/>
              </w:rPr>
              <w:t>k nekā plānots?</w:t>
            </w:r>
          </w:p>
        </w:tc>
        <w:tc>
          <w:tcPr>
            <w:tcW w:w="8166" w:type="dxa"/>
          </w:tcPr>
          <w:p w14:paraId="0DBEDDA0" w14:textId="25985D01" w:rsidR="002700BA" w:rsidRPr="00C73BCB" w:rsidRDefault="00C95EB1">
            <w:pPr>
              <w:rPr>
                <w:rFonts w:ascii="Times New Roman" w:hAnsi="Times New Roman" w:cs="Times New Roman"/>
              </w:rPr>
            </w:pPr>
            <w:r>
              <w:rPr>
                <w:rFonts w:ascii="Times New Roman" w:hAnsi="Times New Roman" w:cs="Times New Roman"/>
              </w:rPr>
              <w:t>P</w:t>
            </w:r>
            <w:r w:rsidR="002700BA">
              <w:rPr>
                <w:rFonts w:ascii="Times New Roman" w:hAnsi="Times New Roman" w:cs="Times New Roman"/>
              </w:rPr>
              <w:t>abeidzot projektu</w:t>
            </w:r>
            <w:r>
              <w:rPr>
                <w:rFonts w:ascii="Times New Roman" w:hAnsi="Times New Roman" w:cs="Times New Roman"/>
              </w:rPr>
              <w:t>,</w:t>
            </w:r>
            <w:r w:rsidR="002700BA">
              <w:rPr>
                <w:rFonts w:ascii="Times New Roman" w:hAnsi="Times New Roman" w:cs="Times New Roman"/>
              </w:rPr>
              <w:t xml:space="preserve"> jābūt sasniegtiem projektā paredzētajiem mērķiem un </w:t>
            </w:r>
            <w:r w:rsidR="005D7654">
              <w:rPr>
                <w:rFonts w:ascii="Times New Roman" w:hAnsi="Times New Roman" w:cs="Times New Roman"/>
              </w:rPr>
              <w:t xml:space="preserve">rezultātiem. </w:t>
            </w:r>
          </w:p>
        </w:tc>
      </w:tr>
      <w:tr w:rsidR="002700BA" w:rsidRPr="00C73BCB" w14:paraId="3B929FC3" w14:textId="77777777" w:rsidTr="009A4DA1">
        <w:tc>
          <w:tcPr>
            <w:tcW w:w="1134" w:type="dxa"/>
            <w:shd w:val="clear" w:color="auto" w:fill="auto"/>
          </w:tcPr>
          <w:p w14:paraId="71E759E7" w14:textId="1CDEB6CF" w:rsidR="002700BA" w:rsidRPr="00053DEF" w:rsidRDefault="00E14CC9">
            <w:pPr>
              <w:rPr>
                <w:rFonts w:ascii="Times New Roman" w:hAnsi="Times New Roman" w:cs="Times New Roman"/>
              </w:rPr>
            </w:pPr>
            <w:r>
              <w:rPr>
                <w:rFonts w:ascii="Times New Roman" w:hAnsi="Times New Roman" w:cs="Times New Roman"/>
              </w:rPr>
              <w:t>6</w:t>
            </w:r>
            <w:r w:rsidR="00E50BDB">
              <w:rPr>
                <w:rFonts w:ascii="Times New Roman" w:hAnsi="Times New Roman" w:cs="Times New Roman"/>
              </w:rPr>
              <w:t>.</w:t>
            </w:r>
          </w:p>
        </w:tc>
        <w:tc>
          <w:tcPr>
            <w:tcW w:w="5220" w:type="dxa"/>
          </w:tcPr>
          <w:p w14:paraId="1BA6BCA4" w14:textId="300F1387" w:rsidR="00B55957" w:rsidRDefault="00B55957">
            <w:pPr>
              <w:rPr>
                <w:rFonts w:ascii="Times New Roman" w:hAnsi="Times New Roman" w:cs="Times New Roman"/>
              </w:rPr>
            </w:pPr>
            <w:r>
              <w:rPr>
                <w:rFonts w:ascii="Times New Roman" w:hAnsi="Times New Roman" w:cs="Times New Roman"/>
              </w:rPr>
              <w:t xml:space="preserve">Kādā veidā tiek kompensētas </w:t>
            </w:r>
            <w:r w:rsidR="00960789">
              <w:rPr>
                <w:rFonts w:ascii="Times New Roman" w:hAnsi="Times New Roman" w:cs="Times New Roman"/>
              </w:rPr>
              <w:t>radušās ārpakalpojuma izmaksas</w:t>
            </w:r>
            <w:r w:rsidR="00DD1971">
              <w:rPr>
                <w:rFonts w:ascii="Times New Roman" w:hAnsi="Times New Roman" w:cs="Times New Roman"/>
              </w:rPr>
              <w:t>?</w:t>
            </w:r>
          </w:p>
          <w:p w14:paraId="135D8BD0" w14:textId="77777777" w:rsidR="00B55957" w:rsidRDefault="00B55957">
            <w:pPr>
              <w:rPr>
                <w:rFonts w:ascii="Times New Roman" w:hAnsi="Times New Roman" w:cs="Times New Roman"/>
              </w:rPr>
            </w:pPr>
          </w:p>
          <w:p w14:paraId="28EB1F03" w14:textId="5EFD42F2" w:rsidR="002700BA" w:rsidRPr="00C73BCB" w:rsidRDefault="002700BA">
            <w:pPr>
              <w:rPr>
                <w:rFonts w:ascii="Times New Roman" w:hAnsi="Times New Roman" w:cs="Times New Roman"/>
              </w:rPr>
            </w:pPr>
          </w:p>
        </w:tc>
        <w:tc>
          <w:tcPr>
            <w:tcW w:w="8166" w:type="dxa"/>
          </w:tcPr>
          <w:p w14:paraId="2087AD5E" w14:textId="70B47947" w:rsidR="34DFAA2B" w:rsidRDefault="5744523B" w:rsidP="34DFAA2B">
            <w:pPr>
              <w:rPr>
                <w:rFonts w:ascii="Times New Roman" w:hAnsi="Times New Roman" w:cs="Times New Roman"/>
              </w:rPr>
            </w:pPr>
            <w:r w:rsidRPr="32F24026">
              <w:rPr>
                <w:rFonts w:ascii="Times New Roman" w:hAnsi="Times New Roman" w:cs="Times New Roman"/>
              </w:rPr>
              <w:t>Maksājuma pieprasījuma iesniegšanas un izskatīšanas kārtība atrunāta Līguma 8.sadaļā.</w:t>
            </w:r>
          </w:p>
          <w:p w14:paraId="4A042887" w14:textId="154F47CF" w:rsidR="00266F74" w:rsidRDefault="002700BA" w:rsidP="009302C0">
            <w:pPr>
              <w:rPr>
                <w:rFonts w:ascii="Times New Roman" w:hAnsi="Times New Roman" w:cs="Times New Roman"/>
              </w:rPr>
            </w:pPr>
            <w:r>
              <w:rPr>
                <w:rFonts w:ascii="Times New Roman" w:hAnsi="Times New Roman" w:cs="Times New Roman"/>
              </w:rPr>
              <w:t>Atbilstoši Līguma 8.1.</w:t>
            </w:r>
            <w:r w:rsidR="006E6984">
              <w:rPr>
                <w:rFonts w:ascii="Times New Roman" w:hAnsi="Times New Roman" w:cs="Times New Roman"/>
              </w:rPr>
              <w:t>apakš</w:t>
            </w:r>
            <w:r>
              <w:rPr>
                <w:rFonts w:ascii="Times New Roman" w:hAnsi="Times New Roman" w:cs="Times New Roman"/>
              </w:rPr>
              <w:t>punktam, finansējuma saņēmējs, īstenojot projektu, maksājumus veic no saviem līdzekļiem vai saņemtā avansa maksājuma.</w:t>
            </w:r>
          </w:p>
          <w:p w14:paraId="37A84A02" w14:textId="038C0F73" w:rsidR="2313F72B" w:rsidRDefault="2313F72B" w:rsidP="2313F72B">
            <w:pPr>
              <w:rPr>
                <w:rFonts w:ascii="Times New Roman" w:hAnsi="Times New Roman" w:cs="Times New Roman"/>
              </w:rPr>
            </w:pPr>
          </w:p>
          <w:p w14:paraId="47214797" w14:textId="7DD8D425" w:rsidR="002700BA" w:rsidRDefault="2B8575FB" w:rsidP="009302C0">
            <w:pPr>
              <w:rPr>
                <w:rFonts w:ascii="Times New Roman" w:eastAsia="Times New Roman" w:hAnsi="Times New Roman" w:cs="Times New Roman"/>
              </w:rPr>
            </w:pPr>
            <w:r w:rsidRPr="6A635E1F">
              <w:rPr>
                <w:rFonts w:ascii="Times New Roman" w:eastAsia="Times New Roman" w:hAnsi="Times New Roman" w:cs="Times New Roman"/>
              </w:rPr>
              <w:t>Finansējuma saņēmējs iesniedz maksājuma pieprasījumu ne retāk kā reizi par katriem 6 (sešiem) mēnešiem 10 (desmit) darbdienu laikā pēc attiecīgā pārskata perioda beigām. Tas nozīmē, ka maksājuma pieprasījums tiks sagatavots par noteiktu pārskata periodu un tā faktiski veiktiem izdevumiem. Lai neradītu administratīvo slogu Finansējuma saņēmējam un aģentūrai, aicinām maksājuma pieprasījumus iesniegt par periodu, kas nav īsāks par 3 mēnešiem (ceturksnis), iekļaujot tajā visus faktiski veiktos izdevumus par sniegtajiem pakalpojumiem. Vienlaikus, informējam, ka maksājuma pieprasījumā iekļaujama informācija par projekta darbību un sasniedzamo rezultātu progresu, iespējamiem riskiem/problēmām un to mazināšanai īstenojamiem pasākumiem.</w:t>
            </w:r>
          </w:p>
          <w:p w14:paraId="69532E04" w14:textId="77777777" w:rsidR="009302C0" w:rsidRDefault="009302C0" w:rsidP="009302C0"/>
          <w:p w14:paraId="5F1173C1" w14:textId="30C1CEE5" w:rsidR="009C4FDE" w:rsidRPr="00DE15F5" w:rsidRDefault="003E5DD4" w:rsidP="009302C0">
            <w:pPr>
              <w:rPr>
                <w:rFonts w:ascii="Times New Roman" w:hAnsi="Times New Roman" w:cs="Times New Roman"/>
              </w:rPr>
            </w:pPr>
            <w:r>
              <w:rPr>
                <w:rFonts w:ascii="Times New Roman" w:hAnsi="Times New Roman" w:cs="Times New Roman"/>
              </w:rPr>
              <w:t xml:space="preserve">Aģentūra pārbauda iesniegtos izdevumus un to pamatojošo dokumentāciju 80 dienu laikā. Līdz ar to, aģentūrai apstiprinot maksājuma pieprasījumu, pieprasītā summa tiek ieskaitīta finansējuma saņēmējam. </w:t>
            </w:r>
          </w:p>
        </w:tc>
      </w:tr>
      <w:tr w:rsidR="002700BA" w:rsidRPr="00C73BCB" w14:paraId="5912C81B" w14:textId="77777777" w:rsidTr="002700BA">
        <w:tc>
          <w:tcPr>
            <w:tcW w:w="1134" w:type="dxa"/>
          </w:tcPr>
          <w:p w14:paraId="57EA0B40" w14:textId="5C539153" w:rsidR="002700BA" w:rsidRPr="00053DEF" w:rsidRDefault="00E14CC9">
            <w:pPr>
              <w:rPr>
                <w:rFonts w:ascii="Times New Roman" w:hAnsi="Times New Roman" w:cs="Times New Roman"/>
              </w:rPr>
            </w:pPr>
            <w:r>
              <w:rPr>
                <w:rFonts w:ascii="Times New Roman" w:hAnsi="Times New Roman" w:cs="Times New Roman"/>
              </w:rPr>
              <w:t>7</w:t>
            </w:r>
            <w:r w:rsidR="00AF2D2B">
              <w:rPr>
                <w:rFonts w:ascii="Times New Roman" w:hAnsi="Times New Roman" w:cs="Times New Roman"/>
              </w:rPr>
              <w:t>.</w:t>
            </w:r>
          </w:p>
        </w:tc>
        <w:tc>
          <w:tcPr>
            <w:tcW w:w="5220" w:type="dxa"/>
          </w:tcPr>
          <w:p w14:paraId="626530BC" w14:textId="144A140D" w:rsidR="002700BA" w:rsidRPr="00C73BCB" w:rsidRDefault="00053DEF">
            <w:pPr>
              <w:rPr>
                <w:rFonts w:ascii="Times New Roman" w:hAnsi="Times New Roman" w:cs="Times New Roman"/>
              </w:rPr>
            </w:pPr>
            <w:r w:rsidRPr="00053DEF">
              <w:rPr>
                <w:rFonts w:ascii="Times New Roman" w:hAnsi="Times New Roman" w:cs="Times New Roman"/>
              </w:rPr>
              <w:t>Līgum</w:t>
            </w:r>
            <w:r w:rsidR="0030108A">
              <w:rPr>
                <w:rFonts w:ascii="Times New Roman" w:hAnsi="Times New Roman" w:cs="Times New Roman"/>
              </w:rPr>
              <w:t>a</w:t>
            </w:r>
            <w:r w:rsidR="002700BA" w:rsidRPr="00053DEF">
              <w:rPr>
                <w:rFonts w:ascii="Times New Roman" w:hAnsi="Times New Roman" w:cs="Times New Roman"/>
              </w:rPr>
              <w:t xml:space="preserve"> 2.1.1</w:t>
            </w:r>
            <w:r w:rsidR="0030108A">
              <w:rPr>
                <w:rFonts w:ascii="Times New Roman" w:hAnsi="Times New Roman" w:cs="Times New Roman"/>
              </w:rPr>
              <w:t>.apakšpunkts</w:t>
            </w:r>
            <w:r w:rsidR="002700BA" w:rsidRPr="00053DEF">
              <w:rPr>
                <w:rFonts w:ascii="Times New Roman" w:hAnsi="Times New Roman" w:cs="Times New Roman"/>
              </w:rPr>
              <w:t xml:space="preserve"> - iesniegt informāciju par projekta īstenošanu atbilstoši šim Līgumam, normatīvajiem aktiem par </w:t>
            </w:r>
            <w:proofErr w:type="spellStart"/>
            <w:r w:rsidR="002700BA" w:rsidRPr="00053DEF">
              <w:rPr>
                <w:rFonts w:ascii="Times New Roman" w:hAnsi="Times New Roman" w:cs="Times New Roman"/>
              </w:rPr>
              <w:t>kiberdrošības</w:t>
            </w:r>
            <w:proofErr w:type="spellEnd"/>
            <w:r w:rsidR="002700BA" w:rsidRPr="00053DEF">
              <w:rPr>
                <w:rFonts w:ascii="Times New Roman" w:hAnsi="Times New Roman" w:cs="Times New Roman"/>
              </w:rPr>
              <w:t xml:space="preserve"> </w:t>
            </w:r>
            <w:proofErr w:type="spellStart"/>
            <w:r w:rsidR="002700BA" w:rsidRPr="00053DEF">
              <w:rPr>
                <w:rFonts w:ascii="Times New Roman" w:hAnsi="Times New Roman" w:cs="Times New Roman"/>
              </w:rPr>
              <w:t>grantu</w:t>
            </w:r>
            <w:proofErr w:type="spellEnd"/>
            <w:r w:rsidR="002700BA" w:rsidRPr="00053DEF">
              <w:rPr>
                <w:rFonts w:ascii="Times New Roman" w:hAnsi="Times New Roman" w:cs="Times New Roman"/>
              </w:rPr>
              <w:t xml:space="preserve"> ieviešanu un vadību. Kāda informācija šeit ir jāiesniedz?</w:t>
            </w:r>
          </w:p>
        </w:tc>
        <w:tc>
          <w:tcPr>
            <w:tcW w:w="8166" w:type="dxa"/>
          </w:tcPr>
          <w:p w14:paraId="0B5858BE" w14:textId="5D210A62" w:rsidR="002E571E" w:rsidRDefault="00464228">
            <w:pPr>
              <w:rPr>
                <w:rFonts w:ascii="Times New Roman" w:hAnsi="Times New Roman" w:cs="Times New Roman"/>
              </w:rPr>
            </w:pPr>
            <w:r>
              <w:rPr>
                <w:rFonts w:ascii="Times New Roman" w:hAnsi="Times New Roman" w:cs="Times New Roman"/>
              </w:rPr>
              <w:t>2.1.1.</w:t>
            </w:r>
            <w:r w:rsidR="002E571E">
              <w:rPr>
                <w:rFonts w:ascii="Times New Roman" w:hAnsi="Times New Roman" w:cs="Times New Roman"/>
              </w:rPr>
              <w:t xml:space="preserve">apakšpunkts </w:t>
            </w:r>
            <w:r w:rsidR="00CE1503">
              <w:rPr>
                <w:rFonts w:ascii="Times New Roman" w:hAnsi="Times New Roman" w:cs="Times New Roman"/>
              </w:rPr>
              <w:t>nosaka</w:t>
            </w:r>
            <w:r w:rsidR="002E571E">
              <w:rPr>
                <w:rFonts w:ascii="Times New Roman" w:hAnsi="Times New Roman" w:cs="Times New Roman"/>
              </w:rPr>
              <w:t xml:space="preserve"> finansējuma saņēmēja</w:t>
            </w:r>
            <w:r w:rsidR="0090534E">
              <w:rPr>
                <w:rFonts w:ascii="Times New Roman" w:hAnsi="Times New Roman" w:cs="Times New Roman"/>
              </w:rPr>
              <w:t xml:space="preserve"> pienākumu</w:t>
            </w:r>
            <w:r w:rsidR="002E571E">
              <w:rPr>
                <w:rFonts w:ascii="Times New Roman" w:hAnsi="Times New Roman" w:cs="Times New Roman"/>
              </w:rPr>
              <w:t xml:space="preserve"> ies</w:t>
            </w:r>
            <w:r w:rsidR="00813791">
              <w:rPr>
                <w:rFonts w:ascii="Times New Roman" w:hAnsi="Times New Roman" w:cs="Times New Roman"/>
              </w:rPr>
              <w:t>n</w:t>
            </w:r>
            <w:r w:rsidR="002E571E">
              <w:rPr>
                <w:rFonts w:ascii="Times New Roman" w:hAnsi="Times New Roman" w:cs="Times New Roman"/>
              </w:rPr>
              <w:t xml:space="preserve">iegt </w:t>
            </w:r>
            <w:r w:rsidR="00BB79D4">
              <w:rPr>
                <w:rFonts w:ascii="Times New Roman" w:hAnsi="Times New Roman" w:cs="Times New Roman"/>
              </w:rPr>
              <w:t>informāciju</w:t>
            </w:r>
            <w:r w:rsidR="00813791">
              <w:rPr>
                <w:rFonts w:ascii="Times New Roman" w:hAnsi="Times New Roman" w:cs="Times New Roman"/>
              </w:rPr>
              <w:t xml:space="preserve">, </w:t>
            </w:r>
            <w:r w:rsidR="009F71F1">
              <w:rPr>
                <w:rFonts w:ascii="Times New Roman" w:hAnsi="Times New Roman" w:cs="Times New Roman"/>
              </w:rPr>
              <w:t xml:space="preserve">piemēram, </w:t>
            </w:r>
            <w:r w:rsidR="00CD539C">
              <w:rPr>
                <w:rFonts w:ascii="Times New Roman" w:hAnsi="Times New Roman" w:cs="Times New Roman"/>
              </w:rPr>
              <w:t>par projekta īstenošanas progresu, projektā sasniedzamajiem rezultātiem, iespējama</w:t>
            </w:r>
            <w:r w:rsidR="003B08FF">
              <w:rPr>
                <w:rFonts w:ascii="Times New Roman" w:hAnsi="Times New Roman" w:cs="Times New Roman"/>
              </w:rPr>
              <w:t>jiem riskiem un problēmām</w:t>
            </w:r>
            <w:r w:rsidR="00EE5E54">
              <w:rPr>
                <w:rFonts w:ascii="Times New Roman" w:hAnsi="Times New Roman" w:cs="Times New Roman"/>
              </w:rPr>
              <w:t xml:space="preserve"> </w:t>
            </w:r>
            <w:proofErr w:type="spellStart"/>
            <w:r w:rsidR="00EE5E54">
              <w:rPr>
                <w:rFonts w:ascii="Times New Roman" w:hAnsi="Times New Roman" w:cs="Times New Roman"/>
              </w:rPr>
              <w:t>u</w:t>
            </w:r>
            <w:r w:rsidR="000A1D5F">
              <w:rPr>
                <w:rFonts w:ascii="Times New Roman" w:hAnsi="Times New Roman" w:cs="Times New Roman"/>
              </w:rPr>
              <w:t>tml</w:t>
            </w:r>
            <w:proofErr w:type="spellEnd"/>
            <w:r w:rsidR="000A1D5F">
              <w:rPr>
                <w:rFonts w:ascii="Times New Roman" w:hAnsi="Times New Roman" w:cs="Times New Roman"/>
              </w:rPr>
              <w:t>.</w:t>
            </w:r>
          </w:p>
          <w:p w14:paraId="5F0B8C50" w14:textId="18FF5897" w:rsidR="002700BA" w:rsidRPr="00C73BCB" w:rsidRDefault="00464228">
            <w:pPr>
              <w:rPr>
                <w:rFonts w:ascii="Times New Roman" w:hAnsi="Times New Roman" w:cs="Times New Roman"/>
              </w:rPr>
            </w:pPr>
            <w:r>
              <w:rPr>
                <w:rFonts w:ascii="Times New Roman" w:hAnsi="Times New Roman" w:cs="Times New Roman"/>
              </w:rPr>
              <w:t>Minētā informācija iesniedzama pie maksājuma pieprasījuma, līgum</w:t>
            </w:r>
            <w:r w:rsidR="00E171A4">
              <w:rPr>
                <w:rFonts w:ascii="Times New Roman" w:hAnsi="Times New Roman" w:cs="Times New Roman"/>
              </w:rPr>
              <w:t xml:space="preserve">a grozījumu gadījumā vai pēc pieprasījuma. </w:t>
            </w:r>
            <w:r w:rsidR="002700BA">
              <w:rPr>
                <w:rFonts w:ascii="Times New Roman" w:hAnsi="Times New Roman" w:cs="Times New Roman"/>
              </w:rPr>
              <w:t xml:space="preserve"> </w:t>
            </w:r>
          </w:p>
        </w:tc>
      </w:tr>
      <w:tr w:rsidR="002700BA" w:rsidRPr="00C73BCB" w14:paraId="2C558044" w14:textId="77777777" w:rsidTr="002700BA">
        <w:tc>
          <w:tcPr>
            <w:tcW w:w="1134" w:type="dxa"/>
          </w:tcPr>
          <w:p w14:paraId="416BFEDF" w14:textId="138338B5" w:rsidR="002700BA" w:rsidRPr="00053DEF" w:rsidRDefault="00E14CC9">
            <w:pPr>
              <w:rPr>
                <w:rFonts w:ascii="Times New Roman" w:hAnsi="Times New Roman" w:cs="Times New Roman"/>
              </w:rPr>
            </w:pPr>
            <w:r>
              <w:rPr>
                <w:rFonts w:ascii="Times New Roman" w:hAnsi="Times New Roman" w:cs="Times New Roman"/>
              </w:rPr>
              <w:t>8</w:t>
            </w:r>
            <w:r w:rsidR="00AF2D2B">
              <w:rPr>
                <w:rFonts w:ascii="Times New Roman" w:hAnsi="Times New Roman" w:cs="Times New Roman"/>
              </w:rPr>
              <w:t>.</w:t>
            </w:r>
          </w:p>
        </w:tc>
        <w:tc>
          <w:tcPr>
            <w:tcW w:w="5220" w:type="dxa"/>
          </w:tcPr>
          <w:p w14:paraId="03A8FD69" w14:textId="77777777" w:rsidR="00C81875" w:rsidRDefault="00053DEF">
            <w:pPr>
              <w:rPr>
                <w:rFonts w:ascii="Times New Roman" w:hAnsi="Times New Roman" w:cs="Times New Roman"/>
              </w:rPr>
            </w:pPr>
            <w:r w:rsidRPr="00053DEF">
              <w:rPr>
                <w:rFonts w:ascii="Times New Roman" w:hAnsi="Times New Roman" w:cs="Times New Roman"/>
              </w:rPr>
              <w:t>Līgum</w:t>
            </w:r>
            <w:r w:rsidR="006F7A3C">
              <w:rPr>
                <w:rFonts w:ascii="Times New Roman" w:hAnsi="Times New Roman" w:cs="Times New Roman"/>
              </w:rPr>
              <w:t>a</w:t>
            </w:r>
            <w:r w:rsidR="002700BA" w:rsidRPr="00053DEF">
              <w:rPr>
                <w:rFonts w:ascii="Times New Roman" w:hAnsi="Times New Roman" w:cs="Times New Roman"/>
              </w:rPr>
              <w:t xml:space="preserve"> 2.1.7</w:t>
            </w:r>
            <w:r w:rsidR="006F7A3C">
              <w:rPr>
                <w:rFonts w:ascii="Times New Roman" w:hAnsi="Times New Roman" w:cs="Times New Roman"/>
              </w:rPr>
              <w:t xml:space="preserve">.apakšpunkts </w:t>
            </w:r>
            <w:r w:rsidR="002700BA" w:rsidRPr="00053DEF">
              <w:rPr>
                <w:rFonts w:ascii="Times New Roman" w:hAnsi="Times New Roman" w:cs="Times New Roman"/>
              </w:rPr>
              <w:t xml:space="preserve">- nodrošināt projekta publicitātes pasākumus saskaņā ar normatīvajos aktos par </w:t>
            </w:r>
            <w:proofErr w:type="spellStart"/>
            <w:r w:rsidR="002700BA" w:rsidRPr="00053DEF">
              <w:rPr>
                <w:rFonts w:ascii="Times New Roman" w:hAnsi="Times New Roman" w:cs="Times New Roman"/>
              </w:rPr>
              <w:t>kiberdrošības</w:t>
            </w:r>
            <w:proofErr w:type="spellEnd"/>
            <w:r w:rsidR="002700BA" w:rsidRPr="00053DEF">
              <w:rPr>
                <w:rFonts w:ascii="Times New Roman" w:hAnsi="Times New Roman" w:cs="Times New Roman"/>
              </w:rPr>
              <w:t xml:space="preserve"> </w:t>
            </w:r>
            <w:proofErr w:type="spellStart"/>
            <w:r w:rsidR="002700BA" w:rsidRPr="00053DEF">
              <w:rPr>
                <w:rFonts w:ascii="Times New Roman" w:hAnsi="Times New Roman" w:cs="Times New Roman"/>
              </w:rPr>
              <w:t>grantu</w:t>
            </w:r>
            <w:proofErr w:type="spellEnd"/>
            <w:r w:rsidR="002700BA" w:rsidRPr="00053DEF">
              <w:rPr>
                <w:rFonts w:ascii="Times New Roman" w:hAnsi="Times New Roman" w:cs="Times New Roman"/>
              </w:rPr>
              <w:t xml:space="preserve"> ieviešanu un vadību, t.sk. finansējuma saņēmēja tīmekļa vietnē (ja tāda ir izveidota) publicēt īsu un samērīgu aprakstu par projektu, tā mērķiem ne vēlāk kā mēneša laikā pēc projekta īstenošanas uzsākšanas; </w:t>
            </w:r>
          </w:p>
          <w:p w14:paraId="4F5EF7A1" w14:textId="42E646D3" w:rsidR="002700BA" w:rsidRPr="00C73BCB" w:rsidRDefault="00F7308E">
            <w:pPr>
              <w:rPr>
                <w:rFonts w:ascii="Times New Roman" w:hAnsi="Times New Roman" w:cs="Times New Roman"/>
              </w:rPr>
            </w:pPr>
            <w:r>
              <w:rPr>
                <w:rFonts w:ascii="Times New Roman" w:hAnsi="Times New Roman" w:cs="Times New Roman"/>
              </w:rPr>
              <w:t>Vai uzņēmuma</w:t>
            </w:r>
            <w:r w:rsidR="002700BA" w:rsidRPr="00053DEF">
              <w:rPr>
                <w:rFonts w:ascii="Times New Roman" w:hAnsi="Times New Roman" w:cs="Times New Roman"/>
              </w:rPr>
              <w:t xml:space="preserve"> mājas lapā ir jāievieto </w:t>
            </w:r>
            <w:r w:rsidR="00053DEF" w:rsidRPr="00053DEF">
              <w:rPr>
                <w:rFonts w:ascii="Times New Roman" w:hAnsi="Times New Roman" w:cs="Times New Roman"/>
              </w:rPr>
              <w:t>nelie</w:t>
            </w:r>
            <w:r w:rsidR="002D09D7">
              <w:rPr>
                <w:rFonts w:ascii="Times New Roman" w:hAnsi="Times New Roman" w:cs="Times New Roman"/>
              </w:rPr>
              <w:t>l</w:t>
            </w:r>
            <w:r w:rsidR="00053DEF" w:rsidRPr="00053DEF">
              <w:rPr>
                <w:rFonts w:ascii="Times New Roman" w:hAnsi="Times New Roman" w:cs="Times New Roman"/>
              </w:rPr>
              <w:t>s</w:t>
            </w:r>
            <w:r w:rsidR="002700BA" w:rsidRPr="00053DEF">
              <w:rPr>
                <w:rFonts w:ascii="Times New Roman" w:hAnsi="Times New Roman" w:cs="Times New Roman"/>
              </w:rPr>
              <w:t xml:space="preserve"> apraksts par projektu</w:t>
            </w:r>
            <w:r w:rsidR="00330277">
              <w:rPr>
                <w:rFonts w:ascii="Times New Roman" w:hAnsi="Times New Roman" w:cs="Times New Roman"/>
              </w:rPr>
              <w:t>,</w:t>
            </w:r>
            <w:r w:rsidR="002700BA" w:rsidRPr="00053DEF">
              <w:rPr>
                <w:rFonts w:ascii="Times New Roman" w:hAnsi="Times New Roman" w:cs="Times New Roman"/>
              </w:rPr>
              <w:t xml:space="preserve"> logo?</w:t>
            </w:r>
          </w:p>
        </w:tc>
        <w:tc>
          <w:tcPr>
            <w:tcW w:w="8166" w:type="dxa"/>
          </w:tcPr>
          <w:p w14:paraId="4388EF4F" w14:textId="6FE61933" w:rsidR="002700BA" w:rsidRDefault="00A50250">
            <w:pPr>
              <w:rPr>
                <w:rFonts w:ascii="Times New Roman" w:hAnsi="Times New Roman" w:cs="Times New Roman"/>
              </w:rPr>
            </w:pPr>
            <w:r>
              <w:rPr>
                <w:rFonts w:ascii="Times New Roman" w:hAnsi="Times New Roman" w:cs="Times New Roman"/>
              </w:rPr>
              <w:t>F</w:t>
            </w:r>
            <w:r w:rsidR="002700BA">
              <w:rPr>
                <w:rFonts w:ascii="Times New Roman" w:hAnsi="Times New Roman" w:cs="Times New Roman"/>
              </w:rPr>
              <w:t xml:space="preserve">inansējuma </w:t>
            </w:r>
            <w:r w:rsidR="000F312D">
              <w:rPr>
                <w:rFonts w:ascii="Times New Roman" w:hAnsi="Times New Roman" w:cs="Times New Roman"/>
              </w:rPr>
              <w:t xml:space="preserve">saņēmēja </w:t>
            </w:r>
            <w:r w:rsidR="002700BA">
              <w:rPr>
                <w:rFonts w:ascii="Times New Roman" w:hAnsi="Times New Roman" w:cs="Times New Roman"/>
              </w:rPr>
              <w:t xml:space="preserve">mājas lapā (ja tāda ir) nepieciešams publicēt nelielu aprakstu par projektu, tā mērķiem, darbībām. </w:t>
            </w:r>
          </w:p>
          <w:p w14:paraId="094EBA80" w14:textId="6ADA92C4" w:rsidR="002700BA" w:rsidRPr="00C73BCB" w:rsidRDefault="002700BA">
            <w:pPr>
              <w:rPr>
                <w:rFonts w:ascii="Times New Roman" w:hAnsi="Times New Roman" w:cs="Times New Roman"/>
              </w:rPr>
            </w:pPr>
            <w:r>
              <w:rPr>
                <w:rFonts w:ascii="Times New Roman" w:hAnsi="Times New Roman" w:cs="Times New Roman"/>
              </w:rPr>
              <w:t>Atbilstoši MK noteikumu Nr.138 “</w:t>
            </w:r>
            <w:r w:rsidRPr="00E30C0B">
              <w:rPr>
                <w:rFonts w:ascii="Times New Roman" w:hAnsi="Times New Roman" w:cs="Times New Roman"/>
              </w:rPr>
              <w:t xml:space="preserve">Ministru kabineta 2024. gada 27. februāra noteikumi Nr. 138 "Eiropas </w:t>
            </w:r>
            <w:proofErr w:type="spellStart"/>
            <w:r w:rsidRPr="00E30C0B">
              <w:rPr>
                <w:rFonts w:ascii="Times New Roman" w:hAnsi="Times New Roman" w:cs="Times New Roman"/>
              </w:rPr>
              <w:t>Kiberdrošības</w:t>
            </w:r>
            <w:proofErr w:type="spellEnd"/>
            <w:r w:rsidRPr="00E30C0B">
              <w:rPr>
                <w:rFonts w:ascii="Times New Roman" w:hAnsi="Times New Roman" w:cs="Times New Roman"/>
              </w:rPr>
              <w:t xml:space="preserve"> kompetenču centra 2021.–2027. gada plānošanas perioda </w:t>
            </w:r>
            <w:proofErr w:type="spellStart"/>
            <w:r w:rsidRPr="00E30C0B">
              <w:rPr>
                <w:rFonts w:ascii="Times New Roman" w:hAnsi="Times New Roman" w:cs="Times New Roman"/>
              </w:rPr>
              <w:t>grantu</w:t>
            </w:r>
            <w:proofErr w:type="spellEnd"/>
            <w:r w:rsidRPr="00E30C0B">
              <w:rPr>
                <w:rFonts w:ascii="Times New Roman" w:hAnsi="Times New Roman" w:cs="Times New Roman"/>
              </w:rPr>
              <w:t xml:space="preserve"> projektu ieviešanas, vadības, uzraudzības un kontroles noteikumi"</w:t>
            </w:r>
            <w:r>
              <w:rPr>
                <w:rFonts w:ascii="Times New Roman" w:hAnsi="Times New Roman" w:cs="Times New Roman"/>
              </w:rPr>
              <w:t xml:space="preserve"> </w:t>
            </w:r>
            <w:r w:rsidR="000955E8">
              <w:rPr>
                <w:rFonts w:ascii="Times New Roman" w:hAnsi="Times New Roman" w:cs="Times New Roman"/>
              </w:rPr>
              <w:t>12</w:t>
            </w:r>
            <w:r>
              <w:rPr>
                <w:rFonts w:ascii="Times New Roman" w:hAnsi="Times New Roman" w:cs="Times New Roman"/>
              </w:rPr>
              <w:t>.daļai “</w:t>
            </w:r>
            <w:r w:rsidRPr="00F14DAE">
              <w:rPr>
                <w:rFonts w:ascii="Times New Roman" w:hAnsi="Times New Roman" w:cs="Times New Roman"/>
              </w:rPr>
              <w:t xml:space="preserve">Publicitātes prasības </w:t>
            </w:r>
            <w:proofErr w:type="spellStart"/>
            <w:r w:rsidRPr="00F14DAE">
              <w:rPr>
                <w:rFonts w:ascii="Times New Roman" w:hAnsi="Times New Roman" w:cs="Times New Roman"/>
              </w:rPr>
              <w:t>grantu</w:t>
            </w:r>
            <w:proofErr w:type="spellEnd"/>
            <w:r w:rsidRPr="00F14DAE">
              <w:rPr>
                <w:rFonts w:ascii="Times New Roman" w:hAnsi="Times New Roman" w:cs="Times New Roman"/>
              </w:rPr>
              <w:t xml:space="preserve"> projektos</w:t>
            </w:r>
            <w:r>
              <w:rPr>
                <w:rFonts w:ascii="Times New Roman" w:hAnsi="Times New Roman" w:cs="Times New Roman"/>
              </w:rPr>
              <w:t>”, publikācijās un publicitātes materiālos ir jālieto 3 grafiskie simboli</w:t>
            </w:r>
            <w:r w:rsidR="000C4AF5">
              <w:rPr>
                <w:rFonts w:ascii="Times New Roman" w:hAnsi="Times New Roman" w:cs="Times New Roman"/>
              </w:rPr>
              <w:t xml:space="preserve"> (</w:t>
            </w:r>
            <w:hyperlink r:id="rId8" w:history="1">
              <w:r w:rsidR="00A20A4E" w:rsidRPr="00D75033">
                <w:rPr>
                  <w:rStyle w:val="Hyperlink"/>
                  <w:rFonts w:ascii="Times New Roman" w:hAnsi="Times New Roman" w:cs="Times New Roman"/>
                </w:rPr>
                <w:t>https://likumi.lv/ta/id/350224-eiropas-kiberdrosibas-kompetencu-centra-2021-2027-gada-planosanas-perioda-grantu-projektu-ieviesanas-vadibas-uzraudzibas-un-kon</w:t>
              </w:r>
            </w:hyperlink>
            <w:r w:rsidR="00333C5E" w:rsidRPr="00333C5E">
              <w:rPr>
                <w:rFonts w:ascii="Times New Roman" w:hAnsi="Times New Roman" w:cs="Times New Roman"/>
              </w:rPr>
              <w:t>...</w:t>
            </w:r>
            <w:r w:rsidR="00333C5E">
              <w:rPr>
                <w:rFonts w:ascii="Times New Roman" w:hAnsi="Times New Roman" w:cs="Times New Roman"/>
              </w:rPr>
              <w:t xml:space="preserve">) </w:t>
            </w:r>
          </w:p>
        </w:tc>
      </w:tr>
      <w:tr w:rsidR="002700BA" w:rsidRPr="00C73BCB" w14:paraId="4A0D8163" w14:textId="77777777" w:rsidTr="002700BA">
        <w:tc>
          <w:tcPr>
            <w:tcW w:w="1134" w:type="dxa"/>
          </w:tcPr>
          <w:p w14:paraId="023EB912" w14:textId="548742BA" w:rsidR="002700BA" w:rsidRPr="00053DEF" w:rsidRDefault="00E14CC9">
            <w:pPr>
              <w:rPr>
                <w:rFonts w:ascii="Times New Roman" w:hAnsi="Times New Roman" w:cs="Times New Roman"/>
              </w:rPr>
            </w:pPr>
            <w:r>
              <w:rPr>
                <w:rFonts w:ascii="Times New Roman" w:hAnsi="Times New Roman" w:cs="Times New Roman"/>
              </w:rPr>
              <w:t>9</w:t>
            </w:r>
            <w:r w:rsidR="00564A2C">
              <w:rPr>
                <w:rFonts w:ascii="Times New Roman" w:hAnsi="Times New Roman" w:cs="Times New Roman"/>
              </w:rPr>
              <w:t>.</w:t>
            </w:r>
          </w:p>
        </w:tc>
        <w:tc>
          <w:tcPr>
            <w:tcW w:w="5220" w:type="dxa"/>
          </w:tcPr>
          <w:p w14:paraId="6B5374EF" w14:textId="77777777" w:rsidR="00E5587B" w:rsidRDefault="00053DEF">
            <w:pPr>
              <w:rPr>
                <w:rFonts w:ascii="Times New Roman" w:hAnsi="Times New Roman" w:cs="Times New Roman"/>
              </w:rPr>
            </w:pPr>
            <w:r w:rsidRPr="00053DEF">
              <w:rPr>
                <w:rFonts w:ascii="Times New Roman" w:hAnsi="Times New Roman" w:cs="Times New Roman"/>
              </w:rPr>
              <w:t>Līgum</w:t>
            </w:r>
            <w:r w:rsidR="00501678">
              <w:rPr>
                <w:rFonts w:ascii="Times New Roman" w:hAnsi="Times New Roman" w:cs="Times New Roman"/>
              </w:rPr>
              <w:t>a</w:t>
            </w:r>
            <w:r w:rsidR="002700BA" w:rsidRPr="00053DEF">
              <w:rPr>
                <w:rFonts w:ascii="Times New Roman" w:hAnsi="Times New Roman" w:cs="Times New Roman"/>
              </w:rPr>
              <w:t xml:space="preserve"> 2.1.8.</w:t>
            </w:r>
            <w:r w:rsidR="00501678">
              <w:rPr>
                <w:rFonts w:ascii="Times New Roman" w:hAnsi="Times New Roman" w:cs="Times New Roman"/>
              </w:rPr>
              <w:t>apakšpunkts</w:t>
            </w:r>
            <w:r w:rsidR="002700BA" w:rsidRPr="00053DEF">
              <w:rPr>
                <w:rFonts w:ascii="Times New Roman" w:hAnsi="Times New Roman" w:cs="Times New Roman"/>
              </w:rPr>
              <w:t>   -</w:t>
            </w:r>
            <w:r w:rsidR="00466E4E">
              <w:rPr>
                <w:rFonts w:ascii="Times New Roman" w:hAnsi="Times New Roman" w:cs="Times New Roman"/>
              </w:rPr>
              <w:t xml:space="preserve"> </w:t>
            </w:r>
            <w:r w:rsidR="002700BA" w:rsidRPr="00053DEF">
              <w:rPr>
                <w:rFonts w:ascii="Times New Roman" w:hAnsi="Times New Roman" w:cs="Times New Roman"/>
              </w:rPr>
              <w:t xml:space="preserve">īstenojot projektu, visos ar projekta īstenošanu saistītajos dokumentos norādīt atsauci uz projektu. </w:t>
            </w:r>
          </w:p>
          <w:p w14:paraId="08A23A8C" w14:textId="3C06C8D5" w:rsidR="002700BA" w:rsidRPr="00C73BCB" w:rsidRDefault="002700BA">
            <w:pPr>
              <w:rPr>
                <w:rFonts w:ascii="Times New Roman" w:hAnsi="Times New Roman" w:cs="Times New Roman"/>
              </w:rPr>
            </w:pPr>
            <w:r w:rsidRPr="00053DEF">
              <w:rPr>
                <w:rFonts w:ascii="Times New Roman" w:hAnsi="Times New Roman" w:cs="Times New Roman"/>
              </w:rPr>
              <w:t>Kāda atsauce ir jāliek?</w:t>
            </w:r>
          </w:p>
        </w:tc>
        <w:tc>
          <w:tcPr>
            <w:tcW w:w="8166" w:type="dxa"/>
          </w:tcPr>
          <w:p w14:paraId="52ACCBA6" w14:textId="39AAB11A" w:rsidR="002700BA" w:rsidRPr="00C73BCB" w:rsidRDefault="002700BA">
            <w:pPr>
              <w:rPr>
                <w:rFonts w:ascii="Times New Roman" w:hAnsi="Times New Roman" w:cs="Times New Roman"/>
              </w:rPr>
            </w:pPr>
            <w:r>
              <w:rPr>
                <w:rFonts w:ascii="Times New Roman" w:hAnsi="Times New Roman" w:cs="Times New Roman"/>
              </w:rPr>
              <w:t>Atsauce</w:t>
            </w:r>
            <w:r w:rsidR="00EE036E">
              <w:rPr>
                <w:rFonts w:ascii="Times New Roman" w:hAnsi="Times New Roman" w:cs="Times New Roman"/>
              </w:rPr>
              <w:t xml:space="preserve"> </w:t>
            </w:r>
            <w:r>
              <w:rPr>
                <w:rFonts w:ascii="Times New Roman" w:hAnsi="Times New Roman" w:cs="Times New Roman"/>
              </w:rPr>
              <w:t>ar projekta īstenošanu saistītajos dokumentos</w:t>
            </w:r>
            <w:r w:rsidR="00EE036E">
              <w:rPr>
                <w:rFonts w:ascii="Times New Roman" w:hAnsi="Times New Roman" w:cs="Times New Roman"/>
              </w:rPr>
              <w:t xml:space="preserve"> var būt</w:t>
            </w:r>
            <w:r>
              <w:rPr>
                <w:rFonts w:ascii="Times New Roman" w:hAnsi="Times New Roman" w:cs="Times New Roman"/>
              </w:rPr>
              <w:t xml:space="preserve"> projekta numurs un</w:t>
            </w:r>
            <w:r w:rsidR="00A82437">
              <w:rPr>
                <w:rFonts w:ascii="Times New Roman" w:hAnsi="Times New Roman" w:cs="Times New Roman"/>
              </w:rPr>
              <w:t xml:space="preserve">/vai </w:t>
            </w:r>
            <w:r>
              <w:rPr>
                <w:rFonts w:ascii="Times New Roman" w:hAnsi="Times New Roman" w:cs="Times New Roman"/>
              </w:rPr>
              <w:t>nosaukums</w:t>
            </w:r>
            <w:r w:rsidR="005456A8">
              <w:rPr>
                <w:rFonts w:ascii="Times New Roman" w:hAnsi="Times New Roman" w:cs="Times New Roman"/>
              </w:rPr>
              <w:t>.</w:t>
            </w:r>
            <w:r w:rsidR="004D0711">
              <w:rPr>
                <w:rFonts w:ascii="Times New Roman" w:hAnsi="Times New Roman" w:cs="Times New Roman"/>
              </w:rPr>
              <w:t xml:space="preserve"> </w:t>
            </w:r>
            <w:r w:rsidR="009C2425">
              <w:rPr>
                <w:rFonts w:ascii="Times New Roman" w:hAnsi="Times New Roman" w:cs="Times New Roman"/>
              </w:rPr>
              <w:t>Tas nozīmē</w:t>
            </w:r>
            <w:r w:rsidR="004D0711">
              <w:rPr>
                <w:rFonts w:ascii="Times New Roman" w:hAnsi="Times New Roman" w:cs="Times New Roman"/>
              </w:rPr>
              <w:t xml:space="preserve">, lai tie būtu identificējami </w:t>
            </w:r>
            <w:r w:rsidR="00DF0982">
              <w:rPr>
                <w:rFonts w:ascii="Times New Roman" w:hAnsi="Times New Roman" w:cs="Times New Roman"/>
              </w:rPr>
              <w:t xml:space="preserve">ar projektu. </w:t>
            </w:r>
          </w:p>
        </w:tc>
      </w:tr>
      <w:tr w:rsidR="002700BA" w:rsidRPr="00C73BCB" w14:paraId="146736CB" w14:textId="77777777" w:rsidTr="002700BA">
        <w:tc>
          <w:tcPr>
            <w:tcW w:w="1134" w:type="dxa"/>
          </w:tcPr>
          <w:p w14:paraId="47AE38FC" w14:textId="7F838FB2" w:rsidR="002700BA" w:rsidRPr="00053DEF" w:rsidRDefault="00AE16C8">
            <w:pPr>
              <w:rPr>
                <w:rFonts w:ascii="Times New Roman" w:hAnsi="Times New Roman" w:cs="Times New Roman"/>
              </w:rPr>
            </w:pPr>
            <w:r>
              <w:rPr>
                <w:rFonts w:ascii="Times New Roman" w:hAnsi="Times New Roman" w:cs="Times New Roman"/>
              </w:rPr>
              <w:t>1</w:t>
            </w:r>
            <w:r w:rsidR="00E14CC9">
              <w:rPr>
                <w:rFonts w:ascii="Times New Roman" w:hAnsi="Times New Roman" w:cs="Times New Roman"/>
              </w:rPr>
              <w:t>0</w:t>
            </w:r>
            <w:r>
              <w:rPr>
                <w:rFonts w:ascii="Times New Roman" w:hAnsi="Times New Roman" w:cs="Times New Roman"/>
              </w:rPr>
              <w:t>.</w:t>
            </w:r>
          </w:p>
        </w:tc>
        <w:tc>
          <w:tcPr>
            <w:tcW w:w="5220" w:type="dxa"/>
          </w:tcPr>
          <w:p w14:paraId="4D06A4F0" w14:textId="77777777" w:rsidR="00C929ED" w:rsidRDefault="00053DEF">
            <w:pPr>
              <w:rPr>
                <w:rFonts w:ascii="Times New Roman" w:hAnsi="Times New Roman" w:cs="Times New Roman"/>
              </w:rPr>
            </w:pPr>
            <w:r w:rsidRPr="00053DEF">
              <w:rPr>
                <w:rFonts w:ascii="Times New Roman" w:hAnsi="Times New Roman" w:cs="Times New Roman"/>
              </w:rPr>
              <w:t>Līgum</w:t>
            </w:r>
            <w:r w:rsidR="00622428">
              <w:rPr>
                <w:rFonts w:ascii="Times New Roman" w:hAnsi="Times New Roman" w:cs="Times New Roman"/>
              </w:rPr>
              <w:t>a</w:t>
            </w:r>
            <w:r w:rsidR="002700BA" w:rsidRPr="00053DEF">
              <w:rPr>
                <w:rFonts w:ascii="Times New Roman" w:hAnsi="Times New Roman" w:cs="Times New Roman"/>
              </w:rPr>
              <w:t xml:space="preserve"> 4.1</w:t>
            </w:r>
            <w:r w:rsidRPr="00053DEF">
              <w:rPr>
                <w:rFonts w:ascii="Times New Roman" w:hAnsi="Times New Roman" w:cs="Times New Roman"/>
              </w:rPr>
              <w:t>.</w:t>
            </w:r>
            <w:r w:rsidR="00622428">
              <w:rPr>
                <w:rFonts w:ascii="Times New Roman" w:hAnsi="Times New Roman" w:cs="Times New Roman"/>
              </w:rPr>
              <w:t xml:space="preserve">apakšpunkts - </w:t>
            </w:r>
            <w:r w:rsidRPr="00053DEF">
              <w:rPr>
                <w:rFonts w:ascii="Times New Roman" w:hAnsi="Times New Roman" w:cs="Times New Roman"/>
              </w:rPr>
              <w:t>-</w:t>
            </w:r>
            <w:r w:rsidR="002700BA" w:rsidRPr="00053DEF">
              <w:rPr>
                <w:rFonts w:ascii="Times New Roman" w:hAnsi="Times New Roman" w:cs="Times New Roman"/>
              </w:rPr>
              <w:t xml:space="preserve">Ja finansējuma saņēmējs darbojas kādā no </w:t>
            </w:r>
            <w:proofErr w:type="spellStart"/>
            <w:r w:rsidR="002700BA" w:rsidRPr="00053DEF">
              <w:rPr>
                <w:rFonts w:ascii="Times New Roman" w:hAnsi="Times New Roman" w:cs="Times New Roman"/>
              </w:rPr>
              <w:t>grantu</w:t>
            </w:r>
            <w:proofErr w:type="spellEnd"/>
            <w:r w:rsidR="002700BA" w:rsidRPr="00053DEF">
              <w:rPr>
                <w:rFonts w:ascii="Times New Roman" w:hAnsi="Times New Roman" w:cs="Times New Roman"/>
              </w:rPr>
              <w:t xml:space="preserve"> programmas noteikumu 20. punktā minētajām nozarēm, finansējuma saņēmējs nodrošina šo nozaru darbību un izmaksu nošķiršanu atbilstoši Komisijas regulas Nr. 2023/2831 1. panta 2. punktam. </w:t>
            </w:r>
          </w:p>
          <w:p w14:paraId="0B71AB0C" w14:textId="2104B7A9" w:rsidR="002700BA" w:rsidRPr="00C73BCB" w:rsidRDefault="002700BA">
            <w:pPr>
              <w:rPr>
                <w:rFonts w:ascii="Times New Roman" w:hAnsi="Times New Roman" w:cs="Times New Roman"/>
              </w:rPr>
            </w:pPr>
            <w:r w:rsidRPr="00053DEF">
              <w:rPr>
                <w:rFonts w:ascii="Times New Roman" w:hAnsi="Times New Roman" w:cs="Times New Roman"/>
              </w:rPr>
              <w:t>Kādas ir šīs nozares?</w:t>
            </w:r>
          </w:p>
        </w:tc>
        <w:tc>
          <w:tcPr>
            <w:tcW w:w="8166" w:type="dxa"/>
          </w:tcPr>
          <w:p w14:paraId="22BBA9A0" w14:textId="4D1D9653" w:rsidR="002700BA" w:rsidRPr="00C73BCB" w:rsidRDefault="002700BA">
            <w:pPr>
              <w:rPr>
                <w:rFonts w:ascii="Times New Roman" w:hAnsi="Times New Roman" w:cs="Times New Roman"/>
              </w:rPr>
            </w:pPr>
            <w:r>
              <w:rPr>
                <w:rFonts w:ascii="Times New Roman" w:hAnsi="Times New Roman" w:cs="Times New Roman"/>
              </w:rPr>
              <w:t xml:space="preserve">Atbilstoši </w:t>
            </w:r>
            <w:proofErr w:type="spellStart"/>
            <w:r>
              <w:rPr>
                <w:rFonts w:ascii="Times New Roman" w:hAnsi="Times New Roman" w:cs="Times New Roman"/>
              </w:rPr>
              <w:t>De</w:t>
            </w:r>
            <w:proofErr w:type="spellEnd"/>
            <w:r>
              <w:rPr>
                <w:rFonts w:ascii="Times New Roman" w:hAnsi="Times New Roman" w:cs="Times New Roman"/>
              </w:rPr>
              <w:t xml:space="preserve"> </w:t>
            </w:r>
            <w:proofErr w:type="spellStart"/>
            <w:r>
              <w:rPr>
                <w:rFonts w:ascii="Times New Roman" w:hAnsi="Times New Roman" w:cs="Times New Roman"/>
              </w:rPr>
              <w:t>minimis</w:t>
            </w:r>
            <w:proofErr w:type="spellEnd"/>
            <w:r>
              <w:rPr>
                <w:rFonts w:ascii="Times New Roman" w:hAnsi="Times New Roman" w:cs="Times New Roman"/>
              </w:rPr>
              <w:t xml:space="preserve"> regulas Nr.2023/2831 </w:t>
            </w:r>
            <w:r w:rsidRPr="00D56DC3">
              <w:rPr>
                <w:rFonts w:ascii="Times New Roman" w:hAnsi="Times New Roman" w:cs="Times New Roman"/>
              </w:rPr>
              <w:t>1. panta 1.punkta "a", "b", "c" un "d" apakšpunkt</w:t>
            </w:r>
            <w:r>
              <w:rPr>
                <w:rFonts w:ascii="Times New Roman" w:hAnsi="Times New Roman" w:cs="Times New Roman"/>
              </w:rPr>
              <w:t>os</w:t>
            </w:r>
            <w:r w:rsidRPr="00D56DC3">
              <w:rPr>
                <w:rFonts w:ascii="Times New Roman" w:hAnsi="Times New Roman" w:cs="Times New Roman"/>
              </w:rPr>
              <w:t xml:space="preserve"> minēt</w:t>
            </w:r>
            <w:r>
              <w:rPr>
                <w:rFonts w:ascii="Times New Roman" w:hAnsi="Times New Roman" w:cs="Times New Roman"/>
              </w:rPr>
              <w:t xml:space="preserve">ās nozares – lauksaimniecības un zivsaimniecības (t.sk. akvakultūras) nozares. </w:t>
            </w:r>
          </w:p>
        </w:tc>
      </w:tr>
      <w:tr w:rsidR="002700BA" w:rsidRPr="00C73BCB" w14:paraId="47B54637" w14:textId="77777777" w:rsidTr="002700BA">
        <w:tc>
          <w:tcPr>
            <w:tcW w:w="1134" w:type="dxa"/>
          </w:tcPr>
          <w:p w14:paraId="5A37BCD6" w14:textId="4CE6AED8" w:rsidR="002700BA" w:rsidRPr="00053DEF" w:rsidRDefault="00AE16C8">
            <w:pPr>
              <w:rPr>
                <w:rFonts w:ascii="Times New Roman" w:hAnsi="Times New Roman" w:cs="Times New Roman"/>
              </w:rPr>
            </w:pPr>
            <w:r>
              <w:rPr>
                <w:rFonts w:ascii="Times New Roman" w:hAnsi="Times New Roman" w:cs="Times New Roman"/>
              </w:rPr>
              <w:t>1</w:t>
            </w:r>
            <w:r w:rsidR="00E14CC9">
              <w:rPr>
                <w:rFonts w:ascii="Times New Roman" w:hAnsi="Times New Roman" w:cs="Times New Roman"/>
              </w:rPr>
              <w:t>1</w:t>
            </w:r>
            <w:r>
              <w:rPr>
                <w:rFonts w:ascii="Times New Roman" w:hAnsi="Times New Roman" w:cs="Times New Roman"/>
              </w:rPr>
              <w:t>.</w:t>
            </w:r>
          </w:p>
        </w:tc>
        <w:tc>
          <w:tcPr>
            <w:tcW w:w="5220" w:type="dxa"/>
          </w:tcPr>
          <w:p w14:paraId="252FF988" w14:textId="6EC6F4EF" w:rsidR="002700BA" w:rsidRPr="00C73BCB" w:rsidRDefault="002700BA">
            <w:pPr>
              <w:rPr>
                <w:rFonts w:ascii="Times New Roman" w:hAnsi="Times New Roman" w:cs="Times New Roman"/>
              </w:rPr>
            </w:pPr>
            <w:r w:rsidRPr="00053DEF">
              <w:rPr>
                <w:rFonts w:ascii="Times New Roman" w:hAnsi="Times New Roman" w:cs="Times New Roman"/>
              </w:rPr>
              <w:t xml:space="preserve">Par iepirkumiem – vai sanāk tā, ka licences un ekspertu pakalpojumus mums jāiepērk obligāti atklātā iepirkuma procedūrā? </w:t>
            </w:r>
          </w:p>
        </w:tc>
        <w:tc>
          <w:tcPr>
            <w:tcW w:w="8166" w:type="dxa"/>
          </w:tcPr>
          <w:p w14:paraId="7474F20C" w14:textId="77777777" w:rsidR="002700BA" w:rsidRDefault="002700BA">
            <w:pPr>
              <w:rPr>
                <w:rFonts w:ascii="Times New Roman" w:hAnsi="Times New Roman" w:cs="Times New Roman"/>
              </w:rPr>
            </w:pPr>
            <w:r>
              <w:rPr>
                <w:rFonts w:ascii="Times New Roman" w:hAnsi="Times New Roman" w:cs="Times New Roman"/>
              </w:rPr>
              <w:t>Projektu ietvaros jāveic publiskie iepirkumi.</w:t>
            </w:r>
          </w:p>
          <w:p w14:paraId="44DA2232" w14:textId="77777777" w:rsidR="002700BA" w:rsidRPr="00394B95" w:rsidRDefault="002700BA" w:rsidP="00394B95">
            <w:pPr>
              <w:rPr>
                <w:rFonts w:ascii="Times New Roman" w:hAnsi="Times New Roman" w:cs="Times New Roman"/>
              </w:rPr>
            </w:pPr>
            <w:r w:rsidRPr="00394B95">
              <w:rPr>
                <w:rFonts w:ascii="Times New Roman" w:hAnsi="Times New Roman" w:cs="Times New Roman"/>
              </w:rPr>
              <w:t>Sabiedrības ar ierobežotu atbildību var piemērot 2017. gada 28. februāra MK noteikumu Nr.104 “Noteikumi par iepirkuma procedūru un tās piemērošanas kārtību pasūtītāja finansētiem projektiem” nosacījumus, bet tas neliedz piemērot Publisko iepirkuma likumu.</w:t>
            </w:r>
          </w:p>
          <w:p w14:paraId="7F5EB06D" w14:textId="77777777" w:rsidR="002700BA" w:rsidRPr="00394B95" w:rsidRDefault="002700BA" w:rsidP="00394B95">
            <w:pPr>
              <w:rPr>
                <w:rFonts w:ascii="Times New Roman" w:hAnsi="Times New Roman" w:cs="Times New Roman"/>
              </w:rPr>
            </w:pPr>
            <w:r w:rsidRPr="00394B95">
              <w:rPr>
                <w:rFonts w:ascii="Times New Roman" w:hAnsi="Times New Roman" w:cs="Times New Roman"/>
              </w:rPr>
              <w:t>MK 104:</w:t>
            </w:r>
          </w:p>
          <w:p w14:paraId="6EA344C0" w14:textId="77777777" w:rsidR="002700BA" w:rsidRPr="00394B95" w:rsidRDefault="002700BA" w:rsidP="00394B95">
            <w:pPr>
              <w:rPr>
                <w:rFonts w:ascii="Times New Roman" w:hAnsi="Times New Roman" w:cs="Times New Roman"/>
              </w:rPr>
            </w:pPr>
            <w:r w:rsidRPr="00394B95">
              <w:rPr>
                <w:rFonts w:ascii="Times New Roman" w:hAnsi="Times New Roman" w:cs="Times New Roman"/>
              </w:rPr>
              <w:t xml:space="preserve">Saskaņā ar MK 104 5.1.apakšpunktā noteikto, ja piegādes vai pakalpojumu paredzamā līgumcena ir mazāka par 70 000 </w:t>
            </w:r>
            <w:proofErr w:type="spellStart"/>
            <w:r w:rsidRPr="00394B95">
              <w:rPr>
                <w:rFonts w:ascii="Times New Roman" w:hAnsi="Times New Roman" w:cs="Times New Roman"/>
              </w:rPr>
              <w:t>euro</w:t>
            </w:r>
            <w:proofErr w:type="spellEnd"/>
            <w:r w:rsidRPr="00394B95">
              <w:rPr>
                <w:rFonts w:ascii="Times New Roman" w:hAnsi="Times New Roman" w:cs="Times New Roman"/>
              </w:rPr>
              <w:t xml:space="preserve">, tad projekta īstenotājs var nepiemērot MK 104 noteikumus, t.i. tiek veikts </w:t>
            </w:r>
            <w:proofErr w:type="spellStart"/>
            <w:r w:rsidRPr="00394B95">
              <w:rPr>
                <w:rFonts w:ascii="Times New Roman" w:hAnsi="Times New Roman" w:cs="Times New Roman"/>
              </w:rPr>
              <w:t>zemsliekšņu</w:t>
            </w:r>
            <w:proofErr w:type="spellEnd"/>
            <w:r w:rsidRPr="00394B95">
              <w:rPr>
                <w:rFonts w:ascii="Times New Roman" w:hAnsi="Times New Roman" w:cs="Times New Roman"/>
              </w:rPr>
              <w:t xml:space="preserve"> iepirkums (cenu aptauja) MK 104 izpratnē. </w:t>
            </w:r>
            <w:proofErr w:type="spellStart"/>
            <w:r w:rsidRPr="00394B95">
              <w:rPr>
                <w:rFonts w:ascii="Times New Roman" w:hAnsi="Times New Roman" w:cs="Times New Roman"/>
              </w:rPr>
              <w:t>Zemsliekšņa</w:t>
            </w:r>
            <w:proofErr w:type="spellEnd"/>
            <w:r w:rsidRPr="00394B95">
              <w:rPr>
                <w:rFonts w:ascii="Times New Roman" w:hAnsi="Times New Roman" w:cs="Times New Roman"/>
              </w:rPr>
              <w:t xml:space="preserve"> iepirkumi nav publicējami ne EIS , ne IUB PVS. Iepirkumi un to rezultāti, kuru līgumcena pārsniedz 70 000 </w:t>
            </w:r>
            <w:proofErr w:type="spellStart"/>
            <w:r w:rsidRPr="00394B95">
              <w:rPr>
                <w:rFonts w:ascii="Times New Roman" w:hAnsi="Times New Roman" w:cs="Times New Roman"/>
              </w:rPr>
              <w:t>euro</w:t>
            </w:r>
            <w:proofErr w:type="spellEnd"/>
            <w:r w:rsidRPr="00394B95">
              <w:rPr>
                <w:rFonts w:ascii="Times New Roman" w:hAnsi="Times New Roman" w:cs="Times New Roman"/>
              </w:rPr>
              <w:t>,  ir publicējami IUB PVS (tai skaitā iepirkuma nolikums ar tehnisko specifikāciju).</w:t>
            </w:r>
          </w:p>
          <w:p w14:paraId="08915D09" w14:textId="77777777" w:rsidR="002700BA" w:rsidRPr="00394B95" w:rsidRDefault="002700BA" w:rsidP="00394B95">
            <w:pPr>
              <w:rPr>
                <w:rFonts w:ascii="Times New Roman" w:hAnsi="Times New Roman" w:cs="Times New Roman"/>
              </w:rPr>
            </w:pPr>
            <w:r w:rsidRPr="00394B95">
              <w:rPr>
                <w:rFonts w:ascii="Times New Roman" w:hAnsi="Times New Roman" w:cs="Times New Roman"/>
              </w:rPr>
              <w:t>PIL:</w:t>
            </w:r>
          </w:p>
          <w:p w14:paraId="4BAAC94F" w14:textId="77777777" w:rsidR="002700BA" w:rsidRPr="00394B95" w:rsidRDefault="002700BA" w:rsidP="00394B95">
            <w:pPr>
              <w:rPr>
                <w:rFonts w:ascii="Times New Roman" w:hAnsi="Times New Roman" w:cs="Times New Roman"/>
              </w:rPr>
            </w:pPr>
            <w:r w:rsidRPr="00394B95">
              <w:rPr>
                <w:rFonts w:ascii="Times New Roman" w:hAnsi="Times New Roman" w:cs="Times New Roman"/>
              </w:rPr>
              <w:t xml:space="preserve">Ja projekta īstenotājs izvēlas piemērot PIL, tad, ja piegādes vai pakalpojumu paredzamā  līgumcena ir mazāka par 10 000 </w:t>
            </w:r>
            <w:proofErr w:type="spellStart"/>
            <w:r w:rsidRPr="00394B95">
              <w:rPr>
                <w:rFonts w:ascii="Times New Roman" w:hAnsi="Times New Roman" w:cs="Times New Roman"/>
              </w:rPr>
              <w:t>euro</w:t>
            </w:r>
            <w:proofErr w:type="spellEnd"/>
            <w:r w:rsidRPr="00394B95">
              <w:rPr>
                <w:rFonts w:ascii="Times New Roman" w:hAnsi="Times New Roman" w:cs="Times New Roman"/>
              </w:rPr>
              <w:t xml:space="preserve">, tiek veikts </w:t>
            </w:r>
            <w:proofErr w:type="spellStart"/>
            <w:r w:rsidRPr="00394B95">
              <w:rPr>
                <w:rFonts w:ascii="Times New Roman" w:hAnsi="Times New Roman" w:cs="Times New Roman"/>
              </w:rPr>
              <w:t>zemsliekšņu</w:t>
            </w:r>
            <w:proofErr w:type="spellEnd"/>
            <w:r w:rsidRPr="00394B95">
              <w:rPr>
                <w:rFonts w:ascii="Times New Roman" w:hAnsi="Times New Roman" w:cs="Times New Roman"/>
              </w:rPr>
              <w:t xml:space="preserve"> iepirkums (cenu aptauja) PIL izpratnē. </w:t>
            </w:r>
          </w:p>
          <w:p w14:paraId="3C84A4DB" w14:textId="29A70521" w:rsidR="002700BA" w:rsidRPr="00C73BCB" w:rsidRDefault="002700BA" w:rsidP="00394B95">
            <w:pPr>
              <w:rPr>
                <w:rFonts w:ascii="Times New Roman" w:hAnsi="Times New Roman" w:cs="Times New Roman"/>
              </w:rPr>
            </w:pPr>
            <w:r w:rsidRPr="00394B95">
              <w:rPr>
                <w:rFonts w:ascii="Times New Roman" w:hAnsi="Times New Roman" w:cs="Times New Roman"/>
              </w:rPr>
              <w:t xml:space="preserve">Iepirkumi, kuru līgumcena pārsniedz 10 000 </w:t>
            </w:r>
            <w:proofErr w:type="spellStart"/>
            <w:r w:rsidRPr="00394B95">
              <w:rPr>
                <w:rFonts w:ascii="Times New Roman" w:hAnsi="Times New Roman" w:cs="Times New Roman"/>
              </w:rPr>
              <w:t>euro</w:t>
            </w:r>
            <w:proofErr w:type="spellEnd"/>
            <w:r w:rsidRPr="00394B95">
              <w:rPr>
                <w:rFonts w:ascii="Times New Roman" w:hAnsi="Times New Roman" w:cs="Times New Roman"/>
              </w:rPr>
              <w:t>, ir izsludināmi IUB PVS un iepirkuma dokumentācija ir ievietojama EIS., kā arī rezultāti ir ievietojami IUB PVS un EIS.</w:t>
            </w:r>
          </w:p>
        </w:tc>
      </w:tr>
      <w:tr w:rsidR="002700BA" w:rsidRPr="00C73BCB" w14:paraId="5C3ED9D9" w14:textId="77777777" w:rsidTr="002700BA">
        <w:tc>
          <w:tcPr>
            <w:tcW w:w="1134" w:type="dxa"/>
          </w:tcPr>
          <w:p w14:paraId="4D10730A" w14:textId="34140B3B" w:rsidR="002700BA" w:rsidRPr="00053DEF" w:rsidRDefault="00AE16C8" w:rsidP="00053DEF">
            <w:pPr>
              <w:rPr>
                <w:rFonts w:ascii="Times New Roman" w:hAnsi="Times New Roman" w:cs="Times New Roman"/>
              </w:rPr>
            </w:pPr>
            <w:r>
              <w:rPr>
                <w:rFonts w:ascii="Times New Roman" w:hAnsi="Times New Roman" w:cs="Times New Roman"/>
              </w:rPr>
              <w:t>1</w:t>
            </w:r>
            <w:r w:rsidR="00E14CC9">
              <w:rPr>
                <w:rFonts w:ascii="Times New Roman" w:hAnsi="Times New Roman" w:cs="Times New Roman"/>
              </w:rPr>
              <w:t>2</w:t>
            </w:r>
            <w:r>
              <w:rPr>
                <w:rFonts w:ascii="Times New Roman" w:hAnsi="Times New Roman" w:cs="Times New Roman"/>
              </w:rPr>
              <w:t>.</w:t>
            </w:r>
          </w:p>
        </w:tc>
        <w:tc>
          <w:tcPr>
            <w:tcW w:w="5220" w:type="dxa"/>
          </w:tcPr>
          <w:p w14:paraId="4527C1EF" w14:textId="7AFBBEAC" w:rsidR="002700BA" w:rsidRPr="00C73BCB" w:rsidRDefault="002700BA" w:rsidP="00053DEF">
            <w:pPr>
              <w:rPr>
                <w:rFonts w:ascii="Times New Roman" w:hAnsi="Times New Roman" w:cs="Times New Roman"/>
              </w:rPr>
            </w:pPr>
            <w:r w:rsidRPr="00053DEF">
              <w:rPr>
                <w:rFonts w:ascii="Times New Roman" w:hAnsi="Times New Roman" w:cs="Times New Roman"/>
              </w:rPr>
              <w:t>Ja piesakās avansam, cik ilgā laikā to var saņemt?</w:t>
            </w:r>
          </w:p>
        </w:tc>
        <w:tc>
          <w:tcPr>
            <w:tcW w:w="8166" w:type="dxa"/>
          </w:tcPr>
          <w:p w14:paraId="2147D839" w14:textId="6F3A9E2F" w:rsidR="002700BA" w:rsidRPr="00C73BCB" w:rsidRDefault="005C13C3">
            <w:pPr>
              <w:rPr>
                <w:rFonts w:ascii="Times New Roman" w:hAnsi="Times New Roman" w:cs="Times New Roman"/>
              </w:rPr>
            </w:pPr>
            <w:r w:rsidRPr="22D29DCE">
              <w:rPr>
                <w:rFonts w:ascii="Times New Roman" w:hAnsi="Times New Roman" w:cs="Times New Roman"/>
              </w:rPr>
              <w:t>Līguma 8.4.</w:t>
            </w:r>
            <w:r w:rsidR="00ED054C" w:rsidRPr="22D29DCE">
              <w:rPr>
                <w:rFonts w:ascii="Times New Roman" w:hAnsi="Times New Roman" w:cs="Times New Roman"/>
              </w:rPr>
              <w:t>apakš</w:t>
            </w:r>
            <w:r w:rsidRPr="22D29DCE">
              <w:rPr>
                <w:rFonts w:ascii="Times New Roman" w:hAnsi="Times New Roman" w:cs="Times New Roman"/>
              </w:rPr>
              <w:t>punkta</w:t>
            </w:r>
            <w:r w:rsidR="00280678" w:rsidRPr="22D29DCE">
              <w:rPr>
                <w:rFonts w:ascii="Times New Roman" w:hAnsi="Times New Roman" w:cs="Times New Roman"/>
              </w:rPr>
              <w:t>s paredz:</w:t>
            </w:r>
            <w:r w:rsidRPr="22D29DCE">
              <w:rPr>
                <w:rFonts w:ascii="Times New Roman" w:hAnsi="Times New Roman" w:cs="Times New Roman"/>
              </w:rPr>
              <w:t xml:space="preserve"> </w:t>
            </w:r>
            <w:r w:rsidR="7A386B27" w:rsidRPr="22D29DCE">
              <w:rPr>
                <w:rFonts w:ascii="Times New Roman" w:eastAsia="Times New Roman" w:hAnsi="Times New Roman" w:cs="Times New Roman"/>
              </w:rPr>
              <w:t>Aģentūra 80 (astoņdesmit) dienu laikā, ieskaitot informācijas precizēšanai un maksājuma veikšanai nepieciešamo laiku, pēc šo noteikumu 8.3.apakšpunktā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tc>
      </w:tr>
    </w:tbl>
    <w:p w14:paraId="0C4D222E" w14:textId="77777777" w:rsidR="007E2773" w:rsidRPr="00C73BCB" w:rsidRDefault="007E2773">
      <w:pPr>
        <w:rPr>
          <w:rFonts w:ascii="Times New Roman" w:hAnsi="Times New Roman" w:cs="Times New Roman"/>
        </w:rPr>
      </w:pPr>
    </w:p>
    <w:sectPr w:rsidR="007E2773" w:rsidRPr="00C73BCB" w:rsidSect="00E711B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076323"/>
    <w:multiLevelType w:val="hybridMultilevel"/>
    <w:tmpl w:val="F274E3C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4709066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BCB"/>
    <w:rsid w:val="00006464"/>
    <w:rsid w:val="00015506"/>
    <w:rsid w:val="0002023E"/>
    <w:rsid w:val="00023C50"/>
    <w:rsid w:val="00024DDB"/>
    <w:rsid w:val="00027083"/>
    <w:rsid w:val="00031B73"/>
    <w:rsid w:val="00044A97"/>
    <w:rsid w:val="00053DEF"/>
    <w:rsid w:val="000630D1"/>
    <w:rsid w:val="00077413"/>
    <w:rsid w:val="00080310"/>
    <w:rsid w:val="0009501D"/>
    <w:rsid w:val="000955E8"/>
    <w:rsid w:val="000A0808"/>
    <w:rsid w:val="000A0BE8"/>
    <w:rsid w:val="000A1D5F"/>
    <w:rsid w:val="000A35E3"/>
    <w:rsid w:val="000B2069"/>
    <w:rsid w:val="000B20C6"/>
    <w:rsid w:val="000C4AF5"/>
    <w:rsid w:val="000C5079"/>
    <w:rsid w:val="000D1870"/>
    <w:rsid w:val="000E1C5A"/>
    <w:rsid w:val="000F2BD0"/>
    <w:rsid w:val="000F312D"/>
    <w:rsid w:val="000F3C8D"/>
    <w:rsid w:val="000F43A5"/>
    <w:rsid w:val="00105E3D"/>
    <w:rsid w:val="00107E65"/>
    <w:rsid w:val="00135713"/>
    <w:rsid w:val="00150281"/>
    <w:rsid w:val="00157ACD"/>
    <w:rsid w:val="00160E3D"/>
    <w:rsid w:val="00186B97"/>
    <w:rsid w:val="0019678E"/>
    <w:rsid w:val="001A1125"/>
    <w:rsid w:val="001B4427"/>
    <w:rsid w:val="001C5FFC"/>
    <w:rsid w:val="001C764F"/>
    <w:rsid w:val="001D14EF"/>
    <w:rsid w:val="001D7FB8"/>
    <w:rsid w:val="001E65CF"/>
    <w:rsid w:val="001F109E"/>
    <w:rsid w:val="002158A5"/>
    <w:rsid w:val="00234F43"/>
    <w:rsid w:val="00240147"/>
    <w:rsid w:val="0025110E"/>
    <w:rsid w:val="00251EF2"/>
    <w:rsid w:val="0025204A"/>
    <w:rsid w:val="002520D1"/>
    <w:rsid w:val="0025519C"/>
    <w:rsid w:val="00264A7A"/>
    <w:rsid w:val="00264B00"/>
    <w:rsid w:val="00266F74"/>
    <w:rsid w:val="002700BA"/>
    <w:rsid w:val="002717D1"/>
    <w:rsid w:val="00274E65"/>
    <w:rsid w:val="00275201"/>
    <w:rsid w:val="00280678"/>
    <w:rsid w:val="00284733"/>
    <w:rsid w:val="002854AB"/>
    <w:rsid w:val="0029313C"/>
    <w:rsid w:val="002A22A3"/>
    <w:rsid w:val="002B6779"/>
    <w:rsid w:val="002D09D7"/>
    <w:rsid w:val="002D6F49"/>
    <w:rsid w:val="002E571E"/>
    <w:rsid w:val="002E6604"/>
    <w:rsid w:val="002E7BF2"/>
    <w:rsid w:val="002F6A2B"/>
    <w:rsid w:val="0030108A"/>
    <w:rsid w:val="00307C34"/>
    <w:rsid w:val="00310347"/>
    <w:rsid w:val="00320F74"/>
    <w:rsid w:val="0032467A"/>
    <w:rsid w:val="003257AE"/>
    <w:rsid w:val="00327B17"/>
    <w:rsid w:val="00330277"/>
    <w:rsid w:val="00333914"/>
    <w:rsid w:val="00333C5E"/>
    <w:rsid w:val="0033417E"/>
    <w:rsid w:val="00340DAE"/>
    <w:rsid w:val="00341F1B"/>
    <w:rsid w:val="00353242"/>
    <w:rsid w:val="00361011"/>
    <w:rsid w:val="00374392"/>
    <w:rsid w:val="00374856"/>
    <w:rsid w:val="00381A96"/>
    <w:rsid w:val="003831D2"/>
    <w:rsid w:val="00387ED6"/>
    <w:rsid w:val="00394B95"/>
    <w:rsid w:val="003A03F1"/>
    <w:rsid w:val="003B08FF"/>
    <w:rsid w:val="003B55D5"/>
    <w:rsid w:val="003B5A68"/>
    <w:rsid w:val="003C69A7"/>
    <w:rsid w:val="003C6B75"/>
    <w:rsid w:val="003D73FF"/>
    <w:rsid w:val="003E5DD4"/>
    <w:rsid w:val="003F4E91"/>
    <w:rsid w:val="003F634D"/>
    <w:rsid w:val="00400DD2"/>
    <w:rsid w:val="00401EDF"/>
    <w:rsid w:val="00402A2C"/>
    <w:rsid w:val="00404DEC"/>
    <w:rsid w:val="00420347"/>
    <w:rsid w:val="00420F27"/>
    <w:rsid w:val="00421E8C"/>
    <w:rsid w:val="00444629"/>
    <w:rsid w:val="0044669F"/>
    <w:rsid w:val="00464228"/>
    <w:rsid w:val="00466E4E"/>
    <w:rsid w:val="004721A6"/>
    <w:rsid w:val="00476233"/>
    <w:rsid w:val="00490DFD"/>
    <w:rsid w:val="00491315"/>
    <w:rsid w:val="00491601"/>
    <w:rsid w:val="00497B19"/>
    <w:rsid w:val="004B51F9"/>
    <w:rsid w:val="004C0334"/>
    <w:rsid w:val="004C1AB6"/>
    <w:rsid w:val="004D0711"/>
    <w:rsid w:val="004D13E0"/>
    <w:rsid w:val="004D3B75"/>
    <w:rsid w:val="004D78E5"/>
    <w:rsid w:val="004F1824"/>
    <w:rsid w:val="004F59C2"/>
    <w:rsid w:val="004F7877"/>
    <w:rsid w:val="00501678"/>
    <w:rsid w:val="00507D43"/>
    <w:rsid w:val="005219B3"/>
    <w:rsid w:val="00524CA0"/>
    <w:rsid w:val="00536C0F"/>
    <w:rsid w:val="005377E4"/>
    <w:rsid w:val="00545609"/>
    <w:rsid w:val="005456A8"/>
    <w:rsid w:val="0055779E"/>
    <w:rsid w:val="00560BFA"/>
    <w:rsid w:val="00564A2C"/>
    <w:rsid w:val="005664B8"/>
    <w:rsid w:val="005801AD"/>
    <w:rsid w:val="005878EB"/>
    <w:rsid w:val="00590734"/>
    <w:rsid w:val="005923F4"/>
    <w:rsid w:val="00595484"/>
    <w:rsid w:val="005956BF"/>
    <w:rsid w:val="00597B70"/>
    <w:rsid w:val="00597FB4"/>
    <w:rsid w:val="005A05E1"/>
    <w:rsid w:val="005C1080"/>
    <w:rsid w:val="005C1310"/>
    <w:rsid w:val="005C13C3"/>
    <w:rsid w:val="005C410D"/>
    <w:rsid w:val="005D3C62"/>
    <w:rsid w:val="005D5CB1"/>
    <w:rsid w:val="005D714B"/>
    <w:rsid w:val="005D7654"/>
    <w:rsid w:val="005E7121"/>
    <w:rsid w:val="006008D7"/>
    <w:rsid w:val="00622428"/>
    <w:rsid w:val="0063168B"/>
    <w:rsid w:val="00632D42"/>
    <w:rsid w:val="00641CEE"/>
    <w:rsid w:val="006738BC"/>
    <w:rsid w:val="0067617F"/>
    <w:rsid w:val="006764CC"/>
    <w:rsid w:val="006908F5"/>
    <w:rsid w:val="006914B9"/>
    <w:rsid w:val="006920B6"/>
    <w:rsid w:val="006B1442"/>
    <w:rsid w:val="006D2F95"/>
    <w:rsid w:val="006D60F5"/>
    <w:rsid w:val="006E6296"/>
    <w:rsid w:val="006E6984"/>
    <w:rsid w:val="006F5056"/>
    <w:rsid w:val="006F75C0"/>
    <w:rsid w:val="006F7A3C"/>
    <w:rsid w:val="006F7A76"/>
    <w:rsid w:val="00705909"/>
    <w:rsid w:val="00706309"/>
    <w:rsid w:val="00717063"/>
    <w:rsid w:val="00717CFB"/>
    <w:rsid w:val="007404C7"/>
    <w:rsid w:val="007469A5"/>
    <w:rsid w:val="00751E69"/>
    <w:rsid w:val="00766E22"/>
    <w:rsid w:val="00771550"/>
    <w:rsid w:val="00773A9A"/>
    <w:rsid w:val="00787DF8"/>
    <w:rsid w:val="00791D03"/>
    <w:rsid w:val="0079678C"/>
    <w:rsid w:val="007A32EA"/>
    <w:rsid w:val="007B0BF6"/>
    <w:rsid w:val="007B1085"/>
    <w:rsid w:val="007B3480"/>
    <w:rsid w:val="007B4C4A"/>
    <w:rsid w:val="007B6444"/>
    <w:rsid w:val="007C6F07"/>
    <w:rsid w:val="007D3E66"/>
    <w:rsid w:val="007E2773"/>
    <w:rsid w:val="007F7388"/>
    <w:rsid w:val="007F7CD4"/>
    <w:rsid w:val="00800DCB"/>
    <w:rsid w:val="00803117"/>
    <w:rsid w:val="008043D1"/>
    <w:rsid w:val="00806525"/>
    <w:rsid w:val="00813791"/>
    <w:rsid w:val="00813B87"/>
    <w:rsid w:val="00816386"/>
    <w:rsid w:val="008226BD"/>
    <w:rsid w:val="00827D89"/>
    <w:rsid w:val="008442BC"/>
    <w:rsid w:val="00851DE8"/>
    <w:rsid w:val="008753C1"/>
    <w:rsid w:val="00885B58"/>
    <w:rsid w:val="00885D3D"/>
    <w:rsid w:val="00896BD1"/>
    <w:rsid w:val="0089758D"/>
    <w:rsid w:val="008B0125"/>
    <w:rsid w:val="008B248B"/>
    <w:rsid w:val="008B34F1"/>
    <w:rsid w:val="008B534F"/>
    <w:rsid w:val="008C40A4"/>
    <w:rsid w:val="008E08AA"/>
    <w:rsid w:val="008E1D70"/>
    <w:rsid w:val="008F2206"/>
    <w:rsid w:val="008F5FC1"/>
    <w:rsid w:val="0090534E"/>
    <w:rsid w:val="00917EC5"/>
    <w:rsid w:val="00927943"/>
    <w:rsid w:val="009302C0"/>
    <w:rsid w:val="00933465"/>
    <w:rsid w:val="00933846"/>
    <w:rsid w:val="00960789"/>
    <w:rsid w:val="0098674E"/>
    <w:rsid w:val="009903BC"/>
    <w:rsid w:val="0099314C"/>
    <w:rsid w:val="009A1A05"/>
    <w:rsid w:val="009A4DA1"/>
    <w:rsid w:val="009B2661"/>
    <w:rsid w:val="009C2425"/>
    <w:rsid w:val="009C4FDE"/>
    <w:rsid w:val="009E162A"/>
    <w:rsid w:val="009E1B84"/>
    <w:rsid w:val="009F71F1"/>
    <w:rsid w:val="00A17DE1"/>
    <w:rsid w:val="00A20A4E"/>
    <w:rsid w:val="00A35928"/>
    <w:rsid w:val="00A459DD"/>
    <w:rsid w:val="00A46C09"/>
    <w:rsid w:val="00A473DE"/>
    <w:rsid w:val="00A50250"/>
    <w:rsid w:val="00A611E7"/>
    <w:rsid w:val="00A67D15"/>
    <w:rsid w:val="00A81CF8"/>
    <w:rsid w:val="00A82437"/>
    <w:rsid w:val="00A83858"/>
    <w:rsid w:val="00A84FF8"/>
    <w:rsid w:val="00A862A8"/>
    <w:rsid w:val="00A97D0E"/>
    <w:rsid w:val="00AA103C"/>
    <w:rsid w:val="00AA5266"/>
    <w:rsid w:val="00AB3E5C"/>
    <w:rsid w:val="00AC4251"/>
    <w:rsid w:val="00AC5A4F"/>
    <w:rsid w:val="00AC68BD"/>
    <w:rsid w:val="00AD2FEE"/>
    <w:rsid w:val="00AD375A"/>
    <w:rsid w:val="00AD43B7"/>
    <w:rsid w:val="00AD5006"/>
    <w:rsid w:val="00AE16C8"/>
    <w:rsid w:val="00AE31E1"/>
    <w:rsid w:val="00AE420C"/>
    <w:rsid w:val="00AE5E97"/>
    <w:rsid w:val="00AF004B"/>
    <w:rsid w:val="00AF176A"/>
    <w:rsid w:val="00AF2D2B"/>
    <w:rsid w:val="00AF3AA4"/>
    <w:rsid w:val="00B018A6"/>
    <w:rsid w:val="00B0509E"/>
    <w:rsid w:val="00B13DB5"/>
    <w:rsid w:val="00B21264"/>
    <w:rsid w:val="00B2436A"/>
    <w:rsid w:val="00B2799B"/>
    <w:rsid w:val="00B31562"/>
    <w:rsid w:val="00B410D8"/>
    <w:rsid w:val="00B4258E"/>
    <w:rsid w:val="00B442FA"/>
    <w:rsid w:val="00B52F72"/>
    <w:rsid w:val="00B53441"/>
    <w:rsid w:val="00B5524E"/>
    <w:rsid w:val="00B55957"/>
    <w:rsid w:val="00B76F2E"/>
    <w:rsid w:val="00B8220B"/>
    <w:rsid w:val="00B86263"/>
    <w:rsid w:val="00B87E4D"/>
    <w:rsid w:val="00B92B80"/>
    <w:rsid w:val="00BA277A"/>
    <w:rsid w:val="00BB79D4"/>
    <w:rsid w:val="00BC09C0"/>
    <w:rsid w:val="00BC1BAE"/>
    <w:rsid w:val="00BC29F6"/>
    <w:rsid w:val="00BC49B4"/>
    <w:rsid w:val="00BD2ACC"/>
    <w:rsid w:val="00BD5005"/>
    <w:rsid w:val="00BD5D59"/>
    <w:rsid w:val="00BE29C0"/>
    <w:rsid w:val="00BF06E1"/>
    <w:rsid w:val="00BF17F1"/>
    <w:rsid w:val="00C22645"/>
    <w:rsid w:val="00C43DD4"/>
    <w:rsid w:val="00C47F52"/>
    <w:rsid w:val="00C52241"/>
    <w:rsid w:val="00C73BCB"/>
    <w:rsid w:val="00C77AFA"/>
    <w:rsid w:val="00C81875"/>
    <w:rsid w:val="00C929ED"/>
    <w:rsid w:val="00C935BD"/>
    <w:rsid w:val="00C95EB1"/>
    <w:rsid w:val="00CB3333"/>
    <w:rsid w:val="00CB6545"/>
    <w:rsid w:val="00CD3E2A"/>
    <w:rsid w:val="00CD4B31"/>
    <w:rsid w:val="00CD539C"/>
    <w:rsid w:val="00CD606E"/>
    <w:rsid w:val="00CD6A77"/>
    <w:rsid w:val="00CE0552"/>
    <w:rsid w:val="00CE1503"/>
    <w:rsid w:val="00CF59C3"/>
    <w:rsid w:val="00D012D0"/>
    <w:rsid w:val="00D0609F"/>
    <w:rsid w:val="00D30A77"/>
    <w:rsid w:val="00D32EAC"/>
    <w:rsid w:val="00D337B6"/>
    <w:rsid w:val="00D34820"/>
    <w:rsid w:val="00D40AFB"/>
    <w:rsid w:val="00D41B15"/>
    <w:rsid w:val="00D45A15"/>
    <w:rsid w:val="00D50D09"/>
    <w:rsid w:val="00D56DC3"/>
    <w:rsid w:val="00D64BC3"/>
    <w:rsid w:val="00D83F1F"/>
    <w:rsid w:val="00D92666"/>
    <w:rsid w:val="00D92A94"/>
    <w:rsid w:val="00D9504B"/>
    <w:rsid w:val="00D9561C"/>
    <w:rsid w:val="00DB4BB9"/>
    <w:rsid w:val="00DB5DE7"/>
    <w:rsid w:val="00DC33A1"/>
    <w:rsid w:val="00DD1971"/>
    <w:rsid w:val="00DD683F"/>
    <w:rsid w:val="00DD6DB1"/>
    <w:rsid w:val="00DE15F5"/>
    <w:rsid w:val="00DF032D"/>
    <w:rsid w:val="00DF046B"/>
    <w:rsid w:val="00DF0982"/>
    <w:rsid w:val="00E07D10"/>
    <w:rsid w:val="00E07E25"/>
    <w:rsid w:val="00E10C7B"/>
    <w:rsid w:val="00E135CC"/>
    <w:rsid w:val="00E14CC9"/>
    <w:rsid w:val="00E171A4"/>
    <w:rsid w:val="00E24EEC"/>
    <w:rsid w:val="00E26E4A"/>
    <w:rsid w:val="00E30C0B"/>
    <w:rsid w:val="00E37390"/>
    <w:rsid w:val="00E43952"/>
    <w:rsid w:val="00E4622D"/>
    <w:rsid w:val="00E47F96"/>
    <w:rsid w:val="00E50BDB"/>
    <w:rsid w:val="00E50DC8"/>
    <w:rsid w:val="00E5587B"/>
    <w:rsid w:val="00E6001B"/>
    <w:rsid w:val="00E6382B"/>
    <w:rsid w:val="00E70DD0"/>
    <w:rsid w:val="00E711B0"/>
    <w:rsid w:val="00E7357E"/>
    <w:rsid w:val="00E76FA5"/>
    <w:rsid w:val="00E86177"/>
    <w:rsid w:val="00E86936"/>
    <w:rsid w:val="00E87489"/>
    <w:rsid w:val="00EA56E0"/>
    <w:rsid w:val="00EB0CC9"/>
    <w:rsid w:val="00ED054C"/>
    <w:rsid w:val="00ED27AA"/>
    <w:rsid w:val="00ED5C9B"/>
    <w:rsid w:val="00EE036E"/>
    <w:rsid w:val="00EE4C2E"/>
    <w:rsid w:val="00EE5E54"/>
    <w:rsid w:val="00F0034F"/>
    <w:rsid w:val="00F05784"/>
    <w:rsid w:val="00F07A16"/>
    <w:rsid w:val="00F14DAE"/>
    <w:rsid w:val="00F17843"/>
    <w:rsid w:val="00F22E8E"/>
    <w:rsid w:val="00F26466"/>
    <w:rsid w:val="00F33396"/>
    <w:rsid w:val="00F364B5"/>
    <w:rsid w:val="00F4603B"/>
    <w:rsid w:val="00F53056"/>
    <w:rsid w:val="00F561D3"/>
    <w:rsid w:val="00F56BBC"/>
    <w:rsid w:val="00F579BD"/>
    <w:rsid w:val="00F601ED"/>
    <w:rsid w:val="00F71C2D"/>
    <w:rsid w:val="00F7308E"/>
    <w:rsid w:val="00F76A13"/>
    <w:rsid w:val="00F80B2B"/>
    <w:rsid w:val="00F81525"/>
    <w:rsid w:val="00FA0566"/>
    <w:rsid w:val="00FA3B15"/>
    <w:rsid w:val="00FB1762"/>
    <w:rsid w:val="00FE0742"/>
    <w:rsid w:val="00FE680C"/>
    <w:rsid w:val="00FF03D8"/>
    <w:rsid w:val="00FF73F8"/>
    <w:rsid w:val="00FF7709"/>
    <w:rsid w:val="0705A39E"/>
    <w:rsid w:val="07151BAB"/>
    <w:rsid w:val="07B91D71"/>
    <w:rsid w:val="08E9434B"/>
    <w:rsid w:val="093DE4FE"/>
    <w:rsid w:val="18632D54"/>
    <w:rsid w:val="18814AEA"/>
    <w:rsid w:val="1BE5392B"/>
    <w:rsid w:val="22D29DCE"/>
    <w:rsid w:val="2313F72B"/>
    <w:rsid w:val="2AFA20B2"/>
    <w:rsid w:val="2B8575FB"/>
    <w:rsid w:val="32F24026"/>
    <w:rsid w:val="34DFAA2B"/>
    <w:rsid w:val="3A0D3DDB"/>
    <w:rsid w:val="3CFD5911"/>
    <w:rsid w:val="3EC3389C"/>
    <w:rsid w:val="43556B9A"/>
    <w:rsid w:val="47844241"/>
    <w:rsid w:val="4C776E42"/>
    <w:rsid w:val="5744523B"/>
    <w:rsid w:val="5C60A76B"/>
    <w:rsid w:val="5D6309D9"/>
    <w:rsid w:val="5ED3ED4E"/>
    <w:rsid w:val="615C9725"/>
    <w:rsid w:val="6A635E1F"/>
    <w:rsid w:val="6DA64E86"/>
    <w:rsid w:val="76865465"/>
    <w:rsid w:val="7A386B27"/>
    <w:rsid w:val="7EF4D1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64AFA"/>
  <w15:chartTrackingRefBased/>
  <w15:docId w15:val="{69E6D02F-8255-4B9C-970D-8D49738C1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B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3B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3B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3B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3B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3B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B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B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B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B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3B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3B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3B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3B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3B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B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B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BCB"/>
    <w:rPr>
      <w:rFonts w:eastAsiaTheme="majorEastAsia" w:cstheme="majorBidi"/>
      <w:color w:val="272727" w:themeColor="text1" w:themeTint="D8"/>
    </w:rPr>
  </w:style>
  <w:style w:type="paragraph" w:styleId="Title">
    <w:name w:val="Title"/>
    <w:basedOn w:val="Normal"/>
    <w:next w:val="Normal"/>
    <w:link w:val="TitleChar"/>
    <w:uiPriority w:val="10"/>
    <w:qFormat/>
    <w:rsid w:val="00C73B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B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B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B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BCB"/>
    <w:pPr>
      <w:spacing w:before="160"/>
      <w:jc w:val="center"/>
    </w:pPr>
    <w:rPr>
      <w:i/>
      <w:iCs/>
      <w:color w:val="404040" w:themeColor="text1" w:themeTint="BF"/>
    </w:rPr>
  </w:style>
  <w:style w:type="character" w:customStyle="1" w:styleId="QuoteChar">
    <w:name w:val="Quote Char"/>
    <w:basedOn w:val="DefaultParagraphFont"/>
    <w:link w:val="Quote"/>
    <w:uiPriority w:val="29"/>
    <w:rsid w:val="00C73BCB"/>
    <w:rPr>
      <w:i/>
      <w:iCs/>
      <w:color w:val="404040" w:themeColor="text1" w:themeTint="BF"/>
    </w:rPr>
  </w:style>
  <w:style w:type="paragraph" w:styleId="ListParagraph">
    <w:name w:val="List Paragraph"/>
    <w:basedOn w:val="Normal"/>
    <w:uiPriority w:val="34"/>
    <w:qFormat/>
    <w:rsid w:val="00C73BCB"/>
    <w:pPr>
      <w:ind w:left="720"/>
      <w:contextualSpacing/>
    </w:pPr>
  </w:style>
  <w:style w:type="character" w:styleId="IntenseEmphasis">
    <w:name w:val="Intense Emphasis"/>
    <w:basedOn w:val="DefaultParagraphFont"/>
    <w:uiPriority w:val="21"/>
    <w:qFormat/>
    <w:rsid w:val="00C73BCB"/>
    <w:rPr>
      <w:i/>
      <w:iCs/>
      <w:color w:val="0F4761" w:themeColor="accent1" w:themeShade="BF"/>
    </w:rPr>
  </w:style>
  <w:style w:type="paragraph" w:styleId="IntenseQuote">
    <w:name w:val="Intense Quote"/>
    <w:basedOn w:val="Normal"/>
    <w:next w:val="Normal"/>
    <w:link w:val="IntenseQuoteChar"/>
    <w:uiPriority w:val="30"/>
    <w:qFormat/>
    <w:rsid w:val="00C73B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3BCB"/>
    <w:rPr>
      <w:i/>
      <w:iCs/>
      <w:color w:val="0F4761" w:themeColor="accent1" w:themeShade="BF"/>
    </w:rPr>
  </w:style>
  <w:style w:type="character" w:styleId="IntenseReference">
    <w:name w:val="Intense Reference"/>
    <w:basedOn w:val="DefaultParagraphFont"/>
    <w:uiPriority w:val="32"/>
    <w:qFormat/>
    <w:rsid w:val="00C73BCB"/>
    <w:rPr>
      <w:b/>
      <w:bCs/>
      <w:smallCaps/>
      <w:color w:val="0F4761" w:themeColor="accent1" w:themeShade="BF"/>
      <w:spacing w:val="5"/>
    </w:rPr>
  </w:style>
  <w:style w:type="table" w:styleId="TableGrid">
    <w:name w:val="Table Grid"/>
    <w:basedOn w:val="TableNormal"/>
    <w:uiPriority w:val="39"/>
    <w:rsid w:val="00C73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0A4E"/>
    <w:rPr>
      <w:color w:val="467886" w:themeColor="hyperlink"/>
      <w:u w:val="single"/>
    </w:rPr>
  </w:style>
  <w:style w:type="character" w:styleId="UnresolvedMention">
    <w:name w:val="Unresolved Mention"/>
    <w:basedOn w:val="DefaultParagraphFont"/>
    <w:uiPriority w:val="99"/>
    <w:semiHidden/>
    <w:unhideWhenUsed/>
    <w:rsid w:val="00A20A4E"/>
    <w:rPr>
      <w:color w:val="605E5C"/>
      <w:shd w:val="clear" w:color="auto" w:fill="E1DFDD"/>
    </w:rPr>
  </w:style>
  <w:style w:type="character" w:styleId="FollowedHyperlink">
    <w:name w:val="FollowedHyperlink"/>
    <w:basedOn w:val="DefaultParagraphFont"/>
    <w:uiPriority w:val="99"/>
    <w:semiHidden/>
    <w:unhideWhenUsed/>
    <w:rsid w:val="0009501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261957">
      <w:bodyDiv w:val="1"/>
      <w:marLeft w:val="0"/>
      <w:marRight w:val="0"/>
      <w:marTop w:val="0"/>
      <w:marBottom w:val="0"/>
      <w:divBdr>
        <w:top w:val="none" w:sz="0" w:space="0" w:color="auto"/>
        <w:left w:val="none" w:sz="0" w:space="0" w:color="auto"/>
        <w:bottom w:val="none" w:sz="0" w:space="0" w:color="auto"/>
        <w:right w:val="none" w:sz="0" w:space="0" w:color="auto"/>
      </w:divBdr>
    </w:div>
    <w:div w:id="90123899">
      <w:bodyDiv w:val="1"/>
      <w:marLeft w:val="0"/>
      <w:marRight w:val="0"/>
      <w:marTop w:val="0"/>
      <w:marBottom w:val="0"/>
      <w:divBdr>
        <w:top w:val="none" w:sz="0" w:space="0" w:color="auto"/>
        <w:left w:val="none" w:sz="0" w:space="0" w:color="auto"/>
        <w:bottom w:val="none" w:sz="0" w:space="0" w:color="auto"/>
        <w:right w:val="none" w:sz="0" w:space="0" w:color="auto"/>
      </w:divBdr>
    </w:div>
    <w:div w:id="105780815">
      <w:bodyDiv w:val="1"/>
      <w:marLeft w:val="0"/>
      <w:marRight w:val="0"/>
      <w:marTop w:val="0"/>
      <w:marBottom w:val="0"/>
      <w:divBdr>
        <w:top w:val="none" w:sz="0" w:space="0" w:color="auto"/>
        <w:left w:val="none" w:sz="0" w:space="0" w:color="auto"/>
        <w:bottom w:val="none" w:sz="0" w:space="0" w:color="auto"/>
        <w:right w:val="none" w:sz="0" w:space="0" w:color="auto"/>
      </w:divBdr>
    </w:div>
    <w:div w:id="114688740">
      <w:bodyDiv w:val="1"/>
      <w:marLeft w:val="0"/>
      <w:marRight w:val="0"/>
      <w:marTop w:val="0"/>
      <w:marBottom w:val="0"/>
      <w:divBdr>
        <w:top w:val="none" w:sz="0" w:space="0" w:color="auto"/>
        <w:left w:val="none" w:sz="0" w:space="0" w:color="auto"/>
        <w:bottom w:val="none" w:sz="0" w:space="0" w:color="auto"/>
        <w:right w:val="none" w:sz="0" w:space="0" w:color="auto"/>
      </w:divBdr>
    </w:div>
    <w:div w:id="301155968">
      <w:bodyDiv w:val="1"/>
      <w:marLeft w:val="0"/>
      <w:marRight w:val="0"/>
      <w:marTop w:val="0"/>
      <w:marBottom w:val="0"/>
      <w:divBdr>
        <w:top w:val="none" w:sz="0" w:space="0" w:color="auto"/>
        <w:left w:val="none" w:sz="0" w:space="0" w:color="auto"/>
        <w:bottom w:val="none" w:sz="0" w:space="0" w:color="auto"/>
        <w:right w:val="none" w:sz="0" w:space="0" w:color="auto"/>
      </w:divBdr>
    </w:div>
    <w:div w:id="371855035">
      <w:bodyDiv w:val="1"/>
      <w:marLeft w:val="0"/>
      <w:marRight w:val="0"/>
      <w:marTop w:val="0"/>
      <w:marBottom w:val="0"/>
      <w:divBdr>
        <w:top w:val="none" w:sz="0" w:space="0" w:color="auto"/>
        <w:left w:val="none" w:sz="0" w:space="0" w:color="auto"/>
        <w:bottom w:val="none" w:sz="0" w:space="0" w:color="auto"/>
        <w:right w:val="none" w:sz="0" w:space="0" w:color="auto"/>
      </w:divBdr>
    </w:div>
    <w:div w:id="411898309">
      <w:bodyDiv w:val="1"/>
      <w:marLeft w:val="0"/>
      <w:marRight w:val="0"/>
      <w:marTop w:val="0"/>
      <w:marBottom w:val="0"/>
      <w:divBdr>
        <w:top w:val="none" w:sz="0" w:space="0" w:color="auto"/>
        <w:left w:val="none" w:sz="0" w:space="0" w:color="auto"/>
        <w:bottom w:val="none" w:sz="0" w:space="0" w:color="auto"/>
        <w:right w:val="none" w:sz="0" w:space="0" w:color="auto"/>
      </w:divBdr>
    </w:div>
    <w:div w:id="680201849">
      <w:bodyDiv w:val="1"/>
      <w:marLeft w:val="0"/>
      <w:marRight w:val="0"/>
      <w:marTop w:val="0"/>
      <w:marBottom w:val="0"/>
      <w:divBdr>
        <w:top w:val="none" w:sz="0" w:space="0" w:color="auto"/>
        <w:left w:val="none" w:sz="0" w:space="0" w:color="auto"/>
        <w:bottom w:val="none" w:sz="0" w:space="0" w:color="auto"/>
        <w:right w:val="none" w:sz="0" w:space="0" w:color="auto"/>
      </w:divBdr>
    </w:div>
    <w:div w:id="733283544">
      <w:bodyDiv w:val="1"/>
      <w:marLeft w:val="0"/>
      <w:marRight w:val="0"/>
      <w:marTop w:val="0"/>
      <w:marBottom w:val="0"/>
      <w:divBdr>
        <w:top w:val="none" w:sz="0" w:space="0" w:color="auto"/>
        <w:left w:val="none" w:sz="0" w:space="0" w:color="auto"/>
        <w:bottom w:val="none" w:sz="0" w:space="0" w:color="auto"/>
        <w:right w:val="none" w:sz="0" w:space="0" w:color="auto"/>
      </w:divBdr>
    </w:div>
    <w:div w:id="852960435">
      <w:bodyDiv w:val="1"/>
      <w:marLeft w:val="0"/>
      <w:marRight w:val="0"/>
      <w:marTop w:val="0"/>
      <w:marBottom w:val="0"/>
      <w:divBdr>
        <w:top w:val="none" w:sz="0" w:space="0" w:color="auto"/>
        <w:left w:val="none" w:sz="0" w:space="0" w:color="auto"/>
        <w:bottom w:val="none" w:sz="0" w:space="0" w:color="auto"/>
        <w:right w:val="none" w:sz="0" w:space="0" w:color="auto"/>
      </w:divBdr>
    </w:div>
    <w:div w:id="855534935">
      <w:bodyDiv w:val="1"/>
      <w:marLeft w:val="0"/>
      <w:marRight w:val="0"/>
      <w:marTop w:val="0"/>
      <w:marBottom w:val="0"/>
      <w:divBdr>
        <w:top w:val="none" w:sz="0" w:space="0" w:color="auto"/>
        <w:left w:val="none" w:sz="0" w:space="0" w:color="auto"/>
        <w:bottom w:val="none" w:sz="0" w:space="0" w:color="auto"/>
        <w:right w:val="none" w:sz="0" w:space="0" w:color="auto"/>
      </w:divBdr>
    </w:div>
    <w:div w:id="922689931">
      <w:bodyDiv w:val="1"/>
      <w:marLeft w:val="0"/>
      <w:marRight w:val="0"/>
      <w:marTop w:val="0"/>
      <w:marBottom w:val="0"/>
      <w:divBdr>
        <w:top w:val="none" w:sz="0" w:space="0" w:color="auto"/>
        <w:left w:val="none" w:sz="0" w:space="0" w:color="auto"/>
        <w:bottom w:val="none" w:sz="0" w:space="0" w:color="auto"/>
        <w:right w:val="none" w:sz="0" w:space="0" w:color="auto"/>
      </w:divBdr>
    </w:div>
    <w:div w:id="1259868090">
      <w:bodyDiv w:val="1"/>
      <w:marLeft w:val="0"/>
      <w:marRight w:val="0"/>
      <w:marTop w:val="0"/>
      <w:marBottom w:val="0"/>
      <w:divBdr>
        <w:top w:val="none" w:sz="0" w:space="0" w:color="auto"/>
        <w:left w:val="none" w:sz="0" w:space="0" w:color="auto"/>
        <w:bottom w:val="none" w:sz="0" w:space="0" w:color="auto"/>
        <w:right w:val="none" w:sz="0" w:space="0" w:color="auto"/>
      </w:divBdr>
    </w:div>
    <w:div w:id="1275559800">
      <w:bodyDiv w:val="1"/>
      <w:marLeft w:val="0"/>
      <w:marRight w:val="0"/>
      <w:marTop w:val="0"/>
      <w:marBottom w:val="0"/>
      <w:divBdr>
        <w:top w:val="none" w:sz="0" w:space="0" w:color="auto"/>
        <w:left w:val="none" w:sz="0" w:space="0" w:color="auto"/>
        <w:bottom w:val="none" w:sz="0" w:space="0" w:color="auto"/>
        <w:right w:val="none" w:sz="0" w:space="0" w:color="auto"/>
      </w:divBdr>
    </w:div>
    <w:div w:id="1324509516">
      <w:bodyDiv w:val="1"/>
      <w:marLeft w:val="0"/>
      <w:marRight w:val="0"/>
      <w:marTop w:val="0"/>
      <w:marBottom w:val="0"/>
      <w:divBdr>
        <w:top w:val="none" w:sz="0" w:space="0" w:color="auto"/>
        <w:left w:val="none" w:sz="0" w:space="0" w:color="auto"/>
        <w:bottom w:val="none" w:sz="0" w:space="0" w:color="auto"/>
        <w:right w:val="none" w:sz="0" w:space="0" w:color="auto"/>
      </w:divBdr>
    </w:div>
    <w:div w:id="1400637743">
      <w:bodyDiv w:val="1"/>
      <w:marLeft w:val="0"/>
      <w:marRight w:val="0"/>
      <w:marTop w:val="0"/>
      <w:marBottom w:val="0"/>
      <w:divBdr>
        <w:top w:val="none" w:sz="0" w:space="0" w:color="auto"/>
        <w:left w:val="none" w:sz="0" w:space="0" w:color="auto"/>
        <w:bottom w:val="none" w:sz="0" w:space="0" w:color="auto"/>
        <w:right w:val="none" w:sz="0" w:space="0" w:color="auto"/>
      </w:divBdr>
    </w:div>
    <w:div w:id="1431850941">
      <w:bodyDiv w:val="1"/>
      <w:marLeft w:val="0"/>
      <w:marRight w:val="0"/>
      <w:marTop w:val="0"/>
      <w:marBottom w:val="0"/>
      <w:divBdr>
        <w:top w:val="none" w:sz="0" w:space="0" w:color="auto"/>
        <w:left w:val="none" w:sz="0" w:space="0" w:color="auto"/>
        <w:bottom w:val="none" w:sz="0" w:space="0" w:color="auto"/>
        <w:right w:val="none" w:sz="0" w:space="0" w:color="auto"/>
      </w:divBdr>
    </w:div>
    <w:div w:id="1546336301">
      <w:bodyDiv w:val="1"/>
      <w:marLeft w:val="0"/>
      <w:marRight w:val="0"/>
      <w:marTop w:val="0"/>
      <w:marBottom w:val="0"/>
      <w:divBdr>
        <w:top w:val="none" w:sz="0" w:space="0" w:color="auto"/>
        <w:left w:val="none" w:sz="0" w:space="0" w:color="auto"/>
        <w:bottom w:val="none" w:sz="0" w:space="0" w:color="auto"/>
        <w:right w:val="none" w:sz="0" w:space="0" w:color="auto"/>
      </w:divBdr>
    </w:div>
    <w:div w:id="1563831738">
      <w:bodyDiv w:val="1"/>
      <w:marLeft w:val="0"/>
      <w:marRight w:val="0"/>
      <w:marTop w:val="0"/>
      <w:marBottom w:val="0"/>
      <w:divBdr>
        <w:top w:val="none" w:sz="0" w:space="0" w:color="auto"/>
        <w:left w:val="none" w:sz="0" w:space="0" w:color="auto"/>
        <w:bottom w:val="none" w:sz="0" w:space="0" w:color="auto"/>
        <w:right w:val="none" w:sz="0" w:space="0" w:color="auto"/>
      </w:divBdr>
    </w:div>
    <w:div w:id="1643465003">
      <w:bodyDiv w:val="1"/>
      <w:marLeft w:val="0"/>
      <w:marRight w:val="0"/>
      <w:marTop w:val="0"/>
      <w:marBottom w:val="0"/>
      <w:divBdr>
        <w:top w:val="none" w:sz="0" w:space="0" w:color="auto"/>
        <w:left w:val="none" w:sz="0" w:space="0" w:color="auto"/>
        <w:bottom w:val="none" w:sz="0" w:space="0" w:color="auto"/>
        <w:right w:val="none" w:sz="0" w:space="0" w:color="auto"/>
      </w:divBdr>
    </w:div>
    <w:div w:id="1664697858">
      <w:bodyDiv w:val="1"/>
      <w:marLeft w:val="0"/>
      <w:marRight w:val="0"/>
      <w:marTop w:val="0"/>
      <w:marBottom w:val="0"/>
      <w:divBdr>
        <w:top w:val="none" w:sz="0" w:space="0" w:color="auto"/>
        <w:left w:val="none" w:sz="0" w:space="0" w:color="auto"/>
        <w:bottom w:val="none" w:sz="0" w:space="0" w:color="auto"/>
        <w:right w:val="none" w:sz="0" w:space="0" w:color="auto"/>
      </w:divBdr>
    </w:div>
    <w:div w:id="1749618015">
      <w:bodyDiv w:val="1"/>
      <w:marLeft w:val="0"/>
      <w:marRight w:val="0"/>
      <w:marTop w:val="0"/>
      <w:marBottom w:val="0"/>
      <w:divBdr>
        <w:top w:val="none" w:sz="0" w:space="0" w:color="auto"/>
        <w:left w:val="none" w:sz="0" w:space="0" w:color="auto"/>
        <w:bottom w:val="none" w:sz="0" w:space="0" w:color="auto"/>
        <w:right w:val="none" w:sz="0" w:space="0" w:color="auto"/>
      </w:divBdr>
    </w:div>
    <w:div w:id="1756046718">
      <w:bodyDiv w:val="1"/>
      <w:marLeft w:val="0"/>
      <w:marRight w:val="0"/>
      <w:marTop w:val="0"/>
      <w:marBottom w:val="0"/>
      <w:divBdr>
        <w:top w:val="none" w:sz="0" w:space="0" w:color="auto"/>
        <w:left w:val="none" w:sz="0" w:space="0" w:color="auto"/>
        <w:bottom w:val="none" w:sz="0" w:space="0" w:color="auto"/>
        <w:right w:val="none" w:sz="0" w:space="0" w:color="auto"/>
      </w:divBdr>
    </w:div>
    <w:div w:id="1774745940">
      <w:bodyDiv w:val="1"/>
      <w:marLeft w:val="0"/>
      <w:marRight w:val="0"/>
      <w:marTop w:val="0"/>
      <w:marBottom w:val="0"/>
      <w:divBdr>
        <w:top w:val="none" w:sz="0" w:space="0" w:color="auto"/>
        <w:left w:val="none" w:sz="0" w:space="0" w:color="auto"/>
        <w:bottom w:val="none" w:sz="0" w:space="0" w:color="auto"/>
        <w:right w:val="none" w:sz="0" w:space="0" w:color="auto"/>
      </w:divBdr>
    </w:div>
    <w:div w:id="1791971896">
      <w:bodyDiv w:val="1"/>
      <w:marLeft w:val="0"/>
      <w:marRight w:val="0"/>
      <w:marTop w:val="0"/>
      <w:marBottom w:val="0"/>
      <w:divBdr>
        <w:top w:val="none" w:sz="0" w:space="0" w:color="auto"/>
        <w:left w:val="none" w:sz="0" w:space="0" w:color="auto"/>
        <w:bottom w:val="none" w:sz="0" w:space="0" w:color="auto"/>
        <w:right w:val="none" w:sz="0" w:space="0" w:color="auto"/>
      </w:divBdr>
    </w:div>
    <w:div w:id="199973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50224-eiropas-kiberdrosibas-kompetencu-centra-2021-2027-gada-planosanas-perioda-grantu-projektu-ieviesanas-vadibas-uzraudzibas-un-ko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c4193f-bd7d-4285-8db0-f8f6373305e0">
      <Terms xmlns="http://schemas.microsoft.com/office/infopath/2007/PartnerControls"/>
    </lcf76f155ced4ddcb4097134ff3c332f>
    <TaxCatchAll xmlns="7ea43386-7a20-4d36-80d9-95131d76f7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FB27165A45707242983885CAF1A4D459" ma:contentTypeVersion="13" ma:contentTypeDescription="Izveidot jaunu dokumentu." ma:contentTypeScope="" ma:versionID="71b2b0e204089e3459be07fc1b21e19c">
  <xsd:schema xmlns:xsd="http://www.w3.org/2001/XMLSchema" xmlns:xs="http://www.w3.org/2001/XMLSchema" xmlns:p="http://schemas.microsoft.com/office/2006/metadata/properties" xmlns:ns2="6ac4193f-bd7d-4285-8db0-f8f6373305e0" xmlns:ns3="7ea43386-7a20-4d36-80d9-95131d76f77e" targetNamespace="http://schemas.microsoft.com/office/2006/metadata/properties" ma:root="true" ma:fieldsID="446d3989d652e376c3275af836217e66" ns2:_="" ns3:_="">
    <xsd:import namespace="6ac4193f-bd7d-4285-8db0-f8f6373305e0"/>
    <xsd:import namespace="7ea43386-7a20-4d36-80d9-95131d76f7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4193f-bd7d-4285-8db0-f8f637330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43386-7a20-4d36-80d9-95131d76f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7080be-0a6b-492c-8fa0-ca7f599c88e2}" ma:internalName="TaxCatchAll" ma:showField="CatchAllData" ma:web="7ea43386-7a20-4d36-80d9-95131d76f7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23A568-9717-477B-A47A-ECCD5AC3B967}">
  <ds:schemaRefs>
    <ds:schemaRef ds:uri="http://schemas.microsoft.com/office/2006/metadata/properties"/>
    <ds:schemaRef ds:uri="http://schemas.microsoft.com/office/infopath/2007/PartnerControls"/>
    <ds:schemaRef ds:uri="6ac4193f-bd7d-4285-8db0-f8f6373305e0"/>
    <ds:schemaRef ds:uri="7ea43386-7a20-4d36-80d9-95131d76f77e"/>
  </ds:schemaRefs>
</ds:datastoreItem>
</file>

<file path=customXml/itemProps2.xml><?xml version="1.0" encoding="utf-8"?>
<ds:datastoreItem xmlns:ds="http://schemas.openxmlformats.org/officeDocument/2006/customXml" ds:itemID="{7C43FD73-7BB4-446A-AC99-6AE3820ECD10}">
  <ds:schemaRefs>
    <ds:schemaRef ds:uri="http://schemas.microsoft.com/sharepoint/v3/contenttype/forms"/>
  </ds:schemaRefs>
</ds:datastoreItem>
</file>

<file path=customXml/itemProps3.xml><?xml version="1.0" encoding="utf-8"?>
<ds:datastoreItem xmlns:ds="http://schemas.openxmlformats.org/officeDocument/2006/customXml" ds:itemID="{A22646B4-9F40-4947-8F04-269B7A7CA2CA}"/>
</file>

<file path=docProps/app.xml><?xml version="1.0" encoding="utf-8"?>
<Properties xmlns="http://schemas.openxmlformats.org/officeDocument/2006/extended-properties" xmlns:vt="http://schemas.openxmlformats.org/officeDocument/2006/docPropsVTypes">
  <Template>Normal.dotm</Template>
  <TotalTime>250</TotalTime>
  <Pages>1</Pages>
  <Words>1252</Words>
  <Characters>7140</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8376</CharactersWithSpaces>
  <SharedDoc>false</SharedDoc>
  <HLinks>
    <vt:vector size="6" baseType="variant">
      <vt:variant>
        <vt:i4>7012388</vt:i4>
      </vt:variant>
      <vt:variant>
        <vt:i4>0</vt:i4>
      </vt:variant>
      <vt:variant>
        <vt:i4>0</vt:i4>
      </vt:variant>
      <vt:variant>
        <vt:i4>5</vt:i4>
      </vt:variant>
      <vt:variant>
        <vt:lpwstr>https://likumi.lv/ta/id/350224-eiropas-kiberdrosibas-kompetencu-centra-2021-2027-gada-planosanas-perioda-grantu-projektu-ieviesanas-vadibas-uzraudzibas-un-kon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Gundega Meirāne</dc:creator>
  <cp:keywords/>
  <dc:description/>
  <cp:lastModifiedBy>Gundega Meirāne</cp:lastModifiedBy>
  <cp:revision>220</cp:revision>
  <dcterms:created xsi:type="dcterms:W3CDTF">2024-09-02T17:57:00Z</dcterms:created>
  <dcterms:modified xsi:type="dcterms:W3CDTF">2024-09-11T18:17:00Z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0x010100FB27165A45707242983885CAF1A4D459</vt:lpwstr>
  </property>
  <property fmtid="{D5CDD505-2E9C-101B-9397-08002B2CF9AE}" pid="3" name="MediaServiceImageTags">
    <vt:lpwstr/>
  </property>
</Properties>
</file>