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55A63" w:rsidP="00F55A63" w:rsidRDefault="00F55A63" w14:paraId="6D1E0B73" w14:textId="20FDBAEB">
      <w:pPr>
        <w:pStyle w:val="paragraph"/>
        <w:spacing w:before="0" w:beforeAutospacing="0" w:after="0" w:afterAutospacing="0"/>
        <w:ind w:left="270"/>
        <w:jc w:val="right"/>
        <w:textAlignment w:val="baseline"/>
        <w:rPr>
          <w:rFonts w:ascii="Segoe UI" w:hAnsi="Segoe UI" w:cs="Segoe UI"/>
          <w:sz w:val="18"/>
          <w:szCs w:val="18"/>
        </w:rPr>
      </w:pPr>
      <w:r w:rsidRPr="616166C5">
        <w:rPr>
          <w:rStyle w:val="normaltextrun"/>
          <w:rFonts w:eastAsiaTheme="majorEastAsia"/>
          <w:color w:val="000000" w:themeColor="text1"/>
          <w:sz w:val="22"/>
          <w:szCs w:val="22"/>
        </w:rPr>
        <w:t>1.</w:t>
      </w:r>
      <w:r w:rsidRPr="616166C5" w:rsidR="00B20B5C">
        <w:rPr>
          <w:rStyle w:val="normaltextrun"/>
          <w:rFonts w:eastAsiaTheme="majorEastAsia"/>
          <w:color w:val="000000" w:themeColor="text1"/>
          <w:sz w:val="22"/>
          <w:szCs w:val="22"/>
        </w:rPr>
        <w:t> </w:t>
      </w:r>
      <w:r w:rsidRPr="616166C5">
        <w:rPr>
          <w:rStyle w:val="normaltextrun"/>
          <w:rFonts w:eastAsiaTheme="majorEastAsia"/>
          <w:color w:val="000000" w:themeColor="text1"/>
          <w:sz w:val="22"/>
          <w:szCs w:val="22"/>
        </w:rPr>
        <w:t>pielikums</w:t>
      </w:r>
    </w:p>
    <w:p w:rsidR="00F55A63" w:rsidP="00B20B5C" w:rsidRDefault="00F55A63" w14:paraId="34AA2673" w14:textId="1CA42B55">
      <w:pPr>
        <w:pStyle w:val="paragraph"/>
        <w:spacing w:before="0" w:beforeAutospacing="0" w:after="24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w:t>
      </w:r>
      <w:r w:rsidR="00544357">
        <w:rPr>
          <w:rStyle w:val="normaltextrun"/>
          <w:rFonts w:eastAsiaTheme="majorEastAsia"/>
          <w:color w:val="000000"/>
          <w:sz w:val="22"/>
          <w:szCs w:val="22"/>
        </w:rPr>
        <w:t>a</w:t>
      </w:r>
      <w:r>
        <w:rPr>
          <w:rStyle w:val="normaltextrun"/>
          <w:rFonts w:eastAsiaTheme="majorEastAsia"/>
          <w:color w:val="000000"/>
          <w:sz w:val="22"/>
          <w:szCs w:val="22"/>
        </w:rPr>
        <w:t xml:space="preserve"> iesniegum</w:t>
      </w:r>
      <w:r w:rsidR="00544357">
        <w:rPr>
          <w:rStyle w:val="normaltextrun"/>
          <w:rFonts w:eastAsiaTheme="majorEastAsia"/>
          <w:color w:val="000000"/>
          <w:sz w:val="22"/>
          <w:szCs w:val="22"/>
        </w:rPr>
        <w:t>a</w:t>
      </w:r>
      <w:r>
        <w:rPr>
          <w:rStyle w:val="normaltextrun"/>
          <w:rFonts w:eastAsiaTheme="majorEastAsia"/>
          <w:color w:val="000000"/>
          <w:sz w:val="22"/>
          <w:szCs w:val="22"/>
        </w:rPr>
        <w:t xml:space="preserve"> atlases nolikumam</w:t>
      </w:r>
    </w:p>
    <w:p w:rsidR="00E049E1" w:rsidP="00E049E1" w:rsidRDefault="00955D13" w14:paraId="4E5611D2" w14:textId="74FE4C16">
      <w:pPr>
        <w:pStyle w:val="paragraph"/>
        <w:spacing w:before="0" w:beforeAutospacing="0" w:after="240" w:afterAutospacing="0"/>
        <w:jc w:val="center"/>
        <w:textAlignment w:val="baseline"/>
        <w:rPr>
          <w:rStyle w:val="normaltextrun"/>
          <w:rFonts w:eastAsiaTheme="majorEastAsia"/>
          <w:b/>
          <w:bCs/>
        </w:rPr>
      </w:pPr>
      <w:r>
        <w:rPr>
          <w:rStyle w:val="normaltextrun"/>
          <w:rFonts w:eastAsiaTheme="majorEastAsia"/>
          <w:b/>
          <w:bCs/>
        </w:rPr>
        <w:t>6.1.1. </w:t>
      </w:r>
      <w:r w:rsidRPr="272015B4" w:rsidR="00F55A63">
        <w:rPr>
          <w:rStyle w:val="normaltextrun"/>
          <w:rFonts w:eastAsiaTheme="majorEastAsia"/>
          <w:b/>
          <w:bCs/>
        </w:rPr>
        <w:t>specifiskā atbalsta mērķa “</w:t>
      </w:r>
      <w:r w:rsidRPr="00A755B2" w:rsidR="00A755B2">
        <w:rPr>
          <w:rFonts w:eastAsiaTheme="majorEastAsia"/>
          <w:b/>
          <w:bCs/>
        </w:rPr>
        <w:t>Pārejas uz klimatneitralitāti radīto ekonomisko, sociālo un vides seku mazināšana visvairāk skartajos reģionos</w:t>
      </w:r>
      <w:r w:rsidRPr="272015B4" w:rsidR="00F55A63">
        <w:rPr>
          <w:rStyle w:val="normaltextrun"/>
          <w:rFonts w:eastAsiaTheme="majorEastAsia"/>
          <w:b/>
          <w:bCs/>
        </w:rPr>
        <w:t>”</w:t>
      </w:r>
      <w:r w:rsidR="00353795">
        <w:rPr>
          <w:rStyle w:val="normaltextrun"/>
          <w:rFonts w:eastAsiaTheme="majorEastAsia"/>
          <w:b/>
          <w:bCs/>
        </w:rPr>
        <w:t xml:space="preserve"> </w:t>
      </w:r>
      <w:r w:rsidR="00A755B2">
        <w:rPr>
          <w:rStyle w:val="normaltextrun"/>
          <w:rFonts w:eastAsiaTheme="majorEastAsia"/>
          <w:b/>
          <w:bCs/>
        </w:rPr>
        <w:t>6.1.1.7.</w:t>
      </w:r>
      <w:r w:rsidRPr="272015B4" w:rsidR="00F55A63">
        <w:rPr>
          <w:rStyle w:val="normaltextrun"/>
          <w:rFonts w:eastAsiaTheme="majorEastAsia"/>
          <w:b/>
          <w:bCs/>
        </w:rPr>
        <w:t xml:space="preserve"> pasākuma “</w:t>
      </w:r>
      <w:r w:rsidRPr="00CB65D9" w:rsidR="00CB65D9">
        <w:rPr>
          <w:rFonts w:eastAsiaTheme="majorEastAsia"/>
          <w:b/>
          <w:bCs/>
        </w:rPr>
        <w:t>Eiropas Savienība</w:t>
      </w:r>
      <w:r w:rsidR="007448B7">
        <w:rPr>
          <w:rFonts w:eastAsiaTheme="majorEastAsia"/>
          <w:b/>
          <w:bCs/>
        </w:rPr>
        <w:t>s</w:t>
      </w:r>
      <w:r w:rsidRPr="00CB65D9" w:rsidR="00CB65D9">
        <w:rPr>
          <w:rFonts w:eastAsiaTheme="majorEastAsia"/>
          <w:b/>
          <w:bCs/>
        </w:rPr>
        <w:t xml:space="preserve"> nozīmes biotopu vai purvu ekosistēmu atjaunošana</w:t>
      </w:r>
      <w:r w:rsidRPr="272015B4" w:rsidR="00F55A63">
        <w:rPr>
          <w:rStyle w:val="normaltextrun"/>
          <w:rFonts w:eastAsiaTheme="majorEastAsia"/>
          <w:b/>
          <w:bCs/>
        </w:rPr>
        <w:t>” (turpmāk</w:t>
      </w:r>
      <w:r w:rsidR="00CB65D9">
        <w:rPr>
          <w:rStyle w:val="normaltextrun"/>
          <w:rFonts w:eastAsiaTheme="majorEastAsia"/>
          <w:b/>
          <w:bCs/>
        </w:rPr>
        <w:t> </w:t>
      </w:r>
      <w:r w:rsidRPr="272015B4" w:rsidR="00F55A63">
        <w:rPr>
          <w:rStyle w:val="normaltextrun"/>
          <w:rFonts w:eastAsiaTheme="majorEastAsia"/>
          <w:b/>
          <w:bCs/>
        </w:rPr>
        <w:t>– SAM pasākums) projekta iesnieguma aizpildīšanas metodika (turpmāk</w:t>
      </w:r>
      <w:r w:rsidR="003D6BE4">
        <w:rPr>
          <w:rStyle w:val="normaltextrun"/>
          <w:rFonts w:eastAsiaTheme="majorEastAsia"/>
          <w:b/>
          <w:bCs/>
        </w:rPr>
        <w:t> </w:t>
      </w:r>
      <w:r w:rsidRPr="272015B4" w:rsidR="00F55A63">
        <w:rPr>
          <w:rStyle w:val="normaltextrun"/>
          <w:rFonts w:eastAsiaTheme="majorEastAsia"/>
          <w:b/>
          <w:bCs/>
        </w:rPr>
        <w:t>– metodika)</w:t>
      </w:r>
    </w:p>
    <w:p w:rsidR="005559DC" w:rsidP="00E049E1" w:rsidRDefault="00F55A63" w14:paraId="1B811EBE" w14:textId="6B674921">
      <w:pPr>
        <w:pStyle w:val="paragraph"/>
        <w:spacing w:before="0" w:beforeAutospacing="0" w:after="0" w:afterAutospacing="0"/>
        <w:ind w:firstLine="720"/>
        <w:jc w:val="both"/>
        <w:textAlignment w:val="baseline"/>
        <w:rPr>
          <w:rStyle w:val="normaltextrun"/>
          <w:rFonts w:eastAsiaTheme="majorEastAsia"/>
        </w:rPr>
      </w:pPr>
      <w:r w:rsidRPr="41E1142C">
        <w:rPr>
          <w:rStyle w:val="normaltextrun"/>
          <w:rFonts w:eastAsiaTheme="majorEastAsia"/>
        </w:rPr>
        <w:t xml:space="preserve">Metodika ir sagatavota, ievērojot Ministru kabineta </w:t>
      </w:r>
      <w:r w:rsidR="004B3FAF">
        <w:rPr>
          <w:rStyle w:val="normaltextrun"/>
          <w:rFonts w:eastAsiaTheme="majorEastAsia"/>
        </w:rPr>
        <w:t xml:space="preserve">(turpmāk – MK) </w:t>
      </w:r>
      <w:r w:rsidR="00676169">
        <w:rPr>
          <w:rStyle w:val="normaltextrun"/>
          <w:rFonts w:eastAsiaTheme="majorEastAsia"/>
        </w:rPr>
        <w:t>noteikumos</w:t>
      </w:r>
      <w:r w:rsidR="003504E2">
        <w:rPr>
          <w:rStyle w:val="normaltextrun"/>
          <w:rFonts w:eastAsiaTheme="majorEastAsia"/>
        </w:rPr>
        <w:t xml:space="preserve"> </w:t>
      </w:r>
      <w:r w:rsidRPr="003504E2" w:rsidR="003504E2">
        <w:rPr>
          <w:rFonts w:eastAsia="Calibri"/>
          <w:bCs/>
          <w:iCs/>
        </w:rPr>
        <w:t>2024. gada 28. maija</w:t>
      </w:r>
      <w:r w:rsidR="00676169">
        <w:rPr>
          <w:rStyle w:val="normaltextrun"/>
          <w:rFonts w:eastAsiaTheme="majorEastAsia"/>
        </w:rPr>
        <w:t xml:space="preserve"> Nr.</w:t>
      </w:r>
      <w:r w:rsidR="0038175C">
        <w:rPr>
          <w:rStyle w:val="normaltextrun"/>
          <w:rFonts w:eastAsiaTheme="majorEastAsia"/>
        </w:rPr>
        <w:t> </w:t>
      </w:r>
      <w:r w:rsidR="00741643">
        <w:rPr>
          <w:rStyle w:val="normaltextrun"/>
          <w:rFonts w:eastAsiaTheme="majorEastAsia"/>
        </w:rPr>
        <w:t>320</w:t>
      </w:r>
      <w:r w:rsidR="00676169">
        <w:rPr>
          <w:rStyle w:val="normaltextrun"/>
          <w:rFonts w:eastAsiaTheme="majorEastAsia"/>
        </w:rPr>
        <w:t xml:space="preserve"> </w:t>
      </w:r>
      <w:r w:rsidRPr="00741643" w:rsidR="00794070">
        <w:rPr>
          <w:rFonts w:eastAsia="Calibri"/>
          <w:bCs/>
          <w:i/>
        </w:rPr>
        <w:t>“Eiropas Savienības kohēzijas politikas programmas 2021.–2027. </w:t>
      </w:r>
      <w:r w:rsidRPr="00741643" w:rsidR="00794070">
        <w:rPr>
          <w:rFonts w:eastAsia="Calibri"/>
          <w:i/>
        </w:rPr>
        <w:t>gadam 6.1.1. specifiskā atbalsta mērķa “Pārejas uz klimatneitralitāti radīto ekonomisko, sociālo un vides seku mazināšana visvairāk skartajos reģionos” 6.1.1.7. pasākuma “Eiropas Savienība</w:t>
      </w:r>
      <w:r w:rsidRPr="00741643" w:rsidR="00A718FE">
        <w:rPr>
          <w:rFonts w:eastAsia="Calibri"/>
          <w:i/>
        </w:rPr>
        <w:t>s</w:t>
      </w:r>
      <w:r w:rsidRPr="00741643" w:rsidR="00794070">
        <w:rPr>
          <w:rFonts w:eastAsia="Calibri"/>
          <w:i/>
        </w:rPr>
        <w:t xml:space="preserve"> nozīmes biotopu vai purvu ekosistēmu atjaunošana” īstenošanas noteikumi”</w:t>
      </w:r>
      <w:r w:rsidRPr="00741643" w:rsidR="00FA7226">
        <w:rPr>
          <w:rStyle w:val="Vresatsauce"/>
          <w:rFonts w:eastAsia="Calibri"/>
          <w:i/>
        </w:rPr>
        <w:footnoteReference w:id="2"/>
      </w:r>
      <w:r w:rsidRPr="41E1142C">
        <w:rPr>
          <w:rStyle w:val="normaltextrun"/>
          <w:rFonts w:eastAsiaTheme="majorEastAsia"/>
        </w:rPr>
        <w:t xml:space="preserve"> (turpmāk</w:t>
      </w:r>
      <w:r w:rsidR="00A32BD0">
        <w:rPr>
          <w:rStyle w:val="normaltextrun"/>
          <w:rFonts w:eastAsiaTheme="majorEastAsia"/>
        </w:rPr>
        <w:t> </w:t>
      </w:r>
      <w:r w:rsidRPr="41E1142C">
        <w:rPr>
          <w:rStyle w:val="normaltextrun"/>
          <w:rFonts w:eastAsiaTheme="majorEastAsia"/>
        </w:rPr>
        <w:t xml:space="preserve">– </w:t>
      </w:r>
      <w:r w:rsidR="00794070">
        <w:rPr>
          <w:rStyle w:val="normaltextrun"/>
          <w:rFonts w:eastAsiaTheme="majorEastAsia"/>
        </w:rPr>
        <w:t xml:space="preserve">SAM </w:t>
      </w:r>
      <w:r w:rsidRPr="41E1142C">
        <w:rPr>
          <w:rStyle w:val="normaltextrun"/>
          <w:rFonts w:eastAsiaTheme="majorEastAsia"/>
        </w:rPr>
        <w:t>MK noteikumi), projekt</w:t>
      </w:r>
      <w:r w:rsidR="00544357">
        <w:rPr>
          <w:rStyle w:val="normaltextrun"/>
          <w:rFonts w:eastAsiaTheme="majorEastAsia"/>
        </w:rPr>
        <w:t>a</w:t>
      </w:r>
      <w:r w:rsidRPr="41E1142C">
        <w:rPr>
          <w:rStyle w:val="normaltextrun"/>
          <w:rFonts w:eastAsiaTheme="majorEastAsia"/>
        </w:rPr>
        <w:t xml:space="preserve"> iesniegum</w:t>
      </w:r>
      <w:r w:rsidR="00544357">
        <w:rPr>
          <w:rStyle w:val="normaltextrun"/>
          <w:rFonts w:eastAsiaTheme="majorEastAsia"/>
        </w:rPr>
        <w:t>a</w:t>
      </w:r>
      <w:r w:rsidRPr="41E1142C">
        <w:rPr>
          <w:rStyle w:val="normaltextrun"/>
          <w:rFonts w:eastAsiaTheme="majorEastAsia"/>
        </w:rPr>
        <w:t xml:space="preserve"> atlases nolikumā (turpmāk</w:t>
      </w:r>
      <w:r w:rsidR="002415A0">
        <w:rPr>
          <w:rStyle w:val="normaltextrun"/>
          <w:rFonts w:eastAsiaTheme="majorEastAsia"/>
        </w:rPr>
        <w:t> </w:t>
      </w:r>
      <w:r w:rsidRPr="41E1142C">
        <w:rPr>
          <w:rStyle w:val="normaltextrun"/>
          <w:rFonts w:eastAsiaTheme="majorEastAsia"/>
        </w:rPr>
        <w:t>– atlases nolikums) un projekt</w:t>
      </w:r>
      <w:r w:rsidR="00544357">
        <w:rPr>
          <w:rStyle w:val="normaltextrun"/>
          <w:rFonts w:eastAsiaTheme="majorEastAsia"/>
        </w:rPr>
        <w:t>a</w:t>
      </w:r>
      <w:r w:rsidRPr="41E1142C">
        <w:rPr>
          <w:rStyle w:val="normaltextrun"/>
          <w:rFonts w:eastAsiaTheme="majorEastAsia"/>
        </w:rPr>
        <w:t xml:space="preserve"> iesniegum</w:t>
      </w:r>
      <w:r w:rsidR="00544357">
        <w:rPr>
          <w:rStyle w:val="normaltextrun"/>
          <w:rFonts w:eastAsiaTheme="majorEastAsia"/>
        </w:rPr>
        <w:t>a</w:t>
      </w:r>
      <w:r w:rsidRPr="41E1142C">
        <w:rPr>
          <w:rStyle w:val="normaltextrun"/>
          <w:rFonts w:eastAsiaTheme="majorEastAsia"/>
        </w:rPr>
        <w:t xml:space="preserve"> vērtēšanas kritēriju piemērošanas metodikā iekļautos skaidrojumus. Projekta iesniegumu sagatavo un iesniedz </w:t>
      </w:r>
      <w:r w:rsidRPr="41E1142C">
        <w:rPr>
          <w:rStyle w:val="normaltextrun"/>
          <w:rFonts w:eastAsiaTheme="majorEastAsia"/>
          <w:color w:val="000000" w:themeColor="text1"/>
        </w:rPr>
        <w:t>Kohēzijas politikas fondu vadības informācijas sistēmā (turpmāk</w:t>
      </w:r>
      <w:r w:rsidR="005559DC">
        <w:rPr>
          <w:rStyle w:val="normaltextrun"/>
          <w:rFonts w:eastAsiaTheme="majorEastAsia"/>
          <w:color w:val="000000" w:themeColor="text1"/>
        </w:rPr>
        <w:t> </w:t>
      </w:r>
      <w:r w:rsidRPr="41E1142C">
        <w:rPr>
          <w:rStyle w:val="normaltextrun"/>
          <w:rFonts w:eastAsiaTheme="majorEastAsia"/>
          <w:color w:val="000000" w:themeColor="text1"/>
        </w:rPr>
        <w:t xml:space="preserve">– KPVIS) </w:t>
      </w:r>
      <w:hyperlink r:id="rId11">
        <w:r w:rsidRPr="005559DC">
          <w:rPr>
            <w:rStyle w:val="normaltextrun"/>
            <w:rFonts w:eastAsiaTheme="majorEastAsia"/>
            <w:i/>
            <w:iCs/>
            <w:color w:val="0000FF"/>
            <w:u w:val="single"/>
          </w:rPr>
          <w:t>https://projekti.cfla.gov.lv/</w:t>
        </w:r>
      </w:hyperlink>
      <w:r w:rsidRPr="41E1142C">
        <w:rPr>
          <w:rStyle w:val="normaltextrun"/>
          <w:rFonts w:eastAsiaTheme="majorEastAsia"/>
        </w:rPr>
        <w:t>.</w:t>
      </w:r>
    </w:p>
    <w:p w:rsidR="00F31253" w:rsidP="00F31253" w:rsidRDefault="00F55A63" w14:paraId="4E3B306C" w14:textId="2C17CD32">
      <w:pPr>
        <w:pStyle w:val="paragraph"/>
        <w:spacing w:before="0" w:beforeAutospacing="0" w:after="0" w:afterAutospacing="0"/>
        <w:ind w:firstLine="720"/>
        <w:jc w:val="both"/>
        <w:textAlignment w:val="baseline"/>
        <w:rPr>
          <w:rStyle w:val="normaltextrun"/>
          <w:rFonts w:eastAsiaTheme="majorEastAsia"/>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143306">
        <w:rPr>
          <w:rStyle w:val="normaltextrun"/>
          <w:rFonts w:eastAsiaTheme="majorEastAsia"/>
        </w:rPr>
        <w:t>a</w:t>
      </w:r>
      <w:r>
        <w:rPr>
          <w:rStyle w:val="normaltextrun"/>
          <w:rFonts w:eastAsiaTheme="majorEastAsia"/>
        </w:rPr>
        <w:t xml:space="preserve"> iesniegum</w:t>
      </w:r>
      <w:r w:rsidR="00143306">
        <w:rPr>
          <w:rStyle w:val="normaltextrun"/>
          <w:rFonts w:eastAsiaTheme="majorEastAsia"/>
        </w:rPr>
        <w:t>a</w:t>
      </w:r>
      <w:r>
        <w:rPr>
          <w:rStyle w:val="normaltextrun"/>
          <w:rFonts w:eastAsiaTheme="majorEastAsia"/>
        </w:rPr>
        <w:t xml:space="preserve"> noformēšanas un iesniegšanas kārtība”.</w:t>
      </w:r>
    </w:p>
    <w:p w:rsidR="005559DC" w:rsidP="00F31253" w:rsidRDefault="00F55A63" w14:paraId="17C56429" w14:textId="6806215F">
      <w:pPr>
        <w:pStyle w:val="paragraph"/>
        <w:spacing w:before="0" w:beforeAutospacing="0" w:after="0" w:afterAutospacing="0"/>
        <w:ind w:firstLine="720"/>
        <w:jc w:val="both"/>
        <w:textAlignment w:val="baseline"/>
        <w:rPr>
          <w:rStyle w:val="eop"/>
          <w:rFonts w:eastAsiaTheme="majorEastAsia"/>
        </w:rPr>
      </w:pPr>
      <w:r>
        <w:rPr>
          <w:rStyle w:val="normaltextrun"/>
          <w:rFonts w:eastAsiaTheme="majorEastAsia"/>
        </w:rPr>
        <w:t>Aizpildot projekta iesniegumu, jānodrošina sniegtās informācijas saskaņotība starp visām projekta iesnieguma sadaļām un pielikumiem, kurās tā minēta vai uz kuru atsaucas.</w:t>
      </w:r>
    </w:p>
    <w:p w:rsidRPr="00B2745C" w:rsidR="005559DC" w:rsidP="00F55A63" w:rsidRDefault="00F55A63" w14:paraId="0869EEC9" w14:textId="57EB8DCD">
      <w:pPr>
        <w:pStyle w:val="paragraph"/>
        <w:spacing w:before="0" w:beforeAutospacing="0" w:after="0" w:afterAutospacing="0"/>
        <w:ind w:right="-15" w:firstLine="720"/>
        <w:jc w:val="both"/>
        <w:textAlignment w:val="baseline"/>
        <w:rPr>
          <w:rStyle w:val="normaltextrun"/>
          <w:rFonts w:eastAsiaTheme="majorEastAsia"/>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w:t>
      </w:r>
      <w:r w:rsidR="00B2745C">
        <w:rPr>
          <w:rStyle w:val="normaltextrun"/>
          <w:rFonts w:eastAsiaTheme="majorEastAsia"/>
        </w:rPr>
        <w:t> </w:t>
      </w:r>
      <w:r>
        <w:rPr>
          <w:rStyle w:val="normaltextrun"/>
          <w:rFonts w:eastAsiaTheme="majorEastAsia"/>
        </w:rPr>
        <w:t>“</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sidRPr="00B2745C">
        <w:rPr>
          <w:rStyle w:val="normaltextrun"/>
          <w:rFonts w:eastAsiaTheme="majorEastAsia"/>
        </w:rPr>
        <w:t>.</w:t>
      </w:r>
    </w:p>
    <w:p w:rsidR="003F075C" w:rsidP="22802716" w:rsidRDefault="00F55A63" w14:paraId="53495AF9" w14:textId="7E81E950">
      <w:pPr>
        <w:pStyle w:val="paragraph"/>
        <w:spacing w:before="0" w:beforeAutospacing="0" w:after="720" w:afterAutospacing="0"/>
        <w:ind w:right="-15" w:firstLine="720"/>
        <w:jc w:val="both"/>
        <w:textAlignment w:val="baseline"/>
        <w:rPr>
          <w:rStyle w:val="normaltextrun"/>
          <w:rFonts w:eastAsiaTheme="majorEastAsia"/>
        </w:rPr>
      </w:pPr>
      <w:r w:rsidRPr="22802716">
        <w:rPr>
          <w:rStyle w:val="normaltextrun"/>
          <w:rFonts w:eastAsiaTheme="majorEastAsia"/>
        </w:rPr>
        <w:t>Papildus, aizpildot projekta iesniegumu KPVIS, izmantojama KPVIS elektroniskā lietotāju rokasgrāmata (eLRG)</w:t>
      </w:r>
      <w:r w:rsidRPr="22802716" w:rsidR="003F075C">
        <w:rPr>
          <w:rStyle w:val="normaltextrun"/>
          <w:rFonts w:eastAsiaTheme="majorEastAsia"/>
        </w:rPr>
        <w:t xml:space="preserve"> – </w:t>
      </w:r>
      <w:hyperlink r:id="rId12">
        <w:r w:rsidRPr="22802716" w:rsidR="003F075C">
          <w:rPr>
            <w:rStyle w:val="Hipersaite"/>
            <w:rFonts w:eastAsiaTheme="majorEastAsia"/>
            <w:i/>
            <w:iCs/>
          </w:rPr>
          <w:t>https://elrg.cfla.gov.lv/</w:t>
        </w:r>
      </w:hyperlink>
      <w:r w:rsidRPr="22802716">
        <w:rPr>
          <w:rStyle w:val="normaltextrun"/>
          <w:rFonts w:eastAsiaTheme="majorEastAsia"/>
        </w:rPr>
        <w:t>, kurā pieejamas aktuālās KPVIS funkcionalitāšu tehniskās un biznesa lietošanas instrukcijas, t.sk. par KPVIS ekrānskatiem, specifiskām datu ievades prasībām un pielietojamiem risinājumiem.</w:t>
      </w:r>
    </w:p>
    <w:p w:rsidR="003F075C" w:rsidP="00B47748" w:rsidRDefault="00B226C8" w14:paraId="072718E6" w14:textId="4939AD94">
      <w:pPr>
        <w:pStyle w:val="paragraph"/>
        <w:numPr>
          <w:ilvl w:val="0"/>
          <w:numId w:val="14"/>
        </w:numPr>
        <w:spacing w:before="0" w:beforeAutospacing="0" w:after="0" w:afterAutospacing="0"/>
        <w:ind w:left="709" w:right="-15" w:hanging="425"/>
        <w:jc w:val="both"/>
        <w:textAlignment w:val="baseline"/>
        <w:rPr>
          <w:rStyle w:val="normaltextrun"/>
          <w:rFonts w:eastAsiaTheme="majorEastAsia"/>
        </w:rPr>
      </w:pPr>
      <w:r w:rsidRPr="1022D88A">
        <w:rPr>
          <w:rStyle w:val="normaltextrun"/>
          <w:rFonts w:asciiTheme="majorBidi" w:hAnsiTheme="majorBidi" w:cstheme="majorBidi"/>
          <w:i/>
          <w:iCs/>
          <w:color w:val="0000FF"/>
          <w:shd w:val="clear" w:color="auto" w:fill="FFFFFF"/>
        </w:rPr>
        <w:t>Vēršam uzmanību, ka metodikā iekļautajiem KPVIS ekrānskatiem ir tikai informatīvs raksturs ar mērķi sniegt priekšstatu par attiecīgās sadaļas vizuālo izskatu un tie pilnībā neatspoguļo pasākuma nosacījumus.</w:t>
      </w:r>
    </w:p>
    <w:p w:rsidR="00F55A63" w:rsidP="003F075C" w:rsidRDefault="00F55A63" w14:paraId="78E67876" w14:textId="1D4AA284">
      <w:pPr>
        <w:pStyle w:val="paragraph"/>
        <w:spacing w:before="0" w:beforeAutospacing="0" w:after="0" w:afterAutospacing="0"/>
        <w:ind w:right="-15" w:firstLine="720"/>
        <w:jc w:val="both"/>
        <w:textAlignment w:val="baseline"/>
        <w:rPr>
          <w:b/>
          <w:bCs/>
          <w:kern w:val="36"/>
          <w:sz w:val="28"/>
          <w:szCs w:val="28"/>
        </w:rPr>
      </w:pPr>
      <w:r>
        <w:rPr>
          <w:b/>
          <w:bCs/>
          <w:kern w:val="36"/>
          <w:sz w:val="28"/>
          <w:szCs w:val="28"/>
        </w:rPr>
        <w:br w:type="page"/>
      </w:r>
    </w:p>
    <w:p w:rsidRPr="00EE38AC" w:rsidR="00A62235" w:rsidP="00400EE7" w:rsidRDefault="00A562E9" w14:paraId="0290C874" w14:textId="40402C0B">
      <w:pPr>
        <w:pStyle w:val="Virsraksts1"/>
        <w:spacing w:before="0" w:beforeAutospacing="0" w:after="240" w:afterAutospacing="0"/>
        <w:jc w:val="center"/>
        <w:rPr>
          <w:sz w:val="28"/>
          <w:szCs w:val="28"/>
        </w:rPr>
      </w:pPr>
      <w:r w:rsidRPr="00EE38AC">
        <w:rPr>
          <w:sz w:val="28"/>
          <w:szCs w:val="28"/>
        </w:rPr>
        <w:lastRenderedPageBreak/>
        <w:t>Projekta iesniegums</w:t>
      </w:r>
    </w:p>
    <w:p w:rsidRPr="001A757B" w:rsidR="000C66AC" w:rsidP="00400EE7" w:rsidRDefault="00057D69" w14:paraId="297954DA" w14:textId="2C41CCB6">
      <w:pPr>
        <w:pStyle w:val="Virsraksts2"/>
        <w:spacing w:before="0" w:beforeAutospacing="0" w:after="240" w:afterAutospacing="0"/>
        <w:jc w:val="center"/>
        <w:rPr>
          <w:rFonts w:eastAsia="Times New Roman"/>
          <w:sz w:val="32"/>
          <w:szCs w:val="32"/>
        </w:rPr>
      </w:pPr>
      <w:r w:rsidRPr="615B1FDA">
        <w:rPr>
          <w:rFonts w:eastAsia="Times New Roman"/>
          <w:sz w:val="32"/>
          <w:szCs w:val="32"/>
        </w:rPr>
        <w:t>SADAĻA</w:t>
      </w:r>
      <w:r w:rsidR="00400EE7">
        <w:rPr>
          <w:rFonts w:eastAsia="Times New Roman"/>
          <w:sz w:val="32"/>
          <w:szCs w:val="32"/>
        </w:rPr>
        <w:t> </w:t>
      </w:r>
      <w:r w:rsidRPr="615B1FDA">
        <w:rPr>
          <w:rFonts w:eastAsia="Times New Roman"/>
          <w:sz w:val="32"/>
          <w:szCs w:val="32"/>
        </w:rPr>
        <w:t xml:space="preserve">- PROJEKTA </w:t>
      </w:r>
      <w:r w:rsidRPr="001A757B">
        <w:rPr>
          <w:rFonts w:eastAsia="Times New Roman"/>
          <w:sz w:val="32"/>
          <w:szCs w:val="32"/>
        </w:rPr>
        <w:t>IESNIEDZĒJS</w:t>
      </w:r>
    </w:p>
    <w:tbl>
      <w:tblPr>
        <w:tblStyle w:val="Reatabula"/>
        <w:tblW w:w="0" w:type="auto"/>
        <w:tblLook w:val="04A0" w:firstRow="1" w:lastRow="0" w:firstColumn="1" w:lastColumn="0" w:noHBand="0" w:noVBand="1"/>
      </w:tblPr>
      <w:tblGrid>
        <w:gridCol w:w="3996"/>
        <w:gridCol w:w="5631"/>
      </w:tblGrid>
      <w:tr w:rsidRPr="00A564A5" w:rsidR="00284E0C" w:rsidTr="00400EE7" w14:paraId="17E75572" w14:textId="77777777">
        <w:trPr>
          <w:trHeight w:val="300"/>
        </w:trPr>
        <w:tc>
          <w:tcPr>
            <w:tcW w:w="3996" w:type="dxa"/>
            <w:vMerge w:val="restart"/>
          </w:tcPr>
          <w:p w:rsidRPr="00A564A5" w:rsidR="00B93B92" w:rsidP="00D661A2" w:rsidRDefault="00B93B92" w14:paraId="6D7FD312" w14:textId="4BA190A0">
            <w:pPr>
              <w:rPr>
                <w:rFonts w:eastAsia="Times New Roman"/>
                <w:highlight w:val="yellow"/>
              </w:rPr>
            </w:pPr>
          </w:p>
          <w:p w:rsidRPr="00A564A5" w:rsidR="00284E0C" w:rsidP="00D661A2" w:rsidRDefault="009513B4" w14:paraId="758E2433" w14:textId="13306997">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rsidRPr="00EE38AC" w:rsidR="00284E0C" w:rsidP="00D661A2" w:rsidRDefault="00284E0C" w14:paraId="12F71CB8" w14:textId="77777777">
            <w:pPr>
              <w:rPr>
                <w:rFonts w:eastAsia="Times New Roman"/>
              </w:rPr>
            </w:pPr>
            <w:r w:rsidRPr="00EE38AC">
              <w:rPr>
                <w:rFonts w:eastAsia="Times New Roman"/>
              </w:rPr>
              <w:t>Projekta nosaukums</w:t>
            </w:r>
          </w:p>
          <w:p w:rsidRPr="00EE38AC" w:rsidR="00284E0C" w:rsidP="00D661A2" w:rsidRDefault="00284E0C" w14:paraId="2D156F06" w14:textId="77777777">
            <w:pPr>
              <w:rPr>
                <w:color w:val="7F7F7F" w:themeColor="text1" w:themeTint="80"/>
              </w:rPr>
            </w:pPr>
            <w:r w:rsidRPr="00EE38AC">
              <w:rPr>
                <w:color w:val="7F7F7F" w:themeColor="text1" w:themeTint="80"/>
              </w:rPr>
              <w:t>Ievada informāciju</w:t>
            </w:r>
          </w:p>
          <w:p w:rsidRPr="00A564A5" w:rsidR="00284E0C" w:rsidP="0097514B" w:rsidRDefault="00284E0C" w14:paraId="690FA2D9" w14:textId="2A510B27">
            <w:pPr>
              <w:spacing w:after="120"/>
              <w:jc w:val="both"/>
              <w:rPr>
                <w:rFonts w:eastAsia="Times New Roman"/>
                <w:highlight w:val="yellow"/>
              </w:rPr>
            </w:pPr>
            <w:r w:rsidRPr="00EE38AC">
              <w:rPr>
                <w:i/>
                <w:iCs/>
                <w:color w:val="0000FF"/>
              </w:rPr>
              <w:t xml:space="preserve">Projekta </w:t>
            </w:r>
            <w:r w:rsidRPr="009019A6">
              <w:rPr>
                <w:i/>
                <w:iCs/>
                <w:color w:val="0000FF"/>
              </w:rPr>
              <w:t>nosaukums nedrīkst pārsniegt</w:t>
            </w:r>
            <w:r w:rsidRPr="00EE38AC">
              <w:rPr>
                <w:i/>
                <w:iCs/>
                <w:color w:val="0000FF"/>
              </w:rPr>
              <w:t xml:space="preserve"> vienu teikumu. Tam kodolīgi jāatspoguļo projekta mērķis.</w:t>
            </w:r>
          </w:p>
        </w:tc>
      </w:tr>
      <w:tr w:rsidRPr="00A564A5" w:rsidR="00284E0C" w:rsidTr="00400EE7" w14:paraId="2A3404D3" w14:textId="77777777">
        <w:trPr>
          <w:trHeight w:val="300"/>
        </w:trPr>
        <w:tc>
          <w:tcPr>
            <w:tcW w:w="3996" w:type="dxa"/>
            <w:vMerge/>
          </w:tcPr>
          <w:p w:rsidRPr="00A564A5" w:rsidR="00284E0C" w:rsidP="00084B42" w:rsidRDefault="00284E0C" w14:paraId="20C5BE7F" w14:textId="77777777">
            <w:pPr>
              <w:pStyle w:val="Paraststmeklis"/>
              <w:spacing w:before="0" w:beforeAutospacing="0" w:after="0" w:afterAutospacing="0"/>
              <w:jc w:val="both"/>
              <w:rPr>
                <w:rFonts w:eastAsia="Times New Roman"/>
                <w:b/>
                <w:bCs/>
                <w:sz w:val="28"/>
                <w:szCs w:val="28"/>
                <w:highlight w:val="yellow"/>
              </w:rPr>
            </w:pPr>
          </w:p>
        </w:tc>
        <w:tc>
          <w:tcPr>
            <w:tcW w:w="5631" w:type="dxa"/>
          </w:tcPr>
          <w:p w:rsidRPr="00EE38AC" w:rsidR="00284E0C" w:rsidP="00EE5DC5" w:rsidRDefault="00284E0C" w14:paraId="4A71F47A" w14:textId="0221A7E3">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rsidRPr="00EE38AC" w:rsidR="00284E0C" w:rsidP="00BA338B" w:rsidRDefault="00284E0C" w14:paraId="10BCC4AA" w14:textId="10CF171E">
            <w:pPr>
              <w:spacing w:after="120"/>
              <w:jc w:val="both"/>
              <w:rPr>
                <w:i/>
                <w:iCs/>
                <w:color w:val="0000FF"/>
              </w:rPr>
            </w:pPr>
            <w:r w:rsidRPr="00EE38AC">
              <w:rPr>
                <w:i/>
                <w:iCs/>
                <w:color w:val="0000FF"/>
              </w:rPr>
              <w:t>Norāda projekta iesniedzēja juridisko nosaukumu.</w:t>
            </w:r>
          </w:p>
          <w:p w:rsidRPr="00BA338B" w:rsidR="00284E0C" w:rsidP="00BA338B" w:rsidRDefault="00BA338B" w14:paraId="5D29DDEF" w14:textId="3295EACC">
            <w:pPr>
              <w:spacing w:after="120"/>
              <w:jc w:val="both"/>
              <w:rPr>
                <w:i/>
                <w:iCs/>
                <w:color w:val="0000FF"/>
                <w:highlight w:val="yellow"/>
              </w:rPr>
            </w:pPr>
            <w:r w:rsidRPr="001821E7">
              <w:rPr>
                <w:i/>
                <w:iCs/>
                <w:color w:val="0000FF"/>
              </w:rPr>
              <w:t xml:space="preserve">Projekta iesniedzējs ir noteikts SAM MK noteikumu </w:t>
            </w:r>
            <w:r>
              <w:rPr>
                <w:i/>
                <w:iCs/>
                <w:color w:val="0000FF"/>
              </w:rPr>
              <w:t>1</w:t>
            </w:r>
            <w:r w:rsidR="0055476B">
              <w:rPr>
                <w:i/>
                <w:iCs/>
                <w:color w:val="0000FF"/>
              </w:rPr>
              <w:t>1</w:t>
            </w:r>
            <w:r w:rsidRPr="001821E7">
              <w:rPr>
                <w:i/>
                <w:iCs/>
                <w:color w:val="0000FF"/>
              </w:rPr>
              <w:t xml:space="preserve">. punktā – </w:t>
            </w:r>
            <w:r w:rsidRPr="003E7BF4" w:rsidR="003E7BF4">
              <w:rPr>
                <w:i/>
                <w:iCs/>
                <w:color w:val="0000FF"/>
              </w:rPr>
              <w:t xml:space="preserve">akciju sabiedrība </w:t>
            </w:r>
            <w:r w:rsidR="003E7BF4">
              <w:rPr>
                <w:i/>
                <w:iCs/>
                <w:color w:val="0000FF"/>
              </w:rPr>
              <w:t>“</w:t>
            </w:r>
            <w:r w:rsidRPr="003E7BF4" w:rsidR="003E7BF4">
              <w:rPr>
                <w:i/>
                <w:iCs/>
                <w:color w:val="0000FF"/>
              </w:rPr>
              <w:t>Latvijas valsts meži</w:t>
            </w:r>
            <w:r w:rsidR="003E7BF4">
              <w:rPr>
                <w:i/>
                <w:iCs/>
                <w:color w:val="0000FF"/>
              </w:rPr>
              <w:t>” (turpmāk – LVM)</w:t>
            </w:r>
            <w:r>
              <w:rPr>
                <w:i/>
                <w:iCs/>
                <w:color w:val="0000FF"/>
              </w:rPr>
              <w:t>.</w:t>
            </w:r>
          </w:p>
        </w:tc>
      </w:tr>
      <w:tr w:rsidRPr="00A564A5" w:rsidR="00284E0C" w:rsidTr="00400EE7" w14:paraId="7FEF8C5A" w14:textId="77777777">
        <w:trPr>
          <w:trHeight w:val="300"/>
        </w:trPr>
        <w:tc>
          <w:tcPr>
            <w:tcW w:w="3996" w:type="dxa"/>
            <w:vMerge/>
          </w:tcPr>
          <w:p w:rsidRPr="00A564A5" w:rsidR="00284E0C" w:rsidP="00084B42" w:rsidRDefault="00284E0C" w14:paraId="28A9D4D1" w14:textId="77777777">
            <w:pPr>
              <w:pStyle w:val="Paraststmeklis"/>
              <w:spacing w:before="0" w:beforeAutospacing="0" w:after="0" w:afterAutospacing="0"/>
              <w:jc w:val="both"/>
              <w:rPr>
                <w:rFonts w:eastAsia="Times New Roman"/>
                <w:b/>
                <w:bCs/>
                <w:sz w:val="28"/>
                <w:szCs w:val="28"/>
                <w:highlight w:val="yellow"/>
              </w:rPr>
            </w:pPr>
          </w:p>
        </w:tc>
        <w:tc>
          <w:tcPr>
            <w:tcW w:w="5631" w:type="dxa"/>
          </w:tcPr>
          <w:p w:rsidRPr="00682620" w:rsidR="00284E0C" w:rsidP="00084B42" w:rsidRDefault="00284E0C" w14:paraId="30F1AF50" w14:textId="77777777">
            <w:pPr>
              <w:jc w:val="both"/>
              <w:rPr>
                <w:rFonts w:eastAsia="Times New Roman"/>
                <w:b/>
                <w:bCs/>
              </w:rPr>
            </w:pPr>
            <w:r w:rsidRPr="00682620">
              <w:rPr>
                <w:rFonts w:eastAsia="Times New Roman"/>
                <w:b/>
                <w:bCs/>
              </w:rPr>
              <w:t>Nodokļu maksātāja reģistrācijas kods</w:t>
            </w:r>
          </w:p>
          <w:p w:rsidRPr="00682620" w:rsidR="00284E0C" w:rsidP="008E3EBA" w:rsidRDefault="00284E0C" w14:paraId="16561851" w14:textId="0C84BBE9">
            <w:pPr>
              <w:spacing w:after="120"/>
              <w:rPr>
                <w:color w:val="7F7F7F" w:themeColor="text1" w:themeTint="80"/>
              </w:rPr>
            </w:pPr>
            <w:r w:rsidRPr="00682620">
              <w:rPr>
                <w:color w:val="7F7F7F" w:themeColor="text1" w:themeTint="80"/>
              </w:rPr>
              <w:t>Lauks tiek automātiski aizpildīts</w:t>
            </w:r>
          </w:p>
        </w:tc>
      </w:tr>
      <w:tr w:rsidRPr="00A564A5" w:rsidR="00284E0C" w:rsidTr="00400EE7" w14:paraId="29C1D738" w14:textId="77777777">
        <w:trPr>
          <w:trHeight w:val="300"/>
        </w:trPr>
        <w:tc>
          <w:tcPr>
            <w:tcW w:w="3996" w:type="dxa"/>
            <w:vMerge/>
          </w:tcPr>
          <w:p w:rsidRPr="00A564A5" w:rsidR="00284E0C" w:rsidP="00084B42" w:rsidRDefault="00284E0C" w14:paraId="23E849FD" w14:textId="77777777">
            <w:pPr>
              <w:pStyle w:val="Paraststmeklis"/>
              <w:spacing w:before="0" w:beforeAutospacing="0" w:after="0" w:afterAutospacing="0"/>
              <w:jc w:val="both"/>
              <w:rPr>
                <w:rFonts w:eastAsia="Times New Roman"/>
                <w:b/>
                <w:bCs/>
                <w:sz w:val="28"/>
                <w:szCs w:val="28"/>
                <w:highlight w:val="yellow"/>
              </w:rPr>
            </w:pPr>
          </w:p>
        </w:tc>
        <w:tc>
          <w:tcPr>
            <w:tcW w:w="5631" w:type="dxa"/>
          </w:tcPr>
          <w:p w:rsidRPr="00682620" w:rsidR="00284E0C" w:rsidP="00084B42" w:rsidRDefault="00284E0C" w14:paraId="0089304E" w14:textId="77777777">
            <w:pPr>
              <w:jc w:val="both"/>
              <w:rPr>
                <w:rFonts w:eastAsia="Times New Roman"/>
                <w:b/>
                <w:bCs/>
              </w:rPr>
            </w:pPr>
            <w:r w:rsidRPr="00682620">
              <w:rPr>
                <w:rFonts w:eastAsia="Times New Roman"/>
                <w:b/>
                <w:bCs/>
              </w:rPr>
              <w:t>Patiesā labuma guvējs</w:t>
            </w:r>
          </w:p>
          <w:p w:rsidRPr="00682620" w:rsidR="00284E0C" w:rsidP="008E3EBA" w:rsidRDefault="00284E0C" w14:paraId="216B3AF7" w14:textId="09CD0D8F">
            <w:pPr>
              <w:spacing w:after="120"/>
              <w:rPr>
                <w:color w:val="7F7F7F" w:themeColor="text1" w:themeTint="80"/>
              </w:rPr>
            </w:pPr>
            <w:r w:rsidRPr="00682620">
              <w:rPr>
                <w:color w:val="7F7F7F" w:themeColor="text1" w:themeTint="80"/>
              </w:rPr>
              <w:t>Lauks tiek automātiski aizpildīts</w:t>
            </w:r>
          </w:p>
        </w:tc>
      </w:tr>
      <w:tr w:rsidRPr="00A564A5" w:rsidR="00284E0C" w:rsidTr="00400EE7" w14:paraId="4795278D" w14:textId="77777777">
        <w:trPr>
          <w:trHeight w:val="300"/>
        </w:trPr>
        <w:tc>
          <w:tcPr>
            <w:tcW w:w="3996" w:type="dxa"/>
            <w:vMerge/>
          </w:tcPr>
          <w:p w:rsidRPr="00A564A5" w:rsidR="00284E0C" w:rsidP="00084B42" w:rsidRDefault="00284E0C" w14:paraId="0C6A4FBF" w14:textId="77777777">
            <w:pPr>
              <w:pStyle w:val="Paraststmeklis"/>
              <w:spacing w:before="0" w:beforeAutospacing="0" w:after="0" w:afterAutospacing="0"/>
              <w:jc w:val="both"/>
              <w:rPr>
                <w:rFonts w:eastAsia="Times New Roman"/>
                <w:b/>
                <w:bCs/>
                <w:sz w:val="28"/>
                <w:szCs w:val="28"/>
                <w:highlight w:val="yellow"/>
              </w:rPr>
            </w:pPr>
          </w:p>
        </w:tc>
        <w:tc>
          <w:tcPr>
            <w:tcW w:w="5631" w:type="dxa"/>
          </w:tcPr>
          <w:p w:rsidRPr="00682620" w:rsidR="00284E0C" w:rsidP="00084B42" w:rsidRDefault="00284E0C" w14:paraId="08D740B5" w14:textId="77777777">
            <w:pPr>
              <w:jc w:val="both"/>
              <w:rPr>
                <w:rFonts w:eastAsia="Times New Roman"/>
                <w:b/>
                <w:bCs/>
              </w:rPr>
            </w:pPr>
            <w:r w:rsidRPr="00682620">
              <w:rPr>
                <w:rFonts w:eastAsia="Times New Roman"/>
                <w:b/>
                <w:bCs/>
              </w:rPr>
              <w:t>Projekta iesniedzēja veids</w:t>
            </w:r>
          </w:p>
          <w:p w:rsidRPr="00682620" w:rsidR="00284E0C" w:rsidP="008E3EBA" w:rsidRDefault="00284E0C" w14:paraId="6582020A" w14:textId="44DA1BFF">
            <w:pPr>
              <w:pStyle w:val="Paraststmeklis"/>
              <w:spacing w:before="0" w:beforeAutospacing="0" w:after="120" w:afterAutospacing="0"/>
              <w:jc w:val="both"/>
              <w:rPr>
                <w:rFonts w:eastAsia="Times New Roman"/>
                <w:b/>
                <w:bCs/>
              </w:rPr>
            </w:pPr>
            <w:r w:rsidRPr="00682620">
              <w:rPr>
                <w:color w:val="7F7F7F" w:themeColor="text1" w:themeTint="80"/>
              </w:rPr>
              <w:t>Lauks tiek automātiski aizpildīts</w:t>
            </w:r>
          </w:p>
        </w:tc>
      </w:tr>
      <w:tr w:rsidRPr="00A564A5" w:rsidR="00284E0C" w:rsidTr="00C013BB" w14:paraId="5FEC1B4E" w14:textId="77777777">
        <w:trPr>
          <w:trHeight w:val="870"/>
        </w:trPr>
        <w:tc>
          <w:tcPr>
            <w:tcW w:w="3996" w:type="dxa"/>
            <w:vMerge/>
          </w:tcPr>
          <w:p w:rsidRPr="00A564A5" w:rsidR="00284E0C" w:rsidP="00084B42" w:rsidRDefault="00284E0C" w14:paraId="401B37F8" w14:textId="77777777">
            <w:pPr>
              <w:pStyle w:val="Paraststmeklis"/>
              <w:spacing w:before="0" w:beforeAutospacing="0" w:after="0" w:afterAutospacing="0"/>
              <w:jc w:val="both"/>
              <w:rPr>
                <w:rFonts w:eastAsia="Times New Roman"/>
                <w:b/>
                <w:bCs/>
                <w:sz w:val="28"/>
                <w:szCs w:val="28"/>
                <w:highlight w:val="yellow"/>
              </w:rPr>
            </w:pPr>
          </w:p>
        </w:tc>
        <w:tc>
          <w:tcPr>
            <w:tcW w:w="5631" w:type="dxa"/>
          </w:tcPr>
          <w:p w:rsidRPr="00682620" w:rsidR="00284E0C" w:rsidP="00084B42" w:rsidRDefault="00284E0C" w14:paraId="432F30B0" w14:textId="77777777">
            <w:pPr>
              <w:jc w:val="both"/>
              <w:rPr>
                <w:rFonts w:eastAsia="Times New Roman"/>
                <w:b/>
                <w:bCs/>
              </w:rPr>
            </w:pPr>
            <w:r w:rsidRPr="00682620">
              <w:rPr>
                <w:rFonts w:eastAsia="Times New Roman"/>
                <w:b/>
                <w:bCs/>
              </w:rPr>
              <w:t>Projekta iesniedzēja tips</w:t>
            </w:r>
          </w:p>
          <w:p w:rsidRPr="00682620" w:rsidR="00284E0C" w:rsidP="00084B42" w:rsidRDefault="00284E0C" w14:paraId="046BB46C" w14:textId="1D97F0EE">
            <w:pPr>
              <w:tabs>
                <w:tab w:val="left" w:pos="900"/>
              </w:tabs>
              <w:rPr>
                <w:i/>
                <w:color w:val="0000FF"/>
              </w:rPr>
            </w:pPr>
            <w:r w:rsidRPr="00682620">
              <w:rPr>
                <w:color w:val="7F7F7F" w:themeColor="text1" w:themeTint="80"/>
              </w:rPr>
              <w:t xml:space="preserve">Izvēlas atbilstošo </w:t>
            </w:r>
            <w:r w:rsidRPr="00995FDD">
              <w:rPr>
                <w:color w:val="7F7F7F"/>
              </w:rPr>
              <w:t>no klasifikatora</w:t>
            </w:r>
            <w:r w:rsidRPr="00682620">
              <w:rPr>
                <w:color w:val="7F7F7F" w:themeColor="text1" w:themeTint="80"/>
              </w:rPr>
              <w:t>:</w:t>
            </w:r>
          </w:p>
          <w:p w:rsidRPr="00C013BB" w:rsidR="00915B67" w:rsidP="001D479F" w:rsidRDefault="00284E0C" w14:paraId="6F3F0693" w14:textId="58D75AA2">
            <w:pPr>
              <w:pStyle w:val="Sarakstarindkopa"/>
              <w:numPr>
                <w:ilvl w:val="0"/>
                <w:numId w:val="1"/>
              </w:numPr>
              <w:tabs>
                <w:tab w:val="left" w:pos="900"/>
              </w:tabs>
              <w:spacing w:after="120" w:line="240" w:lineRule="auto"/>
              <w:ind w:left="427"/>
              <w:rPr>
                <w:rFonts w:ascii="Times New Roman" w:hAnsi="Times New Roman" w:eastAsia="Times New Roman"/>
                <w:b/>
                <w:bCs/>
                <w:sz w:val="24"/>
                <w:szCs w:val="24"/>
              </w:rPr>
            </w:pPr>
            <w:r w:rsidRPr="00682620">
              <w:rPr>
                <w:rFonts w:ascii="Times New Roman" w:hAnsi="Times New Roman"/>
                <w:i/>
                <w:color w:val="0000FF"/>
                <w:sz w:val="24"/>
                <w:szCs w:val="24"/>
              </w:rPr>
              <w:t>N/A</w:t>
            </w:r>
          </w:p>
        </w:tc>
      </w:tr>
      <w:tr w:rsidRPr="00A564A5" w:rsidR="00284E0C" w:rsidTr="00400EE7" w14:paraId="2CCA689C" w14:textId="77777777">
        <w:trPr>
          <w:trHeight w:val="300"/>
        </w:trPr>
        <w:tc>
          <w:tcPr>
            <w:tcW w:w="3996" w:type="dxa"/>
            <w:vMerge/>
          </w:tcPr>
          <w:p w:rsidRPr="00A564A5" w:rsidR="00284E0C" w:rsidP="00084B42" w:rsidRDefault="00284E0C" w14:paraId="7FE05A5F" w14:textId="77777777">
            <w:pPr>
              <w:pStyle w:val="Paraststmeklis"/>
              <w:spacing w:before="0" w:beforeAutospacing="0" w:after="0" w:afterAutospacing="0"/>
              <w:jc w:val="both"/>
              <w:rPr>
                <w:rFonts w:eastAsia="Times New Roman"/>
                <w:b/>
                <w:bCs/>
                <w:sz w:val="28"/>
                <w:szCs w:val="28"/>
                <w:highlight w:val="yellow"/>
              </w:rPr>
            </w:pPr>
          </w:p>
        </w:tc>
        <w:tc>
          <w:tcPr>
            <w:tcW w:w="5631" w:type="dxa"/>
          </w:tcPr>
          <w:p w:rsidRPr="001C7ED5" w:rsidR="00284E0C" w:rsidP="00084B42" w:rsidRDefault="00284E0C" w14:paraId="1736CE5B" w14:textId="77777777">
            <w:pPr>
              <w:jc w:val="both"/>
              <w:rPr>
                <w:rFonts w:eastAsia="Times New Roman"/>
                <w:b/>
                <w:bCs/>
              </w:rPr>
            </w:pPr>
            <w:r w:rsidRPr="001C7ED5">
              <w:rPr>
                <w:rFonts w:eastAsia="Times New Roman"/>
                <w:b/>
                <w:bCs/>
              </w:rPr>
              <w:t>Vai ir valsts budžeta finansēta institūcija?</w:t>
            </w:r>
          </w:p>
          <w:p w:rsidRPr="001C7ED5" w:rsidR="00284E0C" w:rsidP="00084B42" w:rsidRDefault="00284E0C" w14:paraId="2C973155" w14:textId="77777777">
            <w:pPr>
              <w:tabs>
                <w:tab w:val="left" w:pos="900"/>
              </w:tabs>
              <w:jc w:val="both"/>
              <w:rPr>
                <w:i/>
                <w:color w:val="0000FF"/>
              </w:rPr>
            </w:pPr>
            <w:r w:rsidRPr="001C7ED5">
              <w:rPr>
                <w:color w:val="7F7F7F" w:themeColor="text1" w:themeTint="80"/>
              </w:rPr>
              <w:t>Izvēlas atbilstošo no klasifikatora:</w:t>
            </w:r>
          </w:p>
          <w:p w:rsidRPr="0034352C" w:rsidR="00915B67" w:rsidP="001D479F" w:rsidRDefault="00284E0C" w14:paraId="5CF7E2F3" w14:textId="59E5EAD1">
            <w:pPr>
              <w:pStyle w:val="Sarakstarindkopa"/>
              <w:numPr>
                <w:ilvl w:val="0"/>
                <w:numId w:val="2"/>
              </w:numPr>
              <w:tabs>
                <w:tab w:val="left" w:pos="900"/>
              </w:tabs>
              <w:spacing w:after="120" w:line="240" w:lineRule="auto"/>
              <w:ind w:left="427"/>
              <w:jc w:val="both"/>
              <w:rPr>
                <w:rFonts w:ascii="Times New Roman" w:hAnsi="Times New Roman"/>
                <w:i/>
                <w:color w:val="0000FF"/>
                <w:sz w:val="24"/>
                <w:szCs w:val="24"/>
              </w:rPr>
            </w:pPr>
            <w:r w:rsidRPr="001171D3">
              <w:rPr>
                <w:rFonts w:ascii="Times New Roman" w:hAnsi="Times New Roman"/>
                <w:bCs/>
                <w:i/>
                <w:color w:val="0000FF"/>
                <w:sz w:val="24"/>
                <w:szCs w:val="24"/>
              </w:rPr>
              <w:t>Jā</w:t>
            </w:r>
            <w:r w:rsidR="00A834E8">
              <w:rPr>
                <w:rFonts w:ascii="Times New Roman" w:hAnsi="Times New Roman"/>
                <w:b/>
                <w:i/>
                <w:color w:val="0000FF"/>
                <w:sz w:val="24"/>
                <w:szCs w:val="24"/>
              </w:rPr>
              <w:t> </w:t>
            </w:r>
            <w:r w:rsidRPr="001C7ED5">
              <w:rPr>
                <w:rFonts w:ascii="Times New Roman" w:hAnsi="Times New Roman"/>
                <w:i/>
                <w:color w:val="0000FF"/>
                <w:sz w:val="24"/>
                <w:szCs w:val="24"/>
              </w:rPr>
              <w:t xml:space="preserve">– </w:t>
            </w:r>
            <w:r w:rsidRPr="00995FDD">
              <w:rPr>
                <w:rFonts w:ascii="Times New Roman" w:hAnsi="Times New Roman"/>
                <w:i/>
                <w:color w:val="0000FF"/>
                <w:sz w:val="24"/>
                <w:szCs w:val="24"/>
              </w:rPr>
              <w:t>finansējuma saņēmējs</w:t>
            </w:r>
            <w:r w:rsidRPr="001C7ED5">
              <w:rPr>
                <w:rFonts w:ascii="Times New Roman" w:hAnsi="Times New Roman"/>
                <w:i/>
                <w:color w:val="0000FF"/>
                <w:sz w:val="24"/>
                <w:szCs w:val="24"/>
              </w:rPr>
              <w:t>, kas saņem projekta priekšfinansējumu no valsts budžeta līdzekļiem</w:t>
            </w:r>
            <w:r w:rsidR="0034352C">
              <w:rPr>
                <w:rFonts w:ascii="Times New Roman" w:hAnsi="Times New Roman"/>
                <w:i/>
                <w:color w:val="0000FF"/>
                <w:sz w:val="24"/>
                <w:szCs w:val="24"/>
              </w:rPr>
              <w:t>.</w:t>
            </w:r>
          </w:p>
        </w:tc>
      </w:tr>
      <w:tr w:rsidRPr="00A564A5" w:rsidR="00284E0C" w:rsidTr="00400EE7" w14:paraId="181E5EA7" w14:textId="77777777">
        <w:trPr>
          <w:trHeight w:val="300"/>
        </w:trPr>
        <w:tc>
          <w:tcPr>
            <w:tcW w:w="3996" w:type="dxa"/>
            <w:vMerge/>
          </w:tcPr>
          <w:p w:rsidRPr="00A564A5" w:rsidR="00284E0C" w:rsidP="00084B42" w:rsidRDefault="00284E0C" w14:paraId="6C1BE476" w14:textId="77777777">
            <w:pPr>
              <w:pStyle w:val="Paraststmeklis"/>
              <w:spacing w:before="0" w:beforeAutospacing="0" w:after="0" w:afterAutospacing="0"/>
              <w:jc w:val="both"/>
              <w:rPr>
                <w:rFonts w:eastAsia="Times New Roman"/>
                <w:b/>
                <w:bCs/>
                <w:sz w:val="28"/>
                <w:szCs w:val="28"/>
                <w:highlight w:val="yellow"/>
              </w:rPr>
            </w:pPr>
          </w:p>
        </w:tc>
        <w:tc>
          <w:tcPr>
            <w:tcW w:w="5631" w:type="dxa"/>
          </w:tcPr>
          <w:p w:rsidRPr="001C7ED5" w:rsidR="00284E0C" w:rsidP="00084B42" w:rsidRDefault="00284E0C" w14:paraId="4C095488" w14:textId="77777777">
            <w:pPr>
              <w:jc w:val="both"/>
              <w:rPr>
                <w:rFonts w:eastAsia="Times New Roman"/>
                <w:b/>
                <w:bCs/>
              </w:rPr>
            </w:pPr>
            <w:r w:rsidRPr="001C7ED5">
              <w:rPr>
                <w:rFonts w:eastAsia="Times New Roman"/>
                <w:b/>
                <w:bCs/>
              </w:rPr>
              <w:t>Projekta iesniedzēja NACE klasifikators</w:t>
            </w:r>
          </w:p>
          <w:p w:rsidRPr="001C7ED5" w:rsidR="00284E0C" w:rsidP="00084B42" w:rsidRDefault="00284E0C" w14:paraId="1CFCB56F" w14:textId="77777777">
            <w:pPr>
              <w:rPr>
                <w:color w:val="7F7F7F" w:themeColor="text1" w:themeTint="80"/>
              </w:rPr>
            </w:pPr>
            <w:bookmarkStart w:name="_Hlk126841165" w:id="0"/>
            <w:r w:rsidRPr="001C7ED5">
              <w:rPr>
                <w:color w:val="7F7F7F" w:themeColor="text1" w:themeTint="80"/>
              </w:rPr>
              <w:t>Ievada informāciju</w:t>
            </w:r>
          </w:p>
          <w:bookmarkEnd w:id="0"/>
          <w:p w:rsidRPr="00F54080" w:rsidR="009556BD" w:rsidP="00B47748" w:rsidRDefault="009258E3" w14:paraId="05188120" w14:textId="389E6A4B">
            <w:pPr>
              <w:pStyle w:val="Sarakstarindkopa"/>
              <w:numPr>
                <w:ilvl w:val="0"/>
                <w:numId w:val="13"/>
              </w:numPr>
              <w:ind w:left="426" w:hanging="425"/>
              <w:jc w:val="both"/>
              <w:rPr>
                <w:rFonts w:ascii="Times New Roman" w:hAnsi="Times New Roman"/>
                <w:i/>
                <w:iCs/>
                <w:color w:val="0000FF"/>
                <w:sz w:val="24"/>
                <w:szCs w:val="24"/>
              </w:rPr>
            </w:pPr>
            <w:r w:rsidRPr="00FD2C3B">
              <w:rPr>
                <w:rStyle w:val="Izteiksmgs"/>
                <w:rFonts w:ascii="Times New Roman" w:hAnsi="Times New Roman"/>
                <w:i/>
                <w:iCs/>
                <w:color w:val="0000FF"/>
                <w:sz w:val="24"/>
                <w:szCs w:val="24"/>
              </w:rPr>
              <w:t xml:space="preserve">Projekta iesniedzējs norāda </w:t>
            </w:r>
            <w:r w:rsidRPr="00FD2C3B">
              <w:rPr>
                <w:rStyle w:val="ui-provider"/>
                <w:rFonts w:ascii="Times New Roman" w:hAnsi="Times New Roman"/>
                <w:i/>
                <w:iCs/>
                <w:color w:val="0000FF"/>
                <w:sz w:val="24"/>
                <w:szCs w:val="24"/>
              </w:rPr>
              <w:t>savai pamatdarbībai atbilstošo ekonomiskās darbības kodu no NACE</w:t>
            </w:r>
            <w:r w:rsidR="00EE2F1F">
              <w:rPr>
                <w:rStyle w:val="ui-provider"/>
                <w:rFonts w:ascii="Times New Roman" w:hAnsi="Times New Roman"/>
                <w:i/>
                <w:iCs/>
                <w:color w:val="0000FF"/>
                <w:sz w:val="24"/>
                <w:szCs w:val="24"/>
              </w:rPr>
              <w:t xml:space="preserve"> </w:t>
            </w:r>
            <w:r w:rsidRPr="00FD2C3B">
              <w:rPr>
                <w:rStyle w:val="ui-provider"/>
                <w:rFonts w:ascii="Times New Roman" w:hAnsi="Times New Roman"/>
                <w:i/>
                <w:iCs/>
                <w:color w:val="0000FF"/>
                <w:sz w:val="24"/>
                <w:szCs w:val="24"/>
              </w:rPr>
              <w:t>2.</w:t>
            </w:r>
            <w:r w:rsidR="00EE2F1F">
              <w:rPr>
                <w:rStyle w:val="ui-provider"/>
                <w:rFonts w:ascii="Times New Roman" w:hAnsi="Times New Roman"/>
                <w:i/>
                <w:iCs/>
                <w:color w:val="0000FF"/>
                <w:sz w:val="24"/>
                <w:szCs w:val="24"/>
              </w:rPr>
              <w:t> </w:t>
            </w:r>
            <w:r w:rsidRPr="00FD2C3B">
              <w:rPr>
                <w:rStyle w:val="ui-provider"/>
                <w:rFonts w:ascii="Times New Roman" w:hAnsi="Times New Roman"/>
                <w:i/>
                <w:iCs/>
                <w:color w:val="0000FF"/>
                <w:sz w:val="24"/>
                <w:szCs w:val="24"/>
              </w:rPr>
              <w:t>redakcijas klasifikatora, kas pieejams Centrālās statistikas pārvaldes tīmekļa vietnē (</w:t>
            </w:r>
            <w:proofErr w:type="spellStart"/>
            <w:r w:rsidR="00000000">
              <w:fldChar w:fldCharType="begin"/>
            </w:r>
            <w:r w:rsidR="00000000">
              <w:instrText>HYPERLINK "http://www.csb.gov.lv/node/29900/list" \t "_blank" \o "http://www.csb.gov.lv/node/29900/list"</w:instrText>
            </w:r>
            <w:r w:rsidR="00000000">
              <w:fldChar w:fldCharType="separate"/>
            </w:r>
            <w:r w:rsidRPr="00EE5DC5">
              <w:rPr>
                <w:rStyle w:val="Hipersaite"/>
                <w:rFonts w:ascii="Times New Roman" w:hAnsi="Times New Roman"/>
                <w:i/>
                <w:iCs/>
              </w:rPr>
              <w:t>http</w:t>
            </w:r>
            <w:proofErr w:type="spellEnd"/>
            <w:r w:rsidRPr="00EE5DC5">
              <w:rPr>
                <w:rStyle w:val="Hipersaite"/>
                <w:rFonts w:ascii="Times New Roman" w:hAnsi="Times New Roman"/>
                <w:i/>
                <w:iCs/>
              </w:rPr>
              <w:t>://</w:t>
            </w:r>
            <w:proofErr w:type="spellStart"/>
            <w:r w:rsidRPr="00EE5DC5">
              <w:rPr>
                <w:rStyle w:val="Hipersaite"/>
                <w:rFonts w:ascii="Times New Roman" w:hAnsi="Times New Roman"/>
                <w:i/>
                <w:iCs/>
              </w:rPr>
              <w:t>www.csb.gov.lv</w:t>
            </w:r>
            <w:proofErr w:type="spellEnd"/>
            <w:r w:rsidRPr="00EE5DC5">
              <w:rPr>
                <w:rStyle w:val="Hipersaite"/>
                <w:rFonts w:ascii="Times New Roman" w:hAnsi="Times New Roman"/>
                <w:i/>
                <w:iCs/>
              </w:rPr>
              <w:t>/</w:t>
            </w:r>
            <w:proofErr w:type="spellStart"/>
            <w:r w:rsidRPr="00EE5DC5">
              <w:rPr>
                <w:rStyle w:val="Hipersaite"/>
                <w:rFonts w:ascii="Times New Roman" w:hAnsi="Times New Roman"/>
                <w:i/>
                <w:iCs/>
              </w:rPr>
              <w:t>node</w:t>
            </w:r>
            <w:proofErr w:type="spellEnd"/>
            <w:r w:rsidRPr="00EE5DC5">
              <w:rPr>
                <w:rStyle w:val="Hipersaite"/>
                <w:rFonts w:ascii="Times New Roman" w:hAnsi="Times New Roman"/>
                <w:i/>
                <w:iCs/>
              </w:rPr>
              <w:t>/29900/</w:t>
            </w:r>
            <w:proofErr w:type="spellStart"/>
            <w:r w:rsidRPr="00EE5DC5">
              <w:rPr>
                <w:rStyle w:val="Hipersaite"/>
                <w:rFonts w:ascii="Times New Roman" w:hAnsi="Times New Roman"/>
                <w:i/>
                <w:iCs/>
              </w:rPr>
              <w:t>list</w:t>
            </w:r>
            <w:proofErr w:type="spellEnd"/>
            <w:r w:rsidR="00000000">
              <w:rPr>
                <w:rStyle w:val="Hipersaite"/>
                <w:rFonts w:ascii="Times New Roman" w:hAnsi="Times New Roman"/>
                <w:i/>
                <w:iCs/>
              </w:rPr>
              <w:fldChar w:fldCharType="end"/>
            </w:r>
            <w:r w:rsidRPr="00FD2C3B">
              <w:rPr>
                <w:rStyle w:val="ui-provider"/>
                <w:rFonts w:ascii="Times New Roman" w:hAnsi="Times New Roman"/>
                <w:i/>
                <w:iCs/>
                <w:color w:val="0000FF"/>
                <w:sz w:val="24"/>
                <w:szCs w:val="24"/>
              </w:rPr>
              <w:t>). Ja uz projekta iesniedzēju attiecas vairākas darbības, šajā datu laukā norāda galveno pamatdarbību.</w:t>
            </w:r>
          </w:p>
        </w:tc>
      </w:tr>
    </w:tbl>
    <w:p w:rsidRPr="001C7ED5" w:rsidR="00094E34" w:rsidP="001171D3" w:rsidRDefault="00057D69" w14:paraId="5DCE1307" w14:textId="6CBCD39F">
      <w:pPr>
        <w:keepNext/>
        <w:spacing w:before="240" w:after="240"/>
        <w:jc w:val="center"/>
        <w:rPr>
          <w:rFonts w:eastAsia="Times New Roman"/>
          <w:b/>
          <w:bCs/>
          <w:sz w:val="32"/>
          <w:szCs w:val="32"/>
        </w:rPr>
      </w:pPr>
      <w:r w:rsidRPr="001C7ED5">
        <w:rPr>
          <w:rFonts w:eastAsia="Times New Roman"/>
          <w:b/>
          <w:bCs/>
          <w:sz w:val="32"/>
          <w:szCs w:val="32"/>
        </w:rPr>
        <w:lastRenderedPageBreak/>
        <w:t>SADAĻA</w:t>
      </w:r>
      <w:r w:rsidR="00F54080">
        <w:rPr>
          <w:rFonts w:eastAsia="Times New Roman"/>
          <w:b/>
          <w:bCs/>
          <w:sz w:val="32"/>
          <w:szCs w:val="32"/>
        </w:rPr>
        <w:t> </w:t>
      </w:r>
      <w:r w:rsidRPr="001C7ED5">
        <w:rPr>
          <w:rFonts w:eastAsia="Times New Roman"/>
          <w:b/>
          <w:bCs/>
          <w:sz w:val="32"/>
          <w:szCs w:val="32"/>
        </w:rPr>
        <w:t>- PROJEKTA APRAKSTS</w:t>
      </w:r>
    </w:p>
    <w:p w:rsidRPr="003F678E" w:rsidR="00A613BC" w:rsidP="001171D3" w:rsidRDefault="00AC5142" w14:paraId="3A429181" w14:textId="1B03899E">
      <w:pPr>
        <w:pStyle w:val="Virsraksts3"/>
        <w:keepNext/>
        <w:spacing w:before="120" w:beforeAutospacing="0" w:after="120" w:afterAutospacing="0"/>
        <w:rPr>
          <w:rFonts w:eastAsia="Times New Roman"/>
          <w:sz w:val="28"/>
          <w:szCs w:val="28"/>
        </w:rPr>
      </w:pPr>
      <w:r w:rsidRPr="003F678E">
        <w:rPr>
          <w:rFonts w:eastAsia="Times New Roman"/>
          <w:sz w:val="28"/>
          <w:szCs w:val="28"/>
        </w:rPr>
        <w:t>Vispārīgi</w:t>
      </w:r>
    </w:p>
    <w:p w:rsidRPr="003F678E" w:rsidR="00F7655D" w:rsidP="001171D3" w:rsidRDefault="00255E46" w14:paraId="79B07E48" w14:textId="29F49159">
      <w:pPr>
        <w:pStyle w:val="Virsraksts3"/>
        <w:keepNext/>
        <w:spacing w:before="0" w:beforeAutospacing="0" w:after="120" w:afterAutospacing="0"/>
        <w:jc w:val="both"/>
        <w:rPr>
          <w:rFonts w:eastAsia="Times New Roman"/>
          <w:sz w:val="24"/>
          <w:szCs w:val="24"/>
        </w:rPr>
      </w:pPr>
      <w:r w:rsidRPr="003F678E">
        <w:rPr>
          <w:rFonts w:eastAsia="Times New Roman"/>
          <w:sz w:val="24"/>
          <w:szCs w:val="24"/>
        </w:rPr>
        <w:t>Kopsavilkums (informācija par projektā plānotajām darbībām, izmaksām, projekta īstenošanas laiku, kas publicējama vietnē esfondi.lv)</w:t>
      </w:r>
    </w:p>
    <w:p w:rsidRPr="003B0338" w:rsidR="00934480" w:rsidP="003C6E78" w:rsidRDefault="003F20A9" w14:paraId="71A26C86" w14:textId="7E799D9D">
      <w:pPr>
        <w:jc w:val="both"/>
        <w:rPr>
          <w:i/>
          <w:iCs/>
        </w:rPr>
      </w:pPr>
      <w:r>
        <w:rPr>
          <w:i/>
          <w:iCs/>
          <w:noProof/>
          <w:color w:val="0000FF"/>
        </w:rPr>
        <w:drawing>
          <wp:inline distT="0" distB="0" distL="0" distR="0" wp14:anchorId="1AA07D5C" wp14:editId="5AB96443">
            <wp:extent cx="6119495" cy="1566951"/>
            <wp:effectExtent l="0" t="0" r="0" b="0"/>
            <wp:docPr id="1538237859" name="Picture 153823785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7859" name="Picture 1538237859" descr="A white background with black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r="-1145"/>
                    <a:stretch/>
                  </pic:blipFill>
                  <pic:spPr bwMode="auto">
                    <a:xfrm>
                      <a:off x="0" y="0"/>
                      <a:ext cx="6119495" cy="1566951"/>
                    </a:xfrm>
                    <a:prstGeom prst="rect">
                      <a:avLst/>
                    </a:prstGeom>
                    <a:noFill/>
                    <a:ln>
                      <a:noFill/>
                    </a:ln>
                    <a:extLst>
                      <a:ext uri="{53640926-AAD7-44D8-BBD7-CCE9431645EC}">
                        <a14:shadowObscured xmlns:a14="http://schemas.microsoft.com/office/drawing/2010/main"/>
                      </a:ext>
                    </a:extLst>
                  </pic:spPr>
                </pic:pic>
              </a:graphicData>
            </a:graphic>
          </wp:inline>
        </w:drawing>
      </w:r>
    </w:p>
    <w:p w:rsidR="00147C4E" w:rsidP="00C746C9" w:rsidRDefault="00C746C9" w14:paraId="7190B9CD" w14:textId="77777777">
      <w:pPr>
        <w:pStyle w:val="paragraph"/>
        <w:spacing w:before="0" w:beforeAutospacing="0" w:after="120" w:afterAutospacing="0"/>
        <w:ind w:right="30"/>
        <w:jc w:val="both"/>
        <w:textAlignment w:val="baseline"/>
        <w:rPr>
          <w:rStyle w:val="normaltextrun"/>
          <w:rFonts w:eastAsiaTheme="majorEastAsia"/>
          <w:i/>
          <w:iCs/>
          <w:color w:val="0000FF"/>
        </w:rPr>
      </w:pPr>
      <w:r>
        <w:rPr>
          <w:rStyle w:val="normaltextrun"/>
          <w:rFonts w:eastAsiaTheme="majorEastAsia"/>
          <w:i/>
          <w:iCs/>
          <w:color w:val="0000FF"/>
        </w:rPr>
        <w:t xml:space="preserve">Kopsavilkumu ieteicams rakstīt pēc visu pārējo sadaļu aizpildīšanas. </w:t>
      </w:r>
    </w:p>
    <w:p w:rsidRPr="005B2AA7" w:rsidR="00C746C9" w:rsidP="00C746C9" w:rsidRDefault="00C746C9" w14:paraId="077AEBA7" w14:textId="22A3661A">
      <w:pPr>
        <w:pStyle w:val="paragraph"/>
        <w:spacing w:before="0" w:beforeAutospacing="0" w:after="120" w:afterAutospacing="0"/>
        <w:ind w:right="30"/>
        <w:jc w:val="both"/>
        <w:textAlignment w:val="baseline"/>
        <w:rPr>
          <w:i/>
          <w:iCs/>
          <w:color w:val="0000FF"/>
        </w:rPr>
      </w:pPr>
      <w:r w:rsidRPr="00147C4E">
        <w:rPr>
          <w:b/>
          <w:i/>
          <w:color w:val="0000FF"/>
        </w:rPr>
        <w:t xml:space="preserve">Šajā sadaļā projekta iesniedzējs </w:t>
      </w:r>
      <w:r w:rsidRPr="00147C4E">
        <w:rPr>
          <w:b/>
          <w:i/>
          <w:color w:val="0000FF"/>
          <w:u w:val="single"/>
        </w:rPr>
        <w:t>sniedz visaptverošu, īsu un strukturētu projekta būtības kopsavilkumu</w:t>
      </w:r>
      <w:r w:rsidRPr="00147C4E">
        <w:rPr>
          <w:b/>
          <w:i/>
          <w:color w:val="0000FF"/>
        </w:rPr>
        <w:t xml:space="preserve">, kas jebkuram interesentam sniedz ieskatu par to, kas projektā plānots, </w:t>
      </w:r>
      <w:r w:rsidRPr="00147C4E">
        <w:rPr>
          <w:b/>
          <w:i/>
          <w:color w:val="0000FF"/>
          <w:u w:val="single"/>
        </w:rPr>
        <w:t>t.sk. norāda informāciju</w:t>
      </w:r>
      <w:r w:rsidRPr="00147C4E">
        <w:rPr>
          <w:b/>
          <w:i/>
          <w:color w:val="0000FF"/>
        </w:rPr>
        <w:t xml:space="preserve"> par</w:t>
      </w:r>
      <w:r w:rsidRPr="005B2AA7">
        <w:rPr>
          <w:i/>
          <w:iCs/>
          <w:color w:val="0000FF"/>
        </w:rPr>
        <w:t>:</w:t>
      </w:r>
    </w:p>
    <w:p w:rsidR="00C746C9" w:rsidP="00B47748" w:rsidRDefault="00C746C9" w14:paraId="11AF1686" w14:textId="77777777">
      <w:pPr>
        <w:numPr>
          <w:ilvl w:val="0"/>
          <w:numId w:val="15"/>
        </w:numPr>
        <w:ind w:hanging="436"/>
        <w:jc w:val="both"/>
        <w:rPr>
          <w:i/>
          <w:iCs/>
          <w:color w:val="0000FF"/>
        </w:rPr>
      </w:pPr>
      <w:r>
        <w:rPr>
          <w:i/>
          <w:iCs/>
          <w:color w:val="0000FF"/>
        </w:rPr>
        <w:t>projekta mērķi (atbilstoši sadaļā “Projekta mērķis” paredzētajam);</w:t>
      </w:r>
    </w:p>
    <w:p w:rsidRPr="00D10892" w:rsidR="00C746C9" w:rsidP="00B47748" w:rsidRDefault="00C746C9" w14:paraId="04FFD6A5" w14:textId="77777777">
      <w:pPr>
        <w:numPr>
          <w:ilvl w:val="0"/>
          <w:numId w:val="15"/>
        </w:numPr>
        <w:ind w:hanging="436"/>
        <w:jc w:val="both"/>
        <w:rPr>
          <w:i/>
          <w:iCs/>
          <w:color w:val="0000FF"/>
        </w:rPr>
      </w:pPr>
      <w:r w:rsidRPr="00D10892">
        <w:rPr>
          <w:i/>
          <w:iCs/>
          <w:color w:val="0000FF"/>
        </w:rPr>
        <w:t xml:space="preserve">galvenajām projekta darbībām (atbilstoši sadaļā </w:t>
      </w:r>
      <w:r>
        <w:rPr>
          <w:i/>
          <w:iCs/>
          <w:color w:val="0000FF"/>
        </w:rPr>
        <w:t>“</w:t>
      </w:r>
      <w:r w:rsidRPr="00D10892">
        <w:rPr>
          <w:i/>
          <w:iCs/>
          <w:color w:val="0000FF"/>
        </w:rPr>
        <w:t>Darbības</w:t>
      </w:r>
      <w:r>
        <w:rPr>
          <w:i/>
          <w:iCs/>
          <w:color w:val="0000FF"/>
        </w:rPr>
        <w:t>”</w:t>
      </w:r>
      <w:r w:rsidRPr="00D10892">
        <w:rPr>
          <w:i/>
          <w:iCs/>
          <w:color w:val="0000FF"/>
        </w:rPr>
        <w:t xml:space="preserve"> paredzētajam);</w:t>
      </w:r>
    </w:p>
    <w:p w:rsidRPr="00D10892" w:rsidR="00C746C9" w:rsidP="00B47748" w:rsidRDefault="00C746C9" w14:paraId="65DA21C0" w14:textId="77777777">
      <w:pPr>
        <w:numPr>
          <w:ilvl w:val="0"/>
          <w:numId w:val="15"/>
        </w:numPr>
        <w:ind w:hanging="436"/>
        <w:jc w:val="both"/>
        <w:rPr>
          <w:i/>
          <w:iCs/>
          <w:color w:val="0000FF"/>
        </w:rPr>
      </w:pPr>
      <w:r w:rsidRPr="002064FB">
        <w:rPr>
          <w:i/>
          <w:iCs/>
          <w:color w:val="0000FF"/>
        </w:rPr>
        <w:t>par plānotajiem iznākuma rezultātiem un rādītājiem</w:t>
      </w:r>
      <w:r>
        <w:rPr>
          <w:i/>
          <w:iCs/>
          <w:color w:val="0000FF"/>
        </w:rPr>
        <w:t xml:space="preserve"> (atbilstoši sadaļā “Rādītāj” paredzētajam)</w:t>
      </w:r>
      <w:r w:rsidRPr="00D10892">
        <w:rPr>
          <w:i/>
          <w:iCs/>
          <w:color w:val="0000FF"/>
        </w:rPr>
        <w:t>;</w:t>
      </w:r>
    </w:p>
    <w:p w:rsidR="00C746C9" w:rsidP="00B47748" w:rsidRDefault="00C746C9" w14:paraId="7C4DAA39" w14:textId="77777777">
      <w:pPr>
        <w:numPr>
          <w:ilvl w:val="0"/>
          <w:numId w:val="15"/>
        </w:numPr>
        <w:ind w:hanging="436"/>
        <w:jc w:val="both"/>
        <w:rPr>
          <w:i/>
          <w:iCs/>
          <w:color w:val="0000FF"/>
        </w:rPr>
      </w:pPr>
      <w:r w:rsidRPr="00D10892">
        <w:rPr>
          <w:i/>
          <w:iCs/>
          <w:color w:val="0000FF"/>
        </w:rPr>
        <w:t xml:space="preserve">projekta izmaksām </w:t>
      </w:r>
      <w:r>
        <w:rPr>
          <w:i/>
          <w:iCs/>
          <w:color w:val="0000FF"/>
        </w:rPr>
        <w:t xml:space="preserve">kopā </w:t>
      </w:r>
      <w:r w:rsidRPr="00D10892">
        <w:rPr>
          <w:i/>
          <w:iCs/>
          <w:color w:val="0000FF"/>
        </w:rPr>
        <w:t xml:space="preserve">un dalījumā pa finansēšanas avotiem (atbilstoši sadaļā </w:t>
      </w:r>
      <w:r>
        <w:rPr>
          <w:i/>
          <w:iCs/>
          <w:color w:val="0000FF"/>
        </w:rPr>
        <w:t>“</w:t>
      </w:r>
      <w:r w:rsidRPr="00D10892">
        <w:rPr>
          <w:i/>
          <w:iCs/>
          <w:color w:val="0000FF"/>
        </w:rPr>
        <w:t>Finansējuma sadalījums pa avotiem</w:t>
      </w:r>
      <w:r>
        <w:rPr>
          <w:i/>
          <w:iCs/>
          <w:color w:val="0000FF"/>
        </w:rPr>
        <w:t>”</w:t>
      </w:r>
      <w:r w:rsidRPr="00D10892">
        <w:rPr>
          <w:i/>
          <w:iCs/>
          <w:color w:val="0000FF"/>
        </w:rPr>
        <w:t xml:space="preserve"> norādītajam);</w:t>
      </w:r>
    </w:p>
    <w:p w:rsidR="00C746C9" w:rsidP="00B47748" w:rsidRDefault="00C746C9" w14:paraId="4A8846FD" w14:textId="77777777">
      <w:pPr>
        <w:numPr>
          <w:ilvl w:val="0"/>
          <w:numId w:val="15"/>
        </w:numPr>
        <w:spacing w:after="240"/>
        <w:ind w:hanging="436"/>
        <w:jc w:val="both"/>
        <w:rPr>
          <w:i/>
          <w:iCs/>
          <w:color w:val="0000FF"/>
        </w:rPr>
      </w:pPr>
      <w:r w:rsidRPr="001122B3">
        <w:rPr>
          <w:i/>
          <w:iCs/>
          <w:color w:val="0000FF"/>
        </w:rPr>
        <w:t xml:space="preserve">projekta īstenošanas laiku (atbilstoši sadaļā </w:t>
      </w:r>
      <w:r>
        <w:rPr>
          <w:i/>
          <w:iCs/>
          <w:color w:val="0000FF"/>
        </w:rPr>
        <w:t>“</w:t>
      </w:r>
      <w:r w:rsidRPr="001122B3">
        <w:rPr>
          <w:i/>
          <w:iCs/>
          <w:color w:val="0000FF"/>
        </w:rPr>
        <w:t>Īstenošanas grafiks</w:t>
      </w:r>
      <w:r>
        <w:rPr>
          <w:i/>
          <w:iCs/>
          <w:color w:val="0000FF"/>
        </w:rPr>
        <w:t>”</w:t>
      </w:r>
      <w:r w:rsidRPr="001122B3">
        <w:rPr>
          <w:i/>
          <w:iCs/>
          <w:color w:val="0000FF"/>
        </w:rPr>
        <w:t xml:space="preserve"> paredzētajam).</w:t>
      </w:r>
    </w:p>
    <w:p w:rsidR="008D066A" w:rsidP="00B47748" w:rsidRDefault="00C746C9" w14:paraId="6D844970" w14:textId="36AEBCE3">
      <w:pPr>
        <w:pStyle w:val="Sarakstarindkopa"/>
        <w:numPr>
          <w:ilvl w:val="0"/>
          <w:numId w:val="16"/>
        </w:numPr>
        <w:spacing w:after="120"/>
        <w:ind w:left="568" w:hanging="284"/>
        <w:contextualSpacing w:val="0"/>
        <w:jc w:val="both"/>
        <w:rPr>
          <w:rFonts w:ascii="Times New Roman" w:hAnsi="Times New Roman"/>
          <w:i/>
          <w:iCs/>
          <w:color w:val="0000FF"/>
          <w:sz w:val="24"/>
          <w:szCs w:val="24"/>
        </w:rPr>
      </w:pPr>
      <w:r w:rsidRPr="00F41FA5">
        <w:rPr>
          <w:rFonts w:ascii="Times New Roman" w:hAnsi="Times New Roman"/>
          <w:i/>
          <w:iCs/>
          <w:color w:val="0000FF"/>
          <w:sz w:val="24"/>
          <w:szCs w:val="24"/>
        </w:rPr>
        <w:t xml:space="preserve">Par projekta īstenošanas sākumu uzskatāms plānotais </w:t>
      </w:r>
      <w:r w:rsidRPr="00F41FA5" w:rsidR="000D2E11">
        <w:rPr>
          <w:rFonts w:ascii="Times New Roman" w:hAnsi="Times New Roman"/>
          <w:i/>
          <w:iCs/>
          <w:color w:val="0000FF"/>
          <w:sz w:val="24"/>
          <w:szCs w:val="24"/>
        </w:rPr>
        <w:t>vienošanās</w:t>
      </w:r>
      <w:r w:rsidRPr="00F41FA5">
        <w:rPr>
          <w:rFonts w:ascii="Times New Roman" w:hAnsi="Times New Roman"/>
          <w:i/>
          <w:iCs/>
          <w:color w:val="0000FF"/>
          <w:sz w:val="24"/>
          <w:szCs w:val="24"/>
        </w:rPr>
        <w:t xml:space="preserve"> par projekta īstenošanu noslēgšanas datums, taču projekta izmaksas par projekta darbību īstenošanu atbilstoši SAM MK noteikumu </w:t>
      </w:r>
      <w:r w:rsidRPr="00F41FA5" w:rsidR="008437E4">
        <w:rPr>
          <w:rFonts w:ascii="Times New Roman" w:hAnsi="Times New Roman"/>
          <w:i/>
          <w:iCs/>
          <w:color w:val="0000FF"/>
          <w:sz w:val="24"/>
          <w:szCs w:val="24"/>
        </w:rPr>
        <w:t>26</w:t>
      </w:r>
      <w:r w:rsidRPr="00F41FA5">
        <w:rPr>
          <w:rFonts w:ascii="Times New Roman" w:hAnsi="Times New Roman"/>
          <w:i/>
          <w:iCs/>
          <w:color w:val="0000FF"/>
          <w:sz w:val="24"/>
          <w:szCs w:val="24"/>
        </w:rPr>
        <w:t xml:space="preserve">. punktā noteiktajam ir attiecināmas no </w:t>
      </w:r>
      <w:r w:rsidRPr="00F41FA5" w:rsidR="002D376E">
        <w:rPr>
          <w:rFonts w:ascii="Times New Roman" w:hAnsi="Times New Roman"/>
          <w:i/>
          <w:iCs/>
          <w:color w:val="0000FF"/>
          <w:sz w:val="24"/>
          <w:szCs w:val="24"/>
        </w:rPr>
        <w:t>2024. gada 1. janvāra</w:t>
      </w:r>
      <w:r w:rsidRPr="00F41FA5" w:rsidR="00F41FA5">
        <w:rPr>
          <w:rFonts w:ascii="Times New Roman" w:hAnsi="Times New Roman"/>
          <w:i/>
          <w:iCs/>
          <w:color w:val="0000FF"/>
          <w:sz w:val="24"/>
          <w:szCs w:val="24"/>
        </w:rPr>
        <w:t xml:space="preserve">. </w:t>
      </w:r>
      <w:r w:rsidRPr="00F41FA5">
        <w:rPr>
          <w:rFonts w:ascii="Times New Roman" w:hAnsi="Times New Roman"/>
          <w:i/>
          <w:iCs/>
          <w:color w:val="0000FF"/>
          <w:sz w:val="24"/>
          <w:szCs w:val="24"/>
        </w:rPr>
        <w:t xml:space="preserve">Jāievēro prasība, ka projekta darbības </w:t>
      </w:r>
      <w:r w:rsidR="00162E6E">
        <w:rPr>
          <w:rFonts w:ascii="Times New Roman" w:hAnsi="Times New Roman"/>
          <w:i/>
          <w:iCs/>
          <w:color w:val="0000FF"/>
          <w:sz w:val="24"/>
          <w:szCs w:val="24"/>
        </w:rPr>
        <w:t>(</w:t>
      </w:r>
      <w:r w:rsidRPr="00162E6E" w:rsidR="00162E6E">
        <w:rPr>
          <w:rFonts w:ascii="Times New Roman" w:hAnsi="Times New Roman"/>
          <w:i/>
          <w:iCs/>
          <w:color w:val="0000FF"/>
          <w:sz w:val="24"/>
          <w:szCs w:val="24"/>
        </w:rPr>
        <w:t>piemēram, inženierbūvju likvidēšana, izveide vai atjaunošana</w:t>
      </w:r>
      <w:r w:rsidR="00162E6E">
        <w:rPr>
          <w:rFonts w:ascii="Times New Roman" w:hAnsi="Times New Roman"/>
          <w:i/>
          <w:iCs/>
          <w:color w:val="0000FF"/>
          <w:sz w:val="24"/>
          <w:szCs w:val="24"/>
        </w:rPr>
        <w:t xml:space="preserve">) </w:t>
      </w:r>
      <w:r w:rsidRPr="00F41FA5">
        <w:rPr>
          <w:rFonts w:ascii="Times New Roman" w:hAnsi="Times New Roman"/>
          <w:i/>
          <w:iCs/>
          <w:color w:val="0000FF"/>
          <w:sz w:val="24"/>
          <w:szCs w:val="24"/>
        </w:rPr>
        <w:t xml:space="preserve">nevar būt pabeigtas pirms projekta iesnieguma iesniegšanas </w:t>
      </w:r>
      <w:r w:rsidR="00F41FA5">
        <w:rPr>
          <w:rFonts w:ascii="Times New Roman" w:hAnsi="Times New Roman"/>
          <w:i/>
          <w:iCs/>
          <w:color w:val="0000FF"/>
          <w:sz w:val="24"/>
          <w:szCs w:val="24"/>
        </w:rPr>
        <w:t>Centrālajā finanšu un līgumu aģentūrā (turpmāk</w:t>
      </w:r>
      <w:r w:rsidR="00780C4B">
        <w:rPr>
          <w:rFonts w:ascii="Times New Roman" w:hAnsi="Times New Roman"/>
          <w:i/>
          <w:iCs/>
          <w:color w:val="0000FF"/>
          <w:sz w:val="24"/>
          <w:szCs w:val="24"/>
        </w:rPr>
        <w:t xml:space="preserve"> – </w:t>
      </w:r>
      <w:r w:rsidRPr="00F41FA5">
        <w:rPr>
          <w:rFonts w:ascii="Times New Roman" w:hAnsi="Times New Roman"/>
          <w:i/>
          <w:iCs/>
          <w:color w:val="0000FF"/>
          <w:sz w:val="24"/>
          <w:szCs w:val="24"/>
        </w:rPr>
        <w:t>sadarbības iestād</w:t>
      </w:r>
      <w:r w:rsidR="00005F65">
        <w:rPr>
          <w:rFonts w:ascii="Times New Roman" w:hAnsi="Times New Roman"/>
          <w:i/>
          <w:iCs/>
          <w:color w:val="0000FF"/>
          <w:sz w:val="24"/>
          <w:szCs w:val="24"/>
        </w:rPr>
        <w:t>e)</w:t>
      </w:r>
      <w:r w:rsidR="0004610E">
        <w:rPr>
          <w:rStyle w:val="Vresatsauce"/>
          <w:rFonts w:ascii="Times New Roman" w:hAnsi="Times New Roman"/>
          <w:i/>
          <w:iCs/>
          <w:color w:val="0000FF"/>
          <w:sz w:val="24"/>
          <w:szCs w:val="24"/>
        </w:rPr>
        <w:footnoteReference w:id="3"/>
      </w:r>
      <w:r w:rsidRPr="00F41FA5">
        <w:rPr>
          <w:rFonts w:ascii="Times New Roman" w:hAnsi="Times New Roman"/>
          <w:i/>
          <w:iCs/>
          <w:color w:val="0000FF"/>
          <w:sz w:val="24"/>
          <w:szCs w:val="24"/>
        </w:rPr>
        <w:t>.</w:t>
      </w:r>
    </w:p>
    <w:p w:rsidR="00892C4A" w:rsidP="06E8345A" w:rsidRDefault="00C746C9" w14:paraId="041640A4" w14:textId="22BC77AD">
      <w:pPr>
        <w:pStyle w:val="Sarakstarindkopa"/>
        <w:numPr>
          <w:ilvl w:val="0"/>
          <w:numId w:val="16"/>
        </w:numPr>
        <w:spacing w:after="120"/>
        <w:ind w:left="568" w:hanging="284"/>
        <w:jc w:val="both"/>
        <w:rPr>
          <w:rFonts w:ascii="Times New Roman" w:hAnsi="Times New Roman"/>
          <w:i/>
          <w:iCs/>
          <w:color w:val="0000FF"/>
          <w:sz w:val="24"/>
          <w:szCs w:val="24"/>
        </w:rPr>
      </w:pPr>
      <w:r w:rsidRPr="6DF62715">
        <w:rPr>
          <w:rFonts w:ascii="Times New Roman" w:hAnsi="Times New Roman"/>
          <w:i/>
          <w:iCs/>
          <w:color w:val="0000FF"/>
          <w:sz w:val="24"/>
          <w:szCs w:val="24"/>
        </w:rPr>
        <w:t xml:space="preserve">Atbilstoši SAM MK noteikumu </w:t>
      </w:r>
      <w:r w:rsidRPr="6DF62715" w:rsidR="00227A8D">
        <w:rPr>
          <w:rFonts w:ascii="Times New Roman" w:hAnsi="Times New Roman"/>
          <w:i/>
          <w:iCs/>
          <w:color w:val="0000FF"/>
          <w:sz w:val="24"/>
          <w:szCs w:val="24"/>
        </w:rPr>
        <w:t>27</w:t>
      </w:r>
      <w:r w:rsidRPr="6DF62715">
        <w:rPr>
          <w:rFonts w:ascii="Times New Roman" w:hAnsi="Times New Roman"/>
          <w:i/>
          <w:iCs/>
          <w:color w:val="0000FF"/>
          <w:sz w:val="24"/>
          <w:szCs w:val="24"/>
        </w:rPr>
        <w:t>. punktam projektu īsteno ne ilgāk kā līdz 2029. gada 31. decembrim.</w:t>
      </w:r>
    </w:p>
    <w:p w:rsidRPr="00147C4E" w:rsidR="00DB2ABD" w:rsidP="00B47748" w:rsidRDefault="00892C4A" w14:paraId="3D507B27" w14:textId="1EB62FDB">
      <w:pPr>
        <w:pStyle w:val="Sarakstarindkopa"/>
        <w:numPr>
          <w:ilvl w:val="0"/>
          <w:numId w:val="16"/>
        </w:numPr>
        <w:spacing w:after="120"/>
        <w:ind w:left="567" w:hanging="283"/>
        <w:jc w:val="both"/>
        <w:rPr>
          <w:rFonts w:ascii="Times New Roman" w:hAnsi="Times New Roman"/>
          <w:b/>
          <w:i/>
          <w:color w:val="0000FF"/>
          <w:sz w:val="24"/>
          <w:szCs w:val="24"/>
        </w:rPr>
      </w:pPr>
      <w:r w:rsidRPr="00147C4E">
        <w:rPr>
          <w:rFonts w:ascii="Times New Roman" w:hAnsi="Times New Roman"/>
          <w:b/>
          <w:i/>
          <w:color w:val="0000FF"/>
          <w:sz w:val="24"/>
          <w:szCs w:val="24"/>
        </w:rPr>
        <w:t xml:space="preserve">Šī informācija par projektu pēc projekta iesnieguma apstiprināšanas tiks publicēta Eiropas Savienības fondu vadošās iestādes tīmekļa vietnē </w:t>
      </w:r>
      <w:hyperlink w:history="1" r:id="rId16">
        <w:r w:rsidRPr="00147C4E" w:rsidR="00DA205B">
          <w:rPr>
            <w:rStyle w:val="Hipersaite"/>
            <w:rFonts w:ascii="Times New Roman" w:hAnsi="Times New Roman"/>
            <w:b/>
            <w:i/>
            <w:sz w:val="24"/>
            <w:szCs w:val="24"/>
          </w:rPr>
          <w:t>www.esfondi.lv</w:t>
        </w:r>
      </w:hyperlink>
      <w:r w:rsidRPr="00147C4E">
        <w:rPr>
          <w:rFonts w:ascii="Times New Roman" w:hAnsi="Times New Roman"/>
          <w:b/>
          <w:i/>
          <w:color w:val="0000FF"/>
          <w:sz w:val="24"/>
          <w:szCs w:val="24"/>
        </w:rPr>
        <w:t>.</w:t>
      </w:r>
    </w:p>
    <w:p w:rsidRPr="00FE2F93" w:rsidR="00255E46" w:rsidP="00326B62" w:rsidRDefault="00255E46" w14:paraId="5C33F794" w14:textId="36F03DD2">
      <w:pPr>
        <w:pStyle w:val="Virsraksts3"/>
        <w:keepNext/>
        <w:spacing w:before="240" w:beforeAutospacing="0" w:after="0" w:afterAutospacing="0"/>
        <w:jc w:val="both"/>
        <w:rPr>
          <w:rFonts w:eastAsia="Times New Roman"/>
          <w:sz w:val="24"/>
          <w:szCs w:val="24"/>
        </w:rPr>
      </w:pPr>
      <w:r w:rsidRPr="00FE2F93">
        <w:rPr>
          <w:rFonts w:eastAsia="Times New Roman"/>
          <w:sz w:val="24"/>
          <w:szCs w:val="24"/>
        </w:rPr>
        <w:t>Projekta mērķis</w:t>
      </w:r>
    </w:p>
    <w:p w:rsidR="00A00084" w:rsidP="007536AA" w:rsidRDefault="00A00084" w14:paraId="4C17AD26" w14:textId="29751428">
      <w:pPr>
        <w:spacing w:before="120"/>
        <w:jc w:val="both"/>
        <w:rPr>
          <w:b/>
          <w:bCs/>
          <w:i/>
          <w:iCs/>
          <w:color w:val="0000FF"/>
        </w:rPr>
      </w:pPr>
      <w:r>
        <w:rPr>
          <w:b/>
          <w:bCs/>
          <w:i/>
          <w:iCs/>
          <w:color w:val="0000FF"/>
        </w:rPr>
        <w:t>Šajā sadaļā projekta iesniedzējs:</w:t>
      </w:r>
    </w:p>
    <w:p w:rsidRPr="00716637" w:rsidR="00A00084" w:rsidP="00B47748" w:rsidRDefault="00A00084" w14:paraId="435A79EC" w14:textId="00E555E5">
      <w:pPr>
        <w:pStyle w:val="Paraststmeklis"/>
        <w:numPr>
          <w:ilvl w:val="0"/>
          <w:numId w:val="17"/>
        </w:numPr>
        <w:spacing w:before="0" w:beforeAutospacing="0" w:after="0" w:afterAutospacing="0"/>
        <w:ind w:left="721" w:hanging="437"/>
        <w:jc w:val="both"/>
        <w:rPr>
          <w:i/>
          <w:iCs/>
          <w:color w:val="0000FF"/>
        </w:rPr>
      </w:pPr>
      <w:r>
        <w:rPr>
          <w:i/>
          <w:iCs/>
          <w:color w:val="0000FF"/>
        </w:rPr>
        <w:t>d</w:t>
      </w:r>
      <w:r w:rsidRPr="00716637">
        <w:rPr>
          <w:i/>
          <w:iCs/>
          <w:color w:val="0000FF"/>
        </w:rPr>
        <w:t>efinē projekta mērķi:</w:t>
      </w:r>
    </w:p>
    <w:p w:rsidRPr="002026C4" w:rsidR="00A00084" w:rsidP="00B47748" w:rsidRDefault="00A00084" w14:paraId="01043AE4" w14:textId="26177D37">
      <w:pPr>
        <w:numPr>
          <w:ilvl w:val="1"/>
          <w:numId w:val="18"/>
        </w:numPr>
        <w:spacing w:after="120"/>
        <w:ind w:left="993" w:hanging="273"/>
        <w:jc w:val="both"/>
        <w:rPr>
          <w:i/>
          <w:iCs/>
          <w:color w:val="0000FF"/>
        </w:rPr>
      </w:pPr>
      <w:r w:rsidRPr="004446BD">
        <w:rPr>
          <w:i/>
          <w:iCs/>
          <w:color w:val="0000FF"/>
          <w:u w:val="single"/>
        </w:rPr>
        <w:t>projekta mērķim jābūt atbilstošam SAM MK noteikumu 2.</w:t>
      </w:r>
      <w:r w:rsidR="009473A4">
        <w:rPr>
          <w:i/>
          <w:iCs/>
          <w:color w:val="0000FF"/>
          <w:u w:val="single"/>
        </w:rPr>
        <w:t> </w:t>
      </w:r>
      <w:r w:rsidRPr="004446BD">
        <w:rPr>
          <w:i/>
          <w:iCs/>
          <w:color w:val="0000FF"/>
          <w:u w:val="single"/>
        </w:rPr>
        <w:t xml:space="preserve">punktā noteiktajam </w:t>
      </w:r>
      <w:r w:rsidR="009473A4">
        <w:rPr>
          <w:i/>
          <w:iCs/>
          <w:color w:val="0000FF"/>
          <w:u w:val="single"/>
        </w:rPr>
        <w:t xml:space="preserve">SAM </w:t>
      </w:r>
      <w:r w:rsidRPr="004446BD">
        <w:rPr>
          <w:i/>
          <w:iCs/>
          <w:color w:val="0000FF"/>
          <w:u w:val="single"/>
        </w:rPr>
        <w:t>pasākuma mērķim</w:t>
      </w:r>
      <w:r>
        <w:rPr>
          <w:i/>
          <w:iCs/>
          <w:color w:val="0000FF"/>
          <w:u w:val="single"/>
        </w:rPr>
        <w:t xml:space="preserve"> – </w:t>
      </w:r>
      <w:r w:rsidRPr="000A21A1" w:rsidR="000A21A1">
        <w:rPr>
          <w:i/>
          <w:iCs/>
          <w:color w:val="0000FF"/>
          <w:u w:val="single"/>
        </w:rPr>
        <w:t xml:space="preserve">veicināt Eiropas Savienības nozīmes biotopu atjaunošanu vai vēsturisko kūdras ieguves vietu </w:t>
      </w:r>
      <w:proofErr w:type="spellStart"/>
      <w:r w:rsidRPr="000A21A1" w:rsidR="000A21A1">
        <w:rPr>
          <w:i/>
          <w:iCs/>
          <w:color w:val="0000FF"/>
          <w:u w:val="single"/>
        </w:rPr>
        <w:t>renaturalizāciju</w:t>
      </w:r>
      <w:proofErr w:type="spellEnd"/>
      <w:r w:rsidRPr="000A21A1" w:rsidR="000A21A1">
        <w:rPr>
          <w:i/>
          <w:iCs/>
          <w:color w:val="0000FF"/>
          <w:u w:val="single"/>
        </w:rPr>
        <w:t xml:space="preserve"> īpaši aizsargājamās dabas teritorijās bioloģiskās daudzveidības veicināšanai un ekosistēmu pakalpojumu nodrošināšanai</w:t>
      </w:r>
      <w:r>
        <w:rPr>
          <w:i/>
          <w:iCs/>
          <w:color w:val="0000FF"/>
          <w:u w:val="single"/>
        </w:rPr>
        <w:t>;</w:t>
      </w:r>
    </w:p>
    <w:p w:rsidRPr="00696A74" w:rsidR="00A00084" w:rsidP="00B47748" w:rsidRDefault="00A00084" w14:paraId="1A53DC60" w14:textId="79E47767">
      <w:pPr>
        <w:numPr>
          <w:ilvl w:val="1"/>
          <w:numId w:val="18"/>
        </w:numPr>
        <w:spacing w:after="120"/>
        <w:ind w:left="993" w:hanging="273"/>
        <w:jc w:val="both"/>
        <w:rPr>
          <w:i/>
          <w:iCs/>
          <w:color w:val="0000FF"/>
        </w:rPr>
      </w:pPr>
      <w:r w:rsidRPr="00550A95">
        <w:rPr>
          <w:i/>
          <w:iCs/>
          <w:color w:val="0000FF"/>
          <w:u w:val="single"/>
        </w:rPr>
        <w:lastRenderedPageBreak/>
        <w:t xml:space="preserve">projekta mērķim ir jābūt atbilstošam projekta iesniedzēja </w:t>
      </w:r>
      <w:r w:rsidR="001F4867">
        <w:rPr>
          <w:i/>
          <w:iCs/>
          <w:color w:val="0000FF"/>
          <w:u w:val="single"/>
        </w:rPr>
        <w:t xml:space="preserve">un sadarbības partnera </w:t>
      </w:r>
      <w:r w:rsidRPr="00550A95">
        <w:rPr>
          <w:i/>
          <w:iCs/>
          <w:color w:val="0000FF"/>
          <w:u w:val="single"/>
        </w:rPr>
        <w:t>kompetencei un tādam, kuru ar pieejamajiem resursiem var sasniegt projektā plānotajā termiņā</w:t>
      </w:r>
      <w:r>
        <w:rPr>
          <w:i/>
          <w:iCs/>
          <w:color w:val="0000FF"/>
          <w:u w:val="single"/>
        </w:rPr>
        <w:t>.</w:t>
      </w:r>
    </w:p>
    <w:p w:rsidRPr="00856096" w:rsidR="00A00084" w:rsidP="00B47748" w:rsidRDefault="00A00084" w14:paraId="1E3A1469" w14:textId="77777777">
      <w:pPr>
        <w:numPr>
          <w:ilvl w:val="0"/>
          <w:numId w:val="17"/>
        </w:numPr>
        <w:ind w:hanging="436"/>
        <w:jc w:val="both"/>
        <w:rPr>
          <w:i/>
          <w:iCs/>
          <w:color w:val="0000FF"/>
        </w:rPr>
      </w:pPr>
      <w:r w:rsidRPr="00856096">
        <w:rPr>
          <w:i/>
          <w:iCs/>
          <w:color w:val="0000FF"/>
        </w:rPr>
        <w:t>identificē projektā risināmo problēmu, norāda tās aktualitāti, īsi raksturo pašreizējo situāciju un pamato, kāpēc identificēto problēmu nepieciešams risināt konkrētajā laikā un vietā, kā arī norāda paredzamās sekas, ja projekts netiks īstenots;</w:t>
      </w:r>
    </w:p>
    <w:p w:rsidR="00A00084" w:rsidP="00B47748" w:rsidRDefault="00A00084" w14:paraId="352DD4B4" w14:textId="77777777">
      <w:pPr>
        <w:numPr>
          <w:ilvl w:val="0"/>
          <w:numId w:val="17"/>
        </w:numPr>
        <w:spacing w:after="120"/>
        <w:ind w:hanging="436"/>
        <w:jc w:val="both"/>
        <w:rPr>
          <w:i/>
          <w:iCs/>
          <w:color w:val="0000FF"/>
        </w:rPr>
      </w:pPr>
      <w:r w:rsidRPr="00856096">
        <w:rPr>
          <w:i/>
          <w:iCs/>
          <w:color w:val="0000FF"/>
        </w:rPr>
        <w:t>norāda, kādu ieguldījumu projekta īstenošana dos pasākuma mērķa sasniegšanā un identificētās problēmas risināšanā.</w:t>
      </w:r>
    </w:p>
    <w:p w:rsidR="00A00084" w:rsidP="00A00084" w:rsidRDefault="00A00084" w14:paraId="3A45C356" w14:textId="77777777">
      <w:pPr>
        <w:ind w:left="567" w:hanging="283"/>
        <w:jc w:val="both"/>
        <w:rPr>
          <w:i/>
          <w:iCs/>
          <w:color w:val="0000FF"/>
        </w:rPr>
      </w:pPr>
      <w:r w:rsidRPr="001A2E40">
        <w:rPr>
          <w:b/>
          <w:bCs/>
          <w:color w:val="0000FF"/>
          <w:sz w:val="28"/>
          <w:szCs w:val="28"/>
        </w:rPr>
        <w:t>!</w:t>
      </w:r>
      <w:r w:rsidRPr="00846D50">
        <w:rPr>
          <w:i/>
          <w:iCs/>
          <w:color w:val="0000FF"/>
        </w:rPr>
        <w:tab/>
      </w:r>
      <w:r>
        <w:rPr>
          <w:rStyle w:val="normaltextrun"/>
          <w:rFonts w:eastAsiaTheme="majorEastAsia"/>
          <w:i/>
          <w:iCs/>
          <w:color w:val="0000FF"/>
        </w:rPr>
        <w:t>Sadaļā norādītā informācija ir rediģējama un papildināma, tomēr joprojām jānodrošina mērķa atbilstība SAM MK noteikumu 2. punktam</w:t>
      </w:r>
      <w:r w:rsidRPr="00846D50">
        <w:rPr>
          <w:i/>
          <w:iCs/>
          <w:color w:val="0000FF"/>
        </w:rPr>
        <w:t>.</w:t>
      </w:r>
    </w:p>
    <w:p w:rsidRPr="00FE2F93" w:rsidR="003C6E78" w:rsidP="00331849" w:rsidRDefault="003C6E78" w14:paraId="6A422EEC" w14:textId="6ED3A412">
      <w:pPr>
        <w:pStyle w:val="Virsraksts3"/>
        <w:spacing w:before="240" w:beforeAutospacing="0" w:after="240" w:afterAutospacing="0"/>
        <w:jc w:val="both"/>
        <w:rPr>
          <w:rFonts w:eastAsia="Times New Roman"/>
          <w:sz w:val="24"/>
          <w:szCs w:val="24"/>
        </w:rPr>
      </w:pPr>
      <w:r w:rsidRPr="00FE2F93">
        <w:rPr>
          <w:rFonts w:eastAsia="Times New Roman"/>
          <w:sz w:val="24"/>
          <w:szCs w:val="24"/>
        </w:rPr>
        <w:t>Projekta NACE klasifikators</w:t>
      </w:r>
    </w:p>
    <w:tbl>
      <w:tblPr>
        <w:tblStyle w:val="TableGrid1"/>
        <w:tblW w:w="0" w:type="auto"/>
        <w:tblLook w:val="04A0" w:firstRow="1" w:lastRow="0" w:firstColumn="1" w:lastColumn="0" w:noHBand="0" w:noVBand="1"/>
      </w:tblPr>
      <w:tblGrid>
        <w:gridCol w:w="4386"/>
        <w:gridCol w:w="5241"/>
      </w:tblGrid>
      <w:tr w:rsidRPr="00DE4BC8" w:rsidR="009B675F" w:rsidTr="3A79F1C9" w14:paraId="7DB17F14" w14:textId="77777777">
        <w:tc>
          <w:tcPr>
            <w:tcW w:w="4248" w:type="dxa"/>
          </w:tcPr>
          <w:p w:rsidRPr="00DE4BC8" w:rsidR="009B675F" w:rsidP="00846C26" w:rsidRDefault="009B675F" w14:paraId="0BECCCBF" w14:textId="77777777">
            <w:r w:rsidRPr="00DE4BC8">
              <w:rPr>
                <w:noProof/>
                <w:color w:val="2B579A"/>
                <w:shd w:val="clear" w:color="auto" w:fill="E6E6E6"/>
              </w:rPr>
              <w:drawing>
                <wp:inline distT="0" distB="0" distL="0" distR="0" wp14:anchorId="1D651C67" wp14:editId="4AFF51E4">
                  <wp:extent cx="2639833" cy="910202"/>
                  <wp:effectExtent l="0" t="0" r="8255" b="4445"/>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7"/>
                          <a:srcRect r="9594"/>
                          <a:stretch/>
                        </pic:blipFill>
                        <pic:spPr bwMode="auto">
                          <a:xfrm>
                            <a:off x="0" y="0"/>
                            <a:ext cx="2688237" cy="926892"/>
                          </a:xfrm>
                          <a:prstGeom prst="rect">
                            <a:avLst/>
                          </a:prstGeom>
                          <a:ln>
                            <a:noFill/>
                          </a:ln>
                          <a:extLst>
                            <a:ext uri="{53640926-AAD7-44D8-BBD7-CCE9431645EC}">
                              <a14:shadowObscured xmlns:a14="http://schemas.microsoft.com/office/drawing/2010/main"/>
                            </a:ext>
                          </a:extLst>
                        </pic:spPr>
                      </pic:pic>
                    </a:graphicData>
                  </a:graphic>
                </wp:inline>
              </w:drawing>
            </w:r>
          </w:p>
        </w:tc>
        <w:tc>
          <w:tcPr>
            <w:tcW w:w="5379" w:type="dxa"/>
          </w:tcPr>
          <w:p w:rsidRPr="0098168E" w:rsidR="009B675F" w:rsidP="00846C26" w:rsidRDefault="009B675F" w14:paraId="16777A54" w14:textId="77777777">
            <w:pPr>
              <w:jc w:val="both"/>
              <w:rPr>
                <w:color w:val="626262"/>
              </w:rPr>
            </w:pPr>
            <w:r w:rsidRPr="0098168E">
              <w:rPr>
                <w:color w:val="626262"/>
              </w:rPr>
              <w:t>Izvēlas no klasifikatora</w:t>
            </w:r>
          </w:p>
          <w:p w:rsidRPr="0063712B" w:rsidR="009B675F" w:rsidP="00846C26" w:rsidRDefault="2C2F0593" w14:paraId="009CB22D" w14:textId="251744FD">
            <w:pPr>
              <w:jc w:val="both"/>
              <w:rPr>
                <w:i/>
                <w:iCs/>
                <w:color w:val="0000FF"/>
              </w:rPr>
            </w:pPr>
            <w:r w:rsidRPr="3A79F1C9">
              <w:rPr>
                <w:i/>
                <w:iCs/>
                <w:color w:val="0000FF"/>
              </w:rPr>
              <w:t>No vispārējās ekonomiskās darbības klasifikatora –  NACE 2. redakcijas</w:t>
            </w:r>
            <w:r w:rsidRPr="3A79F1C9" w:rsidR="005E465A">
              <w:rPr>
                <w:rStyle w:val="Vresatsauce"/>
                <w:i/>
                <w:iCs/>
                <w:color w:val="0000FF"/>
              </w:rPr>
              <w:footnoteReference w:id="4"/>
            </w:r>
            <w:r w:rsidRPr="3A79F1C9">
              <w:rPr>
                <w:i/>
                <w:iCs/>
                <w:color w:val="0000FF"/>
              </w:rPr>
              <w:t xml:space="preserve"> izvēlas </w:t>
            </w:r>
            <w:r w:rsidRPr="3A79F1C9">
              <w:rPr>
                <w:i/>
                <w:iCs/>
                <w:color w:val="0000FF"/>
                <w:u w:val="single"/>
              </w:rPr>
              <w:t xml:space="preserve">projektam atbilstošo klasi </w:t>
            </w:r>
            <w:r w:rsidRPr="3A79F1C9">
              <w:rPr>
                <w:i/>
                <w:iCs/>
                <w:color w:val="0000FF"/>
              </w:rPr>
              <w:t>(četru ciparu kodu) un nosaukumu.</w:t>
            </w:r>
          </w:p>
          <w:p w:rsidRPr="000B065E" w:rsidR="009B675F" w:rsidP="00B47748" w:rsidRDefault="009B675F" w14:paraId="166C0AAB" w14:textId="77777777">
            <w:pPr>
              <w:numPr>
                <w:ilvl w:val="0"/>
                <w:numId w:val="19"/>
              </w:numPr>
              <w:spacing w:after="120"/>
              <w:ind w:left="714" w:hanging="357"/>
              <w:jc w:val="both"/>
              <w:rPr>
                <w:i/>
                <w:iCs/>
                <w:color w:val="0000FF"/>
              </w:rPr>
            </w:pPr>
            <w:r w:rsidRPr="00DE4BC8">
              <w:rPr>
                <w:i/>
                <w:iCs/>
                <w:color w:val="0000FF"/>
              </w:rPr>
              <w:t>Lai meklētu NACE kodu jāievada pirmie trīs simboli.</w:t>
            </w:r>
          </w:p>
          <w:p w:rsidRPr="00DE4BC8" w:rsidR="009B675F" w:rsidP="00B47748" w:rsidRDefault="009B675F" w14:paraId="49E1FCF1" w14:textId="77777777">
            <w:pPr>
              <w:numPr>
                <w:ilvl w:val="0"/>
                <w:numId w:val="19"/>
              </w:numPr>
              <w:spacing w:after="120"/>
              <w:jc w:val="both"/>
            </w:pPr>
            <w:r w:rsidRPr="00DE4BC8">
              <w:rPr>
                <w:i/>
                <w:iCs/>
                <w:color w:val="0000FF"/>
              </w:rPr>
              <w:t>Projekta NACE kods un nosaukums izriet no projekta mērķa un satura un tas var atšķirties no projekta iesniedzēja pamatdarbības NACE koda. Šī informācija tiek izmantota statistikas vajadzībām.</w:t>
            </w:r>
          </w:p>
        </w:tc>
      </w:tr>
    </w:tbl>
    <w:p w:rsidRPr="00FE2F93" w:rsidR="00D8002E" w:rsidP="00FE2F93" w:rsidRDefault="00AC5142" w14:paraId="7E8A412C" w14:textId="6DDBAC79">
      <w:pPr>
        <w:pStyle w:val="Virsraksts3"/>
        <w:spacing w:before="240" w:beforeAutospacing="0" w:after="120" w:afterAutospacing="0"/>
        <w:jc w:val="both"/>
        <w:rPr>
          <w:rFonts w:eastAsia="Times New Roman"/>
          <w:sz w:val="24"/>
          <w:szCs w:val="24"/>
        </w:rPr>
      </w:pPr>
      <w:bookmarkStart w:name="_Hlk140489806" w:id="1"/>
      <w:r w:rsidRPr="00FE2F93">
        <w:rPr>
          <w:rFonts w:eastAsia="Times New Roman"/>
          <w:sz w:val="24"/>
          <w:szCs w:val="24"/>
        </w:rPr>
        <w:t>Projekta īstenošanas vieta</w:t>
      </w:r>
    </w:p>
    <w:bookmarkEnd w:id="1"/>
    <w:p w:rsidR="00C90AC3" w:rsidP="00DB2F59" w:rsidRDefault="7DD4A0BE" w14:paraId="7DE35BB5" w14:textId="3C79652D">
      <w:pPr>
        <w:spacing w:after="120"/>
        <w:jc w:val="both"/>
        <w:rPr>
          <w:rFonts w:eastAsia="Times New Roman"/>
          <w:b/>
          <w:bCs/>
        </w:rPr>
      </w:pPr>
      <w:r w:rsidRPr="4AA7AB67">
        <w:rPr>
          <w:rFonts w:eastAsia="Times New Roman"/>
          <w:b/>
          <w:bCs/>
        </w:rPr>
        <w:t>Vai projekta īstenošanas vieta ir visa Latvija?</w:t>
      </w:r>
    </w:p>
    <w:p w:rsidRPr="00551EB6" w:rsidR="00D94536" w:rsidP="00DB2F59" w:rsidRDefault="00905226" w14:paraId="08A4ECAD" w14:textId="65E49A38">
      <w:pPr>
        <w:spacing w:after="120"/>
        <w:jc w:val="both"/>
        <w:rPr>
          <w:i/>
          <w:iCs/>
          <w:color w:val="0000FF"/>
        </w:rPr>
      </w:pPr>
      <w:r>
        <w:rPr>
          <w:i/>
          <w:iCs/>
          <w:color w:val="0000FF"/>
        </w:rPr>
        <w:t xml:space="preserve">Projekta īstenošanas vieta: </w:t>
      </w:r>
      <w:r w:rsidR="00912838">
        <w:rPr>
          <w:i/>
          <w:iCs/>
          <w:color w:val="0000FF"/>
        </w:rPr>
        <w:t>Ne visa Latvija</w:t>
      </w:r>
      <w:r w:rsidRPr="00551EB6" w:rsidR="00D94536">
        <w:rPr>
          <w:i/>
          <w:iCs/>
          <w:color w:val="0000FF"/>
        </w:rPr>
        <w:t>.</w:t>
      </w:r>
    </w:p>
    <w:tbl>
      <w:tblPr>
        <w:tblStyle w:val="Reatabula"/>
        <w:tblW w:w="9634" w:type="dxa"/>
        <w:tblLook w:val="04A0" w:firstRow="1" w:lastRow="0" w:firstColumn="1" w:lastColumn="0" w:noHBand="0" w:noVBand="1"/>
      </w:tblPr>
      <w:tblGrid>
        <w:gridCol w:w="5807"/>
        <w:gridCol w:w="3827"/>
      </w:tblGrid>
      <w:tr w:rsidR="00C7344A" w:rsidTr="3A79F1C9" w14:paraId="5A0FA142" w14:textId="77777777">
        <w:tc>
          <w:tcPr>
            <w:tcW w:w="5807" w:type="dxa"/>
            <w:vMerge w:val="restart"/>
          </w:tcPr>
          <w:p w:rsidR="00C7344A" w:rsidP="00842F3D" w:rsidRDefault="00C7344A" w14:paraId="20481BCD" w14:textId="334314F8">
            <w:pPr>
              <w:pStyle w:val="Paraststmeklis"/>
              <w:spacing w:before="0" w:beforeAutospacing="0" w:after="0" w:afterAutospacing="0"/>
              <w:jc w:val="center"/>
              <w:rPr>
                <w:i/>
                <w:iCs/>
                <w:color w:val="0000FF"/>
              </w:rPr>
            </w:pPr>
            <w:r>
              <w:rPr>
                <w:noProof/>
              </w:rPr>
              <w:drawing>
                <wp:inline distT="0" distB="0" distL="0" distR="0" wp14:anchorId="2F883EB8" wp14:editId="436E1981">
                  <wp:extent cx="3479744" cy="2590800"/>
                  <wp:effectExtent l="0" t="0" r="698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33107" cy="2630531"/>
                          </a:xfrm>
                          <a:prstGeom prst="rect">
                            <a:avLst/>
                          </a:prstGeom>
                        </pic:spPr>
                      </pic:pic>
                    </a:graphicData>
                  </a:graphic>
                </wp:inline>
              </w:drawing>
            </w:r>
          </w:p>
        </w:tc>
        <w:tc>
          <w:tcPr>
            <w:tcW w:w="3827" w:type="dxa"/>
          </w:tcPr>
          <w:p w:rsidRPr="00C7344A" w:rsidR="00C7344A" w:rsidP="00A651B8" w:rsidRDefault="00C7344A" w14:paraId="095F436B" w14:textId="77777777">
            <w:pPr>
              <w:pStyle w:val="Paraststmeklis"/>
              <w:spacing w:before="0" w:beforeAutospacing="0" w:after="0" w:afterAutospacing="0"/>
              <w:jc w:val="both"/>
              <w:rPr>
                <w:b/>
                <w:bCs/>
              </w:rPr>
            </w:pPr>
            <w:r w:rsidRPr="00C7344A">
              <w:rPr>
                <w:b/>
                <w:bCs/>
              </w:rPr>
              <w:t>Projekta īstenošanas vieta</w:t>
            </w:r>
          </w:p>
          <w:p w:rsidR="00C7344A" w:rsidP="00A11D04" w:rsidRDefault="00C7344A" w14:paraId="0F36056E" w14:textId="77777777">
            <w:pPr>
              <w:pStyle w:val="Paraststmeklis"/>
              <w:spacing w:before="0" w:beforeAutospacing="0" w:after="120" w:afterAutospacing="0"/>
              <w:jc w:val="both"/>
              <w:rPr>
                <w:color w:val="808080" w:themeColor="background1" w:themeShade="80"/>
              </w:rPr>
            </w:pPr>
            <w:r w:rsidRPr="005A6684">
              <w:rPr>
                <w:color w:val="808080" w:themeColor="background1" w:themeShade="80"/>
              </w:rPr>
              <w:t>Ievada projekta īstenošanas vietas adresi</w:t>
            </w:r>
            <w:r w:rsidR="00A11D04">
              <w:rPr>
                <w:color w:val="808080" w:themeColor="background1" w:themeShade="80"/>
              </w:rPr>
              <w:t xml:space="preserve"> (i</w:t>
            </w:r>
            <w:r w:rsidRPr="00C7344A">
              <w:rPr>
                <w:color w:val="808080" w:themeColor="background1" w:themeShade="80"/>
              </w:rPr>
              <w:t>eraksti vismaz trīs simbolus, lai meklētu adresi</w:t>
            </w:r>
            <w:r w:rsidR="00A11D04">
              <w:rPr>
                <w:color w:val="808080" w:themeColor="background1" w:themeShade="80"/>
              </w:rPr>
              <w:t>)</w:t>
            </w:r>
          </w:p>
          <w:p w:rsidRPr="00C7344A" w:rsidR="00A11D04" w:rsidP="00A11D04" w:rsidRDefault="00842F3D" w14:paraId="6780FA4F" w14:textId="48F2B92F">
            <w:pPr>
              <w:pStyle w:val="Paraststmeklis"/>
              <w:spacing w:before="0" w:beforeAutospacing="0" w:after="120" w:afterAutospacing="0"/>
              <w:jc w:val="both"/>
              <w:rPr>
                <w:color w:val="808080" w:themeColor="background1" w:themeShade="80"/>
              </w:rPr>
            </w:pPr>
            <w:r>
              <w:rPr>
                <w:rFonts w:eastAsia="Times New Roman"/>
                <w:i/>
                <w:iCs/>
                <w:color w:val="0000FF"/>
              </w:rPr>
              <w:t>Norāda projekta īstenošanas vietas adresi.</w:t>
            </w:r>
          </w:p>
        </w:tc>
      </w:tr>
      <w:tr w:rsidR="00C7344A" w:rsidTr="3A79F1C9" w14:paraId="085C54A7" w14:textId="77777777">
        <w:trPr>
          <w:trHeight w:val="724"/>
        </w:trPr>
        <w:tc>
          <w:tcPr>
            <w:tcW w:w="5807" w:type="dxa"/>
            <w:vMerge/>
          </w:tcPr>
          <w:p w:rsidR="00C7344A" w:rsidP="00A651B8" w:rsidRDefault="00C7344A" w14:paraId="24AA44C8" w14:textId="44C47B0F">
            <w:pPr>
              <w:pStyle w:val="Paraststmeklis"/>
              <w:spacing w:before="0" w:beforeAutospacing="0" w:after="0" w:afterAutospacing="0"/>
              <w:jc w:val="both"/>
              <w:rPr>
                <w:i/>
                <w:iCs/>
                <w:color w:val="0000FF"/>
              </w:rPr>
            </w:pPr>
          </w:p>
        </w:tc>
        <w:tc>
          <w:tcPr>
            <w:tcW w:w="3827" w:type="dxa"/>
          </w:tcPr>
          <w:p w:rsidRPr="005A6684" w:rsidR="00C7344A" w:rsidP="00A651B8" w:rsidRDefault="00C7344A" w14:paraId="331D8466" w14:textId="77777777">
            <w:pPr>
              <w:pStyle w:val="Paraststmeklis"/>
              <w:spacing w:before="0" w:beforeAutospacing="0" w:after="0" w:afterAutospacing="0"/>
              <w:jc w:val="both"/>
              <w:rPr>
                <w:b/>
                <w:bCs/>
              </w:rPr>
            </w:pPr>
            <w:r w:rsidRPr="005A6684">
              <w:rPr>
                <w:b/>
                <w:bCs/>
              </w:rPr>
              <w:t>Kadastra numurs</w:t>
            </w:r>
          </w:p>
          <w:p w:rsidR="00C7344A" w:rsidP="00537047" w:rsidRDefault="00C7344A" w14:paraId="03BCE939" w14:textId="77777777">
            <w:pPr>
              <w:pStyle w:val="Paraststmeklis"/>
              <w:spacing w:before="0" w:beforeAutospacing="0" w:after="120" w:afterAutospacing="0"/>
              <w:jc w:val="both"/>
              <w:rPr>
                <w:color w:val="808080" w:themeColor="background1" w:themeShade="80"/>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p w:rsidRPr="005A6684" w:rsidR="00537047" w:rsidP="3A79F1C9" w:rsidRDefault="6A3E3BF6" w14:paraId="0E6D0B6F" w14:textId="291E3763">
            <w:pPr>
              <w:pStyle w:val="Paraststmeklis"/>
              <w:spacing w:before="0" w:beforeAutospacing="0" w:after="120" w:afterAutospacing="0"/>
              <w:jc w:val="both"/>
              <w:rPr>
                <w:color w:val="0000FF"/>
              </w:rPr>
            </w:pPr>
            <w:r w:rsidRPr="3A79F1C9">
              <w:rPr>
                <w:i/>
                <w:iCs/>
                <w:color w:val="0000FF"/>
              </w:rPr>
              <w:t>Tikai kadastra numuru/-</w:t>
            </w:r>
            <w:proofErr w:type="spellStart"/>
            <w:r w:rsidRPr="3A79F1C9">
              <w:rPr>
                <w:i/>
                <w:iCs/>
                <w:color w:val="0000FF"/>
              </w:rPr>
              <w:t>us</w:t>
            </w:r>
            <w:proofErr w:type="spellEnd"/>
            <w:r w:rsidRPr="3A79F1C9">
              <w:rPr>
                <w:i/>
                <w:iCs/>
                <w:color w:val="0000FF"/>
              </w:rPr>
              <w:t xml:space="preserve"> un kadastra apzīmējumu/-</w:t>
            </w:r>
            <w:proofErr w:type="spellStart"/>
            <w:r w:rsidRPr="3A79F1C9">
              <w:rPr>
                <w:i/>
                <w:iCs/>
                <w:color w:val="0000FF"/>
              </w:rPr>
              <w:t>us</w:t>
            </w:r>
            <w:proofErr w:type="spellEnd"/>
            <w:r w:rsidRPr="3A79F1C9">
              <w:rPr>
                <w:i/>
                <w:iCs/>
                <w:color w:val="0000FF"/>
              </w:rPr>
              <w:t xml:space="preserve"> norāda, ja nav zināma adrese</w:t>
            </w:r>
            <w:r w:rsidRPr="3A79F1C9" w:rsidR="2CACEFD4">
              <w:rPr>
                <w:i/>
                <w:iCs/>
                <w:color w:val="0000FF"/>
              </w:rPr>
              <w:t>.</w:t>
            </w:r>
          </w:p>
        </w:tc>
      </w:tr>
      <w:tr w:rsidR="00C7344A" w:rsidTr="3A79F1C9" w14:paraId="08AC3CB9" w14:textId="77777777">
        <w:trPr>
          <w:trHeight w:val="1260"/>
        </w:trPr>
        <w:tc>
          <w:tcPr>
            <w:tcW w:w="5807" w:type="dxa"/>
            <w:vMerge/>
          </w:tcPr>
          <w:p w:rsidR="00C7344A" w:rsidP="00A651B8" w:rsidRDefault="00C7344A" w14:paraId="59284E67" w14:textId="77777777">
            <w:pPr>
              <w:pStyle w:val="Paraststmeklis"/>
              <w:spacing w:before="0" w:beforeAutospacing="0" w:after="0" w:afterAutospacing="0"/>
              <w:jc w:val="both"/>
              <w:rPr>
                <w:noProof/>
              </w:rPr>
            </w:pPr>
          </w:p>
        </w:tc>
        <w:tc>
          <w:tcPr>
            <w:tcW w:w="3827" w:type="dxa"/>
          </w:tcPr>
          <w:p w:rsidRPr="005A6684" w:rsidR="00C7344A" w:rsidP="00A651B8" w:rsidRDefault="00C7344A" w14:paraId="7A54A70C" w14:textId="77777777">
            <w:pPr>
              <w:pStyle w:val="Paraststmeklis"/>
              <w:spacing w:before="0" w:beforeAutospacing="0" w:after="0" w:afterAutospacing="0"/>
              <w:jc w:val="both"/>
              <w:rPr>
                <w:b/>
                <w:bCs/>
              </w:rPr>
            </w:pPr>
            <w:r w:rsidRPr="005A6684">
              <w:rPr>
                <w:b/>
                <w:bCs/>
              </w:rPr>
              <w:t xml:space="preserve">Kadastra apzīmējums </w:t>
            </w:r>
          </w:p>
          <w:p w:rsidR="00C7344A" w:rsidP="00537047" w:rsidRDefault="00C7344A" w14:paraId="1C996B33" w14:textId="36F6BF1E">
            <w:pPr>
              <w:pStyle w:val="Paraststmeklis"/>
              <w:spacing w:before="0" w:beforeAutospacing="0" w:after="120" w:afterAutospacing="0"/>
              <w:jc w:val="both"/>
              <w:rPr>
                <w:color w:val="808080" w:themeColor="background1" w:themeShade="80"/>
              </w:rPr>
            </w:pPr>
            <w:r w:rsidRPr="005A6684">
              <w:rPr>
                <w:color w:val="808080" w:themeColor="background1" w:themeShade="80"/>
              </w:rPr>
              <w:t>Norāda ēkas kadastra apzīmējumu (14</w:t>
            </w:r>
            <w:r w:rsidR="002E0A88">
              <w:rPr>
                <w:color w:val="808080" w:themeColor="background1" w:themeShade="80"/>
              </w:rPr>
              <w:t> </w:t>
            </w:r>
            <w:r w:rsidRPr="005A6684">
              <w:rPr>
                <w:color w:val="808080" w:themeColor="background1" w:themeShade="80"/>
              </w:rPr>
              <w:t>cipari)</w:t>
            </w:r>
          </w:p>
          <w:p w:rsidRPr="005A6684" w:rsidR="00C7344A" w:rsidP="00DE7620" w:rsidRDefault="00C7344A" w14:paraId="44B25679" w14:textId="4DFDA8A1">
            <w:pPr>
              <w:pStyle w:val="Paraststmeklis"/>
              <w:spacing w:before="0" w:beforeAutospacing="0" w:after="120" w:afterAutospacing="0"/>
              <w:jc w:val="both"/>
              <w:rPr>
                <w:color w:val="0000FF"/>
              </w:rPr>
            </w:pPr>
            <w:r>
              <w:rPr>
                <w:i/>
                <w:iCs/>
                <w:color w:val="0000FF"/>
              </w:rPr>
              <w:t>Norāda projekta īstenošanas vietas</w:t>
            </w:r>
            <w:r w:rsidR="002E0A88">
              <w:rPr>
                <w:i/>
                <w:iCs/>
                <w:color w:val="0000FF"/>
              </w:rPr>
              <w:t> </w:t>
            </w:r>
            <w:r>
              <w:rPr>
                <w:i/>
                <w:iCs/>
                <w:color w:val="0000FF"/>
              </w:rPr>
              <w:t xml:space="preserve">– konkrētās </w:t>
            </w:r>
            <w:r w:rsidR="009465D7">
              <w:rPr>
                <w:i/>
                <w:iCs/>
                <w:color w:val="0000FF"/>
              </w:rPr>
              <w:t xml:space="preserve">zemes vienības </w:t>
            </w:r>
            <w:r w:rsidR="002E0A88">
              <w:rPr>
                <w:i/>
                <w:iCs/>
                <w:color w:val="0000FF"/>
              </w:rPr>
              <w:t xml:space="preserve">vai </w:t>
            </w:r>
            <w:r w:rsidR="009465D7">
              <w:rPr>
                <w:i/>
                <w:iCs/>
                <w:color w:val="0000FF"/>
              </w:rPr>
              <w:t xml:space="preserve">ēkas </w:t>
            </w:r>
            <w:r>
              <w:rPr>
                <w:i/>
                <w:iCs/>
                <w:color w:val="0000FF"/>
              </w:rPr>
              <w:t>kadastra apzīmējumu.</w:t>
            </w:r>
          </w:p>
        </w:tc>
      </w:tr>
      <w:tr w:rsidR="00C7344A" w:rsidTr="3A79F1C9" w14:paraId="7B7B7836" w14:textId="77777777">
        <w:trPr>
          <w:trHeight w:val="2102"/>
        </w:trPr>
        <w:tc>
          <w:tcPr>
            <w:tcW w:w="5807" w:type="dxa"/>
            <w:vMerge/>
          </w:tcPr>
          <w:p w:rsidR="00C7344A" w:rsidP="00A651B8" w:rsidRDefault="00C7344A" w14:paraId="52A233BD" w14:textId="77777777">
            <w:pPr>
              <w:pStyle w:val="Paraststmeklis"/>
              <w:spacing w:before="0" w:beforeAutospacing="0" w:after="0" w:afterAutospacing="0"/>
              <w:jc w:val="both"/>
              <w:rPr>
                <w:noProof/>
              </w:rPr>
            </w:pPr>
          </w:p>
        </w:tc>
        <w:tc>
          <w:tcPr>
            <w:tcW w:w="3827" w:type="dxa"/>
          </w:tcPr>
          <w:p w:rsidRPr="005A6684" w:rsidR="00C7344A" w:rsidP="00A651B8" w:rsidRDefault="00C7344A" w14:paraId="33A7ABC8" w14:textId="5A89431C">
            <w:pPr>
              <w:pStyle w:val="Paraststmeklis"/>
              <w:spacing w:before="0" w:beforeAutospacing="0" w:after="0" w:afterAutospacing="0"/>
              <w:jc w:val="both"/>
              <w:rPr>
                <w:b/>
                <w:bCs/>
              </w:rPr>
            </w:pPr>
            <w:r w:rsidRPr="005A6684">
              <w:rPr>
                <w:b/>
                <w:bCs/>
              </w:rPr>
              <w:t>Projekta īstenošanas vietas apraksts</w:t>
            </w:r>
          </w:p>
          <w:p w:rsidR="00C7344A" w:rsidP="00C77BFB" w:rsidRDefault="00C7344A" w14:paraId="4275F47E" w14:textId="77777777">
            <w:pPr>
              <w:pStyle w:val="Paraststmeklis"/>
              <w:spacing w:before="0" w:beforeAutospacing="0" w:after="120" w:afterAutospacing="0"/>
              <w:jc w:val="both"/>
              <w:rPr>
                <w:color w:val="808080" w:themeColor="background1" w:themeShade="80"/>
              </w:rPr>
            </w:pPr>
            <w:r>
              <w:rPr>
                <w:color w:val="808080" w:themeColor="background1" w:themeShade="80"/>
              </w:rPr>
              <w:t>Ievada informāciju.</w:t>
            </w:r>
          </w:p>
          <w:p w:rsidR="00636005" w:rsidP="0045734C" w:rsidRDefault="00C77BFB" w14:paraId="450AFDEB" w14:textId="77777777">
            <w:pPr>
              <w:pStyle w:val="Paraststmeklis"/>
              <w:spacing w:before="0" w:beforeAutospacing="0" w:after="120" w:afterAutospacing="0"/>
              <w:jc w:val="both"/>
              <w:rPr>
                <w:rStyle w:val="normaltextrun"/>
                <w:i/>
                <w:iCs/>
                <w:color w:val="0000FF"/>
                <w:shd w:val="clear" w:color="auto" w:fill="FFFFFF"/>
              </w:rPr>
            </w:pPr>
            <w:r>
              <w:rPr>
                <w:rStyle w:val="normaltextrun"/>
                <w:i/>
                <w:iCs/>
                <w:color w:val="0000FF"/>
                <w:shd w:val="clear" w:color="auto" w:fill="FFFFFF"/>
              </w:rPr>
              <w:t>Norāda informāciju par projekta īstenošanas vietu, tajā skaitā norāda, kura no projekta darbībām tiks īstenota attiecīgajā vietā (ja darbības tiks īstenotas vairākās vietās), vai projekta iesniedzējam</w:t>
            </w:r>
            <w:r w:rsidR="00833CF2">
              <w:rPr>
                <w:rStyle w:val="normaltextrun"/>
                <w:i/>
                <w:iCs/>
                <w:color w:val="0000FF"/>
                <w:shd w:val="clear" w:color="auto" w:fill="FFFFFF"/>
              </w:rPr>
              <w:t>,</w:t>
            </w:r>
            <w:r w:rsidR="00122EAF">
              <w:rPr>
                <w:rStyle w:val="normaltextrun"/>
                <w:i/>
                <w:iCs/>
                <w:color w:val="0000FF"/>
                <w:shd w:val="clear" w:color="auto" w:fill="FFFFFF"/>
              </w:rPr>
              <w:t xml:space="preserve"> </w:t>
            </w:r>
            <w:r w:rsidRPr="00122EAF" w:rsidR="00122EAF">
              <w:rPr>
                <w:i/>
                <w:iCs/>
                <w:color w:val="0000FF"/>
                <w:shd w:val="clear" w:color="auto" w:fill="FFFFFF"/>
              </w:rPr>
              <w:t>vai tā sadarbības partnerim jau ir tiesības veikt projektā paredzētās darbības</w:t>
            </w:r>
            <w:r w:rsidR="00833CF2">
              <w:rPr>
                <w:i/>
                <w:iCs/>
                <w:color w:val="0000FF"/>
                <w:shd w:val="clear" w:color="auto" w:fill="FFFFFF"/>
              </w:rPr>
              <w:t xml:space="preserve"> </w:t>
            </w:r>
            <w:r w:rsidRPr="004B1002" w:rsidR="00833CF2">
              <w:rPr>
                <w:rStyle w:val="normaltextrun"/>
                <w:rFonts w:eastAsiaTheme="majorEastAsia"/>
                <w:i/>
                <w:color w:val="0000FF"/>
              </w:rPr>
              <w:t>attiecīgajā vietā</w:t>
            </w:r>
            <w:r>
              <w:rPr>
                <w:rStyle w:val="normaltextrun"/>
                <w:i/>
                <w:iCs/>
                <w:color w:val="0000FF"/>
                <w:shd w:val="clear" w:color="auto" w:fill="FFFFFF"/>
              </w:rPr>
              <w:t>, kā arī citu nepieciešamo papildu informāciju.</w:t>
            </w:r>
          </w:p>
          <w:p w:rsidRPr="00636005" w:rsidR="0000300B" w:rsidP="3A79F1C9" w:rsidRDefault="4F86BF4C" w14:paraId="423161A3" w14:textId="4A4C7A0A">
            <w:pPr>
              <w:pStyle w:val="Paraststmeklis"/>
              <w:spacing w:before="0" w:beforeAutospacing="0" w:after="120" w:afterAutospacing="0"/>
              <w:jc w:val="both"/>
              <w:rPr>
                <w:i/>
                <w:iCs/>
                <w:color w:val="0000FF"/>
                <w:shd w:val="clear" w:color="auto" w:fill="FFFFFF"/>
              </w:rPr>
            </w:pPr>
            <w:r w:rsidRPr="3A79F1C9">
              <w:rPr>
                <w:i/>
                <w:iCs/>
                <w:color w:val="0000FF"/>
                <w:shd w:val="clear" w:color="auto" w:fill="FFFFFF"/>
              </w:rPr>
              <w:t>Aprakstā neatkārto pielikumā “Projekta īstenošanas teritorijas aprakst</w:t>
            </w:r>
            <w:r w:rsidRPr="3A79F1C9" w:rsidR="3F06837D">
              <w:rPr>
                <w:i/>
                <w:iCs/>
                <w:color w:val="0000FF"/>
                <w:shd w:val="clear" w:color="auto" w:fill="FFFFFF"/>
              </w:rPr>
              <w:t>s</w:t>
            </w:r>
            <w:r w:rsidRPr="3A79F1C9">
              <w:rPr>
                <w:i/>
                <w:iCs/>
                <w:color w:val="0000FF"/>
                <w:shd w:val="clear" w:color="auto" w:fill="FFFFFF"/>
              </w:rPr>
              <w:t>” sniegto informāciju – ja nepieciešams, norāda atsauci uz konkrēto dokumenta sadaļu vai tajā minēto obligāti pievienojamo dokumentu</w:t>
            </w:r>
            <w:r w:rsidRPr="3A79F1C9" w:rsidR="378285E2">
              <w:rPr>
                <w:i/>
                <w:iCs/>
                <w:color w:val="0000FF"/>
                <w:shd w:val="clear" w:color="auto" w:fill="FFFFFF"/>
              </w:rPr>
              <w:t>.</w:t>
            </w:r>
          </w:p>
        </w:tc>
      </w:tr>
    </w:tbl>
    <w:p w:rsidRPr="00B2379C" w:rsidR="00DB2F59" w:rsidP="00DB2F59" w:rsidRDefault="00DB2F59" w14:paraId="02284767" w14:textId="432223F9">
      <w:pPr>
        <w:spacing w:before="120"/>
        <w:jc w:val="both"/>
        <w:rPr>
          <w:rFonts w:eastAsia="Times New Roman"/>
          <w:color w:val="0000FF"/>
        </w:rPr>
      </w:pPr>
      <w:r w:rsidRPr="4AA7AB67">
        <w:rPr>
          <w:rFonts w:eastAsia="Times New Roman"/>
          <w:b/>
          <w:bCs/>
          <w:i/>
          <w:iCs/>
          <w:color w:val="0000FF"/>
        </w:rPr>
        <w:t>Šajā sadaļā projekta iesniedzējs atzīmē “Nē”</w:t>
      </w:r>
      <w:r w:rsidRPr="4AA7AB67">
        <w:rPr>
          <w:rFonts w:eastAsia="Times New Roman"/>
          <w:i/>
          <w:iCs/>
          <w:color w:val="0000FF"/>
        </w:rPr>
        <w:t xml:space="preserve"> </w:t>
      </w:r>
      <w:r w:rsidR="00BD6B37">
        <w:rPr>
          <w:rFonts w:eastAsia="Times New Roman"/>
          <w:i/>
          <w:iCs/>
          <w:color w:val="0000FF"/>
        </w:rPr>
        <w:t xml:space="preserve">(ne visa Latvija) </w:t>
      </w:r>
      <w:r w:rsidRPr="4AA7AB67">
        <w:rPr>
          <w:rFonts w:eastAsia="Times New Roman"/>
          <w:i/>
          <w:iCs/>
          <w:color w:val="0000FF"/>
        </w:rPr>
        <w:t>un identificē un apraksta projekta īstenošanas vietu, norādot:</w:t>
      </w:r>
    </w:p>
    <w:p w:rsidRPr="00C754F6" w:rsidR="00DB2F59" w:rsidP="00B47748" w:rsidRDefault="00DB2F59" w14:paraId="5E47E307" w14:textId="77777777">
      <w:pPr>
        <w:numPr>
          <w:ilvl w:val="0"/>
          <w:numId w:val="17"/>
        </w:numPr>
        <w:ind w:hanging="436"/>
        <w:jc w:val="both"/>
        <w:rPr>
          <w:rFonts w:eastAsia="Times New Roman"/>
          <w:i/>
          <w:iCs/>
          <w:color w:val="0000FF"/>
        </w:rPr>
      </w:pPr>
      <w:r>
        <w:rPr>
          <w:rFonts w:eastAsia="Times New Roman"/>
          <w:i/>
          <w:iCs/>
          <w:color w:val="0000FF"/>
        </w:rPr>
        <w:t>projekta īstenošanas vietas </w:t>
      </w:r>
      <w:r w:rsidRPr="007C59AE">
        <w:rPr>
          <w:rFonts w:eastAsia="Times New Roman"/>
          <w:b/>
          <w:bCs/>
          <w:i/>
          <w:iCs/>
          <w:color w:val="0000FF"/>
        </w:rPr>
        <w:t>–</w:t>
      </w:r>
      <w:r>
        <w:rPr>
          <w:rFonts w:eastAsia="Times New Roman"/>
          <w:b/>
          <w:bCs/>
          <w:i/>
          <w:iCs/>
          <w:color w:val="0000FF"/>
        </w:rPr>
        <w:t xml:space="preserve"> </w:t>
      </w:r>
      <w:r w:rsidRPr="007C59AE">
        <w:rPr>
          <w:rFonts w:eastAsia="Times New Roman"/>
          <w:b/>
          <w:bCs/>
          <w:i/>
          <w:iCs/>
          <w:color w:val="0000FF"/>
        </w:rPr>
        <w:t>adresi/-es</w:t>
      </w:r>
      <w:r w:rsidRPr="00C754F6">
        <w:rPr>
          <w:rFonts w:eastAsia="Times New Roman"/>
          <w:i/>
          <w:iCs/>
          <w:color w:val="0000FF"/>
        </w:rPr>
        <w:t>;</w:t>
      </w:r>
    </w:p>
    <w:p w:rsidR="00DB2F59" w:rsidP="00B47748" w:rsidRDefault="00DB2F59" w14:paraId="06DD6E9F" w14:textId="77777777">
      <w:pPr>
        <w:numPr>
          <w:ilvl w:val="0"/>
          <w:numId w:val="17"/>
        </w:numPr>
        <w:ind w:hanging="436"/>
        <w:jc w:val="both"/>
        <w:rPr>
          <w:rFonts w:eastAsia="Times New Roman"/>
          <w:i/>
          <w:iCs/>
          <w:color w:val="0000FF"/>
        </w:rPr>
      </w:pPr>
      <w:r w:rsidRPr="00C754F6">
        <w:rPr>
          <w:rFonts w:eastAsia="Times New Roman"/>
          <w:i/>
          <w:iCs/>
          <w:color w:val="0000FF"/>
        </w:rPr>
        <w:t>kadastra numuru</w:t>
      </w:r>
      <w:r>
        <w:rPr>
          <w:rFonts w:eastAsia="Times New Roman"/>
          <w:i/>
          <w:iCs/>
          <w:color w:val="0000FF"/>
        </w:rPr>
        <w:t>/-</w:t>
      </w:r>
      <w:proofErr w:type="spellStart"/>
      <w:r>
        <w:rPr>
          <w:rFonts w:eastAsia="Times New Roman"/>
          <w:i/>
          <w:iCs/>
          <w:color w:val="0000FF"/>
        </w:rPr>
        <w:t>us</w:t>
      </w:r>
      <w:proofErr w:type="spellEnd"/>
      <w:r w:rsidRPr="00C754F6">
        <w:rPr>
          <w:rFonts w:eastAsia="Times New Roman"/>
          <w:i/>
          <w:iCs/>
          <w:color w:val="0000FF"/>
        </w:rPr>
        <w:t>;</w:t>
      </w:r>
    </w:p>
    <w:p w:rsidRPr="004002D6" w:rsidR="004002D6" w:rsidP="00B47748" w:rsidRDefault="00DB2F59" w14:paraId="1516FF2A" w14:textId="77777777">
      <w:pPr>
        <w:numPr>
          <w:ilvl w:val="0"/>
          <w:numId w:val="17"/>
        </w:numPr>
        <w:ind w:hanging="436"/>
        <w:jc w:val="both"/>
        <w:rPr>
          <w:rFonts w:eastAsiaTheme="majorEastAsia"/>
          <w:i/>
          <w:color w:val="0000FF"/>
        </w:rPr>
      </w:pPr>
      <w:r w:rsidRPr="004002D6">
        <w:rPr>
          <w:rFonts w:eastAsia="Times New Roman"/>
          <w:i/>
          <w:iCs/>
          <w:color w:val="0000FF"/>
        </w:rPr>
        <w:t>kadastra apzīmējumu/-</w:t>
      </w:r>
      <w:proofErr w:type="spellStart"/>
      <w:r w:rsidRPr="004002D6">
        <w:rPr>
          <w:rFonts w:eastAsia="Times New Roman"/>
          <w:i/>
          <w:iCs/>
          <w:color w:val="0000FF"/>
        </w:rPr>
        <w:t>us</w:t>
      </w:r>
      <w:proofErr w:type="spellEnd"/>
      <w:r w:rsidRPr="004002D6">
        <w:rPr>
          <w:rFonts w:eastAsia="Times New Roman"/>
          <w:i/>
          <w:iCs/>
          <w:color w:val="0000FF"/>
        </w:rPr>
        <w:t>;</w:t>
      </w:r>
    </w:p>
    <w:p w:rsidRPr="00EC7B80" w:rsidR="00CA222A" w:rsidP="468AF36A" w:rsidRDefault="00DB2F59" w14:paraId="6F694B35" w14:textId="534151A9">
      <w:pPr>
        <w:numPr>
          <w:ilvl w:val="0"/>
          <w:numId w:val="17"/>
        </w:numPr>
        <w:spacing w:after="240"/>
        <w:ind w:hanging="436"/>
        <w:jc w:val="both"/>
        <w:rPr>
          <w:rStyle w:val="normaltextrun"/>
          <w:rFonts w:eastAsiaTheme="majorEastAsia"/>
          <w:i/>
          <w:iCs/>
          <w:color w:val="0000FF"/>
        </w:rPr>
      </w:pPr>
      <w:r w:rsidRPr="468AF36A">
        <w:rPr>
          <w:rStyle w:val="normaltextrun"/>
          <w:rFonts w:eastAsiaTheme="majorEastAsia"/>
          <w:i/>
          <w:iCs/>
          <w:color w:val="0000FF"/>
        </w:rPr>
        <w:t>aprakstu</w:t>
      </w:r>
      <w:r w:rsidRPr="468AF36A" w:rsidR="00734427">
        <w:rPr>
          <w:rStyle w:val="normaltextrun"/>
          <w:rFonts w:eastAsiaTheme="majorEastAsia"/>
          <w:i/>
          <w:iCs/>
          <w:color w:val="0000FF"/>
        </w:rPr>
        <w:t xml:space="preserve"> (</w:t>
      </w:r>
      <w:r w:rsidRPr="468AF36A" w:rsidR="00102F91">
        <w:rPr>
          <w:rStyle w:val="normaltextrun"/>
          <w:rFonts w:eastAsiaTheme="majorEastAsia"/>
          <w:i/>
          <w:iCs/>
          <w:color w:val="0000FF"/>
        </w:rPr>
        <w:t xml:space="preserve">aprakstā </w:t>
      </w:r>
      <w:r w:rsidRPr="468AF36A" w:rsidR="00FB41C8">
        <w:rPr>
          <w:rFonts w:eastAsiaTheme="majorEastAsia"/>
          <w:i/>
          <w:iCs/>
          <w:color w:val="0000FF"/>
        </w:rPr>
        <w:t>neatkārto pielikumā “</w:t>
      </w:r>
      <w:r w:rsidRPr="39E6EC00" w:rsidR="00FB41C8">
        <w:rPr>
          <w:rFonts w:eastAsiaTheme="majorEastAsia"/>
          <w:i/>
          <w:color w:val="0000FF"/>
        </w:rPr>
        <w:t>Projekta īstenošanas teritorijas aprakst</w:t>
      </w:r>
      <w:r w:rsidRPr="39E6EC00" w:rsidR="002C36DC">
        <w:rPr>
          <w:rFonts w:eastAsiaTheme="majorEastAsia"/>
          <w:i/>
          <w:color w:val="0000FF"/>
        </w:rPr>
        <w:t>s</w:t>
      </w:r>
      <w:r w:rsidRPr="468AF36A" w:rsidR="00FB41C8">
        <w:rPr>
          <w:rFonts w:eastAsiaTheme="majorEastAsia"/>
          <w:i/>
          <w:iCs/>
          <w:color w:val="0000FF"/>
        </w:rPr>
        <w:t xml:space="preserve">” sniegto informāciju – ja nepieciešams, norāda atsauci uz konkrēto dokumenta sadaļu </w:t>
      </w:r>
      <w:r w:rsidRPr="468AF36A" w:rsidR="009B06AC">
        <w:rPr>
          <w:rFonts w:eastAsiaTheme="majorEastAsia"/>
          <w:i/>
          <w:iCs/>
          <w:color w:val="0000FF"/>
        </w:rPr>
        <w:t xml:space="preserve">vai tajā </w:t>
      </w:r>
      <w:r w:rsidRPr="468AF36A" w:rsidR="00102F91">
        <w:rPr>
          <w:rFonts w:eastAsiaTheme="majorEastAsia"/>
          <w:i/>
          <w:iCs/>
          <w:color w:val="0000FF"/>
        </w:rPr>
        <w:t>minēto obligāti pievienojamo doku</w:t>
      </w:r>
      <w:r w:rsidRPr="468AF36A" w:rsidR="00EC0BD7">
        <w:rPr>
          <w:rFonts w:eastAsiaTheme="majorEastAsia"/>
          <w:i/>
          <w:iCs/>
          <w:color w:val="0000FF"/>
        </w:rPr>
        <w:t>ment</w:t>
      </w:r>
      <w:r w:rsidRPr="468AF36A" w:rsidR="00102F91">
        <w:rPr>
          <w:rFonts w:eastAsiaTheme="majorEastAsia"/>
          <w:i/>
          <w:iCs/>
          <w:color w:val="0000FF"/>
        </w:rPr>
        <w:t>u</w:t>
      </w:r>
      <w:r w:rsidRPr="468AF36A" w:rsidR="00734427">
        <w:rPr>
          <w:rFonts w:eastAsiaTheme="majorEastAsia"/>
          <w:i/>
          <w:iCs/>
          <w:color w:val="0000FF"/>
        </w:rPr>
        <w:t>)</w:t>
      </w:r>
      <w:r w:rsidRPr="468AF36A">
        <w:rPr>
          <w:rStyle w:val="normaltextrun"/>
          <w:rFonts w:eastAsiaTheme="majorEastAsia"/>
          <w:i/>
          <w:iCs/>
          <w:color w:val="0000FF"/>
        </w:rPr>
        <w:t>, t.sk. vai projekta iesniedzējam</w:t>
      </w:r>
      <w:r w:rsidRPr="468AF36A" w:rsidR="000A25EB">
        <w:rPr>
          <w:rStyle w:val="normaltextrun"/>
          <w:rFonts w:eastAsiaTheme="majorEastAsia"/>
          <w:i/>
          <w:iCs/>
          <w:color w:val="0000FF"/>
        </w:rPr>
        <w:t>,</w:t>
      </w:r>
      <w:r w:rsidRPr="468AF36A">
        <w:rPr>
          <w:rStyle w:val="normaltextrun"/>
          <w:rFonts w:eastAsiaTheme="majorEastAsia"/>
          <w:i/>
          <w:iCs/>
          <w:color w:val="0000FF"/>
        </w:rPr>
        <w:t xml:space="preserve"> </w:t>
      </w:r>
      <w:bookmarkStart w:name="_Hlk168422839" w:id="2"/>
      <w:r w:rsidRPr="468AF36A">
        <w:rPr>
          <w:rStyle w:val="normaltextrun"/>
          <w:rFonts w:eastAsiaTheme="majorEastAsia"/>
          <w:i/>
          <w:iCs/>
          <w:color w:val="0000FF"/>
        </w:rPr>
        <w:t xml:space="preserve">vai sadarbības partnerim jau ir tiesības veikt projektā paredzētās darbības </w:t>
      </w:r>
      <w:bookmarkEnd w:id="2"/>
      <w:r w:rsidRPr="468AF36A">
        <w:rPr>
          <w:rStyle w:val="normaltextrun"/>
          <w:rFonts w:eastAsiaTheme="majorEastAsia"/>
          <w:i/>
          <w:iCs/>
          <w:color w:val="0000FF"/>
        </w:rPr>
        <w:t xml:space="preserve">attiecīgajā vietā atbilstoši SAM MK noteikumu </w:t>
      </w:r>
      <w:hyperlink w:anchor=":~:text=pant%C4%81%20noteikt%C4%81s%20pras%C4%ABbas%3B-,30.9.,-nodro%C5%A1ina%2C%20ka%20nekustamais" r:id="rId19">
        <w:r w:rsidRPr="468AF36A">
          <w:rPr>
            <w:rStyle w:val="Hipersaite"/>
            <w:rFonts w:eastAsiaTheme="majorEastAsia"/>
            <w:i/>
            <w:iCs/>
          </w:rPr>
          <w:t>30.9.</w:t>
        </w:r>
      </w:hyperlink>
      <w:r w:rsidRPr="468AF36A">
        <w:rPr>
          <w:rStyle w:val="normaltextrun"/>
          <w:rFonts w:eastAsiaTheme="majorEastAsia"/>
          <w:i/>
          <w:iCs/>
          <w:color w:val="0000FF"/>
        </w:rPr>
        <w:t> apakšpunktam (skat. arī atlases nolikuma 9.</w:t>
      </w:r>
      <w:r w:rsidR="009C629E">
        <w:rPr>
          <w:rStyle w:val="normaltextrun"/>
          <w:rFonts w:eastAsiaTheme="majorEastAsia"/>
          <w:i/>
          <w:iCs/>
          <w:color w:val="0000FF"/>
        </w:rPr>
        <w:t>6</w:t>
      </w:r>
      <w:r w:rsidRPr="468AF36A">
        <w:rPr>
          <w:rStyle w:val="normaltextrun"/>
          <w:rFonts w:eastAsiaTheme="majorEastAsia"/>
          <w:i/>
          <w:iCs/>
          <w:color w:val="0000FF"/>
        </w:rPr>
        <w:t>. apakšpunktu attiecībā uz iesniedzamajiem dokumentiem un sadaļu “Apliecinājumi”, ja tiesības uz nekustamo īpašumu vēl nav iegūtas vai nostiprinātas zemesgrāmatā)</w:t>
      </w:r>
      <w:r w:rsidRPr="468AF36A" w:rsidR="00EE5C99">
        <w:rPr>
          <w:rStyle w:val="normaltextrun"/>
          <w:rFonts w:eastAsiaTheme="majorEastAsia"/>
          <w:i/>
          <w:iCs/>
          <w:color w:val="0000FF"/>
        </w:rPr>
        <w:t>.</w:t>
      </w:r>
    </w:p>
    <w:p w:rsidR="0075247A" w:rsidP="20C11044" w:rsidRDefault="0075247A" w14:paraId="7D56138C" w14:textId="4E77CF10">
      <w:pPr>
        <w:pStyle w:val="Paraststmeklis"/>
        <w:numPr>
          <w:ilvl w:val="0"/>
          <w:numId w:val="20"/>
        </w:numPr>
        <w:spacing w:before="0" w:beforeAutospacing="0" w:after="120" w:afterAutospacing="0"/>
        <w:ind w:left="567" w:hanging="283"/>
        <w:jc w:val="both"/>
        <w:rPr>
          <w:rStyle w:val="normaltextrun"/>
          <w:rFonts w:eastAsiaTheme="majorEastAsia"/>
          <w:i/>
          <w:iCs/>
          <w:color w:val="0000FF"/>
        </w:rPr>
      </w:pPr>
      <w:r w:rsidRPr="20C11044">
        <w:rPr>
          <w:rStyle w:val="normaltextrun"/>
          <w:rFonts w:eastAsiaTheme="majorEastAsia"/>
          <w:i/>
          <w:iCs/>
          <w:color w:val="0000FF"/>
        </w:rPr>
        <w:t>Projekta aktivitātes plānots īstenot ES nozīmes biotopos</w:t>
      </w:r>
      <w:r w:rsidR="00F05345">
        <w:rPr>
          <w:rStyle w:val="Vresatsauce"/>
          <w:rFonts w:eastAsiaTheme="majorEastAsia"/>
          <w:i/>
          <w:iCs/>
          <w:color w:val="0000FF"/>
        </w:rPr>
        <w:footnoteReference w:id="5"/>
      </w:r>
      <w:r w:rsidRPr="6238054F" w:rsidR="5E09BAD7">
        <w:rPr>
          <w:rStyle w:val="normaltextrun"/>
          <w:rFonts w:eastAsiaTheme="majorEastAsia"/>
          <w:i/>
          <w:iCs/>
          <w:color w:val="0000FF"/>
        </w:rPr>
        <w:t>, tai skaitā piegulošās teritorijās,</w:t>
      </w:r>
      <w:r w:rsidRPr="20C11044">
        <w:rPr>
          <w:rStyle w:val="normaltextrun"/>
          <w:rFonts w:eastAsiaTheme="majorEastAsia"/>
          <w:i/>
          <w:iCs/>
          <w:color w:val="0000FF"/>
        </w:rPr>
        <w:t xml:space="preserve"> un/vai vēsturisko kūdras ieguves vietu teritorijās, tai skaitā piegulošās teritorijās, kas atbilstoši likuma “Par īpaši aizsargājamām dabas teritorijām” 2.</w:t>
      </w:r>
      <w:r w:rsidRPr="20C11044" w:rsidR="0055472A">
        <w:rPr>
          <w:rStyle w:val="normaltextrun"/>
          <w:rFonts w:eastAsiaTheme="majorEastAsia"/>
          <w:i/>
          <w:iCs/>
          <w:color w:val="0000FF"/>
        </w:rPr>
        <w:t> </w:t>
      </w:r>
      <w:r w:rsidRPr="20C11044">
        <w:rPr>
          <w:rStyle w:val="normaltextrun"/>
          <w:rFonts w:eastAsiaTheme="majorEastAsia"/>
          <w:i/>
          <w:iCs/>
          <w:color w:val="0000FF"/>
        </w:rPr>
        <w:t>panta vai 41.</w:t>
      </w:r>
      <w:r w:rsidRPr="20C11044" w:rsidR="0055472A">
        <w:rPr>
          <w:rStyle w:val="normaltextrun"/>
          <w:rFonts w:eastAsiaTheme="majorEastAsia"/>
          <w:i/>
          <w:iCs/>
          <w:color w:val="0000FF"/>
        </w:rPr>
        <w:t> </w:t>
      </w:r>
      <w:r w:rsidRPr="20C11044">
        <w:rPr>
          <w:rStyle w:val="normaltextrun"/>
          <w:rFonts w:eastAsiaTheme="majorEastAsia"/>
          <w:i/>
          <w:iCs/>
          <w:color w:val="0000FF"/>
        </w:rPr>
        <w:t xml:space="preserve">panta nosacījumiem ir </w:t>
      </w:r>
      <w:r w:rsidRPr="20C11044">
        <w:rPr>
          <w:rStyle w:val="normaltextrun"/>
          <w:rFonts w:eastAsiaTheme="majorEastAsia"/>
          <w:i/>
          <w:iCs/>
          <w:color w:val="0000FF"/>
        </w:rPr>
        <w:lastRenderedPageBreak/>
        <w:t xml:space="preserve">noteiktas kā </w:t>
      </w:r>
      <w:r w:rsidRPr="20C11044" w:rsidR="0055472A">
        <w:rPr>
          <w:rStyle w:val="normaltextrun"/>
          <w:rFonts w:eastAsiaTheme="majorEastAsia"/>
          <w:i/>
          <w:iCs/>
          <w:color w:val="0000FF"/>
        </w:rPr>
        <w:t>īpaši aizsargājamas dabas teritorijas (turpmāk </w:t>
      </w:r>
      <w:r w:rsidRPr="20C11044" w:rsidR="00301B56">
        <w:rPr>
          <w:rStyle w:val="normaltextrun"/>
          <w:rFonts w:eastAsiaTheme="majorEastAsia"/>
          <w:i/>
          <w:iCs/>
          <w:color w:val="0000FF"/>
        </w:rPr>
        <w:t>–</w:t>
      </w:r>
      <w:r w:rsidRPr="20C11044" w:rsidR="0055472A">
        <w:rPr>
          <w:rStyle w:val="normaltextrun"/>
          <w:rFonts w:eastAsiaTheme="majorEastAsia"/>
          <w:i/>
          <w:iCs/>
          <w:color w:val="0000FF"/>
        </w:rPr>
        <w:t xml:space="preserve"> </w:t>
      </w:r>
      <w:r w:rsidRPr="20C11044">
        <w:rPr>
          <w:rStyle w:val="normaltextrun"/>
          <w:rFonts w:eastAsiaTheme="majorEastAsia"/>
          <w:i/>
          <w:iCs/>
          <w:color w:val="0000FF"/>
        </w:rPr>
        <w:t>ĪADT</w:t>
      </w:r>
      <w:r w:rsidRPr="20C11044" w:rsidR="00301B56">
        <w:rPr>
          <w:rStyle w:val="normaltextrun"/>
          <w:rFonts w:eastAsiaTheme="majorEastAsia"/>
          <w:i/>
          <w:iCs/>
          <w:color w:val="0000FF"/>
        </w:rPr>
        <w:t>)</w:t>
      </w:r>
      <w:r w:rsidRPr="20C11044">
        <w:rPr>
          <w:rStyle w:val="normaltextrun"/>
          <w:rFonts w:eastAsiaTheme="majorEastAsia"/>
          <w:i/>
          <w:iCs/>
          <w:color w:val="0000FF"/>
        </w:rPr>
        <w:t xml:space="preserve"> vai biosfēras rezervāti</w:t>
      </w:r>
      <w:r w:rsidRPr="20C11044" w:rsidR="4CD54639">
        <w:rPr>
          <w:rStyle w:val="normaltextrun"/>
          <w:rFonts w:eastAsiaTheme="majorEastAsia"/>
          <w:i/>
          <w:iCs/>
          <w:color w:val="0000FF"/>
        </w:rPr>
        <w:t>,</w:t>
      </w:r>
      <w:r w:rsidRPr="20C11044" w:rsidR="4CD54639">
        <w:rPr>
          <w:i/>
          <w:iCs/>
        </w:rPr>
        <w:t xml:space="preserve"> </w:t>
      </w:r>
      <w:r w:rsidRPr="008401EF" w:rsidR="4CD54639">
        <w:rPr>
          <w:i/>
          <w:iCs/>
          <w:color w:val="0000FF"/>
        </w:rPr>
        <w:t>tai skaitā piegulošās teritorijas</w:t>
      </w:r>
      <w:r w:rsidRPr="008401EF">
        <w:rPr>
          <w:rStyle w:val="normaltextrun"/>
          <w:rFonts w:eastAsiaTheme="majorEastAsia"/>
          <w:i/>
          <w:iCs/>
          <w:color w:val="0000FF"/>
        </w:rPr>
        <w:t xml:space="preserve"> </w:t>
      </w:r>
      <w:r w:rsidRPr="20C11044">
        <w:rPr>
          <w:rStyle w:val="normaltextrun"/>
          <w:rFonts w:eastAsiaTheme="majorEastAsia"/>
          <w:i/>
          <w:iCs/>
          <w:color w:val="0000FF"/>
        </w:rPr>
        <w:t>un, kas saskaņā ar 2022.</w:t>
      </w:r>
      <w:r w:rsidRPr="20C11044" w:rsidR="00301B56">
        <w:rPr>
          <w:rStyle w:val="normaltextrun"/>
          <w:rFonts w:eastAsiaTheme="majorEastAsia"/>
          <w:i/>
          <w:iCs/>
          <w:color w:val="0000FF"/>
        </w:rPr>
        <w:t> </w:t>
      </w:r>
      <w:r w:rsidRPr="20C11044">
        <w:rPr>
          <w:rStyle w:val="normaltextrun"/>
          <w:rFonts w:eastAsiaTheme="majorEastAsia"/>
          <w:i/>
          <w:iCs/>
          <w:color w:val="0000FF"/>
        </w:rPr>
        <w:t>gada 25.</w:t>
      </w:r>
      <w:r w:rsidR="00301B56">
        <w:t> </w:t>
      </w:r>
      <w:r w:rsidRPr="20C11044">
        <w:rPr>
          <w:rStyle w:val="normaltextrun"/>
          <w:rFonts w:eastAsiaTheme="majorEastAsia"/>
          <w:i/>
          <w:iCs/>
          <w:color w:val="0000FF"/>
        </w:rPr>
        <w:t>novembrī spēkā esošo Statistiski teritoriālo vienību nomenklatūras 3.</w:t>
      </w:r>
      <w:r w:rsidRPr="20C11044" w:rsidR="00301B56">
        <w:rPr>
          <w:rStyle w:val="normaltextrun"/>
          <w:rFonts w:eastAsiaTheme="majorEastAsia"/>
          <w:i/>
          <w:iCs/>
          <w:color w:val="0000FF"/>
        </w:rPr>
        <w:t> </w:t>
      </w:r>
      <w:r w:rsidRPr="20C11044">
        <w:rPr>
          <w:rStyle w:val="normaltextrun"/>
          <w:rFonts w:eastAsiaTheme="majorEastAsia"/>
          <w:i/>
          <w:iCs/>
          <w:color w:val="0000FF"/>
        </w:rPr>
        <w:t>līmeņa (</w:t>
      </w:r>
      <w:proofErr w:type="spellStart"/>
      <w:r w:rsidRPr="20C11044">
        <w:rPr>
          <w:rStyle w:val="normaltextrun"/>
          <w:rFonts w:eastAsiaTheme="majorEastAsia"/>
          <w:i/>
          <w:iCs/>
          <w:color w:val="0000FF"/>
        </w:rPr>
        <w:t>NUTS</w:t>
      </w:r>
      <w:proofErr w:type="spellEnd"/>
      <w:r w:rsidRPr="20C11044">
        <w:rPr>
          <w:rStyle w:val="normaltextrun"/>
          <w:rFonts w:eastAsiaTheme="majorEastAsia"/>
          <w:i/>
          <w:iCs/>
          <w:color w:val="0000FF"/>
        </w:rPr>
        <w:t xml:space="preserve"> 3.</w:t>
      </w:r>
      <w:r w:rsidRPr="20C11044" w:rsidR="00301B56">
        <w:rPr>
          <w:rStyle w:val="normaltextrun"/>
          <w:rFonts w:eastAsiaTheme="majorEastAsia"/>
          <w:i/>
          <w:iCs/>
          <w:color w:val="0000FF"/>
        </w:rPr>
        <w:t> </w:t>
      </w:r>
      <w:r w:rsidRPr="20C11044">
        <w:rPr>
          <w:rStyle w:val="normaltextrun"/>
          <w:rFonts w:eastAsiaTheme="majorEastAsia"/>
          <w:i/>
          <w:iCs/>
          <w:color w:val="0000FF"/>
        </w:rPr>
        <w:t xml:space="preserve">līmenis) </w:t>
      </w:r>
      <w:r w:rsidRPr="008401EF">
        <w:rPr>
          <w:rStyle w:val="normaltextrun"/>
          <w:rFonts w:eastAsiaTheme="majorEastAsia"/>
          <w:i/>
          <w:iCs/>
          <w:color w:val="0000FF"/>
        </w:rPr>
        <w:t>klasifikācij</w:t>
      </w:r>
      <w:r w:rsidRPr="20C11044">
        <w:rPr>
          <w:rStyle w:val="normaltextrun"/>
          <w:rFonts w:eastAsiaTheme="majorEastAsia"/>
          <w:i/>
          <w:iCs/>
          <w:color w:val="0000FF"/>
        </w:rPr>
        <w:t>u, atrodas Kurzemes, Latgales, Vidzemes vai Zemgales statistiskajā reģionā, izņemot Rīgas un Jūrmalas valstspilsētas, Ādažu, Limbažu, Ogres, Ropažu, Ķekavas, Mārupes, Olaines, Salaspils, Saulkrastu, Siguldas, Tukuma novados</w:t>
      </w:r>
      <w:r w:rsidRPr="20C11044" w:rsidR="00CA4151">
        <w:rPr>
          <w:rStyle w:val="normaltextrun"/>
          <w:rFonts w:eastAsiaTheme="majorEastAsia"/>
          <w:i/>
          <w:iCs/>
          <w:color w:val="0000FF"/>
        </w:rPr>
        <w:t>.</w:t>
      </w:r>
    </w:p>
    <w:p w:rsidRPr="00AA646D" w:rsidR="00B16AE1" w:rsidP="00E473D3" w:rsidRDefault="00AC5142" w14:paraId="5D052C9A" w14:textId="7A55C1EB">
      <w:pPr>
        <w:pStyle w:val="Virsraksts3"/>
        <w:keepNext/>
        <w:spacing w:before="240" w:beforeAutospacing="0" w:after="240" w:afterAutospacing="0"/>
        <w:rPr>
          <w:rFonts w:eastAsia="Times New Roman"/>
          <w:sz w:val="28"/>
          <w:szCs w:val="28"/>
        </w:rPr>
      </w:pPr>
      <w:bookmarkStart w:name="_Hlk140488014" w:id="3"/>
      <w:r w:rsidRPr="00AA646D">
        <w:rPr>
          <w:rFonts w:eastAsia="Times New Roman"/>
          <w:sz w:val="28"/>
          <w:szCs w:val="28"/>
        </w:rPr>
        <w:t>Projekta īstenošana un vadība</w:t>
      </w:r>
    </w:p>
    <w:p w:rsidR="00315C34" w:rsidP="00E473D3" w:rsidRDefault="00255E46" w14:paraId="176EDBEA" w14:textId="3938BC50">
      <w:pPr>
        <w:pStyle w:val="Virsraksts3"/>
        <w:keepNext/>
        <w:spacing w:before="0" w:beforeAutospacing="0" w:after="120" w:afterAutospacing="0"/>
        <w:jc w:val="both"/>
        <w:rPr>
          <w:rFonts w:eastAsia="Times New Roman"/>
          <w:sz w:val="24"/>
          <w:szCs w:val="24"/>
        </w:rPr>
      </w:pPr>
      <w:r w:rsidRPr="00210654">
        <w:rPr>
          <w:rFonts w:eastAsia="Times New Roman"/>
          <w:sz w:val="24"/>
          <w:szCs w:val="24"/>
        </w:rPr>
        <w:t>Projekta administrēšanas kapacitāte</w:t>
      </w:r>
      <w:bookmarkEnd w:id="3"/>
    </w:p>
    <w:p w:rsidRPr="00400606" w:rsidR="000C49A0" w:rsidP="003E701E" w:rsidRDefault="003E701E" w14:paraId="492A1361" w14:textId="77777777">
      <w:pPr>
        <w:pStyle w:val="paragraph"/>
        <w:spacing w:before="0" w:beforeAutospacing="0" w:after="0" w:afterAutospacing="0"/>
        <w:jc w:val="both"/>
        <w:textAlignment w:val="baseline"/>
        <w:rPr>
          <w:rStyle w:val="normaltextrun"/>
          <w:rFonts w:eastAsiaTheme="majorEastAsia"/>
          <w:b/>
          <w:bCs/>
          <w:i/>
          <w:iCs/>
          <w:color w:val="0000FF"/>
        </w:rPr>
      </w:pPr>
      <w:r w:rsidRPr="00400606">
        <w:rPr>
          <w:rStyle w:val="normaltextrun"/>
          <w:rFonts w:eastAsiaTheme="majorEastAsia"/>
          <w:b/>
          <w:bCs/>
          <w:i/>
          <w:iCs/>
          <w:color w:val="0000FF"/>
        </w:rPr>
        <w:t>Šajā sadaļā projekta iesniedzējs</w:t>
      </w:r>
      <w:r w:rsidRPr="00400606" w:rsidR="000C49A0">
        <w:rPr>
          <w:rStyle w:val="normaltextrun"/>
          <w:rFonts w:eastAsiaTheme="majorEastAsia"/>
          <w:b/>
          <w:bCs/>
          <w:i/>
          <w:iCs/>
          <w:color w:val="0000FF"/>
        </w:rPr>
        <w:t>:</w:t>
      </w:r>
    </w:p>
    <w:p w:rsidR="003E701E" w:rsidP="00B47748" w:rsidRDefault="003E701E" w14:paraId="0FFE5C69" w14:textId="7EFAB8E7">
      <w:pPr>
        <w:pStyle w:val="paragraph"/>
        <w:numPr>
          <w:ilvl w:val="0"/>
          <w:numId w:val="24"/>
        </w:numPr>
        <w:spacing w:before="0" w:beforeAutospacing="0" w:after="0" w:afterAutospacing="0"/>
        <w:ind w:left="709" w:hanging="425"/>
        <w:jc w:val="both"/>
        <w:textAlignment w:val="baseline"/>
        <w:rPr>
          <w:rStyle w:val="normaltextrun"/>
          <w:rFonts w:eastAsiaTheme="majorEastAsia"/>
          <w:i/>
          <w:iCs/>
          <w:color w:val="0000FF"/>
        </w:rPr>
      </w:pPr>
      <w:r>
        <w:rPr>
          <w:rStyle w:val="normaltextrun"/>
          <w:rFonts w:eastAsiaTheme="majorEastAsia"/>
          <w:i/>
          <w:iCs/>
          <w:color w:val="0000FF"/>
        </w:rPr>
        <w:t xml:space="preserve">sniedz informāciju par </w:t>
      </w:r>
      <w:r w:rsidR="004E66DA">
        <w:rPr>
          <w:rStyle w:val="normaltextrun"/>
          <w:rFonts w:eastAsiaTheme="majorEastAsia"/>
          <w:i/>
          <w:iCs/>
          <w:color w:val="0000FF"/>
        </w:rPr>
        <w:t xml:space="preserve">projekta iesniedzēja un sadarbības partnera </w:t>
      </w:r>
      <w:r>
        <w:rPr>
          <w:rStyle w:val="normaltextrun"/>
          <w:rFonts w:eastAsiaTheme="majorEastAsia"/>
          <w:i/>
          <w:iCs/>
          <w:color w:val="0000FF"/>
        </w:rPr>
        <w:t>plānotajiem cilvēkresursiem, kas nodrošinās projekta administratīvo, finanšu un tehnisko vadību</w:t>
      </w:r>
      <w:r w:rsidR="00DE685C">
        <w:rPr>
          <w:rStyle w:val="normaltextrun"/>
          <w:rFonts w:eastAsiaTheme="majorEastAsia"/>
          <w:i/>
          <w:iCs/>
          <w:color w:val="0000FF"/>
        </w:rPr>
        <w:t xml:space="preserve"> un projekt</w:t>
      </w:r>
      <w:r w:rsidR="00E50613">
        <w:rPr>
          <w:rStyle w:val="normaltextrun"/>
          <w:rFonts w:eastAsiaTheme="majorEastAsia"/>
          <w:i/>
          <w:iCs/>
          <w:color w:val="0000FF"/>
        </w:rPr>
        <w:t xml:space="preserve">ā plānoto darbību </w:t>
      </w:r>
      <w:r w:rsidR="00DE685C">
        <w:rPr>
          <w:rStyle w:val="normaltextrun"/>
          <w:rFonts w:eastAsiaTheme="majorEastAsia"/>
          <w:i/>
          <w:iCs/>
          <w:color w:val="0000FF"/>
        </w:rPr>
        <w:t>īstenošanu</w:t>
      </w:r>
      <w:r>
        <w:rPr>
          <w:rStyle w:val="normaltextrun"/>
          <w:rFonts w:eastAsiaTheme="majorEastAsia"/>
          <w:i/>
          <w:iCs/>
          <w:color w:val="0000FF"/>
        </w:rPr>
        <w:t>:</w:t>
      </w:r>
    </w:p>
    <w:p w:rsidRPr="0056476A" w:rsidR="0056476A" w:rsidP="00B47748" w:rsidRDefault="0056476A" w14:paraId="22B3695C" w14:textId="77777777">
      <w:pPr>
        <w:pStyle w:val="paragraph"/>
        <w:numPr>
          <w:ilvl w:val="1"/>
          <w:numId w:val="24"/>
        </w:numPr>
        <w:jc w:val="both"/>
        <w:textAlignment w:val="baseline"/>
        <w:rPr>
          <w:rStyle w:val="normaltextrun"/>
          <w:rFonts w:eastAsiaTheme="majorEastAsia"/>
          <w:i/>
          <w:iCs/>
          <w:color w:val="0000FF"/>
        </w:rPr>
      </w:pPr>
      <w:r w:rsidRPr="0056476A">
        <w:rPr>
          <w:rStyle w:val="normaltextrun"/>
          <w:rFonts w:eastAsiaTheme="majorEastAsia"/>
          <w:i/>
          <w:iCs/>
          <w:color w:val="0000FF"/>
        </w:rPr>
        <w:t>iepirkumu, līgumu administrāciju, lietvedību;</w:t>
      </w:r>
    </w:p>
    <w:p w:rsidRPr="0056476A" w:rsidR="0056476A" w:rsidP="00B47748" w:rsidRDefault="0056476A" w14:paraId="57DDB1C8" w14:textId="77777777">
      <w:pPr>
        <w:pStyle w:val="paragraph"/>
        <w:numPr>
          <w:ilvl w:val="1"/>
          <w:numId w:val="24"/>
        </w:numPr>
        <w:jc w:val="both"/>
        <w:textAlignment w:val="baseline"/>
        <w:rPr>
          <w:rStyle w:val="normaltextrun"/>
          <w:rFonts w:eastAsiaTheme="majorEastAsia"/>
          <w:i/>
          <w:iCs/>
          <w:color w:val="0000FF"/>
        </w:rPr>
      </w:pPr>
      <w:r w:rsidRPr="0056476A">
        <w:rPr>
          <w:rStyle w:val="normaltextrun"/>
          <w:rFonts w:eastAsiaTheme="majorEastAsia"/>
          <w:i/>
          <w:iCs/>
          <w:color w:val="0000FF"/>
        </w:rPr>
        <w:t>grāmatvedības uzskaiti, maksājumu pārbaudes un veikšanu, finanšu plānošanu;</w:t>
      </w:r>
    </w:p>
    <w:p w:rsidRPr="0056476A" w:rsidR="0056476A" w:rsidP="00B47748" w:rsidRDefault="0056476A" w14:paraId="6EFA2ACF" w14:textId="77777777">
      <w:pPr>
        <w:pStyle w:val="paragraph"/>
        <w:numPr>
          <w:ilvl w:val="1"/>
          <w:numId w:val="24"/>
        </w:numPr>
        <w:spacing w:before="0" w:beforeAutospacing="0" w:after="120" w:afterAutospacing="0"/>
        <w:ind w:left="1077" w:hanging="357"/>
        <w:jc w:val="both"/>
        <w:textAlignment w:val="baseline"/>
        <w:rPr>
          <w:rStyle w:val="normaltextrun"/>
          <w:rFonts w:eastAsiaTheme="majorEastAsia"/>
          <w:i/>
          <w:iCs/>
          <w:color w:val="0000FF"/>
        </w:rPr>
      </w:pPr>
      <w:r w:rsidRPr="0056476A">
        <w:rPr>
          <w:rStyle w:val="normaltextrun"/>
          <w:rFonts w:eastAsiaTheme="majorEastAsia"/>
          <w:i/>
          <w:iCs/>
          <w:color w:val="0000FF"/>
        </w:rPr>
        <w:t>citu sadarbības iestādei iesniedzamo dokumentu sagatavošanu, ja attiecināms.</w:t>
      </w:r>
    </w:p>
    <w:p w:rsidRPr="00596630" w:rsidR="003C5857" w:rsidP="00B47748" w:rsidRDefault="00596630" w14:paraId="5D0AA4D0" w14:textId="00372373">
      <w:pPr>
        <w:pStyle w:val="Sarakstarindkopa"/>
        <w:numPr>
          <w:ilvl w:val="0"/>
          <w:numId w:val="24"/>
        </w:numPr>
        <w:spacing w:after="0"/>
        <w:ind w:left="709" w:hanging="425"/>
        <w:jc w:val="both"/>
        <w:rPr>
          <w:rFonts w:ascii="Times New Roman" w:hAnsi="Times New Roman"/>
          <w:i/>
          <w:iCs/>
          <w:color w:val="0000FF"/>
          <w:sz w:val="24"/>
          <w:szCs w:val="24"/>
        </w:rPr>
      </w:pPr>
      <w:r>
        <w:rPr>
          <w:rFonts w:ascii="Times New Roman" w:hAnsi="Times New Roman"/>
          <w:i/>
          <w:iCs/>
          <w:color w:val="0000FF"/>
          <w:sz w:val="24"/>
          <w:szCs w:val="24"/>
        </w:rPr>
        <w:t>s</w:t>
      </w:r>
      <w:r w:rsidRPr="00596630" w:rsidR="003C5857">
        <w:rPr>
          <w:rFonts w:ascii="Times New Roman" w:hAnsi="Times New Roman"/>
          <w:i/>
          <w:iCs/>
          <w:color w:val="0000FF"/>
          <w:sz w:val="24"/>
          <w:szCs w:val="24"/>
        </w:rPr>
        <w:t xml:space="preserve">niedz informāciju par </w:t>
      </w:r>
      <w:r w:rsidRPr="00654FBC" w:rsidR="00654FBC">
        <w:rPr>
          <w:rFonts w:ascii="Times New Roman" w:hAnsi="Times New Roman"/>
          <w:i/>
          <w:iCs/>
          <w:color w:val="0000FF"/>
          <w:sz w:val="24"/>
          <w:szCs w:val="24"/>
        </w:rPr>
        <w:t xml:space="preserve">SAM pasākuma </w:t>
      </w:r>
      <w:r w:rsidRPr="00596630" w:rsidR="003C5857">
        <w:rPr>
          <w:rFonts w:ascii="Times New Roman" w:hAnsi="Times New Roman"/>
          <w:i/>
          <w:iCs/>
          <w:color w:val="0000FF"/>
          <w:sz w:val="24"/>
          <w:szCs w:val="24"/>
        </w:rPr>
        <w:t>projekta vadības un īstenošanas procesa organizēšanai nepieciešamo personālu:</w:t>
      </w:r>
    </w:p>
    <w:p w:rsidR="00C9602E" w:rsidP="00B47748" w:rsidRDefault="007E12DC" w14:paraId="4921AE57" w14:textId="60E35E47">
      <w:pPr>
        <w:numPr>
          <w:ilvl w:val="1"/>
          <w:numId w:val="22"/>
        </w:numPr>
        <w:ind w:left="1134" w:hanging="425"/>
        <w:jc w:val="both"/>
        <w:rPr>
          <w:i/>
          <w:iCs/>
          <w:color w:val="0000FF"/>
        </w:rPr>
      </w:pPr>
      <w:r>
        <w:rPr>
          <w:i/>
          <w:iCs/>
          <w:color w:val="0000FF"/>
        </w:rPr>
        <w:t>p</w:t>
      </w:r>
      <w:r w:rsidRPr="007E12DC">
        <w:rPr>
          <w:i/>
          <w:iCs/>
          <w:color w:val="0000FF"/>
        </w:rPr>
        <w:t xml:space="preserve">rojektu vadībā iesaistīts LVM personāls, kas saskaņā ar MK </w:t>
      </w:r>
      <w:r w:rsidRPr="0036635F" w:rsidR="0036635F">
        <w:rPr>
          <w:i/>
          <w:iCs/>
          <w:color w:val="0000FF"/>
        </w:rPr>
        <w:t>2017.</w:t>
      </w:r>
      <w:r w:rsidR="0036635F">
        <w:rPr>
          <w:i/>
          <w:iCs/>
          <w:color w:val="0000FF"/>
        </w:rPr>
        <w:t> </w:t>
      </w:r>
      <w:r w:rsidRPr="0036635F" w:rsidR="0036635F">
        <w:rPr>
          <w:i/>
          <w:iCs/>
          <w:color w:val="0000FF"/>
        </w:rPr>
        <w:t>gada 23.</w:t>
      </w:r>
      <w:r w:rsidR="0036635F">
        <w:rPr>
          <w:i/>
          <w:iCs/>
          <w:color w:val="0000FF"/>
        </w:rPr>
        <w:t> </w:t>
      </w:r>
      <w:r w:rsidRPr="0036635F" w:rsidR="0036635F">
        <w:rPr>
          <w:i/>
          <w:iCs/>
          <w:color w:val="0000FF"/>
        </w:rPr>
        <w:t>maij</w:t>
      </w:r>
      <w:r w:rsidR="0036635F">
        <w:rPr>
          <w:i/>
          <w:iCs/>
          <w:color w:val="0000FF"/>
        </w:rPr>
        <w:t>a</w:t>
      </w:r>
      <w:r w:rsidRPr="0036635F" w:rsidR="0036635F">
        <w:rPr>
          <w:i/>
          <w:iCs/>
          <w:color w:val="0000FF"/>
        </w:rPr>
        <w:t xml:space="preserve"> </w:t>
      </w:r>
      <w:r w:rsidRPr="007E12DC">
        <w:rPr>
          <w:i/>
          <w:iCs/>
          <w:color w:val="0000FF"/>
        </w:rPr>
        <w:t>noteikum</w:t>
      </w:r>
      <w:r w:rsidR="0041039B">
        <w:rPr>
          <w:i/>
          <w:iCs/>
          <w:color w:val="0000FF"/>
        </w:rPr>
        <w:t>u</w:t>
      </w:r>
      <w:r w:rsidRPr="007E12DC">
        <w:rPr>
          <w:i/>
          <w:iCs/>
          <w:color w:val="0000FF"/>
        </w:rPr>
        <w:t xml:space="preserve"> Nr.</w:t>
      </w:r>
      <w:r>
        <w:rPr>
          <w:i/>
          <w:iCs/>
          <w:color w:val="0000FF"/>
        </w:rPr>
        <w:t> </w:t>
      </w:r>
      <w:r w:rsidRPr="007E12DC">
        <w:rPr>
          <w:i/>
          <w:iCs/>
          <w:color w:val="0000FF"/>
        </w:rPr>
        <w:t>264</w:t>
      </w:r>
      <w:r w:rsidR="0041039B">
        <w:rPr>
          <w:rStyle w:val="Vresatsauce"/>
          <w:i/>
          <w:iCs/>
          <w:color w:val="0000FF"/>
        </w:rPr>
        <w:footnoteReference w:id="6"/>
      </w:r>
      <w:r w:rsidRPr="007E12DC">
        <w:rPr>
          <w:i/>
          <w:iCs/>
          <w:color w:val="0000FF"/>
        </w:rPr>
        <w:t xml:space="preserve"> profesiju klasifikatoru pieder pie sekojošajām profesiju grupām</w:t>
      </w:r>
      <w:r w:rsidR="00C9602E">
        <w:rPr>
          <w:i/>
          <w:iCs/>
          <w:color w:val="0000FF"/>
        </w:rPr>
        <w:t>:</w:t>
      </w:r>
    </w:p>
    <w:p w:rsidR="009C4487" w:rsidP="00B47748" w:rsidRDefault="007E12DC" w14:paraId="06453AEE" w14:textId="40AF998C">
      <w:pPr>
        <w:numPr>
          <w:ilvl w:val="2"/>
          <w:numId w:val="22"/>
        </w:numPr>
        <w:ind w:left="1560" w:hanging="426"/>
        <w:jc w:val="both"/>
        <w:rPr>
          <w:i/>
          <w:iCs/>
          <w:color w:val="0000FF"/>
        </w:rPr>
      </w:pPr>
      <w:r w:rsidRPr="007E12DC">
        <w:rPr>
          <w:i/>
          <w:iCs/>
          <w:color w:val="0000FF"/>
        </w:rPr>
        <w:t>projekta vadītājs (profesijas kods</w:t>
      </w:r>
      <w:r w:rsidR="00C9602E">
        <w:rPr>
          <w:i/>
          <w:iCs/>
          <w:color w:val="0000FF"/>
        </w:rPr>
        <w:t xml:space="preserve"> – </w:t>
      </w:r>
      <w:r w:rsidRPr="007E12DC">
        <w:rPr>
          <w:i/>
          <w:iCs/>
          <w:color w:val="0000FF"/>
        </w:rPr>
        <w:t>2422</w:t>
      </w:r>
      <w:r w:rsidR="00C9602E">
        <w:rPr>
          <w:i/>
          <w:iCs/>
          <w:color w:val="0000FF"/>
        </w:rPr>
        <w:t> </w:t>
      </w:r>
      <w:r w:rsidRPr="007E12DC">
        <w:rPr>
          <w:i/>
          <w:iCs/>
          <w:color w:val="0000FF"/>
        </w:rPr>
        <w:t>01),</w:t>
      </w:r>
    </w:p>
    <w:p w:rsidR="009C4487" w:rsidP="00B47748" w:rsidRDefault="007E12DC" w14:paraId="66AB29EB" w14:textId="7525BAAC">
      <w:pPr>
        <w:numPr>
          <w:ilvl w:val="2"/>
          <w:numId w:val="22"/>
        </w:numPr>
        <w:ind w:left="1560" w:hanging="426"/>
        <w:jc w:val="both"/>
        <w:rPr>
          <w:i/>
          <w:iCs/>
          <w:color w:val="0000FF"/>
        </w:rPr>
      </w:pPr>
      <w:r w:rsidRPr="007E12DC">
        <w:rPr>
          <w:i/>
          <w:iCs/>
          <w:color w:val="0000FF"/>
        </w:rPr>
        <w:t>projekta koordinators (profesijas kods</w:t>
      </w:r>
      <w:r w:rsidR="009C4487">
        <w:rPr>
          <w:i/>
          <w:iCs/>
          <w:color w:val="0000FF"/>
        </w:rPr>
        <w:t xml:space="preserve"> – </w:t>
      </w:r>
      <w:r w:rsidRPr="007E12DC">
        <w:rPr>
          <w:i/>
          <w:iCs/>
          <w:color w:val="0000FF"/>
        </w:rPr>
        <w:t>3119</w:t>
      </w:r>
      <w:r w:rsidR="009C4487">
        <w:rPr>
          <w:i/>
          <w:iCs/>
          <w:color w:val="0000FF"/>
        </w:rPr>
        <w:t> </w:t>
      </w:r>
      <w:r w:rsidRPr="007E12DC">
        <w:rPr>
          <w:i/>
          <w:iCs/>
          <w:color w:val="0000FF"/>
        </w:rPr>
        <w:t>25),</w:t>
      </w:r>
    </w:p>
    <w:p w:rsidR="009C4487" w:rsidP="00B47748" w:rsidRDefault="007E12DC" w14:paraId="79AD4536" w14:textId="77777777">
      <w:pPr>
        <w:numPr>
          <w:ilvl w:val="2"/>
          <w:numId w:val="22"/>
        </w:numPr>
        <w:ind w:left="1560" w:hanging="426"/>
        <w:jc w:val="both"/>
        <w:rPr>
          <w:i/>
          <w:iCs/>
          <w:color w:val="0000FF"/>
        </w:rPr>
      </w:pPr>
      <w:r w:rsidRPr="007E12DC">
        <w:rPr>
          <w:i/>
          <w:iCs/>
          <w:color w:val="0000FF"/>
        </w:rPr>
        <w:t>projekta finansists (profesijas kods</w:t>
      </w:r>
      <w:r w:rsidR="009C4487">
        <w:rPr>
          <w:i/>
          <w:iCs/>
          <w:color w:val="0000FF"/>
        </w:rPr>
        <w:t xml:space="preserve"> – </w:t>
      </w:r>
      <w:r w:rsidRPr="007E12DC">
        <w:rPr>
          <w:i/>
          <w:iCs/>
          <w:color w:val="0000FF"/>
        </w:rPr>
        <w:t>3313</w:t>
      </w:r>
      <w:r w:rsidR="009C4487">
        <w:rPr>
          <w:i/>
          <w:iCs/>
          <w:color w:val="0000FF"/>
        </w:rPr>
        <w:t> </w:t>
      </w:r>
      <w:r w:rsidRPr="007E12DC">
        <w:rPr>
          <w:i/>
          <w:iCs/>
          <w:color w:val="0000FF"/>
        </w:rPr>
        <w:t>07),</w:t>
      </w:r>
    </w:p>
    <w:p w:rsidR="009C4487" w:rsidP="00B47748" w:rsidRDefault="007E12DC" w14:paraId="3C045352" w14:textId="56375617">
      <w:pPr>
        <w:numPr>
          <w:ilvl w:val="2"/>
          <w:numId w:val="22"/>
        </w:numPr>
        <w:ind w:left="1560" w:hanging="426"/>
        <w:jc w:val="both"/>
        <w:rPr>
          <w:i/>
          <w:iCs/>
          <w:color w:val="0000FF"/>
        </w:rPr>
      </w:pPr>
      <w:r w:rsidRPr="007E12DC">
        <w:rPr>
          <w:i/>
          <w:iCs/>
          <w:color w:val="0000FF"/>
        </w:rPr>
        <w:t>projekta komunikācijas specialists (profesijas kods</w:t>
      </w:r>
      <w:r w:rsidR="009C4487">
        <w:rPr>
          <w:i/>
          <w:iCs/>
          <w:color w:val="0000FF"/>
        </w:rPr>
        <w:t xml:space="preserve"> – </w:t>
      </w:r>
      <w:r w:rsidRPr="007E12DC">
        <w:rPr>
          <w:i/>
          <w:iCs/>
          <w:color w:val="0000FF"/>
        </w:rPr>
        <w:t>2432</w:t>
      </w:r>
      <w:r w:rsidR="009C4487">
        <w:rPr>
          <w:i/>
          <w:iCs/>
          <w:color w:val="0000FF"/>
        </w:rPr>
        <w:t> </w:t>
      </w:r>
      <w:r w:rsidRPr="007E12DC">
        <w:rPr>
          <w:i/>
          <w:iCs/>
          <w:color w:val="0000FF"/>
        </w:rPr>
        <w:t>08)</w:t>
      </w:r>
      <w:r w:rsidR="009C4487">
        <w:rPr>
          <w:i/>
          <w:iCs/>
          <w:color w:val="0000FF"/>
        </w:rPr>
        <w:t>,</w:t>
      </w:r>
    </w:p>
    <w:p w:rsidRPr="007E12DC" w:rsidR="007E12DC" w:rsidP="00B47748" w:rsidRDefault="009C4487" w14:paraId="0AD26AA8" w14:textId="2F6834E7">
      <w:pPr>
        <w:numPr>
          <w:ilvl w:val="2"/>
          <w:numId w:val="22"/>
        </w:numPr>
        <w:spacing w:after="120"/>
        <w:ind w:left="1560" w:hanging="426"/>
        <w:jc w:val="both"/>
        <w:rPr>
          <w:i/>
          <w:iCs/>
          <w:color w:val="0000FF"/>
        </w:rPr>
      </w:pPr>
      <w:r>
        <w:rPr>
          <w:i/>
          <w:iCs/>
          <w:color w:val="0000FF"/>
        </w:rPr>
        <w:t>pr</w:t>
      </w:r>
      <w:r w:rsidRPr="007E12DC" w:rsidR="007E12DC">
        <w:rPr>
          <w:i/>
          <w:iCs/>
          <w:color w:val="0000FF"/>
        </w:rPr>
        <w:t>ojekta iepirkumu speciālists (profesijas kods</w:t>
      </w:r>
      <w:r>
        <w:rPr>
          <w:i/>
          <w:iCs/>
          <w:color w:val="0000FF"/>
        </w:rPr>
        <w:t xml:space="preserve"> – </w:t>
      </w:r>
      <w:r w:rsidRPr="007E12DC" w:rsidR="007E12DC">
        <w:rPr>
          <w:i/>
          <w:iCs/>
          <w:color w:val="0000FF"/>
        </w:rPr>
        <w:t>3323</w:t>
      </w:r>
      <w:r>
        <w:rPr>
          <w:i/>
          <w:iCs/>
          <w:color w:val="0000FF"/>
        </w:rPr>
        <w:t> </w:t>
      </w:r>
      <w:r w:rsidRPr="007E12DC" w:rsidR="007E12DC">
        <w:rPr>
          <w:i/>
          <w:iCs/>
          <w:color w:val="0000FF"/>
        </w:rPr>
        <w:t>01).</w:t>
      </w:r>
    </w:p>
    <w:p w:rsidR="00A819A5" w:rsidP="00B47748" w:rsidRDefault="00455398" w14:paraId="58DBAB39" w14:textId="55B070A1">
      <w:pPr>
        <w:numPr>
          <w:ilvl w:val="1"/>
          <w:numId w:val="22"/>
        </w:numPr>
        <w:ind w:left="1134" w:hanging="425"/>
        <w:jc w:val="both"/>
        <w:rPr>
          <w:i/>
          <w:iCs/>
          <w:color w:val="0000FF"/>
        </w:rPr>
      </w:pPr>
      <w:r>
        <w:rPr>
          <w:i/>
          <w:iCs/>
          <w:color w:val="0000FF"/>
        </w:rPr>
        <w:t>p</w:t>
      </w:r>
      <w:r w:rsidRPr="00455398">
        <w:rPr>
          <w:i/>
          <w:iCs/>
          <w:color w:val="0000FF"/>
        </w:rPr>
        <w:t xml:space="preserve">rojekta īstenošanā iesaistīts LVM personāls, kas saskaņā ar MK </w:t>
      </w:r>
      <w:r w:rsidRPr="0036635F" w:rsidR="0036635F">
        <w:rPr>
          <w:i/>
          <w:iCs/>
          <w:color w:val="0000FF"/>
        </w:rPr>
        <w:t>2017.</w:t>
      </w:r>
      <w:r w:rsidR="0036635F">
        <w:rPr>
          <w:i/>
          <w:iCs/>
          <w:color w:val="0000FF"/>
        </w:rPr>
        <w:t> </w:t>
      </w:r>
      <w:r w:rsidRPr="0036635F" w:rsidR="0036635F">
        <w:rPr>
          <w:i/>
          <w:iCs/>
          <w:color w:val="0000FF"/>
        </w:rPr>
        <w:t>gada 23.</w:t>
      </w:r>
      <w:r w:rsidR="0036635F">
        <w:rPr>
          <w:i/>
          <w:iCs/>
          <w:color w:val="0000FF"/>
        </w:rPr>
        <w:t> </w:t>
      </w:r>
      <w:r w:rsidRPr="0036635F" w:rsidR="0036635F">
        <w:rPr>
          <w:i/>
          <w:iCs/>
          <w:color w:val="0000FF"/>
        </w:rPr>
        <w:t>maij</w:t>
      </w:r>
      <w:r w:rsidR="0036635F">
        <w:rPr>
          <w:i/>
          <w:iCs/>
          <w:color w:val="0000FF"/>
        </w:rPr>
        <w:t>a</w:t>
      </w:r>
      <w:r w:rsidRPr="0036635F" w:rsidR="0036635F">
        <w:rPr>
          <w:i/>
          <w:iCs/>
          <w:color w:val="0000FF"/>
        </w:rPr>
        <w:t xml:space="preserve"> </w:t>
      </w:r>
      <w:r w:rsidRPr="00455398">
        <w:rPr>
          <w:i/>
          <w:iCs/>
          <w:color w:val="0000FF"/>
        </w:rPr>
        <w:t>noteikum</w:t>
      </w:r>
      <w:r w:rsidR="00CF5EAD">
        <w:rPr>
          <w:i/>
          <w:iCs/>
          <w:color w:val="0000FF"/>
        </w:rPr>
        <w:t>u</w:t>
      </w:r>
      <w:r w:rsidRPr="00455398">
        <w:rPr>
          <w:i/>
          <w:iCs/>
          <w:color w:val="0000FF"/>
        </w:rPr>
        <w:t xml:space="preserve"> </w:t>
      </w:r>
      <w:r>
        <w:rPr>
          <w:i/>
          <w:iCs/>
          <w:color w:val="0000FF"/>
        </w:rPr>
        <w:t>N</w:t>
      </w:r>
      <w:r w:rsidRPr="00455398">
        <w:rPr>
          <w:i/>
          <w:iCs/>
          <w:color w:val="0000FF"/>
        </w:rPr>
        <w:t>r.</w:t>
      </w:r>
      <w:r>
        <w:rPr>
          <w:i/>
          <w:iCs/>
          <w:color w:val="0000FF"/>
        </w:rPr>
        <w:t> </w:t>
      </w:r>
      <w:r w:rsidRPr="00455398">
        <w:rPr>
          <w:i/>
          <w:iCs/>
          <w:color w:val="0000FF"/>
        </w:rPr>
        <w:t>264</w:t>
      </w:r>
      <w:r>
        <w:rPr>
          <w:i/>
          <w:iCs/>
          <w:color w:val="0000FF"/>
        </w:rPr>
        <w:t xml:space="preserve"> </w:t>
      </w:r>
      <w:r w:rsidRPr="00455398">
        <w:rPr>
          <w:i/>
          <w:iCs/>
          <w:color w:val="0000FF"/>
        </w:rPr>
        <w:t>profesiju klasifikatora pieder pie sekojošām profesiju grupām</w:t>
      </w:r>
      <w:r w:rsidR="00A819A5">
        <w:rPr>
          <w:i/>
          <w:iCs/>
          <w:color w:val="0000FF"/>
        </w:rPr>
        <w:t>:</w:t>
      </w:r>
    </w:p>
    <w:p w:rsidR="00A819A5" w:rsidP="00B47748" w:rsidRDefault="00455398" w14:paraId="759110AA" w14:textId="26C2347F">
      <w:pPr>
        <w:numPr>
          <w:ilvl w:val="2"/>
          <w:numId w:val="22"/>
        </w:numPr>
        <w:ind w:left="1560" w:hanging="426"/>
        <w:jc w:val="both"/>
        <w:rPr>
          <w:i/>
          <w:iCs/>
          <w:color w:val="0000FF"/>
        </w:rPr>
      </w:pPr>
      <w:r w:rsidRPr="00455398">
        <w:rPr>
          <w:i/>
          <w:iCs/>
          <w:color w:val="0000FF"/>
        </w:rPr>
        <w:t>rekultivācijas speciālists (profesijas kods</w:t>
      </w:r>
      <w:r w:rsidR="00F14F03">
        <w:rPr>
          <w:i/>
          <w:iCs/>
          <w:color w:val="0000FF"/>
        </w:rPr>
        <w:t xml:space="preserve"> – </w:t>
      </w:r>
      <w:r w:rsidRPr="00455398">
        <w:rPr>
          <w:i/>
          <w:iCs/>
          <w:color w:val="0000FF"/>
        </w:rPr>
        <w:t>3334</w:t>
      </w:r>
      <w:r w:rsidR="00F14F03">
        <w:rPr>
          <w:i/>
          <w:iCs/>
          <w:color w:val="0000FF"/>
        </w:rPr>
        <w:t> </w:t>
      </w:r>
      <w:r w:rsidRPr="00455398">
        <w:rPr>
          <w:i/>
          <w:iCs/>
          <w:color w:val="0000FF"/>
        </w:rPr>
        <w:t>08),</w:t>
      </w:r>
    </w:p>
    <w:p w:rsidR="00A819A5" w:rsidP="00B47748" w:rsidRDefault="00455398" w14:paraId="79E1CD9F" w14:textId="484CF907">
      <w:pPr>
        <w:numPr>
          <w:ilvl w:val="2"/>
          <w:numId w:val="22"/>
        </w:numPr>
        <w:ind w:left="1560" w:hanging="426"/>
        <w:jc w:val="both"/>
        <w:rPr>
          <w:i/>
          <w:iCs/>
          <w:color w:val="0000FF"/>
        </w:rPr>
      </w:pPr>
      <w:r w:rsidRPr="00455398">
        <w:rPr>
          <w:i/>
          <w:iCs/>
          <w:color w:val="0000FF"/>
        </w:rPr>
        <w:t>vides eksperts (profesijas kods</w:t>
      </w:r>
      <w:r w:rsidR="00F14F03">
        <w:rPr>
          <w:i/>
          <w:iCs/>
          <w:color w:val="0000FF"/>
        </w:rPr>
        <w:t xml:space="preserve"> – </w:t>
      </w:r>
      <w:r w:rsidRPr="00455398">
        <w:rPr>
          <w:i/>
          <w:iCs/>
          <w:color w:val="0000FF"/>
        </w:rPr>
        <w:t>2133</w:t>
      </w:r>
      <w:r w:rsidR="00F14F03">
        <w:rPr>
          <w:i/>
          <w:iCs/>
          <w:color w:val="0000FF"/>
        </w:rPr>
        <w:t> </w:t>
      </w:r>
      <w:r w:rsidRPr="00455398">
        <w:rPr>
          <w:i/>
          <w:iCs/>
          <w:color w:val="0000FF"/>
        </w:rPr>
        <w:t>03),</w:t>
      </w:r>
    </w:p>
    <w:p w:rsidR="00A819A5" w:rsidP="00B47748" w:rsidRDefault="00455398" w14:paraId="7A6CB8AF" w14:textId="05165289">
      <w:pPr>
        <w:numPr>
          <w:ilvl w:val="2"/>
          <w:numId w:val="22"/>
        </w:numPr>
        <w:ind w:left="1560" w:hanging="426"/>
        <w:jc w:val="both"/>
        <w:rPr>
          <w:i/>
          <w:iCs/>
          <w:color w:val="0000FF"/>
        </w:rPr>
      </w:pPr>
      <w:r w:rsidRPr="00455398">
        <w:rPr>
          <w:i/>
          <w:iCs/>
          <w:color w:val="0000FF"/>
        </w:rPr>
        <w:t>meža infrastruktūras objektu vadošais speciālists (profesijas kods</w:t>
      </w:r>
      <w:r w:rsidR="00F14F03">
        <w:rPr>
          <w:i/>
          <w:iCs/>
          <w:color w:val="0000FF"/>
        </w:rPr>
        <w:t xml:space="preserve"> – </w:t>
      </w:r>
      <w:r w:rsidRPr="00455398">
        <w:rPr>
          <w:i/>
          <w:iCs/>
          <w:color w:val="0000FF"/>
        </w:rPr>
        <w:t>3143</w:t>
      </w:r>
      <w:r w:rsidR="00F14F03">
        <w:rPr>
          <w:i/>
          <w:iCs/>
          <w:color w:val="0000FF"/>
        </w:rPr>
        <w:t> </w:t>
      </w:r>
      <w:r w:rsidRPr="00455398">
        <w:rPr>
          <w:i/>
          <w:iCs/>
          <w:color w:val="0000FF"/>
        </w:rPr>
        <w:t>03),</w:t>
      </w:r>
    </w:p>
    <w:p w:rsidR="00A819A5" w:rsidP="00B47748" w:rsidRDefault="00455398" w14:paraId="43ED474F" w14:textId="0236FCD9">
      <w:pPr>
        <w:numPr>
          <w:ilvl w:val="2"/>
          <w:numId w:val="22"/>
        </w:numPr>
        <w:ind w:left="1560" w:hanging="426"/>
        <w:jc w:val="both"/>
        <w:rPr>
          <w:i/>
          <w:iCs/>
          <w:color w:val="0000FF"/>
        </w:rPr>
      </w:pPr>
      <w:r w:rsidRPr="00455398">
        <w:rPr>
          <w:i/>
          <w:iCs/>
          <w:color w:val="0000FF"/>
        </w:rPr>
        <w:t>mežkopības darbu speciālists (profesijas kods</w:t>
      </w:r>
      <w:r w:rsidR="00F14F03">
        <w:rPr>
          <w:i/>
          <w:iCs/>
          <w:color w:val="0000FF"/>
        </w:rPr>
        <w:t xml:space="preserve"> – </w:t>
      </w:r>
      <w:r w:rsidRPr="00455398">
        <w:rPr>
          <w:i/>
          <w:iCs/>
          <w:color w:val="0000FF"/>
        </w:rPr>
        <w:t>3143</w:t>
      </w:r>
      <w:r w:rsidR="00F14F03">
        <w:rPr>
          <w:i/>
          <w:iCs/>
          <w:color w:val="0000FF"/>
        </w:rPr>
        <w:t> </w:t>
      </w:r>
      <w:r w:rsidRPr="00455398">
        <w:rPr>
          <w:i/>
          <w:iCs/>
          <w:color w:val="0000FF"/>
        </w:rPr>
        <w:t>02),</w:t>
      </w:r>
    </w:p>
    <w:p w:rsidR="00A819A5" w:rsidP="00B47748" w:rsidRDefault="00455398" w14:paraId="214DE14F" w14:textId="68174FC5">
      <w:pPr>
        <w:numPr>
          <w:ilvl w:val="2"/>
          <w:numId w:val="22"/>
        </w:numPr>
        <w:ind w:left="1560" w:hanging="426"/>
        <w:jc w:val="both"/>
        <w:rPr>
          <w:i/>
          <w:iCs/>
          <w:color w:val="0000FF"/>
        </w:rPr>
      </w:pPr>
      <w:r w:rsidRPr="00455398">
        <w:rPr>
          <w:i/>
          <w:iCs/>
          <w:color w:val="0000FF"/>
        </w:rPr>
        <w:t>rekultivācijas darbu koordinators (profesijas kods</w:t>
      </w:r>
      <w:r w:rsidR="00F14F03">
        <w:rPr>
          <w:i/>
          <w:iCs/>
          <w:color w:val="0000FF"/>
        </w:rPr>
        <w:t xml:space="preserve"> – </w:t>
      </w:r>
      <w:r w:rsidRPr="00455398">
        <w:rPr>
          <w:i/>
          <w:iCs/>
          <w:color w:val="0000FF"/>
        </w:rPr>
        <w:t>2149</w:t>
      </w:r>
      <w:r w:rsidR="00F14F03">
        <w:rPr>
          <w:i/>
          <w:iCs/>
          <w:color w:val="0000FF"/>
        </w:rPr>
        <w:t> </w:t>
      </w:r>
      <w:r w:rsidRPr="00455398">
        <w:rPr>
          <w:i/>
          <w:iCs/>
          <w:color w:val="0000FF"/>
        </w:rPr>
        <w:t>24),</w:t>
      </w:r>
    </w:p>
    <w:p w:rsidR="00A819A5" w:rsidP="00B47748" w:rsidRDefault="00455398" w14:paraId="357EAF7A" w14:textId="088941E0">
      <w:pPr>
        <w:numPr>
          <w:ilvl w:val="2"/>
          <w:numId w:val="22"/>
        </w:numPr>
        <w:spacing w:after="120"/>
        <w:ind w:left="1560" w:hanging="426"/>
        <w:jc w:val="both"/>
        <w:rPr>
          <w:i/>
          <w:iCs/>
          <w:color w:val="0000FF"/>
        </w:rPr>
      </w:pPr>
      <w:r w:rsidRPr="00455398">
        <w:rPr>
          <w:i/>
          <w:iCs/>
          <w:color w:val="0000FF"/>
        </w:rPr>
        <w:t>kartogrāfs, attālās izpētes vadošais speciālists (profesijas kods</w:t>
      </w:r>
      <w:r w:rsidR="00F14F03">
        <w:rPr>
          <w:i/>
          <w:iCs/>
          <w:color w:val="0000FF"/>
        </w:rPr>
        <w:t xml:space="preserve"> – </w:t>
      </w:r>
      <w:r w:rsidRPr="00455398">
        <w:rPr>
          <w:i/>
          <w:iCs/>
          <w:color w:val="0000FF"/>
        </w:rPr>
        <w:t>2165</w:t>
      </w:r>
      <w:r w:rsidR="00F14F03">
        <w:rPr>
          <w:i/>
          <w:iCs/>
          <w:color w:val="0000FF"/>
        </w:rPr>
        <w:t> </w:t>
      </w:r>
      <w:r w:rsidRPr="00455398">
        <w:rPr>
          <w:i/>
          <w:iCs/>
          <w:color w:val="0000FF"/>
        </w:rPr>
        <w:t>01).</w:t>
      </w:r>
    </w:p>
    <w:p w:rsidR="00673675" w:rsidP="00B47748" w:rsidRDefault="00673675" w14:paraId="753A502E" w14:textId="260A73E3">
      <w:pPr>
        <w:numPr>
          <w:ilvl w:val="1"/>
          <w:numId w:val="22"/>
        </w:numPr>
        <w:ind w:left="1134" w:hanging="425"/>
        <w:jc w:val="both"/>
        <w:rPr>
          <w:i/>
          <w:iCs/>
          <w:color w:val="0000FF"/>
        </w:rPr>
      </w:pPr>
      <w:r>
        <w:rPr>
          <w:i/>
          <w:iCs/>
          <w:color w:val="0000FF"/>
        </w:rPr>
        <w:t>p</w:t>
      </w:r>
      <w:r w:rsidRPr="00673675">
        <w:rPr>
          <w:i/>
          <w:iCs/>
          <w:color w:val="0000FF"/>
        </w:rPr>
        <w:t>rojektu vadībā un īstenošanā iesaistīts DAP personāls</w:t>
      </w:r>
      <w:r w:rsidR="00CF5EAD">
        <w:rPr>
          <w:i/>
          <w:iCs/>
          <w:color w:val="0000FF"/>
        </w:rPr>
        <w:t xml:space="preserve">, kas </w:t>
      </w:r>
      <w:r w:rsidRPr="00673675" w:rsidR="00442F66">
        <w:rPr>
          <w:i/>
          <w:iCs/>
          <w:color w:val="0000FF"/>
        </w:rPr>
        <w:t xml:space="preserve">saskaņā ar MK </w:t>
      </w:r>
      <w:r w:rsidRPr="00AD38D9" w:rsidR="00AD38D9">
        <w:rPr>
          <w:i/>
          <w:iCs/>
          <w:color w:val="0000FF"/>
        </w:rPr>
        <w:t>2022.</w:t>
      </w:r>
      <w:r w:rsidR="00AD38D9">
        <w:rPr>
          <w:i/>
          <w:iCs/>
          <w:color w:val="0000FF"/>
        </w:rPr>
        <w:t> </w:t>
      </w:r>
      <w:r w:rsidRPr="00AD38D9" w:rsidR="00AD38D9">
        <w:rPr>
          <w:i/>
          <w:iCs/>
          <w:color w:val="0000FF"/>
        </w:rPr>
        <w:t>gada 26.</w:t>
      </w:r>
      <w:r w:rsidR="001A652C">
        <w:rPr>
          <w:i/>
          <w:iCs/>
          <w:color w:val="0000FF"/>
        </w:rPr>
        <w:t> </w:t>
      </w:r>
      <w:r w:rsidRPr="00AD38D9" w:rsidR="00AD38D9">
        <w:rPr>
          <w:i/>
          <w:iCs/>
          <w:color w:val="0000FF"/>
        </w:rPr>
        <w:t>aprī</w:t>
      </w:r>
      <w:r w:rsidR="00056768">
        <w:rPr>
          <w:i/>
          <w:iCs/>
          <w:color w:val="0000FF"/>
        </w:rPr>
        <w:t>ļa</w:t>
      </w:r>
      <w:r w:rsidR="00AD38D9">
        <w:rPr>
          <w:i/>
          <w:iCs/>
          <w:color w:val="0000FF"/>
        </w:rPr>
        <w:t xml:space="preserve"> </w:t>
      </w:r>
      <w:r w:rsidRPr="00673675" w:rsidR="00442F66">
        <w:rPr>
          <w:i/>
          <w:iCs/>
          <w:color w:val="0000FF"/>
        </w:rPr>
        <w:t>noteikum</w:t>
      </w:r>
      <w:r w:rsidR="00383908">
        <w:rPr>
          <w:i/>
          <w:iCs/>
          <w:color w:val="0000FF"/>
        </w:rPr>
        <w:t>iem</w:t>
      </w:r>
      <w:r w:rsidR="00056768">
        <w:rPr>
          <w:i/>
          <w:iCs/>
          <w:color w:val="0000FF"/>
        </w:rPr>
        <w:t xml:space="preserve"> </w:t>
      </w:r>
      <w:r w:rsidRPr="00673675" w:rsidR="00442F66">
        <w:rPr>
          <w:i/>
          <w:iCs/>
          <w:color w:val="0000FF"/>
        </w:rPr>
        <w:t>Nr.</w:t>
      </w:r>
      <w:r w:rsidR="00442F66">
        <w:rPr>
          <w:i/>
          <w:iCs/>
          <w:color w:val="0000FF"/>
        </w:rPr>
        <w:t> </w:t>
      </w:r>
      <w:r w:rsidRPr="00673675" w:rsidR="00442F66">
        <w:rPr>
          <w:i/>
          <w:iCs/>
          <w:color w:val="0000FF"/>
        </w:rPr>
        <w:t>262</w:t>
      </w:r>
      <w:r w:rsidR="00E05EB2">
        <w:rPr>
          <w:rStyle w:val="Vresatsauce"/>
          <w:i/>
          <w:iCs/>
          <w:color w:val="0000FF"/>
        </w:rPr>
        <w:footnoteReference w:id="7"/>
      </w:r>
      <w:r w:rsidR="00442F66">
        <w:rPr>
          <w:i/>
          <w:iCs/>
          <w:color w:val="0000FF"/>
        </w:rPr>
        <w:t xml:space="preserve"> </w:t>
      </w:r>
      <w:r w:rsidRPr="0EDEF70B" w:rsidR="00442F66">
        <w:rPr>
          <w:i/>
          <w:iCs/>
          <w:color w:val="0000FF"/>
        </w:rPr>
        <w:t>p</w:t>
      </w:r>
      <w:r w:rsidR="008C61F7">
        <w:rPr>
          <w:i/>
          <w:iCs/>
          <w:color w:val="0000FF"/>
        </w:rPr>
        <w:t xml:space="preserve">ieder pie </w:t>
      </w:r>
      <w:r w:rsidR="005450E0">
        <w:rPr>
          <w:i/>
          <w:iCs/>
          <w:color w:val="0000FF"/>
        </w:rPr>
        <w:t xml:space="preserve">norādītās </w:t>
      </w:r>
      <w:r w:rsidR="00EF7D00">
        <w:rPr>
          <w:i/>
          <w:iCs/>
          <w:color w:val="0000FF"/>
        </w:rPr>
        <w:t>amatu saimes</w:t>
      </w:r>
      <w:r w:rsidR="0033293A">
        <w:rPr>
          <w:i/>
          <w:iCs/>
          <w:color w:val="0000FF"/>
        </w:rPr>
        <w:t>, kā</w:t>
      </w:r>
      <w:r>
        <w:rPr>
          <w:i/>
          <w:iCs/>
          <w:color w:val="0000FF"/>
        </w:rPr>
        <w:t>:</w:t>
      </w:r>
    </w:p>
    <w:p w:rsidR="005F7300" w:rsidP="00B47748" w:rsidRDefault="00673675" w14:paraId="72CCF29E" w14:textId="5A725FF9">
      <w:pPr>
        <w:numPr>
          <w:ilvl w:val="2"/>
          <w:numId w:val="22"/>
        </w:numPr>
        <w:ind w:left="1560" w:hanging="426"/>
        <w:jc w:val="both"/>
        <w:rPr>
          <w:i/>
          <w:iCs/>
          <w:color w:val="0000FF"/>
        </w:rPr>
      </w:pPr>
      <w:r w:rsidRPr="00673675">
        <w:rPr>
          <w:i/>
          <w:iCs/>
          <w:color w:val="0000FF"/>
        </w:rPr>
        <w:t>projekta vadītājs (amatu saimes Nr.</w:t>
      </w:r>
      <w:r>
        <w:t> </w:t>
      </w:r>
      <w:r w:rsidRPr="00673675">
        <w:rPr>
          <w:i/>
          <w:iCs/>
          <w:color w:val="0000FF"/>
        </w:rPr>
        <w:t>39.1. un mēnešalgu grupa un līmenis 10</w:t>
      </w:r>
      <w:r>
        <w:rPr>
          <w:i/>
          <w:iCs/>
          <w:color w:val="0000FF"/>
        </w:rPr>
        <w:t> </w:t>
      </w:r>
      <w:r w:rsidRPr="00673675">
        <w:rPr>
          <w:i/>
          <w:iCs/>
          <w:color w:val="0000FF"/>
        </w:rPr>
        <w:t>III,</w:t>
      </w:r>
    </w:p>
    <w:p w:rsidR="005F7300" w:rsidP="00B47748" w:rsidRDefault="005F7300" w14:paraId="4F1226ED" w14:textId="77777777">
      <w:pPr>
        <w:numPr>
          <w:ilvl w:val="2"/>
          <w:numId w:val="22"/>
        </w:numPr>
        <w:ind w:left="1560" w:hanging="426"/>
        <w:jc w:val="both"/>
        <w:rPr>
          <w:i/>
          <w:iCs/>
          <w:color w:val="0000FF"/>
        </w:rPr>
      </w:pPr>
      <w:r>
        <w:rPr>
          <w:i/>
          <w:iCs/>
          <w:color w:val="0000FF"/>
        </w:rPr>
        <w:t>p</w:t>
      </w:r>
      <w:r w:rsidRPr="00673675" w:rsidR="00673675">
        <w:rPr>
          <w:i/>
          <w:iCs/>
          <w:color w:val="0000FF"/>
        </w:rPr>
        <w:t>rojekta iepirkumu un līgumu vadības eksperts (amatu saime Nr.</w:t>
      </w:r>
      <w:r>
        <w:rPr>
          <w:i/>
          <w:iCs/>
          <w:color w:val="0000FF"/>
        </w:rPr>
        <w:t> </w:t>
      </w:r>
      <w:r w:rsidRPr="00673675" w:rsidR="00673675">
        <w:rPr>
          <w:i/>
          <w:iCs/>
          <w:color w:val="0000FF"/>
        </w:rPr>
        <w:t>2, mēnešalgas grupa un līmenis 9</w:t>
      </w:r>
      <w:r>
        <w:rPr>
          <w:i/>
          <w:iCs/>
          <w:color w:val="0000FF"/>
        </w:rPr>
        <w:t> </w:t>
      </w:r>
      <w:r w:rsidRPr="00673675" w:rsidR="00673675">
        <w:rPr>
          <w:i/>
          <w:iCs/>
          <w:color w:val="0000FF"/>
        </w:rPr>
        <w:t>IV),</w:t>
      </w:r>
    </w:p>
    <w:p w:rsidR="005F7300" w:rsidP="00B47748" w:rsidRDefault="00673675" w14:paraId="65763AEB" w14:textId="77777777">
      <w:pPr>
        <w:numPr>
          <w:ilvl w:val="2"/>
          <w:numId w:val="22"/>
        </w:numPr>
        <w:ind w:left="1560" w:hanging="426"/>
        <w:jc w:val="both"/>
        <w:rPr>
          <w:i/>
          <w:iCs/>
          <w:color w:val="0000FF"/>
        </w:rPr>
      </w:pPr>
      <w:r w:rsidRPr="00673675">
        <w:rPr>
          <w:i/>
          <w:iCs/>
          <w:color w:val="0000FF"/>
        </w:rPr>
        <w:t>sugu un biotopu aizsardzības jomas eksperts (amatu saimes Nr.</w:t>
      </w:r>
      <w:r w:rsidR="005F7300">
        <w:rPr>
          <w:i/>
          <w:iCs/>
          <w:color w:val="0000FF"/>
        </w:rPr>
        <w:t> </w:t>
      </w:r>
      <w:r w:rsidRPr="00673675">
        <w:rPr>
          <w:i/>
          <w:iCs/>
          <w:color w:val="0000FF"/>
        </w:rPr>
        <w:t>39.1 un mēnešalgu grupa un līmenis 11</w:t>
      </w:r>
      <w:r w:rsidR="005F7300">
        <w:rPr>
          <w:i/>
          <w:iCs/>
          <w:color w:val="0000FF"/>
        </w:rPr>
        <w:t> </w:t>
      </w:r>
      <w:r w:rsidRPr="00673675">
        <w:rPr>
          <w:i/>
          <w:iCs/>
          <w:color w:val="0000FF"/>
        </w:rPr>
        <w:t>IV</w:t>
      </w:r>
      <w:r w:rsidR="005F7300">
        <w:rPr>
          <w:i/>
          <w:iCs/>
          <w:color w:val="0000FF"/>
        </w:rPr>
        <w:t> </w:t>
      </w:r>
      <w:r w:rsidRPr="00673675">
        <w:rPr>
          <w:i/>
          <w:iCs/>
          <w:color w:val="0000FF"/>
        </w:rPr>
        <w:t>B),</w:t>
      </w:r>
    </w:p>
    <w:p w:rsidR="0042063B" w:rsidP="00B47748" w:rsidRDefault="005F7300" w14:paraId="02C5A8D7" w14:textId="5B2CAFBC">
      <w:pPr>
        <w:numPr>
          <w:ilvl w:val="2"/>
          <w:numId w:val="22"/>
        </w:numPr>
        <w:spacing w:after="120"/>
        <w:ind w:left="1560" w:hanging="426"/>
        <w:jc w:val="both"/>
        <w:rPr>
          <w:i/>
          <w:iCs/>
          <w:color w:val="0000FF"/>
        </w:rPr>
      </w:pPr>
      <w:r>
        <w:rPr>
          <w:i/>
          <w:iCs/>
          <w:color w:val="0000FF"/>
        </w:rPr>
        <w:t>p</w:t>
      </w:r>
      <w:r w:rsidRPr="00673675" w:rsidR="00673675">
        <w:rPr>
          <w:i/>
          <w:iCs/>
          <w:color w:val="0000FF"/>
        </w:rPr>
        <w:t>rojekta finanšu eksperts (amatu saime Nr.</w:t>
      </w:r>
      <w:r>
        <w:rPr>
          <w:i/>
          <w:iCs/>
          <w:color w:val="0000FF"/>
        </w:rPr>
        <w:t> </w:t>
      </w:r>
      <w:r w:rsidRPr="00673675" w:rsidR="00673675">
        <w:rPr>
          <w:i/>
          <w:iCs/>
          <w:color w:val="0000FF"/>
        </w:rPr>
        <w:t xml:space="preserve">39.1 un mēnešalgu grupa un līmenis </w:t>
      </w:r>
      <w:proofErr w:type="spellStart"/>
      <w:r w:rsidRPr="00673675" w:rsidR="00673675">
        <w:rPr>
          <w:i/>
          <w:iCs/>
          <w:color w:val="0000FF"/>
        </w:rPr>
        <w:t>8I</w:t>
      </w:r>
      <w:proofErr w:type="spellEnd"/>
      <w:r w:rsidRPr="00673675" w:rsidR="00673675">
        <w:rPr>
          <w:i/>
          <w:iCs/>
          <w:color w:val="0000FF"/>
        </w:rPr>
        <w:t>)</w:t>
      </w:r>
      <w:r w:rsidR="0099135A">
        <w:rPr>
          <w:i/>
          <w:iCs/>
          <w:color w:val="0000FF"/>
        </w:rPr>
        <w:t>.</w:t>
      </w:r>
    </w:p>
    <w:p w:rsidR="00B87E79" w:rsidP="00B47748" w:rsidRDefault="003C5857" w14:paraId="1C0C380D" w14:textId="5ECADA93">
      <w:pPr>
        <w:numPr>
          <w:ilvl w:val="1"/>
          <w:numId w:val="22"/>
        </w:numPr>
        <w:ind w:left="1134" w:hanging="425"/>
        <w:jc w:val="both"/>
        <w:rPr>
          <w:i/>
          <w:iCs/>
          <w:color w:val="0000FF"/>
        </w:rPr>
      </w:pPr>
      <w:r w:rsidRPr="00B87E79">
        <w:rPr>
          <w:i/>
          <w:iCs/>
          <w:color w:val="0000FF"/>
        </w:rPr>
        <w:t>apraksta projekta vadī</w:t>
      </w:r>
      <w:r w:rsidRPr="00B87E79" w:rsidR="00490B7D">
        <w:rPr>
          <w:i/>
          <w:iCs/>
          <w:color w:val="0000FF"/>
        </w:rPr>
        <w:t>bā</w:t>
      </w:r>
      <w:r w:rsidRPr="00B87E79">
        <w:rPr>
          <w:i/>
          <w:iCs/>
          <w:color w:val="0000FF"/>
        </w:rPr>
        <w:t xml:space="preserve"> un projekta īstenošanā iesaistītā personāla pienākumus projektā, </w:t>
      </w:r>
      <w:r w:rsidRPr="00DB367E" w:rsidR="00DB367E">
        <w:rPr>
          <w:i/>
          <w:iCs/>
          <w:color w:val="0000FF"/>
        </w:rPr>
        <w:t>noslodz</w:t>
      </w:r>
      <w:r w:rsidR="00DB367E">
        <w:rPr>
          <w:i/>
          <w:iCs/>
          <w:color w:val="0000FF"/>
        </w:rPr>
        <w:t>i</w:t>
      </w:r>
      <w:r w:rsidRPr="00DB367E" w:rsidR="00DB367E">
        <w:rPr>
          <w:i/>
          <w:iCs/>
          <w:color w:val="0000FF"/>
        </w:rPr>
        <w:t xml:space="preserve"> projektā, un kvalifikācij</w:t>
      </w:r>
      <w:r w:rsidR="00760826">
        <w:rPr>
          <w:i/>
          <w:iCs/>
          <w:color w:val="0000FF"/>
        </w:rPr>
        <w:t>u</w:t>
      </w:r>
      <w:r w:rsidRPr="00DB367E" w:rsidR="00DB367E">
        <w:rPr>
          <w:i/>
          <w:iCs/>
          <w:color w:val="0000FF"/>
        </w:rPr>
        <w:t xml:space="preserve"> atbilstoši projektā paredzētajām darbībām, kā arī citām ar projekta uzraudzības norisi paredzētajām darbībām</w:t>
      </w:r>
      <w:r w:rsidR="0099135A">
        <w:rPr>
          <w:i/>
          <w:iCs/>
          <w:color w:val="0000FF"/>
        </w:rPr>
        <w:t>;</w:t>
      </w:r>
    </w:p>
    <w:p w:rsidRPr="000C4E23" w:rsidR="000C4E23" w:rsidP="00B47748" w:rsidRDefault="003C5857" w14:paraId="1349D527" w14:textId="47F53997">
      <w:pPr>
        <w:numPr>
          <w:ilvl w:val="1"/>
          <w:numId w:val="22"/>
        </w:numPr>
        <w:ind w:left="1134"/>
        <w:jc w:val="both"/>
        <w:outlineLvl w:val="2"/>
        <w:rPr>
          <w:i/>
          <w:color w:val="0000FF"/>
        </w:rPr>
      </w:pPr>
      <w:r w:rsidRPr="00B87E79">
        <w:rPr>
          <w:i/>
          <w:iCs/>
          <w:color w:val="0000FF"/>
        </w:rPr>
        <w:lastRenderedPageBreak/>
        <w:t xml:space="preserve">sniedz informāciju par projekta vadības un īstenošanas personālu dalījumā pēc dzimuma u.c. pazīmes </w:t>
      </w:r>
      <w:r w:rsidRPr="00BF30DB">
        <w:rPr>
          <w:i/>
          <w:iCs/>
          <w:color w:val="0000FF"/>
        </w:rPr>
        <w:t>(ja informāciju vēl plānots sniegt projekta īstenošanas laikā, sniedz atbilstošu apliecinājumu);</w:t>
      </w:r>
    </w:p>
    <w:p w:rsidRPr="000C4E23" w:rsidR="00F14F03" w:rsidP="00B47748" w:rsidRDefault="000C4E23" w14:paraId="4D415A02" w14:textId="6D49071C">
      <w:pPr>
        <w:numPr>
          <w:ilvl w:val="1"/>
          <w:numId w:val="22"/>
        </w:numPr>
        <w:spacing w:after="120"/>
        <w:ind w:left="1134"/>
        <w:jc w:val="both"/>
        <w:outlineLvl w:val="2"/>
        <w:rPr>
          <w:i/>
          <w:color w:val="0000FF"/>
        </w:rPr>
      </w:pPr>
      <w:r w:rsidRPr="001449A9">
        <w:rPr>
          <w:i/>
          <w:iCs/>
          <w:color w:val="0000FF"/>
        </w:rPr>
        <w:t>skaidro, kā projektu vadībā un īstenošanā tiks nodrošināta nediskriminācija pēc vecuma, dzimuma, etniskās piederības u.c. pazīmes (ja šī informācija sniegta sadaļā “Darbības”, atsaucas uz attiecīgo darbību).</w:t>
      </w:r>
    </w:p>
    <w:p w:rsidR="002F410D" w:rsidP="00B47748" w:rsidRDefault="00F14F03" w14:paraId="19C4691A" w14:textId="28CC9326">
      <w:pPr>
        <w:pStyle w:val="Sarakstarindkopa"/>
        <w:numPr>
          <w:ilvl w:val="0"/>
          <w:numId w:val="20"/>
        </w:numPr>
        <w:spacing w:after="120"/>
        <w:ind w:left="568" w:hanging="284"/>
        <w:contextualSpacing w:val="0"/>
        <w:jc w:val="both"/>
        <w:rPr>
          <w:rFonts w:ascii="Times New Roman" w:hAnsi="Times New Roman"/>
          <w:i/>
          <w:iCs/>
          <w:color w:val="0000FF"/>
          <w:sz w:val="24"/>
          <w:szCs w:val="24"/>
        </w:rPr>
      </w:pPr>
      <w:r w:rsidRPr="00B657CD">
        <w:rPr>
          <w:rFonts w:ascii="Times New Roman" w:hAnsi="Times New Roman"/>
          <w:i/>
          <w:iCs/>
          <w:color w:val="0000FF"/>
          <w:sz w:val="24"/>
          <w:szCs w:val="24"/>
        </w:rPr>
        <w:t>Projekta īstenošanai algoto darbinieku atlīdzības noteikšanai uz LVM kā uz valsts kapitālsabiedrības darbiniekiem neattiecas MK 2022.</w:t>
      </w:r>
      <w:r w:rsidR="00B657CD">
        <w:rPr>
          <w:rFonts w:ascii="Times New Roman" w:hAnsi="Times New Roman"/>
          <w:i/>
          <w:iCs/>
          <w:color w:val="0000FF"/>
          <w:sz w:val="24"/>
          <w:szCs w:val="24"/>
        </w:rPr>
        <w:t> </w:t>
      </w:r>
      <w:r w:rsidRPr="00B657CD">
        <w:rPr>
          <w:rFonts w:ascii="Times New Roman" w:hAnsi="Times New Roman"/>
          <w:i/>
          <w:iCs/>
          <w:color w:val="0000FF"/>
          <w:sz w:val="24"/>
          <w:szCs w:val="24"/>
        </w:rPr>
        <w:t>gada 26.</w:t>
      </w:r>
      <w:r w:rsidR="00B657CD">
        <w:rPr>
          <w:rFonts w:ascii="Times New Roman" w:hAnsi="Times New Roman"/>
          <w:i/>
          <w:iCs/>
          <w:color w:val="0000FF"/>
          <w:sz w:val="24"/>
          <w:szCs w:val="24"/>
        </w:rPr>
        <w:t> </w:t>
      </w:r>
      <w:r w:rsidRPr="00B657CD">
        <w:rPr>
          <w:rFonts w:ascii="Times New Roman" w:hAnsi="Times New Roman"/>
          <w:i/>
          <w:iCs/>
          <w:color w:val="0000FF"/>
          <w:sz w:val="24"/>
          <w:szCs w:val="24"/>
        </w:rPr>
        <w:t>aprīļa noteikumi Nr.</w:t>
      </w:r>
      <w:r w:rsidR="00B657CD">
        <w:rPr>
          <w:rFonts w:ascii="Times New Roman" w:hAnsi="Times New Roman"/>
          <w:i/>
          <w:iCs/>
          <w:color w:val="0000FF"/>
          <w:sz w:val="24"/>
          <w:szCs w:val="24"/>
        </w:rPr>
        <w:t> </w:t>
      </w:r>
      <w:r w:rsidRPr="00B657CD">
        <w:rPr>
          <w:rFonts w:ascii="Times New Roman" w:hAnsi="Times New Roman"/>
          <w:i/>
          <w:iCs/>
          <w:color w:val="0000FF"/>
          <w:sz w:val="24"/>
          <w:szCs w:val="24"/>
        </w:rPr>
        <w:t>262 “Valsts un pašvaldību institūciju amatu katalogs, amatu klasifikācijas un amatu apraksta izstrādāšanas kārtība”.</w:t>
      </w:r>
    </w:p>
    <w:p w:rsidRPr="00B657CD" w:rsidR="00B657CD" w:rsidP="00B47748" w:rsidRDefault="003A7156" w14:paraId="0D6C840B" w14:textId="187AAB9F">
      <w:pPr>
        <w:pStyle w:val="Sarakstarindkopa"/>
        <w:numPr>
          <w:ilvl w:val="0"/>
          <w:numId w:val="20"/>
        </w:numPr>
        <w:spacing w:after="120"/>
        <w:ind w:left="568" w:hanging="284"/>
        <w:contextualSpacing w:val="0"/>
        <w:jc w:val="both"/>
        <w:rPr>
          <w:rFonts w:ascii="Times New Roman" w:hAnsi="Times New Roman"/>
          <w:i/>
          <w:iCs/>
          <w:color w:val="0000FF"/>
          <w:sz w:val="24"/>
          <w:szCs w:val="24"/>
        </w:rPr>
      </w:pPr>
      <w:r>
        <w:rPr>
          <w:rFonts w:ascii="Times New Roman" w:hAnsi="Times New Roman"/>
          <w:i/>
          <w:iCs/>
          <w:color w:val="0000FF"/>
          <w:sz w:val="24"/>
          <w:szCs w:val="24"/>
        </w:rPr>
        <w:t>Atbilstoši SAM MK noteikumu 22.8. apak</w:t>
      </w:r>
      <w:r w:rsidR="005A6845">
        <w:rPr>
          <w:rFonts w:ascii="Times New Roman" w:hAnsi="Times New Roman"/>
          <w:i/>
          <w:iCs/>
          <w:color w:val="0000FF"/>
          <w:sz w:val="24"/>
          <w:szCs w:val="24"/>
        </w:rPr>
        <w:t>š</w:t>
      </w:r>
      <w:r>
        <w:rPr>
          <w:rFonts w:ascii="Times New Roman" w:hAnsi="Times New Roman"/>
          <w:i/>
          <w:iCs/>
          <w:color w:val="0000FF"/>
          <w:sz w:val="24"/>
          <w:szCs w:val="24"/>
        </w:rPr>
        <w:t>pun</w:t>
      </w:r>
      <w:r w:rsidR="005A6845">
        <w:rPr>
          <w:rFonts w:ascii="Times New Roman" w:hAnsi="Times New Roman"/>
          <w:i/>
          <w:iCs/>
          <w:color w:val="0000FF"/>
          <w:sz w:val="24"/>
          <w:szCs w:val="24"/>
        </w:rPr>
        <w:t xml:space="preserve">ktam, </w:t>
      </w:r>
      <w:r w:rsidRPr="003A7156">
        <w:rPr>
          <w:rFonts w:ascii="Times New Roman" w:hAnsi="Times New Roman"/>
          <w:i/>
          <w:iCs/>
          <w:color w:val="0000FF"/>
          <w:sz w:val="24"/>
          <w:szCs w:val="24"/>
        </w:rPr>
        <w:t>tiešās attiecināmās projekta vadības un īstenošanas personāla izmaksas projekta iesniegumā plāno kā vienu izmaksu pozīciju, piemērojot izmaksu likmi 20</w:t>
      </w:r>
      <w:r w:rsidR="00F50E72">
        <w:rPr>
          <w:rFonts w:ascii="Times New Roman" w:hAnsi="Times New Roman"/>
          <w:i/>
          <w:iCs/>
          <w:color w:val="0000FF"/>
          <w:sz w:val="24"/>
          <w:szCs w:val="24"/>
        </w:rPr>
        <w:t> %</w:t>
      </w:r>
      <w:r w:rsidRPr="003A7156">
        <w:rPr>
          <w:rFonts w:ascii="Times New Roman" w:hAnsi="Times New Roman"/>
          <w:i/>
          <w:iCs/>
          <w:color w:val="0000FF"/>
          <w:sz w:val="24"/>
          <w:szCs w:val="24"/>
        </w:rPr>
        <w:t xml:space="preserve"> apmērā no </w:t>
      </w:r>
      <w:r w:rsidR="00F50E72">
        <w:rPr>
          <w:rFonts w:ascii="Times New Roman" w:hAnsi="Times New Roman"/>
          <w:i/>
          <w:iCs/>
          <w:color w:val="0000FF"/>
          <w:sz w:val="24"/>
          <w:szCs w:val="24"/>
        </w:rPr>
        <w:t xml:space="preserve">SAM MK noteikumu </w:t>
      </w:r>
      <w:hyperlink w:tgtFrame="_blank" w:history="1" w:anchor="p22" r:id="rId20">
        <w:r w:rsidRPr="003A7156">
          <w:rPr>
            <w:rStyle w:val="Hipersaite"/>
            <w:rFonts w:ascii="Times New Roman" w:hAnsi="Times New Roman"/>
            <w:i/>
            <w:iCs/>
            <w:sz w:val="24"/>
            <w:szCs w:val="24"/>
          </w:rPr>
          <w:t>22. punktā</w:t>
        </w:r>
      </w:hyperlink>
      <w:r w:rsidR="00F50E72">
        <w:rPr>
          <w:rFonts w:ascii="Times New Roman" w:hAnsi="Times New Roman"/>
          <w:i/>
          <w:iCs/>
          <w:color w:val="0000FF"/>
          <w:sz w:val="24"/>
          <w:szCs w:val="24"/>
        </w:rPr>
        <w:t xml:space="preserve"> </w:t>
      </w:r>
      <w:r w:rsidRPr="003A7156">
        <w:rPr>
          <w:rFonts w:ascii="Times New Roman" w:hAnsi="Times New Roman"/>
          <w:i/>
          <w:iCs/>
          <w:color w:val="0000FF"/>
          <w:sz w:val="24"/>
          <w:szCs w:val="24"/>
        </w:rPr>
        <w:t>minētajām tiešajām attiecināmajām izmaksām, kas nav personāla izmaksas, un piemērojot to vienādi gan finansējuma saņēmējam, gan sadarbības partnerim</w:t>
      </w:r>
      <w:r w:rsidR="00324485">
        <w:rPr>
          <w:rFonts w:ascii="Times New Roman" w:hAnsi="Times New Roman"/>
          <w:i/>
          <w:iCs/>
          <w:color w:val="0000FF"/>
          <w:sz w:val="24"/>
          <w:szCs w:val="24"/>
        </w:rPr>
        <w:t>.</w:t>
      </w:r>
    </w:p>
    <w:p w:rsidRPr="00CB39AA" w:rsidR="003C5857" w:rsidP="00B47748" w:rsidRDefault="0036619B" w14:paraId="7B308AA0" w14:textId="1E48B343">
      <w:pPr>
        <w:pStyle w:val="Sarakstarindkopa"/>
        <w:numPr>
          <w:ilvl w:val="0"/>
          <w:numId w:val="20"/>
        </w:numPr>
        <w:spacing w:after="120"/>
        <w:ind w:left="567" w:hanging="283"/>
        <w:jc w:val="both"/>
        <w:rPr>
          <w:rFonts w:ascii="Times New Roman" w:hAnsi="Times New Roman"/>
          <w:i/>
          <w:iCs/>
          <w:color w:val="0000FF"/>
          <w:sz w:val="24"/>
          <w:szCs w:val="24"/>
        </w:rPr>
      </w:pPr>
      <w:r w:rsidRPr="00B657CD">
        <w:rPr>
          <w:rFonts w:ascii="Times New Roman" w:hAnsi="Times New Roman"/>
          <w:i/>
          <w:iCs/>
          <w:color w:val="0000FF"/>
          <w:sz w:val="24"/>
          <w:szCs w:val="24"/>
        </w:rPr>
        <w:t>Projektā paredzētā</w:t>
      </w:r>
      <w:r w:rsidR="009E0C63">
        <w:rPr>
          <w:rFonts w:ascii="Times New Roman" w:hAnsi="Times New Roman"/>
          <w:i/>
          <w:iCs/>
          <w:color w:val="0000FF"/>
          <w:sz w:val="24"/>
          <w:szCs w:val="24"/>
        </w:rPr>
        <w:t>jām</w:t>
      </w:r>
      <w:r w:rsidRPr="00B657CD">
        <w:rPr>
          <w:rFonts w:ascii="Times New Roman" w:hAnsi="Times New Roman"/>
          <w:i/>
          <w:iCs/>
          <w:color w:val="0000FF"/>
          <w:sz w:val="24"/>
          <w:szCs w:val="24"/>
        </w:rPr>
        <w:t xml:space="preserve"> darbīb</w:t>
      </w:r>
      <w:r w:rsidR="009E0C63">
        <w:rPr>
          <w:rFonts w:ascii="Times New Roman" w:hAnsi="Times New Roman"/>
          <w:i/>
          <w:iCs/>
          <w:color w:val="0000FF"/>
          <w:sz w:val="24"/>
          <w:szCs w:val="24"/>
        </w:rPr>
        <w:t>ām</w:t>
      </w:r>
      <w:r w:rsidRPr="00B657CD">
        <w:rPr>
          <w:rFonts w:ascii="Times New Roman" w:hAnsi="Times New Roman"/>
          <w:i/>
          <w:iCs/>
          <w:color w:val="0000FF"/>
          <w:sz w:val="24"/>
          <w:szCs w:val="24"/>
        </w:rPr>
        <w:t xml:space="preserve"> LVM un DAP personālam </w:t>
      </w:r>
      <w:r w:rsidR="009E0C63">
        <w:rPr>
          <w:rFonts w:ascii="Times New Roman" w:hAnsi="Times New Roman"/>
          <w:i/>
          <w:iCs/>
          <w:color w:val="0000FF"/>
          <w:sz w:val="24"/>
          <w:szCs w:val="24"/>
        </w:rPr>
        <w:t>jābūt</w:t>
      </w:r>
      <w:r w:rsidRPr="00B657CD">
        <w:rPr>
          <w:rFonts w:ascii="Times New Roman" w:hAnsi="Times New Roman"/>
          <w:i/>
          <w:iCs/>
          <w:color w:val="0000FF"/>
          <w:sz w:val="24"/>
          <w:szCs w:val="24"/>
        </w:rPr>
        <w:t xml:space="preserve"> nodalīt</w:t>
      </w:r>
      <w:r w:rsidR="009E0C63">
        <w:rPr>
          <w:rFonts w:ascii="Times New Roman" w:hAnsi="Times New Roman"/>
          <w:i/>
          <w:iCs/>
          <w:color w:val="0000FF"/>
          <w:sz w:val="24"/>
          <w:szCs w:val="24"/>
        </w:rPr>
        <w:t>ām</w:t>
      </w:r>
      <w:r w:rsidRPr="00B657CD">
        <w:rPr>
          <w:rFonts w:ascii="Times New Roman" w:hAnsi="Times New Roman"/>
          <w:i/>
          <w:iCs/>
          <w:color w:val="0000FF"/>
          <w:sz w:val="24"/>
          <w:szCs w:val="24"/>
        </w:rPr>
        <w:t>, lai tās nepārklātos, veicot darba laika un veikto funkciju uzskaiti, kā arī finansējuma saņēmējam ir pienākums nodalīt personāla pamatpienākumus no projektā paredzētajām darbībām. Atalgojumu par vienu un to pašu veikto darbību nevar saņemt no valsts budžeta, cita projekta līdzekļiem un projektam paredzētā finansējuma.</w:t>
      </w:r>
    </w:p>
    <w:tbl>
      <w:tblPr>
        <w:tblStyle w:val="Reatabula"/>
        <w:tblW w:w="0" w:type="auto"/>
        <w:tblLook w:val="04A0" w:firstRow="1" w:lastRow="0" w:firstColumn="1" w:lastColumn="0" w:noHBand="0" w:noVBand="1"/>
      </w:tblPr>
      <w:tblGrid>
        <w:gridCol w:w="6529"/>
        <w:gridCol w:w="3098"/>
      </w:tblGrid>
      <w:tr w:rsidRPr="00AA646D" w:rsidR="00720CD4" w:rsidTr="00A40EBF" w14:paraId="1E42D5A7" w14:textId="77777777">
        <w:trPr>
          <w:trHeight w:val="2385"/>
        </w:trPr>
        <w:tc>
          <w:tcPr>
            <w:tcW w:w="6091" w:type="dxa"/>
          </w:tcPr>
          <w:p w:rsidRPr="00AA646D" w:rsidR="00720CD4" w:rsidP="00255E46" w:rsidRDefault="00720CD4" w14:paraId="5234CBEC" w14:textId="4329BFBD">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1"/>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3536" w:type="dxa"/>
            <w:vAlign w:val="center"/>
          </w:tcPr>
          <w:p w:rsidRPr="00AA646D" w:rsidR="00720CD4" w:rsidP="00F60E28" w:rsidRDefault="00720CD4" w14:paraId="601F7FDD" w14:textId="11A2C445">
            <w:pPr>
              <w:spacing w:after="120"/>
              <w:jc w:val="center"/>
              <w:rPr>
                <w:rFonts w:eastAsia="Times New Roman"/>
                <w:b/>
                <w:bCs/>
              </w:rPr>
            </w:pPr>
            <w:r w:rsidRPr="00AA646D">
              <w:rPr>
                <w:color w:val="7F7F7F" w:themeColor="text1" w:themeTint="80"/>
              </w:rPr>
              <w:t>Pievieno amatu.</w:t>
            </w:r>
          </w:p>
          <w:p w:rsidRPr="00F60E28" w:rsidR="00720CD4" w:rsidP="00B93B92" w:rsidRDefault="00720CD4" w14:paraId="4E7FF766" w14:textId="33792F35">
            <w:pPr>
              <w:pStyle w:val="Paraststmeklis"/>
              <w:spacing w:before="0" w:beforeAutospacing="0" w:after="0" w:afterAutospacing="0"/>
              <w:jc w:val="center"/>
              <w:rPr>
                <w:rFonts w:eastAsia="Times New Roman"/>
                <w:b/>
                <w:bCs/>
                <w:i/>
                <w:iCs/>
              </w:rPr>
            </w:pPr>
            <w:r w:rsidRPr="00F60E28">
              <w:rPr>
                <w:i/>
                <w:iCs/>
                <w:color w:val="0000FF"/>
              </w:rPr>
              <w:t>Var pievienot vairākus amatus, katram izveidojot atsevišķu tabulu.</w:t>
            </w:r>
          </w:p>
        </w:tc>
      </w:tr>
    </w:tbl>
    <w:p w:rsidRPr="00AA646D" w:rsidR="00720CD4" w:rsidP="00F03616" w:rsidRDefault="00720CD4" w14:paraId="5C830E6F" w14:textId="3D07D3C7">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4957"/>
        <w:gridCol w:w="4670"/>
      </w:tblGrid>
      <w:tr w:rsidRPr="00AA646D" w:rsidR="00720CD4" w:rsidTr="61D61401" w14:paraId="255A2E9F" w14:textId="77777777">
        <w:tc>
          <w:tcPr>
            <w:tcW w:w="4957" w:type="dxa"/>
            <w:vMerge w:val="restart"/>
          </w:tcPr>
          <w:p w:rsidRPr="00AA646D" w:rsidR="00720CD4" w:rsidP="00B93B92" w:rsidRDefault="00B93B92" w14:paraId="35227582" w14:textId="7BF5B229">
            <w:pPr>
              <w:pStyle w:val="Paraststmeklis"/>
              <w:spacing w:before="0" w:beforeAutospacing="0" w:after="0" w:afterAutospacing="0"/>
              <w:jc w:val="center"/>
              <w:rPr>
                <w:noProof/>
              </w:rPr>
            </w:pPr>
            <w:r w:rsidRPr="00AA646D">
              <w:rPr>
                <w:noProof/>
              </w:rPr>
              <w:drawing>
                <wp:inline distT="0" distB="0" distL="0" distR="0" wp14:anchorId="263FA222" wp14:editId="60C16604">
                  <wp:extent cx="2917568" cy="4524375"/>
                  <wp:effectExtent l="0" t="0" r="0"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2">
                            <a:extLst>
                              <a:ext uri="{BEBA8EAE-BF5A-486C-A8C5-ECC9F3942E4B}">
                                <a14:imgProps xmlns:a14="http://schemas.microsoft.com/office/drawing/2010/main">
                                  <a14:imgLayer r:embed="rId23">
                                    <a14:imgEffect>
                                      <a14:sharpenSoften amount="25000"/>
                                    </a14:imgEffect>
                                  </a14:imgLayer>
                                </a14:imgProps>
                              </a:ext>
                            </a:extLst>
                          </a:blip>
                          <a:srcRect l="9496" t="5007" r="9825" b="5435"/>
                          <a:stretch/>
                        </pic:blipFill>
                        <pic:spPr bwMode="auto">
                          <a:xfrm>
                            <a:off x="0" y="0"/>
                            <a:ext cx="2933390" cy="4548911"/>
                          </a:xfrm>
                          <a:prstGeom prst="rect">
                            <a:avLst/>
                          </a:prstGeom>
                          <a:ln>
                            <a:noFill/>
                          </a:ln>
                          <a:extLst>
                            <a:ext uri="{53640926-AAD7-44D8-BBD7-CCE9431645EC}">
                              <a14:shadowObscured xmlns:a14="http://schemas.microsoft.com/office/drawing/2010/main"/>
                            </a:ext>
                          </a:extLst>
                        </pic:spPr>
                      </pic:pic>
                    </a:graphicData>
                  </a:graphic>
                </wp:inline>
              </w:drawing>
            </w:r>
          </w:p>
          <w:p w:rsidRPr="00AA646D" w:rsidR="00720CD4" w:rsidP="00B93B92" w:rsidRDefault="00720CD4" w14:paraId="5E1D6CCD" w14:textId="244EBEAD">
            <w:pPr>
              <w:pStyle w:val="Paraststmeklis"/>
              <w:spacing w:before="0" w:beforeAutospacing="0" w:after="0" w:afterAutospacing="0"/>
              <w:jc w:val="center"/>
              <w:rPr>
                <w:rFonts w:eastAsia="Times New Roman"/>
                <w:b/>
                <w:bCs/>
              </w:rPr>
            </w:pPr>
          </w:p>
        </w:tc>
        <w:tc>
          <w:tcPr>
            <w:tcW w:w="4670" w:type="dxa"/>
          </w:tcPr>
          <w:p w:rsidRPr="00AA646D" w:rsidR="00720CD4" w:rsidP="00B93B92" w:rsidRDefault="00720CD4" w14:paraId="614CD0E6" w14:textId="5E771AD4">
            <w:pPr>
              <w:pStyle w:val="Paraststmeklis"/>
              <w:spacing w:before="0" w:beforeAutospacing="0" w:after="0" w:afterAutospacing="0"/>
              <w:jc w:val="both"/>
              <w:rPr>
                <w:color w:val="7F7F7F" w:themeColor="text1" w:themeTint="80"/>
              </w:rPr>
            </w:pPr>
            <w:r w:rsidRPr="00AA646D">
              <w:rPr>
                <w:rFonts w:eastAsia="Times New Roman"/>
                <w:b/>
                <w:bCs/>
              </w:rPr>
              <w:t>Amata nosaukums</w:t>
            </w:r>
          </w:p>
          <w:p w:rsidRPr="00AA646D" w:rsidR="00B93B92" w:rsidP="00F60E28" w:rsidRDefault="00B93B92" w14:paraId="351FEDDF" w14:textId="53DECD8F">
            <w:pPr>
              <w:pStyle w:val="Paraststmeklis"/>
              <w:spacing w:before="0" w:beforeAutospacing="0" w:after="120" w:afterAutospacing="0"/>
              <w:jc w:val="both"/>
              <w:rPr>
                <w:rFonts w:eastAsia="Times New Roman"/>
                <w:b/>
                <w:bCs/>
              </w:rPr>
            </w:pPr>
            <w:r w:rsidRPr="00AA646D">
              <w:rPr>
                <w:color w:val="7F7F7F" w:themeColor="text1" w:themeTint="80"/>
              </w:rPr>
              <w:t>Ievada informāciju</w:t>
            </w:r>
          </w:p>
          <w:p w:rsidRPr="00F60E28" w:rsidR="00720CD4" w:rsidP="3A79F1C9" w:rsidRDefault="3C224870" w14:paraId="29E3DB20" w14:textId="2C23DF56">
            <w:pPr>
              <w:pStyle w:val="Paraststmeklis"/>
              <w:spacing w:before="0" w:beforeAutospacing="0" w:after="120" w:afterAutospacing="0"/>
              <w:jc w:val="both"/>
              <w:rPr>
                <w:i/>
                <w:iCs/>
                <w:color w:val="7F7F7F" w:themeColor="text1" w:themeTint="80"/>
              </w:rPr>
            </w:pPr>
            <w:r w:rsidRPr="3A79F1C9">
              <w:rPr>
                <w:i/>
                <w:iCs/>
                <w:color w:val="0000FF"/>
              </w:rPr>
              <w:t>Norāda</w:t>
            </w:r>
            <w:r w:rsidRPr="3A79F1C9" w:rsidR="640B7790">
              <w:rPr>
                <w:i/>
                <w:iCs/>
                <w:color w:val="0000FF"/>
              </w:rPr>
              <w:t xml:space="preserve"> amata nosaukumu</w:t>
            </w:r>
            <w:r w:rsidRPr="3A79F1C9" w:rsidR="75C37F33">
              <w:rPr>
                <w:i/>
                <w:iCs/>
                <w:color w:val="0000FF"/>
              </w:rPr>
              <w:t>.</w:t>
            </w:r>
          </w:p>
        </w:tc>
      </w:tr>
      <w:tr w:rsidRPr="00AA646D" w:rsidR="00720CD4" w:rsidTr="61D61401" w14:paraId="705810EF" w14:textId="77777777">
        <w:tc>
          <w:tcPr>
            <w:tcW w:w="4957" w:type="dxa"/>
            <w:vMerge/>
          </w:tcPr>
          <w:p w:rsidRPr="00AA646D" w:rsidR="00720CD4" w:rsidP="00720CD4" w:rsidRDefault="00720CD4" w14:paraId="5AEC4F93" w14:textId="77777777">
            <w:pPr>
              <w:pStyle w:val="Paraststmeklis"/>
              <w:spacing w:before="0" w:beforeAutospacing="0" w:after="0" w:afterAutospacing="0"/>
              <w:jc w:val="both"/>
              <w:rPr>
                <w:rFonts w:eastAsia="Times New Roman"/>
                <w:b/>
                <w:bCs/>
              </w:rPr>
            </w:pPr>
          </w:p>
        </w:tc>
        <w:tc>
          <w:tcPr>
            <w:tcW w:w="4670" w:type="dxa"/>
          </w:tcPr>
          <w:p w:rsidRPr="00AA646D" w:rsidR="00720CD4" w:rsidP="00B93B92" w:rsidRDefault="00720CD4" w14:paraId="03AB62B3" w14:textId="00D704C6">
            <w:pPr>
              <w:pStyle w:val="Paraststmeklis"/>
              <w:spacing w:before="0" w:beforeAutospacing="0" w:after="0" w:afterAutospacing="0"/>
              <w:jc w:val="both"/>
              <w:rPr>
                <w:rFonts w:eastAsia="Times New Roman"/>
                <w:b/>
                <w:bCs/>
              </w:rPr>
            </w:pPr>
            <w:r w:rsidRPr="00AA646D">
              <w:rPr>
                <w:rFonts w:eastAsia="Times New Roman"/>
                <w:b/>
                <w:bCs/>
              </w:rPr>
              <w:t>Personāla veids</w:t>
            </w:r>
          </w:p>
          <w:p w:rsidRPr="00AA646D" w:rsidR="00720CD4" w:rsidP="00B93B92" w:rsidRDefault="00720CD4" w14:paraId="60F627D8" w14:textId="2580D88B">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p w:rsidRPr="00AA646D" w:rsidR="00720CD4" w:rsidP="61D61401" w:rsidRDefault="7FC3AE9C" w14:paraId="5E6379DC" w14:textId="0806A026">
            <w:pPr>
              <w:pStyle w:val="Paraststmeklis"/>
              <w:numPr>
                <w:ilvl w:val="0"/>
                <w:numId w:val="3"/>
              </w:numPr>
              <w:spacing w:before="0" w:beforeAutospacing="0" w:after="0" w:afterAutospacing="0"/>
              <w:ind w:left="456"/>
              <w:jc w:val="both"/>
              <w:rPr>
                <w:color w:val="7F7F7F" w:themeColor="text1" w:themeTint="80"/>
              </w:rPr>
            </w:pPr>
            <w:r w:rsidRPr="61D61401">
              <w:rPr>
                <w:color w:val="7F7F7F" w:themeColor="text1" w:themeTint="80"/>
              </w:rPr>
              <w:t>ī</w:t>
            </w:r>
            <w:r w:rsidRPr="61D61401" w:rsidR="640B7790">
              <w:rPr>
                <w:color w:val="7F7F7F" w:themeColor="text1" w:themeTint="80"/>
              </w:rPr>
              <w:t>stenošanas</w:t>
            </w:r>
            <w:r w:rsidRPr="61D61401" w:rsidR="4E737E38">
              <w:rPr>
                <w:color w:val="7F7F7F" w:themeColor="text1" w:themeTint="80"/>
              </w:rPr>
              <w:t>,</w:t>
            </w:r>
          </w:p>
          <w:p w:rsidRPr="00AA646D" w:rsidR="00720CD4" w:rsidP="61D61401" w:rsidRDefault="11929DDF" w14:paraId="36B59D15" w14:textId="2EF238D4">
            <w:pPr>
              <w:pStyle w:val="Paraststmeklis"/>
              <w:numPr>
                <w:ilvl w:val="0"/>
                <w:numId w:val="3"/>
              </w:numPr>
              <w:spacing w:before="0" w:beforeAutospacing="0" w:after="120" w:afterAutospacing="0"/>
              <w:ind w:left="456"/>
              <w:jc w:val="both"/>
              <w:rPr>
                <w:color w:val="7F7F7F" w:themeColor="text1" w:themeTint="80"/>
              </w:rPr>
            </w:pPr>
            <w:r w:rsidRPr="61D61401">
              <w:rPr>
                <w:color w:val="7F7F7F" w:themeColor="text1" w:themeTint="80"/>
              </w:rPr>
              <w:t>v</w:t>
            </w:r>
            <w:r w:rsidRPr="61D61401" w:rsidR="640B7790">
              <w:rPr>
                <w:color w:val="7F7F7F" w:themeColor="text1" w:themeTint="80"/>
              </w:rPr>
              <w:t>adības</w:t>
            </w:r>
            <w:r w:rsidRPr="61D61401" w:rsidR="6EB98176">
              <w:rPr>
                <w:color w:val="7F7F7F" w:themeColor="text1" w:themeTint="80"/>
              </w:rPr>
              <w:t>.</w:t>
            </w:r>
          </w:p>
        </w:tc>
      </w:tr>
      <w:tr w:rsidRPr="00AA646D" w:rsidR="00720CD4" w:rsidTr="61D61401" w14:paraId="2D29F104" w14:textId="77777777">
        <w:tc>
          <w:tcPr>
            <w:tcW w:w="4957" w:type="dxa"/>
            <w:vMerge/>
          </w:tcPr>
          <w:p w:rsidRPr="00AA646D" w:rsidR="00720CD4" w:rsidP="00720CD4" w:rsidRDefault="00720CD4" w14:paraId="198F00A5" w14:textId="77777777">
            <w:pPr>
              <w:pStyle w:val="Paraststmeklis"/>
              <w:spacing w:before="0" w:beforeAutospacing="0" w:after="0" w:afterAutospacing="0"/>
              <w:jc w:val="both"/>
              <w:rPr>
                <w:rFonts w:eastAsia="Times New Roman"/>
                <w:b/>
                <w:bCs/>
              </w:rPr>
            </w:pPr>
          </w:p>
        </w:tc>
        <w:tc>
          <w:tcPr>
            <w:tcW w:w="4670" w:type="dxa"/>
          </w:tcPr>
          <w:p w:rsidRPr="000247B1" w:rsidR="00720CD4" w:rsidP="00B93B92" w:rsidRDefault="00720CD4" w14:paraId="1DEA59FE" w14:textId="04616919">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rsidRPr="00AA646D" w:rsidR="00720CD4" w:rsidP="00F60E28" w:rsidRDefault="00720CD4" w14:paraId="1E18816D" w14:textId="428B312D">
            <w:pPr>
              <w:pStyle w:val="Paraststmeklis"/>
              <w:spacing w:before="0" w:beforeAutospacing="0" w:after="120" w:afterAutospacing="0"/>
              <w:jc w:val="both"/>
              <w:rPr>
                <w:color w:val="7F7F7F" w:themeColor="text1" w:themeTint="80"/>
              </w:rPr>
            </w:pPr>
            <w:r w:rsidRPr="00AA646D">
              <w:rPr>
                <w:color w:val="7F7F7F" w:themeColor="text1" w:themeTint="80"/>
              </w:rPr>
              <w:t>Izvēlnē atzīmē atbilstošo</w:t>
            </w:r>
          </w:p>
        </w:tc>
      </w:tr>
      <w:tr w:rsidRPr="00A564A5" w:rsidR="00720CD4" w:rsidTr="61D61401" w14:paraId="1125C87A" w14:textId="77777777">
        <w:tc>
          <w:tcPr>
            <w:tcW w:w="4957" w:type="dxa"/>
            <w:vMerge/>
          </w:tcPr>
          <w:p w:rsidRPr="00A564A5" w:rsidR="00720CD4" w:rsidP="00720CD4" w:rsidRDefault="00720CD4" w14:paraId="2F261E4B" w14:textId="77777777">
            <w:pPr>
              <w:pStyle w:val="Paraststmeklis"/>
              <w:spacing w:before="0" w:beforeAutospacing="0" w:after="0" w:afterAutospacing="0"/>
              <w:jc w:val="both"/>
              <w:rPr>
                <w:rFonts w:eastAsia="Times New Roman"/>
                <w:b/>
                <w:bCs/>
                <w:highlight w:val="yellow"/>
              </w:rPr>
            </w:pPr>
          </w:p>
        </w:tc>
        <w:tc>
          <w:tcPr>
            <w:tcW w:w="4670" w:type="dxa"/>
          </w:tcPr>
          <w:p w:rsidRPr="00AA646D" w:rsidR="00720CD4" w:rsidP="00B93B92" w:rsidRDefault="00720CD4" w14:paraId="70EA6542" w14:textId="2809989C">
            <w:pPr>
              <w:pStyle w:val="Paraststmeklis"/>
              <w:spacing w:before="0" w:beforeAutospacing="0" w:after="0" w:afterAutospacing="0"/>
              <w:jc w:val="both"/>
              <w:rPr>
                <w:rFonts w:eastAsia="Times New Roman"/>
                <w:b/>
                <w:bCs/>
              </w:rPr>
            </w:pPr>
            <w:r w:rsidRPr="00AA646D">
              <w:rPr>
                <w:rFonts w:eastAsia="Times New Roman"/>
                <w:b/>
                <w:bCs/>
              </w:rPr>
              <w:t>Līguma veids</w:t>
            </w:r>
          </w:p>
          <w:p w:rsidRPr="00AA646D" w:rsidR="00720CD4" w:rsidP="00B93B92" w:rsidRDefault="00720CD4" w14:paraId="6B3B93FA" w14:textId="133058D0">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p w:rsidRPr="00AA646D" w:rsidR="00B93B92" w:rsidP="61D61401" w:rsidRDefault="640B7790" w14:paraId="692B3168" w14:textId="4F65641B">
            <w:pPr>
              <w:pStyle w:val="Paraststmeklis"/>
              <w:numPr>
                <w:ilvl w:val="0"/>
                <w:numId w:val="4"/>
              </w:numPr>
              <w:spacing w:before="0" w:beforeAutospacing="0" w:after="0" w:afterAutospacing="0"/>
              <w:ind w:left="456" w:hanging="284"/>
              <w:jc w:val="both"/>
              <w:rPr>
                <w:color w:val="7F7F7F" w:themeColor="text1" w:themeTint="80"/>
              </w:rPr>
            </w:pPr>
            <w:r w:rsidRPr="61D61401">
              <w:rPr>
                <w:color w:val="7F7F7F" w:themeColor="text1" w:themeTint="80"/>
              </w:rPr>
              <w:t>uzņēmuma līgums</w:t>
            </w:r>
            <w:r w:rsidRPr="61D61401" w:rsidR="29D7EED1">
              <w:rPr>
                <w:color w:val="7F7F7F" w:themeColor="text1" w:themeTint="80"/>
              </w:rPr>
              <w:t>,</w:t>
            </w:r>
          </w:p>
          <w:p w:rsidRPr="00AA646D" w:rsidR="00720CD4" w:rsidP="61D61401" w:rsidRDefault="640B7790" w14:paraId="6464FC09" w14:textId="7E97C5FD">
            <w:pPr>
              <w:pStyle w:val="Paraststmeklis"/>
              <w:numPr>
                <w:ilvl w:val="0"/>
                <w:numId w:val="4"/>
              </w:numPr>
              <w:spacing w:before="0" w:beforeAutospacing="0" w:after="120" w:afterAutospacing="0"/>
              <w:ind w:left="456" w:hanging="284"/>
              <w:jc w:val="both"/>
              <w:rPr>
                <w:color w:val="7F7F7F" w:themeColor="text1" w:themeTint="80"/>
              </w:rPr>
            </w:pPr>
            <w:r w:rsidRPr="61D61401">
              <w:rPr>
                <w:color w:val="7F7F7F" w:themeColor="text1" w:themeTint="80"/>
              </w:rPr>
              <w:t>darba līgums</w:t>
            </w:r>
            <w:r w:rsidRPr="61D61401" w:rsidR="13D63903">
              <w:rPr>
                <w:color w:val="7F7F7F" w:themeColor="text1" w:themeTint="80"/>
              </w:rPr>
              <w:t>.</w:t>
            </w:r>
          </w:p>
        </w:tc>
      </w:tr>
      <w:tr w:rsidRPr="00A564A5" w:rsidR="00720CD4" w:rsidTr="61D61401" w14:paraId="6C7E74AF" w14:textId="77777777">
        <w:tc>
          <w:tcPr>
            <w:tcW w:w="4957" w:type="dxa"/>
            <w:vMerge/>
          </w:tcPr>
          <w:p w:rsidRPr="00A564A5" w:rsidR="00720CD4" w:rsidP="00720CD4" w:rsidRDefault="00720CD4" w14:paraId="4F30E01F" w14:textId="77777777">
            <w:pPr>
              <w:pStyle w:val="Paraststmeklis"/>
              <w:spacing w:before="0" w:beforeAutospacing="0" w:after="0" w:afterAutospacing="0"/>
              <w:jc w:val="both"/>
              <w:rPr>
                <w:rFonts w:eastAsia="Times New Roman"/>
                <w:b/>
                <w:bCs/>
                <w:highlight w:val="yellow"/>
              </w:rPr>
            </w:pPr>
          </w:p>
        </w:tc>
        <w:tc>
          <w:tcPr>
            <w:tcW w:w="4670" w:type="dxa"/>
          </w:tcPr>
          <w:p w:rsidRPr="00AA646D" w:rsidR="00720CD4" w:rsidP="00B93B92" w:rsidRDefault="00720CD4" w14:paraId="51515C04" w14:textId="0CFE809B">
            <w:pPr>
              <w:pStyle w:val="Paraststmeklis"/>
              <w:spacing w:before="0" w:beforeAutospacing="0" w:after="0" w:afterAutospacing="0"/>
              <w:jc w:val="both"/>
              <w:rPr>
                <w:rFonts w:eastAsia="Times New Roman"/>
                <w:b/>
                <w:bCs/>
              </w:rPr>
            </w:pPr>
            <w:r w:rsidRPr="00AA646D">
              <w:rPr>
                <w:rFonts w:eastAsia="Times New Roman"/>
                <w:b/>
                <w:bCs/>
              </w:rPr>
              <w:t>Slodze</w:t>
            </w:r>
          </w:p>
          <w:p w:rsidRPr="00AA646D" w:rsidR="00720CD4" w:rsidP="0057569E" w:rsidRDefault="00720CD4" w14:paraId="3943DF71" w14:textId="1A98810B">
            <w:pPr>
              <w:pStyle w:val="Paraststmeklis"/>
              <w:spacing w:before="0" w:beforeAutospacing="0" w:after="120" w:afterAutospacing="0"/>
              <w:jc w:val="both"/>
              <w:rPr>
                <w:rFonts w:eastAsia="Times New Roman"/>
                <w:b/>
                <w:bCs/>
              </w:rPr>
            </w:pPr>
            <w:r w:rsidRPr="00AA646D">
              <w:rPr>
                <w:color w:val="7F7F7F" w:themeColor="text1" w:themeTint="80"/>
              </w:rPr>
              <w:t>Ievada informāciju</w:t>
            </w:r>
          </w:p>
          <w:p w:rsidRPr="0057569E" w:rsidR="00720CD4" w:rsidP="61D61401" w:rsidRDefault="640B7790" w14:paraId="2112E240" w14:textId="34BD3989">
            <w:pPr>
              <w:pStyle w:val="Paraststmeklis"/>
              <w:spacing w:before="0" w:beforeAutospacing="0" w:after="120" w:afterAutospacing="0"/>
              <w:jc w:val="both"/>
              <w:rPr>
                <w:i/>
                <w:iCs/>
                <w:color w:val="0000FF"/>
              </w:rPr>
            </w:pPr>
            <w:r w:rsidRPr="61D61401">
              <w:rPr>
                <w:i/>
                <w:iCs/>
                <w:color w:val="0000FF"/>
              </w:rPr>
              <w:lastRenderedPageBreak/>
              <w:t>Norāda amatā nodarbinātās personas slodzi projektā</w:t>
            </w:r>
            <w:r w:rsidRPr="61D61401" w:rsidR="3F095DFF">
              <w:rPr>
                <w:i/>
                <w:iCs/>
                <w:color w:val="0000FF"/>
              </w:rPr>
              <w:t>.</w:t>
            </w:r>
          </w:p>
        </w:tc>
      </w:tr>
      <w:tr w:rsidRPr="00A564A5" w:rsidR="000247B1" w:rsidTr="61D61401" w14:paraId="7EF1B195" w14:textId="77777777">
        <w:tc>
          <w:tcPr>
            <w:tcW w:w="4957" w:type="dxa"/>
            <w:vMerge/>
          </w:tcPr>
          <w:p w:rsidRPr="00A564A5" w:rsidR="000247B1" w:rsidP="00720CD4" w:rsidRDefault="000247B1" w14:paraId="6E1A6674" w14:textId="77777777">
            <w:pPr>
              <w:pStyle w:val="Paraststmeklis"/>
              <w:spacing w:before="0" w:beforeAutospacing="0" w:after="0" w:afterAutospacing="0"/>
              <w:jc w:val="both"/>
              <w:rPr>
                <w:rFonts w:eastAsia="Times New Roman"/>
                <w:b/>
                <w:bCs/>
                <w:highlight w:val="yellow"/>
              </w:rPr>
            </w:pPr>
          </w:p>
        </w:tc>
        <w:tc>
          <w:tcPr>
            <w:tcW w:w="4670" w:type="dxa"/>
          </w:tcPr>
          <w:p w:rsidRPr="00AA646D" w:rsidR="000247B1" w:rsidP="000247B1" w:rsidRDefault="000247B1" w14:paraId="2CA1BB2C" w14:textId="4E991274">
            <w:pPr>
              <w:pStyle w:val="Paraststmeklis"/>
              <w:spacing w:before="0" w:beforeAutospacing="0" w:after="0" w:afterAutospacing="0"/>
              <w:jc w:val="both"/>
              <w:rPr>
                <w:rFonts w:eastAsia="Times New Roman"/>
                <w:b/>
                <w:bCs/>
              </w:rPr>
            </w:pPr>
            <w:r>
              <w:rPr>
                <w:rFonts w:eastAsia="Times New Roman"/>
                <w:b/>
                <w:bCs/>
              </w:rPr>
              <w:t>Likme</w:t>
            </w:r>
          </w:p>
          <w:p w:rsidRPr="00AA646D" w:rsidR="000247B1" w:rsidP="00CF72E1" w:rsidRDefault="000247B1" w14:paraId="5396433A" w14:textId="6165BC9D">
            <w:pPr>
              <w:pStyle w:val="Paraststmeklis"/>
              <w:spacing w:before="0" w:beforeAutospacing="0" w:after="120" w:afterAutospacing="0"/>
              <w:jc w:val="both"/>
              <w:rPr>
                <w:rFonts w:eastAsia="Times New Roman"/>
                <w:b/>
                <w:bCs/>
              </w:rPr>
            </w:pPr>
            <w:r w:rsidRPr="00AA646D">
              <w:rPr>
                <w:color w:val="7F7F7F" w:themeColor="text1" w:themeTint="80"/>
              </w:rPr>
              <w:t>Ievada informāciju</w:t>
            </w:r>
          </w:p>
          <w:p w:rsidRPr="00CF72E1" w:rsidR="000247B1" w:rsidP="61D61401" w:rsidRDefault="64BA1B0E" w14:paraId="05D95DD7" w14:textId="236D47FC">
            <w:pPr>
              <w:pStyle w:val="Paraststmeklis"/>
              <w:spacing w:before="0" w:beforeAutospacing="0" w:after="120" w:afterAutospacing="0"/>
              <w:jc w:val="both"/>
              <w:rPr>
                <w:rFonts w:eastAsia="Times New Roman"/>
                <w:b/>
                <w:bCs/>
                <w:i/>
                <w:iCs/>
              </w:rPr>
            </w:pPr>
            <w:r w:rsidRPr="61D61401">
              <w:rPr>
                <w:i/>
                <w:iCs/>
                <w:color w:val="0000FF"/>
              </w:rPr>
              <w:t>Norāda amatā nodarbinātās personas likmi projektā</w:t>
            </w:r>
            <w:r w:rsidRPr="61D61401" w:rsidR="720FAB6F">
              <w:rPr>
                <w:i/>
                <w:iCs/>
                <w:color w:val="0000FF"/>
              </w:rPr>
              <w:t>.</w:t>
            </w:r>
          </w:p>
        </w:tc>
      </w:tr>
      <w:tr w:rsidRPr="00A564A5" w:rsidR="00720CD4" w:rsidTr="61D61401" w14:paraId="01D62293" w14:textId="77777777">
        <w:tc>
          <w:tcPr>
            <w:tcW w:w="4957" w:type="dxa"/>
            <w:vMerge/>
          </w:tcPr>
          <w:p w:rsidRPr="00A564A5" w:rsidR="00720CD4" w:rsidP="00720CD4" w:rsidRDefault="00720CD4" w14:paraId="358D097C" w14:textId="77777777">
            <w:pPr>
              <w:pStyle w:val="Paraststmeklis"/>
              <w:spacing w:before="0" w:beforeAutospacing="0" w:after="0" w:afterAutospacing="0"/>
              <w:jc w:val="both"/>
              <w:rPr>
                <w:rFonts w:eastAsia="Times New Roman"/>
                <w:b/>
                <w:bCs/>
                <w:highlight w:val="yellow"/>
              </w:rPr>
            </w:pPr>
          </w:p>
        </w:tc>
        <w:tc>
          <w:tcPr>
            <w:tcW w:w="4670" w:type="dxa"/>
          </w:tcPr>
          <w:p w:rsidRPr="00AA646D" w:rsidR="00720CD4" w:rsidP="00B93B92" w:rsidRDefault="00720CD4" w14:paraId="547B118A" w14:textId="19F993FF">
            <w:pPr>
              <w:pStyle w:val="Paraststmeklis"/>
              <w:spacing w:before="0" w:beforeAutospacing="0" w:after="0" w:afterAutospacing="0"/>
              <w:jc w:val="both"/>
              <w:rPr>
                <w:rFonts w:eastAsia="Times New Roman"/>
                <w:b/>
                <w:bCs/>
              </w:rPr>
            </w:pPr>
            <w:r w:rsidRPr="00AA646D">
              <w:rPr>
                <w:rFonts w:eastAsia="Times New Roman"/>
                <w:b/>
                <w:bCs/>
              </w:rPr>
              <w:t>Pienākumi</w:t>
            </w:r>
          </w:p>
          <w:p w:rsidRPr="00AA646D" w:rsidR="00720CD4" w:rsidP="00CF562E" w:rsidRDefault="00720CD4" w14:paraId="105CD08C" w14:textId="16AF4F04">
            <w:pPr>
              <w:pStyle w:val="Paraststmeklis"/>
              <w:spacing w:before="0" w:beforeAutospacing="0" w:after="120" w:afterAutospacing="0"/>
              <w:jc w:val="both"/>
              <w:rPr>
                <w:rFonts w:eastAsia="Times New Roman"/>
                <w:b/>
                <w:bCs/>
              </w:rPr>
            </w:pPr>
            <w:r w:rsidRPr="00AA646D">
              <w:rPr>
                <w:color w:val="7F7F7F" w:themeColor="text1" w:themeTint="80"/>
              </w:rPr>
              <w:t>Ievada informāciju</w:t>
            </w:r>
          </w:p>
          <w:p w:rsidRPr="00CF562E" w:rsidR="00720CD4" w:rsidP="61D61401" w:rsidRDefault="640B7790" w14:paraId="7EB1B0BC" w14:textId="42EB6215">
            <w:pPr>
              <w:pStyle w:val="Paraststmeklis"/>
              <w:spacing w:before="0" w:beforeAutospacing="0" w:after="120" w:afterAutospacing="0"/>
              <w:jc w:val="both"/>
              <w:rPr>
                <w:rFonts w:eastAsia="Times New Roman"/>
                <w:b/>
                <w:bCs/>
                <w:i/>
                <w:iCs/>
              </w:rPr>
            </w:pPr>
            <w:r w:rsidRPr="61D61401">
              <w:rPr>
                <w:i/>
                <w:iCs/>
                <w:color w:val="0000FF"/>
              </w:rPr>
              <w:t xml:space="preserve">Norāda </w:t>
            </w:r>
            <w:r w:rsidRPr="61D61401" w:rsidR="495D4442">
              <w:rPr>
                <w:i/>
                <w:iCs/>
                <w:color w:val="0000FF"/>
              </w:rPr>
              <w:t xml:space="preserve">amatā nodarbinātās personas </w:t>
            </w:r>
            <w:r w:rsidRPr="61D61401">
              <w:rPr>
                <w:i/>
                <w:iCs/>
                <w:color w:val="0000FF"/>
              </w:rPr>
              <w:t>pienākumus projektā</w:t>
            </w:r>
            <w:r w:rsidRPr="61D61401" w:rsidR="720FAB6F">
              <w:rPr>
                <w:i/>
                <w:iCs/>
                <w:color w:val="0000FF"/>
              </w:rPr>
              <w:t>.</w:t>
            </w:r>
          </w:p>
        </w:tc>
      </w:tr>
      <w:tr w:rsidRPr="00A564A5" w:rsidR="00720CD4" w:rsidTr="61D61401" w14:paraId="2E454187" w14:textId="77777777">
        <w:tc>
          <w:tcPr>
            <w:tcW w:w="4957" w:type="dxa"/>
            <w:vMerge/>
          </w:tcPr>
          <w:p w:rsidRPr="00A564A5" w:rsidR="00720CD4" w:rsidP="00720CD4" w:rsidRDefault="00720CD4" w14:paraId="0EF901B3" w14:textId="77777777">
            <w:pPr>
              <w:pStyle w:val="Paraststmeklis"/>
              <w:spacing w:before="0" w:beforeAutospacing="0" w:after="0" w:afterAutospacing="0"/>
              <w:jc w:val="both"/>
              <w:rPr>
                <w:rFonts w:eastAsia="Times New Roman"/>
                <w:b/>
                <w:bCs/>
                <w:highlight w:val="yellow"/>
              </w:rPr>
            </w:pPr>
          </w:p>
        </w:tc>
        <w:tc>
          <w:tcPr>
            <w:tcW w:w="4670" w:type="dxa"/>
          </w:tcPr>
          <w:p w:rsidRPr="00AA646D" w:rsidR="00720CD4" w:rsidP="00B93B92" w:rsidRDefault="00720CD4" w14:paraId="0839B125" w14:textId="571C90FA">
            <w:pPr>
              <w:pStyle w:val="Paraststmeklis"/>
              <w:spacing w:before="0" w:beforeAutospacing="0" w:after="0" w:afterAutospacing="0"/>
              <w:jc w:val="both"/>
              <w:rPr>
                <w:rFonts w:eastAsia="Times New Roman"/>
                <w:b/>
                <w:bCs/>
              </w:rPr>
            </w:pPr>
            <w:r w:rsidRPr="00AA646D">
              <w:rPr>
                <w:rFonts w:eastAsia="Times New Roman"/>
                <w:b/>
                <w:bCs/>
              </w:rPr>
              <w:t>Kvalifikācija</w:t>
            </w:r>
          </w:p>
          <w:p w:rsidRPr="00AA646D" w:rsidR="00720CD4" w:rsidP="00CF562E" w:rsidRDefault="00720CD4" w14:paraId="284D9715" w14:textId="7DF2B0EA">
            <w:pPr>
              <w:pStyle w:val="Paraststmeklis"/>
              <w:spacing w:before="0" w:beforeAutospacing="0" w:after="120" w:afterAutospacing="0"/>
              <w:jc w:val="both"/>
              <w:rPr>
                <w:rFonts w:eastAsia="Times New Roman"/>
                <w:b/>
                <w:bCs/>
              </w:rPr>
            </w:pPr>
            <w:r w:rsidRPr="00AA646D">
              <w:rPr>
                <w:color w:val="7F7F7F" w:themeColor="text1" w:themeTint="80"/>
              </w:rPr>
              <w:t>Ievada informāciju</w:t>
            </w:r>
          </w:p>
          <w:p w:rsidRPr="00CF562E" w:rsidR="00720CD4" w:rsidP="61D61401" w:rsidRDefault="640B7790" w14:paraId="01C2EE86" w14:textId="5B7397C1">
            <w:pPr>
              <w:pStyle w:val="Paraststmeklis"/>
              <w:spacing w:before="0" w:beforeAutospacing="0" w:after="120" w:afterAutospacing="0"/>
              <w:jc w:val="both"/>
              <w:rPr>
                <w:i/>
                <w:iCs/>
                <w:color w:val="0000FF"/>
              </w:rPr>
            </w:pPr>
            <w:r w:rsidRPr="61D61401">
              <w:rPr>
                <w:i/>
                <w:iCs/>
                <w:color w:val="0000FF"/>
              </w:rPr>
              <w:t xml:space="preserve">Norāda </w:t>
            </w:r>
            <w:r w:rsidRPr="61D61401" w:rsidR="495D4442">
              <w:rPr>
                <w:i/>
                <w:iCs/>
                <w:color w:val="0000FF"/>
              </w:rPr>
              <w:t xml:space="preserve">amatā nodarbinātai personai </w:t>
            </w:r>
            <w:r w:rsidRPr="61D61401">
              <w:rPr>
                <w:i/>
                <w:iCs/>
                <w:color w:val="0000FF"/>
              </w:rPr>
              <w:t>izvirzītās kvalifikācijas, pieredzes un kompetences prasības</w:t>
            </w:r>
            <w:r w:rsidRPr="61D61401" w:rsidR="0354C422">
              <w:rPr>
                <w:i/>
                <w:iCs/>
                <w:color w:val="0000FF"/>
              </w:rPr>
              <w:t>.</w:t>
            </w:r>
          </w:p>
        </w:tc>
      </w:tr>
      <w:tr w:rsidRPr="00A564A5" w:rsidR="00720CD4" w:rsidTr="61D61401" w14:paraId="08EB43CE" w14:textId="77777777">
        <w:tc>
          <w:tcPr>
            <w:tcW w:w="4957" w:type="dxa"/>
            <w:vMerge/>
          </w:tcPr>
          <w:p w:rsidRPr="00A564A5" w:rsidR="00720CD4" w:rsidP="00720CD4" w:rsidRDefault="00720CD4" w14:paraId="31EFB063" w14:textId="77777777">
            <w:pPr>
              <w:pStyle w:val="Paraststmeklis"/>
              <w:spacing w:before="0" w:beforeAutospacing="0" w:after="0" w:afterAutospacing="0"/>
              <w:jc w:val="both"/>
              <w:rPr>
                <w:rFonts w:eastAsia="Times New Roman"/>
                <w:b/>
                <w:bCs/>
                <w:highlight w:val="yellow"/>
              </w:rPr>
            </w:pPr>
          </w:p>
        </w:tc>
        <w:tc>
          <w:tcPr>
            <w:tcW w:w="4670" w:type="dxa"/>
          </w:tcPr>
          <w:p w:rsidRPr="00AA646D" w:rsidR="00720CD4" w:rsidP="00B93B92" w:rsidRDefault="00720CD4" w14:paraId="082602A0" w14:textId="77777777">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rsidRPr="00AA646D" w:rsidR="00B93B92" w:rsidP="00A40EBF" w:rsidRDefault="00B93B92" w14:paraId="0B12DE99" w14:textId="627A0900">
            <w:pPr>
              <w:pStyle w:val="Paraststmeklis"/>
              <w:spacing w:before="0" w:beforeAutospacing="0" w:after="120" w:afterAutospacing="0"/>
              <w:jc w:val="both"/>
              <w:rPr>
                <w:rFonts w:eastAsia="Times New Roman"/>
                <w:b/>
                <w:bCs/>
              </w:rPr>
            </w:pPr>
            <w:r w:rsidRPr="00AA646D">
              <w:rPr>
                <w:color w:val="7F7F7F" w:themeColor="text1" w:themeTint="80"/>
              </w:rPr>
              <w:t>Ievada informāciju</w:t>
            </w:r>
          </w:p>
          <w:p w:rsidRPr="00A40EBF" w:rsidR="00720CD4" w:rsidP="61D61401" w:rsidRDefault="3C224870" w14:paraId="534E965D" w14:textId="3EC7EF2E">
            <w:pPr>
              <w:pStyle w:val="Paraststmeklis"/>
              <w:spacing w:before="0" w:beforeAutospacing="0" w:after="120" w:afterAutospacing="0"/>
              <w:jc w:val="both"/>
              <w:rPr>
                <w:rFonts w:eastAsia="Times New Roman"/>
                <w:b/>
                <w:bCs/>
                <w:i/>
                <w:iCs/>
              </w:rPr>
            </w:pPr>
            <w:r w:rsidRPr="61D61401">
              <w:rPr>
                <w:i/>
                <w:iCs/>
                <w:color w:val="0000FF"/>
              </w:rPr>
              <w:t>Norāda</w:t>
            </w:r>
            <w:r w:rsidRPr="61D61401" w:rsidR="640B7790">
              <w:rPr>
                <w:i/>
                <w:iCs/>
                <w:color w:val="0000FF"/>
              </w:rPr>
              <w:t xml:space="preserve"> atbilstošajā amatā nodarbināto skaitu</w:t>
            </w:r>
            <w:r w:rsidRPr="61D61401" w:rsidR="0354C422">
              <w:rPr>
                <w:i/>
                <w:iCs/>
                <w:color w:val="0000FF"/>
              </w:rPr>
              <w:t>.</w:t>
            </w:r>
          </w:p>
        </w:tc>
      </w:tr>
    </w:tbl>
    <w:p w:rsidRPr="00F97D0E" w:rsidR="009E54D4" w:rsidP="002B29BE" w:rsidRDefault="00255E46" w14:paraId="7B168D4F" w14:textId="75998E7B">
      <w:pPr>
        <w:pStyle w:val="Virsraksts3"/>
        <w:spacing w:before="240" w:beforeAutospacing="0" w:after="240" w:afterAutospacing="0"/>
        <w:jc w:val="both"/>
        <w:rPr>
          <w:rFonts w:eastAsia="Times New Roman"/>
          <w:sz w:val="24"/>
          <w:szCs w:val="24"/>
        </w:rPr>
      </w:pPr>
      <w:r w:rsidRPr="00F97D0E">
        <w:rPr>
          <w:rFonts w:eastAsia="Times New Roman"/>
          <w:sz w:val="24"/>
          <w:szCs w:val="24"/>
        </w:rPr>
        <w:t>Projekta īstenošanas kapacitāte</w:t>
      </w:r>
    </w:p>
    <w:p w:rsidRPr="00400606" w:rsidR="00703E31" w:rsidP="00703E31" w:rsidRDefault="00703E31" w14:paraId="3676134A" w14:textId="77777777">
      <w:pPr>
        <w:keepNext/>
        <w:jc w:val="both"/>
        <w:rPr>
          <w:b/>
          <w:bCs/>
          <w:i/>
          <w:color w:val="0000FF"/>
        </w:rPr>
      </w:pPr>
      <w:bookmarkStart w:name="_Hlk140487679" w:id="4"/>
      <w:r w:rsidRPr="00400606">
        <w:rPr>
          <w:b/>
          <w:bCs/>
          <w:i/>
          <w:color w:val="0000FF"/>
        </w:rPr>
        <w:t xml:space="preserve">Šajā </w:t>
      </w:r>
      <w:r w:rsidRPr="00400606">
        <w:rPr>
          <w:b/>
          <w:bCs/>
          <w:i/>
          <w:iCs/>
          <w:color w:val="0000FF"/>
        </w:rPr>
        <w:t xml:space="preserve">sadaļā </w:t>
      </w:r>
      <w:r w:rsidRPr="00400606">
        <w:rPr>
          <w:b/>
          <w:bCs/>
          <w:i/>
          <w:color w:val="0000FF"/>
        </w:rPr>
        <w:t>projekta iesniedzējs:</w:t>
      </w:r>
    </w:p>
    <w:p w:rsidRPr="00723A85" w:rsidR="008214B6" w:rsidP="4AA7AB67" w:rsidRDefault="008214B6" w14:paraId="4D8FD58D" w14:textId="60837247">
      <w:pPr>
        <w:pStyle w:val="Sarakstarindkopa"/>
        <w:numPr>
          <w:ilvl w:val="0"/>
          <w:numId w:val="25"/>
        </w:numPr>
        <w:spacing w:after="0"/>
        <w:ind w:left="709" w:hanging="425"/>
        <w:jc w:val="both"/>
        <w:rPr>
          <w:rFonts w:ascii="Times New Roman" w:hAnsi="Times New Roman"/>
          <w:i/>
          <w:iCs/>
          <w:color w:val="0000FF"/>
          <w:sz w:val="24"/>
          <w:szCs w:val="24"/>
        </w:rPr>
      </w:pPr>
      <w:r w:rsidRPr="4AA7AB67">
        <w:rPr>
          <w:rFonts w:ascii="Times New Roman" w:hAnsi="Times New Roman"/>
          <w:i/>
          <w:iCs/>
          <w:color w:val="0000FF"/>
          <w:sz w:val="24"/>
          <w:szCs w:val="24"/>
        </w:rPr>
        <w:t xml:space="preserve">apraksta projekta vadības </w:t>
      </w:r>
      <w:r w:rsidRPr="4AA7AB67" w:rsidR="00D711BC">
        <w:rPr>
          <w:rFonts w:ascii="Times New Roman" w:hAnsi="Times New Roman"/>
          <w:i/>
          <w:iCs/>
          <w:color w:val="0000FF"/>
          <w:sz w:val="24"/>
          <w:szCs w:val="24"/>
        </w:rPr>
        <w:t xml:space="preserve">un īstenošanas </w:t>
      </w:r>
      <w:r w:rsidRPr="4AA7AB67">
        <w:rPr>
          <w:rFonts w:ascii="Times New Roman" w:hAnsi="Times New Roman"/>
          <w:i/>
          <w:iCs/>
          <w:color w:val="0000FF"/>
          <w:sz w:val="24"/>
          <w:szCs w:val="24"/>
        </w:rPr>
        <w:t>procesu un tā organizēšan</w:t>
      </w:r>
      <w:r w:rsidRPr="4AA7AB67" w:rsidR="05293DF3">
        <w:rPr>
          <w:rFonts w:ascii="Times New Roman" w:hAnsi="Times New Roman"/>
          <w:i/>
          <w:iCs/>
          <w:color w:val="0000FF"/>
          <w:sz w:val="24"/>
          <w:szCs w:val="24"/>
        </w:rPr>
        <w:t>u</w:t>
      </w:r>
      <w:r w:rsidRPr="4AA7AB67">
        <w:rPr>
          <w:rFonts w:ascii="Times New Roman" w:hAnsi="Times New Roman"/>
          <w:i/>
          <w:iCs/>
          <w:color w:val="0000FF"/>
          <w:sz w:val="24"/>
          <w:szCs w:val="24"/>
        </w:rPr>
        <w:t>;</w:t>
      </w:r>
    </w:p>
    <w:p w:rsidR="00703E31" w:rsidP="00B47748" w:rsidRDefault="00703E31" w14:paraId="18E3CC29" w14:textId="77777777">
      <w:pPr>
        <w:numPr>
          <w:ilvl w:val="0"/>
          <w:numId w:val="25"/>
        </w:numPr>
        <w:spacing w:after="120"/>
        <w:ind w:left="721" w:hanging="436"/>
        <w:jc w:val="both"/>
        <w:rPr>
          <w:i/>
          <w:color w:val="0000FF"/>
        </w:rPr>
      </w:pPr>
      <w:r w:rsidRPr="00E25956">
        <w:rPr>
          <w:i/>
          <w:color w:val="0000FF"/>
        </w:rPr>
        <w:t>sniedz informāciju par projekta vadībai un īstenošanai nepieciešamo un pieejamo materiāltehnisko nodrošinājumu</w:t>
      </w:r>
      <w:r>
        <w:rPr>
          <w:i/>
          <w:color w:val="0000FF"/>
        </w:rPr>
        <w:t>.</w:t>
      </w:r>
    </w:p>
    <w:p w:rsidRPr="004849EB" w:rsidR="00703E31" w:rsidP="00B47748" w:rsidRDefault="00703E31" w14:paraId="761C12A3" w14:textId="62E94BD6">
      <w:pPr>
        <w:pStyle w:val="Sarakstarindkopa"/>
        <w:numPr>
          <w:ilvl w:val="0"/>
          <w:numId w:val="26"/>
        </w:numPr>
        <w:spacing w:after="0"/>
        <w:ind w:left="567" w:hanging="283"/>
        <w:jc w:val="both"/>
        <w:rPr>
          <w:i/>
          <w:iCs/>
          <w:color w:val="0000FF"/>
        </w:rPr>
      </w:pPr>
      <w:r w:rsidRPr="0EDEF70B">
        <w:rPr>
          <w:rFonts w:ascii="Times New Roman" w:hAnsi="Times New Roman" w:eastAsiaTheme="minorEastAsia"/>
          <w:i/>
          <w:iCs/>
          <w:color w:val="0000FF"/>
          <w:sz w:val="24"/>
          <w:szCs w:val="24"/>
          <w:lang w:eastAsia="lv-LV"/>
        </w:rPr>
        <w:t>Ja projekta iesnieguma attiecināmajās izmaksās ir paredzēta</w:t>
      </w:r>
      <w:r w:rsidR="007D1D48">
        <w:rPr>
          <w:rFonts w:ascii="Times New Roman" w:hAnsi="Times New Roman" w:eastAsiaTheme="minorEastAsia"/>
          <w:i/>
          <w:iCs/>
          <w:color w:val="0000FF"/>
          <w:sz w:val="24"/>
          <w:szCs w:val="24"/>
          <w:lang w:eastAsia="lv-LV"/>
        </w:rPr>
        <w:t>s</w:t>
      </w:r>
      <w:r w:rsidRPr="0EDEF70B">
        <w:rPr>
          <w:rFonts w:ascii="Times New Roman" w:hAnsi="Times New Roman" w:eastAsiaTheme="minorEastAsia"/>
          <w:i/>
          <w:iCs/>
          <w:color w:val="0000FF"/>
          <w:sz w:val="24"/>
          <w:szCs w:val="24"/>
          <w:lang w:eastAsia="lv-LV"/>
        </w:rPr>
        <w:t xml:space="preserve"> </w:t>
      </w:r>
      <w:r w:rsidRPr="007D1D48" w:rsidR="007D1D48">
        <w:rPr>
          <w:rFonts w:ascii="Times New Roman" w:hAnsi="Times New Roman" w:eastAsiaTheme="minorEastAsia"/>
          <w:i/>
          <w:iCs/>
          <w:color w:val="0000FF"/>
          <w:sz w:val="24"/>
          <w:szCs w:val="24"/>
          <w:lang w:eastAsia="lv-LV"/>
        </w:rPr>
        <w:t>darba vietas aprīkojuma iegādes izmaksas</w:t>
      </w:r>
      <w:r w:rsidR="00186C38">
        <w:rPr>
          <w:rFonts w:ascii="Times New Roman" w:hAnsi="Times New Roman" w:eastAsiaTheme="minorEastAsia"/>
          <w:i/>
          <w:iCs/>
          <w:color w:val="0000FF"/>
          <w:sz w:val="24"/>
          <w:szCs w:val="24"/>
          <w:lang w:eastAsia="lv-LV"/>
        </w:rPr>
        <w:t xml:space="preserve"> </w:t>
      </w:r>
      <w:r w:rsidRPr="00186C38" w:rsidR="00186C38">
        <w:rPr>
          <w:rFonts w:ascii="Times New Roman" w:hAnsi="Times New Roman" w:eastAsiaTheme="minorEastAsia"/>
          <w:i/>
          <w:iCs/>
          <w:color w:val="0000FF"/>
          <w:sz w:val="24"/>
          <w:szCs w:val="24"/>
          <w:lang w:eastAsia="lv-LV"/>
        </w:rPr>
        <w:t>jaunu darba vietu radīšanai vai, ja aprīkojums ir nolietojies un tiek norakstīts, esošo darba vietu uzturēšanai un remontam</w:t>
      </w:r>
      <w:r w:rsidRPr="0EDEF70B">
        <w:rPr>
          <w:rFonts w:ascii="Times New Roman" w:hAnsi="Times New Roman" w:eastAsiaTheme="minorEastAsia"/>
          <w:i/>
          <w:iCs/>
          <w:color w:val="0000FF"/>
          <w:sz w:val="24"/>
          <w:szCs w:val="24"/>
          <w:lang w:eastAsia="lv-LV"/>
        </w:rPr>
        <w:t xml:space="preserv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(iegādi vai </w:t>
      </w:r>
      <w:r w:rsidR="009D7C1A">
        <w:rPr>
          <w:rFonts w:ascii="Times New Roman" w:hAnsi="Times New Roman" w:eastAsiaTheme="minorEastAsia"/>
          <w:i/>
          <w:iCs/>
          <w:color w:val="0000FF"/>
          <w:sz w:val="24"/>
          <w:szCs w:val="24"/>
          <w:lang w:eastAsia="lv-LV"/>
        </w:rPr>
        <w:t>nomu</w:t>
      </w:r>
      <w:r w:rsidRPr="0EDEF70B">
        <w:rPr>
          <w:rFonts w:ascii="Times New Roman" w:hAnsi="Times New Roman" w:eastAsiaTheme="minorEastAsia"/>
          <w:i/>
          <w:iCs/>
          <w:color w:val="0000FF"/>
          <w:sz w:val="24"/>
          <w:szCs w:val="24"/>
          <w:lang w:eastAsia="lv-LV"/>
        </w:rPr>
        <w:t>). Darba</w:t>
      </w:r>
      <w:r w:rsidR="00EF26A7">
        <w:rPr>
          <w:rFonts w:ascii="Times New Roman" w:hAnsi="Times New Roman" w:eastAsiaTheme="minorEastAsia"/>
          <w:i/>
          <w:iCs/>
          <w:color w:val="0000FF"/>
          <w:sz w:val="24"/>
          <w:szCs w:val="24"/>
          <w:lang w:eastAsia="lv-LV"/>
        </w:rPr>
        <w:t xml:space="preserve"> </w:t>
      </w:r>
      <w:r w:rsidRPr="0EDEF70B">
        <w:rPr>
          <w:rFonts w:ascii="Times New Roman" w:hAnsi="Times New Roman" w:eastAsiaTheme="minorEastAsia"/>
          <w:i/>
          <w:iCs/>
          <w:color w:val="0000FF"/>
          <w:sz w:val="24"/>
          <w:szCs w:val="24"/>
          <w:lang w:eastAsia="lv-LV"/>
        </w:rPr>
        <w:t>vietas aprīkojuma iegādes izmaksām jābūt atbilstošām SAM MK noteikumu 2</w:t>
      </w:r>
      <w:r w:rsidR="00B06DDC">
        <w:rPr>
          <w:rFonts w:ascii="Times New Roman" w:hAnsi="Times New Roman" w:eastAsiaTheme="minorEastAsia"/>
          <w:i/>
          <w:iCs/>
          <w:color w:val="0000FF"/>
          <w:sz w:val="24"/>
          <w:szCs w:val="24"/>
          <w:lang w:eastAsia="lv-LV"/>
        </w:rPr>
        <w:t>2.10</w:t>
      </w:r>
      <w:r w:rsidRPr="0EDEF70B">
        <w:rPr>
          <w:rFonts w:ascii="Times New Roman" w:hAnsi="Times New Roman" w:eastAsiaTheme="minorEastAsia"/>
          <w:i/>
          <w:iCs/>
          <w:color w:val="0000FF"/>
          <w:sz w:val="24"/>
          <w:szCs w:val="24"/>
          <w:lang w:eastAsia="lv-LV"/>
        </w:rPr>
        <w:t>. apakšpunktā noteiktajām prasībām.</w:t>
      </w:r>
    </w:p>
    <w:bookmarkEnd w:id="4"/>
    <w:p w:rsidRPr="00F63952" w:rsidR="00182447" w:rsidP="001A290E" w:rsidRDefault="004265A2" w14:paraId="0492E074" w14:textId="1004F738">
      <w:pPr>
        <w:spacing w:before="240" w:after="240"/>
        <w:jc w:val="both"/>
        <w:rPr>
          <w:b/>
          <w:bCs/>
          <w:iCs/>
        </w:rPr>
      </w:pPr>
      <w:r w:rsidRPr="00F63952">
        <w:rPr>
          <w:b/>
          <w:bCs/>
          <w:iCs/>
        </w:rPr>
        <w:t>Projekta īstenošanas/uzraudzības shēmas apraksts</w:t>
      </w:r>
    </w:p>
    <w:p w:rsidRPr="00FC628C" w:rsidR="00400606" w:rsidP="00F951A3" w:rsidRDefault="00400606" w14:paraId="74BC56B8" w14:textId="7575477F" w14:noSpellErr="1">
      <w:pPr>
        <w:jc w:val="both"/>
        <w:rPr>
          <w:rStyle w:val="normaltextrun"/>
          <w:color w:val="0000FF"/>
          <w:shd w:val="clear" w:color="auto" w:fill="FFFFFF"/>
        </w:rPr>
      </w:pPr>
      <w:r w:rsidRPr="1BFFB360" w:rsidR="68CAAA99">
        <w:rPr>
          <w:rStyle w:val="normaltextrun"/>
          <w:b w:val="1"/>
          <w:bCs w:val="1"/>
          <w:i w:val="1"/>
          <w:iCs w:val="1"/>
          <w:color w:val="0000FF"/>
          <w:shd w:val="clear" w:color="auto" w:fill="FFFFFF"/>
        </w:rPr>
        <w:t>Šajā sadaļā projekta iesniedzējs</w:t>
      </w:r>
      <w:r w:rsidRPr="1BFFB360" w:rsidR="68CAAA99">
        <w:rPr>
          <w:rStyle w:val="normaltextrun"/>
          <w:i w:val="1"/>
          <w:iCs w:val="1"/>
          <w:color w:val="0000FF"/>
          <w:shd w:val="clear" w:color="auto" w:fill="FFFFFF"/>
        </w:rPr>
        <w:t xml:space="preserve"> sniedz informāciju par projekta uzraudzības sistēmu, t.i., </w:t>
      </w:r>
      <w:r w:rsidRPr="1BFFB360" w:rsidR="1C392045">
        <w:rPr>
          <w:i w:val="1"/>
          <w:iCs w:val="1"/>
          <w:color w:val="0000FF"/>
          <w:shd w:val="clear" w:color="auto" w:fill="FFFFFF"/>
        </w:rPr>
        <w:t>finansējuma saņēmēj</w:t>
      </w:r>
      <w:r w:rsidRPr="1BFFB360" w:rsidR="1C392045">
        <w:rPr>
          <w:i w:val="1"/>
          <w:iCs w:val="1"/>
          <w:color w:val="0000FF"/>
          <w:shd w:val="clear" w:color="auto" w:fill="FFFFFF"/>
        </w:rPr>
        <w:t>a</w:t>
      </w:r>
      <w:r w:rsidRPr="1BFFB360" w:rsidR="1C392045">
        <w:rPr>
          <w:i w:val="1"/>
          <w:iCs w:val="1"/>
          <w:color w:val="0000FF"/>
          <w:shd w:val="clear" w:color="auto" w:fill="FFFFFF"/>
        </w:rPr>
        <w:t xml:space="preserve"> un sadarbības partner</w:t>
      </w:r>
      <w:r w:rsidRPr="1BFFB360" w:rsidR="1C392045">
        <w:rPr>
          <w:i w:val="1"/>
          <w:iCs w:val="1"/>
          <w:color w:val="0000FF"/>
          <w:shd w:val="clear" w:color="auto" w:fill="FFFFFF"/>
        </w:rPr>
        <w:t xml:space="preserve">a </w:t>
      </w:r>
      <w:r w:rsidRPr="1BFFB360" w:rsidR="68CAAA99">
        <w:rPr>
          <w:rStyle w:val="normaltextrun"/>
          <w:i w:val="1"/>
          <w:iCs w:val="1"/>
          <w:color w:val="0000FF"/>
          <w:shd w:val="clear" w:color="auto" w:fill="FFFFFF"/>
        </w:rPr>
        <w:t>darbību apraksts sekmīgai projekta īstenošanai, uzraudzības instrumenti projekta īstenošanas kvalitātes nodrošināšanai un kontrolei, kā tiks nodrošināts, ka tiek sasniegtas projekta iznākuma rādītāju un rezultātu vērtības</w:t>
      </w:r>
      <w:r w:rsidRPr="1BFFB360" w:rsidR="36FB967B">
        <w:rPr>
          <w:rStyle w:val="normaltextrun"/>
          <w:i w:val="1"/>
          <w:iCs w:val="1"/>
          <w:color w:val="0000FF"/>
          <w:shd w:val="clear" w:color="auto" w:fill="FFFFFF"/>
        </w:rPr>
        <w:t xml:space="preserve"> un to uzskaite proj</w:t>
      </w:r>
      <w:r w:rsidRPr="1BFFB360" w:rsidR="617753EA">
        <w:rPr>
          <w:rStyle w:val="normaltextrun"/>
          <w:i w:val="1"/>
          <w:iCs w:val="1"/>
          <w:color w:val="0000FF"/>
          <w:shd w:val="clear" w:color="auto" w:fill="FFFFFF"/>
        </w:rPr>
        <w:t>ek</w:t>
      </w:r>
      <w:r w:rsidRPr="1BFFB360" w:rsidR="36FB967B">
        <w:rPr>
          <w:rStyle w:val="normaltextrun"/>
          <w:i w:val="1"/>
          <w:iCs w:val="1"/>
          <w:color w:val="0000FF"/>
          <w:shd w:val="clear" w:color="auto" w:fill="FFFFFF"/>
        </w:rPr>
        <w:t>ta īstenošanas laikā</w:t>
      </w:r>
      <w:r w:rsidRPr="1BFFB360" w:rsidR="68CAAA99">
        <w:rPr>
          <w:rStyle w:val="normaltextrun"/>
          <w:i w:val="1"/>
          <w:iCs w:val="1"/>
          <w:color w:val="0000FF"/>
          <w:shd w:val="clear" w:color="auto" w:fill="FFFFFF"/>
        </w:rPr>
        <w:t xml:space="preserve">, interešu konflikta risku novēršana, </w:t>
      </w:r>
      <w:r w:rsidRPr="1BFFB360" w:rsidR="4A8282F1">
        <w:rPr>
          <w:i w:val="1"/>
          <w:iCs w:val="1"/>
          <w:color w:val="0000FF"/>
          <w:shd w:val="clear" w:color="auto" w:fill="FFFFFF"/>
        </w:rPr>
        <w:t>no izveidotās infrastruktūras izmantošanas gūt</w:t>
      </w:r>
      <w:r w:rsidRPr="1BFFB360" w:rsidR="4A8282F1">
        <w:rPr>
          <w:i w:val="1"/>
          <w:iCs w:val="1"/>
          <w:color w:val="0000FF"/>
          <w:shd w:val="clear" w:color="auto" w:fill="FFFFFF"/>
        </w:rPr>
        <w:t xml:space="preserve">o </w:t>
      </w:r>
      <w:r w:rsidRPr="1BFFB360" w:rsidR="4A8282F1">
        <w:rPr>
          <w:i w:val="1"/>
          <w:iCs w:val="1"/>
          <w:color w:val="0000FF"/>
          <w:shd w:val="clear" w:color="auto" w:fill="FFFFFF"/>
        </w:rPr>
        <w:t>ieņēmum</w:t>
      </w:r>
      <w:r w:rsidRPr="1BFFB360" w:rsidR="4F83E5F4">
        <w:rPr>
          <w:i w:val="1"/>
          <w:iCs w:val="1"/>
          <w:color w:val="0000FF"/>
          <w:shd w:val="clear" w:color="auto" w:fill="FFFFFF"/>
        </w:rPr>
        <w:t xml:space="preserve"> </w:t>
      </w:r>
      <w:r w:rsidRPr="1BFFB360" w:rsidR="4A8282F1">
        <w:rPr>
          <w:i w:val="1"/>
          <w:iCs w:val="1"/>
          <w:color w:val="0000FF"/>
          <w:shd w:val="clear" w:color="auto" w:fill="FFFFFF"/>
        </w:rPr>
        <w:t>uzskait</w:t>
      </w:r>
      <w:r w:rsidRPr="1BFFB360" w:rsidR="4F83E5F4">
        <w:rPr>
          <w:i w:val="1"/>
          <w:iCs w:val="1"/>
          <w:color w:val="0000FF"/>
          <w:shd w:val="clear" w:color="auto" w:fill="FFFFFF"/>
        </w:rPr>
        <w:t>e,</w:t>
      </w:r>
      <w:r w:rsidRPr="1BFFB360" w:rsidR="022D132E">
        <w:rPr>
          <w:i w:val="1"/>
          <w:iCs w:val="1"/>
          <w:color w:val="0000FF"/>
          <w:shd w:val="clear" w:color="auto" w:fill="FFFFFF"/>
        </w:rPr>
        <w:t xml:space="preserve"> </w:t>
      </w:r>
      <w:r w:rsidRPr="1BFFB360" w:rsidR="68CAAA99">
        <w:rPr>
          <w:rStyle w:val="normaltextrun"/>
          <w:i w:val="1"/>
          <w:iCs w:val="1"/>
          <w:color w:val="0000FF"/>
          <w:shd w:val="clear" w:color="auto" w:fill="FFFFFF"/>
        </w:rPr>
        <w:t xml:space="preserve">kā arī norāda informāciju, </w:t>
      </w:r>
      <w:r w:rsidRPr="1BFFB360" w:rsidR="68CAAA99">
        <w:rPr>
          <w:rStyle w:val="normaltextrun"/>
          <w:i w:val="1"/>
          <w:iCs w:val="1"/>
          <w:color w:val="0000FF"/>
          <w:shd w:val="clear" w:color="auto" w:fill="FFFFFF"/>
        </w:rPr>
        <w:t xml:space="preserve">ka tiks </w:t>
      </w:r>
      <w:r w:rsidRPr="1BFFB360" w:rsidR="48ED8F48">
        <w:rPr>
          <w:i w:val="1"/>
          <w:iCs w:val="1"/>
          <w:color w:val="0000FF"/>
          <w:shd w:val="clear" w:color="auto" w:fill="FFFFFF"/>
        </w:rPr>
        <w:t>nodrošina horizontālo principu</w:t>
      </w:r>
      <w:r w:rsidRPr="1BFFB360" w:rsidR="48ED8F48">
        <w:rPr>
          <w:i w:val="1"/>
          <w:iCs w:val="1"/>
          <w:color w:val="0000FF"/>
          <w:shd w:val="clear" w:color="auto" w:fill="FFFFFF"/>
        </w:rPr>
        <w:t xml:space="preserve"> </w:t>
      </w:r>
      <w:r w:rsidRPr="1BFFB360" w:rsidR="051A17DD">
        <w:rPr>
          <w:i w:val="1"/>
          <w:iCs w:val="1"/>
          <w:color w:val="0000FF"/>
          <w:shd w:val="clear" w:color="auto" w:fill="FFFFFF"/>
        </w:rPr>
        <w:t>(turpmāk – HP)</w:t>
      </w:r>
      <w:r w:rsidRPr="1BFFB360" w:rsidR="48ED8F48">
        <w:rPr>
          <w:i w:val="1"/>
          <w:iCs w:val="1"/>
          <w:color w:val="0000FF"/>
          <w:shd w:val="clear" w:color="auto" w:fill="FFFFFF"/>
        </w:rPr>
        <w:t xml:space="preserve"> </w:t>
      </w:r>
      <w:r w:rsidRPr="1BFFB360" w:rsidR="09C157EF">
        <w:rPr>
          <w:i w:val="1"/>
          <w:iCs w:val="1"/>
          <w:color w:val="0000FF"/>
          <w:shd w:val="clear" w:color="auto" w:fill="FFFFFF"/>
        </w:rPr>
        <w:t>“</w:t>
      </w:r>
      <w:r w:rsidRPr="1BFFB360" w:rsidR="09C157EF">
        <w:rPr>
          <w:rFonts w:eastAsia="Times New Roman"/>
          <w:i w:val="1"/>
          <w:iCs w:val="1"/>
          <w:color w:val="0000FF"/>
        </w:rPr>
        <w:t xml:space="preserve">Nenodarīt būtisku kaitējumu”, “Klimatdrošināšana” un “Vienlīdzība, </w:t>
      </w:r>
      <w:r w:rsidRPr="1BFFB360" w:rsidR="09C157EF">
        <w:rPr>
          <w:rFonts w:eastAsia="Times New Roman"/>
          <w:i w:val="1"/>
          <w:iCs w:val="1"/>
          <w:color w:val="0000FF"/>
        </w:rPr>
        <w:lastRenderedPageBreak/>
        <w:t>iekļaušana, nediskriminācija un pamattiesību ievērošana”</w:t>
      </w:r>
      <w:r w:rsidRPr="1BFFB360" w:rsidR="09C157EF">
        <w:rPr>
          <w:rFonts w:eastAsia="Times New Roman"/>
          <w:i w:val="1"/>
          <w:iCs w:val="1"/>
          <w:sz w:val="36"/>
          <w:szCs w:val="36"/>
        </w:rPr>
        <w:t xml:space="preserve"> </w:t>
      </w:r>
      <w:r w:rsidRPr="1BFFB360" w:rsidR="48ED8F48">
        <w:rPr>
          <w:i w:val="1"/>
          <w:iCs w:val="1"/>
          <w:color w:val="0000FF"/>
          <w:shd w:val="clear" w:color="auto" w:fill="FFFFFF"/>
        </w:rPr>
        <w:t>ievērošan</w:t>
      </w:r>
      <w:r w:rsidRPr="1BFFB360" w:rsidR="051A17DD">
        <w:rPr>
          <w:i w:val="1"/>
          <w:iCs w:val="1"/>
          <w:color w:val="0000FF"/>
          <w:shd w:val="clear" w:color="auto" w:fill="FFFFFF"/>
        </w:rPr>
        <w:t xml:space="preserve">a un </w:t>
      </w:r>
      <w:r w:rsidRPr="1BFFB360" w:rsidR="68CAAA99">
        <w:rPr>
          <w:rStyle w:val="normaltextrun"/>
          <w:i w:val="1"/>
          <w:iCs w:val="1"/>
          <w:color w:val="0000FF"/>
          <w:shd w:val="clear" w:color="auto" w:fill="FFFFFF"/>
        </w:rPr>
        <w:t xml:space="preserve">datu uzkrāšana par </w:t>
      </w:r>
      <w:r w:rsidRPr="1BFFB360" w:rsidR="7B0FEC99">
        <w:rPr>
          <w:rStyle w:val="normaltextrun"/>
          <w:i w:val="1"/>
          <w:iCs w:val="1"/>
          <w:color w:val="0000FF"/>
          <w:shd w:val="clear" w:color="auto" w:fill="FFFFFF"/>
        </w:rPr>
        <w:t xml:space="preserve">HP </w:t>
      </w:r>
      <w:r w:rsidRPr="1BFFB360" w:rsidR="1B9F185D">
        <w:rPr>
          <w:rStyle w:val="normaltextrun"/>
          <w:i w:val="1"/>
          <w:iCs w:val="1"/>
          <w:color w:val="0000FF"/>
          <w:shd w:val="clear" w:color="auto" w:fill="FFFFFF"/>
        </w:rPr>
        <w:t>“</w:t>
      </w:r>
      <w:r w:rsidRPr="1BFFB360" w:rsidR="2B421C47">
        <w:rPr>
          <w:i w:val="1"/>
          <w:iCs w:val="1"/>
          <w:color w:val="0000FF"/>
          <w:shd w:val="clear" w:color="auto" w:fill="FFFFFF"/>
        </w:rPr>
        <w:t>Vienlīdzība, iekļaušana, nediskriminācija un pamattiesību ievērošana</w:t>
      </w:r>
      <w:r w:rsidRPr="1BFFB360" w:rsidR="1B9F185D">
        <w:rPr>
          <w:i w:val="1"/>
          <w:iCs w:val="1"/>
          <w:color w:val="0000FF"/>
          <w:shd w:val="clear" w:color="auto" w:fill="FFFFFF"/>
        </w:rPr>
        <w:t>”</w:t>
      </w:r>
      <w:r w:rsidRPr="1BFFB360" w:rsidR="6721AE89">
        <w:rPr>
          <w:i w:val="1"/>
          <w:iCs w:val="1"/>
          <w:color w:val="0000FF"/>
          <w:shd w:val="clear" w:color="auto" w:fill="FFFFFF"/>
        </w:rPr>
        <w:t xml:space="preserve"> rādītāju sasniegtajām vērtībām atbilstoši</w:t>
      </w:r>
      <w:r w:rsidRPr="1BFFB360" w:rsidR="19FB1E3C">
        <w:rPr>
          <w:rStyle w:val="normaltextrun"/>
          <w:i w:val="1"/>
          <w:iCs w:val="1"/>
          <w:color w:val="0000FF"/>
          <w:shd w:val="clear" w:color="auto" w:fill="FFFFFF"/>
        </w:rPr>
        <w:t xml:space="preserve"> SAM MK notikumu</w:t>
      </w:r>
      <w:r w:rsidRPr="1BFFB360" w:rsidR="30312C16">
        <w:rPr>
          <w:rStyle w:val="normaltextrun"/>
          <w:i w:val="1"/>
          <w:iCs w:val="1"/>
          <w:color w:val="0000FF"/>
          <w:shd w:val="clear" w:color="auto" w:fill="FFFFFF"/>
        </w:rPr>
        <w:t xml:space="preserve"> 30.12. apakšpunktam</w:t>
      </w:r>
      <w:r w:rsidRPr="1BFFB360" w:rsidR="54A545B7">
        <w:rPr>
          <w:rStyle w:val="normaltextrun"/>
          <w:i w:val="1"/>
          <w:iCs w:val="1"/>
          <w:color w:val="0000FF"/>
          <w:shd w:val="clear" w:color="auto" w:fill="FFFFFF"/>
        </w:rPr>
        <w:t>,</w:t>
      </w:r>
      <w:r w:rsidRPr="1BFFB360" w:rsidR="7B0FEC99">
        <w:rPr>
          <w:rStyle w:val="normaltextrun"/>
          <w:i w:val="1"/>
          <w:iCs w:val="1"/>
          <w:color w:val="0000FF"/>
          <w:shd w:val="clear" w:color="auto" w:fill="FFFFFF"/>
        </w:rPr>
        <w:t xml:space="preserve"> tai skaitā</w:t>
      </w:r>
      <w:r w:rsidRPr="1BFFB360" w:rsidR="7B0FEC99">
        <w:rPr>
          <w:rStyle w:val="normaltextrun"/>
          <w:i w:val="1"/>
          <w:iCs w:val="1"/>
          <w:color w:val="0000FF"/>
          <w:shd w:val="clear" w:color="auto" w:fill="FFFFFF"/>
        </w:rPr>
        <w:t>:</w:t>
      </w:r>
    </w:p>
    <w:p w:rsidRPr="004A34CD" w:rsidR="004A34CD" w:rsidP="00B47748" w:rsidRDefault="004A34CD" w14:paraId="0E475F33" w14:textId="77777777">
      <w:pPr>
        <w:pStyle w:val="Sarakstarindkopa"/>
        <w:numPr>
          <w:ilvl w:val="2"/>
          <w:numId w:val="39"/>
        </w:numPr>
        <w:spacing w:after="240"/>
        <w:jc w:val="both"/>
        <w:rPr>
          <w:rStyle w:val="eop"/>
          <w:rFonts w:ascii="Times New Roman" w:hAnsi="Times New Roman"/>
          <w:i/>
          <w:iCs/>
          <w:color w:val="0000FF"/>
          <w:sz w:val="24"/>
          <w:szCs w:val="24"/>
          <w:shd w:val="clear" w:color="auto" w:fill="FFFFFF"/>
        </w:rPr>
      </w:pPr>
      <w:r w:rsidRPr="004A34CD">
        <w:rPr>
          <w:rStyle w:val="eop"/>
          <w:rFonts w:ascii="Times New Roman" w:hAnsi="Times New Roman"/>
          <w:i/>
          <w:iCs/>
          <w:color w:val="0000FF"/>
          <w:sz w:val="24"/>
          <w:szCs w:val="24"/>
          <w:shd w:val="clear" w:color="auto" w:fill="FFFFFF"/>
        </w:rPr>
        <w:t>konsultatīva rakstura pasākumu skaits par būvētās vides, informācijas tehnoloģiju risinājumu un informācijas tehnoloģiju piekļūstamību personām ar dažādiem funkcionāliem traucējumiem;</w:t>
      </w:r>
    </w:p>
    <w:p w:rsidRPr="004A34CD" w:rsidR="00FC628C" w:rsidP="00B47748" w:rsidRDefault="004A34CD" w14:paraId="145B3917" w14:textId="71AFDF2E">
      <w:pPr>
        <w:pStyle w:val="Sarakstarindkopa"/>
        <w:numPr>
          <w:ilvl w:val="2"/>
          <w:numId w:val="39"/>
        </w:numPr>
        <w:spacing w:after="240"/>
        <w:jc w:val="both"/>
        <w:rPr>
          <w:rStyle w:val="eop"/>
          <w:rFonts w:ascii="Times New Roman" w:hAnsi="Times New Roman"/>
          <w:i/>
          <w:iCs/>
          <w:color w:val="0000FF"/>
          <w:sz w:val="24"/>
          <w:szCs w:val="24"/>
          <w:shd w:val="clear" w:color="auto" w:fill="FFFFFF"/>
        </w:rPr>
      </w:pPr>
      <w:r w:rsidRPr="004A34CD">
        <w:rPr>
          <w:rStyle w:val="eop"/>
          <w:rFonts w:ascii="Times New Roman" w:hAnsi="Times New Roman"/>
          <w:i/>
          <w:iCs/>
          <w:color w:val="0000FF"/>
          <w:sz w:val="24"/>
          <w:szCs w:val="24"/>
          <w:shd w:val="clear" w:color="auto" w:fill="FFFFFF"/>
        </w:rPr>
        <w:t>mediju kampaņu, semināru, konferenču un komunikācijas pasākumu skaits, kuros sabiedrības informēšana tika nodrošināta  cilvēkiem ar dažādu veidu funkcionāliem traucējumiem piekļūstamā formātā (piemēram, tulkošana zīmju valodā, subtitrēšana, reāllaika transkripcija, raidījumu un pasākumu ieraksti)</w:t>
      </w:r>
      <w:r w:rsidR="003F1EF2">
        <w:rPr>
          <w:rStyle w:val="eop"/>
          <w:rFonts w:ascii="Times New Roman" w:hAnsi="Times New Roman"/>
          <w:i/>
          <w:iCs/>
          <w:color w:val="0000FF"/>
          <w:sz w:val="24"/>
          <w:szCs w:val="24"/>
          <w:shd w:val="clear" w:color="auto" w:fill="FFFFFF"/>
        </w:rPr>
        <w:t>.</w:t>
      </w:r>
    </w:p>
    <w:p w:rsidRPr="009B3BC7" w:rsidR="009E54D4" w:rsidP="0087165B" w:rsidRDefault="00AC5142" w14:paraId="20CF825B" w14:textId="2F6C1767">
      <w:pPr>
        <w:pStyle w:val="Virsraksts3"/>
        <w:keepNext/>
        <w:spacing w:before="240" w:beforeAutospacing="0" w:after="240" w:afterAutospacing="0"/>
        <w:jc w:val="both"/>
        <w:rPr>
          <w:rFonts w:eastAsia="Times New Roman"/>
          <w:sz w:val="24"/>
          <w:szCs w:val="24"/>
        </w:rPr>
      </w:pPr>
      <w:r w:rsidRPr="009B3BC7">
        <w:rPr>
          <w:rFonts w:eastAsia="Times New Roman"/>
          <w:sz w:val="24"/>
          <w:szCs w:val="24"/>
        </w:rPr>
        <w:t>Projekta finansiālā kapacitāte</w:t>
      </w:r>
    </w:p>
    <w:p w:rsidR="00F41814" w:rsidP="0087165B" w:rsidRDefault="00DB382B" w14:paraId="51766ABA" w14:textId="7575EE12">
      <w:pPr>
        <w:keepNext/>
        <w:spacing w:line="257" w:lineRule="auto"/>
        <w:jc w:val="both"/>
        <w:rPr>
          <w:rStyle w:val="normaltextrun"/>
          <w:i/>
          <w:iCs/>
          <w:color w:val="0000FF"/>
          <w:shd w:val="clear" w:color="auto" w:fill="FFFFFF"/>
        </w:rPr>
      </w:pPr>
      <w:r>
        <w:rPr>
          <w:rStyle w:val="normaltextrun"/>
          <w:b/>
          <w:bCs/>
          <w:i/>
          <w:iCs/>
          <w:color w:val="0000FF"/>
          <w:shd w:val="clear" w:color="auto" w:fill="FFFFFF"/>
        </w:rPr>
        <w:t>Šajā sadaļā projekta iesniedzējs</w:t>
      </w:r>
      <w:r>
        <w:rPr>
          <w:rStyle w:val="normaltextrun"/>
          <w:i/>
          <w:iCs/>
          <w:color w:val="0000FF"/>
          <w:shd w:val="clear" w:color="auto" w:fill="FFFFFF"/>
        </w:rPr>
        <w:t xml:space="preserve"> </w:t>
      </w:r>
      <w:r>
        <w:rPr>
          <w:rStyle w:val="normaltextrun"/>
          <w:b/>
          <w:bCs/>
          <w:i/>
          <w:iCs/>
          <w:color w:val="0000FF"/>
          <w:shd w:val="clear" w:color="auto" w:fill="FFFFFF"/>
        </w:rPr>
        <w:t>sniedz informāciju par pieejamajiem finanšu līdzekļiem plānotā projekta īstenošanai</w:t>
      </w:r>
      <w:r w:rsidR="0084058E">
        <w:rPr>
          <w:rStyle w:val="normaltextrun"/>
          <w:i/>
          <w:iCs/>
          <w:color w:val="0000FF"/>
          <w:shd w:val="clear" w:color="auto" w:fill="FFFFFF"/>
        </w:rPr>
        <w:t>, t</w:t>
      </w:r>
      <w:r w:rsidR="00F41814">
        <w:rPr>
          <w:rStyle w:val="normaltextrun"/>
          <w:i/>
          <w:iCs/>
          <w:color w:val="0000FF"/>
          <w:shd w:val="clear" w:color="auto" w:fill="FFFFFF"/>
        </w:rPr>
        <w:t>.</w:t>
      </w:r>
      <w:r w:rsidRPr="6238054F" w:rsidR="6B5D170A">
        <w:rPr>
          <w:rStyle w:val="normaltextrun"/>
          <w:i/>
          <w:iCs/>
          <w:color w:val="0000FF"/>
          <w:shd w:val="clear" w:color="auto" w:fill="FFFFFF"/>
        </w:rPr>
        <w:t xml:space="preserve"> </w:t>
      </w:r>
      <w:r w:rsidR="00F41814">
        <w:rPr>
          <w:rStyle w:val="normaltextrun"/>
          <w:i/>
          <w:iCs/>
          <w:color w:val="0000FF"/>
          <w:shd w:val="clear" w:color="auto" w:fill="FFFFFF"/>
        </w:rPr>
        <w:t>sk. norāda</w:t>
      </w:r>
      <w:r w:rsidR="00F675C6">
        <w:rPr>
          <w:rStyle w:val="normaltextrun"/>
          <w:i/>
          <w:iCs/>
          <w:color w:val="0000FF"/>
          <w:shd w:val="clear" w:color="auto" w:fill="FFFFFF"/>
        </w:rPr>
        <w:t>,</w:t>
      </w:r>
      <w:r w:rsidR="00F41814">
        <w:rPr>
          <w:rStyle w:val="normaltextrun"/>
          <w:i/>
          <w:iCs/>
          <w:color w:val="0000FF"/>
          <w:shd w:val="clear" w:color="auto" w:fill="FFFFFF"/>
        </w:rPr>
        <w:t>:</w:t>
      </w:r>
    </w:p>
    <w:p w:rsidRPr="00DA49B6" w:rsidR="008F0458" w:rsidP="00B47748" w:rsidRDefault="00F4267C" w14:paraId="057D769B" w14:textId="5FAAF2A1">
      <w:pPr>
        <w:pStyle w:val="Sarakstarindkopa"/>
        <w:numPr>
          <w:ilvl w:val="0"/>
          <w:numId w:val="28"/>
        </w:numPr>
        <w:shd w:val="clear" w:color="auto" w:fill="FFFFFF"/>
        <w:spacing w:after="0"/>
        <w:contextualSpacing w:val="0"/>
        <w:jc w:val="both"/>
        <w:rPr>
          <w:rStyle w:val="normaltextrun"/>
          <w:rFonts w:ascii="Times New Roman" w:hAnsi="Times New Roman"/>
          <w:i/>
          <w:iCs/>
          <w:color w:val="0000FF"/>
          <w:sz w:val="24"/>
          <w:szCs w:val="24"/>
        </w:rPr>
      </w:pPr>
      <w:r>
        <w:rPr>
          <w:rStyle w:val="normaltextrun"/>
          <w:rFonts w:ascii="Times New Roman" w:hAnsi="Times New Roman"/>
          <w:i/>
          <w:iCs/>
          <w:color w:val="0000FF"/>
          <w:sz w:val="24"/>
          <w:szCs w:val="24"/>
          <w:shd w:val="clear" w:color="auto" w:fill="FFFFFF"/>
        </w:rPr>
        <w:t xml:space="preserve">ka </w:t>
      </w:r>
      <w:r w:rsidRPr="003058DF" w:rsidR="00DB382B">
        <w:rPr>
          <w:rStyle w:val="normaltextrun"/>
          <w:rFonts w:ascii="Times New Roman" w:hAnsi="Times New Roman"/>
          <w:i/>
          <w:iCs/>
          <w:color w:val="0000FF"/>
          <w:sz w:val="24"/>
          <w:szCs w:val="24"/>
          <w:shd w:val="clear" w:color="auto" w:fill="FFFFFF"/>
        </w:rPr>
        <w:t xml:space="preserve">projekta izdevumus </w:t>
      </w:r>
      <w:r w:rsidR="009C1641">
        <w:rPr>
          <w:rStyle w:val="normaltextrun"/>
          <w:rFonts w:ascii="Times New Roman" w:hAnsi="Times New Roman"/>
          <w:i/>
          <w:iCs/>
          <w:color w:val="0000FF"/>
          <w:sz w:val="24"/>
          <w:szCs w:val="24"/>
          <w:shd w:val="clear" w:color="auto" w:fill="FFFFFF"/>
        </w:rPr>
        <w:t xml:space="preserve">līdzfinansēs </w:t>
      </w:r>
      <w:r w:rsidRPr="003058DF" w:rsidR="00DB382B">
        <w:rPr>
          <w:rStyle w:val="normaltextrun"/>
          <w:rFonts w:ascii="Times New Roman" w:hAnsi="Times New Roman"/>
          <w:i/>
          <w:iCs/>
          <w:color w:val="0000FF"/>
          <w:sz w:val="24"/>
          <w:szCs w:val="24"/>
          <w:shd w:val="clear" w:color="auto" w:fill="FFFFFF"/>
        </w:rPr>
        <w:t>no</w:t>
      </w:r>
      <w:r w:rsidR="00FE1429">
        <w:rPr>
          <w:rStyle w:val="normaltextrun"/>
          <w:rFonts w:ascii="Times New Roman" w:hAnsi="Times New Roman"/>
          <w:i/>
          <w:iCs/>
          <w:color w:val="0000FF"/>
          <w:sz w:val="24"/>
          <w:szCs w:val="24"/>
          <w:shd w:val="clear" w:color="auto" w:fill="FFFFFF"/>
        </w:rPr>
        <w:t xml:space="preserve"> budžeta</w:t>
      </w:r>
      <w:r w:rsidR="00FE4D0B">
        <w:rPr>
          <w:rStyle w:val="normaltextrun"/>
          <w:rFonts w:ascii="Times New Roman" w:hAnsi="Times New Roman"/>
          <w:i/>
          <w:iCs/>
          <w:color w:val="0000FF"/>
          <w:sz w:val="24"/>
          <w:szCs w:val="24"/>
          <w:shd w:val="clear" w:color="auto" w:fill="FFFFFF"/>
        </w:rPr>
        <w:t xml:space="preserve"> resora “</w:t>
      </w:r>
      <w:r w:rsidRPr="003058DF" w:rsidR="00DB382B">
        <w:rPr>
          <w:rStyle w:val="normaltextrun"/>
          <w:rFonts w:ascii="Times New Roman" w:hAnsi="Times New Roman"/>
          <w:i/>
          <w:iCs/>
          <w:color w:val="0000FF"/>
          <w:sz w:val="24"/>
          <w:szCs w:val="24"/>
          <w:shd w:val="clear" w:color="auto" w:fill="FFFFFF"/>
        </w:rPr>
        <w:t xml:space="preserve">74. Gadskārtējā valsts budžeta izpildes procesā pārdalāmais finansējums” </w:t>
      </w:r>
      <w:r w:rsidRPr="003058DF" w:rsidR="006E7204">
        <w:rPr>
          <w:rStyle w:val="normaltextrun"/>
          <w:rFonts w:ascii="Times New Roman" w:hAnsi="Times New Roman"/>
          <w:i/>
          <w:iCs/>
          <w:color w:val="0000FF"/>
          <w:sz w:val="24"/>
          <w:szCs w:val="24"/>
          <w:shd w:val="clear" w:color="auto" w:fill="FFFFFF"/>
        </w:rPr>
        <w:t xml:space="preserve">80.00.00 </w:t>
      </w:r>
      <w:r w:rsidRPr="003058DF" w:rsidR="00DB382B">
        <w:rPr>
          <w:rStyle w:val="normaltextrun"/>
          <w:rFonts w:ascii="Times New Roman" w:hAnsi="Times New Roman"/>
          <w:i/>
          <w:iCs/>
          <w:color w:val="0000FF"/>
          <w:sz w:val="24"/>
          <w:szCs w:val="24"/>
          <w:shd w:val="clear" w:color="auto" w:fill="FFFFFF"/>
        </w:rPr>
        <w:t>programm</w:t>
      </w:r>
      <w:r w:rsidR="006E7204">
        <w:rPr>
          <w:rStyle w:val="normaltextrun"/>
          <w:rFonts w:ascii="Times New Roman" w:hAnsi="Times New Roman"/>
          <w:i/>
          <w:iCs/>
          <w:color w:val="0000FF"/>
          <w:sz w:val="24"/>
          <w:szCs w:val="24"/>
          <w:shd w:val="clear" w:color="auto" w:fill="FFFFFF"/>
        </w:rPr>
        <w:t>as</w:t>
      </w:r>
      <w:r w:rsidRPr="003058DF" w:rsidR="00DB382B">
        <w:rPr>
          <w:rStyle w:val="normaltextrun"/>
          <w:rFonts w:ascii="Times New Roman" w:hAnsi="Times New Roman"/>
          <w:i/>
          <w:iCs/>
          <w:color w:val="0000FF"/>
          <w:sz w:val="24"/>
          <w:szCs w:val="24"/>
          <w:shd w:val="clear" w:color="auto" w:fill="FFFFFF"/>
        </w:rPr>
        <w:t xml:space="preserve"> “Nesadalītais finansējums Eiropas Savienības </w:t>
      </w:r>
      <w:r w:rsidRPr="00DA49B6" w:rsidR="00DB382B">
        <w:rPr>
          <w:rStyle w:val="normaltextrun"/>
          <w:rFonts w:ascii="Times New Roman" w:hAnsi="Times New Roman"/>
          <w:i/>
          <w:iCs/>
          <w:color w:val="0000FF"/>
          <w:sz w:val="24"/>
          <w:szCs w:val="24"/>
          <w:shd w:val="clear" w:color="auto" w:fill="FFFFFF"/>
        </w:rPr>
        <w:t>politiku instrumentu un pārējās ārvalstu finanšu palīdzības līdzfinansēto projektu un pasākumu īstenošanai</w:t>
      </w:r>
      <w:r w:rsidRPr="00DA49B6" w:rsidR="00A75C9F">
        <w:rPr>
          <w:rStyle w:val="normaltextrun"/>
          <w:rFonts w:ascii="Times New Roman" w:hAnsi="Times New Roman"/>
          <w:i/>
          <w:iCs/>
          <w:color w:val="0000FF"/>
          <w:sz w:val="24"/>
          <w:szCs w:val="24"/>
          <w:shd w:val="clear" w:color="auto" w:fill="FFFFFF"/>
        </w:rPr>
        <w:t>”;</w:t>
      </w:r>
    </w:p>
    <w:p w:rsidRPr="008649F6" w:rsidR="008649F6" w:rsidP="00B47748" w:rsidRDefault="008649F6" w14:paraId="3713D5B7" w14:textId="77777777">
      <w:pPr>
        <w:pStyle w:val="Sarakstarindkopa"/>
        <w:numPr>
          <w:ilvl w:val="0"/>
          <w:numId w:val="28"/>
        </w:numPr>
        <w:shd w:val="clear" w:color="auto" w:fill="FFFFFF"/>
        <w:jc w:val="both"/>
        <w:rPr>
          <w:rStyle w:val="normaltextrun"/>
          <w:rFonts w:ascii="Times New Roman" w:hAnsi="Times New Roman"/>
          <w:i/>
          <w:iCs/>
          <w:color w:val="0000FF"/>
          <w:sz w:val="24"/>
          <w:szCs w:val="24"/>
          <w:shd w:val="clear" w:color="auto" w:fill="FFFFFF"/>
        </w:rPr>
      </w:pPr>
      <w:r w:rsidRPr="008649F6">
        <w:rPr>
          <w:rStyle w:val="normaltextrun"/>
          <w:rFonts w:ascii="Times New Roman" w:hAnsi="Times New Roman"/>
          <w:i/>
          <w:iCs/>
          <w:color w:val="0000FF"/>
          <w:sz w:val="24"/>
          <w:szCs w:val="24"/>
          <w:shd w:val="clear" w:color="auto" w:fill="FFFFFF"/>
        </w:rPr>
        <w:t>sniedz informāciju no kādiem resursiem tiks segtas izmaksas, kas nepieciešamas projekta rezultātu uzturēšanai pēc projekta pabeigšanas:</w:t>
      </w:r>
    </w:p>
    <w:p w:rsidRPr="008649F6" w:rsidR="008649F6" w:rsidP="00B47748" w:rsidRDefault="008649F6" w14:paraId="0EFA9976" w14:textId="103E6EA2">
      <w:pPr>
        <w:pStyle w:val="Sarakstarindkopa"/>
        <w:numPr>
          <w:ilvl w:val="1"/>
          <w:numId w:val="28"/>
        </w:numPr>
        <w:shd w:val="clear" w:color="auto" w:fill="FFFFFF"/>
        <w:jc w:val="both"/>
        <w:rPr>
          <w:rStyle w:val="normaltextrun"/>
          <w:rFonts w:ascii="Times New Roman" w:hAnsi="Times New Roman"/>
          <w:i/>
          <w:iCs/>
          <w:color w:val="0000FF"/>
          <w:sz w:val="24"/>
          <w:szCs w:val="24"/>
          <w:shd w:val="clear" w:color="auto" w:fill="FFFFFF"/>
        </w:rPr>
      </w:pPr>
      <w:r w:rsidRPr="008649F6">
        <w:rPr>
          <w:rStyle w:val="normaltextrun"/>
          <w:rFonts w:ascii="Times New Roman" w:hAnsi="Times New Roman"/>
          <w:i/>
          <w:iCs/>
          <w:color w:val="0000FF"/>
          <w:sz w:val="24"/>
          <w:szCs w:val="24"/>
          <w:shd w:val="clear" w:color="auto" w:fill="FFFFFF"/>
        </w:rPr>
        <w:t>LVM pēc projekta īstenošanas projekta ietvaros izveidotās infrastruktūras uzturēšanu nodrošinās no saviem līdzekļ</w:t>
      </w:r>
      <w:r w:rsidR="00967B29">
        <w:rPr>
          <w:rStyle w:val="normaltextrun"/>
          <w:rFonts w:ascii="Times New Roman" w:hAnsi="Times New Roman"/>
          <w:i/>
          <w:iCs/>
          <w:color w:val="0000FF"/>
          <w:sz w:val="24"/>
          <w:szCs w:val="24"/>
          <w:shd w:val="clear" w:color="auto" w:fill="FFFFFF"/>
        </w:rPr>
        <w:t>iem</w:t>
      </w:r>
      <w:r w:rsidRPr="008649F6">
        <w:rPr>
          <w:rStyle w:val="normaltextrun"/>
          <w:rFonts w:ascii="Times New Roman" w:hAnsi="Times New Roman"/>
          <w:i/>
          <w:iCs/>
          <w:color w:val="0000FF"/>
          <w:sz w:val="24"/>
          <w:szCs w:val="24"/>
          <w:shd w:val="clear" w:color="auto" w:fill="FFFFFF"/>
        </w:rPr>
        <w:t xml:space="preserve"> t.sk. gūtajiem ieņēmumiem;</w:t>
      </w:r>
    </w:p>
    <w:p w:rsidRPr="008649F6" w:rsidR="008649F6" w:rsidP="4AA7AB67" w:rsidRDefault="008649F6" w14:paraId="3EDDFE63" w14:textId="191062E7">
      <w:pPr>
        <w:pStyle w:val="Sarakstarindkopa"/>
        <w:numPr>
          <w:ilvl w:val="1"/>
          <w:numId w:val="28"/>
        </w:numPr>
        <w:shd w:val="clear" w:color="auto" w:fill="FFFFFF" w:themeFill="background1"/>
        <w:jc w:val="both"/>
        <w:rPr>
          <w:rStyle w:val="normaltextrun"/>
          <w:rFonts w:ascii="Times New Roman" w:hAnsi="Times New Roman"/>
          <w:i/>
          <w:iCs/>
          <w:color w:val="0000FF"/>
          <w:sz w:val="24"/>
          <w:szCs w:val="24"/>
          <w:shd w:val="clear" w:color="auto" w:fill="FFFFFF"/>
        </w:rPr>
      </w:pPr>
      <w:r w:rsidRPr="4AA7AB67">
        <w:rPr>
          <w:rStyle w:val="normaltextrun"/>
          <w:rFonts w:ascii="Times New Roman" w:hAnsi="Times New Roman"/>
          <w:i/>
          <w:iCs/>
          <w:color w:val="0000FF"/>
          <w:sz w:val="24"/>
          <w:szCs w:val="24"/>
          <w:shd w:val="clear" w:color="auto" w:fill="FFFFFF"/>
        </w:rPr>
        <w:t>DAP pēc projekta īstenošanas projekta ietvaros izveidotās infrastruktūras uzturēšanu nodrošinās no valsts budžeta piešķirtajiem līdzekļiem</w:t>
      </w:r>
      <w:r w:rsidRPr="4AA7AB67" w:rsidR="00967B29">
        <w:rPr>
          <w:rStyle w:val="normaltextrun"/>
          <w:rFonts w:ascii="Times New Roman" w:hAnsi="Times New Roman"/>
          <w:i/>
          <w:iCs/>
          <w:color w:val="0000FF"/>
          <w:sz w:val="24"/>
          <w:szCs w:val="24"/>
          <w:shd w:val="clear" w:color="auto" w:fill="FFFFFF"/>
        </w:rPr>
        <w:t xml:space="preserve"> – </w:t>
      </w:r>
      <w:r w:rsidRPr="4AA7AB67">
        <w:rPr>
          <w:rStyle w:val="normaltextrun"/>
          <w:rFonts w:ascii="Times New Roman" w:hAnsi="Times New Roman"/>
          <w:i/>
          <w:iCs/>
          <w:color w:val="0000FF"/>
          <w:sz w:val="24"/>
          <w:szCs w:val="24"/>
          <w:shd w:val="clear" w:color="auto" w:fill="FFFFFF"/>
        </w:rPr>
        <w:t>būs nepieciešami papildu līdzekļi no valsts budžeta, jo projekta ietvaros</w:t>
      </w:r>
      <w:r w:rsidRPr="4AA7AB67" w:rsidR="00E04820">
        <w:rPr>
          <w:rStyle w:val="normaltextrun"/>
          <w:rFonts w:ascii="Times New Roman" w:hAnsi="Times New Roman"/>
          <w:i/>
          <w:iCs/>
          <w:color w:val="0000FF"/>
          <w:sz w:val="24"/>
          <w:szCs w:val="24"/>
          <w:shd w:val="clear" w:color="auto" w:fill="FFFFFF"/>
        </w:rPr>
        <w:t xml:space="preserve"> DAP</w:t>
      </w:r>
      <w:r w:rsidRPr="4AA7AB67">
        <w:rPr>
          <w:rStyle w:val="normaltextrun"/>
          <w:rFonts w:ascii="Times New Roman" w:hAnsi="Times New Roman"/>
          <w:i/>
          <w:iCs/>
          <w:color w:val="0000FF"/>
          <w:sz w:val="24"/>
          <w:szCs w:val="24"/>
          <w:shd w:val="clear" w:color="auto" w:fill="FFFFFF"/>
        </w:rPr>
        <w:t xml:space="preserve"> izveidotajā infrastruktūrā netiks gūti ieņēmumi un darbības projektā tiek veiktas valsts pārvaldes uzdevumu ietvaros. Pasākuma ietvaros izveidotās infrastruktūras uzturēšanas izmaksas tiks ņemtas vērā, sastādot ikgadējo budžetu deleģēto uzdevumu veikšanai. Šīs izmaksas tiks plānotas kā uzturēšanas izmaksas pabeigtam Eiropas Savienības politiku instrumentu un pārējās ārvalstu finanšu palīdzības līdzfinansētam projektam, ierosinot pārdalīt finansējumu no attiecīgā gada valsts budžeta likumā noteiktās apropriācijas budžeta resora “74. Gadskārtējā valsts budžeta izpildes procesā pārdalāmais finansējums” programmā 01.00.00 “Apropriācijas rezerve” uz attiecīgu VARAM budžeta programmu/apakšprogrammu.</w:t>
      </w:r>
    </w:p>
    <w:p w:rsidRPr="00DA49B6" w:rsidR="003058DF" w:rsidP="00B47748" w:rsidRDefault="003058DF" w14:paraId="16611D15" w14:textId="77C7F0A5">
      <w:pPr>
        <w:pStyle w:val="Sarakstarindkopa"/>
        <w:numPr>
          <w:ilvl w:val="0"/>
          <w:numId w:val="28"/>
        </w:numPr>
        <w:shd w:val="clear" w:color="auto" w:fill="FFFFFF"/>
        <w:spacing w:after="0"/>
        <w:contextualSpacing w:val="0"/>
        <w:jc w:val="both"/>
        <w:rPr>
          <w:rStyle w:val="normaltextrun"/>
          <w:rFonts w:ascii="Times New Roman" w:hAnsi="Times New Roman"/>
          <w:color w:val="0000FF"/>
          <w:sz w:val="24"/>
          <w:szCs w:val="24"/>
        </w:rPr>
      </w:pPr>
      <w:r w:rsidRPr="00DA49B6">
        <w:rPr>
          <w:rStyle w:val="normaltextrun"/>
          <w:rFonts w:ascii="Times New Roman" w:hAnsi="Times New Roman"/>
          <w:i/>
          <w:iCs/>
          <w:color w:val="0000FF"/>
          <w:sz w:val="24"/>
          <w:szCs w:val="24"/>
          <w:shd w:val="clear" w:color="auto" w:fill="FFFFFF"/>
        </w:rPr>
        <w:t>norāda</w:t>
      </w:r>
      <w:r w:rsidR="009044E0">
        <w:rPr>
          <w:rStyle w:val="normaltextrun"/>
          <w:rFonts w:ascii="Times New Roman" w:hAnsi="Times New Roman"/>
          <w:i/>
          <w:iCs/>
          <w:color w:val="0000FF"/>
          <w:sz w:val="24"/>
          <w:szCs w:val="24"/>
          <w:shd w:val="clear" w:color="auto" w:fill="FFFFFF"/>
        </w:rPr>
        <w:t xml:space="preserve"> informāciju</w:t>
      </w:r>
      <w:r w:rsidRPr="00DA49B6">
        <w:rPr>
          <w:rStyle w:val="normaltextrun"/>
          <w:rFonts w:ascii="Times New Roman" w:hAnsi="Times New Roman"/>
          <w:i/>
          <w:iCs/>
          <w:color w:val="0000FF"/>
          <w:sz w:val="24"/>
          <w:szCs w:val="24"/>
          <w:shd w:val="clear" w:color="auto" w:fill="FFFFFF"/>
        </w:rPr>
        <w:t xml:space="preserve">, vai un kādā apmērā plānots pieprasīt avansu projekta īstenošanai (plānoto avansa apmēru būs iespējams izlietot sešu mēnešu laikā, kā arī ievērojot, </w:t>
      </w:r>
      <w:r w:rsidRPr="00DA49B6" w:rsidR="004B70B5">
        <w:rPr>
          <w:rFonts w:ascii="Times New Roman" w:hAnsi="Times New Roman"/>
          <w:i/>
          <w:iCs/>
          <w:color w:val="0000FF"/>
          <w:sz w:val="24"/>
          <w:szCs w:val="24"/>
          <w:shd w:val="clear" w:color="auto" w:fill="FFFFFF"/>
        </w:rPr>
        <w:t>ka avansa un starpposma maksājumu kopsumma nepārsniedz 100 % no projektam piešķirtā TPF</w:t>
      </w:r>
      <w:r w:rsidRPr="00DA49B6" w:rsidR="00D95C4B">
        <w:rPr>
          <w:rFonts w:ascii="Times New Roman" w:hAnsi="Times New Roman"/>
          <w:i/>
          <w:iCs/>
          <w:color w:val="0000FF"/>
          <w:sz w:val="24"/>
          <w:szCs w:val="24"/>
          <w:shd w:val="clear" w:color="auto" w:fill="FFFFFF"/>
        </w:rPr>
        <w:t xml:space="preserve"> </w:t>
      </w:r>
      <w:r w:rsidRPr="00DA49B6" w:rsidR="004B70B5">
        <w:rPr>
          <w:rFonts w:ascii="Times New Roman" w:hAnsi="Times New Roman"/>
          <w:i/>
          <w:iCs/>
          <w:color w:val="0000FF"/>
          <w:sz w:val="24"/>
          <w:szCs w:val="24"/>
          <w:shd w:val="clear" w:color="auto" w:fill="FFFFFF"/>
        </w:rPr>
        <w:t>finansējuma un valsts budžeta finansējuma kopsummas</w:t>
      </w:r>
      <w:r w:rsidRPr="00DA49B6">
        <w:rPr>
          <w:rStyle w:val="normaltextrun"/>
          <w:rFonts w:ascii="Times New Roman" w:hAnsi="Times New Roman"/>
          <w:i/>
          <w:iCs/>
          <w:color w:val="0000FF"/>
          <w:sz w:val="24"/>
          <w:szCs w:val="24"/>
          <w:shd w:val="clear" w:color="auto" w:fill="FFFFFF"/>
        </w:rPr>
        <w:t>);</w:t>
      </w:r>
    </w:p>
    <w:p w:rsidRPr="00DA49B6" w:rsidR="00DB382B" w:rsidP="00B47748" w:rsidRDefault="00435787" w14:paraId="78C494E5" w14:textId="49E361A6">
      <w:pPr>
        <w:pStyle w:val="Sarakstarindkopa"/>
        <w:numPr>
          <w:ilvl w:val="0"/>
          <w:numId w:val="28"/>
        </w:numPr>
        <w:spacing w:after="240" w:line="257" w:lineRule="auto"/>
        <w:ind w:left="709" w:hanging="437"/>
        <w:contextualSpacing w:val="0"/>
        <w:jc w:val="both"/>
        <w:rPr>
          <w:rFonts w:ascii="Times New Roman" w:hAnsi="Times New Roman" w:eastAsia="Times New Roman"/>
          <w:i/>
          <w:iCs/>
          <w:color w:val="0000FF"/>
          <w:sz w:val="24"/>
          <w:szCs w:val="24"/>
        </w:rPr>
      </w:pPr>
      <w:r w:rsidRPr="00DA49B6">
        <w:rPr>
          <w:rFonts w:ascii="Times New Roman" w:hAnsi="Times New Roman" w:eastAsia="Times New Roman"/>
          <w:i/>
          <w:iCs/>
          <w:color w:val="0000FF"/>
          <w:sz w:val="24"/>
          <w:szCs w:val="24"/>
        </w:rPr>
        <w:t>norāda, vai projekta attiecināmajās izmaksās ir iekļauts pievienotās vērtības nodoklis (turpmāk – PVN) atbilstoši Eiropas Parlamenta un Padomes 2021. gada 24. jūnija Regulas 2021/1060</w:t>
      </w:r>
      <w:r w:rsidRPr="00DA49B6">
        <w:rPr>
          <w:rFonts w:ascii="Times New Roman" w:hAnsi="Times New Roman" w:eastAsia="Times New Roman"/>
          <w:i/>
          <w:iCs/>
          <w:color w:val="0000FF"/>
          <w:sz w:val="24"/>
          <w:szCs w:val="24"/>
          <w:vertAlign w:val="superscript"/>
        </w:rPr>
        <w:footnoteReference w:id="8"/>
      </w:r>
      <w:r w:rsidRPr="00DA49B6">
        <w:rPr>
          <w:rFonts w:ascii="Times New Roman" w:hAnsi="Times New Roman" w:eastAsia="Times New Roman"/>
          <w:i/>
          <w:iCs/>
          <w:color w:val="0000FF"/>
          <w:sz w:val="24"/>
          <w:szCs w:val="24"/>
        </w:rPr>
        <w:t xml:space="preserve"> 64. panta 1. punkta “c” apakšpunktā ietvertajiem nosacījumiem</w:t>
      </w:r>
      <w:r w:rsidR="00E112D6">
        <w:rPr>
          <w:rFonts w:ascii="Times New Roman" w:hAnsi="Times New Roman" w:eastAsia="Times New Roman"/>
          <w:i/>
          <w:iCs/>
          <w:color w:val="0000FF"/>
          <w:sz w:val="24"/>
          <w:szCs w:val="24"/>
        </w:rPr>
        <w:t>.</w:t>
      </w:r>
    </w:p>
    <w:p w:rsidRPr="00600345" w:rsidR="00052C66" w:rsidP="00B47748" w:rsidRDefault="00122F13" w14:paraId="592D2181" w14:textId="00698DC2">
      <w:pPr>
        <w:pStyle w:val="Sarakstarindkopa"/>
        <w:numPr>
          <w:ilvl w:val="0"/>
          <w:numId w:val="26"/>
        </w:numPr>
        <w:spacing w:after="120"/>
        <w:ind w:left="567" w:hanging="283"/>
        <w:jc w:val="both"/>
        <w:rPr>
          <w:rFonts w:ascii="Times New Roman" w:hAnsi="Times New Roman"/>
          <w:i/>
          <w:color w:val="0000FF"/>
          <w:sz w:val="24"/>
          <w:szCs w:val="24"/>
        </w:rPr>
      </w:pPr>
      <w:r w:rsidRPr="00600345">
        <w:rPr>
          <w:rFonts w:ascii="Times New Roman" w:hAnsi="Times New Roman"/>
          <w:i/>
          <w:iCs/>
          <w:color w:val="0000FF"/>
          <w:sz w:val="24"/>
          <w:szCs w:val="24"/>
        </w:rPr>
        <w:lastRenderedPageBreak/>
        <w:t xml:space="preserve">Atbilstoši </w:t>
      </w:r>
      <w:r w:rsidR="00600345">
        <w:rPr>
          <w:rFonts w:ascii="Times New Roman" w:hAnsi="Times New Roman"/>
          <w:i/>
          <w:iCs/>
          <w:color w:val="0000FF"/>
          <w:sz w:val="24"/>
          <w:szCs w:val="24"/>
        </w:rPr>
        <w:t xml:space="preserve">SAM </w:t>
      </w:r>
      <w:r w:rsidRPr="00600345">
        <w:rPr>
          <w:rFonts w:ascii="Times New Roman" w:hAnsi="Times New Roman"/>
          <w:i/>
          <w:iCs/>
          <w:color w:val="0000FF"/>
          <w:sz w:val="24"/>
          <w:szCs w:val="24"/>
        </w:rPr>
        <w:t xml:space="preserve">MK noteikumu </w:t>
      </w:r>
      <w:r w:rsidRPr="00600345" w:rsidR="000B64A3">
        <w:rPr>
          <w:rFonts w:ascii="Times New Roman" w:hAnsi="Times New Roman"/>
          <w:i/>
          <w:iCs/>
          <w:color w:val="0000FF"/>
          <w:sz w:val="24"/>
          <w:szCs w:val="24"/>
        </w:rPr>
        <w:t>25</w:t>
      </w:r>
      <w:r w:rsidRPr="00600345">
        <w:rPr>
          <w:rFonts w:ascii="Times New Roman" w:hAnsi="Times New Roman"/>
          <w:i/>
          <w:iCs/>
          <w:color w:val="0000FF"/>
          <w:sz w:val="24"/>
          <w:szCs w:val="24"/>
        </w:rPr>
        <w:t xml:space="preserve">. punktā noteiktajam PVN maksājumi, kas tiešā veidā saistīti ar projektu, ir uzskatāmi par attiecināmām izmaksām, ja </w:t>
      </w:r>
      <w:r w:rsidRPr="00600345" w:rsidR="000C1A50">
        <w:rPr>
          <w:rFonts w:ascii="Times New Roman" w:hAnsi="Times New Roman"/>
          <w:i/>
          <w:iCs/>
          <w:color w:val="0000FF"/>
          <w:sz w:val="24"/>
          <w:szCs w:val="24"/>
        </w:rPr>
        <w:t xml:space="preserve">vien tie nav atgūstami saskaņā ar nacionālajiem tiesību aktiem </w:t>
      </w:r>
      <w:r w:rsidR="00D50A0C">
        <w:rPr>
          <w:rFonts w:ascii="Times New Roman" w:hAnsi="Times New Roman"/>
          <w:i/>
          <w:iCs/>
          <w:color w:val="0000FF"/>
          <w:sz w:val="24"/>
          <w:szCs w:val="24"/>
        </w:rPr>
        <w:t xml:space="preserve">PVN </w:t>
      </w:r>
      <w:r w:rsidRPr="00600345" w:rsidR="000C1A50">
        <w:rPr>
          <w:rFonts w:ascii="Times New Roman" w:hAnsi="Times New Roman"/>
          <w:i/>
          <w:iCs/>
          <w:color w:val="0000FF"/>
          <w:sz w:val="24"/>
          <w:szCs w:val="24"/>
        </w:rPr>
        <w:t>jomā.</w:t>
      </w:r>
    </w:p>
    <w:p w:rsidRPr="00D50A0C" w:rsidR="00455E2A" w:rsidP="00174018" w:rsidRDefault="00AC5142" w14:paraId="029D3518" w14:textId="47D2FEC7">
      <w:pPr>
        <w:pStyle w:val="Virsraksts3"/>
        <w:keepNext/>
        <w:spacing w:before="240" w:beforeAutospacing="0" w:after="240" w:afterAutospacing="0"/>
        <w:jc w:val="both"/>
        <w:rPr>
          <w:rFonts w:eastAsia="Times New Roman"/>
          <w:sz w:val="24"/>
          <w:szCs w:val="24"/>
        </w:rPr>
      </w:pPr>
      <w:r w:rsidRPr="00D50A0C">
        <w:rPr>
          <w:rFonts w:eastAsia="Times New Roman"/>
          <w:sz w:val="24"/>
          <w:szCs w:val="24"/>
        </w:rPr>
        <w:t xml:space="preserve">Projekta risku </w:t>
      </w:r>
      <w:r w:rsidRPr="00D50A0C" w:rsidR="005A2362">
        <w:rPr>
          <w:rFonts w:eastAsia="Times New Roman"/>
          <w:sz w:val="24"/>
          <w:szCs w:val="24"/>
        </w:rPr>
        <w:t>i</w:t>
      </w:r>
      <w:r w:rsidRPr="00D50A0C" w:rsidR="00044867">
        <w:rPr>
          <w:rFonts w:eastAsia="Times New Roman"/>
          <w:sz w:val="24"/>
          <w:szCs w:val="24"/>
        </w:rPr>
        <w:t>z</w:t>
      </w:r>
      <w:r w:rsidRPr="00D50A0C" w:rsidR="005A2362">
        <w:rPr>
          <w:rFonts w:eastAsia="Times New Roman"/>
          <w:sz w:val="24"/>
          <w:szCs w:val="24"/>
        </w:rPr>
        <w:t>v</w:t>
      </w:r>
      <w:r w:rsidRPr="00D50A0C" w:rsidR="00044867">
        <w:rPr>
          <w:rFonts w:eastAsia="Times New Roman"/>
          <w:sz w:val="24"/>
          <w:szCs w:val="24"/>
        </w:rPr>
        <w:t>ē</w:t>
      </w:r>
      <w:r w:rsidRPr="00D50A0C" w:rsidR="005A2362">
        <w:rPr>
          <w:rFonts w:eastAsia="Times New Roman"/>
          <w:sz w:val="24"/>
          <w:szCs w:val="24"/>
        </w:rPr>
        <w:t>rtējums</w:t>
      </w:r>
    </w:p>
    <w:tbl>
      <w:tblPr>
        <w:tblStyle w:val="Reatabula"/>
        <w:tblW w:w="0" w:type="auto"/>
        <w:tblLook w:val="04A0" w:firstRow="1" w:lastRow="0" w:firstColumn="1" w:lastColumn="0" w:noHBand="0" w:noVBand="1"/>
      </w:tblPr>
      <w:tblGrid>
        <w:gridCol w:w="5949"/>
        <w:gridCol w:w="3678"/>
      </w:tblGrid>
      <w:tr w:rsidRPr="00A564A5" w:rsidR="00726E81" w:rsidTr="3A79F1C9" w14:paraId="53358A6E" w14:textId="77777777">
        <w:trPr>
          <w:trHeight w:val="2307"/>
        </w:trPr>
        <w:tc>
          <w:tcPr>
            <w:tcW w:w="5949" w:type="dxa"/>
            <w:vAlign w:val="center"/>
          </w:tcPr>
          <w:p w:rsidRPr="00A564A5" w:rsidR="00726E81" w:rsidP="001F3C6A" w:rsidRDefault="00052C66" w14:paraId="71F41B75" w14:textId="4B251633">
            <w:pPr>
              <w:pStyle w:val="Virsraksts3"/>
              <w:spacing w:before="0" w:beforeAutospacing="0" w:after="0" w:afterAutospacing="0"/>
              <w:jc w:val="center"/>
              <w:rPr>
                <w:rFonts w:eastAsia="Times New Roman"/>
                <w:sz w:val="28"/>
                <w:szCs w:val="28"/>
                <w:highlight w:val="yellow"/>
              </w:rPr>
            </w:pPr>
            <w:r w:rsidRPr="000247B1">
              <w:rPr>
                <w:noProof/>
              </w:rPr>
              <w:drawing>
                <wp:inline distT="0" distB="0" distL="0" distR="0" wp14:anchorId="68D1753F" wp14:editId="12044D54">
                  <wp:extent cx="3076575" cy="1346422"/>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89908" cy="1352257"/>
                          </a:xfrm>
                          <a:prstGeom prst="rect">
                            <a:avLst/>
                          </a:prstGeom>
                        </pic:spPr>
                      </pic:pic>
                    </a:graphicData>
                  </a:graphic>
                </wp:inline>
              </w:drawing>
            </w:r>
          </w:p>
        </w:tc>
        <w:tc>
          <w:tcPr>
            <w:tcW w:w="3678" w:type="dxa"/>
            <w:vAlign w:val="center"/>
          </w:tcPr>
          <w:p w:rsidRPr="00463D5E" w:rsidR="00726E81" w:rsidP="001F3C6A" w:rsidRDefault="00726E81" w14:paraId="3808711D" w14:textId="68931EDD">
            <w:pPr>
              <w:spacing w:after="120"/>
              <w:rPr>
                <w:rFonts w:eastAsia="Times New Roman"/>
                <w:b/>
                <w:bCs/>
              </w:rPr>
            </w:pPr>
            <w:r w:rsidRPr="00463D5E">
              <w:rPr>
                <w:color w:val="7F7F7F" w:themeColor="text1" w:themeTint="80"/>
              </w:rPr>
              <w:t>Pievieno risku.</w:t>
            </w:r>
          </w:p>
          <w:p w:rsidRPr="001F3C6A" w:rsidR="00726E81" w:rsidP="3A79F1C9" w:rsidRDefault="3315BAFE" w14:paraId="3CCE58E8" w14:textId="726561DC">
            <w:pPr>
              <w:pStyle w:val="Paraststmeklis"/>
              <w:spacing w:before="0" w:beforeAutospacing="0" w:after="0" w:afterAutospacing="0"/>
              <w:rPr>
                <w:rFonts w:eastAsia="Times New Roman"/>
                <w:b/>
                <w:bCs/>
                <w:i/>
                <w:iCs/>
                <w:highlight w:val="yellow"/>
              </w:rPr>
            </w:pPr>
            <w:r w:rsidRPr="3A79F1C9">
              <w:rPr>
                <w:i/>
                <w:iCs/>
                <w:color w:val="0000FF"/>
              </w:rPr>
              <w:t>Var pievienot vairākus riskus, katram izveidojot atsevišķu tabulu</w:t>
            </w:r>
            <w:r w:rsidRPr="3A79F1C9" w:rsidR="7134C96A">
              <w:rPr>
                <w:i/>
                <w:iCs/>
                <w:color w:val="0000FF"/>
              </w:rPr>
              <w:t>.</w:t>
            </w:r>
          </w:p>
        </w:tc>
      </w:tr>
    </w:tbl>
    <w:p w:rsidRPr="00761087" w:rsidR="00726E81" w:rsidP="004E41C8" w:rsidRDefault="00726E81" w14:paraId="2DF61BD4" w14:textId="10A64675">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098"/>
        <w:gridCol w:w="4536"/>
      </w:tblGrid>
      <w:tr w:rsidRPr="00A564A5" w:rsidR="00726E81" w:rsidTr="3A79F1C9" w14:paraId="732CAADB" w14:textId="77777777">
        <w:trPr>
          <w:cantSplit/>
        </w:trPr>
        <w:tc>
          <w:tcPr>
            <w:tcW w:w="5098" w:type="dxa"/>
            <w:vMerge w:val="restart"/>
            <w:vAlign w:val="center"/>
          </w:tcPr>
          <w:p w:rsidRPr="00761087" w:rsidR="00726E81" w:rsidP="00C5320F" w:rsidRDefault="00052C66" w14:paraId="1D6207C7" w14:textId="4AD437CB">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536" w:type="dxa"/>
          </w:tcPr>
          <w:p w:rsidRPr="00E1563D" w:rsidR="00726E81" w:rsidP="00052C66" w:rsidRDefault="00726E81" w14:paraId="3AA412B7" w14:textId="77777777">
            <w:pPr>
              <w:pStyle w:val="Paraststmeklis"/>
              <w:spacing w:before="0" w:beforeAutospacing="0" w:after="0" w:afterAutospacing="0" w:line="216" w:lineRule="auto"/>
              <w:rPr>
                <w:rFonts w:eastAsia="Times New Roman"/>
                <w:b/>
                <w:bCs/>
                <w:color w:val="4B4B4B"/>
              </w:rPr>
            </w:pPr>
            <w:r w:rsidRPr="00E1563D">
              <w:rPr>
                <w:rFonts w:eastAsia="Times New Roman"/>
                <w:b/>
                <w:bCs/>
                <w:color w:val="4B4B4B"/>
              </w:rPr>
              <w:t>Projekta riska veids</w:t>
            </w:r>
          </w:p>
          <w:p w:rsidRPr="00E1563D" w:rsidR="00726E81" w:rsidP="00052C66" w:rsidRDefault="00726E81" w14:paraId="436EDC75" w14:textId="6271D74E">
            <w:pPr>
              <w:pStyle w:val="Paraststmeklis"/>
              <w:spacing w:before="0" w:beforeAutospacing="0" w:after="0" w:afterAutospacing="0" w:line="216" w:lineRule="auto"/>
              <w:rPr>
                <w:color w:val="4B4B4B"/>
              </w:rPr>
            </w:pPr>
            <w:r w:rsidRPr="00E1563D">
              <w:rPr>
                <w:color w:val="4B4B4B"/>
              </w:rPr>
              <w:t>Izvēlnē atzīmē atbilstošo:</w:t>
            </w:r>
          </w:p>
          <w:p w:rsidRPr="00E1563D" w:rsidR="00726E81" w:rsidP="001D479F" w:rsidRDefault="00726E81" w14:paraId="0F0C5683" w14:textId="006DD125">
            <w:pPr>
              <w:pStyle w:val="Paraststmeklis"/>
              <w:numPr>
                <w:ilvl w:val="0"/>
                <w:numId w:val="5"/>
              </w:numPr>
              <w:spacing w:before="0" w:beforeAutospacing="0" w:after="0" w:afterAutospacing="0" w:line="216" w:lineRule="auto"/>
              <w:ind w:left="457" w:hanging="426"/>
              <w:rPr>
                <w:color w:val="4B4B4B"/>
              </w:rPr>
            </w:pPr>
            <w:r w:rsidRPr="00E1563D">
              <w:rPr>
                <w:color w:val="4B4B4B"/>
              </w:rPr>
              <w:t>finanšu,</w:t>
            </w:r>
          </w:p>
          <w:p w:rsidRPr="00E1563D" w:rsidR="00726E81" w:rsidP="001D479F" w:rsidRDefault="00726E81" w14:paraId="675FA98B" w14:textId="141D22B3">
            <w:pPr>
              <w:pStyle w:val="Paraststmeklis"/>
              <w:numPr>
                <w:ilvl w:val="0"/>
                <w:numId w:val="5"/>
              </w:numPr>
              <w:spacing w:before="0" w:beforeAutospacing="0" w:after="0" w:afterAutospacing="0" w:line="216" w:lineRule="auto"/>
              <w:ind w:left="457" w:hanging="426"/>
              <w:rPr>
                <w:color w:val="4B4B4B"/>
              </w:rPr>
            </w:pPr>
            <w:r w:rsidRPr="00E1563D">
              <w:rPr>
                <w:color w:val="4B4B4B"/>
              </w:rPr>
              <w:t>īstenošanas,</w:t>
            </w:r>
          </w:p>
          <w:p w:rsidRPr="00E1563D" w:rsidR="00726E81" w:rsidP="001D479F" w:rsidRDefault="00726E81" w14:paraId="5BF81E0C" w14:textId="3CC8DA5C">
            <w:pPr>
              <w:pStyle w:val="Paraststmeklis"/>
              <w:numPr>
                <w:ilvl w:val="0"/>
                <w:numId w:val="5"/>
              </w:numPr>
              <w:spacing w:before="0" w:beforeAutospacing="0" w:after="0" w:afterAutospacing="0" w:line="216" w:lineRule="auto"/>
              <w:ind w:left="457" w:hanging="426"/>
              <w:rPr>
                <w:color w:val="4B4B4B"/>
              </w:rPr>
            </w:pPr>
            <w:r w:rsidRPr="00E1563D">
              <w:rPr>
                <w:color w:val="4B4B4B"/>
              </w:rPr>
              <w:t>rezultātu un uzraudzības rādītāju sasniegšanas,</w:t>
            </w:r>
          </w:p>
          <w:p w:rsidRPr="00E1563D" w:rsidR="00272233" w:rsidP="001D479F" w:rsidRDefault="00726E81" w14:paraId="458823ED" w14:textId="4FC65434">
            <w:pPr>
              <w:pStyle w:val="Paraststmeklis"/>
              <w:numPr>
                <w:ilvl w:val="0"/>
                <w:numId w:val="5"/>
              </w:numPr>
              <w:spacing w:before="0" w:beforeAutospacing="0" w:after="0" w:afterAutospacing="0" w:line="216" w:lineRule="auto"/>
              <w:ind w:left="457" w:hanging="426"/>
              <w:rPr>
                <w:color w:val="4B4B4B"/>
              </w:rPr>
            </w:pPr>
            <w:r w:rsidRPr="00E1563D">
              <w:rPr>
                <w:color w:val="4B4B4B"/>
              </w:rPr>
              <w:t>administrēšanas</w:t>
            </w:r>
            <w:r w:rsidRPr="00E1563D" w:rsidR="00052C66">
              <w:rPr>
                <w:color w:val="4B4B4B"/>
              </w:rPr>
              <w:t>,</w:t>
            </w:r>
          </w:p>
          <w:p w:rsidRPr="00E1563D" w:rsidR="00726E81" w:rsidP="004D09CB" w:rsidRDefault="00726E81" w14:paraId="27242DAA" w14:textId="73F294CF">
            <w:pPr>
              <w:pStyle w:val="Paraststmeklis"/>
              <w:numPr>
                <w:ilvl w:val="0"/>
                <w:numId w:val="5"/>
              </w:numPr>
              <w:spacing w:before="0" w:beforeAutospacing="0" w:after="0" w:afterAutospacing="0" w:line="216" w:lineRule="auto"/>
              <w:ind w:left="457" w:hanging="426"/>
              <w:rPr>
                <w:color w:val="4B4B4B"/>
              </w:rPr>
            </w:pPr>
            <w:r w:rsidRPr="00E1563D">
              <w:rPr>
                <w:color w:val="4B4B4B"/>
              </w:rPr>
              <w:t>cit</w:t>
            </w:r>
            <w:r w:rsidRPr="00E1563D" w:rsidR="00052C66">
              <w:rPr>
                <w:color w:val="4B4B4B"/>
              </w:rPr>
              <w:t>s</w:t>
            </w:r>
            <w:r w:rsidR="004D09CB">
              <w:rPr>
                <w:color w:val="4B4B4B"/>
              </w:rPr>
              <w:t xml:space="preserve"> – </w:t>
            </w:r>
            <w:r w:rsidRPr="00E1563D" w:rsidR="00442B3D">
              <w:rPr>
                <w:color w:val="4B4B4B"/>
              </w:rPr>
              <w:t>klimata pārmaiņu</w:t>
            </w:r>
            <w:r w:rsidRPr="00E1563D" w:rsidR="00003C19">
              <w:rPr>
                <w:color w:val="4B4B4B"/>
              </w:rPr>
              <w:t xml:space="preserve"> risks</w:t>
            </w:r>
            <w:r w:rsidRPr="6238054F" w:rsidR="34A52F9E">
              <w:rPr>
                <w:color w:val="4B4B4B"/>
              </w:rPr>
              <w:t xml:space="preserve"> </w:t>
            </w:r>
            <w:r w:rsidRPr="6238054F" w:rsidR="65E9694D">
              <w:rPr>
                <w:color w:val="4B4B4B"/>
              </w:rPr>
              <w:t>(</w:t>
            </w:r>
            <w:r w:rsidRPr="00E1563D" w:rsidR="00003C19">
              <w:rPr>
                <w:color w:val="4B4B4B"/>
              </w:rPr>
              <w:t>ja attiecināms</w:t>
            </w:r>
            <w:r w:rsidRPr="6238054F" w:rsidR="06F8DF7D">
              <w:rPr>
                <w:color w:val="4B4B4B"/>
              </w:rPr>
              <w:t>)</w:t>
            </w:r>
            <w:r w:rsidRPr="6238054F" w:rsidR="4D400FDA">
              <w:rPr>
                <w:color w:val="4B4B4B"/>
              </w:rPr>
              <w:t>,</w:t>
            </w:r>
          </w:p>
          <w:p w:rsidRPr="00E1563D" w:rsidR="00726E81" w:rsidP="001D479F" w:rsidRDefault="0CCE15CC" w14:paraId="54D10EAB" w14:textId="4B13CD0C">
            <w:pPr>
              <w:pStyle w:val="Paraststmeklis"/>
              <w:numPr>
                <w:ilvl w:val="0"/>
                <w:numId w:val="5"/>
              </w:numPr>
              <w:spacing w:before="0" w:beforeAutospacing="0" w:after="120" w:afterAutospacing="0" w:line="216" w:lineRule="auto"/>
              <w:ind w:left="457" w:hanging="426"/>
              <w:rPr>
                <w:color w:val="4B4B4B"/>
              </w:rPr>
            </w:pPr>
            <w:r w:rsidRPr="6238054F">
              <w:rPr>
                <w:color w:val="4B4B4B"/>
              </w:rPr>
              <w:t>c</w:t>
            </w:r>
            <w:r w:rsidRPr="6238054F" w:rsidR="4D400FDA">
              <w:rPr>
                <w:color w:val="4B4B4B"/>
              </w:rPr>
              <w:t>its.</w:t>
            </w:r>
          </w:p>
        </w:tc>
      </w:tr>
      <w:tr w:rsidRPr="00A564A5" w:rsidR="00726E81" w:rsidTr="3A79F1C9" w14:paraId="0B0821BC" w14:textId="77777777">
        <w:trPr>
          <w:cantSplit/>
        </w:trPr>
        <w:tc>
          <w:tcPr>
            <w:tcW w:w="5098" w:type="dxa"/>
            <w:vMerge/>
          </w:tcPr>
          <w:p w:rsidRPr="00A564A5" w:rsidR="00726E81" w:rsidP="00F03616" w:rsidRDefault="00726E81" w14:paraId="5F3BFFAC" w14:textId="77777777">
            <w:pPr>
              <w:pStyle w:val="Virsraksts3"/>
              <w:spacing w:before="0" w:beforeAutospacing="0" w:after="0" w:afterAutospacing="0"/>
              <w:jc w:val="both"/>
              <w:rPr>
                <w:noProof/>
                <w:highlight w:val="yellow"/>
              </w:rPr>
            </w:pPr>
          </w:p>
        </w:tc>
        <w:tc>
          <w:tcPr>
            <w:tcW w:w="4536" w:type="dxa"/>
          </w:tcPr>
          <w:p w:rsidRPr="00F45EA2" w:rsidR="00726E81" w:rsidP="00052C66" w:rsidRDefault="00726E81" w14:paraId="310CCD7F"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rsidRPr="00F45EA2" w:rsidR="00726E81" w:rsidP="00442B3D" w:rsidRDefault="00726E81" w14:paraId="53345881" w14:textId="77777777">
            <w:pPr>
              <w:spacing w:after="120" w:line="216" w:lineRule="auto"/>
              <w:rPr>
                <w:color w:val="7F7F7F" w:themeColor="text1" w:themeTint="80"/>
              </w:rPr>
            </w:pPr>
            <w:r w:rsidRPr="00F45EA2">
              <w:rPr>
                <w:color w:val="7F7F7F" w:themeColor="text1" w:themeTint="80"/>
              </w:rPr>
              <w:t>Ievada informāciju</w:t>
            </w:r>
          </w:p>
          <w:p w:rsidRPr="00442B3D" w:rsidR="00726E81" w:rsidP="005E4102" w:rsidRDefault="00726E81" w14:paraId="1BCC633F" w14:textId="35366B9A">
            <w:pPr>
              <w:pStyle w:val="Paraststmeklis"/>
              <w:spacing w:before="0" w:beforeAutospacing="0" w:after="120" w:afterAutospacing="0" w:line="216" w:lineRule="auto"/>
              <w:jc w:val="both"/>
              <w:rPr>
                <w:i/>
                <w:iCs/>
                <w:color w:val="0000FF"/>
              </w:rPr>
            </w:pPr>
            <w:r w:rsidRPr="00442B3D">
              <w:rPr>
                <w:i/>
                <w:iCs/>
                <w:color w:val="0000FF"/>
              </w:rPr>
              <w:t>Definē riska nosaukumu un sniedz tā aprakstu</w:t>
            </w:r>
          </w:p>
        </w:tc>
      </w:tr>
      <w:tr w:rsidRPr="00A564A5" w:rsidR="00726E81" w:rsidTr="3A79F1C9" w14:paraId="481FCD26" w14:textId="77777777">
        <w:trPr>
          <w:cantSplit/>
        </w:trPr>
        <w:tc>
          <w:tcPr>
            <w:tcW w:w="5098" w:type="dxa"/>
            <w:vMerge/>
          </w:tcPr>
          <w:p w:rsidRPr="00A564A5" w:rsidR="00726E81" w:rsidP="00F03616" w:rsidRDefault="00726E81" w14:paraId="64B40DA6" w14:textId="77777777">
            <w:pPr>
              <w:pStyle w:val="Virsraksts3"/>
              <w:spacing w:before="0" w:beforeAutospacing="0" w:after="0" w:afterAutospacing="0"/>
              <w:jc w:val="both"/>
              <w:rPr>
                <w:noProof/>
                <w:highlight w:val="yellow"/>
              </w:rPr>
            </w:pPr>
          </w:p>
        </w:tc>
        <w:tc>
          <w:tcPr>
            <w:tcW w:w="4536" w:type="dxa"/>
          </w:tcPr>
          <w:p w:rsidRPr="00E1563D" w:rsidR="00726E81" w:rsidP="00052C66" w:rsidRDefault="00726E81" w14:paraId="139EB4EE" w14:textId="77777777">
            <w:pPr>
              <w:pStyle w:val="Paraststmeklis"/>
              <w:spacing w:before="0" w:beforeAutospacing="0" w:after="0" w:afterAutospacing="0" w:line="216" w:lineRule="auto"/>
              <w:jc w:val="both"/>
              <w:rPr>
                <w:rFonts w:eastAsia="Times New Roman"/>
                <w:b/>
                <w:bCs/>
                <w:color w:val="4B4B4B"/>
              </w:rPr>
            </w:pPr>
            <w:r w:rsidRPr="00E1563D">
              <w:rPr>
                <w:rFonts w:eastAsia="Times New Roman"/>
                <w:b/>
                <w:bCs/>
                <w:color w:val="4B4B4B"/>
              </w:rPr>
              <w:t>Riska ietekme</w:t>
            </w:r>
          </w:p>
          <w:p w:rsidRPr="00E1563D" w:rsidR="00052C66" w:rsidP="00052C66" w:rsidRDefault="00726E81" w14:paraId="0476DB31" w14:textId="1377A6E6">
            <w:pPr>
              <w:pStyle w:val="Paraststmeklis"/>
              <w:spacing w:before="0" w:beforeAutospacing="0" w:after="0" w:afterAutospacing="0" w:line="216" w:lineRule="auto"/>
              <w:jc w:val="both"/>
              <w:rPr>
                <w:color w:val="4B4B4B"/>
              </w:rPr>
            </w:pPr>
            <w:r w:rsidRPr="00E1563D">
              <w:rPr>
                <w:color w:val="4B4B4B"/>
              </w:rPr>
              <w:t>Izvēlnē atzīmē atbilstošo riska ietekmes līmeni:</w:t>
            </w:r>
          </w:p>
          <w:p w:rsidRPr="00E1563D" w:rsidR="00052C66" w:rsidP="001D479F" w:rsidRDefault="00726E81" w14:paraId="0E36A7AC" w14:textId="0D4F3AFC">
            <w:pPr>
              <w:pStyle w:val="Paraststmeklis"/>
              <w:numPr>
                <w:ilvl w:val="0"/>
                <w:numId w:val="6"/>
              </w:numPr>
              <w:spacing w:before="0" w:beforeAutospacing="0" w:after="0" w:afterAutospacing="0" w:line="216" w:lineRule="auto"/>
              <w:ind w:left="457" w:hanging="426"/>
              <w:jc w:val="both"/>
              <w:rPr>
                <w:color w:val="4B4B4B"/>
              </w:rPr>
            </w:pPr>
            <w:r w:rsidRPr="00E1563D">
              <w:rPr>
                <w:color w:val="4B4B4B"/>
              </w:rPr>
              <w:t>augsts,</w:t>
            </w:r>
          </w:p>
          <w:p w:rsidRPr="00E1563D" w:rsidR="00052C66" w:rsidP="001D479F" w:rsidRDefault="00726E81" w14:paraId="3588D908" w14:textId="2C8FBCD2">
            <w:pPr>
              <w:pStyle w:val="Paraststmeklis"/>
              <w:numPr>
                <w:ilvl w:val="0"/>
                <w:numId w:val="6"/>
              </w:numPr>
              <w:spacing w:before="0" w:beforeAutospacing="0" w:after="0" w:afterAutospacing="0" w:line="216" w:lineRule="auto"/>
              <w:ind w:left="457" w:hanging="426"/>
              <w:jc w:val="both"/>
              <w:rPr>
                <w:color w:val="4B4B4B"/>
              </w:rPr>
            </w:pPr>
            <w:r w:rsidRPr="00E1563D">
              <w:rPr>
                <w:color w:val="4B4B4B"/>
              </w:rPr>
              <w:t>vidējs</w:t>
            </w:r>
            <w:r w:rsidRPr="00E1563D" w:rsidR="006B6213">
              <w:rPr>
                <w:color w:val="4B4B4B"/>
              </w:rPr>
              <w:t>,</w:t>
            </w:r>
          </w:p>
          <w:p w:rsidRPr="00E1563D" w:rsidR="00726E81" w:rsidP="001D479F" w:rsidRDefault="00726E81" w14:paraId="6A7C92FC" w14:textId="7CD88C60">
            <w:pPr>
              <w:pStyle w:val="Paraststmeklis"/>
              <w:numPr>
                <w:ilvl w:val="0"/>
                <w:numId w:val="6"/>
              </w:numPr>
              <w:spacing w:before="0" w:beforeAutospacing="0" w:after="120" w:afterAutospacing="0" w:line="216" w:lineRule="auto"/>
              <w:ind w:left="457" w:hanging="426"/>
              <w:jc w:val="both"/>
              <w:rPr>
                <w:rFonts w:eastAsia="Times New Roman"/>
                <w:b/>
                <w:bCs/>
                <w:color w:val="4B4B4B"/>
              </w:rPr>
            </w:pPr>
            <w:r w:rsidRPr="00E1563D">
              <w:rPr>
                <w:color w:val="4B4B4B"/>
              </w:rPr>
              <w:t>zems</w:t>
            </w:r>
            <w:r w:rsidRPr="00E1563D" w:rsidR="00052C66">
              <w:rPr>
                <w:color w:val="4B4B4B"/>
              </w:rPr>
              <w:t>.</w:t>
            </w:r>
          </w:p>
        </w:tc>
      </w:tr>
      <w:tr w:rsidRPr="00A564A5" w:rsidR="00726E81" w:rsidTr="3A79F1C9" w14:paraId="7410458F" w14:textId="77777777">
        <w:trPr>
          <w:cantSplit/>
        </w:trPr>
        <w:tc>
          <w:tcPr>
            <w:tcW w:w="5098" w:type="dxa"/>
            <w:vMerge/>
          </w:tcPr>
          <w:p w:rsidRPr="00A564A5" w:rsidR="00726E81" w:rsidP="00F03616" w:rsidRDefault="00726E81" w14:paraId="103167A0" w14:textId="77777777">
            <w:pPr>
              <w:pStyle w:val="Virsraksts3"/>
              <w:spacing w:before="0" w:beforeAutospacing="0" w:after="0" w:afterAutospacing="0"/>
              <w:jc w:val="both"/>
              <w:rPr>
                <w:noProof/>
                <w:highlight w:val="yellow"/>
              </w:rPr>
            </w:pPr>
          </w:p>
        </w:tc>
        <w:tc>
          <w:tcPr>
            <w:tcW w:w="4536" w:type="dxa"/>
          </w:tcPr>
          <w:p w:rsidRPr="00E1563D" w:rsidR="00726E81" w:rsidP="00052C66" w:rsidRDefault="00726E81" w14:paraId="489EE811" w14:textId="77777777">
            <w:pPr>
              <w:pStyle w:val="Paraststmeklis"/>
              <w:spacing w:before="0" w:beforeAutospacing="0" w:after="0" w:afterAutospacing="0" w:line="216" w:lineRule="auto"/>
              <w:jc w:val="both"/>
              <w:rPr>
                <w:rFonts w:eastAsia="Times New Roman"/>
                <w:b/>
                <w:bCs/>
                <w:color w:val="4B4B4B"/>
              </w:rPr>
            </w:pPr>
            <w:r w:rsidRPr="00E1563D">
              <w:rPr>
                <w:rFonts w:eastAsia="Times New Roman"/>
                <w:b/>
                <w:bCs/>
                <w:color w:val="4B4B4B"/>
              </w:rPr>
              <w:t>Iestāšanās varbūtība</w:t>
            </w:r>
          </w:p>
          <w:p w:rsidRPr="00E1563D" w:rsidR="00052C66" w:rsidP="00052C66" w:rsidRDefault="00726E81" w14:paraId="38175E4A" w14:textId="71C488B6">
            <w:pPr>
              <w:pStyle w:val="Paraststmeklis"/>
              <w:spacing w:before="0" w:beforeAutospacing="0" w:after="0" w:afterAutospacing="0" w:line="216" w:lineRule="auto"/>
              <w:jc w:val="both"/>
              <w:rPr>
                <w:color w:val="4B4B4B"/>
              </w:rPr>
            </w:pPr>
            <w:r w:rsidRPr="00E1563D">
              <w:rPr>
                <w:color w:val="4B4B4B"/>
              </w:rPr>
              <w:t>Izvēlnē atzīmē atbilstošo riska iestāšanās varbūtības līmeni:</w:t>
            </w:r>
          </w:p>
          <w:p w:rsidRPr="00E1563D" w:rsidR="00052C66" w:rsidP="001D479F" w:rsidRDefault="00726E81" w14:paraId="6B483F40" w14:textId="266E5521">
            <w:pPr>
              <w:pStyle w:val="Paraststmeklis"/>
              <w:numPr>
                <w:ilvl w:val="0"/>
                <w:numId w:val="7"/>
              </w:numPr>
              <w:spacing w:before="0" w:beforeAutospacing="0" w:after="0" w:afterAutospacing="0" w:line="216" w:lineRule="auto"/>
              <w:ind w:left="457" w:hanging="426"/>
              <w:jc w:val="both"/>
              <w:rPr>
                <w:color w:val="4B4B4B"/>
              </w:rPr>
            </w:pPr>
            <w:r w:rsidRPr="00E1563D">
              <w:rPr>
                <w:color w:val="4B4B4B"/>
              </w:rPr>
              <w:t>augsts,</w:t>
            </w:r>
          </w:p>
          <w:p w:rsidRPr="00E1563D" w:rsidR="00052C66" w:rsidP="001D479F" w:rsidRDefault="00726E81" w14:paraId="1A9C09A9" w14:textId="1BBD9106">
            <w:pPr>
              <w:pStyle w:val="Paraststmeklis"/>
              <w:numPr>
                <w:ilvl w:val="0"/>
                <w:numId w:val="7"/>
              </w:numPr>
              <w:spacing w:before="0" w:beforeAutospacing="0" w:after="0" w:afterAutospacing="0" w:line="216" w:lineRule="auto"/>
              <w:ind w:left="457" w:hanging="426"/>
              <w:jc w:val="both"/>
              <w:rPr>
                <w:color w:val="4B4B4B"/>
              </w:rPr>
            </w:pPr>
            <w:r w:rsidRPr="00E1563D">
              <w:rPr>
                <w:color w:val="4B4B4B"/>
              </w:rPr>
              <w:t>vidējs</w:t>
            </w:r>
            <w:r w:rsidRPr="00E1563D" w:rsidR="00052C66">
              <w:rPr>
                <w:color w:val="4B4B4B"/>
              </w:rPr>
              <w:t>,</w:t>
            </w:r>
          </w:p>
          <w:p w:rsidRPr="00E1563D" w:rsidR="00726E81" w:rsidP="001D479F" w:rsidRDefault="00726E81" w14:paraId="52612689" w14:textId="7714FFB0">
            <w:pPr>
              <w:pStyle w:val="Paraststmeklis"/>
              <w:numPr>
                <w:ilvl w:val="0"/>
                <w:numId w:val="7"/>
              </w:numPr>
              <w:spacing w:before="0" w:beforeAutospacing="0" w:after="120" w:afterAutospacing="0" w:line="216" w:lineRule="auto"/>
              <w:ind w:left="457" w:hanging="426"/>
              <w:jc w:val="both"/>
              <w:rPr>
                <w:color w:val="4B4B4B"/>
              </w:rPr>
            </w:pPr>
            <w:r w:rsidRPr="00E1563D">
              <w:rPr>
                <w:color w:val="4B4B4B"/>
              </w:rPr>
              <w:t>zems</w:t>
            </w:r>
            <w:r w:rsidRPr="00E1563D" w:rsidR="00052C66">
              <w:rPr>
                <w:color w:val="4B4B4B"/>
              </w:rPr>
              <w:t>.</w:t>
            </w:r>
          </w:p>
        </w:tc>
      </w:tr>
      <w:tr w:rsidRPr="00A564A5" w:rsidR="00726E81" w:rsidTr="3A79F1C9" w14:paraId="3D187333" w14:textId="77777777">
        <w:trPr>
          <w:cantSplit/>
        </w:trPr>
        <w:tc>
          <w:tcPr>
            <w:tcW w:w="5098" w:type="dxa"/>
            <w:vMerge/>
          </w:tcPr>
          <w:p w:rsidRPr="00A564A5" w:rsidR="00726E81" w:rsidP="00F03616" w:rsidRDefault="00726E81" w14:paraId="453DB7F2" w14:textId="77777777">
            <w:pPr>
              <w:pStyle w:val="Virsraksts3"/>
              <w:spacing w:before="0" w:beforeAutospacing="0" w:after="0" w:afterAutospacing="0"/>
              <w:jc w:val="both"/>
              <w:rPr>
                <w:noProof/>
                <w:highlight w:val="yellow"/>
              </w:rPr>
            </w:pPr>
          </w:p>
        </w:tc>
        <w:tc>
          <w:tcPr>
            <w:tcW w:w="4536" w:type="dxa"/>
          </w:tcPr>
          <w:p w:rsidRPr="00F45EA2" w:rsidR="00726E81" w:rsidP="00052C66" w:rsidRDefault="00726E81" w14:paraId="7F2EB5F4"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rsidRPr="00F45EA2" w:rsidR="00726E81" w:rsidP="005E4102" w:rsidRDefault="00726E81" w14:paraId="3E0748DA" w14:textId="77777777">
            <w:pPr>
              <w:spacing w:after="120" w:line="216" w:lineRule="auto"/>
              <w:rPr>
                <w:color w:val="7F7F7F" w:themeColor="text1" w:themeTint="80"/>
              </w:rPr>
            </w:pPr>
            <w:r w:rsidRPr="00F45EA2">
              <w:rPr>
                <w:color w:val="7F7F7F" w:themeColor="text1" w:themeTint="80"/>
              </w:rPr>
              <w:t>Ievada informāciju</w:t>
            </w:r>
          </w:p>
          <w:p w:rsidRPr="00130308" w:rsidR="00726E81" w:rsidP="3A79F1C9" w:rsidRDefault="3315BAFE" w14:paraId="6BC69A40" w14:textId="751D4C2F">
            <w:pPr>
              <w:pStyle w:val="Paraststmeklis"/>
              <w:spacing w:before="0" w:beforeAutospacing="0" w:after="120" w:afterAutospacing="0" w:line="216" w:lineRule="auto"/>
              <w:jc w:val="both"/>
              <w:rPr>
                <w:i/>
                <w:iCs/>
                <w:color w:val="0000FF"/>
              </w:rPr>
            </w:pPr>
            <w:r w:rsidRPr="3A79F1C9">
              <w:rPr>
                <w:i/>
                <w:iCs/>
                <w:color w:val="0000FF"/>
              </w:rPr>
              <w:t>Norāda atbildīgā amatu</w:t>
            </w:r>
            <w:r w:rsidRPr="3A79F1C9" w:rsidR="382083F7">
              <w:rPr>
                <w:i/>
                <w:iCs/>
                <w:color w:val="0000FF"/>
              </w:rPr>
              <w:t>.</w:t>
            </w:r>
          </w:p>
        </w:tc>
      </w:tr>
      <w:tr w:rsidRPr="00A564A5" w:rsidR="00726E81" w:rsidTr="3A79F1C9" w14:paraId="045E0F2D" w14:textId="77777777">
        <w:trPr>
          <w:cantSplit/>
        </w:trPr>
        <w:tc>
          <w:tcPr>
            <w:tcW w:w="5098" w:type="dxa"/>
            <w:vMerge/>
          </w:tcPr>
          <w:p w:rsidRPr="00A564A5" w:rsidR="00726E81" w:rsidP="00F03616" w:rsidRDefault="00726E81" w14:paraId="194F7274" w14:textId="77777777">
            <w:pPr>
              <w:pStyle w:val="Virsraksts3"/>
              <w:spacing w:before="0" w:beforeAutospacing="0" w:after="0" w:afterAutospacing="0"/>
              <w:jc w:val="both"/>
              <w:rPr>
                <w:noProof/>
                <w:highlight w:val="yellow"/>
              </w:rPr>
            </w:pPr>
          </w:p>
        </w:tc>
        <w:tc>
          <w:tcPr>
            <w:tcW w:w="4536" w:type="dxa"/>
          </w:tcPr>
          <w:p w:rsidRPr="00F45EA2" w:rsidR="00726E81" w:rsidP="00052C66" w:rsidRDefault="00726E81" w14:paraId="2778E2CD"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rsidRPr="00F45EA2" w:rsidR="00726E81" w:rsidP="005E4102" w:rsidRDefault="00726E81" w14:paraId="63A1A7D0" w14:textId="77777777">
            <w:pPr>
              <w:spacing w:after="120" w:line="216" w:lineRule="auto"/>
              <w:rPr>
                <w:color w:val="7F7F7F" w:themeColor="text1" w:themeTint="80"/>
              </w:rPr>
            </w:pPr>
            <w:r w:rsidRPr="00F45EA2">
              <w:rPr>
                <w:color w:val="7F7F7F" w:themeColor="text1" w:themeTint="80"/>
              </w:rPr>
              <w:t>Ievada informāciju</w:t>
            </w:r>
          </w:p>
          <w:p w:rsidRPr="00130308" w:rsidR="00726E81" w:rsidP="00CD3D89" w:rsidRDefault="3315BAFE" w14:paraId="17E697E6" w14:textId="532535CB">
            <w:pPr>
              <w:pStyle w:val="Paraststmeklis"/>
              <w:spacing w:before="0" w:beforeAutospacing="0" w:after="120" w:afterAutospacing="0" w:line="216" w:lineRule="auto"/>
              <w:rPr>
                <w:i/>
                <w:iCs/>
                <w:color w:val="0000FF"/>
              </w:rPr>
            </w:pPr>
            <w:r w:rsidRPr="3A79F1C9">
              <w:rPr>
                <w:i/>
                <w:iCs/>
                <w:color w:val="0000FF"/>
              </w:rPr>
              <w:t>Sniedz riska novēršanas/mazināšanas pasākuma aprakstu</w:t>
            </w:r>
            <w:r w:rsidRPr="3A79F1C9" w:rsidR="382083F7">
              <w:rPr>
                <w:i/>
                <w:iCs/>
                <w:color w:val="0000FF"/>
              </w:rPr>
              <w:t>.</w:t>
            </w:r>
          </w:p>
        </w:tc>
      </w:tr>
    </w:tbl>
    <w:p w:rsidRPr="00CB112F" w:rsidR="00CB112F" w:rsidP="00873069" w:rsidRDefault="00CB112F" w14:paraId="129EB601" w14:textId="77777777">
      <w:pPr>
        <w:spacing w:before="120"/>
        <w:jc w:val="both"/>
        <w:rPr>
          <w:b/>
          <w:bCs/>
          <w:i/>
          <w:color w:val="0000FF"/>
        </w:rPr>
      </w:pPr>
      <w:r w:rsidRPr="00CB112F">
        <w:rPr>
          <w:b/>
          <w:bCs/>
          <w:i/>
          <w:color w:val="0000FF"/>
        </w:rPr>
        <w:t xml:space="preserve">Šajā </w:t>
      </w:r>
      <w:r w:rsidRPr="00CB112F">
        <w:rPr>
          <w:b/>
          <w:bCs/>
          <w:i/>
          <w:iCs/>
          <w:color w:val="0000FF"/>
        </w:rPr>
        <w:t xml:space="preserve">sadaļā </w:t>
      </w:r>
      <w:r w:rsidRPr="00CB112F">
        <w:rPr>
          <w:b/>
          <w:bCs/>
          <w:i/>
          <w:color w:val="0000FF"/>
        </w:rPr>
        <w:t>projekta iesniedzējs:</w:t>
      </w:r>
    </w:p>
    <w:p w:rsidRPr="00CB112F" w:rsidR="00CB112F" w:rsidP="00B47748" w:rsidRDefault="00CB112F" w14:paraId="6DB90CF7" w14:textId="50CA1110">
      <w:pPr>
        <w:numPr>
          <w:ilvl w:val="0"/>
          <w:numId w:val="31"/>
        </w:numPr>
        <w:spacing w:before="60" w:after="60" w:line="259" w:lineRule="auto"/>
        <w:ind w:left="709" w:hanging="425"/>
        <w:contextualSpacing/>
        <w:jc w:val="both"/>
        <w:rPr>
          <w:rFonts w:eastAsia="Times New Roman"/>
          <w:i/>
          <w:iCs/>
          <w:color w:val="0000FF"/>
          <w:lang w:eastAsia="en-US"/>
        </w:rPr>
      </w:pPr>
      <w:r w:rsidRPr="00CB112F">
        <w:rPr>
          <w:rFonts w:eastAsia="Calibri"/>
          <w:i/>
          <w:iCs/>
          <w:color w:val="0000FF"/>
          <w:lang w:eastAsia="en-US"/>
        </w:rPr>
        <w:lastRenderedPageBreak/>
        <w:t>i</w:t>
      </w:r>
      <w:r w:rsidRPr="00CB112F">
        <w:rPr>
          <w:rFonts w:eastAsia="Times New Roman"/>
          <w:i/>
          <w:iCs/>
          <w:color w:val="0000FF"/>
          <w:lang w:eastAsia="en-US"/>
        </w:rPr>
        <w:t xml:space="preserve">dentificē un analizē projekta īstenošanas riskus vismaz šādā griezumā: </w:t>
      </w:r>
      <w:r w:rsidRPr="00CB112F">
        <w:rPr>
          <w:rFonts w:eastAsia="Calibri"/>
          <w:b/>
          <w:i/>
          <w:color w:val="0000FF"/>
          <w:szCs w:val="22"/>
          <w:lang w:eastAsia="en-US"/>
        </w:rPr>
        <w:t>finanšu, īstenošanas, rezultātu un uzraudzības rādītāju sasniegšanas, administrēšanas riski</w:t>
      </w:r>
      <w:r w:rsidRPr="00CB112F">
        <w:rPr>
          <w:rFonts w:eastAsia="Times New Roman"/>
          <w:b/>
          <w:bCs/>
          <w:i/>
          <w:iCs/>
          <w:color w:val="0000FF"/>
          <w:lang w:eastAsia="en-US"/>
        </w:rPr>
        <w:t>, klimata pārmaiņu riski</w:t>
      </w:r>
      <w:r w:rsidR="009934D9">
        <w:rPr>
          <w:rFonts w:eastAsia="Times New Roman"/>
          <w:b/>
          <w:bCs/>
          <w:i/>
          <w:iCs/>
          <w:color w:val="0000FF"/>
          <w:lang w:eastAsia="en-US"/>
        </w:rPr>
        <w:t xml:space="preserve"> </w:t>
      </w:r>
      <w:r w:rsidRPr="00A7258A" w:rsidR="009934D9">
        <w:rPr>
          <w:rFonts w:eastAsia="Times New Roman"/>
          <w:i/>
          <w:iCs/>
          <w:color w:val="0000FF"/>
          <w:lang w:eastAsia="en-US"/>
        </w:rPr>
        <w:t xml:space="preserve">(attiecināms, </w:t>
      </w:r>
      <w:r w:rsidRPr="00A7258A" w:rsidR="00990C72">
        <w:rPr>
          <w:rFonts w:eastAsia="Times New Roman"/>
          <w:i/>
          <w:iCs/>
          <w:color w:val="0000FF"/>
          <w:lang w:eastAsia="en-US"/>
        </w:rPr>
        <w:t xml:space="preserve">ja </w:t>
      </w:r>
      <w:r w:rsidRPr="00A7258A" w:rsidR="0059176A">
        <w:rPr>
          <w:rFonts w:eastAsia="Times New Roman"/>
          <w:i/>
          <w:iCs/>
          <w:color w:val="0000FF"/>
          <w:lang w:eastAsia="en-US"/>
        </w:rPr>
        <w:t>HP “Klimatdrošināšana” ir iespējams piemērot</w:t>
      </w:r>
      <w:r w:rsidR="00A7258A">
        <w:rPr>
          <w:rFonts w:eastAsia="Times New Roman"/>
          <w:i/>
          <w:iCs/>
          <w:color w:val="0000FF"/>
          <w:lang w:eastAsia="en-US"/>
        </w:rPr>
        <w:t>)</w:t>
      </w:r>
      <w:r w:rsidRPr="00CB112F">
        <w:rPr>
          <w:rFonts w:eastAsia="Times New Roman"/>
          <w:i/>
          <w:iCs/>
          <w:color w:val="0000FF"/>
          <w:lang w:eastAsia="en-US"/>
        </w:rPr>
        <w:t>.</w:t>
      </w:r>
      <w:r w:rsidR="00A7258A">
        <w:rPr>
          <w:rFonts w:eastAsia="Times New Roman"/>
          <w:i/>
          <w:iCs/>
          <w:color w:val="0000FF"/>
          <w:lang w:eastAsia="en-US"/>
        </w:rPr>
        <w:t xml:space="preserve"> </w:t>
      </w:r>
      <w:r w:rsidRPr="00CB112F">
        <w:rPr>
          <w:rFonts w:eastAsia="Calibri"/>
          <w:bCs/>
          <w:i/>
          <w:color w:val="0000FF"/>
          <w:szCs w:val="22"/>
          <w:lang w:eastAsia="en-US"/>
        </w:rPr>
        <w:t>Var norādīt arī citus riskus</w:t>
      </w:r>
      <w:r w:rsidRPr="00CB112F">
        <w:rPr>
          <w:rFonts w:eastAsia="Times New Roman"/>
          <w:i/>
          <w:iCs/>
          <w:color w:val="0000FF"/>
          <w:lang w:eastAsia="en-US"/>
        </w:rPr>
        <w:t>;</w:t>
      </w:r>
    </w:p>
    <w:p w:rsidRPr="00CB112F" w:rsidR="00CB112F" w:rsidP="00B47748" w:rsidRDefault="00CB112F" w14:paraId="6F33604E" w14:textId="77777777">
      <w:pPr>
        <w:numPr>
          <w:ilvl w:val="0"/>
          <w:numId w:val="31"/>
        </w:numPr>
        <w:spacing w:before="60" w:after="60" w:line="259" w:lineRule="auto"/>
        <w:ind w:left="709" w:hanging="425"/>
        <w:contextualSpacing/>
        <w:jc w:val="both"/>
        <w:rPr>
          <w:rFonts w:eastAsia="Times New Roman"/>
          <w:i/>
          <w:iCs/>
          <w:color w:val="0000FF"/>
          <w:lang w:eastAsia="en-US"/>
        </w:rPr>
      </w:pPr>
      <w:r w:rsidRPr="00CB112F">
        <w:rPr>
          <w:rFonts w:eastAsia="Times New Roman"/>
          <w:i/>
          <w:iCs/>
          <w:color w:val="0000FF"/>
          <w:lang w:eastAsia="en-US"/>
        </w:rPr>
        <w:t xml:space="preserve">sniedz katra riska aprakstu, t.i., </w:t>
      </w:r>
      <w:bookmarkStart w:name="_Hlk126749244" w:id="6"/>
      <w:r w:rsidRPr="00CB112F">
        <w:rPr>
          <w:rFonts w:eastAsia="Times New Roman"/>
          <w:i/>
          <w:iCs/>
          <w:color w:val="0000FF"/>
          <w:lang w:eastAsia="en-US"/>
        </w:rPr>
        <w:t>konkretizē riska būtību, kā arī raksturo, kādi apstākļi un informācija pamato tā iestāšanās varbūtību</w:t>
      </w:r>
      <w:bookmarkEnd w:id="6"/>
      <w:r w:rsidRPr="00CB112F">
        <w:rPr>
          <w:rFonts w:eastAsia="Times New Roman"/>
          <w:i/>
          <w:iCs/>
          <w:color w:val="0000FF"/>
          <w:lang w:eastAsia="en-US"/>
        </w:rPr>
        <w:t>;</w:t>
      </w:r>
    </w:p>
    <w:p w:rsidRPr="00CB112F" w:rsidR="00CB112F" w:rsidP="00B47748" w:rsidRDefault="00CB112F" w14:paraId="210284DA" w14:textId="77777777">
      <w:pPr>
        <w:numPr>
          <w:ilvl w:val="0"/>
          <w:numId w:val="31"/>
        </w:numPr>
        <w:spacing w:line="259" w:lineRule="auto"/>
        <w:ind w:left="709" w:hanging="425"/>
        <w:jc w:val="both"/>
        <w:rPr>
          <w:rFonts w:eastAsia="Times New Roman"/>
          <w:i/>
          <w:iCs/>
          <w:color w:val="0000FF"/>
          <w:lang w:eastAsia="en-US"/>
        </w:rPr>
      </w:pPr>
      <w:r w:rsidRPr="00CB112F">
        <w:rPr>
          <w:rFonts w:eastAsia="Times New Roman"/>
          <w:i/>
          <w:iCs/>
          <w:color w:val="0000FF"/>
          <w:lang w:eastAsia="en-US"/>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rsidRPr="00CB112F" w:rsidR="00CB112F" w:rsidP="00B47748" w:rsidRDefault="00CB112F" w14:paraId="78AF640D" w14:textId="77777777">
      <w:pPr>
        <w:numPr>
          <w:ilvl w:val="1"/>
          <w:numId w:val="30"/>
        </w:numPr>
        <w:ind w:left="1134" w:hanging="425"/>
        <w:jc w:val="both"/>
        <w:rPr>
          <w:rFonts w:eastAsia="Times New Roman"/>
          <w:i/>
          <w:iCs/>
          <w:color w:val="0000FF"/>
        </w:rPr>
      </w:pPr>
      <w:r w:rsidRPr="00CB112F">
        <w:rPr>
          <w:rFonts w:eastAsia="Times New Roman"/>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rsidRPr="00CB112F" w:rsidR="00CB112F" w:rsidP="00B47748" w:rsidRDefault="00CB112F" w14:paraId="7B9E4426" w14:textId="77777777">
      <w:pPr>
        <w:numPr>
          <w:ilvl w:val="1"/>
          <w:numId w:val="30"/>
        </w:numPr>
        <w:ind w:left="1134" w:hanging="425"/>
        <w:jc w:val="both"/>
        <w:rPr>
          <w:rFonts w:eastAsia="Times New Roman"/>
          <w:i/>
          <w:iCs/>
          <w:color w:val="0000FF"/>
        </w:rPr>
      </w:pPr>
      <w:r w:rsidRPr="00CB112F">
        <w:rPr>
          <w:rFonts w:eastAsia="Times New Roman"/>
          <w:i/>
          <w:iCs/>
          <w:color w:val="0000FF"/>
        </w:rPr>
        <w:t>riska ietekme ir vidēja, ja riska iestāšanās gadījumā, tas var ietekmēt projekta īstenošanu, kavēt projekta sekmīgu ieviešanu un mērķu sasniegšanu;</w:t>
      </w:r>
    </w:p>
    <w:p w:rsidRPr="00CB112F" w:rsidR="00CB112F" w:rsidP="00B47748" w:rsidRDefault="00CB112F" w14:paraId="01A968B5" w14:textId="77777777">
      <w:pPr>
        <w:numPr>
          <w:ilvl w:val="1"/>
          <w:numId w:val="30"/>
        </w:numPr>
        <w:spacing w:after="120"/>
        <w:ind w:left="1134" w:hanging="425"/>
        <w:jc w:val="both"/>
        <w:rPr>
          <w:rFonts w:eastAsia="Times New Roman"/>
          <w:i/>
          <w:iCs/>
          <w:color w:val="0000FF"/>
        </w:rPr>
      </w:pPr>
      <w:r w:rsidRPr="00CB112F">
        <w:rPr>
          <w:rFonts w:eastAsia="Times New Roman"/>
          <w:i/>
          <w:iCs/>
          <w:color w:val="0000FF"/>
        </w:rPr>
        <w:t>riska ietekme ir zema, ja riska iestāšanās gadījumā tam nav būtiskas ietekmes un tas neietekmē projekta ieviešanu;</w:t>
      </w:r>
    </w:p>
    <w:p w:rsidRPr="00CB112F" w:rsidR="00CB112F" w:rsidP="00B47748" w:rsidRDefault="00CB112F" w14:paraId="5B22A7D1" w14:textId="77777777">
      <w:pPr>
        <w:numPr>
          <w:ilvl w:val="0"/>
          <w:numId w:val="31"/>
        </w:numPr>
        <w:spacing w:line="259" w:lineRule="auto"/>
        <w:ind w:left="709" w:hanging="425"/>
        <w:contextualSpacing/>
        <w:jc w:val="both"/>
        <w:rPr>
          <w:rFonts w:eastAsia="Times New Roman"/>
          <w:i/>
          <w:iCs/>
          <w:color w:val="0000FF"/>
          <w:lang w:eastAsia="en-US"/>
        </w:rPr>
      </w:pPr>
      <w:r w:rsidRPr="00CB112F">
        <w:rPr>
          <w:rFonts w:eastAsia="Times New Roman"/>
          <w:i/>
          <w:iCs/>
          <w:color w:val="0000FF"/>
          <w:lang w:eastAsia="en-US"/>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CB112F" w:rsidR="00CB112F" w:rsidP="00B47748" w:rsidRDefault="00CB112F" w14:paraId="5B8CE261" w14:textId="77777777">
      <w:pPr>
        <w:numPr>
          <w:ilvl w:val="1"/>
          <w:numId w:val="30"/>
        </w:numPr>
        <w:ind w:left="1134" w:hanging="425"/>
        <w:jc w:val="both"/>
        <w:rPr>
          <w:i/>
          <w:color w:val="0000FF"/>
        </w:rPr>
      </w:pPr>
      <w:r w:rsidRPr="00CB112F">
        <w:rPr>
          <w:i/>
          <w:color w:val="0000FF"/>
        </w:rPr>
        <w:t>iestāšanās varbūtība ir augsta, ja ir droši vai gandrīz droši, ka risks iestāsies, piemēram, reizi gadā;</w:t>
      </w:r>
    </w:p>
    <w:p w:rsidRPr="00CB112F" w:rsidR="00CB112F" w:rsidP="00B47748" w:rsidRDefault="00CB112F" w14:paraId="46D5864B" w14:textId="77777777">
      <w:pPr>
        <w:numPr>
          <w:ilvl w:val="1"/>
          <w:numId w:val="30"/>
        </w:numPr>
        <w:ind w:left="1134" w:hanging="425"/>
        <w:jc w:val="both"/>
        <w:rPr>
          <w:i/>
          <w:color w:val="0000FF"/>
        </w:rPr>
      </w:pPr>
      <w:r w:rsidRPr="00CB112F">
        <w:rPr>
          <w:i/>
          <w:color w:val="0000FF"/>
        </w:rPr>
        <w:t>iestāšanās varbūtība ir vidēja, ja ir iespējams (diezgan iespējams), ka risks iestāsies, piemēram, vienu reizi projekta laikā;</w:t>
      </w:r>
    </w:p>
    <w:p w:rsidRPr="00CB112F" w:rsidR="00CB112F" w:rsidP="00B47748" w:rsidRDefault="00CB112F" w14:paraId="088DCA09" w14:textId="77777777">
      <w:pPr>
        <w:numPr>
          <w:ilvl w:val="1"/>
          <w:numId w:val="30"/>
        </w:numPr>
        <w:ind w:left="1134" w:hanging="425"/>
        <w:jc w:val="both"/>
        <w:rPr>
          <w:i/>
          <w:color w:val="0000FF"/>
        </w:rPr>
      </w:pPr>
      <w:r w:rsidRPr="00CB112F">
        <w:rPr>
          <w:i/>
          <w:color w:val="0000FF"/>
        </w:rPr>
        <w:t>iestāšanās varbūtība ir zema, ja mazticams, ka risks iestāsies, var notikt tikai ārkārtas gadījumos;</w:t>
      </w:r>
    </w:p>
    <w:p w:rsidRPr="00CB112F" w:rsidR="00CB112F" w:rsidP="00B47748" w:rsidRDefault="00CB112F" w14:paraId="428C6621" w14:textId="598B7E69">
      <w:pPr>
        <w:numPr>
          <w:ilvl w:val="0"/>
          <w:numId w:val="30"/>
        </w:numPr>
        <w:ind w:hanging="436"/>
        <w:jc w:val="both"/>
        <w:textAlignment w:val="baseline"/>
        <w:rPr>
          <w:i/>
          <w:iCs/>
          <w:color w:val="0000FF"/>
        </w:rPr>
      </w:pPr>
      <w:r w:rsidRPr="00CB112F">
        <w:rPr>
          <w:rFonts w:eastAsiaTheme="majorEastAsia"/>
          <w:i/>
          <w:iCs/>
          <w:color w:val="0000FF"/>
        </w:rPr>
        <w:t xml:space="preserve">norāda projekta iesniedzēja </w:t>
      </w:r>
      <w:r w:rsidR="000822AE">
        <w:rPr>
          <w:rFonts w:eastAsiaTheme="majorEastAsia"/>
          <w:i/>
          <w:iCs/>
          <w:color w:val="0000FF"/>
        </w:rPr>
        <w:t xml:space="preserve">un/vai sadarbības partnera </w:t>
      </w:r>
      <w:r w:rsidRPr="00CB112F">
        <w:rPr>
          <w:rFonts w:eastAsiaTheme="majorEastAsia"/>
          <w:i/>
          <w:iCs/>
          <w:color w:val="0000FF"/>
        </w:rPr>
        <w:t>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Pr="00CB112F" w:rsidR="00CB112F" w:rsidP="00B47748" w:rsidRDefault="00CB112F" w14:paraId="1F36D5EF" w14:textId="77777777">
      <w:pPr>
        <w:numPr>
          <w:ilvl w:val="0"/>
          <w:numId w:val="30"/>
        </w:numPr>
        <w:ind w:hanging="436"/>
        <w:jc w:val="both"/>
        <w:textAlignment w:val="baseline"/>
        <w:rPr>
          <w:i/>
          <w:iCs/>
          <w:color w:val="0000FF"/>
        </w:rPr>
      </w:pPr>
      <w:r w:rsidRPr="00CB112F">
        <w:rPr>
          <w:i/>
          <w:color w:val="0000FF"/>
        </w:rPr>
        <w:t>norāda par risku novēršanas pasākumu īstenošanu atbildīgās personas.</w:t>
      </w:r>
    </w:p>
    <w:p w:rsidRPr="00CB112F" w:rsidR="00CB112F" w:rsidP="00F23C36" w:rsidRDefault="00CB112F" w14:paraId="19959604" w14:textId="0E11392D">
      <w:pPr>
        <w:spacing w:before="240"/>
        <w:jc w:val="both"/>
        <w:textAlignment w:val="baseline"/>
        <w:rPr>
          <w:rFonts w:eastAsiaTheme="majorEastAsia"/>
          <w:i/>
          <w:iCs/>
          <w:color w:val="0000FF"/>
        </w:rPr>
      </w:pPr>
      <w:r w:rsidRPr="00CB112F">
        <w:rPr>
          <w:rFonts w:eastAsiaTheme="majorEastAsia"/>
          <w:i/>
          <w:iCs/>
          <w:color w:val="0000FF"/>
        </w:rPr>
        <w:t xml:space="preserve">Izvērtējot </w:t>
      </w:r>
      <w:r w:rsidRPr="00CB112F">
        <w:rPr>
          <w:rFonts w:eastAsiaTheme="majorEastAsia"/>
          <w:b/>
          <w:bCs/>
          <w:i/>
          <w:iCs/>
          <w:color w:val="0000FF"/>
        </w:rPr>
        <w:t>klimata pārmaiņu riskus</w:t>
      </w:r>
      <w:r w:rsidRPr="00CB112F">
        <w:rPr>
          <w:rFonts w:eastAsiaTheme="majorEastAsia"/>
          <w:i/>
          <w:iCs/>
          <w:color w:val="0000FF"/>
        </w:rPr>
        <w:t xml:space="preserve"> </w:t>
      </w:r>
      <w:r w:rsidRPr="009969CA" w:rsidR="009969CA">
        <w:rPr>
          <w:rFonts w:eastAsiaTheme="majorEastAsia"/>
          <w:i/>
          <w:iCs/>
          <w:color w:val="0000FF"/>
        </w:rPr>
        <w:t xml:space="preserve">(attiecināms, ja HP “Klimatdrošināšana” ir iespējams piemērot) </w:t>
      </w:r>
      <w:r w:rsidRPr="00CB112F">
        <w:rPr>
          <w:rFonts w:eastAsiaTheme="majorEastAsia"/>
          <w:i/>
          <w:iCs/>
          <w:color w:val="0000FF"/>
        </w:rPr>
        <w:t>attiecībā uz projektā plānoto infrastruktūru:</w:t>
      </w:r>
    </w:p>
    <w:p w:rsidRPr="00CB112F" w:rsidR="00CB112F" w:rsidP="00B47748" w:rsidRDefault="00CB112F" w14:paraId="1AA8D233" w14:textId="7E03055C">
      <w:pPr>
        <w:numPr>
          <w:ilvl w:val="0"/>
          <w:numId w:val="23"/>
        </w:numPr>
        <w:ind w:left="709" w:hanging="425"/>
        <w:jc w:val="both"/>
        <w:textAlignment w:val="baseline"/>
        <w:rPr>
          <w:rFonts w:eastAsiaTheme="majorEastAsia"/>
          <w:i/>
          <w:iCs/>
          <w:color w:val="0000FF"/>
        </w:rPr>
      </w:pPr>
      <w:r w:rsidRPr="00CB112F">
        <w:rPr>
          <w:rFonts w:eastAsiaTheme="majorEastAsia"/>
          <w:i/>
          <w:iCs/>
          <w:color w:val="0000FF"/>
        </w:rPr>
        <w:t xml:space="preserve">jāanalizē vismaz </w:t>
      </w:r>
      <w:r w:rsidR="00956DD1">
        <w:rPr>
          <w:rFonts w:eastAsiaTheme="majorEastAsia"/>
          <w:i/>
          <w:iCs/>
          <w:color w:val="0000FF"/>
        </w:rPr>
        <w:t>šādi</w:t>
      </w:r>
      <w:r w:rsidR="002643B2">
        <w:rPr>
          <w:rFonts w:eastAsiaTheme="majorEastAsia"/>
          <w:i/>
          <w:iCs/>
          <w:color w:val="0000FF"/>
        </w:rPr>
        <w:t xml:space="preserve"> riski</w:t>
      </w:r>
      <w:r w:rsidR="0052450F">
        <w:rPr>
          <w:rFonts w:eastAsiaTheme="majorEastAsia"/>
          <w:i/>
          <w:iCs/>
          <w:color w:val="0000FF"/>
        </w:rPr>
        <w:t xml:space="preserve">: </w:t>
      </w:r>
      <w:r w:rsidRPr="0052450F" w:rsidR="0052450F">
        <w:rPr>
          <w:rFonts w:eastAsiaTheme="majorEastAsia"/>
          <w:i/>
          <w:iCs/>
          <w:color w:val="0000FF"/>
        </w:rPr>
        <w:t>infrastruktūras pārkaršana un materiālu nolietojums karstuma dēļ, infrastruktūras pamatu vai grunts bojājumi ūdenslīmeņa izmaiņu dēļ un uzplūdu radītie bojājumi, lietusgāžu, vēja brāzmu vai sasalšanas un kušanas ciklu radītie bojājumi</w:t>
      </w:r>
      <w:r w:rsidRPr="00CB112F">
        <w:rPr>
          <w:rFonts w:eastAsiaTheme="majorEastAsia"/>
          <w:i/>
          <w:iCs/>
          <w:color w:val="0000FF"/>
        </w:rPr>
        <w:t>;</w:t>
      </w:r>
    </w:p>
    <w:p w:rsidR="002D5030" w:rsidP="00B47748" w:rsidRDefault="000822AE" w14:paraId="73A3B4D5" w14:textId="0B671334">
      <w:pPr>
        <w:numPr>
          <w:ilvl w:val="0"/>
          <w:numId w:val="23"/>
        </w:numPr>
        <w:ind w:left="709" w:hanging="425"/>
        <w:jc w:val="both"/>
        <w:textAlignment w:val="baseline"/>
        <w:rPr>
          <w:rFonts w:eastAsiaTheme="majorEastAsia"/>
          <w:i/>
          <w:iCs/>
          <w:color w:val="0000FF"/>
        </w:rPr>
      </w:pPr>
      <w:r w:rsidRPr="00CB112F">
        <w:rPr>
          <w:rFonts w:eastAsiaTheme="majorEastAsia"/>
          <w:i/>
          <w:iCs/>
          <w:color w:val="0000FF"/>
        </w:rPr>
        <w:t xml:space="preserve">norāda projekta iesniedzēja </w:t>
      </w:r>
      <w:r w:rsidR="00E14A66">
        <w:rPr>
          <w:rFonts w:eastAsiaTheme="majorEastAsia"/>
          <w:i/>
          <w:iCs/>
          <w:color w:val="0000FF"/>
        </w:rPr>
        <w:t>un/vai sadarbības partnera paredzētos</w:t>
      </w:r>
      <w:r w:rsidR="00E52E62">
        <w:rPr>
          <w:rFonts w:eastAsiaTheme="majorEastAsia"/>
          <w:i/>
          <w:iCs/>
          <w:color w:val="0000FF"/>
        </w:rPr>
        <w:t xml:space="preserve"> </w:t>
      </w:r>
      <w:r w:rsidRPr="00CB112F" w:rsidR="00191B81">
        <w:rPr>
          <w:rFonts w:eastAsiaTheme="majorEastAsia"/>
          <w:i/>
          <w:iCs/>
          <w:color w:val="0000FF"/>
        </w:rPr>
        <w:t>klimat</w:t>
      </w:r>
      <w:r w:rsidR="00191B81">
        <w:rPr>
          <w:rFonts w:eastAsiaTheme="majorEastAsia"/>
          <w:i/>
          <w:iCs/>
          <w:color w:val="0000FF"/>
        </w:rPr>
        <w:t>a pārmaiņu radīt</w:t>
      </w:r>
      <w:r w:rsidR="009B0288">
        <w:rPr>
          <w:rFonts w:eastAsiaTheme="majorEastAsia"/>
          <w:i/>
          <w:iCs/>
          <w:color w:val="0000FF"/>
        </w:rPr>
        <w:t>u</w:t>
      </w:r>
      <w:r w:rsidR="00191B81">
        <w:rPr>
          <w:rFonts w:eastAsiaTheme="majorEastAsia"/>
          <w:i/>
          <w:iCs/>
          <w:color w:val="0000FF"/>
        </w:rPr>
        <w:t xml:space="preserve"> risk</w:t>
      </w:r>
      <w:r w:rsidR="009B0288">
        <w:rPr>
          <w:rFonts w:eastAsiaTheme="majorEastAsia"/>
          <w:i/>
          <w:iCs/>
          <w:color w:val="0000FF"/>
        </w:rPr>
        <w:t>u</w:t>
      </w:r>
      <w:r w:rsidRPr="002D5030" w:rsidR="00191B81">
        <w:rPr>
          <w:rFonts w:eastAsiaTheme="majorEastAsia"/>
          <w:i/>
          <w:iCs/>
          <w:color w:val="0000FF"/>
        </w:rPr>
        <w:t xml:space="preserve"> </w:t>
      </w:r>
      <w:r w:rsidRPr="002D5030" w:rsidR="002D5030">
        <w:rPr>
          <w:rFonts w:eastAsiaTheme="majorEastAsia"/>
          <w:i/>
          <w:iCs/>
          <w:color w:val="0000FF"/>
        </w:rPr>
        <w:t>novēršanas vai mazināšanas pasākum</w:t>
      </w:r>
      <w:r w:rsidR="009B0288">
        <w:rPr>
          <w:rFonts w:eastAsiaTheme="majorEastAsia"/>
          <w:i/>
          <w:iCs/>
          <w:color w:val="0000FF"/>
        </w:rPr>
        <w:t>us.</w:t>
      </w:r>
    </w:p>
    <w:p w:rsidRPr="00CB112F" w:rsidR="00CB112F" w:rsidP="00CB112F" w:rsidRDefault="00CB112F" w14:paraId="641785EA" w14:textId="77777777">
      <w:pPr>
        <w:keepNext/>
        <w:spacing w:before="240" w:after="240"/>
        <w:jc w:val="both"/>
        <w:outlineLvl w:val="2"/>
        <w:rPr>
          <w:rFonts w:eastAsia="Times New Roman"/>
          <w:b/>
          <w:bCs/>
        </w:rPr>
      </w:pPr>
      <w:r w:rsidRPr="00CB112F">
        <w:rPr>
          <w:rFonts w:eastAsia="Times New Roman"/>
          <w:b/>
          <w:bCs/>
        </w:rPr>
        <w:t>Projekta saturiskā saistība ar citiem projektiem</w:t>
      </w:r>
    </w:p>
    <w:p w:rsidRPr="00CB112F" w:rsidR="00CB112F" w:rsidP="00CB112F" w:rsidRDefault="00CB112F" w14:paraId="757957CB" w14:textId="257B4FFD">
      <w:pPr>
        <w:spacing w:before="120" w:after="120"/>
        <w:jc w:val="both"/>
        <w:rPr>
          <w:i/>
          <w:color w:val="0000FF"/>
        </w:rPr>
      </w:pPr>
      <w:r w:rsidRPr="00CB112F">
        <w:rPr>
          <w:b/>
          <w:bCs/>
          <w:i/>
          <w:color w:val="0000FF"/>
        </w:rPr>
        <w:t xml:space="preserve">Šajā </w:t>
      </w:r>
      <w:r w:rsidRPr="00CB112F">
        <w:rPr>
          <w:b/>
          <w:bCs/>
          <w:i/>
          <w:iCs/>
          <w:color w:val="0000FF"/>
        </w:rPr>
        <w:t xml:space="preserve">sadaļā </w:t>
      </w:r>
      <w:r w:rsidRPr="00CB112F">
        <w:rPr>
          <w:b/>
          <w:bCs/>
          <w:i/>
          <w:color w:val="0000FF"/>
        </w:rPr>
        <w:t>projekta iesniedzējs</w:t>
      </w:r>
      <w:r w:rsidRPr="00CB112F">
        <w:rPr>
          <w:i/>
          <w:color w:val="0000FF"/>
        </w:rPr>
        <w:t xml:space="preserve"> </w:t>
      </w:r>
      <w:r w:rsidRPr="00CB112F">
        <w:rPr>
          <w:rFonts w:eastAsia="Calibri"/>
          <w:i/>
          <w:color w:val="0000FF"/>
          <w:lang w:eastAsia="en-US"/>
        </w:rPr>
        <w:t>sniedz informāciju par projekta iesniedzēja</w:t>
      </w:r>
      <w:r w:rsidR="00C34F3F">
        <w:rPr>
          <w:rFonts w:eastAsia="Calibri"/>
          <w:i/>
          <w:color w:val="0000FF"/>
          <w:lang w:eastAsia="en-US"/>
        </w:rPr>
        <w:t xml:space="preserve"> </w:t>
      </w:r>
      <w:r w:rsidR="00AD143B">
        <w:rPr>
          <w:rFonts w:eastAsia="Calibri"/>
          <w:i/>
          <w:color w:val="0000FF"/>
          <w:lang w:eastAsia="en-US"/>
        </w:rPr>
        <w:t>un sa</w:t>
      </w:r>
      <w:r w:rsidR="00C34F3F">
        <w:rPr>
          <w:rFonts w:eastAsia="Calibri"/>
          <w:i/>
          <w:color w:val="0000FF"/>
          <w:lang w:eastAsia="en-US"/>
        </w:rPr>
        <w:t>darbības partne</w:t>
      </w:r>
      <w:r w:rsidR="0038555B">
        <w:rPr>
          <w:rFonts w:eastAsia="Calibri"/>
          <w:i/>
          <w:color w:val="0000FF"/>
          <w:lang w:eastAsia="en-US"/>
        </w:rPr>
        <w:t>ra</w:t>
      </w:r>
      <w:r w:rsidRPr="00CB112F">
        <w:rPr>
          <w:rFonts w:eastAsia="Calibri"/>
          <w:i/>
          <w:color w:val="0000FF"/>
          <w:lang w:eastAsia="en-US"/>
        </w:rPr>
        <w:t xml:space="preserve"> iesniegtiem, īstenotiem (jau pabeigtiem) vai īstenošanā esošiem projektiem, ar kuriem konstatējama projekta iesniegumā plānoto darbību un izmaksu demarkācija (skaidra nošķiršana), ieguldījumu sinerģija (papildināmība).</w:t>
      </w:r>
    </w:p>
    <w:p w:rsidRPr="00BA2ACB" w:rsidR="00BA2ACB" w:rsidP="00B47748" w:rsidRDefault="00CB112F" w14:paraId="6840E7C2" w14:textId="72770791">
      <w:pPr>
        <w:numPr>
          <w:ilvl w:val="0"/>
          <w:numId w:val="29"/>
        </w:numPr>
        <w:spacing w:after="240"/>
        <w:ind w:left="567" w:hanging="283"/>
        <w:jc w:val="both"/>
        <w:rPr>
          <w:i/>
          <w:iCs/>
          <w:color w:val="0000FF"/>
        </w:rPr>
      </w:pPr>
      <w:bookmarkStart w:name="_Hlk168511367" w:id="7"/>
      <w:r w:rsidRPr="00CB112F">
        <w:rPr>
          <w:i/>
          <w:color w:val="0000FF"/>
        </w:rPr>
        <w:lastRenderedPageBreak/>
        <w:t xml:space="preserve">Sniegtajai informācijai </w:t>
      </w:r>
      <w:r w:rsidRPr="003728CB">
        <w:rPr>
          <w:i/>
          <w:color w:val="0000FF"/>
        </w:rPr>
        <w:t>jāapliecina dubultā finansējuma ne</w:t>
      </w:r>
      <w:r w:rsidRPr="003728CB" w:rsidR="006B7C8D">
        <w:rPr>
          <w:i/>
          <w:color w:val="0000FF"/>
        </w:rPr>
        <w:t>iestāšanos</w:t>
      </w:r>
      <w:r w:rsidRPr="00CB112F">
        <w:rPr>
          <w:i/>
          <w:iCs/>
          <w:color w:val="0000FF"/>
        </w:rPr>
        <w:t xml:space="preserve">, t.i., – projektā plānotie </w:t>
      </w:r>
      <w:r w:rsidRPr="00BA2ACB" w:rsidR="00E66D95">
        <w:rPr>
          <w:i/>
          <w:iCs/>
          <w:color w:val="0000FF"/>
        </w:rPr>
        <w:t xml:space="preserve">ieguldījumi par tām </w:t>
      </w:r>
      <w:bookmarkEnd w:id="7"/>
      <w:r w:rsidRPr="00BA2ACB" w:rsidR="00E66D95">
        <w:rPr>
          <w:i/>
          <w:iCs/>
          <w:color w:val="0000FF"/>
        </w:rPr>
        <w:t>pašām izmaksām vienlaikus neti</w:t>
      </w:r>
      <w:r w:rsidR="00865F42">
        <w:rPr>
          <w:i/>
          <w:iCs/>
          <w:color w:val="0000FF"/>
        </w:rPr>
        <w:t>e</w:t>
      </w:r>
      <w:r w:rsidRPr="00BA2ACB" w:rsidR="00E66D95">
        <w:rPr>
          <w:i/>
          <w:iCs/>
          <w:color w:val="0000FF"/>
        </w:rPr>
        <w:t>k finansēti</w:t>
      </w:r>
      <w:r w:rsidR="00045DF0">
        <w:rPr>
          <w:i/>
          <w:iCs/>
          <w:color w:val="0000FF"/>
        </w:rPr>
        <w:t xml:space="preserve"> </w:t>
      </w:r>
      <w:r w:rsidR="00865F42">
        <w:rPr>
          <w:i/>
          <w:iCs/>
          <w:color w:val="0000FF"/>
        </w:rPr>
        <w:t>v</w:t>
      </w:r>
      <w:r w:rsidR="00045DF0">
        <w:rPr>
          <w:i/>
          <w:iCs/>
          <w:color w:val="0000FF"/>
        </w:rPr>
        <w:t>ai līdzfinansēti</w:t>
      </w:r>
      <w:r w:rsidR="00D73B09">
        <w:rPr>
          <w:i/>
          <w:iCs/>
          <w:color w:val="0000FF"/>
        </w:rPr>
        <w:t>,</w:t>
      </w:r>
      <w:r w:rsidRPr="00BA2ACB" w:rsidR="00E66D95">
        <w:rPr>
          <w:i/>
          <w:iCs/>
          <w:color w:val="0000FF"/>
        </w:rPr>
        <w:t xml:space="preserve"> </w:t>
      </w:r>
      <w:r w:rsidRPr="00CB112F" w:rsidR="00D73B09">
        <w:rPr>
          <w:i/>
          <w:iCs/>
          <w:color w:val="0000FF"/>
        </w:rPr>
        <w:t xml:space="preserve">kā arī tos nav plānots finansēt vai līdzfinansēt </w:t>
      </w:r>
      <w:r w:rsidRPr="00BA2ACB" w:rsidR="00E66D95">
        <w:rPr>
          <w:i/>
          <w:iCs/>
          <w:color w:val="0000FF"/>
        </w:rPr>
        <w:t>ar cita projekta ietvaros vai atbalsta pasākuma ietvaros piesaistītu līdzfinansējumu</w:t>
      </w:r>
      <w:r w:rsidR="00140A5C">
        <w:rPr>
          <w:i/>
          <w:iCs/>
          <w:color w:val="0000FF"/>
        </w:rPr>
        <w:t xml:space="preserve"> </w:t>
      </w:r>
      <w:r w:rsidRPr="00140A5C" w:rsidR="00140A5C">
        <w:rPr>
          <w:i/>
          <w:iCs/>
          <w:color w:val="0000FF"/>
        </w:rPr>
        <w:t>no citiem valsts</w:t>
      </w:r>
      <w:r w:rsidR="00BA6BE6">
        <w:rPr>
          <w:i/>
          <w:iCs/>
          <w:color w:val="0000FF"/>
        </w:rPr>
        <w:t xml:space="preserve"> un/vai</w:t>
      </w:r>
      <w:r w:rsidR="00B04D35">
        <w:rPr>
          <w:i/>
          <w:iCs/>
          <w:color w:val="0000FF"/>
        </w:rPr>
        <w:t xml:space="preserve"> pašvaldības budžeta</w:t>
      </w:r>
      <w:r w:rsidRPr="00140A5C" w:rsidR="00140A5C">
        <w:rPr>
          <w:i/>
          <w:iCs/>
          <w:color w:val="0000FF"/>
        </w:rPr>
        <w:t xml:space="preserve"> vai ārvalstu finanšu atbalsta instrumentiem</w:t>
      </w:r>
      <w:r w:rsidRPr="00BA2ACB" w:rsidR="00E66D95">
        <w:rPr>
          <w:i/>
          <w:iCs/>
          <w:color w:val="0000FF"/>
        </w:rPr>
        <w:t>, kā arī projektā īstenojamās darbības projekta īstenošanai piešķirtā finansējuma ietvaros netiks finansētas dubultā, novēršot dubultā finansējuma risku.</w:t>
      </w:r>
    </w:p>
    <w:tbl>
      <w:tblPr>
        <w:tblStyle w:val="Reatabula"/>
        <w:tblW w:w="0" w:type="auto"/>
        <w:tblLook w:val="04A0" w:firstRow="1" w:lastRow="0" w:firstColumn="1" w:lastColumn="0" w:noHBand="0" w:noVBand="1"/>
      </w:tblPr>
      <w:tblGrid>
        <w:gridCol w:w="4673"/>
        <w:gridCol w:w="2977"/>
        <w:gridCol w:w="1977"/>
      </w:tblGrid>
      <w:tr w:rsidRPr="00922EF5" w:rsidR="00052C66" w:rsidTr="3A79F1C9" w14:paraId="4A61C4A5" w14:textId="77777777">
        <w:trPr>
          <w:trHeight w:val="1544"/>
        </w:trPr>
        <w:tc>
          <w:tcPr>
            <w:tcW w:w="7650" w:type="dxa"/>
            <w:gridSpan w:val="2"/>
            <w:tcBorders>
              <w:top w:val="single" w:color="auto" w:sz="4" w:space="0"/>
              <w:left w:val="single" w:color="auto" w:sz="4" w:space="0"/>
              <w:bottom w:val="single" w:color="auto" w:sz="4" w:space="0"/>
              <w:right w:val="single" w:color="auto" w:sz="4" w:space="0"/>
            </w:tcBorders>
            <w:vAlign w:val="center"/>
          </w:tcPr>
          <w:p w:rsidRPr="00922EF5" w:rsidR="00052C66" w:rsidP="005E198A" w:rsidRDefault="00052C66" w14:paraId="0D475620" w14:textId="72CF6AC5">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0"/>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tcBorders>
              <w:top w:val="single" w:color="auto" w:sz="4" w:space="0"/>
              <w:left w:val="single" w:color="auto" w:sz="4" w:space="0"/>
              <w:bottom w:val="single" w:color="auto" w:sz="4" w:space="0"/>
              <w:right w:val="single" w:color="auto" w:sz="4" w:space="0"/>
            </w:tcBorders>
            <w:vAlign w:val="center"/>
          </w:tcPr>
          <w:p w:rsidRPr="00922EF5" w:rsidR="00052C66" w:rsidP="005E198A" w:rsidRDefault="00052C66" w14:paraId="1E2919D8" w14:textId="77777777">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rsidRPr="00176B19" w:rsidR="00052C66" w:rsidP="00B3528C" w:rsidRDefault="00052C66" w14:paraId="04BFBA7B" w14:textId="6168024F">
            <w:pPr>
              <w:pStyle w:val="Virsraksts3"/>
              <w:spacing w:before="0" w:beforeAutospacing="0" w:after="120" w:afterAutospacing="0"/>
              <w:jc w:val="center"/>
              <w:rPr>
                <w:rFonts w:eastAsia="Times New Roman"/>
                <w:b w:val="0"/>
                <w:bCs w:val="0"/>
                <w:i/>
                <w:iCs/>
                <w:color w:val="7F7F7F" w:themeColor="text1" w:themeTint="80"/>
                <w:sz w:val="24"/>
                <w:szCs w:val="24"/>
              </w:rPr>
            </w:pPr>
            <w:r w:rsidRPr="00176B19">
              <w:rPr>
                <w:b w:val="0"/>
                <w:bCs w:val="0"/>
                <w:i/>
                <w:iCs/>
                <w:color w:val="0000FF"/>
                <w:sz w:val="24"/>
                <w:szCs w:val="24"/>
              </w:rPr>
              <w:t>Var pievienot vairākus projektus, katram izveidojot atsevišķu tabulu</w:t>
            </w:r>
            <w:r w:rsidR="004E07F5">
              <w:rPr>
                <w:b w:val="0"/>
                <w:bCs w:val="0"/>
                <w:i/>
                <w:iCs/>
                <w:color w:val="0000FF"/>
                <w:sz w:val="24"/>
                <w:szCs w:val="24"/>
              </w:rPr>
              <w:t>.</w:t>
            </w:r>
          </w:p>
        </w:tc>
      </w:tr>
      <w:tr w:rsidRPr="00922EF5" w:rsidR="00961F9E" w:rsidTr="3A79F1C9" w14:paraId="16F59F78" w14:textId="77777777">
        <w:trPr>
          <w:cantSplit/>
        </w:trPr>
        <w:tc>
          <w:tcPr>
            <w:tcW w:w="4673" w:type="dxa"/>
            <w:vMerge w:val="restart"/>
            <w:tcBorders>
              <w:top w:val="single" w:color="auto" w:sz="4" w:space="0"/>
            </w:tcBorders>
          </w:tcPr>
          <w:p w:rsidRPr="00922EF5" w:rsidR="005E198A" w:rsidP="00F17DEB" w:rsidRDefault="00F74ED3" w14:paraId="50742A18" w14:textId="279E2E56">
            <w:pPr>
              <w:pStyle w:val="Virsraksts3"/>
              <w:spacing w:before="0" w:beforeAutospacing="0" w:after="0" w:afterAutospacing="0"/>
              <w:jc w:val="center"/>
              <w:rPr>
                <w:noProof/>
              </w:rPr>
            </w:pPr>
            <w:r w:rsidRPr="00922EF5">
              <w:rPr>
                <w:noProof/>
              </w:rPr>
              <w:drawing>
                <wp:inline distT="0" distB="0" distL="0" distR="0" wp14:anchorId="7A6461D8" wp14:editId="4E8AEF8D">
                  <wp:extent cx="2704465" cy="3581400"/>
                  <wp:effectExtent l="0" t="0" r="635"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2725222" cy="3608888"/>
                          </a:xfrm>
                          <a:prstGeom prst="rect">
                            <a:avLst/>
                          </a:prstGeom>
                        </pic:spPr>
                      </pic:pic>
                    </a:graphicData>
                  </a:graphic>
                </wp:inline>
              </w:drawing>
            </w:r>
          </w:p>
          <w:p w:rsidRPr="00922EF5" w:rsidR="00961F9E" w:rsidP="50861470" w:rsidRDefault="00961F9E" w14:paraId="43751C7A" w14:textId="16466DD2">
            <w:pPr>
              <w:pStyle w:val="Virsraksts3"/>
              <w:spacing w:before="0" w:beforeAutospacing="0" w:after="0" w:afterAutospacing="0"/>
              <w:jc w:val="both"/>
              <w:rPr>
                <w:noProof/>
              </w:rPr>
            </w:pPr>
          </w:p>
          <w:p w:rsidRPr="00922EF5" w:rsidR="00961F9E" w:rsidP="00F17DEB" w:rsidRDefault="00D57375" w14:paraId="661AC69F" w14:textId="227015C9">
            <w:pPr>
              <w:pStyle w:val="Virsraksts3"/>
              <w:spacing w:before="0" w:beforeAutospacing="0" w:after="0" w:afterAutospacing="0"/>
              <w:jc w:val="center"/>
            </w:pPr>
            <w:r w:rsidRPr="00922EF5">
              <w:rPr>
                <w:noProof/>
              </w:rPr>
              <w:lastRenderedPageBreak/>
              <w:drawing>
                <wp:inline distT="0" distB="0" distL="0" distR="0" wp14:anchorId="41008F85" wp14:editId="5CBA9366">
                  <wp:extent cx="2752725" cy="3962400"/>
                  <wp:effectExtent l="0" t="0" r="9525" b="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rotWithShape="1">
                          <a:blip r:embed="rId33"/>
                          <a:srcRect b="11678"/>
                          <a:stretch/>
                        </pic:blipFill>
                        <pic:spPr bwMode="auto">
                          <a:xfrm>
                            <a:off x="0" y="0"/>
                            <a:ext cx="2752725" cy="3962400"/>
                          </a:xfrm>
                          <a:prstGeom prst="rect">
                            <a:avLst/>
                          </a:prstGeom>
                          <a:ln>
                            <a:noFill/>
                          </a:ln>
                          <a:extLst>
                            <a:ext uri="{53640926-AAD7-44D8-BBD7-CCE9431645EC}">
                              <a14:shadowObscured xmlns:a14="http://schemas.microsoft.com/office/drawing/2010/main"/>
                            </a:ext>
                          </a:extLst>
                        </pic:spPr>
                      </pic:pic>
                    </a:graphicData>
                  </a:graphic>
                </wp:inline>
              </w:drawing>
            </w:r>
          </w:p>
        </w:tc>
        <w:tc>
          <w:tcPr>
            <w:tcW w:w="4954" w:type="dxa"/>
            <w:gridSpan w:val="2"/>
            <w:tcBorders>
              <w:top w:val="single" w:color="auto" w:sz="4" w:space="0"/>
            </w:tcBorders>
          </w:tcPr>
          <w:p w:rsidRPr="00922EF5" w:rsidR="00961F9E" w:rsidP="00961F9E" w:rsidRDefault="00961F9E" w14:paraId="32362A52" w14:textId="77777777">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rsidRPr="00922EF5" w:rsidR="00961F9E" w:rsidP="00961F9E" w:rsidRDefault="00961F9E" w14:paraId="5EE6063A" w14:textId="77F6F808">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Izvēlnē atzīmē atbilstošo:</w:t>
            </w:r>
          </w:p>
          <w:p w:rsidRPr="00176B19" w:rsidR="00961F9E" w:rsidP="001D479F" w:rsidRDefault="00961F9E" w14:paraId="2F831023" w14:textId="77777777">
            <w:pPr>
              <w:pStyle w:val="Virsraksts3"/>
              <w:numPr>
                <w:ilvl w:val="0"/>
                <w:numId w:val="8"/>
              </w:numPr>
              <w:spacing w:before="0" w:beforeAutospacing="0" w:after="0" w:afterAutospacing="0"/>
              <w:jc w:val="both"/>
              <w:rPr>
                <w:b w:val="0"/>
                <w:bCs w:val="0"/>
                <w:color w:val="0000FF"/>
                <w:sz w:val="24"/>
                <w:szCs w:val="24"/>
              </w:rPr>
            </w:pPr>
            <w:r w:rsidRPr="00176B19">
              <w:rPr>
                <w:b w:val="0"/>
                <w:bCs w:val="0"/>
                <w:color w:val="0000FF"/>
                <w:sz w:val="24"/>
                <w:szCs w:val="24"/>
              </w:rPr>
              <w:t>CFLA,</w:t>
            </w:r>
          </w:p>
          <w:p w:rsidRPr="00922EF5" w:rsidR="00961F9E" w:rsidP="3A79F1C9" w:rsidRDefault="00961F9E" w14:paraId="2C42BA66" w14:textId="13EF87B0">
            <w:pPr>
              <w:pStyle w:val="Virsraksts3"/>
              <w:numPr>
                <w:ilvl w:val="0"/>
                <w:numId w:val="8"/>
              </w:numPr>
              <w:spacing w:before="0" w:beforeAutospacing="0" w:after="120" w:afterAutospacing="0"/>
              <w:jc w:val="both"/>
              <w:rPr>
                <w:rFonts w:eastAsia="Times New Roman"/>
                <w:sz w:val="24"/>
                <w:szCs w:val="24"/>
              </w:rPr>
            </w:pPr>
            <w:r w:rsidRPr="3A79F1C9" w:rsidDel="2D415812">
              <w:rPr>
                <w:b w:val="0"/>
                <w:bCs w:val="0"/>
                <w:color w:val="0000FF"/>
                <w:sz w:val="24"/>
                <w:szCs w:val="24"/>
              </w:rPr>
              <w:t>c</w:t>
            </w:r>
            <w:r w:rsidRPr="3A79F1C9" w:rsidR="2D415812">
              <w:rPr>
                <w:b w:val="0"/>
                <w:bCs w:val="0"/>
                <w:color w:val="0000FF"/>
                <w:sz w:val="24"/>
                <w:szCs w:val="24"/>
              </w:rPr>
              <w:t>its</w:t>
            </w:r>
            <w:r w:rsidRPr="3A79F1C9" w:rsidR="5B77532D">
              <w:rPr>
                <w:b w:val="0"/>
                <w:bCs w:val="0"/>
                <w:color w:val="0000FF"/>
                <w:sz w:val="24"/>
                <w:szCs w:val="24"/>
              </w:rPr>
              <w:t>.</w:t>
            </w:r>
          </w:p>
        </w:tc>
      </w:tr>
      <w:tr w:rsidRPr="00922EF5" w:rsidR="00961F9E" w:rsidTr="3A79F1C9" w14:paraId="63CA1214" w14:textId="77777777">
        <w:trPr>
          <w:cantSplit/>
        </w:trPr>
        <w:tc>
          <w:tcPr>
            <w:tcW w:w="4673" w:type="dxa"/>
            <w:vMerge/>
          </w:tcPr>
          <w:p w:rsidRPr="00922EF5" w:rsidR="00961F9E" w:rsidP="00052C66" w:rsidRDefault="00961F9E" w14:paraId="67F36BD9"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69E5927E" w14:textId="77777777">
            <w:pPr>
              <w:pStyle w:val="Paraststmeklis"/>
              <w:spacing w:before="0" w:beforeAutospacing="0" w:after="0" w:afterAutospacing="0"/>
              <w:jc w:val="both"/>
              <w:rPr>
                <w:rFonts w:eastAsia="Times New Roman"/>
                <w:b/>
                <w:bCs/>
              </w:rPr>
            </w:pPr>
            <w:r w:rsidRPr="00922EF5">
              <w:rPr>
                <w:rFonts w:eastAsia="Times New Roman"/>
                <w:b/>
                <w:bCs/>
              </w:rPr>
              <w:t>Lomas projektā</w:t>
            </w:r>
          </w:p>
          <w:p w:rsidRPr="00922EF5" w:rsidR="00961F9E" w:rsidP="00961F9E" w:rsidRDefault="00961F9E" w14:paraId="4BF7A3CE" w14:textId="35122264">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Izvēlnē atzīmē atbilstošo:</w:t>
            </w:r>
          </w:p>
          <w:p w:rsidRPr="00721A86" w:rsidR="00961F9E" w:rsidP="001D479F" w:rsidRDefault="00961F9E" w14:paraId="6014D310" w14:textId="77777777">
            <w:pPr>
              <w:pStyle w:val="Virsraksts3"/>
              <w:numPr>
                <w:ilvl w:val="0"/>
                <w:numId w:val="9"/>
              </w:numPr>
              <w:spacing w:before="0" w:beforeAutospacing="0" w:after="0" w:afterAutospacing="0"/>
              <w:jc w:val="both"/>
              <w:rPr>
                <w:b w:val="0"/>
                <w:bCs w:val="0"/>
                <w:i/>
                <w:iCs/>
                <w:color w:val="0000FF"/>
                <w:sz w:val="24"/>
                <w:szCs w:val="24"/>
              </w:rPr>
            </w:pPr>
            <w:r w:rsidRPr="00721A86">
              <w:rPr>
                <w:b w:val="0"/>
                <w:bCs w:val="0"/>
                <w:i/>
                <w:iCs/>
                <w:color w:val="0000FF"/>
                <w:sz w:val="24"/>
                <w:szCs w:val="24"/>
              </w:rPr>
              <w:t>projekta īstenotājs,</w:t>
            </w:r>
          </w:p>
          <w:p w:rsidRPr="00922EF5" w:rsidR="00961F9E" w:rsidP="3A79F1C9" w:rsidRDefault="2D415812" w14:paraId="007D58F3" w14:textId="72E054A7">
            <w:pPr>
              <w:pStyle w:val="Virsraksts3"/>
              <w:numPr>
                <w:ilvl w:val="0"/>
                <w:numId w:val="9"/>
              </w:numPr>
              <w:spacing w:before="0" w:beforeAutospacing="0" w:after="120" w:afterAutospacing="0"/>
              <w:jc w:val="both"/>
              <w:rPr>
                <w:rFonts w:eastAsia="Times New Roman"/>
                <w:b w:val="0"/>
                <w:bCs w:val="0"/>
                <w:sz w:val="24"/>
                <w:szCs w:val="24"/>
              </w:rPr>
            </w:pPr>
            <w:r w:rsidRPr="3A79F1C9">
              <w:rPr>
                <w:b w:val="0"/>
                <w:bCs w:val="0"/>
                <w:i/>
                <w:iCs/>
                <w:color w:val="0000FF"/>
                <w:sz w:val="24"/>
                <w:szCs w:val="24"/>
              </w:rPr>
              <w:t>sadarbības partneris</w:t>
            </w:r>
            <w:r w:rsidRPr="3A79F1C9" w:rsidR="483B3F2D">
              <w:rPr>
                <w:b w:val="0"/>
                <w:bCs w:val="0"/>
                <w:i/>
                <w:iCs/>
                <w:color w:val="0000FF"/>
                <w:sz w:val="24"/>
                <w:szCs w:val="24"/>
              </w:rPr>
              <w:t>.</w:t>
            </w:r>
          </w:p>
        </w:tc>
      </w:tr>
      <w:tr w:rsidRPr="00922EF5" w:rsidR="00961F9E" w:rsidTr="3A79F1C9" w14:paraId="044DE2A7" w14:textId="77777777">
        <w:trPr>
          <w:cantSplit/>
        </w:trPr>
        <w:tc>
          <w:tcPr>
            <w:tcW w:w="4673" w:type="dxa"/>
            <w:vMerge/>
          </w:tcPr>
          <w:p w:rsidRPr="00922EF5" w:rsidR="00961F9E" w:rsidP="00052C66" w:rsidRDefault="00961F9E" w14:paraId="5A24851F"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3D375588" w14:textId="77777777">
            <w:pPr>
              <w:pStyle w:val="Paraststmeklis"/>
              <w:spacing w:before="0" w:beforeAutospacing="0" w:after="0" w:afterAutospacing="0"/>
              <w:jc w:val="both"/>
              <w:rPr>
                <w:rFonts w:eastAsia="Times New Roman"/>
                <w:b/>
                <w:bCs/>
              </w:rPr>
            </w:pPr>
            <w:r w:rsidRPr="00922EF5">
              <w:rPr>
                <w:rFonts w:eastAsia="Times New Roman"/>
                <w:b/>
                <w:bCs/>
              </w:rPr>
              <w:t>Projekts</w:t>
            </w:r>
          </w:p>
          <w:p w:rsidRPr="00922EF5" w:rsidR="00961F9E" w:rsidP="00B3528C" w:rsidRDefault="00961F9E" w14:paraId="4613E53B" w14:textId="0ED92517">
            <w:pPr>
              <w:pStyle w:val="Virsraksts3"/>
              <w:spacing w:before="0" w:beforeAutospacing="0" w:after="12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Pr="00922EF5" w:rsidR="00961F9E" w:rsidTr="3A79F1C9" w14:paraId="1CA8E7FC" w14:textId="77777777">
        <w:trPr>
          <w:cantSplit/>
        </w:trPr>
        <w:tc>
          <w:tcPr>
            <w:tcW w:w="4673" w:type="dxa"/>
            <w:vMerge/>
          </w:tcPr>
          <w:p w:rsidRPr="00922EF5" w:rsidR="00961F9E" w:rsidP="00052C66" w:rsidRDefault="00961F9E" w14:paraId="3AFCC875"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1E0E365E" w14:textId="77777777">
            <w:pPr>
              <w:pStyle w:val="Paraststmeklis"/>
              <w:spacing w:before="0" w:beforeAutospacing="0" w:after="0" w:afterAutospacing="0"/>
              <w:jc w:val="both"/>
              <w:rPr>
                <w:rFonts w:eastAsia="Times New Roman"/>
                <w:b/>
                <w:bCs/>
              </w:rPr>
            </w:pPr>
            <w:r w:rsidRPr="00922EF5">
              <w:rPr>
                <w:rFonts w:eastAsia="Times New Roman"/>
                <w:b/>
                <w:bCs/>
              </w:rPr>
              <w:t>Projekta nosaukums</w:t>
            </w:r>
          </w:p>
          <w:p w:rsidRPr="00922EF5" w:rsidR="00961F9E" w:rsidP="00B3528C" w:rsidRDefault="00961F9E" w14:paraId="22486C7F" w14:textId="77777777">
            <w:pPr>
              <w:spacing w:after="120"/>
              <w:rPr>
                <w:color w:val="7F7F7F" w:themeColor="text1" w:themeTint="80"/>
              </w:rPr>
            </w:pPr>
            <w:r w:rsidRPr="00922EF5">
              <w:rPr>
                <w:color w:val="7F7F7F" w:themeColor="text1" w:themeTint="80"/>
              </w:rPr>
              <w:t>Ievada informāciju</w:t>
            </w:r>
          </w:p>
          <w:p w:rsidRPr="00133210" w:rsidR="00961F9E" w:rsidP="3A79F1C9" w:rsidRDefault="2D415812" w14:paraId="0EA2F54B" w14:textId="7FE4A0FB">
            <w:pPr>
              <w:pStyle w:val="Paraststmeklis"/>
              <w:spacing w:before="0" w:beforeAutospacing="0" w:after="120" w:afterAutospacing="0"/>
              <w:jc w:val="both"/>
              <w:rPr>
                <w:i/>
                <w:iCs/>
                <w:color w:val="7F7F7F" w:themeColor="text1" w:themeTint="80"/>
              </w:rPr>
            </w:pPr>
            <w:r w:rsidRPr="3A79F1C9">
              <w:rPr>
                <w:i/>
                <w:iCs/>
                <w:color w:val="0000FF"/>
              </w:rPr>
              <w:t>Norāda saistītā projekta nosaukumu</w:t>
            </w:r>
            <w:r w:rsidRPr="3A79F1C9" w:rsidR="483B3F2D">
              <w:rPr>
                <w:i/>
                <w:iCs/>
                <w:color w:val="0000FF"/>
              </w:rPr>
              <w:t>.</w:t>
            </w:r>
          </w:p>
        </w:tc>
      </w:tr>
      <w:tr w:rsidRPr="00922EF5" w:rsidR="00961F9E" w:rsidTr="3A79F1C9" w14:paraId="1D0CC1DB" w14:textId="77777777">
        <w:trPr>
          <w:cantSplit/>
        </w:trPr>
        <w:tc>
          <w:tcPr>
            <w:tcW w:w="4673" w:type="dxa"/>
            <w:vMerge/>
          </w:tcPr>
          <w:p w:rsidRPr="00922EF5" w:rsidR="00961F9E" w:rsidP="00052C66" w:rsidRDefault="00961F9E" w14:paraId="16D868B2"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6F7BF0E8" w14:textId="77777777">
            <w:pPr>
              <w:pStyle w:val="Paraststmeklis"/>
              <w:spacing w:before="0" w:beforeAutospacing="0" w:after="0" w:afterAutospacing="0"/>
              <w:jc w:val="both"/>
              <w:rPr>
                <w:rFonts w:eastAsia="Times New Roman"/>
                <w:b/>
                <w:bCs/>
              </w:rPr>
            </w:pPr>
            <w:r w:rsidRPr="00922EF5">
              <w:rPr>
                <w:rFonts w:eastAsia="Times New Roman"/>
                <w:b/>
                <w:bCs/>
              </w:rPr>
              <w:t>Projekta numurs</w:t>
            </w:r>
          </w:p>
          <w:p w:rsidRPr="00922EF5" w:rsidR="00961F9E" w:rsidP="00B3528C" w:rsidRDefault="00961F9E" w14:paraId="00D5F589" w14:textId="77777777">
            <w:pPr>
              <w:spacing w:after="120"/>
              <w:rPr>
                <w:color w:val="7F7F7F" w:themeColor="text1" w:themeTint="80"/>
              </w:rPr>
            </w:pPr>
            <w:r w:rsidRPr="00922EF5">
              <w:rPr>
                <w:color w:val="7F7F7F" w:themeColor="text1" w:themeTint="80"/>
              </w:rPr>
              <w:t>Ievada informāciju</w:t>
            </w:r>
          </w:p>
          <w:p w:rsidRPr="004B2FDB" w:rsidR="00961F9E" w:rsidP="3A79F1C9" w:rsidRDefault="2D415812" w14:paraId="07352658" w14:textId="6E175046">
            <w:pPr>
              <w:pStyle w:val="Paraststmeklis"/>
              <w:spacing w:before="0" w:beforeAutospacing="0" w:after="120" w:afterAutospacing="0"/>
              <w:jc w:val="both"/>
              <w:rPr>
                <w:i/>
                <w:iCs/>
                <w:color w:val="0000FF"/>
              </w:rPr>
            </w:pPr>
            <w:r w:rsidRPr="3A79F1C9">
              <w:rPr>
                <w:i/>
                <w:iCs/>
                <w:color w:val="0000FF"/>
              </w:rPr>
              <w:t>Norāda saistītā projekta numuru</w:t>
            </w:r>
            <w:r w:rsidRPr="3A79F1C9" w:rsidR="23D09C2C">
              <w:rPr>
                <w:i/>
                <w:iCs/>
                <w:color w:val="0000FF"/>
              </w:rPr>
              <w:t>.</w:t>
            </w:r>
          </w:p>
        </w:tc>
      </w:tr>
      <w:tr w:rsidRPr="00A564A5" w:rsidR="00961F9E" w:rsidTr="3A79F1C9" w14:paraId="3D4C5F3C" w14:textId="77777777">
        <w:trPr>
          <w:cantSplit/>
        </w:trPr>
        <w:tc>
          <w:tcPr>
            <w:tcW w:w="4673" w:type="dxa"/>
            <w:vMerge/>
          </w:tcPr>
          <w:p w:rsidRPr="00A564A5" w:rsidR="00961F9E" w:rsidP="00052C66" w:rsidRDefault="00961F9E" w14:paraId="0D75B7C4"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922EF5" w:rsidR="00961F9E" w:rsidP="00961F9E" w:rsidRDefault="00961F9E" w14:paraId="3983D3AE" w14:textId="32F49036">
            <w:pPr>
              <w:pStyle w:val="Paraststmeklis"/>
              <w:spacing w:before="0" w:beforeAutospacing="0" w:after="0" w:afterAutospacing="0"/>
              <w:jc w:val="both"/>
              <w:rPr>
                <w:rFonts w:eastAsia="Times New Roman"/>
                <w:b/>
                <w:bCs/>
              </w:rPr>
            </w:pPr>
            <w:r w:rsidRPr="00922EF5">
              <w:rPr>
                <w:rFonts w:eastAsia="Times New Roman"/>
                <w:b/>
                <w:bCs/>
              </w:rPr>
              <w:t>Īstenošanas periods no</w:t>
            </w:r>
            <w:r w:rsidR="00AA71DB">
              <w:rPr>
                <w:rFonts w:eastAsia="Times New Roman"/>
                <w:b/>
                <w:bCs/>
              </w:rPr>
              <w:t xml:space="preserve"> </w:t>
            </w:r>
            <w:r w:rsidRPr="00922EF5">
              <w:rPr>
                <w:rFonts w:eastAsia="Times New Roman"/>
                <w:b/>
                <w:bCs/>
              </w:rPr>
              <w:t>-, - līdz</w:t>
            </w:r>
          </w:p>
          <w:p w:rsidRPr="00922EF5" w:rsidR="00961F9E" w:rsidP="00B3528C" w:rsidRDefault="00961F9E" w14:paraId="115C8EBC" w14:textId="2C7A8E3D">
            <w:pPr>
              <w:spacing w:after="120"/>
              <w:rPr>
                <w:color w:val="7F7F7F" w:themeColor="text1" w:themeTint="80"/>
              </w:rPr>
            </w:pPr>
            <w:r w:rsidRPr="00922EF5">
              <w:rPr>
                <w:color w:val="7F7F7F" w:themeColor="text1" w:themeTint="80"/>
              </w:rPr>
              <w:t>Datuma izvēles laukā izvēlas datumu no kalendāra</w:t>
            </w:r>
          </w:p>
          <w:p w:rsidRPr="004B2FDB" w:rsidR="00961F9E" w:rsidP="3A79F1C9" w:rsidRDefault="2D415812" w14:paraId="78179F6F" w14:textId="2FFB1B36">
            <w:pPr>
              <w:pStyle w:val="Virsraksts3"/>
              <w:spacing w:before="0" w:beforeAutospacing="0" w:after="120" w:afterAutospacing="0"/>
              <w:jc w:val="both"/>
              <w:rPr>
                <w:rFonts w:eastAsia="Times New Roman"/>
                <w:b w:val="0"/>
                <w:bCs w:val="0"/>
                <w:i/>
                <w:iCs/>
                <w:sz w:val="24"/>
                <w:szCs w:val="24"/>
                <w:highlight w:val="yellow"/>
              </w:rPr>
            </w:pPr>
            <w:r w:rsidRPr="3A79F1C9">
              <w:rPr>
                <w:b w:val="0"/>
                <w:bCs w:val="0"/>
                <w:i/>
                <w:iCs/>
                <w:color w:val="0000FF"/>
                <w:sz w:val="24"/>
                <w:szCs w:val="24"/>
              </w:rPr>
              <w:t>Ievada saistītā projekta īstenošanas periodu</w:t>
            </w:r>
            <w:r w:rsidRPr="3A79F1C9" w:rsidR="4C049DB0">
              <w:rPr>
                <w:b w:val="0"/>
                <w:bCs w:val="0"/>
                <w:i/>
                <w:iCs/>
                <w:color w:val="0000FF"/>
                <w:sz w:val="24"/>
                <w:szCs w:val="24"/>
              </w:rPr>
              <w:t>.</w:t>
            </w:r>
          </w:p>
        </w:tc>
      </w:tr>
      <w:tr w:rsidRPr="00A564A5" w:rsidR="00961F9E" w:rsidTr="3A79F1C9" w14:paraId="137DC819" w14:textId="77777777">
        <w:trPr>
          <w:cantSplit/>
        </w:trPr>
        <w:tc>
          <w:tcPr>
            <w:tcW w:w="4673" w:type="dxa"/>
            <w:vMerge/>
          </w:tcPr>
          <w:p w:rsidRPr="00A564A5" w:rsidR="00961F9E" w:rsidP="00052C66" w:rsidRDefault="00961F9E" w14:paraId="35EE48A7"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286E2C71" w14:textId="77777777">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rsidRPr="00235702" w:rsidR="00961F9E" w:rsidP="00B3528C" w:rsidRDefault="00961F9E" w14:paraId="070970DC" w14:textId="77777777">
            <w:pPr>
              <w:pStyle w:val="Virsraksts3"/>
              <w:spacing w:before="0" w:beforeAutospacing="0" w:after="12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Pr="004B2FDB" w:rsidR="000F77D8" w:rsidP="00B3528C" w:rsidRDefault="000F77D8" w14:paraId="11660FEE" w14:textId="3341CEB7">
            <w:pPr>
              <w:pStyle w:val="Virsraksts3"/>
              <w:spacing w:before="0" w:beforeAutospacing="0" w:after="120" w:afterAutospacing="0"/>
              <w:jc w:val="both"/>
              <w:rPr>
                <w:rFonts w:eastAsia="Times New Roman"/>
                <w:b w:val="0"/>
                <w:bCs w:val="0"/>
                <w:i/>
                <w:iCs/>
                <w:sz w:val="24"/>
                <w:szCs w:val="24"/>
              </w:rPr>
            </w:pPr>
            <w:r w:rsidRPr="004B2FDB">
              <w:rPr>
                <w:b w:val="0"/>
                <w:bCs w:val="0"/>
                <w:i/>
                <w:iCs/>
                <w:color w:val="0000FF"/>
                <w:sz w:val="24"/>
                <w:szCs w:val="24"/>
              </w:rPr>
              <w:t>Sniedz visaptverošu, strukturētu projekta būtības kopsavilkumu, norādot galvenās projekta darbības.</w:t>
            </w:r>
          </w:p>
        </w:tc>
      </w:tr>
      <w:tr w:rsidRPr="00A564A5" w:rsidR="00961F9E" w:rsidTr="3A79F1C9" w14:paraId="7380D85C" w14:textId="77777777">
        <w:trPr>
          <w:cantSplit/>
        </w:trPr>
        <w:tc>
          <w:tcPr>
            <w:tcW w:w="4673" w:type="dxa"/>
            <w:vMerge/>
          </w:tcPr>
          <w:p w:rsidRPr="00A564A5" w:rsidR="00961F9E" w:rsidP="00052C66" w:rsidRDefault="00961F9E" w14:paraId="5B72281E"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403EBFA1" w14:textId="7EEA1DAA">
            <w:pPr>
              <w:pStyle w:val="Paraststmeklis"/>
              <w:spacing w:before="0" w:beforeAutospacing="0" w:after="0" w:afterAutospacing="0"/>
              <w:jc w:val="both"/>
              <w:rPr>
                <w:rFonts w:eastAsia="Times New Roman"/>
                <w:b/>
                <w:bCs/>
              </w:rPr>
            </w:pPr>
            <w:r w:rsidRPr="00235702">
              <w:rPr>
                <w:rFonts w:eastAsia="Times New Roman"/>
                <w:b/>
                <w:bCs/>
              </w:rPr>
              <w:t>Papildināmības/dema</w:t>
            </w:r>
            <w:r w:rsidR="00B8525C">
              <w:rPr>
                <w:rFonts w:eastAsia="Times New Roman"/>
                <w:b/>
                <w:bCs/>
              </w:rPr>
              <w:t>rkā</w:t>
            </w:r>
            <w:r w:rsidRPr="00235702">
              <w:rPr>
                <w:rFonts w:eastAsia="Times New Roman"/>
                <w:b/>
                <w:bCs/>
              </w:rPr>
              <w:t>cijas apraksts</w:t>
            </w:r>
          </w:p>
          <w:p w:rsidRPr="00235702" w:rsidR="00961F9E" w:rsidP="00B3528C" w:rsidRDefault="00961F9E" w14:paraId="72B96FEB" w14:textId="77777777">
            <w:pPr>
              <w:pStyle w:val="Virsraksts3"/>
              <w:spacing w:before="0" w:beforeAutospacing="0" w:after="12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000F77D8" w:rsidP="00B3528C" w:rsidRDefault="00393023" w14:paraId="23CD1D17" w14:textId="77777777">
            <w:pPr>
              <w:pStyle w:val="Virsraksts3"/>
              <w:spacing w:before="0" w:beforeAutospacing="0" w:after="120" w:afterAutospacing="0"/>
              <w:jc w:val="both"/>
              <w:rPr>
                <w:b w:val="0"/>
                <w:bCs w:val="0"/>
                <w:i/>
                <w:iCs/>
                <w:color w:val="0000FF"/>
                <w:sz w:val="24"/>
                <w:szCs w:val="24"/>
              </w:rPr>
            </w:pPr>
            <w:r w:rsidRPr="00393023">
              <w:rPr>
                <w:b w:val="0"/>
                <w:bCs w:val="0"/>
                <w:i/>
                <w:iCs/>
                <w:color w:val="0000FF"/>
                <w:sz w:val="24"/>
                <w:szCs w:val="24"/>
              </w:rPr>
              <w:t>Apraksta plānoto darbību un izmaksu demarkāciju (skaidru nošķiršanu) vai ieguldījumu sinerģiju (papildināmību).</w:t>
            </w:r>
          </w:p>
          <w:p w:rsidRPr="001015FF" w:rsidR="00534867" w:rsidP="3A79F1C9" w:rsidRDefault="319A050F" w14:paraId="4579FA37" w14:textId="0C9C6138">
            <w:pPr>
              <w:pStyle w:val="Virsraksts3"/>
              <w:spacing w:before="0" w:beforeAutospacing="0" w:after="120" w:afterAutospacing="0"/>
              <w:jc w:val="both"/>
              <w:rPr>
                <w:rFonts w:eastAsia="Times New Roman"/>
                <w:b w:val="0"/>
                <w:bCs w:val="0"/>
                <w:i/>
                <w:iCs/>
                <w:sz w:val="24"/>
                <w:szCs w:val="24"/>
              </w:rPr>
            </w:pPr>
            <w:r w:rsidRPr="3A79F1C9">
              <w:rPr>
                <w:rStyle w:val="normaltextrun"/>
                <w:b w:val="0"/>
                <w:bCs w:val="0"/>
                <w:i/>
                <w:iCs/>
                <w:color w:val="0000FF"/>
                <w:sz w:val="24"/>
                <w:szCs w:val="24"/>
                <w:shd w:val="clear" w:color="auto" w:fill="FFFFFF"/>
              </w:rPr>
              <w:t>Norāda informāciju par citiem Eiropas Savienības struktūrfondu un Kohēzijas fonda 2014.</w:t>
            </w:r>
            <w:r w:rsidRPr="3A79F1C9" w:rsidR="1AB032C6">
              <w:rPr>
                <w:rStyle w:val="normaltextrun"/>
                <w:b w:val="0"/>
                <w:bCs w:val="0"/>
                <w:i/>
                <w:iCs/>
                <w:color w:val="0000FF"/>
                <w:sz w:val="24"/>
                <w:szCs w:val="24"/>
                <w:shd w:val="clear" w:color="auto" w:fill="FFFFFF"/>
              </w:rPr>
              <w:t> – </w:t>
            </w:r>
            <w:r w:rsidRPr="3A79F1C9">
              <w:rPr>
                <w:rStyle w:val="normaltextrun"/>
                <w:b w:val="0"/>
                <w:bCs w:val="0"/>
                <w:i/>
                <w:iCs/>
                <w:color w:val="0000FF"/>
                <w:sz w:val="24"/>
                <w:szCs w:val="24"/>
                <w:shd w:val="clear" w:color="auto" w:fill="FFFFFF"/>
              </w:rPr>
              <w:t>2020.</w:t>
            </w:r>
            <w:r w:rsidRPr="3A79F1C9" w:rsidR="1AB032C6">
              <w:rPr>
                <w:rStyle w:val="normaltextrun"/>
                <w:b w:val="0"/>
                <w:bCs w:val="0"/>
                <w:i/>
                <w:iCs/>
                <w:color w:val="0000FF"/>
                <w:sz w:val="24"/>
                <w:szCs w:val="24"/>
                <w:shd w:val="clear" w:color="auto" w:fill="FFFFFF"/>
              </w:rPr>
              <w:t> </w:t>
            </w:r>
            <w:r w:rsidRPr="3A79F1C9">
              <w:rPr>
                <w:rStyle w:val="normaltextrun"/>
                <w:b w:val="0"/>
                <w:bCs w:val="0"/>
                <w:i/>
                <w:iCs/>
                <w:color w:val="0000FF"/>
                <w:sz w:val="24"/>
                <w:szCs w:val="24"/>
                <w:shd w:val="clear" w:color="auto" w:fill="FFFFFF"/>
              </w:rPr>
              <w:t>gada plānošanas perioda un Eiropas Savienības fondu 2021</w:t>
            </w:r>
            <w:r w:rsidRPr="3A79F1C9" w:rsidR="1AB032C6">
              <w:rPr>
                <w:rStyle w:val="normaltextrun"/>
                <w:b w:val="0"/>
                <w:bCs w:val="0"/>
                <w:i/>
                <w:iCs/>
                <w:color w:val="0000FF"/>
                <w:sz w:val="24"/>
                <w:szCs w:val="24"/>
                <w:shd w:val="clear" w:color="auto" w:fill="FFFFFF"/>
              </w:rPr>
              <w:t>. – </w:t>
            </w:r>
            <w:r w:rsidRPr="3A79F1C9">
              <w:rPr>
                <w:rStyle w:val="normaltextrun"/>
                <w:b w:val="0"/>
                <w:bCs w:val="0"/>
                <w:i/>
                <w:iCs/>
                <w:color w:val="0000FF"/>
                <w:sz w:val="24"/>
                <w:szCs w:val="24"/>
                <w:shd w:val="clear" w:color="auto" w:fill="FFFFFF"/>
              </w:rPr>
              <w:t>2027.</w:t>
            </w:r>
            <w:r w:rsidRPr="3A79F1C9" w:rsidR="1AB032C6">
              <w:rPr>
                <w:rStyle w:val="normaltextrun"/>
                <w:b w:val="0"/>
                <w:bCs w:val="0"/>
                <w:i/>
                <w:iCs/>
                <w:color w:val="0000FF"/>
                <w:sz w:val="24"/>
                <w:szCs w:val="24"/>
                <w:shd w:val="clear" w:color="auto" w:fill="FFFFFF"/>
              </w:rPr>
              <w:t> </w:t>
            </w:r>
            <w:r w:rsidRPr="3A79F1C9">
              <w:rPr>
                <w:rStyle w:val="normaltextrun"/>
                <w:b w:val="0"/>
                <w:bCs w:val="0"/>
                <w:i/>
                <w:iCs/>
                <w:color w:val="0000FF"/>
                <w:sz w:val="24"/>
                <w:szCs w:val="24"/>
                <w:shd w:val="clear" w:color="auto" w:fill="FFFFFF"/>
              </w:rPr>
              <w:t>gada plānošanas perioda specifisko atbalsta mērķu projektiem, finanšu instrumentiem un atbalsta programmām, ar kuriem saskata papildināmību/demarkāciju. Kā arī norāda, kā tiks nodrošināta plānoto ieguldījumu norobežošana (demarkācija) no citu valsts, ārvalstu un ES finanšu atbalsta instrumentu ieguldījumiem</w:t>
            </w:r>
            <w:r w:rsidRPr="3A79F1C9" w:rsidR="4C77E764">
              <w:rPr>
                <w:rStyle w:val="normaltextrun"/>
                <w:b w:val="0"/>
                <w:bCs w:val="0"/>
                <w:i/>
                <w:iCs/>
                <w:color w:val="0000FF"/>
                <w:sz w:val="24"/>
                <w:szCs w:val="24"/>
                <w:shd w:val="clear" w:color="auto" w:fill="FFFFFF"/>
              </w:rPr>
              <w:t>.</w:t>
            </w:r>
          </w:p>
        </w:tc>
      </w:tr>
      <w:tr w:rsidRPr="00A564A5" w:rsidR="00961F9E" w:rsidTr="3A79F1C9" w14:paraId="167238C5" w14:textId="77777777">
        <w:trPr>
          <w:cantSplit/>
        </w:trPr>
        <w:tc>
          <w:tcPr>
            <w:tcW w:w="4673" w:type="dxa"/>
            <w:vMerge/>
          </w:tcPr>
          <w:p w:rsidRPr="00A564A5" w:rsidR="00961F9E" w:rsidP="00052C66" w:rsidRDefault="00961F9E" w14:paraId="24158DD7"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4C142694" w14:textId="77777777">
            <w:pPr>
              <w:pStyle w:val="Paraststmeklis"/>
              <w:spacing w:before="0" w:beforeAutospacing="0" w:after="0" w:afterAutospacing="0"/>
              <w:jc w:val="both"/>
              <w:rPr>
                <w:rFonts w:eastAsia="Times New Roman"/>
                <w:b/>
                <w:bCs/>
              </w:rPr>
            </w:pPr>
            <w:r w:rsidRPr="00235702">
              <w:rPr>
                <w:rFonts w:eastAsia="Times New Roman"/>
                <w:b/>
                <w:bCs/>
              </w:rPr>
              <w:t>Finansējums</w:t>
            </w:r>
          </w:p>
          <w:p w:rsidRPr="00235702" w:rsidR="00961F9E" w:rsidP="001938EC" w:rsidRDefault="00961F9E" w14:paraId="3C18D8AD" w14:textId="77777777">
            <w:pPr>
              <w:spacing w:after="120"/>
              <w:rPr>
                <w:color w:val="7F7F7F" w:themeColor="text1" w:themeTint="80"/>
              </w:rPr>
            </w:pPr>
            <w:r w:rsidRPr="00235702">
              <w:rPr>
                <w:color w:val="7F7F7F" w:themeColor="text1" w:themeTint="80"/>
              </w:rPr>
              <w:t>Ievada informāciju</w:t>
            </w:r>
          </w:p>
          <w:p w:rsidRPr="004B2FDB" w:rsidR="00961F9E" w:rsidP="001938EC" w:rsidRDefault="00961F9E" w14:paraId="69EF252E" w14:textId="16751FDE">
            <w:pPr>
              <w:pStyle w:val="Paraststmeklis"/>
              <w:spacing w:before="0" w:beforeAutospacing="0" w:after="120" w:afterAutospacing="0"/>
              <w:jc w:val="both"/>
              <w:rPr>
                <w:i/>
                <w:iCs/>
                <w:color w:val="0000FF"/>
              </w:rPr>
            </w:pPr>
            <w:r w:rsidRPr="004B2FDB">
              <w:rPr>
                <w:i/>
                <w:iCs/>
                <w:color w:val="0000FF"/>
              </w:rPr>
              <w:t xml:space="preserve">Norāda projekta kopējās izmaksas </w:t>
            </w:r>
            <w:r w:rsidR="00393023">
              <w:rPr>
                <w:i/>
                <w:iCs/>
                <w:color w:val="0000FF"/>
              </w:rPr>
              <w:t>euro</w:t>
            </w:r>
            <w:r w:rsidR="007B2094">
              <w:rPr>
                <w:i/>
                <w:iCs/>
                <w:color w:val="0000FF"/>
              </w:rPr>
              <w:t>.</w:t>
            </w:r>
          </w:p>
        </w:tc>
      </w:tr>
      <w:tr w:rsidRPr="00A564A5" w:rsidR="00961F9E" w:rsidTr="3A79F1C9" w14:paraId="67F88BE7" w14:textId="77777777">
        <w:trPr>
          <w:cantSplit/>
        </w:trPr>
        <w:tc>
          <w:tcPr>
            <w:tcW w:w="4673" w:type="dxa"/>
            <w:vMerge/>
          </w:tcPr>
          <w:p w:rsidRPr="00A564A5" w:rsidR="00961F9E" w:rsidP="00052C66" w:rsidRDefault="00961F9E" w14:paraId="5E6FDA4B"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4B2FDB" w:rsidR="00961F9E" w:rsidP="00961F9E" w:rsidRDefault="00961F9E" w14:paraId="6C1CB38D" w14:textId="77777777">
            <w:pPr>
              <w:pStyle w:val="Paraststmeklis"/>
              <w:spacing w:before="0" w:beforeAutospacing="0" w:after="0" w:afterAutospacing="0"/>
              <w:jc w:val="both"/>
              <w:rPr>
                <w:rFonts w:eastAsia="Times New Roman"/>
                <w:b/>
                <w:bCs/>
              </w:rPr>
            </w:pPr>
            <w:r w:rsidRPr="004B2FDB">
              <w:rPr>
                <w:rFonts w:eastAsia="Times New Roman"/>
                <w:b/>
                <w:bCs/>
              </w:rPr>
              <w:t>Finansējuma avots un veids</w:t>
            </w:r>
          </w:p>
          <w:p w:rsidRPr="004B2FDB" w:rsidR="00961F9E" w:rsidP="001938EC" w:rsidRDefault="00961F9E" w14:paraId="242119F7" w14:textId="77777777">
            <w:pPr>
              <w:spacing w:after="120"/>
              <w:rPr>
                <w:color w:val="7F7F7F" w:themeColor="text1" w:themeTint="80"/>
              </w:rPr>
            </w:pPr>
            <w:r w:rsidRPr="004B2FDB">
              <w:rPr>
                <w:color w:val="7F7F7F" w:themeColor="text1" w:themeTint="80"/>
              </w:rPr>
              <w:t>Ievada informāciju</w:t>
            </w:r>
          </w:p>
          <w:p w:rsidRPr="004B2FDB" w:rsidR="00961F9E" w:rsidP="3A79F1C9" w:rsidRDefault="2D415812" w14:paraId="04165647" w14:textId="69DEFA5F">
            <w:pPr>
              <w:pStyle w:val="Paraststmeklis"/>
              <w:spacing w:before="0" w:beforeAutospacing="0" w:after="120" w:afterAutospacing="0"/>
              <w:jc w:val="both"/>
              <w:rPr>
                <w:rFonts w:eastAsia="Times New Roman"/>
                <w:b/>
                <w:bCs/>
                <w:i/>
                <w:iCs/>
              </w:rPr>
            </w:pPr>
            <w:r w:rsidRPr="3A79F1C9">
              <w:rPr>
                <w:i/>
                <w:iCs/>
                <w:color w:val="0000FF"/>
              </w:rPr>
              <w:t>Norāda finansējuma avotus un veidu (valsts/ pašvaldību budžets, ES fondi, cits)</w:t>
            </w:r>
            <w:r w:rsidRPr="3A79F1C9" w:rsidR="55A66340">
              <w:rPr>
                <w:i/>
                <w:iCs/>
                <w:color w:val="0000FF"/>
              </w:rPr>
              <w:t>.</w:t>
            </w:r>
          </w:p>
        </w:tc>
      </w:tr>
      <w:tr w:rsidRPr="00A564A5" w:rsidR="00961F9E" w:rsidTr="3A79F1C9" w14:paraId="46B132F8" w14:textId="77777777">
        <w:trPr>
          <w:cantSplit/>
        </w:trPr>
        <w:tc>
          <w:tcPr>
            <w:tcW w:w="4673" w:type="dxa"/>
            <w:vMerge/>
          </w:tcPr>
          <w:p w:rsidRPr="00A564A5" w:rsidR="00961F9E" w:rsidP="00052C66" w:rsidRDefault="00961F9E" w14:paraId="7A206CDF"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394B58CB" w14:textId="77777777">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rsidRPr="00235702" w:rsidR="00961F9E" w:rsidP="001938EC" w:rsidRDefault="00961F9E" w14:paraId="48FDABB6" w14:textId="1A9A30ED">
            <w:pPr>
              <w:pStyle w:val="Paraststmeklis"/>
              <w:spacing w:before="0" w:beforeAutospacing="0" w:after="120" w:afterAutospacing="0"/>
              <w:jc w:val="both"/>
              <w:rPr>
                <w:rFonts w:eastAsia="Times New Roman"/>
                <w:b/>
                <w:bCs/>
              </w:rPr>
            </w:pPr>
            <w:r w:rsidRPr="00235702">
              <w:rPr>
                <w:color w:val="7F7F7F" w:themeColor="text1" w:themeTint="80"/>
              </w:rPr>
              <w:t>Izvēlnē atzīmē atbilstošo: jā vai nē</w:t>
            </w:r>
          </w:p>
        </w:tc>
      </w:tr>
      <w:tr w:rsidRPr="00A564A5" w:rsidR="00961F9E" w:rsidTr="3A79F1C9" w14:paraId="69D2F5D5" w14:textId="77777777">
        <w:trPr>
          <w:cantSplit/>
        </w:trPr>
        <w:tc>
          <w:tcPr>
            <w:tcW w:w="4673" w:type="dxa"/>
            <w:vMerge/>
          </w:tcPr>
          <w:p w:rsidRPr="00A564A5" w:rsidR="00961F9E" w:rsidP="00052C66" w:rsidRDefault="00961F9E" w14:paraId="788EAD42"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5D19294F" w14:textId="09DB1102">
            <w:pPr>
              <w:pStyle w:val="Paraststmeklis"/>
              <w:spacing w:before="0" w:beforeAutospacing="0" w:after="0" w:afterAutospacing="0"/>
              <w:jc w:val="both"/>
              <w:rPr>
                <w:rFonts w:eastAsia="Times New Roman"/>
                <w:b/>
                <w:bCs/>
              </w:rPr>
            </w:pPr>
            <w:r w:rsidRPr="00235702">
              <w:rPr>
                <w:rFonts w:eastAsia="Times New Roman"/>
                <w:b/>
                <w:bCs/>
              </w:rPr>
              <w:t>Regulējums</w:t>
            </w:r>
          </w:p>
          <w:p w:rsidRPr="00235702" w:rsidR="00961F9E" w:rsidP="001938EC" w:rsidRDefault="00961F9E" w14:paraId="2952B323" w14:textId="0A8266BA">
            <w:pPr>
              <w:spacing w:after="120"/>
              <w:rPr>
                <w:color w:val="7F7F7F" w:themeColor="text1" w:themeTint="80"/>
              </w:rPr>
            </w:pPr>
            <w:r w:rsidRPr="00235702">
              <w:rPr>
                <w:color w:val="7F7F7F" w:themeColor="text1" w:themeTint="80"/>
              </w:rPr>
              <w:t>Ievada informāciju</w:t>
            </w:r>
            <w:r w:rsidRPr="00235702" w:rsidR="00C43E4E">
              <w:rPr>
                <w:color w:val="7F7F7F" w:themeColor="text1" w:themeTint="80"/>
              </w:rPr>
              <w:t>. Lauks ir redzams, ja jautājumā “Vai saņemts kā valsts atbalsts saimnieciskai darbībai?” atzīmēts “Jā”.</w:t>
            </w:r>
          </w:p>
          <w:p w:rsidRPr="00235702" w:rsidR="00961F9E" w:rsidP="00DD2F57" w:rsidRDefault="00961F9E" w14:paraId="1499C2CD" w14:textId="4F1F587C">
            <w:pPr>
              <w:pStyle w:val="Paraststmeklis"/>
              <w:spacing w:before="0" w:beforeAutospacing="0" w:after="120" w:afterAutospacing="0"/>
              <w:jc w:val="both"/>
              <w:rPr>
                <w:rFonts w:eastAsia="Times New Roman"/>
                <w:b/>
                <w:bCs/>
              </w:rPr>
            </w:pPr>
            <w:r w:rsidRPr="00664642">
              <w:rPr>
                <w:i/>
                <w:iCs/>
                <w:color w:val="0000FF"/>
              </w:rPr>
              <w:t>Norāda valsts atbalsta regulējumu saskaņā ar kuru atbalsts sniegt</w:t>
            </w:r>
            <w:r w:rsidR="003E1B1E">
              <w:rPr>
                <w:i/>
                <w:iCs/>
                <w:color w:val="0000FF"/>
              </w:rPr>
              <w:t>s</w:t>
            </w:r>
            <w:r w:rsidRPr="003E1B1E" w:rsidR="003E1B1E">
              <w:rPr>
                <w:i/>
                <w:iCs/>
                <w:color w:val="0000FF"/>
                <w:vertAlign w:val="superscript"/>
              </w:rPr>
              <w:footnoteReference w:id="9"/>
            </w:r>
            <w:r w:rsidR="003E1B1E">
              <w:rPr>
                <w:i/>
                <w:iCs/>
                <w:color w:val="0000FF"/>
              </w:rPr>
              <w:t>.</w:t>
            </w:r>
          </w:p>
        </w:tc>
      </w:tr>
    </w:tbl>
    <w:p w:rsidRPr="009F7D44" w:rsidR="009F7D44" w:rsidP="009F7D44" w:rsidRDefault="009F7D44" w14:paraId="557E1B44" w14:textId="77777777">
      <w:pPr>
        <w:keepNext/>
        <w:spacing w:before="240" w:after="240"/>
        <w:jc w:val="both"/>
        <w:outlineLvl w:val="2"/>
        <w:rPr>
          <w:rFonts w:eastAsia="Times New Roman"/>
          <w:b/>
          <w:bCs/>
        </w:rPr>
      </w:pPr>
      <w:r w:rsidRPr="009F7D44">
        <w:rPr>
          <w:rFonts w:eastAsia="Times New Roman"/>
          <w:b/>
          <w:bCs/>
        </w:rPr>
        <w:t>Projekta ietekme uz vidi</w:t>
      </w:r>
    </w:p>
    <w:p w:rsidRPr="009F7D44" w:rsidR="009F7D44" w:rsidP="009F7D44" w:rsidRDefault="009F7D44" w14:paraId="61E8DDA9" w14:textId="77777777">
      <w:pPr>
        <w:spacing w:before="240" w:after="240"/>
        <w:outlineLvl w:val="2"/>
        <w:rPr>
          <w:rFonts w:eastAsia="Times New Roman"/>
          <w:b/>
          <w:bCs/>
        </w:rPr>
      </w:pPr>
      <w:r w:rsidRPr="009F7D44">
        <w:rPr>
          <w:b/>
          <w:bCs/>
          <w:noProof/>
          <w:sz w:val="27"/>
          <w:szCs w:val="27"/>
        </w:rPr>
        <w:drawing>
          <wp:inline distT="0" distB="0" distL="0" distR="0" wp14:anchorId="5518B9FF" wp14:editId="30A44E78">
            <wp:extent cx="4608196" cy="1446530"/>
            <wp:effectExtent l="0" t="0" r="1905" b="1270"/>
            <wp:docPr id="2083091456"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4">
                      <a:extLst>
                        <a:ext uri="{28A0092B-C50C-407E-A947-70E740481C1C}">
                          <a14:useLocalDpi xmlns:a14="http://schemas.microsoft.com/office/drawing/2010/main" val="0"/>
                        </a:ext>
                      </a:extLst>
                    </a:blip>
                    <a:stretch>
                      <a:fillRect/>
                    </a:stretch>
                  </pic:blipFill>
                  <pic:spPr>
                    <a:xfrm>
                      <a:off x="0" y="0"/>
                      <a:ext cx="4608196" cy="1446530"/>
                    </a:xfrm>
                    <a:prstGeom prst="rect">
                      <a:avLst/>
                    </a:prstGeom>
                  </pic:spPr>
                </pic:pic>
              </a:graphicData>
            </a:graphic>
          </wp:inline>
        </w:drawing>
      </w:r>
    </w:p>
    <w:p w:rsidRPr="009F7D44" w:rsidR="009F7D44" w:rsidP="73E7DC66" w:rsidRDefault="009F7D44" w14:paraId="3D8C940E" w14:textId="781E76C1">
      <w:pPr>
        <w:spacing w:before="120" w:after="120"/>
        <w:jc w:val="both"/>
        <w:rPr>
          <w:rFonts w:eastAsia="Times New Roman"/>
        </w:rPr>
      </w:pPr>
      <w:r w:rsidRPr="5F1AFA74">
        <w:rPr>
          <w:b/>
          <w:bCs/>
          <w:i/>
          <w:iCs/>
          <w:color w:val="0000FF"/>
        </w:rPr>
        <w:lastRenderedPageBreak/>
        <w:t>Šajā sadaļā projekta iesniedzējs</w:t>
      </w:r>
      <w:r w:rsidRPr="5F1AFA74">
        <w:rPr>
          <w:i/>
          <w:iCs/>
          <w:color w:val="0000FF"/>
        </w:rPr>
        <w:t xml:space="preserve"> sniedz informāciju par tām projektā paredzētajām darbībām, kurām saskaņā ar vides jomu regulējošiem normatīvajiem aktiem ir nepieciešams veikt ietekmes uz vidi novērtējumu vai sākotnējo novērtējumu</w:t>
      </w:r>
      <w:r w:rsidRPr="5F1AFA74" w:rsidR="6059DA79">
        <w:rPr>
          <w:i/>
          <w:iCs/>
          <w:color w:val="0000FF"/>
        </w:rPr>
        <w:t xml:space="preserve"> </w:t>
      </w:r>
      <w:r w:rsidRPr="5F1AFA74" w:rsidR="23FC1A1C">
        <w:rPr>
          <w:rFonts w:eastAsia="Times New Roman"/>
          <w:color w:val="000000" w:themeColor="text1"/>
        </w:rPr>
        <w:t>.</w:t>
      </w:r>
    </w:p>
    <w:p w:rsidRPr="006D5FBC" w:rsidR="00C60B00" w:rsidP="003014C5" w:rsidRDefault="001F3452" w14:paraId="4A8D3914" w14:textId="523E90BC">
      <w:pPr>
        <w:pStyle w:val="Sarakstarindkopa"/>
        <w:numPr>
          <w:ilvl w:val="0"/>
          <w:numId w:val="29"/>
        </w:numPr>
        <w:spacing w:after="0"/>
        <w:ind w:left="567" w:hanging="283"/>
        <w:jc w:val="both"/>
        <w:rPr>
          <w:rFonts w:ascii="Times New Roman" w:hAnsi="Times New Roman"/>
          <w:color w:val="0000FF"/>
          <w:sz w:val="24"/>
          <w:szCs w:val="24"/>
        </w:rPr>
      </w:pPr>
      <w:bookmarkStart w:name="_Hlk140488265" w:id="8"/>
      <w:r w:rsidRPr="006D5FBC">
        <w:rPr>
          <w:rFonts w:ascii="Times New Roman" w:hAnsi="Times New Roman" w:eastAsiaTheme="minorEastAsia"/>
          <w:i/>
          <w:iCs/>
          <w:color w:val="0000FF"/>
          <w:sz w:val="24"/>
          <w:szCs w:val="24"/>
          <w:lang w:eastAsia="lv-LV"/>
        </w:rPr>
        <w:t xml:space="preserve">Ja ietekmes uz vidi novērtējums nav pabeigts līdz projekta iesnieguma iesniegšanai, </w:t>
      </w:r>
      <w:r w:rsidR="006D5FBC">
        <w:rPr>
          <w:rFonts w:ascii="Times New Roman" w:hAnsi="Times New Roman"/>
          <w:i/>
          <w:iCs/>
          <w:color w:val="0000FF"/>
          <w:sz w:val="24"/>
          <w:szCs w:val="24"/>
        </w:rPr>
        <w:t>p</w:t>
      </w:r>
      <w:r w:rsidRPr="006D5FBC" w:rsidR="00A820C9">
        <w:rPr>
          <w:rFonts w:ascii="Times New Roman" w:hAnsi="Times New Roman"/>
          <w:i/>
          <w:iCs/>
          <w:color w:val="0000FF"/>
          <w:sz w:val="24"/>
          <w:szCs w:val="24"/>
        </w:rPr>
        <w:t>rojekta</w:t>
      </w:r>
      <w:r w:rsidRPr="006D5FBC" w:rsidR="00A820C9">
        <w:rPr>
          <w:rFonts w:ascii="Times New Roman" w:hAnsi="Times New Roman"/>
          <w:i/>
          <w:color w:val="0000FF"/>
          <w:sz w:val="24"/>
          <w:szCs w:val="24"/>
        </w:rPr>
        <w:t xml:space="preserve"> iesniedzējs </w:t>
      </w:r>
      <w:r w:rsidRPr="006D5FBC" w:rsidR="00C60B00">
        <w:rPr>
          <w:rFonts w:ascii="Times New Roman" w:hAnsi="Times New Roman"/>
          <w:i/>
          <w:color w:val="0000FF"/>
          <w:sz w:val="24"/>
          <w:szCs w:val="24"/>
        </w:rPr>
        <w:t>apliecina</w:t>
      </w:r>
      <w:r w:rsidRPr="006D5FBC" w:rsidR="00172E8F">
        <w:rPr>
          <w:rFonts w:ascii="Times New Roman" w:hAnsi="Times New Roman"/>
          <w:i/>
          <w:color w:val="0000FF"/>
          <w:sz w:val="24"/>
          <w:szCs w:val="24"/>
        </w:rPr>
        <w:t>,</w:t>
      </w:r>
      <w:r w:rsidRPr="006D5FBC" w:rsidR="00C60B00">
        <w:rPr>
          <w:rFonts w:ascii="Times New Roman" w:hAnsi="Times New Roman"/>
          <w:i/>
          <w:color w:val="0000FF"/>
          <w:sz w:val="24"/>
          <w:szCs w:val="24"/>
        </w:rPr>
        <w:t xml:space="preserve"> </w:t>
      </w:r>
      <w:r w:rsidRPr="006D5FBC" w:rsidR="002857CD">
        <w:rPr>
          <w:rFonts w:ascii="Times New Roman" w:hAnsi="Times New Roman"/>
          <w:i/>
          <w:color w:val="0000FF"/>
          <w:sz w:val="24"/>
          <w:szCs w:val="24"/>
        </w:rPr>
        <w:t>ka tiks veikts ietekmes uz vidi novērtējums, atbilstoši likuma “Par ietekmes uz vidi novērtējumu</w:t>
      </w:r>
      <w:r w:rsidRPr="006D5FBC" w:rsidR="00C63AFA">
        <w:rPr>
          <w:rFonts w:ascii="Times New Roman" w:hAnsi="Times New Roman"/>
          <w:i/>
          <w:color w:val="0000FF"/>
          <w:sz w:val="24"/>
          <w:szCs w:val="24"/>
        </w:rPr>
        <w:t>”</w:t>
      </w:r>
      <w:r w:rsidRPr="006D5FBC" w:rsidR="004C7B66">
        <w:rPr>
          <w:rFonts w:ascii="Times New Roman" w:hAnsi="Times New Roman"/>
          <w:i/>
          <w:color w:val="0000FF"/>
          <w:sz w:val="24"/>
          <w:szCs w:val="24"/>
          <w:vertAlign w:val="superscript"/>
        </w:rPr>
        <w:footnoteReference w:id="10"/>
      </w:r>
      <w:r w:rsidRPr="006D5FBC" w:rsidR="002857CD">
        <w:rPr>
          <w:rFonts w:ascii="Times New Roman" w:hAnsi="Times New Roman"/>
          <w:i/>
          <w:color w:val="0000FF"/>
          <w:sz w:val="24"/>
          <w:szCs w:val="24"/>
        </w:rPr>
        <w:t xml:space="preserve"> nosacījumiem un MK 2015.</w:t>
      </w:r>
      <w:r w:rsidRPr="006D5FBC" w:rsidR="00C63AFA">
        <w:rPr>
          <w:rFonts w:ascii="Times New Roman" w:hAnsi="Times New Roman"/>
          <w:i/>
          <w:color w:val="0000FF"/>
          <w:sz w:val="24"/>
          <w:szCs w:val="24"/>
        </w:rPr>
        <w:t> </w:t>
      </w:r>
      <w:r w:rsidRPr="006D5FBC" w:rsidR="002857CD">
        <w:rPr>
          <w:rFonts w:ascii="Times New Roman" w:hAnsi="Times New Roman"/>
          <w:i/>
          <w:color w:val="0000FF"/>
          <w:sz w:val="24"/>
          <w:szCs w:val="24"/>
        </w:rPr>
        <w:t>gada 13.</w:t>
      </w:r>
      <w:r w:rsidRPr="006D5FBC" w:rsidR="00C63AFA">
        <w:rPr>
          <w:rFonts w:ascii="Times New Roman" w:hAnsi="Times New Roman"/>
          <w:i/>
          <w:color w:val="0000FF"/>
          <w:sz w:val="24"/>
          <w:szCs w:val="24"/>
        </w:rPr>
        <w:t> </w:t>
      </w:r>
      <w:r w:rsidRPr="006D5FBC" w:rsidR="002857CD">
        <w:rPr>
          <w:rFonts w:ascii="Times New Roman" w:hAnsi="Times New Roman"/>
          <w:i/>
          <w:color w:val="0000FF"/>
          <w:sz w:val="24"/>
          <w:szCs w:val="24"/>
        </w:rPr>
        <w:t>janvāra noteikumiem Nr.</w:t>
      </w:r>
      <w:r w:rsidRPr="006D5FBC" w:rsidR="00C63AFA">
        <w:rPr>
          <w:rFonts w:ascii="Times New Roman" w:hAnsi="Times New Roman"/>
          <w:i/>
          <w:color w:val="0000FF"/>
          <w:sz w:val="24"/>
          <w:szCs w:val="24"/>
        </w:rPr>
        <w:t> </w:t>
      </w:r>
      <w:r w:rsidRPr="006D5FBC" w:rsidR="002857CD">
        <w:rPr>
          <w:rFonts w:ascii="Times New Roman" w:hAnsi="Times New Roman"/>
          <w:i/>
          <w:color w:val="0000FF"/>
          <w:sz w:val="24"/>
          <w:szCs w:val="24"/>
        </w:rPr>
        <w:t>18</w:t>
      </w:r>
      <w:r w:rsidRPr="006D5FBC" w:rsidR="00DB480F">
        <w:rPr>
          <w:rFonts w:ascii="Times New Roman" w:hAnsi="Times New Roman"/>
          <w:i/>
          <w:color w:val="0000FF"/>
          <w:sz w:val="24"/>
          <w:szCs w:val="24"/>
          <w:vertAlign w:val="superscript"/>
        </w:rPr>
        <w:footnoteReference w:id="11"/>
      </w:r>
      <w:r w:rsidRPr="006D5FBC" w:rsidR="002857CD">
        <w:rPr>
          <w:rFonts w:ascii="Times New Roman" w:hAnsi="Times New Roman"/>
          <w:i/>
          <w:color w:val="0000FF"/>
          <w:sz w:val="24"/>
          <w:szCs w:val="24"/>
        </w:rPr>
        <w:t xml:space="preserve"> </w:t>
      </w:r>
      <w:r w:rsidRPr="006D5FBC" w:rsidR="005611C0">
        <w:rPr>
          <w:rFonts w:ascii="Times New Roman" w:hAnsi="Times New Roman"/>
          <w:i/>
          <w:color w:val="0000FF"/>
          <w:sz w:val="24"/>
          <w:szCs w:val="24"/>
        </w:rPr>
        <w:t>“</w:t>
      </w:r>
      <w:r w:rsidRPr="006D5FBC" w:rsidR="002857CD">
        <w:rPr>
          <w:rFonts w:ascii="Times New Roman" w:hAnsi="Times New Roman"/>
          <w:i/>
          <w:color w:val="0000FF"/>
          <w:sz w:val="24"/>
          <w:szCs w:val="24"/>
        </w:rPr>
        <w:t>Kārtība, kādā novērtē paredzētās darbības ietekmi uz vidi un akceptē paredzēto darbību” uz projekta īstenošanas vietām, kur tas attiecināms, vai projekta iesnieguma pielikumā pievienotajā Valsts vides dienesta izziņā par ietekmes uz vidi novērtējuma, sākotnējā izvērtējuma vai tehnisko noteikumu nepieciešamību.</w:t>
      </w:r>
    </w:p>
    <w:bookmarkEnd w:id="8"/>
    <w:p w:rsidRPr="00AA646D" w:rsidR="00D10052" w:rsidP="00775257" w:rsidRDefault="00D10052" w14:paraId="699556C0" w14:textId="45DA8D28">
      <w:pPr>
        <w:pStyle w:val="Virsraksts3"/>
        <w:spacing w:before="240" w:beforeAutospacing="0" w:after="240" w:afterAutospacing="0"/>
        <w:rPr>
          <w:rFonts w:eastAsia="Times New Roman"/>
          <w:sz w:val="28"/>
          <w:szCs w:val="28"/>
        </w:rPr>
      </w:pPr>
      <w:r w:rsidRPr="00D10052">
        <w:rPr>
          <w:rFonts w:eastAsia="Times New Roman"/>
          <w:sz w:val="28"/>
          <w:szCs w:val="28"/>
        </w:rPr>
        <w:t>Projekta rezultātu uzturēšana un ilgtspējas nodrošināšana</w:t>
      </w:r>
    </w:p>
    <w:p w:rsidR="00C52240" w:rsidP="00A3172B" w:rsidRDefault="004B7070" w14:paraId="42556E5E" w14:textId="44820451">
      <w:pPr>
        <w:pStyle w:val="Virsraksts3"/>
        <w:spacing w:before="0" w:beforeAutospacing="0" w:after="120" w:afterAutospacing="0"/>
        <w:jc w:val="both"/>
        <w:rPr>
          <w:rFonts w:eastAsia="Times New Roman"/>
          <w:sz w:val="24"/>
          <w:szCs w:val="24"/>
        </w:rPr>
      </w:pPr>
      <w:r w:rsidRPr="00301EDC">
        <w:rPr>
          <w:noProof/>
        </w:rPr>
        <w:drawing>
          <wp:anchor distT="0" distB="0" distL="114300" distR="114300" simplePos="0" relativeHeight="251658240" behindDoc="0" locked="0" layoutInCell="1" allowOverlap="1" wp14:anchorId="656B6095" wp14:editId="745912C3">
            <wp:simplePos x="0" y="0"/>
            <wp:positionH relativeFrom="column">
              <wp:posOffset>0</wp:posOffset>
            </wp:positionH>
            <wp:positionV relativeFrom="paragraph">
              <wp:posOffset>469265</wp:posOffset>
            </wp:positionV>
            <wp:extent cx="6119495" cy="1242060"/>
            <wp:effectExtent l="0" t="0" r="0" b="0"/>
            <wp:wrapTopAndBottom/>
            <wp:docPr id="929003989" name="Picture 92900398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03989" name="Picture 1" descr="A screenshot of a computer&#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6119495" cy="1242060"/>
                    </a:xfrm>
                    <a:prstGeom prst="rect">
                      <a:avLst/>
                    </a:prstGeom>
                  </pic:spPr>
                </pic:pic>
              </a:graphicData>
            </a:graphic>
            <wp14:sizeRelH relativeFrom="page">
              <wp14:pctWidth>0</wp14:pctWidth>
            </wp14:sizeRelH>
            <wp14:sizeRelV relativeFrom="page">
              <wp14:pctHeight>0</wp14:pctHeight>
            </wp14:sizeRelV>
          </wp:anchor>
        </w:drawing>
      </w:r>
      <w:r w:rsidRPr="00A3172B" w:rsidR="00E45960">
        <w:rPr>
          <w:rFonts w:eastAsia="Times New Roman"/>
          <w:sz w:val="24"/>
          <w:szCs w:val="24"/>
        </w:rPr>
        <w:t>Aprakstīt, kā tiks nodrošināta projektā sasniegto rezultātu uzturēšana pēc projekta pabeigšanas</w:t>
      </w:r>
    </w:p>
    <w:p w:rsidRPr="001B03D9" w:rsidR="001B03D9" w:rsidP="004B7070" w:rsidRDefault="00C52240" w14:paraId="4C13EA0A" w14:textId="7624ED62">
      <w:pPr>
        <w:spacing w:before="240" w:after="240"/>
        <w:jc w:val="both"/>
        <w:rPr>
          <w:rFonts w:eastAsia="Calibri"/>
          <w:i/>
          <w:iCs/>
          <w:color w:val="0000FF"/>
        </w:rPr>
      </w:pPr>
      <w:r w:rsidRPr="009F7D44">
        <w:rPr>
          <w:b/>
          <w:bCs/>
          <w:i/>
          <w:color w:val="0000FF"/>
        </w:rPr>
        <w:t>Šajā sadaļā projekta iesniedzējs</w:t>
      </w:r>
      <w:r w:rsidR="00D21A5C">
        <w:rPr>
          <w:b/>
          <w:bCs/>
          <w:i/>
          <w:color w:val="0000FF"/>
        </w:rPr>
        <w:t xml:space="preserve"> </w:t>
      </w:r>
      <w:r w:rsidRPr="001B03D9" w:rsidR="001B03D9">
        <w:rPr>
          <w:rStyle w:val="normaltextrun"/>
          <w:i/>
          <w:iCs/>
          <w:color w:val="0000FF"/>
          <w:shd w:val="clear" w:color="auto" w:fill="FFFFFF"/>
        </w:rPr>
        <w:t xml:space="preserve">sniedz informāciju par projekta </w:t>
      </w:r>
      <w:r w:rsidR="00666E72">
        <w:rPr>
          <w:rStyle w:val="normaltextrun"/>
          <w:i/>
          <w:iCs/>
          <w:color w:val="0000FF"/>
          <w:shd w:val="clear" w:color="auto" w:fill="FFFFFF"/>
        </w:rPr>
        <w:t>sasniegto rezultātu uzturēšanu pēc projekta pabeigšanas</w:t>
      </w:r>
      <w:r w:rsidRPr="001B03D9" w:rsidR="001B03D9">
        <w:rPr>
          <w:rStyle w:val="normaltextrun"/>
          <w:i/>
          <w:iCs/>
          <w:color w:val="0000FF"/>
          <w:shd w:val="clear" w:color="auto" w:fill="FFFFFF"/>
        </w:rPr>
        <w:t xml:space="preserve">, t.i., </w:t>
      </w:r>
      <w:r w:rsidRPr="001B03D9" w:rsidR="001B03D9">
        <w:rPr>
          <w:i/>
          <w:iCs/>
          <w:color w:val="0000FF"/>
          <w:shd w:val="clear" w:color="auto" w:fill="FFFFFF"/>
        </w:rPr>
        <w:t xml:space="preserve">finansējuma saņēmēja un sadarbības partnera </w:t>
      </w:r>
      <w:r w:rsidRPr="001B03D9" w:rsidR="001B03D9">
        <w:rPr>
          <w:rStyle w:val="normaltextrun"/>
          <w:i/>
          <w:iCs/>
          <w:color w:val="0000FF"/>
          <w:shd w:val="clear" w:color="auto" w:fill="FFFFFF"/>
        </w:rPr>
        <w:t>darbību apraksts kā tiks nodrošināt</w:t>
      </w:r>
      <w:r w:rsidR="001B415D">
        <w:rPr>
          <w:rStyle w:val="normaltextrun"/>
          <w:i/>
          <w:iCs/>
          <w:color w:val="0000FF"/>
          <w:shd w:val="clear" w:color="auto" w:fill="FFFFFF"/>
        </w:rPr>
        <w:t>a</w:t>
      </w:r>
      <w:r w:rsidRPr="00E3291F" w:rsidR="00E3291F">
        <w:rPr>
          <w:rStyle w:val="normaltextrun"/>
          <w:i/>
          <w:iCs/>
          <w:color w:val="0000FF"/>
          <w:shd w:val="clear" w:color="auto" w:fill="FFFFFF"/>
        </w:rPr>
        <w:t xml:space="preserve"> </w:t>
      </w:r>
      <w:r w:rsidRPr="001B03D9" w:rsidR="00E3291F">
        <w:rPr>
          <w:rStyle w:val="normaltextrun"/>
          <w:i/>
          <w:iCs/>
          <w:color w:val="0000FF"/>
          <w:shd w:val="clear" w:color="auto" w:fill="FFFFFF"/>
        </w:rPr>
        <w:t xml:space="preserve">projekta </w:t>
      </w:r>
      <w:r w:rsidR="00E3291F">
        <w:rPr>
          <w:rStyle w:val="normaltextrun"/>
          <w:i/>
          <w:iCs/>
          <w:color w:val="0000FF"/>
          <w:shd w:val="clear" w:color="auto" w:fill="FFFFFF"/>
        </w:rPr>
        <w:t xml:space="preserve">sasniegto rezultātu </w:t>
      </w:r>
      <w:r w:rsidRPr="001B03D9" w:rsidR="001B03D9">
        <w:rPr>
          <w:i/>
          <w:iCs/>
          <w:color w:val="0000FF"/>
          <w:shd w:val="clear" w:color="auto" w:fill="FFFFFF"/>
        </w:rPr>
        <w:t>uzturēšana un apsaimniekošana visā projekta dzīves cikl</w:t>
      </w:r>
      <w:r w:rsidR="009B3BC7">
        <w:rPr>
          <w:i/>
          <w:iCs/>
          <w:color w:val="0000FF"/>
          <w:shd w:val="clear" w:color="auto" w:fill="FFFFFF"/>
        </w:rPr>
        <w:t>ā</w:t>
      </w:r>
      <w:r w:rsidR="002B5D43">
        <w:rPr>
          <w:i/>
          <w:iCs/>
          <w:color w:val="0000FF"/>
          <w:shd w:val="clear" w:color="auto" w:fill="FFFFFF"/>
        </w:rPr>
        <w:t>.</w:t>
      </w:r>
    </w:p>
    <w:p w:rsidRPr="00F555E8" w:rsidR="00F555E8" w:rsidP="00B47748" w:rsidRDefault="00F555E8" w14:paraId="6128C755" w14:textId="0A1958FD">
      <w:pPr>
        <w:pStyle w:val="Sarakstarindkopa"/>
        <w:numPr>
          <w:ilvl w:val="0"/>
          <w:numId w:val="29"/>
        </w:numPr>
        <w:shd w:val="clear" w:color="auto" w:fill="FFFFFF"/>
        <w:ind w:left="567" w:hanging="283"/>
        <w:jc w:val="both"/>
        <w:rPr>
          <w:rFonts w:ascii="Times New Roman" w:hAnsi="Times New Roman"/>
          <w:i/>
          <w:iCs/>
          <w:color w:val="0000FF"/>
          <w:sz w:val="24"/>
          <w:szCs w:val="24"/>
        </w:rPr>
      </w:pPr>
      <w:r w:rsidRPr="00F555E8">
        <w:rPr>
          <w:rFonts w:ascii="Times New Roman" w:hAnsi="Times New Roman"/>
          <w:i/>
          <w:iCs/>
          <w:color w:val="0000FF"/>
          <w:sz w:val="24"/>
          <w:szCs w:val="24"/>
        </w:rPr>
        <w:t>Projekta rezultātu uzturēšana jāveic tā, lai tiktu nodrošināta ilgtspēja, uzturēšana un apsaimniekošana saskaņā ar spēkā esošo ĪADT dabas aizsardzības plānu vai ar ekspertu norādījumiem par teritoriju apsaimniekošanas darbībām pēc projekta noslēgšanas, reizē nodrošinot, ka pēc projekta darbību veikšanas renaturalizētajās un atjaunotajās teritorijās nenotiek kūdras ieguve. Projekta rezultātu uzturēšana jānodrošina visā projekta dzīves ciklā, kas ir vismaz 30</w:t>
      </w:r>
      <w:r w:rsidR="00697393">
        <w:rPr>
          <w:rFonts w:ascii="Times New Roman" w:hAnsi="Times New Roman"/>
          <w:i/>
          <w:iCs/>
          <w:color w:val="0000FF"/>
          <w:sz w:val="24"/>
          <w:szCs w:val="24"/>
        </w:rPr>
        <w:t> </w:t>
      </w:r>
      <w:r w:rsidRPr="00F555E8">
        <w:rPr>
          <w:rFonts w:ascii="Times New Roman" w:hAnsi="Times New Roman"/>
          <w:i/>
          <w:iCs/>
          <w:color w:val="0000FF"/>
          <w:sz w:val="24"/>
          <w:szCs w:val="24"/>
        </w:rPr>
        <w:t>gadi pēc projekta noslēgšanas.</w:t>
      </w:r>
    </w:p>
    <w:p w:rsidRPr="00C52240" w:rsidR="00E45960" w:rsidP="00C52240" w:rsidRDefault="00E45960" w14:paraId="174AA12C" w14:textId="4E07E4C8">
      <w:pPr>
        <w:pStyle w:val="Virsraksts3"/>
        <w:spacing w:before="240" w:beforeAutospacing="0" w:after="120" w:afterAutospacing="0"/>
        <w:jc w:val="both"/>
        <w:rPr>
          <w:rFonts w:eastAsia="Times New Roman"/>
          <w:b w:val="0"/>
          <w:bCs w:val="0"/>
          <w:i/>
          <w:iCs/>
          <w:sz w:val="24"/>
          <w:szCs w:val="24"/>
        </w:rPr>
      </w:pPr>
      <w:r w:rsidRPr="00B06118">
        <w:rPr>
          <w:rFonts w:eastAsia="Times New Roman"/>
          <w:sz w:val="24"/>
          <w:szCs w:val="24"/>
        </w:rPr>
        <w:t xml:space="preserve">Aprakstīt, kā tiks nodrošināta projektā sasniegto rādītāju ilgtspēja pēc projekta </w:t>
      </w:r>
      <w:r w:rsidRPr="00C52240">
        <w:rPr>
          <w:rFonts w:eastAsia="Times New Roman"/>
          <w:sz w:val="24"/>
          <w:szCs w:val="24"/>
        </w:rPr>
        <w:t>pabeigšanas</w:t>
      </w:r>
    </w:p>
    <w:p w:rsidRPr="0022464B" w:rsidR="0022464B" w:rsidP="004B7070" w:rsidRDefault="00C52240" w14:paraId="62BD9A68" w14:textId="51D49876">
      <w:pPr>
        <w:spacing w:after="240"/>
        <w:jc w:val="both"/>
        <w:rPr>
          <w:i/>
          <w:iCs/>
          <w:color w:val="0000FF"/>
          <w:shd w:val="clear" w:color="auto" w:fill="FFFFFF"/>
        </w:rPr>
      </w:pPr>
      <w:r w:rsidRPr="004B4F1F">
        <w:rPr>
          <w:rStyle w:val="normaltextrun"/>
          <w:b/>
          <w:bCs/>
          <w:i/>
          <w:iCs/>
          <w:color w:val="0000FF"/>
          <w:shd w:val="clear" w:color="auto" w:fill="FFFFFF"/>
        </w:rPr>
        <w:t>Šajā sadaļā projekta iesniedzējs</w:t>
      </w:r>
      <w:r w:rsidRPr="004B4F1F">
        <w:rPr>
          <w:rStyle w:val="normaltextrun"/>
          <w:i/>
          <w:iCs/>
          <w:color w:val="0000FF"/>
          <w:shd w:val="clear" w:color="auto" w:fill="FFFFFF"/>
        </w:rPr>
        <w:t xml:space="preserve"> sniedz informāciju par projekta </w:t>
      </w:r>
      <w:r w:rsidRPr="004B4F1F" w:rsidR="00FF05C5">
        <w:rPr>
          <w:i/>
          <w:iCs/>
          <w:color w:val="0000FF"/>
          <w:shd w:val="clear" w:color="auto" w:fill="FFFFFF"/>
        </w:rPr>
        <w:t xml:space="preserve">sasniegto </w:t>
      </w:r>
      <w:r w:rsidRPr="004B4F1F" w:rsidR="00271F58">
        <w:rPr>
          <w:i/>
          <w:iCs/>
          <w:color w:val="0000FF"/>
          <w:shd w:val="clear" w:color="auto" w:fill="FFFFFF"/>
        </w:rPr>
        <w:t>rezultātu</w:t>
      </w:r>
      <w:r w:rsidRPr="004B4F1F">
        <w:rPr>
          <w:i/>
          <w:iCs/>
          <w:color w:val="0000FF"/>
          <w:shd w:val="clear" w:color="auto" w:fill="FFFFFF"/>
        </w:rPr>
        <w:t xml:space="preserve"> ilgtspēj</w:t>
      </w:r>
      <w:r w:rsidRPr="004B4F1F" w:rsidR="00D955A6">
        <w:rPr>
          <w:i/>
          <w:iCs/>
          <w:color w:val="0000FF"/>
          <w:shd w:val="clear" w:color="auto" w:fill="FFFFFF"/>
        </w:rPr>
        <w:t>u</w:t>
      </w:r>
      <w:r w:rsidRPr="004B4F1F" w:rsidR="0022464B">
        <w:rPr>
          <w:i/>
          <w:iCs/>
          <w:color w:val="0000FF"/>
          <w:shd w:val="clear" w:color="auto" w:fill="FFFFFF"/>
        </w:rPr>
        <w:t xml:space="preserve">, </w:t>
      </w:r>
      <w:r w:rsidRPr="004B4F1F" w:rsidR="007B770C">
        <w:rPr>
          <w:rStyle w:val="normaltextrun"/>
          <w:i/>
          <w:iCs/>
          <w:color w:val="0000FF"/>
          <w:shd w:val="clear" w:color="auto" w:fill="FFFFFF"/>
        </w:rPr>
        <w:t xml:space="preserve">t.i., </w:t>
      </w:r>
      <w:r w:rsidRPr="004B4F1F" w:rsidR="007B770C">
        <w:rPr>
          <w:i/>
          <w:iCs/>
          <w:color w:val="0000FF"/>
          <w:shd w:val="clear" w:color="auto" w:fill="FFFFFF"/>
        </w:rPr>
        <w:t xml:space="preserve">finansējuma saņēmēja un sadarbības partnera </w:t>
      </w:r>
      <w:r w:rsidRPr="004B4F1F" w:rsidR="007B770C">
        <w:rPr>
          <w:rStyle w:val="normaltextrun"/>
          <w:i/>
          <w:iCs/>
          <w:color w:val="0000FF"/>
          <w:shd w:val="clear" w:color="auto" w:fill="FFFFFF"/>
        </w:rPr>
        <w:t xml:space="preserve">darbību apraksts kā tiks nodrošināta </w:t>
      </w:r>
      <w:r w:rsidRPr="004B4F1F" w:rsidR="00816794">
        <w:rPr>
          <w:rStyle w:val="normaltextrun"/>
          <w:i/>
          <w:iCs/>
          <w:color w:val="0000FF"/>
          <w:shd w:val="clear" w:color="auto" w:fill="FFFFFF"/>
        </w:rPr>
        <w:t xml:space="preserve">projekta </w:t>
      </w:r>
      <w:r w:rsidRPr="004B4F1F" w:rsidR="00816794">
        <w:rPr>
          <w:i/>
          <w:iCs/>
          <w:color w:val="0000FF"/>
          <w:shd w:val="clear" w:color="auto" w:fill="FFFFFF"/>
        </w:rPr>
        <w:t>sasniegto r</w:t>
      </w:r>
      <w:r w:rsidRPr="004B4F1F" w:rsidR="004B4F1F">
        <w:rPr>
          <w:i/>
          <w:iCs/>
          <w:color w:val="0000FF"/>
          <w:shd w:val="clear" w:color="auto" w:fill="FFFFFF"/>
        </w:rPr>
        <w:t>ezultātu</w:t>
      </w:r>
      <w:r w:rsidRPr="004B4F1F" w:rsidR="00816794">
        <w:rPr>
          <w:i/>
          <w:iCs/>
          <w:color w:val="0000FF"/>
          <w:shd w:val="clear" w:color="auto" w:fill="FFFFFF"/>
        </w:rPr>
        <w:t xml:space="preserve"> ilgtspēj</w:t>
      </w:r>
      <w:r w:rsidRPr="004B4F1F" w:rsidR="00FA1EDB">
        <w:rPr>
          <w:i/>
          <w:iCs/>
          <w:color w:val="0000FF"/>
          <w:shd w:val="clear" w:color="auto" w:fill="FFFFFF"/>
        </w:rPr>
        <w:t>a</w:t>
      </w:r>
      <w:r w:rsidRPr="004B4F1F" w:rsidR="00816794">
        <w:rPr>
          <w:i/>
          <w:iCs/>
          <w:color w:val="0000FF"/>
          <w:shd w:val="clear" w:color="auto" w:fill="FFFFFF"/>
        </w:rPr>
        <w:t xml:space="preserve">, </w:t>
      </w:r>
      <w:r w:rsidRPr="004B4F1F" w:rsidR="0022464B">
        <w:rPr>
          <w:i/>
          <w:iCs/>
          <w:color w:val="0000FF"/>
          <w:shd w:val="clear" w:color="auto" w:fill="FFFFFF"/>
        </w:rPr>
        <w:t xml:space="preserve">ņemot vērā, ka SAM pasākuma ietvaros projekta </w:t>
      </w:r>
      <w:r w:rsidRPr="004B4F1F" w:rsidR="00BA6CE4">
        <w:rPr>
          <w:i/>
          <w:iCs/>
          <w:color w:val="0000FF"/>
          <w:shd w:val="clear" w:color="auto" w:fill="FFFFFF"/>
        </w:rPr>
        <w:t>r</w:t>
      </w:r>
      <w:r w:rsidRPr="004B4F1F" w:rsidR="004B4F1F">
        <w:rPr>
          <w:i/>
          <w:iCs/>
          <w:color w:val="0000FF"/>
          <w:shd w:val="clear" w:color="auto" w:fill="FFFFFF"/>
        </w:rPr>
        <w:t>ezultātu</w:t>
      </w:r>
      <w:r w:rsidRPr="004B4F1F" w:rsidR="0022464B">
        <w:rPr>
          <w:i/>
          <w:iCs/>
          <w:color w:val="0000FF"/>
          <w:shd w:val="clear" w:color="auto" w:fill="FFFFFF"/>
        </w:rPr>
        <w:t xml:space="preserve"> ilgtspēja atbilst projekta pēcuzraudzības periodam, kas ir 5 gadi pēc projekta noslēgšanas.</w:t>
      </w:r>
    </w:p>
    <w:p w:rsidRPr="000247B1" w:rsidR="009E54D4" w:rsidP="001A6703" w:rsidRDefault="00E25956" w14:paraId="23706643" w14:textId="491CF589">
      <w:pPr>
        <w:pStyle w:val="Virsraksts2"/>
        <w:keepNext/>
        <w:spacing w:before="240" w:beforeAutospacing="0" w:after="240" w:afterAutospacing="0"/>
        <w:jc w:val="center"/>
        <w:rPr>
          <w:rFonts w:eastAsia="Times New Roman"/>
          <w:sz w:val="32"/>
          <w:szCs w:val="32"/>
        </w:rPr>
      </w:pPr>
      <w:r w:rsidRPr="000247B1">
        <w:rPr>
          <w:rFonts w:eastAsia="Times New Roman"/>
          <w:sz w:val="32"/>
          <w:szCs w:val="32"/>
        </w:rPr>
        <w:lastRenderedPageBreak/>
        <w:t>SADAĻA</w:t>
      </w:r>
      <w:r w:rsidR="00054DAA">
        <w:rPr>
          <w:rFonts w:eastAsia="Times New Roman"/>
          <w:sz w:val="32"/>
          <w:szCs w:val="32"/>
        </w:rPr>
        <w:t> </w:t>
      </w:r>
      <w:r w:rsidRPr="000247B1" w:rsidR="00D83994">
        <w:rPr>
          <w:rFonts w:eastAsia="Times New Roman"/>
          <w:sz w:val="32"/>
          <w:szCs w:val="32"/>
        </w:rPr>
        <w:t>–</w:t>
      </w:r>
      <w:r w:rsidRPr="000247B1">
        <w:rPr>
          <w:rFonts w:eastAsia="Times New Roman"/>
          <w:sz w:val="32"/>
          <w:szCs w:val="32"/>
        </w:rPr>
        <w:t xml:space="preserve"> DARBĪBAS</w:t>
      </w:r>
    </w:p>
    <w:tbl>
      <w:tblPr>
        <w:tblStyle w:val="Reatabula"/>
        <w:tblW w:w="9803" w:type="dxa"/>
        <w:tblLook w:val="04A0" w:firstRow="1" w:lastRow="0" w:firstColumn="1" w:lastColumn="0" w:noHBand="0" w:noVBand="1"/>
      </w:tblPr>
      <w:tblGrid>
        <w:gridCol w:w="7508"/>
        <w:gridCol w:w="2295"/>
      </w:tblGrid>
      <w:tr w:rsidRPr="00A564A5" w:rsidR="00315C34" w:rsidTr="0C69A5AA" w14:paraId="49447B8B" w14:textId="77777777">
        <w:trPr>
          <w:trHeight w:val="4422"/>
        </w:trPr>
        <w:tc>
          <w:tcPr>
            <w:tcW w:w="7508" w:type="dxa"/>
            <w:vAlign w:val="center"/>
          </w:tcPr>
          <w:p w:rsidRPr="00A564A5" w:rsidR="00315C34" w:rsidP="00CF2731" w:rsidRDefault="00315C34" w14:paraId="0FCB19DD" w14:textId="20190016">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3400" cy="2543175"/>
                          </a:xfrm>
                          <a:prstGeom prst="rect">
                            <a:avLst/>
                          </a:prstGeom>
                        </pic:spPr>
                      </pic:pic>
                    </a:graphicData>
                  </a:graphic>
                </wp:inline>
              </w:drawing>
            </w:r>
          </w:p>
        </w:tc>
        <w:tc>
          <w:tcPr>
            <w:tcW w:w="2295" w:type="dxa"/>
            <w:vAlign w:val="center"/>
          </w:tcPr>
          <w:p w:rsidRPr="00A564A5" w:rsidR="00315C34" w:rsidP="00982814" w:rsidRDefault="00CF2731" w14:paraId="7DABF78B" w14:textId="4707BDD2">
            <w:pPr>
              <w:pStyle w:val="Paraststmeklis"/>
              <w:spacing w:before="0" w:beforeAutospacing="0" w:after="0" w:afterAutospacing="0"/>
              <w:jc w:val="center"/>
              <w:rPr>
                <w:color w:val="7F7F7F" w:themeColor="text1" w:themeTint="80"/>
                <w:highlight w:val="yellow"/>
              </w:rPr>
            </w:pPr>
            <w:r w:rsidRPr="00F4584E">
              <w:rPr>
                <w:color w:val="595959" w:themeColor="text1" w:themeTint="A6"/>
              </w:rPr>
              <w:t>Izmantojot funkciju “Pārvaldīt darbības” izvēlas projekta darbības</w:t>
            </w:r>
            <w:r w:rsidRPr="00F4584E" w:rsidR="0080171C">
              <w:rPr>
                <w:color w:val="595959" w:themeColor="text1" w:themeTint="A6"/>
              </w:rPr>
              <w:t>.</w:t>
            </w:r>
          </w:p>
        </w:tc>
      </w:tr>
    </w:tbl>
    <w:p w:rsidRPr="00A564A5" w:rsidR="009E54D4" w:rsidP="00F03616" w:rsidRDefault="009E54D4" w14:paraId="697F8D90" w14:textId="5AB9F29F">
      <w:pPr>
        <w:pStyle w:val="Paraststmeklis"/>
        <w:spacing w:before="0" w:beforeAutospacing="0" w:after="0" w:afterAutospacing="0"/>
        <w:jc w:val="both"/>
        <w:rPr>
          <w:sz w:val="28"/>
          <w:szCs w:val="28"/>
          <w:highlight w:val="yellow"/>
        </w:rPr>
      </w:pPr>
    </w:p>
    <w:tbl>
      <w:tblPr>
        <w:tblStyle w:val="Reatabula"/>
        <w:tblW w:w="9754" w:type="dxa"/>
        <w:tblLook w:val="04A0" w:firstRow="1" w:lastRow="0" w:firstColumn="1" w:lastColumn="0" w:noHBand="0" w:noVBand="1"/>
      </w:tblPr>
      <w:tblGrid>
        <w:gridCol w:w="6799"/>
        <w:gridCol w:w="2955"/>
      </w:tblGrid>
      <w:tr w:rsidRPr="00A564A5" w:rsidR="00315C34" w:rsidTr="0C69A5AA" w14:paraId="25EFFA51" w14:textId="77777777">
        <w:trPr>
          <w:trHeight w:val="3761"/>
        </w:trPr>
        <w:tc>
          <w:tcPr>
            <w:tcW w:w="6799" w:type="dxa"/>
          </w:tcPr>
          <w:p w:rsidRPr="00A564A5" w:rsidR="00315C34" w:rsidP="00705A90" w:rsidRDefault="00255D1C" w14:paraId="1A2A4BB7" w14:textId="59B2E1B5">
            <w:pPr>
              <w:pStyle w:val="Paraststmeklis"/>
              <w:spacing w:before="0" w:beforeAutospacing="0" w:after="0" w:afterAutospacing="0"/>
              <w:jc w:val="center"/>
              <w:rPr>
                <w:sz w:val="28"/>
                <w:szCs w:val="28"/>
                <w:highlight w:val="yellow"/>
              </w:rPr>
            </w:pPr>
            <w:r>
              <w:rPr>
                <w:noProof/>
              </w:rPr>
              <w:drawing>
                <wp:inline distT="0" distB="0" distL="0" distR="0" wp14:anchorId="3E89BA31" wp14:editId="00C39518">
                  <wp:extent cx="3164391" cy="2209800"/>
                  <wp:effectExtent l="0" t="0" r="0" b="127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164391" cy="2209800"/>
                          </a:xfrm>
                          <a:prstGeom prst="rect">
                            <a:avLst/>
                          </a:prstGeom>
                        </pic:spPr>
                      </pic:pic>
                    </a:graphicData>
                  </a:graphic>
                </wp:inline>
              </w:drawing>
            </w:r>
          </w:p>
        </w:tc>
        <w:tc>
          <w:tcPr>
            <w:tcW w:w="2955" w:type="dxa"/>
            <w:vAlign w:val="center"/>
          </w:tcPr>
          <w:p w:rsidRPr="00A564A5" w:rsidR="00315C34" w:rsidP="00756659" w:rsidRDefault="00CF2731" w14:paraId="63A75836" w14:textId="311B7525">
            <w:pPr>
              <w:pStyle w:val="Paraststmeklis"/>
              <w:spacing w:before="0" w:beforeAutospacing="0" w:after="0" w:afterAutospacing="0"/>
              <w:jc w:val="center"/>
              <w:rPr>
                <w:sz w:val="28"/>
                <w:szCs w:val="28"/>
                <w:highlight w:val="yellow"/>
              </w:rPr>
            </w:pPr>
            <w:r w:rsidRPr="00F4584E">
              <w:rPr>
                <w:color w:val="595959" w:themeColor="text1" w:themeTint="A6"/>
              </w:rPr>
              <w:t xml:space="preserve">No </w:t>
            </w:r>
            <w:r w:rsidRPr="00F4584E" w:rsidR="00170FF5">
              <w:rPr>
                <w:color w:val="595959" w:themeColor="text1" w:themeTint="A6"/>
              </w:rPr>
              <w:t xml:space="preserve">SAM pasākuma </w:t>
            </w:r>
            <w:r w:rsidRPr="00F4584E">
              <w:rPr>
                <w:color w:val="595959" w:themeColor="text1" w:themeTint="A6"/>
              </w:rPr>
              <w:t>definētajām darbībām izvēlās projektā plānotās darbības</w:t>
            </w:r>
            <w:r w:rsidRPr="00F4584E" w:rsidR="00705A90">
              <w:rPr>
                <w:color w:val="595959" w:themeColor="text1" w:themeTint="A6"/>
              </w:rPr>
              <w:t>, veicot atzīmi “Attiecināt”</w:t>
            </w:r>
            <w:r w:rsidRPr="00F4584E">
              <w:rPr>
                <w:color w:val="595959" w:themeColor="text1" w:themeTint="A6"/>
              </w:rPr>
              <w:t>.</w:t>
            </w:r>
          </w:p>
        </w:tc>
      </w:tr>
    </w:tbl>
    <w:p w:rsidRPr="00761087" w:rsidR="008C25C8" w:rsidP="00F03616" w:rsidRDefault="008C25C8" w14:paraId="02DDF5C4" w14:textId="12CB43A2">
      <w:pPr>
        <w:pStyle w:val="Paraststmeklis"/>
        <w:spacing w:before="0" w:beforeAutospacing="0" w:after="0" w:afterAutospacing="0"/>
        <w:jc w:val="both"/>
        <w:rPr>
          <w:sz w:val="28"/>
          <w:szCs w:val="28"/>
          <w:highlight w:val="yellow"/>
        </w:rPr>
      </w:pPr>
    </w:p>
    <w:tbl>
      <w:tblPr>
        <w:tblStyle w:val="Reatabula"/>
        <w:tblW w:w="9758" w:type="dxa"/>
        <w:tblLayout w:type="fixed"/>
        <w:tblLook w:val="06A0" w:firstRow="1" w:lastRow="0" w:firstColumn="1" w:lastColumn="0" w:noHBand="1" w:noVBand="1"/>
      </w:tblPr>
      <w:tblGrid>
        <w:gridCol w:w="7508"/>
        <w:gridCol w:w="2250"/>
      </w:tblGrid>
      <w:tr w:rsidR="00C3272E" w:rsidTr="0C69A5AA" w14:paraId="7B223891" w14:textId="77777777">
        <w:trPr>
          <w:trHeight w:val="3959"/>
        </w:trPr>
        <w:tc>
          <w:tcPr>
            <w:tcW w:w="7508" w:type="dxa"/>
          </w:tcPr>
          <w:p w:rsidR="00C3272E" w:rsidP="00846C26" w:rsidRDefault="00C3272E" w14:paraId="72AF922E" w14:textId="77777777">
            <w:pPr>
              <w:pStyle w:val="Paraststmeklis"/>
            </w:pPr>
            <w:r>
              <w:rPr>
                <w:noProof/>
                <w:color w:val="2B579A"/>
                <w:shd w:val="clear" w:color="auto" w:fill="E6E6E6"/>
              </w:rPr>
              <w:drawing>
                <wp:anchor distT="0" distB="0" distL="114300" distR="114300" simplePos="0" relativeHeight="251658241" behindDoc="0" locked="0" layoutInCell="1" allowOverlap="1" wp14:anchorId="6AE1035E" wp14:editId="554B0E2E">
                  <wp:simplePos x="0" y="0"/>
                  <wp:positionH relativeFrom="margin">
                    <wp:posOffset>18307</wp:posOffset>
                  </wp:positionH>
                  <wp:positionV relativeFrom="margin">
                    <wp:posOffset>94890</wp:posOffset>
                  </wp:positionV>
                  <wp:extent cx="4597400" cy="2269490"/>
                  <wp:effectExtent l="0" t="0" r="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39">
                            <a:extLst>
                              <a:ext uri="{28A0092B-C50C-407E-A947-70E740481C1C}">
                                <a14:useLocalDpi xmlns:a14="http://schemas.microsoft.com/office/drawing/2010/main" val="0"/>
                              </a:ext>
                            </a:extLst>
                          </a:blip>
                          <a:stretch>
                            <a:fillRect/>
                          </a:stretch>
                        </pic:blipFill>
                        <pic:spPr>
                          <a:xfrm>
                            <a:off x="0" y="0"/>
                            <a:ext cx="4597400" cy="2269490"/>
                          </a:xfrm>
                          <a:prstGeom prst="rect">
                            <a:avLst/>
                          </a:prstGeom>
                        </pic:spPr>
                      </pic:pic>
                    </a:graphicData>
                  </a:graphic>
                  <wp14:sizeRelH relativeFrom="page">
                    <wp14:pctWidth>0</wp14:pctWidth>
                  </wp14:sizeRelH>
                  <wp14:sizeRelV relativeFrom="page">
                    <wp14:pctHeight>0</wp14:pctHeight>
                  </wp14:sizeRelV>
                </wp:anchor>
              </w:drawing>
            </w:r>
          </w:p>
        </w:tc>
        <w:tc>
          <w:tcPr>
            <w:tcW w:w="2250" w:type="dxa"/>
            <w:vAlign w:val="center"/>
          </w:tcPr>
          <w:p w:rsidR="00BD7493" w:rsidP="00BD7493" w:rsidRDefault="00C3272E" w14:paraId="72C077AF" w14:textId="77777777">
            <w:pPr>
              <w:spacing w:after="120"/>
              <w:jc w:val="center"/>
              <w:rPr>
                <w:rFonts w:eastAsia="Times New Roman"/>
                <w:color w:val="626262"/>
              </w:rPr>
            </w:pPr>
            <w:r w:rsidRPr="00061465">
              <w:rPr>
                <w:rFonts w:eastAsia="Times New Roman"/>
                <w:color w:val="626262"/>
              </w:rPr>
              <w:t xml:space="preserve">Nepieciešamības gadījumā definē jaunu apakšdarbību, veicot atzīmi </w:t>
            </w:r>
            <w:r>
              <w:rPr>
                <w:rFonts w:eastAsia="Times New Roman"/>
                <w:color w:val="626262"/>
              </w:rPr>
              <w:t>“</w:t>
            </w:r>
            <w:r w:rsidRPr="00061465">
              <w:rPr>
                <w:rFonts w:eastAsia="Times New Roman"/>
                <w:color w:val="626262"/>
              </w:rPr>
              <w:t>Pievienot apakšdarbības</w:t>
            </w:r>
            <w:r>
              <w:rPr>
                <w:rFonts w:eastAsia="Times New Roman"/>
                <w:color w:val="626262"/>
              </w:rPr>
              <w:t>”</w:t>
            </w:r>
            <w:r w:rsidR="00315860">
              <w:rPr>
                <w:rFonts w:eastAsia="Times New Roman"/>
                <w:color w:val="626262"/>
              </w:rPr>
              <w:t>.</w:t>
            </w:r>
          </w:p>
          <w:p w:rsidRPr="00BD7493" w:rsidR="00C3272E" w:rsidP="00BD7493" w:rsidRDefault="00BD7493" w14:paraId="5487DC7B" w14:textId="26457E4B">
            <w:pPr>
              <w:spacing w:after="120"/>
              <w:jc w:val="center"/>
              <w:rPr>
                <w:rFonts w:eastAsia="Times New Roman"/>
                <w:color w:val="626262"/>
              </w:rPr>
            </w:pPr>
            <w:r>
              <w:rPr>
                <w:rFonts w:eastAsia="Times New Roman"/>
                <w:color w:val="626262"/>
              </w:rPr>
              <w:t>A</w:t>
            </w:r>
            <w:r w:rsidRPr="00BD7493">
              <w:rPr>
                <w:rFonts w:eastAsia="Times New Roman"/>
                <w:color w:val="626262"/>
              </w:rPr>
              <w:t>pakšdarbību</w:t>
            </w:r>
            <w:r>
              <w:rPr>
                <w:rFonts w:eastAsia="Times New Roman"/>
                <w:color w:val="626262"/>
              </w:rPr>
              <w:t xml:space="preserve"> </w:t>
            </w:r>
            <w:r w:rsidRPr="00BD7493" w:rsidR="00F66523">
              <w:rPr>
                <w:rFonts w:eastAsia="Times New Roman"/>
                <w:color w:val="626262"/>
              </w:rPr>
              <w:t>pievienot</w:t>
            </w:r>
            <w:r w:rsidR="00F66523">
              <w:rPr>
                <w:rFonts w:eastAsia="Times New Roman"/>
                <w:color w:val="626262"/>
              </w:rPr>
              <w:t xml:space="preserve"> n</w:t>
            </w:r>
            <w:r w:rsidRPr="00BD7493">
              <w:rPr>
                <w:rFonts w:eastAsia="Times New Roman"/>
                <w:color w:val="626262"/>
              </w:rPr>
              <w:t>av obligāti. </w:t>
            </w:r>
          </w:p>
        </w:tc>
      </w:tr>
    </w:tbl>
    <w:p w:rsidR="00696EB9" w:rsidP="00F03616" w:rsidRDefault="00696EB9" w14:paraId="1AEE6184" w14:textId="77777777">
      <w:pPr>
        <w:pStyle w:val="Paraststmeklis"/>
        <w:spacing w:before="0" w:beforeAutospacing="0" w:after="0" w:afterAutospacing="0"/>
        <w:jc w:val="both"/>
        <w:rPr>
          <w:sz w:val="28"/>
          <w:szCs w:val="28"/>
          <w:highlight w:val="yellow"/>
        </w:rPr>
      </w:pPr>
    </w:p>
    <w:tbl>
      <w:tblPr>
        <w:tblStyle w:val="Reatabula"/>
        <w:tblW w:w="9763" w:type="dxa"/>
        <w:tblLayout w:type="fixed"/>
        <w:tblLook w:val="06A0" w:firstRow="1" w:lastRow="0" w:firstColumn="1" w:lastColumn="0" w:noHBand="1" w:noVBand="1"/>
      </w:tblPr>
      <w:tblGrid>
        <w:gridCol w:w="6516"/>
        <w:gridCol w:w="3247"/>
      </w:tblGrid>
      <w:tr w:rsidRPr="00A564A5" w:rsidR="0BBB8C75" w:rsidTr="00D324D2" w14:paraId="15AEE252" w14:textId="77777777">
        <w:trPr>
          <w:trHeight w:val="300"/>
        </w:trPr>
        <w:tc>
          <w:tcPr>
            <w:tcW w:w="6516" w:type="dxa"/>
          </w:tcPr>
          <w:p w:rsidRPr="00A564A5" w:rsidR="004C4ECD" w:rsidP="0099638C" w:rsidRDefault="000D069C" w14:paraId="485AA428" w14:textId="6BF60B59">
            <w:pPr>
              <w:pStyle w:val="Paraststmeklis"/>
              <w:jc w:val="center"/>
              <w:rPr>
                <w:highlight w:val="yellow"/>
              </w:rPr>
            </w:pPr>
            <w:r>
              <w:rPr>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tc>
        <w:tc>
          <w:tcPr>
            <w:tcW w:w="3247" w:type="dxa"/>
          </w:tcPr>
          <w:p w:rsidRPr="00E82DCA" w:rsidR="00012659" w:rsidP="00BA1431" w:rsidRDefault="008847A8" w14:paraId="7072654F" w14:textId="355DC808">
            <w:pPr>
              <w:pStyle w:val="Paraststmeklis"/>
              <w:spacing w:before="0" w:beforeAutospacing="0" w:after="240" w:afterAutospacing="0"/>
              <w:jc w:val="center"/>
              <w:rPr>
                <w:color w:val="595959" w:themeColor="text1" w:themeTint="A6"/>
              </w:rPr>
            </w:pPr>
            <w:r w:rsidRPr="00E82DCA">
              <w:rPr>
                <w:color w:val="595959" w:themeColor="text1" w:themeTint="A6"/>
              </w:rPr>
              <w:t>No attiecīgajai darbībai definētajām apakšdarbībām (ja attiecināms), veicot atzīmi “Izvēlēts”, izvēlas attiecīgās apakšdarbības, kuras tiks īstenotas projektā</w:t>
            </w:r>
            <w:r w:rsidRPr="00E82DCA" w:rsidR="004C4ECD">
              <w:rPr>
                <w:color w:val="595959" w:themeColor="text1" w:themeTint="A6"/>
              </w:rPr>
              <w:t>.</w:t>
            </w:r>
          </w:p>
          <w:p w:rsidRPr="00E82DCA" w:rsidR="008847A8" w:rsidP="00105059" w:rsidRDefault="004C4ECD" w14:paraId="01E56230" w14:textId="00F39381">
            <w:pPr>
              <w:pStyle w:val="Paraststmeklis"/>
              <w:spacing w:before="0" w:beforeAutospacing="0" w:after="120" w:afterAutospacing="0"/>
              <w:jc w:val="center"/>
              <w:rPr>
                <w:color w:val="595959" w:themeColor="text1" w:themeTint="A6"/>
              </w:rPr>
            </w:pPr>
            <w:r w:rsidRPr="00E82DCA">
              <w:rPr>
                <w:color w:val="595959" w:themeColor="text1" w:themeTint="A6"/>
              </w:rPr>
              <w:t>Ja nepieciešams, tad attiecīgajai darbībai izveido papildu apakšdarbību, veicot atzīmi “Pievienot apakšdarbību”, norādot attiecīgās apakšdarbības nosaukumu, sniedzot tās aprakstu un nosakot plānotos rezultātus.</w:t>
            </w:r>
          </w:p>
        </w:tc>
      </w:tr>
    </w:tbl>
    <w:p w:rsidRPr="00761087" w:rsidR="34DCF5EE" w:rsidP="34DCF5EE" w:rsidRDefault="34DCF5EE" w14:paraId="74C27A16" w14:textId="77777777">
      <w:pPr>
        <w:pStyle w:val="Paraststmeklis"/>
        <w:spacing w:before="0" w:beforeAutospacing="0" w:after="0" w:afterAutospacing="0"/>
        <w:jc w:val="both"/>
        <w:rPr>
          <w:noProof/>
          <w:sz w:val="28"/>
          <w:szCs w:val="28"/>
          <w:highlight w:val="yellow"/>
        </w:rPr>
      </w:pPr>
    </w:p>
    <w:tbl>
      <w:tblPr>
        <w:tblStyle w:val="Reatabula"/>
        <w:tblW w:w="9726" w:type="dxa"/>
        <w:tblLook w:val="04A0" w:firstRow="1" w:lastRow="0" w:firstColumn="1" w:lastColumn="0" w:noHBand="0" w:noVBand="1"/>
      </w:tblPr>
      <w:tblGrid>
        <w:gridCol w:w="6799"/>
        <w:gridCol w:w="2927"/>
      </w:tblGrid>
      <w:tr w:rsidRPr="008741D1" w:rsidR="005F76B6" w:rsidTr="00E82DCA" w14:paraId="271039C6" w14:textId="77777777">
        <w:trPr>
          <w:trHeight w:val="4979"/>
        </w:trPr>
        <w:tc>
          <w:tcPr>
            <w:tcW w:w="6799" w:type="dxa"/>
            <w:vAlign w:val="center"/>
          </w:tcPr>
          <w:p w:rsidRPr="00DE1016" w:rsidR="005F76B6" w:rsidP="00DE1016" w:rsidRDefault="005F76B6" w14:paraId="3FF58052" w14:textId="5B44E08B">
            <w:pPr>
              <w:pStyle w:val="Paraststmeklis"/>
              <w:spacing w:before="0" w:beforeAutospacing="0" w:after="0" w:afterAutospacing="0"/>
              <w:jc w:val="center"/>
              <w:rPr>
                <w:sz w:val="14"/>
                <w:szCs w:val="14"/>
              </w:rPr>
            </w:pPr>
            <w:r>
              <w:rPr>
                <w:noProof/>
                <w:color w:val="2B579A"/>
                <w:shd w:val="clear" w:color="auto" w:fill="E6E6E6"/>
              </w:rPr>
              <w:drawing>
                <wp:inline distT="0" distB="0" distL="0" distR="0" wp14:anchorId="34851C46" wp14:editId="17779C46">
                  <wp:extent cx="4127850" cy="1105231"/>
                  <wp:effectExtent l="0" t="0" r="6350" b="0"/>
                  <wp:docPr id="1516194801" name="Picture 1516194801"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4801" name="Picture 1516194801" descr="Attēls, kurā ir teksts, rinda, fonts, cipars&#10;&#10;Apraksts ģenerēts automātiski"/>
                          <pic:cNvPicPr/>
                        </pic:nvPicPr>
                        <pic:blipFill>
                          <a:blip r:embed="rId42">
                            <a:extLst>
                              <a:ext uri="{28A0092B-C50C-407E-A947-70E740481C1C}">
                                <a14:useLocalDpi xmlns:a14="http://schemas.microsoft.com/office/drawing/2010/main" val="0"/>
                              </a:ext>
                            </a:extLst>
                          </a:blip>
                          <a:stretch>
                            <a:fillRect/>
                          </a:stretch>
                        </pic:blipFill>
                        <pic:spPr>
                          <a:xfrm>
                            <a:off x="0" y="0"/>
                            <a:ext cx="4134418" cy="1106990"/>
                          </a:xfrm>
                          <a:prstGeom prst="rect">
                            <a:avLst/>
                          </a:prstGeom>
                        </pic:spPr>
                      </pic:pic>
                    </a:graphicData>
                  </a:graphic>
                </wp:inline>
              </w:drawing>
            </w:r>
            <w:r>
              <w:rPr>
                <w:noProof/>
                <w:color w:val="2B579A"/>
                <w:shd w:val="clear" w:color="auto" w:fill="E6E6E6"/>
              </w:rPr>
              <w:drawing>
                <wp:anchor distT="0" distB="0" distL="114300" distR="114300" simplePos="0" relativeHeight="251658242" behindDoc="0" locked="0" layoutInCell="1" allowOverlap="1" wp14:anchorId="4EDBC90D" wp14:editId="60BCC712">
                  <wp:simplePos x="0" y="0"/>
                  <wp:positionH relativeFrom="column">
                    <wp:posOffset>632328</wp:posOffset>
                  </wp:positionH>
                  <wp:positionV relativeFrom="paragraph">
                    <wp:posOffset>431</wp:posOffset>
                  </wp:positionV>
                  <wp:extent cx="2760453" cy="1948998"/>
                  <wp:effectExtent l="0" t="0" r="1905" b="0"/>
                  <wp:wrapTopAndBottom/>
                  <wp:docPr id="1576650667"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50667" name="Picture 1576650667" descr="Attēls, kurā ir teksts, ekrānuzņēmums, fonts, cipars&#10;&#10;Apraksts ģenerēts automātiski"/>
                          <pic:cNvPicPr/>
                        </pic:nvPicPr>
                        <pic:blipFill>
                          <a:blip r:embed="rId43">
                            <a:extLst>
                              <a:ext uri="{28A0092B-C50C-407E-A947-70E740481C1C}">
                                <a14:useLocalDpi xmlns:a14="http://schemas.microsoft.com/office/drawing/2010/main" val="0"/>
                              </a:ext>
                            </a:extLst>
                          </a:blip>
                          <a:stretch>
                            <a:fillRect/>
                          </a:stretch>
                        </pic:blipFill>
                        <pic:spPr>
                          <a:xfrm>
                            <a:off x="0" y="0"/>
                            <a:ext cx="2760453" cy="1948998"/>
                          </a:xfrm>
                          <a:prstGeom prst="rect">
                            <a:avLst/>
                          </a:prstGeom>
                        </pic:spPr>
                      </pic:pic>
                    </a:graphicData>
                  </a:graphic>
                </wp:anchor>
              </w:drawing>
            </w:r>
          </w:p>
        </w:tc>
        <w:tc>
          <w:tcPr>
            <w:tcW w:w="2927" w:type="dxa"/>
            <w:vAlign w:val="center"/>
          </w:tcPr>
          <w:p w:rsidRPr="00D27822" w:rsidR="005F76B6" w:rsidP="007578E5" w:rsidRDefault="005F76B6" w14:paraId="37A7EB14" w14:textId="77777777">
            <w:pPr>
              <w:pStyle w:val="Paraststmeklis"/>
              <w:spacing w:before="0" w:beforeAutospacing="0" w:after="120" w:afterAutospacing="0"/>
              <w:jc w:val="center"/>
              <w:rPr>
                <w:rFonts w:eastAsia="Times New Roman"/>
                <w:color w:val="595959" w:themeColor="text1" w:themeTint="A6"/>
              </w:rPr>
            </w:pPr>
            <w:r w:rsidRPr="00D27822">
              <w:rPr>
                <w:rFonts w:eastAsia="Times New Roman"/>
                <w:color w:val="595959" w:themeColor="text1" w:themeTint="A6"/>
              </w:rPr>
              <w:t>Izmantojot funkciju “Labot”, pievieno darbības/apakšdarbības aprakstu</w:t>
            </w:r>
            <w:r w:rsidRPr="00D27822" w:rsidR="007578E5">
              <w:rPr>
                <w:rFonts w:eastAsia="Times New Roman"/>
                <w:color w:val="595959" w:themeColor="text1" w:themeTint="A6"/>
              </w:rPr>
              <w:t>.</w:t>
            </w:r>
          </w:p>
          <w:p w:rsidRPr="00D27822" w:rsidR="007578E5" w:rsidP="00846C26" w:rsidRDefault="007578E5" w14:paraId="4848AC8B" w14:textId="7421210F">
            <w:pPr>
              <w:pStyle w:val="Paraststmeklis"/>
              <w:spacing w:before="0" w:beforeAutospacing="0" w:after="0" w:afterAutospacing="0"/>
              <w:jc w:val="center"/>
              <w:rPr>
                <w:color w:val="595959" w:themeColor="text1" w:themeTint="A6"/>
              </w:rPr>
            </w:pPr>
            <w:r w:rsidRPr="00D27822">
              <w:rPr>
                <w:color w:val="595959" w:themeColor="text1" w:themeTint="A6"/>
              </w:rPr>
              <w:t xml:space="preserve">Ja darbībai ir </w:t>
            </w:r>
            <w:proofErr w:type="spellStart"/>
            <w:r w:rsidRPr="00D27822">
              <w:rPr>
                <w:color w:val="595959" w:themeColor="text1" w:themeTint="A6"/>
              </w:rPr>
              <w:t>apakšdarbība</w:t>
            </w:r>
            <w:proofErr w:type="spellEnd"/>
            <w:r w:rsidRPr="00D27822" w:rsidR="00350D6D">
              <w:rPr>
                <w:color w:val="595959" w:themeColor="text1" w:themeTint="A6"/>
              </w:rPr>
              <w:t>/</w:t>
            </w:r>
            <w:r w:rsidRPr="00D27822" w:rsidR="00E82DCA">
              <w:rPr>
                <w:color w:val="595959" w:themeColor="text1" w:themeTint="A6"/>
              </w:rPr>
              <w:t>-</w:t>
            </w:r>
            <w:proofErr w:type="spellStart"/>
            <w:r w:rsidRPr="00D27822" w:rsidR="00350D6D">
              <w:rPr>
                <w:color w:val="595959" w:themeColor="text1" w:themeTint="A6"/>
              </w:rPr>
              <w:t>as</w:t>
            </w:r>
            <w:proofErr w:type="spellEnd"/>
            <w:r w:rsidRPr="00D27822">
              <w:rPr>
                <w:color w:val="595959" w:themeColor="text1" w:themeTint="A6"/>
              </w:rPr>
              <w:t>, tad aprakstu sniedz par katru apakšdarbību</w:t>
            </w:r>
            <w:r w:rsidRPr="00D27822" w:rsidR="00350D6D">
              <w:rPr>
                <w:color w:val="595959" w:themeColor="text1" w:themeTint="A6"/>
              </w:rPr>
              <w:t>/</w:t>
            </w:r>
            <w:r w:rsidRPr="00D27822" w:rsidR="00E82DCA">
              <w:rPr>
                <w:color w:val="595959" w:themeColor="text1" w:themeTint="A6"/>
              </w:rPr>
              <w:t>-</w:t>
            </w:r>
            <w:proofErr w:type="spellStart"/>
            <w:r w:rsidRPr="00D27822" w:rsidR="00350D6D">
              <w:rPr>
                <w:color w:val="595959" w:themeColor="text1" w:themeTint="A6"/>
              </w:rPr>
              <w:t>ām</w:t>
            </w:r>
            <w:proofErr w:type="spellEnd"/>
            <w:r w:rsidRPr="00D27822">
              <w:rPr>
                <w:color w:val="595959" w:themeColor="text1" w:themeTint="A6"/>
              </w:rPr>
              <w:t>.</w:t>
            </w:r>
          </w:p>
        </w:tc>
      </w:tr>
    </w:tbl>
    <w:p w:rsidR="00890907" w:rsidP="00F03616" w:rsidRDefault="00890907" w14:paraId="4A6258F6" w14:textId="4CBB8C8E">
      <w:pPr>
        <w:pStyle w:val="Paraststmeklis"/>
        <w:spacing w:before="0" w:beforeAutospacing="0" w:after="0" w:afterAutospacing="0"/>
        <w:jc w:val="both"/>
        <w:rPr>
          <w:sz w:val="28"/>
          <w:szCs w:val="28"/>
          <w:highlight w:val="yellow"/>
        </w:rPr>
      </w:pPr>
    </w:p>
    <w:tbl>
      <w:tblPr>
        <w:tblStyle w:val="Reatabula"/>
        <w:tblW w:w="9750" w:type="dxa"/>
        <w:tblLook w:val="04A0" w:firstRow="1" w:lastRow="0" w:firstColumn="1" w:lastColumn="0" w:noHBand="0" w:noVBand="1"/>
      </w:tblPr>
      <w:tblGrid>
        <w:gridCol w:w="6091"/>
        <w:gridCol w:w="3659"/>
      </w:tblGrid>
      <w:tr w:rsidRPr="00A564A5" w:rsidR="004F2E90" w:rsidTr="00D324D2" w14:paraId="7C94276C" w14:textId="77777777">
        <w:trPr>
          <w:trHeight w:val="557"/>
        </w:trPr>
        <w:tc>
          <w:tcPr>
            <w:tcW w:w="6091" w:type="dxa"/>
          </w:tcPr>
          <w:p w:rsidR="004F2E90" w:rsidP="004F2E90" w:rsidRDefault="004F2E90" w14:paraId="43D9F5DD" w14:textId="77777777">
            <w:pPr>
              <w:pStyle w:val="Paraststmeklis"/>
              <w:spacing w:before="0" w:beforeAutospacing="0" w:after="0" w:afterAutospacing="0"/>
              <w:jc w:val="center"/>
              <w:rPr>
                <w:noProof/>
              </w:rPr>
            </w:pPr>
          </w:p>
          <w:p w:rsidRPr="00761087" w:rsidR="00421890" w:rsidP="004F2E90" w:rsidRDefault="2B43137D" w14:paraId="3AA3015A" w14:textId="23604B91">
            <w:pPr>
              <w:pStyle w:val="Paraststmeklis"/>
              <w:spacing w:before="0" w:beforeAutospacing="0" w:after="0" w:afterAutospacing="0"/>
              <w:jc w:val="center"/>
              <w:rPr>
                <w:sz w:val="28"/>
                <w:szCs w:val="28"/>
                <w:highlight w:val="yellow"/>
              </w:rPr>
            </w:pPr>
            <w:r>
              <w:rPr>
                <w:noProof/>
              </w:rPr>
              <w:drawing>
                <wp:inline distT="0" distB="0" distL="0" distR="0" wp14:anchorId="7E3CDFA9" wp14:editId="73A91117">
                  <wp:extent cx="3700629" cy="1240820"/>
                  <wp:effectExtent l="0" t="0" r="5080" b="0"/>
                  <wp:docPr id="200376083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44">
                            <a:extLst>
                              <a:ext uri="{28A0092B-C50C-407E-A947-70E740481C1C}">
                                <a14:useLocalDpi xmlns:a14="http://schemas.microsoft.com/office/drawing/2010/main" val="0"/>
                              </a:ext>
                            </a:extLst>
                          </a:blip>
                          <a:stretch>
                            <a:fillRect/>
                          </a:stretch>
                        </pic:blipFill>
                        <pic:spPr>
                          <a:xfrm>
                            <a:off x="0" y="0"/>
                            <a:ext cx="3700629" cy="1240820"/>
                          </a:xfrm>
                          <a:prstGeom prst="rect">
                            <a:avLst/>
                          </a:prstGeom>
                        </pic:spPr>
                      </pic:pic>
                    </a:graphicData>
                  </a:graphic>
                </wp:inline>
              </w:drawing>
            </w:r>
          </w:p>
        </w:tc>
        <w:tc>
          <w:tcPr>
            <w:tcW w:w="3659" w:type="dxa"/>
            <w:vAlign w:val="center"/>
          </w:tcPr>
          <w:p w:rsidRPr="00D27822" w:rsidR="00D538CD" w:rsidP="004F784D" w:rsidRDefault="00D538CD" w14:paraId="15351883" w14:textId="77777777">
            <w:pPr>
              <w:pStyle w:val="Paraststmeklis"/>
              <w:spacing w:before="0" w:beforeAutospacing="0" w:after="0" w:afterAutospacing="0"/>
              <w:jc w:val="both"/>
              <w:rPr>
                <w:color w:val="595959" w:themeColor="text1" w:themeTint="A6"/>
              </w:rPr>
            </w:pPr>
            <w:r w:rsidRPr="00D27822">
              <w:rPr>
                <w:color w:val="595959" w:themeColor="text1" w:themeTint="A6"/>
              </w:rPr>
              <w:t>Izveidotajām darbībām/apakšdarbībām:</w:t>
            </w:r>
          </w:p>
          <w:p w:rsidRPr="00D27822" w:rsidR="00D538CD" w:rsidP="001D479F" w:rsidRDefault="00D538CD" w14:paraId="30FA202C" w14:textId="77777777">
            <w:pPr>
              <w:pStyle w:val="Paraststmeklis"/>
              <w:numPr>
                <w:ilvl w:val="0"/>
                <w:numId w:val="10"/>
              </w:numPr>
              <w:spacing w:before="0" w:beforeAutospacing="0" w:after="0" w:afterAutospacing="0"/>
              <w:ind w:left="308"/>
              <w:jc w:val="both"/>
              <w:rPr>
                <w:color w:val="595959" w:themeColor="text1" w:themeTint="A6"/>
              </w:rPr>
            </w:pPr>
            <w:r w:rsidRPr="00D27822">
              <w:rPr>
                <w:color w:val="595959" w:themeColor="text1" w:themeTint="A6"/>
              </w:rPr>
              <w:t>apakšsadaļa “Rādītāji” atzīmē rādītājus, kuri attiecas uz konkrēto darbību, un/vai pievieno darbības rezultātu, tā mērvienību un skaitu (izmantojot funkciju “Labot”);</w:t>
            </w:r>
          </w:p>
          <w:p w:rsidRPr="00D27822" w:rsidR="00D538CD" w:rsidP="001D479F" w:rsidRDefault="00D538CD" w14:paraId="73E9A425" w14:textId="7E7EE8F6">
            <w:pPr>
              <w:pStyle w:val="Paraststmeklis"/>
              <w:numPr>
                <w:ilvl w:val="0"/>
                <w:numId w:val="10"/>
              </w:numPr>
              <w:spacing w:before="0" w:beforeAutospacing="0" w:after="0" w:afterAutospacing="0"/>
              <w:ind w:left="308" w:hanging="308"/>
              <w:jc w:val="both"/>
              <w:rPr>
                <w:color w:val="595959" w:themeColor="text1" w:themeTint="A6"/>
              </w:rPr>
            </w:pPr>
            <w:r w:rsidRPr="00D27822">
              <w:rPr>
                <w:color w:val="595959" w:themeColor="text1" w:themeTint="A6"/>
              </w:rPr>
              <w:t>apakšsadaļā “Īstenošanas grafiks” attiecīgajai  darbībai/apakšdarbībai,</w:t>
            </w:r>
            <w:r w:rsidRPr="00D27822" w:rsidR="00B917D0">
              <w:rPr>
                <w:color w:val="595959" w:themeColor="text1" w:themeTint="A6"/>
              </w:rPr>
              <w:t xml:space="preserve"> </w:t>
            </w:r>
            <w:r w:rsidRPr="00D27822">
              <w:rPr>
                <w:color w:val="595959" w:themeColor="text1" w:themeTint="A6"/>
              </w:rPr>
              <w:t>izmantojot funkcionalitāti</w:t>
            </w:r>
            <w:r w:rsidR="00D27822">
              <w:rPr>
                <w:color w:val="595959" w:themeColor="text1" w:themeTint="A6"/>
              </w:rPr>
              <w:t> </w:t>
            </w:r>
            <w:r w:rsidRPr="00D27822">
              <w:rPr>
                <w:noProof/>
                <w:color w:val="595959" w:themeColor="text1" w:themeTint="A6"/>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5">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27822">
              <w:rPr>
                <w:color w:val="595959" w:themeColor="text1" w:themeTint="A6"/>
              </w:rPr>
              <w:t xml:space="preserve"> norāda atbilstošo īstenošanas periodu;</w:t>
            </w:r>
          </w:p>
          <w:p w:rsidRPr="00D27822" w:rsidR="00D538CD" w:rsidP="001D479F" w:rsidRDefault="00D538CD" w14:paraId="52A0D657" w14:textId="74EAEF42">
            <w:pPr>
              <w:pStyle w:val="Paraststmeklis"/>
              <w:numPr>
                <w:ilvl w:val="0"/>
                <w:numId w:val="10"/>
              </w:numPr>
              <w:spacing w:before="0" w:beforeAutospacing="0" w:after="120" w:afterAutospacing="0"/>
              <w:ind w:left="308" w:hanging="308"/>
              <w:jc w:val="both"/>
              <w:rPr>
                <w:color w:val="595959" w:themeColor="text1" w:themeTint="A6"/>
              </w:rPr>
            </w:pPr>
            <w:r w:rsidRPr="00D27822">
              <w:rPr>
                <w:color w:val="595959" w:themeColor="text1" w:themeTint="A6"/>
              </w:rPr>
              <w:lastRenderedPageBreak/>
              <w:t>apakšsadaļā “Budžeta pozīcijas” automātiski tiek ielasītas piesaistās projekta budžeta pozīcijas (izmaksas).</w:t>
            </w:r>
          </w:p>
          <w:p w:rsidRPr="004F784D" w:rsidR="00C70DB7" w:rsidP="00681665" w:rsidRDefault="00D538CD" w14:paraId="037C3533" w14:textId="7805828E">
            <w:pPr>
              <w:pStyle w:val="Paraststmeklis"/>
              <w:spacing w:before="0" w:beforeAutospacing="0" w:after="120" w:afterAutospacing="0"/>
              <w:jc w:val="both"/>
              <w:rPr>
                <w:color w:val="0000FF"/>
              </w:rPr>
            </w:pPr>
            <w:r w:rsidRPr="004F784D">
              <w:rPr>
                <w:i/>
                <w:iCs/>
                <w:color w:val="0000FF"/>
              </w:rPr>
              <w:t>Izmaksu pozīciju piesaistīšana jāveic sadaļā “</w:t>
            </w:r>
            <w:r w:rsidRPr="004F784D" w:rsidR="1E455494">
              <w:rPr>
                <w:i/>
                <w:iCs/>
                <w:color w:val="0000FF"/>
              </w:rPr>
              <w:t>Budžeta</w:t>
            </w:r>
            <w:r w:rsidRPr="004F784D">
              <w:rPr>
                <w:i/>
                <w:iCs/>
                <w:color w:val="0000FF"/>
              </w:rPr>
              <w:t xml:space="preserve"> kopsavilkums” attiecīgajai izmaksu pozīcijai kolonnā “Projekta darbības numurs” izvēloties </w:t>
            </w:r>
            <w:r w:rsidRPr="004F784D" w:rsidR="00C70DB7">
              <w:rPr>
                <w:i/>
                <w:iCs/>
                <w:color w:val="0000FF"/>
              </w:rPr>
              <w:t>attiecīgās</w:t>
            </w:r>
            <w:r w:rsidRPr="004F784D">
              <w:rPr>
                <w:i/>
                <w:iCs/>
                <w:color w:val="0000FF"/>
              </w:rPr>
              <w:t xml:space="preserve"> definētās darbības numuru/nosaukumu</w:t>
            </w:r>
          </w:p>
          <w:p w:rsidRPr="00D27822" w:rsidR="00D538CD" w:rsidP="00B47748" w:rsidRDefault="00D538CD" w14:paraId="149157AC" w14:textId="71993D2C">
            <w:pPr>
              <w:pStyle w:val="Paraststmeklis"/>
              <w:numPr>
                <w:ilvl w:val="0"/>
                <w:numId w:val="12"/>
              </w:numPr>
              <w:spacing w:before="0" w:beforeAutospacing="0" w:after="120" w:afterAutospacing="0"/>
              <w:ind w:left="309" w:hanging="285"/>
              <w:jc w:val="both"/>
              <w:rPr>
                <w:color w:val="595959" w:themeColor="text1" w:themeTint="A6"/>
              </w:rPr>
            </w:pPr>
            <w:r w:rsidRPr="00D27822">
              <w:rPr>
                <w:color w:val="595959" w:themeColor="text1" w:themeTint="A6"/>
              </w:rPr>
              <w:t>apakšsadaļā “Sadarbības partneri” ievada informāciju par piesaistīto sadarbības partneri.</w:t>
            </w:r>
          </w:p>
          <w:p w:rsidRPr="00495EC9" w:rsidR="00D538CD" w:rsidP="004F784D" w:rsidRDefault="00D538CD" w14:paraId="26DD2F09" w14:textId="77777777">
            <w:pPr>
              <w:pStyle w:val="Paraststmeklis"/>
              <w:spacing w:before="0" w:beforeAutospacing="0" w:after="0" w:afterAutospacing="0"/>
              <w:jc w:val="both"/>
              <w:rPr>
                <w:i/>
                <w:iCs/>
                <w:color w:val="0000FF"/>
              </w:rPr>
            </w:pPr>
            <w:r w:rsidRPr="00495EC9">
              <w:rPr>
                <w:i/>
                <w:iCs/>
                <w:color w:val="0000FF"/>
              </w:rPr>
              <w:t>Izvēlas:</w:t>
            </w:r>
          </w:p>
          <w:p w:rsidRPr="00495EC9" w:rsidR="00D538CD" w:rsidP="00B47748" w:rsidRDefault="00D538CD" w14:paraId="0E624609" w14:textId="77777777">
            <w:pPr>
              <w:pStyle w:val="Paraststmeklis"/>
              <w:numPr>
                <w:ilvl w:val="0"/>
                <w:numId w:val="11"/>
              </w:numPr>
              <w:spacing w:before="0" w:beforeAutospacing="0" w:after="0" w:afterAutospacing="0"/>
              <w:ind w:left="308" w:hanging="283"/>
              <w:jc w:val="both"/>
              <w:rPr>
                <w:i/>
                <w:iCs/>
                <w:color w:val="0000FF"/>
              </w:rPr>
            </w:pPr>
            <w:r w:rsidRPr="00495EC9">
              <w:rPr>
                <w:i/>
                <w:iCs/>
                <w:color w:val="0000FF"/>
              </w:rPr>
              <w:t>Nav sadarbības partneris;</w:t>
            </w:r>
          </w:p>
          <w:p w:rsidRPr="00495EC9" w:rsidR="00D538CD" w:rsidP="00B47748" w:rsidRDefault="00D538CD" w14:paraId="6B2591F9" w14:textId="77777777">
            <w:pPr>
              <w:pStyle w:val="Paraststmeklis"/>
              <w:numPr>
                <w:ilvl w:val="0"/>
                <w:numId w:val="11"/>
              </w:numPr>
              <w:spacing w:before="0" w:beforeAutospacing="0" w:after="0" w:afterAutospacing="0"/>
              <w:ind w:left="308" w:hanging="283"/>
              <w:jc w:val="both"/>
              <w:rPr>
                <w:i/>
                <w:iCs/>
                <w:color w:val="0000FF"/>
              </w:rPr>
            </w:pPr>
            <w:r w:rsidRPr="00495EC9">
              <w:rPr>
                <w:i/>
                <w:iCs/>
                <w:color w:val="0000FF"/>
              </w:rPr>
              <w:t>Kopā ar sadarbības partneri;</w:t>
            </w:r>
          </w:p>
          <w:p w:rsidRPr="00495EC9" w:rsidR="00D538CD" w:rsidP="00B47748" w:rsidRDefault="00D538CD" w14:paraId="1B5DDAF8" w14:textId="77777777">
            <w:pPr>
              <w:pStyle w:val="Paraststmeklis"/>
              <w:numPr>
                <w:ilvl w:val="0"/>
                <w:numId w:val="11"/>
              </w:numPr>
              <w:spacing w:before="0" w:beforeAutospacing="0" w:after="120" w:afterAutospacing="0"/>
              <w:ind w:left="308" w:hanging="283"/>
              <w:jc w:val="both"/>
              <w:rPr>
                <w:i/>
                <w:iCs/>
                <w:color w:val="0000FF"/>
              </w:rPr>
            </w:pPr>
            <w:r w:rsidRPr="00495EC9">
              <w:rPr>
                <w:i/>
                <w:iCs/>
                <w:color w:val="0000FF"/>
              </w:rPr>
              <w:t>Sadarbības partneris.</w:t>
            </w:r>
          </w:p>
          <w:p w:rsidRPr="00166D16" w:rsidR="00D538CD" w:rsidP="00495EC9" w:rsidRDefault="00D538CD" w14:paraId="7AA629F1" w14:textId="11CA5EC1">
            <w:pPr>
              <w:pStyle w:val="Paraststmeklis"/>
              <w:spacing w:before="0" w:beforeAutospacing="0" w:after="120" w:afterAutospacing="0"/>
              <w:jc w:val="both"/>
              <w:rPr>
                <w:color w:val="595959" w:themeColor="text1" w:themeTint="A6"/>
              </w:rPr>
            </w:pPr>
            <w:r w:rsidRPr="00166D16">
              <w:rPr>
                <w:color w:val="595959" w:themeColor="text1" w:themeTint="A6"/>
              </w:rPr>
              <w:t>Sadarbības partneri var piesaistīt izmantojot funkciju “Pārvaldīt partnerus”.</w:t>
            </w:r>
          </w:p>
          <w:p w:rsidRPr="005F5712" w:rsidR="00ED5088" w:rsidP="00681665" w:rsidRDefault="00D538CD" w14:paraId="715BE080" w14:textId="77777777">
            <w:pPr>
              <w:pStyle w:val="Paraststmeklis"/>
              <w:spacing w:before="0" w:beforeAutospacing="0" w:after="120" w:afterAutospacing="0"/>
              <w:jc w:val="both"/>
              <w:rPr>
                <w:i/>
                <w:iCs/>
                <w:color w:val="7F7F7F" w:themeColor="text1" w:themeTint="80"/>
              </w:rPr>
            </w:pPr>
            <w:r w:rsidRPr="00495EC9">
              <w:rPr>
                <w:i/>
                <w:iCs/>
                <w:color w:val="0000FF"/>
              </w:rPr>
              <w:t>Informācijai par sadarbības partneri ir jābūt ievadītai pirms sadarbības partnera piesaistīšanas attiecīgajai darbībai vai apakšdarbībai.</w:t>
            </w:r>
          </w:p>
          <w:p w:rsidRPr="006B4625" w:rsidR="005F5712" w:rsidP="4AA7AB67" w:rsidRDefault="32AC5176" w14:paraId="666C200C" w14:textId="68C95FDC">
            <w:pPr>
              <w:pStyle w:val="Paraststmeklis"/>
              <w:spacing w:before="0" w:beforeAutospacing="0" w:after="120" w:afterAutospacing="0"/>
              <w:ind w:left="309" w:hanging="360"/>
              <w:jc w:val="both"/>
              <w:rPr>
                <w:color w:val="595959" w:themeColor="text1" w:themeTint="A6"/>
              </w:rPr>
            </w:pPr>
            <w:r w:rsidRPr="4AA7AB67">
              <w:rPr>
                <w:i/>
                <w:iCs/>
                <w:color w:val="7F7F7F" w:themeColor="text1" w:themeTint="80"/>
              </w:rPr>
              <w:t>•</w:t>
            </w:r>
            <w:r w:rsidR="005F5712">
              <w:tab/>
            </w:r>
            <w:r w:rsidRPr="006B4625">
              <w:rPr>
                <w:color w:val="595959" w:themeColor="text1" w:themeTint="A6"/>
              </w:rPr>
              <w:t>apakšsadaļā “HP darbības” atzīmē HP “VINPI”</w:t>
            </w:r>
            <w:r w:rsidRPr="006B4625" w:rsidR="0A05B124">
              <w:rPr>
                <w:color w:val="595959" w:themeColor="text1" w:themeTint="A6"/>
              </w:rPr>
              <w:t xml:space="preserve">, </w:t>
            </w:r>
            <w:r w:rsidRPr="006B4625" w:rsidR="0A05B124">
              <w:rPr>
                <w:rStyle w:val="normaltextrun"/>
                <w:color w:val="595959" w:themeColor="text1" w:themeTint="A6"/>
              </w:rPr>
              <w:t>“Klimatdrošināšana”, un “Nenodarīt būtisku kaitējumu”</w:t>
            </w:r>
            <w:r w:rsidRPr="006B4625">
              <w:rPr>
                <w:color w:val="595959" w:themeColor="text1" w:themeTint="A6"/>
              </w:rPr>
              <w:t xml:space="preserve">  darbības, kas tiks īstenotas līdz ar projekta darbību/apakšdarbību (ja attiecināms).</w:t>
            </w:r>
          </w:p>
          <w:p w:rsidRPr="00053540" w:rsidR="005F5712" w:rsidP="4AA7AB67" w:rsidRDefault="32AC5176" w14:paraId="1A77AF7E" w14:textId="24E3F6D3">
            <w:pPr>
              <w:pStyle w:val="Paraststmeklis"/>
              <w:spacing w:before="0" w:beforeAutospacing="0" w:after="120" w:afterAutospacing="0"/>
              <w:jc w:val="both"/>
              <w:rPr>
                <w:i/>
                <w:iCs/>
                <w:color w:val="7F7F7F" w:themeColor="text1" w:themeTint="80"/>
              </w:rPr>
            </w:pPr>
            <w:r w:rsidRPr="4AA7AB67">
              <w:rPr>
                <w:i/>
                <w:iCs/>
                <w:color w:val="0000FF"/>
              </w:rPr>
              <w:t xml:space="preserve">Caur funkciju “Pievienot pamatojumu” pievieno izvēlētās HP “VINPI” </w:t>
            </w:r>
            <w:r w:rsidRPr="4AA7AB67" w:rsidR="2DC5B7F4">
              <w:rPr>
                <w:rStyle w:val="normaltextrun"/>
                <w:i/>
                <w:iCs/>
                <w:color w:val="0000FF"/>
                <w:shd w:val="clear" w:color="auto" w:fill="FFFFFF"/>
              </w:rPr>
              <w:t xml:space="preserve"> darbības aprakstu, tās pamatojumā norādot un raksturojot konkrētas aktivitātes, kas tiks īstenotas attiecīgās darbības/apakšdarbības ietvaros</w:t>
            </w:r>
            <w:r w:rsidRPr="4AA7AB67" w:rsidR="5D353675">
              <w:rPr>
                <w:rStyle w:val="normaltextrun"/>
                <w:i/>
                <w:iCs/>
                <w:color w:val="0000FF"/>
                <w:shd w:val="clear" w:color="auto" w:fill="FFFFFF"/>
              </w:rPr>
              <w:t>.</w:t>
            </w:r>
          </w:p>
        </w:tc>
      </w:tr>
    </w:tbl>
    <w:p w:rsidRPr="002D4105" w:rsidR="00D3248D" w:rsidP="00D3248D" w:rsidRDefault="00D3248D" w14:paraId="3D12CC42" w14:textId="77777777">
      <w:pPr>
        <w:keepNext/>
        <w:spacing w:before="120" w:line="259" w:lineRule="auto"/>
        <w:jc w:val="both"/>
        <w:rPr>
          <w:b/>
          <w:bCs/>
          <w:i/>
          <w:iCs/>
          <w:color w:val="0000FF"/>
          <w:shd w:val="clear" w:color="auto" w:fill="FFFFFF"/>
        </w:rPr>
      </w:pPr>
      <w:r>
        <w:rPr>
          <w:rStyle w:val="eop"/>
          <w:b/>
          <w:bCs/>
          <w:i/>
          <w:iCs/>
          <w:color w:val="0000FF"/>
          <w:shd w:val="clear" w:color="auto" w:fill="FFFFFF"/>
        </w:rPr>
        <w:lastRenderedPageBreak/>
        <w:t>Projekta d</w:t>
      </w:r>
      <w:r w:rsidRPr="002D4105">
        <w:rPr>
          <w:rStyle w:val="eop"/>
          <w:b/>
          <w:bCs/>
          <w:i/>
          <w:iCs/>
          <w:color w:val="0000FF"/>
          <w:shd w:val="clear" w:color="auto" w:fill="FFFFFF"/>
        </w:rPr>
        <w:t>arbībām jābūt:</w:t>
      </w:r>
    </w:p>
    <w:p w:rsidRPr="00753C90" w:rsidR="00D3248D" w:rsidP="00B47748" w:rsidRDefault="00D3248D" w14:paraId="1532D3C0" w14:textId="22FBB700">
      <w:pPr>
        <w:pStyle w:val="Sarakstarindkopa"/>
        <w:numPr>
          <w:ilvl w:val="0"/>
          <w:numId w:val="35"/>
        </w:numPr>
        <w:spacing w:after="120" w:line="240" w:lineRule="auto"/>
        <w:ind w:left="715" w:hanging="431"/>
        <w:jc w:val="both"/>
        <w:rPr>
          <w:rFonts w:ascii="Times New Roman" w:hAnsi="Times New Roman" w:eastAsia="Times New Roman"/>
          <w:i/>
          <w:iCs/>
          <w:color w:val="0000FF"/>
          <w:sz w:val="24"/>
          <w:szCs w:val="24"/>
        </w:rPr>
      </w:pPr>
      <w:r w:rsidRPr="31EEF154">
        <w:rPr>
          <w:rFonts w:ascii="Times New Roman" w:hAnsi="Times New Roman" w:eastAsia="Times New Roman"/>
          <w:i/>
          <w:iCs/>
          <w:color w:val="0000FF"/>
          <w:sz w:val="24"/>
          <w:szCs w:val="24"/>
        </w:rPr>
        <w:t>atbilstošām SAM MK noteikumu 2</w:t>
      </w:r>
      <w:r w:rsidR="00192618">
        <w:rPr>
          <w:rFonts w:ascii="Times New Roman" w:hAnsi="Times New Roman" w:eastAsia="Times New Roman"/>
          <w:i/>
          <w:iCs/>
          <w:color w:val="0000FF"/>
          <w:sz w:val="24"/>
          <w:szCs w:val="24"/>
        </w:rPr>
        <w:t>0</w:t>
      </w:r>
      <w:r w:rsidRPr="31EEF154">
        <w:rPr>
          <w:rFonts w:ascii="Times New Roman" w:hAnsi="Times New Roman" w:eastAsia="Times New Roman"/>
          <w:i/>
          <w:iCs/>
          <w:color w:val="0000FF"/>
          <w:sz w:val="24"/>
          <w:szCs w:val="24"/>
        </w:rPr>
        <w:t>. punktā noteiktajām atbalstāmajām darbībām</w:t>
      </w:r>
      <w:r w:rsidRPr="31EEF154">
        <w:rPr>
          <w:rFonts w:ascii="Times New Roman" w:hAnsi="Times New Roman" w:eastAsiaTheme="minorEastAsia"/>
          <w:i/>
          <w:iCs/>
          <w:color w:val="0000FF"/>
          <w:sz w:val="24"/>
          <w:szCs w:val="24"/>
          <w:lang w:eastAsia="lv-LV"/>
        </w:rPr>
        <w:t xml:space="preserve"> (</w:t>
      </w:r>
      <w:r w:rsidRPr="31EEF154">
        <w:rPr>
          <w:rFonts w:ascii="Times New Roman" w:hAnsi="Times New Roman" w:eastAsia="Times New Roman"/>
          <w:i/>
          <w:iCs/>
          <w:color w:val="0000FF"/>
          <w:sz w:val="24"/>
          <w:szCs w:val="24"/>
        </w:rPr>
        <w:t>ja kādas darbības ietvaros paredzētas vairākas aktivitātes, veido apakšdarbības):</w:t>
      </w:r>
    </w:p>
    <w:p w:rsidRPr="004E15E3" w:rsidR="002933E6" w:rsidP="00B47748" w:rsidRDefault="002933E6" w14:paraId="7C29501B" w14:textId="53A887BF">
      <w:pPr>
        <w:pStyle w:val="Sarakstarindkopa"/>
        <w:numPr>
          <w:ilvl w:val="1"/>
          <w:numId w:val="32"/>
        </w:numPr>
        <w:ind w:left="1134"/>
        <w:jc w:val="both"/>
        <w:rPr>
          <w:rFonts w:ascii="Times New Roman" w:hAnsi="Times New Roman" w:eastAsia="Times New Roman"/>
          <w:i/>
          <w:iCs/>
          <w:color w:val="0000FF"/>
          <w:sz w:val="24"/>
          <w:szCs w:val="24"/>
        </w:rPr>
      </w:pPr>
      <w:r w:rsidRPr="002933E6">
        <w:rPr>
          <w:rFonts w:ascii="Times New Roman" w:hAnsi="Times New Roman" w:eastAsia="Times New Roman"/>
          <w:i/>
          <w:iCs/>
          <w:color w:val="0000FF"/>
          <w:sz w:val="24"/>
          <w:szCs w:val="24"/>
        </w:rPr>
        <w:t xml:space="preserve">biotehniskie (visu veidu pasākumi vietas stāvokļa uzlabošanai, piemēram, nevēlamu koku, krūmu vai zemsedzes apauguma likvidēšana, invazīvo sugu ierobežošana, biotopam raksturīgās zemsedzes veģetācijas un struktūru atjaunošana, sugu dzīvotņu uzlabošana, </w:t>
      </w:r>
      <w:r w:rsidRPr="002933E6">
        <w:rPr>
          <w:rFonts w:ascii="Times New Roman" w:hAnsi="Times New Roman" w:eastAsia="Times New Roman"/>
          <w:i/>
          <w:iCs/>
          <w:color w:val="0000FF"/>
          <w:sz w:val="24"/>
          <w:szCs w:val="24"/>
        </w:rPr>
        <w:lastRenderedPageBreak/>
        <w:t>atjaunošana vai veidošana), hidrotehniskie un melioratīvie pasākumi (t. sk. būvniecība inženierbūvju un meliorācijas grāvju likvidēšanai, izveidei vai atjaunošanai u. tml.);</w:t>
      </w:r>
    </w:p>
    <w:p w:rsidRPr="009254AB" w:rsidR="002933E6" w:rsidP="00B47748" w:rsidRDefault="002933E6" w14:paraId="23419F87" w14:textId="3438420E">
      <w:pPr>
        <w:pStyle w:val="Sarakstarindkopa"/>
        <w:numPr>
          <w:ilvl w:val="1"/>
          <w:numId w:val="32"/>
        </w:numPr>
        <w:ind w:left="1134"/>
        <w:jc w:val="both"/>
        <w:rPr>
          <w:rFonts w:ascii="Times New Roman" w:hAnsi="Times New Roman" w:eastAsia="Times New Roman"/>
          <w:i/>
          <w:iCs/>
          <w:color w:val="0000FF"/>
          <w:sz w:val="24"/>
          <w:szCs w:val="24"/>
        </w:rPr>
      </w:pPr>
      <w:r w:rsidRPr="002933E6">
        <w:rPr>
          <w:rFonts w:ascii="Times New Roman" w:hAnsi="Times New Roman" w:eastAsia="Times New Roman"/>
          <w:i/>
          <w:iCs/>
          <w:color w:val="0000FF"/>
          <w:sz w:val="24"/>
          <w:szCs w:val="24"/>
        </w:rPr>
        <w:t>ekotūrisma infrastruktūras izveide un teritoriju labiekārtošana;</w:t>
      </w:r>
    </w:p>
    <w:p w:rsidRPr="0089444A" w:rsidR="002933E6" w:rsidP="00B47748" w:rsidRDefault="002933E6" w14:paraId="1E258C88" w14:textId="154F92D0">
      <w:pPr>
        <w:pStyle w:val="Sarakstarindkopa"/>
        <w:numPr>
          <w:ilvl w:val="1"/>
          <w:numId w:val="32"/>
        </w:numPr>
        <w:ind w:left="1134"/>
        <w:jc w:val="both"/>
        <w:rPr>
          <w:rFonts w:ascii="Times New Roman" w:hAnsi="Times New Roman" w:eastAsia="Times New Roman"/>
          <w:i/>
          <w:iCs/>
          <w:color w:val="0000FF"/>
          <w:sz w:val="24"/>
          <w:szCs w:val="24"/>
        </w:rPr>
      </w:pPr>
      <w:r w:rsidRPr="002933E6">
        <w:rPr>
          <w:rFonts w:ascii="Times New Roman" w:hAnsi="Times New Roman" w:eastAsia="Times New Roman"/>
          <w:i/>
          <w:iCs/>
          <w:color w:val="0000FF"/>
          <w:sz w:val="24"/>
          <w:szCs w:val="24"/>
        </w:rPr>
        <w:t>vides un informācijas piekļūstamības veicināšana;</w:t>
      </w:r>
    </w:p>
    <w:p w:rsidRPr="0089444A" w:rsidR="002933E6" w:rsidP="00B47748" w:rsidRDefault="002933E6" w14:paraId="37273E18" w14:textId="1651AB46">
      <w:pPr>
        <w:pStyle w:val="Sarakstarindkopa"/>
        <w:numPr>
          <w:ilvl w:val="1"/>
          <w:numId w:val="32"/>
        </w:numPr>
        <w:ind w:left="1134"/>
        <w:jc w:val="both"/>
        <w:rPr>
          <w:rFonts w:ascii="Times New Roman" w:hAnsi="Times New Roman" w:eastAsia="Times New Roman"/>
          <w:i/>
          <w:iCs/>
          <w:color w:val="0000FF"/>
          <w:sz w:val="24"/>
          <w:szCs w:val="24"/>
        </w:rPr>
      </w:pPr>
      <w:r w:rsidRPr="002933E6">
        <w:rPr>
          <w:rFonts w:ascii="Times New Roman" w:hAnsi="Times New Roman" w:eastAsia="Times New Roman"/>
          <w:i/>
          <w:iCs/>
          <w:color w:val="0000FF"/>
          <w:sz w:val="24"/>
          <w:szCs w:val="24"/>
        </w:rPr>
        <w:t>atjaunojamo teritoriju apsekošana un izpēte;</w:t>
      </w:r>
    </w:p>
    <w:p w:rsidRPr="0089444A" w:rsidR="002933E6" w:rsidP="00B47748" w:rsidRDefault="002933E6" w14:paraId="674492A6" w14:textId="3D02A2EA">
      <w:pPr>
        <w:pStyle w:val="Sarakstarindkopa"/>
        <w:numPr>
          <w:ilvl w:val="1"/>
          <w:numId w:val="32"/>
        </w:numPr>
        <w:ind w:left="1134"/>
        <w:jc w:val="both"/>
        <w:rPr>
          <w:rFonts w:ascii="Times New Roman" w:hAnsi="Times New Roman" w:eastAsia="Times New Roman"/>
          <w:i/>
          <w:iCs/>
          <w:color w:val="0000FF"/>
          <w:sz w:val="24"/>
          <w:szCs w:val="24"/>
        </w:rPr>
      </w:pPr>
      <w:r w:rsidRPr="002933E6">
        <w:rPr>
          <w:rFonts w:ascii="Times New Roman" w:hAnsi="Times New Roman" w:eastAsia="Times New Roman"/>
          <w:i/>
          <w:iCs/>
          <w:color w:val="0000FF"/>
          <w:sz w:val="24"/>
          <w:szCs w:val="24"/>
        </w:rPr>
        <w:t>sabiedrības informēšanas, izglītošanas, komunikācijas un vizuālās identitātes pasākumi;</w:t>
      </w:r>
    </w:p>
    <w:p w:rsidR="005A2095" w:rsidP="00B47748" w:rsidRDefault="002933E6" w14:paraId="0784F294" w14:textId="77777777">
      <w:pPr>
        <w:pStyle w:val="Sarakstarindkopa"/>
        <w:numPr>
          <w:ilvl w:val="1"/>
          <w:numId w:val="32"/>
        </w:numPr>
        <w:spacing w:after="120" w:line="240" w:lineRule="auto"/>
        <w:ind w:left="1134" w:hanging="357"/>
        <w:contextualSpacing w:val="0"/>
        <w:jc w:val="both"/>
        <w:rPr>
          <w:rFonts w:ascii="Times New Roman" w:hAnsi="Times New Roman" w:eastAsia="Times New Roman"/>
          <w:i/>
          <w:iCs/>
          <w:color w:val="0000FF"/>
          <w:sz w:val="24"/>
          <w:szCs w:val="24"/>
        </w:rPr>
      </w:pPr>
      <w:r w:rsidRPr="002933E6">
        <w:rPr>
          <w:rFonts w:ascii="Times New Roman" w:hAnsi="Times New Roman" w:eastAsia="Times New Roman"/>
          <w:i/>
          <w:iCs/>
          <w:color w:val="0000FF"/>
          <w:sz w:val="24"/>
          <w:szCs w:val="24"/>
        </w:rPr>
        <w:t>projekta vadības un īstenošanas nodrošināšana.</w:t>
      </w:r>
    </w:p>
    <w:p w:rsidRPr="009565ED" w:rsidR="00D3248D" w:rsidP="00B47748" w:rsidRDefault="00D3248D" w14:paraId="69DDD3C7" w14:textId="148F32EE">
      <w:pPr>
        <w:pStyle w:val="Sarakstarindkopa"/>
        <w:numPr>
          <w:ilvl w:val="0"/>
          <w:numId w:val="34"/>
        </w:numPr>
        <w:spacing w:after="120" w:line="240" w:lineRule="auto"/>
        <w:ind w:left="567" w:hanging="283"/>
        <w:contextualSpacing w:val="0"/>
        <w:jc w:val="both"/>
        <w:rPr>
          <w:rFonts w:ascii="Times New Roman" w:hAnsi="Times New Roman"/>
          <w:i/>
          <w:color w:val="0000FF"/>
        </w:rPr>
      </w:pPr>
      <w:r w:rsidRPr="00A27FEF">
        <w:rPr>
          <w:rFonts w:ascii="Times New Roman" w:hAnsi="Times New Roman"/>
          <w:i/>
          <w:iCs/>
          <w:color w:val="0000FF"/>
          <w:sz w:val="24"/>
          <w:szCs w:val="24"/>
        </w:rPr>
        <w:t xml:space="preserve">Pasākuma </w:t>
      </w:r>
      <w:r w:rsidRPr="000A0813" w:rsidR="000A0813">
        <w:rPr>
          <w:rFonts w:ascii="Times New Roman" w:hAnsi="Times New Roman"/>
          <w:i/>
          <w:iCs/>
          <w:color w:val="0000FF"/>
          <w:sz w:val="24"/>
          <w:szCs w:val="24"/>
        </w:rPr>
        <w:t xml:space="preserve">ietvaros netiek atbalstītas aktivitātes, kurām sniegtais atbalsts kvalificējams kā komercdarbības atbalsts. </w:t>
      </w:r>
      <w:r w:rsidR="00CA1666">
        <w:rPr>
          <w:rFonts w:ascii="Times New Roman" w:hAnsi="Times New Roman"/>
          <w:i/>
          <w:iCs/>
          <w:color w:val="0000FF"/>
          <w:sz w:val="24"/>
          <w:szCs w:val="24"/>
        </w:rPr>
        <w:t xml:space="preserve">Atbilstoši SAM MK noteikumu </w:t>
      </w:r>
      <w:r w:rsidR="00D14AAD">
        <w:rPr>
          <w:rFonts w:ascii="Times New Roman" w:hAnsi="Times New Roman"/>
          <w:i/>
          <w:iCs/>
          <w:color w:val="0000FF"/>
          <w:sz w:val="24"/>
          <w:szCs w:val="24"/>
        </w:rPr>
        <w:t xml:space="preserve">16. punktam SAM pasākuma </w:t>
      </w:r>
      <w:r w:rsidRPr="00A37E44" w:rsidR="00A37E44">
        <w:rPr>
          <w:rFonts w:ascii="Times New Roman" w:hAnsi="Times New Roman"/>
          <w:i/>
          <w:iCs/>
          <w:color w:val="0000FF"/>
          <w:sz w:val="24"/>
          <w:szCs w:val="24"/>
        </w:rPr>
        <w:t>ietvaros tiks finansētas tikai aktivitātes, kas nodrošina valsts pārvaldes funkciju vai deleģēto valsts pārvaldes uzdevumu izpildi, piemēram, īstenot valdījumā nodoto valsts stratēģisko aktīvu, tai skaitā, valsts īpašuma ilgtspējīgu</w:t>
      </w:r>
      <w:r w:rsidR="001301E5">
        <w:rPr>
          <w:rFonts w:ascii="Times New Roman" w:hAnsi="Times New Roman"/>
          <w:i/>
          <w:iCs/>
          <w:color w:val="0000FF"/>
          <w:sz w:val="24"/>
          <w:szCs w:val="24"/>
        </w:rPr>
        <w:t> </w:t>
      </w:r>
      <w:r w:rsidRPr="00A37E44" w:rsidR="00A37E44">
        <w:rPr>
          <w:rFonts w:ascii="Times New Roman" w:hAnsi="Times New Roman"/>
          <w:i/>
          <w:iCs/>
          <w:color w:val="0000FF"/>
          <w:sz w:val="24"/>
          <w:szCs w:val="24"/>
        </w:rPr>
        <w:t>– ekonomiski izdevīgu, videi draudzīgu, sociāli atbildīgu</w:t>
      </w:r>
      <w:r w:rsidR="001301E5">
        <w:rPr>
          <w:rFonts w:ascii="Times New Roman" w:hAnsi="Times New Roman"/>
          <w:i/>
          <w:iCs/>
          <w:color w:val="0000FF"/>
          <w:sz w:val="24"/>
          <w:szCs w:val="24"/>
        </w:rPr>
        <w:t> –</w:t>
      </w:r>
      <w:r w:rsidRPr="00A37E44" w:rsidR="00A37E44">
        <w:rPr>
          <w:rFonts w:ascii="Times New Roman" w:hAnsi="Times New Roman"/>
          <w:i/>
          <w:iCs/>
          <w:color w:val="0000FF"/>
          <w:sz w:val="24"/>
          <w:szCs w:val="24"/>
        </w:rPr>
        <w:t xml:space="preserve"> apsaimniekošanu un tam nepieciešamās infrastruktūras, pakalpojumu un zināšanu attīstību</w:t>
      </w:r>
      <w:r w:rsidR="00571388">
        <w:rPr>
          <w:rFonts w:ascii="Times New Roman" w:hAnsi="Times New Roman"/>
          <w:i/>
          <w:iCs/>
          <w:color w:val="0000FF"/>
          <w:sz w:val="24"/>
          <w:szCs w:val="24"/>
        </w:rPr>
        <w:t>.</w:t>
      </w:r>
    </w:p>
    <w:p w:rsidR="00D3248D" w:rsidP="00B47748" w:rsidRDefault="00D3248D" w14:paraId="22761538" w14:textId="75CC4559">
      <w:pPr>
        <w:pStyle w:val="Sarakstarindkopa"/>
        <w:numPr>
          <w:ilvl w:val="0"/>
          <w:numId w:val="33"/>
        </w:numPr>
        <w:spacing w:after="0"/>
        <w:ind w:left="721" w:hanging="437"/>
        <w:contextualSpacing w:val="0"/>
        <w:jc w:val="both"/>
        <w:rPr>
          <w:rStyle w:val="normaltextrun"/>
          <w:rFonts w:ascii="Times New Roman" w:hAnsi="Times New Roman" w:eastAsiaTheme="majorEastAsia"/>
          <w:i/>
          <w:iCs/>
          <w:color w:val="0000FF"/>
          <w:sz w:val="24"/>
          <w:szCs w:val="24"/>
          <w:lang w:eastAsia="lv-LV"/>
        </w:rPr>
      </w:pPr>
      <w:r w:rsidRPr="00B17F88">
        <w:rPr>
          <w:rFonts w:ascii="Times New Roman" w:hAnsi="Times New Roman"/>
          <w:b/>
          <w:bCs/>
          <w:i/>
          <w:iCs/>
          <w:color w:val="0000FF"/>
          <w:sz w:val="24"/>
          <w:szCs w:val="24"/>
        </w:rPr>
        <w:t>precīzi definētām un reāli sasniedzamu rezultātu</w:t>
      </w:r>
      <w:r w:rsidRPr="00B17F88">
        <w:rPr>
          <w:rFonts w:ascii="Times New Roman" w:hAnsi="Times New Roman"/>
          <w:i/>
          <w:iCs/>
          <w:color w:val="0000FF"/>
          <w:sz w:val="24"/>
          <w:szCs w:val="24"/>
        </w:rPr>
        <w:t>, tā skaitlisko izteiksmi un atbilstošu mērvienību</w:t>
      </w:r>
      <w:r w:rsidRPr="00B17F88">
        <w:rPr>
          <w:rStyle w:val="normaltextrun"/>
          <w:rFonts w:ascii="Times New Roman" w:hAnsi="Times New Roman" w:eastAsiaTheme="majorEastAsia"/>
          <w:sz w:val="24"/>
          <w:szCs w:val="24"/>
          <w:lang w:eastAsia="lv-LV"/>
        </w:rPr>
        <w:t xml:space="preserve">. </w:t>
      </w:r>
      <w:r w:rsidRPr="00B17F88">
        <w:rPr>
          <w:rStyle w:val="normaltextrun"/>
          <w:rFonts w:ascii="Times New Roman" w:hAnsi="Times New Roman" w:eastAsiaTheme="majorEastAsia"/>
          <w:i/>
          <w:iCs/>
          <w:color w:val="0000FF"/>
          <w:sz w:val="24"/>
          <w:szCs w:val="24"/>
          <w:lang w:eastAsia="lv-LV"/>
        </w:rPr>
        <w:t>Katrai projekta darbībai (ja nav apakšdarbību) norāda vismaz vienu precīzi definētu, izmērāmu un reāli sasniedzamu rezultātu, tā skaitlisko izteiksmi un atbilstošu mērvienību, kas loģiski izriet no darbības nosaukuma un apraksta</w:t>
      </w:r>
      <w:r w:rsidR="00F618A6">
        <w:rPr>
          <w:rStyle w:val="normaltextrun"/>
          <w:rFonts w:ascii="Times New Roman" w:hAnsi="Times New Roman" w:eastAsiaTheme="majorEastAsia"/>
          <w:i/>
          <w:iCs/>
          <w:color w:val="0000FF"/>
          <w:sz w:val="24"/>
          <w:szCs w:val="24"/>
          <w:lang w:eastAsia="lv-LV"/>
        </w:rPr>
        <w:t>;</w:t>
      </w:r>
    </w:p>
    <w:p w:rsidRPr="00F33EA0" w:rsidR="00D07B0C" w:rsidP="00B47748" w:rsidRDefault="00D3248D" w14:paraId="5E9C91AB" w14:textId="57EA4BCB">
      <w:pPr>
        <w:pStyle w:val="paragraph"/>
        <w:numPr>
          <w:ilvl w:val="0"/>
          <w:numId w:val="33"/>
        </w:numPr>
        <w:spacing w:before="0" w:beforeAutospacing="0" w:after="0" w:afterAutospacing="0"/>
        <w:ind w:left="714" w:hanging="430"/>
        <w:contextualSpacing/>
        <w:jc w:val="both"/>
        <w:textAlignment w:val="baseline"/>
        <w:rPr>
          <w:rStyle w:val="normaltextrun"/>
          <w:color w:val="0000FF"/>
        </w:rPr>
      </w:pPr>
      <w:r w:rsidRPr="005C6E44">
        <w:rPr>
          <w:rStyle w:val="normaltextrun"/>
          <w:rFonts w:eastAsiaTheme="majorEastAsia"/>
          <w:b/>
          <w:bCs/>
          <w:i/>
          <w:iCs/>
          <w:color w:val="0000FF"/>
        </w:rPr>
        <w:t>pamatotām,</w:t>
      </w:r>
      <w:r w:rsidRPr="005C6E44">
        <w:rPr>
          <w:rStyle w:val="normaltextrun"/>
          <w:rFonts w:eastAsiaTheme="majorEastAsia"/>
          <w:i/>
          <w:iCs/>
          <w:color w:val="0000FF"/>
        </w:rPr>
        <w:t xml:space="preserve"> t.i., tās tieši ietekmē projekta mērķa, rezultātu un rādītāju sasniegšanu, ir pamatota to nepieciešamība, aprakstīta to ietvaros plānotā rīcība</w:t>
      </w:r>
      <w:r w:rsidR="00B43BEA">
        <w:rPr>
          <w:rStyle w:val="normaltextrun"/>
          <w:rFonts w:eastAsiaTheme="majorEastAsia"/>
          <w:i/>
          <w:iCs/>
          <w:color w:val="0000FF"/>
        </w:rPr>
        <w:t>;</w:t>
      </w:r>
    </w:p>
    <w:p w:rsidRPr="00F33EA0" w:rsidR="00D3248D" w:rsidP="00B47748" w:rsidRDefault="00D3248D" w14:paraId="7F9BA6BA" w14:textId="77777777">
      <w:pPr>
        <w:pStyle w:val="paragraph"/>
        <w:numPr>
          <w:ilvl w:val="0"/>
          <w:numId w:val="33"/>
        </w:numPr>
        <w:spacing w:before="0" w:beforeAutospacing="0" w:after="0" w:afterAutospacing="0"/>
        <w:ind w:left="714" w:hanging="430"/>
        <w:contextualSpacing/>
        <w:jc w:val="both"/>
        <w:textAlignment w:val="baseline"/>
        <w:rPr>
          <w:color w:val="0000FF"/>
        </w:rPr>
      </w:pPr>
      <w:r w:rsidRPr="00D160D9">
        <w:rPr>
          <w:rStyle w:val="normaltextrun"/>
          <w:rFonts w:eastAsiaTheme="majorEastAsia"/>
          <w:b/>
          <w:bCs/>
          <w:i/>
          <w:iCs/>
          <w:color w:val="0000FF"/>
        </w:rPr>
        <w:t>sasaistītām ar projekta iesniegumā plānoto</w:t>
      </w:r>
      <w:r w:rsidRPr="66205347">
        <w:rPr>
          <w:rStyle w:val="normaltextrun"/>
          <w:rFonts w:eastAsiaTheme="majorEastAsia"/>
          <w:b/>
          <w:bCs/>
          <w:i/>
          <w:iCs/>
          <w:color w:val="0000FF"/>
        </w:rPr>
        <w:t xml:space="preserve"> laika grafiku</w:t>
      </w:r>
      <w:r w:rsidRPr="66205347">
        <w:rPr>
          <w:rStyle w:val="normaltextrun"/>
          <w:rFonts w:eastAsiaTheme="majorEastAsia"/>
          <w:i/>
          <w:iCs/>
          <w:color w:val="0000FF"/>
        </w:rPr>
        <w:t>, tās ir secīgas un nodrošina uzraudzības rādītāju sasniegšanu;</w:t>
      </w:r>
    </w:p>
    <w:p w:rsidRPr="00F33EA0" w:rsidR="00D3248D" w:rsidP="00B47748" w:rsidRDefault="00D3248D" w14:paraId="115825AF" w14:textId="77777777">
      <w:pPr>
        <w:pStyle w:val="paragraph"/>
        <w:numPr>
          <w:ilvl w:val="0"/>
          <w:numId w:val="33"/>
        </w:numPr>
        <w:spacing w:before="0" w:beforeAutospacing="0" w:after="120" w:afterAutospacing="0"/>
        <w:ind w:left="714" w:hanging="430"/>
        <w:contextualSpacing/>
        <w:jc w:val="both"/>
        <w:textAlignment w:val="baseline"/>
        <w:rPr>
          <w:color w:val="0000FF"/>
        </w:rPr>
      </w:pPr>
      <w:r w:rsidRPr="006E05D5">
        <w:rPr>
          <w:rStyle w:val="normaltextrun"/>
          <w:rFonts w:eastAsiaTheme="majorEastAsia"/>
          <w:b/>
          <w:bCs/>
          <w:i/>
          <w:iCs/>
          <w:color w:val="0000FF"/>
        </w:rPr>
        <w:t>piesaistītiem projekta rādītājiem un budžeta pozīcijai/-</w:t>
      </w:r>
      <w:proofErr w:type="spellStart"/>
      <w:r w:rsidRPr="006E05D5">
        <w:rPr>
          <w:rStyle w:val="normaltextrun"/>
          <w:rFonts w:eastAsiaTheme="majorEastAsia"/>
          <w:b/>
          <w:bCs/>
          <w:i/>
          <w:iCs/>
          <w:color w:val="0000FF"/>
        </w:rPr>
        <w:t>ām</w:t>
      </w:r>
      <w:proofErr w:type="spellEnd"/>
      <w:r w:rsidRPr="00C01F04">
        <w:rPr>
          <w:rStyle w:val="normaltextrun"/>
          <w:rFonts w:eastAsiaTheme="majorEastAsia"/>
          <w:i/>
          <w:iCs/>
          <w:color w:val="0000FF"/>
        </w:rPr>
        <w:t xml:space="preserve"> attiecīgajai darbībai (kad sadaļa </w:t>
      </w:r>
      <w:r>
        <w:rPr>
          <w:rStyle w:val="normaltextrun"/>
          <w:rFonts w:eastAsiaTheme="majorEastAsia"/>
          <w:i/>
          <w:iCs/>
          <w:color w:val="0000FF"/>
        </w:rPr>
        <w:t>“</w:t>
      </w:r>
      <w:r w:rsidRPr="00C01F04">
        <w:rPr>
          <w:rStyle w:val="normaltextrun"/>
          <w:rFonts w:eastAsiaTheme="majorEastAsia"/>
          <w:i/>
          <w:iCs/>
          <w:color w:val="0000FF"/>
        </w:rPr>
        <w:t>Budžeta kopsavilkums</w:t>
      </w:r>
      <w:r>
        <w:rPr>
          <w:rStyle w:val="normaltextrun"/>
          <w:rFonts w:eastAsiaTheme="majorEastAsia"/>
          <w:i/>
          <w:iCs/>
          <w:color w:val="0000FF"/>
        </w:rPr>
        <w:t>”</w:t>
      </w:r>
      <w:r w:rsidRPr="00C01F04">
        <w:rPr>
          <w:rStyle w:val="normaltextrun"/>
          <w:rFonts w:eastAsiaTheme="majorEastAsia"/>
          <w:i/>
          <w:iCs/>
          <w:color w:val="0000FF"/>
        </w:rPr>
        <w:t xml:space="preserve"> ir aizpildīta).</w:t>
      </w:r>
    </w:p>
    <w:p w:rsidRPr="005A47D4" w:rsidR="005A47D4" w:rsidP="005A47D4" w:rsidRDefault="005A47D4" w14:paraId="53F6EA72" w14:textId="77777777">
      <w:pPr>
        <w:jc w:val="both"/>
        <w:rPr>
          <w:rFonts w:eastAsia="Times New Roman"/>
          <w:b/>
          <w:bCs/>
          <w:i/>
          <w:iCs/>
          <w:color w:val="0000FF"/>
        </w:rPr>
      </w:pPr>
      <w:bookmarkStart w:name="_Hlk163724053" w:id="9"/>
      <w:r w:rsidRPr="005A47D4">
        <w:rPr>
          <w:rFonts w:eastAsia="Times New Roman"/>
          <w:b/>
          <w:bCs/>
          <w:i/>
          <w:iCs/>
          <w:color w:val="0000FF"/>
        </w:rPr>
        <w:t>Projekta darbības aprakstā:</w:t>
      </w:r>
    </w:p>
    <w:p w:rsidRPr="005A47D4" w:rsidR="005A47D4" w:rsidP="00B47748" w:rsidRDefault="005A47D4" w14:paraId="428CEA96" w14:textId="55A8561F">
      <w:pPr>
        <w:numPr>
          <w:ilvl w:val="0"/>
          <w:numId w:val="23"/>
        </w:numPr>
        <w:jc w:val="both"/>
        <w:rPr>
          <w:rFonts w:eastAsia="Times New Roman"/>
          <w:i/>
          <w:iCs/>
          <w:color w:val="0000FF"/>
        </w:rPr>
      </w:pPr>
      <w:r w:rsidRPr="005A47D4">
        <w:rPr>
          <w:rFonts w:eastAsia="Times New Roman"/>
          <w:i/>
          <w:iCs/>
          <w:color w:val="0000FF"/>
        </w:rPr>
        <w:t xml:space="preserve">neatkārto </w:t>
      </w:r>
      <w:r w:rsidRPr="00E84620" w:rsidR="00E84620">
        <w:rPr>
          <w:rFonts w:eastAsia="Times New Roman"/>
          <w:i/>
          <w:iCs/>
          <w:color w:val="0000FF"/>
        </w:rPr>
        <w:t>pielikumā “Projekta īstenošanas teritorijas apraksts” sniegto informāciju – ja nepieciešams, norāda atsauci uz konkrēto dokumenta sadaļu vai tajā minēto obligāti pievienojamo dokumentu</w:t>
      </w:r>
      <w:r w:rsidRPr="005A47D4">
        <w:rPr>
          <w:rFonts w:eastAsia="Times New Roman"/>
          <w:i/>
          <w:iCs/>
          <w:color w:val="0000FF"/>
        </w:rPr>
        <w:t>;</w:t>
      </w:r>
    </w:p>
    <w:p w:rsidRPr="005A47D4" w:rsidR="005A47D4" w:rsidP="00B47748" w:rsidRDefault="005A47D4" w14:paraId="331047CC" w14:textId="77777777">
      <w:pPr>
        <w:numPr>
          <w:ilvl w:val="0"/>
          <w:numId w:val="23"/>
        </w:numPr>
        <w:jc w:val="both"/>
        <w:rPr>
          <w:rFonts w:eastAsia="Times New Roman"/>
          <w:i/>
          <w:iCs/>
          <w:color w:val="0000FF"/>
        </w:rPr>
      </w:pPr>
      <w:r w:rsidRPr="005A47D4">
        <w:rPr>
          <w:rFonts w:eastAsia="Times New Roman"/>
          <w:i/>
          <w:iCs/>
          <w:color w:val="0000FF"/>
        </w:rPr>
        <w:t>pamato projekta darbību atbilstību:</w:t>
      </w:r>
    </w:p>
    <w:p w:rsidRPr="00F907E3" w:rsidR="00FB495E" w:rsidP="00F907E3" w:rsidRDefault="00306039" w14:paraId="63E8AE7B" w14:textId="321673FC">
      <w:pPr>
        <w:pStyle w:val="Sarakstarindkopa"/>
        <w:numPr>
          <w:ilvl w:val="0"/>
          <w:numId w:val="75"/>
        </w:numPr>
        <w:ind w:left="1134" w:hanging="425"/>
        <w:jc w:val="both"/>
        <w:rPr>
          <w:rFonts w:ascii="Times New Roman" w:hAnsi="Times New Roman" w:eastAsia="Times New Roman"/>
          <w:i/>
          <w:color w:val="0000FF"/>
          <w:sz w:val="24"/>
          <w:szCs w:val="24"/>
        </w:rPr>
      </w:pPr>
      <w:r w:rsidRPr="00F907E3">
        <w:rPr>
          <w:rFonts w:ascii="Times New Roman" w:hAnsi="Times New Roman" w:eastAsia="Times New Roman"/>
          <w:i/>
          <w:color w:val="0000FF"/>
          <w:sz w:val="24"/>
          <w:szCs w:val="24"/>
        </w:rPr>
        <w:t>SAM MK noteikumu 3. punktā noteikta</w:t>
      </w:r>
      <w:r w:rsidRPr="00F907E3" w:rsidR="00BF2D77">
        <w:rPr>
          <w:rFonts w:ascii="Times New Roman" w:hAnsi="Times New Roman" w:eastAsia="Times New Roman"/>
          <w:i/>
          <w:color w:val="0000FF"/>
          <w:sz w:val="24"/>
          <w:szCs w:val="24"/>
        </w:rPr>
        <w:t>j</w:t>
      </w:r>
      <w:r w:rsidRPr="00F907E3" w:rsidR="00B96CD6">
        <w:rPr>
          <w:rFonts w:ascii="Times New Roman" w:hAnsi="Times New Roman" w:eastAsia="Times New Roman"/>
          <w:i/>
          <w:color w:val="0000FF"/>
          <w:sz w:val="24"/>
          <w:szCs w:val="24"/>
        </w:rPr>
        <w:t>ai</w:t>
      </w:r>
      <w:r w:rsidRPr="00F907E3">
        <w:rPr>
          <w:rFonts w:ascii="Times New Roman" w:hAnsi="Times New Roman" w:eastAsia="Times New Roman"/>
          <w:i/>
          <w:color w:val="0000FF"/>
          <w:sz w:val="24"/>
          <w:szCs w:val="24"/>
        </w:rPr>
        <w:t xml:space="preserve"> </w:t>
      </w:r>
      <w:r w:rsidRPr="00F907E3" w:rsidR="001D73A3">
        <w:rPr>
          <w:rFonts w:ascii="Times New Roman" w:hAnsi="Times New Roman" w:eastAsia="Times New Roman"/>
          <w:i/>
          <w:color w:val="0000FF"/>
          <w:sz w:val="24"/>
          <w:szCs w:val="24"/>
        </w:rPr>
        <w:t>SAM pasākuma mērķteritorijai</w:t>
      </w:r>
      <w:r w:rsidRPr="00F907E3" w:rsidR="00D27F3C">
        <w:rPr>
          <w:rFonts w:ascii="Times New Roman" w:hAnsi="Times New Roman" w:eastAsia="Times New Roman"/>
          <w:i/>
          <w:color w:val="0000FF"/>
          <w:sz w:val="24"/>
          <w:szCs w:val="24"/>
        </w:rPr>
        <w:t xml:space="preserve"> </w:t>
      </w:r>
      <w:r w:rsidRPr="00F907E3" w:rsidR="001D73A3">
        <w:rPr>
          <w:rFonts w:ascii="Times New Roman" w:hAnsi="Times New Roman" w:eastAsia="Times New Roman"/>
          <w:i/>
          <w:color w:val="0000FF"/>
          <w:sz w:val="24"/>
          <w:szCs w:val="24"/>
        </w:rPr>
        <w:t>un īstenošanas vieta</w:t>
      </w:r>
      <w:r w:rsidRPr="00F907E3" w:rsidR="00FB495E">
        <w:rPr>
          <w:rFonts w:ascii="Times New Roman" w:hAnsi="Times New Roman" w:eastAsia="Times New Roman"/>
          <w:i/>
          <w:color w:val="0000FF"/>
          <w:sz w:val="24"/>
          <w:szCs w:val="24"/>
        </w:rPr>
        <w:t xml:space="preserve">i – </w:t>
      </w:r>
      <w:r w:rsidRPr="00F907E3" w:rsidR="001D73A3">
        <w:rPr>
          <w:rFonts w:ascii="Times New Roman" w:hAnsi="Times New Roman" w:eastAsia="Times New Roman"/>
          <w:i/>
          <w:color w:val="0000FF"/>
          <w:sz w:val="24"/>
          <w:szCs w:val="24"/>
        </w:rPr>
        <w:t>īpaši aizsargājamas dabas teritorijas vai to daļas un tām piegulošās teritorijas, kas atrodas Kurzemes, Latgales, Vidzemes un Zemgales statistiskajā reģionā saskaņā ar 2022.</w:t>
      </w:r>
      <w:r w:rsidRPr="00F907E3" w:rsidR="00FB495E">
        <w:rPr>
          <w:rFonts w:ascii="Times New Roman" w:hAnsi="Times New Roman" w:eastAsia="Times New Roman"/>
          <w:i/>
          <w:color w:val="0000FF"/>
          <w:sz w:val="24"/>
          <w:szCs w:val="24"/>
        </w:rPr>
        <w:t> </w:t>
      </w:r>
      <w:r w:rsidRPr="00F907E3" w:rsidR="001D73A3">
        <w:rPr>
          <w:rFonts w:ascii="Times New Roman" w:hAnsi="Times New Roman" w:eastAsia="Times New Roman"/>
          <w:i/>
          <w:color w:val="0000FF"/>
          <w:sz w:val="24"/>
          <w:szCs w:val="24"/>
        </w:rPr>
        <w:t>gada 25.</w:t>
      </w:r>
      <w:r w:rsidRPr="00F907E3" w:rsidR="00FB495E">
        <w:rPr>
          <w:rFonts w:ascii="Times New Roman" w:hAnsi="Times New Roman" w:eastAsia="Times New Roman"/>
          <w:i/>
          <w:color w:val="0000FF"/>
          <w:sz w:val="24"/>
          <w:szCs w:val="24"/>
        </w:rPr>
        <w:t> </w:t>
      </w:r>
      <w:r w:rsidRPr="00F907E3" w:rsidR="001D73A3">
        <w:rPr>
          <w:rFonts w:ascii="Times New Roman" w:hAnsi="Times New Roman" w:eastAsia="Times New Roman"/>
          <w:i/>
          <w:color w:val="0000FF"/>
          <w:sz w:val="24"/>
          <w:szCs w:val="24"/>
        </w:rPr>
        <w:t>novembrī spēkā esošo Statistiski teritoriālo vienību nomenklatūras 3.</w:t>
      </w:r>
      <w:r w:rsidRPr="00F907E3" w:rsidR="00FB495E">
        <w:rPr>
          <w:rFonts w:ascii="Times New Roman" w:hAnsi="Times New Roman" w:eastAsia="Times New Roman"/>
          <w:i/>
          <w:color w:val="0000FF"/>
          <w:sz w:val="24"/>
          <w:szCs w:val="24"/>
        </w:rPr>
        <w:t> </w:t>
      </w:r>
      <w:r w:rsidRPr="00F907E3" w:rsidR="001D73A3">
        <w:rPr>
          <w:rFonts w:ascii="Times New Roman" w:hAnsi="Times New Roman" w:eastAsia="Times New Roman"/>
          <w:i/>
          <w:color w:val="0000FF"/>
          <w:sz w:val="24"/>
          <w:szCs w:val="24"/>
        </w:rPr>
        <w:t>līmeņa (</w:t>
      </w:r>
      <w:proofErr w:type="spellStart"/>
      <w:r w:rsidRPr="00F907E3" w:rsidR="001D73A3">
        <w:rPr>
          <w:rFonts w:ascii="Times New Roman" w:hAnsi="Times New Roman" w:eastAsia="Times New Roman"/>
          <w:i/>
          <w:color w:val="0000FF"/>
          <w:sz w:val="24"/>
          <w:szCs w:val="24"/>
        </w:rPr>
        <w:t>NUTS</w:t>
      </w:r>
      <w:proofErr w:type="spellEnd"/>
      <w:r w:rsidRPr="00F907E3" w:rsidR="001D73A3">
        <w:rPr>
          <w:rFonts w:ascii="Times New Roman" w:hAnsi="Times New Roman" w:eastAsia="Times New Roman"/>
          <w:i/>
          <w:color w:val="0000FF"/>
          <w:sz w:val="24"/>
          <w:szCs w:val="24"/>
        </w:rPr>
        <w:t xml:space="preserve"> 3.</w:t>
      </w:r>
      <w:r w:rsidRPr="00F907E3" w:rsidR="00FB495E">
        <w:rPr>
          <w:rFonts w:ascii="Times New Roman" w:hAnsi="Times New Roman" w:eastAsia="Times New Roman"/>
          <w:i/>
          <w:color w:val="0000FF"/>
          <w:sz w:val="24"/>
          <w:szCs w:val="24"/>
        </w:rPr>
        <w:t> </w:t>
      </w:r>
      <w:r w:rsidRPr="00F907E3" w:rsidR="001D73A3">
        <w:rPr>
          <w:rFonts w:ascii="Times New Roman" w:hAnsi="Times New Roman" w:eastAsia="Times New Roman"/>
          <w:i/>
          <w:color w:val="0000FF"/>
          <w:sz w:val="24"/>
          <w:szCs w:val="24"/>
        </w:rPr>
        <w:t>līmenis) klasifikāciju</w:t>
      </w:r>
      <w:r w:rsidR="002666BE">
        <w:rPr>
          <w:rFonts w:ascii="Times New Roman" w:hAnsi="Times New Roman" w:eastAsia="Times New Roman"/>
          <w:i/>
          <w:color w:val="0000FF"/>
          <w:sz w:val="24"/>
          <w:szCs w:val="24"/>
        </w:rPr>
        <w:t xml:space="preserve">, </w:t>
      </w:r>
      <w:r w:rsidRPr="002666BE" w:rsidR="002666BE">
        <w:rPr>
          <w:rFonts w:ascii="Times New Roman" w:hAnsi="Times New Roman" w:eastAsia="Times New Roman"/>
          <w:i/>
          <w:color w:val="0000FF"/>
          <w:sz w:val="24"/>
          <w:szCs w:val="24"/>
        </w:rPr>
        <w:t>izņemot Rīgas un Jūrmalas valstspilsētas, Ādažu, Limbažu, Ogres, Ropažu, Ķekavas, Mārupes, Olaines, Salaspils, Saulkrastu, Siguldas, Tukuma novados</w:t>
      </w:r>
      <w:r w:rsidRPr="00F907E3" w:rsidR="00FB495E">
        <w:rPr>
          <w:rFonts w:ascii="Times New Roman" w:hAnsi="Times New Roman" w:eastAsia="Times New Roman"/>
          <w:i/>
          <w:color w:val="0000FF"/>
          <w:sz w:val="24"/>
          <w:szCs w:val="24"/>
        </w:rPr>
        <w:t>;</w:t>
      </w:r>
    </w:p>
    <w:p w:rsidR="00E02DEB" w:rsidP="1BFFB360" w:rsidRDefault="00255630" w14:paraId="233B64A5" w14:textId="1D638AD2">
      <w:pPr>
        <w:pStyle w:val="Sarakstarindkopa"/>
        <w:numPr>
          <w:ilvl w:val="0"/>
          <w:numId w:val="75"/>
        </w:numPr>
        <w:spacing w:after="120"/>
        <w:ind w:left="1134" w:hanging="425"/>
        <w:jc w:val="both"/>
        <w:rPr>
          <w:rFonts w:ascii="Times New Roman" w:hAnsi="Times New Roman" w:eastAsia="Times New Roman"/>
          <w:i w:val="1"/>
          <w:iCs w:val="1"/>
          <w:color w:val="0000FF"/>
          <w:sz w:val="24"/>
          <w:szCs w:val="24"/>
        </w:rPr>
      </w:pPr>
      <w:r w:rsidRPr="1BFFB360" w:rsidR="296E26F9">
        <w:rPr>
          <w:rFonts w:ascii="Times New Roman" w:hAnsi="Times New Roman" w:eastAsia="Times New Roman"/>
          <w:i w:val="1"/>
          <w:iCs w:val="1"/>
          <w:color w:val="0000FF"/>
          <w:sz w:val="24"/>
          <w:szCs w:val="24"/>
        </w:rPr>
        <w:t>SAM M</w:t>
      </w:r>
      <w:r w:rsidRPr="1BFFB360" w:rsidR="6586C492">
        <w:rPr>
          <w:rFonts w:ascii="Times New Roman" w:hAnsi="Times New Roman" w:eastAsia="Times New Roman"/>
          <w:i w:val="1"/>
          <w:iCs w:val="1"/>
          <w:color w:val="0000FF"/>
          <w:sz w:val="24"/>
          <w:szCs w:val="24"/>
        </w:rPr>
        <w:t>K</w:t>
      </w:r>
      <w:r w:rsidRPr="1BFFB360" w:rsidR="296E26F9">
        <w:rPr>
          <w:rFonts w:ascii="Times New Roman" w:hAnsi="Times New Roman" w:eastAsia="Times New Roman"/>
          <w:i w:val="1"/>
          <w:iCs w:val="1"/>
          <w:color w:val="0000FF"/>
          <w:sz w:val="24"/>
          <w:szCs w:val="24"/>
        </w:rPr>
        <w:t xml:space="preserve"> noteikumu anotācijā </w:t>
      </w:r>
      <w:r w:rsidRPr="1BFFB360" w:rsidR="296E26F9">
        <w:rPr>
          <w:rFonts w:ascii="Times New Roman" w:hAnsi="Times New Roman" w:eastAsia="Times New Roman"/>
          <w:i w:val="1"/>
          <w:iCs w:val="1"/>
          <w:color w:val="0000FF"/>
          <w:sz w:val="24"/>
          <w:szCs w:val="24"/>
        </w:rPr>
        <w:t xml:space="preserve">noteiktajiem biotopiem </w:t>
      </w:r>
      <w:r w:rsidRPr="1BFFB360" w:rsidR="6586C492">
        <w:rPr>
          <w:rFonts w:ascii="Times New Roman" w:hAnsi="Times New Roman" w:eastAsia="Times New Roman"/>
          <w:i w:val="1"/>
          <w:iCs w:val="1"/>
          <w:color w:val="0000FF"/>
          <w:sz w:val="24"/>
          <w:szCs w:val="24"/>
        </w:rPr>
        <w:t xml:space="preserve">no klasifikatora – </w:t>
      </w:r>
      <w:r w:rsidRPr="1BFFB360" w:rsidR="6586C492">
        <w:rPr>
          <w:rFonts w:ascii="Times New Roman" w:hAnsi="Times New Roman" w:eastAsia="Times New Roman"/>
          <w:i w:val="1"/>
          <w:iCs w:val="1"/>
          <w:color w:val="0000FF"/>
          <w:sz w:val="24"/>
          <w:szCs w:val="24"/>
        </w:rPr>
        <w:t xml:space="preserve">7110* Neskarti augstie purvi, 7120 Degradēti augstie purvi, kuros iespējama vai noris dabiskā atjaunošanās, 7140 Pārejas purvi un slīkšņas, 7150 </w:t>
      </w:r>
      <w:r w:rsidRPr="1BFFB360" w:rsidR="6586C492">
        <w:rPr>
          <w:rFonts w:ascii="Times New Roman" w:hAnsi="Times New Roman" w:eastAsia="Times New Roman"/>
          <w:i w:val="1"/>
          <w:iCs w:val="1"/>
          <w:color w:val="0000FF"/>
          <w:sz w:val="24"/>
          <w:szCs w:val="24"/>
        </w:rPr>
        <w:t>Rhynchosporion</w:t>
      </w:r>
      <w:r w:rsidRPr="1BFFB360" w:rsidR="6586C492">
        <w:rPr>
          <w:rFonts w:ascii="Times New Roman" w:hAnsi="Times New Roman" w:eastAsia="Times New Roman"/>
          <w:i w:val="1"/>
          <w:iCs w:val="1"/>
          <w:color w:val="0000FF"/>
          <w:sz w:val="24"/>
          <w:szCs w:val="24"/>
        </w:rPr>
        <w:t xml:space="preserve"> </w:t>
      </w:r>
      <w:r w:rsidRPr="1BFFB360" w:rsidR="6586C492">
        <w:rPr>
          <w:rFonts w:ascii="Times New Roman" w:hAnsi="Times New Roman" w:eastAsia="Times New Roman"/>
          <w:i w:val="1"/>
          <w:iCs w:val="1"/>
          <w:color w:val="0000FF"/>
          <w:sz w:val="24"/>
          <w:szCs w:val="24"/>
        </w:rPr>
        <w:t>albae</w:t>
      </w:r>
      <w:r w:rsidRPr="1BFFB360" w:rsidR="6586C492">
        <w:rPr>
          <w:rFonts w:ascii="Times New Roman" w:hAnsi="Times New Roman" w:eastAsia="Times New Roman"/>
          <w:i w:val="1"/>
          <w:iCs w:val="1"/>
          <w:color w:val="0000FF"/>
          <w:sz w:val="24"/>
          <w:szCs w:val="24"/>
        </w:rPr>
        <w:t xml:space="preserve"> </w:t>
      </w:r>
      <w:r w:rsidRPr="1BFFB360" w:rsidR="6586C492">
        <w:rPr>
          <w:rFonts w:ascii="Times New Roman" w:hAnsi="Times New Roman" w:eastAsia="Times New Roman"/>
          <w:i w:val="1"/>
          <w:iCs w:val="1"/>
          <w:color w:val="0000FF"/>
          <w:sz w:val="24"/>
          <w:szCs w:val="24"/>
        </w:rPr>
        <w:t>pioniersabiedrības</w:t>
      </w:r>
      <w:r w:rsidRPr="1BFFB360" w:rsidR="6586C492">
        <w:rPr>
          <w:rFonts w:ascii="Times New Roman" w:hAnsi="Times New Roman" w:eastAsia="Times New Roman"/>
          <w:i w:val="1"/>
          <w:iCs w:val="1"/>
          <w:color w:val="0000FF"/>
          <w:sz w:val="24"/>
          <w:szCs w:val="24"/>
        </w:rPr>
        <w:t xml:space="preserve"> uz mitras kūdras vai smiltīm, 7160 Minerālvielām bagāti avoti un </w:t>
      </w:r>
      <w:r w:rsidRPr="1BFFB360" w:rsidR="6586C492">
        <w:rPr>
          <w:rFonts w:ascii="Times New Roman" w:hAnsi="Times New Roman" w:eastAsia="Times New Roman"/>
          <w:i w:val="1"/>
          <w:iCs w:val="1"/>
          <w:color w:val="0000FF"/>
          <w:sz w:val="24"/>
          <w:szCs w:val="24"/>
        </w:rPr>
        <w:t>avoksnāji</w:t>
      </w:r>
      <w:r w:rsidRPr="1BFFB360" w:rsidR="6586C492">
        <w:rPr>
          <w:rFonts w:ascii="Times New Roman" w:hAnsi="Times New Roman" w:eastAsia="Times New Roman"/>
          <w:i w:val="1"/>
          <w:iCs w:val="1"/>
          <w:color w:val="0000FF"/>
          <w:sz w:val="24"/>
          <w:szCs w:val="24"/>
        </w:rPr>
        <w:t xml:space="preserve">, 7210* Kaļķaini zāļu purvi ar dižo aslapi, 7220* Avoti, kuri izgulsnē avotkaļķus, 7230 Kaļķaini zāļu purvi, 9080* Staignāju meži, </w:t>
      </w:r>
      <w:r w:rsidRPr="1BFFB360" w:rsidR="6586C492">
        <w:rPr>
          <w:rFonts w:ascii="Times New Roman" w:hAnsi="Times New Roman" w:eastAsia="Times New Roman"/>
          <w:i w:val="1"/>
          <w:iCs w:val="1"/>
          <w:color w:val="0000FF"/>
          <w:sz w:val="24"/>
          <w:szCs w:val="24"/>
        </w:rPr>
        <w:t>91D0</w:t>
      </w:r>
      <w:r w:rsidRPr="1BFFB360" w:rsidR="6586C492">
        <w:rPr>
          <w:rFonts w:ascii="Times New Roman" w:hAnsi="Times New Roman" w:eastAsia="Times New Roman"/>
          <w:i w:val="1"/>
          <w:iCs w:val="1"/>
          <w:color w:val="0000FF"/>
          <w:sz w:val="24"/>
          <w:szCs w:val="24"/>
        </w:rPr>
        <w:t xml:space="preserve">* Purvaini meži, </w:t>
      </w:r>
      <w:r w:rsidRPr="1BFFB360" w:rsidR="6586C492">
        <w:rPr>
          <w:rFonts w:ascii="Times New Roman" w:hAnsi="Times New Roman" w:eastAsia="Times New Roman"/>
          <w:i w:val="1"/>
          <w:iCs w:val="1"/>
          <w:color w:val="0000FF"/>
          <w:sz w:val="24"/>
          <w:szCs w:val="24"/>
        </w:rPr>
        <w:t>91E0</w:t>
      </w:r>
      <w:r w:rsidRPr="1BFFB360" w:rsidR="6586C492">
        <w:rPr>
          <w:rFonts w:ascii="Times New Roman" w:hAnsi="Times New Roman" w:eastAsia="Times New Roman"/>
          <w:i w:val="1"/>
          <w:iCs w:val="1"/>
          <w:color w:val="0000FF"/>
          <w:sz w:val="24"/>
          <w:szCs w:val="24"/>
        </w:rPr>
        <w:t xml:space="preserve">* Aluviāli meži, 4010 Slapji virsāji, 3150 </w:t>
      </w:r>
      <w:r w:rsidRPr="1BFFB360" w:rsidR="6586C492">
        <w:rPr>
          <w:rFonts w:ascii="Times New Roman" w:hAnsi="Times New Roman" w:eastAsia="Times New Roman"/>
          <w:i w:val="1"/>
          <w:iCs w:val="1"/>
          <w:color w:val="0000FF"/>
          <w:sz w:val="24"/>
          <w:szCs w:val="24"/>
        </w:rPr>
        <w:t>Eitrofi</w:t>
      </w:r>
      <w:r w:rsidRPr="1BFFB360" w:rsidR="6586C492">
        <w:rPr>
          <w:rFonts w:ascii="Times New Roman" w:hAnsi="Times New Roman" w:eastAsia="Times New Roman"/>
          <w:i w:val="1"/>
          <w:iCs w:val="1"/>
          <w:color w:val="0000FF"/>
          <w:sz w:val="24"/>
          <w:szCs w:val="24"/>
        </w:rPr>
        <w:t xml:space="preserve"> ezeri ar iegrimušo ūdensaugu un </w:t>
      </w:r>
      <w:r w:rsidRPr="1BFFB360" w:rsidR="6586C492">
        <w:rPr>
          <w:rFonts w:ascii="Times New Roman" w:hAnsi="Times New Roman" w:eastAsia="Times New Roman"/>
          <w:i w:val="1"/>
          <w:iCs w:val="1"/>
          <w:color w:val="0000FF"/>
          <w:sz w:val="24"/>
          <w:szCs w:val="24"/>
        </w:rPr>
        <w:t>peldaugu</w:t>
      </w:r>
      <w:r w:rsidRPr="1BFFB360" w:rsidR="6586C492">
        <w:rPr>
          <w:rFonts w:ascii="Times New Roman" w:hAnsi="Times New Roman" w:eastAsia="Times New Roman"/>
          <w:i w:val="1"/>
          <w:iCs w:val="1"/>
          <w:color w:val="0000FF"/>
          <w:sz w:val="24"/>
          <w:szCs w:val="24"/>
        </w:rPr>
        <w:t xml:space="preserve"> augāju, 3160 </w:t>
      </w:r>
      <w:r w:rsidRPr="1BFFB360" w:rsidR="6586C492">
        <w:rPr>
          <w:rFonts w:ascii="Times New Roman" w:hAnsi="Times New Roman" w:eastAsia="Times New Roman"/>
          <w:i w:val="1"/>
          <w:iCs w:val="1"/>
          <w:color w:val="0000FF"/>
          <w:sz w:val="24"/>
          <w:szCs w:val="24"/>
        </w:rPr>
        <w:t>Distrofi</w:t>
      </w:r>
      <w:r w:rsidRPr="1BFFB360" w:rsidR="6586C492">
        <w:rPr>
          <w:rFonts w:ascii="Times New Roman" w:hAnsi="Times New Roman" w:eastAsia="Times New Roman"/>
          <w:i w:val="1"/>
          <w:iCs w:val="1"/>
          <w:color w:val="0000FF"/>
          <w:sz w:val="24"/>
          <w:szCs w:val="24"/>
        </w:rPr>
        <w:t xml:space="preserve"> ezeri - un, kas projekta iesniegšanas vai pirms projekta darbību uzsākšanas ir reģistrētas dabas datu pārvaldības sistēmā “Ozols”</w:t>
      </w:r>
      <w:r w:rsidRPr="1BFFB360" w:rsidR="6586C492">
        <w:rPr>
          <w:rFonts w:ascii="Times New Roman" w:hAnsi="Times New Roman" w:eastAsia="Times New Roman"/>
          <w:i w:val="1"/>
          <w:iCs w:val="1"/>
          <w:color w:val="0000FF"/>
          <w:sz w:val="24"/>
          <w:szCs w:val="24"/>
        </w:rPr>
        <w:t>;</w:t>
      </w:r>
    </w:p>
    <w:p w:rsidRPr="00F907E3" w:rsidR="00591CE3" w:rsidP="00F907E3" w:rsidRDefault="00B96CD6" w14:paraId="5061D00B" w14:textId="39418FEE">
      <w:pPr>
        <w:pStyle w:val="Sarakstarindkopa"/>
        <w:numPr>
          <w:ilvl w:val="0"/>
          <w:numId w:val="75"/>
        </w:numPr>
        <w:spacing w:after="120"/>
        <w:ind w:left="1134" w:hanging="425"/>
        <w:jc w:val="both"/>
        <w:rPr>
          <w:rFonts w:ascii="Times New Roman" w:hAnsi="Times New Roman" w:eastAsia="Times New Roman"/>
          <w:i/>
          <w:iCs/>
          <w:color w:val="0000FF"/>
          <w:sz w:val="24"/>
          <w:szCs w:val="24"/>
        </w:rPr>
      </w:pPr>
      <w:r w:rsidRPr="003C40C9">
        <w:rPr>
          <w:rFonts w:ascii="Times New Roman" w:hAnsi="Times New Roman" w:eastAsia="Times New Roman"/>
          <w:i/>
          <w:iCs/>
          <w:color w:val="0000FF"/>
          <w:sz w:val="24"/>
          <w:szCs w:val="24"/>
        </w:rPr>
        <w:t>SAM MK noteikumu 4. punktā noteiktaj</w:t>
      </w:r>
      <w:r w:rsidRPr="003C40C9" w:rsidR="001474FE">
        <w:rPr>
          <w:rFonts w:ascii="Times New Roman" w:hAnsi="Times New Roman" w:eastAsia="Times New Roman"/>
          <w:i/>
          <w:iCs/>
          <w:color w:val="0000FF"/>
          <w:sz w:val="24"/>
          <w:szCs w:val="24"/>
        </w:rPr>
        <w:t>ām</w:t>
      </w:r>
      <w:r w:rsidRPr="003C40C9">
        <w:rPr>
          <w:rFonts w:ascii="Times New Roman" w:hAnsi="Times New Roman" w:eastAsia="Times New Roman"/>
          <w:i/>
          <w:iCs/>
          <w:color w:val="0000FF"/>
          <w:sz w:val="24"/>
          <w:szCs w:val="24"/>
        </w:rPr>
        <w:t xml:space="preserve"> </w:t>
      </w:r>
      <w:r w:rsidRPr="003C40C9" w:rsidR="008A6D85">
        <w:rPr>
          <w:rFonts w:ascii="Times New Roman" w:hAnsi="Times New Roman" w:eastAsia="Times New Roman"/>
          <w:i/>
          <w:iCs/>
          <w:color w:val="0000FF"/>
          <w:sz w:val="24"/>
          <w:szCs w:val="24"/>
        </w:rPr>
        <w:t>projekta īstenošanas teritorijām, kas tiek uzskatītas par vēsturiskām kūdras ieguves vietām, atbilstoši 2020. gada 24. novembra MK rīkojumam Nr. 696 “Par Kūdras ilgtspējīgas izmantošanas pamatnostādnēm 2020.-2030.</w:t>
      </w:r>
      <w:r w:rsidRPr="4B8B13B2" w:rsidR="008A6D85">
        <w:rPr>
          <w:rFonts w:ascii="Times New Roman" w:hAnsi="Times New Roman" w:eastAsia="Times New Roman"/>
          <w:i/>
          <w:iCs/>
          <w:color w:val="0000FF"/>
          <w:sz w:val="24"/>
          <w:szCs w:val="24"/>
        </w:rPr>
        <w:t> gadam</w:t>
      </w:r>
      <w:r w:rsidRPr="003C40C9" w:rsidR="008A6D85">
        <w:rPr>
          <w:rFonts w:ascii="Times New Roman" w:hAnsi="Times New Roman" w:eastAsia="Times New Roman"/>
          <w:i/>
          <w:iCs/>
          <w:color w:val="0000FF"/>
          <w:sz w:val="24"/>
          <w:szCs w:val="24"/>
        </w:rPr>
        <w:t xml:space="preserve">” 3. pielikumā minētajam sarakstam </w:t>
      </w:r>
      <w:r w:rsidRPr="003C40C9" w:rsidR="00035A12">
        <w:rPr>
          <w:rFonts w:ascii="Times New Roman" w:hAnsi="Times New Roman" w:eastAsia="Times New Roman"/>
          <w:i/>
          <w:iCs/>
          <w:color w:val="0000FF"/>
          <w:sz w:val="24"/>
          <w:szCs w:val="24"/>
        </w:rPr>
        <w:t xml:space="preserve">nav iespējams piemērot Vides </w:t>
      </w:r>
      <w:r w:rsidRPr="003C40C9" w:rsidR="00035A12">
        <w:rPr>
          <w:rFonts w:ascii="Times New Roman" w:hAnsi="Times New Roman" w:eastAsia="Times New Roman"/>
          <w:i/>
          <w:iCs/>
          <w:color w:val="0000FF"/>
          <w:sz w:val="24"/>
          <w:szCs w:val="24"/>
        </w:rPr>
        <w:lastRenderedPageBreak/>
        <w:t>aizsardzības likuma</w:t>
      </w:r>
      <w:r w:rsidRPr="003C40C9" w:rsidR="00AC0153">
        <w:rPr>
          <w:rStyle w:val="Vresatsauce"/>
          <w:rFonts w:ascii="Times New Roman" w:hAnsi="Times New Roman" w:eastAsia="Times New Roman"/>
          <w:i/>
          <w:iCs/>
          <w:color w:val="0000FF"/>
          <w:sz w:val="24"/>
          <w:szCs w:val="24"/>
        </w:rPr>
        <w:footnoteReference w:id="12"/>
      </w:r>
      <w:r w:rsidRPr="003C40C9" w:rsidR="00035A12">
        <w:rPr>
          <w:rFonts w:ascii="Times New Roman" w:hAnsi="Times New Roman" w:eastAsia="Times New Roman"/>
          <w:i/>
          <w:iCs/>
          <w:color w:val="0000FF"/>
          <w:sz w:val="24"/>
          <w:szCs w:val="24"/>
        </w:rPr>
        <w:t xml:space="preserve"> principu “piesārņotājs maksā</w:t>
      </w:r>
      <w:r w:rsidRPr="003C40C9" w:rsidR="003533ED">
        <w:rPr>
          <w:rFonts w:ascii="Times New Roman" w:hAnsi="Times New Roman" w:eastAsia="Times New Roman"/>
          <w:i/>
          <w:iCs/>
          <w:color w:val="0000FF"/>
          <w:sz w:val="24"/>
          <w:szCs w:val="24"/>
        </w:rPr>
        <w:t>”</w:t>
      </w:r>
      <w:r w:rsidRPr="003C40C9" w:rsidR="002A197D">
        <w:rPr>
          <w:rFonts w:ascii="Times New Roman" w:hAnsi="Times New Roman" w:eastAsia="Times New Roman"/>
          <w:i/>
          <w:iCs/>
          <w:color w:val="0000FF"/>
          <w:sz w:val="24"/>
          <w:szCs w:val="24"/>
        </w:rPr>
        <w:t xml:space="preserve"> (attiecināms, ja </w:t>
      </w:r>
      <w:r w:rsidRPr="003C40C9" w:rsidR="00BA0B20">
        <w:rPr>
          <w:rFonts w:ascii="Times New Roman" w:hAnsi="Times New Roman" w:eastAsia="Times New Roman"/>
          <w:i/>
          <w:iCs/>
          <w:color w:val="0000FF"/>
          <w:sz w:val="24"/>
          <w:szCs w:val="24"/>
        </w:rPr>
        <w:t>atlases</w:t>
      </w:r>
      <w:r w:rsidRPr="00F907E3" w:rsidR="00BA0B20">
        <w:rPr>
          <w:rFonts w:ascii="Times New Roman" w:hAnsi="Times New Roman" w:eastAsia="Times New Roman"/>
          <w:i/>
          <w:iCs/>
          <w:color w:val="0000FF"/>
          <w:sz w:val="24"/>
          <w:szCs w:val="24"/>
        </w:rPr>
        <w:t xml:space="preserve"> nolikuma 2.</w:t>
      </w:r>
      <w:r w:rsidRPr="00F907E3" w:rsidR="00B33E48">
        <w:rPr>
          <w:rFonts w:ascii="Times New Roman" w:hAnsi="Times New Roman" w:eastAsia="Times New Roman"/>
          <w:i/>
          <w:iCs/>
          <w:color w:val="0000FF"/>
          <w:sz w:val="24"/>
          <w:szCs w:val="24"/>
        </w:rPr>
        <w:t> </w:t>
      </w:r>
      <w:r w:rsidRPr="00F907E3" w:rsidR="00BA0B20">
        <w:rPr>
          <w:rFonts w:ascii="Times New Roman" w:hAnsi="Times New Roman" w:eastAsia="Times New Roman"/>
          <w:i/>
          <w:iCs/>
          <w:color w:val="0000FF"/>
          <w:sz w:val="24"/>
          <w:szCs w:val="24"/>
        </w:rPr>
        <w:t>pielikum</w:t>
      </w:r>
      <w:r w:rsidRPr="00F907E3" w:rsidR="00B33E48">
        <w:rPr>
          <w:rFonts w:ascii="Times New Roman" w:hAnsi="Times New Roman" w:eastAsia="Times New Roman"/>
          <w:i/>
          <w:iCs/>
          <w:color w:val="0000FF"/>
          <w:sz w:val="24"/>
          <w:szCs w:val="24"/>
        </w:rPr>
        <w:t xml:space="preserve">a </w:t>
      </w:r>
      <w:r w:rsidRPr="00F907E3" w:rsidR="00BA0B20">
        <w:rPr>
          <w:rFonts w:ascii="Times New Roman" w:hAnsi="Times New Roman" w:eastAsia="Times New Roman"/>
          <w:i/>
          <w:iCs/>
          <w:color w:val="0000FF"/>
          <w:sz w:val="24"/>
          <w:szCs w:val="24"/>
        </w:rPr>
        <w:t>izklājlapa</w:t>
      </w:r>
      <w:r w:rsidRPr="00F907E3" w:rsidR="00A90A44">
        <w:rPr>
          <w:rFonts w:ascii="Times New Roman" w:hAnsi="Times New Roman" w:eastAsia="Times New Roman"/>
          <w:i/>
          <w:iCs/>
          <w:color w:val="0000FF"/>
          <w:sz w:val="24"/>
          <w:szCs w:val="24"/>
        </w:rPr>
        <w:t>s</w:t>
      </w:r>
      <w:r w:rsidRPr="00F907E3" w:rsidR="00BA0B20">
        <w:rPr>
          <w:rFonts w:ascii="Times New Roman" w:hAnsi="Times New Roman" w:eastAsia="Times New Roman"/>
          <w:i/>
          <w:iCs/>
          <w:color w:val="0000FF"/>
          <w:sz w:val="24"/>
          <w:szCs w:val="24"/>
        </w:rPr>
        <w:t xml:space="preserve"> “Teritoriju sadalījums” 1. tabula</w:t>
      </w:r>
      <w:r w:rsidRPr="00F907E3" w:rsidR="00D208F9">
        <w:rPr>
          <w:rFonts w:ascii="Times New Roman" w:hAnsi="Times New Roman" w:eastAsia="Times New Roman"/>
          <w:i/>
          <w:iCs/>
          <w:color w:val="0000FF"/>
          <w:sz w:val="24"/>
          <w:szCs w:val="24"/>
        </w:rPr>
        <w:t>s</w:t>
      </w:r>
      <w:r w:rsidRPr="00F907E3" w:rsidR="00BA0B20">
        <w:rPr>
          <w:rFonts w:ascii="Times New Roman" w:hAnsi="Times New Roman" w:eastAsia="Times New Roman"/>
          <w:i/>
          <w:iCs/>
          <w:color w:val="0000FF"/>
          <w:sz w:val="24"/>
          <w:szCs w:val="24"/>
        </w:rPr>
        <w:t xml:space="preserve"> “Informāciju par visām projekta iesniegumā norādītājām ieguldījumu teritorijām”</w:t>
      </w:r>
      <w:r w:rsidRPr="00F907E3" w:rsidR="001965EE">
        <w:rPr>
          <w:rFonts w:ascii="Times New Roman" w:hAnsi="Times New Roman" w:eastAsia="Times New Roman"/>
          <w:i/>
          <w:iCs/>
          <w:color w:val="0000FF"/>
          <w:sz w:val="24"/>
          <w:szCs w:val="24"/>
        </w:rPr>
        <w:t xml:space="preserve"> </w:t>
      </w:r>
      <w:r w:rsidRPr="4B8B13B2" w:rsidR="2A66355D">
        <w:rPr>
          <w:rFonts w:ascii="Times New Roman" w:hAnsi="Times New Roman" w:eastAsia="Times New Roman"/>
          <w:i/>
          <w:iCs/>
          <w:color w:val="0000FF"/>
          <w:sz w:val="24"/>
          <w:szCs w:val="24"/>
        </w:rPr>
        <w:t>H</w:t>
      </w:r>
      <w:r w:rsidRPr="00F907E3" w:rsidR="001965EE">
        <w:rPr>
          <w:rFonts w:ascii="Times New Roman" w:hAnsi="Times New Roman" w:eastAsia="Times New Roman"/>
          <w:i/>
          <w:iCs/>
          <w:color w:val="0000FF"/>
          <w:sz w:val="24"/>
          <w:szCs w:val="24"/>
          <w:lang w:eastAsia="lv-LV"/>
        </w:rPr>
        <w:t> kolonnā ievadītas projekta īstenošanas teritorijas, kas tiek uzskatītas par vēsturiskām kūdras ieguves vietām</w:t>
      </w:r>
      <w:r w:rsidRPr="00F907E3" w:rsidR="00856D36">
        <w:rPr>
          <w:rFonts w:ascii="Times New Roman" w:hAnsi="Times New Roman" w:eastAsia="Times New Roman"/>
          <w:i/>
          <w:iCs/>
          <w:color w:val="0000FF"/>
          <w:sz w:val="24"/>
          <w:szCs w:val="24"/>
        </w:rPr>
        <w:t>)</w:t>
      </w:r>
      <w:r w:rsidRPr="00F907E3" w:rsidR="00771ED3">
        <w:rPr>
          <w:rFonts w:ascii="Times New Roman" w:hAnsi="Times New Roman" w:eastAsia="Times New Roman"/>
          <w:i/>
          <w:iCs/>
          <w:color w:val="0000FF"/>
          <w:sz w:val="24"/>
          <w:szCs w:val="24"/>
        </w:rPr>
        <w:t xml:space="preserve">. </w:t>
      </w:r>
      <w:r w:rsidRPr="00F907E3" w:rsidR="002B33DA">
        <w:rPr>
          <w:rFonts w:ascii="Times New Roman" w:hAnsi="Times New Roman" w:eastAsia="Times New Roman"/>
          <w:i/>
          <w:iCs/>
          <w:color w:val="0000FF"/>
          <w:sz w:val="24"/>
          <w:szCs w:val="24"/>
        </w:rPr>
        <w:t xml:space="preserve">Norāda atsauci </w:t>
      </w:r>
      <w:r w:rsidRPr="00F907E3" w:rsidR="00961DA6">
        <w:rPr>
          <w:rFonts w:ascii="Times New Roman" w:hAnsi="Times New Roman" w:eastAsia="Times New Roman"/>
          <w:i/>
          <w:iCs/>
          <w:color w:val="0000FF"/>
          <w:sz w:val="24"/>
          <w:szCs w:val="24"/>
        </w:rPr>
        <w:t>uz</w:t>
      </w:r>
      <w:r w:rsidR="002909B0">
        <w:rPr>
          <w:rFonts w:ascii="Times New Roman" w:hAnsi="Times New Roman" w:eastAsia="Times New Roman"/>
          <w:i/>
          <w:iCs/>
          <w:color w:val="0000FF"/>
          <w:sz w:val="24"/>
          <w:szCs w:val="24"/>
        </w:rPr>
        <w:t xml:space="preserve"> atlases nolikuma 2. pi</w:t>
      </w:r>
      <w:r w:rsidR="003C40C9">
        <w:rPr>
          <w:rFonts w:ascii="Times New Roman" w:hAnsi="Times New Roman" w:eastAsia="Times New Roman"/>
          <w:i/>
          <w:iCs/>
          <w:color w:val="0000FF"/>
          <w:sz w:val="24"/>
          <w:szCs w:val="24"/>
        </w:rPr>
        <w:t>e</w:t>
      </w:r>
      <w:r w:rsidR="002909B0">
        <w:rPr>
          <w:rFonts w:ascii="Times New Roman" w:hAnsi="Times New Roman" w:eastAsia="Times New Roman"/>
          <w:i/>
          <w:iCs/>
          <w:color w:val="0000FF"/>
          <w:sz w:val="24"/>
          <w:szCs w:val="24"/>
        </w:rPr>
        <w:t>likuma</w:t>
      </w:r>
      <w:r w:rsidRPr="00F907E3" w:rsidR="00961DA6">
        <w:rPr>
          <w:rFonts w:ascii="Times New Roman" w:hAnsi="Times New Roman" w:eastAsia="Times New Roman"/>
          <w:i/>
          <w:iCs/>
          <w:color w:val="0000FF"/>
          <w:sz w:val="24"/>
          <w:szCs w:val="24"/>
        </w:rPr>
        <w:t xml:space="preserve"> </w:t>
      </w:r>
      <w:r w:rsidRPr="00F907E3" w:rsidR="00BA0B20">
        <w:rPr>
          <w:rFonts w:ascii="Times New Roman" w:hAnsi="Times New Roman" w:eastAsia="Times New Roman"/>
          <w:i/>
          <w:iCs/>
          <w:color w:val="0000FF"/>
          <w:sz w:val="24"/>
          <w:szCs w:val="24"/>
          <w:lang w:eastAsia="lv-LV"/>
        </w:rPr>
        <w:t>izklājlapa</w:t>
      </w:r>
      <w:r w:rsidRPr="00F907E3" w:rsidR="00961DA6">
        <w:rPr>
          <w:rFonts w:ascii="Times New Roman" w:hAnsi="Times New Roman" w:eastAsia="Times New Roman"/>
          <w:i/>
          <w:iCs/>
          <w:color w:val="0000FF"/>
          <w:sz w:val="24"/>
          <w:szCs w:val="24"/>
        </w:rPr>
        <w:t>s</w:t>
      </w:r>
      <w:r w:rsidRPr="00F907E3" w:rsidR="00BA0B20">
        <w:rPr>
          <w:rFonts w:ascii="Times New Roman" w:hAnsi="Times New Roman" w:eastAsia="Times New Roman"/>
          <w:i/>
          <w:iCs/>
          <w:color w:val="0000FF"/>
          <w:sz w:val="24"/>
          <w:szCs w:val="24"/>
          <w:lang w:eastAsia="lv-LV"/>
        </w:rPr>
        <w:t xml:space="preserve"> “Princips “piesārņotājs maksā”” 2. tabul</w:t>
      </w:r>
      <w:r w:rsidR="00AE6357">
        <w:rPr>
          <w:rFonts w:ascii="Times New Roman" w:hAnsi="Times New Roman" w:eastAsia="Times New Roman"/>
          <w:i/>
          <w:iCs/>
          <w:color w:val="0000FF"/>
          <w:sz w:val="24"/>
          <w:szCs w:val="24"/>
          <w:lang w:eastAsia="lv-LV"/>
        </w:rPr>
        <w:t>u</w:t>
      </w:r>
      <w:r w:rsidRPr="00F907E3" w:rsidR="00BA0B20">
        <w:rPr>
          <w:rFonts w:ascii="Times New Roman" w:hAnsi="Times New Roman" w:eastAsia="Times New Roman"/>
          <w:i/>
          <w:iCs/>
          <w:color w:val="0000FF"/>
          <w:sz w:val="24"/>
          <w:szCs w:val="24"/>
          <w:lang w:eastAsia="lv-LV"/>
        </w:rPr>
        <w:t xml:space="preserve"> “Pamatojošā informācija par projekta īstenošanas teritorijām, kas tiek uzskatītas par vēsturiskām kūdras ieguves vietām”.</w:t>
      </w:r>
    </w:p>
    <w:p w:rsidRPr="005A47D4" w:rsidR="005A47D4" w:rsidP="00B47748" w:rsidRDefault="005A47D4" w14:paraId="3D2B8BED" w14:textId="06858A9C">
      <w:pPr>
        <w:numPr>
          <w:ilvl w:val="0"/>
          <w:numId w:val="23"/>
        </w:numPr>
        <w:tabs>
          <w:tab w:val="clear" w:pos="720"/>
        </w:tabs>
        <w:jc w:val="both"/>
        <w:rPr>
          <w:rFonts w:eastAsia="Times New Roman"/>
          <w:i/>
          <w:iCs/>
          <w:color w:val="0000FF"/>
        </w:rPr>
      </w:pPr>
      <w:r w:rsidRPr="005A47D4">
        <w:rPr>
          <w:rFonts w:eastAsia="Times New Roman"/>
          <w:i/>
          <w:iCs/>
          <w:color w:val="0000FF"/>
        </w:rPr>
        <w:t>ja projekta darbības īstenošana ir uzsākta pirms projekta iesnieguma iesniegšanas vai darbības plānots uzsākt pēc projekta iesnieguma iesniegšanas, bet pirms</w:t>
      </w:r>
      <w:r w:rsidR="007C2147">
        <w:rPr>
          <w:rFonts w:eastAsia="Times New Roman"/>
          <w:i/>
          <w:iCs/>
          <w:color w:val="0000FF"/>
        </w:rPr>
        <w:t xml:space="preserve"> vienošanās</w:t>
      </w:r>
      <w:r w:rsidRPr="005A47D4">
        <w:rPr>
          <w:rFonts w:eastAsia="Times New Roman"/>
          <w:i/>
          <w:iCs/>
          <w:color w:val="0000FF"/>
        </w:rPr>
        <w:t xml:space="preserve"> par projekta īstenošanu slēgšanas, norāda informāciju par aktivitātēm, kas veiktas/plānotas pirms </w:t>
      </w:r>
      <w:r w:rsidR="009064B4">
        <w:rPr>
          <w:rFonts w:eastAsia="Times New Roman"/>
          <w:i/>
          <w:iCs/>
          <w:color w:val="0000FF"/>
        </w:rPr>
        <w:t>vienošanās</w:t>
      </w:r>
      <w:r w:rsidRPr="005A47D4">
        <w:rPr>
          <w:rFonts w:eastAsia="Times New Roman"/>
          <w:i/>
          <w:iCs/>
          <w:color w:val="0000FF"/>
        </w:rPr>
        <w:t xml:space="preserve"> slēgšanas, un to uzsākšanas datumu;</w:t>
      </w:r>
    </w:p>
    <w:p w:rsidR="006D736A" w:rsidP="00B47748" w:rsidRDefault="006D736A" w14:paraId="35E8EEF1" w14:textId="035122EF">
      <w:pPr>
        <w:numPr>
          <w:ilvl w:val="0"/>
          <w:numId w:val="23"/>
        </w:numPr>
        <w:tabs>
          <w:tab w:val="clear" w:pos="720"/>
        </w:tabs>
        <w:jc w:val="both"/>
        <w:rPr>
          <w:rFonts w:eastAsia="Times New Roman"/>
          <w:i/>
          <w:iCs/>
          <w:color w:val="0000FF"/>
        </w:rPr>
      </w:pPr>
      <w:r w:rsidRPr="005A47D4">
        <w:rPr>
          <w:rFonts w:eastAsia="Times New Roman"/>
          <w:i/>
          <w:iCs/>
          <w:color w:val="0000FF"/>
        </w:rPr>
        <w:t>izvērtē inovatīva un sociāla publiskā iepirkuma nosacījumu piemērošanu un, ja attiecināms, norāda, k</w:t>
      </w:r>
      <w:r w:rsidR="008606AF">
        <w:rPr>
          <w:rFonts w:eastAsia="Times New Roman"/>
          <w:i/>
          <w:iCs/>
          <w:color w:val="0000FF"/>
        </w:rPr>
        <w:t xml:space="preserve">ā un attiecībā uz </w:t>
      </w:r>
      <w:r w:rsidR="008B1A0C">
        <w:rPr>
          <w:rFonts w:eastAsia="Times New Roman"/>
          <w:i/>
          <w:iCs/>
          <w:color w:val="0000FF"/>
        </w:rPr>
        <w:t>kādiem iepirkumiem</w:t>
      </w:r>
      <w:r w:rsidRPr="005A47D4">
        <w:rPr>
          <w:rFonts w:eastAsia="Times New Roman"/>
          <w:i/>
          <w:iCs/>
          <w:color w:val="0000FF"/>
        </w:rPr>
        <w:t xml:space="preserve"> tos plānots piemērot;</w:t>
      </w:r>
    </w:p>
    <w:p w:rsidRPr="005A47D4" w:rsidR="00076180" w:rsidP="4AA7AB67" w:rsidRDefault="003E519B" w14:paraId="0F35E63E" w14:textId="04159E86">
      <w:pPr>
        <w:numPr>
          <w:ilvl w:val="0"/>
          <w:numId w:val="23"/>
        </w:numPr>
        <w:tabs>
          <w:tab w:val="clear" w:pos="720"/>
        </w:tabs>
        <w:jc w:val="both"/>
        <w:rPr>
          <w:rFonts w:eastAsia="Times New Roman"/>
          <w:i/>
          <w:iCs/>
          <w:color w:val="0000FF"/>
        </w:rPr>
      </w:pPr>
      <w:r w:rsidRPr="4AA7AB67">
        <w:rPr>
          <w:rFonts w:eastAsia="Times New Roman"/>
          <w:i/>
          <w:iCs/>
          <w:color w:val="0000FF"/>
        </w:rPr>
        <w:t>pamato paredzēto projekta darbību atbilstību valsts deleģētajām pārvaldes funkcijām un pārvaldes uzdevumiem;</w:t>
      </w:r>
    </w:p>
    <w:p w:rsidRPr="005A47D4" w:rsidR="005A47D4" w:rsidP="00B47748" w:rsidRDefault="005A47D4" w14:paraId="082F5997" w14:textId="77777777">
      <w:pPr>
        <w:numPr>
          <w:ilvl w:val="0"/>
          <w:numId w:val="23"/>
        </w:numPr>
        <w:tabs>
          <w:tab w:val="clear" w:pos="720"/>
        </w:tabs>
        <w:jc w:val="both"/>
        <w:rPr>
          <w:rFonts w:eastAsia="Times New Roman"/>
          <w:i/>
          <w:iCs/>
          <w:color w:val="0000FF"/>
        </w:rPr>
      </w:pPr>
      <w:r w:rsidRPr="005A47D4">
        <w:rPr>
          <w:rFonts w:eastAsia="Times New Roman"/>
          <w:i/>
          <w:iCs/>
          <w:color w:val="0000FF"/>
        </w:rPr>
        <w:t>raksturo plānotos komunikācijas un vizuālās identitātes prasību nodrošināšanas pasākumus: </w:t>
      </w:r>
    </w:p>
    <w:p w:rsidRPr="005A47D4" w:rsidR="005A47D4" w:rsidP="00B47748" w:rsidRDefault="005A47D4" w14:paraId="1B8CBC5E" w14:textId="793E9312">
      <w:pPr>
        <w:numPr>
          <w:ilvl w:val="0"/>
          <w:numId w:val="36"/>
        </w:numPr>
        <w:tabs>
          <w:tab w:val="clear" w:pos="720"/>
        </w:tabs>
        <w:ind w:left="1134" w:hanging="425"/>
        <w:jc w:val="both"/>
        <w:rPr>
          <w:rFonts w:eastAsia="Times New Roman"/>
          <w:i/>
          <w:iCs/>
          <w:color w:val="0000FF"/>
        </w:rPr>
      </w:pPr>
      <w:r w:rsidRPr="005A47D4">
        <w:rPr>
          <w:rFonts w:eastAsia="Times New Roman"/>
          <w:i/>
          <w:iCs/>
          <w:color w:val="0000FF"/>
        </w:rPr>
        <w:t xml:space="preserve">projekta iesniedzēja oficiālajā tīmekļa vietnē un sociālo mediju vietnēs plānots </w:t>
      </w:r>
      <w:r w:rsidR="00387363">
        <w:rPr>
          <w:rFonts w:eastAsia="Times New Roman"/>
          <w:i/>
          <w:iCs/>
          <w:color w:val="0000FF"/>
        </w:rPr>
        <w:t xml:space="preserve">ne retāk kā reizi sešos mēnešos </w:t>
      </w:r>
      <w:r w:rsidRPr="005A47D4">
        <w:rPr>
          <w:rFonts w:eastAsia="Times New Roman"/>
          <w:i/>
          <w:iCs/>
          <w:color w:val="0000FF"/>
        </w:rPr>
        <w:t>publicēt īsu un ar atbalsta apjomu samērīgu aprakstu par projektu, tostarp tā mērķiem un rezultātiem, un norādi, ka projekts līdzfinansēts ar Eiropas Savienības saņemtu finansiālu atbalstu;</w:t>
      </w:r>
    </w:p>
    <w:p w:rsidRPr="005A47D4" w:rsidR="005A47D4" w:rsidP="00B47748" w:rsidRDefault="005A47D4" w14:paraId="012312B5" w14:textId="77777777">
      <w:pPr>
        <w:numPr>
          <w:ilvl w:val="0"/>
          <w:numId w:val="36"/>
        </w:numPr>
        <w:tabs>
          <w:tab w:val="clear" w:pos="720"/>
        </w:tabs>
        <w:ind w:left="1134" w:hanging="425"/>
        <w:jc w:val="both"/>
        <w:rPr>
          <w:rFonts w:eastAsia="Times New Roman"/>
          <w:i/>
          <w:iCs/>
          <w:color w:val="0000FF"/>
        </w:rPr>
      </w:pPr>
      <w:r w:rsidRPr="005A47D4">
        <w:rPr>
          <w:rFonts w:eastAsia="Times New Roman"/>
          <w:i/>
          <w:iCs/>
          <w:color w:val="0000FF"/>
        </w:rPr>
        <w:t>ar projekta īstenošanu saistītajos dokumentos un komunikācijas materiālos, ko paredzēts izplatīt sabiedrībai vai dalībniekiem, plānots sniegt pamanāmu paziņojumu, kurā tiks uzsvērts no Eiropas Savienības saņemtais atbalsts;</w:t>
      </w:r>
    </w:p>
    <w:p w:rsidR="005A47D4" w:rsidP="00B47748" w:rsidRDefault="00A36C2D" w14:paraId="399151D7" w14:textId="0FAADACE">
      <w:pPr>
        <w:numPr>
          <w:ilvl w:val="0"/>
          <w:numId w:val="36"/>
        </w:numPr>
        <w:tabs>
          <w:tab w:val="clear" w:pos="720"/>
        </w:tabs>
        <w:spacing w:after="120"/>
        <w:ind w:left="1134" w:hanging="425"/>
        <w:jc w:val="both"/>
        <w:rPr>
          <w:rFonts w:eastAsia="Times New Roman"/>
          <w:i/>
          <w:iCs/>
          <w:color w:val="0000FF"/>
        </w:rPr>
      </w:pPr>
      <w:r w:rsidRPr="4AA7AB67">
        <w:rPr>
          <w:rFonts w:eastAsia="Times New Roman"/>
          <w:i/>
          <w:iCs/>
          <w:color w:val="0000FF"/>
        </w:rPr>
        <w:t xml:space="preserve">projektiem, kas saņem atbalstu no </w:t>
      </w:r>
      <w:r w:rsidR="002C79EB">
        <w:rPr>
          <w:rFonts w:eastAsia="Times New Roman"/>
          <w:i/>
          <w:iCs/>
          <w:color w:val="0000FF"/>
        </w:rPr>
        <w:t>TPF</w:t>
      </w:r>
      <w:r w:rsidRPr="4AA7AB67">
        <w:rPr>
          <w:rFonts w:eastAsia="Times New Roman"/>
          <w:i/>
          <w:iCs/>
          <w:color w:val="0000FF"/>
        </w:rPr>
        <w:t>, kuru kopējās izmaksas pārsniedz 100</w:t>
      </w:r>
      <w:r w:rsidRPr="4AA7AB67" w:rsidR="00085563">
        <w:rPr>
          <w:rFonts w:eastAsia="Times New Roman"/>
          <w:i/>
          <w:iCs/>
          <w:color w:val="0000FF"/>
        </w:rPr>
        <w:t> </w:t>
      </w:r>
      <w:r w:rsidRPr="4AA7AB67">
        <w:rPr>
          <w:rFonts w:eastAsia="Times New Roman"/>
          <w:i/>
          <w:iCs/>
          <w:color w:val="0000FF"/>
        </w:rPr>
        <w:t>000</w:t>
      </w:r>
      <w:r w:rsidRPr="4AA7AB67" w:rsidR="00085563">
        <w:rPr>
          <w:rFonts w:eastAsia="Times New Roman"/>
          <w:i/>
          <w:iCs/>
          <w:color w:val="0000FF"/>
        </w:rPr>
        <w:t> </w:t>
      </w:r>
      <w:r w:rsidRPr="4AA7AB67">
        <w:rPr>
          <w:rFonts w:eastAsia="Times New Roman"/>
          <w:i/>
          <w:iCs/>
          <w:color w:val="0000FF"/>
        </w:rPr>
        <w:t>euro, un ietver materiālas investīcijas vai aprīkojuma iegādi, tiks uzstādītas sabiedrībai skaidri redzamas ilgtspējīgas plāksnes vai informācijas stendi, kuros ir attēlota Eiropas Savienības emblēma</w:t>
      </w:r>
      <w:r w:rsidRPr="4AA7AB67" w:rsidR="006A7395">
        <w:rPr>
          <w:rFonts w:eastAsia="Times New Roman"/>
          <w:i/>
          <w:iCs/>
          <w:color w:val="0000FF"/>
          <w:vertAlign w:val="superscript"/>
        </w:rPr>
        <w:footnoteReference w:id="13"/>
      </w:r>
      <w:r w:rsidRPr="4AA7AB67">
        <w:rPr>
          <w:rFonts w:eastAsia="Times New Roman"/>
          <w:i/>
          <w:iCs/>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rsidRPr="007E1950" w:rsidR="00012CF5" w:rsidP="00B47748" w:rsidRDefault="00012CF5" w14:paraId="28DF9DC3" w14:textId="2237B776">
      <w:pPr>
        <w:pStyle w:val="Sarakstarindkopa"/>
        <w:numPr>
          <w:ilvl w:val="0"/>
          <w:numId w:val="34"/>
        </w:numPr>
        <w:spacing w:line="240" w:lineRule="auto"/>
        <w:ind w:left="567" w:hanging="283"/>
        <w:jc w:val="both"/>
        <w:rPr>
          <w:rFonts w:ascii="Times New Roman" w:hAnsi="Times New Roman" w:eastAsia="Times New Roman"/>
          <w:i/>
          <w:iCs/>
          <w:color w:val="0000FF"/>
          <w:sz w:val="24"/>
          <w:szCs w:val="24"/>
        </w:rPr>
      </w:pPr>
      <w:r w:rsidRPr="4AA7AB67">
        <w:rPr>
          <w:rFonts w:ascii="Times New Roman" w:hAnsi="Times New Roman" w:eastAsia="Times New Roman"/>
          <w:i/>
          <w:iCs/>
          <w:color w:val="0000FF"/>
          <w:sz w:val="24"/>
          <w:szCs w:val="24"/>
        </w:rPr>
        <w:t>Tiešsaistes ģeneratorā</w:t>
      </w:r>
      <w:r w:rsidRPr="4AA7AB67">
        <w:rPr>
          <w:rStyle w:val="Vresatsauce"/>
          <w:rFonts w:ascii="Times New Roman" w:hAnsi="Times New Roman" w:eastAsia="Times New Roman"/>
          <w:i/>
          <w:iCs/>
          <w:color w:val="0000FF"/>
          <w:sz w:val="24"/>
          <w:szCs w:val="24"/>
        </w:rPr>
        <w:footnoteReference w:id="14"/>
      </w:r>
      <w:r w:rsidRPr="4AA7AB67">
        <w:rPr>
          <w:rFonts w:ascii="Times New Roman" w:hAnsi="Times New Roman" w:eastAsia="Times New Roman"/>
          <w:i/>
          <w:iCs/>
          <w:color w:val="0000FF"/>
          <w:sz w:val="24"/>
          <w:szCs w:val="24"/>
        </w:rPr>
        <w:t xml:space="preserve"> finansējuma saņēmēji, veicot vienkāršas darbības, var izveidot drukāšanai gatavus PDF failus informācijas stendiem, plāksnēm un plakātiem, kas paredzēti konkrētiem projektiem.</w:t>
      </w:r>
    </w:p>
    <w:p w:rsidR="00E73367" w:rsidP="00E64114" w:rsidRDefault="00E73367" w14:paraId="6B8D1CAB" w14:textId="7D980E04">
      <w:pPr>
        <w:pStyle w:val="paragraph"/>
        <w:spacing w:before="0" w:beforeAutospacing="0" w:after="120" w:afterAutospacing="0"/>
        <w:jc w:val="both"/>
        <w:textAlignment w:val="baseline"/>
        <w:rPr>
          <w:rStyle w:val="normaltextrun"/>
          <w:rFonts w:eastAsiaTheme="majorEastAsia"/>
          <w:b/>
          <w:bCs/>
          <w:i/>
          <w:iCs/>
          <w:color w:val="0000FF"/>
        </w:rPr>
      </w:pPr>
      <w:r w:rsidRPr="00E2534B">
        <w:rPr>
          <w:rStyle w:val="normaltextrun"/>
          <w:rFonts w:eastAsiaTheme="majorEastAsia"/>
          <w:b/>
          <w:i/>
          <w:color w:val="0000FF"/>
        </w:rPr>
        <w:t xml:space="preserve">Projekta darbībai/apakšdarbībai norāda </w:t>
      </w:r>
      <w:r>
        <w:rPr>
          <w:rStyle w:val="normaltextrun"/>
          <w:rFonts w:eastAsiaTheme="majorEastAsia"/>
          <w:b/>
          <w:bCs/>
          <w:i/>
          <w:iCs/>
          <w:color w:val="0000FF"/>
        </w:rPr>
        <w:t>(izvēlas)</w:t>
      </w:r>
      <w:r w:rsidRPr="00E2534B">
        <w:rPr>
          <w:rStyle w:val="normaltextrun"/>
          <w:rFonts w:eastAsiaTheme="majorEastAsia"/>
          <w:b/>
          <w:bCs/>
          <w:i/>
          <w:iCs/>
          <w:color w:val="0000FF"/>
        </w:rPr>
        <w:t xml:space="preserve"> </w:t>
      </w:r>
      <w:r w:rsidRPr="00E2534B">
        <w:rPr>
          <w:rStyle w:val="normaltextrun"/>
          <w:rFonts w:eastAsiaTheme="majorEastAsia"/>
          <w:b/>
          <w:i/>
          <w:color w:val="0000FF"/>
        </w:rPr>
        <w:t>HP darbības</w:t>
      </w:r>
      <w:r w:rsidR="00AB714A">
        <w:rPr>
          <w:rStyle w:val="normaltextrun"/>
          <w:rFonts w:eastAsiaTheme="majorEastAsia"/>
          <w:b/>
          <w:i/>
          <w:color w:val="0000FF"/>
        </w:rPr>
        <w:t xml:space="preserve"> un sniedz HP darbības pamatojumu</w:t>
      </w:r>
    </w:p>
    <w:p w:rsidRPr="008C5C69" w:rsidR="00214790" w:rsidP="00E64114" w:rsidRDefault="00AB714A" w14:paraId="6A9B5A61" w14:textId="6BA5EB4B">
      <w:pPr>
        <w:pStyle w:val="paragraph"/>
        <w:spacing w:before="0" w:beforeAutospacing="0" w:after="0" w:afterAutospacing="0"/>
        <w:jc w:val="both"/>
        <w:textAlignment w:val="baseline"/>
        <w:rPr>
          <w:rStyle w:val="normaltextrun"/>
          <w:rFonts w:eastAsiaTheme="majorEastAsia"/>
          <w:i/>
          <w:iCs/>
          <w:color w:val="0000FF"/>
        </w:rPr>
      </w:pPr>
      <w:r w:rsidRPr="008C5C69">
        <w:rPr>
          <w:rStyle w:val="normaltextrun"/>
          <w:rFonts w:eastAsiaTheme="majorEastAsia"/>
          <w:i/>
          <w:iCs/>
          <w:color w:val="0000FF"/>
        </w:rPr>
        <w:t xml:space="preserve">Viena </w:t>
      </w:r>
      <w:r w:rsidRPr="008C5C69" w:rsidR="00E64114">
        <w:rPr>
          <w:rStyle w:val="normaltextrun"/>
          <w:rFonts w:eastAsiaTheme="majorEastAsia"/>
          <w:i/>
          <w:iCs/>
          <w:color w:val="0000FF"/>
        </w:rPr>
        <w:t>projekta ietvaros jāparedz</w:t>
      </w:r>
      <w:r w:rsidRPr="008C5C69" w:rsidR="004538A1">
        <w:rPr>
          <w:rStyle w:val="normaltextrun"/>
          <w:rFonts w:eastAsiaTheme="majorEastAsia"/>
          <w:i/>
          <w:iCs/>
          <w:color w:val="0000FF"/>
        </w:rPr>
        <w:t xml:space="preserve"> vismaz</w:t>
      </w:r>
      <w:r w:rsidRPr="008C5C69" w:rsidR="00E64114">
        <w:rPr>
          <w:rStyle w:val="normaltextrun"/>
          <w:rFonts w:eastAsiaTheme="majorEastAsia"/>
          <w:i/>
          <w:iCs/>
          <w:color w:val="0000FF"/>
        </w:rPr>
        <w:t>:</w:t>
      </w:r>
    </w:p>
    <w:p w:rsidRPr="008C5C69" w:rsidR="006923D4" w:rsidP="00B47748" w:rsidRDefault="0038759E" w14:paraId="15EE511F" w14:textId="4F7690E0">
      <w:pPr>
        <w:pStyle w:val="paragraph"/>
        <w:numPr>
          <w:ilvl w:val="0"/>
          <w:numId w:val="40"/>
        </w:numPr>
        <w:spacing w:before="0" w:beforeAutospacing="0" w:after="0" w:afterAutospacing="0"/>
        <w:rPr>
          <w:rFonts w:eastAsiaTheme="majorEastAsia"/>
          <w:i/>
          <w:iCs/>
          <w:color w:val="0000FF"/>
        </w:rPr>
      </w:pPr>
      <w:r w:rsidRPr="008C5C69">
        <w:rPr>
          <w:rFonts w:eastAsiaTheme="majorEastAsia"/>
          <w:i/>
          <w:iCs/>
          <w:color w:val="0000FF"/>
        </w:rPr>
        <w:t>trīs</w:t>
      </w:r>
      <w:r w:rsidRPr="00214790" w:rsidR="00214790">
        <w:rPr>
          <w:rFonts w:eastAsiaTheme="majorEastAsia"/>
          <w:i/>
          <w:iCs/>
          <w:color w:val="0000FF"/>
        </w:rPr>
        <w:t xml:space="preserve"> vispārīgās HP VINPI darbības un</w:t>
      </w:r>
    </w:p>
    <w:p w:rsidRPr="00214790" w:rsidR="00214790" w:rsidP="00B47748" w:rsidRDefault="0038759E" w14:paraId="7FA96021" w14:textId="7CFE592F">
      <w:pPr>
        <w:pStyle w:val="paragraph"/>
        <w:numPr>
          <w:ilvl w:val="0"/>
          <w:numId w:val="40"/>
        </w:numPr>
        <w:spacing w:before="0" w:beforeAutospacing="0" w:after="0" w:afterAutospacing="0"/>
        <w:rPr>
          <w:rFonts w:eastAsiaTheme="majorEastAsia"/>
          <w:i/>
          <w:iCs/>
          <w:color w:val="0000FF"/>
        </w:rPr>
      </w:pPr>
      <w:r w:rsidRPr="008C5C69">
        <w:rPr>
          <w:rFonts w:eastAsiaTheme="majorEastAsia"/>
          <w:i/>
          <w:iCs/>
          <w:color w:val="0000FF"/>
        </w:rPr>
        <w:t>trīs</w:t>
      </w:r>
      <w:r w:rsidRPr="00214790" w:rsidR="00214790">
        <w:rPr>
          <w:rFonts w:eastAsiaTheme="majorEastAsia"/>
          <w:i/>
          <w:iCs/>
          <w:color w:val="0000FF"/>
        </w:rPr>
        <w:t xml:space="preserve"> specifiskās HP VINPI darbības;</w:t>
      </w:r>
    </w:p>
    <w:p w:rsidRPr="00194B43" w:rsidR="00214790" w:rsidP="0AAEF96C" w:rsidRDefault="0038759E" w14:paraId="15300ABF" w14:textId="1936E8DB">
      <w:pPr>
        <w:pStyle w:val="paragraph"/>
        <w:numPr>
          <w:ilvl w:val="0"/>
          <w:numId w:val="40"/>
        </w:numPr>
        <w:spacing w:before="0" w:beforeAutospacing="0" w:after="0" w:afterAutospacing="0"/>
        <w:rPr>
          <w:rFonts w:eastAsiaTheme="majorEastAsia"/>
          <w:i/>
          <w:color w:val="0000FF"/>
        </w:rPr>
      </w:pPr>
      <w:r w:rsidRPr="00194B43">
        <w:rPr>
          <w:rFonts w:eastAsiaTheme="majorEastAsia"/>
          <w:i/>
          <w:color w:val="0000FF"/>
        </w:rPr>
        <w:t>viens</w:t>
      </w:r>
      <w:r w:rsidRPr="00194B43" w:rsidR="00214790">
        <w:rPr>
          <w:rFonts w:eastAsiaTheme="majorEastAsia"/>
          <w:i/>
          <w:color w:val="0000FF"/>
        </w:rPr>
        <w:t xml:space="preserve"> HP VINPI rādītājs</w:t>
      </w:r>
      <w:r w:rsidRPr="00194B43" w:rsidR="005E5162">
        <w:rPr>
          <w:rFonts w:eastAsiaTheme="majorEastAsia"/>
          <w:i/>
          <w:color w:val="0000FF"/>
        </w:rPr>
        <w:t>;</w:t>
      </w:r>
    </w:p>
    <w:p w:rsidRPr="005E5162" w:rsidR="005E5162" w:rsidP="00B47748" w:rsidRDefault="005E5162" w14:paraId="37BBD813" w14:textId="6CDD8791">
      <w:pPr>
        <w:pStyle w:val="paragraph"/>
        <w:numPr>
          <w:ilvl w:val="0"/>
          <w:numId w:val="40"/>
        </w:numPr>
        <w:jc w:val="both"/>
        <w:rPr>
          <w:rFonts w:eastAsiaTheme="majorEastAsia"/>
          <w:i/>
          <w:iCs/>
          <w:color w:val="0000FF"/>
        </w:rPr>
      </w:pPr>
      <w:r w:rsidRPr="005E5162">
        <w:rPr>
          <w:rFonts w:eastAsiaTheme="majorEastAsia"/>
          <w:i/>
          <w:iCs/>
          <w:color w:val="0000FF"/>
        </w:rPr>
        <w:t>norādītas projekta budžeta izmaksu pozīcijas, kuras veicina HP VINPI</w:t>
      </w:r>
      <w:r w:rsidR="000115C0">
        <w:rPr>
          <w:rFonts w:eastAsiaTheme="majorEastAsia"/>
          <w:i/>
          <w:iCs/>
          <w:color w:val="0000FF"/>
        </w:rPr>
        <w:t xml:space="preserve"> (ja attiecināms)</w:t>
      </w:r>
      <w:r w:rsidRPr="005E5162">
        <w:rPr>
          <w:rFonts w:eastAsiaTheme="majorEastAsia"/>
          <w:i/>
          <w:iCs/>
          <w:color w:val="0000FF"/>
        </w:rPr>
        <w:t>;</w:t>
      </w:r>
    </w:p>
    <w:p w:rsidRPr="005E5162" w:rsidR="005E5162" w:rsidP="00B47748" w:rsidRDefault="005E5162" w14:paraId="3C5D1F5A" w14:textId="77777777">
      <w:pPr>
        <w:pStyle w:val="paragraph"/>
        <w:numPr>
          <w:ilvl w:val="0"/>
          <w:numId w:val="40"/>
        </w:numPr>
        <w:jc w:val="both"/>
        <w:rPr>
          <w:rFonts w:eastAsiaTheme="majorEastAsia"/>
          <w:i/>
          <w:iCs/>
          <w:color w:val="0000FF"/>
        </w:rPr>
      </w:pPr>
      <w:r w:rsidRPr="005E5162">
        <w:rPr>
          <w:rFonts w:eastAsiaTheme="majorEastAsia"/>
          <w:i/>
          <w:iCs/>
          <w:color w:val="0000FF"/>
        </w:rPr>
        <w:t>projekta iesniegumā ir identificētas galvenās problēmas, jomā, kurā darbojas projekta iesniedzējs un apraksts, kā projektā paredzētās HP VINPI darbības risinās identificētās problēmas;</w:t>
      </w:r>
    </w:p>
    <w:p w:rsidRPr="005E5162" w:rsidR="005E5162" w:rsidP="00B47748" w:rsidRDefault="005E5162" w14:paraId="2C1828A8" w14:textId="58CFA52F">
      <w:pPr>
        <w:pStyle w:val="paragraph"/>
        <w:numPr>
          <w:ilvl w:val="0"/>
          <w:numId w:val="40"/>
        </w:numPr>
        <w:jc w:val="both"/>
        <w:rPr>
          <w:rFonts w:eastAsiaTheme="majorEastAsia"/>
          <w:i/>
          <w:iCs/>
          <w:color w:val="0000FF"/>
        </w:rPr>
      </w:pPr>
      <w:r w:rsidRPr="20C11044">
        <w:rPr>
          <w:rFonts w:eastAsiaTheme="majorEastAsia"/>
          <w:i/>
          <w:iCs/>
          <w:color w:val="0000FF"/>
        </w:rPr>
        <w:t>ir sniegta informācija par projekta vadības un īstenošanas personālu dalījumā pēc dzimuma u.c. pazīmes (vai plānots sniegt)</w:t>
      </w:r>
      <w:r w:rsidRPr="20C11044" w:rsidR="68344F0E">
        <w:rPr>
          <w:rFonts w:eastAsiaTheme="majorEastAsia"/>
          <w:i/>
          <w:iCs/>
          <w:color w:val="0000FF"/>
        </w:rPr>
        <w:t>;</w:t>
      </w:r>
      <w:r w:rsidRPr="005E5162">
        <w:rPr>
          <w:rFonts w:eastAsiaTheme="majorEastAsia"/>
          <w:i/>
          <w:iCs/>
          <w:color w:val="0000FF"/>
        </w:rPr>
        <w:t xml:space="preserve">projekta iesniegumā ir paskaidrots, kā projektu vadībā un </w:t>
      </w:r>
      <w:r w:rsidRPr="005E5162">
        <w:rPr>
          <w:rFonts w:eastAsiaTheme="majorEastAsia"/>
          <w:i/>
          <w:iCs/>
          <w:color w:val="0000FF"/>
        </w:rPr>
        <w:lastRenderedPageBreak/>
        <w:t>īstenošanā tiks nodrošināta nediskriminācija pēc vecuma, dzimuma, etniskās piederības u.c. pazīmes un virzīti pasākumi, kas veicina nediskrimināciju un pamattiesību ievērošanu.</w:t>
      </w:r>
    </w:p>
    <w:p w:rsidRPr="00EE4501" w:rsidR="00E73367" w:rsidP="00BC6C85" w:rsidRDefault="007B7344" w14:paraId="1F91C6C8" w14:textId="60CA4F9C">
      <w:pPr>
        <w:spacing w:before="120"/>
        <w:jc w:val="both"/>
        <w:rPr>
          <w:rStyle w:val="normaltextrun"/>
          <w:rFonts w:asciiTheme="majorBidi" w:hAnsiTheme="majorBidi" w:cstheme="majorBidi"/>
          <w:bCs/>
          <w:i/>
          <w:iCs/>
          <w:color w:val="0000FF"/>
          <w:shd w:val="clear" w:color="auto" w:fill="FFFFFF"/>
        </w:rPr>
      </w:pPr>
      <w:r w:rsidRPr="007B7344">
        <w:rPr>
          <w:rFonts w:eastAsiaTheme="majorEastAsia"/>
          <w:b/>
          <w:i/>
          <w:color w:val="0000FF"/>
        </w:rPr>
        <w:t>P</w:t>
      </w:r>
      <w:r>
        <w:rPr>
          <w:rFonts w:eastAsiaTheme="majorEastAsia"/>
          <w:b/>
          <w:i/>
          <w:color w:val="0000FF"/>
        </w:rPr>
        <w:t>rojekta iesniegumā p</w:t>
      </w:r>
      <w:r w:rsidRPr="007B7344">
        <w:rPr>
          <w:rFonts w:eastAsiaTheme="majorEastAsia"/>
          <w:b/>
          <w:i/>
          <w:color w:val="0000FF"/>
        </w:rPr>
        <w:t>lāno vismaz 3</w:t>
      </w:r>
      <w:r w:rsidR="00634A17">
        <w:rPr>
          <w:rFonts w:eastAsiaTheme="majorEastAsia"/>
          <w:b/>
          <w:i/>
          <w:color w:val="0000FF"/>
        </w:rPr>
        <w:t> </w:t>
      </w:r>
      <w:r w:rsidRPr="007B7344">
        <w:rPr>
          <w:rFonts w:eastAsiaTheme="majorEastAsia"/>
          <w:b/>
          <w:i/>
          <w:color w:val="0000FF"/>
        </w:rPr>
        <w:t xml:space="preserve">vispārīgās </w:t>
      </w:r>
      <w:r w:rsidR="006779E9">
        <w:rPr>
          <w:rFonts w:eastAsiaTheme="majorEastAsia"/>
          <w:b/>
          <w:i/>
          <w:color w:val="0000FF"/>
        </w:rPr>
        <w:t xml:space="preserve">HP VINPI </w:t>
      </w:r>
      <w:r w:rsidRPr="007B7344">
        <w:rPr>
          <w:rFonts w:eastAsiaTheme="majorEastAsia"/>
          <w:b/>
          <w:i/>
          <w:color w:val="0000FF"/>
        </w:rPr>
        <w:t>darbības</w:t>
      </w:r>
      <w:r w:rsidR="006779E9">
        <w:rPr>
          <w:rFonts w:eastAsiaTheme="majorEastAsia"/>
          <w:b/>
          <w:i/>
          <w:color w:val="0000FF"/>
        </w:rPr>
        <w:t xml:space="preserve"> </w:t>
      </w:r>
      <w:r w:rsidRPr="006779E9" w:rsidR="006779E9">
        <w:rPr>
          <w:rFonts w:eastAsiaTheme="majorEastAsia"/>
          <w:bCs/>
          <w:i/>
          <w:color w:val="0000FF"/>
        </w:rPr>
        <w:t xml:space="preserve">un tām </w:t>
      </w:r>
      <w:r w:rsidRPr="006779E9" w:rsidR="00BA6101">
        <w:rPr>
          <w:rFonts w:eastAsiaTheme="majorEastAsia"/>
          <w:bCs/>
          <w:i/>
          <w:color w:val="0000FF"/>
        </w:rPr>
        <w:t>jāaptver</w:t>
      </w:r>
      <w:r w:rsidRPr="00EE4501" w:rsidR="00BA6101">
        <w:rPr>
          <w:rFonts w:eastAsiaTheme="majorEastAsia"/>
          <w:bCs/>
          <w:i/>
          <w:color w:val="0000FF"/>
        </w:rPr>
        <w:t xml:space="preserve"> visas vispārīgo darbību jomas – komunikācijas un vizuālās identitātes, projekta vadību un īstenošanu un publiskos iepirkumus (ja attiecināms)</w:t>
      </w:r>
      <w:r w:rsidR="006779E9">
        <w:rPr>
          <w:rFonts w:eastAsiaTheme="majorEastAsia"/>
          <w:bCs/>
          <w:i/>
          <w:color w:val="0000FF"/>
        </w:rPr>
        <w:t>, piemēram</w:t>
      </w:r>
      <w:r w:rsidR="00BC6C85">
        <w:rPr>
          <w:rFonts w:eastAsiaTheme="majorEastAsia"/>
          <w:bCs/>
          <w:i/>
          <w:color w:val="0000FF"/>
        </w:rPr>
        <w:t>:</w:t>
      </w:r>
    </w:p>
    <w:p w:rsidRPr="008D2323" w:rsidR="008F7B66" w:rsidP="00B47748" w:rsidRDefault="00EB32AA" w14:paraId="4F65C6D2" w14:textId="50A2FB73">
      <w:pPr>
        <w:pStyle w:val="Sarakstarindkopa"/>
        <w:keepNext/>
        <w:numPr>
          <w:ilvl w:val="0"/>
          <w:numId w:val="21"/>
        </w:numPr>
        <w:spacing w:before="120" w:after="120" w:line="240" w:lineRule="auto"/>
        <w:ind w:left="709" w:hanging="425"/>
        <w:contextualSpacing w:val="0"/>
        <w:jc w:val="both"/>
        <w:rPr>
          <w:rFonts w:ascii="Times New Roman" w:hAnsi="Times New Roman"/>
          <w:b/>
          <w:bCs/>
          <w:i/>
          <w:color w:val="0000FF"/>
          <w:sz w:val="24"/>
          <w:szCs w:val="24"/>
          <w:u w:val="single"/>
        </w:rPr>
      </w:pPr>
      <w:r w:rsidRPr="008D2323">
        <w:rPr>
          <w:rFonts w:ascii="Times New Roman" w:hAnsi="Times New Roman"/>
          <w:b/>
          <w:bCs/>
          <w:i/>
          <w:color w:val="0000FF"/>
          <w:sz w:val="24"/>
          <w:szCs w:val="24"/>
          <w:u w:val="single"/>
        </w:rPr>
        <w:t>attiecībā uz vadības un īstenošanas personālu</w:t>
      </w:r>
      <w:r w:rsidRPr="008D2323" w:rsidR="006E71E3">
        <w:rPr>
          <w:rFonts w:ascii="Times New Roman" w:hAnsi="Times New Roman"/>
          <w:b/>
          <w:bCs/>
          <w:i/>
          <w:color w:val="0000FF"/>
          <w:sz w:val="24"/>
          <w:szCs w:val="24"/>
          <w:u w:val="single"/>
        </w:rPr>
        <w:t>:</w:t>
      </w:r>
    </w:p>
    <w:p w:rsidRPr="0033337E" w:rsidR="0033337E" w:rsidP="00B47748" w:rsidRDefault="0033337E" w14:paraId="62343AB0" w14:textId="0A4A5C99">
      <w:pPr>
        <w:pStyle w:val="Sarakstarindkopa"/>
        <w:numPr>
          <w:ilvl w:val="1"/>
          <w:numId w:val="21"/>
        </w:numPr>
        <w:spacing w:after="0"/>
        <w:ind w:left="1134" w:hanging="425"/>
        <w:contextualSpacing w:val="0"/>
        <w:jc w:val="both"/>
        <w:rPr>
          <w:rFonts w:ascii="Times New Roman" w:hAnsi="Times New Roman"/>
          <w:i/>
          <w:color w:val="0000FF"/>
          <w:sz w:val="24"/>
          <w:szCs w:val="24"/>
        </w:rPr>
      </w:pPr>
      <w:r w:rsidRPr="0033337E">
        <w:rPr>
          <w:rFonts w:ascii="Times New Roman" w:hAnsi="Times New Roman"/>
          <w:i/>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r w:rsidR="009C4E27">
        <w:rPr>
          <w:rFonts w:ascii="Times New Roman" w:hAnsi="Times New Roman"/>
          <w:i/>
          <w:color w:val="0000FF"/>
          <w:sz w:val="24"/>
          <w:szCs w:val="24"/>
        </w:rPr>
        <w:t xml:space="preserve"> – </w:t>
      </w:r>
      <w:r w:rsidRPr="00F346A7" w:rsidR="009C4E27">
        <w:rPr>
          <w:rFonts w:ascii="Times New Roman" w:hAnsi="Times New Roman" w:eastAsia="Times New Roman"/>
          <w:b/>
          <w:bCs/>
          <w:i/>
          <w:iCs/>
          <w:color w:val="0000FF"/>
          <w:sz w:val="24"/>
          <w:szCs w:val="24"/>
          <w:lang w:eastAsia="lv-LV"/>
        </w:rPr>
        <w:t>HP VINPI darbība “</w:t>
      </w:r>
      <w:r w:rsidRPr="002A5C08" w:rsidR="002A5C08">
        <w:rPr>
          <w:rFonts w:ascii="Times New Roman" w:hAnsi="Times New Roman" w:eastAsia="Times New Roman"/>
          <w:b/>
          <w:bCs/>
          <w:i/>
          <w:iCs/>
          <w:color w:val="0000FF"/>
          <w:sz w:val="24"/>
          <w:szCs w:val="24"/>
          <w:lang w:eastAsia="lv-LV"/>
        </w:rPr>
        <w:t>Elastīgs darba laiks</w:t>
      </w:r>
      <w:r w:rsidRPr="00F346A7" w:rsidR="009C4E27">
        <w:rPr>
          <w:rFonts w:ascii="Times New Roman" w:hAnsi="Times New Roman" w:eastAsia="Times New Roman"/>
          <w:b/>
          <w:bCs/>
          <w:i/>
          <w:iCs/>
          <w:color w:val="0000FF"/>
          <w:sz w:val="24"/>
          <w:szCs w:val="24"/>
          <w:lang w:eastAsia="lv-LV"/>
        </w:rPr>
        <w:t>”</w:t>
      </w:r>
      <w:r w:rsidR="009C4E27">
        <w:rPr>
          <w:rFonts w:ascii="Times New Roman" w:hAnsi="Times New Roman" w:eastAsia="Times New Roman"/>
          <w:i/>
          <w:iCs/>
          <w:color w:val="0000FF"/>
          <w:sz w:val="24"/>
          <w:szCs w:val="24"/>
          <w:lang w:eastAsia="lv-LV"/>
        </w:rPr>
        <w:t>;</w:t>
      </w:r>
    </w:p>
    <w:p w:rsidRPr="0033337E" w:rsidR="0033337E" w:rsidP="00B47748" w:rsidRDefault="0033337E" w14:paraId="08BC5D17" w14:textId="396DCBCB">
      <w:pPr>
        <w:pStyle w:val="Sarakstarindkopa"/>
        <w:numPr>
          <w:ilvl w:val="1"/>
          <w:numId w:val="21"/>
        </w:numPr>
        <w:spacing w:after="0"/>
        <w:ind w:left="1134" w:hanging="425"/>
        <w:contextualSpacing w:val="0"/>
        <w:jc w:val="both"/>
        <w:rPr>
          <w:rFonts w:ascii="Times New Roman" w:hAnsi="Times New Roman"/>
          <w:i/>
          <w:color w:val="0000FF"/>
          <w:sz w:val="24"/>
          <w:szCs w:val="24"/>
        </w:rPr>
      </w:pPr>
      <w:r w:rsidRPr="0033337E">
        <w:rPr>
          <w:rFonts w:ascii="Times New Roman"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9C4E27">
        <w:rPr>
          <w:rFonts w:ascii="Times New Roman" w:hAnsi="Times New Roman"/>
          <w:i/>
          <w:color w:val="0000FF"/>
          <w:sz w:val="24"/>
          <w:szCs w:val="24"/>
        </w:rPr>
        <w:t xml:space="preserve"> – </w:t>
      </w:r>
      <w:r w:rsidRPr="00F346A7" w:rsidR="009C4E27">
        <w:rPr>
          <w:rFonts w:ascii="Times New Roman" w:hAnsi="Times New Roman" w:eastAsia="Times New Roman"/>
          <w:b/>
          <w:bCs/>
          <w:i/>
          <w:iCs/>
          <w:color w:val="0000FF"/>
          <w:sz w:val="24"/>
          <w:szCs w:val="24"/>
          <w:lang w:eastAsia="lv-LV"/>
        </w:rPr>
        <w:t>HP VINPI darbība “</w:t>
      </w:r>
      <w:r w:rsidRPr="00F560D1" w:rsidR="00F560D1">
        <w:rPr>
          <w:rFonts w:ascii="Times New Roman" w:hAnsi="Times New Roman" w:eastAsia="Times New Roman"/>
          <w:b/>
          <w:bCs/>
          <w:i/>
          <w:iCs/>
          <w:color w:val="0000FF"/>
          <w:sz w:val="24"/>
          <w:szCs w:val="24"/>
          <w:lang w:eastAsia="lv-LV"/>
        </w:rPr>
        <w:t>Personāla atlase bez diskriminācijas</w:t>
      </w:r>
      <w:r w:rsidRPr="00F346A7" w:rsidR="009C4E27">
        <w:rPr>
          <w:rFonts w:ascii="Times New Roman" w:hAnsi="Times New Roman" w:eastAsia="Times New Roman"/>
          <w:b/>
          <w:bCs/>
          <w:i/>
          <w:iCs/>
          <w:color w:val="0000FF"/>
          <w:sz w:val="24"/>
          <w:szCs w:val="24"/>
          <w:lang w:eastAsia="lv-LV"/>
        </w:rPr>
        <w:t>”</w:t>
      </w:r>
      <w:r w:rsidR="009C4E27">
        <w:rPr>
          <w:rFonts w:ascii="Times New Roman" w:hAnsi="Times New Roman" w:eastAsia="Times New Roman"/>
          <w:i/>
          <w:iCs/>
          <w:color w:val="0000FF"/>
          <w:sz w:val="24"/>
          <w:szCs w:val="24"/>
          <w:lang w:eastAsia="lv-LV"/>
        </w:rPr>
        <w:t>;</w:t>
      </w:r>
    </w:p>
    <w:p w:rsidRPr="009C4E27" w:rsidR="006E71E3" w:rsidP="00B47748" w:rsidRDefault="0033337E" w14:paraId="58308822" w14:textId="4403134B">
      <w:pPr>
        <w:pStyle w:val="Sarakstarindkopa"/>
        <w:numPr>
          <w:ilvl w:val="1"/>
          <w:numId w:val="21"/>
        </w:numPr>
        <w:spacing w:after="0"/>
        <w:ind w:left="1134" w:hanging="425"/>
        <w:contextualSpacing w:val="0"/>
        <w:jc w:val="both"/>
        <w:rPr>
          <w:rFonts w:ascii="Times New Roman" w:hAnsi="Times New Roman"/>
          <w:i/>
          <w:color w:val="0000FF"/>
          <w:sz w:val="24"/>
          <w:szCs w:val="24"/>
        </w:rPr>
      </w:pPr>
      <w:r w:rsidRPr="0033337E">
        <w:rPr>
          <w:rFonts w:ascii="Times New Roman" w:hAnsi="Times New Roman"/>
          <w:i/>
          <w:color w:val="0000FF"/>
          <w:sz w:val="24"/>
          <w:szCs w:val="24"/>
        </w:rPr>
        <w:t>sievietēm un vīriešiem nodrošināta vienlīdzīga darba samaksa un vienlīdzīgas karjeras izaugsmes iespējas, tostarp nodrošinot dalību apmācībās, semināros, komandējumos</w:t>
      </w:r>
      <w:r w:rsidR="009C4E27">
        <w:rPr>
          <w:rFonts w:ascii="Times New Roman" w:hAnsi="Times New Roman"/>
          <w:i/>
          <w:color w:val="0000FF"/>
          <w:sz w:val="24"/>
          <w:szCs w:val="24"/>
        </w:rPr>
        <w:t xml:space="preserve"> – </w:t>
      </w:r>
      <w:r w:rsidRPr="00F346A7" w:rsidR="009C4E27">
        <w:rPr>
          <w:rFonts w:ascii="Times New Roman" w:hAnsi="Times New Roman" w:eastAsia="Times New Roman"/>
          <w:b/>
          <w:bCs/>
          <w:i/>
          <w:iCs/>
          <w:color w:val="0000FF"/>
          <w:sz w:val="24"/>
          <w:szCs w:val="24"/>
          <w:lang w:eastAsia="lv-LV"/>
        </w:rPr>
        <w:t>HP VINPI darbība “</w:t>
      </w:r>
      <w:r w:rsidRPr="00F438B7" w:rsidR="00F438B7">
        <w:rPr>
          <w:rFonts w:ascii="Times New Roman" w:hAnsi="Times New Roman" w:eastAsia="Times New Roman"/>
          <w:b/>
          <w:bCs/>
          <w:i/>
          <w:iCs/>
          <w:color w:val="0000FF"/>
          <w:sz w:val="24"/>
          <w:szCs w:val="24"/>
          <w:lang w:eastAsia="lv-LV"/>
        </w:rPr>
        <w:t>Vienlīdzīga darba samaksa un karjeras izaugsmes iespējas</w:t>
      </w:r>
      <w:r w:rsidRPr="00F346A7" w:rsidR="009C4E27">
        <w:rPr>
          <w:rFonts w:ascii="Times New Roman" w:hAnsi="Times New Roman" w:eastAsia="Times New Roman"/>
          <w:b/>
          <w:bCs/>
          <w:i/>
          <w:iCs/>
          <w:color w:val="0000FF"/>
          <w:sz w:val="24"/>
          <w:szCs w:val="24"/>
          <w:lang w:eastAsia="lv-LV"/>
        </w:rPr>
        <w:t>”</w:t>
      </w:r>
      <w:r w:rsidR="009C4E27">
        <w:rPr>
          <w:rFonts w:ascii="Times New Roman" w:hAnsi="Times New Roman" w:eastAsia="Times New Roman"/>
          <w:i/>
          <w:iCs/>
          <w:color w:val="0000FF"/>
          <w:sz w:val="24"/>
          <w:szCs w:val="24"/>
          <w:lang w:eastAsia="lv-LV"/>
        </w:rPr>
        <w:t>.</w:t>
      </w:r>
    </w:p>
    <w:p w:rsidRPr="008D2323" w:rsidR="00E73367" w:rsidP="00B47748" w:rsidRDefault="00E73367" w14:paraId="3683A778" w14:textId="5A176AB7">
      <w:pPr>
        <w:pStyle w:val="Sarakstarindkopa"/>
        <w:numPr>
          <w:ilvl w:val="0"/>
          <w:numId w:val="21"/>
        </w:numPr>
        <w:spacing w:before="120" w:after="120" w:line="240" w:lineRule="auto"/>
        <w:ind w:left="709" w:hanging="425"/>
        <w:contextualSpacing w:val="0"/>
        <w:jc w:val="both"/>
        <w:rPr>
          <w:rFonts w:ascii="Times New Roman" w:hAnsi="Times New Roman"/>
          <w:b/>
          <w:bCs/>
          <w:i/>
          <w:color w:val="0000FF"/>
          <w:sz w:val="24"/>
          <w:szCs w:val="24"/>
          <w:u w:val="single"/>
        </w:rPr>
      </w:pPr>
      <w:r w:rsidRPr="008D2323">
        <w:rPr>
          <w:rFonts w:ascii="Times New Roman" w:hAnsi="Times New Roman"/>
          <w:b/>
          <w:bCs/>
          <w:i/>
          <w:color w:val="0000FF"/>
          <w:sz w:val="24"/>
          <w:szCs w:val="24"/>
          <w:u w:val="single"/>
        </w:rPr>
        <w:t>komunikācijas un publicitātes pasākumos:</w:t>
      </w:r>
    </w:p>
    <w:p w:rsidRPr="00720D36" w:rsidR="00BB5887" w:rsidP="00B47748" w:rsidRDefault="00BB5887" w14:paraId="32959890" w14:textId="01131AA8">
      <w:pPr>
        <w:pStyle w:val="Sarakstarindkopa"/>
        <w:numPr>
          <w:ilvl w:val="0"/>
          <w:numId w:val="37"/>
        </w:numPr>
        <w:spacing w:after="0" w:line="240" w:lineRule="auto"/>
        <w:ind w:left="1134" w:hanging="357"/>
        <w:contextualSpacing w:val="0"/>
        <w:jc w:val="both"/>
        <w:rPr>
          <w:rFonts w:ascii="Times New Roman" w:hAnsi="Times New Roman" w:eastAsia="Times New Roman"/>
          <w:i/>
          <w:iCs/>
          <w:color w:val="0000FF"/>
          <w:sz w:val="24"/>
          <w:szCs w:val="24"/>
          <w:lang w:eastAsia="lv-LV"/>
        </w:rPr>
      </w:pPr>
      <w:r w:rsidRPr="31EEF154">
        <w:rPr>
          <w:rFonts w:ascii="Times New Roman" w:hAnsi="Times New Roman" w:eastAsia="Times New Roman"/>
          <w:i/>
          <w:iCs/>
          <w:color w:val="0000FF"/>
          <w:sz w:val="24"/>
          <w:szCs w:val="24"/>
          <w:lang w:eastAsia="lv-LV"/>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w:t>
      </w:r>
      <w:r>
        <w:rPr>
          <w:rFonts w:ascii="Times New Roman" w:hAnsi="Times New Roman" w:eastAsia="Times New Roman"/>
          <w:i/>
          <w:iCs/>
          <w:color w:val="0000FF"/>
          <w:sz w:val="24"/>
          <w:szCs w:val="24"/>
          <w:lang w:eastAsia="lv-LV"/>
        </w:rPr>
        <w:t>“</w:t>
      </w:r>
      <w:r w:rsidRPr="31EEF154">
        <w:rPr>
          <w:rFonts w:ascii="Times New Roman" w:hAnsi="Times New Roman" w:eastAsia="Times New Roman"/>
          <w:i/>
          <w:iCs/>
          <w:color w:val="0000FF"/>
          <w:sz w:val="24"/>
          <w:szCs w:val="24"/>
          <w:lang w:eastAsia="lv-LV"/>
        </w:rPr>
        <w:t>Ieteikumi diskrimināciju un stereotipus mazinošai komunikācijai ar sabiedrību</w:t>
      </w:r>
      <w:r>
        <w:rPr>
          <w:rFonts w:ascii="Times New Roman" w:hAnsi="Times New Roman" w:eastAsia="Times New Roman"/>
          <w:i/>
          <w:iCs/>
          <w:color w:val="0000FF"/>
          <w:sz w:val="24"/>
          <w:szCs w:val="24"/>
          <w:lang w:eastAsia="lv-LV"/>
        </w:rPr>
        <w:t>”</w:t>
      </w:r>
      <w:r w:rsidRPr="31EEF154">
        <w:rPr>
          <w:rStyle w:val="Vresatsauce"/>
          <w:rFonts w:ascii="Times New Roman" w:hAnsi="Times New Roman" w:eastAsia="Times New Roman"/>
          <w:i/>
          <w:iCs/>
          <w:color w:val="0000FF"/>
          <w:sz w:val="24"/>
          <w:szCs w:val="24"/>
          <w:lang w:eastAsia="lv-LV"/>
        </w:rPr>
        <w:footnoteReference w:id="15"/>
      </w:r>
      <w:r w:rsidRPr="31EEF154">
        <w:rPr>
          <w:rFonts w:ascii="Times New Roman" w:hAnsi="Times New Roman" w:eastAsia="Times New Roman"/>
          <w:i/>
          <w:iCs/>
          <w:color w:val="0000FF"/>
          <w:sz w:val="24"/>
          <w:szCs w:val="24"/>
          <w:lang w:eastAsia="lv-LV"/>
        </w:rPr>
        <w:t>)</w:t>
      </w:r>
      <w:r>
        <w:rPr>
          <w:rFonts w:ascii="Times New Roman" w:hAnsi="Times New Roman" w:eastAsia="Times New Roman"/>
          <w:i/>
          <w:iCs/>
          <w:color w:val="0000FF"/>
          <w:sz w:val="24"/>
          <w:szCs w:val="24"/>
          <w:lang w:eastAsia="lv-LV"/>
        </w:rPr>
        <w:t xml:space="preserve"> – </w:t>
      </w:r>
      <w:r w:rsidRPr="00F346A7">
        <w:rPr>
          <w:rFonts w:ascii="Times New Roman" w:hAnsi="Times New Roman" w:eastAsia="Times New Roman"/>
          <w:b/>
          <w:bCs/>
          <w:i/>
          <w:iCs/>
          <w:color w:val="0000FF"/>
          <w:sz w:val="24"/>
          <w:szCs w:val="24"/>
          <w:lang w:eastAsia="lv-LV"/>
        </w:rPr>
        <w:t>HP VINPI darbība “Diskrimināciju un stereotipus mazinoša komunikācija”</w:t>
      </w:r>
      <w:r w:rsidRPr="31EEF154">
        <w:rPr>
          <w:rFonts w:ascii="Times New Roman" w:hAnsi="Times New Roman" w:eastAsia="Times New Roman"/>
          <w:i/>
          <w:iCs/>
          <w:color w:val="0000FF"/>
          <w:sz w:val="24"/>
          <w:szCs w:val="24"/>
          <w:lang w:eastAsia="lv-LV"/>
        </w:rPr>
        <w:t>;</w:t>
      </w:r>
    </w:p>
    <w:p w:rsidRPr="00BD0191" w:rsidR="00BD0191" w:rsidP="00B47748" w:rsidRDefault="00BD0191" w14:paraId="1E76DC9E" w14:textId="055BBA8E">
      <w:pPr>
        <w:pStyle w:val="Sarakstarindkopa"/>
        <w:numPr>
          <w:ilvl w:val="0"/>
          <w:numId w:val="37"/>
        </w:numPr>
        <w:spacing w:after="0"/>
        <w:ind w:left="1134" w:hanging="425"/>
        <w:contextualSpacing w:val="0"/>
        <w:jc w:val="both"/>
        <w:rPr>
          <w:rFonts w:ascii="Times New Roman" w:hAnsi="Times New Roman" w:eastAsia="Times New Roman"/>
          <w:i/>
          <w:iCs/>
          <w:color w:val="0000FF"/>
          <w:sz w:val="24"/>
          <w:szCs w:val="24"/>
          <w:lang w:eastAsia="lv-LV"/>
        </w:rPr>
      </w:pPr>
      <w:r w:rsidRPr="00BD0191">
        <w:rPr>
          <w:rFonts w:ascii="Times New Roman" w:hAnsi="Times New Roman" w:eastAsia="Times New Roman"/>
          <w:i/>
          <w:iCs/>
          <w:color w:val="0000FF"/>
          <w:sz w:val="24"/>
          <w:szCs w:val="24"/>
          <w:lang w:eastAsia="lv-LV"/>
        </w:rPr>
        <w:t>tiks nodrošināts, ka informācija tīmeklī ir piekļūstama cilvēkiem ar funkcionāliem traucējumiem, izmantojot vairākus sensoros (redze, dzirde, tauste) kanālus</w:t>
      </w:r>
      <w:r w:rsidR="0041753B">
        <w:rPr>
          <w:rFonts w:ascii="Times New Roman" w:hAnsi="Times New Roman" w:eastAsia="Times New Roman"/>
          <w:i/>
          <w:iCs/>
          <w:color w:val="0000FF"/>
          <w:sz w:val="24"/>
          <w:szCs w:val="24"/>
          <w:lang w:eastAsia="lv-LV"/>
        </w:rPr>
        <w:t xml:space="preserve">. </w:t>
      </w:r>
      <w:r w:rsidRPr="0041753B" w:rsidR="0041753B">
        <w:rPr>
          <w:rFonts w:ascii="Times New Roman" w:hAnsi="Times New Roman" w:eastAsia="Times New Roman"/>
          <w:i/>
          <w:iCs/>
          <w:color w:val="0000FF"/>
          <w:sz w:val="24"/>
          <w:szCs w:val="24"/>
          <w:lang w:eastAsia="lv-LV"/>
        </w:rPr>
        <w:t>(skat. VARAM vadlīnijas “Tīmekļvietnes izvērtējums atbilstoši digitālās vides piekļūstamības prasībām (WCAG</w:t>
      </w:r>
      <w:r w:rsidR="0041753B">
        <w:rPr>
          <w:rFonts w:ascii="Times New Roman" w:hAnsi="Times New Roman" w:eastAsia="Times New Roman"/>
          <w:i/>
          <w:iCs/>
          <w:color w:val="0000FF"/>
          <w:sz w:val="24"/>
          <w:szCs w:val="24"/>
          <w:lang w:eastAsia="lv-LV"/>
        </w:rPr>
        <w:t> </w:t>
      </w:r>
      <w:r w:rsidRPr="0041753B" w:rsidR="0041753B">
        <w:rPr>
          <w:rFonts w:ascii="Times New Roman" w:hAnsi="Times New Roman" w:eastAsia="Times New Roman"/>
          <w:i/>
          <w:iCs/>
          <w:color w:val="0000FF"/>
          <w:sz w:val="24"/>
          <w:szCs w:val="24"/>
          <w:lang w:eastAsia="lv-LV"/>
        </w:rPr>
        <w:t>2.1</w:t>
      </w:r>
      <w:r w:rsidR="0041753B">
        <w:rPr>
          <w:rFonts w:ascii="Times New Roman" w:hAnsi="Times New Roman" w:eastAsia="Times New Roman"/>
          <w:i/>
          <w:iCs/>
          <w:color w:val="0000FF"/>
          <w:sz w:val="24"/>
          <w:szCs w:val="24"/>
          <w:lang w:eastAsia="lv-LV"/>
        </w:rPr>
        <w:t> </w:t>
      </w:r>
      <w:r w:rsidRPr="0041753B" w:rsidR="0041753B">
        <w:rPr>
          <w:rFonts w:ascii="Times New Roman" w:hAnsi="Times New Roman" w:eastAsia="Times New Roman"/>
          <w:i/>
          <w:iCs/>
          <w:color w:val="0000FF"/>
          <w:sz w:val="24"/>
          <w:szCs w:val="24"/>
          <w:lang w:eastAsia="lv-LV"/>
        </w:rPr>
        <w:t>AA)”</w:t>
      </w:r>
      <w:r w:rsidR="0076387F">
        <w:rPr>
          <w:rStyle w:val="Vresatsauce"/>
          <w:rFonts w:ascii="Times New Roman" w:hAnsi="Times New Roman" w:eastAsia="Times New Roman"/>
          <w:i/>
          <w:iCs/>
          <w:color w:val="0000FF"/>
          <w:sz w:val="24"/>
          <w:szCs w:val="24"/>
          <w:lang w:eastAsia="lv-LV"/>
        </w:rPr>
        <w:footnoteReference w:id="16"/>
      </w:r>
      <w:r w:rsidR="0041753B">
        <w:rPr>
          <w:rFonts w:ascii="Times New Roman" w:hAnsi="Times New Roman" w:eastAsia="Times New Roman"/>
          <w:i/>
          <w:iCs/>
          <w:color w:val="0000FF"/>
          <w:sz w:val="24"/>
          <w:szCs w:val="24"/>
          <w:lang w:eastAsia="lv-LV"/>
        </w:rPr>
        <w:t>)</w:t>
      </w:r>
      <w:r w:rsidR="00A55267">
        <w:rPr>
          <w:rFonts w:ascii="Times New Roman" w:hAnsi="Times New Roman" w:eastAsia="Times New Roman"/>
          <w:i/>
          <w:iCs/>
          <w:color w:val="0000FF"/>
          <w:sz w:val="24"/>
          <w:szCs w:val="24"/>
          <w:lang w:eastAsia="lv-LV"/>
        </w:rPr>
        <w:t> </w:t>
      </w:r>
      <w:r w:rsidR="00D27409">
        <w:rPr>
          <w:rFonts w:ascii="Times New Roman" w:hAnsi="Times New Roman" w:eastAsia="Times New Roman"/>
          <w:i/>
          <w:iCs/>
          <w:color w:val="0000FF"/>
          <w:sz w:val="24"/>
          <w:szCs w:val="24"/>
          <w:lang w:eastAsia="lv-LV"/>
        </w:rPr>
        <w:t xml:space="preserve">– </w:t>
      </w:r>
      <w:r w:rsidRPr="00F346A7" w:rsidR="00D27409">
        <w:rPr>
          <w:rFonts w:ascii="Times New Roman" w:hAnsi="Times New Roman" w:eastAsia="Times New Roman"/>
          <w:b/>
          <w:bCs/>
          <w:i/>
          <w:iCs/>
          <w:color w:val="0000FF"/>
          <w:sz w:val="24"/>
          <w:szCs w:val="24"/>
          <w:lang w:eastAsia="lv-LV"/>
        </w:rPr>
        <w:t>HP VINPI darbība “</w:t>
      </w:r>
      <w:r w:rsidRPr="00A55267" w:rsidR="00A55267">
        <w:rPr>
          <w:rFonts w:ascii="Times New Roman" w:hAnsi="Times New Roman" w:eastAsia="Times New Roman"/>
          <w:b/>
          <w:bCs/>
          <w:i/>
          <w:iCs/>
          <w:color w:val="0000FF"/>
          <w:sz w:val="24"/>
          <w:szCs w:val="24"/>
          <w:lang w:eastAsia="lv-LV"/>
        </w:rPr>
        <w:t>Informācijas pieejamība cilvēkiem ar funkcionālajiem traucējumiem</w:t>
      </w:r>
      <w:r w:rsidRPr="00F346A7" w:rsidR="00D27409">
        <w:rPr>
          <w:rFonts w:ascii="Times New Roman" w:hAnsi="Times New Roman" w:eastAsia="Times New Roman"/>
          <w:b/>
          <w:bCs/>
          <w:i/>
          <w:iCs/>
          <w:color w:val="0000FF"/>
          <w:sz w:val="24"/>
          <w:szCs w:val="24"/>
          <w:lang w:eastAsia="lv-LV"/>
        </w:rPr>
        <w:t>”</w:t>
      </w:r>
      <w:r w:rsidRPr="31EEF154" w:rsidR="00D27409">
        <w:rPr>
          <w:rFonts w:ascii="Times New Roman" w:hAnsi="Times New Roman" w:eastAsia="Times New Roman"/>
          <w:i/>
          <w:iCs/>
          <w:color w:val="0000FF"/>
          <w:sz w:val="24"/>
          <w:szCs w:val="24"/>
          <w:lang w:eastAsia="lv-LV"/>
        </w:rPr>
        <w:t>;</w:t>
      </w:r>
    </w:p>
    <w:p w:rsidRPr="00BD0191" w:rsidR="00BD0191" w:rsidP="00B47748" w:rsidRDefault="00BD0191" w14:paraId="50FA5E42" w14:textId="4DDECB92">
      <w:pPr>
        <w:pStyle w:val="Sarakstarindkopa"/>
        <w:numPr>
          <w:ilvl w:val="0"/>
          <w:numId w:val="37"/>
        </w:numPr>
        <w:spacing w:after="0"/>
        <w:ind w:left="1134" w:hanging="425"/>
        <w:contextualSpacing w:val="0"/>
        <w:jc w:val="both"/>
        <w:rPr>
          <w:rFonts w:ascii="Times New Roman" w:hAnsi="Times New Roman" w:eastAsia="Times New Roman"/>
          <w:i/>
          <w:iCs/>
          <w:color w:val="0000FF"/>
          <w:sz w:val="24"/>
          <w:szCs w:val="24"/>
          <w:lang w:eastAsia="lv-LV"/>
        </w:rPr>
      </w:pPr>
      <w:r w:rsidRPr="00BD0191">
        <w:rPr>
          <w:rFonts w:ascii="Times New Roman" w:hAnsi="Times New Roman" w:eastAsia="Times New Roman"/>
          <w:i/>
          <w:iCs/>
          <w:color w:val="0000FF"/>
          <w:sz w:val="24"/>
          <w:szCs w:val="24"/>
          <w:lang w:eastAsia="lv-LV"/>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w:t>
      </w:r>
      <w:r w:rsidR="00F041AB">
        <w:rPr>
          <w:rFonts w:ascii="Times New Roman" w:hAnsi="Times New Roman" w:eastAsia="Times New Roman"/>
          <w:i/>
          <w:iCs/>
          <w:color w:val="0000FF"/>
          <w:sz w:val="24"/>
          <w:szCs w:val="24"/>
          <w:lang w:eastAsia="lv-LV"/>
        </w:rPr>
        <w:t>abklājības ministrijas</w:t>
      </w:r>
      <w:r w:rsidRPr="00BD0191">
        <w:rPr>
          <w:rFonts w:ascii="Times New Roman" w:hAnsi="Times New Roman" w:eastAsia="Times New Roman"/>
          <w:i/>
          <w:iCs/>
          <w:color w:val="0000FF"/>
          <w:sz w:val="24"/>
          <w:szCs w:val="24"/>
          <w:lang w:eastAsia="lv-LV"/>
        </w:rPr>
        <w:t xml:space="preserve"> </w:t>
      </w:r>
      <w:r w:rsidR="006C0C7A">
        <w:rPr>
          <w:rFonts w:ascii="Times New Roman" w:hAnsi="Times New Roman" w:eastAsia="Times New Roman"/>
          <w:i/>
          <w:iCs/>
          <w:color w:val="0000FF"/>
          <w:sz w:val="24"/>
          <w:szCs w:val="24"/>
          <w:lang w:eastAsia="lv-LV"/>
        </w:rPr>
        <w:t xml:space="preserve">(LM) </w:t>
      </w:r>
      <w:r w:rsidRPr="00BD0191">
        <w:rPr>
          <w:rFonts w:ascii="Times New Roman" w:hAnsi="Times New Roman" w:eastAsia="Times New Roman"/>
          <w:i/>
          <w:iCs/>
          <w:color w:val="0000FF"/>
          <w:sz w:val="24"/>
          <w:szCs w:val="24"/>
          <w:lang w:eastAsia="lv-LV"/>
        </w:rPr>
        <w:t>metodisko materiālu “Ceļvedis iekļaujošas vides veidošanai valsts un pašvaldību iestādēs (2020)</w:t>
      </w:r>
      <w:r w:rsidRPr="31EEF154" w:rsidR="00497216">
        <w:rPr>
          <w:rStyle w:val="Vresatsauce"/>
          <w:rFonts w:ascii="Times New Roman" w:hAnsi="Times New Roman" w:eastAsia="Times New Roman"/>
          <w:i/>
          <w:iCs/>
          <w:color w:val="0000FF"/>
          <w:sz w:val="24"/>
          <w:szCs w:val="24"/>
          <w:lang w:eastAsia="lv-LV"/>
        </w:rPr>
        <w:footnoteReference w:id="17"/>
      </w:r>
      <w:r w:rsidR="00497216">
        <w:rPr>
          <w:rFonts w:ascii="Times New Roman" w:hAnsi="Times New Roman" w:eastAsia="Times New Roman"/>
          <w:i/>
          <w:iCs/>
          <w:color w:val="0000FF"/>
          <w:sz w:val="24"/>
          <w:szCs w:val="24"/>
          <w:lang w:eastAsia="lv-LV"/>
        </w:rPr>
        <w:t xml:space="preserve">) – </w:t>
      </w:r>
      <w:r w:rsidRPr="00F346A7" w:rsidR="00497216">
        <w:rPr>
          <w:rFonts w:ascii="Times New Roman" w:hAnsi="Times New Roman" w:eastAsia="Times New Roman"/>
          <w:b/>
          <w:bCs/>
          <w:i/>
          <w:iCs/>
          <w:color w:val="0000FF"/>
          <w:sz w:val="24"/>
          <w:szCs w:val="24"/>
          <w:lang w:eastAsia="lv-LV"/>
        </w:rPr>
        <w:t>HP VINPI darbība “Sadaļas “viegli lasīt” izveide”</w:t>
      </w:r>
      <w:r w:rsidR="009E6D58">
        <w:rPr>
          <w:rFonts w:ascii="Times New Roman" w:hAnsi="Times New Roman" w:eastAsia="Times New Roman"/>
          <w:i/>
          <w:iCs/>
          <w:color w:val="0000FF"/>
          <w:sz w:val="24"/>
          <w:szCs w:val="24"/>
          <w:lang w:eastAsia="lv-LV"/>
        </w:rPr>
        <w:t>.</w:t>
      </w:r>
    </w:p>
    <w:p w:rsidRPr="009E6D58" w:rsidR="00E73367" w:rsidP="4AA7AB67" w:rsidRDefault="00E73367" w14:paraId="2F4CA143" w14:textId="276B4DC6">
      <w:pPr>
        <w:pStyle w:val="Sarakstarindkopa"/>
        <w:numPr>
          <w:ilvl w:val="0"/>
          <w:numId w:val="21"/>
        </w:numPr>
        <w:spacing w:before="120" w:after="240" w:line="240" w:lineRule="auto"/>
        <w:ind w:left="709" w:hanging="425"/>
        <w:jc w:val="both"/>
        <w:rPr>
          <w:rFonts w:ascii="Times New Roman" w:hAnsi="Times New Roman"/>
          <w:i/>
          <w:iCs/>
          <w:color w:val="0000FF"/>
          <w:sz w:val="24"/>
          <w:szCs w:val="24"/>
        </w:rPr>
      </w:pPr>
      <w:r w:rsidRPr="4AA7AB67">
        <w:rPr>
          <w:rFonts w:ascii="Times New Roman" w:hAnsi="Times New Roman"/>
          <w:b/>
          <w:bCs/>
          <w:i/>
          <w:iCs/>
          <w:color w:val="0000FF"/>
          <w:sz w:val="24"/>
          <w:szCs w:val="24"/>
          <w:u w:val="single"/>
        </w:rPr>
        <w:t>iepirkumos</w:t>
      </w:r>
      <w:r w:rsidRPr="4AA7AB67" w:rsidR="00E6404E">
        <w:rPr>
          <w:rFonts w:ascii="Times New Roman" w:hAnsi="Times New Roman"/>
          <w:i/>
          <w:iCs/>
          <w:color w:val="0000FF"/>
          <w:sz w:val="24"/>
          <w:szCs w:val="24"/>
          <w:u w:val="single"/>
        </w:rPr>
        <w:t> </w:t>
      </w:r>
      <w:r w:rsidRPr="4AA7AB67">
        <w:rPr>
          <w:rFonts w:ascii="Times New Roman" w:hAnsi="Times New Roman"/>
          <w:i/>
          <w:iCs/>
          <w:color w:val="0000FF"/>
          <w:sz w:val="24"/>
          <w:szCs w:val="24"/>
        </w:rPr>
        <w:t xml:space="preserve">– </w:t>
      </w:r>
      <w:r w:rsidRPr="4AA7AB67" w:rsidR="0015021C">
        <w:rPr>
          <w:rFonts w:ascii="Times New Roman" w:hAnsi="Times New Roman"/>
          <w:i/>
          <w:iCs/>
          <w:color w:val="0000FF"/>
          <w:sz w:val="24"/>
          <w:szCs w:val="24"/>
        </w:rPr>
        <w:t>projekta iesniegumā ir aprakstīts</w:t>
      </w:r>
      <w:r w:rsidRPr="4AA7AB67" w:rsidR="00853148">
        <w:rPr>
          <w:rFonts w:ascii="Times New Roman" w:hAnsi="Times New Roman"/>
          <w:i/>
          <w:iCs/>
          <w:color w:val="0000FF"/>
          <w:sz w:val="24"/>
          <w:szCs w:val="24"/>
        </w:rPr>
        <w:t xml:space="preserve"> </w:t>
      </w:r>
      <w:r w:rsidRPr="4AA7AB67" w:rsidR="00B05135">
        <w:rPr>
          <w:rFonts w:ascii="Times New Roman" w:hAnsi="Times New Roman"/>
          <w:i/>
          <w:iCs/>
          <w:color w:val="0000FF"/>
          <w:sz w:val="24"/>
          <w:szCs w:val="24"/>
        </w:rPr>
        <w:t xml:space="preserve">(attiecināms, ja sociāli atbildīgu publisko iepirkumu </w:t>
      </w:r>
      <w:r w:rsidRPr="4AA7AB67" w:rsidR="00853148">
        <w:rPr>
          <w:rFonts w:ascii="Times New Roman" w:hAnsi="Times New Roman"/>
          <w:i/>
          <w:iCs/>
          <w:color w:val="0000FF"/>
          <w:sz w:val="24"/>
          <w:szCs w:val="24"/>
        </w:rPr>
        <w:t>ir</w:t>
      </w:r>
      <w:r w:rsidRPr="4AA7AB67" w:rsidR="00B05135">
        <w:rPr>
          <w:rFonts w:ascii="Times New Roman" w:hAnsi="Times New Roman"/>
          <w:i/>
          <w:iCs/>
          <w:color w:val="0000FF"/>
          <w:sz w:val="24"/>
          <w:szCs w:val="24"/>
        </w:rPr>
        <w:t xml:space="preserve"> iespējams piemērot)</w:t>
      </w:r>
      <w:r w:rsidRPr="4AA7AB67" w:rsidR="0015021C">
        <w:rPr>
          <w:rFonts w:ascii="Times New Roman" w:hAnsi="Times New Roman"/>
          <w:i/>
          <w:iCs/>
          <w:color w:val="0000FF"/>
          <w:sz w:val="24"/>
          <w:szCs w:val="24"/>
        </w:rPr>
        <w:t xml:space="preserve">, kā un attiecībā uz kādiem iepirkumiem projektā paredzēts </w:t>
      </w:r>
      <w:r w:rsidRPr="4AA7AB67">
        <w:rPr>
          <w:rFonts w:ascii="Times New Roman" w:hAnsi="Times New Roman"/>
          <w:i/>
          <w:iCs/>
          <w:color w:val="0000FF"/>
          <w:sz w:val="24"/>
          <w:szCs w:val="24"/>
        </w:rPr>
        <w:t>īstenot sociāli atbildīg</w:t>
      </w:r>
      <w:r w:rsidRPr="4AA7AB67" w:rsidR="002E12F5">
        <w:rPr>
          <w:rFonts w:ascii="Times New Roman" w:hAnsi="Times New Roman"/>
          <w:i/>
          <w:iCs/>
          <w:color w:val="0000FF"/>
          <w:sz w:val="24"/>
          <w:szCs w:val="24"/>
        </w:rPr>
        <w:t>u</w:t>
      </w:r>
      <w:r w:rsidRPr="4AA7AB67">
        <w:rPr>
          <w:rFonts w:ascii="Times New Roman" w:hAnsi="Times New Roman"/>
          <w:i/>
          <w:iCs/>
          <w:color w:val="0000FF"/>
          <w:sz w:val="24"/>
          <w:szCs w:val="24"/>
        </w:rPr>
        <w:t xml:space="preserve"> publisk</w:t>
      </w:r>
      <w:r w:rsidRPr="4AA7AB67" w:rsidR="002E12F5">
        <w:rPr>
          <w:rFonts w:ascii="Times New Roman" w:hAnsi="Times New Roman"/>
          <w:i/>
          <w:iCs/>
          <w:color w:val="0000FF"/>
          <w:sz w:val="24"/>
          <w:szCs w:val="24"/>
        </w:rPr>
        <w:t>o</w:t>
      </w:r>
      <w:r w:rsidRPr="4AA7AB67">
        <w:rPr>
          <w:rFonts w:ascii="Times New Roman" w:hAnsi="Times New Roman"/>
          <w:i/>
          <w:iCs/>
          <w:color w:val="0000FF"/>
          <w:sz w:val="24"/>
          <w:szCs w:val="24"/>
        </w:rPr>
        <w:t xml:space="preserve"> iepirkum</w:t>
      </w:r>
      <w:r w:rsidRPr="4AA7AB67" w:rsidR="002E12F5">
        <w:rPr>
          <w:rFonts w:ascii="Times New Roman" w:hAnsi="Times New Roman"/>
          <w:i/>
          <w:iCs/>
          <w:color w:val="0000FF"/>
          <w:sz w:val="24"/>
          <w:szCs w:val="24"/>
        </w:rPr>
        <w:t>u</w:t>
      </w:r>
      <w:r w:rsidRPr="4AA7AB67">
        <w:rPr>
          <w:rStyle w:val="Vresatsauce"/>
          <w:rFonts w:ascii="Times New Roman" w:hAnsi="Times New Roman"/>
          <w:i/>
          <w:iCs/>
          <w:color w:val="0000FF"/>
          <w:sz w:val="24"/>
          <w:szCs w:val="24"/>
        </w:rPr>
        <w:footnoteReference w:id="18"/>
      </w:r>
      <w:r w:rsidRPr="4AA7AB67">
        <w:rPr>
          <w:rFonts w:ascii="Times New Roman" w:hAnsi="Times New Roman"/>
          <w:i/>
          <w:iCs/>
          <w:color w:val="0000FF"/>
          <w:sz w:val="24"/>
          <w:szCs w:val="24"/>
        </w:rPr>
        <w:t xml:space="preserve">, </w:t>
      </w:r>
      <w:r w:rsidRPr="4AA7AB67" w:rsidR="00BB3A57">
        <w:rPr>
          <w:rFonts w:ascii="Times New Roman" w:hAnsi="Times New Roman"/>
          <w:i/>
          <w:iCs/>
          <w:color w:val="0000FF"/>
          <w:sz w:val="24"/>
          <w:szCs w:val="24"/>
        </w:rPr>
        <w:t xml:space="preserve">pērkot ētiski ražotus produktus un pakalpojumus un izmantojot publiskās iepirkumu procedūras būvdarbiem vai pakalpojumu piegādei, nosaka nediskrimējošas prasības, piemēram, ilgstošo bezdarbnieku vai cilvēku ar </w:t>
      </w:r>
      <w:r w:rsidRPr="4AA7AB67" w:rsidR="00BB3A57">
        <w:rPr>
          <w:rFonts w:ascii="Times New Roman" w:hAnsi="Times New Roman"/>
          <w:i/>
          <w:iCs/>
          <w:color w:val="0000FF"/>
          <w:sz w:val="24"/>
          <w:szCs w:val="24"/>
        </w:rPr>
        <w:lastRenderedPageBreak/>
        <w:t>invaliditāti iesaisti līgumu izpildē, pienācīgu darba apstākļu veicināšana darba vidē, sociālo uzņēmumu iesaiste līgumu izpildē, projektēšanā izmantojot universālā dizaina principus u.c</w:t>
      </w:r>
      <w:r w:rsidRPr="4AA7AB67" w:rsidR="009E6D58">
        <w:rPr>
          <w:rFonts w:ascii="Times New Roman" w:hAnsi="Times New Roman"/>
          <w:i/>
          <w:iCs/>
          <w:color w:val="0000FF"/>
          <w:sz w:val="24"/>
          <w:szCs w:val="24"/>
        </w:rPr>
        <w:t>.</w:t>
      </w:r>
      <w:r w:rsidRPr="4AA7AB67">
        <w:rPr>
          <w:rFonts w:ascii="Times New Roman" w:hAnsi="Times New Roman"/>
          <w:i/>
          <w:iCs/>
          <w:color w:val="0000FF"/>
          <w:sz w:val="24"/>
          <w:szCs w:val="24"/>
        </w:rPr>
        <w:t xml:space="preserve"> – </w:t>
      </w:r>
      <w:r w:rsidRPr="4AA7AB67">
        <w:rPr>
          <w:rFonts w:ascii="Times New Roman" w:hAnsi="Times New Roman"/>
          <w:b/>
          <w:bCs/>
          <w:i/>
          <w:iCs/>
          <w:color w:val="0000FF"/>
          <w:sz w:val="24"/>
          <w:szCs w:val="24"/>
        </w:rPr>
        <w:t>HP VINPI darbība “Sociāli atbildīgs iepirkums”</w:t>
      </w:r>
      <w:r w:rsidRPr="4AA7AB67">
        <w:rPr>
          <w:rFonts w:ascii="Times New Roman" w:hAnsi="Times New Roman"/>
          <w:i/>
          <w:iCs/>
          <w:color w:val="0000FF"/>
          <w:sz w:val="24"/>
          <w:szCs w:val="24"/>
        </w:rPr>
        <w:t>.</w:t>
      </w:r>
    </w:p>
    <w:p w:rsidRPr="00AA00DB" w:rsidR="00AA00DB" w:rsidP="00AA00DB" w:rsidRDefault="00FB54F1" w14:paraId="0CD40666" w14:textId="5A8D75E8">
      <w:pPr>
        <w:spacing w:before="60" w:after="60"/>
        <w:jc w:val="both"/>
        <w:rPr>
          <w:i/>
          <w:iCs/>
          <w:color w:val="0000FF"/>
          <w:shd w:val="clear" w:color="auto" w:fill="FFFFFF"/>
        </w:rPr>
      </w:pPr>
      <w:r>
        <w:rPr>
          <w:rStyle w:val="eop"/>
          <w:b/>
          <w:bCs/>
          <w:i/>
          <w:iCs/>
          <w:color w:val="0000FF"/>
          <w:shd w:val="clear" w:color="auto" w:fill="FFFFFF"/>
        </w:rPr>
        <w:t xml:space="preserve">Projekta iesniegumā plāno </w:t>
      </w:r>
      <w:r w:rsidRPr="00F0046B" w:rsidR="002123C2">
        <w:rPr>
          <w:rStyle w:val="eop"/>
          <w:b/>
          <w:bCs/>
          <w:i/>
          <w:iCs/>
          <w:color w:val="0000FF"/>
          <w:shd w:val="clear" w:color="auto" w:fill="FFFFFF"/>
        </w:rPr>
        <w:t>vismaz 3</w:t>
      </w:r>
      <w:r w:rsidR="00333040">
        <w:rPr>
          <w:rStyle w:val="eop"/>
          <w:b/>
          <w:bCs/>
          <w:i/>
          <w:iCs/>
          <w:color w:val="0000FF"/>
          <w:shd w:val="clear" w:color="auto" w:fill="FFFFFF"/>
        </w:rPr>
        <w:t> </w:t>
      </w:r>
      <w:r w:rsidRPr="00F0046B" w:rsidR="002123C2">
        <w:rPr>
          <w:rStyle w:val="eop"/>
          <w:b/>
          <w:bCs/>
          <w:i/>
          <w:iCs/>
          <w:color w:val="0000FF"/>
          <w:shd w:val="clear" w:color="auto" w:fill="FFFFFF"/>
        </w:rPr>
        <w:t>specifiskās darbības</w:t>
      </w:r>
      <w:r w:rsidRPr="00F0046B" w:rsidR="002123C2">
        <w:rPr>
          <w:rStyle w:val="eop"/>
          <w:i/>
          <w:iCs/>
          <w:color w:val="0000FF"/>
          <w:shd w:val="clear" w:color="auto" w:fill="FFFFFF"/>
        </w:rPr>
        <w:t xml:space="preserve">, kas </w:t>
      </w:r>
      <w:r w:rsidRPr="00AA00DB" w:rsidR="00AA00DB">
        <w:rPr>
          <w:i/>
          <w:iCs/>
          <w:color w:val="0000FF"/>
          <w:shd w:val="clear" w:color="auto" w:fill="FFFFFF"/>
        </w:rPr>
        <w:t>izriet no SAM pasākuma atbalstāmo darbību un projekta satura un, kas īpaši veicina vides un informācijas piekļūstamību personām ar kustību, redzes, dzirdes vai garīga rakstura traucējumiem, vecāka gadagājuma cilvēkiem un vecākiem ar maziem bērniem, piemēram:</w:t>
      </w:r>
    </w:p>
    <w:p w:rsidRPr="00AA00DB" w:rsidR="00AA00DB" w:rsidP="00AA00DB" w:rsidRDefault="00AA00DB" w14:paraId="3D062B81" w14:textId="5FA7F842">
      <w:pPr>
        <w:spacing w:before="60" w:after="60"/>
        <w:jc w:val="both"/>
        <w:rPr>
          <w:i/>
          <w:iCs/>
          <w:color w:val="0000FF"/>
          <w:shd w:val="clear" w:color="auto" w:fill="FFFFFF"/>
        </w:rPr>
      </w:pPr>
      <w:r w:rsidRPr="00AA00DB">
        <w:rPr>
          <w:i/>
          <w:iCs/>
          <w:color w:val="0000FF"/>
          <w:shd w:val="clear" w:color="auto" w:fill="FFFFFF"/>
        </w:rPr>
        <w:t>Darbības, kas attiecas uz personu ar invaliditāti vienlīdzīgu iespēju un tiesību ievērošanu:</w:t>
      </w:r>
    </w:p>
    <w:p w:rsidRPr="00AA00DB" w:rsidR="00AA00DB" w:rsidP="00B47748" w:rsidRDefault="00AA00DB" w14:paraId="30BFD366" w14:textId="5002D99A">
      <w:pPr>
        <w:numPr>
          <w:ilvl w:val="0"/>
          <w:numId w:val="43"/>
        </w:numPr>
        <w:tabs>
          <w:tab w:val="clear" w:pos="720"/>
        </w:tabs>
        <w:spacing w:before="60" w:after="60"/>
        <w:ind w:hanging="436"/>
        <w:jc w:val="both"/>
        <w:rPr>
          <w:i/>
          <w:iCs/>
          <w:color w:val="0000FF"/>
          <w:shd w:val="clear" w:color="auto" w:fill="FFFFFF"/>
        </w:rPr>
      </w:pPr>
      <w:r w:rsidRPr="00AA00DB">
        <w:rPr>
          <w:i/>
          <w:iCs/>
          <w:color w:val="0000FF"/>
          <w:shd w:val="clear" w:color="auto" w:fill="FFFFFF"/>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vides piekļūstamības novērtēšanai u.c. (attiecīgi pievienojot dokumentus, piem. konsultāciju protokolus u.c.))</w:t>
      </w:r>
      <w:r w:rsidR="0085429D">
        <w:rPr>
          <w:i/>
          <w:iCs/>
          <w:color w:val="0000FF"/>
          <w:shd w:val="clear" w:color="auto" w:fill="FFFFFF"/>
        </w:rPr>
        <w:t xml:space="preserve"> – </w:t>
      </w:r>
      <w:r w:rsidRPr="00F346A7" w:rsidR="0085429D">
        <w:rPr>
          <w:rFonts w:eastAsia="Times New Roman"/>
          <w:b/>
          <w:bCs/>
          <w:i/>
          <w:iCs/>
          <w:color w:val="0000FF"/>
        </w:rPr>
        <w:t>HP VINPI darbība “</w:t>
      </w:r>
      <w:r w:rsidRPr="00AE4BA9" w:rsidR="00AE4BA9">
        <w:rPr>
          <w:rFonts w:eastAsia="Times New Roman"/>
          <w:b/>
          <w:bCs/>
          <w:i/>
          <w:iCs/>
          <w:color w:val="0000FF"/>
        </w:rPr>
        <w:t>Informēšana cilvēkiem ar funkcionāliem traucējumiem pieejamā formātā</w:t>
      </w:r>
      <w:r w:rsidRPr="00F346A7" w:rsidR="0085429D">
        <w:rPr>
          <w:rFonts w:eastAsia="Times New Roman"/>
          <w:b/>
          <w:bCs/>
          <w:i/>
          <w:iCs/>
          <w:color w:val="0000FF"/>
        </w:rPr>
        <w:t>”</w:t>
      </w:r>
      <w:r w:rsidR="0085429D">
        <w:rPr>
          <w:rFonts w:eastAsia="Times New Roman"/>
          <w:i/>
          <w:iCs/>
          <w:color w:val="0000FF"/>
        </w:rPr>
        <w:t>;</w:t>
      </w:r>
    </w:p>
    <w:p w:rsidRPr="00AA00DB" w:rsidR="00AA00DB" w:rsidP="00B47748" w:rsidRDefault="00AA00DB" w14:paraId="4A1DBA3C" w14:textId="13D8C009">
      <w:pPr>
        <w:numPr>
          <w:ilvl w:val="0"/>
          <w:numId w:val="43"/>
        </w:numPr>
        <w:tabs>
          <w:tab w:val="clear" w:pos="720"/>
        </w:tabs>
        <w:spacing w:before="60" w:after="60"/>
        <w:ind w:hanging="436"/>
        <w:jc w:val="both"/>
        <w:rPr>
          <w:i/>
          <w:iCs/>
          <w:color w:val="0000FF"/>
          <w:shd w:val="clear" w:color="auto" w:fill="FFFFFF"/>
        </w:rPr>
      </w:pPr>
      <w:r w:rsidRPr="00AA00DB">
        <w:rPr>
          <w:i/>
          <w:iCs/>
          <w:color w:val="0000FF"/>
          <w:shd w:val="clear" w:color="auto" w:fill="FFFFFF"/>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r w:rsidR="00F61D71">
        <w:rPr>
          <w:i/>
          <w:iCs/>
          <w:color w:val="0000FF"/>
          <w:shd w:val="clear" w:color="auto" w:fill="FFFFFF"/>
        </w:rPr>
        <w:t xml:space="preserve"> – </w:t>
      </w:r>
      <w:r w:rsidRPr="00F346A7" w:rsidR="00F61D71">
        <w:rPr>
          <w:rFonts w:eastAsia="Times New Roman"/>
          <w:b/>
          <w:bCs/>
          <w:i/>
          <w:iCs/>
          <w:color w:val="0000FF"/>
        </w:rPr>
        <w:t>HP VINPI darbība “</w:t>
      </w:r>
      <w:r w:rsidRPr="004A4A8E" w:rsidR="004A4A8E">
        <w:rPr>
          <w:rFonts w:eastAsia="Times New Roman"/>
          <w:b/>
          <w:bCs/>
          <w:i/>
          <w:iCs/>
          <w:color w:val="0000FF"/>
        </w:rPr>
        <w:t>Informēšana cilvēkiem ar funkcionāliem traucējumiem pieejamā formātā</w:t>
      </w:r>
      <w:r w:rsidRPr="00F346A7" w:rsidR="00F61D71">
        <w:rPr>
          <w:rFonts w:eastAsia="Times New Roman"/>
          <w:b/>
          <w:bCs/>
          <w:i/>
          <w:iCs/>
          <w:color w:val="0000FF"/>
        </w:rPr>
        <w:t>”</w:t>
      </w:r>
      <w:r w:rsidR="004A4A8E">
        <w:rPr>
          <w:rFonts w:eastAsia="Times New Roman"/>
          <w:i/>
          <w:iCs/>
          <w:color w:val="0000FF"/>
        </w:rPr>
        <w:t>;</w:t>
      </w:r>
    </w:p>
    <w:p w:rsidRPr="00AA00DB" w:rsidR="00AA00DB" w:rsidP="00B47748" w:rsidRDefault="00AA00DB" w14:paraId="717E62E4" w14:textId="1BF90217">
      <w:pPr>
        <w:numPr>
          <w:ilvl w:val="0"/>
          <w:numId w:val="43"/>
        </w:numPr>
        <w:tabs>
          <w:tab w:val="clear" w:pos="720"/>
        </w:tabs>
        <w:spacing w:before="60" w:after="60"/>
        <w:ind w:hanging="436"/>
        <w:jc w:val="both"/>
        <w:rPr>
          <w:i/>
          <w:iCs/>
          <w:color w:val="0000FF"/>
          <w:shd w:val="clear" w:color="auto" w:fill="FFFFFF"/>
        </w:rPr>
      </w:pPr>
      <w:r w:rsidRPr="00AA00DB">
        <w:rPr>
          <w:i/>
          <w:iCs/>
          <w:color w:val="0000FF"/>
          <w:shd w:val="clear" w:color="auto" w:fill="FFFFFF"/>
        </w:rPr>
        <w:t xml:space="preserve">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w:t>
      </w:r>
      <w:hyperlink w:history="1" r:id="rId46">
        <w:r w:rsidRPr="00AA00DB" w:rsidR="00501841">
          <w:rPr>
            <w:rStyle w:val="Hipersaite"/>
            <w:i/>
            <w:iCs/>
            <w:shd w:val="clear" w:color="auto" w:fill="FFFFFF"/>
          </w:rPr>
          <w:t>https://</w:t>
        </w:r>
        <w:proofErr w:type="spellStart"/>
        <w:r w:rsidRPr="00AA00DB" w:rsidR="00501841">
          <w:rPr>
            <w:rStyle w:val="Hipersaite"/>
            <w:i/>
            <w:iCs/>
            <w:shd w:val="clear" w:color="auto" w:fill="FFFFFF"/>
          </w:rPr>
          <w:t>www.lm.gov.lv</w:t>
        </w:r>
        <w:proofErr w:type="spellEnd"/>
        <w:r w:rsidRPr="00AA00DB" w:rsidR="00501841">
          <w:rPr>
            <w:rStyle w:val="Hipersaite"/>
            <w:i/>
            <w:iCs/>
            <w:shd w:val="clear" w:color="auto" w:fill="FFFFFF"/>
          </w:rPr>
          <w:t>/lv/vides-</w:t>
        </w:r>
        <w:proofErr w:type="spellStart"/>
        <w:r w:rsidRPr="00AA00DB" w:rsidR="00501841">
          <w:rPr>
            <w:rStyle w:val="Hipersaite"/>
            <w:i/>
            <w:iCs/>
            <w:shd w:val="clear" w:color="auto" w:fill="FFFFFF"/>
          </w:rPr>
          <w:t>pieklustamibas</w:t>
        </w:r>
        <w:proofErr w:type="spellEnd"/>
        <w:r w:rsidRPr="00AA00DB" w:rsidR="00501841">
          <w:rPr>
            <w:rStyle w:val="Hipersaite"/>
            <w:i/>
            <w:iCs/>
            <w:shd w:val="clear" w:color="auto" w:fill="FFFFFF"/>
          </w:rPr>
          <w:t>-</w:t>
        </w:r>
        <w:proofErr w:type="spellStart"/>
        <w:r w:rsidRPr="00AA00DB" w:rsidR="00501841">
          <w:rPr>
            <w:rStyle w:val="Hipersaite"/>
            <w:i/>
            <w:iCs/>
            <w:shd w:val="clear" w:color="auto" w:fill="FFFFFF"/>
          </w:rPr>
          <w:t>pasnovertejums</w:t>
        </w:r>
        <w:proofErr w:type="spellEnd"/>
      </w:hyperlink>
      <w:r w:rsidRPr="00AA00DB">
        <w:rPr>
          <w:i/>
          <w:iCs/>
          <w:color w:val="0000FF"/>
          <w:shd w:val="clear" w:color="auto" w:fill="FFFFFF"/>
        </w:rPr>
        <w:t>)</w:t>
      </w:r>
      <w:r w:rsidR="00D32829">
        <w:rPr>
          <w:i/>
          <w:iCs/>
          <w:color w:val="0000FF"/>
          <w:shd w:val="clear" w:color="auto" w:fill="FFFFFF"/>
        </w:rPr>
        <w:t xml:space="preserve"> – </w:t>
      </w:r>
      <w:r w:rsidRPr="00F346A7" w:rsidR="00D32829">
        <w:rPr>
          <w:rFonts w:eastAsia="Times New Roman"/>
          <w:b/>
          <w:bCs/>
          <w:i/>
          <w:iCs/>
          <w:color w:val="0000FF"/>
        </w:rPr>
        <w:t>HP VINPI darbība “</w:t>
      </w:r>
      <w:r w:rsidRPr="00AD42C3" w:rsidR="00AD42C3">
        <w:rPr>
          <w:rFonts w:eastAsia="Times New Roman"/>
          <w:b/>
          <w:bCs/>
          <w:i/>
          <w:iCs/>
          <w:color w:val="0000FF"/>
        </w:rPr>
        <w:t>Vides un informācijas piekļūstamības pašnovērtējums</w:t>
      </w:r>
      <w:r w:rsidRPr="00F346A7" w:rsidR="00D32829">
        <w:rPr>
          <w:rFonts w:eastAsia="Times New Roman"/>
          <w:b/>
          <w:bCs/>
          <w:i/>
          <w:iCs/>
          <w:color w:val="0000FF"/>
        </w:rPr>
        <w:t>”</w:t>
      </w:r>
      <w:r w:rsidR="00D32829">
        <w:rPr>
          <w:rFonts w:eastAsia="Times New Roman"/>
          <w:i/>
          <w:iCs/>
          <w:color w:val="0000FF"/>
        </w:rPr>
        <w:t>.</w:t>
      </w:r>
    </w:p>
    <w:p w:rsidRPr="00F76878" w:rsidR="00F76878" w:rsidP="00F76878" w:rsidRDefault="00F76878" w14:paraId="0F48C7BD" w14:textId="2A19C44A">
      <w:pPr>
        <w:spacing w:before="120" w:after="240"/>
        <w:jc w:val="both"/>
        <w:rPr>
          <w:i/>
          <w:iCs/>
          <w:color w:val="0000FF"/>
          <w:shd w:val="clear" w:color="auto" w:fill="FFFFFF"/>
        </w:rPr>
      </w:pPr>
      <w:r w:rsidRPr="00F76878">
        <w:rPr>
          <w:b/>
          <w:bCs/>
          <w:i/>
          <w:iCs/>
          <w:color w:val="0000FF"/>
          <w:shd w:val="clear" w:color="auto" w:fill="FFFFFF"/>
        </w:rPr>
        <w:t>Papildu skaidrojums par horizontālā principa piemērošanu</w:t>
      </w:r>
      <w:r w:rsidRPr="00F76878">
        <w:rPr>
          <w:i/>
          <w:iCs/>
          <w:color w:val="0000FF"/>
          <w:shd w:val="clear" w:color="auto" w:fill="FFFFFF"/>
        </w:rPr>
        <w:t xml:space="preserve"> pieejams </w:t>
      </w:r>
      <w:r w:rsidR="002A1A6A">
        <w:rPr>
          <w:i/>
          <w:iCs/>
          <w:color w:val="0000FF"/>
          <w:shd w:val="clear" w:color="auto" w:fill="FFFFFF"/>
        </w:rPr>
        <w:t xml:space="preserve">Labklājības ministrijas </w:t>
      </w:r>
      <w:r w:rsidR="00D81140">
        <w:rPr>
          <w:i/>
          <w:iCs/>
          <w:color w:val="0000FF"/>
          <w:shd w:val="clear" w:color="auto" w:fill="FFFFFF"/>
        </w:rPr>
        <w:t>izstrādātajās v</w:t>
      </w:r>
      <w:r w:rsidRPr="00DC14DC" w:rsidR="00DC14DC">
        <w:rPr>
          <w:i/>
          <w:iCs/>
          <w:color w:val="0000FF"/>
          <w:shd w:val="clear" w:color="auto" w:fill="FFFFFF"/>
        </w:rPr>
        <w:t>adlīnij</w:t>
      </w:r>
      <w:r w:rsidR="00D81140">
        <w:rPr>
          <w:i/>
          <w:iCs/>
          <w:color w:val="0000FF"/>
          <w:shd w:val="clear" w:color="auto" w:fill="FFFFFF"/>
        </w:rPr>
        <w:t>ā</w:t>
      </w:r>
      <w:r w:rsidRPr="00DC14DC" w:rsidR="00DC14DC">
        <w:rPr>
          <w:i/>
          <w:iCs/>
          <w:color w:val="0000FF"/>
          <w:shd w:val="clear" w:color="auto" w:fill="FFFFFF"/>
        </w:rPr>
        <w:t xml:space="preserve">s </w:t>
      </w:r>
      <w:r w:rsidR="00D81140">
        <w:rPr>
          <w:i/>
          <w:iCs/>
          <w:color w:val="0000FF"/>
          <w:shd w:val="clear" w:color="auto" w:fill="FFFFFF"/>
        </w:rPr>
        <w:t>“Va</w:t>
      </w:r>
      <w:r w:rsidR="00F33E43">
        <w:rPr>
          <w:i/>
          <w:iCs/>
          <w:color w:val="0000FF"/>
          <w:shd w:val="clear" w:color="auto" w:fill="FFFFFF"/>
        </w:rPr>
        <w:t xml:space="preserve">dlīnijas </w:t>
      </w:r>
      <w:r w:rsidRPr="00DC14DC" w:rsidR="00DC14DC">
        <w:rPr>
          <w:i/>
          <w:iCs/>
          <w:color w:val="0000FF"/>
          <w:shd w:val="clear" w:color="auto" w:fill="FFFFFF"/>
        </w:rPr>
        <w:t>horizontālā principa “Vienlīdzība, iekļaušana, nediskriminācija un pamattiesību ievērošana” īstenošanai un uzraudzībai (2021-2027)”</w:t>
      </w:r>
      <w:r w:rsidRPr="00F76878">
        <w:rPr>
          <w:i/>
          <w:iCs/>
          <w:color w:val="0000FF"/>
          <w:shd w:val="clear" w:color="auto" w:fill="FFFFFF"/>
          <w:vertAlign w:val="superscript"/>
        </w:rPr>
        <w:footnoteReference w:id="19"/>
      </w:r>
      <w:r w:rsidRPr="00F76878">
        <w:rPr>
          <w:i/>
          <w:iCs/>
          <w:color w:val="0000FF"/>
          <w:shd w:val="clear" w:color="auto" w:fill="FFFFFF"/>
        </w:rPr>
        <w:t>.</w:t>
      </w:r>
    </w:p>
    <w:p w:rsidRPr="00CD44B7" w:rsidR="00E73367" w:rsidP="0023417B" w:rsidRDefault="00E73367" w14:paraId="24C3B40F" w14:textId="13969270">
      <w:pPr>
        <w:keepNext/>
        <w:spacing w:after="120"/>
        <w:jc w:val="both"/>
        <w:rPr>
          <w:rFonts w:eastAsia="Calibri"/>
          <w:b/>
          <w:bCs/>
          <w:i/>
          <w:iCs/>
          <w:color w:val="0000FF"/>
          <w:lang w:eastAsia="en-US"/>
        </w:rPr>
      </w:pPr>
      <w:r w:rsidRPr="00CD44B7">
        <w:rPr>
          <w:rFonts w:eastAsia="Calibri"/>
          <w:b/>
          <w:bCs/>
          <w:i/>
          <w:iCs/>
          <w:color w:val="0000FF"/>
          <w:lang w:eastAsia="en-US"/>
        </w:rPr>
        <w:t xml:space="preserve">HP </w:t>
      </w:r>
      <w:r>
        <w:rPr>
          <w:rFonts w:eastAsia="Calibri"/>
          <w:b/>
          <w:bCs/>
          <w:i/>
          <w:iCs/>
          <w:color w:val="0000FF"/>
          <w:lang w:eastAsia="en-US"/>
        </w:rPr>
        <w:t>“</w:t>
      </w:r>
      <w:r w:rsidRPr="00B31B64">
        <w:rPr>
          <w:rFonts w:eastAsia="Calibri"/>
          <w:b/>
          <w:bCs/>
          <w:i/>
          <w:iCs/>
          <w:color w:val="0000FF"/>
          <w:lang w:eastAsia="en-US"/>
        </w:rPr>
        <w:t>Nenodarīt būtisku kaitējumu</w:t>
      </w:r>
      <w:r>
        <w:rPr>
          <w:rFonts w:eastAsia="Calibri"/>
          <w:b/>
          <w:bCs/>
          <w:i/>
          <w:iCs/>
          <w:color w:val="0000FF"/>
          <w:lang w:eastAsia="en-US"/>
        </w:rPr>
        <w:t>”:</w:t>
      </w:r>
    </w:p>
    <w:p w:rsidR="00615A41" w:rsidP="00B47748" w:rsidRDefault="004A51E0" w14:paraId="1D09C6DF" w14:textId="124C3496">
      <w:pPr>
        <w:pStyle w:val="Sarakstarindkopa"/>
        <w:numPr>
          <w:ilvl w:val="0"/>
          <w:numId w:val="21"/>
        </w:numPr>
        <w:spacing w:before="120" w:after="120" w:line="240" w:lineRule="auto"/>
        <w:ind w:left="709" w:hanging="425"/>
        <w:contextualSpacing w:val="0"/>
        <w:jc w:val="both"/>
        <w:rPr>
          <w:rFonts w:ascii="Times New Roman" w:hAnsi="Times New Roman"/>
          <w:i/>
          <w:iCs/>
          <w:color w:val="0000FF"/>
          <w:sz w:val="24"/>
          <w:szCs w:val="24"/>
        </w:rPr>
      </w:pPr>
      <w:r w:rsidRPr="00F346A7">
        <w:rPr>
          <w:rFonts w:ascii="Times New Roman" w:hAnsi="Times New Roman"/>
          <w:b/>
          <w:bCs/>
          <w:i/>
          <w:iCs/>
          <w:color w:val="0000FF"/>
          <w:sz w:val="24"/>
          <w:szCs w:val="24"/>
        </w:rPr>
        <w:t>HP darbība “</w:t>
      </w:r>
      <w:r w:rsidRPr="00566099">
        <w:rPr>
          <w:rFonts w:ascii="Times New Roman" w:hAnsi="Times New Roman"/>
          <w:b/>
          <w:bCs/>
          <w:i/>
          <w:iCs/>
          <w:color w:val="0000FF"/>
          <w:sz w:val="24"/>
          <w:szCs w:val="24"/>
        </w:rPr>
        <w:t>Zaļais publiskais iepirkums</w:t>
      </w:r>
      <w:r w:rsidRPr="009E6D58">
        <w:rPr>
          <w:rFonts w:ascii="Times New Roman" w:hAnsi="Times New Roman"/>
          <w:b/>
          <w:bCs/>
          <w:i/>
          <w:iCs/>
          <w:color w:val="0000FF"/>
          <w:sz w:val="24"/>
          <w:szCs w:val="24"/>
        </w:rPr>
        <w:t>”</w:t>
      </w:r>
      <w:r w:rsidR="00423C0D">
        <w:rPr>
          <w:rFonts w:ascii="Times New Roman" w:hAnsi="Times New Roman"/>
          <w:i/>
          <w:iCs/>
          <w:color w:val="0000FF"/>
          <w:sz w:val="24"/>
          <w:szCs w:val="24"/>
        </w:rPr>
        <w:t> </w:t>
      </w:r>
      <w:r w:rsidRPr="00FA1433" w:rsidR="00FA1433">
        <w:rPr>
          <w:rFonts w:ascii="Times New Roman" w:hAnsi="Times New Roman"/>
          <w:i/>
          <w:iCs/>
          <w:color w:val="0000FF"/>
          <w:sz w:val="24"/>
          <w:szCs w:val="24"/>
        </w:rPr>
        <w:t>(apakšsadaļā “HP darbības” izvēlas HP “Nenodarīt būtisku kaitējumu” darbību</w:t>
      </w:r>
      <w:r w:rsidR="007874CD">
        <w:rPr>
          <w:rFonts w:ascii="Times New Roman" w:hAnsi="Times New Roman"/>
          <w:i/>
          <w:iCs/>
          <w:color w:val="0000FF"/>
          <w:sz w:val="24"/>
          <w:szCs w:val="24"/>
        </w:rPr>
        <w:t>:</w:t>
      </w:r>
      <w:r w:rsidRPr="00FA1433" w:rsidR="00FA1433">
        <w:rPr>
          <w:rFonts w:ascii="Times New Roman" w:hAnsi="Times New Roman"/>
          <w:i/>
          <w:iCs/>
          <w:color w:val="0000FF"/>
          <w:sz w:val="24"/>
          <w:szCs w:val="24"/>
        </w:rPr>
        <w:t xml:space="preserve"> </w:t>
      </w:r>
      <w:r w:rsidRPr="007874CD" w:rsidR="00FA1433">
        <w:rPr>
          <w:rFonts w:ascii="Times New Roman" w:hAnsi="Times New Roman"/>
          <w:i/>
          <w:iCs/>
          <w:color w:val="0000FF"/>
          <w:sz w:val="24"/>
          <w:szCs w:val="24"/>
        </w:rPr>
        <w:t>“Zaļais publiskais iepirkums”</w:t>
      </w:r>
      <w:r w:rsidRPr="000B06A6" w:rsidR="00FA1433">
        <w:rPr>
          <w:rFonts w:ascii="Times New Roman" w:hAnsi="Times New Roman"/>
          <w:i/>
          <w:iCs/>
          <w:color w:val="0000FF"/>
          <w:sz w:val="24"/>
          <w:szCs w:val="24"/>
        </w:rPr>
        <w:t>)</w:t>
      </w:r>
      <w:r w:rsidRPr="00FA1433" w:rsidR="00FA1433">
        <w:rPr>
          <w:rFonts w:ascii="Times New Roman" w:hAnsi="Times New Roman"/>
          <w:i/>
          <w:iCs/>
          <w:color w:val="0000FF"/>
          <w:sz w:val="24"/>
          <w:szCs w:val="24"/>
        </w:rPr>
        <w:t xml:space="preserve"> </w:t>
      </w:r>
      <w:r w:rsidR="00423C0D">
        <w:rPr>
          <w:rFonts w:ascii="Times New Roman" w:hAnsi="Times New Roman"/>
          <w:i/>
          <w:iCs/>
          <w:color w:val="0000FF"/>
          <w:sz w:val="24"/>
          <w:szCs w:val="24"/>
        </w:rPr>
        <w:t xml:space="preserve">– </w:t>
      </w:r>
      <w:r w:rsidRPr="31EEF154" w:rsidR="00E73367">
        <w:rPr>
          <w:rFonts w:ascii="Times New Roman" w:hAnsi="Times New Roman"/>
          <w:i/>
          <w:iCs/>
          <w:color w:val="0000FF"/>
          <w:sz w:val="24"/>
          <w:szCs w:val="24"/>
        </w:rPr>
        <w:t>darbības aprakstā norāda</w:t>
      </w:r>
      <w:r w:rsidR="00E73367">
        <w:rPr>
          <w:rFonts w:ascii="Times New Roman" w:hAnsi="Times New Roman"/>
          <w:i/>
          <w:iCs/>
          <w:color w:val="0000FF"/>
          <w:sz w:val="24"/>
          <w:szCs w:val="24"/>
        </w:rPr>
        <w:t xml:space="preserve">, ka </w:t>
      </w:r>
      <w:r w:rsidRPr="003E03FC" w:rsidR="00E73367">
        <w:rPr>
          <w:rFonts w:ascii="Times New Roman" w:hAnsi="Times New Roman"/>
          <w:i/>
          <w:iCs/>
          <w:color w:val="0000FF"/>
          <w:sz w:val="24"/>
          <w:szCs w:val="24"/>
        </w:rPr>
        <w:t xml:space="preserve">projekta ietvaros </w:t>
      </w:r>
      <w:r w:rsidRPr="00FE6ACE" w:rsidR="00FE6ACE">
        <w:rPr>
          <w:rFonts w:ascii="Times New Roman" w:hAnsi="Times New Roman"/>
          <w:i/>
          <w:iCs/>
          <w:color w:val="0000FF"/>
          <w:sz w:val="24"/>
          <w:szCs w:val="24"/>
        </w:rPr>
        <w:t xml:space="preserve">iegādātās </w:t>
      </w:r>
      <w:r w:rsidRPr="00FA1433" w:rsidR="00FE6ACE">
        <w:rPr>
          <w:rFonts w:ascii="Times New Roman" w:hAnsi="Times New Roman"/>
          <w:i/>
          <w:iCs/>
          <w:color w:val="0000FF"/>
          <w:sz w:val="24"/>
          <w:szCs w:val="24"/>
        </w:rPr>
        <w:t>pre</w:t>
      </w:r>
      <w:r w:rsidRPr="00FA1433" w:rsidR="004D1DCC">
        <w:rPr>
          <w:rFonts w:ascii="Times New Roman" w:hAnsi="Times New Roman"/>
          <w:i/>
          <w:iCs/>
          <w:color w:val="0000FF"/>
          <w:sz w:val="24"/>
          <w:szCs w:val="24"/>
        </w:rPr>
        <w:t>ču grupas</w:t>
      </w:r>
      <w:r w:rsidRPr="00FA1433" w:rsidR="00FE6ACE">
        <w:rPr>
          <w:rFonts w:ascii="Times New Roman" w:hAnsi="Times New Roman"/>
          <w:i/>
          <w:iCs/>
          <w:color w:val="0000FF"/>
          <w:sz w:val="24"/>
          <w:szCs w:val="24"/>
        </w:rPr>
        <w:t>, pakalpojum</w:t>
      </w:r>
      <w:r w:rsidRPr="00FA1433" w:rsidR="00A42C69">
        <w:rPr>
          <w:rFonts w:ascii="Times New Roman" w:hAnsi="Times New Roman"/>
          <w:i/>
          <w:iCs/>
          <w:color w:val="0000FF"/>
          <w:sz w:val="24"/>
          <w:szCs w:val="24"/>
        </w:rPr>
        <w:t>u</w:t>
      </w:r>
      <w:r w:rsidRPr="00FE6ACE" w:rsidR="00FE6ACE">
        <w:rPr>
          <w:rFonts w:ascii="Times New Roman" w:hAnsi="Times New Roman"/>
          <w:i/>
          <w:iCs/>
          <w:color w:val="0000FF"/>
          <w:sz w:val="24"/>
          <w:szCs w:val="24"/>
        </w:rPr>
        <w:t xml:space="preserve"> vai būvdarbu iepirkum</w:t>
      </w:r>
      <w:r w:rsidR="00101669">
        <w:rPr>
          <w:rFonts w:ascii="Times New Roman" w:hAnsi="Times New Roman"/>
          <w:i/>
          <w:iCs/>
          <w:color w:val="0000FF"/>
          <w:sz w:val="24"/>
          <w:szCs w:val="24"/>
        </w:rPr>
        <w:t>i</w:t>
      </w:r>
      <w:r w:rsidRPr="00FE6ACE" w:rsidR="00FE6ACE">
        <w:rPr>
          <w:rFonts w:ascii="Times New Roman" w:hAnsi="Times New Roman"/>
          <w:i/>
          <w:iCs/>
          <w:color w:val="0000FF"/>
          <w:sz w:val="24"/>
          <w:szCs w:val="24"/>
        </w:rPr>
        <w:t xml:space="preserve"> tiks veikt</w:t>
      </w:r>
      <w:r w:rsidR="00101669">
        <w:rPr>
          <w:rFonts w:ascii="Times New Roman" w:hAnsi="Times New Roman"/>
          <w:i/>
          <w:iCs/>
          <w:color w:val="0000FF"/>
          <w:sz w:val="24"/>
          <w:szCs w:val="24"/>
        </w:rPr>
        <w:t>i</w:t>
      </w:r>
      <w:r w:rsidRPr="00FE6ACE" w:rsidR="00FE6ACE">
        <w:rPr>
          <w:rFonts w:ascii="Times New Roman" w:hAnsi="Times New Roman"/>
          <w:i/>
          <w:iCs/>
          <w:color w:val="0000FF"/>
          <w:sz w:val="24"/>
          <w:szCs w:val="24"/>
        </w:rPr>
        <w:t>, ievērojot Zaļā publiskā iepirkuma prasības saskaņā ar Ministru kabineta 2017.</w:t>
      </w:r>
      <w:r w:rsidR="006B3ED5">
        <w:rPr>
          <w:rFonts w:ascii="Times New Roman" w:hAnsi="Times New Roman"/>
          <w:i/>
          <w:iCs/>
          <w:color w:val="0000FF"/>
          <w:sz w:val="24"/>
          <w:szCs w:val="24"/>
        </w:rPr>
        <w:t> </w:t>
      </w:r>
      <w:r w:rsidRPr="00FE6ACE" w:rsidR="00FE6ACE">
        <w:rPr>
          <w:rFonts w:ascii="Times New Roman" w:hAnsi="Times New Roman"/>
          <w:i/>
          <w:iCs/>
          <w:color w:val="0000FF"/>
          <w:sz w:val="24"/>
          <w:szCs w:val="24"/>
        </w:rPr>
        <w:t>gada 20.</w:t>
      </w:r>
      <w:r w:rsidR="006B3ED5">
        <w:rPr>
          <w:rFonts w:ascii="Times New Roman" w:hAnsi="Times New Roman"/>
          <w:i/>
          <w:iCs/>
          <w:color w:val="0000FF"/>
          <w:sz w:val="24"/>
          <w:szCs w:val="24"/>
        </w:rPr>
        <w:t> </w:t>
      </w:r>
      <w:r w:rsidRPr="00FE6ACE" w:rsidR="00FE6ACE">
        <w:rPr>
          <w:rFonts w:ascii="Times New Roman" w:hAnsi="Times New Roman"/>
          <w:i/>
          <w:iCs/>
          <w:color w:val="0000FF"/>
          <w:sz w:val="24"/>
          <w:szCs w:val="24"/>
        </w:rPr>
        <w:t>jūnija noteikumiem Nr.</w:t>
      </w:r>
      <w:r w:rsidR="006B3ED5">
        <w:rPr>
          <w:rFonts w:ascii="Times New Roman" w:hAnsi="Times New Roman"/>
          <w:i/>
          <w:iCs/>
          <w:color w:val="0000FF"/>
          <w:sz w:val="24"/>
          <w:szCs w:val="24"/>
        </w:rPr>
        <w:t> </w:t>
      </w:r>
      <w:r w:rsidRPr="00FE6ACE" w:rsidR="00FE6ACE">
        <w:rPr>
          <w:rFonts w:ascii="Times New Roman" w:hAnsi="Times New Roman"/>
          <w:i/>
          <w:iCs/>
          <w:color w:val="0000FF"/>
          <w:sz w:val="24"/>
          <w:szCs w:val="24"/>
        </w:rPr>
        <w:t>353</w:t>
      </w:r>
      <w:r w:rsidRPr="31EEF154" w:rsidR="006B3ED5">
        <w:rPr>
          <w:rStyle w:val="Vresatsauce"/>
          <w:rFonts w:ascii="Times New Roman" w:hAnsi="Times New Roman"/>
          <w:i/>
          <w:iCs/>
          <w:color w:val="0000FF"/>
          <w:sz w:val="24"/>
          <w:szCs w:val="24"/>
        </w:rPr>
        <w:footnoteReference w:id="20"/>
      </w:r>
      <w:r w:rsidRPr="00FE6ACE" w:rsidR="00FE6ACE">
        <w:rPr>
          <w:rFonts w:ascii="Times New Roman" w:hAnsi="Times New Roman"/>
          <w:i/>
          <w:iCs/>
          <w:color w:val="0000FF"/>
          <w:sz w:val="24"/>
          <w:szCs w:val="24"/>
        </w:rPr>
        <w:t xml:space="preserve"> “Prasības zaļajam publiskajam iepirkumam un to piemērošanas kārtība” 1. un 2.</w:t>
      </w:r>
      <w:r w:rsidR="006B3ED5">
        <w:rPr>
          <w:rFonts w:ascii="Times New Roman" w:hAnsi="Times New Roman"/>
          <w:i/>
          <w:iCs/>
          <w:color w:val="0000FF"/>
          <w:sz w:val="24"/>
          <w:szCs w:val="24"/>
        </w:rPr>
        <w:t> </w:t>
      </w:r>
      <w:r w:rsidRPr="00FE6ACE" w:rsidR="00FE6ACE">
        <w:rPr>
          <w:rFonts w:ascii="Times New Roman" w:hAnsi="Times New Roman"/>
          <w:i/>
          <w:iCs/>
          <w:color w:val="0000FF"/>
          <w:sz w:val="24"/>
          <w:szCs w:val="24"/>
        </w:rPr>
        <w:t>pielikumu visos gadījumos, kur tas attiecināms un iespējams</w:t>
      </w:r>
      <w:r w:rsidRPr="00FA1433" w:rsidR="00D717F5">
        <w:rPr>
          <w:rFonts w:ascii="Times New Roman" w:hAnsi="Times New Roman"/>
          <w:i/>
          <w:iCs/>
          <w:color w:val="0000FF"/>
          <w:sz w:val="24"/>
          <w:szCs w:val="24"/>
        </w:rPr>
        <w:t>.</w:t>
      </w:r>
    </w:p>
    <w:p w:rsidRPr="001865CF" w:rsidR="00FE6ACE" w:rsidP="00795D13" w:rsidRDefault="001865CF" w14:paraId="58F0E8F6" w14:textId="3E175433">
      <w:pPr>
        <w:pStyle w:val="Sarakstarindkopa"/>
        <w:numPr>
          <w:ilvl w:val="0"/>
          <w:numId w:val="29"/>
        </w:numPr>
        <w:spacing w:before="120" w:after="240"/>
        <w:ind w:left="993" w:hanging="284"/>
        <w:contextualSpacing w:val="0"/>
        <w:jc w:val="both"/>
        <w:rPr>
          <w:rFonts w:ascii="Times New Roman" w:hAnsi="Times New Roman"/>
          <w:i/>
          <w:iCs/>
          <w:color w:val="0000FF"/>
          <w:sz w:val="28"/>
          <w:szCs w:val="28"/>
        </w:rPr>
      </w:pPr>
      <w:r w:rsidRPr="001865CF">
        <w:rPr>
          <w:rStyle w:val="normaltextrun"/>
          <w:rFonts w:ascii="Times New Roman" w:hAnsi="Times New Roman"/>
          <w:i/>
          <w:iCs/>
          <w:color w:val="0000FF"/>
          <w:sz w:val="24"/>
          <w:szCs w:val="24"/>
          <w:shd w:val="clear" w:color="auto" w:fill="FFFFFF"/>
        </w:rPr>
        <w:t>Ja zaļā publiskā iepirkuma prasības nav iespējams piemērot vai iepirkuma priekšmets neatbilst Ministru kabineta 2017.</w:t>
      </w:r>
      <w:r>
        <w:rPr>
          <w:rStyle w:val="normaltextrun"/>
          <w:rFonts w:ascii="Times New Roman" w:hAnsi="Times New Roman"/>
          <w:i/>
          <w:iCs/>
          <w:color w:val="0000FF"/>
          <w:sz w:val="24"/>
          <w:szCs w:val="24"/>
          <w:shd w:val="clear" w:color="auto" w:fill="FFFFFF"/>
        </w:rPr>
        <w:t> </w:t>
      </w:r>
      <w:r w:rsidRPr="001865CF">
        <w:rPr>
          <w:rStyle w:val="normaltextrun"/>
          <w:rFonts w:ascii="Times New Roman" w:hAnsi="Times New Roman"/>
          <w:i/>
          <w:iCs/>
          <w:color w:val="0000FF"/>
          <w:sz w:val="24"/>
          <w:szCs w:val="24"/>
          <w:shd w:val="clear" w:color="auto" w:fill="FFFFFF"/>
        </w:rPr>
        <w:t>gada 20.</w:t>
      </w:r>
      <w:r>
        <w:rPr>
          <w:rStyle w:val="normaltextrun"/>
          <w:rFonts w:ascii="Times New Roman" w:hAnsi="Times New Roman"/>
          <w:i/>
          <w:iCs/>
          <w:color w:val="0000FF"/>
          <w:sz w:val="24"/>
          <w:szCs w:val="24"/>
          <w:shd w:val="clear" w:color="auto" w:fill="FFFFFF"/>
        </w:rPr>
        <w:t> </w:t>
      </w:r>
      <w:r w:rsidRPr="001865CF">
        <w:rPr>
          <w:rStyle w:val="normaltextrun"/>
          <w:rFonts w:ascii="Times New Roman" w:hAnsi="Times New Roman"/>
          <w:i/>
          <w:iCs/>
          <w:color w:val="0000FF"/>
          <w:sz w:val="24"/>
          <w:szCs w:val="24"/>
          <w:shd w:val="clear" w:color="auto" w:fill="FFFFFF"/>
        </w:rPr>
        <w:t>jūnija noteikumos Nr.</w:t>
      </w:r>
      <w:r>
        <w:rPr>
          <w:rStyle w:val="normaltextrun"/>
          <w:rFonts w:ascii="Times New Roman" w:hAnsi="Times New Roman"/>
          <w:i/>
          <w:iCs/>
          <w:color w:val="0000FF"/>
          <w:sz w:val="24"/>
          <w:szCs w:val="24"/>
          <w:shd w:val="clear" w:color="auto" w:fill="FFFFFF"/>
        </w:rPr>
        <w:t> </w:t>
      </w:r>
      <w:r w:rsidRPr="001865CF">
        <w:rPr>
          <w:rStyle w:val="normaltextrun"/>
          <w:rFonts w:ascii="Times New Roman" w:hAnsi="Times New Roman"/>
          <w:i/>
          <w:iCs/>
          <w:color w:val="0000FF"/>
          <w:sz w:val="24"/>
          <w:szCs w:val="24"/>
          <w:shd w:val="clear" w:color="auto" w:fill="FFFFFF"/>
        </w:rPr>
        <w:t xml:space="preserve">353 “Prasības zaļajam publiskajam iepirkumam un to piemērošanas kārtība” noteiktajām grupām, darbības aprakstā sniedz tam pamatojumu. </w:t>
      </w:r>
    </w:p>
    <w:p w:rsidRPr="00DD03AE" w:rsidR="00D47044" w:rsidP="00DD03AE" w:rsidRDefault="003B5BB3" w14:paraId="5A067041" w14:textId="2525CB8F">
      <w:pPr>
        <w:pStyle w:val="Sarakstarindkopa"/>
        <w:numPr>
          <w:ilvl w:val="0"/>
          <w:numId w:val="21"/>
        </w:numPr>
        <w:spacing w:before="120" w:after="120"/>
        <w:ind w:left="709" w:hanging="425"/>
        <w:jc w:val="both"/>
        <w:rPr>
          <w:b/>
          <w:i/>
          <w:color w:val="0000FF"/>
        </w:rPr>
      </w:pPr>
      <w:r w:rsidRPr="00F346A7">
        <w:rPr>
          <w:rFonts w:ascii="Times New Roman" w:hAnsi="Times New Roman"/>
          <w:b/>
          <w:bCs/>
          <w:i/>
          <w:iCs/>
          <w:color w:val="0000FF"/>
          <w:sz w:val="24"/>
          <w:szCs w:val="24"/>
        </w:rPr>
        <w:t>HP darbība “</w:t>
      </w:r>
      <w:r w:rsidRPr="005367F7" w:rsidR="005367F7">
        <w:rPr>
          <w:rFonts w:ascii="Times New Roman" w:hAnsi="Times New Roman"/>
          <w:b/>
          <w:bCs/>
          <w:i/>
          <w:iCs/>
          <w:color w:val="0000FF"/>
          <w:sz w:val="24"/>
          <w:szCs w:val="24"/>
        </w:rPr>
        <w:t>Azbestu saturošu materiālu apstrāde, transportēšana un utilizēšana</w:t>
      </w:r>
      <w:r w:rsidRPr="009E6D58">
        <w:rPr>
          <w:rFonts w:ascii="Times New Roman" w:hAnsi="Times New Roman"/>
          <w:b/>
          <w:bCs/>
          <w:i/>
          <w:iCs/>
          <w:color w:val="0000FF"/>
          <w:sz w:val="24"/>
          <w:szCs w:val="24"/>
        </w:rPr>
        <w:t>”</w:t>
      </w:r>
      <w:r w:rsidR="00DD03AE">
        <w:rPr>
          <w:rFonts w:ascii="Times New Roman" w:hAnsi="Times New Roman"/>
          <w:b/>
          <w:bCs/>
          <w:i/>
          <w:iCs/>
          <w:color w:val="0000FF"/>
          <w:sz w:val="24"/>
          <w:szCs w:val="24"/>
        </w:rPr>
        <w:t xml:space="preserve"> </w:t>
      </w:r>
      <w:r w:rsidRPr="007874CD" w:rsidR="007874CD">
        <w:rPr>
          <w:rFonts w:ascii="Times New Roman" w:hAnsi="Times New Roman"/>
          <w:i/>
          <w:iCs/>
          <w:color w:val="0000FF"/>
          <w:sz w:val="24"/>
          <w:szCs w:val="24"/>
        </w:rPr>
        <w:t>(</w:t>
      </w:r>
      <w:r w:rsidRPr="007874CD" w:rsidR="00DD03AE">
        <w:rPr>
          <w:rFonts w:ascii="Times New Roman" w:hAnsi="Times New Roman"/>
          <w:i/>
          <w:iCs/>
          <w:color w:val="0000FF"/>
          <w:sz w:val="24"/>
          <w:szCs w:val="24"/>
        </w:rPr>
        <w:t>apakšsadaļā “HP darbības” izvēlas HP “Nenodarīt būtisku kaitējumu” darbību:</w:t>
      </w:r>
      <w:r w:rsidRPr="007874CD" w:rsidR="007874CD">
        <w:rPr>
          <w:rFonts w:ascii="Times New Roman" w:hAnsi="Times New Roman"/>
          <w:i/>
          <w:iCs/>
          <w:color w:val="0000FF"/>
          <w:sz w:val="24"/>
          <w:szCs w:val="24"/>
        </w:rPr>
        <w:t xml:space="preserve"> </w:t>
      </w:r>
      <w:r w:rsidR="00E21A31">
        <w:rPr>
          <w:rFonts w:ascii="Times New Roman" w:hAnsi="Times New Roman"/>
          <w:i/>
          <w:iCs/>
          <w:color w:val="0000FF"/>
          <w:sz w:val="24"/>
          <w:szCs w:val="24"/>
        </w:rPr>
        <w:t>“</w:t>
      </w:r>
      <w:r w:rsidRPr="0079582D" w:rsidR="0079582D">
        <w:rPr>
          <w:rFonts w:ascii="Times New Roman" w:hAnsi="Times New Roman"/>
          <w:i/>
          <w:iCs/>
          <w:color w:val="0000FF"/>
          <w:sz w:val="24"/>
          <w:szCs w:val="24"/>
        </w:rPr>
        <w:t>Azbestu saturošu materiālu apstrāde, transportēšana un utilizēšana</w:t>
      </w:r>
      <w:r w:rsidR="0079582D">
        <w:rPr>
          <w:rFonts w:ascii="Times New Roman" w:hAnsi="Times New Roman"/>
          <w:i/>
          <w:iCs/>
          <w:color w:val="0000FF"/>
          <w:sz w:val="24"/>
          <w:szCs w:val="24"/>
        </w:rPr>
        <w:t>”</w:t>
      </w:r>
      <w:r w:rsidR="007874CD">
        <w:rPr>
          <w:rFonts w:ascii="Times New Roman" w:hAnsi="Times New Roman"/>
          <w:i/>
          <w:iCs/>
          <w:color w:val="0000FF"/>
          <w:sz w:val="24"/>
          <w:szCs w:val="24"/>
        </w:rPr>
        <w:t>)</w:t>
      </w:r>
      <w:r w:rsidRPr="007874CD" w:rsidR="006C3FC7">
        <w:rPr>
          <w:rFonts w:ascii="Times New Roman" w:hAnsi="Times New Roman"/>
          <w:i/>
          <w:iCs/>
          <w:color w:val="0000FF"/>
          <w:sz w:val="24"/>
          <w:szCs w:val="24"/>
        </w:rPr>
        <w:t>:</w:t>
      </w:r>
    </w:p>
    <w:p w:rsidRPr="00B25547" w:rsidR="00B25547" w:rsidP="00C92A1D" w:rsidRDefault="00B25547" w14:paraId="68465DD5" w14:textId="490AF015">
      <w:pPr>
        <w:pStyle w:val="Sarakstarindkopa"/>
        <w:numPr>
          <w:ilvl w:val="0"/>
          <w:numId w:val="38"/>
        </w:numPr>
        <w:jc w:val="both"/>
        <w:rPr>
          <w:rFonts w:ascii="Times New Roman" w:hAnsi="Times New Roman" w:eastAsia="Times New Roman"/>
          <w:i/>
          <w:iCs/>
          <w:color w:val="0000FF"/>
          <w:sz w:val="24"/>
          <w:szCs w:val="24"/>
        </w:rPr>
      </w:pPr>
      <w:r w:rsidRPr="00B25547">
        <w:rPr>
          <w:rFonts w:ascii="Times New Roman" w:hAnsi="Times New Roman" w:eastAsia="Times New Roman"/>
          <w:i/>
          <w:iCs/>
          <w:color w:val="0000FF"/>
          <w:sz w:val="24"/>
          <w:szCs w:val="24"/>
        </w:rPr>
        <w:lastRenderedPageBreak/>
        <w:t>ja projekta ietvaros radīsies ar azbestu saistīti atkritumi, projekta iesniegum</w:t>
      </w:r>
      <w:r w:rsidR="00123E1A">
        <w:rPr>
          <w:rFonts w:ascii="Times New Roman" w:hAnsi="Times New Roman" w:eastAsia="Times New Roman"/>
          <w:i/>
          <w:iCs/>
          <w:color w:val="0000FF"/>
          <w:sz w:val="24"/>
          <w:szCs w:val="24"/>
        </w:rPr>
        <w:t xml:space="preserve">ā </w:t>
      </w:r>
      <w:r w:rsidR="00EE2828">
        <w:rPr>
          <w:rFonts w:ascii="Times New Roman" w:hAnsi="Times New Roman" w:eastAsia="Times New Roman"/>
          <w:i/>
          <w:iCs/>
          <w:color w:val="0000FF"/>
          <w:sz w:val="24"/>
          <w:szCs w:val="24"/>
        </w:rPr>
        <w:t xml:space="preserve">apliecina, ka </w:t>
      </w:r>
      <w:r w:rsidRPr="00B25547">
        <w:rPr>
          <w:rFonts w:ascii="Times New Roman" w:hAnsi="Times New Roman" w:eastAsia="Times New Roman"/>
          <w:i/>
          <w:iCs/>
          <w:color w:val="0000FF"/>
          <w:sz w:val="24"/>
          <w:szCs w:val="24"/>
        </w:rPr>
        <w:t>projekta ietvaros radītie azbestu saturoši materiāli tiks apstrādāti un transportēti atbilstoši normatīvajiem aktiem par darba aizsardzības prasībām darbā ar azbestu un azbesta atkritumu apsaimniekošanu, kā arī apliecina, ka atbilstoša informācija ir/tiks iekļauta iepirkumu dokumentācijā un līguma projektā</w:t>
      </w:r>
      <w:r w:rsidR="00542A43">
        <w:rPr>
          <w:rFonts w:ascii="Times New Roman" w:hAnsi="Times New Roman" w:eastAsia="Times New Roman"/>
          <w:i/>
          <w:iCs/>
          <w:color w:val="0000FF"/>
          <w:sz w:val="24"/>
          <w:szCs w:val="24"/>
        </w:rPr>
        <w:t>;</w:t>
      </w:r>
    </w:p>
    <w:p w:rsidRPr="00B25547" w:rsidR="00B25547" w:rsidP="00C92A1D" w:rsidRDefault="00C92A1D" w14:paraId="6E8AB58E" w14:textId="1E908147">
      <w:pPr>
        <w:pStyle w:val="Sarakstarindkopa"/>
        <w:numPr>
          <w:ilvl w:val="0"/>
          <w:numId w:val="38"/>
        </w:numPr>
        <w:jc w:val="both"/>
        <w:rPr>
          <w:rFonts w:ascii="Times New Roman" w:hAnsi="Times New Roman" w:eastAsia="Times New Roman"/>
          <w:i/>
          <w:iCs/>
          <w:color w:val="0000FF"/>
          <w:sz w:val="24"/>
          <w:szCs w:val="24"/>
        </w:rPr>
      </w:pPr>
      <w:r>
        <w:rPr>
          <w:rFonts w:ascii="Times New Roman" w:hAnsi="Times New Roman" w:eastAsia="Times New Roman"/>
          <w:i/>
          <w:iCs/>
          <w:color w:val="0000FF"/>
          <w:sz w:val="24"/>
          <w:szCs w:val="24"/>
        </w:rPr>
        <w:t xml:space="preserve">projekta iesniegumā </w:t>
      </w:r>
      <w:r w:rsidR="00904375">
        <w:rPr>
          <w:rFonts w:ascii="Times New Roman" w:hAnsi="Times New Roman" w:eastAsia="Times New Roman"/>
          <w:i/>
          <w:iCs/>
          <w:color w:val="0000FF"/>
          <w:sz w:val="24"/>
          <w:szCs w:val="24"/>
        </w:rPr>
        <w:t>n</w:t>
      </w:r>
      <w:r w:rsidRPr="00B25547" w:rsidR="00B25547">
        <w:rPr>
          <w:rFonts w:ascii="Times New Roman" w:hAnsi="Times New Roman" w:eastAsia="Times New Roman"/>
          <w:i/>
          <w:iCs/>
          <w:color w:val="0000FF"/>
          <w:sz w:val="24"/>
          <w:szCs w:val="24"/>
        </w:rPr>
        <w:t>orāda, ka projekta īstenošanas laikā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p w:rsidRPr="00BB2200" w:rsidR="00D47044" w:rsidP="00C92A1D" w:rsidRDefault="00D47044" w14:paraId="5015B54C" w14:textId="15283259">
      <w:pPr>
        <w:pStyle w:val="Sarakstarindkopa"/>
        <w:numPr>
          <w:ilvl w:val="0"/>
          <w:numId w:val="38"/>
        </w:numPr>
        <w:spacing w:after="240"/>
        <w:contextualSpacing w:val="0"/>
        <w:jc w:val="both"/>
        <w:rPr>
          <w:rFonts w:ascii="Times New Roman" w:hAnsi="Times New Roman" w:eastAsia="Times New Roman"/>
          <w:i/>
          <w:iCs/>
          <w:color w:val="0000FF"/>
          <w:sz w:val="24"/>
          <w:szCs w:val="24"/>
        </w:rPr>
      </w:pPr>
      <w:r w:rsidRPr="00BB2200">
        <w:rPr>
          <w:rFonts w:ascii="Times New Roman" w:hAnsi="Times New Roman"/>
          <w:i/>
          <w:iCs/>
          <w:color w:val="0000FF"/>
          <w:sz w:val="24"/>
          <w:szCs w:val="24"/>
        </w:rPr>
        <w:t xml:space="preserve">ja, īstenojot projektu, netiks radīti azbestu saturoši atkritumi, </w:t>
      </w:r>
      <w:r w:rsidR="00452417">
        <w:rPr>
          <w:rFonts w:ascii="Times New Roman" w:hAnsi="Times New Roman"/>
          <w:i/>
          <w:iCs/>
          <w:color w:val="0000FF"/>
          <w:sz w:val="24"/>
          <w:szCs w:val="24"/>
        </w:rPr>
        <w:t xml:space="preserve">projekta </w:t>
      </w:r>
      <w:r w:rsidRPr="00542A43" w:rsidR="00452417">
        <w:rPr>
          <w:rFonts w:ascii="Times New Roman" w:hAnsi="Times New Roman"/>
          <w:i/>
          <w:iCs/>
          <w:color w:val="0000FF"/>
          <w:sz w:val="24"/>
          <w:szCs w:val="24"/>
        </w:rPr>
        <w:t>iesniegum</w:t>
      </w:r>
      <w:r w:rsidRPr="00542A43" w:rsidR="009B09D1">
        <w:rPr>
          <w:rFonts w:ascii="Times New Roman" w:hAnsi="Times New Roman"/>
          <w:i/>
          <w:iCs/>
          <w:color w:val="0000FF"/>
          <w:sz w:val="24"/>
          <w:szCs w:val="24"/>
        </w:rPr>
        <w:t>ā</w:t>
      </w:r>
      <w:r w:rsidR="00452417">
        <w:rPr>
          <w:rFonts w:ascii="Times New Roman" w:hAnsi="Times New Roman"/>
          <w:i/>
          <w:iCs/>
          <w:color w:val="0000FF"/>
          <w:sz w:val="24"/>
          <w:szCs w:val="24"/>
        </w:rPr>
        <w:t xml:space="preserve"> </w:t>
      </w:r>
      <w:r w:rsidRPr="00BB2200">
        <w:rPr>
          <w:rFonts w:ascii="Times New Roman" w:hAnsi="Times New Roman"/>
          <w:i/>
          <w:iCs/>
          <w:color w:val="0000FF"/>
          <w:sz w:val="24"/>
          <w:szCs w:val="24"/>
        </w:rPr>
        <w:t xml:space="preserve">apliecina, </w:t>
      </w:r>
      <w:r w:rsidRPr="00AC6738" w:rsidR="00AC6738">
        <w:rPr>
          <w:rFonts w:ascii="Times New Roman" w:hAnsi="Times New Roman"/>
          <w:i/>
          <w:iCs/>
          <w:color w:val="0000FF"/>
          <w:sz w:val="24"/>
          <w:szCs w:val="24"/>
        </w:rPr>
        <w:t>ka projekta ietvaros neradīsies ar azbestu saistīti atkritumi</w:t>
      </w:r>
      <w:r w:rsidR="00542A43">
        <w:rPr>
          <w:rFonts w:ascii="Times New Roman" w:hAnsi="Times New Roman" w:eastAsia="Times New Roman"/>
          <w:i/>
          <w:iCs/>
          <w:color w:val="0000FF"/>
          <w:sz w:val="24"/>
          <w:szCs w:val="24"/>
        </w:rPr>
        <w:t>.</w:t>
      </w:r>
    </w:p>
    <w:p w:rsidRPr="00BC61C3" w:rsidR="00BC61C3" w:rsidP="00B47748" w:rsidRDefault="00CD031A" w14:paraId="4C05B75F" w14:textId="65C8E3A4">
      <w:pPr>
        <w:pStyle w:val="Sarakstarindkopa"/>
        <w:numPr>
          <w:ilvl w:val="0"/>
          <w:numId w:val="41"/>
        </w:numPr>
        <w:spacing w:before="120"/>
        <w:jc w:val="both"/>
        <w:rPr>
          <w:rFonts w:ascii="Times New Roman" w:hAnsi="Times New Roman" w:eastAsia="Times New Roman"/>
          <w:i/>
          <w:iCs/>
          <w:color w:val="0000FF"/>
          <w:sz w:val="24"/>
          <w:szCs w:val="24"/>
        </w:rPr>
      </w:pPr>
      <w:r w:rsidRPr="00BC61C3">
        <w:rPr>
          <w:rFonts w:ascii="Times New Roman" w:hAnsi="Times New Roman"/>
          <w:b/>
          <w:bCs/>
          <w:i/>
          <w:iCs/>
          <w:color w:val="0000FF"/>
          <w:sz w:val="24"/>
          <w:szCs w:val="24"/>
        </w:rPr>
        <w:t>HP darbība “</w:t>
      </w:r>
      <w:r w:rsidRPr="00BC61C3" w:rsidR="00987DAF">
        <w:rPr>
          <w:rFonts w:ascii="Times New Roman" w:hAnsi="Times New Roman"/>
          <w:b/>
          <w:bCs/>
          <w:i/>
          <w:iCs/>
          <w:color w:val="0000FF"/>
          <w:sz w:val="24"/>
          <w:szCs w:val="24"/>
        </w:rPr>
        <w:t>Elektrisko un elektronisko iekārtu u.c. atkritumu apsaimniekošana</w:t>
      </w:r>
      <w:r w:rsidRPr="00BC61C3">
        <w:rPr>
          <w:rFonts w:ascii="Times New Roman" w:hAnsi="Times New Roman"/>
          <w:b/>
          <w:bCs/>
          <w:i/>
          <w:iCs/>
          <w:color w:val="0000FF"/>
          <w:sz w:val="24"/>
          <w:szCs w:val="24"/>
        </w:rPr>
        <w:t>”</w:t>
      </w:r>
      <w:r w:rsidR="0079582D">
        <w:rPr>
          <w:rFonts w:ascii="Times New Roman" w:hAnsi="Times New Roman"/>
          <w:b/>
          <w:bCs/>
          <w:i/>
          <w:iCs/>
          <w:color w:val="0000FF"/>
          <w:sz w:val="24"/>
          <w:szCs w:val="24"/>
        </w:rPr>
        <w:t xml:space="preserve"> </w:t>
      </w:r>
      <w:r w:rsidRPr="0079582D" w:rsidR="0079582D">
        <w:rPr>
          <w:rFonts w:ascii="Times New Roman" w:hAnsi="Times New Roman"/>
          <w:i/>
          <w:iCs/>
          <w:color w:val="0000FF"/>
          <w:sz w:val="24"/>
          <w:szCs w:val="24"/>
        </w:rPr>
        <w:t>(apakšsadaļā “HP darbības” izvēlas HP “Nenodarīt būtisku kaitējumu” darbību:</w:t>
      </w:r>
      <w:r w:rsidR="001A3705">
        <w:rPr>
          <w:rFonts w:ascii="Times New Roman" w:hAnsi="Times New Roman"/>
          <w:i/>
          <w:iCs/>
          <w:color w:val="0000FF"/>
          <w:sz w:val="24"/>
          <w:szCs w:val="24"/>
        </w:rPr>
        <w:t xml:space="preserve"> </w:t>
      </w:r>
      <w:r w:rsidRPr="0079582D" w:rsidR="0079582D">
        <w:rPr>
          <w:rFonts w:ascii="Times New Roman" w:hAnsi="Times New Roman"/>
          <w:i/>
          <w:iCs/>
          <w:color w:val="0000FF"/>
          <w:sz w:val="24"/>
          <w:szCs w:val="24"/>
        </w:rPr>
        <w:t>“Elektrisko un elektronisko iekārtu u.c. atkritumu apsaimniekošana”)</w:t>
      </w:r>
      <w:r w:rsidRPr="00BC61C3" w:rsidR="00BC61C3">
        <w:rPr>
          <w:rFonts w:ascii="Times New Roman" w:hAnsi="Times New Roman"/>
          <w:i/>
          <w:iCs/>
          <w:color w:val="0000FF"/>
          <w:sz w:val="24"/>
          <w:szCs w:val="24"/>
        </w:rPr>
        <w:t>:</w:t>
      </w:r>
    </w:p>
    <w:p w:rsidRPr="00800560" w:rsidR="00800560" w:rsidP="00800560" w:rsidRDefault="00800560" w14:paraId="7CFA7D59" w14:textId="254BBDA9">
      <w:pPr>
        <w:pStyle w:val="Sarakstarindkopa"/>
        <w:numPr>
          <w:ilvl w:val="1"/>
          <w:numId w:val="21"/>
        </w:numPr>
        <w:spacing w:before="120"/>
        <w:ind w:left="1134"/>
        <w:jc w:val="both"/>
        <w:rPr>
          <w:rFonts w:ascii="Times New Roman" w:hAnsi="Times New Roman" w:eastAsia="Times New Roman"/>
          <w:i/>
          <w:iCs/>
          <w:color w:val="0000FF"/>
          <w:sz w:val="24"/>
          <w:szCs w:val="24"/>
        </w:rPr>
      </w:pPr>
      <w:r w:rsidRPr="00800560">
        <w:rPr>
          <w:rFonts w:ascii="Times New Roman" w:hAnsi="Times New Roman" w:eastAsia="Times New Roman"/>
          <w:i/>
          <w:iCs/>
          <w:color w:val="0000FF"/>
          <w:sz w:val="24"/>
          <w:szCs w:val="24"/>
        </w:rPr>
        <w:t xml:space="preserve">ja projekta ietvaros tiks radīti elektriskie un elektronisko iekārtu atkritumi, projekta iesniegumā </w:t>
      </w:r>
      <w:r w:rsidR="001A3705">
        <w:rPr>
          <w:rFonts w:ascii="Times New Roman" w:hAnsi="Times New Roman" w:eastAsia="Times New Roman"/>
          <w:i/>
          <w:iCs/>
          <w:color w:val="0000FF"/>
          <w:sz w:val="24"/>
          <w:szCs w:val="24"/>
        </w:rPr>
        <w:t>a</w:t>
      </w:r>
      <w:r w:rsidRPr="00800560">
        <w:rPr>
          <w:rFonts w:ascii="Times New Roman" w:hAnsi="Times New Roman" w:eastAsia="Times New Roman"/>
          <w:i/>
          <w:iCs/>
          <w:color w:val="0000FF"/>
          <w:sz w:val="24"/>
          <w:szCs w:val="24"/>
        </w:rPr>
        <w:t>pliecin</w:t>
      </w:r>
      <w:r w:rsidR="001A3705">
        <w:rPr>
          <w:rFonts w:ascii="Times New Roman" w:hAnsi="Times New Roman" w:eastAsia="Times New Roman"/>
          <w:i/>
          <w:iCs/>
          <w:color w:val="0000FF"/>
          <w:sz w:val="24"/>
          <w:szCs w:val="24"/>
        </w:rPr>
        <w:t>a</w:t>
      </w:r>
      <w:r w:rsidRPr="00800560">
        <w:rPr>
          <w:rFonts w:ascii="Times New Roman" w:hAnsi="Times New Roman" w:eastAsia="Times New Roman"/>
          <w:i/>
          <w:iCs/>
          <w:color w:val="0000FF"/>
          <w:sz w:val="24"/>
          <w:szCs w:val="24"/>
        </w:rPr>
        <w:t>, ka būvdarbu veicējiem un pakalpojumu sniedzējiem projekta ietvaros tiks uzlikts pienākumus radītos elektriskos un elektronisko iekārtu atkritumus un citus atkritumus apsaimniekot atbilstoši normatīvo aktu prasībām vai norāda informāciju, ka šāda prasības ir/tiks iekļauta iepirkumu dokumentācijā, iekļaujot prasības līguma projektā</w:t>
      </w:r>
      <w:r w:rsidR="00495AF8">
        <w:rPr>
          <w:rFonts w:ascii="Times New Roman" w:hAnsi="Times New Roman" w:eastAsia="Times New Roman"/>
          <w:i/>
          <w:iCs/>
          <w:color w:val="0000FF"/>
          <w:sz w:val="24"/>
          <w:szCs w:val="24"/>
        </w:rPr>
        <w:t>;</w:t>
      </w:r>
    </w:p>
    <w:p w:rsidR="00903658" w:rsidP="009E1281" w:rsidRDefault="00800560" w14:paraId="2D686865" w14:textId="19E1938B">
      <w:pPr>
        <w:pStyle w:val="Sarakstarindkopa"/>
        <w:numPr>
          <w:ilvl w:val="1"/>
          <w:numId w:val="21"/>
        </w:numPr>
        <w:spacing w:after="0" w:line="240" w:lineRule="auto"/>
        <w:ind w:left="1134" w:hanging="425"/>
        <w:contextualSpacing w:val="0"/>
        <w:jc w:val="both"/>
        <w:rPr>
          <w:rFonts w:ascii="Times New Roman" w:hAnsi="Times New Roman" w:eastAsia="Times New Roman"/>
          <w:i/>
          <w:iCs/>
          <w:color w:val="0000FF"/>
          <w:sz w:val="24"/>
          <w:szCs w:val="24"/>
        </w:rPr>
      </w:pPr>
      <w:r w:rsidRPr="00903658">
        <w:rPr>
          <w:rFonts w:ascii="Times New Roman" w:hAnsi="Times New Roman" w:eastAsia="Times New Roman"/>
          <w:i/>
          <w:iCs/>
          <w:color w:val="0000FF"/>
          <w:sz w:val="24"/>
          <w:szCs w:val="24"/>
        </w:rPr>
        <w:t>p</w:t>
      </w:r>
      <w:r w:rsidRPr="00903658" w:rsidR="00903658">
        <w:rPr>
          <w:rFonts w:ascii="Times New Roman" w:hAnsi="Times New Roman" w:eastAsia="Times New Roman"/>
          <w:i/>
          <w:iCs/>
          <w:color w:val="0000FF"/>
          <w:sz w:val="24"/>
          <w:szCs w:val="24"/>
        </w:rPr>
        <w:t>rojekta iesniegumā n</w:t>
      </w:r>
      <w:r w:rsidRPr="00903658">
        <w:rPr>
          <w:rFonts w:ascii="Times New Roman" w:hAnsi="Times New Roman" w:eastAsia="Times New Roman"/>
          <w:i/>
          <w:iCs/>
          <w:color w:val="0000FF"/>
          <w:sz w:val="24"/>
          <w:szCs w:val="24"/>
        </w:rPr>
        <w:t>orāda, ka projekta īstenošanas laikā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p w:rsidRPr="00576800" w:rsidR="00E04C1D" w:rsidP="009E1281" w:rsidRDefault="00576800" w14:paraId="572C69DE" w14:textId="39E67C99">
      <w:pPr>
        <w:pStyle w:val="Sarakstarindkopa"/>
        <w:numPr>
          <w:ilvl w:val="1"/>
          <w:numId w:val="21"/>
        </w:numPr>
        <w:spacing w:after="240" w:line="240" w:lineRule="auto"/>
        <w:ind w:left="1134" w:hanging="425"/>
        <w:contextualSpacing w:val="0"/>
        <w:jc w:val="both"/>
        <w:rPr>
          <w:rFonts w:ascii="Times New Roman" w:hAnsi="Times New Roman" w:eastAsia="Times New Roman"/>
          <w:i/>
          <w:iCs/>
          <w:color w:val="0000FF"/>
          <w:sz w:val="24"/>
          <w:szCs w:val="24"/>
        </w:rPr>
      </w:pPr>
      <w:r w:rsidRPr="00576800">
        <w:rPr>
          <w:rFonts w:ascii="Times New Roman" w:hAnsi="Times New Roman"/>
          <w:i/>
          <w:iCs/>
          <w:color w:val="0000FF"/>
          <w:sz w:val="24"/>
          <w:szCs w:val="24"/>
        </w:rPr>
        <w:t xml:space="preserve">ja, īstenojot projektu, netiks radīti </w:t>
      </w:r>
      <w:r w:rsidRPr="0030765A" w:rsidR="0030765A">
        <w:rPr>
          <w:rFonts w:ascii="Times New Roman" w:hAnsi="Times New Roman"/>
          <w:i/>
          <w:iCs/>
          <w:color w:val="0000FF"/>
          <w:sz w:val="24"/>
          <w:szCs w:val="24"/>
        </w:rPr>
        <w:t>elektroniskie un elektronisko iekārtu atkritumi</w:t>
      </w:r>
      <w:r w:rsidRPr="00576800">
        <w:rPr>
          <w:rFonts w:ascii="Times New Roman" w:hAnsi="Times New Roman"/>
          <w:i/>
          <w:iCs/>
          <w:color w:val="0000FF"/>
          <w:sz w:val="24"/>
          <w:szCs w:val="24"/>
        </w:rPr>
        <w:t xml:space="preserve">, </w:t>
      </w:r>
      <w:r w:rsidR="00B001A0">
        <w:rPr>
          <w:rFonts w:ascii="Times New Roman" w:hAnsi="Times New Roman"/>
          <w:i/>
          <w:iCs/>
          <w:color w:val="0000FF"/>
          <w:sz w:val="24"/>
          <w:szCs w:val="24"/>
        </w:rPr>
        <w:t xml:space="preserve">projekta </w:t>
      </w:r>
      <w:r w:rsidRPr="00903658" w:rsidR="00B001A0">
        <w:rPr>
          <w:rFonts w:ascii="Times New Roman" w:hAnsi="Times New Roman"/>
          <w:i/>
          <w:iCs/>
          <w:color w:val="0000FF"/>
          <w:sz w:val="24"/>
          <w:szCs w:val="24"/>
        </w:rPr>
        <w:t>iesniegum</w:t>
      </w:r>
      <w:r w:rsidR="00903658">
        <w:rPr>
          <w:rFonts w:ascii="Times New Roman" w:hAnsi="Times New Roman"/>
          <w:i/>
          <w:iCs/>
          <w:color w:val="0000FF"/>
          <w:sz w:val="24"/>
          <w:szCs w:val="24"/>
        </w:rPr>
        <w:t>ā</w:t>
      </w:r>
      <w:r w:rsidR="0030765A">
        <w:rPr>
          <w:rFonts w:ascii="Times New Roman" w:hAnsi="Times New Roman"/>
          <w:i/>
          <w:color w:val="0000FF"/>
          <w:sz w:val="24"/>
          <w:szCs w:val="24"/>
        </w:rPr>
        <w:t xml:space="preserve"> </w:t>
      </w:r>
      <w:r w:rsidRPr="003E0E5A" w:rsidR="0030765A">
        <w:rPr>
          <w:rFonts w:ascii="Times New Roman" w:hAnsi="Times New Roman"/>
          <w:i/>
          <w:color w:val="0000FF"/>
          <w:sz w:val="24"/>
          <w:szCs w:val="24"/>
        </w:rPr>
        <w:t>sniedz informāciju</w:t>
      </w:r>
      <w:r w:rsidRPr="00576800">
        <w:rPr>
          <w:rFonts w:ascii="Times New Roman" w:hAnsi="Times New Roman"/>
          <w:i/>
          <w:iCs/>
          <w:color w:val="0000FF"/>
          <w:sz w:val="24"/>
          <w:szCs w:val="24"/>
        </w:rPr>
        <w:t xml:space="preserve">, ka </w:t>
      </w:r>
      <w:r w:rsidR="00390066">
        <w:rPr>
          <w:rFonts w:ascii="Times New Roman" w:hAnsi="Times New Roman"/>
          <w:i/>
          <w:iCs/>
          <w:color w:val="0000FF"/>
          <w:sz w:val="24"/>
          <w:szCs w:val="24"/>
        </w:rPr>
        <w:t xml:space="preserve">projekta ietvaros netiks radīti </w:t>
      </w:r>
      <w:r w:rsidRPr="00617C80" w:rsidR="00617C80">
        <w:rPr>
          <w:rFonts w:ascii="Times New Roman" w:hAnsi="Times New Roman"/>
          <w:i/>
          <w:iCs/>
          <w:color w:val="0000FF"/>
          <w:sz w:val="24"/>
          <w:szCs w:val="24"/>
        </w:rPr>
        <w:t>elektroniskie un elektronisko iekārtu atkritumi</w:t>
      </w:r>
      <w:r w:rsidR="00390066">
        <w:rPr>
          <w:rFonts w:ascii="Times New Roman" w:hAnsi="Times New Roman" w:eastAsia="Times New Roman"/>
          <w:i/>
          <w:iCs/>
          <w:color w:val="0000FF"/>
          <w:sz w:val="24"/>
          <w:szCs w:val="24"/>
        </w:rPr>
        <w:t>.</w:t>
      </w:r>
    </w:p>
    <w:p w:rsidRPr="009129AE" w:rsidR="00826795" w:rsidP="00FA42E6" w:rsidRDefault="00E73367" w14:paraId="0E182B4A" w14:textId="77777777">
      <w:pPr>
        <w:spacing w:after="120"/>
        <w:ind w:left="284"/>
        <w:jc w:val="both"/>
        <w:rPr>
          <w:i/>
          <w:color w:val="0000FF"/>
        </w:rPr>
      </w:pPr>
      <w:r>
        <w:rPr>
          <w:rFonts w:eastAsia="Calibri"/>
          <w:b/>
          <w:bCs/>
          <w:i/>
          <w:iCs/>
          <w:color w:val="0000FF"/>
          <w:lang w:eastAsia="en-US"/>
        </w:rPr>
        <w:t>HP “</w:t>
      </w:r>
      <w:r w:rsidRPr="007C15CC" w:rsidDel="000643E3">
        <w:rPr>
          <w:rFonts w:eastAsia="Calibri"/>
          <w:b/>
          <w:bCs/>
          <w:i/>
          <w:iCs/>
          <w:color w:val="0000FF"/>
          <w:lang w:eastAsia="en-US"/>
        </w:rPr>
        <w:t>Klimatdrošināšana</w:t>
      </w:r>
      <w:r>
        <w:rPr>
          <w:rFonts w:eastAsia="Calibri"/>
          <w:b/>
          <w:bCs/>
          <w:i/>
          <w:iCs/>
          <w:color w:val="0000FF"/>
          <w:lang w:eastAsia="en-US"/>
        </w:rPr>
        <w:t>”</w:t>
      </w:r>
      <w:r w:rsidR="00936DCB">
        <w:rPr>
          <w:rFonts w:eastAsia="Calibri"/>
          <w:b/>
          <w:bCs/>
          <w:i/>
          <w:iCs/>
          <w:color w:val="0000FF"/>
          <w:lang w:eastAsia="en-US"/>
        </w:rPr>
        <w:t xml:space="preserve"> – </w:t>
      </w:r>
      <w:r w:rsidRPr="00BC61C3" w:rsidR="00336B2F">
        <w:rPr>
          <w:b/>
          <w:bCs/>
          <w:i/>
          <w:iCs/>
          <w:color w:val="0000FF"/>
        </w:rPr>
        <w:t>HP darbība “</w:t>
      </w:r>
      <w:r w:rsidRPr="003D6F3E" w:rsidR="003D6F3E">
        <w:rPr>
          <w:b/>
          <w:bCs/>
          <w:i/>
          <w:iCs/>
          <w:color w:val="0000FF"/>
        </w:rPr>
        <w:t>Klimata risku izvērtējums</w:t>
      </w:r>
      <w:r w:rsidR="003D6F3E">
        <w:rPr>
          <w:b/>
          <w:bCs/>
          <w:i/>
          <w:iCs/>
          <w:color w:val="0000FF"/>
        </w:rPr>
        <w:t xml:space="preserve">” </w:t>
      </w:r>
      <w:r w:rsidDel="00F3233F">
        <w:rPr>
          <w:i/>
          <w:color w:val="0000FF"/>
        </w:rPr>
        <w:t>(</w:t>
      </w:r>
      <w:r w:rsidRPr="00FA42E6" w:rsidR="00FA42E6">
        <w:rPr>
          <w:i/>
          <w:iCs/>
          <w:color w:val="0000FF"/>
        </w:rPr>
        <w:t>apakšsadaļā “HP darbības” izvēlas HP “</w:t>
      </w:r>
      <w:r w:rsidRPr="00FA42E6" w:rsidR="00FA42E6">
        <w:rPr>
          <w:i/>
          <w:color w:val="0000FF"/>
        </w:rPr>
        <w:t>Klimatdrošināšana</w:t>
      </w:r>
      <w:r w:rsidRPr="00FA42E6" w:rsidR="00FA42E6">
        <w:rPr>
          <w:i/>
          <w:iCs/>
          <w:color w:val="0000FF"/>
        </w:rPr>
        <w:t>” darbību:</w:t>
      </w:r>
      <w:r w:rsidR="00FA42E6">
        <w:rPr>
          <w:i/>
          <w:iCs/>
          <w:color w:val="0000FF"/>
        </w:rPr>
        <w:t xml:space="preserve"> “</w:t>
      </w:r>
      <w:r w:rsidRPr="000345C6" w:rsidR="00FA42E6">
        <w:rPr>
          <w:i/>
          <w:color w:val="0000FF"/>
        </w:rPr>
        <w:t>Klimata risku izvērtējums</w:t>
      </w:r>
      <w:r w:rsidRPr="009129AE" w:rsidR="00FA42E6">
        <w:rPr>
          <w:i/>
          <w:color w:val="0000FF"/>
        </w:rPr>
        <w:t>”</w:t>
      </w:r>
      <w:r w:rsidRPr="009129AE" w:rsidR="000345C6">
        <w:rPr>
          <w:i/>
          <w:color w:val="0000FF"/>
        </w:rPr>
        <w:t>)</w:t>
      </w:r>
      <w:r w:rsidRPr="009129AE" w:rsidR="00826795">
        <w:rPr>
          <w:i/>
          <w:color w:val="0000FF"/>
        </w:rPr>
        <w:t>:</w:t>
      </w:r>
    </w:p>
    <w:p w:rsidRPr="00C412A6" w:rsidR="00C412A6" w:rsidP="003C18BE" w:rsidRDefault="0016257D" w14:paraId="6FE8ABCD" w14:textId="77777777">
      <w:pPr>
        <w:pStyle w:val="Sarakstarindkopa"/>
        <w:numPr>
          <w:ilvl w:val="2"/>
          <w:numId w:val="76"/>
        </w:numPr>
        <w:spacing w:after="120"/>
        <w:ind w:left="1134"/>
        <w:jc w:val="both"/>
        <w:rPr>
          <w:rFonts w:ascii="Times New Roman" w:hAnsi="Times New Roman" w:eastAsia="Times New Roman"/>
          <w:i/>
          <w:iCs/>
          <w:color w:val="0000FF"/>
          <w:sz w:val="24"/>
          <w:szCs w:val="24"/>
        </w:rPr>
      </w:pPr>
      <w:r w:rsidRPr="00826795">
        <w:rPr>
          <w:rFonts w:ascii="Times New Roman" w:hAnsi="Times New Roman"/>
          <w:i/>
          <w:color w:val="0000FF"/>
          <w:sz w:val="24"/>
          <w:szCs w:val="24"/>
        </w:rPr>
        <w:t>projekta iesniegumā ir veikts projektā paredzēto infrastruktūras darbību risku izvērtējums par vismaz šādiem klimata pārmaiņu radītajiem riskiem: infrastruktūras pārkaršana un materiālu nolietojums karstuma dēļ, infrastruktūras pamatu vai grunts bojājumi ūdenslīmeņa izmaiņu dēļ un uzplūdu radītie bojājumi, lietusgāžu, vēja brāzmu vai sasalšanas un kušanas ciklu radītie bojājumi. Šiem riskiem paredzēti arī to novēršanas vai mazināšanas pasākumi</w:t>
      </w:r>
      <w:r w:rsidR="00C412A6">
        <w:rPr>
          <w:rFonts w:ascii="Times New Roman" w:hAnsi="Times New Roman"/>
          <w:i/>
          <w:color w:val="0000FF"/>
          <w:sz w:val="24"/>
          <w:szCs w:val="24"/>
        </w:rPr>
        <w:t>,</w:t>
      </w:r>
    </w:p>
    <w:p w:rsidRPr="00826795" w:rsidR="0016257D" w:rsidP="003C18BE" w:rsidRDefault="004018BF" w14:paraId="7944AD63" w14:textId="6EC9003D">
      <w:pPr>
        <w:pStyle w:val="Sarakstarindkopa"/>
        <w:numPr>
          <w:ilvl w:val="2"/>
          <w:numId w:val="76"/>
        </w:numPr>
        <w:spacing w:after="120"/>
        <w:ind w:left="1134"/>
        <w:jc w:val="both"/>
        <w:rPr>
          <w:rFonts w:ascii="Times New Roman" w:hAnsi="Times New Roman" w:eastAsia="Times New Roman"/>
          <w:i/>
          <w:color w:val="0000FF"/>
          <w:sz w:val="24"/>
          <w:szCs w:val="24"/>
        </w:rPr>
      </w:pPr>
      <w:r w:rsidRPr="00826795">
        <w:rPr>
          <w:rFonts w:ascii="Times New Roman" w:hAnsi="Times New Roman"/>
          <w:i/>
          <w:color w:val="0000FF"/>
          <w:sz w:val="24"/>
          <w:szCs w:val="24"/>
        </w:rPr>
        <w:t>projekta iesniegumā snie</w:t>
      </w:r>
      <w:r w:rsidR="00C412A6">
        <w:rPr>
          <w:rFonts w:ascii="Times New Roman" w:hAnsi="Times New Roman"/>
          <w:i/>
          <w:color w:val="0000FF"/>
          <w:sz w:val="24"/>
          <w:szCs w:val="24"/>
        </w:rPr>
        <w:t>dz</w:t>
      </w:r>
      <w:r w:rsidRPr="00826795">
        <w:rPr>
          <w:rFonts w:ascii="Times New Roman" w:hAnsi="Times New Roman"/>
          <w:i/>
          <w:color w:val="0000FF"/>
          <w:sz w:val="24"/>
          <w:szCs w:val="24"/>
        </w:rPr>
        <w:t xml:space="preserve"> skaidrojums, </w:t>
      </w:r>
      <w:r w:rsidR="00C412A6">
        <w:rPr>
          <w:rFonts w:ascii="Times New Roman" w:hAnsi="Times New Roman"/>
          <w:i/>
          <w:color w:val="0000FF"/>
          <w:sz w:val="24"/>
          <w:szCs w:val="24"/>
        </w:rPr>
        <w:t>ja</w:t>
      </w:r>
      <w:r w:rsidRPr="00826795">
        <w:rPr>
          <w:rFonts w:ascii="Times New Roman" w:hAnsi="Times New Roman"/>
          <w:i/>
          <w:color w:val="0000FF"/>
          <w:sz w:val="24"/>
          <w:szCs w:val="24"/>
        </w:rPr>
        <w:t xml:space="preserve"> horizontālo princip</w:t>
      </w:r>
      <w:r w:rsidR="007A3CD8">
        <w:rPr>
          <w:rFonts w:ascii="Times New Roman" w:hAnsi="Times New Roman"/>
          <w:i/>
          <w:color w:val="0000FF"/>
          <w:sz w:val="24"/>
          <w:szCs w:val="24"/>
        </w:rPr>
        <w:t>u</w:t>
      </w:r>
      <w:r w:rsidRPr="00826795">
        <w:rPr>
          <w:rFonts w:ascii="Times New Roman" w:hAnsi="Times New Roman"/>
          <w:i/>
          <w:color w:val="0000FF"/>
          <w:sz w:val="24"/>
          <w:szCs w:val="24"/>
        </w:rPr>
        <w:t xml:space="preserve"> “Klimatdrošināšana” nav iespējams piemērot</w:t>
      </w:r>
      <w:r w:rsidR="0072358C">
        <w:rPr>
          <w:rFonts w:ascii="Times New Roman" w:hAnsi="Times New Roman"/>
          <w:i/>
          <w:color w:val="0000FF"/>
          <w:sz w:val="24"/>
          <w:szCs w:val="24"/>
        </w:rPr>
        <w:t>.</w:t>
      </w:r>
    </w:p>
    <w:bookmarkEnd w:id="9"/>
    <w:p w:rsidRPr="00E45960" w:rsidR="009E54D4" w:rsidP="003B6C1E" w:rsidRDefault="00E25956" w14:paraId="5D66B3BD" w14:textId="01D0B513">
      <w:pPr>
        <w:keepNext/>
        <w:spacing w:before="240" w:after="240"/>
        <w:jc w:val="center"/>
        <w:rPr>
          <w:rFonts w:eastAsia="Times New Roman"/>
          <w:b/>
          <w:bCs/>
          <w:sz w:val="32"/>
          <w:szCs w:val="32"/>
        </w:rPr>
      </w:pPr>
      <w:r w:rsidRPr="00E45960">
        <w:rPr>
          <w:rFonts w:eastAsia="Times New Roman"/>
          <w:b/>
          <w:bCs/>
          <w:sz w:val="32"/>
          <w:szCs w:val="32"/>
        </w:rPr>
        <w:lastRenderedPageBreak/>
        <w:t>SADAĻA</w:t>
      </w:r>
      <w:r w:rsidR="00054DAA">
        <w:rPr>
          <w:rFonts w:eastAsia="Times New Roman"/>
          <w:b/>
          <w:bCs/>
          <w:sz w:val="32"/>
          <w:szCs w:val="32"/>
        </w:rPr>
        <w:t> </w:t>
      </w:r>
      <w:r w:rsidRPr="00E45960">
        <w:rPr>
          <w:rFonts w:eastAsia="Times New Roman"/>
          <w:b/>
          <w:bCs/>
          <w:sz w:val="32"/>
          <w:szCs w:val="32"/>
        </w:rPr>
        <w:t>– RĀDĪTĀJI</w:t>
      </w:r>
    </w:p>
    <w:p w:rsidRPr="009000D7" w:rsidR="00AF5862" w:rsidP="00C03B46" w:rsidRDefault="00762A72" w14:paraId="7095F84C" w14:textId="6083E466">
      <w:pPr>
        <w:pStyle w:val="Paraststmeklis"/>
        <w:spacing w:before="0" w:beforeAutospacing="0" w:after="0" w:afterAutospacing="0"/>
        <w:jc w:val="center"/>
        <w:rPr>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7"/>
                    <a:stretch>
                      <a:fillRect/>
                    </a:stretch>
                  </pic:blipFill>
                  <pic:spPr>
                    <a:xfrm>
                      <a:off x="0" y="0"/>
                      <a:ext cx="5184584" cy="1991629"/>
                    </a:xfrm>
                    <a:prstGeom prst="rect">
                      <a:avLst/>
                    </a:prstGeom>
                  </pic:spPr>
                </pic:pic>
              </a:graphicData>
            </a:graphic>
          </wp:inline>
        </w:drawing>
      </w:r>
    </w:p>
    <w:p w:rsidRPr="009000D7" w:rsidR="00D83994" w:rsidP="00F03616" w:rsidRDefault="00D83994" w14:paraId="55B3C105" w14:textId="77777777">
      <w:pPr>
        <w:pStyle w:val="Paraststmeklis"/>
        <w:spacing w:before="0" w:beforeAutospacing="0" w:after="0" w:afterAutospacing="0"/>
        <w:jc w:val="both"/>
        <w:rPr>
          <w:highlight w:val="yellow"/>
        </w:rPr>
      </w:pPr>
    </w:p>
    <w:p w:rsidR="0091211A" w:rsidP="00D324D2" w:rsidRDefault="007610FC" w14:paraId="60FFBF11" w14:textId="1D7775D1">
      <w:pPr>
        <w:pStyle w:val="Paraststmeklis"/>
        <w:spacing w:before="0" w:beforeAutospacing="0" w:after="0" w:afterAutospacing="0"/>
        <w:jc w:val="center"/>
        <w:rPr>
          <w:rFonts w:eastAsia="Times New Roman"/>
          <w:sz w:val="28"/>
          <w:szCs w:val="28"/>
          <w:highlight w:val="yellow"/>
        </w:rPr>
      </w:pPr>
      <w:r>
        <w:rPr>
          <w:noProof/>
        </w:rPr>
        <w:drawing>
          <wp:inline distT="0" distB="0" distL="0" distR="0" wp14:anchorId="4A5FBFF7" wp14:editId="0E869B8E">
            <wp:extent cx="5753100" cy="2462544"/>
            <wp:effectExtent l="0" t="0" r="0" b="0"/>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8"/>
                    <a:stretch>
                      <a:fillRect/>
                    </a:stretch>
                  </pic:blipFill>
                  <pic:spPr>
                    <a:xfrm>
                      <a:off x="0" y="0"/>
                      <a:ext cx="5762041" cy="2466371"/>
                    </a:xfrm>
                    <a:prstGeom prst="rect">
                      <a:avLst/>
                    </a:prstGeom>
                  </pic:spPr>
                </pic:pic>
              </a:graphicData>
            </a:graphic>
          </wp:inline>
        </w:drawing>
      </w:r>
    </w:p>
    <w:p w:rsidR="00094AA1" w:rsidP="009B59AA" w:rsidRDefault="002F5EF5" w14:paraId="3E8D2706" w14:textId="77777777">
      <w:pPr>
        <w:pStyle w:val="Paraststmeklis"/>
        <w:spacing w:before="120" w:beforeAutospacing="0" w:after="120" w:afterAutospacing="0"/>
        <w:jc w:val="both"/>
        <w:rPr>
          <w:rFonts w:eastAsiaTheme="majorEastAsia"/>
          <w:b/>
          <w:bCs/>
          <w:i/>
          <w:iCs/>
          <w:color w:val="0000FF"/>
        </w:rPr>
      </w:pPr>
      <w:r w:rsidRPr="002F5EF5">
        <w:rPr>
          <w:rFonts w:eastAsiaTheme="majorEastAsia"/>
          <w:b/>
          <w:bCs/>
          <w:i/>
          <w:iCs/>
          <w:color w:val="0000FF"/>
        </w:rPr>
        <w:t>Šajā sadaļā projekta iesniedzējs nosaka</w:t>
      </w:r>
      <w:r w:rsidR="00094AA1">
        <w:rPr>
          <w:rFonts w:eastAsiaTheme="majorEastAsia"/>
          <w:b/>
          <w:bCs/>
          <w:i/>
          <w:iCs/>
          <w:color w:val="0000FF"/>
        </w:rPr>
        <w:t>:</w:t>
      </w:r>
    </w:p>
    <w:p w:rsidRPr="00810AFD" w:rsidR="00261D5D" w:rsidP="00B47748" w:rsidRDefault="002F5EF5" w14:paraId="4671F675" w14:textId="4075C242">
      <w:pPr>
        <w:pStyle w:val="Paraststmeklis"/>
        <w:numPr>
          <w:ilvl w:val="0"/>
          <w:numId w:val="41"/>
        </w:numPr>
        <w:spacing w:before="120" w:beforeAutospacing="0" w:after="120" w:afterAutospacing="0"/>
        <w:ind w:hanging="436"/>
        <w:jc w:val="both"/>
        <w:rPr>
          <w:rFonts w:eastAsiaTheme="majorEastAsia"/>
          <w:i/>
          <w:iCs/>
          <w:color w:val="0000FF"/>
        </w:rPr>
      </w:pPr>
      <w:r w:rsidRPr="002F5EF5">
        <w:rPr>
          <w:rFonts w:eastAsiaTheme="majorEastAsia"/>
          <w:b/>
          <w:bCs/>
          <w:i/>
          <w:iCs/>
          <w:color w:val="0000FF"/>
        </w:rPr>
        <w:t xml:space="preserve">projekta ietvaros sasniedzamo iznākuma </w:t>
      </w:r>
      <w:r w:rsidR="00810AFD">
        <w:rPr>
          <w:rFonts w:eastAsiaTheme="majorEastAsia"/>
          <w:b/>
          <w:bCs/>
          <w:i/>
          <w:iCs/>
          <w:color w:val="0000FF"/>
        </w:rPr>
        <w:t>un rezult</w:t>
      </w:r>
      <w:r w:rsidRPr="00810AFD" w:rsidR="00810AFD">
        <w:rPr>
          <w:rFonts w:eastAsiaTheme="majorEastAsia"/>
          <w:b/>
          <w:bCs/>
          <w:i/>
          <w:iCs/>
          <w:color w:val="0000FF"/>
        </w:rPr>
        <w:t>āta</w:t>
      </w:r>
      <w:r w:rsidRPr="6238054F" w:rsidR="00810AFD">
        <w:rPr>
          <w:rFonts w:eastAsiaTheme="majorEastAsia"/>
          <w:b/>
          <w:i/>
          <w:color w:val="0000FF"/>
        </w:rPr>
        <w:t xml:space="preserve"> </w:t>
      </w:r>
      <w:r w:rsidRPr="6238054F" w:rsidR="62FAE75E">
        <w:rPr>
          <w:rFonts w:eastAsiaTheme="majorEastAsia"/>
          <w:i/>
          <w:iCs/>
          <w:color w:val="0000FF"/>
        </w:rPr>
        <w:t xml:space="preserve">rādītāju </w:t>
      </w:r>
      <w:r w:rsidRPr="00810AFD" w:rsidR="00131C24">
        <w:rPr>
          <w:rStyle w:val="normaltextrun"/>
          <w:rFonts w:eastAsiaTheme="majorEastAsia"/>
          <w:i/>
          <w:iCs/>
          <w:color w:val="0000FF"/>
        </w:rPr>
        <w:t xml:space="preserve">atbilstoši SAM MK noteikumu </w:t>
      </w:r>
      <w:r w:rsidRPr="00810AFD" w:rsidR="00946F9F">
        <w:rPr>
          <w:rStyle w:val="normaltextrun"/>
          <w:rFonts w:eastAsiaTheme="majorEastAsia"/>
          <w:i/>
          <w:iCs/>
          <w:color w:val="0000FF"/>
        </w:rPr>
        <w:t>5</w:t>
      </w:r>
      <w:r w:rsidRPr="00810AFD" w:rsidR="00131C24">
        <w:rPr>
          <w:rStyle w:val="normaltextrun"/>
          <w:rFonts w:eastAsiaTheme="majorEastAsia"/>
          <w:i/>
          <w:iCs/>
          <w:color w:val="0000FF"/>
        </w:rPr>
        <w:t>.</w:t>
      </w:r>
      <w:r w:rsidRPr="00810AFD" w:rsidR="006066E1">
        <w:rPr>
          <w:rStyle w:val="normaltextrun"/>
          <w:rFonts w:eastAsiaTheme="majorEastAsia"/>
          <w:i/>
          <w:iCs/>
          <w:color w:val="0000FF"/>
        </w:rPr>
        <w:t> </w:t>
      </w:r>
      <w:r w:rsidRPr="00810AFD" w:rsidR="00141DA9">
        <w:rPr>
          <w:rStyle w:val="normaltextrun"/>
          <w:rFonts w:eastAsiaTheme="majorEastAsia"/>
          <w:i/>
          <w:iCs/>
          <w:color w:val="0000FF"/>
        </w:rPr>
        <w:t>punktā</w:t>
      </w:r>
      <w:r w:rsidRPr="00810AFD" w:rsidR="00131C24">
        <w:rPr>
          <w:rStyle w:val="normaltextrun"/>
          <w:rFonts w:eastAsiaTheme="majorEastAsia"/>
          <w:i/>
          <w:iCs/>
          <w:color w:val="0000FF"/>
        </w:rPr>
        <w:t xml:space="preserve"> noteiktajam </w:t>
      </w:r>
      <w:r w:rsidRPr="00810AFD" w:rsidR="00FE0BCB">
        <w:rPr>
          <w:rStyle w:val="normaltextrun"/>
          <w:rFonts w:eastAsiaTheme="majorEastAsia"/>
          <w:i/>
          <w:iCs/>
          <w:color w:val="0000FF"/>
        </w:rPr>
        <w:t xml:space="preserve">iznākuma </w:t>
      </w:r>
      <w:r w:rsidRPr="00810AFD" w:rsidR="00131C24">
        <w:rPr>
          <w:rStyle w:val="normaltextrun"/>
          <w:rFonts w:eastAsiaTheme="majorEastAsia"/>
          <w:i/>
          <w:iCs/>
          <w:color w:val="0000FF"/>
        </w:rPr>
        <w:t xml:space="preserve">rādītājam un norāda </w:t>
      </w:r>
      <w:r w:rsidR="002E4D59">
        <w:rPr>
          <w:rStyle w:val="normaltextrun"/>
          <w:rFonts w:eastAsiaTheme="majorEastAsia"/>
          <w:i/>
          <w:iCs/>
          <w:color w:val="0000FF"/>
        </w:rPr>
        <w:t xml:space="preserve">katra </w:t>
      </w:r>
      <w:r w:rsidRPr="00810AFD" w:rsidR="00131C24">
        <w:rPr>
          <w:rStyle w:val="normaltextrun"/>
          <w:rFonts w:eastAsiaTheme="majorEastAsia"/>
          <w:i/>
          <w:iCs/>
          <w:color w:val="0000FF"/>
        </w:rPr>
        <w:t xml:space="preserve">rādītāja plānoto </w:t>
      </w:r>
      <w:r w:rsidRPr="00810AFD" w:rsidR="00CB5B02">
        <w:rPr>
          <w:rStyle w:val="normaltextrun"/>
          <w:rFonts w:eastAsiaTheme="majorEastAsia"/>
          <w:i/>
          <w:iCs/>
          <w:color w:val="0000FF"/>
        </w:rPr>
        <w:t xml:space="preserve">sasniedzamo </w:t>
      </w:r>
      <w:r w:rsidRPr="00810AFD" w:rsidR="00131C24">
        <w:rPr>
          <w:rStyle w:val="normaltextrun"/>
          <w:rFonts w:eastAsiaTheme="majorEastAsia"/>
          <w:i/>
          <w:iCs/>
          <w:color w:val="0000FF"/>
        </w:rPr>
        <w:t>vērtību</w:t>
      </w:r>
      <w:r w:rsidRPr="00810AFD" w:rsidR="00B86B50">
        <w:rPr>
          <w:rFonts w:eastAsiaTheme="majorEastAsia"/>
          <w:i/>
          <w:iCs/>
          <w:color w:val="0000FF"/>
        </w:rPr>
        <w:t>.</w:t>
      </w:r>
    </w:p>
    <w:p w:rsidRPr="00106FF7" w:rsidR="003B29F0" w:rsidP="1BFFB360" w:rsidRDefault="003B29F0" w14:paraId="64B729F0" w14:textId="3E268A22" w14:noSpellErr="1">
      <w:pPr>
        <w:pStyle w:val="Paraststmeklis"/>
        <w:numPr>
          <w:ilvl w:val="0"/>
          <w:numId w:val="42"/>
        </w:numPr>
        <w:spacing w:before="120" w:beforeAutospacing="off" w:after="120" w:afterAutospacing="off"/>
        <w:ind w:left="568" w:hanging="284"/>
        <w:jc w:val="both"/>
        <w:textAlignment w:val="baseline"/>
        <w:rPr>
          <w:rFonts w:eastAsia="Calibri"/>
          <w:i w:val="1"/>
          <w:iCs w:val="1"/>
          <w:color w:val="0000FF"/>
          <w:lang w:eastAsia="en-US"/>
        </w:rPr>
      </w:pPr>
      <w:r w:rsidRPr="1BFFB360" w:rsidR="1FB939B3">
        <w:rPr>
          <w:i w:val="1"/>
          <w:iCs w:val="1"/>
          <w:color w:val="0000FF"/>
        </w:rPr>
        <w:t xml:space="preserve">Darbību ietekmēto platību nosaka sertificēts speciālists vai eksperts, piemēram, sugu un biotopu eksperts, hidrologs, hidroģeologs, izdodot atzinumu, kurā norādīta informācija par SAM pasākuma tiešo darbību ietekmēto platību vēsturiskajās kūdras ieguves vietās vai ES nozīmes </w:t>
      </w:r>
      <w:r w:rsidRPr="1BFFB360" w:rsidR="1FB939B3">
        <w:rPr>
          <w:i w:val="1"/>
          <w:iCs w:val="1"/>
          <w:color w:val="0000FF"/>
        </w:rPr>
        <w:t>biotopos</w:t>
      </w:r>
      <w:r w:rsidRPr="1BFFB360" w:rsidR="00201E8D">
        <w:rPr>
          <w:rStyle w:val="Vresatsauce"/>
          <w:i w:val="1"/>
          <w:iCs w:val="1"/>
          <w:color w:val="0000FF"/>
        </w:rPr>
        <w:footnoteReference w:id="21"/>
      </w:r>
      <w:r w:rsidRPr="1BFFB360" w:rsidR="1FB939B3">
        <w:rPr>
          <w:i w:val="1"/>
          <w:iCs w:val="1"/>
          <w:color w:val="0000FF"/>
        </w:rPr>
        <w:t>, tai skaitā piegulošo ietekmēto teritoriju platību, ja tas ir attiecināms. Renaturalizētu vai rekultivētu platību uzskaita pie tiešo darbību ietekmētās teritorijas rādītāja, kad saņemts būvvaldes pieņemšanas akts (gadījumos, ja rekultivācijas procesā ir veikti būvdarbi) un Latvijas Vides ģeoloģijas un meteoroloģijas centra Zemes dzīļu informācijas sistēmā izslēdz teritoriju no derīgo izrakteņu atradņu reģistra.</w:t>
      </w:r>
    </w:p>
    <w:p w:rsidRPr="009B59AA" w:rsidR="00094AA1" w:rsidP="1BFFB360" w:rsidRDefault="00094AA1" w14:paraId="7B4B5E48" w14:textId="1593BFDD" w14:noSpellErr="1">
      <w:pPr>
        <w:pStyle w:val="Sarakstarindkopa"/>
        <w:numPr>
          <w:ilvl w:val="0"/>
          <w:numId w:val="41"/>
        </w:numPr>
        <w:ind w:hanging="436"/>
        <w:jc w:val="both"/>
        <w:rPr>
          <w:rFonts w:ascii="Times New Roman" w:hAnsi="Times New Roman" w:eastAsia="Times New Roman"/>
          <w:b w:val="1"/>
          <w:bCs w:val="1"/>
          <w:i w:val="1"/>
          <w:iCs w:val="1"/>
          <w:color w:val="0000FF"/>
          <w:sz w:val="24"/>
          <w:szCs w:val="24"/>
        </w:rPr>
      </w:pPr>
      <w:r w:rsidRPr="1BFFB360" w:rsidR="41BABF5E">
        <w:rPr>
          <w:rFonts w:ascii="Times New Roman" w:hAnsi="Times New Roman" w:eastAsia="Times New Roman"/>
          <w:b w:val="1"/>
          <w:bCs w:val="1"/>
          <w:i w:val="1"/>
          <w:iCs w:val="1"/>
          <w:color w:val="0000FF"/>
          <w:sz w:val="24"/>
          <w:szCs w:val="24"/>
        </w:rPr>
        <w:t xml:space="preserve">vismaz </w:t>
      </w:r>
      <w:r w:rsidRPr="1BFFB360" w:rsidR="41BABF5E">
        <w:rPr>
          <w:rFonts w:ascii="Times New Roman" w:hAnsi="Times New Roman" w:eastAsia="Times New Roman"/>
          <w:b w:val="1"/>
          <w:bCs w:val="1"/>
          <w:i w:val="1"/>
          <w:iCs w:val="1"/>
          <w:color w:val="0000FF"/>
          <w:sz w:val="24"/>
          <w:szCs w:val="24"/>
        </w:rPr>
        <w:t>vien</w:t>
      </w:r>
      <w:r w:rsidRPr="1BFFB360" w:rsidR="12E0AA10">
        <w:rPr>
          <w:rFonts w:ascii="Times New Roman" w:hAnsi="Times New Roman" w:eastAsia="Times New Roman"/>
          <w:b w:val="1"/>
          <w:bCs w:val="1"/>
          <w:i w:val="1"/>
          <w:iCs w:val="1"/>
          <w:color w:val="0000FF"/>
          <w:sz w:val="24"/>
          <w:szCs w:val="24"/>
        </w:rPr>
        <w:t>u</w:t>
      </w:r>
      <w:r w:rsidRPr="1BFFB360" w:rsidR="41BABF5E">
        <w:rPr>
          <w:rFonts w:ascii="Times New Roman" w:hAnsi="Times New Roman" w:eastAsia="Times New Roman"/>
          <w:b w:val="1"/>
          <w:bCs w:val="1"/>
          <w:i w:val="1"/>
          <w:iCs w:val="1"/>
          <w:color w:val="0000FF"/>
          <w:sz w:val="24"/>
          <w:szCs w:val="24"/>
        </w:rPr>
        <w:t xml:space="preserve"> no šiem HP VINPI rādītājiem</w:t>
      </w:r>
      <w:r w:rsidRPr="1BFFB360">
        <w:rPr>
          <w:rStyle w:val="Vresatsauce"/>
          <w:rFonts w:ascii="Times New Roman" w:hAnsi="Times New Roman" w:eastAsia="Times New Roman"/>
          <w:b w:val="1"/>
          <w:bCs w:val="1"/>
          <w:i w:val="1"/>
          <w:iCs w:val="1"/>
          <w:color w:val="0000FF"/>
          <w:sz w:val="24"/>
          <w:szCs w:val="24"/>
        </w:rPr>
        <w:footnoteReference w:id="22"/>
      </w:r>
      <w:r w:rsidRPr="1BFFB360" w:rsidR="41BABF5E">
        <w:rPr>
          <w:rFonts w:ascii="Times New Roman" w:hAnsi="Times New Roman" w:eastAsia="Times New Roman"/>
          <w:b w:val="1"/>
          <w:bCs w:val="1"/>
          <w:i w:val="1"/>
          <w:iCs w:val="1"/>
          <w:color w:val="0000FF"/>
          <w:sz w:val="24"/>
          <w:szCs w:val="24"/>
        </w:rPr>
        <w:t>:</w:t>
      </w:r>
    </w:p>
    <w:p w:rsidRPr="00BC363E" w:rsidR="00BC363E" w:rsidP="00B47748" w:rsidRDefault="00BC363E" w14:paraId="2445F70B" w14:textId="6353830F">
      <w:pPr>
        <w:pStyle w:val="Sarakstarindkopa"/>
        <w:numPr>
          <w:ilvl w:val="0"/>
          <w:numId w:val="11"/>
        </w:numPr>
        <w:jc w:val="both"/>
        <w:rPr>
          <w:rFonts w:ascii="Times New Roman" w:hAnsi="Times New Roman" w:eastAsia="Times New Roman"/>
          <w:i/>
          <w:iCs/>
          <w:color w:val="0000FF"/>
          <w:sz w:val="24"/>
          <w:szCs w:val="24"/>
        </w:rPr>
      </w:pPr>
      <w:r w:rsidRPr="00BC363E">
        <w:rPr>
          <w:rFonts w:ascii="Times New Roman" w:hAnsi="Times New Roman" w:eastAsia="Times New Roman"/>
          <w:i/>
          <w:iCs/>
          <w:color w:val="0000FF"/>
          <w:sz w:val="24"/>
          <w:szCs w:val="24"/>
        </w:rPr>
        <w:lastRenderedPageBreak/>
        <w:t>konsultatīva rakstura pasākumu skaits par būvētās vides ,IT risinājumu, IT tehnoloģiju piekļūstamību personām ar dažādiem funkcionāliem traucējumiem (</w:t>
      </w:r>
      <w:proofErr w:type="spellStart"/>
      <w:r w:rsidRPr="00BC363E">
        <w:rPr>
          <w:rFonts w:ascii="Times New Roman" w:hAnsi="Times New Roman" w:eastAsia="Times New Roman"/>
          <w:i/>
          <w:iCs/>
          <w:color w:val="0000FF"/>
          <w:sz w:val="24"/>
          <w:szCs w:val="24"/>
        </w:rPr>
        <w:t>VINPI_18</w:t>
      </w:r>
      <w:proofErr w:type="spellEnd"/>
      <w:r w:rsidRPr="00BC363E">
        <w:rPr>
          <w:rFonts w:ascii="Times New Roman" w:hAnsi="Times New Roman" w:eastAsia="Times New Roman"/>
          <w:i/>
          <w:iCs/>
          <w:color w:val="0000FF"/>
          <w:sz w:val="24"/>
          <w:szCs w:val="24"/>
        </w:rPr>
        <w:t>);</w:t>
      </w:r>
    </w:p>
    <w:p w:rsidR="00BC363E" w:rsidP="00B47748" w:rsidRDefault="00BC363E" w14:paraId="2B231D17" w14:textId="265F834F">
      <w:pPr>
        <w:pStyle w:val="Sarakstarindkopa"/>
        <w:numPr>
          <w:ilvl w:val="0"/>
          <w:numId w:val="11"/>
        </w:numPr>
        <w:jc w:val="both"/>
        <w:rPr>
          <w:rFonts w:ascii="Times New Roman" w:hAnsi="Times New Roman" w:eastAsia="Times New Roman"/>
          <w:i/>
          <w:iCs/>
          <w:color w:val="0000FF"/>
          <w:sz w:val="24"/>
          <w:szCs w:val="24"/>
        </w:rPr>
      </w:pPr>
      <w:r w:rsidRPr="00BC363E">
        <w:rPr>
          <w:rFonts w:ascii="Times New Roman" w:hAnsi="Times New Roman" w:eastAsia="Times New Roman"/>
          <w:i/>
          <w:iCs/>
          <w:color w:val="0000FF"/>
          <w:sz w:val="24"/>
          <w:szCs w:val="24"/>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r w:rsidR="003964CA">
        <w:rPr>
          <w:rFonts w:ascii="Times New Roman" w:hAnsi="Times New Roman" w:eastAsia="Times New Roman"/>
          <w:i/>
          <w:iCs/>
          <w:color w:val="0000FF"/>
          <w:sz w:val="24"/>
          <w:szCs w:val="24"/>
        </w:rPr>
        <w:t>.</w:t>
      </w:r>
    </w:p>
    <w:p w:rsidRPr="007C5E33" w:rsidR="004800D4" w:rsidP="00B47748" w:rsidRDefault="007C5E33" w14:paraId="3DBBEA3A" w14:textId="5E8FD8C4">
      <w:pPr>
        <w:pStyle w:val="Sarakstarindkopa"/>
        <w:numPr>
          <w:ilvl w:val="0"/>
          <w:numId w:val="29"/>
        </w:numPr>
        <w:spacing w:after="120"/>
        <w:ind w:left="567" w:hanging="283"/>
        <w:jc w:val="both"/>
        <w:rPr>
          <w:rFonts w:ascii="Times New Roman" w:hAnsi="Times New Roman" w:eastAsia="Times New Roman"/>
          <w:i/>
          <w:iCs/>
          <w:color w:val="0000FF"/>
          <w:sz w:val="24"/>
          <w:szCs w:val="24"/>
        </w:rPr>
      </w:pPr>
      <w:r>
        <w:rPr>
          <w:rFonts w:ascii="Times New Roman" w:hAnsi="Times New Roman" w:eastAsia="Times New Roman"/>
          <w:bCs/>
          <w:i/>
          <w:iCs/>
          <w:color w:val="0000FF"/>
          <w:sz w:val="24"/>
          <w:szCs w:val="24"/>
        </w:rPr>
        <w:t>F</w:t>
      </w:r>
      <w:r w:rsidRPr="007C5E33">
        <w:rPr>
          <w:rFonts w:ascii="Times New Roman" w:hAnsi="Times New Roman" w:eastAsia="Times New Roman"/>
          <w:bCs/>
          <w:i/>
          <w:iCs/>
          <w:color w:val="0000FF"/>
          <w:sz w:val="24"/>
          <w:szCs w:val="24"/>
        </w:rPr>
        <w:t>inansējuma saņēmējam būs pienākums sniegt informāciju sadarbības iestādei par sasniegt</w:t>
      </w:r>
      <w:r w:rsidR="009E1173">
        <w:rPr>
          <w:rFonts w:ascii="Times New Roman" w:hAnsi="Times New Roman" w:eastAsia="Times New Roman"/>
          <w:bCs/>
          <w:i/>
          <w:iCs/>
          <w:color w:val="0000FF"/>
          <w:sz w:val="24"/>
          <w:szCs w:val="24"/>
        </w:rPr>
        <w:t>ajiem</w:t>
      </w:r>
      <w:r w:rsidRPr="007C5E33">
        <w:rPr>
          <w:rFonts w:ascii="Times New Roman" w:hAnsi="Times New Roman" w:eastAsia="Times New Roman"/>
          <w:bCs/>
          <w:i/>
          <w:iCs/>
          <w:color w:val="0000FF"/>
          <w:sz w:val="24"/>
          <w:szCs w:val="24"/>
        </w:rPr>
        <w:t xml:space="preserve"> </w:t>
      </w:r>
      <w:r w:rsidR="00B90DB8">
        <w:rPr>
          <w:rFonts w:ascii="Times New Roman" w:hAnsi="Times New Roman" w:eastAsia="Times New Roman"/>
          <w:bCs/>
          <w:i/>
          <w:iCs/>
          <w:color w:val="0000FF"/>
          <w:sz w:val="24"/>
          <w:szCs w:val="24"/>
        </w:rPr>
        <w:t xml:space="preserve">HP VINPI </w:t>
      </w:r>
      <w:r w:rsidRPr="007C5E33">
        <w:rPr>
          <w:rFonts w:ascii="Times New Roman" w:hAnsi="Times New Roman" w:eastAsia="Times New Roman"/>
          <w:bCs/>
          <w:i/>
          <w:iCs/>
          <w:color w:val="0000FF"/>
          <w:sz w:val="24"/>
          <w:szCs w:val="24"/>
        </w:rPr>
        <w:t>rādītāj</w:t>
      </w:r>
      <w:r w:rsidR="009E1173">
        <w:rPr>
          <w:rFonts w:ascii="Times New Roman" w:hAnsi="Times New Roman" w:eastAsia="Times New Roman"/>
          <w:bCs/>
          <w:i/>
          <w:iCs/>
          <w:color w:val="0000FF"/>
          <w:sz w:val="24"/>
          <w:szCs w:val="24"/>
        </w:rPr>
        <w:t>iem</w:t>
      </w:r>
      <w:r w:rsidRPr="6238054F" w:rsidR="6B0E3F9C">
        <w:rPr>
          <w:rFonts w:ascii="Times New Roman" w:hAnsi="Times New Roman" w:eastAsia="Times New Roman"/>
          <w:i/>
          <w:iCs/>
          <w:color w:val="0000FF"/>
          <w:sz w:val="24"/>
          <w:szCs w:val="24"/>
        </w:rPr>
        <w:t xml:space="preserve"> par visu projekta periodu</w:t>
      </w:r>
      <w:r w:rsidRPr="007C5E33">
        <w:rPr>
          <w:rFonts w:ascii="Times New Roman" w:hAnsi="Times New Roman" w:eastAsia="Times New Roman"/>
          <w:bCs/>
          <w:i/>
          <w:iCs/>
          <w:color w:val="0000FF"/>
          <w:sz w:val="24"/>
          <w:szCs w:val="24"/>
        </w:rPr>
        <w:t xml:space="preserve">, iesniedzot pēdējo maksājuma pieprasījumu </w:t>
      </w:r>
      <w:r w:rsidR="00B90DB8">
        <w:rPr>
          <w:rFonts w:ascii="Times New Roman" w:hAnsi="Times New Roman" w:eastAsia="Times New Roman"/>
          <w:bCs/>
          <w:i/>
          <w:iCs/>
          <w:color w:val="0000FF"/>
          <w:sz w:val="24"/>
          <w:szCs w:val="24"/>
        </w:rPr>
        <w:t>.</w:t>
      </w:r>
    </w:p>
    <w:p w:rsidR="00094AA1" w:rsidP="00094AA1" w:rsidRDefault="00094AA1" w14:paraId="21C2E6CE" w14:textId="77777777">
      <w:pPr>
        <w:jc w:val="both"/>
        <w:rPr>
          <w:rFonts w:eastAsia="Times New Roman"/>
          <w:i/>
          <w:iCs/>
          <w:color w:val="0000FF"/>
        </w:rPr>
      </w:pPr>
      <w:r w:rsidRPr="007C5E33">
        <w:rPr>
          <w:rFonts w:eastAsia="Times New Roman"/>
          <w:b/>
          <w:bCs/>
          <w:i/>
          <w:iCs/>
          <w:color w:val="0000FF"/>
        </w:rPr>
        <w:t>Projekta rādītājus sadaļā “Darbības” sasaista ar projekta darbībām</w:t>
      </w:r>
      <w:r w:rsidRPr="007C5E33">
        <w:rPr>
          <w:rFonts w:eastAsia="Times New Roman"/>
          <w:i/>
          <w:iCs/>
          <w:color w:val="0000FF"/>
        </w:rPr>
        <w:t>, tādējādi norādot, ar kādām</w:t>
      </w:r>
      <w:r w:rsidRPr="009C0F27">
        <w:rPr>
          <w:rFonts w:eastAsia="Times New Roman"/>
          <w:i/>
          <w:iCs/>
          <w:color w:val="0000FF"/>
        </w:rPr>
        <w:t xml:space="preserve"> darbībām rādītāji tiks sasniegti.</w:t>
      </w:r>
    </w:p>
    <w:p w:rsidRPr="002C662C" w:rsidR="00104C7D" w:rsidP="0070233B" w:rsidRDefault="004265A2" w14:paraId="438EEB88" w14:textId="387F4970">
      <w:pPr>
        <w:spacing w:before="240" w:after="240"/>
        <w:jc w:val="center"/>
        <w:rPr>
          <w:rFonts w:eastAsia="Times New Roman"/>
          <w:b/>
          <w:bCs/>
          <w:sz w:val="32"/>
          <w:szCs w:val="32"/>
        </w:rPr>
      </w:pPr>
      <w:r w:rsidRPr="002C662C">
        <w:rPr>
          <w:rFonts w:eastAsia="Times New Roman"/>
          <w:b/>
          <w:bCs/>
          <w:sz w:val="32"/>
          <w:szCs w:val="32"/>
        </w:rPr>
        <w:t>SADAĻA</w:t>
      </w:r>
      <w:r w:rsidR="001F53DC">
        <w:rPr>
          <w:rFonts w:eastAsia="Times New Roman"/>
          <w:b/>
          <w:bCs/>
          <w:sz w:val="32"/>
          <w:szCs w:val="32"/>
        </w:rPr>
        <w:t> </w:t>
      </w:r>
      <w:r w:rsidRPr="002C662C">
        <w:rPr>
          <w:rFonts w:eastAsia="Times New Roman"/>
          <w:b/>
          <w:bCs/>
          <w:sz w:val="32"/>
          <w:szCs w:val="32"/>
        </w:rPr>
        <w:t>– SADARBĪBAS PARTNERI</w:t>
      </w:r>
    </w:p>
    <w:p w:rsidRPr="00022AF3" w:rsidR="00022AF3" w:rsidP="00CE4BF5" w:rsidRDefault="00022AF3" w14:paraId="094C245A" w14:textId="06357D16">
      <w:pPr>
        <w:spacing w:after="120"/>
        <w:jc w:val="both"/>
        <w:rPr>
          <w:i/>
          <w:color w:val="0000FF"/>
        </w:rPr>
      </w:pPr>
      <w:r w:rsidRPr="00022AF3">
        <w:rPr>
          <w:i/>
          <w:color w:val="0000FF"/>
        </w:rPr>
        <w:t xml:space="preserve">Šo sadaļu projekta iesniedzējs </w:t>
      </w:r>
      <w:r w:rsidRPr="00022AF3">
        <w:rPr>
          <w:b/>
          <w:bCs/>
          <w:i/>
          <w:color w:val="0000FF"/>
        </w:rPr>
        <w:t>aizpilda</w:t>
      </w:r>
      <w:r w:rsidR="00024A21">
        <w:rPr>
          <w:b/>
          <w:bCs/>
          <w:i/>
          <w:color w:val="0000FF"/>
        </w:rPr>
        <w:t xml:space="preserve"> </w:t>
      </w:r>
      <w:r w:rsidRPr="00022AF3">
        <w:rPr>
          <w:i/>
          <w:color w:val="0000FF"/>
        </w:rPr>
        <w:t xml:space="preserve">atbilstoši MK noteikumu </w:t>
      </w:r>
      <w:r w:rsidR="00A929A1">
        <w:rPr>
          <w:i/>
          <w:color w:val="0000FF"/>
        </w:rPr>
        <w:t>12</w:t>
      </w:r>
      <w:r w:rsidRPr="00022AF3">
        <w:rPr>
          <w:i/>
          <w:color w:val="0000FF"/>
        </w:rPr>
        <w:t>.</w:t>
      </w:r>
      <w:r w:rsidR="00A929A1">
        <w:rPr>
          <w:i/>
          <w:color w:val="0000FF"/>
        </w:rPr>
        <w:t> </w:t>
      </w:r>
      <w:r w:rsidRPr="00022AF3">
        <w:rPr>
          <w:i/>
          <w:color w:val="0000FF"/>
        </w:rPr>
        <w:t>punktam</w:t>
      </w:r>
      <w:r w:rsidR="008D352B">
        <w:rPr>
          <w:i/>
          <w:color w:val="0000FF"/>
        </w:rPr>
        <w:t> </w:t>
      </w:r>
      <w:r w:rsidRPr="00022AF3">
        <w:rPr>
          <w:i/>
          <w:color w:val="0000FF"/>
        </w:rPr>
        <w:t xml:space="preserve">– </w:t>
      </w:r>
      <w:r w:rsidR="008D352B">
        <w:rPr>
          <w:i/>
          <w:color w:val="0000FF"/>
        </w:rPr>
        <w:t>f</w:t>
      </w:r>
      <w:r w:rsidRPr="008D352B" w:rsidR="008D352B">
        <w:rPr>
          <w:i/>
          <w:color w:val="0000FF"/>
        </w:rPr>
        <w:t>inansējuma saņēmējs projekta atbalstāmo darbību īstenošanai sadarbības partnera statusā piesaista Dabas aizsardzības pārvaldi.</w:t>
      </w:r>
    </w:p>
    <w:p w:rsidR="005D49B2" w:rsidP="002F1D15" w:rsidRDefault="00022AF3" w14:paraId="2F3D8056" w14:textId="460879A6">
      <w:pPr>
        <w:spacing w:after="240"/>
        <w:jc w:val="both"/>
        <w:rPr>
          <w:i/>
          <w:color w:val="0000FF"/>
        </w:rPr>
      </w:pPr>
      <w:r w:rsidRPr="00022AF3">
        <w:rPr>
          <w:i/>
          <w:iCs/>
          <w:color w:val="0000FF"/>
        </w:rPr>
        <w:t xml:space="preserve">Ar sadarbības partneri ir noslēgts sadarbības līgums, ievērojot </w:t>
      </w:r>
      <w:r w:rsidR="00B74590">
        <w:rPr>
          <w:i/>
          <w:iCs/>
          <w:color w:val="0000FF"/>
        </w:rPr>
        <w:t xml:space="preserve">SAM MK noteikumu </w:t>
      </w:r>
      <w:r w:rsidR="006F50D0">
        <w:rPr>
          <w:i/>
          <w:iCs/>
          <w:color w:val="0000FF"/>
        </w:rPr>
        <w:t xml:space="preserve">14. punktā noteikto, ka </w:t>
      </w:r>
      <w:r w:rsidR="006F50D0">
        <w:rPr>
          <w:i/>
          <w:color w:val="0000FF"/>
        </w:rPr>
        <w:t>p</w:t>
      </w:r>
      <w:r w:rsidRPr="00215860" w:rsidR="006F50D0">
        <w:rPr>
          <w:i/>
          <w:color w:val="0000FF"/>
        </w:rPr>
        <w:t xml:space="preserve">rojekta iesniedzējs pirms projekta iesniegšanas ar sadarbības partneri slēdz rakstveida sadarbības līgumu par pušu pienākumiem, tiesībām un atbildību projekta mērķa, rezultātu un rādītāju sasniegšanā un </w:t>
      </w:r>
      <w:r w:rsidR="006F50D0">
        <w:rPr>
          <w:i/>
          <w:color w:val="0000FF"/>
        </w:rPr>
        <w:t xml:space="preserve">SAM MK </w:t>
      </w:r>
      <w:r w:rsidRPr="00215860" w:rsidR="006F50D0">
        <w:rPr>
          <w:i/>
          <w:color w:val="0000FF"/>
        </w:rPr>
        <w:t>noteikumu</w:t>
      </w:r>
      <w:r w:rsidR="006F50D0">
        <w:rPr>
          <w:i/>
          <w:color w:val="0000FF"/>
        </w:rPr>
        <w:t xml:space="preserve"> </w:t>
      </w:r>
      <w:r w:rsidRPr="004E7C43" w:rsidR="006F50D0">
        <w:rPr>
          <w:i/>
          <w:color w:val="0000FF"/>
        </w:rPr>
        <w:t>30.</w:t>
      </w:r>
      <w:r w:rsidRPr="004E7C43" w:rsidR="004E7C43">
        <w:rPr>
          <w:i/>
          <w:color w:val="0000FF"/>
        </w:rPr>
        <w:t> </w:t>
      </w:r>
      <w:r w:rsidRPr="004E7C43" w:rsidR="006F50D0">
        <w:rPr>
          <w:i/>
          <w:color w:val="0000FF"/>
        </w:rPr>
        <w:t>punktā</w:t>
      </w:r>
      <w:r w:rsidRPr="004E7C43" w:rsidR="004E7C43">
        <w:rPr>
          <w:i/>
          <w:color w:val="0000FF"/>
        </w:rPr>
        <w:t xml:space="preserve"> </w:t>
      </w:r>
      <w:r w:rsidRPr="00215860" w:rsidR="006F50D0">
        <w:rPr>
          <w:i/>
          <w:color w:val="0000FF"/>
        </w:rPr>
        <w:t>minēto prasību īstenošanā</w:t>
      </w:r>
      <w:r w:rsidR="006B16F3">
        <w:rPr>
          <w:i/>
          <w:color w:val="0000FF"/>
        </w:rPr>
        <w:t xml:space="preserve">, </w:t>
      </w:r>
      <w:r w:rsidRPr="006B16F3" w:rsidR="006B16F3">
        <w:rPr>
          <w:i/>
          <w:color w:val="0000FF"/>
        </w:rPr>
        <w:t>kā arī netiešo attiecināmo izmaksu sadalījums starp projekta iesniedzēju un sadarbības partneri</w:t>
      </w:r>
      <w:r w:rsidR="006B16F3">
        <w:rPr>
          <w:i/>
          <w:color w:val="0000FF"/>
        </w:rPr>
        <w:t>.</w:t>
      </w:r>
    </w:p>
    <w:p w:rsidRPr="00EE5474" w:rsidR="00EE5474" w:rsidP="00A97DDD" w:rsidRDefault="00A97DDD" w14:paraId="0E1B7FAD" w14:textId="4A4A6AAA">
      <w:pPr>
        <w:spacing w:after="240"/>
        <w:jc w:val="both"/>
        <w:rPr>
          <w:i/>
          <w:iCs/>
          <w:color w:val="0000FF"/>
        </w:rPr>
      </w:pPr>
      <w:r>
        <w:rPr>
          <w:i/>
          <w:iCs/>
          <w:color w:val="0000FF"/>
        </w:rPr>
        <w:t>Projekta iesniegumam pievieno s</w:t>
      </w:r>
      <w:r w:rsidRPr="00EE5474" w:rsidR="00EE5474">
        <w:rPr>
          <w:i/>
          <w:iCs/>
          <w:color w:val="0000FF"/>
        </w:rPr>
        <w:t>adarbības partnera apliecinājum</w:t>
      </w:r>
      <w:r>
        <w:rPr>
          <w:i/>
          <w:iCs/>
          <w:color w:val="0000FF"/>
        </w:rPr>
        <w:t>u</w:t>
      </w:r>
      <w:r w:rsidRPr="00EE5474" w:rsidR="00EE5474">
        <w:rPr>
          <w:i/>
          <w:iCs/>
          <w:color w:val="0000FF"/>
        </w:rPr>
        <w:t xml:space="preserve"> par informētību attiecībā uz interešu konflikta jautājumu regulējumu un to integrāciju iekšējās kontroles sistēmā (atlases nolikuma 5. pielikums)</w:t>
      </w:r>
      <w:r>
        <w:rPr>
          <w:i/>
          <w:iCs/>
          <w:color w:val="0000FF"/>
        </w:rPr>
        <w:t>.</w:t>
      </w:r>
    </w:p>
    <w:tbl>
      <w:tblPr>
        <w:tblStyle w:val="TableGrid1"/>
        <w:tblW w:w="9493" w:type="dxa"/>
        <w:tblLayout w:type="fixed"/>
        <w:tblLook w:val="04A0" w:firstRow="1" w:lastRow="0" w:firstColumn="1" w:lastColumn="0" w:noHBand="0" w:noVBand="1"/>
      </w:tblPr>
      <w:tblGrid>
        <w:gridCol w:w="5524"/>
        <w:gridCol w:w="3969"/>
      </w:tblGrid>
      <w:tr w:rsidRPr="005D49B2" w:rsidR="008C5B38" w:rsidTr="00D324D2" w14:paraId="4E9DD2E8" w14:textId="77777777">
        <w:trPr>
          <w:trHeight w:val="3251"/>
        </w:trPr>
        <w:tc>
          <w:tcPr>
            <w:tcW w:w="5524" w:type="dxa"/>
          </w:tcPr>
          <w:p w:rsidRPr="005D49B2" w:rsidR="008C5B38" w:rsidP="00846C26" w:rsidRDefault="008C5B38" w14:paraId="079CD3C0" w14:textId="77777777">
            <w:pPr>
              <w:jc w:val="center"/>
              <w:rPr>
                <w:color w:val="00B0F0"/>
                <w:sz w:val="28"/>
                <w:szCs w:val="28"/>
                <w:highlight w:val="lightGray"/>
              </w:rPr>
            </w:pPr>
            <w:r w:rsidRPr="005D49B2">
              <w:rPr>
                <w:noProof/>
                <w:color w:val="2B579A"/>
                <w:shd w:val="clear" w:color="auto" w:fill="E6E6E6"/>
              </w:rPr>
              <w:drawing>
                <wp:inline distT="0" distB="0" distL="0" distR="0" wp14:anchorId="45ED2FAC" wp14:editId="3C43C2F5">
                  <wp:extent cx="3374793" cy="1657350"/>
                  <wp:effectExtent l="0" t="0" r="0" b="0"/>
                  <wp:docPr id="313145690"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49" cstate="print">
                            <a:extLst>
                              <a:ext uri="{BEBA8EAE-BF5A-486C-A8C5-ECC9F3942E4B}">
                                <a14:imgProps xmlns:a14="http://schemas.microsoft.com/office/drawing/2010/main">
                                  <a14:imgLayer r:embed="rId50">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423655" cy="16813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vAlign w:val="center"/>
          </w:tcPr>
          <w:p w:rsidRPr="005D49B2" w:rsidR="008C5B38" w:rsidP="008C5B38" w:rsidRDefault="008C5B38" w14:paraId="267416DD" w14:textId="65D82EB6">
            <w:pPr>
              <w:spacing w:after="120"/>
              <w:jc w:val="center"/>
              <w:rPr>
                <w:color w:val="7F7F7F" w:themeColor="text1" w:themeTint="80"/>
              </w:rPr>
            </w:pPr>
            <w:r>
              <w:rPr>
                <w:color w:val="7F7F7F" w:themeColor="text1" w:themeTint="80"/>
              </w:rPr>
              <w:t>Izmantojot</w:t>
            </w:r>
            <w:r w:rsidRPr="005D49B2">
              <w:rPr>
                <w:color w:val="7F7F7F" w:themeColor="text1" w:themeTint="80"/>
              </w:rPr>
              <w:t xml:space="preserve"> funkciju “Pievienot partneri”</w:t>
            </w:r>
            <w:r>
              <w:rPr>
                <w:color w:val="7F7F7F" w:themeColor="text1" w:themeTint="80"/>
              </w:rPr>
              <w:t>,</w:t>
            </w:r>
            <w:r w:rsidRPr="005D49B2">
              <w:rPr>
                <w:color w:val="7F7F7F" w:themeColor="text1" w:themeTint="80"/>
              </w:rPr>
              <w:t xml:space="preserve">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Pr="005D49B2" w:rsidR="008C5B38" w:rsidTr="00D324D2" w14:paraId="657E6D6B" w14:textId="77777777">
        <w:trPr>
          <w:trHeight w:val="295"/>
        </w:trPr>
        <w:tc>
          <w:tcPr>
            <w:tcW w:w="5524" w:type="dxa"/>
            <w:vMerge w:val="restart"/>
          </w:tcPr>
          <w:p w:rsidRPr="00A03666" w:rsidR="00A03666" w:rsidP="00846C26" w:rsidRDefault="00A03666" w14:paraId="6653E5A4" w14:textId="77777777">
            <w:pPr>
              <w:rPr>
                <w:noProof/>
                <w:sz w:val="28"/>
                <w:szCs w:val="28"/>
                <w:highlight w:val="lightGray"/>
              </w:rPr>
            </w:pPr>
          </w:p>
          <w:p w:rsidRPr="00A03666" w:rsidR="00A03666" w:rsidP="00846C26" w:rsidRDefault="00A03666" w14:paraId="168F512A" w14:textId="5828364D">
            <w:pPr>
              <w:rPr>
                <w:noProof/>
                <w:sz w:val="28"/>
                <w:szCs w:val="28"/>
                <w:highlight w:val="lightGray"/>
              </w:rPr>
            </w:pPr>
            <w:r w:rsidRPr="00A03666">
              <w:rPr>
                <w:noProof/>
                <w:sz w:val="28"/>
                <w:szCs w:val="28"/>
                <w:highlight w:val="lightGray"/>
              </w:rPr>
              <w:drawing>
                <wp:inline distT="0" distB="0" distL="0" distR="0" wp14:anchorId="19B806AF" wp14:editId="74EC88CB">
                  <wp:extent cx="3350453" cy="1724025"/>
                  <wp:effectExtent l="0" t="0" r="2540" b="0"/>
                  <wp:docPr id="328481351" name="Attēls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51714" cy="1724674"/>
                          </a:xfrm>
                          <a:prstGeom prst="rect">
                            <a:avLst/>
                          </a:prstGeom>
                          <a:noFill/>
                          <a:ln>
                            <a:noFill/>
                          </a:ln>
                        </pic:spPr>
                      </pic:pic>
                    </a:graphicData>
                  </a:graphic>
                </wp:inline>
              </w:drawing>
            </w:r>
          </w:p>
          <w:p w:rsidRPr="00A03666" w:rsidR="00A03666" w:rsidP="00846C26" w:rsidRDefault="00A03666" w14:paraId="362287F6" w14:textId="77777777">
            <w:pPr>
              <w:rPr>
                <w:noProof/>
                <w:sz w:val="28"/>
                <w:szCs w:val="28"/>
                <w:highlight w:val="lightGray"/>
              </w:rPr>
            </w:pPr>
          </w:p>
          <w:p w:rsidRPr="00A03666" w:rsidR="00A03666" w:rsidP="00846C26" w:rsidRDefault="00A03666" w14:paraId="48BCF870" w14:textId="30F3B52F">
            <w:pPr>
              <w:rPr>
                <w:noProof/>
                <w:sz w:val="28"/>
                <w:szCs w:val="28"/>
                <w:highlight w:val="lightGray"/>
              </w:rPr>
            </w:pPr>
            <w:r w:rsidRPr="00A03666">
              <w:rPr>
                <w:noProof/>
                <w:shd w:val="clear" w:color="auto" w:fill="E6E6E6"/>
              </w:rPr>
              <w:drawing>
                <wp:inline distT="0" distB="0" distL="0" distR="0" wp14:anchorId="107A95CF" wp14:editId="663139E7">
                  <wp:extent cx="3324599" cy="2905125"/>
                  <wp:effectExtent l="0" t="0" r="9525" b="0"/>
                  <wp:docPr id="555091957" name="Attēls 555091957"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32436" name="Attēls 286532436" descr="Attēls, kurā ir teksts, ekrānuzņēmums, cipars, fonts&#10;&#10;Apraksts ģenerēts automātiski"/>
                          <pic:cNvPicPr/>
                        </pic:nvPicPr>
                        <pic:blipFill>
                          <a:blip r:embed="rId52"/>
                          <a:stretch>
                            <a:fillRect/>
                          </a:stretch>
                        </pic:blipFill>
                        <pic:spPr>
                          <a:xfrm>
                            <a:off x="0" y="0"/>
                            <a:ext cx="3339059" cy="2917760"/>
                          </a:xfrm>
                          <a:prstGeom prst="rect">
                            <a:avLst/>
                          </a:prstGeom>
                        </pic:spPr>
                      </pic:pic>
                    </a:graphicData>
                  </a:graphic>
                </wp:inline>
              </w:drawing>
            </w:r>
          </w:p>
          <w:p w:rsidRPr="00A03666" w:rsidR="00A03666" w:rsidP="00846C26" w:rsidRDefault="00A03666" w14:paraId="02452045" w14:textId="77777777">
            <w:pPr>
              <w:rPr>
                <w:noProof/>
                <w:sz w:val="28"/>
                <w:szCs w:val="28"/>
                <w:highlight w:val="lightGray"/>
              </w:rPr>
            </w:pPr>
          </w:p>
          <w:p w:rsidRPr="00A03666" w:rsidR="008C5B38" w:rsidP="00464906" w:rsidRDefault="008C5B38" w14:paraId="26FAD091" w14:textId="3F34F659">
            <w:pPr>
              <w:rPr>
                <w:sz w:val="28"/>
                <w:szCs w:val="28"/>
                <w:highlight w:val="lightGray"/>
              </w:rPr>
            </w:pPr>
          </w:p>
        </w:tc>
        <w:tc>
          <w:tcPr>
            <w:tcW w:w="3969" w:type="dxa"/>
            <w:vAlign w:val="center"/>
          </w:tcPr>
          <w:p w:rsidRPr="005D49B2" w:rsidR="008C5B38" w:rsidP="00D324D2" w:rsidRDefault="008C5B38" w14:paraId="7F201706" w14:textId="77777777">
            <w:pPr>
              <w:contextualSpacing/>
              <w:rPr>
                <w:b/>
                <w:bCs/>
              </w:rPr>
            </w:pPr>
            <w:r w:rsidRPr="005D49B2">
              <w:rPr>
                <w:b/>
                <w:bCs/>
              </w:rPr>
              <w:lastRenderedPageBreak/>
              <w:t>Valsts</w:t>
            </w:r>
          </w:p>
          <w:p w:rsidRPr="005D49B2" w:rsidR="008C5B38" w:rsidP="00D324D2" w:rsidRDefault="008C5B38" w14:paraId="0D2044E8" w14:textId="77777777">
            <w:pPr>
              <w:contextualSpacing/>
              <w:rPr>
                <w:color w:val="7F7F7F" w:themeColor="text1" w:themeTint="80"/>
              </w:rPr>
            </w:pPr>
            <w:r w:rsidRPr="005D49B2">
              <w:rPr>
                <w:color w:val="7F7F7F" w:themeColor="text1" w:themeTint="80"/>
              </w:rPr>
              <w:t>Izvēlnes lauks</w:t>
            </w:r>
          </w:p>
          <w:p w:rsidRPr="005D49B2" w:rsidR="008C5B38" w:rsidP="00D324D2" w:rsidRDefault="008C5B38" w14:paraId="2A003859" w14:textId="77777777">
            <w:pPr>
              <w:spacing w:before="120" w:after="120"/>
              <w:rPr>
                <w:i/>
                <w:color w:val="0000FF"/>
              </w:rPr>
            </w:pPr>
            <w:r w:rsidRPr="005D49B2">
              <w:rPr>
                <w:i/>
                <w:color w:val="0000FF"/>
              </w:rPr>
              <w:t>Izvēlas sadarbības partnera reģistrācijas valsti</w:t>
            </w:r>
          </w:p>
        </w:tc>
      </w:tr>
      <w:tr w:rsidRPr="005D49B2" w:rsidR="008C5B38" w:rsidTr="00D324D2" w14:paraId="37432946" w14:textId="77777777">
        <w:trPr>
          <w:trHeight w:val="295"/>
        </w:trPr>
        <w:tc>
          <w:tcPr>
            <w:tcW w:w="5524" w:type="dxa"/>
            <w:vMerge/>
            <w:vAlign w:val="center"/>
          </w:tcPr>
          <w:p w:rsidRPr="005D49B2" w:rsidR="008C5B38" w:rsidP="00846C26" w:rsidRDefault="008C5B38" w14:paraId="3E389FD3" w14:textId="77777777">
            <w:pPr>
              <w:jc w:val="center"/>
              <w:rPr>
                <w:color w:val="00B0F0"/>
                <w:sz w:val="28"/>
                <w:szCs w:val="28"/>
                <w:highlight w:val="lightGray"/>
              </w:rPr>
            </w:pPr>
          </w:p>
        </w:tc>
        <w:tc>
          <w:tcPr>
            <w:tcW w:w="3969" w:type="dxa"/>
            <w:vAlign w:val="center"/>
          </w:tcPr>
          <w:p w:rsidRPr="005D49B2" w:rsidR="008C5B38" w:rsidP="00D324D2" w:rsidRDefault="008C5B38" w14:paraId="1D584875" w14:textId="77777777">
            <w:pPr>
              <w:contextualSpacing/>
              <w:rPr>
                <w:b/>
                <w:bCs/>
              </w:rPr>
            </w:pPr>
            <w:r w:rsidRPr="005D49B2">
              <w:rPr>
                <w:b/>
                <w:bCs/>
              </w:rPr>
              <w:t>Reģistrācijas numurs/personas kods</w:t>
            </w:r>
          </w:p>
          <w:p w:rsidRPr="005D49B2" w:rsidR="008C5B38" w:rsidP="00D324D2" w:rsidRDefault="008C5B38" w14:paraId="5EE06C12" w14:textId="77777777">
            <w:pPr>
              <w:contextualSpacing/>
              <w:rPr>
                <w:color w:val="7F7F7F" w:themeColor="text1" w:themeTint="80"/>
              </w:rPr>
            </w:pPr>
            <w:r w:rsidRPr="005D49B2">
              <w:rPr>
                <w:color w:val="7F7F7F" w:themeColor="text1" w:themeTint="80"/>
              </w:rPr>
              <w:t>Ievada informāciju</w:t>
            </w:r>
          </w:p>
          <w:p w:rsidRPr="005D49B2" w:rsidR="008C5B38" w:rsidP="00D324D2" w:rsidRDefault="008C5B38" w14:paraId="629ED7E3" w14:textId="77777777">
            <w:pPr>
              <w:spacing w:before="120" w:after="120"/>
              <w:rPr>
                <w:i/>
                <w:color w:val="0000FF"/>
              </w:rPr>
            </w:pPr>
            <w:r w:rsidRPr="005D49B2">
              <w:rPr>
                <w:i/>
                <w:color w:val="0000FF"/>
              </w:rPr>
              <w:t>Norāda sadarbības partnera reģistrācijas numuru.</w:t>
            </w:r>
          </w:p>
          <w:p w:rsidRPr="00862312" w:rsidR="008C5B38" w:rsidP="00D324D2" w:rsidRDefault="008C5B38" w14:paraId="0EBE1D68" w14:textId="488BAC2C">
            <w:pPr>
              <w:contextualSpacing/>
              <w:jc w:val="both"/>
              <w:rPr>
                <w:color w:val="7F7F7F" w:themeColor="text1" w:themeTint="80"/>
              </w:rPr>
            </w:pPr>
            <w:r w:rsidRPr="00862312">
              <w:rPr>
                <w:color w:val="7F7F7F" w:themeColor="text1" w:themeTint="80"/>
              </w:rPr>
              <w:t xml:space="preserve">Pēc reģistrācijas numura ievadīšanas datu laukos </w:t>
            </w:r>
            <w:r w:rsidRPr="00862312">
              <w:rPr>
                <w:b/>
                <w:bCs/>
                <w:color w:val="7F7F7F" w:themeColor="text1" w:themeTint="80"/>
              </w:rPr>
              <w:t>“Partnera nosaukums”</w:t>
            </w:r>
            <w:r w:rsidRPr="00862312">
              <w:rPr>
                <w:color w:val="7F7F7F" w:themeColor="text1" w:themeTint="80"/>
              </w:rPr>
              <w:t xml:space="preserve"> </w:t>
            </w:r>
            <w:r w:rsidRPr="00862312">
              <w:rPr>
                <w:color w:val="7F7F7F" w:themeColor="text1" w:themeTint="80"/>
              </w:rPr>
              <w:lastRenderedPageBreak/>
              <w:t xml:space="preserve">un </w:t>
            </w:r>
            <w:r w:rsidRPr="00862312">
              <w:rPr>
                <w:b/>
                <w:bCs/>
                <w:color w:val="7F7F7F" w:themeColor="text1" w:themeTint="80"/>
              </w:rPr>
              <w:t>“Juridiskā adrese”</w:t>
            </w:r>
            <w:r w:rsidRPr="00862312">
              <w:rPr>
                <w:color w:val="7F7F7F" w:themeColor="text1" w:themeTint="80"/>
              </w:rPr>
              <w:t xml:space="preserve"> informācija </w:t>
            </w:r>
            <w:r>
              <w:rPr>
                <w:color w:val="7F7F7F" w:themeColor="text1" w:themeTint="80"/>
              </w:rPr>
              <w:t>tiek ielasīta</w:t>
            </w:r>
            <w:r w:rsidRPr="00862312">
              <w:rPr>
                <w:color w:val="7F7F7F" w:themeColor="text1" w:themeTint="80"/>
              </w:rPr>
              <w:t xml:space="preserve"> automātiski.</w:t>
            </w:r>
          </w:p>
          <w:p w:rsidRPr="00EA02D9" w:rsidR="008C5B38" w:rsidP="00D324D2" w:rsidRDefault="008C5B38" w14:paraId="2E7AC779" w14:textId="77777777">
            <w:pPr>
              <w:pStyle w:val="Sarakstarindkopa"/>
              <w:numPr>
                <w:ilvl w:val="0"/>
                <w:numId w:val="44"/>
              </w:numPr>
              <w:spacing w:before="120" w:after="120"/>
              <w:ind w:left="166" w:hanging="218"/>
              <w:rPr>
                <w:rFonts w:ascii="Times New Roman" w:hAnsi="Times New Roman"/>
                <w:color w:val="7F7F7F" w:themeColor="text1" w:themeTint="80"/>
                <w:sz w:val="24"/>
                <w:szCs w:val="24"/>
              </w:rPr>
            </w:pPr>
            <w:r w:rsidRPr="00EA02D9">
              <w:rPr>
                <w:rFonts w:ascii="Times New Roman" w:hAnsi="Times New Roman"/>
                <w:i/>
                <w:color w:val="0000FF"/>
                <w:sz w:val="24"/>
                <w:szCs w:val="24"/>
              </w:rPr>
              <w:t>Projekta iesniedzēja pienākums ir pārliecināties par šīs informācijas atbilstību.</w:t>
            </w:r>
          </w:p>
        </w:tc>
      </w:tr>
      <w:tr w:rsidRPr="005D49B2" w:rsidR="008C5B38" w:rsidTr="00D324D2" w14:paraId="7BB1B802" w14:textId="77777777">
        <w:trPr>
          <w:trHeight w:val="696"/>
        </w:trPr>
        <w:tc>
          <w:tcPr>
            <w:tcW w:w="5524" w:type="dxa"/>
            <w:vMerge/>
            <w:vAlign w:val="center"/>
          </w:tcPr>
          <w:p w:rsidRPr="005D49B2" w:rsidR="008C5B38" w:rsidP="00846C26" w:rsidRDefault="008C5B38" w14:paraId="269344BD" w14:textId="77777777">
            <w:pPr>
              <w:jc w:val="center"/>
              <w:rPr>
                <w:color w:val="00B0F0"/>
                <w:sz w:val="28"/>
                <w:szCs w:val="28"/>
                <w:highlight w:val="lightGray"/>
              </w:rPr>
            </w:pPr>
          </w:p>
        </w:tc>
        <w:tc>
          <w:tcPr>
            <w:tcW w:w="3969" w:type="dxa"/>
          </w:tcPr>
          <w:p w:rsidRPr="005D49B2" w:rsidR="008C5B38" w:rsidP="00846C26" w:rsidRDefault="008C5B38" w14:paraId="7AC0C61F" w14:textId="77777777">
            <w:pPr>
              <w:contextualSpacing/>
              <w:jc w:val="both"/>
              <w:rPr>
                <w:b/>
                <w:bCs/>
              </w:rPr>
            </w:pPr>
            <w:r w:rsidRPr="005D49B2">
              <w:rPr>
                <w:b/>
                <w:bCs/>
              </w:rPr>
              <w:t>Projekta partnera veids</w:t>
            </w:r>
          </w:p>
          <w:p w:rsidRPr="00D340E1" w:rsidR="008C5B38" w:rsidP="00846C26" w:rsidRDefault="008C5B38" w14:paraId="507D8DB2" w14:textId="77777777">
            <w:pPr>
              <w:contextualSpacing/>
              <w:jc w:val="both"/>
              <w:rPr>
                <w:color w:val="808080" w:themeColor="background1" w:themeShade="80"/>
              </w:rPr>
            </w:pPr>
            <w:r>
              <w:rPr>
                <w:color w:val="808080" w:themeColor="background1" w:themeShade="80"/>
              </w:rPr>
              <w:t>V</w:t>
            </w:r>
            <w:r w:rsidRPr="00CF5ECC">
              <w:rPr>
                <w:color w:val="808080" w:themeColor="background1" w:themeShade="80"/>
              </w:rPr>
              <w:t>ērtība tiek ielasīta</w:t>
            </w:r>
            <w:r>
              <w:rPr>
                <w:color w:val="808080" w:themeColor="background1" w:themeShade="80"/>
              </w:rPr>
              <w:t xml:space="preserve"> automātiski</w:t>
            </w:r>
          </w:p>
        </w:tc>
      </w:tr>
      <w:tr w:rsidRPr="005D49B2" w:rsidR="008C5B38" w:rsidTr="00D324D2" w14:paraId="0127EE8D" w14:textId="77777777">
        <w:trPr>
          <w:trHeight w:val="111"/>
        </w:trPr>
        <w:tc>
          <w:tcPr>
            <w:tcW w:w="5524" w:type="dxa"/>
            <w:vMerge/>
            <w:vAlign w:val="center"/>
          </w:tcPr>
          <w:p w:rsidRPr="005D49B2" w:rsidR="008C5B38" w:rsidP="00846C26" w:rsidRDefault="008C5B38" w14:paraId="6BED1677" w14:textId="77777777">
            <w:pPr>
              <w:jc w:val="center"/>
              <w:rPr>
                <w:color w:val="00B0F0"/>
                <w:sz w:val="28"/>
                <w:szCs w:val="28"/>
                <w:highlight w:val="lightGray"/>
              </w:rPr>
            </w:pPr>
          </w:p>
        </w:tc>
        <w:tc>
          <w:tcPr>
            <w:tcW w:w="3969" w:type="dxa"/>
            <w:vAlign w:val="center"/>
          </w:tcPr>
          <w:p w:rsidRPr="005D49B2" w:rsidR="008C5B38" w:rsidP="00846C26" w:rsidRDefault="008C5B38" w14:paraId="0183C93F" w14:textId="77777777">
            <w:pPr>
              <w:spacing w:beforeAutospacing="1" w:afterAutospacing="1"/>
              <w:contextualSpacing/>
              <w:jc w:val="both"/>
              <w:rPr>
                <w:b/>
                <w:bCs/>
              </w:rPr>
            </w:pPr>
            <w:r w:rsidRPr="005D49B2">
              <w:rPr>
                <w:b/>
                <w:bCs/>
              </w:rPr>
              <w:t>Tīmekļvietne (pēc izvēles)</w:t>
            </w:r>
          </w:p>
          <w:p w:rsidRPr="005D49B2" w:rsidR="008C5B38" w:rsidP="00464906" w:rsidRDefault="008C5B38" w14:paraId="37CC2CA9" w14:textId="77777777">
            <w:pPr>
              <w:contextualSpacing/>
              <w:jc w:val="both"/>
              <w:rPr>
                <w:color w:val="808080" w:themeColor="background1" w:themeShade="80"/>
              </w:rPr>
            </w:pPr>
            <w:r w:rsidRPr="005D49B2">
              <w:rPr>
                <w:color w:val="808080" w:themeColor="background1" w:themeShade="80"/>
              </w:rPr>
              <w:t>Ievada informāciju</w:t>
            </w:r>
          </w:p>
          <w:p w:rsidRPr="005D49B2" w:rsidR="008C5B38" w:rsidP="00464906" w:rsidRDefault="008C5B38" w14:paraId="2EDA20C5" w14:textId="1B644D9D">
            <w:pPr>
              <w:spacing w:before="120" w:after="120"/>
              <w:jc w:val="both"/>
            </w:pPr>
            <w:r w:rsidRPr="005D49B2">
              <w:rPr>
                <w:i/>
                <w:color w:val="0000FF"/>
              </w:rPr>
              <w:t>Pēc izvēles norāda sadarbības partnera tīmekļvietni</w:t>
            </w:r>
            <w:r w:rsidR="008B785F">
              <w:rPr>
                <w:i/>
                <w:color w:val="0000FF"/>
              </w:rPr>
              <w:t>.</w:t>
            </w:r>
          </w:p>
        </w:tc>
      </w:tr>
      <w:tr w:rsidRPr="005D49B2" w:rsidR="008C5B38" w:rsidTr="00D324D2" w14:paraId="04218D60" w14:textId="77777777">
        <w:trPr>
          <w:trHeight w:val="150"/>
        </w:trPr>
        <w:tc>
          <w:tcPr>
            <w:tcW w:w="5524" w:type="dxa"/>
            <w:vMerge/>
            <w:vAlign w:val="center"/>
          </w:tcPr>
          <w:p w:rsidRPr="005D49B2" w:rsidR="008C5B38" w:rsidP="00846C26" w:rsidRDefault="008C5B38" w14:paraId="73F7478C" w14:textId="77777777">
            <w:pPr>
              <w:jc w:val="center"/>
              <w:rPr>
                <w:color w:val="00B0F0"/>
                <w:sz w:val="28"/>
                <w:szCs w:val="28"/>
                <w:highlight w:val="lightGray"/>
              </w:rPr>
            </w:pPr>
          </w:p>
        </w:tc>
        <w:tc>
          <w:tcPr>
            <w:tcW w:w="3969" w:type="dxa"/>
            <w:vAlign w:val="center"/>
          </w:tcPr>
          <w:p w:rsidRPr="005D49B2" w:rsidR="008C5B38" w:rsidP="00846C26" w:rsidRDefault="008C5B38" w14:paraId="7080CC21" w14:textId="77777777">
            <w:pPr>
              <w:spacing w:beforeAutospacing="1" w:afterAutospacing="1"/>
              <w:contextualSpacing/>
              <w:jc w:val="both"/>
              <w:rPr>
                <w:b/>
                <w:bCs/>
              </w:rPr>
            </w:pPr>
            <w:r w:rsidRPr="005D49B2">
              <w:rPr>
                <w:b/>
                <w:bCs/>
              </w:rPr>
              <w:t>Vārds Uzvārds</w:t>
            </w:r>
          </w:p>
          <w:p w:rsidRPr="005D49B2" w:rsidR="008C5B38" w:rsidP="00464906" w:rsidRDefault="008C5B38" w14:paraId="1824068D" w14:textId="77777777">
            <w:pPr>
              <w:jc w:val="both"/>
              <w:rPr>
                <w:color w:val="808080" w:themeColor="background1" w:themeShade="80"/>
              </w:rPr>
            </w:pPr>
            <w:r w:rsidRPr="005D49B2">
              <w:rPr>
                <w:color w:val="808080" w:themeColor="background1" w:themeShade="80"/>
              </w:rPr>
              <w:t>Ievada informāciju</w:t>
            </w:r>
          </w:p>
          <w:p w:rsidRPr="005D49B2" w:rsidR="008C5B38" w:rsidP="00D324D2" w:rsidRDefault="76A21718" w14:paraId="391C0CBD" w14:textId="50A2A0C4">
            <w:pPr>
              <w:spacing w:before="120" w:after="120"/>
            </w:pPr>
            <w:r w:rsidRPr="3A79F1C9">
              <w:rPr>
                <w:i/>
                <w:iCs/>
                <w:color w:val="0000FF"/>
              </w:rPr>
              <w:t>Sniedz informāciju par kontaktpersonu</w:t>
            </w:r>
            <w:r w:rsidRPr="3A79F1C9" w:rsidR="4C212381">
              <w:rPr>
                <w:i/>
                <w:iCs/>
                <w:color w:val="0000FF"/>
              </w:rPr>
              <w:t>.</w:t>
            </w:r>
          </w:p>
        </w:tc>
      </w:tr>
      <w:tr w:rsidRPr="005D49B2" w:rsidR="008C5B38" w:rsidTr="00D324D2" w14:paraId="799C506C" w14:textId="77777777">
        <w:trPr>
          <w:trHeight w:val="111"/>
        </w:trPr>
        <w:tc>
          <w:tcPr>
            <w:tcW w:w="5524" w:type="dxa"/>
            <w:vMerge/>
            <w:vAlign w:val="center"/>
          </w:tcPr>
          <w:p w:rsidRPr="005D49B2" w:rsidR="008C5B38" w:rsidP="00846C26" w:rsidRDefault="008C5B38" w14:paraId="16393FC5" w14:textId="77777777">
            <w:pPr>
              <w:jc w:val="center"/>
              <w:rPr>
                <w:color w:val="00B0F0"/>
                <w:sz w:val="28"/>
                <w:szCs w:val="28"/>
                <w:highlight w:val="lightGray"/>
              </w:rPr>
            </w:pPr>
          </w:p>
        </w:tc>
        <w:tc>
          <w:tcPr>
            <w:tcW w:w="3969" w:type="dxa"/>
            <w:vAlign w:val="center"/>
          </w:tcPr>
          <w:p w:rsidRPr="005D49B2" w:rsidR="008C5B38" w:rsidP="00846C26" w:rsidRDefault="008C5B38" w14:paraId="2D501C45" w14:textId="77777777">
            <w:pPr>
              <w:spacing w:beforeAutospacing="1" w:afterAutospacing="1"/>
              <w:contextualSpacing/>
              <w:jc w:val="both"/>
              <w:rPr>
                <w:b/>
                <w:bCs/>
              </w:rPr>
            </w:pPr>
            <w:r w:rsidRPr="005D49B2">
              <w:rPr>
                <w:b/>
                <w:bCs/>
              </w:rPr>
              <w:t>Telefons</w:t>
            </w:r>
          </w:p>
          <w:p w:rsidRPr="005D49B2" w:rsidR="008C5B38" w:rsidP="00464906" w:rsidRDefault="008C5B38" w14:paraId="75594347" w14:textId="77777777">
            <w:pPr>
              <w:jc w:val="both"/>
              <w:rPr>
                <w:color w:val="808080" w:themeColor="background1" w:themeShade="80"/>
              </w:rPr>
            </w:pPr>
            <w:r w:rsidRPr="005D49B2">
              <w:rPr>
                <w:color w:val="808080" w:themeColor="background1" w:themeShade="80"/>
              </w:rPr>
              <w:t>Ievada informāciju</w:t>
            </w:r>
          </w:p>
          <w:p w:rsidRPr="005D49B2" w:rsidR="008C5B38" w:rsidP="00D324D2" w:rsidRDefault="76A21718" w14:paraId="7C76EE2E" w14:textId="2A83B2B0">
            <w:pPr>
              <w:spacing w:before="120" w:after="120"/>
            </w:pPr>
            <w:r w:rsidRPr="3A79F1C9">
              <w:rPr>
                <w:i/>
                <w:iCs/>
                <w:color w:val="0000FF"/>
              </w:rPr>
              <w:t>Sniedz informāciju par kontaktpersonas telefona numuru</w:t>
            </w:r>
            <w:r w:rsidRPr="3A79F1C9" w:rsidR="4CD40DB8">
              <w:rPr>
                <w:i/>
                <w:iCs/>
                <w:color w:val="0000FF"/>
              </w:rPr>
              <w:t>.</w:t>
            </w:r>
          </w:p>
        </w:tc>
      </w:tr>
      <w:tr w:rsidRPr="005D49B2" w:rsidR="008C5B38" w:rsidTr="00D324D2" w14:paraId="5B32F232" w14:textId="77777777">
        <w:trPr>
          <w:trHeight w:val="165"/>
        </w:trPr>
        <w:tc>
          <w:tcPr>
            <w:tcW w:w="5524" w:type="dxa"/>
            <w:vMerge/>
            <w:vAlign w:val="center"/>
          </w:tcPr>
          <w:p w:rsidRPr="005D49B2" w:rsidR="008C5B38" w:rsidP="00846C26" w:rsidRDefault="008C5B38" w14:paraId="7CC626DB" w14:textId="77777777">
            <w:pPr>
              <w:jc w:val="center"/>
              <w:rPr>
                <w:color w:val="00B0F0"/>
                <w:sz w:val="28"/>
                <w:szCs w:val="28"/>
                <w:highlight w:val="lightGray"/>
              </w:rPr>
            </w:pPr>
          </w:p>
        </w:tc>
        <w:tc>
          <w:tcPr>
            <w:tcW w:w="3969" w:type="dxa"/>
            <w:vAlign w:val="center"/>
          </w:tcPr>
          <w:p w:rsidRPr="005D49B2" w:rsidR="008C5B38" w:rsidP="00D324D2" w:rsidRDefault="008C5B38" w14:paraId="58CDA7DA" w14:textId="77777777">
            <w:pPr>
              <w:rPr>
                <w:b/>
                <w:bCs/>
              </w:rPr>
            </w:pPr>
            <w:r w:rsidRPr="005D49B2">
              <w:rPr>
                <w:b/>
                <w:bCs/>
              </w:rPr>
              <w:t>E-pasts</w:t>
            </w:r>
          </w:p>
          <w:p w:rsidRPr="005D49B2" w:rsidR="008C5B38" w:rsidP="00D324D2" w:rsidRDefault="008C5B38" w14:paraId="64AD3F9E" w14:textId="77777777">
            <w:pPr>
              <w:rPr>
                <w:color w:val="808080" w:themeColor="background1" w:themeShade="80"/>
              </w:rPr>
            </w:pPr>
            <w:r w:rsidRPr="005D49B2">
              <w:rPr>
                <w:color w:val="808080" w:themeColor="background1" w:themeShade="80"/>
              </w:rPr>
              <w:t>Ievada informāciju</w:t>
            </w:r>
          </w:p>
          <w:p w:rsidRPr="005D49B2" w:rsidR="008C5B38" w:rsidP="00D324D2" w:rsidRDefault="76A21718" w14:paraId="656E800A" w14:textId="03D78F9E">
            <w:pPr>
              <w:spacing w:before="120" w:after="120"/>
              <w:rPr>
                <w:b/>
                <w:bCs/>
              </w:rPr>
            </w:pPr>
            <w:r w:rsidRPr="3A79F1C9">
              <w:rPr>
                <w:i/>
                <w:iCs/>
                <w:color w:val="0000FF"/>
              </w:rPr>
              <w:t>Sniedz informāciju par kontaktpersonas saziņas e-pasta adresi</w:t>
            </w:r>
            <w:r w:rsidRPr="3A79F1C9" w:rsidR="12064155">
              <w:rPr>
                <w:i/>
                <w:iCs/>
                <w:color w:val="0000FF"/>
              </w:rPr>
              <w:t>.</w:t>
            </w:r>
          </w:p>
        </w:tc>
      </w:tr>
      <w:tr w:rsidRPr="005D49B2" w:rsidR="008C5B38" w:rsidTr="00D324D2" w14:paraId="594D2940" w14:textId="77777777">
        <w:trPr>
          <w:trHeight w:val="165"/>
        </w:trPr>
        <w:tc>
          <w:tcPr>
            <w:tcW w:w="5524" w:type="dxa"/>
            <w:vMerge/>
            <w:vAlign w:val="center"/>
          </w:tcPr>
          <w:p w:rsidRPr="005D49B2" w:rsidR="008C5B38" w:rsidP="00846C26" w:rsidRDefault="008C5B38" w14:paraId="4C825DF3" w14:textId="77777777">
            <w:pPr>
              <w:jc w:val="center"/>
              <w:rPr>
                <w:color w:val="00B0F0"/>
                <w:sz w:val="28"/>
                <w:szCs w:val="28"/>
                <w:highlight w:val="lightGray"/>
              </w:rPr>
            </w:pPr>
          </w:p>
        </w:tc>
        <w:tc>
          <w:tcPr>
            <w:tcW w:w="3969" w:type="dxa"/>
            <w:vAlign w:val="center"/>
          </w:tcPr>
          <w:p w:rsidRPr="005D49B2" w:rsidR="008C5B38" w:rsidP="00846C26" w:rsidRDefault="008C5B38" w14:paraId="405B21CC" w14:textId="77777777">
            <w:pPr>
              <w:spacing w:beforeAutospacing="1" w:afterAutospacing="1"/>
              <w:contextualSpacing/>
              <w:jc w:val="both"/>
              <w:rPr>
                <w:b/>
                <w:bCs/>
              </w:rPr>
            </w:pPr>
            <w:r w:rsidRPr="005D49B2">
              <w:rPr>
                <w:b/>
                <w:bCs/>
              </w:rPr>
              <w:t>Piesaistīto darbību skaits</w:t>
            </w:r>
          </w:p>
          <w:p w:rsidR="008C5B38" w:rsidP="00464906" w:rsidRDefault="008C5B38" w14:paraId="5BD86201" w14:textId="77777777">
            <w:pPr>
              <w:contextualSpacing/>
              <w:jc w:val="both"/>
              <w:rPr>
                <w:color w:val="808080" w:themeColor="background1" w:themeShade="80"/>
              </w:rPr>
            </w:pPr>
            <w:r>
              <w:rPr>
                <w:color w:val="808080" w:themeColor="background1" w:themeShade="80"/>
              </w:rPr>
              <w:t>Vērtība tiek ielasīta automātiski</w:t>
            </w:r>
          </w:p>
          <w:p w:rsidRPr="00420498" w:rsidR="00AD283D" w:rsidP="00AD283D" w:rsidRDefault="0E458F4B" w14:paraId="032C65E1" w14:textId="1DB6B871">
            <w:pPr>
              <w:spacing w:before="120" w:after="120"/>
              <w:jc w:val="both"/>
              <w:rPr>
                <w:color w:val="808080" w:themeColor="background1" w:themeShade="80"/>
              </w:rPr>
            </w:pPr>
            <w:r w:rsidRPr="3A79F1C9">
              <w:rPr>
                <w:i/>
                <w:iCs/>
                <w:color w:val="0000FF"/>
              </w:rPr>
              <w:t>Sniedz informāciju par darbību skaitu, ko veiks sadarbības partneris</w:t>
            </w:r>
            <w:r w:rsidRPr="3A79F1C9" w:rsidR="01F324BC">
              <w:rPr>
                <w:i/>
                <w:iCs/>
                <w:color w:val="0000FF"/>
              </w:rPr>
              <w:t>.</w:t>
            </w:r>
          </w:p>
        </w:tc>
      </w:tr>
      <w:tr w:rsidRPr="005D49B2" w:rsidR="008C5B38" w:rsidTr="00D324D2" w14:paraId="7B09E6EE" w14:textId="77777777">
        <w:trPr>
          <w:trHeight w:val="213"/>
        </w:trPr>
        <w:tc>
          <w:tcPr>
            <w:tcW w:w="5524" w:type="dxa"/>
            <w:vMerge/>
            <w:vAlign w:val="center"/>
          </w:tcPr>
          <w:p w:rsidRPr="005D49B2" w:rsidR="008C5B38" w:rsidP="00846C26" w:rsidRDefault="008C5B38" w14:paraId="00346528" w14:textId="77777777">
            <w:pPr>
              <w:jc w:val="center"/>
              <w:rPr>
                <w:color w:val="00B0F0"/>
                <w:sz w:val="28"/>
                <w:szCs w:val="28"/>
                <w:highlight w:val="lightGray"/>
              </w:rPr>
            </w:pPr>
          </w:p>
        </w:tc>
        <w:tc>
          <w:tcPr>
            <w:tcW w:w="3969" w:type="dxa"/>
            <w:vAlign w:val="center"/>
          </w:tcPr>
          <w:p w:rsidRPr="005D49B2" w:rsidR="008C5B38" w:rsidP="00A7298F" w:rsidRDefault="008C5B38" w14:paraId="75195F08" w14:textId="77777777">
            <w:pPr>
              <w:spacing w:after="120"/>
              <w:jc w:val="both"/>
              <w:rPr>
                <w:b/>
                <w:bCs/>
              </w:rPr>
            </w:pPr>
            <w:r w:rsidRPr="005D49B2">
              <w:rPr>
                <w:b/>
                <w:bCs/>
              </w:rPr>
              <w:t>Saistītās darbības</w:t>
            </w:r>
          </w:p>
          <w:p w:rsidRPr="00A7298F" w:rsidR="008C5B38" w:rsidP="00A7298F" w:rsidRDefault="008C5B38" w14:paraId="695FBC40" w14:textId="77777777">
            <w:pPr>
              <w:spacing w:before="120" w:after="120"/>
              <w:jc w:val="both"/>
              <w:rPr>
                <w:i/>
                <w:color w:val="0000FF"/>
              </w:rPr>
            </w:pPr>
            <w:r w:rsidRPr="00A7298F">
              <w:rPr>
                <w:i/>
                <w:color w:val="0000FF"/>
              </w:rPr>
              <w:t>Tiek attēlots saraksts ar darbībām, kuru īstenotājs ir sadarbības partneris. Katrs darbības ieraksts ir kā saite uz attiecīgo darbību vai apakšdarbību blokā “Darbības”, iekavās aiz darbības ieraksta tiek norādīts kas ir darbības īstenotājs.</w:t>
            </w:r>
          </w:p>
          <w:p w:rsidRPr="0069798F" w:rsidR="008C5B38" w:rsidP="00A7298F" w:rsidRDefault="008C5B38" w14:paraId="18C5E5B4" w14:textId="77777777">
            <w:pPr>
              <w:spacing w:before="120" w:after="120"/>
              <w:jc w:val="both"/>
              <w:rPr>
                <w:iCs/>
                <w:color w:val="0000FF"/>
              </w:rPr>
            </w:pPr>
            <w:r w:rsidRPr="00A7298F">
              <w:rPr>
                <w:i/>
                <w:color w:val="0000FF"/>
              </w:rPr>
              <w:t>Lai piesaistītu sadarbības partnera ierakstu darbībai vai apakšdarbībai ir jāatver bloks “Darbības” un vēlamās darbības cilnē “Sadarbības partneri”, partneru pārvaldīšanā ir jāieslēdz pārslēgs “Attiecināt” pie atbilstošā sadarbības partnera ieraksta.</w:t>
            </w:r>
          </w:p>
        </w:tc>
      </w:tr>
    </w:tbl>
    <w:p w:rsidRPr="000D4867" w:rsidR="009E54D4" w:rsidP="0048188A" w:rsidRDefault="00E25956" w14:paraId="38E748DA" w14:textId="27B1ED1D">
      <w:pPr>
        <w:keepNext/>
        <w:spacing w:before="240" w:after="240"/>
        <w:jc w:val="center"/>
        <w:rPr>
          <w:rFonts w:eastAsia="Times New Roman"/>
          <w:b/>
          <w:bCs/>
          <w:sz w:val="32"/>
          <w:szCs w:val="32"/>
        </w:rPr>
      </w:pPr>
      <w:r w:rsidRPr="000D4867">
        <w:rPr>
          <w:rFonts w:eastAsia="Times New Roman"/>
          <w:b/>
          <w:bCs/>
          <w:sz w:val="32"/>
          <w:szCs w:val="32"/>
        </w:rPr>
        <w:lastRenderedPageBreak/>
        <w:t>SADAĻA</w:t>
      </w:r>
      <w:r w:rsidR="001F53DC">
        <w:rPr>
          <w:rFonts w:eastAsia="Times New Roman"/>
          <w:b/>
          <w:bCs/>
          <w:sz w:val="32"/>
          <w:szCs w:val="32"/>
        </w:rPr>
        <w:t> </w:t>
      </w:r>
      <w:r w:rsidRPr="000D4867">
        <w:rPr>
          <w:rFonts w:eastAsia="Times New Roman"/>
          <w:b/>
          <w:bCs/>
          <w:sz w:val="32"/>
          <w:szCs w:val="32"/>
        </w:rPr>
        <w:t>– ĪSTENOŠANAS GRAFIKS</w:t>
      </w:r>
    </w:p>
    <w:tbl>
      <w:tblPr>
        <w:tblStyle w:val="Reatabula"/>
        <w:tblW w:w="0" w:type="auto"/>
        <w:tblLook w:val="04A0" w:firstRow="1" w:lastRow="0" w:firstColumn="1" w:lastColumn="0" w:noHBand="0" w:noVBand="1"/>
      </w:tblPr>
      <w:tblGrid>
        <w:gridCol w:w="6799"/>
        <w:gridCol w:w="2828"/>
      </w:tblGrid>
      <w:tr w:rsidRPr="00A564A5" w:rsidR="00642DB2" w:rsidTr="000F6825" w14:paraId="5848F509" w14:textId="77777777">
        <w:trPr>
          <w:trHeight w:val="1827"/>
        </w:trPr>
        <w:tc>
          <w:tcPr>
            <w:tcW w:w="6799" w:type="dxa"/>
            <w:vAlign w:val="center"/>
          </w:tcPr>
          <w:p w:rsidRPr="000D4867" w:rsidR="002D228F" w:rsidP="002D228F" w:rsidRDefault="00144D93" w14:paraId="65188EF3" w14:textId="001F82A1">
            <w:pPr>
              <w:jc w:val="center"/>
              <w:rPr>
                <w:noProof/>
              </w:rPr>
            </w:pPr>
            <w:r>
              <w:rPr>
                <w:noProof/>
              </w:rPr>
              <w:drawing>
                <wp:inline distT="0" distB="0" distL="0" distR="0" wp14:anchorId="53E30379" wp14:editId="11DEAAE3">
                  <wp:extent cx="4125432" cy="1213186"/>
                  <wp:effectExtent l="0" t="0" r="0" b="635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168834" cy="1225950"/>
                          </a:xfrm>
                          <a:prstGeom prst="rect">
                            <a:avLst/>
                          </a:prstGeom>
                        </pic:spPr>
                      </pic:pic>
                    </a:graphicData>
                  </a:graphic>
                </wp:inline>
              </w:drawing>
            </w:r>
          </w:p>
          <w:p w:rsidRPr="000D4867" w:rsidR="00642DB2" w:rsidP="00200955" w:rsidRDefault="00642DB2" w14:paraId="07C62F02" w14:textId="42C221C3">
            <w:pPr>
              <w:jc w:val="center"/>
              <w:rPr>
                <w:color w:val="7F7F7F" w:themeColor="text1" w:themeTint="80"/>
              </w:rPr>
            </w:pPr>
          </w:p>
        </w:tc>
        <w:tc>
          <w:tcPr>
            <w:tcW w:w="2828" w:type="dxa"/>
            <w:vAlign w:val="center"/>
          </w:tcPr>
          <w:p w:rsidRPr="000D4867" w:rsidR="00200955" w:rsidP="008B40E1" w:rsidRDefault="00200955" w14:paraId="59060DB6" w14:textId="6ADBAC4C">
            <w:pPr>
              <w:jc w:val="center"/>
              <w:rPr>
                <w:color w:val="7F7F7F" w:themeColor="text1" w:themeTint="80"/>
              </w:rPr>
            </w:pPr>
            <w:r w:rsidRPr="000D4867">
              <w:rPr>
                <w:color w:val="7F7F7F" w:themeColor="text1" w:themeTint="80"/>
              </w:rPr>
              <w:t>Lai izveidotu p</w:t>
            </w:r>
            <w:r w:rsidRPr="000D4867" w:rsidR="00642DB2">
              <w:rPr>
                <w:color w:val="7F7F7F" w:themeColor="text1" w:themeTint="80"/>
              </w:rPr>
              <w:t>rojekta īstenošanas grafiku</w:t>
            </w:r>
            <w:r w:rsidRPr="000D4867">
              <w:rPr>
                <w:color w:val="7F7F7F" w:themeColor="text1" w:themeTint="80"/>
              </w:rPr>
              <w:t xml:space="preserve">, norāda plānoto </w:t>
            </w:r>
            <w:r w:rsidRPr="000D4867" w:rsidR="1E54098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Pr="000D4867" w:rsidR="00440F3F">
              <w:rPr>
                <w:color w:val="7F7F7F" w:themeColor="text1" w:themeTint="80"/>
              </w:rPr>
              <w:t>/apakšdarbību</w:t>
            </w:r>
            <w:r w:rsidRPr="000D4867">
              <w:rPr>
                <w:color w:val="7F7F7F" w:themeColor="text1" w:themeTint="80"/>
              </w:rPr>
              <w:t xml:space="preserve"> īstenošanas periodu</w:t>
            </w:r>
          </w:p>
        </w:tc>
      </w:tr>
    </w:tbl>
    <w:p w:rsidRPr="00FB7B86" w:rsidR="00642DB2" w:rsidP="00F03616" w:rsidRDefault="00642DB2" w14:paraId="163EF192" w14:textId="77777777">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5622"/>
        <w:gridCol w:w="4005"/>
      </w:tblGrid>
      <w:tr w:rsidRPr="00A564A5" w:rsidR="00642DB2" w:rsidTr="00D324D2" w14:paraId="1A45729E" w14:textId="77777777">
        <w:trPr>
          <w:trHeight w:val="4263"/>
        </w:trPr>
        <w:tc>
          <w:tcPr>
            <w:tcW w:w="5524" w:type="dxa"/>
          </w:tcPr>
          <w:p w:rsidRPr="00A564A5" w:rsidR="00642DB2" w:rsidP="006D5E55" w:rsidRDefault="00642DB2" w14:paraId="719D301A" w14:textId="16A1CD7D">
            <w:pPr>
              <w:rPr>
                <w:color w:val="7F7F7F" w:themeColor="text1" w:themeTint="80"/>
                <w:highlight w:val="yellow"/>
              </w:rPr>
            </w:pPr>
          </w:p>
          <w:p w:rsidRPr="00A564A5" w:rsidR="00827F5B" w:rsidP="00542727" w:rsidRDefault="00144D93" w14:paraId="6B58A6A3" w14:textId="6114F013">
            <w:pPr>
              <w:jc w:val="center"/>
              <w:rPr>
                <w:color w:val="7F7F7F" w:themeColor="text1" w:themeTint="80"/>
                <w:highlight w:val="yellow"/>
              </w:rPr>
            </w:pPr>
            <w:r>
              <w:rPr>
                <w:noProof/>
              </w:rPr>
              <w:drawing>
                <wp:inline distT="0" distB="0" distL="0" distR="0" wp14:anchorId="6F38C267" wp14:editId="2AE2966A">
                  <wp:extent cx="3433313" cy="2461267"/>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447681" cy="2471567"/>
                          </a:xfrm>
                          <a:prstGeom prst="rect">
                            <a:avLst/>
                          </a:prstGeom>
                        </pic:spPr>
                      </pic:pic>
                    </a:graphicData>
                  </a:graphic>
                </wp:inline>
              </w:drawing>
            </w:r>
          </w:p>
        </w:tc>
        <w:tc>
          <w:tcPr>
            <w:tcW w:w="4103" w:type="dxa"/>
          </w:tcPr>
          <w:p w:rsidRPr="000D4867" w:rsidR="00642DB2" w:rsidP="0092413A" w:rsidRDefault="009A1A47" w14:paraId="4966F8D5" w14:textId="77777777">
            <w:pPr>
              <w:spacing w:after="120"/>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rsidRPr="00FB7B86" w:rsidR="00FA7807" w:rsidP="00FA7807" w:rsidRDefault="00FA7807" w14:paraId="42FDB63F" w14:textId="2D000F2A">
            <w:pPr>
              <w:jc w:val="both"/>
              <w:rPr>
                <w:color w:val="7F7F7F" w:themeColor="text1" w:themeTint="80"/>
                <w:highlight w:val="yellow"/>
              </w:rPr>
            </w:pPr>
            <w:r w:rsidRPr="000D4867">
              <w:rPr>
                <w:i/>
                <w:iCs/>
                <w:color w:val="0000FF"/>
              </w:rPr>
              <w:t>Paredzot plānot</w:t>
            </w:r>
            <w:r w:rsidRPr="000D4867" w:rsidR="5C295AE1">
              <w:rPr>
                <w:i/>
                <w:iCs/>
                <w:color w:val="0000FF"/>
              </w:rPr>
              <w:t>o</w:t>
            </w:r>
            <w:r w:rsidRPr="000D4867">
              <w:rPr>
                <w:i/>
                <w:iCs/>
                <w:color w:val="0000FF"/>
              </w:rPr>
              <w:t xml:space="preserve"> </w:t>
            </w:r>
            <w:r w:rsidR="008B40E1">
              <w:rPr>
                <w:i/>
                <w:iCs/>
                <w:color w:val="0000FF"/>
              </w:rPr>
              <w:t>vienošanās</w:t>
            </w:r>
            <w:r w:rsidRPr="000D4867">
              <w:rPr>
                <w:i/>
                <w:iCs/>
                <w:color w:val="0000FF"/>
              </w:rPr>
              <w:t xml:space="preserve"> slēgšanas ceturksni, ņem vērā lēmuma par projekta iesnieguma apstiprināšanu pieņemšanai nepieciešamo laiku.</w:t>
            </w:r>
          </w:p>
        </w:tc>
      </w:tr>
    </w:tbl>
    <w:p w:rsidRPr="00FB7B86" w:rsidR="00642DB2" w:rsidP="006D5E55" w:rsidRDefault="00642DB2" w14:paraId="3FF7C200" w14:textId="77777777">
      <w:pPr>
        <w:rPr>
          <w:color w:val="7F7F7F" w:themeColor="text1" w:themeTint="80"/>
          <w:highlight w:val="yellow"/>
        </w:rPr>
      </w:pPr>
    </w:p>
    <w:tbl>
      <w:tblPr>
        <w:tblStyle w:val="Reatabula"/>
        <w:tblW w:w="0" w:type="auto"/>
        <w:tblLook w:val="04A0" w:firstRow="1" w:lastRow="0" w:firstColumn="1" w:lastColumn="0" w:noHBand="0" w:noVBand="1"/>
      </w:tblPr>
      <w:tblGrid>
        <w:gridCol w:w="3397"/>
        <w:gridCol w:w="6230"/>
      </w:tblGrid>
      <w:tr w:rsidRPr="00A564A5" w:rsidR="00642DB2" w:rsidTr="00D324D2" w14:paraId="3CD7A715" w14:textId="77777777">
        <w:tc>
          <w:tcPr>
            <w:tcW w:w="3397" w:type="dxa"/>
            <w:vAlign w:val="center"/>
          </w:tcPr>
          <w:p w:rsidRPr="00FB7B86" w:rsidR="00642DB2" w:rsidP="00542727" w:rsidRDefault="00144D93" w14:paraId="39655F05" w14:textId="29DBA2D1">
            <w:pPr>
              <w:jc w:val="center"/>
              <w:rPr>
                <w:color w:val="7F7F7F" w:themeColor="text1" w:themeTint="80"/>
                <w:highlight w:val="yellow"/>
              </w:rPr>
            </w:pPr>
            <w:r>
              <w:rPr>
                <w:noProof/>
              </w:rPr>
              <w:drawing>
                <wp:inline distT="0" distB="0" distL="0" distR="0" wp14:anchorId="6A020444" wp14:editId="676B197D">
                  <wp:extent cx="1927781" cy="933450"/>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943475" cy="941049"/>
                          </a:xfrm>
                          <a:prstGeom prst="rect">
                            <a:avLst/>
                          </a:prstGeom>
                        </pic:spPr>
                      </pic:pic>
                    </a:graphicData>
                  </a:graphic>
                </wp:inline>
              </w:drawing>
            </w:r>
          </w:p>
        </w:tc>
        <w:tc>
          <w:tcPr>
            <w:tcW w:w="6230" w:type="dxa"/>
            <w:vAlign w:val="center"/>
          </w:tcPr>
          <w:p w:rsidRPr="000D4867" w:rsidR="00642DB2" w:rsidP="002E4B3C" w:rsidRDefault="00FA7807" w14:paraId="3558E7AC" w14:textId="77777777">
            <w:pPr>
              <w:spacing w:after="120"/>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rsidRPr="00FB7B86" w:rsidR="00FA7807" w:rsidP="002E4B3C" w:rsidRDefault="00FA7807" w14:paraId="00FB1EC2" w14:textId="6F3218C9">
            <w:pPr>
              <w:spacing w:after="120"/>
              <w:jc w:val="both"/>
              <w:rPr>
                <w:color w:val="7F7F7F" w:themeColor="text1" w:themeTint="80"/>
                <w:highlight w:val="yellow"/>
              </w:rPr>
            </w:pPr>
            <w:r w:rsidRPr="000D4867">
              <w:rPr>
                <w:i/>
                <w:iCs/>
                <w:color w:val="0000FF"/>
              </w:rPr>
              <w:t xml:space="preserve">Norāda plānoto kopējo projekta īstenošanas ilgumu pilnos mēnešos </w:t>
            </w:r>
            <w:r w:rsidRPr="00005E8D">
              <w:rPr>
                <w:i/>
                <w:iCs/>
                <w:color w:val="0000FF"/>
                <w:u w:val="single"/>
              </w:rPr>
              <w:t xml:space="preserve">pēc </w:t>
            </w:r>
            <w:r w:rsidRPr="00005E8D" w:rsidR="007B7205">
              <w:rPr>
                <w:i/>
                <w:iCs/>
                <w:color w:val="0000FF"/>
                <w:u w:val="single"/>
              </w:rPr>
              <w:t>vienošanas</w:t>
            </w:r>
            <w:r w:rsidRPr="00005E8D">
              <w:rPr>
                <w:i/>
                <w:iCs/>
                <w:color w:val="0000FF"/>
                <w:u w:val="single"/>
              </w:rPr>
              <w:t xml:space="preserve"> par projekta īstenošanu noslēgšanas</w:t>
            </w:r>
            <w:r w:rsidRPr="000D4867" w:rsidR="002B6EE8">
              <w:rPr>
                <w:i/>
                <w:iCs/>
                <w:color w:val="0000FF"/>
              </w:rPr>
              <w:t xml:space="preserve">, nepārsniedzot </w:t>
            </w:r>
            <w:r w:rsidR="00547DB5">
              <w:rPr>
                <w:i/>
                <w:iCs/>
                <w:color w:val="0000FF"/>
              </w:rPr>
              <w:t xml:space="preserve">SAM MK noteikumu 27. punktā noteikto </w:t>
            </w:r>
            <w:r w:rsidRPr="000D4867" w:rsidR="002B6EE8">
              <w:rPr>
                <w:i/>
                <w:iCs/>
                <w:color w:val="0000FF"/>
              </w:rPr>
              <w:t>termiņu</w:t>
            </w:r>
            <w:r w:rsidR="00C5279D">
              <w:rPr>
                <w:i/>
                <w:iCs/>
                <w:color w:val="0000FF"/>
              </w:rPr>
              <w:t> –</w:t>
            </w:r>
            <w:r w:rsidR="004946B7">
              <w:rPr>
                <w:i/>
                <w:iCs/>
                <w:color w:val="0000FF"/>
              </w:rPr>
              <w:t xml:space="preserve"> </w:t>
            </w:r>
            <w:r w:rsidRPr="005E6961" w:rsidR="00C5279D">
              <w:rPr>
                <w:b/>
                <w:bCs/>
                <w:i/>
                <w:iCs/>
                <w:color w:val="0000FF"/>
              </w:rPr>
              <w:t>2029. gada 31. decembri.</w:t>
            </w:r>
          </w:p>
        </w:tc>
      </w:tr>
    </w:tbl>
    <w:p w:rsidRPr="00FB7B86" w:rsidR="00642DB2" w:rsidP="006D5E55" w:rsidRDefault="00642DB2" w14:paraId="30510F77" w14:textId="77777777">
      <w:pPr>
        <w:rPr>
          <w:color w:val="7F7F7F" w:themeColor="text1" w:themeTint="80"/>
          <w:highlight w:val="yellow"/>
        </w:rPr>
      </w:pPr>
    </w:p>
    <w:tbl>
      <w:tblPr>
        <w:tblStyle w:val="Reatabula"/>
        <w:tblW w:w="0" w:type="auto"/>
        <w:tblLook w:val="04A0" w:firstRow="1" w:lastRow="0" w:firstColumn="1" w:lastColumn="0" w:noHBand="0" w:noVBand="1"/>
      </w:tblPr>
      <w:tblGrid>
        <w:gridCol w:w="4601"/>
        <w:gridCol w:w="5026"/>
      </w:tblGrid>
      <w:tr w:rsidRPr="00A564A5" w:rsidR="00642DB2" w:rsidTr="00D324D2" w14:paraId="2835E099" w14:textId="77777777">
        <w:tc>
          <w:tcPr>
            <w:tcW w:w="4390" w:type="dxa"/>
          </w:tcPr>
          <w:p w:rsidRPr="00A564A5" w:rsidR="00642DB2" w:rsidP="006D5E55" w:rsidRDefault="00642DB2" w14:paraId="7A238B2F" w14:textId="4CB55C9C">
            <w:pPr>
              <w:rPr>
                <w:color w:val="7F7F7F" w:themeColor="text1" w:themeTint="80"/>
                <w:highlight w:val="yellow"/>
              </w:rPr>
            </w:pPr>
          </w:p>
          <w:p w:rsidRPr="00FB7B86" w:rsidR="00BD6B2E" w:rsidP="006D5E55" w:rsidRDefault="00144D93" w14:paraId="087460C2" w14:textId="1157EB3D">
            <w:pPr>
              <w:rPr>
                <w:color w:val="7F7F7F" w:themeColor="text1" w:themeTint="80"/>
                <w:highlight w:val="yellow"/>
              </w:rPr>
            </w:pPr>
            <w:r>
              <w:rPr>
                <w:noProof/>
              </w:rPr>
              <w:drawing>
                <wp:inline distT="0" distB="0" distL="0" distR="0" wp14:anchorId="74E835E2" wp14:editId="2C75266B">
                  <wp:extent cx="2785008" cy="177165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829971" cy="1800252"/>
                          </a:xfrm>
                          <a:prstGeom prst="rect">
                            <a:avLst/>
                          </a:prstGeom>
                        </pic:spPr>
                      </pic:pic>
                    </a:graphicData>
                  </a:graphic>
                </wp:inline>
              </w:drawing>
            </w:r>
          </w:p>
          <w:p w:rsidRPr="00A564A5" w:rsidR="00BD6B2E" w:rsidP="006D5E55" w:rsidRDefault="00BD6B2E" w14:paraId="1B79E4E6" w14:textId="28BF83E7">
            <w:pPr>
              <w:rPr>
                <w:color w:val="7F7F7F" w:themeColor="text1" w:themeTint="80"/>
                <w:highlight w:val="yellow"/>
              </w:rPr>
            </w:pPr>
          </w:p>
        </w:tc>
        <w:tc>
          <w:tcPr>
            <w:tcW w:w="5237" w:type="dxa"/>
          </w:tcPr>
          <w:p w:rsidRPr="00B95CAB" w:rsidR="00642DB2" w:rsidP="00542727" w:rsidRDefault="00FA7807" w14:paraId="13792885" w14:textId="77777777">
            <w:pPr>
              <w:spacing w:after="120"/>
              <w:jc w:val="both"/>
              <w:rPr>
                <w:color w:val="7F7F7F" w:themeColor="text1" w:themeTint="80"/>
              </w:rPr>
            </w:pPr>
            <w:r w:rsidRPr="00B95CAB">
              <w:rPr>
                <w:color w:val="7F7F7F" w:themeColor="text1" w:themeTint="80"/>
              </w:rPr>
              <w:t>Īstenošanas grafikā, noklikšķinot uz ikonas </w:t>
            </w:r>
            <w:r w:rsidRPr="00B95CAB">
              <w:rPr>
                <w:noProof/>
                <w:color w:val="7F7F7F" w:themeColor="text1" w:themeTint="80"/>
              </w:rPr>
              <w:drawing>
                <wp:inline distT="0" distB="0" distL="0" distR="0" wp14:anchorId="051876E7" wp14:editId="650DFFB4">
                  <wp:extent cx="151028" cy="151028"/>
                  <wp:effectExtent l="0" t="0" r="1905" b="1905"/>
                  <wp:docPr id="42" name="Picture 4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076" cy="152076"/>
                          </a:xfrm>
                          <a:prstGeom prst="rect">
                            <a:avLst/>
                          </a:prstGeom>
                          <a:noFill/>
                          <a:ln>
                            <a:noFill/>
                          </a:ln>
                        </pic:spPr>
                      </pic:pic>
                    </a:graphicData>
                  </a:graphic>
                </wp:inline>
              </w:drawing>
            </w:r>
            <w:r w:rsidRPr="00B95CAB">
              <w:rPr>
                <w:color w:val="7F7F7F" w:themeColor="text1" w:themeTint="80"/>
              </w:rPr>
              <w:t>, pirms vēlamās darbības vai apakšdarbības, ir iespējams atzīmēt/precizēt vēlamos darbības vai apakšdarbības īstenošanas ceturkšņus.</w:t>
            </w:r>
          </w:p>
          <w:p w:rsidRPr="00B95CAB" w:rsidR="0028045A" w:rsidP="00542727" w:rsidRDefault="0028045A" w14:paraId="52F7F356" w14:textId="77777777">
            <w:pPr>
              <w:spacing w:after="120"/>
              <w:jc w:val="both"/>
              <w:rPr>
                <w:i/>
                <w:iCs/>
                <w:color w:val="0000FF"/>
              </w:rPr>
            </w:pPr>
            <w:r w:rsidRPr="00B95CAB">
              <w:rPr>
                <w:i/>
                <w:iCs/>
                <w:color w:val="0000FF"/>
              </w:rPr>
              <w:t>Ja projekta darbības īstenošana ir uzsākta pirm</w:t>
            </w:r>
            <w:r w:rsidRPr="00B95CAB" w:rsidR="00A566B1">
              <w:rPr>
                <w:i/>
                <w:iCs/>
                <w:color w:val="0000FF"/>
              </w:rPr>
              <w:t>s</w:t>
            </w:r>
            <w:r w:rsidRPr="00B95CAB" w:rsidR="00542727">
              <w:rPr>
                <w:i/>
                <w:iCs/>
                <w:color w:val="0000FF"/>
              </w:rPr>
              <w:t xml:space="preserve"> vienošanās </w:t>
            </w:r>
            <w:r w:rsidRPr="00B95CAB">
              <w:rPr>
                <w:i/>
                <w:iCs/>
                <w:color w:val="0000FF"/>
              </w:rPr>
              <w:t>par projekta īstenošanu slēgšanas, projekta darbības aprakstā nor</w:t>
            </w:r>
            <w:r w:rsidRPr="00B95CAB" w:rsidR="00E3708A">
              <w:rPr>
                <w:i/>
                <w:iCs/>
                <w:color w:val="0000FF"/>
              </w:rPr>
              <w:t>ā</w:t>
            </w:r>
            <w:r w:rsidRPr="00B95CAB">
              <w:rPr>
                <w:i/>
                <w:iCs/>
                <w:color w:val="0000FF"/>
              </w:rPr>
              <w:t xml:space="preserve">da informāciju par </w:t>
            </w:r>
            <w:r w:rsidRPr="00B95CAB" w:rsidR="0043539F">
              <w:rPr>
                <w:i/>
                <w:iCs/>
                <w:color w:val="0000FF"/>
              </w:rPr>
              <w:t>darbībām/</w:t>
            </w:r>
            <w:proofErr w:type="spellStart"/>
            <w:r w:rsidRPr="00B95CAB" w:rsidR="0043539F">
              <w:rPr>
                <w:i/>
                <w:iCs/>
                <w:color w:val="0000FF"/>
              </w:rPr>
              <w:t>apakšdarībām</w:t>
            </w:r>
            <w:proofErr w:type="spellEnd"/>
            <w:r w:rsidRPr="00B95CAB">
              <w:rPr>
                <w:i/>
                <w:iCs/>
                <w:color w:val="0000FF"/>
              </w:rPr>
              <w:t>, kas veiktas</w:t>
            </w:r>
            <w:r w:rsidRPr="00B95CAB" w:rsidR="0043539F">
              <w:rPr>
                <w:i/>
                <w:iCs/>
                <w:color w:val="0000FF"/>
              </w:rPr>
              <w:t xml:space="preserve"> vai plānotas</w:t>
            </w:r>
            <w:r w:rsidRPr="00B95CAB">
              <w:rPr>
                <w:i/>
                <w:iCs/>
                <w:color w:val="0000FF"/>
              </w:rPr>
              <w:t xml:space="preserve"> pirms </w:t>
            </w:r>
            <w:r w:rsidRPr="00B95CAB" w:rsidR="7B72AFE1">
              <w:rPr>
                <w:i/>
                <w:iCs/>
                <w:color w:val="0000FF"/>
              </w:rPr>
              <w:t>vienošanās</w:t>
            </w:r>
            <w:r w:rsidRPr="00B95CAB" w:rsidR="0043539F">
              <w:rPr>
                <w:i/>
                <w:iCs/>
                <w:color w:val="0000FF"/>
              </w:rPr>
              <w:t xml:space="preserve"> par projekta īstenošanu</w:t>
            </w:r>
            <w:r w:rsidRPr="00B95CAB" w:rsidR="7B72AFE1">
              <w:rPr>
                <w:i/>
                <w:iCs/>
                <w:color w:val="0000FF"/>
              </w:rPr>
              <w:t xml:space="preserve"> </w:t>
            </w:r>
            <w:r w:rsidRPr="00B95CAB">
              <w:rPr>
                <w:i/>
                <w:iCs/>
                <w:color w:val="0000FF"/>
              </w:rPr>
              <w:t>slēgšanas, un to uzsākšanas datumu.</w:t>
            </w:r>
          </w:p>
          <w:p w:rsidRPr="00B74867" w:rsidR="00B879C6" w:rsidP="00B47748" w:rsidRDefault="00B62347" w14:paraId="561E850B" w14:textId="629557CA">
            <w:pPr>
              <w:pStyle w:val="Sarakstarindkopa"/>
              <w:numPr>
                <w:ilvl w:val="0"/>
                <w:numId w:val="44"/>
              </w:numPr>
              <w:spacing w:after="120"/>
              <w:ind w:left="233" w:hanging="284"/>
              <w:contextualSpacing w:val="0"/>
              <w:jc w:val="both"/>
              <w:rPr>
                <w:rFonts w:ascii="Times New Roman" w:hAnsi="Times New Roman"/>
                <w:color w:val="0000FF"/>
                <w:sz w:val="24"/>
                <w:szCs w:val="24"/>
              </w:rPr>
            </w:pPr>
            <w:r w:rsidRPr="00B74867">
              <w:rPr>
                <w:rFonts w:ascii="Times New Roman" w:hAnsi="Times New Roman"/>
                <w:i/>
                <w:iCs/>
                <w:color w:val="0000FF"/>
                <w:sz w:val="24"/>
                <w:szCs w:val="24"/>
              </w:rPr>
              <w:lastRenderedPageBreak/>
              <w:t xml:space="preserve">Atbilstoši SAM MK noteikumu 26. punktam izmaksas ir attiecināmas no </w:t>
            </w:r>
            <w:r w:rsidRPr="00B74867" w:rsidR="00AB13F6">
              <w:rPr>
                <w:rFonts w:ascii="Times New Roman" w:hAnsi="Times New Roman"/>
                <w:i/>
                <w:iCs/>
                <w:color w:val="0000FF"/>
                <w:sz w:val="24"/>
                <w:szCs w:val="24"/>
              </w:rPr>
              <w:t>2024. gada 1. janvāra.</w:t>
            </w:r>
          </w:p>
          <w:p w:rsidRPr="00B95CAB" w:rsidR="00A066C6" w:rsidP="00B47748" w:rsidRDefault="00B95CAB" w14:paraId="2E4F0314" w14:textId="4736A52A">
            <w:pPr>
              <w:pStyle w:val="Sarakstarindkopa"/>
              <w:numPr>
                <w:ilvl w:val="0"/>
                <w:numId w:val="44"/>
              </w:numPr>
              <w:spacing w:after="120"/>
              <w:ind w:left="231" w:hanging="283"/>
              <w:jc w:val="both"/>
              <w:rPr>
                <w:rFonts w:ascii="Times New Roman" w:hAnsi="Times New Roman"/>
                <w:color w:val="7F7F7F" w:themeColor="text1" w:themeTint="80"/>
                <w:sz w:val="24"/>
                <w:szCs w:val="24"/>
              </w:rPr>
            </w:pPr>
            <w:r w:rsidRPr="00B74867">
              <w:rPr>
                <w:rFonts w:ascii="Times New Roman" w:hAnsi="Times New Roman"/>
                <w:i/>
                <w:iCs/>
                <w:color w:val="0000FF"/>
                <w:sz w:val="24"/>
                <w:szCs w:val="24"/>
              </w:rPr>
              <w:t xml:space="preserve">Projekta iesniegumā </w:t>
            </w:r>
            <w:r w:rsidRPr="00B95CAB">
              <w:rPr>
                <w:rFonts w:ascii="Times New Roman" w:hAnsi="Times New Roman"/>
                <w:i/>
                <w:iCs/>
                <w:color w:val="3333FF"/>
                <w:sz w:val="24"/>
                <w:szCs w:val="24"/>
              </w:rPr>
              <w:t xml:space="preserve">neiekļauj un finansējumu nepiešķir </w:t>
            </w:r>
            <w:r w:rsidRPr="00B74867" w:rsidR="00B74867">
              <w:rPr>
                <w:rFonts w:ascii="Times New Roman" w:hAnsi="Times New Roman"/>
                <w:i/>
                <w:iCs/>
                <w:color w:val="3333FF"/>
                <w:sz w:val="24"/>
                <w:szCs w:val="24"/>
              </w:rPr>
              <w:t xml:space="preserve">pirms projekta iesnieguma iesniegšanas sadarbības iestādē </w:t>
            </w:r>
            <w:r w:rsidRPr="00B95CAB">
              <w:rPr>
                <w:rFonts w:ascii="Times New Roman" w:hAnsi="Times New Roman"/>
                <w:i/>
                <w:iCs/>
                <w:color w:val="3333FF"/>
                <w:sz w:val="24"/>
                <w:szCs w:val="24"/>
              </w:rPr>
              <w:t>pabeigtām darbībām</w:t>
            </w:r>
            <w:r w:rsidR="00B74867">
              <w:rPr>
                <w:rFonts w:ascii="Times New Roman" w:hAnsi="Times New Roman"/>
                <w:i/>
                <w:iCs/>
                <w:color w:val="3333FF"/>
                <w:sz w:val="24"/>
                <w:szCs w:val="24"/>
              </w:rPr>
              <w:t>.</w:t>
            </w:r>
          </w:p>
        </w:tc>
      </w:tr>
    </w:tbl>
    <w:p w:rsidRPr="001870C1" w:rsidR="00E74B48" w:rsidP="000F6825" w:rsidRDefault="00255E46" w14:paraId="18E39417" w14:textId="52BB29DD">
      <w:pPr>
        <w:keepNext/>
        <w:spacing w:before="240" w:after="240"/>
        <w:jc w:val="center"/>
        <w:rPr>
          <w:rFonts w:eastAsia="Times New Roman"/>
          <w:b/>
          <w:bCs/>
          <w:sz w:val="32"/>
          <w:szCs w:val="32"/>
        </w:rPr>
      </w:pPr>
      <w:r w:rsidRPr="001870C1">
        <w:rPr>
          <w:rFonts w:eastAsia="Times New Roman"/>
          <w:b/>
          <w:bCs/>
          <w:sz w:val="32"/>
          <w:szCs w:val="32"/>
        </w:rPr>
        <w:lastRenderedPageBreak/>
        <w:t>SADAĻA</w:t>
      </w:r>
      <w:r w:rsidR="001F53DC">
        <w:rPr>
          <w:rFonts w:eastAsia="Times New Roman"/>
          <w:b/>
          <w:bCs/>
          <w:sz w:val="32"/>
          <w:szCs w:val="32"/>
        </w:rPr>
        <w:t> </w:t>
      </w:r>
      <w:r w:rsidRPr="001870C1">
        <w:rPr>
          <w:rFonts w:eastAsia="Times New Roman"/>
          <w:b/>
          <w:bCs/>
          <w:sz w:val="32"/>
          <w:szCs w:val="32"/>
        </w:rPr>
        <w:t>– FINANSĒJUMA SADALĪJUMS PA AVOTIEM</w:t>
      </w:r>
    </w:p>
    <w:tbl>
      <w:tblPr>
        <w:tblStyle w:val="Reatabula"/>
        <w:tblW w:w="0" w:type="auto"/>
        <w:tblLook w:val="04A0" w:firstRow="1" w:lastRow="0" w:firstColumn="1" w:lastColumn="0" w:noHBand="0" w:noVBand="1"/>
      </w:tblPr>
      <w:tblGrid>
        <w:gridCol w:w="4116"/>
        <w:gridCol w:w="5511"/>
      </w:tblGrid>
      <w:tr w:rsidRPr="00A564A5" w:rsidR="00E74B48" w:rsidTr="00D324D2" w14:paraId="3ED331A8" w14:textId="77777777">
        <w:trPr>
          <w:trHeight w:val="995"/>
        </w:trPr>
        <w:tc>
          <w:tcPr>
            <w:tcW w:w="4106" w:type="dxa"/>
            <w:vAlign w:val="center"/>
          </w:tcPr>
          <w:p w:rsidRPr="00FB7B86" w:rsidR="00E74B48" w:rsidP="00F05EAB" w:rsidRDefault="00A337CD" w14:paraId="6B86AF9A" w14:textId="26C08311">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5A0FDF6C">
                  <wp:extent cx="2472002" cy="2238375"/>
                  <wp:effectExtent l="0" t="0" r="508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36397"/>
                          <a:stretch/>
                        </pic:blipFill>
                        <pic:spPr bwMode="auto">
                          <a:xfrm>
                            <a:off x="0" y="0"/>
                            <a:ext cx="2475249" cy="2241315"/>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vAlign w:val="center"/>
          </w:tcPr>
          <w:p w:rsidRPr="001870C1" w:rsidR="00E74B48" w:rsidP="00094FF9" w:rsidRDefault="00E74B48" w14:paraId="647F7768" w14:textId="4791FD14">
            <w:pPr>
              <w:jc w:val="both"/>
              <w:rPr>
                <w:color w:val="7F7F7F" w:themeColor="text1" w:themeTint="80"/>
              </w:rPr>
            </w:pPr>
            <w:r w:rsidRPr="001870C1">
              <w:rPr>
                <w:b/>
                <w:bCs/>
                <w:color w:val="000000" w:themeColor="text1"/>
              </w:rPr>
              <w:t>Finansējuma avots</w:t>
            </w:r>
          </w:p>
          <w:p w:rsidRPr="001870C1" w:rsidR="00E74B48" w:rsidP="003336B5" w:rsidRDefault="00B631AD" w14:paraId="62322479" w14:textId="30826EB1">
            <w:pPr>
              <w:spacing w:after="120"/>
              <w:jc w:val="both"/>
              <w:rPr>
                <w:color w:val="7F7F7F" w:themeColor="text1" w:themeTint="80"/>
              </w:rPr>
            </w:pPr>
            <w:r>
              <w:rPr>
                <w:color w:val="7F7F7F" w:themeColor="text1" w:themeTint="80"/>
              </w:rPr>
              <w:t>A</w:t>
            </w:r>
            <w:r w:rsidRPr="001870C1" w:rsidR="00E74B48">
              <w:rPr>
                <w:color w:val="7F7F7F" w:themeColor="text1" w:themeTint="80"/>
              </w:rPr>
              <w:t xml:space="preserve">utomātiski tiek attēloti </w:t>
            </w:r>
            <w:r w:rsidR="003336B5">
              <w:rPr>
                <w:color w:val="7F7F7F" w:themeColor="text1" w:themeTint="80"/>
              </w:rPr>
              <w:t>p</w:t>
            </w:r>
            <w:r w:rsidRPr="001870C1" w:rsidR="00E74B48">
              <w:rPr>
                <w:color w:val="7F7F7F" w:themeColor="text1" w:themeTint="80"/>
              </w:rPr>
              <w:t>aredzētie finansējuma avoti</w:t>
            </w:r>
          </w:p>
          <w:p w:rsidRPr="001870C1" w:rsidR="00F05EAB" w:rsidP="00094FF9" w:rsidRDefault="00A337CD" w14:paraId="27737C24" w14:textId="73108F38">
            <w:pPr>
              <w:jc w:val="both"/>
              <w:rPr>
                <w:b/>
                <w:bCs/>
                <w:color w:val="000000" w:themeColor="text1"/>
              </w:rPr>
            </w:pPr>
            <w:r>
              <w:rPr>
                <w:b/>
                <w:bCs/>
                <w:color w:val="000000" w:themeColor="text1"/>
              </w:rPr>
              <w:t>F</w:t>
            </w:r>
            <w:r w:rsidRPr="001870C1" w:rsidR="00F05EAB">
              <w:rPr>
                <w:b/>
                <w:bCs/>
                <w:color w:val="000000" w:themeColor="text1"/>
              </w:rPr>
              <w:t xml:space="preserve">inansējuma summa </w:t>
            </w:r>
          </w:p>
          <w:p w:rsidRPr="001870C1" w:rsidR="00F05EAB" w:rsidP="00A568BD" w:rsidRDefault="00F05EAB" w14:paraId="4D5DCDBA" w14:textId="26B4568B">
            <w:pPr>
              <w:spacing w:after="120"/>
              <w:jc w:val="both"/>
              <w:rPr>
                <w:color w:val="7F7F7F" w:themeColor="text1" w:themeTint="80"/>
              </w:rPr>
            </w:pPr>
            <w:r w:rsidRPr="001870C1">
              <w:rPr>
                <w:color w:val="7F7F7F" w:themeColor="text1" w:themeTint="80"/>
              </w:rPr>
              <w:t>Ievada projektā paredzēto finansējuma summu katram finansēšanas avotam</w:t>
            </w:r>
          </w:p>
          <w:p w:rsidR="00A568BD" w:rsidP="00A568BD" w:rsidRDefault="00A568BD" w14:paraId="42A27C3E" w14:textId="2D558D13">
            <w:pPr>
              <w:spacing w:after="120"/>
              <w:jc w:val="both"/>
              <w:rPr>
                <w:rFonts w:eastAsia="Times New Roman"/>
                <w:i/>
                <w:color w:val="0000FF"/>
              </w:rPr>
            </w:pPr>
            <w:r w:rsidRPr="002E0DAB">
              <w:rPr>
                <w:rFonts w:eastAsia="Times New Roman"/>
                <w:i/>
                <w:iCs/>
                <w:color w:val="0000FF"/>
              </w:rPr>
              <w:t xml:space="preserve">Norāda finansējuma apmēru, nepārsniedzot </w:t>
            </w:r>
            <w:r>
              <w:rPr>
                <w:rFonts w:eastAsia="Times New Roman"/>
                <w:i/>
                <w:iCs/>
                <w:color w:val="0000FF"/>
              </w:rPr>
              <w:t xml:space="preserve">SAM </w:t>
            </w:r>
            <w:r w:rsidRPr="002E0DAB">
              <w:rPr>
                <w:rFonts w:eastAsia="Times New Roman"/>
                <w:i/>
                <w:iCs/>
                <w:color w:val="0000FF"/>
              </w:rPr>
              <w:t xml:space="preserve">MK noteikumu </w:t>
            </w:r>
            <w:r w:rsidR="001C2700">
              <w:rPr>
                <w:rFonts w:eastAsia="Times New Roman"/>
                <w:i/>
                <w:iCs/>
                <w:color w:val="0000FF"/>
              </w:rPr>
              <w:t>8</w:t>
            </w:r>
            <w:r>
              <w:rPr>
                <w:rFonts w:eastAsia="Times New Roman"/>
                <w:i/>
                <w:iCs/>
                <w:color w:val="0000FF"/>
              </w:rPr>
              <w:t>.</w:t>
            </w:r>
            <w:r w:rsidRPr="002E0DAB">
              <w:rPr>
                <w:rFonts w:eastAsia="Times New Roman"/>
                <w:i/>
                <w:iCs/>
                <w:color w:val="0000FF"/>
              </w:rPr>
              <w:t xml:space="preserve"> un 1</w:t>
            </w:r>
            <w:r w:rsidR="001C2700">
              <w:rPr>
                <w:rFonts w:eastAsia="Times New Roman"/>
                <w:i/>
                <w:iCs/>
                <w:color w:val="0000FF"/>
              </w:rPr>
              <w:t>0</w:t>
            </w:r>
            <w:r w:rsidRPr="002E0DAB">
              <w:rPr>
                <w:rFonts w:eastAsia="Times New Roman"/>
                <w:i/>
                <w:iCs/>
                <w:color w:val="0000FF"/>
              </w:rPr>
              <w:t>.</w:t>
            </w:r>
            <w:r>
              <w:rPr>
                <w:rFonts w:eastAsia="Times New Roman"/>
                <w:i/>
                <w:iCs/>
                <w:color w:val="0000FF"/>
              </w:rPr>
              <w:t> </w:t>
            </w:r>
            <w:r w:rsidRPr="002E0DAB">
              <w:rPr>
                <w:rFonts w:eastAsia="Times New Roman"/>
                <w:i/>
                <w:iCs/>
                <w:color w:val="0000FF"/>
              </w:rPr>
              <w:t>punktā noteikto finansējuma apmēru un intensitāti pa finansējuma avotiem.</w:t>
            </w:r>
          </w:p>
          <w:p w:rsidRPr="001870C1" w:rsidR="00F05EAB" w:rsidP="00094FF9" w:rsidRDefault="63E49D4D" w14:paraId="1953F849" w14:textId="2584F1A2">
            <w:pPr>
              <w:jc w:val="both"/>
              <w:rPr>
                <w:b/>
                <w:bCs/>
                <w:color w:val="000000" w:themeColor="text1"/>
              </w:rPr>
            </w:pPr>
            <w:r w:rsidRPr="0EA8F5EF">
              <w:rPr>
                <w:b/>
                <w:bCs/>
                <w:color w:val="000000" w:themeColor="text1"/>
              </w:rPr>
              <w:t>Publisk</w:t>
            </w:r>
            <w:r w:rsidRPr="0EA8F5EF" w:rsidR="34CF968A">
              <w:rPr>
                <w:b/>
                <w:bCs/>
                <w:color w:val="000000" w:themeColor="text1"/>
              </w:rPr>
              <w:t>o</w:t>
            </w:r>
            <w:r w:rsidRPr="0EA8F5EF">
              <w:rPr>
                <w:b/>
                <w:bCs/>
                <w:color w:val="000000" w:themeColor="text1"/>
              </w:rPr>
              <w:t xml:space="preserve"> un kopēj</w:t>
            </w:r>
            <w:r w:rsidRPr="0EA8F5EF" w:rsidR="6EE6158B">
              <w:rPr>
                <w:b/>
                <w:bCs/>
                <w:color w:val="000000" w:themeColor="text1"/>
              </w:rPr>
              <w:t>o</w:t>
            </w:r>
            <w:r w:rsidRPr="0EA8F5EF">
              <w:rPr>
                <w:b/>
                <w:bCs/>
                <w:color w:val="000000" w:themeColor="text1"/>
              </w:rPr>
              <w:t xml:space="preserve"> attiecināmo izmaksu summa</w:t>
            </w:r>
          </w:p>
          <w:p w:rsidR="001B4090" w:rsidP="001F41A5" w:rsidRDefault="79ED07C8" w14:paraId="729A3D7E" w14:textId="5C618BF2">
            <w:pPr>
              <w:spacing w:after="120"/>
              <w:jc w:val="both"/>
              <w:rPr>
                <w:color w:val="7F7F7F" w:themeColor="text1" w:themeTint="80"/>
              </w:rPr>
            </w:pPr>
            <w:r w:rsidRPr="0EA8F5EF">
              <w:rPr>
                <w:color w:val="7F7F7F" w:themeColor="text1" w:themeTint="80"/>
              </w:rPr>
              <w:t xml:space="preserve">Tiek aprēķināta automātiski, </w:t>
            </w:r>
            <w:r w:rsidRPr="0EA8F5EF" w:rsidR="0B6789C3">
              <w:rPr>
                <w:color w:val="7F7F7F" w:themeColor="text1" w:themeTint="80"/>
              </w:rPr>
              <w:t xml:space="preserve">tāpat kā </w:t>
            </w:r>
            <w:r w:rsidRPr="0EA8F5EF" w:rsidR="41443BE8">
              <w:rPr>
                <w:color w:val="7F7F7F" w:themeColor="text1" w:themeTint="80"/>
              </w:rPr>
              <w:t>finansējuma apjoma procentuālais lielums konkrētajam finansējuma avotam pa visu projekta īstenošanas laiku</w:t>
            </w:r>
            <w:r w:rsidRPr="0EA8F5EF" w:rsidR="69D379FE">
              <w:rPr>
                <w:color w:val="7F7F7F" w:themeColor="text1" w:themeTint="80"/>
              </w:rPr>
              <w:t>.</w:t>
            </w:r>
          </w:p>
          <w:p w:rsidRPr="001F41A5" w:rsidR="001B4090" w:rsidP="3A79F1C9" w:rsidRDefault="32EE9FE3" w14:paraId="290BA55A" w14:textId="51194AC4">
            <w:pPr>
              <w:pStyle w:val="Sarakstarindkopa"/>
              <w:numPr>
                <w:ilvl w:val="0"/>
                <w:numId w:val="45"/>
              </w:numPr>
              <w:spacing w:after="120"/>
              <w:ind w:left="200" w:hanging="284"/>
              <w:jc w:val="both"/>
              <w:rPr>
                <w:rFonts w:ascii="Times New Roman" w:hAnsi="Times New Roman" w:eastAsia="Times New Roman"/>
                <w:i/>
                <w:iCs/>
                <w:color w:val="0000FF"/>
                <w:sz w:val="24"/>
                <w:szCs w:val="24"/>
              </w:rPr>
            </w:pPr>
            <w:r w:rsidRPr="3A79F1C9">
              <w:rPr>
                <w:rFonts w:ascii="Times New Roman" w:hAnsi="Times New Roman" w:eastAsia="Times New Roman"/>
                <w:i/>
                <w:iCs/>
                <w:color w:val="0000FF"/>
                <w:sz w:val="24"/>
                <w:szCs w:val="24"/>
              </w:rPr>
              <w:t xml:space="preserve">Atbilstoši MK noteikumu </w:t>
            </w:r>
            <w:r w:rsidRPr="3A79F1C9" w:rsidR="2B183595">
              <w:rPr>
                <w:rFonts w:ascii="Times New Roman" w:hAnsi="Times New Roman" w:eastAsia="Times New Roman"/>
                <w:i/>
                <w:iCs/>
                <w:color w:val="0000FF"/>
                <w:sz w:val="24"/>
                <w:szCs w:val="24"/>
              </w:rPr>
              <w:t>10</w:t>
            </w:r>
            <w:r w:rsidRPr="3A79F1C9">
              <w:rPr>
                <w:rFonts w:ascii="Times New Roman" w:hAnsi="Times New Roman" w:eastAsia="Times New Roman"/>
                <w:i/>
                <w:iCs/>
                <w:color w:val="0000FF"/>
                <w:sz w:val="24"/>
                <w:szCs w:val="24"/>
              </w:rPr>
              <w:t xml:space="preserve">. punktam projektā iekļautais </w:t>
            </w:r>
            <w:r w:rsidRPr="3A79F1C9" w:rsidR="1D588363">
              <w:rPr>
                <w:rFonts w:ascii="Times New Roman" w:hAnsi="Times New Roman" w:eastAsia="Times New Roman"/>
                <w:i/>
                <w:iCs/>
                <w:color w:val="0000FF"/>
                <w:sz w:val="24"/>
                <w:szCs w:val="24"/>
              </w:rPr>
              <w:t xml:space="preserve">TPF </w:t>
            </w:r>
            <w:r w:rsidRPr="3A79F1C9">
              <w:rPr>
                <w:rFonts w:ascii="Times New Roman" w:hAnsi="Times New Roman" w:eastAsia="Times New Roman"/>
                <w:i/>
                <w:iCs/>
                <w:color w:val="0000FF"/>
                <w:sz w:val="24"/>
                <w:szCs w:val="24"/>
              </w:rPr>
              <w:t xml:space="preserve">finansējuma apmērs nedrīkst pārsniegt </w:t>
            </w:r>
            <w:r w:rsidRPr="3A79F1C9" w:rsidR="11F8AD09">
              <w:rPr>
                <w:rFonts w:ascii="Times New Roman" w:hAnsi="Times New Roman" w:eastAsia="Times New Roman"/>
                <w:i/>
                <w:iCs/>
                <w:color w:val="0000FF"/>
                <w:sz w:val="24"/>
                <w:szCs w:val="24"/>
              </w:rPr>
              <w:t>8</w:t>
            </w:r>
            <w:r w:rsidRPr="3A79F1C9">
              <w:rPr>
                <w:rFonts w:ascii="Times New Roman" w:hAnsi="Times New Roman" w:eastAsia="Times New Roman"/>
                <w:i/>
                <w:iCs/>
                <w:color w:val="0000FF"/>
                <w:sz w:val="24"/>
                <w:szCs w:val="24"/>
              </w:rPr>
              <w:t>5</w:t>
            </w:r>
            <w:r w:rsidR="001C54A7">
              <w:rPr>
                <w:rFonts w:ascii="Times New Roman" w:hAnsi="Times New Roman" w:eastAsia="Times New Roman"/>
                <w:i/>
                <w:iCs/>
                <w:color w:val="0000FF"/>
                <w:sz w:val="24"/>
                <w:szCs w:val="24"/>
              </w:rPr>
              <w:t> </w:t>
            </w:r>
            <w:r w:rsidRPr="3A79F1C9">
              <w:rPr>
                <w:rFonts w:ascii="Times New Roman" w:hAnsi="Times New Roman" w:eastAsia="Times New Roman"/>
                <w:i/>
                <w:iCs/>
                <w:color w:val="0000FF"/>
                <w:sz w:val="24"/>
                <w:szCs w:val="24"/>
              </w:rPr>
              <w:t xml:space="preserve">% no projekta kopējā attiecināmā finansējuma, </w:t>
            </w:r>
            <w:r w:rsidRPr="3A79F1C9" w:rsidR="1016E87C">
              <w:rPr>
                <w:rFonts w:ascii="Times New Roman" w:hAnsi="Times New Roman" w:eastAsia="Times New Roman"/>
                <w:i/>
                <w:iCs/>
                <w:color w:val="0000FF"/>
                <w:sz w:val="24"/>
                <w:szCs w:val="24"/>
              </w:rPr>
              <w:t xml:space="preserve">un valsts budžeta līdzfinansējums nepārsniedz 15 % no projekta kopējā attiecināmā finansējuma. </w:t>
            </w:r>
            <w:r w:rsidRPr="008D1516" w:rsidR="362C1205">
              <w:rPr>
                <w:rFonts w:ascii="Times New Roman" w:hAnsi="Times New Roman" w:eastAsia="Times New Roman"/>
                <w:i/>
                <w:iCs/>
                <w:color w:val="0000FF"/>
                <w:sz w:val="24"/>
                <w:szCs w:val="24"/>
              </w:rPr>
              <w:t xml:space="preserve">Privātais finansējums var tikt piesaistīts, ja pasākuma īstenošanai nepieciešamais finansējums pārsniedz maksimāli iespējamo </w:t>
            </w:r>
            <w:r w:rsidR="008D1516">
              <w:rPr>
                <w:rFonts w:ascii="Times New Roman" w:hAnsi="Times New Roman" w:eastAsia="Times New Roman"/>
                <w:i/>
                <w:iCs/>
                <w:color w:val="0000FF"/>
                <w:sz w:val="24"/>
                <w:szCs w:val="24"/>
              </w:rPr>
              <w:t>TPF</w:t>
            </w:r>
            <w:r w:rsidRPr="008D1516" w:rsidR="362C1205">
              <w:rPr>
                <w:rFonts w:ascii="Times New Roman" w:hAnsi="Times New Roman" w:eastAsia="Times New Roman"/>
                <w:i/>
                <w:iCs/>
                <w:color w:val="0000FF"/>
                <w:sz w:val="24"/>
                <w:szCs w:val="24"/>
              </w:rPr>
              <w:t xml:space="preserve"> un valsts budžeta līdzfinansējuma apmēru un šādā gadījumā nacionālais līdzfinansējums var pārsniegt 15</w:t>
            </w:r>
            <w:r w:rsidRPr="008D1516" w:rsidR="0DE64F3D">
              <w:rPr>
                <w:rFonts w:ascii="Times New Roman" w:hAnsi="Times New Roman" w:eastAsia="Times New Roman"/>
                <w:i/>
                <w:iCs/>
                <w:color w:val="0000FF"/>
                <w:sz w:val="24"/>
                <w:szCs w:val="24"/>
              </w:rPr>
              <w:t> </w:t>
            </w:r>
            <w:r w:rsidRPr="008D1516" w:rsidR="170B9180">
              <w:rPr>
                <w:rFonts w:ascii="Times New Roman" w:hAnsi="Times New Roman" w:eastAsia="Times New Roman"/>
                <w:i/>
                <w:iCs/>
                <w:color w:val="0000FF"/>
                <w:sz w:val="24"/>
                <w:szCs w:val="24"/>
              </w:rPr>
              <w:t>%</w:t>
            </w:r>
            <w:r w:rsidRPr="008D1516" w:rsidR="5E9B9587">
              <w:rPr>
                <w:rFonts w:ascii="Times New Roman" w:hAnsi="Times New Roman" w:eastAsia="Times New Roman"/>
                <w:i/>
                <w:iCs/>
                <w:color w:val="0000FF"/>
                <w:sz w:val="24"/>
                <w:szCs w:val="24"/>
              </w:rPr>
              <w:t>,</w:t>
            </w:r>
            <w:r w:rsidRPr="008D1516" w:rsidR="362C1205">
              <w:rPr>
                <w:rFonts w:ascii="Times New Roman" w:hAnsi="Times New Roman" w:eastAsia="Times New Roman"/>
                <w:i/>
                <w:iCs/>
                <w:color w:val="0000FF"/>
                <w:sz w:val="24"/>
                <w:szCs w:val="24"/>
              </w:rPr>
              <w:t xml:space="preserve"> nepalielinot valsts budžeta līdzfinansējuma daļu.</w:t>
            </w:r>
          </w:p>
        </w:tc>
      </w:tr>
    </w:tbl>
    <w:p w:rsidR="009A7F41" w:rsidRDefault="009A7F41" w14:paraId="463956BA" w14:textId="77777777">
      <w:pPr>
        <w:rPr>
          <w:rFonts w:eastAsia="Times New Roman"/>
          <w:sz w:val="32"/>
          <w:szCs w:val="32"/>
          <w:highlight w:val="yellow"/>
        </w:rPr>
      </w:pPr>
      <w:r>
        <w:rPr>
          <w:rFonts w:eastAsia="Times New Roman"/>
          <w:sz w:val="32"/>
          <w:szCs w:val="32"/>
          <w:highlight w:val="yellow"/>
        </w:rPr>
        <w:br w:type="page"/>
      </w:r>
    </w:p>
    <w:p w:rsidR="009A7F41" w:rsidP="009A7F41" w:rsidRDefault="009A7F41" w14:paraId="77ECECE3" w14:textId="77777777">
      <w:pPr>
        <w:rPr>
          <w:rFonts w:eastAsia="Times New Roman"/>
          <w:b/>
          <w:bCs/>
          <w:sz w:val="32"/>
          <w:szCs w:val="32"/>
        </w:rPr>
        <w:sectPr w:rsidR="009A7F41" w:rsidSect="00191AAF">
          <w:footerReference w:type="default" r:id="rId62"/>
          <w:pgSz w:w="11906" w:h="16838" w:orient="portrait"/>
          <w:pgMar w:top="1134" w:right="851" w:bottom="1134" w:left="1418" w:header="709" w:footer="709" w:gutter="0"/>
          <w:cols w:space="708"/>
          <w:docGrid w:linePitch="360"/>
        </w:sectPr>
      </w:pPr>
    </w:p>
    <w:p w:rsidR="00A8699B" w:rsidP="001C14FF" w:rsidRDefault="00255E46" w14:paraId="27CCB316" w14:textId="65C174E2">
      <w:pPr>
        <w:spacing w:before="240" w:after="240"/>
        <w:jc w:val="center"/>
        <w:rPr>
          <w:rFonts w:eastAsia="Times New Roman"/>
          <w:b/>
          <w:bCs/>
          <w:sz w:val="32"/>
          <w:szCs w:val="32"/>
        </w:rPr>
      </w:pPr>
      <w:r w:rsidRPr="009A7F41">
        <w:rPr>
          <w:rFonts w:eastAsia="Times New Roman"/>
          <w:b/>
          <w:bCs/>
          <w:sz w:val="32"/>
          <w:szCs w:val="32"/>
        </w:rPr>
        <w:lastRenderedPageBreak/>
        <w:t>SADAĻA</w:t>
      </w:r>
      <w:r w:rsidR="001F53DC">
        <w:rPr>
          <w:rFonts w:eastAsia="Times New Roman"/>
          <w:b/>
          <w:bCs/>
          <w:sz w:val="32"/>
          <w:szCs w:val="32"/>
        </w:rPr>
        <w:t> </w:t>
      </w:r>
      <w:r w:rsidRPr="009A7F41">
        <w:rPr>
          <w:rFonts w:eastAsia="Times New Roman"/>
          <w:b/>
          <w:bCs/>
          <w:sz w:val="32"/>
          <w:szCs w:val="32"/>
        </w:rPr>
        <w:t>–</w:t>
      </w:r>
      <w:r w:rsidRPr="009A7F41">
        <w:rPr>
          <w:b/>
          <w:bCs/>
        </w:rPr>
        <w:t xml:space="preserve"> </w:t>
      </w:r>
      <w:r w:rsidRPr="009A7F41">
        <w:rPr>
          <w:rFonts w:eastAsia="Times New Roman"/>
          <w:b/>
          <w:bCs/>
          <w:sz w:val="32"/>
          <w:szCs w:val="32"/>
        </w:rPr>
        <w:t>PROJEKTA BUDŽETA KOPSAVILKUMS</w:t>
      </w:r>
    </w:p>
    <w:p w:rsidRPr="001C14FF" w:rsidR="32CC08DD" w:rsidP="00F97DBC" w:rsidRDefault="00551EB6" w14:paraId="2454E64B" w14:textId="0CDBCC67">
      <w:pPr>
        <w:pStyle w:val="Sarakstarindkopa"/>
        <w:numPr>
          <w:ilvl w:val="0"/>
          <w:numId w:val="85"/>
        </w:numPr>
        <w:ind w:left="284" w:hanging="283"/>
        <w:jc w:val="both"/>
        <w:rPr>
          <w:rFonts w:ascii="Times New Roman" w:hAnsi="Times New Roman" w:eastAsia="Times New Roman"/>
          <w:i/>
          <w:iCs/>
          <w:color w:val="0000FF"/>
          <w:sz w:val="24"/>
          <w:szCs w:val="24"/>
        </w:rPr>
      </w:pPr>
      <w:r w:rsidRPr="6053035D">
        <w:rPr>
          <w:rFonts w:ascii="Times New Roman" w:hAnsi="Times New Roman" w:eastAsia="Times New Roman"/>
          <w:i/>
          <w:iCs/>
          <w:color w:val="0000FF"/>
          <w:sz w:val="24"/>
          <w:szCs w:val="24"/>
        </w:rPr>
        <w:t xml:space="preserve">Atbilstoši </w:t>
      </w:r>
      <w:r w:rsidRPr="00E0555B" w:rsidR="00E0555B">
        <w:rPr>
          <w:rFonts w:ascii="Times New Roman" w:hAnsi="Times New Roman" w:eastAsia="Times New Roman"/>
          <w:i/>
          <w:iCs/>
          <w:color w:val="0000FF"/>
          <w:sz w:val="24"/>
          <w:szCs w:val="24"/>
        </w:rPr>
        <w:t>SAM MK noteikumu 22.1.</w:t>
      </w:r>
      <w:r w:rsidR="008F0C25">
        <w:rPr>
          <w:rFonts w:ascii="Times New Roman" w:hAnsi="Times New Roman" w:eastAsia="Times New Roman"/>
          <w:i/>
          <w:iCs/>
          <w:color w:val="0000FF"/>
          <w:sz w:val="24"/>
          <w:szCs w:val="24"/>
        </w:rPr>
        <w:t> </w:t>
      </w:r>
      <w:r w:rsidRPr="00E0555B" w:rsidR="00E0555B">
        <w:rPr>
          <w:rFonts w:ascii="Times New Roman" w:hAnsi="Times New Roman" w:eastAsia="Times New Roman"/>
          <w:i/>
          <w:iCs/>
          <w:color w:val="0000FF"/>
          <w:sz w:val="24"/>
          <w:szCs w:val="24"/>
        </w:rPr>
        <w:t xml:space="preserve">apakšpunktam </w:t>
      </w:r>
      <w:r w:rsidR="007E65CA">
        <w:rPr>
          <w:rFonts w:ascii="Times New Roman" w:hAnsi="Times New Roman" w:eastAsia="Times New Roman"/>
          <w:i/>
          <w:iCs/>
          <w:color w:val="0000FF"/>
          <w:sz w:val="24"/>
          <w:szCs w:val="24"/>
        </w:rPr>
        <w:t xml:space="preserve">izmaksu </w:t>
      </w:r>
      <w:r w:rsidRPr="00E0555B" w:rsidR="00E0555B">
        <w:rPr>
          <w:rFonts w:ascii="Times New Roman" w:hAnsi="Times New Roman" w:eastAsia="Times New Roman"/>
          <w:i/>
          <w:iCs/>
          <w:color w:val="0000FF"/>
          <w:sz w:val="24"/>
          <w:szCs w:val="24"/>
        </w:rPr>
        <w:t xml:space="preserve">pozīcijās </w:t>
      </w:r>
      <w:r w:rsidR="008F0C25">
        <w:rPr>
          <w:rFonts w:ascii="Times New Roman" w:hAnsi="Times New Roman" w:eastAsia="Times New Roman"/>
          <w:i/>
          <w:iCs/>
          <w:color w:val="0000FF"/>
          <w:sz w:val="24"/>
          <w:szCs w:val="24"/>
        </w:rPr>
        <w:t>Nr. </w:t>
      </w:r>
      <w:r w:rsidRPr="00E0555B" w:rsidR="00E0555B">
        <w:rPr>
          <w:rFonts w:ascii="Times New Roman" w:hAnsi="Times New Roman" w:eastAsia="Times New Roman"/>
          <w:i/>
          <w:iCs/>
          <w:color w:val="0000FF"/>
          <w:sz w:val="24"/>
          <w:szCs w:val="24"/>
        </w:rPr>
        <w:t xml:space="preserve">7.1., </w:t>
      </w:r>
      <w:r w:rsidR="008F0C25">
        <w:rPr>
          <w:rFonts w:ascii="Times New Roman" w:hAnsi="Times New Roman" w:eastAsia="Times New Roman"/>
          <w:i/>
          <w:iCs/>
          <w:color w:val="0000FF"/>
          <w:sz w:val="24"/>
          <w:szCs w:val="24"/>
        </w:rPr>
        <w:t>Nr. </w:t>
      </w:r>
      <w:r w:rsidRPr="00E0555B" w:rsidR="00E0555B">
        <w:rPr>
          <w:rFonts w:ascii="Times New Roman" w:hAnsi="Times New Roman" w:eastAsia="Times New Roman"/>
          <w:i/>
          <w:iCs/>
          <w:color w:val="0000FF"/>
          <w:sz w:val="24"/>
          <w:szCs w:val="24"/>
        </w:rPr>
        <w:t xml:space="preserve">7.2., </w:t>
      </w:r>
      <w:r w:rsidR="008F0C25">
        <w:rPr>
          <w:rFonts w:ascii="Times New Roman" w:hAnsi="Times New Roman" w:eastAsia="Times New Roman"/>
          <w:i/>
          <w:iCs/>
          <w:color w:val="0000FF"/>
          <w:sz w:val="24"/>
          <w:szCs w:val="24"/>
        </w:rPr>
        <w:t>Nr. </w:t>
      </w:r>
      <w:r w:rsidRPr="00E0555B" w:rsidR="00E0555B">
        <w:rPr>
          <w:rFonts w:ascii="Times New Roman" w:hAnsi="Times New Roman" w:eastAsia="Times New Roman"/>
          <w:i/>
          <w:iCs/>
          <w:color w:val="0000FF"/>
          <w:sz w:val="24"/>
          <w:szCs w:val="24"/>
        </w:rPr>
        <w:t xml:space="preserve">7.3. un </w:t>
      </w:r>
      <w:r w:rsidR="008F0C25">
        <w:rPr>
          <w:rFonts w:ascii="Times New Roman" w:hAnsi="Times New Roman" w:eastAsia="Times New Roman"/>
          <w:i/>
          <w:iCs/>
          <w:color w:val="0000FF"/>
          <w:sz w:val="24"/>
          <w:szCs w:val="24"/>
        </w:rPr>
        <w:t>Nr. </w:t>
      </w:r>
      <w:r w:rsidRPr="00E0555B" w:rsidR="00E0555B">
        <w:rPr>
          <w:rFonts w:ascii="Times New Roman" w:hAnsi="Times New Roman" w:eastAsia="Times New Roman"/>
          <w:i/>
          <w:iCs/>
          <w:color w:val="0000FF"/>
          <w:sz w:val="24"/>
          <w:szCs w:val="24"/>
        </w:rPr>
        <w:t>11.</w:t>
      </w:r>
      <w:r w:rsidR="008F0C25">
        <w:rPr>
          <w:rFonts w:ascii="Times New Roman" w:hAnsi="Times New Roman" w:eastAsia="Times New Roman"/>
          <w:i/>
          <w:iCs/>
          <w:color w:val="0000FF"/>
          <w:sz w:val="24"/>
          <w:szCs w:val="24"/>
        </w:rPr>
        <w:t xml:space="preserve"> </w:t>
      </w:r>
      <w:r w:rsidRPr="00E0555B" w:rsidR="00E0555B">
        <w:rPr>
          <w:rFonts w:ascii="Times New Roman" w:hAnsi="Times New Roman" w:eastAsia="Times New Roman"/>
          <w:i/>
          <w:iCs/>
          <w:color w:val="0000FF"/>
          <w:sz w:val="24"/>
          <w:szCs w:val="24"/>
        </w:rPr>
        <w:t>kopā nepārsniedz 10</w:t>
      </w:r>
      <w:r w:rsidR="007E65CA">
        <w:rPr>
          <w:rFonts w:ascii="Times New Roman" w:hAnsi="Times New Roman" w:eastAsia="Times New Roman"/>
          <w:i/>
          <w:iCs/>
          <w:color w:val="0000FF"/>
          <w:sz w:val="24"/>
          <w:szCs w:val="24"/>
        </w:rPr>
        <w:t> </w:t>
      </w:r>
      <w:r w:rsidRPr="00E0555B" w:rsidR="00E0555B">
        <w:rPr>
          <w:rFonts w:ascii="Times New Roman" w:hAnsi="Times New Roman" w:eastAsia="Times New Roman"/>
          <w:i/>
          <w:iCs/>
          <w:color w:val="0000FF"/>
          <w:sz w:val="24"/>
          <w:szCs w:val="24"/>
        </w:rPr>
        <w:t>% no projekta kopējām attiecināmajām izmaksām.</w:t>
      </w:r>
    </w:p>
    <w:tbl>
      <w:tblPr>
        <w:tblW w:w="1459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8"/>
        <w:gridCol w:w="5103"/>
        <w:gridCol w:w="992"/>
        <w:gridCol w:w="1144"/>
        <w:gridCol w:w="1266"/>
        <w:gridCol w:w="1275"/>
        <w:gridCol w:w="993"/>
        <w:gridCol w:w="1559"/>
        <w:gridCol w:w="425"/>
        <w:gridCol w:w="851"/>
      </w:tblGrid>
      <w:tr w:rsidR="004C4BBA" w:rsidTr="61D61401" w14:paraId="2A95A0A7" w14:textId="77777777">
        <w:trPr>
          <w:trHeight w:val="1326"/>
          <w:jc w:val="right"/>
        </w:trPr>
        <w:tc>
          <w:tcPr>
            <w:tcW w:w="988" w:type="dxa"/>
            <w:tcBorders>
              <w:top w:val="single" w:color="auto" w:sz="4" w:space="0"/>
              <w:left w:val="single" w:color="auto" w:sz="4" w:space="0"/>
              <w:bottom w:val="single" w:color="auto" w:sz="4" w:space="0"/>
              <w:right w:val="single" w:color="auto" w:sz="4" w:space="0"/>
            </w:tcBorders>
            <w:shd w:val="clear" w:color="auto" w:fill="A1CBC6"/>
            <w:hideMark/>
          </w:tcPr>
          <w:p w:rsidRPr="003E3C76" w:rsidR="004C4BBA" w:rsidP="008C3EAA" w:rsidRDefault="004C4BBA" w14:paraId="12A282BE" w14:textId="77777777">
            <w:pPr>
              <w:spacing w:after="160" w:line="256" w:lineRule="auto"/>
              <w:ind w:left="-112"/>
              <w:jc w:val="center"/>
              <w:rPr>
                <w:rFonts w:eastAsia="Calibri"/>
                <w:b/>
                <w:bCs/>
                <w:sz w:val="20"/>
                <w:szCs w:val="20"/>
                <w:lang w:eastAsia="en-US"/>
              </w:rPr>
            </w:pPr>
            <w:r w:rsidRPr="003E3C76">
              <w:rPr>
                <w:rFonts w:eastAsia="Calibri"/>
                <w:b/>
                <w:bCs/>
                <w:sz w:val="20"/>
                <w:szCs w:val="20"/>
                <w:lang w:eastAsia="en-US"/>
              </w:rPr>
              <w:t>Budžeta pozīcijas kods</w:t>
            </w:r>
          </w:p>
        </w:tc>
        <w:tc>
          <w:tcPr>
            <w:tcW w:w="5103"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3E3C76" w:rsidR="004C4BBA" w:rsidP="00A651B8" w:rsidRDefault="004C4BBA" w14:paraId="7F7E6D64" w14:textId="77777777">
            <w:pPr>
              <w:spacing w:after="160" w:line="256" w:lineRule="auto"/>
              <w:jc w:val="center"/>
              <w:rPr>
                <w:rFonts w:eastAsia="Calibri"/>
                <w:b/>
                <w:bCs/>
                <w:sz w:val="20"/>
                <w:szCs w:val="20"/>
                <w:lang w:eastAsia="en-US"/>
              </w:rPr>
            </w:pPr>
            <w:r w:rsidRPr="003E3C76">
              <w:rPr>
                <w:rFonts w:eastAsia="Calibri"/>
                <w:b/>
                <w:bCs/>
                <w:sz w:val="20"/>
                <w:szCs w:val="20"/>
                <w:lang w:eastAsia="en-US"/>
              </w:rPr>
              <w:t>Nosaukums</w:t>
            </w:r>
          </w:p>
        </w:tc>
        <w:tc>
          <w:tcPr>
            <w:tcW w:w="992"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3E3C76" w:rsidR="004C4BBA" w:rsidP="004564A7" w:rsidRDefault="004C4BBA" w14:paraId="30378246" w14:textId="77777777">
            <w:pPr>
              <w:spacing w:after="160" w:line="256" w:lineRule="auto"/>
              <w:ind w:left="-112"/>
              <w:jc w:val="center"/>
              <w:rPr>
                <w:rFonts w:eastAsia="Calibri"/>
                <w:b/>
                <w:bCs/>
                <w:sz w:val="20"/>
                <w:szCs w:val="20"/>
                <w:lang w:eastAsia="en-US"/>
              </w:rPr>
            </w:pPr>
            <w:r w:rsidRPr="003E3C76">
              <w:rPr>
                <w:rFonts w:eastAsia="Calibri"/>
                <w:b/>
                <w:bCs/>
                <w:sz w:val="20"/>
                <w:szCs w:val="20"/>
                <w:lang w:eastAsia="en-US"/>
              </w:rPr>
              <w:t>Izmaksu veids</w:t>
            </w:r>
          </w:p>
        </w:tc>
        <w:tc>
          <w:tcPr>
            <w:tcW w:w="1144" w:type="dxa"/>
            <w:tcBorders>
              <w:top w:val="single" w:color="auto" w:sz="4" w:space="0"/>
              <w:left w:val="single" w:color="auto" w:sz="4" w:space="0"/>
              <w:bottom w:val="single" w:color="auto" w:sz="4" w:space="0"/>
              <w:right w:val="single" w:color="auto" w:sz="4" w:space="0"/>
            </w:tcBorders>
            <w:shd w:val="clear" w:color="auto" w:fill="A1CBC6"/>
            <w:hideMark/>
          </w:tcPr>
          <w:p w:rsidRPr="003E3C76" w:rsidR="004C4BBA" w:rsidP="009E2B93" w:rsidRDefault="004C4BBA" w14:paraId="5C8D9577" w14:textId="04340C01">
            <w:pPr>
              <w:spacing w:after="160" w:line="256" w:lineRule="auto"/>
              <w:ind w:left="-100" w:right="-98"/>
              <w:jc w:val="center"/>
              <w:rPr>
                <w:rFonts w:eastAsia="Calibri"/>
                <w:b/>
                <w:sz w:val="20"/>
                <w:szCs w:val="20"/>
                <w:lang w:eastAsia="en-US"/>
              </w:rPr>
            </w:pPr>
            <w:r w:rsidRPr="003E3C76">
              <w:rPr>
                <w:b/>
                <w:bCs/>
                <w:sz w:val="20"/>
                <w:szCs w:val="20"/>
              </w:rPr>
              <w:t xml:space="preserve">Vienas vienības izmaksu </w:t>
            </w:r>
            <w:r w:rsidRPr="06E8345A" w:rsidR="2657004E">
              <w:rPr>
                <w:b/>
                <w:bCs/>
                <w:sz w:val="20"/>
                <w:szCs w:val="20"/>
              </w:rPr>
              <w:t>pielietojums</w:t>
            </w:r>
          </w:p>
        </w:tc>
        <w:tc>
          <w:tcPr>
            <w:tcW w:w="1266"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3E3C76" w:rsidR="004C4BBA" w:rsidP="004564A7" w:rsidRDefault="004C4BBA" w14:paraId="3EABCE7F" w14:textId="77777777">
            <w:pPr>
              <w:spacing w:after="160" w:line="256" w:lineRule="auto"/>
              <w:ind w:left="-107" w:right="-113"/>
              <w:jc w:val="center"/>
              <w:rPr>
                <w:rFonts w:eastAsia="Calibri"/>
                <w:b/>
                <w:sz w:val="20"/>
                <w:szCs w:val="20"/>
                <w:lang w:eastAsia="en-US"/>
              </w:rPr>
            </w:pPr>
            <w:r w:rsidRPr="003E3C76">
              <w:rPr>
                <w:rFonts w:eastAsia="Calibri"/>
                <w:b/>
                <w:sz w:val="20"/>
                <w:szCs w:val="20"/>
                <w:lang w:eastAsia="en-US"/>
              </w:rPr>
              <w:t>Daudzums</w:t>
            </w:r>
          </w:p>
        </w:tc>
        <w:tc>
          <w:tcPr>
            <w:tcW w:w="1275"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3E3C76" w:rsidR="004C4BBA" w:rsidP="004564A7" w:rsidRDefault="004C4BBA" w14:paraId="601DB6ED" w14:textId="77777777">
            <w:pPr>
              <w:spacing w:after="160" w:line="256" w:lineRule="auto"/>
              <w:ind w:left="-93"/>
              <w:jc w:val="center"/>
              <w:rPr>
                <w:rFonts w:eastAsia="Calibri"/>
                <w:b/>
                <w:bCs/>
                <w:sz w:val="20"/>
                <w:szCs w:val="20"/>
                <w:lang w:eastAsia="en-US"/>
              </w:rPr>
            </w:pPr>
            <w:r w:rsidRPr="003E3C76">
              <w:rPr>
                <w:rFonts w:eastAsia="Calibri"/>
                <w:b/>
                <w:bCs/>
                <w:sz w:val="20"/>
                <w:szCs w:val="20"/>
                <w:lang w:eastAsia="en-US"/>
              </w:rPr>
              <w:t>Mērvienība</w:t>
            </w:r>
          </w:p>
        </w:tc>
        <w:tc>
          <w:tcPr>
            <w:tcW w:w="993"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3E3C76" w:rsidR="004C4BBA" w:rsidP="004564A7" w:rsidRDefault="004C4BBA" w14:paraId="6EFF854D" w14:textId="77777777">
            <w:pPr>
              <w:spacing w:after="160" w:line="256" w:lineRule="auto"/>
              <w:ind w:left="-96"/>
              <w:jc w:val="center"/>
              <w:rPr>
                <w:rFonts w:eastAsia="Calibri"/>
                <w:b/>
                <w:sz w:val="20"/>
                <w:szCs w:val="20"/>
                <w:lang w:eastAsia="en-US"/>
              </w:rPr>
            </w:pPr>
            <w:r w:rsidRPr="003E3C76">
              <w:rPr>
                <w:rFonts w:eastAsia="Calibri"/>
                <w:b/>
                <w:sz w:val="20"/>
                <w:szCs w:val="20"/>
                <w:lang w:eastAsia="en-US"/>
              </w:rPr>
              <w:t>Projekta darbības numurs</w:t>
            </w:r>
          </w:p>
        </w:tc>
        <w:tc>
          <w:tcPr>
            <w:tcW w:w="1559" w:type="dxa"/>
            <w:tcBorders>
              <w:top w:val="single" w:color="auto" w:sz="4" w:space="0"/>
              <w:left w:val="single" w:color="auto" w:sz="4" w:space="0"/>
              <w:right w:val="single" w:color="auto" w:sz="4" w:space="0"/>
            </w:tcBorders>
            <w:shd w:val="clear" w:color="auto" w:fill="A1CBC6"/>
            <w:vAlign w:val="center"/>
            <w:hideMark/>
          </w:tcPr>
          <w:p w:rsidRPr="003E3C76" w:rsidR="004C4BBA" w:rsidP="004564A7" w:rsidRDefault="004C4BBA" w14:paraId="5BA9C7B1" w14:textId="77777777">
            <w:pPr>
              <w:spacing w:after="160" w:line="256" w:lineRule="auto"/>
              <w:ind w:left="-93"/>
              <w:jc w:val="center"/>
              <w:rPr>
                <w:rFonts w:eastAsia="Calibri"/>
                <w:b/>
                <w:sz w:val="20"/>
                <w:szCs w:val="20"/>
                <w:lang w:eastAsia="en-US"/>
              </w:rPr>
            </w:pPr>
            <w:r w:rsidRPr="003E3C76">
              <w:rPr>
                <w:rFonts w:eastAsia="Calibri"/>
                <w:b/>
                <w:bCs/>
                <w:sz w:val="20"/>
                <w:szCs w:val="20"/>
                <w:lang w:eastAsia="en-US"/>
              </w:rPr>
              <w:t>Attiecināmā summa</w:t>
            </w:r>
          </w:p>
        </w:tc>
        <w:tc>
          <w:tcPr>
            <w:tcW w:w="425" w:type="dxa"/>
            <w:tcBorders>
              <w:top w:val="single" w:color="auto" w:sz="4" w:space="0"/>
              <w:left w:val="single" w:color="auto" w:sz="4" w:space="0"/>
              <w:right w:val="single" w:color="auto" w:sz="4" w:space="0"/>
            </w:tcBorders>
            <w:shd w:val="clear" w:color="auto" w:fill="A1CBC6"/>
            <w:vAlign w:val="center"/>
          </w:tcPr>
          <w:p w:rsidRPr="003E3C76" w:rsidR="004C4BBA" w:rsidP="004564A7" w:rsidRDefault="004C4BBA" w14:paraId="1B5EC0B9" w14:textId="77777777">
            <w:pPr>
              <w:spacing w:after="160" w:line="256" w:lineRule="auto"/>
              <w:ind w:left="-103"/>
              <w:jc w:val="center"/>
              <w:rPr>
                <w:rFonts w:eastAsia="Calibri"/>
                <w:b/>
                <w:sz w:val="20"/>
                <w:szCs w:val="20"/>
                <w:lang w:eastAsia="en-US"/>
              </w:rPr>
            </w:pPr>
            <w:r w:rsidRPr="003E3C76">
              <w:rPr>
                <w:rFonts w:eastAsia="Calibri"/>
                <w:b/>
                <w:sz w:val="20"/>
                <w:szCs w:val="20"/>
                <w:lang w:eastAsia="en-US"/>
              </w:rPr>
              <w:t>%</w:t>
            </w:r>
          </w:p>
        </w:tc>
        <w:tc>
          <w:tcPr>
            <w:tcW w:w="851"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3E3C76" w:rsidR="004C4BBA" w:rsidP="004564A7" w:rsidRDefault="004C4BBA" w14:paraId="1D143082" w14:textId="77777777">
            <w:pPr>
              <w:spacing w:after="160" w:line="256" w:lineRule="auto"/>
              <w:ind w:left="-90"/>
              <w:jc w:val="center"/>
              <w:rPr>
                <w:rFonts w:eastAsia="Calibri"/>
                <w:b/>
                <w:sz w:val="20"/>
                <w:szCs w:val="20"/>
                <w:lang w:eastAsia="en-US"/>
              </w:rPr>
            </w:pPr>
            <w:r w:rsidRPr="003E3C76">
              <w:rPr>
                <w:rFonts w:eastAsia="Calibri"/>
                <w:b/>
                <w:sz w:val="20"/>
                <w:szCs w:val="20"/>
                <w:lang w:eastAsia="en-US"/>
              </w:rPr>
              <w:t>t.sk. PVN</w:t>
            </w:r>
          </w:p>
        </w:tc>
      </w:tr>
      <w:tr w:rsidR="002752D0" w:rsidTr="61D61401" w14:paraId="0235EF2C" w14:textId="77777777">
        <w:trPr>
          <w:trHeight w:val="167"/>
          <w:jc w:val="right"/>
        </w:trPr>
        <w:tc>
          <w:tcPr>
            <w:tcW w:w="988" w:type="dxa"/>
            <w:tcBorders>
              <w:top w:val="nil"/>
              <w:left w:val="single" w:color="auto" w:sz="4" w:space="0"/>
              <w:bottom w:val="single" w:color="auto" w:sz="4" w:space="0"/>
              <w:right w:val="nil"/>
            </w:tcBorders>
            <w:shd w:val="clear" w:color="auto" w:fill="CCE2DF"/>
          </w:tcPr>
          <w:p w:rsidRPr="00F97DBC" w:rsidR="002752D0" w:rsidP="002752D0" w:rsidRDefault="002752D0" w14:paraId="5CDC4AD3" w14:textId="6B5D5B53">
            <w:pPr>
              <w:rPr>
                <w:b/>
                <w:bCs/>
                <w:sz w:val="20"/>
                <w:szCs w:val="20"/>
              </w:rPr>
            </w:pPr>
            <w:r w:rsidRPr="00F97DBC">
              <w:rPr>
                <w:rFonts w:eastAsia="Calibri"/>
                <w:b/>
                <w:bCs/>
                <w:sz w:val="20"/>
                <w:szCs w:val="20"/>
                <w:lang w:eastAsia="en-US"/>
              </w:rPr>
              <w:t>1.</w:t>
            </w:r>
          </w:p>
        </w:tc>
        <w:tc>
          <w:tcPr>
            <w:tcW w:w="5103" w:type="dxa"/>
            <w:tcBorders>
              <w:top w:val="nil"/>
              <w:left w:val="single" w:color="auto" w:sz="4" w:space="0"/>
              <w:bottom w:val="single" w:color="auto" w:sz="4" w:space="0"/>
              <w:right w:val="single" w:color="auto" w:sz="4" w:space="0"/>
            </w:tcBorders>
            <w:shd w:val="clear" w:color="auto" w:fill="CCE2DF"/>
            <w:vAlign w:val="center"/>
          </w:tcPr>
          <w:p w:rsidRPr="00F97DBC" w:rsidR="002752D0" w:rsidP="002752D0" w:rsidRDefault="002752D0" w14:paraId="0A2F7060" w14:textId="6AE6CA17">
            <w:pPr>
              <w:rPr>
                <w:rFonts w:eastAsia="Calibri"/>
                <w:b/>
                <w:bCs/>
                <w:sz w:val="20"/>
                <w:szCs w:val="20"/>
                <w:lang w:eastAsia="en-US"/>
              </w:rPr>
            </w:pPr>
            <w:r w:rsidRPr="00F97DBC">
              <w:rPr>
                <w:rFonts w:eastAsia="Calibri"/>
                <w:b/>
                <w:bCs/>
                <w:sz w:val="20"/>
                <w:szCs w:val="20"/>
                <w:lang w:eastAsia="en-US"/>
              </w:rPr>
              <w:t>Projekta izmaksas saskaņā ar izmaksu vienoto likmi</w:t>
            </w:r>
          </w:p>
        </w:tc>
        <w:tc>
          <w:tcPr>
            <w:tcW w:w="992" w:type="dxa"/>
            <w:tcBorders>
              <w:top w:val="nil"/>
              <w:left w:val="nil"/>
              <w:bottom w:val="single" w:color="auto" w:sz="4" w:space="0"/>
              <w:right w:val="single" w:color="auto" w:sz="4" w:space="0"/>
            </w:tcBorders>
            <w:shd w:val="clear" w:color="auto" w:fill="E2EFD9" w:themeFill="accent6" w:themeFillTint="33"/>
          </w:tcPr>
          <w:p w:rsidRPr="00F97DBC" w:rsidR="002752D0" w:rsidP="001D479F" w:rsidRDefault="002752D0" w14:paraId="58F6BFAE" w14:textId="5CCB6006">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2752D0" w:rsidP="001D479F" w:rsidRDefault="002752D0" w14:paraId="0D2467E1" w14:textId="63CCEC65">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2752D0" w:rsidP="001D479F" w:rsidRDefault="002752D0" w14:paraId="48B1EB45"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2752D0" w:rsidP="001D479F" w:rsidRDefault="002752D0" w14:paraId="6C9B894F"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2752D0" w:rsidP="001D479F" w:rsidRDefault="002752D0" w14:paraId="25EF9456"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2752D0" w:rsidP="004215F2" w:rsidRDefault="002752D0" w14:paraId="731A6BCC"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2752D0" w:rsidP="001D479F" w:rsidRDefault="002752D0" w14:paraId="57A67907"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2752D0" w:rsidP="001D479F" w:rsidRDefault="002752D0" w14:paraId="287DEE91" w14:textId="77777777">
            <w:pPr>
              <w:jc w:val="right"/>
              <w:rPr>
                <w:rFonts w:eastAsia="Calibri"/>
                <w:sz w:val="20"/>
                <w:szCs w:val="20"/>
                <w:lang w:eastAsia="en-US"/>
              </w:rPr>
            </w:pPr>
          </w:p>
        </w:tc>
      </w:tr>
      <w:tr w:rsidR="00616B35" w:rsidTr="61D61401" w14:paraId="4FD38DDD" w14:textId="77777777">
        <w:trPr>
          <w:trHeight w:val="423"/>
          <w:jc w:val="right"/>
        </w:trPr>
        <w:tc>
          <w:tcPr>
            <w:tcW w:w="988" w:type="dxa"/>
            <w:tcBorders>
              <w:top w:val="nil"/>
              <w:left w:val="single" w:color="auto" w:sz="4" w:space="0"/>
              <w:bottom w:val="single" w:color="auto" w:sz="4" w:space="0"/>
              <w:right w:val="nil"/>
            </w:tcBorders>
            <w:shd w:val="clear" w:color="auto" w:fill="CCE2DF"/>
          </w:tcPr>
          <w:p w:rsidRPr="003E3C76" w:rsidR="00616B35" w:rsidP="004442F8" w:rsidRDefault="00616B35" w14:paraId="1195D426" w14:textId="19CFC5DA">
            <w:pPr>
              <w:jc w:val="center"/>
              <w:rPr>
                <w:rFonts w:eastAsia="Calibri"/>
                <w:sz w:val="20"/>
                <w:szCs w:val="20"/>
                <w:lang w:eastAsia="en-US"/>
              </w:rPr>
            </w:pPr>
            <w:r w:rsidRPr="003E3C76">
              <w:rPr>
                <w:rFonts w:eastAsia="Calibri"/>
                <w:sz w:val="20"/>
                <w:szCs w:val="20"/>
                <w:lang w:eastAsia="en-US"/>
              </w:rPr>
              <w:t>1.1.</w:t>
            </w:r>
          </w:p>
        </w:tc>
        <w:tc>
          <w:tcPr>
            <w:tcW w:w="5103" w:type="dxa"/>
            <w:tcBorders>
              <w:top w:val="nil"/>
              <w:left w:val="single" w:color="auto" w:sz="4" w:space="0"/>
              <w:bottom w:val="single" w:color="auto" w:sz="4" w:space="0"/>
              <w:right w:val="single" w:color="auto" w:sz="4" w:space="0"/>
            </w:tcBorders>
            <w:shd w:val="clear" w:color="auto" w:fill="CCE2DF"/>
          </w:tcPr>
          <w:p w:rsidRPr="003E3C76" w:rsidR="0053617D" w:rsidP="4AA7AB67" w:rsidRDefault="1A713C96" w14:paraId="3420BFB7" w14:textId="1F015D5A">
            <w:pPr>
              <w:jc w:val="both"/>
              <w:rPr>
                <w:rFonts w:eastAsia="Calibri"/>
                <w:i/>
                <w:iCs/>
                <w:color w:val="0000FF"/>
                <w:sz w:val="20"/>
                <w:szCs w:val="20"/>
                <w:lang w:eastAsia="en-US"/>
              </w:rPr>
            </w:pPr>
            <w:bookmarkStart w:name="_Hlk169631528" w:id="15"/>
            <w:r w:rsidRPr="4AA7AB67">
              <w:rPr>
                <w:rFonts w:eastAsia="Times New Roman"/>
                <w:sz w:val="20"/>
                <w:szCs w:val="20"/>
              </w:rPr>
              <w:t>Projekta vadības un īstenošanas personāla izmaksas</w:t>
            </w:r>
            <w:r w:rsidRPr="4AA7AB67" w:rsidR="1AE527A3">
              <w:rPr>
                <w:rFonts w:eastAsia="Calibri"/>
                <w:i/>
                <w:iCs/>
                <w:color w:val="0000FF"/>
                <w:sz w:val="20"/>
                <w:szCs w:val="20"/>
                <w:lang w:eastAsia="en-US"/>
              </w:rPr>
              <w:t xml:space="preserve"> </w:t>
            </w:r>
          </w:p>
          <w:bookmarkEnd w:id="15"/>
          <w:p w:rsidRPr="003E3C76" w:rsidR="00616B35" w:rsidP="007511D4" w:rsidRDefault="1AE527A3" w14:paraId="3BF87CFD" w14:textId="3D2B9647">
            <w:pPr>
              <w:jc w:val="both"/>
              <w:rPr>
                <w:rFonts w:eastAsia="Times New Roman"/>
                <w:sz w:val="20"/>
                <w:szCs w:val="20"/>
              </w:rPr>
            </w:pPr>
            <w:r w:rsidRPr="4AA7AB67">
              <w:rPr>
                <w:rFonts w:eastAsia="Calibri"/>
                <w:i/>
                <w:iCs/>
                <w:color w:val="0000FF"/>
                <w:sz w:val="20"/>
                <w:szCs w:val="20"/>
                <w:lang w:eastAsia="en-US"/>
              </w:rPr>
              <w:t>Atbilstoši SAM MK noteikumu 22.8. apakšpunktam plāno kā vienu izmaksu pozīciju, piemērojot izmaksu likmi 20</w:t>
            </w:r>
            <w:r w:rsidR="003F2EC3">
              <w:rPr>
                <w:rFonts w:eastAsia="Calibri"/>
                <w:i/>
                <w:iCs/>
                <w:color w:val="0000FF"/>
                <w:sz w:val="20"/>
                <w:szCs w:val="20"/>
                <w:lang w:eastAsia="en-US"/>
              </w:rPr>
              <w:t> </w:t>
            </w:r>
            <w:r w:rsidRPr="4AA7AB67">
              <w:rPr>
                <w:rFonts w:eastAsia="Calibri"/>
                <w:i/>
                <w:iCs/>
                <w:color w:val="0000FF"/>
                <w:sz w:val="20"/>
                <w:szCs w:val="20"/>
                <w:lang w:eastAsia="en-US"/>
              </w:rPr>
              <w:t xml:space="preserve">% apmērā no SAM MK noteikumu 22. punktā minētajām tiešajām attiecināmajām izmaksām – </w:t>
            </w:r>
            <w:r w:rsidRPr="0072183B">
              <w:rPr>
                <w:rFonts w:eastAsia="Calibri"/>
                <w:b/>
                <w:bCs/>
                <w:i/>
                <w:iCs/>
                <w:color w:val="0000FF"/>
                <w:sz w:val="20"/>
                <w:szCs w:val="20"/>
                <w:lang w:eastAsia="en-US"/>
              </w:rPr>
              <w:t>20 %</w:t>
            </w:r>
            <w:r w:rsidRPr="4AA7AB67">
              <w:rPr>
                <w:rFonts w:eastAsia="Calibri"/>
                <w:i/>
                <w:iCs/>
                <w:color w:val="0000FF"/>
                <w:sz w:val="20"/>
                <w:szCs w:val="20"/>
                <w:lang w:eastAsia="en-US"/>
              </w:rPr>
              <w:t xml:space="preserve"> no pozīciju Nr. 6, Nr. 7, Nr. 10, Nr. 11 un Nr. 13 summas.</w:t>
            </w:r>
          </w:p>
        </w:tc>
        <w:tc>
          <w:tcPr>
            <w:tcW w:w="992" w:type="dxa"/>
            <w:tcBorders>
              <w:top w:val="nil"/>
              <w:left w:val="nil"/>
              <w:bottom w:val="single" w:color="auto" w:sz="4" w:space="0"/>
              <w:right w:val="single" w:color="auto" w:sz="4" w:space="0"/>
            </w:tcBorders>
            <w:shd w:val="clear" w:color="auto" w:fill="E2EFD9" w:themeFill="accent6" w:themeFillTint="33"/>
          </w:tcPr>
          <w:p w:rsidRPr="003E3C76" w:rsidR="00616B35" w:rsidP="001D479F" w:rsidRDefault="427A064A" w14:paraId="46DFBED1" w14:textId="3DFEF57F">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616B35" w:rsidP="001D479F" w:rsidRDefault="427A064A" w14:paraId="10A827A7" w14:textId="11242F44">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616B35" w:rsidP="001D479F" w:rsidRDefault="00616B35" w14:paraId="1E05EF56"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616B35" w:rsidP="001D479F" w:rsidRDefault="00616B35" w14:paraId="64BB7C86"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616B35" w:rsidP="001D479F" w:rsidRDefault="00616B35" w14:paraId="07A5090F"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rsidRPr="003E3C76" w:rsidR="00616B35" w:rsidP="004215F2" w:rsidRDefault="00616B35" w14:paraId="615938E6" w14:textId="3E92D047">
            <w:pPr>
              <w:jc w:val="center"/>
              <w:rPr>
                <w:rFonts w:eastAsia="Calibri"/>
                <w:color w:val="0000FF"/>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616B35" w:rsidP="001D479F" w:rsidRDefault="00616B35" w14:paraId="36E8AF17"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616B35" w:rsidP="001D479F" w:rsidRDefault="00616B35" w14:paraId="1791CF8A" w14:textId="77777777">
            <w:pPr>
              <w:jc w:val="right"/>
              <w:rPr>
                <w:rFonts w:eastAsia="Calibri"/>
                <w:sz w:val="20"/>
                <w:szCs w:val="20"/>
                <w:lang w:eastAsia="en-US"/>
              </w:rPr>
            </w:pPr>
          </w:p>
        </w:tc>
      </w:tr>
      <w:tr w:rsidR="005E4144" w:rsidTr="61D61401" w14:paraId="69BA1B3E" w14:textId="77777777">
        <w:trPr>
          <w:trHeight w:val="423"/>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46FF05C0" w14:textId="5E6CBA03">
            <w:pPr>
              <w:jc w:val="center"/>
              <w:rPr>
                <w:rFonts w:eastAsia="Calibri"/>
                <w:sz w:val="20"/>
                <w:szCs w:val="20"/>
                <w:lang w:eastAsia="en-US"/>
              </w:rPr>
            </w:pPr>
            <w:r w:rsidRPr="003E3C76">
              <w:rPr>
                <w:rFonts w:eastAsia="Calibri"/>
                <w:sz w:val="20"/>
                <w:szCs w:val="20"/>
                <w:lang w:eastAsia="en-US"/>
              </w:rPr>
              <w:t>1.2.</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18E7760C" w14:textId="77777777">
            <w:pPr>
              <w:jc w:val="both"/>
              <w:rPr>
                <w:rFonts w:eastAsia="Calibri"/>
                <w:sz w:val="20"/>
                <w:szCs w:val="20"/>
                <w:lang w:eastAsia="en-US"/>
              </w:rPr>
            </w:pPr>
            <w:r w:rsidRPr="003E3C76">
              <w:rPr>
                <w:rFonts w:eastAsia="Calibri"/>
                <w:sz w:val="20"/>
                <w:szCs w:val="20"/>
                <w:lang w:eastAsia="en-US"/>
              </w:rPr>
              <w:t>Projekta netiešās attiecināmās izmaksas</w:t>
            </w:r>
          </w:p>
          <w:p w:rsidRPr="003E3C76" w:rsidR="005E4144" w:rsidP="005E4144" w:rsidRDefault="5715F99C" w14:paraId="408C784F" w14:textId="08136D3F">
            <w:pPr>
              <w:jc w:val="both"/>
              <w:rPr>
                <w:rFonts w:eastAsia="Calibri"/>
                <w:sz w:val="20"/>
                <w:szCs w:val="20"/>
                <w:lang w:eastAsia="en-US"/>
              </w:rPr>
            </w:pPr>
            <w:r w:rsidRPr="4AA7AB67">
              <w:rPr>
                <w:rFonts w:eastAsia="Calibri"/>
                <w:i/>
                <w:iCs/>
                <w:color w:val="0000FF"/>
                <w:sz w:val="20"/>
                <w:szCs w:val="20"/>
                <w:lang w:eastAsia="en-US"/>
              </w:rPr>
              <w:t>Atbilstoši SAM MK noteikumu 23</w:t>
            </w:r>
            <w:r w:rsidR="00A61E1D">
              <w:rPr>
                <w:rFonts w:eastAsia="Calibri"/>
                <w:i/>
                <w:iCs/>
                <w:color w:val="0000FF"/>
                <w:sz w:val="20"/>
                <w:szCs w:val="20"/>
                <w:lang w:eastAsia="en-US"/>
              </w:rPr>
              <w:t>.</w:t>
            </w:r>
            <w:r w:rsidRPr="4AA7AB67">
              <w:rPr>
                <w:rFonts w:eastAsia="Calibri"/>
                <w:i/>
                <w:iCs/>
                <w:color w:val="0000FF"/>
                <w:sz w:val="20"/>
                <w:szCs w:val="20"/>
                <w:lang w:eastAsia="en-US"/>
              </w:rPr>
              <w:t xml:space="preserve"> punktam plāno kā vienu izmaksu pozīciju, piemērojot izmaksu vienoto likmi 15 % apmērā no SAM MK noteikumu 22.8. apakšpunktā minētās tiešās attiecināmās personāla izmaksu vienotās likmes jeb </w:t>
            </w:r>
            <w:r w:rsidRPr="0072183B">
              <w:rPr>
                <w:rFonts w:eastAsia="Calibri"/>
                <w:b/>
                <w:bCs/>
                <w:i/>
                <w:iCs/>
                <w:color w:val="0000FF"/>
                <w:sz w:val="20"/>
                <w:szCs w:val="20"/>
                <w:lang w:eastAsia="en-US"/>
              </w:rPr>
              <w:t>15 %</w:t>
            </w:r>
            <w:r w:rsidRPr="4AA7AB67">
              <w:rPr>
                <w:rFonts w:eastAsia="Calibri"/>
                <w:i/>
                <w:iCs/>
                <w:color w:val="0000FF"/>
                <w:sz w:val="20"/>
                <w:szCs w:val="20"/>
                <w:lang w:eastAsia="en-US"/>
              </w:rPr>
              <w:t xml:space="preserve"> no </w:t>
            </w:r>
            <w:r w:rsidRPr="4AA7AB67" w:rsidR="7FFC134B">
              <w:rPr>
                <w:rFonts w:eastAsia="Calibri"/>
                <w:i/>
                <w:iCs/>
                <w:color w:val="0000FF"/>
                <w:sz w:val="20"/>
                <w:szCs w:val="20"/>
                <w:lang w:eastAsia="en-US"/>
              </w:rPr>
              <w:t>pozīcij</w:t>
            </w:r>
            <w:r w:rsidRPr="4AA7AB67" w:rsidR="3E1F6434">
              <w:rPr>
                <w:rFonts w:eastAsia="Calibri"/>
                <w:i/>
                <w:iCs/>
                <w:color w:val="0000FF"/>
                <w:sz w:val="20"/>
                <w:szCs w:val="20"/>
                <w:lang w:eastAsia="en-US"/>
              </w:rPr>
              <w:t>as</w:t>
            </w:r>
            <w:r w:rsidRPr="4AA7AB67">
              <w:rPr>
                <w:rFonts w:eastAsia="Calibri"/>
                <w:i/>
                <w:iCs/>
                <w:color w:val="0000FF"/>
                <w:sz w:val="20"/>
                <w:szCs w:val="20"/>
                <w:lang w:eastAsia="en-US"/>
              </w:rPr>
              <w:t xml:space="preserve"> Nr.</w:t>
            </w:r>
            <w:r w:rsidRPr="4AA7AB67" w:rsidR="135FED8D">
              <w:rPr>
                <w:rFonts w:eastAsia="Calibri"/>
                <w:i/>
                <w:iCs/>
                <w:color w:val="0000FF"/>
                <w:sz w:val="20"/>
                <w:szCs w:val="20"/>
                <w:lang w:eastAsia="en-US"/>
              </w:rPr>
              <w:t> </w:t>
            </w:r>
            <w:r w:rsidRPr="4AA7AB67" w:rsidR="4C80FBEF">
              <w:rPr>
                <w:rFonts w:eastAsia="Calibri"/>
                <w:i/>
                <w:iCs/>
                <w:color w:val="0000FF"/>
                <w:sz w:val="20"/>
                <w:szCs w:val="20"/>
                <w:lang w:eastAsia="en-US"/>
              </w:rPr>
              <w:t>1.1</w:t>
            </w:r>
            <w:r w:rsidRPr="4AA7AB67">
              <w:rPr>
                <w:rFonts w:eastAsia="Calibri"/>
                <w:i/>
                <w:iCs/>
                <w:color w:val="0000FF"/>
                <w:sz w:val="20"/>
                <w:szCs w:val="20"/>
                <w:lang w:eastAsia="en-US"/>
              </w:rPr>
              <w:t>.</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7F03534" w14:textId="552F0F5D">
            <w:pPr>
              <w:jc w:val="center"/>
              <w:rPr>
                <w:rFonts w:eastAsia="Calibri"/>
                <w:sz w:val="20"/>
                <w:szCs w:val="20"/>
                <w:lang w:eastAsia="en-US"/>
              </w:rPr>
            </w:pPr>
            <w:r w:rsidRPr="003E3C76">
              <w:rPr>
                <w:rFonts w:eastAsia="Calibri"/>
                <w:sz w:val="20"/>
                <w:szCs w:val="20"/>
                <w:lang w:eastAsia="en-US"/>
              </w:rPr>
              <w:t>netiešās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536092D" w14:textId="68351F54">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50AAB70"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55FA1FC"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0D60029"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rsidRPr="003E3C76" w:rsidR="005E4144" w:rsidP="005E4144" w:rsidRDefault="005E4144" w14:paraId="6CD106E6" w14:textId="214D1979">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A0295E0"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03C70A4" w14:textId="77777777">
            <w:pPr>
              <w:jc w:val="right"/>
              <w:rPr>
                <w:rFonts w:eastAsia="Calibri"/>
                <w:sz w:val="20"/>
                <w:szCs w:val="20"/>
                <w:lang w:eastAsia="en-US"/>
              </w:rPr>
            </w:pPr>
          </w:p>
        </w:tc>
      </w:tr>
      <w:tr w:rsidR="005E4144" w:rsidTr="61D61401" w14:paraId="50E0123F" w14:textId="77777777">
        <w:trPr>
          <w:trHeight w:val="221"/>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5F995372" w14:textId="7F4AB108">
            <w:pPr>
              <w:rPr>
                <w:rFonts w:eastAsia="Calibri"/>
                <w:sz w:val="20"/>
                <w:szCs w:val="20"/>
                <w:lang w:eastAsia="en-US"/>
              </w:rPr>
            </w:pPr>
            <w:r w:rsidRPr="003E3C76">
              <w:rPr>
                <w:rFonts w:eastAsia="Calibri"/>
                <w:b/>
                <w:bCs/>
                <w:sz w:val="20"/>
                <w:szCs w:val="20"/>
                <w:lang w:eastAsia="en-US"/>
              </w:rPr>
              <w:t>6.</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18232FA8" w14:textId="0269D150">
            <w:pPr>
              <w:jc w:val="both"/>
              <w:rPr>
                <w:rFonts w:eastAsia="Calibri"/>
                <w:sz w:val="20"/>
                <w:szCs w:val="20"/>
                <w:lang w:eastAsia="en-US"/>
              </w:rPr>
            </w:pPr>
            <w:r w:rsidRPr="003E3C76">
              <w:rPr>
                <w:rFonts w:eastAsia="Calibri"/>
                <w:b/>
                <w:bCs/>
                <w:sz w:val="20"/>
                <w:szCs w:val="20"/>
                <w:lang w:eastAsia="en-US"/>
              </w:rPr>
              <w:t>Materiālu, aprīkojuma un iekārtu izmaksas</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8E80172" w14:textId="6589C6A7">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78C3BD9" w14:textId="7196E06A">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9E0A79B"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A8AD2DB"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AC7E49C"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19A38B2"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47DE099"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C1E48EB" w14:textId="77777777">
            <w:pPr>
              <w:jc w:val="right"/>
              <w:rPr>
                <w:rFonts w:eastAsia="Calibri"/>
                <w:sz w:val="20"/>
                <w:szCs w:val="20"/>
                <w:lang w:eastAsia="en-US"/>
              </w:rPr>
            </w:pPr>
          </w:p>
        </w:tc>
      </w:tr>
      <w:tr w:rsidR="005E4144" w:rsidTr="61D61401" w14:paraId="03A7C5DB" w14:textId="77777777">
        <w:trPr>
          <w:trHeight w:val="112"/>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F97DBC" w:rsidR="005E4144" w:rsidP="005E4144" w:rsidRDefault="005E4144" w14:paraId="067F4EF6" w14:textId="0C978EF9">
            <w:pPr>
              <w:jc w:val="center"/>
              <w:rPr>
                <w:rFonts w:eastAsia="Calibri"/>
                <w:sz w:val="20"/>
                <w:szCs w:val="20"/>
                <w:lang w:eastAsia="en-US"/>
              </w:rPr>
            </w:pPr>
            <w:r w:rsidRPr="00F97DBC">
              <w:rPr>
                <w:rFonts w:eastAsia="Calibri"/>
                <w:sz w:val="20"/>
                <w:szCs w:val="20"/>
                <w:lang w:eastAsia="en-US"/>
              </w:rPr>
              <w:t>6.2.</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F97DBC" w:rsidR="005E4144" w:rsidP="005E4144" w:rsidRDefault="005E4144" w14:paraId="5D04FA06" w14:textId="1050BAAA">
            <w:pPr>
              <w:jc w:val="both"/>
              <w:rPr>
                <w:rFonts w:eastAsia="Calibri"/>
                <w:sz w:val="20"/>
                <w:szCs w:val="20"/>
                <w:lang w:eastAsia="en-US"/>
              </w:rPr>
            </w:pPr>
            <w:r w:rsidRPr="00F97DBC">
              <w:rPr>
                <w:rFonts w:eastAsia="Calibri"/>
                <w:sz w:val="20"/>
                <w:szCs w:val="20"/>
                <w:lang w:eastAsia="en-US"/>
              </w:rPr>
              <w:t>Aprīkojuma un iekārtu izmaksas</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2F89D09" w14:textId="551E9AFE">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6AD287A" w14:textId="77777777">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BF6B1BB"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20D0B81"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97F3306"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FD53AE1"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240B171"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6E3FE83" w14:textId="77777777">
            <w:pPr>
              <w:jc w:val="right"/>
              <w:rPr>
                <w:rFonts w:eastAsia="Calibri"/>
                <w:sz w:val="20"/>
                <w:szCs w:val="20"/>
                <w:lang w:eastAsia="en-US"/>
              </w:rPr>
            </w:pPr>
          </w:p>
        </w:tc>
      </w:tr>
      <w:tr w:rsidR="005E4144" w:rsidTr="61D61401" w14:paraId="0C8F8823"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F97DBC" w:rsidR="005E4144" w:rsidP="005E4144" w:rsidRDefault="005E4144" w14:paraId="76B4F9DB" w14:textId="0603C421">
            <w:pPr>
              <w:jc w:val="right"/>
              <w:rPr>
                <w:rFonts w:eastAsia="Calibri"/>
                <w:sz w:val="20"/>
                <w:szCs w:val="20"/>
                <w:lang w:eastAsia="en-US"/>
              </w:rPr>
            </w:pPr>
            <w:r w:rsidRPr="00F97DBC">
              <w:rPr>
                <w:rFonts w:eastAsia="Calibri"/>
                <w:sz w:val="20"/>
                <w:szCs w:val="20"/>
                <w:lang w:eastAsia="en-US"/>
              </w:rPr>
              <w:t>6.2.1.</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F97DBC" w:rsidR="005E4144" w:rsidP="005E4144" w:rsidRDefault="005E4144" w14:paraId="326AC28E" w14:textId="77777777">
            <w:pPr>
              <w:jc w:val="both"/>
              <w:rPr>
                <w:rFonts w:eastAsia="Calibri"/>
                <w:sz w:val="20"/>
                <w:szCs w:val="20"/>
                <w:lang w:eastAsia="en-US"/>
              </w:rPr>
            </w:pPr>
            <w:r w:rsidRPr="00F97DBC">
              <w:rPr>
                <w:rFonts w:eastAsia="Calibri"/>
                <w:sz w:val="20"/>
                <w:szCs w:val="20"/>
                <w:lang w:eastAsia="en-US"/>
              </w:rPr>
              <w:t>Jaunradītu darba vietu aprīkojuma iegādes vai īres izmaksas</w:t>
            </w:r>
          </w:p>
          <w:p w:rsidRPr="00F97DBC" w:rsidR="005E4144" w:rsidP="005E4144" w:rsidRDefault="005E4144" w14:paraId="42530204" w14:textId="7911AD1C">
            <w:pPr>
              <w:jc w:val="both"/>
              <w:rPr>
                <w:rFonts w:eastAsia="Calibri"/>
                <w:i/>
                <w:iCs/>
                <w:color w:val="0000FF"/>
                <w:sz w:val="20"/>
                <w:szCs w:val="20"/>
                <w:lang w:eastAsia="en-US"/>
              </w:rPr>
            </w:pPr>
            <w:r w:rsidRPr="00F97DBC">
              <w:rPr>
                <w:rFonts w:eastAsia="Calibri"/>
                <w:i/>
                <w:iCs/>
                <w:color w:val="0000FF"/>
                <w:sz w:val="20"/>
                <w:szCs w:val="20"/>
                <w:lang w:eastAsia="en-US"/>
              </w:rPr>
              <w:t>Atbilstoši SAM MK noteikumu 22.10. apakšpunktam darba vietu aprīkojuma iegādes izmaksas jaunu darba vietu radīšanai vai, ja aprīkojums ir nolietojies un tiek norakstīts, esošo darba vietu uzturēšanai un remontam ne vairāk kā 3000 euro apmērā vienai darba vietai visā projekta īstenošanas laikā personālam, kas projektā ir nodarbināts vismaz 30 % darba laika, ievērojot šādus nosacījumus:</w:t>
            </w:r>
          </w:p>
          <w:p w:rsidRPr="00F97DBC" w:rsidR="005E4144" w:rsidP="006C119B" w:rsidRDefault="005E4144" w14:paraId="3B000CCC" w14:textId="528F849D">
            <w:pPr>
              <w:pStyle w:val="Sarakstarindkopa"/>
              <w:numPr>
                <w:ilvl w:val="0"/>
                <w:numId w:val="53"/>
              </w:numPr>
              <w:ind w:left="179" w:hanging="179"/>
              <w:jc w:val="both"/>
              <w:rPr>
                <w:rFonts w:ascii="Times New Roman" w:hAnsi="Times New Roman"/>
                <w:i/>
                <w:iCs/>
                <w:color w:val="0000FF"/>
                <w:sz w:val="20"/>
                <w:szCs w:val="20"/>
              </w:rPr>
            </w:pPr>
            <w:r w:rsidRPr="00F97DBC">
              <w:rPr>
                <w:rFonts w:ascii="Times New Roman" w:hAnsi="Times New Roman"/>
                <w:i/>
                <w:iCs/>
                <w:color w:val="0000FF"/>
                <w:sz w:val="20"/>
                <w:szCs w:val="20"/>
              </w:rPr>
              <w:t xml:space="preserve">ja projekta vadības vai īstenošanas personāls ir nodarbināts projektā normālu darba laiku, jaunradītās </w:t>
            </w:r>
            <w:r w:rsidRPr="00F97DBC">
              <w:rPr>
                <w:rFonts w:ascii="Times New Roman" w:hAnsi="Times New Roman"/>
                <w:i/>
                <w:iCs/>
                <w:color w:val="0000FF"/>
                <w:sz w:val="20"/>
                <w:szCs w:val="20"/>
              </w:rPr>
              <w:lastRenderedPageBreak/>
              <w:t>darba vietas aprīkojuma iegādes vai nomas izmaksas ir attiecināmas 100 % apmērā;</w:t>
            </w:r>
          </w:p>
          <w:p w:rsidRPr="00F97DBC" w:rsidR="005E4144" w:rsidP="006C119B" w:rsidRDefault="005E4144" w14:paraId="1FA2B010" w14:textId="77777777">
            <w:pPr>
              <w:pStyle w:val="Sarakstarindkopa"/>
              <w:numPr>
                <w:ilvl w:val="0"/>
                <w:numId w:val="53"/>
              </w:numPr>
              <w:ind w:left="179" w:hanging="179"/>
              <w:jc w:val="both"/>
              <w:rPr>
                <w:rFonts w:ascii="Times New Roman" w:hAnsi="Times New Roman"/>
                <w:i/>
                <w:iCs/>
                <w:color w:val="0000FF"/>
                <w:sz w:val="20"/>
                <w:szCs w:val="20"/>
              </w:rPr>
            </w:pPr>
            <w:r w:rsidRPr="00F97DBC">
              <w:rPr>
                <w:rFonts w:ascii="Times New Roman" w:hAnsi="Times New Roman"/>
                <w:i/>
                <w:iCs/>
                <w:color w:val="0000FF"/>
                <w:sz w:val="20"/>
                <w:szCs w:val="20"/>
              </w:rPr>
              <w:t>ja projekta vadības vai īstenošanas personāls ir nodarbināts projektā nepilnu darba laiku, jaunradītās darba vietas aprīkojuma iegādes vai nomas izmaksas ir attiecināmas proporcionāli darba slodzes procentuālajam sadalījumam;</w:t>
            </w:r>
          </w:p>
          <w:p w:rsidRPr="00F97DBC" w:rsidR="005E4144" w:rsidP="006C119B" w:rsidRDefault="005E4144" w14:paraId="17E23CB9" w14:textId="778C8F06">
            <w:pPr>
              <w:pStyle w:val="Sarakstarindkopa"/>
              <w:numPr>
                <w:ilvl w:val="0"/>
                <w:numId w:val="53"/>
              </w:numPr>
              <w:spacing w:after="0"/>
              <w:ind w:left="179" w:hanging="179"/>
              <w:jc w:val="both"/>
              <w:rPr>
                <w:rFonts w:ascii="Times New Roman" w:hAnsi="Times New Roman"/>
                <w:i/>
                <w:iCs/>
                <w:color w:val="0000FF"/>
                <w:sz w:val="20"/>
                <w:szCs w:val="20"/>
              </w:rPr>
            </w:pPr>
            <w:r w:rsidRPr="00F97DBC">
              <w:rPr>
                <w:rFonts w:ascii="Times New Roman" w:hAnsi="Times New Roman"/>
                <w:i/>
                <w:iCs/>
                <w:color w:val="0000FF"/>
                <w:sz w:val="20"/>
                <w:szCs w:val="20"/>
              </w:rPr>
              <w:t>ja tiek izmantots daļlaika izmaksu attiecināmības princips, tiek ņemts vērā darbinieka iesaistes periods projektā pret projekta kopējo īstenošanas ilgumu, kā arī proporcionāli darba slodzes procentuālajam sadalījumam.</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D4049EA" w14:textId="122CE794">
            <w:pPr>
              <w:jc w:val="center"/>
              <w:rPr>
                <w:rFonts w:eastAsia="Calibri"/>
                <w:sz w:val="20"/>
                <w:szCs w:val="20"/>
                <w:lang w:eastAsia="en-US"/>
              </w:rPr>
            </w:pPr>
            <w:r w:rsidRPr="003E3C76">
              <w:rPr>
                <w:rFonts w:eastAsia="Calibri"/>
                <w:sz w:val="20"/>
                <w:szCs w:val="20"/>
                <w:lang w:eastAsia="en-US"/>
              </w:rPr>
              <w:lastRenderedPageBreak/>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06608581" w14:textId="5676F46A">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FEE6421"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7841DA8"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2727D70"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D430F7F"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0B664DC"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0483114" w14:textId="77777777">
            <w:pPr>
              <w:jc w:val="right"/>
              <w:rPr>
                <w:rFonts w:eastAsia="Calibri"/>
                <w:sz w:val="20"/>
                <w:szCs w:val="20"/>
                <w:lang w:eastAsia="en-US"/>
              </w:rPr>
            </w:pPr>
          </w:p>
        </w:tc>
      </w:tr>
      <w:tr w:rsidR="005E4144" w:rsidTr="61D61401" w14:paraId="28C2C79D"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538D3FCC" w14:textId="0DA9E5C1">
            <w:pPr>
              <w:jc w:val="right"/>
              <w:rPr>
                <w:rFonts w:eastAsia="Calibri"/>
                <w:sz w:val="20"/>
                <w:szCs w:val="20"/>
                <w:lang w:eastAsia="en-US"/>
              </w:rPr>
            </w:pPr>
            <w:r w:rsidRPr="003E3C76">
              <w:rPr>
                <w:rFonts w:eastAsia="Calibri"/>
                <w:sz w:val="20"/>
                <w:szCs w:val="20"/>
                <w:lang w:eastAsia="en-US"/>
              </w:rPr>
              <w:t>6.2.2.</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5715F99C" w14:paraId="007B4C94" w14:textId="79CBDC71">
            <w:pPr>
              <w:jc w:val="both"/>
              <w:rPr>
                <w:rFonts w:eastAsia="Calibri"/>
                <w:b/>
                <w:bCs/>
                <w:sz w:val="20"/>
                <w:szCs w:val="20"/>
                <w:lang w:eastAsia="en-US"/>
              </w:rPr>
            </w:pPr>
            <w:r w:rsidRPr="4AA7AB67">
              <w:rPr>
                <w:rFonts w:eastAsia="Calibri"/>
                <w:b/>
                <w:bCs/>
                <w:sz w:val="20"/>
                <w:szCs w:val="20"/>
                <w:lang w:eastAsia="en-US"/>
              </w:rPr>
              <w:t>Apmeklētāju skaitīšanas ierīču, informācijas stendu, norāžu un zīmju iegādes, izgatavošanas, transportēšanas un uzstādīšanas izmaksas</w:t>
            </w:r>
          </w:p>
          <w:p w:rsidRPr="003E3C76" w:rsidR="005E4144" w:rsidP="005E4144" w:rsidRDefault="005E4144" w14:paraId="6CD54475" w14:textId="08176A51">
            <w:pPr>
              <w:jc w:val="both"/>
              <w:rPr>
                <w:rFonts w:eastAsia="Calibri"/>
                <w:b/>
                <w:bCs/>
                <w:i/>
                <w:iCs/>
                <w:sz w:val="20"/>
                <w:szCs w:val="20"/>
                <w:lang w:eastAsia="en-US"/>
              </w:rPr>
            </w:pPr>
            <w:r w:rsidRPr="003E3C76">
              <w:rPr>
                <w:rFonts w:eastAsia="Calibri"/>
                <w:i/>
                <w:iCs/>
                <w:color w:val="0000FF"/>
                <w:sz w:val="20"/>
                <w:szCs w:val="20"/>
                <w:lang w:eastAsia="en-US"/>
              </w:rPr>
              <w:t>Atbilstoši SAM MK noteikumu 22.7. apakšpunkt</w:t>
            </w:r>
            <w:r w:rsidR="00C651EF">
              <w:rPr>
                <w:rFonts w:eastAsia="Calibri"/>
                <w:i/>
                <w:iCs/>
                <w:color w:val="0000FF"/>
                <w:sz w:val="20"/>
                <w:szCs w:val="20"/>
                <w:lang w:eastAsia="en-US"/>
              </w:rPr>
              <w:t>a</w:t>
            </w:r>
            <w:r w:rsidRPr="003E3C76">
              <w:rPr>
                <w:rFonts w:eastAsia="Calibri"/>
                <w:i/>
                <w:iCs/>
                <w:color w:val="0000FF"/>
                <w:sz w:val="20"/>
                <w:szCs w:val="20"/>
                <w:lang w:eastAsia="en-US"/>
              </w:rPr>
              <w:t>m.</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CB0240E" w14:textId="7E1D640F">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1C640820" w14:textId="618C17B9">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49881B3"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9B49435"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FA6897A"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2F4C718"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38698EC"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DA547DD" w14:textId="77777777">
            <w:pPr>
              <w:jc w:val="right"/>
              <w:rPr>
                <w:rFonts w:eastAsia="Calibri"/>
                <w:sz w:val="20"/>
                <w:szCs w:val="20"/>
                <w:lang w:eastAsia="en-US"/>
              </w:rPr>
            </w:pPr>
          </w:p>
        </w:tc>
      </w:tr>
      <w:tr w:rsidR="005E4144" w:rsidTr="00011F84" w14:paraId="081C3125" w14:textId="77777777">
        <w:trPr>
          <w:trHeight w:val="181"/>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0EC5D043" w14:textId="3F91D96C">
            <w:pPr>
              <w:rPr>
                <w:rFonts w:eastAsia="Calibri"/>
                <w:sz w:val="20"/>
                <w:szCs w:val="20"/>
                <w:lang w:eastAsia="en-US"/>
              </w:rPr>
            </w:pPr>
            <w:r w:rsidRPr="003E3C76">
              <w:rPr>
                <w:rFonts w:eastAsia="Calibri"/>
                <w:b/>
                <w:bCs/>
                <w:sz w:val="20"/>
                <w:szCs w:val="20"/>
                <w:lang w:eastAsia="en-US"/>
              </w:rPr>
              <w:t>7.</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55D36425" w14:textId="3B4D68B9">
            <w:pPr>
              <w:jc w:val="both"/>
              <w:rPr>
                <w:rFonts w:eastAsia="Calibri"/>
                <w:sz w:val="20"/>
                <w:szCs w:val="20"/>
                <w:lang w:eastAsia="en-US"/>
              </w:rPr>
            </w:pPr>
            <w:r w:rsidRPr="003E3C76">
              <w:rPr>
                <w:rFonts w:eastAsia="Calibri"/>
                <w:b/>
                <w:bCs/>
                <w:sz w:val="20"/>
                <w:szCs w:val="20"/>
                <w:lang w:eastAsia="en-US"/>
              </w:rPr>
              <w:t>Būvniecības izmaksas</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9B5B60F" w14:textId="77777777">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B163664" w14:textId="77777777">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E31651B"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800A14A"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B385D9D"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C6C1FAE"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B0859A2"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A638CC4" w14:textId="77777777">
            <w:pPr>
              <w:jc w:val="right"/>
              <w:rPr>
                <w:rFonts w:eastAsia="Calibri"/>
                <w:sz w:val="20"/>
                <w:szCs w:val="20"/>
                <w:lang w:eastAsia="en-US"/>
              </w:rPr>
            </w:pPr>
          </w:p>
        </w:tc>
      </w:tr>
      <w:tr w:rsidR="005E4144" w:rsidTr="61D61401" w14:paraId="42AE69A9"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3C96082C" w14:textId="0A3B5CE2">
            <w:pPr>
              <w:jc w:val="center"/>
              <w:rPr>
                <w:rFonts w:eastAsia="Calibri"/>
                <w:b/>
                <w:bCs/>
                <w:sz w:val="20"/>
                <w:szCs w:val="20"/>
                <w:lang w:eastAsia="en-US"/>
              </w:rPr>
            </w:pPr>
            <w:r w:rsidRPr="003E3C76">
              <w:rPr>
                <w:rFonts w:eastAsia="Calibri"/>
                <w:b/>
                <w:bCs/>
                <w:sz w:val="20"/>
                <w:szCs w:val="20"/>
                <w:lang w:eastAsia="en-US"/>
              </w:rPr>
              <w:t>7.1.</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179A00F7" w14:textId="77777777">
            <w:pPr>
              <w:jc w:val="both"/>
              <w:rPr>
                <w:rFonts w:eastAsia="Calibri"/>
                <w:sz w:val="20"/>
                <w:szCs w:val="20"/>
                <w:lang w:eastAsia="en-US"/>
              </w:rPr>
            </w:pPr>
            <w:r w:rsidRPr="003E3C76">
              <w:rPr>
                <w:rFonts w:eastAsia="Calibri"/>
                <w:sz w:val="20"/>
                <w:szCs w:val="20"/>
                <w:lang w:eastAsia="en-US"/>
              </w:rPr>
              <w:t>Projektēšanas izmaksas</w:t>
            </w:r>
          </w:p>
          <w:p w:rsidRPr="00C651EF" w:rsidR="005E4144" w:rsidP="005E4144" w:rsidRDefault="005E4144" w14:paraId="62C44E82" w14:textId="0DB2BAD0">
            <w:pPr>
              <w:jc w:val="both"/>
              <w:rPr>
                <w:rFonts w:eastAsia="Calibri"/>
                <w:i/>
                <w:iCs/>
                <w:color w:val="0000FF"/>
                <w:sz w:val="20"/>
                <w:szCs w:val="20"/>
                <w:lang w:eastAsia="en-US"/>
              </w:rPr>
            </w:pPr>
            <w:r w:rsidRPr="003E3C76">
              <w:rPr>
                <w:rFonts w:eastAsia="Calibri"/>
                <w:i/>
                <w:iCs/>
                <w:color w:val="0000FF"/>
                <w:sz w:val="20"/>
                <w:szCs w:val="20"/>
                <w:lang w:eastAsia="en-US"/>
              </w:rPr>
              <w:t>Atbilstoši SAM MK noteikumu 22.1.2. apakšpunktam – būvniecības ieceres dokumentācijas, būvprojekta sagatavošanas un ar to saistītās normatīvajos aktos paredzētās būvekspertīzes izmaksas atbilstoši būvniecības jomu regulējošiem normatīvajiem aktiem.</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004B8DB" w14:textId="35ECDDB9">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7034650D" w14:textId="1F9CE864">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515861B"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5C68051"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B357A57"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DA3506A" w14:textId="7CD63C08">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D50F99A"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68475F8" w14:textId="77777777">
            <w:pPr>
              <w:jc w:val="right"/>
              <w:rPr>
                <w:rFonts w:eastAsia="Calibri"/>
                <w:sz w:val="20"/>
                <w:szCs w:val="20"/>
                <w:lang w:eastAsia="en-US"/>
              </w:rPr>
            </w:pPr>
          </w:p>
        </w:tc>
      </w:tr>
      <w:tr w:rsidR="00D36A5B" w:rsidTr="00011F84" w14:paraId="4B663769" w14:textId="77777777">
        <w:trPr>
          <w:trHeight w:val="300"/>
          <w:jc w:val="right"/>
        </w:trPr>
        <w:tc>
          <w:tcPr>
            <w:tcW w:w="988" w:type="dxa"/>
            <w:tcBorders>
              <w:top w:val="single" w:color="auto" w:sz="4" w:space="0"/>
              <w:left w:val="single" w:color="auto" w:sz="4" w:space="0"/>
              <w:bottom w:val="single" w:color="auto" w:sz="4" w:space="0"/>
              <w:right w:val="nil"/>
            </w:tcBorders>
            <w:shd w:val="clear" w:color="auto" w:fill="CCE2DF"/>
          </w:tcPr>
          <w:p w:rsidRPr="003E3C76" w:rsidR="005E4144" w:rsidP="005E4144" w:rsidRDefault="005E4144" w14:paraId="38184592" w14:textId="06968CEE">
            <w:pPr>
              <w:jc w:val="center"/>
              <w:rPr>
                <w:rFonts w:eastAsia="Calibri"/>
                <w:b/>
                <w:bCs/>
                <w:sz w:val="20"/>
                <w:szCs w:val="20"/>
                <w:lang w:eastAsia="en-US"/>
              </w:rPr>
            </w:pPr>
            <w:r w:rsidRPr="003E3C76">
              <w:rPr>
                <w:rFonts w:eastAsia="Calibri"/>
                <w:b/>
                <w:bCs/>
                <w:sz w:val="20"/>
                <w:szCs w:val="20"/>
                <w:lang w:eastAsia="en-US"/>
              </w:rPr>
              <w:t>7.2.</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1DEDD543" w14:textId="77777777">
            <w:pPr>
              <w:jc w:val="both"/>
              <w:rPr>
                <w:rFonts w:eastAsia="Calibri"/>
                <w:b/>
                <w:bCs/>
                <w:sz w:val="20"/>
                <w:szCs w:val="20"/>
                <w:lang w:eastAsia="en-US"/>
              </w:rPr>
            </w:pPr>
            <w:r w:rsidRPr="003E3C76">
              <w:rPr>
                <w:rFonts w:eastAsia="Calibri"/>
                <w:b/>
                <w:bCs/>
                <w:sz w:val="20"/>
                <w:szCs w:val="20"/>
                <w:lang w:eastAsia="en-US"/>
              </w:rPr>
              <w:t>Autoruzraudzības izmaksas</w:t>
            </w:r>
          </w:p>
          <w:p w:rsidRPr="00D765A5" w:rsidR="005E4144" w:rsidP="005E4144" w:rsidRDefault="005E4144" w14:paraId="1631CF54" w14:textId="70A7DC50">
            <w:pPr>
              <w:jc w:val="both"/>
              <w:rPr>
                <w:rFonts w:eastAsia="Calibri"/>
                <w:i/>
                <w:iCs/>
                <w:color w:val="0000FF"/>
                <w:sz w:val="20"/>
                <w:szCs w:val="20"/>
                <w:lang w:eastAsia="en-US"/>
              </w:rPr>
            </w:pPr>
            <w:r w:rsidRPr="003E3C76">
              <w:rPr>
                <w:rFonts w:eastAsia="Calibri"/>
                <w:i/>
                <w:iCs/>
                <w:color w:val="0000FF"/>
                <w:sz w:val="20"/>
                <w:szCs w:val="20"/>
                <w:lang w:eastAsia="en-US"/>
              </w:rPr>
              <w:t>Atbilstoši SAM MK noteikumu 22.1.8. apakšpunktam autoruzraudzības izmaksas atbilstoši būvniecības jomu regulējošiem normatīvajiem aktiem.</w:t>
            </w:r>
          </w:p>
        </w:tc>
        <w:tc>
          <w:tcPr>
            <w:tcW w:w="992" w:type="dxa"/>
            <w:tcBorders>
              <w:top w:val="single" w:color="auto" w:sz="4" w:space="0"/>
              <w:left w:val="nil"/>
              <w:bottom w:val="single" w:color="auto" w:sz="4" w:space="0"/>
              <w:right w:val="single" w:color="auto" w:sz="4" w:space="0"/>
            </w:tcBorders>
            <w:shd w:val="clear" w:color="auto" w:fill="E2EFD9" w:themeFill="accent6" w:themeFillTint="33"/>
          </w:tcPr>
          <w:p w:rsidRPr="003E3C76" w:rsidR="005E4144" w:rsidP="005E4144" w:rsidRDefault="005E4144" w14:paraId="0FEB8277" w14:textId="1A0CD6BE">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58F8C481" w14:textId="641F4B69">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A976852"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D89FB5C"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17CF601"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1F64853"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0416854"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84C1FA0" w14:textId="77777777">
            <w:pPr>
              <w:jc w:val="right"/>
              <w:rPr>
                <w:rFonts w:eastAsia="Calibri"/>
                <w:sz w:val="20"/>
                <w:szCs w:val="20"/>
                <w:lang w:eastAsia="en-US"/>
              </w:rPr>
            </w:pPr>
          </w:p>
        </w:tc>
      </w:tr>
      <w:tr w:rsidR="00D36A5B" w:rsidTr="00011F84" w14:paraId="3AEAD883"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2B6889CB" w14:textId="6EA2038C">
            <w:pPr>
              <w:jc w:val="center"/>
              <w:rPr>
                <w:rFonts w:eastAsia="Calibri"/>
                <w:b/>
                <w:bCs/>
                <w:sz w:val="20"/>
                <w:szCs w:val="20"/>
                <w:lang w:eastAsia="en-US"/>
              </w:rPr>
            </w:pPr>
            <w:r w:rsidRPr="003E3C76">
              <w:rPr>
                <w:rFonts w:eastAsia="Calibri"/>
                <w:b/>
                <w:bCs/>
                <w:sz w:val="20"/>
                <w:szCs w:val="20"/>
                <w:lang w:eastAsia="en-US"/>
              </w:rPr>
              <w:t>7.3.</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3DF246E7" w14:textId="77777777">
            <w:pPr>
              <w:jc w:val="both"/>
              <w:rPr>
                <w:rFonts w:eastAsia="Calibri"/>
                <w:b/>
                <w:bCs/>
                <w:sz w:val="20"/>
                <w:szCs w:val="20"/>
                <w:lang w:eastAsia="en-US"/>
              </w:rPr>
            </w:pPr>
            <w:r w:rsidRPr="003E3C76">
              <w:rPr>
                <w:rFonts w:eastAsia="Calibri"/>
                <w:b/>
                <w:bCs/>
                <w:sz w:val="20"/>
                <w:szCs w:val="20"/>
                <w:lang w:eastAsia="en-US"/>
              </w:rPr>
              <w:t>Būvuzraudzības izmaksas</w:t>
            </w:r>
          </w:p>
          <w:p w:rsidRPr="00D765A5" w:rsidR="005E4144" w:rsidP="005E4144" w:rsidRDefault="005E4144" w14:paraId="647AF1A2" w14:textId="535A5EE6">
            <w:pPr>
              <w:jc w:val="both"/>
              <w:rPr>
                <w:rFonts w:eastAsia="Calibri"/>
                <w:color w:val="0000FF"/>
                <w:sz w:val="20"/>
                <w:szCs w:val="20"/>
                <w:lang w:eastAsia="en-US"/>
              </w:rPr>
            </w:pPr>
            <w:r w:rsidRPr="003E3C76">
              <w:rPr>
                <w:rFonts w:eastAsia="Calibri"/>
                <w:i/>
                <w:iCs/>
                <w:color w:val="0000FF"/>
                <w:sz w:val="20"/>
                <w:szCs w:val="20"/>
                <w:lang w:eastAsia="en-US"/>
              </w:rPr>
              <w:t>Atbilstoši SAM MK noteikumu 22.1.8. apakšpunktam</w:t>
            </w:r>
            <w:r w:rsidR="00C651EF">
              <w:rPr>
                <w:rFonts w:eastAsia="Calibri"/>
                <w:color w:val="0000FF"/>
                <w:sz w:val="20"/>
                <w:szCs w:val="20"/>
                <w:lang w:eastAsia="en-US"/>
              </w:rPr>
              <w:t xml:space="preserve"> </w:t>
            </w:r>
            <w:r w:rsidRPr="00C651EF" w:rsidR="00C651EF">
              <w:rPr>
                <w:rFonts w:eastAsia="Calibri"/>
                <w:i/>
                <w:iCs/>
                <w:color w:val="0000FF"/>
                <w:sz w:val="20"/>
                <w:szCs w:val="20"/>
                <w:lang w:eastAsia="en-US"/>
              </w:rPr>
              <w:t>būvdarbu būvuzraudzības izmaksas atbilstoši būvniecības jomu regulējošiem normatīvajiem aktiem</w:t>
            </w:r>
            <w:r w:rsidR="00C651EF">
              <w:rPr>
                <w:rFonts w:eastAsia="Calibri"/>
                <w:i/>
                <w:iCs/>
                <w:color w:val="0000FF"/>
                <w:sz w:val="20"/>
                <w:szCs w:val="20"/>
                <w:lang w:eastAsia="en-US"/>
              </w:rPr>
              <w:t>.</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B94B93A" w14:textId="6693494D">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7392DD0E" w14:textId="0E4E1243">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4374D02"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892275C"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9FCC1E5"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0A7675A"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134B685"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E4AE974" w14:textId="77777777">
            <w:pPr>
              <w:jc w:val="right"/>
              <w:rPr>
                <w:rFonts w:eastAsia="Calibri"/>
                <w:sz w:val="20"/>
                <w:szCs w:val="20"/>
                <w:lang w:eastAsia="en-US"/>
              </w:rPr>
            </w:pPr>
          </w:p>
        </w:tc>
      </w:tr>
      <w:tr w:rsidR="00D36A5B" w:rsidTr="00011F84" w14:paraId="7F35266C"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5E80FD78" w14:textId="3616E75B">
            <w:pPr>
              <w:jc w:val="center"/>
              <w:rPr>
                <w:rFonts w:eastAsia="Calibri"/>
                <w:sz w:val="20"/>
                <w:szCs w:val="20"/>
                <w:lang w:eastAsia="en-US"/>
              </w:rPr>
            </w:pPr>
            <w:r w:rsidRPr="003E3C76">
              <w:rPr>
                <w:rFonts w:eastAsia="Calibri"/>
                <w:sz w:val="20"/>
                <w:szCs w:val="20"/>
                <w:lang w:eastAsia="en-US"/>
              </w:rPr>
              <w:t>7.4.</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1588C34E" w14:textId="28D02548">
            <w:pPr>
              <w:jc w:val="both"/>
              <w:rPr>
                <w:rFonts w:eastAsia="Calibri"/>
                <w:sz w:val="20"/>
                <w:szCs w:val="20"/>
                <w:lang w:eastAsia="en-US"/>
              </w:rPr>
            </w:pPr>
            <w:r w:rsidRPr="003E3C76">
              <w:rPr>
                <w:rFonts w:eastAsia="Calibri"/>
                <w:sz w:val="20"/>
                <w:szCs w:val="20"/>
                <w:lang w:eastAsia="en-US"/>
              </w:rPr>
              <w:t>Būvdarbu izmaksas (infrastruktūra – ceļu, dzelzceļu, ūdensvadu, kanalizācijas, interneta utt., tai skaitā labiekārtošanas izmaksas)</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AB95197" w14:textId="512104C4">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27BE7EB" w14:textId="77777777">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67D08F3"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5CD1F61"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939A28E"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31E0503"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1B345B7"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586609D" w14:textId="77777777">
            <w:pPr>
              <w:jc w:val="right"/>
              <w:rPr>
                <w:rFonts w:eastAsia="Calibri"/>
                <w:sz w:val="20"/>
                <w:szCs w:val="20"/>
                <w:lang w:eastAsia="en-US"/>
              </w:rPr>
            </w:pPr>
          </w:p>
        </w:tc>
      </w:tr>
      <w:tr w:rsidR="005E4144" w:rsidTr="00011F84" w14:paraId="4E08D043"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6E44EADD" w14:textId="0BDA39E4">
            <w:pPr>
              <w:jc w:val="right"/>
              <w:rPr>
                <w:rFonts w:eastAsia="Calibri"/>
                <w:sz w:val="20"/>
                <w:szCs w:val="20"/>
                <w:lang w:eastAsia="en-US"/>
              </w:rPr>
            </w:pPr>
            <w:r w:rsidRPr="003E3C76">
              <w:rPr>
                <w:rFonts w:eastAsia="Calibri"/>
                <w:sz w:val="20"/>
                <w:szCs w:val="20"/>
                <w:lang w:eastAsia="en-US"/>
              </w:rPr>
              <w:t>7.4.1.</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83D86" w14:paraId="236D8C49" w14:textId="79A554AE">
            <w:pPr>
              <w:jc w:val="both"/>
              <w:rPr>
                <w:rFonts w:eastAsia="Calibri"/>
                <w:sz w:val="20"/>
                <w:szCs w:val="20"/>
                <w:lang w:eastAsia="en-US"/>
              </w:rPr>
            </w:pPr>
            <w:r w:rsidRPr="003E3C76">
              <w:rPr>
                <w:rFonts w:eastAsia="Calibri"/>
                <w:sz w:val="20"/>
                <w:szCs w:val="20"/>
                <w:lang w:eastAsia="en-US"/>
              </w:rPr>
              <w:t>I</w:t>
            </w:r>
            <w:r w:rsidRPr="003E3C76" w:rsidR="005E4144">
              <w:rPr>
                <w:rFonts w:eastAsia="Calibri"/>
                <w:sz w:val="20"/>
                <w:szCs w:val="20"/>
                <w:lang w:eastAsia="en-US"/>
              </w:rPr>
              <w:t>nfrastruktūras būvdarbu izmaksas</w:t>
            </w:r>
          </w:p>
          <w:p w:rsidRPr="003E3C76" w:rsidR="005E4144" w:rsidP="005E4144" w:rsidRDefault="005E4144" w14:paraId="64F30057" w14:textId="6E07CA25">
            <w:pPr>
              <w:jc w:val="both"/>
              <w:rPr>
                <w:rFonts w:eastAsia="Calibri"/>
                <w:sz w:val="20"/>
                <w:szCs w:val="20"/>
                <w:lang w:eastAsia="en-US"/>
              </w:rPr>
            </w:pPr>
            <w:r w:rsidRPr="003E3C76">
              <w:rPr>
                <w:rFonts w:eastAsia="Calibri"/>
                <w:i/>
                <w:iCs/>
                <w:color w:val="0000FF"/>
                <w:sz w:val="20"/>
                <w:szCs w:val="20"/>
                <w:lang w:eastAsia="en-US"/>
              </w:rPr>
              <w:t>Atbilstoši SAM MK noteikumu 22.5. apakšpunktam.</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96104B6" w14:textId="01FC8FB0">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79FEA4A9" w14:textId="72E31FF6">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8FFF2D6"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E13D6EE"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A294478"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C34B1E5"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C99732A"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5E3C4FC" w14:textId="77777777">
            <w:pPr>
              <w:jc w:val="right"/>
              <w:rPr>
                <w:rFonts w:eastAsia="Calibri"/>
                <w:sz w:val="20"/>
                <w:szCs w:val="20"/>
                <w:lang w:eastAsia="en-US"/>
              </w:rPr>
            </w:pPr>
          </w:p>
        </w:tc>
      </w:tr>
      <w:tr w:rsidR="005E4144" w:rsidTr="61D61401" w14:paraId="363853EB"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0ECA9567" w14:textId="75AAD075">
            <w:pPr>
              <w:jc w:val="right"/>
              <w:rPr>
                <w:rFonts w:eastAsia="Calibri"/>
                <w:sz w:val="20"/>
                <w:szCs w:val="20"/>
                <w:lang w:eastAsia="en-US"/>
              </w:rPr>
            </w:pPr>
            <w:r w:rsidRPr="003E3C76">
              <w:rPr>
                <w:rFonts w:eastAsia="Calibri"/>
                <w:sz w:val="20"/>
                <w:szCs w:val="20"/>
                <w:lang w:eastAsia="en-US"/>
              </w:rPr>
              <w:t>7.4.</w:t>
            </w:r>
            <w:r w:rsidRPr="003E3C76" w:rsidR="00583D86">
              <w:rPr>
                <w:rFonts w:eastAsia="Calibri"/>
                <w:sz w:val="20"/>
                <w:szCs w:val="20"/>
                <w:lang w:eastAsia="en-US"/>
              </w:rPr>
              <w:t>2</w:t>
            </w:r>
            <w:r w:rsidRPr="003E3C76">
              <w:rPr>
                <w:rFonts w:eastAsia="Calibri"/>
                <w:sz w:val="20"/>
                <w:szCs w:val="20"/>
                <w:lang w:eastAsia="en-US"/>
              </w:rPr>
              <w:t>.</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33D1E6AE" w14:textId="213BECDD">
            <w:pPr>
              <w:jc w:val="both"/>
              <w:rPr>
                <w:rFonts w:eastAsia="Calibri"/>
                <w:sz w:val="20"/>
                <w:szCs w:val="20"/>
                <w:lang w:eastAsia="en-US"/>
              </w:rPr>
            </w:pPr>
            <w:r w:rsidRPr="003E3C76">
              <w:rPr>
                <w:rFonts w:eastAsia="Calibri"/>
                <w:sz w:val="20"/>
                <w:szCs w:val="20"/>
                <w:lang w:eastAsia="en-US"/>
              </w:rPr>
              <w:t>Biotehnisku, hidrotehnisku un melioratīvo pasākumu (t.</w:t>
            </w:r>
            <w:r w:rsidRPr="003E3C76" w:rsidR="00962919">
              <w:rPr>
                <w:rFonts w:eastAsia="Calibri"/>
                <w:sz w:val="20"/>
                <w:szCs w:val="20"/>
                <w:lang w:eastAsia="en-US"/>
              </w:rPr>
              <w:t> </w:t>
            </w:r>
            <w:r w:rsidRPr="003E3C76">
              <w:rPr>
                <w:rFonts w:eastAsia="Calibri"/>
                <w:sz w:val="20"/>
                <w:szCs w:val="20"/>
                <w:lang w:eastAsia="en-US"/>
              </w:rPr>
              <w:t>sk. būvdarbu) veikšanas izmaksas</w:t>
            </w:r>
          </w:p>
          <w:p w:rsidRPr="003E3C76" w:rsidR="005E4144" w:rsidP="005E4144" w:rsidRDefault="005E4144" w14:paraId="0CD23AE8" w14:textId="07B8D340">
            <w:pPr>
              <w:jc w:val="both"/>
              <w:rPr>
                <w:rFonts w:eastAsia="Calibri"/>
                <w:sz w:val="20"/>
                <w:szCs w:val="20"/>
                <w:lang w:eastAsia="en-US"/>
              </w:rPr>
            </w:pPr>
            <w:r w:rsidRPr="003E3C76">
              <w:rPr>
                <w:rFonts w:eastAsia="Calibri"/>
                <w:i/>
                <w:iCs/>
                <w:color w:val="0000FF"/>
                <w:sz w:val="20"/>
                <w:szCs w:val="20"/>
                <w:lang w:eastAsia="en-US"/>
              </w:rPr>
              <w:t>Atbilstoši SAM MK noteikumu 22.6. apakšpunktam.</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82A8961" w14:textId="708D601C">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12E549CC" w14:textId="6BA8E44F">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14CDED2"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D0CCB3E"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EDE0920"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71102E4"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2A8BED1"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EAD3788" w14:textId="77777777">
            <w:pPr>
              <w:jc w:val="right"/>
              <w:rPr>
                <w:rFonts w:eastAsia="Calibri"/>
                <w:sz w:val="20"/>
                <w:szCs w:val="20"/>
                <w:lang w:eastAsia="en-US"/>
              </w:rPr>
            </w:pPr>
          </w:p>
        </w:tc>
      </w:tr>
      <w:tr w:rsidR="005E4144" w:rsidTr="61D61401" w14:paraId="5083E6F4" w14:textId="77777777">
        <w:trPr>
          <w:trHeight w:val="169"/>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4121F874" w14:textId="1DF4F33E">
            <w:pPr>
              <w:jc w:val="center"/>
              <w:rPr>
                <w:rFonts w:eastAsia="Calibri"/>
                <w:sz w:val="20"/>
                <w:szCs w:val="20"/>
                <w:lang w:eastAsia="en-US"/>
              </w:rPr>
            </w:pPr>
            <w:r w:rsidRPr="003E3C76">
              <w:rPr>
                <w:rFonts w:eastAsia="Calibri"/>
                <w:sz w:val="20"/>
                <w:szCs w:val="20"/>
                <w:lang w:eastAsia="en-US"/>
              </w:rPr>
              <w:lastRenderedPageBreak/>
              <w:t>7.5.</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4F4557E0" w14:textId="2F0717EB">
            <w:pPr>
              <w:jc w:val="both"/>
              <w:rPr>
                <w:rFonts w:eastAsia="Calibri"/>
                <w:sz w:val="20"/>
                <w:szCs w:val="20"/>
                <w:lang w:eastAsia="en-US"/>
              </w:rPr>
            </w:pPr>
            <w:r w:rsidRPr="003E3C76">
              <w:rPr>
                <w:rFonts w:eastAsia="Calibri"/>
                <w:sz w:val="20"/>
                <w:szCs w:val="20"/>
                <w:lang w:eastAsia="en-US"/>
              </w:rPr>
              <w:t>Būvdarbu izmaksas (ēkas), tai skaitā labiekārtošanas izmaksas</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2490F22" w14:textId="0FCAC251">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7D64E43" w14:textId="77777777">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385420C"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A439ACE"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E969F83"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37233CA"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F39A600"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1A20AC4" w14:textId="77777777">
            <w:pPr>
              <w:jc w:val="right"/>
              <w:rPr>
                <w:rFonts w:eastAsia="Calibri"/>
                <w:sz w:val="20"/>
                <w:szCs w:val="20"/>
                <w:lang w:eastAsia="en-US"/>
              </w:rPr>
            </w:pPr>
          </w:p>
        </w:tc>
      </w:tr>
      <w:tr w:rsidR="005E4144" w:rsidTr="001676FE" w14:paraId="2109AFA7" w14:textId="77777777">
        <w:trPr>
          <w:trHeight w:val="795"/>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4A13148B" w14:textId="75139404">
            <w:pPr>
              <w:jc w:val="right"/>
              <w:rPr>
                <w:rFonts w:eastAsia="Calibri"/>
                <w:sz w:val="20"/>
                <w:szCs w:val="20"/>
                <w:lang w:eastAsia="en-US"/>
              </w:rPr>
            </w:pPr>
            <w:r w:rsidRPr="003E3C76">
              <w:rPr>
                <w:rFonts w:eastAsia="Calibri"/>
                <w:sz w:val="20"/>
                <w:szCs w:val="20"/>
                <w:lang w:eastAsia="en-US"/>
              </w:rPr>
              <w:t>7.5.1.</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55C19706" w14:textId="15182166">
            <w:pPr>
              <w:jc w:val="both"/>
              <w:rPr>
                <w:rFonts w:eastAsia="Calibri"/>
                <w:sz w:val="20"/>
                <w:szCs w:val="20"/>
                <w:lang w:eastAsia="en-US"/>
              </w:rPr>
            </w:pPr>
            <w:r w:rsidRPr="003E3C76">
              <w:rPr>
                <w:rFonts w:eastAsia="Calibri"/>
                <w:sz w:val="20"/>
                <w:szCs w:val="20"/>
                <w:lang w:eastAsia="en-US"/>
              </w:rPr>
              <w:t>Būves nojaukšanas un teritorijas attīrīšanas izmaksas</w:t>
            </w:r>
          </w:p>
          <w:p w:rsidRPr="003E3C76" w:rsidR="005E4144" w:rsidP="005E4144" w:rsidRDefault="005E4144" w14:paraId="5907EEAA" w14:textId="588CEBA8">
            <w:pPr>
              <w:jc w:val="both"/>
              <w:rPr>
                <w:rFonts w:eastAsia="Calibri"/>
                <w:i/>
                <w:iCs/>
                <w:sz w:val="20"/>
                <w:szCs w:val="20"/>
                <w:lang w:eastAsia="en-US"/>
              </w:rPr>
            </w:pPr>
            <w:r w:rsidRPr="003E3C76">
              <w:rPr>
                <w:rFonts w:eastAsia="Calibri"/>
                <w:i/>
                <w:iCs/>
                <w:color w:val="0000FF"/>
                <w:sz w:val="20"/>
                <w:szCs w:val="20"/>
                <w:lang w:eastAsia="en-US"/>
              </w:rPr>
              <w:t>Atbilstoši SAM MK noteikumu 22.2. apakšpunktam būves nojaukšanas un teritorijas attīrīšanas izmaksas.</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05BC541" w14:textId="6D6F4FB6">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7BAB0BC0" w14:textId="72C4316C">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BEECD58"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34887E7"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0928827"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07E14D7"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FF23953"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A8DE7FD" w14:textId="77777777">
            <w:pPr>
              <w:jc w:val="right"/>
              <w:rPr>
                <w:rFonts w:eastAsia="Calibri"/>
                <w:sz w:val="20"/>
                <w:szCs w:val="20"/>
                <w:lang w:eastAsia="en-US"/>
              </w:rPr>
            </w:pPr>
          </w:p>
        </w:tc>
      </w:tr>
      <w:tr w:rsidR="005E4144" w:rsidTr="61D61401" w14:paraId="1ECE824E" w14:textId="77777777">
        <w:trPr>
          <w:trHeight w:val="300"/>
          <w:jc w:val="right"/>
        </w:trPr>
        <w:tc>
          <w:tcPr>
            <w:tcW w:w="988" w:type="dxa"/>
            <w:tcBorders>
              <w:top w:val="single" w:color="auto" w:sz="4" w:space="0"/>
              <w:left w:val="single" w:color="auto" w:sz="4" w:space="0"/>
              <w:bottom w:val="single" w:color="auto" w:sz="4" w:space="0"/>
              <w:right w:val="nil"/>
            </w:tcBorders>
            <w:shd w:val="clear" w:color="auto" w:fill="CCE2DF"/>
          </w:tcPr>
          <w:p w:rsidRPr="003E3C76" w:rsidR="005E4144" w:rsidP="005E4144" w:rsidRDefault="005E4144" w14:paraId="3C69F29B" w14:textId="7368EDD0">
            <w:pPr>
              <w:jc w:val="right"/>
              <w:rPr>
                <w:rFonts w:eastAsia="Calibri"/>
                <w:sz w:val="20"/>
                <w:szCs w:val="20"/>
                <w:lang w:eastAsia="en-US"/>
              </w:rPr>
            </w:pPr>
            <w:r w:rsidRPr="003E3C76">
              <w:rPr>
                <w:rFonts w:eastAsia="Calibri"/>
                <w:sz w:val="20"/>
                <w:szCs w:val="20"/>
                <w:lang w:eastAsia="en-US"/>
              </w:rPr>
              <w:t>7.5.2.</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507982BB" w14:textId="77777777">
            <w:pPr>
              <w:jc w:val="both"/>
              <w:rPr>
                <w:rFonts w:eastAsia="Calibri"/>
                <w:sz w:val="20"/>
                <w:szCs w:val="20"/>
                <w:lang w:eastAsia="en-US"/>
              </w:rPr>
            </w:pPr>
            <w:r w:rsidRPr="003E3C76">
              <w:rPr>
                <w:rFonts w:eastAsia="Calibri"/>
                <w:sz w:val="20"/>
                <w:szCs w:val="20"/>
                <w:lang w:eastAsia="en-US"/>
              </w:rPr>
              <w:t>Būvdarbu izmaksas (ēkas)</w:t>
            </w:r>
          </w:p>
          <w:p w:rsidRPr="003E3C76" w:rsidR="005E4144" w:rsidP="005E4144" w:rsidRDefault="005E4144" w14:paraId="478D03B1" w14:textId="313968B8">
            <w:pPr>
              <w:jc w:val="both"/>
              <w:rPr>
                <w:rFonts w:eastAsia="Calibri"/>
                <w:sz w:val="20"/>
                <w:szCs w:val="20"/>
                <w:lang w:eastAsia="en-US"/>
              </w:rPr>
            </w:pPr>
            <w:r w:rsidRPr="003E3C76">
              <w:rPr>
                <w:rFonts w:eastAsia="Calibri"/>
                <w:i/>
                <w:iCs/>
                <w:color w:val="0000FF"/>
                <w:sz w:val="20"/>
                <w:szCs w:val="20"/>
                <w:lang w:eastAsia="en-US"/>
              </w:rPr>
              <w:t>Atbilstoši SAM MK noteikumu 22.5. apakšpunktam jaunas infrastruktūras būvdarbu izmaksas.</w:t>
            </w:r>
          </w:p>
        </w:tc>
        <w:tc>
          <w:tcPr>
            <w:tcW w:w="992" w:type="dxa"/>
            <w:tcBorders>
              <w:top w:val="single" w:color="auto" w:sz="4" w:space="0"/>
              <w:left w:val="nil"/>
              <w:bottom w:val="single" w:color="auto" w:sz="4" w:space="0"/>
              <w:right w:val="single" w:color="auto" w:sz="4" w:space="0"/>
            </w:tcBorders>
            <w:shd w:val="clear" w:color="auto" w:fill="E2EFD9" w:themeFill="accent6" w:themeFillTint="33"/>
          </w:tcPr>
          <w:p w:rsidRPr="003E3C76" w:rsidR="005E4144" w:rsidP="005E4144" w:rsidRDefault="005E4144" w14:paraId="07D37FE9" w14:textId="77777777">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57DEC29E" w14:textId="70D9E8C8">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7DD115A"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6EF5708"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6EA7D42"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CD44564"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676BCE9"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439F73B" w14:textId="77777777">
            <w:pPr>
              <w:jc w:val="right"/>
              <w:rPr>
                <w:rFonts w:eastAsia="Calibri"/>
                <w:sz w:val="20"/>
                <w:szCs w:val="20"/>
                <w:lang w:eastAsia="en-US"/>
              </w:rPr>
            </w:pPr>
          </w:p>
        </w:tc>
      </w:tr>
      <w:tr w:rsidR="005E4144" w:rsidTr="61D61401" w14:paraId="15CD02FD" w14:textId="77777777">
        <w:trPr>
          <w:trHeight w:val="150"/>
          <w:jc w:val="right"/>
        </w:trPr>
        <w:tc>
          <w:tcPr>
            <w:tcW w:w="988" w:type="dxa"/>
            <w:tcBorders>
              <w:top w:val="nil"/>
              <w:left w:val="single" w:color="auto" w:sz="4" w:space="0"/>
              <w:bottom w:val="single" w:color="auto" w:sz="4" w:space="0"/>
              <w:right w:val="nil"/>
            </w:tcBorders>
            <w:shd w:val="clear" w:color="auto" w:fill="CCE2DF"/>
            <w:hideMark/>
          </w:tcPr>
          <w:p w:rsidRPr="003E3C76" w:rsidR="005E4144" w:rsidP="005E4144" w:rsidRDefault="005E4144" w14:paraId="20E0E2D6" w14:textId="77777777">
            <w:pPr>
              <w:rPr>
                <w:rFonts w:eastAsia="Calibri"/>
                <w:b/>
                <w:bCs/>
                <w:sz w:val="20"/>
                <w:szCs w:val="20"/>
                <w:lang w:eastAsia="en-US"/>
              </w:rPr>
            </w:pPr>
            <w:r w:rsidRPr="003E3C76">
              <w:rPr>
                <w:rFonts w:eastAsia="Calibri"/>
                <w:b/>
                <w:bCs/>
                <w:sz w:val="20"/>
                <w:szCs w:val="20"/>
                <w:lang w:eastAsia="en-US"/>
              </w:rPr>
              <w:t>10.</w:t>
            </w:r>
          </w:p>
        </w:tc>
        <w:tc>
          <w:tcPr>
            <w:tcW w:w="5103" w:type="dxa"/>
            <w:tcBorders>
              <w:top w:val="nil"/>
              <w:left w:val="single" w:color="auto" w:sz="4" w:space="0"/>
              <w:bottom w:val="single" w:color="auto" w:sz="4" w:space="0"/>
              <w:right w:val="single" w:color="auto" w:sz="4" w:space="0"/>
            </w:tcBorders>
            <w:shd w:val="clear" w:color="auto" w:fill="CCE2DF"/>
            <w:vAlign w:val="center"/>
            <w:hideMark/>
          </w:tcPr>
          <w:p w:rsidRPr="003E3C76" w:rsidR="005E4144" w:rsidP="005E4144" w:rsidRDefault="005E4144" w14:paraId="6E6AF4A5" w14:textId="77777777">
            <w:pPr>
              <w:jc w:val="both"/>
              <w:rPr>
                <w:rFonts w:eastAsia="Calibri"/>
                <w:b/>
                <w:bCs/>
                <w:sz w:val="20"/>
                <w:szCs w:val="20"/>
                <w:lang w:eastAsia="en-US"/>
              </w:rPr>
            </w:pPr>
            <w:r w:rsidRPr="003E3C76">
              <w:rPr>
                <w:rFonts w:eastAsia="Calibri"/>
                <w:b/>
                <w:bCs/>
                <w:sz w:val="20"/>
                <w:szCs w:val="20"/>
                <w:lang w:eastAsia="en-US"/>
              </w:rPr>
              <w:t>Informatīvo un publicitātes pasākumu izmaksas</w:t>
            </w:r>
          </w:p>
        </w:tc>
        <w:tc>
          <w:tcPr>
            <w:tcW w:w="992" w:type="dxa"/>
            <w:tcBorders>
              <w:top w:val="nil"/>
              <w:left w:val="nil"/>
              <w:bottom w:val="single" w:color="auto" w:sz="4" w:space="0"/>
              <w:right w:val="single" w:color="auto" w:sz="4" w:space="0"/>
            </w:tcBorders>
            <w:shd w:val="clear" w:color="auto" w:fill="E2EFD9" w:themeFill="accent6" w:themeFillTint="33"/>
          </w:tcPr>
          <w:p w:rsidRPr="003E3C76" w:rsidR="005E4144" w:rsidP="005E4144" w:rsidRDefault="005E4144" w14:paraId="18385408" w14:textId="0AD26A85">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3FC7493" w14:textId="7FC6DB27">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710F1AF"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014AEF2"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4887B17"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2E700E3"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319F502"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5D920D3" w14:textId="77777777">
            <w:pPr>
              <w:jc w:val="right"/>
              <w:rPr>
                <w:rFonts w:eastAsia="Calibri"/>
                <w:sz w:val="20"/>
                <w:szCs w:val="20"/>
                <w:lang w:eastAsia="en-US"/>
              </w:rPr>
            </w:pPr>
          </w:p>
        </w:tc>
      </w:tr>
      <w:tr w:rsidR="005E4144" w:rsidTr="61D61401" w14:paraId="2C1DDE0B" w14:textId="77777777">
        <w:trPr>
          <w:trHeight w:val="300"/>
          <w:jc w:val="right"/>
        </w:trPr>
        <w:tc>
          <w:tcPr>
            <w:tcW w:w="988" w:type="dxa"/>
            <w:tcBorders>
              <w:top w:val="nil"/>
              <w:left w:val="single" w:color="auto" w:sz="4" w:space="0"/>
              <w:bottom w:val="single" w:color="auto" w:sz="4" w:space="0"/>
              <w:right w:val="nil"/>
            </w:tcBorders>
            <w:shd w:val="clear" w:color="auto" w:fill="CCE2DF"/>
          </w:tcPr>
          <w:p w:rsidRPr="003E3C76" w:rsidR="005E4144" w:rsidP="005E4144" w:rsidRDefault="005E4144" w14:paraId="334482EC" w14:textId="3C0660A1">
            <w:pPr>
              <w:jc w:val="center"/>
              <w:rPr>
                <w:rFonts w:eastAsia="Calibri"/>
                <w:sz w:val="20"/>
                <w:szCs w:val="20"/>
                <w:lang w:eastAsia="en-US"/>
              </w:rPr>
            </w:pPr>
            <w:r w:rsidRPr="003E3C76">
              <w:rPr>
                <w:rFonts w:eastAsia="Calibri"/>
                <w:sz w:val="20"/>
                <w:szCs w:val="20"/>
                <w:lang w:eastAsia="en-US"/>
              </w:rPr>
              <w:t>10.1.</w:t>
            </w:r>
          </w:p>
        </w:tc>
        <w:tc>
          <w:tcPr>
            <w:tcW w:w="5103" w:type="dxa"/>
            <w:tcBorders>
              <w:top w:val="nil"/>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24634E7D" w14:textId="67553282">
            <w:pPr>
              <w:jc w:val="both"/>
              <w:rPr>
                <w:rFonts w:eastAsia="Calibri"/>
                <w:sz w:val="20"/>
                <w:szCs w:val="20"/>
                <w:lang w:eastAsia="en-US"/>
              </w:rPr>
            </w:pPr>
            <w:r w:rsidRPr="003E3C76">
              <w:rPr>
                <w:rFonts w:eastAsia="Calibri"/>
                <w:sz w:val="20"/>
                <w:szCs w:val="20"/>
                <w:lang w:eastAsia="en-US"/>
              </w:rPr>
              <w:t>Komunikācijas un vizuālās identitātes prasību nodrošināšanas izmaksas</w:t>
            </w:r>
          </w:p>
          <w:p w:rsidRPr="003E3C76" w:rsidR="005E4144" w:rsidP="005E4144" w:rsidRDefault="005E4144" w14:paraId="2773288B" w14:textId="77777777">
            <w:pPr>
              <w:jc w:val="both"/>
              <w:rPr>
                <w:rFonts w:eastAsia="Calibri"/>
                <w:i/>
                <w:iCs/>
                <w:color w:val="0000FF"/>
                <w:sz w:val="20"/>
                <w:szCs w:val="20"/>
                <w:lang w:eastAsia="en-US"/>
              </w:rPr>
            </w:pPr>
            <w:r w:rsidRPr="003E3C76">
              <w:rPr>
                <w:rFonts w:eastAsia="Calibri"/>
                <w:i/>
                <w:iCs/>
                <w:color w:val="0000FF"/>
                <w:sz w:val="20"/>
                <w:szCs w:val="20"/>
                <w:lang w:eastAsia="en-US"/>
              </w:rPr>
              <w:t>Atbilstoši SAM MK noteikumu 22.11. apakšpunktam ar projekta darbībām tieši saistīto komunikācijas un vizuālās identitātes prasību nodrošināšanas izmaksas saskaņā ar normatīvo aktu par kārtību, kādā Eiropas Savienības fondu vadībā iesaistītās institūcijas nodrošina šo fondu ieviešanu 2021.–2027. gada plānošanas periodā.</w:t>
            </w:r>
          </w:p>
          <w:p w:rsidRPr="003E3C76" w:rsidR="005E4144" w:rsidP="005E4144" w:rsidRDefault="005E4144" w14:paraId="665F5FF7" w14:textId="1498281F">
            <w:pPr>
              <w:jc w:val="both"/>
              <w:rPr>
                <w:rFonts w:eastAsia="Calibri"/>
                <w:sz w:val="20"/>
                <w:szCs w:val="20"/>
                <w:lang w:eastAsia="en-US"/>
              </w:rPr>
            </w:pPr>
            <w:r w:rsidRPr="003E3C76">
              <w:rPr>
                <w:rFonts w:eastAsia="Calibri"/>
                <w:i/>
                <w:color w:val="0000FF"/>
                <w:sz w:val="20"/>
                <w:szCs w:val="20"/>
                <w:lang w:eastAsia="en-US"/>
              </w:rPr>
              <w:t xml:space="preserve">Izmaksas atbilstoši SAM MK noteikumu 22.11. apakšpunktam </w:t>
            </w:r>
            <w:r w:rsidRPr="0072183B">
              <w:rPr>
                <w:rFonts w:eastAsia="Calibri"/>
                <w:b/>
                <w:bCs/>
                <w:i/>
                <w:color w:val="0000FF"/>
                <w:sz w:val="20"/>
                <w:szCs w:val="20"/>
                <w:lang w:eastAsia="en-US"/>
              </w:rPr>
              <w:t>nepārsniedz 1 %</w:t>
            </w:r>
            <w:r w:rsidRPr="003E3C76">
              <w:rPr>
                <w:rFonts w:eastAsia="Calibri"/>
                <w:i/>
                <w:color w:val="0000FF"/>
                <w:sz w:val="20"/>
                <w:szCs w:val="20"/>
                <w:lang w:eastAsia="en-US"/>
              </w:rPr>
              <w:t xml:space="preserve"> no projekta kopējām tiešajām attiecināmajām izmaksām.</w:t>
            </w:r>
          </w:p>
        </w:tc>
        <w:tc>
          <w:tcPr>
            <w:tcW w:w="992" w:type="dxa"/>
            <w:tcBorders>
              <w:top w:val="nil"/>
              <w:left w:val="nil"/>
              <w:bottom w:val="single" w:color="auto" w:sz="4" w:space="0"/>
              <w:right w:val="single" w:color="auto" w:sz="4" w:space="0"/>
            </w:tcBorders>
            <w:shd w:val="clear" w:color="auto" w:fill="E2EFD9" w:themeFill="accent6" w:themeFillTint="33"/>
          </w:tcPr>
          <w:p w:rsidRPr="003E3C76" w:rsidR="005E4144" w:rsidP="005E4144" w:rsidRDefault="005E4144" w14:paraId="73F16477" w14:textId="6F520A97">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0EA80BFD" w14:textId="4F180E93">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FE0ABF8"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93238BD"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6B776DD"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757CBB5"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2E2ECD46"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485CD32" w14:textId="77777777">
            <w:pPr>
              <w:jc w:val="right"/>
              <w:rPr>
                <w:rFonts w:eastAsia="Calibri"/>
                <w:sz w:val="20"/>
                <w:szCs w:val="20"/>
                <w:lang w:eastAsia="en-US"/>
              </w:rPr>
            </w:pPr>
          </w:p>
        </w:tc>
      </w:tr>
      <w:tr w:rsidR="005E4144" w:rsidTr="61D61401" w14:paraId="5F1D84E7"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E4144" w:rsidP="005E4144" w:rsidRDefault="005E4144" w14:paraId="34482F46" w14:textId="73DC19BD">
            <w:pPr>
              <w:jc w:val="center"/>
              <w:rPr>
                <w:rFonts w:eastAsia="Calibri"/>
                <w:sz w:val="20"/>
                <w:szCs w:val="20"/>
                <w:lang w:eastAsia="en-US"/>
              </w:rPr>
            </w:pPr>
            <w:r w:rsidRPr="003E3C76">
              <w:rPr>
                <w:rFonts w:eastAsia="Calibri"/>
                <w:sz w:val="20"/>
                <w:szCs w:val="20"/>
                <w:lang w:eastAsia="en-US"/>
              </w:rPr>
              <w:t>10.2.</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E4144" w:rsidP="005E4144" w:rsidRDefault="005E4144" w14:paraId="518FBDC5" w14:textId="24361FDE">
            <w:pPr>
              <w:jc w:val="both"/>
              <w:rPr>
                <w:rFonts w:eastAsia="Calibri"/>
                <w:sz w:val="20"/>
                <w:szCs w:val="20"/>
                <w:lang w:eastAsia="en-US"/>
              </w:rPr>
            </w:pPr>
            <w:r w:rsidRPr="003E3C76">
              <w:rPr>
                <w:rFonts w:eastAsia="Calibri"/>
                <w:sz w:val="20"/>
                <w:szCs w:val="20"/>
                <w:lang w:eastAsia="en-US"/>
              </w:rPr>
              <w:t>Sabiedrības informēšanas un izglītošanas pasākumu izmaksas</w:t>
            </w:r>
          </w:p>
          <w:p w:rsidRPr="003E3C76" w:rsidR="005E4144" w:rsidP="005E4144" w:rsidRDefault="005E4144" w14:paraId="504A6FF6" w14:textId="00EDC778">
            <w:pPr>
              <w:jc w:val="both"/>
              <w:rPr>
                <w:rFonts w:eastAsia="Calibri"/>
                <w:sz w:val="20"/>
                <w:szCs w:val="20"/>
                <w:lang w:eastAsia="en-US"/>
              </w:rPr>
            </w:pPr>
            <w:r w:rsidRPr="003E3C76">
              <w:rPr>
                <w:rFonts w:eastAsia="Calibri"/>
                <w:i/>
                <w:iCs/>
                <w:color w:val="0000FF"/>
                <w:sz w:val="20"/>
                <w:szCs w:val="20"/>
                <w:lang w:eastAsia="en-US"/>
              </w:rPr>
              <w:t>Atbilstoši SAM MK noteikumu 22.13. apakšpunktam</w:t>
            </w:r>
            <w:r w:rsidRPr="003E3C76">
              <w:rPr>
                <w:rFonts w:eastAsia="Calibri"/>
                <w:color w:val="0000FF"/>
                <w:sz w:val="20"/>
                <w:szCs w:val="20"/>
                <w:lang w:eastAsia="en-US"/>
              </w:rPr>
              <w:t xml:space="preserve"> </w:t>
            </w:r>
            <w:r w:rsidRPr="003E3C76">
              <w:rPr>
                <w:rFonts w:eastAsia="Calibri"/>
                <w:i/>
                <w:iCs/>
                <w:color w:val="0000FF"/>
                <w:sz w:val="20"/>
                <w:szCs w:val="20"/>
                <w:lang w:eastAsia="en-US"/>
              </w:rPr>
              <w:t xml:space="preserve">sabiedrības informēšanas un izglītošanas pasākumu izmaksas, kas nav SAM MK noteikumu 22.11. apakšpunktā minētās izmaksas un </w:t>
            </w:r>
            <w:r w:rsidRPr="0072183B">
              <w:rPr>
                <w:rFonts w:eastAsia="Calibri"/>
                <w:b/>
                <w:bCs/>
                <w:i/>
                <w:iCs/>
                <w:color w:val="0000FF"/>
                <w:sz w:val="20"/>
                <w:szCs w:val="20"/>
                <w:lang w:eastAsia="en-US"/>
              </w:rPr>
              <w:t>nepārsniedz 4 %</w:t>
            </w:r>
            <w:r w:rsidRPr="003E3C76">
              <w:rPr>
                <w:rFonts w:eastAsia="Calibri"/>
                <w:i/>
                <w:iCs/>
                <w:color w:val="0000FF"/>
                <w:sz w:val="20"/>
                <w:szCs w:val="20"/>
                <w:lang w:eastAsia="en-US"/>
              </w:rPr>
              <w:t xml:space="preserve"> no projekta attiecināmajām izmaksām.</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2B620E9" w14:textId="68845872">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0F5C1B" w14:paraId="30195DBE" w14:textId="130F5AB8">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82E065B"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8B6C412"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68CDFC7"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357184E0" w14:textId="22C7C36C">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F0345F6"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B9FDE3D" w14:textId="77777777">
            <w:pPr>
              <w:jc w:val="right"/>
              <w:rPr>
                <w:rFonts w:eastAsia="Calibri"/>
                <w:sz w:val="20"/>
                <w:szCs w:val="20"/>
                <w:lang w:eastAsia="en-US"/>
              </w:rPr>
            </w:pPr>
          </w:p>
        </w:tc>
      </w:tr>
      <w:tr w:rsidR="005E4144" w:rsidTr="61D61401" w14:paraId="261CA45B"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hideMark/>
          </w:tcPr>
          <w:p w:rsidRPr="003E3C76" w:rsidR="005E4144" w:rsidP="005E4144" w:rsidRDefault="005E4144" w14:paraId="0E642244" w14:textId="16F20FB0">
            <w:pPr>
              <w:rPr>
                <w:rFonts w:eastAsia="Calibri"/>
                <w:b/>
                <w:bCs/>
                <w:sz w:val="20"/>
                <w:szCs w:val="20"/>
                <w:lang w:eastAsia="en-US"/>
              </w:rPr>
            </w:pPr>
            <w:r w:rsidRPr="003E3C76">
              <w:rPr>
                <w:rFonts w:eastAsia="Calibri"/>
                <w:b/>
                <w:bCs/>
                <w:sz w:val="20"/>
                <w:szCs w:val="20"/>
                <w:lang w:eastAsia="en-US"/>
              </w:rPr>
              <w:t>11.</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hideMark/>
          </w:tcPr>
          <w:p w:rsidRPr="003E3C76" w:rsidR="005E4144" w:rsidP="005E4144" w:rsidRDefault="005E4144" w14:paraId="32833F74" w14:textId="433B1D0E">
            <w:pPr>
              <w:jc w:val="both"/>
              <w:rPr>
                <w:rFonts w:eastAsia="Calibri"/>
                <w:b/>
                <w:bCs/>
                <w:sz w:val="20"/>
                <w:szCs w:val="20"/>
                <w:lang w:eastAsia="en-US"/>
              </w:rPr>
            </w:pPr>
            <w:r w:rsidRPr="003E3C76">
              <w:rPr>
                <w:rFonts w:eastAsia="Calibri"/>
                <w:b/>
                <w:bCs/>
                <w:sz w:val="20"/>
                <w:szCs w:val="20"/>
                <w:lang w:eastAsia="en-US"/>
              </w:rPr>
              <w:t>Projekta iesnieguma un to pamatojošās dokumentācijas sagatavošanas izmaksas</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0261A2E" w14:textId="77777777">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00C75D23" w14:textId="77777777">
            <w:pPr>
              <w:jc w:val="center"/>
              <w:rPr>
                <w:rFonts w:eastAsia="Calibri"/>
                <w:sz w:val="20"/>
                <w:szCs w:val="20"/>
                <w:lang w:eastAsia="en-US"/>
              </w:rPr>
            </w:pP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7B4CB618"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8F2A145"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1F219E53"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67C389DA" w14:textId="706D7E1D">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538C56C5"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E4144" w:rsidP="005E4144" w:rsidRDefault="005E4144" w14:paraId="49E9B6F5" w14:textId="77777777">
            <w:pPr>
              <w:jc w:val="right"/>
              <w:rPr>
                <w:rFonts w:eastAsia="Calibri"/>
                <w:sz w:val="20"/>
                <w:szCs w:val="20"/>
                <w:lang w:eastAsia="en-US"/>
              </w:rPr>
            </w:pPr>
          </w:p>
        </w:tc>
      </w:tr>
      <w:tr w:rsidR="00571626" w:rsidTr="61D61401" w14:paraId="74BA882A"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71626" w:rsidP="00571626" w:rsidRDefault="00571626" w14:paraId="219E020E" w14:textId="1E6BD591">
            <w:pPr>
              <w:jc w:val="center"/>
              <w:rPr>
                <w:rFonts w:eastAsia="Calibri"/>
                <w:sz w:val="20"/>
                <w:szCs w:val="20"/>
                <w:lang w:eastAsia="en-US"/>
              </w:rPr>
            </w:pPr>
            <w:r w:rsidRPr="003E3C76">
              <w:rPr>
                <w:rFonts w:eastAsia="Calibri"/>
                <w:sz w:val="20"/>
                <w:szCs w:val="20"/>
                <w:lang w:eastAsia="en-US"/>
              </w:rPr>
              <w:t>11.1.</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71626" w:rsidP="00571626" w:rsidRDefault="00571626" w14:paraId="64445E4A" w14:textId="77777777">
            <w:pPr>
              <w:jc w:val="both"/>
              <w:rPr>
                <w:rFonts w:eastAsia="Calibri"/>
                <w:sz w:val="20"/>
                <w:szCs w:val="20"/>
                <w:lang w:eastAsia="en-US"/>
              </w:rPr>
            </w:pPr>
            <w:r w:rsidRPr="003E3C76">
              <w:rPr>
                <w:rFonts w:eastAsia="Calibri"/>
                <w:sz w:val="20"/>
                <w:szCs w:val="20"/>
                <w:lang w:eastAsia="en-US"/>
              </w:rPr>
              <w:t xml:space="preserve">Projekta iesnieguma un projekta īstenošanu pamatojošās dokumentācijas sagatavošanas izmaksas </w:t>
            </w:r>
          </w:p>
          <w:p w:rsidRPr="003E3C76" w:rsidR="00571626" w:rsidP="00571626" w:rsidRDefault="00571626" w14:paraId="45C19E64" w14:textId="21863724">
            <w:pPr>
              <w:jc w:val="both"/>
              <w:rPr>
                <w:rFonts w:eastAsia="Calibri"/>
                <w:i/>
                <w:iCs/>
                <w:color w:val="0000FF"/>
                <w:sz w:val="20"/>
                <w:szCs w:val="20"/>
                <w:lang w:eastAsia="en-US"/>
              </w:rPr>
            </w:pPr>
            <w:r w:rsidRPr="003E3C76">
              <w:rPr>
                <w:rFonts w:eastAsia="Calibri"/>
                <w:i/>
                <w:iCs/>
                <w:color w:val="0000FF"/>
                <w:sz w:val="20"/>
                <w:szCs w:val="20"/>
                <w:lang w:eastAsia="en-US"/>
              </w:rPr>
              <w:t>Atbilstoši SAM MK noteikumu 22.1. apakšpunktam projekta iesnieguma un projekta īstenošanu pamatojošās dokumentācijas sagatavošanas izmaksas (izņemot projekta iesnieguma veidlapas aizpildīšanas izmaksas), kas tieši saistītas ar projektā plānotajām darbībām. Šo pozīciju neattiecina uz personāla, kas projekta īstenošanā piedalās uz darba līguma pamata, atlīdzības izmaksām.</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FE62ADC" w14:textId="4A0C3EAE">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C070D2B" w14:textId="52CD6497">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590FCE5"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642A19A"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053E6492"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5A4DD6D" w14:textId="5CECA25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0CF74C3"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1BF58B3" w14:textId="77777777">
            <w:pPr>
              <w:jc w:val="right"/>
              <w:rPr>
                <w:rFonts w:eastAsia="Calibri"/>
                <w:sz w:val="20"/>
                <w:szCs w:val="20"/>
                <w:lang w:eastAsia="en-US"/>
              </w:rPr>
            </w:pPr>
          </w:p>
        </w:tc>
      </w:tr>
      <w:tr w:rsidR="00571626" w:rsidTr="61D61401" w14:paraId="7715DF95" w14:textId="77777777">
        <w:trPr>
          <w:trHeight w:val="300"/>
          <w:jc w:val="right"/>
        </w:trPr>
        <w:tc>
          <w:tcPr>
            <w:tcW w:w="988" w:type="dxa"/>
            <w:tcBorders>
              <w:top w:val="single" w:color="auto" w:sz="4" w:space="0"/>
              <w:left w:val="single" w:color="auto" w:sz="4" w:space="0"/>
              <w:bottom w:val="single" w:color="auto" w:sz="4" w:space="0"/>
              <w:right w:val="nil"/>
            </w:tcBorders>
            <w:shd w:val="clear" w:color="auto" w:fill="CCE2DF"/>
          </w:tcPr>
          <w:p w:rsidRPr="003E3C76" w:rsidR="00571626" w:rsidP="00571626" w:rsidRDefault="5AE2BF8E" w14:paraId="0698AF5A" w14:textId="41493A63">
            <w:pPr>
              <w:jc w:val="center"/>
              <w:rPr>
                <w:rFonts w:eastAsia="Calibri"/>
                <w:sz w:val="20"/>
                <w:szCs w:val="20"/>
                <w:lang w:eastAsia="en-US"/>
              </w:rPr>
            </w:pPr>
            <w:r w:rsidRPr="4AA7AB67">
              <w:rPr>
                <w:rFonts w:eastAsia="Calibri"/>
                <w:sz w:val="20"/>
                <w:szCs w:val="20"/>
                <w:lang w:eastAsia="en-US"/>
              </w:rPr>
              <w:t>11.2.</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71626" w:rsidP="00571626" w:rsidRDefault="00571626" w14:paraId="39944AFC" w14:textId="62566C64">
            <w:pPr>
              <w:jc w:val="both"/>
              <w:rPr>
                <w:rFonts w:eastAsia="Calibri"/>
                <w:sz w:val="20"/>
                <w:szCs w:val="20"/>
                <w:lang w:eastAsia="en-US"/>
              </w:rPr>
            </w:pPr>
            <w:r w:rsidRPr="003E3C76">
              <w:rPr>
                <w:rFonts w:eastAsia="Calibri"/>
                <w:sz w:val="20"/>
                <w:szCs w:val="20"/>
                <w:lang w:eastAsia="en-US"/>
              </w:rPr>
              <w:t>Hidrologa, sugu un biotopu aizsardzības jomas eksperta un (vai) arborista atzinuma sagatavošanas izmaksas</w:t>
            </w:r>
          </w:p>
          <w:p w:rsidRPr="003E3C76" w:rsidR="00571626" w:rsidP="00571626" w:rsidRDefault="00571626" w14:paraId="2A8BC7F8" w14:textId="597012E5">
            <w:pPr>
              <w:jc w:val="both"/>
              <w:rPr>
                <w:rFonts w:eastAsia="Calibri"/>
                <w:sz w:val="20"/>
                <w:szCs w:val="20"/>
                <w:lang w:eastAsia="en-US"/>
              </w:rPr>
            </w:pPr>
            <w:r w:rsidRPr="003E3C76">
              <w:rPr>
                <w:rFonts w:eastAsia="Calibri"/>
                <w:i/>
                <w:iCs/>
                <w:color w:val="0000FF"/>
                <w:sz w:val="20"/>
                <w:szCs w:val="20"/>
                <w:lang w:eastAsia="en-US"/>
              </w:rPr>
              <w:lastRenderedPageBreak/>
              <w:t>Atbilstoši SAM MK noteikumu 22.1.1. apakšpunktam.</w:t>
            </w:r>
          </w:p>
        </w:tc>
        <w:tc>
          <w:tcPr>
            <w:tcW w:w="992" w:type="dxa"/>
            <w:tcBorders>
              <w:top w:val="single" w:color="auto" w:sz="4" w:space="0"/>
              <w:left w:val="nil"/>
              <w:bottom w:val="single" w:color="auto" w:sz="4" w:space="0"/>
              <w:right w:val="single" w:color="auto" w:sz="4" w:space="0"/>
            </w:tcBorders>
            <w:shd w:val="clear" w:color="auto" w:fill="E2EFD9" w:themeFill="accent6" w:themeFillTint="33"/>
          </w:tcPr>
          <w:p w:rsidRPr="003E3C76" w:rsidR="00571626" w:rsidP="00571626" w:rsidRDefault="00571626" w14:paraId="4F833861" w14:textId="2A1503A7">
            <w:pPr>
              <w:jc w:val="center"/>
              <w:rPr>
                <w:rFonts w:eastAsia="Calibri"/>
                <w:sz w:val="20"/>
                <w:szCs w:val="20"/>
                <w:lang w:eastAsia="en-US"/>
              </w:rPr>
            </w:pPr>
            <w:r w:rsidRPr="003E3C76">
              <w:rPr>
                <w:rFonts w:eastAsia="Calibri"/>
                <w:sz w:val="20"/>
                <w:szCs w:val="20"/>
                <w:lang w:eastAsia="en-US"/>
              </w:rPr>
              <w:lastRenderedPageBreak/>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816BF6C" w14:textId="3291EBC6">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BBA7870"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5BAB313C"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518CAEC0"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D18E16E"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5E8CFF18"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2231628" w14:textId="77777777">
            <w:pPr>
              <w:jc w:val="right"/>
              <w:rPr>
                <w:rFonts w:eastAsia="Calibri"/>
                <w:sz w:val="20"/>
                <w:szCs w:val="20"/>
                <w:lang w:eastAsia="en-US"/>
              </w:rPr>
            </w:pPr>
          </w:p>
        </w:tc>
      </w:tr>
      <w:tr w:rsidR="00FA0835" w:rsidTr="61D61401" w14:paraId="0C8929AC" w14:textId="77777777">
        <w:trPr>
          <w:trHeight w:val="300"/>
          <w:jc w:val="right"/>
        </w:trPr>
        <w:tc>
          <w:tcPr>
            <w:tcW w:w="988" w:type="dxa"/>
            <w:tcBorders>
              <w:top w:val="nil"/>
              <w:left w:val="single" w:color="auto" w:sz="4" w:space="0"/>
              <w:bottom w:val="single" w:color="000000" w:themeColor="text1" w:sz="4" w:space="0"/>
              <w:right w:val="nil"/>
            </w:tcBorders>
            <w:shd w:val="clear" w:color="auto" w:fill="CCE2DF"/>
          </w:tcPr>
          <w:p w:rsidRPr="003E3C76" w:rsidR="00571626" w:rsidP="00571626" w:rsidRDefault="00571626" w14:paraId="182C5254" w14:textId="31769569">
            <w:pPr>
              <w:jc w:val="center"/>
              <w:rPr>
                <w:rFonts w:eastAsia="Calibri"/>
                <w:sz w:val="20"/>
                <w:szCs w:val="20"/>
                <w:lang w:eastAsia="en-US"/>
              </w:rPr>
            </w:pPr>
            <w:r w:rsidRPr="003E3C76">
              <w:rPr>
                <w:rFonts w:eastAsia="Calibri"/>
                <w:sz w:val="20"/>
                <w:szCs w:val="20"/>
                <w:lang w:eastAsia="en-US"/>
              </w:rPr>
              <w:t>11.</w:t>
            </w:r>
            <w:r w:rsidR="004A425E">
              <w:rPr>
                <w:rFonts w:eastAsia="Calibri"/>
                <w:sz w:val="20"/>
                <w:szCs w:val="20"/>
                <w:lang w:eastAsia="en-US"/>
              </w:rPr>
              <w:t>3</w:t>
            </w:r>
            <w:r w:rsidRPr="003E3C76">
              <w:rPr>
                <w:rFonts w:eastAsia="Calibri"/>
                <w:sz w:val="20"/>
                <w:szCs w:val="20"/>
                <w:lang w:eastAsia="en-US"/>
              </w:rPr>
              <w:t>.</w:t>
            </w:r>
          </w:p>
        </w:tc>
        <w:tc>
          <w:tcPr>
            <w:tcW w:w="5103" w:type="dxa"/>
            <w:tcBorders>
              <w:top w:val="nil"/>
              <w:left w:val="single" w:color="auto" w:sz="4" w:space="0"/>
              <w:bottom w:val="single" w:color="000000" w:themeColor="text1" w:sz="4" w:space="0"/>
              <w:right w:val="single" w:color="auto" w:sz="4" w:space="0"/>
            </w:tcBorders>
            <w:shd w:val="clear" w:color="auto" w:fill="CCE2DF"/>
            <w:vAlign w:val="center"/>
          </w:tcPr>
          <w:p w:rsidRPr="003E3C76" w:rsidR="00571626" w:rsidP="00571626" w:rsidRDefault="00571626" w14:paraId="7A35421A" w14:textId="77777777">
            <w:pPr>
              <w:jc w:val="both"/>
              <w:rPr>
                <w:rFonts w:eastAsia="Calibri"/>
                <w:sz w:val="20"/>
                <w:szCs w:val="20"/>
                <w:lang w:eastAsia="en-US"/>
              </w:rPr>
            </w:pPr>
            <w:r w:rsidRPr="003E3C76">
              <w:rPr>
                <w:rFonts w:eastAsia="Calibri"/>
                <w:sz w:val="20"/>
                <w:szCs w:val="20"/>
                <w:lang w:eastAsia="en-US"/>
              </w:rPr>
              <w:t>Izmaksu un ieguvumu analīzes izmaksas</w:t>
            </w:r>
          </w:p>
          <w:p w:rsidRPr="003E3C76" w:rsidR="00571626" w:rsidP="00571626" w:rsidRDefault="00571626" w14:paraId="775F169C" w14:textId="6305611B">
            <w:pPr>
              <w:jc w:val="both"/>
              <w:rPr>
                <w:rFonts w:eastAsia="Calibri"/>
                <w:i/>
                <w:iCs/>
                <w:sz w:val="20"/>
                <w:szCs w:val="20"/>
                <w:lang w:eastAsia="en-US"/>
              </w:rPr>
            </w:pPr>
            <w:r w:rsidRPr="003E3C76">
              <w:rPr>
                <w:rFonts w:eastAsia="Calibri"/>
                <w:i/>
                <w:iCs/>
                <w:color w:val="0000FF"/>
                <w:sz w:val="20"/>
                <w:szCs w:val="20"/>
                <w:lang w:eastAsia="en-US"/>
              </w:rPr>
              <w:t>Atbilstoši SAM MK noteikumu 22.1.3. apakšpunktam.</w:t>
            </w:r>
          </w:p>
        </w:tc>
        <w:tc>
          <w:tcPr>
            <w:tcW w:w="992" w:type="dxa"/>
            <w:tcBorders>
              <w:top w:val="nil"/>
              <w:left w:val="nil"/>
              <w:bottom w:val="single" w:color="000000" w:themeColor="text1" w:sz="4" w:space="0"/>
              <w:right w:val="single" w:color="auto" w:sz="4" w:space="0"/>
            </w:tcBorders>
            <w:shd w:val="clear" w:color="auto" w:fill="E2EFD9" w:themeFill="accent6" w:themeFillTint="33"/>
          </w:tcPr>
          <w:p w:rsidRPr="003E3C76" w:rsidR="00571626" w:rsidP="00571626" w:rsidRDefault="00571626" w14:paraId="15F3646C" w14:textId="317995F2">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000000" w:themeColor="text1" w:sz="4" w:space="0"/>
              <w:right w:val="single" w:color="auto" w:sz="4" w:space="0"/>
            </w:tcBorders>
            <w:shd w:val="clear" w:color="auto" w:fill="E2EFD9" w:themeFill="accent6" w:themeFillTint="33"/>
          </w:tcPr>
          <w:p w:rsidRPr="003E3C76" w:rsidR="00571626" w:rsidP="00571626" w:rsidRDefault="00571626" w14:paraId="35603F8D" w14:textId="5DD43F6C">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000000" w:themeColor="text1" w:sz="4" w:space="0"/>
              <w:right w:val="single" w:color="auto" w:sz="4" w:space="0"/>
            </w:tcBorders>
            <w:shd w:val="clear" w:color="auto" w:fill="E2EFD9" w:themeFill="accent6" w:themeFillTint="33"/>
          </w:tcPr>
          <w:p w:rsidRPr="003E3C76" w:rsidR="00571626" w:rsidP="00571626" w:rsidRDefault="00571626" w14:paraId="4872E687" w14:textId="77777777">
            <w:pPr>
              <w:jc w:val="right"/>
              <w:rPr>
                <w:rFonts w:eastAsia="Calibri"/>
                <w:sz w:val="20"/>
                <w:szCs w:val="20"/>
                <w:lang w:eastAsia="en-US"/>
              </w:rPr>
            </w:pPr>
          </w:p>
        </w:tc>
        <w:tc>
          <w:tcPr>
            <w:tcW w:w="1275" w:type="dxa"/>
            <w:tcBorders>
              <w:top w:val="single" w:color="auto" w:sz="4" w:space="0"/>
              <w:left w:val="single" w:color="auto" w:sz="4" w:space="0"/>
              <w:bottom w:val="single" w:color="000000" w:themeColor="text1" w:sz="4" w:space="0"/>
              <w:right w:val="single" w:color="auto" w:sz="4" w:space="0"/>
            </w:tcBorders>
            <w:shd w:val="clear" w:color="auto" w:fill="E2EFD9" w:themeFill="accent6" w:themeFillTint="33"/>
          </w:tcPr>
          <w:p w:rsidRPr="003E3C76" w:rsidR="00571626" w:rsidP="00571626" w:rsidRDefault="00571626" w14:paraId="7B02AEDE"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0FB7515"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9C778FA"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478DA33"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B57A607" w14:textId="77777777">
            <w:pPr>
              <w:jc w:val="right"/>
              <w:rPr>
                <w:rFonts w:eastAsia="Calibri"/>
                <w:sz w:val="20"/>
                <w:szCs w:val="20"/>
                <w:lang w:eastAsia="en-US"/>
              </w:rPr>
            </w:pPr>
          </w:p>
        </w:tc>
      </w:tr>
      <w:tr w:rsidR="00FA0835" w:rsidTr="61D61401" w14:paraId="34672BC8"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00571626" w14:paraId="3480F089" w14:textId="3CDAB53B">
            <w:pPr>
              <w:jc w:val="center"/>
              <w:rPr>
                <w:rFonts w:eastAsia="Calibri"/>
                <w:sz w:val="20"/>
                <w:szCs w:val="20"/>
                <w:lang w:eastAsia="en-US"/>
              </w:rPr>
            </w:pPr>
            <w:r w:rsidRPr="003E3C76">
              <w:rPr>
                <w:rFonts w:eastAsia="Calibri"/>
                <w:sz w:val="20"/>
                <w:szCs w:val="20"/>
                <w:lang w:eastAsia="en-US"/>
              </w:rPr>
              <w:t>11.</w:t>
            </w:r>
            <w:r w:rsidR="004A425E">
              <w:rPr>
                <w:rFonts w:eastAsia="Calibri"/>
                <w:sz w:val="20"/>
                <w:szCs w:val="20"/>
                <w:lang w:eastAsia="en-US"/>
              </w:rPr>
              <w:t>4</w:t>
            </w:r>
            <w:r w:rsidRPr="003E3C76">
              <w:rPr>
                <w:rFonts w:eastAsia="Calibri"/>
                <w:sz w:val="20"/>
                <w:szCs w:val="20"/>
                <w:lang w:eastAsia="en-US"/>
              </w:rPr>
              <w:t>.</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016F752B" w14:textId="77777777">
            <w:pPr>
              <w:jc w:val="both"/>
              <w:rPr>
                <w:rFonts w:eastAsia="Calibri"/>
                <w:sz w:val="20"/>
                <w:szCs w:val="20"/>
                <w:lang w:eastAsia="en-US"/>
              </w:rPr>
            </w:pPr>
            <w:r w:rsidRPr="003E3C76">
              <w:rPr>
                <w:rFonts w:eastAsia="Calibri"/>
                <w:sz w:val="20"/>
                <w:szCs w:val="20"/>
                <w:lang w:eastAsia="en-US"/>
              </w:rPr>
              <w:t>Ekosistēmu pakalpojuma novērtējuma izmaksas</w:t>
            </w:r>
          </w:p>
          <w:p w:rsidRPr="003E3C76" w:rsidR="00571626" w:rsidP="00571626" w:rsidRDefault="00571626" w14:paraId="51988073" w14:textId="144C904A">
            <w:pPr>
              <w:jc w:val="both"/>
              <w:rPr>
                <w:rFonts w:eastAsia="Calibri"/>
                <w:sz w:val="20"/>
                <w:szCs w:val="20"/>
                <w:lang w:eastAsia="en-US"/>
              </w:rPr>
            </w:pPr>
            <w:r w:rsidRPr="003E3C76">
              <w:rPr>
                <w:rFonts w:eastAsia="Calibri"/>
                <w:i/>
                <w:iCs/>
                <w:color w:val="0000FF"/>
                <w:sz w:val="20"/>
                <w:szCs w:val="20"/>
                <w:lang w:eastAsia="en-US"/>
              </w:rPr>
              <w:t>Atbilstoši SAM MK noteikumu 22.1.4.</w:t>
            </w:r>
            <w:r w:rsidRPr="003E3C76">
              <w:rPr>
                <w:rFonts w:eastAsia="Calibri"/>
                <w:color w:val="0000FF"/>
                <w:sz w:val="20"/>
                <w:szCs w:val="20"/>
                <w:lang w:eastAsia="en-US"/>
              </w:rPr>
              <w:t> </w:t>
            </w:r>
            <w:r w:rsidRPr="003E3C76">
              <w:rPr>
                <w:rFonts w:eastAsia="Calibri"/>
                <w:i/>
                <w:iCs/>
                <w:color w:val="0000FF"/>
                <w:sz w:val="20"/>
                <w:szCs w:val="20"/>
                <w:lang w:eastAsia="en-US"/>
              </w:rPr>
              <w:t>apakšpunktam</w:t>
            </w:r>
            <w:r w:rsidRPr="003E3C76">
              <w:rPr>
                <w:rFonts w:eastAsia="Calibri"/>
                <w:sz w:val="20"/>
                <w:szCs w:val="20"/>
                <w:lang w:eastAsia="en-US"/>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62849CF5" w14:textId="743A6FE9">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14865366" w14:textId="6B84B9AE">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003A3538"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54184B8E"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431778DA"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6842B7E"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7857AFB"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6CBD2E9" w14:textId="77777777">
            <w:pPr>
              <w:jc w:val="right"/>
              <w:rPr>
                <w:rFonts w:eastAsia="Calibri"/>
                <w:sz w:val="20"/>
                <w:szCs w:val="20"/>
                <w:lang w:eastAsia="en-US"/>
              </w:rPr>
            </w:pPr>
          </w:p>
        </w:tc>
      </w:tr>
      <w:tr w:rsidR="00FA0835" w:rsidTr="61D61401" w14:paraId="6B5E9D16"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00571626" w14:paraId="27BABD9E" w14:textId="17D5AFE9">
            <w:pPr>
              <w:jc w:val="center"/>
              <w:rPr>
                <w:rFonts w:eastAsia="Calibri"/>
                <w:sz w:val="20"/>
                <w:szCs w:val="20"/>
                <w:lang w:eastAsia="en-US"/>
              </w:rPr>
            </w:pPr>
            <w:r w:rsidRPr="003E3C76">
              <w:rPr>
                <w:rFonts w:eastAsia="Calibri"/>
                <w:sz w:val="20"/>
                <w:szCs w:val="20"/>
                <w:lang w:eastAsia="en-US"/>
              </w:rPr>
              <w:t>11.</w:t>
            </w:r>
            <w:r w:rsidR="004A425E">
              <w:rPr>
                <w:rFonts w:eastAsia="Calibri"/>
                <w:sz w:val="20"/>
                <w:szCs w:val="20"/>
                <w:lang w:eastAsia="en-US"/>
              </w:rPr>
              <w:t>5</w:t>
            </w:r>
            <w:r w:rsidRPr="003E3C76">
              <w:rPr>
                <w:rFonts w:eastAsia="Calibri"/>
                <w:sz w:val="20"/>
                <w:szCs w:val="20"/>
                <w:lang w:eastAsia="en-US"/>
              </w:rPr>
              <w:t>.</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3A82032C" w14:textId="7A76990A">
            <w:pPr>
              <w:jc w:val="both"/>
              <w:rPr>
                <w:rFonts w:eastAsia="Calibri"/>
                <w:sz w:val="20"/>
                <w:szCs w:val="20"/>
                <w:lang w:eastAsia="en-US"/>
              </w:rPr>
            </w:pPr>
            <w:r w:rsidRPr="003E3C76">
              <w:rPr>
                <w:rFonts w:eastAsia="Calibri"/>
                <w:sz w:val="20"/>
                <w:szCs w:val="20"/>
                <w:lang w:eastAsia="en-US"/>
              </w:rPr>
              <w:t>Ietekmes uz vidi novērtējuma izmaksas</w:t>
            </w:r>
          </w:p>
          <w:p w:rsidRPr="003E3C76" w:rsidR="00571626" w:rsidP="00571626" w:rsidRDefault="00571626" w14:paraId="420912F1" w14:textId="6227E195">
            <w:pPr>
              <w:jc w:val="both"/>
              <w:rPr>
                <w:rFonts w:eastAsia="Calibri"/>
                <w:sz w:val="20"/>
                <w:szCs w:val="20"/>
                <w:lang w:eastAsia="en-US"/>
              </w:rPr>
            </w:pPr>
            <w:r w:rsidRPr="003E3C76">
              <w:rPr>
                <w:rFonts w:eastAsia="Calibri"/>
                <w:i/>
                <w:iCs/>
                <w:color w:val="0000FF"/>
                <w:sz w:val="20"/>
                <w:szCs w:val="20"/>
                <w:lang w:eastAsia="en-US"/>
              </w:rPr>
              <w:t>Atbilstoši SAM MK noteikumu 22.1.5. apakšpunktam</w:t>
            </w:r>
            <w:r w:rsidRPr="003E3C76">
              <w:rPr>
                <w:rFonts w:eastAsia="Calibri"/>
                <w:color w:val="0000FF"/>
                <w:sz w:val="20"/>
                <w:szCs w:val="20"/>
                <w:lang w:eastAsia="en-US"/>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71287865" w14:textId="3DDD199D">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389FBA85" w14:textId="7AAD7594">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62C355A8"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7ABA09F6"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4E1D0CD7"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B82724A"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6676715"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7EA878B" w14:textId="77777777">
            <w:pPr>
              <w:jc w:val="right"/>
              <w:rPr>
                <w:rFonts w:eastAsia="Calibri"/>
                <w:sz w:val="20"/>
                <w:szCs w:val="20"/>
                <w:lang w:eastAsia="en-US"/>
              </w:rPr>
            </w:pPr>
          </w:p>
        </w:tc>
      </w:tr>
      <w:tr w:rsidR="00FA0835" w:rsidTr="61D61401" w14:paraId="2716A3CB"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00571626" w14:paraId="6D8637AC" w14:textId="18C52D2D">
            <w:pPr>
              <w:jc w:val="center"/>
              <w:rPr>
                <w:rFonts w:eastAsia="Calibri"/>
                <w:sz w:val="20"/>
                <w:szCs w:val="20"/>
                <w:lang w:eastAsia="en-US"/>
              </w:rPr>
            </w:pPr>
            <w:r w:rsidRPr="003E3C76">
              <w:rPr>
                <w:rFonts w:eastAsia="Calibri"/>
                <w:sz w:val="20"/>
                <w:szCs w:val="20"/>
                <w:lang w:eastAsia="en-US"/>
              </w:rPr>
              <w:t>11.</w:t>
            </w:r>
            <w:r w:rsidR="004A425E">
              <w:rPr>
                <w:rFonts w:eastAsia="Calibri"/>
                <w:sz w:val="20"/>
                <w:szCs w:val="20"/>
                <w:lang w:eastAsia="en-US"/>
              </w:rPr>
              <w:t>6</w:t>
            </w:r>
            <w:r w:rsidRPr="003E3C76">
              <w:rPr>
                <w:rFonts w:eastAsia="Calibri"/>
                <w:sz w:val="20"/>
                <w:szCs w:val="20"/>
                <w:lang w:eastAsia="en-US"/>
              </w:rPr>
              <w:t>.</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4146219C" w14:textId="77777777">
            <w:pPr>
              <w:jc w:val="both"/>
              <w:rPr>
                <w:rFonts w:eastAsia="Calibri"/>
                <w:sz w:val="20"/>
                <w:szCs w:val="20"/>
                <w:lang w:eastAsia="en-US"/>
              </w:rPr>
            </w:pPr>
            <w:r w:rsidRPr="003E3C76">
              <w:rPr>
                <w:rFonts w:eastAsia="Calibri"/>
                <w:sz w:val="20"/>
                <w:szCs w:val="20"/>
                <w:lang w:eastAsia="en-US"/>
              </w:rPr>
              <w:t>Klimata risku izvērtējuma izmaksas</w:t>
            </w:r>
          </w:p>
          <w:p w:rsidRPr="003E3C76" w:rsidR="00571626" w:rsidP="00571626" w:rsidRDefault="00571626" w14:paraId="5112BD31" w14:textId="13898172">
            <w:pPr>
              <w:jc w:val="both"/>
              <w:rPr>
                <w:rFonts w:eastAsia="Calibri"/>
                <w:sz w:val="20"/>
                <w:szCs w:val="20"/>
                <w:lang w:eastAsia="en-US"/>
              </w:rPr>
            </w:pPr>
            <w:r w:rsidRPr="003E3C76">
              <w:rPr>
                <w:rFonts w:eastAsia="Calibri"/>
                <w:i/>
                <w:iCs/>
                <w:color w:val="0000FF"/>
                <w:sz w:val="20"/>
                <w:szCs w:val="20"/>
                <w:lang w:eastAsia="en-US"/>
              </w:rPr>
              <w:t>Atbilstoši SAM MK noteikumu 22.1.6. apakšpunktam</w:t>
            </w:r>
            <w:r w:rsidRPr="003E3C76">
              <w:rPr>
                <w:rFonts w:eastAsia="Calibri"/>
                <w:color w:val="0000FF"/>
                <w:sz w:val="20"/>
                <w:szCs w:val="20"/>
                <w:lang w:eastAsia="en-US"/>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56F0D671" w14:textId="3566A0F9">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705F9E7D" w14:textId="446F3E15">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1F5021C4"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602C1586"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16428DCC"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24695F7"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8F3E9D1"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005DBC8A" w14:textId="77777777">
            <w:pPr>
              <w:jc w:val="right"/>
              <w:rPr>
                <w:rFonts w:eastAsia="Calibri"/>
                <w:sz w:val="20"/>
                <w:szCs w:val="20"/>
                <w:lang w:eastAsia="en-US"/>
              </w:rPr>
            </w:pPr>
          </w:p>
        </w:tc>
      </w:tr>
      <w:tr w:rsidR="00FA0835" w:rsidTr="61D61401" w14:paraId="3F873CE5"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5AE2BF8E" w14:paraId="7E042AD9" w14:textId="6C8A4CA2">
            <w:pPr>
              <w:jc w:val="center"/>
              <w:rPr>
                <w:rFonts w:eastAsia="Calibri"/>
                <w:sz w:val="20"/>
                <w:szCs w:val="20"/>
                <w:lang w:eastAsia="en-US"/>
              </w:rPr>
            </w:pPr>
            <w:r w:rsidRPr="4AA7AB67">
              <w:rPr>
                <w:rFonts w:eastAsia="Calibri"/>
                <w:sz w:val="20"/>
                <w:szCs w:val="20"/>
                <w:lang w:eastAsia="en-US"/>
              </w:rPr>
              <w:t>11.</w:t>
            </w:r>
            <w:r w:rsidRPr="4AA7AB67" w:rsidR="3ECEFF3E">
              <w:rPr>
                <w:rFonts w:eastAsia="Calibri"/>
                <w:sz w:val="20"/>
                <w:szCs w:val="20"/>
                <w:lang w:eastAsia="en-US"/>
              </w:rPr>
              <w:t>7</w:t>
            </w:r>
            <w:r w:rsidRPr="4AA7AB67">
              <w:rPr>
                <w:rFonts w:eastAsia="Calibri"/>
                <w:sz w:val="20"/>
                <w:szCs w:val="20"/>
                <w:lang w:eastAsia="en-US"/>
              </w:rPr>
              <w:t>.</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6DF37D4D" w14:textId="3A842381">
            <w:pPr>
              <w:jc w:val="both"/>
              <w:rPr>
                <w:rFonts w:eastAsia="Calibri"/>
                <w:sz w:val="20"/>
                <w:szCs w:val="20"/>
                <w:lang w:eastAsia="en-US"/>
              </w:rPr>
            </w:pPr>
            <w:r w:rsidRPr="003E3C76">
              <w:rPr>
                <w:rFonts w:eastAsia="Calibri"/>
                <w:sz w:val="20"/>
                <w:szCs w:val="20"/>
                <w:lang w:eastAsia="en-US"/>
              </w:rPr>
              <w:t>Hidroloģiskā vai hidroģeoloģiskā modeļa un hidroloģisko vai hidraulisko aprēķinu izmaksas</w:t>
            </w:r>
          </w:p>
          <w:p w:rsidRPr="003E3C76" w:rsidR="00571626" w:rsidP="00571626" w:rsidRDefault="5AE2BF8E" w14:paraId="00ECBDAC" w14:textId="7D8D2ED9">
            <w:pPr>
              <w:jc w:val="both"/>
              <w:rPr>
                <w:rFonts w:eastAsia="Calibri"/>
                <w:sz w:val="20"/>
                <w:szCs w:val="20"/>
                <w:lang w:eastAsia="en-US"/>
              </w:rPr>
            </w:pPr>
            <w:r w:rsidRPr="4AA7AB67">
              <w:rPr>
                <w:rFonts w:eastAsia="Calibri"/>
                <w:i/>
                <w:iCs/>
                <w:color w:val="0000FF"/>
                <w:sz w:val="20"/>
                <w:szCs w:val="20"/>
                <w:lang w:eastAsia="en-US"/>
              </w:rPr>
              <w:t>Atbilstoši SAM MK noteikumu 22.1.7.</w:t>
            </w:r>
            <w:r w:rsidRPr="4AA7AB67">
              <w:rPr>
                <w:rFonts w:eastAsia="Calibri"/>
                <w:color w:val="0000FF"/>
                <w:sz w:val="20"/>
                <w:szCs w:val="20"/>
                <w:lang w:eastAsia="en-US"/>
              </w:rPr>
              <w:t> </w:t>
            </w:r>
            <w:r w:rsidRPr="4AA7AB67">
              <w:rPr>
                <w:rFonts w:eastAsia="Calibri"/>
                <w:i/>
                <w:iCs/>
                <w:color w:val="0000FF"/>
                <w:sz w:val="20"/>
                <w:szCs w:val="20"/>
                <w:lang w:eastAsia="en-US"/>
              </w:rPr>
              <w:t>apakšpunktam</w:t>
            </w:r>
            <w:r w:rsidRPr="4AA7AB67">
              <w:rPr>
                <w:rFonts w:eastAsia="Calibri"/>
                <w:sz w:val="20"/>
                <w:szCs w:val="20"/>
                <w:lang w:eastAsia="en-US"/>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15352643" w14:textId="3E81A8FB">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3309835A" w14:textId="7727943F">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0F00DCB7"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2F201F7A"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7E6455FC"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A4391C1"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D3B7C3E"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E1A3C47" w14:textId="77777777">
            <w:pPr>
              <w:jc w:val="right"/>
              <w:rPr>
                <w:rFonts w:eastAsia="Calibri"/>
                <w:sz w:val="20"/>
                <w:szCs w:val="20"/>
                <w:lang w:eastAsia="en-US"/>
              </w:rPr>
            </w:pPr>
          </w:p>
        </w:tc>
      </w:tr>
      <w:tr w:rsidR="00FA0835" w:rsidTr="61D61401" w14:paraId="475B673C"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hideMark/>
          </w:tcPr>
          <w:p w:rsidRPr="003E3C76" w:rsidR="00571626" w:rsidP="00571626" w:rsidRDefault="00571626" w14:paraId="6273A1E0" w14:textId="6E503AF1">
            <w:pPr>
              <w:rPr>
                <w:rFonts w:eastAsia="Calibri"/>
                <w:b/>
                <w:bCs/>
                <w:sz w:val="20"/>
                <w:szCs w:val="20"/>
                <w:lang w:eastAsia="en-US"/>
              </w:rPr>
            </w:pPr>
            <w:r w:rsidRPr="003E3C76">
              <w:rPr>
                <w:rFonts w:eastAsia="Calibri"/>
                <w:b/>
                <w:bCs/>
                <w:sz w:val="20"/>
                <w:szCs w:val="20"/>
                <w:lang w:eastAsia="en-US"/>
              </w:rPr>
              <w:t>13.</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hideMark/>
          </w:tcPr>
          <w:p w:rsidRPr="003E3C76" w:rsidR="00571626" w:rsidP="00571626" w:rsidRDefault="00571626" w14:paraId="0915F242" w14:textId="13DD94D2">
            <w:pPr>
              <w:jc w:val="both"/>
              <w:rPr>
                <w:rFonts w:eastAsia="Calibri"/>
                <w:b/>
                <w:bCs/>
                <w:sz w:val="20"/>
                <w:szCs w:val="20"/>
                <w:lang w:eastAsia="en-US"/>
              </w:rPr>
            </w:pPr>
            <w:r w:rsidRPr="003E3C76">
              <w:rPr>
                <w:rFonts w:eastAsia="Calibri"/>
                <w:b/>
                <w:bCs/>
                <w:sz w:val="20"/>
                <w:szCs w:val="20"/>
                <w:lang w:eastAsia="en-US"/>
              </w:rPr>
              <w:t>Pārējās projekta īstenošanas izmaksas</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29FB8653" w14:textId="77777777">
            <w:pPr>
              <w:jc w:val="center"/>
              <w:rPr>
                <w:rFonts w:eastAsia="Calibri"/>
                <w:sz w:val="20"/>
                <w:szCs w:val="20"/>
                <w:lang w:eastAsia="en-US"/>
              </w:rPr>
            </w:pP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315CE868" w14:textId="77777777">
            <w:pPr>
              <w:jc w:val="center"/>
              <w:rPr>
                <w:rFonts w:eastAsia="Calibri"/>
                <w:sz w:val="20"/>
                <w:szCs w:val="20"/>
                <w:lang w:eastAsia="en-US"/>
              </w:rPr>
            </w:pP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544CB7D8"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1E35C00C"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0F155964"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112FA50"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019B69E"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57F7FEC" w14:textId="77777777">
            <w:pPr>
              <w:jc w:val="right"/>
              <w:rPr>
                <w:rFonts w:eastAsia="Calibri"/>
                <w:sz w:val="20"/>
                <w:szCs w:val="20"/>
                <w:lang w:eastAsia="en-US"/>
              </w:rPr>
            </w:pPr>
          </w:p>
        </w:tc>
      </w:tr>
      <w:tr w:rsidR="00FA0835" w:rsidTr="61D61401" w14:paraId="7CA8C391"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00571626" w14:paraId="6F31FB31" w14:textId="288A3BCC">
            <w:pPr>
              <w:jc w:val="center"/>
              <w:rPr>
                <w:rFonts w:eastAsia="Calibri"/>
                <w:sz w:val="20"/>
                <w:szCs w:val="20"/>
                <w:lang w:eastAsia="en-US"/>
              </w:rPr>
            </w:pPr>
            <w:r w:rsidRPr="003E3C76">
              <w:rPr>
                <w:rFonts w:eastAsia="Calibri"/>
                <w:sz w:val="20"/>
                <w:szCs w:val="20"/>
                <w:lang w:eastAsia="en-US"/>
              </w:rPr>
              <w:t>13.1.</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1A48EE3B" w14:textId="77777777">
            <w:pPr>
              <w:jc w:val="both"/>
              <w:rPr>
                <w:rFonts w:eastAsia="Calibri"/>
                <w:sz w:val="20"/>
                <w:szCs w:val="20"/>
                <w:lang w:eastAsia="en-US"/>
              </w:rPr>
            </w:pPr>
            <w:r w:rsidRPr="003E3C76">
              <w:rPr>
                <w:rFonts w:eastAsia="Calibri"/>
                <w:sz w:val="20"/>
                <w:szCs w:val="20"/>
                <w:lang w:eastAsia="en-US"/>
              </w:rPr>
              <w:t>Atjaunojamo teritoriju apsekošanas un esošo esošās infrastruktūras stāvokļa diagnostikas un tehniskā stāvokļa pārbaudes izmaksas</w:t>
            </w:r>
          </w:p>
          <w:p w:rsidRPr="003E3C76" w:rsidR="00571626" w:rsidP="00571626" w:rsidRDefault="00571626" w14:paraId="6B7E75B1" w14:textId="0BF00D2D">
            <w:pPr>
              <w:jc w:val="both"/>
              <w:rPr>
                <w:rFonts w:eastAsia="Calibri"/>
                <w:i/>
                <w:iCs/>
                <w:sz w:val="20"/>
                <w:szCs w:val="20"/>
                <w:lang w:eastAsia="en-US"/>
              </w:rPr>
            </w:pPr>
            <w:r w:rsidRPr="003E3C76">
              <w:rPr>
                <w:rFonts w:eastAsia="Calibri"/>
                <w:i/>
                <w:iCs/>
                <w:color w:val="0000FF"/>
                <w:sz w:val="20"/>
                <w:szCs w:val="20"/>
                <w:lang w:eastAsia="en-US"/>
              </w:rPr>
              <w:t>Atbilstoši SAM MK noteikumu 22.4. apakšpunktam.</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6D7600E8" w14:textId="09204338">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630DBCFD" w14:textId="6B24A054">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211827BA"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36B8E10A"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6D9E07A2"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297CB3C"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45CA086"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0872BD1" w14:textId="77777777">
            <w:pPr>
              <w:jc w:val="right"/>
              <w:rPr>
                <w:rFonts w:eastAsia="Calibri"/>
                <w:sz w:val="20"/>
                <w:szCs w:val="20"/>
                <w:lang w:eastAsia="en-US"/>
              </w:rPr>
            </w:pPr>
          </w:p>
        </w:tc>
      </w:tr>
      <w:tr w:rsidR="00FA0835" w:rsidTr="61D61401" w14:paraId="7B043770" w14:textId="77777777">
        <w:trPr>
          <w:trHeight w:val="86"/>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00571626" w14:paraId="2EB75BC8" w14:textId="175A0F69">
            <w:pPr>
              <w:jc w:val="center"/>
              <w:rPr>
                <w:rFonts w:eastAsia="Calibri"/>
                <w:sz w:val="20"/>
                <w:szCs w:val="20"/>
                <w:lang w:eastAsia="en-US"/>
              </w:rPr>
            </w:pPr>
            <w:r w:rsidRPr="003E3C76">
              <w:rPr>
                <w:rFonts w:eastAsia="Calibri"/>
                <w:sz w:val="20"/>
                <w:szCs w:val="20"/>
                <w:lang w:eastAsia="en-US"/>
              </w:rPr>
              <w:t>13.2.</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4B48CB64" w14:textId="2B097EB9">
            <w:pPr>
              <w:jc w:val="both"/>
              <w:rPr>
                <w:rFonts w:eastAsia="Calibri"/>
                <w:sz w:val="20"/>
                <w:szCs w:val="20"/>
                <w:lang w:eastAsia="en-US"/>
              </w:rPr>
            </w:pPr>
            <w:r w:rsidRPr="003E3C76">
              <w:rPr>
                <w:rFonts w:eastAsia="Calibri"/>
                <w:sz w:val="20"/>
                <w:szCs w:val="20"/>
                <w:lang w:eastAsia="en-US"/>
              </w:rPr>
              <w:t>Transporta izmaksas</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42AF9CF6" w14:textId="6FBE2DAD">
            <w:pPr>
              <w:jc w:val="center"/>
              <w:rPr>
                <w:rFonts w:eastAsia="Calibri"/>
                <w:sz w:val="20"/>
                <w:szCs w:val="20"/>
                <w:lang w:eastAsia="en-US"/>
              </w:rPr>
            </w:pP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662556D7" w14:textId="77777777">
            <w:pPr>
              <w:jc w:val="center"/>
              <w:rPr>
                <w:rFonts w:eastAsia="Calibri"/>
                <w:sz w:val="20"/>
                <w:szCs w:val="20"/>
                <w:lang w:eastAsia="en-US"/>
              </w:rPr>
            </w:pP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41816F44"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1D965288"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2AE8E22E"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339D015"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BF09983"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83DEEEF" w14:textId="77777777">
            <w:pPr>
              <w:jc w:val="right"/>
              <w:rPr>
                <w:rFonts w:eastAsia="Calibri"/>
                <w:sz w:val="20"/>
                <w:szCs w:val="20"/>
                <w:lang w:eastAsia="en-US"/>
              </w:rPr>
            </w:pPr>
          </w:p>
        </w:tc>
      </w:tr>
      <w:tr w:rsidR="00FA0835" w:rsidTr="61D61401" w14:paraId="0A63D17E"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00571626" w14:paraId="19AE9313" w14:textId="4ADBECC4">
            <w:pPr>
              <w:jc w:val="right"/>
              <w:rPr>
                <w:rFonts w:eastAsia="Calibri"/>
                <w:sz w:val="20"/>
                <w:szCs w:val="20"/>
                <w:lang w:eastAsia="en-US"/>
              </w:rPr>
            </w:pPr>
            <w:r w:rsidRPr="003E3C76">
              <w:rPr>
                <w:rFonts w:eastAsia="Calibri"/>
                <w:sz w:val="20"/>
                <w:szCs w:val="20"/>
                <w:lang w:eastAsia="en-US"/>
              </w:rPr>
              <w:t>13.2.1.</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7D9CAC9C" w14:textId="77777777">
            <w:pPr>
              <w:jc w:val="both"/>
              <w:rPr>
                <w:rFonts w:eastAsia="Calibri"/>
                <w:sz w:val="20"/>
                <w:szCs w:val="20"/>
                <w:lang w:eastAsia="en-US"/>
              </w:rPr>
            </w:pPr>
            <w:r w:rsidRPr="003E3C76">
              <w:rPr>
                <w:rFonts w:eastAsia="Calibri"/>
                <w:sz w:val="20"/>
                <w:szCs w:val="20"/>
                <w:lang w:eastAsia="en-US"/>
              </w:rPr>
              <w:t>Degvielas izmaksas vieglajam transportlīdzeklim un reģionālā sabiedriskā un vietējā sabiedriskā transporta izmaksas</w:t>
            </w:r>
          </w:p>
          <w:p w:rsidRPr="003E3C76" w:rsidR="00571626" w:rsidP="00571626" w:rsidRDefault="00571626" w14:paraId="594D04C3" w14:textId="35A18923">
            <w:pPr>
              <w:jc w:val="both"/>
              <w:rPr>
                <w:rFonts w:eastAsia="Calibri"/>
                <w:sz w:val="20"/>
                <w:szCs w:val="20"/>
                <w:lang w:eastAsia="en-US"/>
              </w:rPr>
            </w:pPr>
            <w:r w:rsidRPr="003E3C76">
              <w:rPr>
                <w:rFonts w:eastAsia="Calibri"/>
                <w:i/>
                <w:iCs/>
                <w:color w:val="0000FF"/>
                <w:sz w:val="20"/>
                <w:szCs w:val="20"/>
                <w:lang w:eastAsia="en-US"/>
              </w:rPr>
              <w:t>Atbilstoši SAM MK noteikumu 22.9.1. apakšpunktam izmaksas tiek segtas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7ABC83E7" w14:textId="4D05BA05">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2D1D37AB" w14:textId="5DB3C53A">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54ED739C"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3479155E"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24358DFE"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59510C2"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2B0A0E5"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D19306E" w14:textId="77777777">
            <w:pPr>
              <w:jc w:val="right"/>
              <w:rPr>
                <w:rFonts w:eastAsia="Calibri"/>
                <w:sz w:val="20"/>
                <w:szCs w:val="20"/>
                <w:lang w:eastAsia="en-US"/>
              </w:rPr>
            </w:pPr>
          </w:p>
        </w:tc>
      </w:tr>
      <w:tr w:rsidR="00FA0835" w:rsidTr="61D61401" w14:paraId="0BC10DDE" w14:textId="77777777">
        <w:trPr>
          <w:trHeight w:val="300"/>
          <w:jc w:val="right"/>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tcPr>
          <w:p w:rsidRPr="003E3C76" w:rsidR="00571626" w:rsidP="00571626" w:rsidRDefault="00571626" w14:paraId="3C32F6E7" w14:textId="6CB38EE8">
            <w:pPr>
              <w:jc w:val="right"/>
              <w:rPr>
                <w:rFonts w:eastAsia="Calibri"/>
                <w:sz w:val="20"/>
                <w:szCs w:val="20"/>
                <w:lang w:eastAsia="en-US"/>
              </w:rPr>
            </w:pPr>
            <w:r w:rsidRPr="003E3C76">
              <w:rPr>
                <w:rFonts w:eastAsia="Calibri"/>
                <w:sz w:val="20"/>
                <w:szCs w:val="20"/>
                <w:lang w:eastAsia="en-US"/>
              </w:rPr>
              <w:t>13.2.2.</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E2DF"/>
            <w:vAlign w:val="center"/>
          </w:tcPr>
          <w:p w:rsidRPr="003E3C76" w:rsidR="00571626" w:rsidP="00571626" w:rsidRDefault="00571626" w14:paraId="492DB134" w14:textId="77777777">
            <w:pPr>
              <w:jc w:val="both"/>
              <w:rPr>
                <w:rFonts w:eastAsia="Calibri"/>
                <w:sz w:val="20"/>
                <w:szCs w:val="20"/>
                <w:lang w:eastAsia="en-US"/>
              </w:rPr>
            </w:pPr>
            <w:r w:rsidRPr="003E3C76">
              <w:rPr>
                <w:rFonts w:eastAsia="Calibri"/>
                <w:sz w:val="20"/>
                <w:szCs w:val="20"/>
                <w:lang w:eastAsia="en-US"/>
              </w:rPr>
              <w:t>Pārējās transporta pakalpojuma izmaksas</w:t>
            </w:r>
          </w:p>
          <w:p w:rsidRPr="003E3C76" w:rsidR="00571626" w:rsidP="00571626" w:rsidRDefault="00571626" w14:paraId="0A36BE28" w14:textId="22EF6FFC">
            <w:pPr>
              <w:jc w:val="both"/>
              <w:rPr>
                <w:rFonts w:eastAsia="Calibri"/>
                <w:sz w:val="20"/>
                <w:szCs w:val="20"/>
                <w:lang w:eastAsia="en-US"/>
              </w:rPr>
            </w:pPr>
            <w:r w:rsidRPr="003E3C76">
              <w:rPr>
                <w:rFonts w:eastAsia="Calibri"/>
                <w:i/>
                <w:iCs/>
                <w:color w:val="0000FF"/>
                <w:sz w:val="20"/>
                <w:szCs w:val="20"/>
                <w:lang w:eastAsia="en-US"/>
              </w:rPr>
              <w:t>Atbilstoši SAM MK noteikumu 22.9.1. apakšpunktam transporta izmaksas (transportlīdzekļu noma, transporta pakalpojumu pirkšana), kas ir daļa no iekšzemes komandējumu vai darba braucienu izmaksām.</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7129CDE2" w14:textId="1A89A14A">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6BCC50A2" w14:textId="455864ED">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183E48AC" w14:textId="77777777">
            <w:pPr>
              <w:jc w:val="right"/>
              <w:rPr>
                <w:rFonts w:eastAsia="Calibri"/>
                <w:sz w:val="20"/>
                <w:szCs w:val="20"/>
                <w:lang w:eastAsia="en-US"/>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3E3C76" w:rsidR="00571626" w:rsidP="00571626" w:rsidRDefault="00571626" w14:paraId="28769EAA" w14:textId="77777777">
            <w:pPr>
              <w:jc w:val="right"/>
              <w:rPr>
                <w:rFonts w:eastAsia="Calibri"/>
                <w:sz w:val="20"/>
                <w:szCs w:val="20"/>
                <w:lang w:eastAsia="en-US"/>
              </w:rPr>
            </w:pPr>
          </w:p>
        </w:tc>
        <w:tc>
          <w:tcPr>
            <w:tcW w:w="993" w:type="dxa"/>
            <w:tcBorders>
              <w:top w:val="single" w:color="auto" w:sz="4" w:space="0"/>
              <w:left w:val="single" w:color="000000" w:themeColor="text1" w:sz="4" w:space="0"/>
              <w:bottom w:val="single" w:color="auto" w:sz="4" w:space="0"/>
              <w:right w:val="single" w:color="auto" w:sz="4" w:space="0"/>
            </w:tcBorders>
            <w:shd w:val="clear" w:color="auto" w:fill="E2EFD9" w:themeFill="accent6" w:themeFillTint="33"/>
          </w:tcPr>
          <w:p w:rsidRPr="003E3C76" w:rsidR="00571626" w:rsidP="00571626" w:rsidRDefault="00571626" w14:paraId="69B1B1BA"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0FC21D5"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3AACC7C"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0A737E4D" w14:textId="77777777">
            <w:pPr>
              <w:jc w:val="right"/>
              <w:rPr>
                <w:rFonts w:eastAsia="Calibri"/>
                <w:sz w:val="20"/>
                <w:szCs w:val="20"/>
                <w:lang w:eastAsia="en-US"/>
              </w:rPr>
            </w:pPr>
          </w:p>
        </w:tc>
      </w:tr>
      <w:tr w:rsidR="00571626" w:rsidTr="61D61401" w14:paraId="76AA503E" w14:textId="77777777">
        <w:trPr>
          <w:trHeight w:val="300"/>
          <w:jc w:val="right"/>
        </w:trPr>
        <w:tc>
          <w:tcPr>
            <w:tcW w:w="988" w:type="dxa"/>
            <w:tcBorders>
              <w:top w:val="single" w:color="000000" w:themeColor="text1" w:sz="4" w:space="0"/>
              <w:left w:val="single" w:color="auto" w:sz="4" w:space="0"/>
              <w:bottom w:val="single" w:color="auto" w:sz="4" w:space="0"/>
              <w:right w:val="single" w:color="auto" w:sz="4" w:space="0"/>
            </w:tcBorders>
            <w:shd w:val="clear" w:color="auto" w:fill="CCE2DF"/>
          </w:tcPr>
          <w:p w:rsidRPr="003E3C76" w:rsidR="00571626" w:rsidP="00571626" w:rsidRDefault="00571626" w14:paraId="18F3F210" w14:textId="04006565">
            <w:pPr>
              <w:jc w:val="center"/>
              <w:rPr>
                <w:rFonts w:eastAsia="Calibri"/>
                <w:sz w:val="20"/>
                <w:szCs w:val="20"/>
                <w:lang w:eastAsia="en-US"/>
              </w:rPr>
            </w:pPr>
            <w:r w:rsidRPr="003E3C76">
              <w:rPr>
                <w:rFonts w:eastAsia="Calibri"/>
                <w:sz w:val="20"/>
                <w:szCs w:val="20"/>
                <w:lang w:eastAsia="en-US"/>
              </w:rPr>
              <w:t>13.3.</w:t>
            </w:r>
          </w:p>
        </w:tc>
        <w:tc>
          <w:tcPr>
            <w:tcW w:w="5103" w:type="dxa"/>
            <w:tcBorders>
              <w:top w:val="single" w:color="000000" w:themeColor="text1" w:sz="4" w:space="0"/>
              <w:left w:val="single" w:color="auto" w:sz="4" w:space="0"/>
              <w:bottom w:val="single" w:color="auto" w:sz="4" w:space="0"/>
              <w:right w:val="single" w:color="auto" w:sz="4" w:space="0"/>
            </w:tcBorders>
            <w:shd w:val="clear" w:color="auto" w:fill="CCE2DF"/>
            <w:vAlign w:val="center"/>
          </w:tcPr>
          <w:p w:rsidRPr="003E3C76" w:rsidR="00571626" w:rsidP="00571626" w:rsidRDefault="5AE2BF8E" w14:paraId="1BC938DE" w14:textId="77777777">
            <w:pPr>
              <w:jc w:val="both"/>
              <w:rPr>
                <w:rFonts w:eastAsia="Calibri"/>
                <w:sz w:val="20"/>
                <w:szCs w:val="20"/>
                <w:lang w:eastAsia="en-US"/>
              </w:rPr>
            </w:pPr>
            <w:r w:rsidRPr="4AA7AB67">
              <w:rPr>
                <w:rFonts w:eastAsia="Calibri"/>
                <w:sz w:val="20"/>
                <w:szCs w:val="20"/>
                <w:lang w:eastAsia="en-US"/>
              </w:rPr>
              <w:t>Personāla darba braucienu un iekšzemes komandējumu izmaksas (viesnīcas izmaksas, dienas nauda)</w:t>
            </w:r>
          </w:p>
          <w:p w:rsidRPr="003E3C76" w:rsidR="00571626" w:rsidP="00571626" w:rsidRDefault="00571626" w14:paraId="619A0755" w14:textId="37A44D5D">
            <w:pPr>
              <w:jc w:val="both"/>
              <w:rPr>
                <w:rFonts w:eastAsia="Calibri"/>
                <w:sz w:val="20"/>
                <w:szCs w:val="20"/>
                <w:lang w:eastAsia="en-US"/>
              </w:rPr>
            </w:pPr>
            <w:r w:rsidRPr="003E3C76">
              <w:rPr>
                <w:rFonts w:eastAsia="Calibri"/>
                <w:i/>
                <w:iCs/>
                <w:color w:val="0000FF"/>
                <w:sz w:val="20"/>
                <w:szCs w:val="20"/>
                <w:lang w:eastAsia="en-US"/>
              </w:rPr>
              <w:t xml:space="preserve">Atbilstoši SAM MK noteikumu 22.9.2. apakšpunktam personāla darba braucienu un iekšzemes komandējumu izmaksas (viesnīcas izmaksas, dienas nauda), kurām piemēro </w:t>
            </w:r>
            <w:r w:rsidRPr="003E3C76">
              <w:rPr>
                <w:rFonts w:eastAsia="Calibri"/>
                <w:i/>
                <w:iCs/>
                <w:color w:val="0000FF"/>
                <w:sz w:val="20"/>
                <w:szCs w:val="20"/>
                <w:lang w:eastAsia="en-US"/>
              </w:rPr>
              <w:lastRenderedPageBreak/>
              <w:t xml:space="preserve">metodiku par iekšzemes komandējumu izmaksu segšanu atbilstoši Finanšu ministrijas metodikā "Vienas vienības izmaksu standarta likmes aprēķina un piemērošanas metodika iekšzemes komandējumu izmaksām darbības programmas </w:t>
            </w:r>
            <w:r w:rsidR="00115070">
              <w:rPr>
                <w:rFonts w:eastAsia="Calibri"/>
                <w:i/>
                <w:iCs/>
                <w:color w:val="0000FF"/>
                <w:sz w:val="20"/>
                <w:szCs w:val="20"/>
                <w:lang w:eastAsia="en-US"/>
              </w:rPr>
              <w:t>“</w:t>
            </w:r>
            <w:r w:rsidRPr="003E3C76">
              <w:rPr>
                <w:rFonts w:eastAsia="Calibri"/>
                <w:i/>
                <w:iCs/>
                <w:color w:val="0000FF"/>
                <w:sz w:val="20"/>
                <w:szCs w:val="20"/>
                <w:lang w:eastAsia="en-US"/>
              </w:rPr>
              <w:t>Izaugsme un nodarbinātība</w:t>
            </w:r>
            <w:r w:rsidR="00115070">
              <w:rPr>
                <w:rFonts w:eastAsia="Calibri"/>
                <w:i/>
                <w:iCs/>
                <w:color w:val="0000FF"/>
                <w:sz w:val="20"/>
                <w:szCs w:val="20"/>
                <w:lang w:eastAsia="en-US"/>
              </w:rPr>
              <w:t>”</w:t>
            </w:r>
            <w:r w:rsidRPr="003E3C76">
              <w:rPr>
                <w:rFonts w:eastAsia="Calibri"/>
                <w:i/>
                <w:iCs/>
                <w:color w:val="0000FF"/>
                <w:sz w:val="20"/>
                <w:szCs w:val="20"/>
                <w:lang w:eastAsia="en-US"/>
              </w:rPr>
              <w:t xml:space="preserve"> un Eiropas Savienības kohēzijas politikas programmas 2021.–2027. gadam īstenošanai" iekļautajiem nosacījumiem.</w:t>
            </w:r>
          </w:p>
        </w:tc>
        <w:tc>
          <w:tcPr>
            <w:tcW w:w="992" w:type="dxa"/>
            <w:tcBorders>
              <w:top w:val="single" w:color="000000" w:themeColor="text1"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D183892" w14:textId="7C8F3771">
            <w:pPr>
              <w:jc w:val="center"/>
              <w:rPr>
                <w:rFonts w:eastAsia="Calibri"/>
                <w:sz w:val="20"/>
                <w:szCs w:val="20"/>
                <w:lang w:eastAsia="en-US"/>
              </w:rPr>
            </w:pPr>
            <w:r w:rsidRPr="003E3C76">
              <w:rPr>
                <w:rFonts w:eastAsia="Calibri"/>
                <w:sz w:val="20"/>
                <w:szCs w:val="20"/>
                <w:lang w:eastAsia="en-US"/>
              </w:rPr>
              <w:lastRenderedPageBreak/>
              <w:t>tiešās</w:t>
            </w:r>
          </w:p>
        </w:tc>
        <w:tc>
          <w:tcPr>
            <w:tcW w:w="1144" w:type="dxa"/>
            <w:tcBorders>
              <w:top w:val="single" w:color="000000" w:themeColor="text1"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553F1A12" w14:textId="145E02B6">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color="000000" w:themeColor="text1"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0D80711" w14:textId="77777777">
            <w:pPr>
              <w:jc w:val="right"/>
              <w:rPr>
                <w:rFonts w:eastAsia="Calibri"/>
                <w:sz w:val="20"/>
                <w:szCs w:val="20"/>
                <w:lang w:eastAsia="en-US"/>
              </w:rPr>
            </w:pPr>
          </w:p>
        </w:tc>
        <w:tc>
          <w:tcPr>
            <w:tcW w:w="1275" w:type="dxa"/>
            <w:tcBorders>
              <w:top w:val="single" w:color="000000" w:themeColor="text1"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A9411E9"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0D7FDF81"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DAE12C1"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A126D7A"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FFEA26F" w14:textId="77777777">
            <w:pPr>
              <w:jc w:val="right"/>
              <w:rPr>
                <w:rFonts w:eastAsia="Calibri"/>
                <w:sz w:val="20"/>
                <w:szCs w:val="20"/>
                <w:lang w:eastAsia="en-US"/>
              </w:rPr>
            </w:pPr>
          </w:p>
        </w:tc>
      </w:tr>
      <w:tr w:rsidR="00571626" w:rsidTr="61D61401" w14:paraId="37E61906"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tcPr>
          <w:p w:rsidRPr="003E3C76" w:rsidR="00571626" w:rsidP="00571626" w:rsidRDefault="00571626" w14:paraId="3149B7D4" w14:textId="6BEDDAFE">
            <w:pPr>
              <w:jc w:val="center"/>
              <w:rPr>
                <w:rFonts w:eastAsia="Calibri"/>
                <w:sz w:val="20"/>
                <w:szCs w:val="20"/>
                <w:lang w:eastAsia="en-US"/>
              </w:rPr>
            </w:pPr>
            <w:r w:rsidRPr="003E3C76">
              <w:rPr>
                <w:rFonts w:eastAsia="Calibri"/>
                <w:sz w:val="20"/>
                <w:szCs w:val="20"/>
                <w:lang w:eastAsia="en-US"/>
              </w:rPr>
              <w:t>13.4.</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tcPr>
          <w:p w:rsidRPr="003E3C76" w:rsidR="00571626" w:rsidP="00571626" w:rsidRDefault="5AE2BF8E" w14:paraId="0C4DE8C7" w14:textId="77777777">
            <w:pPr>
              <w:jc w:val="both"/>
              <w:rPr>
                <w:rFonts w:eastAsia="Calibri"/>
                <w:sz w:val="20"/>
                <w:szCs w:val="20"/>
                <w:lang w:eastAsia="en-US"/>
              </w:rPr>
            </w:pPr>
            <w:r w:rsidRPr="4AA7AB67">
              <w:rPr>
                <w:rFonts w:eastAsia="Calibri"/>
                <w:sz w:val="20"/>
                <w:szCs w:val="20"/>
                <w:lang w:eastAsia="en-US"/>
              </w:rPr>
              <w:t>Horizontālā principa “Vienlīdzība, iekļaušana, nediskriminācija un pamattiesību ievērošana” darbību īstenošanai</w:t>
            </w:r>
          </w:p>
          <w:p w:rsidRPr="003E3C76" w:rsidR="00571626" w:rsidP="00571626" w:rsidRDefault="5AE2BF8E" w14:paraId="741E02EC" w14:textId="23E7DE2E">
            <w:pPr>
              <w:jc w:val="both"/>
              <w:rPr>
                <w:rFonts w:eastAsia="Calibri"/>
                <w:sz w:val="20"/>
                <w:szCs w:val="20"/>
                <w:lang w:eastAsia="en-US"/>
              </w:rPr>
            </w:pPr>
            <w:r w:rsidRPr="4AA7AB67">
              <w:rPr>
                <w:rFonts w:eastAsia="Calibri"/>
                <w:i/>
                <w:iCs/>
                <w:color w:val="0000FF"/>
                <w:sz w:val="20"/>
                <w:szCs w:val="20"/>
                <w:lang w:eastAsia="en-US"/>
              </w:rPr>
              <w:t>Atbilstoši SAM MK noteikumu 22.12. apakšpunktam izmaksas horizontālā principa “Vienlīdzība, iekļaušana, nediskriminācija un pamattiesību ievērošana” darbību īstenošanai, tai skaitā zīmju valodas tulku, vieglās valodas tulkošanas, reāllaika transkripcijas, subtitru nodrošināšanas pakalpojumu izmaksas un vides piekļūstamības ekspertu konsultācijas, ja tās ir nepieciešamas vides un informācijas piekļūstamības nodrošināšanai.</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E631FCE" w14:textId="53005195">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BC7F647" w14:textId="4E469D24">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13FF6D5"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DED18BA"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BDA7F20"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284BA327" w14:textId="77777777">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78BECF4E"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4B23CFC2" w14:textId="77777777">
            <w:pPr>
              <w:jc w:val="right"/>
              <w:rPr>
                <w:rFonts w:eastAsia="Calibri"/>
                <w:sz w:val="20"/>
                <w:szCs w:val="20"/>
                <w:lang w:eastAsia="en-US"/>
              </w:rPr>
            </w:pPr>
          </w:p>
        </w:tc>
      </w:tr>
      <w:tr w:rsidR="00571626" w:rsidTr="61D61401" w14:paraId="39679240" w14:textId="77777777">
        <w:trPr>
          <w:trHeight w:val="300"/>
          <w:jc w:val="right"/>
        </w:trPr>
        <w:tc>
          <w:tcPr>
            <w:tcW w:w="988" w:type="dxa"/>
            <w:tcBorders>
              <w:top w:val="single" w:color="auto" w:sz="4" w:space="0"/>
              <w:left w:val="single" w:color="auto" w:sz="4" w:space="0"/>
              <w:bottom w:val="single" w:color="auto" w:sz="4" w:space="0"/>
              <w:right w:val="single" w:color="auto" w:sz="4" w:space="0"/>
            </w:tcBorders>
            <w:shd w:val="clear" w:color="auto" w:fill="CCE2DF"/>
            <w:hideMark/>
          </w:tcPr>
          <w:p w:rsidRPr="003E3C76" w:rsidR="00571626" w:rsidP="00571626" w:rsidRDefault="00571626" w14:paraId="0AAC4E41" w14:textId="34867BAF">
            <w:pPr>
              <w:rPr>
                <w:rFonts w:eastAsia="Calibri"/>
                <w:b/>
                <w:bCs/>
                <w:sz w:val="20"/>
                <w:szCs w:val="20"/>
                <w:lang w:eastAsia="en-US"/>
              </w:rPr>
            </w:pPr>
            <w:r w:rsidRPr="003E3C76">
              <w:rPr>
                <w:rFonts w:eastAsia="Calibri"/>
                <w:b/>
                <w:bCs/>
                <w:sz w:val="20"/>
                <w:szCs w:val="20"/>
                <w:lang w:eastAsia="en-US"/>
              </w:rPr>
              <w:t>15.</w:t>
            </w:r>
          </w:p>
        </w:tc>
        <w:tc>
          <w:tcPr>
            <w:tcW w:w="5103" w:type="dxa"/>
            <w:tcBorders>
              <w:top w:val="single" w:color="auto" w:sz="4" w:space="0"/>
              <w:left w:val="single" w:color="auto" w:sz="4" w:space="0"/>
              <w:bottom w:val="single" w:color="auto" w:sz="4" w:space="0"/>
              <w:right w:val="single" w:color="auto" w:sz="4" w:space="0"/>
            </w:tcBorders>
            <w:shd w:val="clear" w:color="auto" w:fill="CCE2DF"/>
            <w:vAlign w:val="center"/>
            <w:hideMark/>
          </w:tcPr>
          <w:p w:rsidRPr="003E3C76" w:rsidR="00571626" w:rsidP="00571626" w:rsidRDefault="00571626" w14:paraId="6B2B7FE6" w14:textId="77777777">
            <w:pPr>
              <w:jc w:val="both"/>
              <w:rPr>
                <w:rFonts w:eastAsia="Calibri"/>
                <w:b/>
                <w:bCs/>
                <w:sz w:val="20"/>
                <w:szCs w:val="20"/>
                <w:lang w:eastAsia="en-US"/>
              </w:rPr>
            </w:pPr>
            <w:r w:rsidRPr="003E3C76">
              <w:rPr>
                <w:rFonts w:eastAsia="Calibri"/>
                <w:b/>
                <w:bCs/>
                <w:sz w:val="20"/>
                <w:szCs w:val="20"/>
                <w:lang w:eastAsia="en-US"/>
              </w:rPr>
              <w:t>Neparedzētie izdevumi</w:t>
            </w:r>
          </w:p>
          <w:p w:rsidRPr="003E3C76" w:rsidR="00571626" w:rsidP="00571626" w:rsidRDefault="00571626" w14:paraId="0F42BCE7" w14:textId="4698BF0A">
            <w:pPr>
              <w:jc w:val="both"/>
              <w:rPr>
                <w:rFonts w:eastAsia="Calibri"/>
                <w:i/>
                <w:iCs/>
                <w:sz w:val="20"/>
                <w:szCs w:val="20"/>
                <w:lang w:eastAsia="en-US"/>
              </w:rPr>
            </w:pPr>
            <w:r w:rsidRPr="003E3C76">
              <w:rPr>
                <w:rFonts w:eastAsia="Calibri"/>
                <w:i/>
                <w:iCs/>
                <w:color w:val="0000FF"/>
                <w:sz w:val="20"/>
                <w:szCs w:val="20"/>
                <w:lang w:eastAsia="en-US"/>
              </w:rPr>
              <w:t xml:space="preserve">Atbilstoši SAM MK noteikumu 24. punktam neparedzētie izdevumi </w:t>
            </w:r>
            <w:r w:rsidRPr="00FC42D9">
              <w:rPr>
                <w:rFonts w:eastAsia="Calibri"/>
                <w:b/>
                <w:bCs/>
                <w:i/>
                <w:iCs/>
                <w:color w:val="0000FF"/>
                <w:sz w:val="20"/>
                <w:szCs w:val="20"/>
                <w:lang w:eastAsia="en-US"/>
              </w:rPr>
              <w:t>nepārsniedz 5 %</w:t>
            </w:r>
            <w:r w:rsidRPr="003E3C76">
              <w:rPr>
                <w:rFonts w:eastAsia="Calibri"/>
                <w:i/>
                <w:iCs/>
                <w:color w:val="0000FF"/>
                <w:sz w:val="20"/>
                <w:szCs w:val="20"/>
                <w:lang w:eastAsia="en-US"/>
              </w:rPr>
              <w:t xml:space="preserve"> no projekta kopējām tiešajām attiecināmajām izmaksām. Neparedzēto izdevumu izlietošanu finansējuma saņēmējs saskaņo ar sadarbības iestādi.</w:t>
            </w:r>
          </w:p>
        </w:tc>
        <w:tc>
          <w:tcPr>
            <w:tcW w:w="992"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0E55A09E" w14:textId="59405882">
            <w:pPr>
              <w:jc w:val="center"/>
              <w:rPr>
                <w:rFonts w:eastAsia="Calibri"/>
                <w:sz w:val="20"/>
                <w:szCs w:val="20"/>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05FF97CE" w14:textId="06074A05">
            <w:pPr>
              <w:jc w:val="center"/>
              <w:rPr>
                <w:rFonts w:eastAsia="Calibri"/>
                <w:sz w:val="20"/>
                <w:szCs w:val="20"/>
                <w:lang w:eastAsia="en-US"/>
              </w:rPr>
            </w:pPr>
            <w:r w:rsidRPr="003E3C76">
              <w:rPr>
                <w:rFonts w:eastAsia="Calibri"/>
                <w:sz w:val="20"/>
                <w:szCs w:val="20"/>
                <w:lang w:eastAsia="en-US"/>
              </w:rPr>
              <w:t>-</w:t>
            </w:r>
          </w:p>
        </w:tc>
        <w:tc>
          <w:tcPr>
            <w:tcW w:w="126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96F7B79" w14:textId="77777777">
            <w:pPr>
              <w:jc w:val="right"/>
              <w:rPr>
                <w:rFonts w:eastAsia="Calibri"/>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04E0AF4C" w14:textId="77777777">
            <w:pPr>
              <w:jc w:val="right"/>
              <w:rPr>
                <w:rFonts w:eastAsia="Calibr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3AB19E06" w14:textId="77777777">
            <w:pPr>
              <w:jc w:val="right"/>
              <w:rPr>
                <w:rFonts w:eastAsia="Calibri"/>
                <w:sz w:val="20"/>
                <w:szCs w:val="20"/>
                <w:lang w:eastAsia="en-US"/>
              </w:rPr>
            </w:pPr>
          </w:p>
        </w:tc>
        <w:tc>
          <w:tcPr>
            <w:tcW w:w="155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rsidRPr="003E3C76" w:rsidR="00571626" w:rsidP="00571626" w:rsidRDefault="00571626" w14:paraId="4B08147C" w14:textId="32B6CC5E">
            <w:pPr>
              <w:jc w:val="center"/>
              <w:rPr>
                <w:rFonts w:eastAsia="Calibr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1006BDC1" w14:textId="77777777">
            <w:pPr>
              <w:jc w:val="right"/>
              <w:rPr>
                <w:rFonts w:eastAsia="Calibri"/>
                <w:sz w:val="20"/>
                <w:szCs w:val="20"/>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E3C76" w:rsidR="00571626" w:rsidP="00571626" w:rsidRDefault="00571626" w14:paraId="6DAA4D62" w14:textId="77777777">
            <w:pPr>
              <w:jc w:val="right"/>
              <w:rPr>
                <w:rFonts w:eastAsia="Calibri"/>
                <w:sz w:val="20"/>
                <w:szCs w:val="20"/>
                <w:lang w:eastAsia="en-US"/>
              </w:rPr>
            </w:pPr>
          </w:p>
        </w:tc>
      </w:tr>
    </w:tbl>
    <w:p w:rsidR="0073104E" w:rsidP="0073104E" w:rsidRDefault="0073104E" w14:paraId="697194AD" w14:textId="53A99C86">
      <w:pPr>
        <w:pStyle w:val="Paraststmeklis"/>
        <w:shd w:val="clear" w:color="auto" w:fill="FFFFFF" w:themeFill="background1"/>
        <w:spacing w:before="120" w:beforeAutospacing="0" w:after="120" w:afterAutospacing="0"/>
        <w:jc w:val="both"/>
        <w:rPr>
          <w:i/>
          <w:iCs/>
          <w:color w:val="0000FF"/>
        </w:rPr>
      </w:pPr>
      <w:r w:rsidRPr="00A54CAD">
        <w:rPr>
          <w:i/>
          <w:iCs/>
          <w:color w:val="0000FF"/>
        </w:rPr>
        <w:t xml:space="preserve">Projekta iesnieguma sadaļā </w:t>
      </w:r>
      <w:r>
        <w:rPr>
          <w:i/>
          <w:iCs/>
          <w:color w:val="0000FF"/>
        </w:rPr>
        <w:t>“B</w:t>
      </w:r>
      <w:r w:rsidRPr="00A54CAD">
        <w:rPr>
          <w:i/>
          <w:iCs/>
          <w:color w:val="0000FF"/>
        </w:rPr>
        <w:t>udžeta kopsavilkums</w:t>
      </w:r>
      <w:r>
        <w:rPr>
          <w:i/>
          <w:iCs/>
          <w:color w:val="0000FF"/>
        </w:rPr>
        <w:t>”</w:t>
      </w:r>
      <w:r w:rsidRPr="00A54CAD">
        <w:rPr>
          <w:i/>
          <w:iCs/>
          <w:color w:val="0000FF"/>
        </w:rPr>
        <w:t xml:space="preserve"> izmaksu pozīcijas definē atbilstoši </w:t>
      </w:r>
      <w:r>
        <w:rPr>
          <w:i/>
          <w:iCs/>
          <w:color w:val="0000FF"/>
        </w:rPr>
        <w:t xml:space="preserve">SAM </w:t>
      </w:r>
      <w:r w:rsidRPr="00A54CAD">
        <w:rPr>
          <w:i/>
          <w:iCs/>
          <w:color w:val="0000FF"/>
        </w:rPr>
        <w:t xml:space="preserve">MK </w:t>
      </w:r>
      <w:r w:rsidRPr="000534F0">
        <w:rPr>
          <w:i/>
          <w:iCs/>
          <w:color w:val="0000FF"/>
        </w:rPr>
        <w:t xml:space="preserve">noteikumu </w:t>
      </w:r>
      <w:r w:rsidRPr="000534F0" w:rsidR="00B86BCB">
        <w:rPr>
          <w:i/>
          <w:iCs/>
          <w:color w:val="0000FF"/>
        </w:rPr>
        <w:t>22., 23., 24., 25. un 26. punkt</w:t>
      </w:r>
      <w:r w:rsidRPr="000534F0" w:rsidR="004946B7">
        <w:rPr>
          <w:i/>
          <w:iCs/>
          <w:color w:val="0000FF"/>
        </w:rPr>
        <w:t>ā</w:t>
      </w:r>
      <w:r w:rsidRPr="000534F0">
        <w:rPr>
          <w:i/>
          <w:iCs/>
          <w:color w:val="0000FF"/>
        </w:rPr>
        <w:t xml:space="preserve"> noteiktajām attiecināmajām izmaksām un nosacījumiem.</w:t>
      </w:r>
    </w:p>
    <w:p w:rsidR="0073104E" w:rsidP="0073104E" w:rsidRDefault="0073104E" w14:paraId="4561AA3B" w14:textId="77777777">
      <w:pPr>
        <w:pStyle w:val="paragraph"/>
        <w:spacing w:before="240" w:beforeAutospacing="0" w:after="12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p>
    <w:p w:rsidR="0073104E" w:rsidP="00B47748" w:rsidRDefault="0073104E" w14:paraId="15EA8509" w14:textId="77777777">
      <w:pPr>
        <w:pStyle w:val="paragraph"/>
        <w:numPr>
          <w:ilvl w:val="0"/>
          <w:numId w:val="47"/>
        </w:numPr>
        <w:tabs>
          <w:tab w:val="clear" w:pos="720"/>
        </w:tabs>
        <w:spacing w:before="0" w:beforeAutospacing="0" w:after="0" w:afterAutospacing="0"/>
        <w:ind w:left="709" w:hanging="425"/>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Fonts w:eastAsiaTheme="minorEastAsia"/>
          <w:i/>
          <w:noProof/>
          <w:color w:val="0000FF"/>
          <w:shd w:val="clear" w:color="auto" w:fill="E6E6E6"/>
        </w:rPr>
        <w:drawing>
          <wp:inline distT="0" distB="0" distL="0" distR="0" wp14:anchorId="37AAEB5A" wp14:editId="3313BF20">
            <wp:extent cx="148590" cy="13843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Pr>
          <w:rStyle w:val="normaltextrun"/>
          <w:rFonts w:eastAsiaTheme="majorEastAsia"/>
          <w:i/>
          <w:iCs/>
          <w:color w:val="0000FF"/>
          <w:u w:val="single"/>
        </w:rPr>
        <w:t>, var izveidot zemāka līmeņa izmaksu apakšpozīcijas</w:t>
      </w:r>
      <w:r>
        <w:rPr>
          <w:rStyle w:val="normaltextrun"/>
          <w:rFonts w:eastAsiaTheme="majorEastAsia"/>
          <w:i/>
          <w:iCs/>
          <w:color w:val="0000FF"/>
        </w:rPr>
        <w:t xml:space="preserve"> detalizētākai izmaksu pozīciju atspoguļošanai. Ja tiek veidotas zemāka līmeņa izmaksu pozīcijas, tad:</w:t>
      </w:r>
    </w:p>
    <w:p w:rsidR="0073104E" w:rsidP="00B47748" w:rsidRDefault="0073104E" w14:paraId="60FE5667" w14:textId="77777777">
      <w:pPr>
        <w:pStyle w:val="paragraph"/>
        <w:numPr>
          <w:ilvl w:val="0"/>
          <w:numId w:val="50"/>
        </w:numPr>
        <w:spacing w:before="0" w:beforeAutospacing="0" w:after="0" w:afterAutospacing="0"/>
        <w:ind w:left="1134" w:hanging="425"/>
        <w:jc w:val="both"/>
        <w:textAlignment w:val="baseline"/>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izmaksas;</w:t>
      </w:r>
    </w:p>
    <w:p w:rsidR="0073104E" w:rsidP="00B47748" w:rsidRDefault="0073104E" w14:paraId="184586BC" w14:textId="77777777">
      <w:pPr>
        <w:pStyle w:val="paragraph"/>
        <w:numPr>
          <w:ilvl w:val="0"/>
          <w:numId w:val="50"/>
        </w:numPr>
        <w:spacing w:before="0" w:beforeAutospacing="0" w:after="0" w:afterAutospacing="0"/>
        <w:ind w:left="1134" w:hanging="425"/>
        <w:jc w:val="both"/>
        <w:textAlignment w:val="baseline"/>
      </w:pPr>
      <w:r>
        <w:rPr>
          <w:rStyle w:val="normaltextrun"/>
          <w:rFonts w:eastAsiaTheme="majorEastAsia"/>
          <w:i/>
          <w:iCs/>
          <w:color w:val="0000FF"/>
          <w:u w:val="single"/>
        </w:rPr>
        <w:t>kolonna “Izmaksu veids”</w:t>
      </w:r>
      <w:r>
        <w:rPr>
          <w:rStyle w:val="normaltextrun"/>
          <w:rFonts w:eastAsiaTheme="majorEastAsia"/>
          <w:i/>
          <w:iCs/>
          <w:color w:val="0000FF"/>
        </w:rPr>
        <w:t xml:space="preserve"> tiks aizpildīta automātiski;</w:t>
      </w:r>
    </w:p>
    <w:p w:rsidRPr="001676FE" w:rsidR="00A94183" w:rsidP="61D61401" w:rsidRDefault="00A94183" w14:paraId="17BC1293" w14:textId="6BC4825E">
      <w:pPr>
        <w:pStyle w:val="paragraph"/>
        <w:numPr>
          <w:ilvl w:val="0"/>
          <w:numId w:val="48"/>
        </w:numPr>
        <w:tabs>
          <w:tab w:val="clear" w:pos="1286"/>
        </w:tabs>
        <w:spacing w:before="0" w:beforeAutospacing="0" w:after="0" w:afterAutospacing="0"/>
        <w:ind w:left="709" w:hanging="439"/>
        <w:jc w:val="both"/>
        <w:textAlignment w:val="baseline"/>
        <w:rPr>
          <w:rStyle w:val="normaltextrun"/>
          <w:i/>
          <w:iCs/>
          <w:color w:val="0000FF"/>
        </w:rPr>
      </w:pPr>
      <w:r w:rsidRPr="001676FE">
        <w:rPr>
          <w:rStyle w:val="normaltextrun"/>
          <w:i/>
          <w:iCs/>
          <w:color w:val="0000FF"/>
        </w:rPr>
        <w:t>kolonnā “Izmaksu veids ir tiešās izmaksas” norāda “tiešās”(ieliek ķeksīti), izņemot izmaksu pozīciju Nr.</w:t>
      </w:r>
      <w:r w:rsidR="00D27676">
        <w:rPr>
          <w:rStyle w:val="normaltextrun"/>
          <w:i/>
          <w:iCs/>
          <w:color w:val="0000FF"/>
        </w:rPr>
        <w:t> </w:t>
      </w:r>
      <w:r w:rsidRPr="001676FE">
        <w:rPr>
          <w:rStyle w:val="normaltextrun"/>
          <w:i/>
          <w:iCs/>
          <w:color w:val="0000FF"/>
        </w:rPr>
        <w:t>1.2, kas ir netiešās attiecināmās izmaksas</w:t>
      </w:r>
      <w:r w:rsidR="001676FE">
        <w:rPr>
          <w:rStyle w:val="normaltextrun"/>
          <w:i/>
          <w:iCs/>
          <w:color w:val="0000FF"/>
        </w:rPr>
        <w:t>;</w:t>
      </w:r>
    </w:p>
    <w:p w:rsidR="0073104E" w:rsidP="06E8345A" w:rsidRDefault="0073104E" w14:paraId="3E4EA18E" w14:textId="52640609">
      <w:pPr>
        <w:pStyle w:val="paragraph"/>
        <w:numPr>
          <w:ilvl w:val="0"/>
          <w:numId w:val="48"/>
        </w:numPr>
        <w:tabs>
          <w:tab w:val="clear" w:pos="1286"/>
        </w:tabs>
        <w:spacing w:before="0" w:beforeAutospacing="0" w:after="0" w:afterAutospacing="0"/>
        <w:ind w:left="709" w:hanging="439"/>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w:t>
      </w:r>
      <w:r w:rsidR="00E25461">
        <w:rPr>
          <w:rStyle w:val="normaltextrun"/>
          <w:rFonts w:eastAsiaTheme="majorEastAsia"/>
          <w:i/>
          <w:iCs/>
          <w:color w:val="0000FF"/>
        </w:rPr>
        <w:t>;</w:t>
      </w:r>
    </w:p>
    <w:p w:rsidR="0073104E" w:rsidP="00B47748" w:rsidRDefault="0073104E" w14:paraId="69989475" w14:textId="063E07FA">
      <w:pPr>
        <w:pStyle w:val="paragraph"/>
        <w:numPr>
          <w:ilvl w:val="0"/>
          <w:numId w:val="48"/>
        </w:numPr>
        <w:spacing w:before="0" w:beforeAutospacing="0" w:after="120" w:afterAutospacing="0"/>
        <w:ind w:left="709" w:hanging="425"/>
        <w:jc w:val="both"/>
        <w:textAlignment w:val="baseline"/>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w:t>
      </w:r>
      <w:r w:rsidR="00E25461">
        <w:rPr>
          <w:rStyle w:val="normaltextrun"/>
          <w:rFonts w:eastAsiaTheme="majorEastAsia"/>
          <w:i/>
          <w:iCs/>
          <w:color w:val="0000FF"/>
        </w:rPr>
        <w:t>;</w:t>
      </w:r>
    </w:p>
    <w:p w:rsidRPr="00CC3300" w:rsidR="0073104E" w:rsidP="00B47748" w:rsidRDefault="0073104E" w14:paraId="1D843E79" w14:textId="77777777">
      <w:pPr>
        <w:pStyle w:val="paragraph"/>
        <w:numPr>
          <w:ilvl w:val="0"/>
          <w:numId w:val="51"/>
        </w:numPr>
        <w:tabs>
          <w:tab w:val="clear" w:pos="720"/>
        </w:tabs>
        <w:spacing w:before="0" w:beforeAutospacing="0" w:after="120" w:afterAutospacing="0"/>
        <w:ind w:left="993" w:hanging="284"/>
        <w:jc w:val="both"/>
        <w:textAlignment w:val="baseline"/>
        <w:rPr>
          <w:rStyle w:val="normaltextrun"/>
          <w:rFonts w:eastAsiaTheme="majorEastAsia"/>
          <w:i/>
          <w:iCs/>
          <w:color w:val="0000FF"/>
        </w:rPr>
      </w:pPr>
      <w:r>
        <w:rPr>
          <w:rStyle w:val="normaltextrun"/>
          <w:rFonts w:eastAsiaTheme="majorEastAsia"/>
          <w:i/>
          <w:iCs/>
          <w:color w:val="0000FF"/>
        </w:rPr>
        <w:lastRenderedPageBreak/>
        <w:t>Kolonnās “Daudzums” un “Mērvienība” norādītā informācija nedrīkst būt pretrunā ar projekta iesnieguma sadaļās “Darbības” un “Rādītāji” norādīto informāciju;</w:t>
      </w:r>
    </w:p>
    <w:p w:rsidR="0073104E" w:rsidP="00B47748" w:rsidRDefault="0073104E" w14:paraId="755D65FF" w14:textId="77777777">
      <w:pPr>
        <w:pStyle w:val="paragraph"/>
        <w:numPr>
          <w:ilvl w:val="0"/>
          <w:numId w:val="48"/>
        </w:numPr>
        <w:spacing w:before="0" w:beforeAutospacing="0" w:after="0" w:afterAutospacing="0"/>
        <w:ind w:left="709" w:hanging="425"/>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apakšdarbību, uz kuru šīs izmaksas attiecināmas, nodrošinot, ka izmaksas loģiski izriet no projekta darbībām. Ja izmaksas attiecināmas uz vairākām projekta darbībām vai apakšdarbībām, tad norāda visas;</w:t>
      </w:r>
    </w:p>
    <w:p w:rsidR="0073104E" w:rsidP="00B47748" w:rsidRDefault="0073104E" w14:paraId="1B1ED0C4" w14:textId="4D6D21B5">
      <w:pPr>
        <w:pStyle w:val="paragraph"/>
        <w:numPr>
          <w:ilvl w:val="0"/>
          <w:numId w:val="49"/>
        </w:numPr>
        <w:tabs>
          <w:tab w:val="clear" w:pos="720"/>
        </w:tabs>
        <w:spacing w:before="0" w:beforeAutospacing="0" w:after="0" w:afterAutospacing="0"/>
        <w:ind w:left="709" w:hanging="425"/>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euro ar diviem cipariem aiz komata</w:t>
      </w:r>
      <w:r w:rsidR="00E25461">
        <w:rPr>
          <w:rStyle w:val="normaltextrun"/>
          <w:rFonts w:eastAsiaTheme="majorEastAsia"/>
          <w:i/>
          <w:iCs/>
          <w:color w:val="0000FF"/>
        </w:rPr>
        <w:t>;</w:t>
      </w:r>
    </w:p>
    <w:p w:rsidR="0073104E" w:rsidP="00B47748" w:rsidRDefault="0073104E" w14:paraId="083B9CB0" w14:textId="27E6ACE9">
      <w:pPr>
        <w:pStyle w:val="paragraph"/>
        <w:numPr>
          <w:ilvl w:val="0"/>
          <w:numId w:val="49"/>
        </w:numPr>
        <w:tabs>
          <w:tab w:val="clear" w:pos="720"/>
        </w:tabs>
        <w:spacing w:before="0" w:beforeAutospacing="0" w:after="120" w:afterAutospacing="0"/>
        <w:ind w:left="709" w:hanging="425"/>
        <w:jc w:val="both"/>
        <w:textAlignment w:val="baseline"/>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(attiecināms, ja šai izmaksu pozīcijai tiek piemērots PVN) norāda plānoto PVN apmēru. Saskaņā ar SAM MK noteikumu </w:t>
      </w:r>
      <w:r w:rsidR="00316A86">
        <w:rPr>
          <w:rStyle w:val="normaltextrun"/>
          <w:rFonts w:eastAsiaTheme="majorEastAsia"/>
          <w:i/>
          <w:iCs/>
          <w:color w:val="0000FF"/>
        </w:rPr>
        <w:t>25</w:t>
      </w:r>
      <w:r>
        <w:rPr>
          <w:i/>
          <w:color w:val="0000FF"/>
          <w:lang w:eastAsia="en-US"/>
        </w:rPr>
        <w:t>.</w:t>
      </w:r>
      <w:r w:rsidR="00316A86">
        <w:rPr>
          <w:i/>
          <w:color w:val="0000FF"/>
          <w:lang w:eastAsia="en-US"/>
        </w:rPr>
        <w:t> p</w:t>
      </w:r>
      <w:r w:rsidRPr="00C945E5">
        <w:rPr>
          <w:i/>
          <w:color w:val="0000FF"/>
          <w:lang w:eastAsia="en-US"/>
        </w:rPr>
        <w:t xml:space="preserve">unktā </w:t>
      </w:r>
      <w:r>
        <w:rPr>
          <w:rStyle w:val="normaltextrun"/>
          <w:rFonts w:eastAsiaTheme="majorEastAsia"/>
          <w:i/>
          <w:iCs/>
          <w:color w:val="0000FF"/>
        </w:rPr>
        <w:t>noteikto, PVN, kas tiešā veidā saistīts ar projektu, uzskatāms par attiecināmām izmaksām, ja projekta iesniedzējs to nevar atgūt atbilstoši normatīvajiem aktiem nodokļu jomā.</w:t>
      </w:r>
    </w:p>
    <w:p w:rsidRPr="00352029" w:rsidR="0073104E" w:rsidP="00B47748" w:rsidRDefault="0073104E" w14:paraId="71F6C93A" w14:textId="77777777">
      <w:pPr>
        <w:pStyle w:val="paragraph"/>
        <w:numPr>
          <w:ilvl w:val="0"/>
          <w:numId w:val="52"/>
        </w:numPr>
        <w:spacing w:before="120" w:beforeAutospacing="0" w:after="240" w:afterAutospacing="0"/>
        <w:ind w:left="709" w:hanging="425"/>
        <w:jc w:val="both"/>
        <w:textAlignment w:val="baseline"/>
        <w:rPr>
          <w:rStyle w:val="normaltextrun"/>
          <w:rFonts w:eastAsiaTheme="majorEastAsia"/>
          <w:i/>
          <w:iCs/>
          <w:color w:val="0000FF"/>
        </w:rPr>
      </w:pPr>
      <w:r>
        <w:rPr>
          <w:rStyle w:val="normaltextrun"/>
          <w:rFonts w:eastAsiaTheme="majorEastAsia"/>
          <w:i/>
          <w:iCs/>
          <w:color w:val="0000FF"/>
        </w:rPr>
        <w:t>Gadījumā, ja izmaksu pozīcijā vai apakšpozīcijā iekļautās PVN izmaksas neveido 21 % no izmaksām, tad projekta iesnieguma 2.3. sadaļā “Projekta finansiālā kapacitāte” sniedz informāciju, kas pamato projektā iekļauto PVN apjomu.</w:t>
      </w:r>
    </w:p>
    <w:p w:rsidRPr="00380274" w:rsidR="0073104E" w:rsidP="0073104E" w:rsidRDefault="0073104E" w14:paraId="2392A63D" w14:textId="77777777">
      <w:pPr>
        <w:pStyle w:val="Paraststmeklis"/>
        <w:spacing w:before="240" w:beforeAutospacing="0" w:after="0" w:afterAutospacing="0"/>
        <w:jc w:val="both"/>
        <w:rPr>
          <w:i/>
          <w:color w:val="0000FF"/>
        </w:rPr>
      </w:pPr>
      <w:r w:rsidRPr="00380274">
        <w:rPr>
          <w:i/>
          <w:color w:val="0000FF"/>
        </w:rPr>
        <w:t>Projekta iesnieguma sadaļā “Budžeta kopsavilkums” iekļauj tikai tās izmaksas:</w:t>
      </w:r>
    </w:p>
    <w:p w:rsidRPr="00380274" w:rsidR="0073104E" w:rsidP="00B47748" w:rsidRDefault="0073104E" w14:paraId="4C0048DA" w14:textId="48540A29">
      <w:pPr>
        <w:pStyle w:val="Paraststmeklis"/>
        <w:numPr>
          <w:ilvl w:val="0"/>
          <w:numId w:val="46"/>
        </w:numPr>
        <w:spacing w:before="0" w:beforeAutospacing="0" w:after="0" w:afterAutospacing="0"/>
        <w:jc w:val="both"/>
        <w:rPr>
          <w:i/>
          <w:color w:val="0000FF"/>
        </w:rPr>
      </w:pPr>
      <w:r w:rsidRPr="00380274">
        <w:rPr>
          <w:i/>
          <w:color w:val="0000FF"/>
        </w:rPr>
        <w:t xml:space="preserve">kuras </w:t>
      </w:r>
      <w:r w:rsidRPr="006C313F">
        <w:rPr>
          <w:i/>
          <w:iCs/>
          <w:color w:val="0000FF"/>
        </w:rPr>
        <w:t>atbilst SAM MK noteikumu nosacījumiem</w:t>
      </w:r>
      <w:r>
        <w:rPr>
          <w:i/>
          <w:iCs/>
          <w:color w:val="0000FF"/>
        </w:rPr>
        <w:t xml:space="preserve"> un</w:t>
      </w:r>
      <w:r w:rsidRPr="002E4931">
        <w:rPr>
          <w:i/>
          <w:color w:val="0000FF"/>
        </w:rPr>
        <w:t xml:space="preserve"> </w:t>
      </w:r>
      <w:r w:rsidRPr="00380274">
        <w:rPr>
          <w:i/>
          <w:color w:val="0000FF"/>
        </w:rPr>
        <w:t xml:space="preserve">paredzēts segt no projekta finansējuma, tas ir, no </w:t>
      </w:r>
      <w:r w:rsidR="0084098D">
        <w:rPr>
          <w:i/>
          <w:color w:val="0000FF"/>
        </w:rPr>
        <w:t>TPF</w:t>
      </w:r>
      <w:r w:rsidR="00CD3F67">
        <w:rPr>
          <w:i/>
          <w:color w:val="0000FF"/>
        </w:rPr>
        <w:t xml:space="preserve">, </w:t>
      </w:r>
      <w:r w:rsidR="00F13B0A">
        <w:rPr>
          <w:i/>
          <w:color w:val="0000FF"/>
        </w:rPr>
        <w:t>valsts budžeta</w:t>
      </w:r>
      <w:r w:rsidRPr="00380274">
        <w:rPr>
          <w:i/>
          <w:color w:val="0000FF"/>
        </w:rPr>
        <w:t xml:space="preserve"> un projekta iesniedzēja finansējuma</w:t>
      </w:r>
      <w:r w:rsidR="00F13B0A">
        <w:rPr>
          <w:i/>
          <w:color w:val="0000FF"/>
        </w:rPr>
        <w:t xml:space="preserve"> (ja attiecināms)</w:t>
      </w:r>
      <w:r w:rsidRPr="00380274">
        <w:rPr>
          <w:i/>
          <w:color w:val="0000FF"/>
        </w:rPr>
        <w:t>;</w:t>
      </w:r>
    </w:p>
    <w:p w:rsidRPr="0083684F" w:rsidR="0073104E" w:rsidP="004B1C60" w:rsidRDefault="0073104E" w14:paraId="41F7B31B" w14:textId="01EA2BC4">
      <w:pPr>
        <w:pStyle w:val="Sarakstarindkopa"/>
        <w:numPr>
          <w:ilvl w:val="0"/>
          <w:numId w:val="46"/>
        </w:numPr>
        <w:spacing w:after="0"/>
        <w:jc w:val="both"/>
        <w:rPr>
          <w:rFonts w:ascii="Times New Roman" w:hAnsi="Times New Roman"/>
          <w:i/>
          <w:color w:val="0000FF"/>
          <w:sz w:val="24"/>
          <w:szCs w:val="24"/>
        </w:rPr>
      </w:pPr>
      <w:r w:rsidRPr="0083684F">
        <w:rPr>
          <w:rFonts w:ascii="Times New Roman" w:hAnsi="Times New Roman"/>
          <w:i/>
          <w:color w:val="0000FF"/>
          <w:sz w:val="24"/>
          <w:szCs w:val="24"/>
        </w:rPr>
        <w:t>kas ir nepieciešamas projekta īstenošanai un to nepieciešamība izriet no projekta iesnieguma sadaļā “Darbības” paredzētajām projekta darbībām;</w:t>
      </w:r>
    </w:p>
    <w:p w:rsidRPr="00380274" w:rsidR="0073104E" w:rsidP="00B47748" w:rsidRDefault="0073104E" w14:paraId="569ED977" w14:textId="77777777">
      <w:pPr>
        <w:pStyle w:val="Paraststmeklis"/>
        <w:numPr>
          <w:ilvl w:val="0"/>
          <w:numId w:val="46"/>
        </w:numPr>
        <w:spacing w:before="0" w:beforeAutospacing="0" w:after="0" w:afterAutospacing="0"/>
        <w:jc w:val="both"/>
        <w:rPr>
          <w:i/>
          <w:iCs/>
          <w:color w:val="0000FF"/>
        </w:rPr>
      </w:pPr>
      <w:r w:rsidRPr="00380274">
        <w:rPr>
          <w:i/>
          <w:color w:val="0000FF"/>
        </w:rPr>
        <w:t>kas nodrošina rezultātu sasniegšanu (projekta iesnieguma sadaļā “Rādītāji” norādīto rādītāju sasniegšanu</w:t>
      </w:r>
      <w:r w:rsidRPr="00380274">
        <w:rPr>
          <w:i/>
          <w:iCs/>
          <w:color w:val="0000FF"/>
        </w:rPr>
        <w:t>);</w:t>
      </w:r>
    </w:p>
    <w:p w:rsidRPr="008962C6" w:rsidR="0073104E" w:rsidP="00B47748" w:rsidRDefault="0073104E" w14:paraId="27098F16" w14:textId="2B9433BD">
      <w:pPr>
        <w:pStyle w:val="Paraststmeklis"/>
        <w:numPr>
          <w:ilvl w:val="0"/>
          <w:numId w:val="46"/>
        </w:numPr>
        <w:spacing w:before="0" w:beforeAutospacing="0" w:after="0" w:afterAutospacing="0"/>
        <w:jc w:val="both"/>
        <w:rPr>
          <w:i/>
          <w:iCs/>
          <w:color w:val="0000FF"/>
        </w:rPr>
      </w:pPr>
      <w:r w:rsidRPr="00380274">
        <w:rPr>
          <w:i/>
          <w:iCs/>
          <w:color w:val="0000FF"/>
        </w:rPr>
        <w:t xml:space="preserve">kas veiktas par aktīviem, kas ir jauni un iegādāti no trešajām personām par tirgus vērtību un kurus izmanto tikai finansējuma saņēmēja </w:t>
      </w:r>
      <w:r w:rsidR="00D03712">
        <w:rPr>
          <w:i/>
          <w:iCs/>
          <w:color w:val="0000FF"/>
        </w:rPr>
        <w:t xml:space="preserve">un/vai sadarbības partnera </w:t>
      </w:r>
      <w:r w:rsidRPr="00380274">
        <w:rPr>
          <w:i/>
          <w:iCs/>
          <w:color w:val="0000FF"/>
        </w:rPr>
        <w:t>vajadzībām;</w:t>
      </w:r>
    </w:p>
    <w:p w:rsidRPr="008962C6" w:rsidR="0073104E" w:rsidP="00B47748" w:rsidRDefault="0073104E" w14:paraId="34C30533" w14:textId="77777777">
      <w:pPr>
        <w:pStyle w:val="Paraststmeklis"/>
        <w:numPr>
          <w:ilvl w:val="0"/>
          <w:numId w:val="46"/>
        </w:numPr>
        <w:rPr>
          <w:i/>
          <w:iCs/>
          <w:color w:val="0000FF"/>
        </w:rPr>
      </w:pPr>
      <w:r>
        <w:rPr>
          <w:i/>
          <w:iCs/>
          <w:color w:val="0000FF"/>
        </w:rPr>
        <w:t xml:space="preserve">kuras </w:t>
      </w:r>
      <w:r w:rsidRPr="008962C6">
        <w:rPr>
          <w:i/>
          <w:iCs/>
          <w:color w:val="0000FF"/>
        </w:rPr>
        <w:t>atbilst SAM MK noteikumu nosacījumiem;</w:t>
      </w:r>
    </w:p>
    <w:p w:rsidRPr="008962C6" w:rsidR="0073104E" w:rsidP="00B47748" w:rsidRDefault="0073104E" w14:paraId="38AB56EF" w14:textId="448D3E0C">
      <w:pPr>
        <w:pStyle w:val="Paraststmeklis"/>
        <w:numPr>
          <w:ilvl w:val="0"/>
          <w:numId w:val="46"/>
        </w:numPr>
        <w:jc w:val="both"/>
        <w:rPr>
          <w:i/>
          <w:iCs/>
          <w:color w:val="0000FF"/>
        </w:rPr>
      </w:pPr>
      <w:r w:rsidRPr="008962C6">
        <w:rPr>
          <w:i/>
          <w:iCs/>
          <w:color w:val="0000FF"/>
        </w:rPr>
        <w:t>ir nepieciešamas projekta plānoto darbību īstenošanai, projekta iesniegumā definēto problēmu risināšanai, un nodrošina projektā izvirzītā mērķa un rādītāju sasniegšanu;</w:t>
      </w:r>
    </w:p>
    <w:p w:rsidRPr="00773CF9" w:rsidR="0073104E" w:rsidP="00B47748" w:rsidRDefault="0073104E" w14:paraId="2032EDC3" w14:textId="007EF34A">
      <w:pPr>
        <w:pStyle w:val="Paraststmeklis"/>
        <w:numPr>
          <w:ilvl w:val="0"/>
          <w:numId w:val="46"/>
        </w:numPr>
        <w:jc w:val="both"/>
        <w:rPr>
          <w:i/>
          <w:iCs/>
          <w:color w:val="0000FF"/>
        </w:rPr>
      </w:pPr>
      <w:r w:rsidRPr="00773CF9">
        <w:rPr>
          <w:i/>
          <w:iCs/>
          <w:color w:val="0000FF"/>
        </w:rPr>
        <w:t>kurām projekta iesniegumā (sadaļā “Darbības”) un pievienotajos pielikumos ir sniegts lietderīguma pamatojums un izmaksu apmēra pamatojums</w:t>
      </w:r>
      <w:r w:rsidRPr="00B13C6E" w:rsidR="00B13C6E">
        <w:rPr>
          <w:i/>
          <w:color w:val="0000FF"/>
        </w:rPr>
        <w:t xml:space="preserve"> </w:t>
      </w:r>
      <w:r w:rsidR="00B13C6E">
        <w:rPr>
          <w:i/>
          <w:color w:val="0000FF"/>
        </w:rPr>
        <w:t>(</w:t>
      </w:r>
      <w:r w:rsidRPr="0083684F" w:rsidR="00B13C6E">
        <w:rPr>
          <w:i/>
          <w:color w:val="0000FF"/>
        </w:rPr>
        <w:t>plānotais izmaksu apmērs ir pamatots pievienotajos izmaksu apmēru pamatojošos dokumentos, izņemot izmaksas, kas tiek segtas, piemērojot izmaksu vienoto likmi un vienas vienības izmaksu standarta likmi</w:t>
      </w:r>
      <w:r w:rsidR="00B13C6E">
        <w:rPr>
          <w:i/>
          <w:color w:val="0000FF"/>
        </w:rPr>
        <w:t>)</w:t>
      </w:r>
      <w:r w:rsidRPr="00773CF9">
        <w:rPr>
          <w:i/>
          <w:iCs/>
          <w:color w:val="0000FF"/>
        </w:rPr>
        <w:t>, piemēram, projekta iesniegumā plānotās izmaksas atbilst vidējām tirgus cenām konkrētās izmaksu pozīcijās (informāciju var pamatot ar, piemēram, publiski pieejamu avotu par preču vai pakalpojumu cenām norādīšanu, provizorisku tirgus izpēti</w:t>
      </w:r>
      <w:r w:rsidRPr="00773CF9">
        <w:rPr>
          <w:i/>
          <w:iCs/>
          <w:color w:val="0000FF"/>
          <w:vertAlign w:val="superscript"/>
        </w:rPr>
        <w:footnoteReference w:id="23"/>
      </w:r>
      <w:r w:rsidRPr="00773CF9">
        <w:rPr>
          <w:i/>
          <w:iCs/>
          <w:color w:val="0000FF"/>
        </w:rPr>
        <w:t>, noslēgtiem nodomu protokoliem vai līgumiem (ja attiecināms), u.c. informāciju).</w:t>
      </w:r>
    </w:p>
    <w:p w:rsidRPr="00773CF9" w:rsidR="0073104E" w:rsidP="00B47748" w:rsidRDefault="0073104E" w14:paraId="5CD80AA2" w14:textId="77777777">
      <w:pPr>
        <w:pStyle w:val="Paraststmeklis"/>
        <w:numPr>
          <w:ilvl w:val="0"/>
          <w:numId w:val="46"/>
        </w:numPr>
        <w:spacing w:before="0" w:beforeAutospacing="0" w:after="120" w:afterAutospacing="0"/>
        <w:jc w:val="both"/>
        <w:rPr>
          <w:i/>
          <w:color w:val="0000FF"/>
        </w:rPr>
      </w:pPr>
      <w:r w:rsidRPr="00773CF9">
        <w:rPr>
          <w:i/>
          <w:iCs/>
          <w:color w:val="0000FF"/>
        </w:rPr>
        <w:t>kas nav radušās uz darba līguma pamata.</w:t>
      </w:r>
    </w:p>
    <w:p w:rsidRPr="00896C52" w:rsidR="003D1B46" w:rsidP="00AE3722" w:rsidRDefault="0073104E" w14:paraId="298A79BD" w14:textId="77777777">
      <w:pPr>
        <w:pStyle w:val="Paraststmeklis"/>
        <w:keepNext/>
        <w:spacing w:before="0" w:beforeAutospacing="0" w:after="0" w:afterAutospacing="0"/>
        <w:jc w:val="both"/>
        <w:rPr>
          <w:rFonts w:eastAsia="Times New Roman"/>
          <w:color w:val="000000" w:themeColor="text1"/>
          <w:szCs w:val="22"/>
          <w:u w:val="single"/>
        </w:rPr>
      </w:pPr>
      <w:r w:rsidRPr="00896C52">
        <w:rPr>
          <w:i/>
          <w:iCs/>
          <w:color w:val="0000FF"/>
          <w:u w:val="single"/>
        </w:rPr>
        <w:lastRenderedPageBreak/>
        <w:t>Plānojot attiecināmās izmaksas, jāņem vērā SAM MK noteikumos noteiktās izmaksu pozīcijas, to ierobežojumi, kā arī</w:t>
      </w:r>
      <w:r w:rsidRPr="00896C52" w:rsidR="00F6453E">
        <w:rPr>
          <w:i/>
          <w:iCs/>
          <w:color w:val="0000FF"/>
          <w:u w:val="single"/>
        </w:rPr>
        <w:t>:</w:t>
      </w:r>
    </w:p>
    <w:p w:rsidR="003D1B46" w:rsidP="00B47748" w:rsidRDefault="001036D4" w14:paraId="79F7936A" w14:textId="77777777">
      <w:pPr>
        <w:pStyle w:val="Paraststmeklis"/>
        <w:numPr>
          <w:ilvl w:val="0"/>
          <w:numId w:val="72"/>
        </w:numPr>
        <w:spacing w:before="0" w:beforeAutospacing="0" w:after="0" w:afterAutospacing="0"/>
        <w:jc w:val="both"/>
        <w:rPr>
          <w:bCs/>
          <w:i/>
          <w:iCs/>
          <w:color w:val="0000FF"/>
        </w:rPr>
      </w:pPr>
      <w:r w:rsidRPr="001036D4">
        <w:rPr>
          <w:bCs/>
          <w:i/>
          <w:iCs/>
          <w:color w:val="0000FF"/>
        </w:rPr>
        <w:t>Finanšu ministrijas 2023. gada 25. septembra vadlīnijas Nr. 1.2. “Vadlīnijas attiecināmo izmaksu noteikšanai Eiropas Savienības kohēzijas politikas programmas 2021.-2027. gada plānošanas periodā”</w:t>
      </w:r>
      <w:r w:rsidRPr="001036D4">
        <w:rPr>
          <w:bCs/>
          <w:i/>
          <w:iCs/>
          <w:color w:val="0000FF"/>
          <w:vertAlign w:val="superscript"/>
        </w:rPr>
        <w:footnoteReference w:id="24"/>
      </w:r>
      <w:r w:rsidRPr="001036D4">
        <w:rPr>
          <w:bCs/>
          <w:i/>
          <w:iCs/>
          <w:color w:val="0000FF"/>
        </w:rPr>
        <w:t>;</w:t>
      </w:r>
    </w:p>
    <w:p w:rsidR="003D1B46" w:rsidP="00B47748" w:rsidRDefault="001036D4" w14:paraId="5BA872D3" w14:textId="77777777">
      <w:pPr>
        <w:pStyle w:val="Paraststmeklis"/>
        <w:numPr>
          <w:ilvl w:val="0"/>
          <w:numId w:val="72"/>
        </w:numPr>
        <w:spacing w:before="0" w:beforeAutospacing="0" w:after="0" w:afterAutospacing="0"/>
        <w:jc w:val="both"/>
        <w:rPr>
          <w:bCs/>
          <w:i/>
          <w:iCs/>
          <w:color w:val="0000FF"/>
        </w:rPr>
      </w:pPr>
      <w:r w:rsidRPr="001036D4">
        <w:rPr>
          <w:bCs/>
          <w:i/>
          <w:iCs/>
          <w:color w:val="0000FF"/>
        </w:rPr>
        <w:t>Finanšu ministrijas 2023. gada 25. septembra vadlīnijas Nr. 1.1. “Vadlīnijas par vienkāršoto izmaksu izmantošanas iespējām un to piemērošana Eiropas Savienības kohēzijas politikas programmas 2021.–2027. gadam ietvaros”</w:t>
      </w:r>
      <w:r w:rsidRPr="001036D4">
        <w:rPr>
          <w:bCs/>
          <w:i/>
          <w:iCs/>
          <w:color w:val="0000FF"/>
          <w:vertAlign w:val="superscript"/>
        </w:rPr>
        <w:footnoteReference w:id="25"/>
      </w:r>
      <w:r w:rsidRPr="001036D4">
        <w:rPr>
          <w:bCs/>
          <w:i/>
          <w:iCs/>
          <w:color w:val="0000FF"/>
        </w:rPr>
        <w:t>;</w:t>
      </w:r>
    </w:p>
    <w:p w:rsidR="003D1B46" w:rsidP="00B47748" w:rsidRDefault="001036D4" w14:paraId="72424C61" w14:textId="77777777">
      <w:pPr>
        <w:pStyle w:val="Paraststmeklis"/>
        <w:numPr>
          <w:ilvl w:val="0"/>
          <w:numId w:val="72"/>
        </w:numPr>
        <w:spacing w:before="0" w:beforeAutospacing="0" w:after="0" w:afterAutospacing="0"/>
        <w:jc w:val="both"/>
        <w:rPr>
          <w:bCs/>
          <w:i/>
          <w:iCs/>
          <w:color w:val="0000FF"/>
        </w:rPr>
      </w:pPr>
      <w:r w:rsidRPr="001036D4">
        <w:rPr>
          <w:bCs/>
          <w:i/>
          <w:iCs/>
          <w:color w:val="0000FF"/>
        </w:rPr>
        <w:t>Finanšu ministrijas 2023. gada 27. februāra metodika Nr. 4.1. “Vienas vienības izmaksu standarta likmes aprēķina un piemērošanas metodika 1 km izmaksām darbības programmas “Izaugsme un nodarbinātība” un Eiropas Savienības kohēzijas politikas programmas 2021.–2027. gadam īstenošanai”</w:t>
      </w:r>
      <w:r w:rsidRPr="001036D4">
        <w:rPr>
          <w:bCs/>
          <w:i/>
          <w:iCs/>
          <w:color w:val="0000FF"/>
          <w:vertAlign w:val="superscript"/>
        </w:rPr>
        <w:footnoteReference w:id="26"/>
      </w:r>
      <w:r w:rsidR="003D1B46">
        <w:rPr>
          <w:bCs/>
          <w:i/>
          <w:iCs/>
          <w:color w:val="0000FF"/>
        </w:rPr>
        <w:t>;</w:t>
      </w:r>
    </w:p>
    <w:p w:rsidRPr="001036D4" w:rsidR="001036D4" w:rsidP="3A79F1C9" w:rsidRDefault="7CC3715F" w14:paraId="480B78D6" w14:textId="46A555E1">
      <w:pPr>
        <w:pStyle w:val="Paraststmeklis"/>
        <w:numPr>
          <w:ilvl w:val="0"/>
          <w:numId w:val="72"/>
        </w:numPr>
        <w:spacing w:before="0" w:beforeAutospacing="0" w:after="0" w:afterAutospacing="0"/>
        <w:jc w:val="both"/>
        <w:rPr>
          <w:i/>
          <w:iCs/>
          <w:color w:val="0000FF"/>
        </w:rPr>
      </w:pPr>
      <w:r w:rsidRPr="3A79F1C9">
        <w:rPr>
          <w:rFonts w:ascii="Segoe UI" w:hAnsi="Segoe UI" w:eastAsia="Segoe UI" w:cs="Segoe UI"/>
          <w:color w:val="333333"/>
          <w:sz w:val="18"/>
          <w:szCs w:val="18"/>
        </w:rPr>
        <w:t xml:space="preserve"> </w:t>
      </w:r>
      <w:r w:rsidRPr="001676FE">
        <w:rPr>
          <w:rFonts w:eastAsia="Times New Roman"/>
          <w:i/>
          <w:iCs/>
          <w:color w:val="0000FF"/>
        </w:rPr>
        <w:t>Finanšu ministrijas 2024.</w:t>
      </w:r>
      <w:r w:rsidR="001676FE">
        <w:rPr>
          <w:rFonts w:eastAsia="Times New Roman"/>
          <w:i/>
          <w:iCs/>
          <w:color w:val="0000FF"/>
        </w:rPr>
        <w:t> </w:t>
      </w:r>
      <w:r w:rsidRPr="001676FE">
        <w:rPr>
          <w:rFonts w:eastAsia="Times New Roman"/>
          <w:i/>
          <w:iCs/>
          <w:color w:val="0000FF"/>
        </w:rPr>
        <w:t>gada 2.</w:t>
      </w:r>
      <w:r w:rsidR="001676FE">
        <w:rPr>
          <w:rFonts w:eastAsia="Times New Roman"/>
          <w:i/>
          <w:iCs/>
          <w:color w:val="0000FF"/>
        </w:rPr>
        <w:t> </w:t>
      </w:r>
      <w:r w:rsidRPr="001676FE">
        <w:rPr>
          <w:rFonts w:eastAsia="Times New Roman"/>
          <w:i/>
          <w:iCs/>
          <w:color w:val="0000FF"/>
        </w:rPr>
        <w:t xml:space="preserve">aprīļa metodika Nr. 4.7. </w:t>
      </w:r>
      <w:r w:rsidR="001676FE">
        <w:rPr>
          <w:rFonts w:eastAsia="Times New Roman"/>
          <w:i/>
          <w:iCs/>
          <w:color w:val="0000FF"/>
        </w:rPr>
        <w:t>“</w:t>
      </w:r>
      <w:r w:rsidRPr="001676FE">
        <w:rPr>
          <w:rFonts w:eastAsia="Times New Roman"/>
          <w:i/>
          <w:iCs/>
          <w:color w:val="0000FF"/>
        </w:rPr>
        <w:t xml:space="preserve">Vienas vienības izmaksu standarta likmes aprēķina un piemērošanas metodika iekšzemes komandējumu izmaksām darbības programmas </w:t>
      </w:r>
      <w:r w:rsidR="001676FE">
        <w:rPr>
          <w:rFonts w:eastAsia="Times New Roman"/>
          <w:i/>
          <w:iCs/>
          <w:color w:val="0000FF"/>
        </w:rPr>
        <w:t>“</w:t>
      </w:r>
      <w:r w:rsidRPr="001676FE">
        <w:rPr>
          <w:rFonts w:eastAsia="Times New Roman"/>
          <w:i/>
          <w:iCs/>
          <w:color w:val="0000FF"/>
        </w:rPr>
        <w:t>Izaugsme un nodarbinātība</w:t>
      </w:r>
      <w:r w:rsidR="001676FE">
        <w:rPr>
          <w:rFonts w:eastAsia="Times New Roman"/>
          <w:i/>
          <w:iCs/>
          <w:color w:val="0000FF"/>
        </w:rPr>
        <w:t>”</w:t>
      </w:r>
      <w:r w:rsidRPr="001676FE">
        <w:rPr>
          <w:rFonts w:eastAsia="Times New Roman"/>
          <w:i/>
          <w:iCs/>
          <w:color w:val="0000FF"/>
        </w:rPr>
        <w:t xml:space="preserve"> un Eiropas Savienības kohēzijas politikas programmas 2021.-2027.</w:t>
      </w:r>
      <w:r w:rsidR="001676FE">
        <w:rPr>
          <w:rFonts w:eastAsia="Times New Roman"/>
          <w:i/>
          <w:iCs/>
          <w:color w:val="0000FF"/>
        </w:rPr>
        <w:t> </w:t>
      </w:r>
      <w:r w:rsidRPr="001676FE">
        <w:rPr>
          <w:rFonts w:eastAsia="Times New Roman"/>
          <w:i/>
          <w:iCs/>
          <w:color w:val="0000FF"/>
        </w:rPr>
        <w:t>gadam īstenošanai</w:t>
      </w:r>
      <w:r w:rsidRPr="3A79F1C9" w:rsidR="053C4089">
        <w:rPr>
          <w:i/>
          <w:iCs/>
          <w:color w:val="0000FF"/>
        </w:rPr>
        <w:t>”</w:t>
      </w:r>
      <w:r w:rsidRPr="3A79F1C9" w:rsidR="001036D4">
        <w:rPr>
          <w:i/>
          <w:iCs/>
          <w:color w:val="0000FF"/>
          <w:vertAlign w:val="superscript"/>
        </w:rPr>
        <w:footnoteReference w:id="27"/>
      </w:r>
      <w:r w:rsidRPr="3A79F1C9" w:rsidR="053C4089">
        <w:rPr>
          <w:i/>
          <w:iCs/>
          <w:color w:val="0000FF"/>
        </w:rPr>
        <w:t>.</w:t>
      </w:r>
    </w:p>
    <w:p w:rsidRPr="009033B2" w:rsidR="0073104E" w:rsidP="00B47748" w:rsidRDefault="0073104E" w14:paraId="0279DC95" w14:textId="35A8D4D6">
      <w:pPr>
        <w:numPr>
          <w:ilvl w:val="0"/>
          <w:numId w:val="45"/>
        </w:numPr>
        <w:spacing w:before="240" w:after="160" w:line="259" w:lineRule="auto"/>
        <w:ind w:left="567" w:hanging="283"/>
        <w:jc w:val="both"/>
        <w:rPr>
          <w:i/>
          <w:iCs/>
          <w:color w:val="0000FF"/>
        </w:rPr>
      </w:pPr>
      <w:r w:rsidRPr="009033B2">
        <w:rPr>
          <w:i/>
          <w:iCs/>
          <w:color w:val="0000FF"/>
        </w:rPr>
        <w:t xml:space="preserve">Atbilstoši SAM MK noteikumu </w:t>
      </w:r>
      <w:r w:rsidR="0093081C">
        <w:rPr>
          <w:i/>
          <w:iCs/>
          <w:color w:val="0000FF"/>
        </w:rPr>
        <w:t>26.</w:t>
      </w:r>
      <w:r w:rsidRPr="009033B2">
        <w:rPr>
          <w:i/>
          <w:iCs/>
          <w:color w:val="0000FF"/>
        </w:rPr>
        <w:t xml:space="preserve"> punktam izmaksas ir attiecināmas no </w:t>
      </w:r>
      <w:r w:rsidR="0093081C">
        <w:rPr>
          <w:i/>
          <w:iCs/>
          <w:color w:val="0000FF"/>
        </w:rPr>
        <w:t>2024. gada 1. janvāra</w:t>
      </w:r>
      <w:r w:rsidR="00453B25">
        <w:rPr>
          <w:i/>
          <w:iCs/>
          <w:color w:val="0000FF"/>
        </w:rPr>
        <w:t>,</w:t>
      </w:r>
      <w:r w:rsidRPr="00453B25" w:rsidR="00453B25">
        <w:rPr>
          <w:rFonts w:ascii="Arial" w:hAnsi="Arial" w:cs="Arial"/>
          <w:color w:val="414142"/>
          <w:sz w:val="20"/>
          <w:szCs w:val="20"/>
          <w:shd w:val="clear" w:color="auto" w:fill="FFFFFF"/>
        </w:rPr>
        <w:t xml:space="preserve"> </w:t>
      </w:r>
      <w:r w:rsidRPr="00453B25" w:rsidR="00453B25">
        <w:rPr>
          <w:i/>
          <w:iCs/>
          <w:color w:val="0000FF"/>
        </w:rPr>
        <w:t>taču projekta darbības nevar būt pabeigtas pirms projekta iesnieguma iesniegšanas sadarbības iestādē</w:t>
      </w:r>
      <w:r w:rsidRPr="009033B2">
        <w:rPr>
          <w:i/>
          <w:iCs/>
          <w:color w:val="0000FF"/>
        </w:rPr>
        <w:t>.</w:t>
      </w:r>
    </w:p>
    <w:p w:rsidR="009A7F41" w:rsidP="0073104E" w:rsidRDefault="0073104E" w14:paraId="141B827D" w14:textId="77777777">
      <w:pPr>
        <w:rPr>
          <w:i/>
          <w:iCs/>
          <w:color w:val="0000FF"/>
          <w:lang w:eastAsia="en-US"/>
        </w:rPr>
      </w:pPr>
      <w:r w:rsidRPr="00D5038A">
        <w:rPr>
          <w:i/>
          <w:iCs/>
          <w:color w:val="0000FF"/>
          <w:lang w:eastAsia="en-US"/>
        </w:rPr>
        <w:t>Izmaksām</w:t>
      </w:r>
      <w:r>
        <w:rPr>
          <w:i/>
          <w:iCs/>
          <w:color w:val="0000FF"/>
          <w:lang w:eastAsia="en-US"/>
        </w:rPr>
        <w:t xml:space="preserve"> projekta iesnieguma sadaļā “B</w:t>
      </w:r>
      <w:r w:rsidRPr="00D5038A">
        <w:rPr>
          <w:i/>
          <w:iCs/>
          <w:color w:val="0000FF"/>
          <w:lang w:eastAsia="en-US"/>
        </w:rPr>
        <w:t>udžeta kopsavilkum</w:t>
      </w:r>
      <w:r>
        <w:rPr>
          <w:i/>
          <w:iCs/>
          <w:color w:val="0000FF"/>
          <w:lang w:eastAsia="en-US"/>
        </w:rPr>
        <w:t>s”</w:t>
      </w:r>
      <w:r w:rsidRPr="00D5038A">
        <w:rPr>
          <w:i/>
          <w:iCs/>
          <w:color w:val="0000FF"/>
          <w:lang w:eastAsia="en-US"/>
        </w:rPr>
        <w:t xml:space="preserve"> ir jābūt atainotām tā, lai ir skaidrs, kā projekta iesniedzējs ir nonācis līdz gala summai katrā izdevumu pozīcijā, t.i., izmaksu pozīcij</w:t>
      </w:r>
      <w:r>
        <w:rPr>
          <w:rFonts w:eastAsia="Times New Roman"/>
          <w:i/>
          <w:iCs/>
          <w:color w:val="0000FF"/>
          <w:lang w:eastAsia="en-US"/>
        </w:rPr>
        <w:t>as</w:t>
      </w:r>
      <w:r w:rsidRPr="00D5038A">
        <w:rPr>
          <w:rFonts w:eastAsia="Times New Roman"/>
          <w:i/>
          <w:iCs/>
          <w:color w:val="0000FF"/>
          <w:lang w:eastAsia="en-US"/>
        </w:rPr>
        <w:t xml:space="preserve"> </w:t>
      </w:r>
      <w:r w:rsidRPr="00D5038A">
        <w:rPr>
          <w:i/>
          <w:iCs/>
          <w:color w:val="0000FF"/>
          <w:lang w:eastAsia="en-US"/>
        </w:rPr>
        <w:t>ļauj secināt, ka tās atbilst projektā izvirzīto mērķu un rādītāju sasniegšanai</w:t>
      </w:r>
      <w:r w:rsidR="000534F0">
        <w:rPr>
          <w:i/>
          <w:iCs/>
          <w:color w:val="0000FF"/>
          <w:lang w:eastAsia="en-US"/>
        </w:rPr>
        <w:t>.</w:t>
      </w:r>
    </w:p>
    <w:p w:rsidR="000534F0" w:rsidP="0073104E" w:rsidRDefault="000534F0" w14:paraId="368F3D7E" w14:textId="77777777">
      <w:pPr>
        <w:rPr>
          <w:i/>
          <w:iCs/>
          <w:color w:val="0000FF"/>
          <w:lang w:eastAsia="en-US"/>
        </w:rPr>
      </w:pPr>
    </w:p>
    <w:p w:rsidRPr="003830A1" w:rsidR="000534F0" w:rsidP="0073104E" w:rsidRDefault="000534F0" w14:paraId="14321388" w14:textId="4E0650A1">
      <w:pPr>
        <w:rPr>
          <w:rFonts w:eastAsia="Times New Roman"/>
          <w:b/>
          <w:bCs/>
          <w:color w:val="FF0000"/>
          <w:sz w:val="28"/>
          <w:szCs w:val="28"/>
          <w:highlight w:val="yellow"/>
        </w:rPr>
        <w:sectPr w:rsidRPr="003830A1" w:rsidR="000534F0" w:rsidSect="00191AAF">
          <w:pgSz w:w="16838" w:h="11906" w:orient="landscape"/>
          <w:pgMar w:top="1418" w:right="1134" w:bottom="851" w:left="1134" w:header="709" w:footer="709" w:gutter="0"/>
          <w:cols w:space="708"/>
          <w:docGrid w:linePitch="360"/>
        </w:sectPr>
      </w:pPr>
    </w:p>
    <w:p w:rsidRPr="003830A1" w:rsidR="00341446" w:rsidP="000F7819" w:rsidRDefault="003830A1" w14:paraId="0D451CBD" w14:textId="7B4ED851">
      <w:pPr>
        <w:spacing w:before="240" w:after="240"/>
        <w:jc w:val="center"/>
        <w:rPr>
          <w:rFonts w:eastAsia="Times New Roman"/>
          <w:b/>
          <w:bCs/>
          <w:sz w:val="32"/>
          <w:szCs w:val="32"/>
        </w:rPr>
      </w:pPr>
      <w:r w:rsidRPr="003830A1">
        <w:rPr>
          <w:rFonts w:eastAsia="Times New Roman"/>
          <w:b/>
          <w:bCs/>
          <w:sz w:val="32"/>
          <w:szCs w:val="32"/>
        </w:rPr>
        <w:lastRenderedPageBreak/>
        <w:t>SAD</w:t>
      </w:r>
      <w:r w:rsidRPr="003830A1" w:rsidR="00D83994">
        <w:rPr>
          <w:rFonts w:eastAsia="Times New Roman"/>
          <w:b/>
          <w:bCs/>
          <w:sz w:val="32"/>
          <w:szCs w:val="32"/>
        </w:rPr>
        <w:t>AĻA</w:t>
      </w:r>
      <w:r w:rsidR="001F53DC">
        <w:rPr>
          <w:rFonts w:eastAsia="Times New Roman"/>
          <w:b/>
          <w:bCs/>
          <w:sz w:val="32"/>
          <w:szCs w:val="32"/>
        </w:rPr>
        <w:t> </w:t>
      </w:r>
      <w:r w:rsidRPr="003830A1" w:rsidR="00D83994">
        <w:rPr>
          <w:rFonts w:eastAsia="Times New Roman"/>
          <w:b/>
          <w:bCs/>
          <w:sz w:val="32"/>
          <w:szCs w:val="32"/>
        </w:rPr>
        <w:t>- OBLIGĀTIE PIELIKUMI</w:t>
      </w:r>
    </w:p>
    <w:p w:rsidRPr="003830A1" w:rsidR="0024311E" w:rsidP="00D77909" w:rsidRDefault="0024311E" w14:paraId="78571C00" w14:textId="12287253">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4"/>
                    <a:stretch>
                      <a:fillRect/>
                    </a:stretch>
                  </pic:blipFill>
                  <pic:spPr>
                    <a:xfrm>
                      <a:off x="0" y="0"/>
                      <a:ext cx="6119495" cy="2082165"/>
                    </a:xfrm>
                    <a:prstGeom prst="rect">
                      <a:avLst/>
                    </a:prstGeom>
                  </pic:spPr>
                </pic:pic>
              </a:graphicData>
            </a:graphic>
          </wp:inline>
        </w:drawing>
      </w:r>
    </w:p>
    <w:p w:rsidRPr="00450FC7" w:rsidR="00D91CD8" w:rsidP="00C073B6" w:rsidRDefault="00D91CD8" w14:paraId="091F52BD" w14:textId="743AB318">
      <w:pPr>
        <w:pStyle w:val="Virsraksts3"/>
        <w:spacing w:before="120" w:beforeAutospacing="0" w:after="120" w:afterAutospacing="0"/>
        <w:jc w:val="both"/>
        <w:rPr>
          <w:rFonts w:eastAsia="Times New Roman"/>
          <w:sz w:val="24"/>
          <w:szCs w:val="24"/>
        </w:rPr>
      </w:pPr>
      <w:r w:rsidRPr="00450FC7">
        <w:rPr>
          <w:rFonts w:eastAsia="Times New Roman"/>
          <w:sz w:val="24"/>
          <w:szCs w:val="24"/>
        </w:rPr>
        <w:t>Pielikumi, kas jāpievieno</w:t>
      </w:r>
      <w:r w:rsidRPr="00450FC7" w:rsidR="004B0BB1">
        <w:rPr>
          <w:rFonts w:eastAsia="Times New Roman"/>
          <w:sz w:val="24"/>
          <w:szCs w:val="24"/>
        </w:rPr>
        <w:t>:</w:t>
      </w:r>
    </w:p>
    <w:p w:rsidR="004A3913" w:rsidP="004A3913" w:rsidRDefault="00850431" w14:paraId="73A4B93D" w14:textId="77777777">
      <w:pPr>
        <w:pStyle w:val="Sarakstarindkopa"/>
        <w:numPr>
          <w:ilvl w:val="1"/>
          <w:numId w:val="49"/>
        </w:numPr>
        <w:spacing w:after="0" w:line="240" w:lineRule="auto"/>
        <w:ind w:left="993" w:hanging="426"/>
        <w:jc w:val="both"/>
        <w:rPr>
          <w:rFonts w:ascii="Times New Roman" w:hAnsi="Times New Roman"/>
          <w:i/>
          <w:iCs/>
          <w:color w:val="0000FF"/>
          <w:sz w:val="24"/>
          <w:szCs w:val="24"/>
        </w:rPr>
      </w:pPr>
      <w:r w:rsidRPr="006B5BCE">
        <w:rPr>
          <w:rFonts w:ascii="Times New Roman" w:hAnsi="Times New Roman"/>
          <w:i/>
          <w:iCs/>
          <w:color w:val="0000FF"/>
          <w:sz w:val="24"/>
          <w:szCs w:val="24"/>
        </w:rPr>
        <w:t>līgums ar sadarbības partneri, kurā noteikti pušu pienākumi, tiesības un atbildība projekta mērķa un rādītāju sasniegšanā</w:t>
      </w:r>
      <w:r w:rsidRPr="006B5BCE">
        <w:rPr>
          <w:rFonts w:ascii="Times New Roman" w:hAnsi="Times New Roman"/>
          <w:i/>
          <w:iCs/>
          <w:color w:val="0000FF"/>
          <w:sz w:val="24"/>
          <w:szCs w:val="24"/>
          <w:shd w:val="clear" w:color="auto" w:fill="FFFFFF"/>
        </w:rPr>
        <w:t xml:space="preserve"> </w:t>
      </w:r>
      <w:r w:rsidRPr="006B5BCE">
        <w:rPr>
          <w:rFonts w:ascii="Times New Roman" w:hAnsi="Times New Roman"/>
          <w:i/>
          <w:iCs/>
          <w:color w:val="0000FF"/>
          <w:sz w:val="24"/>
          <w:szCs w:val="24"/>
        </w:rPr>
        <w:t xml:space="preserve">un SAM MK </w:t>
      </w:r>
      <w:r w:rsidRPr="00E01AA7">
        <w:rPr>
          <w:rFonts w:ascii="Times New Roman" w:hAnsi="Times New Roman"/>
          <w:i/>
          <w:iCs/>
          <w:color w:val="0000FF"/>
          <w:sz w:val="24"/>
          <w:szCs w:val="24"/>
        </w:rPr>
        <w:t>noteikumu 30. punktā</w:t>
      </w:r>
      <w:r w:rsidRPr="006B5BCE">
        <w:rPr>
          <w:rFonts w:ascii="Times New Roman" w:hAnsi="Times New Roman"/>
          <w:i/>
          <w:iCs/>
          <w:color w:val="0000FF"/>
          <w:sz w:val="24"/>
          <w:szCs w:val="24"/>
        </w:rPr>
        <w:t xml:space="preserve"> minēto prasību īstenošanā, kā arī netiešo attiecināmo izmaksu sadalījums starp projekta iesniedzēju un sadarbības partneri;</w:t>
      </w:r>
    </w:p>
    <w:p w:rsidRPr="004A3913" w:rsidR="004A3D02" w:rsidP="004A3913" w:rsidRDefault="004A3913" w14:paraId="59F7FC03" w14:textId="7979C49A">
      <w:pPr>
        <w:pStyle w:val="Sarakstarindkopa"/>
        <w:numPr>
          <w:ilvl w:val="1"/>
          <w:numId w:val="49"/>
        </w:numPr>
        <w:spacing w:after="0" w:line="240" w:lineRule="auto"/>
        <w:ind w:left="993" w:hanging="426"/>
        <w:jc w:val="both"/>
        <w:rPr>
          <w:rFonts w:ascii="Times New Roman" w:hAnsi="Times New Roman"/>
          <w:i/>
          <w:iCs/>
          <w:color w:val="0000FF"/>
          <w:sz w:val="24"/>
          <w:szCs w:val="24"/>
        </w:rPr>
      </w:pPr>
      <w:r>
        <w:rPr>
          <w:rFonts w:ascii="Times New Roman" w:hAnsi="Times New Roman" w:eastAsia="Times New Roman"/>
          <w:i/>
          <w:iCs/>
          <w:color w:val="0000FF"/>
          <w:sz w:val="24"/>
          <w:szCs w:val="24"/>
        </w:rPr>
        <w:t>s</w:t>
      </w:r>
      <w:r w:rsidRPr="004A3913">
        <w:rPr>
          <w:rFonts w:ascii="Times New Roman" w:hAnsi="Times New Roman" w:eastAsia="Times New Roman"/>
          <w:i/>
          <w:iCs/>
          <w:color w:val="0000FF"/>
          <w:sz w:val="24"/>
          <w:szCs w:val="24"/>
        </w:rPr>
        <w:t xml:space="preserve">adarbības partnera apliecinājums par informētību attiecībā uz interešu konflikta jautājumu regulējumu un to integrāciju iekšējās kontroles sistēmā </w:t>
      </w:r>
      <w:r w:rsidRPr="004A3913">
        <w:rPr>
          <w:rFonts w:ascii="Times New Roman" w:hAnsi="Times New Roman" w:eastAsia="Times New Roman"/>
          <w:i/>
          <w:iCs/>
          <w:color w:val="0000FF"/>
          <w:sz w:val="24"/>
          <w:szCs w:val="24"/>
          <w:lang w:eastAsia="lv-LV"/>
        </w:rPr>
        <w:t>(atlases nolikuma 5.</w:t>
      </w:r>
      <w:r>
        <w:rPr>
          <w:rFonts w:ascii="Times New Roman" w:hAnsi="Times New Roman" w:eastAsia="Times New Roman"/>
          <w:i/>
          <w:iCs/>
          <w:color w:val="0000FF"/>
          <w:sz w:val="24"/>
          <w:szCs w:val="24"/>
          <w:lang w:eastAsia="lv-LV"/>
        </w:rPr>
        <w:t> </w:t>
      </w:r>
      <w:r w:rsidRPr="004A3913">
        <w:rPr>
          <w:rFonts w:ascii="Times New Roman" w:hAnsi="Times New Roman" w:eastAsia="Times New Roman"/>
          <w:i/>
          <w:iCs/>
          <w:color w:val="0000FF"/>
          <w:sz w:val="24"/>
          <w:szCs w:val="24"/>
          <w:lang w:eastAsia="lv-LV"/>
        </w:rPr>
        <w:t>pielikums)</w:t>
      </w:r>
      <w:r>
        <w:rPr>
          <w:rFonts w:ascii="Times New Roman" w:hAnsi="Times New Roman" w:eastAsia="Times New Roman"/>
          <w:i/>
          <w:iCs/>
          <w:color w:val="0000FF"/>
          <w:sz w:val="24"/>
          <w:szCs w:val="24"/>
          <w:lang w:eastAsia="lv-LV"/>
        </w:rPr>
        <w:t>;</w:t>
      </w:r>
    </w:p>
    <w:p w:rsidRPr="006B5BCE" w:rsidR="009A1AE6" w:rsidP="00B47748" w:rsidRDefault="009A1AE6" w14:paraId="2F1C6F0C" w14:textId="6EEECB3E">
      <w:pPr>
        <w:pStyle w:val="Sarakstarindkopa"/>
        <w:numPr>
          <w:ilvl w:val="1"/>
          <w:numId w:val="49"/>
        </w:numPr>
        <w:spacing w:after="0" w:line="240" w:lineRule="auto"/>
        <w:ind w:left="993" w:hanging="426"/>
        <w:contextualSpacing w:val="0"/>
        <w:jc w:val="both"/>
        <w:rPr>
          <w:rFonts w:ascii="Times New Roman" w:hAnsi="Times New Roman" w:eastAsia="Times New Roman"/>
          <w:i/>
          <w:iCs/>
          <w:color w:val="0000FF"/>
          <w:sz w:val="24"/>
          <w:szCs w:val="24"/>
          <w:lang w:eastAsia="lv-LV"/>
        </w:rPr>
      </w:pPr>
      <w:r w:rsidRPr="006B5BCE">
        <w:rPr>
          <w:rFonts w:ascii="Times New Roman" w:hAnsi="Times New Roman" w:eastAsia="Times New Roman"/>
          <w:i/>
          <w:iCs/>
          <w:color w:val="0000FF"/>
          <w:sz w:val="24"/>
          <w:szCs w:val="24"/>
          <w:lang w:eastAsia="lv-LV"/>
        </w:rPr>
        <w:t>projekta budžetā (projekta iesnieguma sadaļā “Projekta budžeta kopsavilkums”) norādīto izmaksu apmēru pamatojošie dokumenti, izņemot izmaksas, kas tiek segtas, piemērojot izmaksu vienoto likmi un vienas vienības izmaksu standarta likmi. Informāciju var pamatot ar, piemēram, provizorisku tirgus izpēti</w:t>
      </w:r>
      <w:r>
        <w:rPr>
          <w:rStyle w:val="Vresatsauce"/>
          <w:rFonts w:ascii="Times New Roman" w:hAnsi="Times New Roman" w:eastAsia="Times New Roman"/>
          <w:i/>
          <w:color w:val="0000FF"/>
          <w:sz w:val="24"/>
          <w:szCs w:val="24"/>
          <w:lang w:eastAsia="lv-LV"/>
        </w:rPr>
        <w:footnoteReference w:id="28"/>
      </w:r>
      <w:r w:rsidRPr="006B5BCE">
        <w:rPr>
          <w:rFonts w:ascii="Times New Roman" w:hAnsi="Times New Roman" w:eastAsia="Times New Roman"/>
          <w:i/>
          <w:iCs/>
          <w:color w:val="0000FF"/>
          <w:sz w:val="24"/>
          <w:szCs w:val="24"/>
          <w:lang w:eastAsia="lv-LV"/>
        </w:rPr>
        <w:t>, potenciālo piegādātāju un pakalpojumu sniedzēju izpētes dokumentāciju, izmaksu aprēķina atšifrējumu, publiski pieejamu avotu par preču vai pakalpojumu cenām norādīšanu, noslēgtiem nodomu protokoliem vai līgumiem (ja attiecināms), u.c. informāciju;</w:t>
      </w:r>
    </w:p>
    <w:p w:rsidRPr="006B5BCE" w:rsidR="002209F5" w:rsidP="00B47748" w:rsidRDefault="002209F5" w14:paraId="5BA04AF5" w14:textId="416AB6A7">
      <w:pPr>
        <w:pStyle w:val="Sarakstarindkopa"/>
        <w:numPr>
          <w:ilvl w:val="1"/>
          <w:numId w:val="49"/>
        </w:numPr>
        <w:spacing w:after="0" w:line="240" w:lineRule="auto"/>
        <w:ind w:left="993" w:hanging="426"/>
        <w:contextualSpacing w:val="0"/>
        <w:jc w:val="both"/>
        <w:rPr>
          <w:rFonts w:ascii="Times New Roman" w:hAnsi="Times New Roman" w:eastAsia="Times New Roman"/>
          <w:i/>
          <w:iCs/>
          <w:color w:val="0000FF"/>
          <w:sz w:val="24"/>
          <w:szCs w:val="24"/>
          <w:lang w:eastAsia="lv-LV"/>
        </w:rPr>
      </w:pPr>
      <w:r w:rsidRPr="006B5BCE">
        <w:rPr>
          <w:rFonts w:ascii="Times New Roman" w:hAnsi="Times New Roman" w:eastAsia="Times New Roman"/>
          <w:i/>
          <w:iCs/>
          <w:color w:val="0000FF"/>
          <w:sz w:val="24"/>
          <w:szCs w:val="24"/>
          <w:lang w:eastAsia="lv-LV"/>
        </w:rPr>
        <w:t>izmaksu un ieguvumu analīze atbilstoši atlases nolikuma</w:t>
      </w:r>
      <w:r w:rsidR="00FA0835">
        <w:rPr>
          <w:rFonts w:ascii="Times New Roman" w:hAnsi="Times New Roman" w:eastAsia="Times New Roman"/>
          <w:i/>
          <w:iCs/>
          <w:color w:val="0000FF"/>
          <w:sz w:val="24"/>
          <w:szCs w:val="24"/>
          <w:lang w:eastAsia="lv-LV"/>
        </w:rPr>
        <w:t xml:space="preserve"> 3. pielikuma form</w:t>
      </w:r>
      <w:r w:rsidRPr="006B5BCE">
        <w:rPr>
          <w:rFonts w:ascii="Times New Roman" w:hAnsi="Times New Roman" w:eastAsia="Times New Roman"/>
          <w:i/>
          <w:iCs/>
          <w:color w:val="0000FF"/>
          <w:sz w:val="24"/>
          <w:szCs w:val="24"/>
          <w:lang w:eastAsia="lv-LV"/>
        </w:rPr>
        <w:t>ai;</w:t>
      </w:r>
    </w:p>
    <w:p w:rsidRPr="00AE1B08" w:rsidR="00CF7312" w:rsidP="00CF7312" w:rsidRDefault="00CB09B4" w14:paraId="338E459A" w14:textId="151356DC">
      <w:pPr>
        <w:pStyle w:val="Sarakstarindkopa"/>
        <w:numPr>
          <w:ilvl w:val="1"/>
          <w:numId w:val="49"/>
        </w:numPr>
        <w:spacing w:after="0" w:line="240" w:lineRule="auto"/>
        <w:ind w:left="993" w:hanging="426"/>
        <w:contextualSpacing w:val="0"/>
        <w:jc w:val="both"/>
        <w:rPr>
          <w:rFonts w:ascii="Times New Roman" w:hAnsi="Times New Roman" w:eastAsia="Times New Roman"/>
          <w:i/>
          <w:iCs/>
          <w:color w:val="0000FF"/>
          <w:sz w:val="24"/>
          <w:szCs w:val="24"/>
          <w:lang w:eastAsia="lv-LV"/>
        </w:rPr>
      </w:pPr>
      <w:bookmarkStart w:name="_Hlk169278102" w:id="16"/>
      <w:r w:rsidRPr="00AE1B08">
        <w:rPr>
          <w:rFonts w:ascii="Times New Roman" w:hAnsi="Times New Roman" w:eastAsia="Times New Roman"/>
          <w:i/>
          <w:iCs/>
          <w:color w:val="0000FF"/>
          <w:sz w:val="24"/>
          <w:szCs w:val="24"/>
        </w:rPr>
        <w:t>projekta īstenošanas teritorijas apraksts (atlases nolikuma 2. pielikums):</w:t>
      </w:r>
    </w:p>
    <w:p w:rsidRPr="00AE1B08" w:rsidR="005964B1" w:rsidP="00AE1B08" w:rsidRDefault="00CB09B4" w14:paraId="105F0769" w14:textId="541245A0">
      <w:pPr>
        <w:pStyle w:val="Sarakstarindkopa"/>
        <w:numPr>
          <w:ilvl w:val="1"/>
          <w:numId w:val="73"/>
        </w:numPr>
        <w:spacing w:after="0" w:line="240" w:lineRule="auto"/>
        <w:contextualSpacing w:val="0"/>
        <w:jc w:val="both"/>
        <w:rPr>
          <w:rFonts w:ascii="Times New Roman" w:hAnsi="Times New Roman" w:eastAsia="Times New Roman"/>
          <w:i/>
          <w:iCs/>
          <w:color w:val="0000FF"/>
          <w:sz w:val="24"/>
          <w:szCs w:val="24"/>
          <w:lang w:eastAsia="lv-LV"/>
        </w:rPr>
      </w:pPr>
      <w:r w:rsidRPr="00AE1B08">
        <w:rPr>
          <w:rFonts w:ascii="Times New Roman" w:hAnsi="Times New Roman" w:eastAsia="Times New Roman"/>
          <w:i/>
          <w:iCs/>
          <w:color w:val="0000FF"/>
          <w:sz w:val="24"/>
          <w:szCs w:val="24"/>
        </w:rPr>
        <w:t>izklājlapa “Teritoriju sadalījums” 1.</w:t>
      </w:r>
      <w:r w:rsidR="00AE1B08">
        <w:rPr>
          <w:rFonts w:ascii="Times New Roman" w:hAnsi="Times New Roman" w:eastAsia="Times New Roman"/>
          <w:i/>
          <w:iCs/>
          <w:color w:val="0000FF"/>
          <w:sz w:val="24"/>
          <w:szCs w:val="24"/>
        </w:rPr>
        <w:t> </w:t>
      </w:r>
      <w:r w:rsidRPr="00AE1B08">
        <w:rPr>
          <w:rFonts w:ascii="Times New Roman" w:hAnsi="Times New Roman" w:eastAsia="Times New Roman"/>
          <w:i/>
          <w:iCs/>
          <w:color w:val="0000FF"/>
          <w:sz w:val="24"/>
          <w:szCs w:val="24"/>
        </w:rPr>
        <w:t>tabula “Informāciju par visām projekta iesniegumā norādītājām ieguldījumu teritorijām”;</w:t>
      </w:r>
    </w:p>
    <w:p w:rsidRPr="006B5BCE" w:rsidR="008C094D" w:rsidP="757BE44A" w:rsidRDefault="00CB09B4" w14:paraId="05EF5077" w14:textId="223AC574">
      <w:pPr>
        <w:pStyle w:val="Sarakstarindkopa"/>
        <w:numPr>
          <w:ilvl w:val="2"/>
          <w:numId w:val="49"/>
        </w:numPr>
        <w:tabs>
          <w:tab w:val="clear" w:pos="2160"/>
        </w:tabs>
        <w:spacing w:after="120" w:line="240" w:lineRule="auto"/>
        <w:ind w:left="1418" w:hanging="425"/>
        <w:jc w:val="both"/>
        <w:rPr>
          <w:rFonts w:ascii="Times New Roman" w:hAnsi="Times New Roman" w:eastAsia="Times New Roman"/>
          <w:i/>
          <w:iCs/>
          <w:color w:val="0000FF"/>
          <w:sz w:val="24"/>
          <w:szCs w:val="24"/>
          <w:lang w:eastAsia="lv-LV"/>
        </w:rPr>
      </w:pPr>
      <w:r w:rsidRPr="757BE44A">
        <w:rPr>
          <w:rFonts w:ascii="Times New Roman" w:hAnsi="Times New Roman" w:eastAsia="Times New Roman"/>
          <w:i/>
          <w:iCs/>
          <w:color w:val="0000FF"/>
          <w:sz w:val="24"/>
          <w:szCs w:val="24"/>
          <w:lang w:eastAsia="lv-LV"/>
        </w:rPr>
        <w:t>izklājlapa “Princips “piesārņotājs maksā”” 2.</w:t>
      </w:r>
      <w:r w:rsidRPr="757BE44A" w:rsidR="77A0035F">
        <w:rPr>
          <w:rFonts w:ascii="Times New Roman" w:hAnsi="Times New Roman" w:eastAsia="Times New Roman"/>
          <w:i/>
          <w:iCs/>
          <w:color w:val="0000FF"/>
          <w:sz w:val="24"/>
          <w:szCs w:val="24"/>
          <w:lang w:eastAsia="lv-LV"/>
        </w:rPr>
        <w:t> </w:t>
      </w:r>
      <w:r w:rsidRPr="757BE44A">
        <w:rPr>
          <w:rFonts w:ascii="Times New Roman" w:hAnsi="Times New Roman" w:eastAsia="Times New Roman"/>
          <w:i/>
          <w:iCs/>
          <w:color w:val="0000FF"/>
          <w:sz w:val="24"/>
          <w:szCs w:val="24"/>
          <w:lang w:eastAsia="lv-LV"/>
        </w:rPr>
        <w:t>tabula “Pamatojošā informācija par</w:t>
      </w:r>
      <w:r w:rsidRPr="757BE44A" w:rsidR="6F25B928">
        <w:rPr>
          <w:rFonts w:ascii="Times New Roman" w:hAnsi="Times New Roman" w:eastAsia="Times New Roman"/>
          <w:i/>
          <w:iCs/>
          <w:color w:val="0000FF"/>
          <w:sz w:val="24"/>
          <w:szCs w:val="24"/>
          <w:lang w:eastAsia="lv-LV"/>
        </w:rPr>
        <w:t xml:space="preserve"> projekta īstenošanas teritorijām, kas tiek uzskatītas par vēsturiskām kūdras ieguves vietām</w:t>
      </w:r>
      <w:r w:rsidRPr="757BE44A">
        <w:rPr>
          <w:rFonts w:ascii="Times New Roman" w:hAnsi="Times New Roman" w:eastAsia="Times New Roman"/>
          <w:i/>
          <w:iCs/>
          <w:color w:val="0000FF"/>
          <w:sz w:val="24"/>
          <w:szCs w:val="24"/>
          <w:lang w:eastAsia="lv-LV"/>
        </w:rPr>
        <w:t>” un tajā minētie obligāti pievienojamie dokumenti, (attiecināms, ja 1.</w:t>
      </w:r>
      <w:r w:rsidRPr="757BE44A" w:rsidR="4F358FF9">
        <w:rPr>
          <w:rFonts w:ascii="Times New Roman" w:hAnsi="Times New Roman" w:eastAsia="Times New Roman"/>
          <w:i/>
          <w:iCs/>
          <w:color w:val="0000FF"/>
          <w:sz w:val="24"/>
          <w:szCs w:val="24"/>
          <w:lang w:eastAsia="lv-LV"/>
        </w:rPr>
        <w:t> </w:t>
      </w:r>
      <w:r w:rsidRPr="757BE44A">
        <w:rPr>
          <w:rFonts w:ascii="Times New Roman" w:hAnsi="Times New Roman" w:eastAsia="Times New Roman"/>
          <w:i/>
          <w:iCs/>
          <w:color w:val="0000FF"/>
          <w:sz w:val="24"/>
          <w:szCs w:val="24"/>
          <w:lang w:eastAsia="lv-LV"/>
        </w:rPr>
        <w:t>tabul</w:t>
      </w:r>
      <w:r w:rsidRPr="757BE44A" w:rsidR="6AB7C98F">
        <w:rPr>
          <w:rFonts w:ascii="Times New Roman" w:hAnsi="Times New Roman" w:eastAsia="Times New Roman"/>
          <w:i/>
          <w:iCs/>
          <w:color w:val="0000FF"/>
          <w:sz w:val="24"/>
          <w:szCs w:val="24"/>
          <w:lang w:eastAsia="lv-LV"/>
        </w:rPr>
        <w:t>as</w:t>
      </w:r>
      <w:r w:rsidRPr="757BE44A">
        <w:rPr>
          <w:rFonts w:ascii="Times New Roman" w:hAnsi="Times New Roman" w:eastAsia="Times New Roman"/>
          <w:i/>
          <w:iCs/>
          <w:color w:val="0000FF"/>
          <w:sz w:val="24"/>
          <w:szCs w:val="24"/>
          <w:lang w:eastAsia="lv-LV"/>
        </w:rPr>
        <w:t xml:space="preserve"> </w:t>
      </w:r>
      <w:r w:rsidRPr="757BE44A" w:rsidR="7744517F">
        <w:rPr>
          <w:rFonts w:ascii="Times New Roman" w:hAnsi="Times New Roman" w:eastAsia="Times New Roman"/>
          <w:i/>
          <w:iCs/>
          <w:color w:val="0000FF"/>
          <w:sz w:val="24"/>
          <w:szCs w:val="24"/>
          <w:lang w:eastAsia="lv-LV"/>
        </w:rPr>
        <w:t>H</w:t>
      </w:r>
      <w:r w:rsidRPr="757BE44A" w:rsidR="511BB1D1">
        <w:rPr>
          <w:rFonts w:ascii="Times New Roman" w:hAnsi="Times New Roman" w:eastAsia="Times New Roman"/>
          <w:i/>
          <w:iCs/>
          <w:color w:val="0000FF"/>
          <w:sz w:val="24"/>
          <w:szCs w:val="24"/>
          <w:lang w:eastAsia="lv-LV"/>
        </w:rPr>
        <w:t> </w:t>
      </w:r>
      <w:r w:rsidRPr="757BE44A" w:rsidR="6AB7C98F">
        <w:rPr>
          <w:rFonts w:ascii="Times New Roman" w:hAnsi="Times New Roman" w:eastAsia="Times New Roman"/>
          <w:i/>
          <w:iCs/>
          <w:color w:val="0000FF"/>
          <w:sz w:val="24"/>
          <w:szCs w:val="24"/>
          <w:lang w:eastAsia="lv-LV"/>
        </w:rPr>
        <w:t xml:space="preserve">kolonnā </w:t>
      </w:r>
      <w:r w:rsidRPr="757BE44A" w:rsidR="3702B47A">
        <w:rPr>
          <w:rFonts w:ascii="Times New Roman" w:hAnsi="Times New Roman" w:eastAsia="Times New Roman"/>
          <w:i/>
          <w:iCs/>
          <w:color w:val="0000FF"/>
          <w:sz w:val="24"/>
          <w:szCs w:val="24"/>
          <w:lang w:eastAsia="lv-LV"/>
        </w:rPr>
        <w:t xml:space="preserve">ievadītas </w:t>
      </w:r>
      <w:r w:rsidRPr="757BE44A">
        <w:rPr>
          <w:rFonts w:ascii="Times New Roman" w:hAnsi="Times New Roman" w:eastAsia="Times New Roman"/>
          <w:i/>
          <w:iCs/>
          <w:color w:val="0000FF"/>
          <w:sz w:val="24"/>
          <w:szCs w:val="24"/>
          <w:lang w:eastAsia="lv-LV"/>
        </w:rPr>
        <w:t>projekta īstenošanas teritorijas, kas tiek uzskatītas par vēsturiskām kūdras ieguves vietām</w:t>
      </w:r>
      <w:r w:rsidRPr="757BE44A" w:rsidR="00192E4A">
        <w:rPr>
          <w:rStyle w:val="Vresatsauce"/>
          <w:rFonts w:ascii="Times New Roman" w:hAnsi="Times New Roman" w:eastAsia="Times New Roman"/>
          <w:i/>
          <w:iCs/>
          <w:color w:val="0000FF"/>
          <w:sz w:val="24"/>
          <w:szCs w:val="24"/>
          <w:lang w:eastAsia="lv-LV"/>
        </w:rPr>
        <w:footnoteReference w:id="29"/>
      </w:r>
      <w:r w:rsidRPr="757BE44A" w:rsidR="44C24400">
        <w:rPr>
          <w:rFonts w:ascii="Times New Roman" w:hAnsi="Times New Roman" w:eastAsia="Times New Roman"/>
          <w:i/>
          <w:iCs/>
          <w:color w:val="0000FF"/>
          <w:sz w:val="24"/>
          <w:szCs w:val="24"/>
          <w:lang w:eastAsia="lv-LV"/>
        </w:rPr>
        <w:t>)</w:t>
      </w:r>
      <w:r w:rsidRPr="757BE44A" w:rsidR="7DD73E85">
        <w:rPr>
          <w:rFonts w:ascii="Times New Roman" w:hAnsi="Times New Roman" w:eastAsia="Times New Roman"/>
          <w:i/>
          <w:iCs/>
          <w:color w:val="0000FF"/>
          <w:sz w:val="24"/>
          <w:szCs w:val="24"/>
          <w:lang w:eastAsia="lv-LV"/>
        </w:rPr>
        <w:t>.</w:t>
      </w:r>
    </w:p>
    <w:bookmarkEnd w:id="16"/>
    <w:p w:rsidRPr="00450FC7" w:rsidR="002209F5" w:rsidP="002079FD" w:rsidRDefault="00C62BE6" w14:paraId="7D4F0D4C" w14:textId="4B5D5346">
      <w:pPr>
        <w:keepNext/>
        <w:spacing w:after="120"/>
        <w:jc w:val="both"/>
        <w:rPr>
          <w:rFonts w:eastAsia="Times New Roman"/>
          <w:b/>
          <w:bCs/>
        </w:rPr>
      </w:pPr>
      <w:r w:rsidRPr="00450FC7">
        <w:rPr>
          <w:rFonts w:eastAsia="Times New Roman"/>
          <w:b/>
          <w:bCs/>
        </w:rPr>
        <w:t>Pielikumi, kas jāpievieno, ja attiecināms</w:t>
      </w:r>
      <w:r w:rsidRPr="00450FC7" w:rsidR="00450FC7">
        <w:rPr>
          <w:rFonts w:eastAsia="Times New Roman"/>
          <w:b/>
          <w:bCs/>
        </w:rPr>
        <w:t xml:space="preserve"> </w:t>
      </w:r>
      <w:r w:rsidRPr="00450FC7" w:rsidR="00450FC7">
        <w:rPr>
          <w:i/>
          <w:iCs/>
          <w:color w:val="0000FF"/>
          <w:shd w:val="clear" w:color="auto" w:fill="FFFFFF"/>
        </w:rPr>
        <w:t>(pievienojami, ja attiecināms)</w:t>
      </w:r>
      <w:r w:rsidRPr="00450FC7">
        <w:rPr>
          <w:rFonts w:eastAsia="Times New Roman"/>
          <w:b/>
          <w:bCs/>
        </w:rPr>
        <w:t>:</w:t>
      </w:r>
    </w:p>
    <w:p w:rsidRPr="002C0621" w:rsidR="00722295" w:rsidP="00C676E3" w:rsidRDefault="00077398" w14:paraId="564F18AC" w14:textId="77777777">
      <w:pPr>
        <w:pStyle w:val="Sarakstarindkopa"/>
        <w:numPr>
          <w:ilvl w:val="1"/>
          <w:numId w:val="86"/>
        </w:numPr>
        <w:spacing w:after="0" w:line="240" w:lineRule="auto"/>
        <w:ind w:left="993"/>
        <w:jc w:val="both"/>
        <w:rPr>
          <w:rFonts w:ascii="Times New Roman" w:hAnsi="Times New Roman" w:eastAsia="Times New Roman"/>
          <w:i/>
          <w:iCs/>
          <w:color w:val="0000FF"/>
          <w:sz w:val="24"/>
          <w:szCs w:val="24"/>
          <w:lang w:eastAsia="lv-LV"/>
        </w:rPr>
      </w:pPr>
      <w:r w:rsidRPr="002C0621">
        <w:rPr>
          <w:rFonts w:ascii="Times New Roman" w:hAnsi="Times New Roman" w:eastAsia="Times New Roman"/>
          <w:i/>
          <w:iCs/>
          <w:color w:val="0000FF"/>
          <w:sz w:val="24"/>
          <w:szCs w:val="24"/>
          <w:lang w:eastAsia="lv-LV"/>
        </w:rPr>
        <w:t xml:space="preserve">dokumenti, kas apliecina, ka projekta īstenošanas laikā un visā projekta dzīves cikla laikā nekustamais īpašums, kurā tiks veiktas projektā paredzētās darbības, ir projekta iesniedzēja vai tā sadarbības partnera īpašumā, valdījumā, turējumā vai arī ir panākta vienošanās ar nekustamā īpašuma īpašnieku vai tā tiesisko valdītāju par nekustamā </w:t>
      </w:r>
      <w:r w:rsidRPr="002C0621">
        <w:rPr>
          <w:rFonts w:ascii="Times New Roman" w:hAnsi="Times New Roman" w:eastAsia="Times New Roman"/>
          <w:i/>
          <w:iCs/>
          <w:color w:val="0000FF"/>
          <w:sz w:val="24"/>
          <w:szCs w:val="24"/>
          <w:lang w:eastAsia="lv-LV"/>
        </w:rPr>
        <w:lastRenderedPageBreak/>
        <w:t>īpašuma turējumu (vai par nekustamā īpašuma lietojumu (izmantošanu)), un ir noslēgta attiecīga vienošanās vai līgums (attiecināms, ja tiesības ir iegūtas, taču nav nostiprinātas Zemesgrāmatā vai nav iespējams pārbaudīt informāciju publiskajās datubāzēs);</w:t>
      </w:r>
    </w:p>
    <w:p w:rsidRPr="002C0621" w:rsidR="00FD11BE" w:rsidP="00C676E3" w:rsidRDefault="00077398" w14:paraId="143F4392" w14:textId="1042A8A0">
      <w:pPr>
        <w:pStyle w:val="Sarakstarindkopa"/>
        <w:numPr>
          <w:ilvl w:val="1"/>
          <w:numId w:val="86"/>
        </w:numPr>
        <w:spacing w:after="0" w:line="240" w:lineRule="auto"/>
        <w:ind w:left="993" w:hanging="426"/>
        <w:jc w:val="both"/>
        <w:rPr>
          <w:rFonts w:ascii="Times New Roman" w:hAnsi="Times New Roman" w:eastAsia="Times New Roman"/>
          <w:i/>
          <w:iCs/>
          <w:color w:val="0000FF"/>
          <w:sz w:val="24"/>
          <w:szCs w:val="24"/>
          <w:lang w:eastAsia="lv-LV"/>
        </w:rPr>
      </w:pPr>
      <w:r w:rsidRPr="002C0621">
        <w:rPr>
          <w:rFonts w:ascii="Times New Roman" w:hAnsi="Times New Roman" w:eastAsia="Times New Roman"/>
          <w:i/>
          <w:iCs/>
          <w:color w:val="0000FF"/>
          <w:sz w:val="24"/>
          <w:szCs w:val="24"/>
          <w:lang w:eastAsia="lv-LV"/>
        </w:rPr>
        <w:t>ekosistēmu pakalpojumu novērtējums katrai projekta īstenošanas vietai (attiecināms, ja ekosistēmu pakalpojumu novērtējums uz projekta iesniegšanas brīdi ir sagatavots);</w:t>
      </w:r>
    </w:p>
    <w:p w:rsidRPr="00745739" w:rsidR="00FD11BE" w:rsidP="00C676E3" w:rsidRDefault="00FD11BE" w14:paraId="54411102" w14:textId="531C2D1E">
      <w:pPr>
        <w:pStyle w:val="Sarakstarindkopa"/>
        <w:numPr>
          <w:ilvl w:val="1"/>
          <w:numId w:val="86"/>
        </w:numPr>
        <w:spacing w:after="0" w:line="240" w:lineRule="auto"/>
        <w:ind w:left="993" w:hanging="426"/>
        <w:jc w:val="both"/>
        <w:rPr>
          <w:rFonts w:ascii="Times New Roman" w:hAnsi="Times New Roman"/>
          <w:i/>
          <w:iCs/>
          <w:color w:val="0000FF"/>
          <w:sz w:val="24"/>
          <w:szCs w:val="24"/>
        </w:rPr>
      </w:pPr>
      <w:r w:rsidRPr="3FC94813">
        <w:rPr>
          <w:rFonts w:ascii="Times New Roman" w:hAnsi="Times New Roman" w:eastAsia="Times New Roman"/>
          <w:i/>
          <w:iCs/>
          <w:color w:val="0000FF"/>
          <w:sz w:val="24"/>
          <w:szCs w:val="24"/>
        </w:rPr>
        <w:t>ietekmes uz vidi novērtējums, atbilstoši likuma “Par ietekmes uz vidi novērtējumu”</w:t>
      </w:r>
      <w:r w:rsidRPr="3FC94813" w:rsidR="00234A07">
        <w:rPr>
          <w:rFonts w:ascii="Times New Roman" w:hAnsi="Times New Roman" w:eastAsia="Times New Roman"/>
          <w:i/>
          <w:iCs/>
          <w:color w:val="0000FF"/>
          <w:sz w:val="24"/>
          <w:szCs w:val="24"/>
        </w:rPr>
        <w:t xml:space="preserve"> </w:t>
      </w:r>
      <w:r w:rsidRPr="3FC94813">
        <w:rPr>
          <w:rFonts w:ascii="Times New Roman" w:hAnsi="Times New Roman" w:eastAsia="Times New Roman"/>
          <w:i/>
          <w:iCs/>
          <w:color w:val="0000FF"/>
          <w:sz w:val="24"/>
          <w:szCs w:val="24"/>
        </w:rPr>
        <w:t>nosacījumiem un MK 2015.</w:t>
      </w:r>
      <w:r w:rsidRPr="3FC94813" w:rsidR="0065634F">
        <w:rPr>
          <w:rFonts w:ascii="Times New Roman" w:hAnsi="Times New Roman" w:eastAsia="Times New Roman"/>
          <w:i/>
          <w:iCs/>
          <w:color w:val="0000FF"/>
          <w:sz w:val="24"/>
          <w:szCs w:val="24"/>
        </w:rPr>
        <w:t> </w:t>
      </w:r>
      <w:r w:rsidRPr="3FC94813">
        <w:rPr>
          <w:rFonts w:ascii="Times New Roman" w:hAnsi="Times New Roman" w:eastAsia="Times New Roman"/>
          <w:i/>
          <w:iCs/>
          <w:color w:val="0000FF"/>
          <w:sz w:val="24"/>
          <w:szCs w:val="24"/>
        </w:rPr>
        <w:t>gada 13.</w:t>
      </w:r>
      <w:r w:rsidRPr="3FC94813" w:rsidR="0065634F">
        <w:rPr>
          <w:rFonts w:ascii="Times New Roman" w:hAnsi="Times New Roman" w:eastAsia="Times New Roman"/>
          <w:i/>
          <w:iCs/>
          <w:color w:val="0000FF"/>
          <w:sz w:val="24"/>
          <w:szCs w:val="24"/>
        </w:rPr>
        <w:t> </w:t>
      </w:r>
      <w:r w:rsidRPr="3FC94813">
        <w:rPr>
          <w:rFonts w:ascii="Times New Roman" w:hAnsi="Times New Roman" w:eastAsia="Times New Roman"/>
          <w:i/>
          <w:iCs/>
          <w:color w:val="0000FF"/>
          <w:sz w:val="24"/>
          <w:szCs w:val="24"/>
        </w:rPr>
        <w:t>janvāra noteikumiem Nr.</w:t>
      </w:r>
      <w:r w:rsidRPr="3FC94813" w:rsidR="0065634F">
        <w:rPr>
          <w:rFonts w:ascii="Times New Roman" w:hAnsi="Times New Roman" w:eastAsia="Times New Roman"/>
          <w:i/>
          <w:iCs/>
          <w:color w:val="0000FF"/>
          <w:sz w:val="24"/>
          <w:szCs w:val="24"/>
        </w:rPr>
        <w:t> </w:t>
      </w:r>
      <w:r w:rsidRPr="3FC94813">
        <w:rPr>
          <w:rFonts w:ascii="Times New Roman" w:hAnsi="Times New Roman" w:eastAsia="Times New Roman"/>
          <w:i/>
          <w:iCs/>
          <w:color w:val="0000FF"/>
          <w:sz w:val="24"/>
          <w:szCs w:val="24"/>
        </w:rPr>
        <w:t>18</w:t>
      </w:r>
      <w:r w:rsidRPr="3FC94813" w:rsidR="0065634F">
        <w:rPr>
          <w:rFonts w:ascii="Times New Roman" w:hAnsi="Times New Roman" w:eastAsia="Times New Roman"/>
          <w:i/>
          <w:iCs/>
          <w:color w:val="0000FF"/>
          <w:sz w:val="24"/>
          <w:szCs w:val="24"/>
        </w:rPr>
        <w:t xml:space="preserve"> </w:t>
      </w:r>
      <w:r w:rsidRPr="3FC94813">
        <w:rPr>
          <w:rFonts w:ascii="Times New Roman" w:hAnsi="Times New Roman" w:eastAsia="Times New Roman"/>
          <w:i/>
          <w:iCs/>
          <w:color w:val="0000FF"/>
          <w:sz w:val="24"/>
          <w:szCs w:val="24"/>
        </w:rPr>
        <w:t xml:space="preserve">„Kārtība, kādā novērtē paredzētās darbības ietekmi uz vidi un akceptē paredzēto darbību” uz projekta īstenošanas vietām, kur tas attiecināms (attiecināms, ja ietekmes uz vidi novērtējums uz projekta iesniegšanas </w:t>
      </w:r>
      <w:r w:rsidRPr="3FC94813" w:rsidR="005C2D95">
        <w:rPr>
          <w:rFonts w:ascii="Times New Roman" w:hAnsi="Times New Roman" w:eastAsia="Times New Roman"/>
          <w:i/>
          <w:iCs/>
          <w:color w:val="0000FF"/>
          <w:sz w:val="24"/>
          <w:szCs w:val="24"/>
        </w:rPr>
        <w:t>brīdi ir veikts</w:t>
      </w:r>
      <w:r w:rsidRPr="3FC94813">
        <w:rPr>
          <w:rFonts w:ascii="Times New Roman" w:hAnsi="Times New Roman" w:eastAsia="Times New Roman"/>
          <w:i/>
          <w:iCs/>
          <w:color w:val="0000FF"/>
          <w:sz w:val="24"/>
          <w:szCs w:val="24"/>
        </w:rPr>
        <w:t>)</w:t>
      </w:r>
      <w:r w:rsidRPr="3FC94813" w:rsidR="20491FE1">
        <w:rPr>
          <w:rFonts w:ascii="Times New Roman" w:hAnsi="Times New Roman" w:eastAsia="Times New Roman"/>
          <w:i/>
          <w:iCs/>
          <w:color w:val="0000FF"/>
          <w:sz w:val="24"/>
          <w:szCs w:val="24"/>
        </w:rPr>
        <w:t xml:space="preserve">. </w:t>
      </w:r>
      <w:r w:rsidRPr="3FC94813" w:rsidR="307673F7">
        <w:rPr>
          <w:rFonts w:ascii="Helvetica" w:hAnsi="Helvetica" w:eastAsia="Helvetica" w:cs="Helvetica"/>
          <w:color w:val="161616"/>
          <w:sz w:val="21"/>
          <w:szCs w:val="21"/>
        </w:rPr>
        <w:t xml:space="preserve"> </w:t>
      </w:r>
      <w:r w:rsidRPr="00D34B29" w:rsidR="307673F7">
        <w:rPr>
          <w:rFonts w:ascii="Times New Roman" w:hAnsi="Times New Roman" w:eastAsia="Helvetica"/>
          <w:i/>
          <w:iCs/>
          <w:color w:val="0000FF"/>
          <w:sz w:val="24"/>
          <w:szCs w:val="24"/>
        </w:rPr>
        <w:t>Ja ietekmes uz vidi novērtējums nav izstrādāts uz projekta iesniegšanas brīdi, finansējuma saņēmējs pievieno apliecinājumu, ka tiks izstrādāts ietekmes uz vidi novērtējums, vai arī pievieno Valsts Vides dienesta izziņu par nepieciešamību pēc ietekmes uz vidi novērtējuma, sākotnējā izvērtējuma vai izziņu par tehnisko noteikumu nepieciešamību (atbilstoši kritēriju metodikas 2.2. punktam)</w:t>
      </w:r>
      <w:r w:rsidR="00D34B29">
        <w:rPr>
          <w:rFonts w:ascii="Times New Roman" w:hAnsi="Times New Roman" w:eastAsia="Helvetica"/>
          <w:i/>
          <w:iCs/>
          <w:color w:val="0000FF"/>
          <w:sz w:val="24"/>
          <w:szCs w:val="24"/>
        </w:rPr>
        <w:t>;</w:t>
      </w:r>
    </w:p>
    <w:p w:rsidRPr="002C0621" w:rsidR="00077398" w:rsidP="00C676E3" w:rsidRDefault="00077398" w14:paraId="1B6AE921" w14:textId="77777777">
      <w:pPr>
        <w:pStyle w:val="Sarakstarindkopa"/>
        <w:numPr>
          <w:ilvl w:val="1"/>
          <w:numId w:val="86"/>
        </w:numPr>
        <w:spacing w:after="0" w:line="240" w:lineRule="auto"/>
        <w:ind w:left="993"/>
        <w:jc w:val="both"/>
        <w:rPr>
          <w:rFonts w:ascii="Times New Roman" w:hAnsi="Times New Roman" w:eastAsia="Times New Roman"/>
          <w:i/>
          <w:iCs/>
          <w:color w:val="0000FF"/>
          <w:sz w:val="24"/>
          <w:szCs w:val="24"/>
          <w:lang w:eastAsia="lv-LV"/>
        </w:rPr>
      </w:pPr>
      <w:r w:rsidRPr="468AF36A">
        <w:rPr>
          <w:rFonts w:ascii="Times New Roman" w:hAnsi="Times New Roman" w:eastAsia="Times New Roman"/>
          <w:i/>
          <w:iCs/>
          <w:color w:val="0000FF"/>
          <w:sz w:val="24"/>
          <w:szCs w:val="24"/>
          <w:lang w:eastAsia="lv-LV"/>
        </w:rPr>
        <w:t xml:space="preserve">Valsts vides dienesta izziņa par ietekmes uz vidi novērtējuma, sākotnējā izvērtējuma vai tehnisko noteikumu nepieciešamību (attiecināms, ja projektā ir paredzētas darbības, kurām saskaņā ar vides jomu regulējošiem </w:t>
      </w:r>
      <w:r w:rsidRPr="00551EB6">
        <w:rPr>
          <w:rFonts w:ascii="Times New Roman" w:hAnsi="Times New Roman" w:eastAsia="Times New Roman"/>
          <w:i/>
          <w:iCs/>
          <w:color w:val="0000FF"/>
          <w:sz w:val="24"/>
          <w:szCs w:val="24"/>
          <w:lang w:eastAsia="lv-LV"/>
        </w:rPr>
        <w:t>normatīvajiem aktiem nav nepieciešams veikt ietekmes uz vidi novērtējumu</w:t>
      </w:r>
      <w:r w:rsidRPr="468AF36A">
        <w:rPr>
          <w:rFonts w:ascii="Times New Roman" w:hAnsi="Times New Roman" w:eastAsia="Times New Roman"/>
          <w:i/>
          <w:iCs/>
          <w:color w:val="0000FF"/>
          <w:sz w:val="24"/>
          <w:szCs w:val="24"/>
          <w:lang w:eastAsia="lv-LV"/>
        </w:rPr>
        <w:t>);</w:t>
      </w:r>
    </w:p>
    <w:p w:rsidRPr="006B0137" w:rsidR="005276FE" w:rsidP="00C676E3" w:rsidRDefault="006B0137" w14:paraId="3B8D3F5B" w14:textId="2D52E313">
      <w:pPr>
        <w:pStyle w:val="Sarakstarindkopa"/>
        <w:numPr>
          <w:ilvl w:val="1"/>
          <w:numId w:val="86"/>
        </w:numPr>
        <w:spacing w:after="0" w:line="240" w:lineRule="auto"/>
        <w:ind w:left="993"/>
        <w:jc w:val="both"/>
        <w:rPr>
          <w:rFonts w:ascii="Times New Roman" w:hAnsi="Times New Roman" w:eastAsia="Times New Roman"/>
          <w:i/>
          <w:iCs/>
          <w:color w:val="0000FF"/>
          <w:sz w:val="24"/>
          <w:szCs w:val="24"/>
          <w:lang w:eastAsia="lv-LV"/>
        </w:rPr>
      </w:pPr>
      <w:r w:rsidRPr="006B0137">
        <w:rPr>
          <w:rFonts w:ascii="Times New Roman" w:hAnsi="Times New Roman" w:eastAsia="Times New Roman"/>
          <w:i/>
          <w:iCs/>
          <w:color w:val="0000FF"/>
          <w:sz w:val="24"/>
          <w:szCs w:val="24"/>
          <w:lang w:eastAsia="lv-LV"/>
        </w:rPr>
        <w:t>Valsts vides dienesta lēmums par paredzētās darbības ietekmes uz vidi novērtējuma nepiemērošanu (attiecināms, ja projekta darbībām nav jāveic ietekmes uz vidi novērtējums);</w:t>
      </w:r>
    </w:p>
    <w:p w:rsidRPr="002C0621" w:rsidR="0040083B" w:rsidP="00C676E3" w:rsidRDefault="0040083B" w14:paraId="264D6026" w14:textId="2E20CE0B">
      <w:pPr>
        <w:pStyle w:val="Sarakstarindkopa"/>
        <w:numPr>
          <w:ilvl w:val="1"/>
          <w:numId w:val="86"/>
        </w:numPr>
        <w:spacing w:before="240" w:after="120" w:line="240" w:lineRule="auto"/>
        <w:ind w:left="993" w:hanging="426"/>
        <w:jc w:val="both"/>
        <w:rPr>
          <w:rFonts w:ascii="Times New Roman" w:hAnsi="Times New Roman" w:eastAsia="Times New Roman"/>
          <w:i/>
          <w:iCs/>
          <w:color w:val="0000FF"/>
          <w:sz w:val="24"/>
          <w:szCs w:val="24"/>
          <w:lang w:eastAsia="lv-LV"/>
        </w:rPr>
      </w:pPr>
      <w:r w:rsidRPr="002C0621">
        <w:rPr>
          <w:rFonts w:ascii="Times New Roman" w:hAnsi="Times New Roman" w:eastAsia="Times New Roman"/>
          <w:i/>
          <w:iCs/>
          <w:color w:val="0000FF"/>
          <w:sz w:val="24"/>
          <w:szCs w:val="24"/>
          <w:lang w:eastAsia="lv-LV"/>
        </w:rPr>
        <w:t>projekta iesnieguma sadaļu vai pielikumu tulkojums (attiecināms, ja kāda no projekta iesnieguma sadaļām vai pielikumiem nav valsts valodā);</w:t>
      </w:r>
    </w:p>
    <w:p w:rsidRPr="002C0621" w:rsidR="0040083B" w:rsidP="00C676E3" w:rsidRDefault="0040083B" w14:paraId="016E4D14" w14:textId="77777777">
      <w:pPr>
        <w:pStyle w:val="Sarakstarindkopa"/>
        <w:numPr>
          <w:ilvl w:val="1"/>
          <w:numId w:val="86"/>
        </w:numPr>
        <w:spacing w:before="240" w:after="120" w:line="240" w:lineRule="auto"/>
        <w:ind w:left="993" w:hanging="426"/>
        <w:jc w:val="both"/>
        <w:rPr>
          <w:rFonts w:ascii="Times New Roman" w:hAnsi="Times New Roman" w:eastAsia="Times New Roman"/>
          <w:i/>
          <w:iCs/>
          <w:color w:val="0000FF"/>
          <w:sz w:val="24"/>
          <w:szCs w:val="24"/>
          <w:lang w:eastAsia="lv-LV"/>
        </w:rPr>
      </w:pPr>
      <w:r w:rsidRPr="002C0621">
        <w:rPr>
          <w:rFonts w:ascii="Times New Roman" w:hAnsi="Times New Roman" w:eastAsia="Times New Roman"/>
          <w:i/>
          <w:iCs/>
          <w:color w:val="0000FF"/>
          <w:sz w:val="24"/>
          <w:szCs w:val="24"/>
          <w:lang w:eastAsia="lv-LV"/>
        </w:rPr>
        <w:t>citi dokumenti, ja tādi nepieciešami, lai pilnvērtīgi pamatotu projektā plānotās darbības un izmaksas.</w:t>
      </w:r>
    </w:p>
    <w:p w:rsidRPr="003830A1" w:rsidR="009E54D4" w:rsidP="000F7819" w:rsidRDefault="00D83994" w14:paraId="4C3516ED" w14:textId="5E706EDF">
      <w:pPr>
        <w:pStyle w:val="Virsraksts2"/>
        <w:spacing w:before="240" w:beforeAutospacing="0" w:after="240" w:afterAutospacing="0"/>
        <w:jc w:val="center"/>
        <w:rPr>
          <w:rFonts w:eastAsia="Times New Roman"/>
          <w:sz w:val="32"/>
          <w:szCs w:val="32"/>
        </w:rPr>
      </w:pPr>
      <w:r w:rsidRPr="003830A1">
        <w:rPr>
          <w:rFonts w:eastAsia="Times New Roman"/>
          <w:sz w:val="32"/>
          <w:szCs w:val="32"/>
        </w:rPr>
        <w:t>SADAĻA</w:t>
      </w:r>
      <w:r w:rsidR="001F53DC">
        <w:rPr>
          <w:rFonts w:eastAsia="Times New Roman"/>
          <w:sz w:val="32"/>
          <w:szCs w:val="32"/>
        </w:rPr>
        <w:t> </w:t>
      </w:r>
      <w:r w:rsidRPr="003830A1">
        <w:rPr>
          <w:rFonts w:eastAsia="Times New Roman"/>
          <w:sz w:val="32"/>
          <w:szCs w:val="32"/>
        </w:rPr>
        <w:t>- APLIECINĀJUMI</w:t>
      </w:r>
    </w:p>
    <w:p w:rsidRPr="00EC55D5" w:rsidR="009E54D4" w:rsidP="00C8202F" w:rsidRDefault="00C8202F" w14:paraId="2BBD6B99" w14:textId="12AAD3AC">
      <w:pPr>
        <w:pStyle w:val="Virsraksts3"/>
        <w:spacing w:before="120" w:beforeAutospacing="0" w:after="120" w:afterAutospacing="0"/>
        <w:jc w:val="both"/>
        <w:rPr>
          <w:rFonts w:eastAsia="Times New Roman"/>
          <w:sz w:val="28"/>
          <w:szCs w:val="28"/>
        </w:rPr>
      </w:pPr>
      <w:r w:rsidRPr="003830A1">
        <w:rPr>
          <w:noProof/>
        </w:rPr>
        <w:drawing>
          <wp:inline distT="0" distB="0" distL="0" distR="0" wp14:anchorId="3E872754" wp14:editId="6810B3E5">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5"/>
                    <a:stretch>
                      <a:fillRect/>
                    </a:stretch>
                  </pic:blipFill>
                  <pic:spPr>
                    <a:xfrm>
                      <a:off x="0" y="0"/>
                      <a:ext cx="6119495" cy="2288540"/>
                    </a:xfrm>
                    <a:prstGeom prst="rect">
                      <a:avLst/>
                    </a:prstGeom>
                  </pic:spPr>
                </pic:pic>
              </a:graphicData>
            </a:graphic>
          </wp:inline>
        </w:drawing>
      </w:r>
      <w:r w:rsidRPr="00EC55D5" w:rsidR="00AC5142">
        <w:rPr>
          <w:rFonts w:eastAsia="Times New Roman"/>
          <w:sz w:val="28"/>
          <w:szCs w:val="28"/>
        </w:rPr>
        <w:t>Obligātie apliecinājumi</w:t>
      </w:r>
    </w:p>
    <w:p w:rsidRPr="00BF3CB8" w:rsidR="003A5033" w:rsidP="003A5033" w:rsidRDefault="003A5033" w14:paraId="6981C3B9" w14:textId="77777777">
      <w:pPr>
        <w:spacing w:after="120"/>
        <w:jc w:val="both"/>
        <w:rPr>
          <w:i/>
          <w:iCs/>
          <w:color w:val="0000FF"/>
        </w:rPr>
      </w:pPr>
      <w:r w:rsidRPr="00BF3CB8">
        <w:rPr>
          <w:i/>
          <w:iCs/>
          <w:color w:val="0000FF"/>
        </w:rPr>
        <w:t xml:space="preserve">Projekta iesniegšanas brīdī </w:t>
      </w:r>
      <w:r w:rsidRPr="00F17953">
        <w:rPr>
          <w:b/>
          <w:bCs/>
          <w:i/>
          <w:iCs/>
          <w:color w:val="0000FF"/>
        </w:rPr>
        <w:t>jāapstiprina visi obligātie apliecinājumi,</w:t>
      </w:r>
      <w:r w:rsidRPr="00BF3CB8">
        <w:rPr>
          <w:i/>
          <w:iCs/>
          <w:color w:val="0000FF"/>
        </w:rPr>
        <w:t xml:space="preserve"> tai skaitā:</w:t>
      </w:r>
    </w:p>
    <w:p w:rsidRPr="003928EC" w:rsidR="003A5033" w:rsidP="00C676E3" w:rsidRDefault="003A5033" w14:paraId="323E74E9" w14:textId="77777777">
      <w:pPr>
        <w:numPr>
          <w:ilvl w:val="0"/>
          <w:numId w:val="70"/>
        </w:numPr>
        <w:ind w:left="709" w:hanging="425"/>
        <w:jc w:val="both"/>
        <w:rPr>
          <w:i/>
          <w:iCs/>
          <w:color w:val="0000FF"/>
        </w:rPr>
      </w:pPr>
      <w:r>
        <w:rPr>
          <w:i/>
          <w:iCs/>
          <w:color w:val="0000FF"/>
        </w:rPr>
        <w:t>“</w:t>
      </w:r>
      <w:r w:rsidRPr="003928EC">
        <w:rPr>
          <w:i/>
          <w:iCs/>
          <w:color w:val="0000FF"/>
        </w:rPr>
        <w:t>Apliecinājums par dubultā finansējuma neesamību un projekta īstenošanas nosacījumu ievērošanu</w:t>
      </w:r>
      <w:r>
        <w:rPr>
          <w:i/>
          <w:iCs/>
          <w:color w:val="0000FF"/>
        </w:rPr>
        <w:t>”</w:t>
      </w:r>
      <w:r w:rsidRPr="003928EC">
        <w:rPr>
          <w:i/>
          <w:iCs/>
          <w:color w:val="0000FF"/>
        </w:rPr>
        <w:t>;</w:t>
      </w:r>
    </w:p>
    <w:p w:rsidRPr="0081712C" w:rsidR="003A5033" w:rsidP="00C676E3" w:rsidRDefault="003A5033" w14:paraId="2117ED48" w14:textId="77777777">
      <w:pPr>
        <w:pStyle w:val="Sarakstarindkopa"/>
        <w:numPr>
          <w:ilvl w:val="0"/>
          <w:numId w:val="70"/>
        </w:numPr>
        <w:spacing w:after="120"/>
        <w:ind w:left="709" w:hanging="425"/>
        <w:jc w:val="both"/>
        <w:rPr>
          <w:rFonts w:ascii="Times New Roman" w:hAnsi="Times New Roman"/>
          <w:i/>
          <w:color w:val="0000FF"/>
          <w:sz w:val="24"/>
          <w:szCs w:val="24"/>
        </w:rPr>
      </w:pPr>
      <w:r w:rsidRPr="0081712C">
        <w:rPr>
          <w:rFonts w:ascii="Times New Roman" w:hAnsi="Times New Roman"/>
          <w:i/>
          <w:color w:val="0000FF"/>
          <w:sz w:val="24"/>
          <w:szCs w:val="24"/>
        </w:rPr>
        <w:t>“Apliecinājums par informētību attiecībā uz interešu konflikta jautājumu regulējumu un to integrāciju iekšējās kontroles sistēmā”;</w:t>
      </w:r>
    </w:p>
    <w:p w:rsidRPr="00967E50" w:rsidR="00440E92" w:rsidP="00C676E3" w:rsidRDefault="00440E92" w14:paraId="68A4D8C5" w14:textId="49A2D564">
      <w:pPr>
        <w:pStyle w:val="Sarakstarindkopa"/>
        <w:numPr>
          <w:ilvl w:val="0"/>
          <w:numId w:val="70"/>
        </w:numPr>
        <w:spacing w:after="120"/>
        <w:ind w:left="709" w:hanging="425"/>
        <w:jc w:val="both"/>
        <w:rPr>
          <w:rFonts w:ascii="Times New Roman" w:hAnsi="Times New Roman"/>
          <w:i/>
          <w:iCs/>
          <w:color w:val="0000FF"/>
          <w:sz w:val="24"/>
          <w:szCs w:val="24"/>
        </w:rPr>
      </w:pPr>
      <w:r>
        <w:rPr>
          <w:rFonts w:ascii="Times New Roman" w:hAnsi="Times New Roman"/>
          <w:i/>
          <w:color w:val="0000FF"/>
          <w:sz w:val="24"/>
          <w:szCs w:val="24"/>
        </w:rPr>
        <w:t>“</w:t>
      </w:r>
      <w:r w:rsidRPr="00061778">
        <w:rPr>
          <w:rFonts w:ascii="Times New Roman" w:hAnsi="Times New Roman"/>
          <w:i/>
          <w:color w:val="0000FF"/>
          <w:sz w:val="24"/>
          <w:szCs w:val="24"/>
        </w:rPr>
        <w:t xml:space="preserve">Sadarbības partnera apliecinājums par informētību attiecībā uz interešu konflikta jautājumu regulējumu un to integrāciju iekšējās kontroles sistēmā (atlases nolikuma </w:t>
      </w:r>
      <w:r>
        <w:rPr>
          <w:rFonts w:ascii="Times New Roman" w:hAnsi="Times New Roman"/>
          <w:i/>
          <w:color w:val="0000FF"/>
          <w:sz w:val="24"/>
          <w:szCs w:val="24"/>
        </w:rPr>
        <w:t>5</w:t>
      </w:r>
      <w:r w:rsidRPr="00061778">
        <w:rPr>
          <w:rFonts w:ascii="Times New Roman" w:hAnsi="Times New Roman"/>
          <w:i/>
          <w:color w:val="0000FF"/>
          <w:sz w:val="24"/>
          <w:szCs w:val="24"/>
        </w:rPr>
        <w:t>.</w:t>
      </w:r>
      <w:r>
        <w:rPr>
          <w:rFonts w:ascii="Times New Roman" w:hAnsi="Times New Roman"/>
          <w:i/>
          <w:color w:val="0000FF"/>
          <w:sz w:val="24"/>
          <w:szCs w:val="24"/>
        </w:rPr>
        <w:t> </w:t>
      </w:r>
      <w:r w:rsidRPr="00061778">
        <w:rPr>
          <w:rFonts w:ascii="Times New Roman" w:hAnsi="Times New Roman"/>
          <w:i/>
          <w:color w:val="0000FF"/>
          <w:sz w:val="24"/>
          <w:szCs w:val="24"/>
        </w:rPr>
        <w:t>pielikums)</w:t>
      </w:r>
      <w:r>
        <w:rPr>
          <w:rFonts w:ascii="Times New Roman" w:hAnsi="Times New Roman"/>
          <w:i/>
          <w:color w:val="0000FF"/>
          <w:sz w:val="24"/>
          <w:szCs w:val="24"/>
        </w:rPr>
        <w:t>”;</w:t>
      </w:r>
    </w:p>
    <w:p w:rsidR="007711A0" w:rsidP="00C676E3" w:rsidRDefault="0022111E" w14:paraId="46037899" w14:textId="5420268E">
      <w:pPr>
        <w:pStyle w:val="Sarakstarindkopa"/>
        <w:numPr>
          <w:ilvl w:val="0"/>
          <w:numId w:val="70"/>
        </w:numPr>
        <w:spacing w:after="120"/>
        <w:ind w:left="709" w:hanging="425"/>
        <w:jc w:val="both"/>
        <w:rPr>
          <w:rFonts w:ascii="Times New Roman" w:hAnsi="Times New Roman"/>
          <w:i/>
          <w:iCs/>
          <w:color w:val="0000FF"/>
          <w:sz w:val="24"/>
          <w:szCs w:val="24"/>
        </w:rPr>
      </w:pPr>
      <w:r>
        <w:rPr>
          <w:rFonts w:ascii="Times New Roman" w:hAnsi="Times New Roman"/>
          <w:i/>
          <w:iCs/>
          <w:color w:val="0000FF"/>
          <w:sz w:val="24"/>
          <w:szCs w:val="24"/>
        </w:rPr>
        <w:lastRenderedPageBreak/>
        <w:t>“</w:t>
      </w:r>
      <w:r w:rsidRPr="0022111E">
        <w:rPr>
          <w:rFonts w:ascii="Times New Roman" w:hAnsi="Times New Roman"/>
          <w:i/>
          <w:iCs/>
          <w:color w:val="0000FF"/>
          <w:sz w:val="24"/>
          <w:szCs w:val="24"/>
        </w:rPr>
        <w:t>Apliecinājums par horizontālā principa “Vienlīdzība, iekļaušana, nediskriminācija un pamattiesību ievērošana” rādītāju datu uzkrāšanu</w:t>
      </w:r>
      <w:r>
        <w:rPr>
          <w:rFonts w:ascii="Times New Roman" w:hAnsi="Times New Roman"/>
          <w:i/>
          <w:iCs/>
          <w:color w:val="0000FF"/>
          <w:sz w:val="24"/>
          <w:szCs w:val="24"/>
        </w:rPr>
        <w:t>”</w:t>
      </w:r>
      <w:r w:rsidR="00AB506C">
        <w:rPr>
          <w:rFonts w:ascii="Times New Roman" w:hAnsi="Times New Roman"/>
          <w:i/>
          <w:iCs/>
          <w:color w:val="0000FF"/>
          <w:sz w:val="24"/>
          <w:szCs w:val="24"/>
        </w:rPr>
        <w:t>.</w:t>
      </w:r>
    </w:p>
    <w:p w:rsidRPr="003928EC" w:rsidR="004E3757" w:rsidP="004E3757" w:rsidRDefault="004E3757" w14:paraId="3ADBAC3B" w14:textId="4649AE57">
      <w:pPr>
        <w:keepNext/>
        <w:spacing w:before="240" w:after="120"/>
        <w:ind w:left="720"/>
        <w:jc w:val="center"/>
        <w:textAlignment w:val="baseline"/>
        <w:rPr>
          <w:rFonts w:eastAsia="Times New Roman"/>
        </w:rPr>
      </w:pPr>
      <w:r w:rsidRPr="003928EC">
        <w:rPr>
          <w:rFonts w:eastAsiaTheme="majorEastAsia"/>
          <w:b/>
          <w:bCs/>
        </w:rPr>
        <w:t>Apliecinājums par dubultā finansējuma neesamību un projekta īstenošanas nosacījumu ievērošanu</w:t>
      </w:r>
    </w:p>
    <w:p w:rsidRPr="003928EC" w:rsidR="004E3757" w:rsidP="004E3757" w:rsidRDefault="004E3757" w14:paraId="186B3119" w14:textId="77777777">
      <w:pPr>
        <w:spacing w:after="120"/>
        <w:jc w:val="both"/>
        <w:textAlignment w:val="baseline"/>
        <w:rPr>
          <w:rFonts w:eastAsia="Times New Roman"/>
        </w:rPr>
      </w:pPr>
      <w:r w:rsidRPr="7DAE1ABE">
        <w:rPr>
          <w:rFonts w:eastAsiaTheme="majorEastAsia"/>
          <w:color w:val="000000" w:themeColor="text1"/>
        </w:rPr>
        <w:t>Apliecinu, ka</w:t>
      </w:r>
    </w:p>
    <w:p w:rsidRPr="003928EC" w:rsidR="004E3757" w:rsidP="00C676E3" w:rsidRDefault="004E3757" w14:paraId="63474181" w14:textId="77777777">
      <w:pPr>
        <w:numPr>
          <w:ilvl w:val="0"/>
          <w:numId w:val="55"/>
        </w:numPr>
        <w:ind w:left="1080" w:hanging="513"/>
        <w:jc w:val="both"/>
        <w:textAlignment w:val="baseline"/>
        <w:rPr>
          <w:rFonts w:eastAsia="Times New Roman"/>
        </w:rPr>
      </w:pPr>
      <w:r w:rsidRPr="003928EC">
        <w:rPr>
          <w:rFonts w:eastAsiaTheme="majorEastAsia"/>
        </w:rPr>
        <w:t>projekta iesniedzējs t. sk. projekta iesniedzēja valdes vai padomes loceklis vai prokūrists, vai persona, kura ir pilnvarota pārstāvēt projekta iesniedzēju ar filiāli saistītās darbībās, neatbilst nevienam no Eiropas Savienības fondu 2021.–2027.</w:t>
      </w:r>
      <w:r>
        <w:rPr>
          <w:rFonts w:eastAsiaTheme="majorEastAsia"/>
        </w:rPr>
        <w:t> </w:t>
      </w:r>
      <w:r w:rsidRPr="003928EC">
        <w:rPr>
          <w:rFonts w:eastAsiaTheme="majorEastAsia"/>
        </w:rPr>
        <w:t>gada plānošanas perioda vadības likuma 22.</w:t>
      </w:r>
      <w:r>
        <w:rPr>
          <w:rFonts w:eastAsiaTheme="majorEastAsia"/>
        </w:rPr>
        <w:t> </w:t>
      </w:r>
      <w:r w:rsidRPr="003928EC">
        <w:rPr>
          <w:rFonts w:eastAsiaTheme="majorEastAsia"/>
        </w:rPr>
        <w:t>panta pirmajā daļā minētajiem projektu iesniedzēju izslēgšanas noteikumiem (nav attiecināms uz tiešās vai pastarpinātās pārvaldes iestādēm, atvasinātām publiskām personām, citām valsts iestādēm);</w:t>
      </w:r>
    </w:p>
    <w:p w:rsidRPr="003928EC" w:rsidR="004E3757" w:rsidP="00C676E3" w:rsidRDefault="004E3757" w14:paraId="3FA8DF42" w14:textId="77777777">
      <w:pPr>
        <w:numPr>
          <w:ilvl w:val="0"/>
          <w:numId w:val="56"/>
        </w:numPr>
        <w:ind w:left="1080" w:hanging="513"/>
        <w:jc w:val="both"/>
        <w:textAlignment w:val="baseline"/>
        <w:rPr>
          <w:rFonts w:eastAsia="Times New Roman"/>
        </w:rPr>
      </w:pPr>
      <w:r w:rsidRPr="003928EC">
        <w:rPr>
          <w:rFonts w:eastAsiaTheme="majorEastAsia"/>
        </w:rPr>
        <w:t>projekta iesniedzēja rīcībā ir pietiekami un stabili finanšu resursi (nav attiecināms uz valsts budžeta iestādēm);</w:t>
      </w:r>
    </w:p>
    <w:p w:rsidRPr="003928EC" w:rsidR="004E3757" w:rsidP="00C676E3" w:rsidRDefault="004E3757" w14:paraId="4C89C84F" w14:textId="77777777">
      <w:pPr>
        <w:numPr>
          <w:ilvl w:val="0"/>
          <w:numId w:val="57"/>
        </w:numPr>
        <w:ind w:left="1080" w:hanging="513"/>
        <w:jc w:val="both"/>
        <w:textAlignment w:val="baseline"/>
        <w:rPr>
          <w:rFonts w:eastAsia="Times New Roman"/>
        </w:rPr>
      </w:pPr>
      <w:r w:rsidRPr="003928EC">
        <w:rPr>
          <w:rFonts w:eastAsiaTheme="majorEastAsia"/>
        </w:rPr>
        <w:t>projekta iesniegumā un tā pielikumos sniegtās ziņas atbilst patiesībai un projekta īstenošanai pieprasītais Eiropas Savienības fonda līdzfinansējums tiks izmantots saskaņā ar projekta iesniegumā noteikto;</w:t>
      </w:r>
    </w:p>
    <w:p w:rsidRPr="003928EC" w:rsidR="004E3757" w:rsidP="00C676E3" w:rsidRDefault="004E3757" w14:paraId="5CD656AA" w14:textId="77777777">
      <w:pPr>
        <w:numPr>
          <w:ilvl w:val="0"/>
          <w:numId w:val="58"/>
        </w:numPr>
        <w:ind w:left="1080" w:hanging="513"/>
        <w:jc w:val="both"/>
        <w:textAlignment w:val="baseline"/>
        <w:rPr>
          <w:rFonts w:eastAsia="Times New Roman"/>
        </w:rPr>
      </w:pPr>
      <w:r w:rsidRPr="003928EC">
        <w:rPr>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Pr="003928EC" w:rsidR="004E3757" w:rsidP="00C676E3" w:rsidRDefault="004E3757" w14:paraId="25C79B0A" w14:textId="77777777">
      <w:pPr>
        <w:numPr>
          <w:ilvl w:val="0"/>
          <w:numId w:val="59"/>
        </w:numPr>
        <w:ind w:left="1080" w:hanging="513"/>
        <w:jc w:val="both"/>
        <w:textAlignment w:val="baseline"/>
        <w:rPr>
          <w:rFonts w:eastAsia="Times New Roman"/>
        </w:rPr>
      </w:pPr>
      <w:r w:rsidRPr="003928EC">
        <w:rPr>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rsidRPr="003928EC" w:rsidR="004E3757" w:rsidP="00C676E3" w:rsidRDefault="004E3757" w14:paraId="75939BF5" w14:textId="77777777">
      <w:pPr>
        <w:numPr>
          <w:ilvl w:val="0"/>
          <w:numId w:val="60"/>
        </w:numPr>
        <w:ind w:left="1080" w:hanging="513"/>
        <w:jc w:val="both"/>
        <w:textAlignment w:val="baseline"/>
        <w:rPr>
          <w:rFonts w:eastAsia="Times New Roman"/>
        </w:rPr>
      </w:pPr>
      <w:r w:rsidRPr="003928EC">
        <w:rPr>
          <w:rFonts w:eastAsiaTheme="majorEastAsia"/>
        </w:rPr>
        <w:t>projekta iesniegumam pievienotie dokumentu atvasinājumi, ja tādi ir pievienoti, atbilst manā rīcībā esošiem dokumentu oriģināliem;</w:t>
      </w:r>
    </w:p>
    <w:p w:rsidRPr="003928EC" w:rsidR="004E3757" w:rsidP="00C676E3" w:rsidRDefault="004E3757" w14:paraId="3AD2F13A" w14:textId="77777777">
      <w:pPr>
        <w:numPr>
          <w:ilvl w:val="0"/>
          <w:numId w:val="61"/>
        </w:numPr>
        <w:ind w:left="1080" w:hanging="513"/>
        <w:jc w:val="both"/>
        <w:textAlignment w:val="baseline"/>
        <w:rPr>
          <w:rFonts w:eastAsia="Times New Roman"/>
        </w:rPr>
      </w:pPr>
      <w:r w:rsidRPr="003928EC">
        <w:rPr>
          <w:rFonts w:eastAsiaTheme="majorEastAsia"/>
        </w:rPr>
        <w:t>projekta iesniegumam pievienoto dokumentu tulkojumi, ja tādi ir pievienoti, ir pareizi;</w:t>
      </w:r>
    </w:p>
    <w:p w:rsidRPr="003928EC" w:rsidR="004E3757" w:rsidP="00C676E3" w:rsidRDefault="004E3757" w14:paraId="497D1536" w14:textId="77777777">
      <w:pPr>
        <w:numPr>
          <w:ilvl w:val="0"/>
          <w:numId w:val="62"/>
        </w:numPr>
        <w:ind w:left="1080" w:hanging="513"/>
        <w:jc w:val="both"/>
        <w:textAlignment w:val="baseline"/>
        <w:rPr>
          <w:rFonts w:eastAsia="Times New Roman"/>
        </w:rPr>
      </w:pPr>
      <w:r w:rsidRPr="003928EC">
        <w:rPr>
          <w:rFonts w:eastAsiaTheme="majorEastAsia"/>
        </w:rPr>
        <w:t>esmu iepazinies(-</w:t>
      </w:r>
      <w:proofErr w:type="spellStart"/>
      <w:r w:rsidRPr="003928EC">
        <w:rPr>
          <w:rFonts w:eastAsiaTheme="majorEastAsia"/>
        </w:rPr>
        <w:t>usies</w:t>
      </w:r>
      <w:proofErr w:type="spellEnd"/>
      <w:r w:rsidRPr="003928EC">
        <w:rPr>
          <w:rFonts w:eastAsiaTheme="majorEastAsia"/>
        </w:rPr>
        <w:t>), ar attiecīgā Eiropas Savienības fonda specifiskā atbalsta mērķa, tā pasākuma vai atlases kārtas nosacījumiem un atlases nolikumā noteiktajām prasībām;</w:t>
      </w:r>
    </w:p>
    <w:p w:rsidRPr="00D05893" w:rsidR="004E3757" w:rsidP="00C676E3" w:rsidRDefault="004E3757" w14:paraId="5EA39BF8" w14:textId="77777777">
      <w:pPr>
        <w:numPr>
          <w:ilvl w:val="0"/>
          <w:numId w:val="63"/>
        </w:numPr>
        <w:ind w:left="1080" w:hanging="513"/>
        <w:jc w:val="both"/>
        <w:textAlignment w:val="baseline"/>
        <w:rPr>
          <w:rFonts w:eastAsia="Times New Roman"/>
        </w:rPr>
      </w:pPr>
      <w:r w:rsidRPr="003928EC">
        <w:rPr>
          <w:rFonts w:eastAsiaTheme="majorEastAsia"/>
        </w:rPr>
        <w:t>piekrītu projekta iesniegumā norādīto datu apstrādei Kohēzijas politikas fondu vadības informācijas sistēmā un to nodošanai citām valsts informācijas sistēmām.</w:t>
      </w:r>
    </w:p>
    <w:p w:rsidRPr="003928EC" w:rsidR="004E3757" w:rsidP="004E3757" w:rsidRDefault="004E3757" w14:paraId="45A373C0" w14:textId="77777777">
      <w:pPr>
        <w:spacing w:before="120" w:after="120"/>
        <w:jc w:val="both"/>
        <w:textAlignment w:val="baseline"/>
        <w:rPr>
          <w:rFonts w:eastAsia="Times New Roman"/>
        </w:rPr>
      </w:pPr>
      <w:r w:rsidRPr="7DAE1ABE">
        <w:rPr>
          <w:rFonts w:eastAsiaTheme="majorEastAsia"/>
          <w:color w:val="000000" w:themeColor="text1"/>
        </w:rPr>
        <w:t>Apzinos, ka:</w:t>
      </w:r>
    </w:p>
    <w:p w:rsidRPr="003928EC" w:rsidR="004E3757" w:rsidP="00C676E3" w:rsidRDefault="004E3757" w14:paraId="2A9C73DA" w14:textId="43C04275">
      <w:pPr>
        <w:numPr>
          <w:ilvl w:val="0"/>
          <w:numId w:val="64"/>
        </w:numPr>
        <w:ind w:left="1080" w:hanging="513"/>
        <w:jc w:val="both"/>
        <w:textAlignment w:val="baseline"/>
        <w:rPr>
          <w:rFonts w:eastAsia="Times New Roman"/>
        </w:rPr>
      </w:pPr>
      <w:r w:rsidRPr="003928EC">
        <w:rPr>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w:t>
      </w:r>
      <w:r w:rsidR="00664BE5">
        <w:rPr>
          <w:rFonts w:eastAsiaTheme="majorEastAsia"/>
        </w:rPr>
        <w:t>a</w:t>
      </w:r>
      <w:r w:rsidRPr="003928EC">
        <w:rPr>
          <w:rFonts w:eastAsiaTheme="majorEastAsia"/>
        </w:rPr>
        <w:t xml:space="preserve"> iesniegum</w:t>
      </w:r>
      <w:r w:rsidR="00664BE5">
        <w:rPr>
          <w:rFonts w:eastAsiaTheme="majorEastAsia"/>
        </w:rPr>
        <w:t>a</w:t>
      </w:r>
      <w:r w:rsidRPr="003928EC">
        <w:rPr>
          <w:rFonts w:eastAsiaTheme="majorEastAsia"/>
        </w:rPr>
        <w:t xml:space="preserve"> atlases nolikumā noteiktajos gadījumos;</w:t>
      </w:r>
    </w:p>
    <w:p w:rsidRPr="003928EC" w:rsidR="004E3757" w:rsidP="00C676E3" w:rsidRDefault="004E3757" w14:paraId="4F1549A3" w14:textId="77777777">
      <w:pPr>
        <w:numPr>
          <w:ilvl w:val="0"/>
          <w:numId w:val="65"/>
        </w:numPr>
        <w:ind w:left="1080" w:hanging="513"/>
        <w:jc w:val="both"/>
        <w:textAlignment w:val="baseline"/>
        <w:rPr>
          <w:rFonts w:eastAsia="Times New Roman"/>
        </w:rPr>
      </w:pPr>
      <w:r w:rsidRPr="003928EC">
        <w:rPr>
          <w:rFonts w:eastAsiaTheme="majorEastAsia"/>
        </w:rPr>
        <w:t>projekta izmaksu pieauguma gadījumā projekta iesniedzējs sedz visas izmaksas, kas var rasties izmaksu svārstību rezultātā;</w:t>
      </w:r>
    </w:p>
    <w:p w:rsidRPr="003928EC" w:rsidR="004E3757" w:rsidP="00C676E3" w:rsidRDefault="004E3757" w14:paraId="7EB6CB14" w14:textId="77777777">
      <w:pPr>
        <w:numPr>
          <w:ilvl w:val="0"/>
          <w:numId w:val="66"/>
        </w:numPr>
        <w:ind w:left="1080" w:hanging="513"/>
        <w:jc w:val="both"/>
        <w:textAlignment w:val="baseline"/>
        <w:rPr>
          <w:rFonts w:eastAsia="Times New Roman"/>
        </w:rPr>
      </w:pPr>
      <w:r w:rsidRPr="003928EC">
        <w:rPr>
          <w:rFonts w:eastAsiaTheme="majorEastAsia"/>
        </w:rPr>
        <w:t>projekts būs jāīsteno saskaņā ar projekta iesniegumā paredzētajām darbībām un rezultāti jāuztur atbilstoši projekta iesniegumā minētajam;</w:t>
      </w:r>
    </w:p>
    <w:p w:rsidRPr="00235B75" w:rsidR="004E3757" w:rsidP="00C676E3" w:rsidRDefault="004E3757" w14:paraId="4599A870" w14:textId="77777777">
      <w:pPr>
        <w:numPr>
          <w:ilvl w:val="0"/>
          <w:numId w:val="67"/>
        </w:numPr>
        <w:ind w:left="1080" w:hanging="513"/>
        <w:jc w:val="both"/>
        <w:textAlignment w:val="baseline"/>
        <w:rPr>
          <w:rFonts w:eastAsia="Times New Roman"/>
        </w:rPr>
      </w:pPr>
      <w:r w:rsidRPr="003928EC">
        <w:rPr>
          <w:rFonts w:eastAsiaTheme="majorEastAsia"/>
        </w:rPr>
        <w:t>nepatiesas apliecinājumā sniegtās informācijas gadījumā normatīvajos aktos noteiktās sankcijas var tikt uzsāktas gan pret mani, gan arī pret manis pārstāvēto juridisko personu</w:t>
      </w:r>
      <w:r>
        <w:rPr>
          <w:rFonts w:eastAsiaTheme="majorEastAsia"/>
        </w:rPr>
        <w:t> </w:t>
      </w:r>
      <w:r w:rsidRPr="003928EC">
        <w:rPr>
          <w:rFonts w:eastAsiaTheme="majorEastAsia"/>
        </w:rPr>
        <w:t>– projekta iesniedzēju</w:t>
      </w:r>
      <w:r>
        <w:rPr>
          <w:rFonts w:eastAsiaTheme="majorEastAsia"/>
        </w:rPr>
        <w:t>.</w:t>
      </w:r>
    </w:p>
    <w:p w:rsidRPr="001D1CB1" w:rsidR="004E3757" w:rsidP="004E3757" w:rsidRDefault="004E3757" w14:paraId="32DFB95D" w14:textId="77777777">
      <w:pPr>
        <w:keepNext/>
        <w:spacing w:before="360"/>
        <w:jc w:val="center"/>
        <w:textAlignment w:val="baseline"/>
        <w:rPr>
          <w:rFonts w:eastAsiaTheme="majorEastAsia"/>
          <w:b/>
          <w:bCs/>
        </w:rPr>
      </w:pPr>
      <w:r w:rsidRPr="001D1CB1">
        <w:rPr>
          <w:rFonts w:eastAsiaTheme="majorEastAsia"/>
          <w:b/>
          <w:bCs/>
        </w:rPr>
        <w:lastRenderedPageBreak/>
        <w:t>Apliecinājums par informētību attiecībā uz interešu konflikta jautājumu regulējumu</w:t>
      </w:r>
    </w:p>
    <w:p w:rsidRPr="001D1CB1" w:rsidR="004E3757" w:rsidP="004E3757" w:rsidRDefault="004E3757" w14:paraId="4BD6F51C" w14:textId="77777777">
      <w:pPr>
        <w:keepNext/>
        <w:spacing w:after="240"/>
        <w:jc w:val="center"/>
        <w:textAlignment w:val="baseline"/>
        <w:rPr>
          <w:rFonts w:eastAsiaTheme="majorEastAsia"/>
          <w:b/>
          <w:bCs/>
        </w:rPr>
      </w:pPr>
      <w:r w:rsidRPr="001D1CB1">
        <w:rPr>
          <w:rFonts w:eastAsiaTheme="majorEastAsia"/>
          <w:b/>
          <w:bCs/>
        </w:rPr>
        <w:t>un to integrāciju iekšējās kontroles sistēmā</w:t>
      </w:r>
    </w:p>
    <w:p w:rsidRPr="0025756F" w:rsidR="004E3757" w:rsidP="00B11CB2" w:rsidRDefault="004E3757" w14:paraId="10860239" w14:textId="3E52F75E">
      <w:pPr>
        <w:spacing w:after="120"/>
        <w:jc w:val="both"/>
        <w:textAlignment w:val="baseline"/>
        <w:rPr>
          <w:rFonts w:eastAsiaTheme="majorEastAsia"/>
          <w:b/>
          <w:bCs/>
        </w:rPr>
      </w:pPr>
      <w:r w:rsidRPr="7DAE1ABE">
        <w:rPr>
          <w:rFonts w:eastAsiaTheme="majorEastAsia"/>
        </w:rPr>
        <w:t>Apliecinu, ka:</w:t>
      </w:r>
    </w:p>
    <w:p w:rsidRPr="00235B75" w:rsidR="004E3757" w:rsidP="00C676E3" w:rsidRDefault="00344237" w14:paraId="00101064" w14:textId="6DBD0732">
      <w:pPr>
        <w:numPr>
          <w:ilvl w:val="0"/>
          <w:numId w:val="69"/>
        </w:numPr>
        <w:ind w:left="709"/>
        <w:jc w:val="both"/>
        <w:textAlignment w:val="baseline"/>
        <w:rPr>
          <w:rFonts w:eastAsia="Times New Roman"/>
        </w:rPr>
      </w:pPr>
      <w:r w:rsidRPr="00344237">
        <w:rPr>
          <w:rFonts w:eastAsiaTheme="majorEastAsia"/>
        </w:rPr>
        <w:t>esmu informēts(-a)</w:t>
      </w:r>
      <w:r w:rsidRPr="00344237">
        <w:rPr>
          <w:rFonts w:eastAsiaTheme="majorEastAsia"/>
          <w:b/>
          <w:bCs/>
        </w:rPr>
        <w:t xml:space="preserve"> </w:t>
      </w:r>
      <w:r w:rsidRPr="00344237">
        <w:rPr>
          <w:rFonts w:eastAsiaTheme="majorEastAsia"/>
        </w:rPr>
        <w:t>par</w:t>
      </w:r>
      <w:r w:rsidRPr="00344237">
        <w:rPr>
          <w:rFonts w:eastAsiaTheme="majorEastAsia"/>
          <w:b/>
          <w:bCs/>
        </w:rPr>
        <w:t xml:space="preserve"> Eiropas Parlamenta un Padomes 2018.</w:t>
      </w:r>
      <w:r>
        <w:rPr>
          <w:rFonts w:eastAsiaTheme="majorEastAsia"/>
          <w:b/>
          <w:bCs/>
        </w:rPr>
        <w:t> </w:t>
      </w:r>
      <w:r w:rsidRPr="00344237">
        <w:rPr>
          <w:rFonts w:eastAsiaTheme="majorEastAsia"/>
          <w:b/>
          <w:bCs/>
        </w:rPr>
        <w:t>gada 18.</w:t>
      </w:r>
      <w:r>
        <w:rPr>
          <w:rFonts w:eastAsiaTheme="majorEastAsia"/>
          <w:b/>
          <w:bCs/>
        </w:rPr>
        <w:t> </w:t>
      </w:r>
      <w:r w:rsidRPr="00344237">
        <w:rPr>
          <w:rFonts w:eastAsiaTheme="majorEastAsia"/>
          <w:b/>
          <w:bCs/>
        </w:rPr>
        <w:t xml:space="preserve">jūlija </w:t>
      </w:r>
      <w:r w:rsidR="00A66B3E">
        <w:rPr>
          <w:rFonts w:eastAsiaTheme="majorEastAsia"/>
          <w:b/>
          <w:bCs/>
        </w:rPr>
        <w:t>r</w:t>
      </w:r>
      <w:r w:rsidRPr="00344237">
        <w:rPr>
          <w:rFonts w:eastAsiaTheme="majorEastAsia"/>
          <w:b/>
          <w:bCs/>
        </w:rPr>
        <w:t>egulas (ES, Euratom) 2018/1046</w:t>
      </w:r>
      <w:r w:rsidRPr="00235B75" w:rsidR="004E3757">
        <w:rPr>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235B75" w:rsidR="004E3757">
        <w:rPr>
          <w:rFonts w:eastAsiaTheme="majorEastAsia"/>
          <w:b/>
          <w:bCs/>
        </w:rPr>
        <w:t>Eiropas Parlamenta un Padomes 2014. gada 26. februāra Direktīvas Nr. 2014/24/ES</w:t>
      </w:r>
      <w:r w:rsidRPr="00235B75" w:rsidR="004E3757">
        <w:rPr>
          <w:rFonts w:eastAsiaTheme="majorEastAsia"/>
        </w:rPr>
        <w:t xml:space="preserve"> par publisko iepirkumu un ar ko atceļ Direktīvu 2004/18/EK, </w:t>
      </w:r>
      <w:r w:rsidRPr="00235B75" w:rsidR="004E3757">
        <w:rPr>
          <w:rFonts w:eastAsiaTheme="majorEastAsia"/>
          <w:b/>
          <w:bCs/>
        </w:rPr>
        <w:t xml:space="preserve">likuma </w:t>
      </w:r>
      <w:r w:rsidDel="00B17F88" w:rsidR="004E3757">
        <w:rPr>
          <w:rFonts w:eastAsiaTheme="majorEastAsia"/>
          <w:b/>
          <w:bCs/>
        </w:rPr>
        <w:t>“</w:t>
      </w:r>
      <w:r w:rsidRPr="00235B75" w:rsidR="004E3757">
        <w:rPr>
          <w:rFonts w:eastAsiaTheme="majorEastAsia"/>
          <w:b/>
          <w:bCs/>
        </w:rPr>
        <w:t xml:space="preserve">Par interešu konflikta novēršanu valsts amatpersonu </w:t>
      </w:r>
      <w:r w:rsidRPr="00235B75" w:rsidR="004E3757">
        <w:rPr>
          <w:rFonts w:eastAsiaTheme="majorEastAsia"/>
          <w:b/>
        </w:rPr>
        <w:t>darbībā</w:t>
      </w:r>
      <w:r w:rsidDel="00B17F88" w:rsidR="004E3757">
        <w:rPr>
          <w:rFonts w:eastAsiaTheme="majorEastAsia"/>
          <w:b/>
        </w:rPr>
        <w:t>”</w:t>
      </w:r>
      <w:r w:rsidRPr="00235B75" w:rsidR="004E3757">
        <w:rPr>
          <w:rFonts w:eastAsiaTheme="majorEastAsia"/>
        </w:rPr>
        <w:t xml:space="preserve"> un </w:t>
      </w:r>
      <w:r w:rsidRPr="00235B75" w:rsidR="004E3757">
        <w:rPr>
          <w:rFonts w:eastAsiaTheme="majorEastAsia"/>
          <w:b/>
        </w:rPr>
        <w:t>Eiropas Komisijas paziņojuma Nr. C/2021/2119</w:t>
      </w:r>
      <w:r w:rsidRPr="00235B75" w:rsidR="004E3757">
        <w:rPr>
          <w:rFonts w:eastAsiaTheme="majorEastAsia"/>
        </w:rPr>
        <w:t xml:space="preserve"> </w:t>
      </w:r>
      <w:r w:rsidDel="00B17F88" w:rsidR="004E3757">
        <w:rPr>
          <w:rFonts w:eastAsiaTheme="majorEastAsia"/>
        </w:rPr>
        <w:t>“</w:t>
      </w:r>
      <w:r w:rsidRPr="00235B75" w:rsidR="004E3757">
        <w:rPr>
          <w:rFonts w:eastAsiaTheme="majorEastAsia"/>
        </w:rPr>
        <w:t>Norādījumi par izvairīšanos no interešu konfliktiem un to pārvaldību saskaņā ar Finanšu regulu 2021/C 121/01</w:t>
      </w:r>
      <w:r w:rsidDel="00B17F88" w:rsidR="004E3757">
        <w:rPr>
          <w:rFonts w:eastAsiaTheme="majorEastAsia"/>
        </w:rPr>
        <w:t>”</w:t>
      </w:r>
      <w:r w:rsidRPr="00235B75" w:rsidR="004E3757">
        <w:rPr>
          <w:rFonts w:eastAsiaTheme="majorEastAsia"/>
        </w:rPr>
        <w:t xml:space="preserve"> prasībām un apņemos tās ievērot;</w:t>
      </w:r>
    </w:p>
    <w:p w:rsidRPr="003928EC" w:rsidR="004E3757" w:rsidP="00C676E3" w:rsidRDefault="004E3757" w14:paraId="03516AFA" w14:textId="1AE52FEA">
      <w:pPr>
        <w:numPr>
          <w:ilvl w:val="0"/>
          <w:numId w:val="69"/>
        </w:numPr>
        <w:ind w:left="709" w:hanging="357"/>
        <w:jc w:val="both"/>
        <w:textAlignment w:val="baseline"/>
        <w:rPr>
          <w:rFonts w:eastAsia="Times New Roman"/>
        </w:rPr>
      </w:pPr>
      <w:r w:rsidRPr="003928EC">
        <w:rPr>
          <w:rFonts w:eastAsiaTheme="majorEastAsia"/>
        </w:rPr>
        <w:t>organizācijā ir izveidota iekšējās kontroles sistēma korupcijas un interešu konflikta riska novēršanai publiskas personas institūcijā atbilstoši Ministru kabineta 2017.</w:t>
      </w:r>
      <w:r>
        <w:rPr>
          <w:rFonts w:eastAsiaTheme="majorEastAsia"/>
        </w:rPr>
        <w:t> </w:t>
      </w:r>
      <w:r w:rsidRPr="003928EC">
        <w:rPr>
          <w:rFonts w:eastAsiaTheme="majorEastAsia"/>
        </w:rPr>
        <w:t>gada 17.</w:t>
      </w:r>
      <w:r>
        <w:rPr>
          <w:rFonts w:eastAsiaTheme="majorEastAsia"/>
        </w:rPr>
        <w:t> </w:t>
      </w:r>
      <w:r w:rsidRPr="003928EC">
        <w:rPr>
          <w:rFonts w:eastAsiaTheme="majorEastAsia"/>
        </w:rPr>
        <w:t>oktobra noteikumu Nr.</w:t>
      </w:r>
      <w:r>
        <w:rPr>
          <w:rFonts w:eastAsiaTheme="majorEastAsia"/>
        </w:rPr>
        <w:t> </w:t>
      </w:r>
      <w:r w:rsidRPr="003928EC">
        <w:rPr>
          <w:rFonts w:eastAsiaTheme="majorEastAsia"/>
        </w:rPr>
        <w:t>630</w:t>
      </w:r>
      <w:r w:rsidRPr="003928EC">
        <w:rPr>
          <w:rFonts w:eastAsiaTheme="majorEastAsia"/>
          <w:sz w:val="19"/>
          <w:szCs w:val="19"/>
          <w:vertAlign w:val="superscript"/>
        </w:rPr>
        <w:t xml:space="preserve"> </w:t>
      </w:r>
      <w:r w:rsidDel="00B17F88">
        <w:rPr>
          <w:rFonts w:eastAsiaTheme="majorEastAsia"/>
        </w:rPr>
        <w:t>“</w:t>
      </w:r>
      <w:r w:rsidRPr="003928EC">
        <w:rPr>
          <w:rFonts w:eastAsiaTheme="majorEastAsia"/>
        </w:rPr>
        <w:t>Noteikumi par iekšējās kontroles sistēmas pamatprasībām korupcijas un interešu konflikta riska novēršanai publiskas personas institūcijā</w:t>
      </w:r>
      <w:r w:rsidDel="00B17F88">
        <w:rPr>
          <w:rFonts w:eastAsiaTheme="majorEastAsia"/>
        </w:rPr>
        <w:t>”</w:t>
      </w:r>
      <w:r w:rsidRPr="003928EC">
        <w:rPr>
          <w:rFonts w:eastAsiaTheme="majorEastAsia"/>
        </w:rPr>
        <w:t xml:space="preserve"> prasībām, kas sevī ietver arī:</w:t>
      </w:r>
    </w:p>
    <w:p w:rsidRPr="003928EC" w:rsidR="004E3757" w:rsidP="00C676E3" w:rsidRDefault="004E3757" w14:paraId="6581B776" w14:textId="656BD77B">
      <w:pPr>
        <w:numPr>
          <w:ilvl w:val="0"/>
          <w:numId w:val="68"/>
        </w:numPr>
        <w:ind w:left="1134" w:hanging="425"/>
        <w:jc w:val="both"/>
        <w:textAlignment w:val="baseline"/>
        <w:rPr>
          <w:rFonts w:eastAsia="Times New Roman"/>
        </w:rPr>
      </w:pPr>
      <w:r w:rsidRPr="003928EC">
        <w:rPr>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eastAsiaTheme="majorEastAsia"/>
        </w:rPr>
        <w:t> </w:t>
      </w:r>
      <w:r w:rsidRPr="003928EC">
        <w:rPr>
          <w:rFonts w:eastAsiaTheme="majorEastAsia"/>
        </w:rPr>
        <w:t>pantu;</w:t>
      </w:r>
    </w:p>
    <w:p w:rsidRPr="003928EC" w:rsidR="004E3757" w:rsidP="00C676E3" w:rsidRDefault="004E3757" w14:paraId="3C680BAB" w14:textId="77777777">
      <w:pPr>
        <w:numPr>
          <w:ilvl w:val="0"/>
          <w:numId w:val="68"/>
        </w:numPr>
        <w:ind w:left="1134" w:hanging="425"/>
        <w:jc w:val="both"/>
        <w:textAlignment w:val="baseline"/>
        <w:rPr>
          <w:rFonts w:eastAsia="Times New Roman"/>
        </w:rPr>
      </w:pPr>
      <w:r w:rsidRPr="003928EC">
        <w:rPr>
          <w:rFonts w:eastAsiaTheme="majorEastAsia"/>
        </w:rPr>
        <w:t>pasākumus krāpšanas un korupcijas risku novēršanai;</w:t>
      </w:r>
    </w:p>
    <w:p w:rsidRPr="003928EC" w:rsidR="004E3757" w:rsidP="00C676E3" w:rsidRDefault="004E3757" w14:paraId="7E9472AA" w14:textId="77777777">
      <w:pPr>
        <w:numPr>
          <w:ilvl w:val="0"/>
          <w:numId w:val="68"/>
        </w:numPr>
        <w:ind w:left="1134" w:hanging="425"/>
        <w:jc w:val="both"/>
        <w:textAlignment w:val="baseline"/>
        <w:rPr>
          <w:rFonts w:eastAsia="Times New Roman"/>
        </w:rPr>
      </w:pPr>
      <w:r w:rsidRPr="003928EC">
        <w:rPr>
          <w:rFonts w:eastAsiaTheme="majorEastAsia"/>
        </w:rPr>
        <w:t>iekšējās informācijas aprites un komunikācijas pasākumus par interešu konflikta, krāpšanas un korupcijas riska novēršanu;</w:t>
      </w:r>
    </w:p>
    <w:p w:rsidRPr="003928EC" w:rsidR="004E3757" w:rsidP="00C676E3" w:rsidRDefault="004E3757" w14:paraId="1FFFD1E8" w14:textId="77777777">
      <w:pPr>
        <w:numPr>
          <w:ilvl w:val="0"/>
          <w:numId w:val="68"/>
        </w:numPr>
        <w:ind w:left="1134" w:hanging="425"/>
        <w:jc w:val="both"/>
        <w:textAlignment w:val="baseline"/>
        <w:rPr>
          <w:rFonts w:eastAsia="Times New Roman"/>
        </w:rPr>
      </w:pPr>
      <w:r w:rsidRPr="003928EC">
        <w:rPr>
          <w:rFonts w:eastAsiaTheme="majorEastAsia"/>
        </w:rPr>
        <w:t>ētikas kodeksu;</w:t>
      </w:r>
    </w:p>
    <w:p w:rsidRPr="003928EC" w:rsidR="004E3757" w:rsidP="00C676E3" w:rsidRDefault="004E3757" w14:paraId="3424655C" w14:textId="77777777">
      <w:pPr>
        <w:numPr>
          <w:ilvl w:val="0"/>
          <w:numId w:val="68"/>
        </w:numPr>
        <w:ind w:left="1134" w:hanging="425"/>
        <w:jc w:val="both"/>
        <w:textAlignment w:val="baseline"/>
        <w:rPr>
          <w:rFonts w:eastAsia="Times New Roman"/>
        </w:rPr>
      </w:pPr>
      <w:r w:rsidRPr="003928EC">
        <w:rPr>
          <w:rFonts w:eastAsiaTheme="majorEastAsia"/>
        </w:rPr>
        <w:t>kārtību, kā darbiniekiem ir jārīkojas gadījumā, ja tie vēlas ziņot par iespējamiem pārkāpumiem (tai skaitā iespējamām koruptīvām darbībām), ietverot pasākumus, lai nodrošinātu ziņotāja anonimitāti un aizsardzību;</w:t>
      </w:r>
    </w:p>
    <w:p w:rsidRPr="003928EC" w:rsidR="004E3757" w:rsidP="00C676E3" w:rsidRDefault="004E3757" w14:paraId="7351371C" w14:textId="77777777">
      <w:pPr>
        <w:numPr>
          <w:ilvl w:val="0"/>
          <w:numId w:val="68"/>
        </w:numPr>
        <w:ind w:left="1134" w:hanging="425"/>
        <w:jc w:val="both"/>
        <w:textAlignment w:val="baseline"/>
        <w:rPr>
          <w:rFonts w:eastAsia="Times New Roman"/>
        </w:rPr>
      </w:pPr>
      <w:r w:rsidRPr="003928EC">
        <w:rPr>
          <w:rFonts w:eastAsiaTheme="majorEastAsia"/>
        </w:rPr>
        <w:t>pasākumus aizliegto vienošanos riska kontrolei;</w:t>
      </w:r>
    </w:p>
    <w:p w:rsidRPr="003928EC" w:rsidR="004E3757" w:rsidP="00C676E3" w:rsidRDefault="004E3757" w14:paraId="0DBC3253" w14:textId="77777777">
      <w:pPr>
        <w:numPr>
          <w:ilvl w:val="0"/>
          <w:numId w:val="68"/>
        </w:numPr>
        <w:ind w:left="1134" w:hanging="425"/>
        <w:jc w:val="both"/>
        <w:textAlignment w:val="baseline"/>
        <w:rPr>
          <w:rFonts w:eastAsia="Times New Roman"/>
        </w:rPr>
      </w:pPr>
      <w:r w:rsidRPr="003928EC">
        <w:rPr>
          <w:rFonts w:eastAsiaTheme="majorEastAsia"/>
        </w:rPr>
        <w:t>dubultā finansējuma novēršanas mehānismu pret citiem finansēšanas avotiem, tai skaitā pret Eiropas Savienības kohēzijas politikas programmu 2021.–2027.</w:t>
      </w:r>
      <w:r>
        <w:rPr>
          <w:rFonts w:eastAsiaTheme="majorEastAsia"/>
        </w:rPr>
        <w:t> </w:t>
      </w:r>
      <w:r w:rsidRPr="003928EC">
        <w:rPr>
          <w:rFonts w:eastAsiaTheme="majorEastAsia"/>
        </w:rPr>
        <w:t>gadam,</w:t>
      </w:r>
      <w:r>
        <w:rPr>
          <w:rFonts w:eastAsiaTheme="majorEastAsia"/>
        </w:rPr>
        <w:t xml:space="preserve"> </w:t>
      </w:r>
      <w:r w:rsidRPr="003928EC">
        <w:rPr>
          <w:rFonts w:eastAsiaTheme="majorEastAsia"/>
        </w:rPr>
        <w:t>Eiropas Savienības struktūrfondu un Kohēzijas fonda 2014.–2020.</w:t>
      </w:r>
      <w:r>
        <w:rPr>
          <w:rFonts w:eastAsiaTheme="majorEastAsia"/>
        </w:rPr>
        <w:t> </w:t>
      </w:r>
      <w:r w:rsidRPr="003928EC">
        <w:rPr>
          <w:rFonts w:eastAsiaTheme="majorEastAsia"/>
        </w:rPr>
        <w:t xml:space="preserve">gada plānošanas perioda darbības programmu </w:t>
      </w:r>
      <w:r w:rsidDel="00B17F88">
        <w:rPr>
          <w:rFonts w:eastAsiaTheme="majorEastAsia"/>
        </w:rPr>
        <w:t>“</w:t>
      </w:r>
      <w:r w:rsidRPr="003928EC">
        <w:rPr>
          <w:rFonts w:eastAsiaTheme="majorEastAsia"/>
        </w:rPr>
        <w:t>Izaugsme un nodarbinātība</w:t>
      </w:r>
      <w:r w:rsidDel="00B17F88">
        <w:rPr>
          <w:rFonts w:eastAsiaTheme="majorEastAsia"/>
        </w:rPr>
        <w:t>”</w:t>
      </w:r>
      <w:r w:rsidRPr="003928EC">
        <w:rPr>
          <w:rFonts w:eastAsiaTheme="majorEastAsia"/>
        </w:rPr>
        <w:t xml:space="preserve"> un citiem ārvalstu finanšu instrumentiem;</w:t>
      </w:r>
    </w:p>
    <w:p w:rsidRPr="003928EC" w:rsidR="004E3757" w:rsidP="00C676E3" w:rsidRDefault="004E3757" w14:paraId="07E34517" w14:textId="77777777">
      <w:pPr>
        <w:numPr>
          <w:ilvl w:val="0"/>
          <w:numId w:val="68"/>
        </w:numPr>
        <w:ind w:left="1134" w:hanging="425"/>
        <w:jc w:val="both"/>
        <w:textAlignment w:val="baseline"/>
        <w:rPr>
          <w:rFonts w:eastAsia="Times New Roman"/>
        </w:rPr>
      </w:pPr>
      <w:r w:rsidRPr="003928EC">
        <w:rPr>
          <w:rFonts w:eastAsiaTheme="majorEastAsia"/>
        </w:rPr>
        <w:t>trauksmes celšanas sistēmu;</w:t>
      </w:r>
    </w:p>
    <w:p w:rsidRPr="003928EC" w:rsidR="004E3757" w:rsidP="00C676E3" w:rsidRDefault="004E3757" w14:paraId="34DE39E7" w14:textId="77777777">
      <w:pPr>
        <w:numPr>
          <w:ilvl w:val="0"/>
          <w:numId w:val="68"/>
        </w:numPr>
        <w:ind w:left="1134" w:hanging="425"/>
        <w:jc w:val="both"/>
        <w:textAlignment w:val="baseline"/>
        <w:rPr>
          <w:rFonts w:eastAsia="Times New Roman"/>
        </w:rPr>
      </w:pPr>
      <w:r w:rsidRPr="003928EC">
        <w:rPr>
          <w:rFonts w:eastAsiaTheme="majorEastAsia"/>
        </w:rPr>
        <w:t>procedūru disciplināratbildības piemērošanai;</w:t>
      </w:r>
    </w:p>
    <w:p w:rsidRPr="003928EC" w:rsidR="004E3757" w:rsidP="00C676E3" w:rsidRDefault="004E3757" w14:paraId="4C6035BF" w14:textId="77777777">
      <w:pPr>
        <w:numPr>
          <w:ilvl w:val="0"/>
          <w:numId w:val="68"/>
        </w:numPr>
        <w:spacing w:after="480"/>
        <w:ind w:left="1134" w:hanging="425"/>
        <w:jc w:val="both"/>
        <w:textAlignment w:val="baseline"/>
        <w:rPr>
          <w:rFonts w:eastAsia="Times New Roman"/>
        </w:rPr>
      </w:pPr>
      <w:r w:rsidRPr="003928EC">
        <w:rPr>
          <w:rFonts w:eastAsiaTheme="majorEastAsia"/>
        </w:rPr>
        <w:t>ziņošanas mehānismu kompetentajām iestādēm par potenciāliem administratīviem vai kriminālpārkāpumiem.</w:t>
      </w:r>
    </w:p>
    <w:p w:rsidR="00466C92" w:rsidP="00466C92" w:rsidRDefault="000F55F8" w14:paraId="2D7CC5CB" w14:textId="77777777">
      <w:pPr>
        <w:jc w:val="center"/>
        <w:textAlignment w:val="baseline"/>
        <w:rPr>
          <w:rStyle w:val="normaltextrun"/>
          <w:b/>
          <w:bCs/>
          <w:color w:val="000000"/>
          <w:shd w:val="clear" w:color="auto" w:fill="FFFFFF"/>
        </w:rPr>
      </w:pPr>
      <w:bookmarkStart w:name="_Hlk168842384" w:id="17"/>
      <w:r>
        <w:rPr>
          <w:rStyle w:val="normaltextrun"/>
          <w:b/>
          <w:bCs/>
          <w:color w:val="000000"/>
          <w:shd w:val="clear" w:color="auto" w:fill="FFFFFF"/>
        </w:rPr>
        <w:t xml:space="preserve">Sadarbības partnera apliecinājums par informētību attiecībā uz interešu konflikta jautājumu regulējumu un to integrāciju iekšējās kontroles sistēmā </w:t>
      </w:r>
    </w:p>
    <w:p w:rsidR="000F55F8" w:rsidP="000F55F8" w:rsidRDefault="000F55F8" w14:paraId="62CF9E42" w14:textId="6B90CFB2">
      <w:pPr>
        <w:spacing w:after="480"/>
        <w:jc w:val="center"/>
        <w:textAlignment w:val="baseline"/>
        <w:rPr>
          <w:rFonts w:eastAsia="Times New Roman"/>
          <w:b/>
          <w:bCs/>
        </w:rPr>
      </w:pPr>
      <w:r>
        <w:rPr>
          <w:rStyle w:val="normaltextrun"/>
          <w:color w:val="000000"/>
          <w:shd w:val="clear" w:color="auto" w:fill="FFFFFF"/>
        </w:rPr>
        <w:t>(atlases nolikuma 5. pielikums)</w:t>
      </w:r>
    </w:p>
    <w:p w:rsidR="00A95AFC" w:rsidP="00A95AFC" w:rsidRDefault="00A95AFC" w14:paraId="071B408A" w14:textId="69941B27">
      <w:pPr>
        <w:pStyle w:val="Virsraksts3"/>
        <w:keepNext/>
        <w:spacing w:before="0" w:beforeAutospacing="0" w:after="240" w:afterAutospacing="0"/>
        <w:jc w:val="center"/>
        <w:rPr>
          <w:rFonts w:eastAsia="Times New Roman"/>
          <w:sz w:val="24"/>
          <w:szCs w:val="24"/>
        </w:rPr>
      </w:pPr>
      <w:bookmarkStart w:name="_Hlk168848502" w:id="18"/>
      <w:bookmarkStart w:name="_Hlk168848360" w:id="19"/>
      <w:bookmarkEnd w:id="17"/>
      <w:r w:rsidRPr="00AB506C">
        <w:rPr>
          <w:rFonts w:eastAsia="Times New Roman"/>
          <w:sz w:val="24"/>
          <w:szCs w:val="24"/>
        </w:rPr>
        <w:lastRenderedPageBreak/>
        <w:t>Apliecinājums par horizontālā principa “Vienlīdzība, iekļaušana, nediskriminācija un pamattiesību ievērošana” rādītāju datu uzkrāšanu</w:t>
      </w:r>
    </w:p>
    <w:bookmarkEnd w:id="18"/>
    <w:p w:rsidRPr="00E0788C" w:rsidR="00A95AFC" w:rsidP="00774BAA" w:rsidRDefault="00A95AFC" w14:paraId="3B879D90" w14:textId="77777777">
      <w:pPr>
        <w:pStyle w:val="Paraststmeklis"/>
        <w:spacing w:before="0" w:beforeAutospacing="0" w:after="0" w:afterAutospacing="0"/>
        <w:jc w:val="both"/>
        <w:rPr>
          <w:color w:val="000000" w:themeColor="text1"/>
        </w:rPr>
      </w:pPr>
      <w:r w:rsidRPr="00E0788C">
        <w:rPr>
          <w:color w:val="000000" w:themeColor="text1"/>
        </w:rPr>
        <w:t xml:space="preserve">Apliecinu, ka </w:t>
      </w:r>
      <w:r>
        <w:rPr>
          <w:color w:val="000000" w:themeColor="text1"/>
        </w:rPr>
        <w:t xml:space="preserve">tiks </w:t>
      </w:r>
      <w:r w:rsidRPr="00506C82">
        <w:rPr>
          <w:color w:val="000000" w:themeColor="text1"/>
        </w:rPr>
        <w:t>nodrošin</w:t>
      </w:r>
      <w:r>
        <w:rPr>
          <w:color w:val="000000" w:themeColor="text1"/>
        </w:rPr>
        <w:t>āta</w:t>
      </w:r>
      <w:r w:rsidRPr="00506C82">
        <w:rPr>
          <w:color w:val="000000" w:themeColor="text1"/>
        </w:rPr>
        <w:t xml:space="preserve"> datu uzkrāšan</w:t>
      </w:r>
      <w:r>
        <w:rPr>
          <w:color w:val="000000" w:themeColor="text1"/>
        </w:rPr>
        <w:t>a</w:t>
      </w:r>
      <w:r w:rsidRPr="00506C82">
        <w:rPr>
          <w:color w:val="000000" w:themeColor="text1"/>
        </w:rPr>
        <w:t xml:space="preserve"> un to ievad</w:t>
      </w:r>
      <w:r>
        <w:rPr>
          <w:color w:val="000000" w:themeColor="text1"/>
        </w:rPr>
        <w:t>e</w:t>
      </w:r>
      <w:r w:rsidRPr="00506C82">
        <w:rPr>
          <w:color w:val="000000" w:themeColor="text1"/>
        </w:rPr>
        <w:t xml:space="preserve"> Kohēzijas politikas fondu vadības informācijas sistēmā projekta īstenošanas laikā</w:t>
      </w:r>
      <w:r>
        <w:rPr>
          <w:color w:val="000000" w:themeColor="text1"/>
        </w:rPr>
        <w:t xml:space="preserve"> </w:t>
      </w:r>
      <w:r w:rsidRPr="00E0788C">
        <w:rPr>
          <w:color w:val="000000" w:themeColor="text1"/>
        </w:rPr>
        <w:t xml:space="preserve">par šādiem </w:t>
      </w:r>
      <w:r>
        <w:rPr>
          <w:color w:val="000000" w:themeColor="text1"/>
        </w:rPr>
        <w:t xml:space="preserve">ar </w:t>
      </w:r>
      <w:r w:rsidRPr="00E0788C">
        <w:rPr>
          <w:color w:val="000000" w:themeColor="text1"/>
        </w:rPr>
        <w:t>horizontāl</w:t>
      </w:r>
      <w:r>
        <w:rPr>
          <w:color w:val="000000" w:themeColor="text1"/>
        </w:rPr>
        <w:t>o</w:t>
      </w:r>
      <w:r w:rsidRPr="00E0788C">
        <w:rPr>
          <w:color w:val="000000" w:themeColor="text1"/>
        </w:rPr>
        <w:t xml:space="preserve"> princip</w:t>
      </w:r>
      <w:r>
        <w:rPr>
          <w:color w:val="000000" w:themeColor="text1"/>
        </w:rPr>
        <w:t>u</w:t>
      </w:r>
      <w:r w:rsidRPr="00E0788C">
        <w:rPr>
          <w:color w:val="000000" w:themeColor="text1"/>
        </w:rPr>
        <w:t xml:space="preserve"> </w:t>
      </w:r>
      <w:r>
        <w:rPr>
          <w:color w:val="000000" w:themeColor="text1"/>
        </w:rPr>
        <w:t>“</w:t>
      </w:r>
      <w:r w:rsidRPr="00E0788C">
        <w:rPr>
          <w:color w:val="000000" w:themeColor="text1"/>
        </w:rPr>
        <w:t>Vienlīdzība, iekļaušana, nediskriminācija un pamattiesību ievērošana</w:t>
      </w:r>
      <w:r>
        <w:rPr>
          <w:color w:val="000000" w:themeColor="text1"/>
        </w:rPr>
        <w:t>” saistītajiem datiem</w:t>
      </w:r>
      <w:r w:rsidRPr="00E0788C">
        <w:rPr>
          <w:color w:val="000000" w:themeColor="text1"/>
        </w:rPr>
        <w:t>:</w:t>
      </w:r>
    </w:p>
    <w:p w:rsidRPr="00774BAA" w:rsidR="00DA4BD8" w:rsidP="00C676E3" w:rsidRDefault="00DA4BD8" w14:paraId="6C77C304" w14:textId="0A675AEE">
      <w:pPr>
        <w:pStyle w:val="Paraststmeklis"/>
        <w:numPr>
          <w:ilvl w:val="1"/>
          <w:numId w:val="71"/>
        </w:numPr>
        <w:spacing w:before="0" w:beforeAutospacing="0" w:after="0" w:afterAutospacing="0"/>
        <w:ind w:left="851" w:hanging="425"/>
        <w:jc w:val="both"/>
        <w:rPr>
          <w:color w:val="000000" w:themeColor="text1"/>
        </w:rPr>
      </w:pPr>
      <w:r w:rsidRPr="00774BAA">
        <w:rPr>
          <w:color w:val="000000" w:themeColor="text1"/>
        </w:rPr>
        <w:t>konsultatīva rakstura pasākumu skaits par būvētās vides ,IT risinājumu, IT tehnoloģiju piekļūstamību personām ar dažādiem funkcionāliem traucējumiem (</w:t>
      </w:r>
      <w:proofErr w:type="spellStart"/>
      <w:r w:rsidRPr="00774BAA">
        <w:rPr>
          <w:color w:val="000000" w:themeColor="text1"/>
        </w:rPr>
        <w:t>VINPI_18</w:t>
      </w:r>
      <w:proofErr w:type="spellEnd"/>
      <w:r w:rsidRPr="00774BAA">
        <w:rPr>
          <w:color w:val="000000" w:themeColor="text1"/>
        </w:rPr>
        <w:t>);</w:t>
      </w:r>
    </w:p>
    <w:p w:rsidRPr="00DA4BD8" w:rsidR="00DA4BD8" w:rsidP="00C676E3" w:rsidRDefault="00DA4BD8" w14:paraId="498168F0" w14:textId="77777777">
      <w:pPr>
        <w:pStyle w:val="Paraststmeklis"/>
        <w:numPr>
          <w:ilvl w:val="1"/>
          <w:numId w:val="71"/>
        </w:numPr>
        <w:spacing w:before="0" w:beforeAutospacing="0" w:after="480" w:afterAutospacing="0"/>
        <w:ind w:left="851" w:hanging="425"/>
        <w:jc w:val="both"/>
        <w:rPr>
          <w:color w:val="000000" w:themeColor="text1"/>
        </w:rPr>
      </w:pPr>
      <w:r w:rsidRPr="00DA4BD8">
        <w:rPr>
          <w:color w:val="000000" w:themeColor="text1"/>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bookmarkEnd w:id="19"/>
    <w:p w:rsidR="003438AF" w:rsidP="00C07C4F" w:rsidRDefault="004E3757" w14:paraId="055D37B6" w14:textId="77777777">
      <w:pPr>
        <w:spacing w:after="360"/>
        <w:rPr>
          <w:rFonts w:eastAsia="Times New Roman"/>
          <w:b/>
          <w:bCs/>
          <w:sz w:val="28"/>
          <w:szCs w:val="28"/>
        </w:rPr>
      </w:pPr>
      <w:r w:rsidRPr="00D56673">
        <w:rPr>
          <w:rFonts w:eastAsia="Times New Roman"/>
          <w:b/>
          <w:bCs/>
          <w:sz w:val="28"/>
          <w:szCs w:val="28"/>
        </w:rPr>
        <w:t>Apliecinājumi, kas jāaizpilda, ja attiecināms</w:t>
      </w:r>
      <w:r w:rsidR="00C07C4F">
        <w:rPr>
          <w:rFonts w:eastAsia="Times New Roman"/>
          <w:b/>
          <w:bCs/>
          <w:sz w:val="28"/>
          <w:szCs w:val="28"/>
        </w:rPr>
        <w:t xml:space="preserve"> </w:t>
      </w:r>
    </w:p>
    <w:p w:rsidRPr="00C07C4F" w:rsidR="00C07C4F" w:rsidP="00C07C4F" w:rsidRDefault="003438AF" w14:paraId="2D5F07D5" w14:textId="08E91A65">
      <w:pPr>
        <w:spacing w:after="360"/>
        <w:rPr>
          <w:rFonts w:eastAsia="Times New Roman"/>
          <w:sz w:val="28"/>
          <w:szCs w:val="28"/>
        </w:rPr>
      </w:pPr>
      <w:r w:rsidRPr="003438AF">
        <w:rPr>
          <w:rFonts w:eastAsia="Times New Roman"/>
          <w:b/>
          <w:bCs/>
          <w:i/>
          <w:color w:val="3333FF"/>
        </w:rPr>
        <w:t>Š</w:t>
      </w:r>
      <w:r w:rsidRPr="003438AF" w:rsidR="00C07C4F">
        <w:rPr>
          <w:rFonts w:eastAsia="Times New Roman"/>
          <w:b/>
          <w:bCs/>
          <w:i/>
          <w:color w:val="3333FF"/>
        </w:rPr>
        <w:t>ajā sadaļā projekta iesniedzējs</w:t>
      </w:r>
      <w:r w:rsidRPr="00C07C4F" w:rsidR="00C07C4F">
        <w:rPr>
          <w:rFonts w:eastAsia="Times New Roman"/>
          <w:i/>
          <w:color w:val="3333FF"/>
        </w:rPr>
        <w:t xml:space="preserve"> p</w:t>
      </w:r>
      <w:r w:rsidRPr="00C07C4F" w:rsidR="00C07C4F">
        <w:rPr>
          <w:rFonts w:eastAsia="Times New Roman"/>
          <w:i/>
          <w:iCs/>
          <w:color w:val="3333FF"/>
        </w:rPr>
        <w:t>rojekta iesniegšanas brīdī apstiprina apliecinājumus, kas attiecas uz projektu</w:t>
      </w:r>
      <w:r w:rsidRPr="00C07C4F" w:rsidR="00C07C4F">
        <w:rPr>
          <w:rFonts w:eastAsia="Times New Roman"/>
          <w:i/>
          <w:iCs/>
          <w:sz w:val="28"/>
          <w:szCs w:val="28"/>
        </w:rPr>
        <w:t>.</w:t>
      </w:r>
    </w:p>
    <w:p w:rsidR="004E3757" w:rsidP="000017BD" w:rsidRDefault="004E3757" w14:paraId="2E2792D3" w14:textId="26AA6238">
      <w:pPr>
        <w:pStyle w:val="paragraph"/>
        <w:spacing w:before="0" w:beforeAutospacing="0" w:after="120" w:afterAutospacing="0"/>
        <w:jc w:val="both"/>
        <w:textAlignment w:val="baseline"/>
        <w:rPr>
          <w:b/>
          <w:bCs/>
          <w:i/>
          <w:iCs/>
          <w:color w:val="3333FF"/>
          <w:lang w:eastAsia="x-none"/>
        </w:rPr>
      </w:pPr>
      <w:r w:rsidRPr="00E27708">
        <w:rPr>
          <w:rStyle w:val="normaltextrun"/>
          <w:rFonts w:eastAsiaTheme="majorEastAsia"/>
          <w:b/>
          <w:bCs/>
          <w:i/>
          <w:iCs/>
          <w:color w:val="3333FF"/>
        </w:rPr>
        <w:t>Attiecināms</w:t>
      </w:r>
      <w:r w:rsidRPr="00E27708">
        <w:rPr>
          <w:b/>
          <w:bCs/>
          <w:i/>
          <w:iCs/>
          <w:color w:val="3333FF"/>
          <w:lang w:eastAsia="x-none"/>
        </w:rPr>
        <w:t xml:space="preserve">, ja </w:t>
      </w:r>
      <w:r w:rsidRPr="00961F42">
        <w:rPr>
          <w:b/>
          <w:bCs/>
          <w:i/>
          <w:iCs/>
          <w:color w:val="3333FF"/>
          <w:lang w:eastAsia="x-none"/>
        </w:rPr>
        <w:t xml:space="preserve">nekustamais īpašums, kurā tiks veiktas projektā paredzētās darbības, ir finansējuma saņēmēja </w:t>
      </w:r>
      <w:r w:rsidR="00A702EE">
        <w:rPr>
          <w:b/>
          <w:bCs/>
          <w:i/>
          <w:iCs/>
          <w:color w:val="3333FF"/>
          <w:lang w:eastAsia="x-none"/>
        </w:rPr>
        <w:t xml:space="preserve">un sadarbības partnera </w:t>
      </w:r>
      <w:r w:rsidRPr="00961F42">
        <w:rPr>
          <w:b/>
          <w:bCs/>
          <w:i/>
          <w:iCs/>
          <w:color w:val="3333FF"/>
          <w:lang w:eastAsia="x-none"/>
        </w:rPr>
        <w:t>īpašumā</w:t>
      </w:r>
      <w:r w:rsidRPr="00E27708">
        <w:rPr>
          <w:b/>
          <w:bCs/>
          <w:i/>
          <w:iCs/>
          <w:color w:val="3333FF"/>
          <w:lang w:eastAsia="x-none"/>
        </w:rPr>
        <w:t>.</w:t>
      </w:r>
    </w:p>
    <w:p w:rsidRPr="00CC6685" w:rsidR="004E3757" w:rsidP="000017BD" w:rsidRDefault="004E3757" w14:paraId="3F3881D1" w14:textId="77777777">
      <w:pPr>
        <w:spacing w:after="120" w:line="257" w:lineRule="auto"/>
        <w:jc w:val="center"/>
        <w:rPr>
          <w:rFonts w:eastAsia="Calibri"/>
          <w:b/>
          <w:bCs/>
          <w:lang w:eastAsia="en-US"/>
        </w:rPr>
      </w:pPr>
      <w:r w:rsidRPr="00CC6685">
        <w:rPr>
          <w:rFonts w:eastAsia="Calibri"/>
          <w:b/>
          <w:bCs/>
          <w:lang w:eastAsia="en-US"/>
        </w:rPr>
        <w:t>Apliecinājums par tiesību termiņu uz nekustamo īpašumu</w:t>
      </w:r>
    </w:p>
    <w:p w:rsidRPr="00CC6685" w:rsidR="004E3757" w:rsidP="004E3757" w:rsidRDefault="004E3757" w14:paraId="75D90E9B" w14:textId="57D48299">
      <w:pPr>
        <w:spacing w:after="360" w:line="257" w:lineRule="auto"/>
        <w:jc w:val="both"/>
        <w:rPr>
          <w:rFonts w:eastAsia="Calibri"/>
          <w:lang w:eastAsia="en-US"/>
        </w:rPr>
      </w:pPr>
      <w:r w:rsidRPr="00CC6685">
        <w:rPr>
          <w:rFonts w:eastAsia="Calibri"/>
          <w:lang w:eastAsia="en-US"/>
        </w:rPr>
        <w:t xml:space="preserve">Apliecinu, ka </w:t>
      </w:r>
      <w:r w:rsidR="00A702EE">
        <w:rPr>
          <w:rFonts w:eastAsia="Calibri"/>
          <w:lang w:eastAsia="en-US"/>
        </w:rPr>
        <w:t>tiks nodrošināts,</w:t>
      </w:r>
      <w:r w:rsidR="006D4602">
        <w:rPr>
          <w:rFonts w:eastAsia="Calibri"/>
          <w:lang w:eastAsia="en-US"/>
        </w:rPr>
        <w:t xml:space="preserve"> ka</w:t>
      </w:r>
      <w:r w:rsidRPr="00CC6685">
        <w:rPr>
          <w:rFonts w:eastAsia="Calibri"/>
          <w:lang w:eastAsia="en-US"/>
        </w:rPr>
        <w:t xml:space="preserve"> nekustamais īpašums, kurā tiks veiktas projektā paredzētās darbības, ir finansējuma saņēmēja</w:t>
      </w:r>
      <w:r w:rsidR="007320A8">
        <w:rPr>
          <w:rFonts w:eastAsia="Calibri"/>
          <w:lang w:eastAsia="en-US"/>
        </w:rPr>
        <w:t xml:space="preserve"> vai </w:t>
      </w:r>
      <w:r w:rsidR="00CD54D3">
        <w:rPr>
          <w:rFonts w:eastAsia="Calibri"/>
          <w:lang w:eastAsia="en-US"/>
        </w:rPr>
        <w:t xml:space="preserve">sadarbības partnera </w:t>
      </w:r>
      <w:r w:rsidRPr="00CC6685">
        <w:rPr>
          <w:rFonts w:eastAsia="Calibri"/>
          <w:lang w:eastAsia="en-US"/>
        </w:rPr>
        <w:t xml:space="preserve">īpašumā projekta īstenošanas laikā un SAM MK noteikumu </w:t>
      </w:r>
      <w:r w:rsidR="00CD54D3">
        <w:rPr>
          <w:rFonts w:eastAsia="Calibri"/>
          <w:lang w:eastAsia="en-US"/>
        </w:rPr>
        <w:t>30.9.</w:t>
      </w:r>
      <w:r w:rsidRPr="00CC6685">
        <w:rPr>
          <w:rFonts w:eastAsia="Calibri"/>
          <w:lang w:eastAsia="en-US"/>
        </w:rPr>
        <w:t> </w:t>
      </w:r>
      <w:r w:rsidR="00CD54D3">
        <w:rPr>
          <w:rFonts w:eastAsia="Calibri"/>
          <w:lang w:eastAsia="en-US"/>
        </w:rPr>
        <w:t>apakšpunktā</w:t>
      </w:r>
      <w:r w:rsidRPr="00CC6685">
        <w:rPr>
          <w:rFonts w:eastAsia="Calibri"/>
          <w:lang w:eastAsia="en-US"/>
        </w:rPr>
        <w:t xml:space="preserve"> noteiktajā periodā.</w:t>
      </w:r>
    </w:p>
    <w:p w:rsidR="00747E6E" w:rsidP="00747E6E" w:rsidRDefault="00747E6E" w14:paraId="4CE4BDDE" w14:textId="70B6F2B0">
      <w:pPr>
        <w:pStyle w:val="paragraph"/>
        <w:spacing w:before="0" w:beforeAutospacing="0" w:after="120" w:afterAutospacing="0"/>
        <w:jc w:val="both"/>
        <w:textAlignment w:val="baseline"/>
        <w:rPr>
          <w:b/>
          <w:bCs/>
          <w:i/>
          <w:iCs/>
          <w:color w:val="3333FF"/>
          <w:lang w:eastAsia="x-none"/>
        </w:rPr>
      </w:pPr>
      <w:r w:rsidRPr="00E27708">
        <w:rPr>
          <w:rStyle w:val="normaltextrun"/>
          <w:rFonts w:eastAsiaTheme="majorEastAsia"/>
          <w:b/>
          <w:bCs/>
          <w:i/>
          <w:iCs/>
          <w:color w:val="3333FF"/>
        </w:rPr>
        <w:t>Attiecināms</w:t>
      </w:r>
      <w:r w:rsidRPr="00E27708">
        <w:rPr>
          <w:b/>
          <w:bCs/>
          <w:i/>
          <w:iCs/>
          <w:color w:val="3333FF"/>
          <w:lang w:eastAsia="x-none"/>
        </w:rPr>
        <w:t xml:space="preserve">, ja </w:t>
      </w:r>
      <w:r w:rsidRPr="007F0D50" w:rsidR="007F0D50">
        <w:rPr>
          <w:b/>
          <w:bCs/>
          <w:i/>
          <w:iCs/>
          <w:color w:val="3333FF"/>
          <w:lang w:eastAsia="x-none"/>
        </w:rPr>
        <w:t xml:space="preserve">atlases nolikuma 2. pielikuma izklājlapas “Teritoriju sadalījums” 1. tabulas “Informāciju par visām projekta iesniegumā norādītājām ieguldījumu teritorijām” </w:t>
      </w:r>
      <w:r w:rsidR="00D971E8">
        <w:rPr>
          <w:b/>
          <w:bCs/>
          <w:i/>
          <w:iCs/>
          <w:color w:val="3333FF"/>
          <w:lang w:eastAsia="x-none"/>
        </w:rPr>
        <w:t>H</w:t>
      </w:r>
      <w:r w:rsidRPr="007F0D50" w:rsidR="007F0D50">
        <w:rPr>
          <w:b/>
          <w:bCs/>
          <w:i/>
          <w:iCs/>
          <w:color w:val="3333FF"/>
          <w:lang w:eastAsia="x-none"/>
        </w:rPr>
        <w:t> kolonnā ievadītas projekta īstenošanas teritorijas, kas tiek uzskatītas par vēsturiskām kūdras ieguves vietām</w:t>
      </w:r>
      <w:r w:rsidRPr="00E27708">
        <w:rPr>
          <w:b/>
          <w:bCs/>
          <w:i/>
          <w:iCs/>
          <w:color w:val="3333FF"/>
          <w:lang w:eastAsia="x-none"/>
        </w:rPr>
        <w:t>.</w:t>
      </w:r>
    </w:p>
    <w:p w:rsidRPr="00355BC3" w:rsidR="00747E6E" w:rsidP="00747E6E" w:rsidRDefault="00747E6E" w14:paraId="7C48FD6B" w14:textId="77777777">
      <w:pPr>
        <w:keepNext/>
        <w:spacing w:after="240"/>
        <w:jc w:val="center"/>
        <w:textAlignment w:val="baseline"/>
        <w:rPr>
          <w:rFonts w:eastAsia="Times New Roman"/>
          <w:b/>
          <w:bCs/>
        </w:rPr>
      </w:pPr>
      <w:r w:rsidRPr="00EE7109">
        <w:rPr>
          <w:rFonts w:eastAsia="Times New Roman"/>
          <w:b/>
          <w:bCs/>
        </w:rPr>
        <w:t xml:space="preserve">Apliecinājums, ka </w:t>
      </w:r>
      <w:r w:rsidRPr="00B61C64">
        <w:rPr>
          <w:rFonts w:eastAsiaTheme="minorHAnsi" w:cstheme="minorBidi"/>
          <w:b/>
          <w:bCs/>
          <w:kern w:val="2"/>
          <w:szCs w:val="22"/>
          <w:lang w:eastAsia="en-US"/>
          <w14:ligatures w14:val="standardContextual"/>
        </w:rPr>
        <w:t>vēsturiskām kūdras ieguves vietām</w:t>
      </w:r>
      <w:r w:rsidRPr="00355BC3">
        <w:rPr>
          <w:rFonts w:eastAsia="Times New Roman"/>
          <w:b/>
          <w:bCs/>
        </w:rPr>
        <w:t xml:space="preserve"> </w:t>
      </w:r>
      <w:r w:rsidRPr="00B61C64">
        <w:rPr>
          <w:rFonts w:eastAsiaTheme="minorHAnsi" w:cstheme="minorBidi"/>
          <w:b/>
          <w:bCs/>
          <w:kern w:val="2"/>
          <w:szCs w:val="22"/>
          <w:lang w:eastAsia="en-US"/>
          <w14:ligatures w14:val="standardContextual"/>
        </w:rPr>
        <w:t>nav iespējams piemērot principu “piesārņotājs maksā”</w:t>
      </w:r>
    </w:p>
    <w:p w:rsidRPr="00B61C64" w:rsidR="00747E6E" w:rsidP="00747E6E" w:rsidRDefault="00747E6E" w14:paraId="172EF4A0" w14:textId="77777777">
      <w:pPr>
        <w:jc w:val="both"/>
        <w:rPr>
          <w:rFonts w:eastAsiaTheme="minorHAnsi" w:cstheme="minorBidi"/>
          <w:kern w:val="2"/>
          <w:szCs w:val="22"/>
          <w:lang w:eastAsia="en-US"/>
          <w14:ligatures w14:val="standardContextual"/>
        </w:rPr>
      </w:pPr>
      <w:r>
        <w:rPr>
          <w:rFonts w:eastAsiaTheme="minorHAnsi" w:cstheme="minorBidi"/>
          <w:kern w:val="2"/>
          <w:szCs w:val="22"/>
          <w:lang w:eastAsia="en-US"/>
          <w14:ligatures w14:val="standardContextual"/>
        </w:rPr>
        <w:t>Apliecinu, ka a</w:t>
      </w:r>
      <w:r w:rsidRPr="00B61C64">
        <w:rPr>
          <w:rFonts w:eastAsiaTheme="minorHAnsi" w:cstheme="minorBidi"/>
          <w:kern w:val="2"/>
          <w:szCs w:val="22"/>
          <w:lang w:eastAsia="en-US"/>
          <w14:ligatures w14:val="standardContextual"/>
        </w:rPr>
        <w:t>tbalstāmajām projekta īstenošanas teritorijām, kas tiek uzskatītas par vēsturiskām kūdras ieguves vietām, atbilstoši 2020. gada 24. novembra MK rīkojumam Nr. 696 “Par Kūdras ilgtspējīgas izmantošanas pamatnostādnēm 2020.-2030. gadam” 3. pielikumā minētajam sarakstam, nav iespējams piemērot Vides aizsardzības likuma</w:t>
      </w:r>
      <w:r w:rsidRPr="00B61C64">
        <w:rPr>
          <w:rFonts w:eastAsiaTheme="minorHAnsi" w:cstheme="minorBidi"/>
          <w:kern w:val="2"/>
          <w:szCs w:val="22"/>
          <w:vertAlign w:val="superscript"/>
          <w:lang w:eastAsia="en-US"/>
          <w14:ligatures w14:val="standardContextual"/>
        </w:rPr>
        <w:footnoteReference w:id="30"/>
      </w:r>
      <w:r w:rsidRPr="00B61C64">
        <w:rPr>
          <w:rFonts w:eastAsiaTheme="minorHAnsi" w:cstheme="minorBidi"/>
          <w:kern w:val="2"/>
          <w:szCs w:val="22"/>
          <w:lang w:eastAsia="en-US"/>
          <w14:ligatures w14:val="standardContextual"/>
        </w:rPr>
        <w:t xml:space="preserve"> principu “piesārņotājs maksā”</w:t>
      </w:r>
      <w:r>
        <w:rPr>
          <w:rFonts w:eastAsiaTheme="minorHAnsi" w:cstheme="minorBidi"/>
          <w:kern w:val="2"/>
          <w:szCs w:val="22"/>
          <w:lang w:eastAsia="en-US"/>
          <w14:ligatures w14:val="standardContextual"/>
        </w:rPr>
        <w:t xml:space="preserve"> un minētajās teritorijās</w:t>
      </w:r>
      <w:r w:rsidRPr="00B61C64">
        <w:rPr>
          <w:rFonts w:eastAsiaTheme="minorHAnsi" w:cstheme="minorBidi"/>
          <w:kern w:val="2"/>
          <w:szCs w:val="22"/>
          <w:lang w:eastAsia="en-US"/>
          <w14:ligatures w14:val="standardContextual"/>
        </w:rPr>
        <w:t>:</w:t>
      </w:r>
    </w:p>
    <w:p w:rsidRPr="00B61C64" w:rsidR="00747E6E" w:rsidP="00C676E3" w:rsidRDefault="00747E6E" w14:paraId="7F6B5040" w14:textId="77777777">
      <w:pPr>
        <w:numPr>
          <w:ilvl w:val="0"/>
          <w:numId w:val="54"/>
        </w:numPr>
        <w:jc w:val="both"/>
        <w:rPr>
          <w:rFonts w:eastAsiaTheme="minorHAnsi" w:cstheme="minorBidi"/>
          <w:kern w:val="2"/>
          <w:szCs w:val="22"/>
          <w:lang w:eastAsia="en-US"/>
          <w14:ligatures w14:val="standardContextual"/>
        </w:rPr>
      </w:pPr>
      <w:r>
        <w:rPr>
          <w:rFonts w:eastAsiaTheme="minorHAnsi" w:cstheme="minorBidi"/>
          <w:kern w:val="2"/>
          <w:szCs w:val="22"/>
          <w:lang w:eastAsia="en-US"/>
          <w14:ligatures w14:val="standardContextual"/>
        </w:rPr>
        <w:t>kūdras ieguve ir pārtraukta</w:t>
      </w:r>
      <w:r w:rsidRPr="00B61C64">
        <w:rPr>
          <w:rFonts w:eastAsiaTheme="minorHAnsi" w:cstheme="minorBidi"/>
          <w:kern w:val="2"/>
          <w:szCs w:val="22"/>
          <w:lang w:eastAsia="en-US"/>
          <w14:ligatures w14:val="standardContextual"/>
        </w:rPr>
        <w:t>,</w:t>
      </w:r>
    </w:p>
    <w:p w:rsidRPr="00B61C64" w:rsidR="00747E6E" w:rsidP="00C676E3" w:rsidRDefault="00747E6E" w14:paraId="52F294F2" w14:textId="77777777">
      <w:pPr>
        <w:numPr>
          <w:ilvl w:val="0"/>
          <w:numId w:val="54"/>
        </w:numPr>
        <w:jc w:val="both"/>
        <w:rPr>
          <w:rFonts w:eastAsiaTheme="minorHAnsi" w:cstheme="minorBidi"/>
          <w:kern w:val="2"/>
          <w:szCs w:val="22"/>
          <w:lang w:eastAsia="en-US"/>
          <w14:ligatures w14:val="standardContextual"/>
        </w:rPr>
      </w:pPr>
      <w:r w:rsidRPr="00B61C64">
        <w:rPr>
          <w:rFonts w:eastAsiaTheme="minorHAnsi" w:cstheme="minorBidi"/>
          <w:kern w:val="2"/>
          <w:szCs w:val="22"/>
          <w:lang w:eastAsia="en-US"/>
          <w14:ligatures w14:val="standardContextual"/>
        </w:rPr>
        <w:t>pēc kūdras ieguves pārtraukšanas vairs nav spēkā esošu kūdras ieguves licenču,</w:t>
      </w:r>
    </w:p>
    <w:p w:rsidRPr="00B61C64" w:rsidR="00747E6E" w:rsidP="00C676E3" w:rsidRDefault="00747E6E" w14:paraId="3F48DEC2" w14:textId="77777777">
      <w:pPr>
        <w:numPr>
          <w:ilvl w:val="0"/>
          <w:numId w:val="54"/>
        </w:numPr>
        <w:jc w:val="both"/>
        <w:rPr>
          <w:rFonts w:eastAsiaTheme="minorHAnsi" w:cstheme="minorBidi"/>
          <w:kern w:val="2"/>
          <w:szCs w:val="22"/>
          <w:lang w:eastAsia="en-US"/>
          <w14:ligatures w14:val="standardContextual"/>
        </w:rPr>
      </w:pPr>
      <w:r w:rsidRPr="00B61C64">
        <w:rPr>
          <w:rFonts w:eastAsiaTheme="minorHAnsi" w:cstheme="minorBidi"/>
          <w:kern w:val="2"/>
          <w:szCs w:val="22"/>
          <w:lang w:eastAsia="en-US"/>
          <w14:ligatures w14:val="standardContextual"/>
        </w:rPr>
        <w:t>nav bijusi prasība par rekultivācijas veikšanu projekta teritorijā pēc kūdras ieguves pārtraukšanas projekta teritorijā,</w:t>
      </w:r>
    </w:p>
    <w:p w:rsidR="00747E6E" w:rsidP="00C676E3" w:rsidRDefault="00747E6E" w14:paraId="69967FF5" w14:textId="77777777">
      <w:pPr>
        <w:numPr>
          <w:ilvl w:val="0"/>
          <w:numId w:val="54"/>
        </w:numPr>
        <w:spacing w:after="120"/>
        <w:jc w:val="both"/>
        <w:rPr>
          <w:rFonts w:eastAsiaTheme="minorHAnsi" w:cstheme="minorBidi"/>
          <w:kern w:val="2"/>
          <w:szCs w:val="22"/>
          <w:lang w:eastAsia="en-US"/>
          <w14:ligatures w14:val="standardContextual"/>
        </w:rPr>
      </w:pPr>
      <w:r w:rsidRPr="00B61C64">
        <w:rPr>
          <w:rFonts w:eastAsiaTheme="minorHAnsi" w:cstheme="minorBidi"/>
          <w:kern w:val="2"/>
          <w:szCs w:val="22"/>
          <w:lang w:eastAsia="en-US"/>
          <w14:ligatures w14:val="standardContextual"/>
        </w:rPr>
        <w:t>tagadējais zemes īpašnieks, valdītājs vai turētājs nav likumīgais kūdras ieguves veicēja vai citas struktūras saistību pārņēmējs, un šī struktūra vai uzņēmums vairs nepastāv, kā arī uz tagadējo zemes īpašnieku nevar attiecināt MK noteikumu Nr. 570</w:t>
      </w:r>
      <w:r w:rsidRPr="00B61C64">
        <w:rPr>
          <w:rFonts w:eastAsiaTheme="minorHAnsi" w:cstheme="minorBidi"/>
          <w:kern w:val="2"/>
          <w:szCs w:val="22"/>
          <w:vertAlign w:val="superscript"/>
          <w:lang w:eastAsia="en-US"/>
          <w14:ligatures w14:val="standardContextual"/>
        </w:rPr>
        <w:footnoteReference w:id="31"/>
      </w:r>
      <w:r w:rsidRPr="00B61C64">
        <w:rPr>
          <w:rFonts w:eastAsiaTheme="minorHAnsi" w:cstheme="minorBidi"/>
          <w:kern w:val="2"/>
          <w:szCs w:val="22"/>
          <w:lang w:eastAsia="en-US"/>
          <w14:ligatures w14:val="standardContextual"/>
        </w:rPr>
        <w:t xml:space="preserve"> “Derīgo izrakteņu ieguves </w:t>
      </w:r>
      <w:r w:rsidRPr="00B61C64">
        <w:rPr>
          <w:rFonts w:eastAsiaTheme="minorHAnsi" w:cstheme="minorBidi"/>
          <w:kern w:val="2"/>
          <w:szCs w:val="22"/>
          <w:lang w:eastAsia="en-US"/>
          <w14:ligatures w14:val="standardContextual"/>
        </w:rPr>
        <w:lastRenderedPageBreak/>
        <w:t>kārtība” 8. nodaļas prasības, kas nosaka, ka zemes īpašniekam, viena gada laikā pēc kūdras ieguves beigšanas, ir jāuzsāk rekultivācijas aktivitātes kūdras ieguves teritorijā.</w:t>
      </w:r>
    </w:p>
    <w:p w:rsidR="00747E6E" w:rsidP="00747E6E" w:rsidRDefault="00747E6E" w14:paraId="4DB7BEC8" w14:textId="77777777">
      <w:pPr>
        <w:spacing w:after="480"/>
        <w:jc w:val="both"/>
        <w:rPr>
          <w:rFonts w:eastAsiaTheme="minorHAnsi" w:cstheme="minorBidi"/>
          <w:kern w:val="2"/>
          <w:szCs w:val="22"/>
          <w:lang w:eastAsia="en-US"/>
          <w14:ligatures w14:val="standardContextual"/>
        </w:rPr>
      </w:pPr>
      <w:r>
        <w:rPr>
          <w:rFonts w:eastAsiaTheme="minorHAnsi" w:cstheme="minorBidi"/>
          <w:kern w:val="2"/>
          <w:szCs w:val="22"/>
          <w:lang w:eastAsia="en-US"/>
          <w14:ligatures w14:val="standardContextual"/>
        </w:rPr>
        <w:t>Apzinos, ka g</w:t>
      </w:r>
      <w:r w:rsidRPr="00B61C64">
        <w:rPr>
          <w:rFonts w:eastAsiaTheme="minorHAnsi" w:cstheme="minorBidi"/>
          <w:kern w:val="2"/>
          <w:szCs w:val="22"/>
          <w:lang w:eastAsia="en-US"/>
          <w14:ligatures w14:val="standardContextual"/>
        </w:rPr>
        <w:t>adījumos, ja uzņēmums vai struktūra, kas vēsturiski veica kūdras ieguves darbības, joprojām turpina savu darbību un pastāv, bet nav veikta konkrētās teritorijas rekultivācija, tad šāda teritorija nevar tikt izmantota projekta īstenošanai.</w:t>
      </w:r>
    </w:p>
    <w:p w:rsidR="004E3757" w:rsidP="00690544" w:rsidRDefault="004E3757" w14:paraId="23124ECA" w14:textId="77777777">
      <w:pPr>
        <w:keepNext/>
        <w:spacing w:after="120"/>
        <w:jc w:val="both"/>
        <w:rPr>
          <w:rFonts w:eastAsia="Times New Roman"/>
          <w:b/>
          <w:bCs/>
          <w:i/>
          <w:iCs/>
          <w:color w:val="0000FF"/>
        </w:rPr>
      </w:pPr>
      <w:r>
        <w:rPr>
          <w:rFonts w:eastAsia="Times New Roman"/>
          <w:b/>
          <w:bCs/>
          <w:i/>
          <w:iCs/>
          <w:color w:val="0000FF"/>
        </w:rPr>
        <w:t xml:space="preserve">Attiecināms, </w:t>
      </w:r>
      <w:r w:rsidRPr="00C92814">
        <w:rPr>
          <w:rFonts w:eastAsia="Times New Roman"/>
          <w:b/>
          <w:bCs/>
          <w:i/>
          <w:iCs/>
          <w:color w:val="0000FF"/>
        </w:rPr>
        <w:t>ja projekta iesnieguma iesniegšanas dienā nav iegūtas vai nostiprinātas tiesības nekustamajā īpašumā veikt projektā</w:t>
      </w:r>
      <w:r w:rsidRPr="00423747">
        <w:rPr>
          <w:rFonts w:eastAsia="Times New Roman"/>
          <w:b/>
          <w:bCs/>
          <w:i/>
          <w:iCs/>
          <w:color w:val="0000FF"/>
        </w:rPr>
        <w:t xml:space="preserve"> paredzētās darbības</w:t>
      </w:r>
      <w:r>
        <w:rPr>
          <w:rFonts w:eastAsia="Times New Roman"/>
          <w:b/>
          <w:bCs/>
          <w:i/>
          <w:iCs/>
          <w:color w:val="0000FF"/>
        </w:rPr>
        <w:t>.</w:t>
      </w:r>
    </w:p>
    <w:p w:rsidRPr="00A27281" w:rsidR="004E3757" w:rsidP="000017BD" w:rsidRDefault="004E3757" w14:paraId="1065663D" w14:textId="77777777">
      <w:pPr>
        <w:keepNext/>
        <w:spacing w:after="120"/>
        <w:jc w:val="center"/>
        <w:rPr>
          <w:rFonts w:eastAsia="Times New Roman"/>
          <w:b/>
          <w:bCs/>
        </w:rPr>
      </w:pPr>
      <w:r w:rsidRPr="00A27281">
        <w:rPr>
          <w:rFonts w:eastAsia="Times New Roman"/>
          <w:b/>
          <w:bCs/>
        </w:rPr>
        <w:t>Apliecinājums par tiesībām nekustamajā īpašumā veikt projektā paredzētās darbības</w:t>
      </w:r>
    </w:p>
    <w:p w:rsidRPr="004004AB" w:rsidR="004E3757" w:rsidP="004E3757" w:rsidRDefault="004E3757" w14:paraId="1D0FF73F" w14:textId="2DA4267F">
      <w:pPr>
        <w:spacing w:before="240" w:after="360"/>
        <w:jc w:val="both"/>
        <w:rPr>
          <w:rStyle w:val="normaltextrun"/>
          <w:bCs/>
        </w:rPr>
      </w:pPr>
      <w:r w:rsidRPr="00A27281">
        <w:rPr>
          <w:rFonts w:eastAsia="Times New Roman"/>
        </w:rPr>
        <w:t xml:space="preserve">Apliecinu, ka līdz </w:t>
      </w:r>
      <w:r w:rsidR="004D139D">
        <w:rPr>
          <w:rFonts w:eastAsia="Times New Roman"/>
        </w:rPr>
        <w:t xml:space="preserve">projektā paredzēto darbu </w:t>
      </w:r>
      <w:r w:rsidR="00B81575">
        <w:rPr>
          <w:rFonts w:eastAsia="Times New Roman"/>
        </w:rPr>
        <w:t xml:space="preserve">uzsākšanai </w:t>
      </w:r>
      <w:r w:rsidRPr="00A27281">
        <w:rPr>
          <w:bCs/>
        </w:rPr>
        <w:t xml:space="preserve">tiks iegūtas un nostiprinātas tiesības nekustamajā īpašumā veikt projektā paredzētās darbības, ievērojot SAM MK noteikumu </w:t>
      </w:r>
      <w:r w:rsidR="00F73CB2">
        <w:rPr>
          <w:bCs/>
        </w:rPr>
        <w:t>30.9.</w:t>
      </w:r>
      <w:r>
        <w:rPr>
          <w:bCs/>
        </w:rPr>
        <w:t> </w:t>
      </w:r>
      <w:r w:rsidR="000B654F">
        <w:rPr>
          <w:bCs/>
        </w:rPr>
        <w:t>apakš</w:t>
      </w:r>
      <w:r w:rsidRPr="00A27281">
        <w:rPr>
          <w:bCs/>
        </w:rPr>
        <w:t>punktā noteiktos nosacījumus, t.sk. tiesību termiņus.</w:t>
      </w:r>
    </w:p>
    <w:p w:rsidRPr="00640D17" w:rsidR="004E3757" w:rsidP="000017BD" w:rsidRDefault="004E3757" w14:paraId="088CF180" w14:textId="62C63AC9">
      <w:pPr>
        <w:pStyle w:val="paragraph"/>
        <w:keepNext/>
        <w:spacing w:before="0" w:beforeAutospacing="0" w:after="120" w:afterAutospacing="0"/>
        <w:jc w:val="both"/>
        <w:rPr>
          <w:rFonts w:eastAsiaTheme="majorEastAsia"/>
          <w:b/>
          <w:bCs/>
          <w:i/>
          <w:iCs/>
          <w:color w:val="0000FF"/>
        </w:rPr>
      </w:pPr>
      <w:r w:rsidRPr="00640D17">
        <w:rPr>
          <w:rFonts w:eastAsiaTheme="majorEastAsia"/>
          <w:b/>
          <w:bCs/>
          <w:i/>
          <w:iCs/>
          <w:color w:val="0000FF"/>
        </w:rPr>
        <w:t xml:space="preserve">Attiecināms, ja </w:t>
      </w:r>
      <w:r w:rsidR="0067543D">
        <w:rPr>
          <w:rFonts w:eastAsiaTheme="majorEastAsia"/>
          <w:b/>
          <w:bCs/>
          <w:i/>
          <w:iCs/>
          <w:color w:val="0000FF"/>
        </w:rPr>
        <w:t xml:space="preserve">uz </w:t>
      </w:r>
      <w:r w:rsidR="00AA7071">
        <w:rPr>
          <w:rFonts w:eastAsiaTheme="majorEastAsia"/>
          <w:b/>
          <w:bCs/>
          <w:i/>
          <w:iCs/>
          <w:color w:val="0000FF"/>
        </w:rPr>
        <w:t xml:space="preserve">projekta iesnieguma iesniegšanas </w:t>
      </w:r>
      <w:r w:rsidR="00F87E52">
        <w:rPr>
          <w:rFonts w:eastAsiaTheme="majorEastAsia"/>
          <w:b/>
          <w:bCs/>
          <w:i/>
          <w:iCs/>
          <w:color w:val="0000FF"/>
        </w:rPr>
        <w:t>dien</w:t>
      </w:r>
      <w:r w:rsidR="0067543D">
        <w:rPr>
          <w:rFonts w:eastAsiaTheme="majorEastAsia"/>
          <w:b/>
          <w:bCs/>
          <w:i/>
          <w:iCs/>
          <w:color w:val="0000FF"/>
        </w:rPr>
        <w:t>u</w:t>
      </w:r>
      <w:r w:rsidR="00F87E52">
        <w:rPr>
          <w:rFonts w:eastAsiaTheme="majorEastAsia"/>
          <w:b/>
          <w:bCs/>
          <w:i/>
          <w:iCs/>
          <w:color w:val="0000FF"/>
        </w:rPr>
        <w:t xml:space="preserve"> </w:t>
      </w:r>
      <w:r w:rsidR="00D00747">
        <w:rPr>
          <w:rFonts w:eastAsiaTheme="majorEastAsia"/>
          <w:b/>
          <w:bCs/>
          <w:i/>
          <w:iCs/>
          <w:color w:val="0000FF"/>
        </w:rPr>
        <w:t>nav sagatavot</w:t>
      </w:r>
      <w:r w:rsidR="007A4A30">
        <w:rPr>
          <w:rFonts w:eastAsiaTheme="majorEastAsia"/>
          <w:b/>
          <w:bCs/>
          <w:i/>
          <w:iCs/>
          <w:color w:val="0000FF"/>
        </w:rPr>
        <w:t>i</w:t>
      </w:r>
      <w:r w:rsidR="00D00747">
        <w:rPr>
          <w:rFonts w:eastAsiaTheme="majorEastAsia"/>
          <w:b/>
          <w:bCs/>
          <w:i/>
          <w:iCs/>
          <w:color w:val="0000FF"/>
        </w:rPr>
        <w:t xml:space="preserve"> </w:t>
      </w:r>
      <w:r w:rsidR="00F82130">
        <w:rPr>
          <w:rFonts w:eastAsiaTheme="majorEastAsia"/>
          <w:b/>
          <w:bCs/>
          <w:i/>
          <w:iCs/>
          <w:color w:val="0000FF"/>
        </w:rPr>
        <w:t>ekosistēmu pakalpojuma novērtējum</w:t>
      </w:r>
      <w:r w:rsidR="007A4A30">
        <w:rPr>
          <w:rFonts w:eastAsiaTheme="majorEastAsia"/>
          <w:b/>
          <w:bCs/>
          <w:i/>
          <w:iCs/>
          <w:color w:val="0000FF"/>
        </w:rPr>
        <w:t>i</w:t>
      </w:r>
      <w:r w:rsidR="00F82130">
        <w:rPr>
          <w:rFonts w:eastAsiaTheme="majorEastAsia"/>
          <w:b/>
          <w:bCs/>
          <w:i/>
          <w:iCs/>
          <w:color w:val="0000FF"/>
        </w:rPr>
        <w:t xml:space="preserve"> katr</w:t>
      </w:r>
      <w:r w:rsidR="00AA7071">
        <w:rPr>
          <w:rFonts w:eastAsiaTheme="majorEastAsia"/>
          <w:b/>
          <w:bCs/>
          <w:i/>
          <w:iCs/>
          <w:color w:val="0000FF"/>
        </w:rPr>
        <w:t>ai projekta īstenošanas</w:t>
      </w:r>
      <w:r w:rsidR="005001FB">
        <w:rPr>
          <w:rFonts w:eastAsiaTheme="majorEastAsia"/>
          <w:b/>
          <w:bCs/>
          <w:i/>
          <w:iCs/>
          <w:color w:val="0000FF"/>
        </w:rPr>
        <w:t xml:space="preserve"> </w:t>
      </w:r>
      <w:r w:rsidR="007A4A30">
        <w:rPr>
          <w:rFonts w:eastAsiaTheme="majorEastAsia"/>
          <w:b/>
          <w:bCs/>
          <w:i/>
          <w:iCs/>
          <w:color w:val="0000FF"/>
        </w:rPr>
        <w:t>teritorijai</w:t>
      </w:r>
      <w:r w:rsidRPr="00640D17">
        <w:rPr>
          <w:rFonts w:eastAsiaTheme="majorEastAsia"/>
          <w:b/>
          <w:bCs/>
          <w:i/>
          <w:iCs/>
          <w:color w:val="0000FF"/>
        </w:rPr>
        <w:t>.</w:t>
      </w:r>
    </w:p>
    <w:p w:rsidRPr="00640D17" w:rsidR="004E3757" w:rsidP="004E3757" w:rsidRDefault="004E3757" w14:paraId="2219652A" w14:textId="37FBCF83">
      <w:pPr>
        <w:pStyle w:val="paragraph"/>
        <w:spacing w:before="0" w:beforeAutospacing="0" w:after="120" w:afterAutospacing="0"/>
        <w:jc w:val="center"/>
        <w:rPr>
          <w:rFonts w:eastAsiaTheme="majorEastAsia"/>
          <w:b/>
          <w:bCs/>
        </w:rPr>
      </w:pPr>
      <w:r w:rsidRPr="00640D17">
        <w:rPr>
          <w:rFonts w:eastAsiaTheme="majorEastAsia"/>
          <w:b/>
          <w:bCs/>
        </w:rPr>
        <w:t xml:space="preserve">Apliecinājums par </w:t>
      </w:r>
      <w:r w:rsidR="00D00747">
        <w:rPr>
          <w:rFonts w:eastAsiaTheme="majorEastAsia"/>
          <w:b/>
          <w:bCs/>
        </w:rPr>
        <w:t xml:space="preserve">ekosistēmas </w:t>
      </w:r>
      <w:r w:rsidR="00CE5D9B">
        <w:rPr>
          <w:rFonts w:eastAsiaTheme="majorEastAsia"/>
          <w:b/>
          <w:bCs/>
        </w:rPr>
        <w:t xml:space="preserve">pakalpojuma novērtējumu katrai projekta </w:t>
      </w:r>
      <w:r w:rsidR="00F87E52">
        <w:rPr>
          <w:rFonts w:eastAsiaTheme="majorEastAsia"/>
          <w:b/>
          <w:bCs/>
        </w:rPr>
        <w:t>īstenošanas vietai</w:t>
      </w:r>
    </w:p>
    <w:p w:rsidRPr="00640D17" w:rsidR="004E3757" w:rsidP="004E3757" w:rsidRDefault="004E3757" w14:paraId="434AAF6F" w14:textId="40A7C98D">
      <w:pPr>
        <w:pStyle w:val="paragraph"/>
        <w:spacing w:before="0" w:beforeAutospacing="0" w:after="360" w:afterAutospacing="0"/>
        <w:jc w:val="both"/>
        <w:rPr>
          <w:rFonts w:eastAsiaTheme="majorEastAsia"/>
        </w:rPr>
      </w:pPr>
      <w:r w:rsidRPr="00640D17">
        <w:rPr>
          <w:rFonts w:eastAsiaTheme="majorEastAsia"/>
        </w:rPr>
        <w:t xml:space="preserve">Apliecinu, ka </w:t>
      </w:r>
      <w:r w:rsidR="005001FB">
        <w:rPr>
          <w:rFonts w:eastAsiaTheme="majorEastAsia"/>
        </w:rPr>
        <w:t xml:space="preserve">katrai projekta īstenošanas vietai </w:t>
      </w:r>
      <w:r w:rsidR="00797FED">
        <w:rPr>
          <w:rFonts w:eastAsiaTheme="majorEastAsia"/>
        </w:rPr>
        <w:t xml:space="preserve">līdz projekta darbību pabeigšanai tiks sagatavots ekosistēmas pakalpojumu </w:t>
      </w:r>
      <w:r w:rsidR="005001FB">
        <w:rPr>
          <w:rFonts w:eastAsiaTheme="majorEastAsia"/>
        </w:rPr>
        <w:t>novērtējums</w:t>
      </w:r>
      <w:r w:rsidRPr="00640D17">
        <w:rPr>
          <w:rFonts w:eastAsiaTheme="majorEastAsia"/>
        </w:rPr>
        <w:t>.</w:t>
      </w:r>
    </w:p>
    <w:p w:rsidRPr="00640D17" w:rsidR="00CB3DC1" w:rsidP="000017BD" w:rsidRDefault="00CB3DC1" w14:paraId="61EE62DE" w14:textId="20F1225F">
      <w:pPr>
        <w:pStyle w:val="paragraph"/>
        <w:keepNext/>
        <w:spacing w:before="0" w:beforeAutospacing="0" w:after="120" w:afterAutospacing="0"/>
        <w:jc w:val="both"/>
        <w:rPr>
          <w:rFonts w:eastAsiaTheme="majorEastAsia"/>
          <w:b/>
          <w:bCs/>
          <w:i/>
          <w:iCs/>
          <w:color w:val="0000FF"/>
        </w:rPr>
      </w:pPr>
      <w:r w:rsidRPr="00640D17">
        <w:rPr>
          <w:rFonts w:eastAsiaTheme="majorEastAsia"/>
          <w:b/>
          <w:bCs/>
          <w:i/>
          <w:iCs/>
          <w:color w:val="0000FF"/>
        </w:rPr>
        <w:t xml:space="preserve">Attiecināms, </w:t>
      </w:r>
      <w:r w:rsidR="00664349">
        <w:rPr>
          <w:rFonts w:eastAsiaTheme="majorEastAsia"/>
          <w:b/>
          <w:bCs/>
          <w:i/>
          <w:iCs/>
          <w:color w:val="0000FF"/>
        </w:rPr>
        <w:t>j</w:t>
      </w:r>
      <w:r w:rsidRPr="00664349" w:rsidR="00664349">
        <w:rPr>
          <w:rFonts w:eastAsiaTheme="majorEastAsia"/>
          <w:b/>
          <w:bCs/>
          <w:i/>
          <w:iCs/>
          <w:color w:val="0000FF"/>
        </w:rPr>
        <w:t>a projektā ir paredzētas darbības, kurām saskaņā ar vides jomu regulējošiem normatīvajiem aktiem ir nepieciešams veikt ietekmes uz vidi novērtējumu</w:t>
      </w:r>
      <w:r w:rsidRPr="00640D17">
        <w:rPr>
          <w:rFonts w:eastAsiaTheme="majorEastAsia"/>
          <w:b/>
          <w:bCs/>
          <w:i/>
          <w:iCs/>
          <w:color w:val="0000FF"/>
        </w:rPr>
        <w:t>.</w:t>
      </w:r>
    </w:p>
    <w:p w:rsidRPr="00640D17" w:rsidR="00CB3DC1" w:rsidP="00CB3DC1" w:rsidRDefault="00CB3DC1" w14:paraId="1153C288" w14:textId="573B29E7">
      <w:pPr>
        <w:pStyle w:val="paragraph"/>
        <w:spacing w:before="0" w:beforeAutospacing="0" w:after="120" w:afterAutospacing="0"/>
        <w:jc w:val="center"/>
        <w:rPr>
          <w:rFonts w:eastAsiaTheme="majorEastAsia"/>
          <w:b/>
          <w:bCs/>
        </w:rPr>
      </w:pPr>
      <w:r w:rsidRPr="00640D17">
        <w:rPr>
          <w:rFonts w:eastAsiaTheme="majorEastAsia"/>
          <w:b/>
          <w:bCs/>
        </w:rPr>
        <w:t xml:space="preserve">Apliecinājums par </w:t>
      </w:r>
      <w:r w:rsidR="0066774C">
        <w:rPr>
          <w:rFonts w:eastAsiaTheme="majorEastAsia"/>
          <w:b/>
          <w:bCs/>
        </w:rPr>
        <w:t xml:space="preserve">ietekmes uz vidi </w:t>
      </w:r>
      <w:r w:rsidR="000B57D4">
        <w:rPr>
          <w:rFonts w:eastAsiaTheme="majorEastAsia"/>
          <w:b/>
          <w:bCs/>
        </w:rPr>
        <w:t xml:space="preserve">novērtējumu </w:t>
      </w:r>
      <w:r w:rsidR="006A37AC">
        <w:rPr>
          <w:rFonts w:eastAsiaTheme="majorEastAsia"/>
          <w:b/>
          <w:bCs/>
        </w:rPr>
        <w:t>veikšanu</w:t>
      </w:r>
      <w:r w:rsidR="00603D67">
        <w:rPr>
          <w:rFonts w:eastAsiaTheme="majorEastAsia"/>
          <w:b/>
          <w:bCs/>
        </w:rPr>
        <w:t xml:space="preserve"> proj</w:t>
      </w:r>
      <w:r w:rsidR="00082594">
        <w:rPr>
          <w:rFonts w:eastAsiaTheme="majorEastAsia"/>
          <w:b/>
          <w:bCs/>
        </w:rPr>
        <w:t>e</w:t>
      </w:r>
      <w:r w:rsidR="00603D67">
        <w:rPr>
          <w:rFonts w:eastAsiaTheme="majorEastAsia"/>
          <w:b/>
          <w:bCs/>
        </w:rPr>
        <w:t>ktā paredzētajām darbībām</w:t>
      </w:r>
    </w:p>
    <w:p w:rsidRPr="00640D17" w:rsidR="00CB3DC1" w:rsidP="00CB3DC1" w:rsidRDefault="00CB3DC1" w14:paraId="555A93C0" w14:textId="69EA1238">
      <w:pPr>
        <w:pStyle w:val="paragraph"/>
        <w:spacing w:before="0" w:beforeAutospacing="0" w:after="360" w:afterAutospacing="0"/>
        <w:jc w:val="both"/>
        <w:rPr>
          <w:rFonts w:eastAsiaTheme="majorEastAsia"/>
        </w:rPr>
      </w:pPr>
      <w:r w:rsidRPr="00640D17">
        <w:rPr>
          <w:rFonts w:eastAsiaTheme="majorEastAsia"/>
        </w:rPr>
        <w:t xml:space="preserve">Apliecinu, ka </w:t>
      </w:r>
      <w:r w:rsidR="00265BEA">
        <w:rPr>
          <w:rFonts w:eastAsiaTheme="majorEastAsia"/>
        </w:rPr>
        <w:t>p</w:t>
      </w:r>
      <w:r w:rsidRPr="009E32E8" w:rsidR="009E32E8">
        <w:rPr>
          <w:rFonts w:eastAsia="Calibri" w:cs="Arial"/>
          <w:szCs w:val="22"/>
          <w:lang w:eastAsia="en-US"/>
        </w:rPr>
        <w:t>rojektā paredzēt</w:t>
      </w:r>
      <w:r w:rsidR="00265BEA">
        <w:rPr>
          <w:rFonts w:eastAsia="Calibri" w:cs="Arial"/>
          <w:szCs w:val="22"/>
          <w:lang w:eastAsia="en-US"/>
        </w:rPr>
        <w:t>ajām</w:t>
      </w:r>
      <w:r w:rsidRPr="009E32E8" w:rsidR="009E32E8">
        <w:rPr>
          <w:rFonts w:eastAsia="Calibri" w:cs="Arial"/>
          <w:szCs w:val="22"/>
          <w:lang w:eastAsia="en-US"/>
        </w:rPr>
        <w:t xml:space="preserve"> darbīb</w:t>
      </w:r>
      <w:r w:rsidR="00265BEA">
        <w:rPr>
          <w:rFonts w:eastAsia="Calibri" w:cs="Arial"/>
          <w:szCs w:val="22"/>
          <w:lang w:eastAsia="en-US"/>
        </w:rPr>
        <w:t>ām</w:t>
      </w:r>
      <w:r w:rsidRPr="009E32E8" w:rsidR="009E32E8">
        <w:rPr>
          <w:rFonts w:eastAsia="Calibri" w:cs="Arial"/>
          <w:szCs w:val="22"/>
          <w:lang w:eastAsia="en-US"/>
        </w:rPr>
        <w:t>, kurām saskaņā ar vides jomu regulējošiem normatīvajiem aktiem ir nepieciešams veikt ietekmes uz vidi novērtējumu, šāds novērtējums tiks veikts.</w:t>
      </w:r>
    </w:p>
    <w:p w:rsidRPr="00581932" w:rsidR="005B5EF7" w:rsidP="00E356ED" w:rsidRDefault="005B5EF7" w14:paraId="3FFCF2BE" w14:textId="510B3B8C">
      <w:pPr>
        <w:spacing w:after="120"/>
        <w:jc w:val="both"/>
        <w:textAlignment w:val="baseline"/>
        <w:rPr>
          <w:rFonts w:eastAsiaTheme="majorEastAsia"/>
          <w:b/>
          <w:bCs/>
          <w:color w:val="0000FF"/>
        </w:rPr>
      </w:pPr>
      <w:r w:rsidRPr="00581932">
        <w:rPr>
          <w:rFonts w:eastAsiaTheme="majorEastAsia"/>
          <w:b/>
          <w:bCs/>
          <w:i/>
          <w:iCs/>
          <w:color w:val="0000FF"/>
        </w:rPr>
        <w:t>Attiecināms, ja uz projekta iesniegšanas brīdi nav zināma informācija par projekta vadības un īstenošanas personālu dalījumā pēc dzimuma u.c. pazīmes.</w:t>
      </w:r>
    </w:p>
    <w:p w:rsidR="005B5EF7" w:rsidP="005B5EF7" w:rsidRDefault="005B5EF7" w14:paraId="65F92D80" w14:textId="77777777">
      <w:pPr>
        <w:jc w:val="center"/>
        <w:textAlignment w:val="baseline"/>
        <w:rPr>
          <w:rFonts w:eastAsiaTheme="majorEastAsia"/>
          <w:b/>
          <w:bCs/>
        </w:rPr>
      </w:pPr>
      <w:r w:rsidRPr="008859C0">
        <w:rPr>
          <w:rFonts w:eastAsiaTheme="majorEastAsia"/>
          <w:b/>
          <w:bCs/>
        </w:rPr>
        <w:t>Apliecinājums par horizontālā principa</w:t>
      </w:r>
    </w:p>
    <w:p w:rsidRPr="008859C0" w:rsidR="005B5EF7" w:rsidP="005B5EF7" w:rsidRDefault="005B5EF7" w14:paraId="23537679" w14:textId="77777777">
      <w:pPr>
        <w:spacing w:after="120"/>
        <w:jc w:val="center"/>
        <w:textAlignment w:val="baseline"/>
        <w:rPr>
          <w:rFonts w:eastAsiaTheme="majorEastAsia"/>
          <w:b/>
          <w:bCs/>
        </w:rPr>
      </w:pPr>
      <w:r w:rsidRPr="008859C0">
        <w:rPr>
          <w:rFonts w:eastAsiaTheme="majorEastAsia"/>
          <w:b/>
          <w:bCs/>
        </w:rPr>
        <w:t>“Vienlīdzība, iekļaušana, nediskriminācija un pamattiesību ievērošana” prasībām</w:t>
      </w:r>
    </w:p>
    <w:p w:rsidR="00EA0D7B" w:rsidP="00E356ED" w:rsidRDefault="005B5EF7" w14:paraId="2CB28FBF" w14:textId="628B3C44">
      <w:pPr>
        <w:spacing w:after="120"/>
        <w:jc w:val="both"/>
        <w:textAlignment w:val="baseline"/>
        <w:rPr>
          <w:rStyle w:val="normaltextrun"/>
          <w:rFonts w:eastAsiaTheme="majorEastAsia"/>
        </w:rPr>
      </w:pPr>
      <w:r w:rsidRPr="008859C0">
        <w:rPr>
          <w:rFonts w:eastAsiaTheme="majorEastAsia"/>
        </w:rPr>
        <w:t>Apliecinu, ka tiks sniegta informāciju par projekta vadības un īstenošanas personālu dalījumā pēc dzimuma u.c. pazīmes.</w:t>
      </w:r>
    </w:p>
    <w:sectPr w:rsidR="00EA0D7B" w:rsidSect="00191AAF">
      <w:pgSz w:w="11906" w:h="16838" w:orient="portrait"/>
      <w:pgMar w:top="1134" w:right="851" w:bottom="1134"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43A9" w:rsidRDefault="002E43A9" w14:paraId="040122BF" w14:textId="77777777">
      <w:r>
        <w:separator/>
      </w:r>
    </w:p>
  </w:endnote>
  <w:endnote w:type="continuationSeparator" w:id="0">
    <w:p w:rsidR="002E43A9" w:rsidRDefault="002E43A9" w14:paraId="7540619C" w14:textId="77777777">
      <w:r>
        <w:continuationSeparator/>
      </w:r>
    </w:p>
  </w:endnote>
  <w:endnote w:type="continuationNotice" w:id="1">
    <w:p w:rsidR="002E43A9" w:rsidRDefault="002E43A9" w14:paraId="505354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Walbaum Display SemiBold">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rsidR="009E54D4" w:rsidRDefault="00AC5142" w14:paraId="58AADF5B" w14:textId="77777777">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14:paraId="2E478239"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43A9" w:rsidRDefault="002E43A9" w14:paraId="64DDD9AC" w14:textId="77777777">
      <w:r>
        <w:separator/>
      </w:r>
    </w:p>
  </w:footnote>
  <w:footnote w:type="continuationSeparator" w:id="0">
    <w:p w:rsidR="002E43A9" w:rsidRDefault="002E43A9" w14:paraId="1B5348A1" w14:textId="77777777">
      <w:r>
        <w:continuationSeparator/>
      </w:r>
    </w:p>
  </w:footnote>
  <w:footnote w:type="continuationNotice" w:id="1">
    <w:p w:rsidR="002E43A9" w:rsidRDefault="002E43A9" w14:paraId="1B2A5978" w14:textId="77777777"/>
  </w:footnote>
  <w:footnote w:id="2">
    <w:p w:rsidRPr="009F68FF" w:rsidR="00FA7226" w:rsidP="00F332BD" w:rsidRDefault="00FA7226" w14:paraId="18342FEF" w14:textId="75E9143A">
      <w:pPr>
        <w:pStyle w:val="Vresteksts"/>
        <w:jc w:val="both"/>
      </w:pPr>
      <w:r w:rsidRPr="009F68FF">
        <w:rPr>
          <w:rStyle w:val="Vresatsauce"/>
        </w:rPr>
        <w:footnoteRef/>
      </w:r>
      <w:r w:rsidRPr="009F68FF" w:rsidR="00F332BD">
        <w:t> </w:t>
      </w:r>
      <w:r w:rsidRPr="009F68FF">
        <w:t>Pie</w:t>
      </w:r>
      <w:r w:rsidRPr="009F68FF" w:rsidR="00F332BD">
        <w:t>ejami </w:t>
      </w:r>
      <w:hyperlink w:history="1" r:id="rId1">
        <w:r w:rsidRPr="009F68FF" w:rsidR="00BE0BEB">
          <w:rPr>
            <w:rStyle w:val="Hipersaite"/>
          </w:rPr>
          <w:t>https://likumi.lv/</w:t>
        </w:r>
        <w:proofErr w:type="spellStart"/>
        <w:r w:rsidRPr="009F68FF" w:rsidR="00BE0BEB">
          <w:rPr>
            <w:rStyle w:val="Hipersaite"/>
          </w:rPr>
          <w:t>ta</w:t>
        </w:r>
        <w:proofErr w:type="spellEnd"/>
        <w:r w:rsidRPr="009F68FF" w:rsidR="00BE0BEB">
          <w:rPr>
            <w:rStyle w:val="Hipersaite"/>
          </w:rPr>
          <w:t>/</w:t>
        </w:r>
        <w:proofErr w:type="spellStart"/>
        <w:r w:rsidRPr="009F68FF" w:rsidR="00BE0BEB">
          <w:rPr>
            <w:rStyle w:val="Hipersaite"/>
          </w:rPr>
          <w:t>id</w:t>
        </w:r>
        <w:proofErr w:type="spellEnd"/>
        <w:r w:rsidRPr="009F68FF" w:rsidR="00BE0BEB">
          <w:rPr>
            <w:rStyle w:val="Hipersaite"/>
          </w:rPr>
          <w:t>/352309</w:t>
        </w:r>
      </w:hyperlink>
      <w:r w:rsidRPr="009F68FF" w:rsidR="003B5E1C">
        <w:rPr>
          <w:rStyle w:val="Hipersaite"/>
          <w:color w:val="auto"/>
          <w:u w:val="none"/>
        </w:rPr>
        <w:t>.</w:t>
      </w:r>
    </w:p>
  </w:footnote>
  <w:footnote w:id="3">
    <w:p w:rsidRPr="009F68FF" w:rsidR="0004610E" w:rsidP="0004610E" w:rsidRDefault="0004610E" w14:paraId="689128BA" w14:textId="56CE8AE7">
      <w:pPr>
        <w:pStyle w:val="Vresteksts"/>
        <w:jc w:val="both"/>
      </w:pPr>
      <w:r w:rsidRPr="009F68FF">
        <w:rPr>
          <w:rStyle w:val="Vresatsauce"/>
        </w:rPr>
        <w:footnoteRef/>
      </w:r>
      <w:r w:rsidRPr="009F68FF">
        <w:t xml:space="preserve"> </w:t>
      </w:r>
      <w:r w:rsidRPr="009F68FF">
        <w:t>Pirms projekta apstiprināšanas var veikt dažādus sagatavošanās darbus projekta īstenošanai, noslēgt iepirkuma līgumus un veikt dokumentācijas izstrādi</w:t>
      </w:r>
      <w:r w:rsidRPr="009F68FF" w:rsidR="00AF49D3">
        <w:t>.</w:t>
      </w:r>
    </w:p>
  </w:footnote>
  <w:footnote w:id="4">
    <w:p w:rsidRPr="009F68FF" w:rsidR="005E465A" w:rsidRDefault="005E465A" w14:paraId="08BE5E81" w14:textId="13ACA38C">
      <w:pPr>
        <w:pStyle w:val="Vresteksts"/>
      </w:pPr>
      <w:r w:rsidRPr="009F68FF">
        <w:rPr>
          <w:rStyle w:val="Vresatsauce"/>
        </w:rPr>
        <w:footnoteRef/>
      </w:r>
      <w:r w:rsidRPr="009F68FF" w:rsidR="3A79F1C9">
        <w:t xml:space="preserve"> </w:t>
      </w:r>
      <w:r w:rsidRPr="009F68FF" w:rsidR="3A79F1C9">
        <w:t xml:space="preserve">NACE 2. redakcijas klasifikators pieejams LR Centrālās statistikas pārvaldes tīmekļa vietnē: </w:t>
      </w:r>
      <w:hyperlink w:history="1" r:id="rId2">
        <w:r w:rsidRPr="009F68FF" w:rsidR="00370640">
          <w:rPr>
            <w:rStyle w:val="Hipersaite"/>
          </w:rPr>
          <w:t>https://www.csp.gov.lv/lv/klasifikacija/nace-2-red/nace-saimniecisko-darbibu-statistiska-klasifikacija-eiropas-kopiena-2-redakcija</w:t>
        </w:r>
      </w:hyperlink>
      <w:r w:rsidRPr="009F68FF" w:rsidR="00370640">
        <w:t xml:space="preserve"> </w:t>
      </w:r>
    </w:p>
  </w:footnote>
  <w:footnote w:id="5">
    <w:p w:rsidRPr="005E5C50" w:rsidR="00F05345" w:rsidP="00AC1343" w:rsidRDefault="00F05345" w14:paraId="5C7ED5D7" w14:textId="3A273446">
      <w:pPr>
        <w:pStyle w:val="Vresteksts"/>
        <w:jc w:val="both"/>
      </w:pPr>
      <w:r w:rsidRPr="005E5C50">
        <w:rPr>
          <w:rStyle w:val="Vresatsauce"/>
        </w:rPr>
        <w:footnoteRef/>
      </w:r>
      <w:r w:rsidRPr="005E5C50">
        <w:t xml:space="preserve">  </w:t>
      </w:r>
      <w:r w:rsidRPr="005E5C50">
        <w:t>Ieguldījumi ES nozīmes biotopos attiecas uz šādiem biotopiem no klasifikatora - 7110* Neskarti augstie purvi, 7120 Degradēti augstie purvi, kuros iespējama vai noris dabiskā atjaunošanās, 7140 Pārejas purvi un slīkšņas, 7150 </w:t>
      </w:r>
      <w:proofErr w:type="spellStart"/>
      <w:r w:rsidRPr="005E5C50">
        <w:t>Rhynchosporion</w:t>
      </w:r>
      <w:proofErr w:type="spellEnd"/>
      <w:r w:rsidRPr="005E5C50">
        <w:t> </w:t>
      </w:r>
      <w:proofErr w:type="spellStart"/>
      <w:r w:rsidRPr="005E5C50">
        <w:t>albae</w:t>
      </w:r>
      <w:proofErr w:type="spellEnd"/>
      <w:r w:rsidRPr="005E5C50">
        <w:t> </w:t>
      </w:r>
      <w:proofErr w:type="spellStart"/>
      <w:r w:rsidRPr="005E5C50">
        <w:t>pioniersabiedrības</w:t>
      </w:r>
      <w:proofErr w:type="spellEnd"/>
      <w:r w:rsidRPr="005E5C50">
        <w:t> uz mitras kūdras vai smiltīm, 7160 Minerālvielām bagāti avoti un </w:t>
      </w:r>
      <w:proofErr w:type="spellStart"/>
      <w:r w:rsidRPr="005E5C50">
        <w:t>avoksnāji</w:t>
      </w:r>
      <w:proofErr w:type="spellEnd"/>
      <w:r w:rsidRPr="005E5C50">
        <w:t>, 7210* Kaļķaini zāļu purvi ar dižo aslapi, 7220* Avoti, kuri izgulsnē avotkaļķus, 7230 Kaļķaini zāļu purvi, 9080* Staignāju meži, </w:t>
      </w:r>
      <w:proofErr w:type="spellStart"/>
      <w:r w:rsidRPr="005E5C50">
        <w:t>91D0</w:t>
      </w:r>
      <w:proofErr w:type="spellEnd"/>
      <w:r w:rsidRPr="005E5C50">
        <w:t>* Purvaini meži, </w:t>
      </w:r>
      <w:proofErr w:type="spellStart"/>
      <w:r w:rsidRPr="005E5C50">
        <w:t>91E0</w:t>
      </w:r>
      <w:proofErr w:type="spellEnd"/>
      <w:r w:rsidRPr="005E5C50">
        <w:t>* Aluviāli meži, 4010 Slapji virsāji, 3150 </w:t>
      </w:r>
      <w:proofErr w:type="spellStart"/>
      <w:r w:rsidRPr="005E5C50">
        <w:t>Eitrofi</w:t>
      </w:r>
      <w:proofErr w:type="spellEnd"/>
      <w:r w:rsidRPr="005E5C50">
        <w:t> ezeri ar iegrimušo ūdensaugu un </w:t>
      </w:r>
      <w:proofErr w:type="spellStart"/>
      <w:r w:rsidRPr="005E5C50">
        <w:t>peldaugu</w:t>
      </w:r>
      <w:proofErr w:type="spellEnd"/>
      <w:r w:rsidRPr="005E5C50">
        <w:t> augāju, 3160 </w:t>
      </w:r>
      <w:proofErr w:type="spellStart"/>
      <w:r w:rsidRPr="005E5C50">
        <w:t>Distrofi</w:t>
      </w:r>
      <w:proofErr w:type="spellEnd"/>
      <w:r w:rsidRPr="005E5C50">
        <w:t> ezeri - un, kas projekta iesniegšanas vai pirms projekta darbību uzsākšanas ir reģistrētas dabas datu pārvaldības sistēmā “Ozols”.</w:t>
      </w:r>
    </w:p>
  </w:footnote>
  <w:footnote w:id="6">
    <w:p w:rsidRPr="009F68FF" w:rsidR="00D14B74" w:rsidP="00132A7A" w:rsidRDefault="0041039B" w14:paraId="2A3D4C37" w14:textId="6F1D2DFE">
      <w:pPr>
        <w:pStyle w:val="Vresteksts"/>
        <w:jc w:val="both"/>
      </w:pPr>
      <w:r w:rsidRPr="009F68FF">
        <w:rPr>
          <w:rStyle w:val="Vresatsauce"/>
        </w:rPr>
        <w:footnoteRef/>
      </w:r>
      <w:r w:rsidRPr="009F68FF" w:rsidR="00AD159A">
        <w:t xml:space="preserve"> </w:t>
      </w:r>
      <w:r w:rsidRPr="009F68FF" w:rsidR="00AD159A">
        <w:t>Ministru kabineta 2017. gada 2</w:t>
      </w:r>
      <w:r w:rsidRPr="009F68FF" w:rsidR="00C14D53">
        <w:t>3</w:t>
      </w:r>
      <w:r w:rsidRPr="009F68FF" w:rsidR="00AD159A">
        <w:t>. </w:t>
      </w:r>
      <w:r w:rsidRPr="009F68FF" w:rsidR="00C14D53">
        <w:t>maija</w:t>
      </w:r>
      <w:r w:rsidRPr="009F68FF" w:rsidR="00AD159A">
        <w:t xml:space="preserve"> noteikumi Nr. 26</w:t>
      </w:r>
      <w:r w:rsidRPr="009F68FF" w:rsidR="00C14D53">
        <w:t>4</w:t>
      </w:r>
      <w:r w:rsidRPr="009F68FF" w:rsidR="00AD159A">
        <w:t xml:space="preserve"> “</w:t>
      </w:r>
      <w:r w:rsidRPr="009F68FF" w:rsidR="00C14D53">
        <w:t xml:space="preserve">Noteikumi par Profesiju klasifikatoru, profesijai atbilstošiem pamatuzdevumiem un kvalifikācijas pamatprasībām”. </w:t>
      </w:r>
      <w:r w:rsidRPr="009F68FF">
        <w:t>Pieejami</w:t>
      </w:r>
      <w:r w:rsidRPr="009F68FF" w:rsidR="0076537A">
        <w:t xml:space="preserve"> </w:t>
      </w:r>
      <w:hyperlink w:history="1" r:id="rId3">
        <w:r w:rsidRPr="009F68FF" w:rsidR="0076537A">
          <w:rPr>
            <w:rStyle w:val="Hipersaite"/>
          </w:rPr>
          <w:t>https://likumi.lv/</w:t>
        </w:r>
        <w:proofErr w:type="spellStart"/>
        <w:r w:rsidRPr="009F68FF" w:rsidR="0076537A">
          <w:rPr>
            <w:rStyle w:val="Hipersaite"/>
          </w:rPr>
          <w:t>ta</w:t>
        </w:r>
        <w:proofErr w:type="spellEnd"/>
        <w:r w:rsidRPr="009F68FF" w:rsidR="0076537A">
          <w:rPr>
            <w:rStyle w:val="Hipersaite"/>
          </w:rPr>
          <w:t>/</w:t>
        </w:r>
        <w:proofErr w:type="spellStart"/>
        <w:r w:rsidRPr="009F68FF" w:rsidR="0076537A">
          <w:rPr>
            <w:rStyle w:val="Hipersaite"/>
          </w:rPr>
          <w:t>id</w:t>
        </w:r>
        <w:proofErr w:type="spellEnd"/>
        <w:r w:rsidRPr="009F68FF" w:rsidR="0076537A">
          <w:rPr>
            <w:rStyle w:val="Hipersaite"/>
          </w:rPr>
          <w:t>/291004</w:t>
        </w:r>
      </w:hyperlink>
      <w:r w:rsidRPr="009F68FF" w:rsidR="00D14B74">
        <w:t>.</w:t>
      </w:r>
    </w:p>
  </w:footnote>
  <w:footnote w:id="7">
    <w:p w:rsidRPr="009F68FF" w:rsidR="00E05EB2" w:rsidP="00132A7A" w:rsidRDefault="00E05EB2" w14:paraId="7A32173E" w14:textId="1A0A005F">
      <w:pPr>
        <w:pStyle w:val="Vresteksts"/>
        <w:jc w:val="both"/>
      </w:pPr>
      <w:r w:rsidRPr="009F68FF">
        <w:rPr>
          <w:rStyle w:val="Vresatsauce"/>
        </w:rPr>
        <w:footnoteRef/>
      </w:r>
      <w:r w:rsidRPr="009F68FF">
        <w:t xml:space="preserve"> </w:t>
      </w:r>
      <w:r w:rsidRPr="009F68FF" w:rsidR="00FC3344">
        <w:t xml:space="preserve">Ministru kabineta 2022. gada 26. aprīļa noteikumi Nr. 262 “Valsts un pašvaldību institūciju amatu katalogs, amatu klasifikācijas un amatu apraksta izstrādāšanas kārtība”. </w:t>
      </w:r>
      <w:r w:rsidRPr="009F68FF">
        <w:t xml:space="preserve">Pieejami </w:t>
      </w:r>
      <w:hyperlink w:history="1" r:id="rId4">
        <w:r w:rsidRPr="009F68FF" w:rsidR="00195E8C">
          <w:rPr>
            <w:rStyle w:val="Hipersaite"/>
          </w:rPr>
          <w:t>https://likumi.lv/</w:t>
        </w:r>
        <w:proofErr w:type="spellStart"/>
        <w:r w:rsidRPr="009F68FF" w:rsidR="00195E8C">
          <w:rPr>
            <w:rStyle w:val="Hipersaite"/>
          </w:rPr>
          <w:t>ta</w:t>
        </w:r>
        <w:proofErr w:type="spellEnd"/>
        <w:r w:rsidRPr="009F68FF" w:rsidR="00195E8C">
          <w:rPr>
            <w:rStyle w:val="Hipersaite"/>
          </w:rPr>
          <w:t>/</w:t>
        </w:r>
        <w:proofErr w:type="spellStart"/>
        <w:r w:rsidRPr="009F68FF" w:rsidR="00195E8C">
          <w:rPr>
            <w:rStyle w:val="Hipersaite"/>
          </w:rPr>
          <w:t>id</w:t>
        </w:r>
        <w:proofErr w:type="spellEnd"/>
        <w:r w:rsidRPr="009F68FF" w:rsidR="00195E8C">
          <w:rPr>
            <w:rStyle w:val="Hipersaite"/>
          </w:rPr>
          <w:t>/332122</w:t>
        </w:r>
      </w:hyperlink>
      <w:r w:rsidRPr="009F68FF" w:rsidR="0076537A">
        <w:t>.</w:t>
      </w:r>
    </w:p>
  </w:footnote>
  <w:footnote w:id="8">
    <w:p w:rsidRPr="009F68FF" w:rsidR="00435787" w:rsidP="00435787" w:rsidRDefault="00435787" w14:paraId="050EB2FC" w14:textId="77777777">
      <w:pPr>
        <w:pStyle w:val="Vresteksts"/>
        <w:jc w:val="both"/>
      </w:pPr>
      <w:r w:rsidRPr="009F68FF">
        <w:rPr>
          <w:rStyle w:val="Vresatsauce"/>
        </w:rPr>
        <w:footnoteRef/>
      </w:r>
      <w:r w:rsidRPr="009F68FF">
        <w:t xml:space="preserve"> </w:t>
      </w:r>
      <w:r w:rsidRPr="009F68FF">
        <w:t>Eiropas Parlamenta un Padomes 2021. gada 24. jūnija regula (ES) </w:t>
      </w:r>
      <w:hyperlink w:history="1" r:id="rId5">
        <w:r w:rsidRPr="009F68FF">
          <w:rPr>
            <w:rStyle w:val="Hipersaite"/>
          </w:rPr>
          <w:t>2021/1060</w:t>
        </w:r>
      </w:hyperlink>
      <w:r w:rsidRPr="009F68FF">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rsidRPr="009F68FF" w:rsidR="003E1B1E" w:rsidP="003E1B1E" w:rsidRDefault="003E1B1E" w14:paraId="0514D6E8" w14:textId="77777777">
      <w:pPr>
        <w:pStyle w:val="Vresteksts"/>
        <w:rPr>
          <w:lang w:val="en-US"/>
        </w:rPr>
      </w:pPr>
      <w:r w:rsidRPr="009F68FF">
        <w:rPr>
          <w:rStyle w:val="Vresatsauce"/>
        </w:rPr>
        <w:footnoteRef/>
      </w:r>
      <w:r w:rsidRPr="009F68FF">
        <w:t xml:space="preserve"> </w:t>
      </w:r>
      <w:r w:rsidRPr="009F68FF">
        <w:t xml:space="preserve">Vairāk informācijas par valsts atbalsta regulējumu – </w:t>
      </w:r>
      <w:hyperlink w:history="1" r:id="rId6">
        <w:r w:rsidRPr="009F68FF">
          <w:rPr>
            <w:rStyle w:val="Hipersaite"/>
          </w:rPr>
          <w:t>https://www.cfla.gov.lv/lv/valsts-atbalsta-</w:t>
        </w:r>
        <w:proofErr w:type="spellStart"/>
        <w:r w:rsidRPr="009F68FF">
          <w:rPr>
            <w:rStyle w:val="Hipersaite"/>
          </w:rPr>
          <w:t>regulejums</w:t>
        </w:r>
        <w:proofErr w:type="spellEnd"/>
      </w:hyperlink>
      <w:r w:rsidRPr="009F68FF">
        <w:t>.</w:t>
      </w:r>
    </w:p>
  </w:footnote>
  <w:footnote w:id="10">
    <w:p w:rsidRPr="009F68FF" w:rsidR="004C7B66" w:rsidP="004C7B66" w:rsidRDefault="004C7B66" w14:paraId="1EDFDDD5" w14:textId="0DF32557">
      <w:pPr>
        <w:pStyle w:val="Vresteksts"/>
      </w:pPr>
      <w:r w:rsidRPr="009F68FF">
        <w:rPr>
          <w:rStyle w:val="Vresatsauce"/>
        </w:rPr>
        <w:footnoteRef/>
      </w:r>
      <w:r w:rsidRPr="009F68FF">
        <w:t xml:space="preserve"> </w:t>
      </w:r>
      <w:r w:rsidRPr="009F68FF">
        <w:t xml:space="preserve">Pieejams </w:t>
      </w:r>
      <w:hyperlink w:history="1" r:id="rId7">
        <w:r w:rsidRPr="009F68FF">
          <w:rPr>
            <w:rStyle w:val="Hipersaite"/>
          </w:rPr>
          <w:t>https://likumi.lv/</w:t>
        </w:r>
        <w:proofErr w:type="spellStart"/>
        <w:r w:rsidRPr="009F68FF">
          <w:rPr>
            <w:rStyle w:val="Hipersaite"/>
          </w:rPr>
          <w:t>ta</w:t>
        </w:r>
        <w:proofErr w:type="spellEnd"/>
        <w:r w:rsidRPr="009F68FF">
          <w:rPr>
            <w:rStyle w:val="Hipersaite"/>
          </w:rPr>
          <w:t>/</w:t>
        </w:r>
        <w:proofErr w:type="spellStart"/>
        <w:r w:rsidRPr="009F68FF">
          <w:rPr>
            <w:rStyle w:val="Hipersaite"/>
          </w:rPr>
          <w:t>id</w:t>
        </w:r>
        <w:proofErr w:type="spellEnd"/>
        <w:r w:rsidRPr="009F68FF">
          <w:rPr>
            <w:rStyle w:val="Hipersaite"/>
          </w:rPr>
          <w:t>/51522-par-ietekmes-uz-vidi-</w:t>
        </w:r>
        <w:proofErr w:type="spellStart"/>
        <w:r w:rsidRPr="009F68FF">
          <w:rPr>
            <w:rStyle w:val="Hipersaite"/>
          </w:rPr>
          <w:t>novertejumu</w:t>
        </w:r>
        <w:proofErr w:type="spellEnd"/>
      </w:hyperlink>
      <w:r w:rsidRPr="009F68FF" w:rsidR="00B42463">
        <w:rPr>
          <w:rStyle w:val="Hipersaite"/>
          <w:u w:val="none"/>
        </w:rPr>
        <w:t>.</w:t>
      </w:r>
    </w:p>
  </w:footnote>
  <w:footnote w:id="11">
    <w:p w:rsidRPr="009F68FF" w:rsidR="00DB480F" w:rsidP="00DB480F" w:rsidRDefault="00DB480F" w14:paraId="370452FB" w14:textId="43EC332D">
      <w:pPr>
        <w:pStyle w:val="Vresteksts"/>
      </w:pPr>
      <w:r w:rsidRPr="009F68FF">
        <w:rPr>
          <w:rStyle w:val="Vresatsauce"/>
        </w:rPr>
        <w:footnoteRef/>
      </w:r>
      <w:r w:rsidRPr="009F68FF">
        <w:t xml:space="preserve"> </w:t>
      </w:r>
      <w:r w:rsidRPr="009F68FF">
        <w:t xml:space="preserve">Pieejami </w:t>
      </w:r>
      <w:hyperlink w:history="1" r:id="rId8">
        <w:r w:rsidRPr="009F68FF">
          <w:rPr>
            <w:rStyle w:val="Hipersaite"/>
          </w:rPr>
          <w:t>https://likumi.lv/ta/id/271684-kartiba-kada-noverte-paredzetas-darbibas-ietekmi-uz-vidi-un-akcepte-paredzeto-darbibu</w:t>
        </w:r>
      </w:hyperlink>
      <w:r w:rsidRPr="009F68FF" w:rsidR="00B42463">
        <w:rPr>
          <w:rStyle w:val="Hipersaite"/>
          <w:color w:val="auto"/>
          <w:u w:val="none"/>
        </w:rPr>
        <w:t>.</w:t>
      </w:r>
    </w:p>
  </w:footnote>
  <w:footnote w:id="12">
    <w:p w:rsidRPr="009F68FF" w:rsidR="00AC0153" w:rsidRDefault="00AC0153" w14:paraId="4C00A961" w14:textId="2504982D">
      <w:pPr>
        <w:pStyle w:val="Vresteksts"/>
      </w:pPr>
      <w:r w:rsidRPr="009F68FF">
        <w:rPr>
          <w:rStyle w:val="Vresatsauce"/>
        </w:rPr>
        <w:footnoteRef/>
      </w:r>
      <w:r w:rsidRPr="009F68FF">
        <w:t xml:space="preserve"> </w:t>
      </w:r>
      <w:r w:rsidRPr="009F68FF" w:rsidR="00F820D0">
        <w:t xml:space="preserve">Pieejams </w:t>
      </w:r>
      <w:hyperlink w:history="1" r:id="rId9">
        <w:r w:rsidRPr="009F68FF" w:rsidR="00F820D0">
          <w:rPr>
            <w:rStyle w:val="Hipersaite"/>
          </w:rPr>
          <w:t>https://likumi.lv/</w:t>
        </w:r>
        <w:proofErr w:type="spellStart"/>
        <w:r w:rsidRPr="009F68FF" w:rsidR="00F820D0">
          <w:rPr>
            <w:rStyle w:val="Hipersaite"/>
          </w:rPr>
          <w:t>ta</w:t>
        </w:r>
        <w:proofErr w:type="spellEnd"/>
        <w:r w:rsidRPr="009F68FF" w:rsidR="00F820D0">
          <w:rPr>
            <w:rStyle w:val="Hipersaite"/>
          </w:rPr>
          <w:t>/</w:t>
        </w:r>
        <w:proofErr w:type="spellStart"/>
        <w:r w:rsidRPr="009F68FF" w:rsidR="00F820D0">
          <w:rPr>
            <w:rStyle w:val="Hipersaite"/>
          </w:rPr>
          <w:t>id</w:t>
        </w:r>
        <w:proofErr w:type="spellEnd"/>
        <w:r w:rsidRPr="009F68FF" w:rsidR="00F820D0">
          <w:rPr>
            <w:rStyle w:val="Hipersaite"/>
          </w:rPr>
          <w:t>/147917-vides-aizsardzibas-likums</w:t>
        </w:r>
      </w:hyperlink>
      <w:r w:rsidRPr="009F68FF" w:rsidR="00F820D0">
        <w:t>.</w:t>
      </w:r>
    </w:p>
  </w:footnote>
  <w:footnote w:id="13">
    <w:p w:rsidRPr="009F68FF" w:rsidR="006A7395" w:rsidP="006A7395" w:rsidRDefault="006A7395" w14:paraId="1FD84977" w14:textId="07355C50">
      <w:pPr>
        <w:pStyle w:val="Vresteksts"/>
      </w:pPr>
      <w:r w:rsidRPr="009F68FF">
        <w:rPr>
          <w:rStyle w:val="Vresatsauce"/>
        </w:rPr>
        <w:footnoteRef/>
      </w:r>
      <w:r w:rsidRPr="009F68FF">
        <w:t xml:space="preserve"> </w:t>
      </w:r>
      <w:r w:rsidRPr="009F68FF">
        <w:t xml:space="preserve">Vizuālās identitātes prasības un paraugi iekļauti Eiropas Savienības fondu 2021.–2027. gada plānošanas perioda un Atveseļošanas fonda komunikācijas un dizaina vadlīnijās. Pieejamas: Esfondi.lv, </w:t>
      </w:r>
      <w:hyperlink w:history="1" r:id="rId10">
        <w:r w:rsidRPr="009F68FF" w:rsidR="00601B0E">
          <w:rPr>
            <w:rStyle w:val="Hipersaite"/>
          </w:rPr>
          <w:t>https://www.esfondi.lv/normativie-akti-un-dokumenti/2021-2027-planosanas-periods/komunikacijas-un-dizaina-vadlinijas</w:t>
        </w:r>
      </w:hyperlink>
      <w:r w:rsidRPr="009F68FF">
        <w:t>.</w:t>
      </w:r>
    </w:p>
  </w:footnote>
  <w:footnote w:id="14">
    <w:p w:rsidRPr="009F68FF" w:rsidR="00012CF5" w:rsidP="00012CF5" w:rsidRDefault="00012CF5" w14:paraId="67214FE4" w14:textId="287734AC">
      <w:pPr>
        <w:pStyle w:val="Vresteksts"/>
      </w:pPr>
      <w:r w:rsidRPr="009F68FF">
        <w:rPr>
          <w:rStyle w:val="Vresatsauce"/>
        </w:rPr>
        <w:footnoteRef/>
      </w:r>
      <w:r w:rsidRPr="009F68FF">
        <w:t xml:space="preserve"> </w:t>
      </w:r>
      <w:r w:rsidRPr="009F68FF">
        <w:t xml:space="preserve">Pieejams: </w:t>
      </w:r>
      <w:hyperlink w:history="1" r:id="rId11">
        <w:r w:rsidRPr="009F68FF" w:rsidR="004E4B4C">
          <w:rPr>
            <w:rStyle w:val="Hipersaite"/>
          </w:rPr>
          <w:t>https://ec.europa.eu/regional_policy/policy/communication/online-generator_lv?lang=lv</w:t>
        </w:r>
      </w:hyperlink>
      <w:r w:rsidRPr="009F68FF" w:rsidR="004E4B4C">
        <w:t>.</w:t>
      </w:r>
    </w:p>
  </w:footnote>
  <w:footnote w:id="15">
    <w:p w:rsidRPr="009F68FF" w:rsidR="00BB5887" w:rsidP="00BB5887" w:rsidRDefault="00BB5887" w14:paraId="300A8988" w14:textId="7A56AC46">
      <w:pPr>
        <w:pStyle w:val="Vresteksts"/>
      </w:pPr>
      <w:r w:rsidRPr="009F68FF">
        <w:rPr>
          <w:rStyle w:val="Vresatsauce"/>
        </w:rPr>
        <w:footnoteRef/>
      </w:r>
      <w:r w:rsidRPr="009F68FF">
        <w:t xml:space="preserve"> </w:t>
      </w:r>
      <w:r w:rsidRPr="009F68FF">
        <w:t>Pieejam</w:t>
      </w:r>
      <w:r w:rsidRPr="009F68FF" w:rsidR="00DA4A94">
        <w:t>s</w:t>
      </w:r>
      <w:r w:rsidRPr="009F68FF">
        <w:t xml:space="preserve">: </w:t>
      </w:r>
      <w:hyperlink w:history="1" r:id="rId12">
        <w:r w:rsidRPr="009F68FF" w:rsidR="00730EA3">
          <w:rPr>
            <w:rStyle w:val="Hipersaite"/>
          </w:rPr>
          <w:t>https://</w:t>
        </w:r>
        <w:proofErr w:type="spellStart"/>
        <w:r w:rsidRPr="009F68FF" w:rsidR="00730EA3">
          <w:rPr>
            <w:rStyle w:val="Hipersaite"/>
          </w:rPr>
          <w:t>www.lm.gov.lv</w:t>
        </w:r>
        <w:proofErr w:type="spellEnd"/>
        <w:r w:rsidRPr="009F68FF" w:rsidR="00730EA3">
          <w:rPr>
            <w:rStyle w:val="Hipersaite"/>
          </w:rPr>
          <w:t>/lv/media/18838/download</w:t>
        </w:r>
      </w:hyperlink>
      <w:r w:rsidRPr="009F68FF">
        <w:t>.</w:t>
      </w:r>
    </w:p>
  </w:footnote>
  <w:footnote w:id="16">
    <w:p w:rsidRPr="009F68FF" w:rsidR="00F065F4" w:rsidRDefault="0076387F" w14:paraId="354B1B74" w14:textId="6F0BB696">
      <w:pPr>
        <w:pStyle w:val="Vresteksts"/>
      </w:pPr>
      <w:r w:rsidRPr="009F68FF">
        <w:rPr>
          <w:rStyle w:val="Vresatsauce"/>
        </w:rPr>
        <w:footnoteRef/>
      </w:r>
      <w:r w:rsidRPr="009F68FF">
        <w:t xml:space="preserve"> </w:t>
      </w:r>
      <w:r w:rsidRPr="009F68FF">
        <w:t xml:space="preserve">Vadlīnijas piekļūstamības izvērtējumam pieejamas </w:t>
      </w:r>
      <w:hyperlink w:history="1" r:id="rId13">
        <w:r w:rsidRPr="009F68FF" w:rsidR="00F065F4">
          <w:rPr>
            <w:rStyle w:val="Hipersaite"/>
          </w:rPr>
          <w:t>https://</w:t>
        </w:r>
        <w:proofErr w:type="spellStart"/>
        <w:r w:rsidRPr="009F68FF" w:rsidR="00F065F4">
          <w:rPr>
            <w:rStyle w:val="Hipersaite"/>
          </w:rPr>
          <w:t>www.varam.gov.lv</w:t>
        </w:r>
        <w:proofErr w:type="spellEnd"/>
        <w:r w:rsidRPr="009F68FF" w:rsidR="00F065F4">
          <w:rPr>
            <w:rStyle w:val="Hipersaite"/>
          </w:rPr>
          <w:t>/lv/</w:t>
        </w:r>
        <w:proofErr w:type="spellStart"/>
        <w:r w:rsidRPr="009F68FF" w:rsidR="00F065F4">
          <w:rPr>
            <w:rStyle w:val="Hipersaite"/>
          </w:rPr>
          <w:t>wwwvaramgovlv</w:t>
        </w:r>
        <w:proofErr w:type="spellEnd"/>
        <w:r w:rsidRPr="009F68FF" w:rsidR="00F065F4">
          <w:rPr>
            <w:rStyle w:val="Hipersaite"/>
          </w:rPr>
          <w:t>/lv/</w:t>
        </w:r>
        <w:proofErr w:type="spellStart"/>
        <w:r w:rsidRPr="009F68FF" w:rsidR="00F065F4">
          <w:rPr>
            <w:rStyle w:val="Hipersaite"/>
          </w:rPr>
          <w:t>pieklustamiba</w:t>
        </w:r>
        <w:proofErr w:type="spellEnd"/>
      </w:hyperlink>
      <w:r w:rsidRPr="009F68FF" w:rsidR="00F065F4">
        <w:t>.</w:t>
      </w:r>
    </w:p>
  </w:footnote>
  <w:footnote w:id="17">
    <w:p w:rsidRPr="009F68FF" w:rsidR="00497216" w:rsidP="00497216" w:rsidRDefault="00497216" w14:paraId="1F4FB2D5" w14:textId="3EAC7D7B">
      <w:pPr>
        <w:pStyle w:val="Vresteksts"/>
      </w:pPr>
      <w:r w:rsidRPr="009F68FF">
        <w:rPr>
          <w:rStyle w:val="Vresatsauce"/>
        </w:rPr>
        <w:footnoteRef/>
      </w:r>
      <w:r w:rsidRPr="009F68FF">
        <w:t> </w:t>
      </w:r>
      <w:r w:rsidRPr="009F68FF">
        <w:t xml:space="preserve">Pieejams: </w:t>
      </w:r>
      <w:hyperlink w:history="1" r:id="rId14">
        <w:r w:rsidRPr="009F68FF">
          <w:rPr>
            <w:rStyle w:val="Hipersaite"/>
          </w:rPr>
          <w:t>https://www.lm.gov.lv/lv/celvedis-ieklaujosas-vides-veidosanai-valsts-un-pasvaldibu-iestades-2020</w:t>
        </w:r>
      </w:hyperlink>
      <w:r w:rsidRPr="009F68FF">
        <w:t>.</w:t>
      </w:r>
    </w:p>
  </w:footnote>
  <w:footnote w:id="18">
    <w:p w:rsidRPr="009F68FF" w:rsidR="00E73367" w:rsidP="00E73367" w:rsidRDefault="00E73367" w14:paraId="776A636D" w14:textId="77777777">
      <w:pPr>
        <w:pStyle w:val="Vresteksts"/>
      </w:pPr>
      <w:r w:rsidRPr="009F68FF">
        <w:rPr>
          <w:rStyle w:val="Vresatsauce"/>
        </w:rPr>
        <w:footnoteRef/>
      </w:r>
      <w:r w:rsidRPr="009F68FF">
        <w:t xml:space="preserve"> </w:t>
      </w:r>
      <w:r w:rsidRPr="009F68FF">
        <w:t xml:space="preserve">Iepirkumu uzraudzības biroja informācija “Sociāli atbildīgs publisks iepirkums” pieejama </w:t>
      </w:r>
      <w:hyperlink w:history="1" r:id="rId15">
        <w:r w:rsidRPr="009F68FF">
          <w:rPr>
            <w:rStyle w:val="Hipersaite"/>
          </w:rPr>
          <w:t>https://www.iub.gov.lv/lv/</w:t>
        </w:r>
        <w:proofErr w:type="spellStart"/>
        <w:r w:rsidRPr="009F68FF">
          <w:rPr>
            <w:rStyle w:val="Hipersaite"/>
          </w:rPr>
          <w:t>socialais</w:t>
        </w:r>
        <w:proofErr w:type="spellEnd"/>
        <w:r w:rsidRPr="009F68FF">
          <w:rPr>
            <w:rStyle w:val="Hipersaite"/>
          </w:rPr>
          <w:t>-iepirkums</w:t>
        </w:r>
      </w:hyperlink>
      <w:r w:rsidRPr="009F68FF">
        <w:t xml:space="preserve"> un Latvijas Sociālās uzņēmējdarbības asociācijas izstrādātajām vadlīnijas “Vadlīnijas sociāli atbildīga publiskā iepirkuma īstenošanai” pieejamas </w:t>
      </w:r>
      <w:hyperlink w:history="1" r:id="rId16">
        <w:r w:rsidRPr="009F68FF">
          <w:rPr>
            <w:rStyle w:val="Hipersaite"/>
          </w:rPr>
          <w:t>https://www.iub.gov.lv/lv/media/658/download</w:t>
        </w:r>
      </w:hyperlink>
      <w:r w:rsidRPr="009F68FF">
        <w:rPr>
          <w:rStyle w:val="Hipersaite"/>
        </w:rPr>
        <w:t>.</w:t>
      </w:r>
    </w:p>
  </w:footnote>
  <w:footnote w:id="19">
    <w:p w:rsidRPr="009F68FF" w:rsidR="00F76878" w:rsidP="00F76878" w:rsidRDefault="00F76878" w14:paraId="76236404" w14:textId="3E3A93A9">
      <w:pPr>
        <w:pStyle w:val="Vresteksts"/>
      </w:pPr>
      <w:r w:rsidRPr="009F68FF">
        <w:rPr>
          <w:rStyle w:val="Vresatsauce"/>
        </w:rPr>
        <w:footnoteRef/>
      </w:r>
      <w:r w:rsidRPr="009F68FF">
        <w:t xml:space="preserve"> </w:t>
      </w:r>
      <w:r w:rsidRPr="009F68FF">
        <w:rPr>
          <w:rFonts w:eastAsia="Times New Roman" w:asciiTheme="majorBidi" w:hAnsiTheme="majorBidi" w:cstheme="majorBidi"/>
        </w:rPr>
        <w:t xml:space="preserve">Pieejamas: </w:t>
      </w:r>
      <w:hyperlink w:history="1" r:id="rId17">
        <w:r w:rsidRPr="009F68FF" w:rsidR="00F33E43">
          <w:rPr>
            <w:rStyle w:val="Hipersaite"/>
            <w:rFonts w:eastAsia="Times New Roman" w:asciiTheme="majorBidi" w:hAnsiTheme="majorBidi" w:cstheme="majorBidi"/>
          </w:rPr>
          <w:t>https://www.lm.gov.lv/lv/vadlinijas-horizontala-principa-vienlidziba-ieklausana-nediskriminacija-un-pamattiesibu-ieverosana-istenosanai-un-uzraudzibai-2021-2027</w:t>
        </w:r>
      </w:hyperlink>
      <w:r w:rsidRPr="009F68FF" w:rsidR="00F33E43">
        <w:rPr>
          <w:rFonts w:eastAsia="Times New Roman" w:asciiTheme="majorBidi" w:hAnsiTheme="majorBidi" w:cstheme="majorBidi"/>
        </w:rPr>
        <w:t>.</w:t>
      </w:r>
    </w:p>
  </w:footnote>
  <w:footnote w:id="20">
    <w:p w:rsidRPr="009F68FF" w:rsidR="006B3ED5" w:rsidP="006B3ED5" w:rsidRDefault="006B3ED5" w14:paraId="5159F3EF" w14:textId="77777777">
      <w:pPr>
        <w:pStyle w:val="Vresteksts"/>
        <w:jc w:val="both"/>
      </w:pPr>
      <w:r w:rsidRPr="009F68FF">
        <w:rPr>
          <w:rStyle w:val="Vresatsauce"/>
        </w:rPr>
        <w:footnoteRef/>
      </w:r>
      <w:r w:rsidRPr="009F68FF">
        <w:t xml:space="preserve"> </w:t>
      </w:r>
      <w:r w:rsidRPr="009F68FF">
        <w:t>Pieejami: </w:t>
      </w:r>
      <w:hyperlink w:tgtFrame="_blank" w:history="1" r:id="rId18">
        <w:r w:rsidRPr="009F68FF">
          <w:rPr>
            <w:rStyle w:val="Hipersaite"/>
          </w:rPr>
          <w:t>https://likumi.lv/ta/id/291867-prasibas-zalajam-publiskajam-iepirkumam-un-to-piemerosanas-kartiba</w:t>
        </w:r>
      </w:hyperlink>
    </w:p>
  </w:footnote>
  <w:footnote w:id="21">
    <w:p w:rsidRPr="00B05DCB" w:rsidR="00201E8D" w:rsidP="00AC1343" w:rsidRDefault="00201E8D" w14:paraId="678E12B1" w14:textId="51086020">
      <w:pPr>
        <w:pStyle w:val="Vresteksts"/>
        <w:jc w:val="both"/>
      </w:pPr>
      <w:r w:rsidRPr="00B05DCB">
        <w:rPr>
          <w:rStyle w:val="Vresatsauce"/>
        </w:rPr>
        <w:footnoteRef/>
      </w:r>
      <w:r w:rsidRPr="00B05DCB">
        <w:t xml:space="preserve">  </w:t>
      </w:r>
      <w:r w:rsidRPr="00B05DCB">
        <w:t>Ieguldījumi ES nozīmes biotopos attiecas uz šādiem biotopiem no klasifikatora - 7110* Neskarti augstie purvi, 7120 Degradēti augstie purvi, kuros iespējama vai noris dabiskā atjaunošanās, 7140 Pārejas purvi un slīkšņas, 7150 </w:t>
      </w:r>
      <w:proofErr w:type="spellStart"/>
      <w:r w:rsidRPr="00B05DCB">
        <w:t>Rhynchosporion</w:t>
      </w:r>
      <w:proofErr w:type="spellEnd"/>
      <w:r w:rsidRPr="00B05DCB">
        <w:t> </w:t>
      </w:r>
      <w:proofErr w:type="spellStart"/>
      <w:r w:rsidRPr="00B05DCB">
        <w:t>albae</w:t>
      </w:r>
      <w:proofErr w:type="spellEnd"/>
      <w:r w:rsidRPr="00B05DCB">
        <w:t> </w:t>
      </w:r>
      <w:proofErr w:type="spellStart"/>
      <w:r w:rsidRPr="00B05DCB">
        <w:t>pioniersabiedrības</w:t>
      </w:r>
      <w:proofErr w:type="spellEnd"/>
      <w:r w:rsidRPr="00B05DCB">
        <w:t> uz mitras kūdras vai smiltīm, 7160 Minerālvielām bagāti avoti un </w:t>
      </w:r>
      <w:proofErr w:type="spellStart"/>
      <w:r w:rsidRPr="00B05DCB">
        <w:t>avoksnāji</w:t>
      </w:r>
      <w:proofErr w:type="spellEnd"/>
      <w:r w:rsidRPr="00B05DCB">
        <w:t>, 7210* Kaļķaini zāļu purvi ar dižo aslapi, 7220* Avoti, kuri izgulsnē avotkaļķus, 7230 Kaļķaini zāļu purvi, 9080* Staignāju meži, </w:t>
      </w:r>
      <w:proofErr w:type="spellStart"/>
      <w:r w:rsidRPr="00B05DCB">
        <w:t>91D0</w:t>
      </w:r>
      <w:proofErr w:type="spellEnd"/>
      <w:r w:rsidRPr="00B05DCB">
        <w:t>* Purvaini meži, </w:t>
      </w:r>
      <w:proofErr w:type="spellStart"/>
      <w:r w:rsidRPr="00B05DCB">
        <w:t>91E0</w:t>
      </w:r>
      <w:proofErr w:type="spellEnd"/>
      <w:r w:rsidRPr="00B05DCB">
        <w:t>* Aluviāli meži, 4010 Slapji virsāji, 3150 </w:t>
      </w:r>
      <w:proofErr w:type="spellStart"/>
      <w:r w:rsidRPr="00B05DCB">
        <w:t>Eitrofi</w:t>
      </w:r>
      <w:proofErr w:type="spellEnd"/>
      <w:r w:rsidRPr="00B05DCB">
        <w:t> ezeri ar iegrimušo ūdensaugu un </w:t>
      </w:r>
      <w:proofErr w:type="spellStart"/>
      <w:r w:rsidRPr="00B05DCB">
        <w:t>peldaugu</w:t>
      </w:r>
      <w:proofErr w:type="spellEnd"/>
      <w:r w:rsidRPr="00B05DCB">
        <w:t> augāju, 3160 </w:t>
      </w:r>
      <w:proofErr w:type="spellStart"/>
      <w:r w:rsidRPr="00B05DCB">
        <w:t>Distrofi</w:t>
      </w:r>
      <w:proofErr w:type="spellEnd"/>
      <w:r w:rsidRPr="00B05DCB">
        <w:t> ezeri - un, kas projekta iesniegšanas vai pirms projekta darbību uzsākšanas ir reģistrētas dabas datu pārvaldības sistēmā “Ozols”.</w:t>
      </w:r>
    </w:p>
  </w:footnote>
  <w:footnote w:id="22">
    <w:p w:rsidRPr="009F68FF" w:rsidR="00094AA1" w:rsidP="00094AA1" w:rsidRDefault="00094AA1" w14:paraId="4D1D1ED0" w14:textId="23731886">
      <w:pPr>
        <w:pStyle w:val="Vresteksts"/>
      </w:pPr>
      <w:r w:rsidRPr="009F68FF">
        <w:rPr>
          <w:rStyle w:val="Vresatsauce"/>
        </w:rPr>
        <w:footnoteRef/>
      </w:r>
      <w:r w:rsidRPr="009F68FF">
        <w:t xml:space="preserve"> </w:t>
      </w:r>
      <w:r w:rsidRPr="009F68FF">
        <w:t>Atbilstoši HP “VINPI” vadlīniju 4.</w:t>
      </w:r>
      <w:r w:rsidRPr="009F68FF" w:rsidR="00DC38E6">
        <w:t> </w:t>
      </w:r>
      <w:r w:rsidRPr="009F68FF">
        <w:t>pielikumam. Pieejams:</w:t>
      </w:r>
      <w:r w:rsidRPr="009F68FF" w:rsidR="00DC38E6">
        <w:t xml:space="preserve"> </w:t>
      </w:r>
      <w:hyperlink w:history="1" r:id="rId19">
        <w:r w:rsidRPr="009F68FF" w:rsidR="00DC38E6">
          <w:rPr>
            <w:rStyle w:val="Hipersaite"/>
          </w:rPr>
          <w:t>https://www.lm.gov.lv/lv/vadlinijas-horizontala-principa-vienlidziba-ieklausana-nediskriminacija-un-pamattiesibu-ieverosana-istenosanai-un-uzraudzibai-2021-2027</w:t>
        </w:r>
      </w:hyperlink>
      <w:r w:rsidRPr="009F68FF" w:rsidR="0076648B">
        <w:t>.</w:t>
      </w:r>
    </w:p>
  </w:footnote>
  <w:footnote w:id="23">
    <w:p w:rsidRPr="009F68FF" w:rsidR="0073104E" w:rsidP="0073104E" w:rsidRDefault="0073104E" w14:paraId="179809E4" w14:textId="77777777">
      <w:pPr>
        <w:pStyle w:val="Vresteksts"/>
      </w:pPr>
      <w:r w:rsidRPr="009F68FF">
        <w:rPr>
          <w:rStyle w:val="Vresatsauce"/>
          <w:rFonts w:eastAsia="Times New Roman"/>
        </w:rPr>
        <w:footnoteRef/>
      </w:r>
      <w:r w:rsidRPr="009F68FF">
        <w:t xml:space="preserve"> </w:t>
      </w:r>
      <w:r w:rsidRPr="009F68FF">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24">
    <w:p w:rsidRPr="009F68FF" w:rsidR="001036D4" w:rsidP="001036D4" w:rsidRDefault="001036D4" w14:paraId="33A5572F" w14:textId="77777777">
      <w:pPr>
        <w:pStyle w:val="Vresteksts"/>
      </w:pPr>
      <w:r w:rsidRPr="009F68FF">
        <w:rPr>
          <w:rStyle w:val="Vresatsauce"/>
        </w:rPr>
        <w:footnoteRef/>
      </w:r>
      <w:r w:rsidRPr="009F68FF">
        <w:t xml:space="preserve"> </w:t>
      </w:r>
      <w:r w:rsidRPr="009F68FF">
        <w:t xml:space="preserve">Vadlīnijas pieejamas </w:t>
      </w:r>
      <w:hyperlink w:history="1" r:id="rId20">
        <w:r w:rsidRPr="009F68FF">
          <w:rPr>
            <w:rStyle w:val="Hipersaite"/>
          </w:rPr>
          <w:t>šeit</w:t>
        </w:r>
      </w:hyperlink>
      <w:r w:rsidRPr="009F68FF">
        <w:rPr>
          <w:rStyle w:val="Hipersaite"/>
        </w:rPr>
        <w:t>.</w:t>
      </w:r>
    </w:p>
  </w:footnote>
  <w:footnote w:id="25">
    <w:p w:rsidRPr="009F68FF" w:rsidR="001036D4" w:rsidP="001036D4" w:rsidRDefault="001036D4" w14:paraId="690E7C51" w14:textId="77777777">
      <w:pPr>
        <w:pStyle w:val="Vresteksts"/>
      </w:pPr>
      <w:r w:rsidRPr="009F68FF">
        <w:rPr>
          <w:rStyle w:val="Vresatsauce"/>
        </w:rPr>
        <w:footnoteRef/>
      </w:r>
      <w:r w:rsidRPr="009F68FF">
        <w:t xml:space="preserve"> </w:t>
      </w:r>
      <w:r w:rsidRPr="009F68FF">
        <w:t xml:space="preserve">Vadlīnijas pieejamas </w:t>
      </w:r>
      <w:hyperlink w:history="1" r:id="rId21">
        <w:r w:rsidRPr="009F68FF">
          <w:rPr>
            <w:rStyle w:val="Hipersaite"/>
          </w:rPr>
          <w:t>šeit</w:t>
        </w:r>
      </w:hyperlink>
      <w:r w:rsidRPr="009F68FF">
        <w:rPr>
          <w:rStyle w:val="Hipersaite"/>
        </w:rPr>
        <w:t>.</w:t>
      </w:r>
    </w:p>
  </w:footnote>
  <w:footnote w:id="26">
    <w:p w:rsidRPr="009F68FF" w:rsidR="001036D4" w:rsidP="001036D4" w:rsidRDefault="001036D4" w14:paraId="6BC40BE3" w14:textId="77777777">
      <w:pPr>
        <w:pStyle w:val="Vresteksts"/>
      </w:pPr>
      <w:r w:rsidRPr="009F68FF">
        <w:rPr>
          <w:rStyle w:val="Vresatsauce"/>
        </w:rPr>
        <w:footnoteRef/>
      </w:r>
      <w:r w:rsidRPr="009F68FF">
        <w:t xml:space="preserve"> </w:t>
      </w:r>
      <w:r w:rsidRPr="009F68FF">
        <w:t xml:space="preserve">Metodika pieejama </w:t>
      </w:r>
      <w:hyperlink w:history="1" r:id="rId22">
        <w:r w:rsidRPr="009F68FF">
          <w:rPr>
            <w:rStyle w:val="Hipersaite"/>
          </w:rPr>
          <w:t>šeit</w:t>
        </w:r>
      </w:hyperlink>
      <w:r w:rsidRPr="009F68FF">
        <w:rPr>
          <w:rStyle w:val="Hipersaite"/>
        </w:rPr>
        <w:t>.</w:t>
      </w:r>
      <w:r w:rsidRPr="009F68FF">
        <w:t xml:space="preserve"> </w:t>
      </w:r>
    </w:p>
  </w:footnote>
  <w:footnote w:id="27">
    <w:p w:rsidRPr="009F68FF" w:rsidR="001036D4" w:rsidP="001036D4" w:rsidRDefault="001036D4" w14:paraId="5B08E2D9" w14:textId="13D419A3">
      <w:pPr>
        <w:pStyle w:val="Vresteksts"/>
      </w:pPr>
      <w:r w:rsidRPr="009F68FF">
        <w:rPr>
          <w:rStyle w:val="Vresatsauce"/>
        </w:rPr>
        <w:footnoteRef/>
      </w:r>
      <w:r w:rsidRPr="009F68FF" w:rsidR="3A79F1C9">
        <w:t xml:space="preserve"> </w:t>
      </w:r>
      <w:r w:rsidRPr="009F68FF" w:rsidR="3A79F1C9">
        <w:t xml:space="preserve">Vadlīnijas pieejamas </w:t>
      </w:r>
      <w:hyperlink w:history="1" r:id="rId23">
        <w:r w:rsidRPr="009F68FF" w:rsidR="009F68FF">
          <w:rPr>
            <w:rStyle w:val="Hipersaite"/>
          </w:rPr>
          <w:t>šeit</w:t>
        </w:r>
      </w:hyperlink>
      <w:r w:rsidRPr="009F68FF" w:rsidR="3A79F1C9">
        <w:t>.</w:t>
      </w:r>
    </w:p>
  </w:footnote>
  <w:footnote w:id="28">
    <w:p w:rsidRPr="009F68FF" w:rsidR="009A1AE6" w:rsidP="00F75C3F" w:rsidRDefault="009A1AE6" w14:paraId="5909F5D9" w14:textId="4586C8F1">
      <w:pPr>
        <w:pStyle w:val="Vresteksts"/>
        <w:jc w:val="both"/>
      </w:pPr>
      <w:r w:rsidRPr="009F68FF">
        <w:rPr>
          <w:rStyle w:val="Vresatsauce"/>
        </w:rPr>
        <w:footnoteRef/>
      </w:r>
      <w:r w:rsidRPr="009F68FF" w:rsidR="00F75C3F">
        <w:t xml:space="preserve"> </w:t>
      </w:r>
      <w:r w:rsidRPr="009F68FF" w:rsidR="00F75C3F">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29">
    <w:p w:rsidRPr="009F68FF" w:rsidR="00192E4A" w:rsidP="00964F60" w:rsidRDefault="00192E4A" w14:paraId="01B916F4" w14:textId="254F96F3">
      <w:pPr>
        <w:pStyle w:val="Vresteksts"/>
        <w:jc w:val="both"/>
      </w:pPr>
      <w:r w:rsidRPr="009F68FF">
        <w:rPr>
          <w:rStyle w:val="Vresatsauce"/>
        </w:rPr>
        <w:footnoteRef/>
      </w:r>
      <w:r w:rsidRPr="009F68FF">
        <w:t xml:space="preserve"> </w:t>
      </w:r>
      <w:r w:rsidRPr="009F68FF">
        <w:t>atbilstoši 2020.</w:t>
      </w:r>
      <w:r w:rsidRPr="009F68FF" w:rsidR="00964F60">
        <w:t> </w:t>
      </w:r>
      <w:r w:rsidRPr="009F68FF">
        <w:t>gada 24.</w:t>
      </w:r>
      <w:r w:rsidRPr="009F68FF" w:rsidR="00964F60">
        <w:t> </w:t>
      </w:r>
      <w:r w:rsidRPr="009F68FF">
        <w:t>novembra MK rīkojumam Nr.</w:t>
      </w:r>
      <w:r w:rsidRPr="009F68FF" w:rsidR="00964F60">
        <w:t> </w:t>
      </w:r>
      <w:r w:rsidRPr="009F68FF">
        <w:t>696 “Par Kūdras ilgtspējīgas izmantošanas pamatnostādnēm 2020.-2030.</w:t>
      </w:r>
      <w:r w:rsidRPr="009F68FF" w:rsidR="00964F60">
        <w:t> </w:t>
      </w:r>
      <w:r w:rsidRPr="009F68FF">
        <w:t>gadam” 3.</w:t>
      </w:r>
      <w:r w:rsidRPr="009F68FF" w:rsidR="00964F60">
        <w:t> </w:t>
      </w:r>
      <w:r w:rsidRPr="009F68FF">
        <w:t>pielikumā minētajam sarakstam sniedz pamatojumu izpildot visus 2.</w:t>
      </w:r>
      <w:r w:rsidRPr="009F68FF" w:rsidR="00964F60">
        <w:t> </w:t>
      </w:r>
      <w:r w:rsidRPr="009F68FF">
        <w:t>tabulā uzskaitītos nosacījumus</w:t>
      </w:r>
    </w:p>
  </w:footnote>
  <w:footnote w:id="30">
    <w:p w:rsidRPr="009F68FF" w:rsidR="00747E6E" w:rsidP="00747E6E" w:rsidRDefault="00747E6E" w14:paraId="1D1EE443" w14:textId="77777777">
      <w:pPr>
        <w:pStyle w:val="Vresteksts"/>
      </w:pPr>
      <w:r w:rsidRPr="009F68FF">
        <w:rPr>
          <w:rStyle w:val="Vresatsauce"/>
        </w:rPr>
        <w:footnoteRef/>
      </w:r>
      <w:r w:rsidRPr="009F68FF">
        <w:t xml:space="preserve"> </w:t>
      </w:r>
      <w:r w:rsidRPr="009F68FF">
        <w:t xml:space="preserve">Pieejams </w:t>
      </w:r>
      <w:hyperlink w:history="1" r:id="rId24">
        <w:r w:rsidRPr="009F68FF">
          <w:rPr>
            <w:rStyle w:val="Hipersaite"/>
          </w:rPr>
          <w:t>https://likumi.lv/</w:t>
        </w:r>
        <w:proofErr w:type="spellStart"/>
        <w:r w:rsidRPr="009F68FF">
          <w:rPr>
            <w:rStyle w:val="Hipersaite"/>
          </w:rPr>
          <w:t>ta</w:t>
        </w:r>
        <w:proofErr w:type="spellEnd"/>
        <w:r w:rsidRPr="009F68FF">
          <w:rPr>
            <w:rStyle w:val="Hipersaite"/>
          </w:rPr>
          <w:t>/</w:t>
        </w:r>
        <w:proofErr w:type="spellStart"/>
        <w:r w:rsidRPr="009F68FF">
          <w:rPr>
            <w:rStyle w:val="Hipersaite"/>
          </w:rPr>
          <w:t>id</w:t>
        </w:r>
        <w:proofErr w:type="spellEnd"/>
        <w:r w:rsidRPr="009F68FF">
          <w:rPr>
            <w:rStyle w:val="Hipersaite"/>
          </w:rPr>
          <w:t>/147917-vides-aizsardzibas-likums</w:t>
        </w:r>
      </w:hyperlink>
      <w:r w:rsidRPr="009F68FF">
        <w:t xml:space="preserve"> </w:t>
      </w:r>
    </w:p>
  </w:footnote>
  <w:footnote w:id="31">
    <w:p w:rsidRPr="009F68FF" w:rsidR="00747E6E" w:rsidP="00747E6E" w:rsidRDefault="00747E6E" w14:paraId="45279D81" w14:textId="77777777">
      <w:pPr>
        <w:pStyle w:val="Vresteksts"/>
      </w:pPr>
      <w:r w:rsidRPr="009F68FF">
        <w:rPr>
          <w:rStyle w:val="Vresatsauce"/>
        </w:rPr>
        <w:footnoteRef/>
      </w:r>
      <w:r w:rsidRPr="009F68FF">
        <w:t xml:space="preserve"> </w:t>
      </w:r>
      <w:r w:rsidRPr="009F68FF">
        <w:t xml:space="preserve">Pieejami </w:t>
      </w:r>
      <w:hyperlink w:history="1" r:id="rId25">
        <w:r w:rsidRPr="009F68FF">
          <w:rPr>
            <w:rStyle w:val="Hipersaite"/>
          </w:rPr>
          <w:t>https://likumi.lv/</w:t>
        </w:r>
        <w:proofErr w:type="spellStart"/>
        <w:r w:rsidRPr="009F68FF">
          <w:rPr>
            <w:rStyle w:val="Hipersaite"/>
          </w:rPr>
          <w:t>ta</w:t>
        </w:r>
        <w:proofErr w:type="spellEnd"/>
        <w:r w:rsidRPr="009F68FF">
          <w:rPr>
            <w:rStyle w:val="Hipersaite"/>
          </w:rPr>
          <w:t>/</w:t>
        </w:r>
        <w:proofErr w:type="spellStart"/>
        <w:r w:rsidRPr="009F68FF">
          <w:rPr>
            <w:rStyle w:val="Hipersaite"/>
          </w:rPr>
          <w:t>id</w:t>
        </w:r>
        <w:proofErr w:type="spellEnd"/>
        <w:r w:rsidRPr="009F68FF">
          <w:rPr>
            <w:rStyle w:val="Hipersaite"/>
          </w:rPr>
          <w:t>/251021-</w:t>
        </w:r>
        <w:proofErr w:type="spellStart"/>
        <w:r w:rsidRPr="009F68FF">
          <w:rPr>
            <w:rStyle w:val="Hipersaite"/>
          </w:rPr>
          <w:t>derigo</w:t>
        </w:r>
        <w:proofErr w:type="spellEnd"/>
        <w:r w:rsidRPr="009F68FF">
          <w:rPr>
            <w:rStyle w:val="Hipersaite"/>
          </w:rPr>
          <w:t>-</w:t>
        </w:r>
        <w:proofErr w:type="spellStart"/>
        <w:r w:rsidRPr="009F68FF">
          <w:rPr>
            <w:rStyle w:val="Hipersaite"/>
          </w:rPr>
          <w:t>izraktenu</w:t>
        </w:r>
        <w:proofErr w:type="spellEnd"/>
        <w:r w:rsidRPr="009F68FF">
          <w:rPr>
            <w:rStyle w:val="Hipersaite"/>
          </w:rPr>
          <w:t>-ieguves-</w:t>
        </w:r>
        <w:proofErr w:type="spellStart"/>
        <w:r w:rsidRPr="009F68FF">
          <w:rPr>
            <w:rStyle w:val="Hipersaite"/>
          </w:rPr>
          <w:t>kartiba</w:t>
        </w:r>
        <w:proofErr w:type="spellEnd"/>
      </w:hyperlink>
      <w:r w:rsidRPr="009F68F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9C086D8E"/>
    <w:lvl w:ilvl="0" w:tplc="707E1768">
      <w:numFmt w:val="bullet"/>
      <w:lvlText w:val="•"/>
      <w:lvlJc w:val="left"/>
      <w:pPr>
        <w:ind w:left="720" w:hanging="360"/>
      </w:pPr>
      <w:rPr>
        <w:rFonts w:hint="default" w:ascii="Times New Roman" w:hAnsi="Times New Roman" w:cs="Times New Roman" w:eastAsiaTheme="minorEastAsia"/>
        <w:color w:val="4B4B4B"/>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68C57A4"/>
    <w:multiLevelType w:val="hybridMultilevel"/>
    <w:tmpl w:val="49DA8AFE"/>
    <w:lvl w:ilvl="0" w:tplc="A1D4E00E">
      <w:numFmt w:val="bullet"/>
      <w:lvlText w:val="-"/>
      <w:lvlJc w:val="left"/>
      <w:pPr>
        <w:ind w:left="1211" w:hanging="360"/>
      </w:pPr>
      <w:rPr>
        <w:rFonts w:hint="default" w:ascii="Times New Roman" w:hAnsi="Times New Roman" w:eastAsia="ヒラギノ角ゴ Pro W3" w:cs="Times New Roman"/>
      </w:rPr>
    </w:lvl>
    <w:lvl w:ilvl="1" w:tplc="CC740984">
      <w:start w:val="1"/>
      <w:numFmt w:val="bullet"/>
      <w:lvlText w:val=""/>
      <w:lvlJc w:val="left"/>
      <w:pPr>
        <w:ind w:left="1440" w:hanging="360"/>
      </w:pPr>
      <w:rPr>
        <w:rFonts w:hint="default" w:ascii="Wingdings" w:hAnsi="Wingdings"/>
        <w:sz w:val="22"/>
        <w:szCs w:val="22"/>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A976D31"/>
    <w:multiLevelType w:val="hybridMultilevel"/>
    <w:tmpl w:val="CA24423C"/>
    <w:lvl w:ilvl="0" w:tplc="6EF895AE">
      <w:start w:val="1"/>
      <w:numFmt w:val="bullet"/>
      <w:lvlText w:val=""/>
      <w:lvlJc w:val="left"/>
      <w:pPr>
        <w:ind w:left="720" w:hanging="360"/>
      </w:pPr>
      <w:rPr>
        <w:rFonts w:hint="default" w:ascii="Symbol" w:hAnsi="Symbol"/>
        <w:color w:val="0000FF"/>
        <w:sz w:val="20"/>
      </w:rPr>
    </w:lvl>
    <w:lvl w:ilvl="1" w:tplc="7758CFEA">
      <w:start w:val="1"/>
      <w:numFmt w:val="bullet"/>
      <w:lvlText w:val="-"/>
      <w:lvlJc w:val="left"/>
      <w:pPr>
        <w:ind w:left="1080" w:hanging="360"/>
      </w:pPr>
      <w:rPr>
        <w:rFonts w:hint="default" w:ascii="Walbaum Display SemiBold" w:hAnsi="Walbaum Display SemiBold"/>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4F1644"/>
    <w:multiLevelType w:val="hybridMultilevel"/>
    <w:tmpl w:val="A1E443FA"/>
    <w:lvl w:ilvl="0" w:tplc="A1D4E00E">
      <w:numFmt w:val="bullet"/>
      <w:lvlText w:val="-"/>
      <w:lvlJc w:val="left"/>
      <w:pPr>
        <w:ind w:left="720" w:hanging="360"/>
      </w:pPr>
      <w:rPr>
        <w:rFonts w:hint="default" w:ascii="Times New Roman" w:hAnsi="Times New Roman" w:eastAsia="ヒラギノ角ゴ Pro W3" w:cs="Times New Roman"/>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0C7D4F05"/>
    <w:multiLevelType w:val="hybridMultilevel"/>
    <w:tmpl w:val="DF5A33FA"/>
    <w:lvl w:ilvl="0" w:tplc="4BB0FD8C">
      <w:start w:val="1"/>
      <w:numFmt w:val="bullet"/>
      <w:lvlText w:val=""/>
      <w:lvlJc w:val="left"/>
      <w:pPr>
        <w:ind w:left="1080" w:hanging="360"/>
      </w:pPr>
      <w:rPr>
        <w:rFonts w:hint="default" w:ascii="Symbol" w:hAnsi="Symbol"/>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96525"/>
    <w:multiLevelType w:val="hybridMultilevel"/>
    <w:tmpl w:val="51E8B040"/>
    <w:lvl w:ilvl="0" w:tplc="809C4528">
      <w:start w:val="1"/>
      <w:numFmt w:val="bullet"/>
      <w:lvlText w:val="!"/>
      <w:lvlJc w:val="left"/>
      <w:pPr>
        <w:ind w:left="720" w:hanging="360"/>
      </w:pPr>
      <w:rPr>
        <w:rFonts w:hint="default" w:ascii="Times New Roman" w:hAnsi="Times New Roman" w:eastAsia="Calibri" w:cs="Times New Roman"/>
        <w:b/>
        <w:bCs/>
        <w:i w:val="0"/>
        <w:i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13FF3F9D"/>
    <w:multiLevelType w:val="hybridMultilevel"/>
    <w:tmpl w:val="E67E0BEC"/>
    <w:lvl w:ilvl="0" w:tplc="6EF895AE">
      <w:start w:val="1"/>
      <w:numFmt w:val="bullet"/>
      <w:lvlText w:val=""/>
      <w:lvlJc w:val="left"/>
      <w:pPr>
        <w:ind w:left="720" w:hanging="360"/>
      </w:pPr>
      <w:rPr>
        <w:rFonts w:hint="default" w:ascii="Symbol" w:hAnsi="Symbol"/>
        <w:color w:val="0000FF"/>
        <w:sz w:val="20"/>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4BA99CC"/>
    <w:multiLevelType w:val="hybridMultilevel"/>
    <w:tmpl w:val="8412085A"/>
    <w:lvl w:ilvl="0" w:tplc="9DD6A546">
      <w:start w:val="1"/>
      <w:numFmt w:val="bullet"/>
      <w:lvlText w:val="!"/>
      <w:lvlJc w:val="left"/>
      <w:pPr>
        <w:ind w:left="360" w:hanging="360"/>
      </w:pPr>
      <w:rPr>
        <w:rFonts w:hint="default" w:ascii="Times New Roman" w:hAnsi="Times New Roman"/>
      </w:rPr>
    </w:lvl>
    <w:lvl w:ilvl="1" w:tplc="11F41F78">
      <w:start w:val="1"/>
      <w:numFmt w:val="bullet"/>
      <w:lvlText w:val="o"/>
      <w:lvlJc w:val="left"/>
      <w:pPr>
        <w:ind w:left="1440" w:hanging="360"/>
      </w:pPr>
      <w:rPr>
        <w:rFonts w:hint="default" w:ascii="Courier New" w:hAnsi="Courier New"/>
      </w:rPr>
    </w:lvl>
    <w:lvl w:ilvl="2" w:tplc="851860E2">
      <w:start w:val="1"/>
      <w:numFmt w:val="bullet"/>
      <w:lvlText w:val=""/>
      <w:lvlJc w:val="left"/>
      <w:pPr>
        <w:ind w:left="2160" w:hanging="360"/>
      </w:pPr>
      <w:rPr>
        <w:rFonts w:hint="default" w:ascii="Wingdings" w:hAnsi="Wingdings"/>
      </w:rPr>
    </w:lvl>
    <w:lvl w:ilvl="3" w:tplc="3A041784">
      <w:start w:val="1"/>
      <w:numFmt w:val="bullet"/>
      <w:lvlText w:val=""/>
      <w:lvlJc w:val="left"/>
      <w:pPr>
        <w:ind w:left="2880" w:hanging="360"/>
      </w:pPr>
      <w:rPr>
        <w:rFonts w:hint="default" w:ascii="Symbol" w:hAnsi="Symbol"/>
      </w:rPr>
    </w:lvl>
    <w:lvl w:ilvl="4" w:tplc="6E844E9C">
      <w:start w:val="1"/>
      <w:numFmt w:val="bullet"/>
      <w:lvlText w:val="o"/>
      <w:lvlJc w:val="left"/>
      <w:pPr>
        <w:ind w:left="3600" w:hanging="360"/>
      </w:pPr>
      <w:rPr>
        <w:rFonts w:hint="default" w:ascii="Courier New" w:hAnsi="Courier New"/>
      </w:rPr>
    </w:lvl>
    <w:lvl w:ilvl="5" w:tplc="0AD25DD4">
      <w:start w:val="1"/>
      <w:numFmt w:val="bullet"/>
      <w:lvlText w:val=""/>
      <w:lvlJc w:val="left"/>
      <w:pPr>
        <w:ind w:left="4320" w:hanging="360"/>
      </w:pPr>
      <w:rPr>
        <w:rFonts w:hint="default" w:ascii="Wingdings" w:hAnsi="Wingdings"/>
      </w:rPr>
    </w:lvl>
    <w:lvl w:ilvl="6" w:tplc="116A520A">
      <w:start w:val="1"/>
      <w:numFmt w:val="bullet"/>
      <w:lvlText w:val=""/>
      <w:lvlJc w:val="left"/>
      <w:pPr>
        <w:ind w:left="5040" w:hanging="360"/>
      </w:pPr>
      <w:rPr>
        <w:rFonts w:hint="default" w:ascii="Symbol" w:hAnsi="Symbol"/>
      </w:rPr>
    </w:lvl>
    <w:lvl w:ilvl="7" w:tplc="C96A9BF0">
      <w:start w:val="1"/>
      <w:numFmt w:val="bullet"/>
      <w:lvlText w:val="o"/>
      <w:lvlJc w:val="left"/>
      <w:pPr>
        <w:ind w:left="5760" w:hanging="360"/>
      </w:pPr>
      <w:rPr>
        <w:rFonts w:hint="default" w:ascii="Courier New" w:hAnsi="Courier New"/>
      </w:rPr>
    </w:lvl>
    <w:lvl w:ilvl="8" w:tplc="DECCE550">
      <w:start w:val="1"/>
      <w:numFmt w:val="bullet"/>
      <w:lvlText w:val=""/>
      <w:lvlJc w:val="left"/>
      <w:pPr>
        <w:ind w:left="6480" w:hanging="360"/>
      </w:pPr>
      <w:rPr>
        <w:rFonts w:hint="default" w:ascii="Wingdings" w:hAnsi="Wingdings"/>
      </w:rPr>
    </w:lvl>
  </w:abstractNum>
  <w:abstractNum w:abstractNumId="9" w15:restartNumberingAfterBreak="0">
    <w:nsid w:val="192F4DB7"/>
    <w:multiLevelType w:val="multilevel"/>
    <w:tmpl w:val="4AFAC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090F0D"/>
    <w:multiLevelType w:val="hybridMultilevel"/>
    <w:tmpl w:val="7F58E930"/>
    <w:lvl w:ilvl="0" w:tplc="893AF726">
      <w:numFmt w:val="bullet"/>
      <w:lvlText w:val="•"/>
      <w:lvlJc w:val="left"/>
      <w:pPr>
        <w:ind w:left="720" w:hanging="360"/>
      </w:pPr>
      <w:rPr>
        <w:rFonts w:hint="default" w:ascii="Times New Roman" w:hAnsi="Times New Roman" w:cs="Times New Roman" w:eastAsiaTheme="minorEastAsia"/>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1DAD38EC"/>
    <w:multiLevelType w:val="multilevel"/>
    <w:tmpl w:val="ED185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DD656F9"/>
    <w:multiLevelType w:val="hybridMultilevel"/>
    <w:tmpl w:val="F4B422B4"/>
    <w:lvl w:ilvl="0" w:tplc="B0CC2A56">
      <w:start w:val="1"/>
      <w:numFmt w:val="bullet"/>
      <w:lvlText w:val=""/>
      <w:lvlJc w:val="left"/>
      <w:pPr>
        <w:ind w:left="1800" w:hanging="360"/>
      </w:pPr>
      <w:rPr>
        <w:rFonts w:hint="default" w:ascii="Symbol" w:hAnsi="Symbol"/>
        <w:sz w:val="20"/>
        <w:szCs w:val="20"/>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E1D7F7A"/>
    <w:multiLevelType w:val="hybridMultilevel"/>
    <w:tmpl w:val="79F67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9310FD"/>
    <w:multiLevelType w:val="multilevel"/>
    <w:tmpl w:val="86B2E874"/>
    <w:lvl w:ilvl="0">
      <w:start w:val="1"/>
      <w:numFmt w:val="bullet"/>
      <w:lvlText w:val=""/>
      <w:lvlJc w:val="left"/>
      <w:pPr>
        <w:tabs>
          <w:tab w:val="num" w:pos="720"/>
        </w:tabs>
        <w:ind w:left="720" w:hanging="360"/>
      </w:pPr>
      <w:rPr>
        <w:rFonts w:hint="default" w:ascii="Symbol" w:hAnsi="Symbol"/>
        <w:color w:val="0000FF"/>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2D92050"/>
    <w:multiLevelType w:val="hybridMultilevel"/>
    <w:tmpl w:val="CFAC729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6" w15:restartNumberingAfterBreak="0">
    <w:nsid w:val="243F3314"/>
    <w:multiLevelType w:val="hybridMultilevel"/>
    <w:tmpl w:val="97169D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70643C"/>
    <w:multiLevelType w:val="multilevel"/>
    <w:tmpl w:val="E4B214F6"/>
    <w:lvl w:ilvl="0">
      <w:start w:val="1"/>
      <w:numFmt w:val="bullet"/>
      <w:lvlText w:val=""/>
      <w:lvlJc w:val="left"/>
      <w:pPr>
        <w:tabs>
          <w:tab w:val="num" w:pos="720"/>
        </w:tabs>
        <w:ind w:left="720" w:hanging="360"/>
      </w:pPr>
      <w:rPr>
        <w:rFonts w:hint="default" w:ascii="Symbol" w:hAnsi="Symbol"/>
        <w:color w:val="0000FF"/>
        <w:sz w:val="20"/>
      </w:rPr>
    </w:lvl>
    <w:lvl w:ilvl="1">
      <w:start w:val="1"/>
      <w:numFmt w:val="decimal"/>
      <w:lvlText w:val="%2)"/>
      <w:lvlJc w:val="left"/>
      <w:pPr>
        <w:ind w:left="1440" w:hanging="360"/>
      </w:pPr>
      <w:rPr>
        <w:rFonts w:hint="default" w:eastAsiaTheme="minorEastAsia"/>
        <w:b w:val="0"/>
        <w:i/>
        <w:sz w:val="24"/>
      </w:rPr>
    </w:lvl>
    <w:lvl w:ilvl="2">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6107C90"/>
    <w:multiLevelType w:val="hybridMultilevel"/>
    <w:tmpl w:val="08E6C7EE"/>
    <w:lvl w:ilvl="0" w:tplc="809C4528">
      <w:start w:val="1"/>
      <w:numFmt w:val="bullet"/>
      <w:lvlText w:val="!"/>
      <w:lvlJc w:val="left"/>
      <w:pPr>
        <w:ind w:left="1004" w:hanging="360"/>
      </w:pPr>
      <w:rPr>
        <w:rFonts w:hint="default" w:ascii="Times New Roman" w:hAnsi="Times New Roman" w:eastAsia="Calibri" w:cs="Times New Roman"/>
        <w:b/>
        <w:bCs/>
        <w:i w:val="0"/>
        <w:iCs/>
        <w:color w:val="0000FF"/>
        <w:sz w:val="28"/>
        <w:szCs w:val="28"/>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19" w15:restartNumberingAfterBreak="0">
    <w:nsid w:val="26331F71"/>
    <w:multiLevelType w:val="hybridMultilevel"/>
    <w:tmpl w:val="88F22992"/>
    <w:lvl w:ilvl="0" w:tplc="098C8C9A">
      <w:numFmt w:val="bullet"/>
      <w:lvlText w:val="•"/>
      <w:lvlJc w:val="left"/>
      <w:pPr>
        <w:ind w:left="720" w:hanging="360"/>
      </w:pPr>
      <w:rPr>
        <w:rFonts w:hint="default" w:ascii="Times New Roman" w:hAnsi="Times New Roman" w:cs="Times New Roman" w:eastAsiaTheme="minorEastAsia"/>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0" w15:restartNumberingAfterBreak="0">
    <w:nsid w:val="26A42DDE"/>
    <w:multiLevelType w:val="hybridMultilevel"/>
    <w:tmpl w:val="4D3AFEC2"/>
    <w:lvl w:ilvl="0" w:tplc="04260001">
      <w:start w:val="1"/>
      <w:numFmt w:val="bullet"/>
      <w:lvlText w:val=""/>
      <w:lvlJc w:val="left"/>
      <w:pPr>
        <w:ind w:left="720" w:hanging="360"/>
      </w:pPr>
      <w:rPr>
        <w:rFonts w:hint="default" w:ascii="Symbol" w:hAnsi="Symbol"/>
      </w:rPr>
    </w:lvl>
    <w:lvl w:ilvl="1" w:tplc="A1D4E00E">
      <w:numFmt w:val="bullet"/>
      <w:lvlText w:val="-"/>
      <w:lvlJc w:val="left"/>
      <w:pPr>
        <w:ind w:left="1440" w:hanging="360"/>
      </w:pPr>
      <w:rPr>
        <w:rFonts w:hint="default" w:ascii="Times New Roman" w:hAnsi="Times New Roman" w:eastAsia="ヒラギノ角ゴ Pro W3" w:cs="Times New Roman"/>
      </w:rPr>
    </w:lvl>
    <w:lvl w:ilvl="2" w:tplc="EF40169A">
      <w:start w:val="1"/>
      <w:numFmt w:val="bullet"/>
      <w:lvlText w:val=""/>
      <w:lvlJc w:val="left"/>
      <w:pPr>
        <w:ind w:left="2160" w:hanging="360"/>
      </w:pPr>
      <w:rPr>
        <w:rFonts w:hint="default" w:ascii="Wingdings" w:hAnsi="Wingdings"/>
        <w:sz w:val="18"/>
        <w:szCs w:val="18"/>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26FF80A1"/>
    <w:multiLevelType w:val="hybridMultilevel"/>
    <w:tmpl w:val="0E4860D4"/>
    <w:lvl w:ilvl="0" w:tplc="FF0CFFEC">
      <w:start w:val="1"/>
      <w:numFmt w:val="bullet"/>
      <w:lvlText w:val="!"/>
      <w:lvlJc w:val="left"/>
      <w:pPr>
        <w:ind w:left="360" w:hanging="360"/>
      </w:pPr>
      <w:rPr>
        <w:rFonts w:hint="default" w:ascii="Times New Roman" w:hAnsi="Times New Roman"/>
        <w:b/>
        <w:bCs/>
      </w:rPr>
    </w:lvl>
    <w:lvl w:ilvl="1" w:tplc="83F26B16">
      <w:start w:val="1"/>
      <w:numFmt w:val="bullet"/>
      <w:lvlText w:val="o"/>
      <w:lvlJc w:val="left"/>
      <w:pPr>
        <w:ind w:left="1440" w:hanging="360"/>
      </w:pPr>
      <w:rPr>
        <w:rFonts w:hint="default" w:ascii="Courier New" w:hAnsi="Courier New"/>
      </w:rPr>
    </w:lvl>
    <w:lvl w:ilvl="2" w:tplc="AE08D914">
      <w:start w:val="1"/>
      <w:numFmt w:val="bullet"/>
      <w:lvlText w:val=""/>
      <w:lvlJc w:val="left"/>
      <w:pPr>
        <w:ind w:left="2160" w:hanging="360"/>
      </w:pPr>
      <w:rPr>
        <w:rFonts w:hint="default" w:ascii="Wingdings" w:hAnsi="Wingdings"/>
      </w:rPr>
    </w:lvl>
    <w:lvl w:ilvl="3" w:tplc="8D22D218">
      <w:start w:val="1"/>
      <w:numFmt w:val="bullet"/>
      <w:lvlText w:val=""/>
      <w:lvlJc w:val="left"/>
      <w:pPr>
        <w:ind w:left="2880" w:hanging="360"/>
      </w:pPr>
      <w:rPr>
        <w:rFonts w:hint="default" w:ascii="Symbol" w:hAnsi="Symbol"/>
      </w:rPr>
    </w:lvl>
    <w:lvl w:ilvl="4" w:tplc="63925C8C">
      <w:start w:val="1"/>
      <w:numFmt w:val="bullet"/>
      <w:lvlText w:val="o"/>
      <w:lvlJc w:val="left"/>
      <w:pPr>
        <w:ind w:left="3600" w:hanging="360"/>
      </w:pPr>
      <w:rPr>
        <w:rFonts w:hint="default" w:ascii="Courier New" w:hAnsi="Courier New"/>
      </w:rPr>
    </w:lvl>
    <w:lvl w:ilvl="5" w:tplc="BBB6AB0C">
      <w:start w:val="1"/>
      <w:numFmt w:val="bullet"/>
      <w:lvlText w:val=""/>
      <w:lvlJc w:val="left"/>
      <w:pPr>
        <w:ind w:left="4320" w:hanging="360"/>
      </w:pPr>
      <w:rPr>
        <w:rFonts w:hint="default" w:ascii="Wingdings" w:hAnsi="Wingdings"/>
      </w:rPr>
    </w:lvl>
    <w:lvl w:ilvl="6" w:tplc="83FE1808">
      <w:start w:val="1"/>
      <w:numFmt w:val="bullet"/>
      <w:lvlText w:val=""/>
      <w:lvlJc w:val="left"/>
      <w:pPr>
        <w:ind w:left="5040" w:hanging="360"/>
      </w:pPr>
      <w:rPr>
        <w:rFonts w:hint="default" w:ascii="Symbol" w:hAnsi="Symbol"/>
      </w:rPr>
    </w:lvl>
    <w:lvl w:ilvl="7" w:tplc="40E03748">
      <w:start w:val="1"/>
      <w:numFmt w:val="bullet"/>
      <w:lvlText w:val="o"/>
      <w:lvlJc w:val="left"/>
      <w:pPr>
        <w:ind w:left="5760" w:hanging="360"/>
      </w:pPr>
      <w:rPr>
        <w:rFonts w:hint="default" w:ascii="Courier New" w:hAnsi="Courier New"/>
      </w:rPr>
    </w:lvl>
    <w:lvl w:ilvl="8" w:tplc="14627138">
      <w:start w:val="1"/>
      <w:numFmt w:val="bullet"/>
      <w:lvlText w:val=""/>
      <w:lvlJc w:val="left"/>
      <w:pPr>
        <w:ind w:left="6480" w:hanging="360"/>
      </w:pPr>
      <w:rPr>
        <w:rFonts w:hint="default" w:ascii="Wingdings" w:hAnsi="Wingdings"/>
      </w:rPr>
    </w:lvl>
  </w:abstractNum>
  <w:abstractNum w:abstractNumId="22" w15:restartNumberingAfterBreak="0">
    <w:nsid w:val="27163D76"/>
    <w:multiLevelType w:val="hybridMultilevel"/>
    <w:tmpl w:val="4CF26AD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28865723"/>
    <w:multiLevelType w:val="hybridMultilevel"/>
    <w:tmpl w:val="9B64B26C"/>
    <w:lvl w:ilvl="0" w:tplc="D3D2B974">
      <w:start w:val="1"/>
      <w:numFmt w:val="bullet"/>
      <w:lvlText w:val="!"/>
      <w:lvlJc w:val="left"/>
      <w:pPr>
        <w:ind w:left="720" w:hanging="360"/>
      </w:pPr>
      <w:rPr>
        <w:rFonts w:hint="default" w:ascii="Times New Roman" w:hAnsi="Times New Roman" w:eastAsia="Calibri" w:cs="Times New Roman"/>
        <w:b/>
        <w:bCs/>
        <w:i w:val="0"/>
        <w:i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2BE36331"/>
    <w:multiLevelType w:val="multilevel"/>
    <w:tmpl w:val="38AA3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561C8F"/>
    <w:multiLevelType w:val="hybridMultilevel"/>
    <w:tmpl w:val="925C6958"/>
    <w:lvl w:ilvl="0" w:tplc="0904207C">
      <w:start w:val="1"/>
      <w:numFmt w:val="bullet"/>
      <w:lvlText w:val="!"/>
      <w:lvlJc w:val="left"/>
      <w:pPr>
        <w:ind w:left="72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2DA605D2"/>
    <w:multiLevelType w:val="hybridMultilevel"/>
    <w:tmpl w:val="59C44838"/>
    <w:lvl w:ilvl="0" w:tplc="0904207C">
      <w:start w:val="1"/>
      <w:numFmt w:val="bullet"/>
      <w:lvlText w:val="!"/>
      <w:lvlJc w:val="left"/>
      <w:pPr>
        <w:ind w:left="72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7" w15:restartNumberingAfterBreak="0">
    <w:nsid w:val="2E0B1EC7"/>
    <w:multiLevelType w:val="hybridMultilevel"/>
    <w:tmpl w:val="01660A1A"/>
    <w:lvl w:ilvl="0" w:tplc="D760092C">
      <w:numFmt w:val="bullet"/>
      <w:lvlText w:val="•"/>
      <w:lvlJc w:val="left"/>
      <w:pPr>
        <w:ind w:left="776" w:hanging="360"/>
      </w:pPr>
      <w:rPr>
        <w:rFonts w:hint="default" w:ascii="Times New Roman" w:hAnsi="Times New Roman" w:cs="Times New Roman" w:eastAsiaTheme="minorEastAsia"/>
        <w:color w:val="0000FF"/>
      </w:rPr>
    </w:lvl>
    <w:lvl w:ilvl="1" w:tplc="04260003" w:tentative="1">
      <w:start w:val="1"/>
      <w:numFmt w:val="bullet"/>
      <w:lvlText w:val="o"/>
      <w:lvlJc w:val="left"/>
      <w:pPr>
        <w:ind w:left="1496" w:hanging="360"/>
      </w:pPr>
      <w:rPr>
        <w:rFonts w:hint="default" w:ascii="Courier New" w:hAnsi="Courier New" w:cs="Courier New"/>
      </w:rPr>
    </w:lvl>
    <w:lvl w:ilvl="2" w:tplc="04260005" w:tentative="1">
      <w:start w:val="1"/>
      <w:numFmt w:val="bullet"/>
      <w:lvlText w:val=""/>
      <w:lvlJc w:val="left"/>
      <w:pPr>
        <w:ind w:left="2216" w:hanging="360"/>
      </w:pPr>
      <w:rPr>
        <w:rFonts w:hint="default" w:ascii="Wingdings" w:hAnsi="Wingdings"/>
      </w:rPr>
    </w:lvl>
    <w:lvl w:ilvl="3" w:tplc="04260001" w:tentative="1">
      <w:start w:val="1"/>
      <w:numFmt w:val="bullet"/>
      <w:lvlText w:val=""/>
      <w:lvlJc w:val="left"/>
      <w:pPr>
        <w:ind w:left="2936" w:hanging="360"/>
      </w:pPr>
      <w:rPr>
        <w:rFonts w:hint="default" w:ascii="Symbol" w:hAnsi="Symbol"/>
      </w:rPr>
    </w:lvl>
    <w:lvl w:ilvl="4" w:tplc="04260003" w:tentative="1">
      <w:start w:val="1"/>
      <w:numFmt w:val="bullet"/>
      <w:lvlText w:val="o"/>
      <w:lvlJc w:val="left"/>
      <w:pPr>
        <w:ind w:left="3656" w:hanging="360"/>
      </w:pPr>
      <w:rPr>
        <w:rFonts w:hint="default" w:ascii="Courier New" w:hAnsi="Courier New" w:cs="Courier New"/>
      </w:rPr>
    </w:lvl>
    <w:lvl w:ilvl="5" w:tplc="04260005" w:tentative="1">
      <w:start w:val="1"/>
      <w:numFmt w:val="bullet"/>
      <w:lvlText w:val=""/>
      <w:lvlJc w:val="left"/>
      <w:pPr>
        <w:ind w:left="4376" w:hanging="360"/>
      </w:pPr>
      <w:rPr>
        <w:rFonts w:hint="default" w:ascii="Wingdings" w:hAnsi="Wingdings"/>
      </w:rPr>
    </w:lvl>
    <w:lvl w:ilvl="6" w:tplc="04260001" w:tentative="1">
      <w:start w:val="1"/>
      <w:numFmt w:val="bullet"/>
      <w:lvlText w:val=""/>
      <w:lvlJc w:val="left"/>
      <w:pPr>
        <w:ind w:left="5096" w:hanging="360"/>
      </w:pPr>
      <w:rPr>
        <w:rFonts w:hint="default" w:ascii="Symbol" w:hAnsi="Symbol"/>
      </w:rPr>
    </w:lvl>
    <w:lvl w:ilvl="7" w:tplc="04260003" w:tentative="1">
      <w:start w:val="1"/>
      <w:numFmt w:val="bullet"/>
      <w:lvlText w:val="o"/>
      <w:lvlJc w:val="left"/>
      <w:pPr>
        <w:ind w:left="5816" w:hanging="360"/>
      </w:pPr>
      <w:rPr>
        <w:rFonts w:hint="default" w:ascii="Courier New" w:hAnsi="Courier New" w:cs="Courier New"/>
      </w:rPr>
    </w:lvl>
    <w:lvl w:ilvl="8" w:tplc="04260005" w:tentative="1">
      <w:start w:val="1"/>
      <w:numFmt w:val="bullet"/>
      <w:lvlText w:val=""/>
      <w:lvlJc w:val="left"/>
      <w:pPr>
        <w:ind w:left="6536" w:hanging="360"/>
      </w:pPr>
      <w:rPr>
        <w:rFonts w:hint="default" w:ascii="Wingdings" w:hAnsi="Wingdings"/>
      </w:rPr>
    </w:lvl>
  </w:abstractNum>
  <w:abstractNum w:abstractNumId="28" w15:restartNumberingAfterBreak="0">
    <w:nsid w:val="2E3264E3"/>
    <w:multiLevelType w:val="hybridMultilevel"/>
    <w:tmpl w:val="5DFAC1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9D0199"/>
    <w:multiLevelType w:val="multilevel"/>
    <w:tmpl w:val="09FA2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ECE4571"/>
    <w:multiLevelType w:val="multilevel"/>
    <w:tmpl w:val="0CF687F6"/>
    <w:lvl w:ilvl="0">
      <w:start w:val="1"/>
      <w:numFmt w:val="bullet"/>
      <w:lvlText w:val="-"/>
      <w:lvlJc w:val="left"/>
      <w:pPr>
        <w:tabs>
          <w:tab w:val="num" w:pos="720"/>
        </w:tabs>
        <w:ind w:left="720" w:hanging="360"/>
      </w:pPr>
      <w:rPr>
        <w:rFonts w:hint="default" w:ascii="Walbaum Display SemiBold" w:hAnsi="Walbaum Display SemiBold"/>
        <w:b w:val="0"/>
        <w:bCs w:val="0"/>
        <w:color w:val="0000FF"/>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2FB03553"/>
    <w:multiLevelType w:val="hybridMultilevel"/>
    <w:tmpl w:val="499E84AA"/>
    <w:lvl w:ilvl="0" w:tplc="7758CFEA">
      <w:start w:val="1"/>
      <w:numFmt w:val="bullet"/>
      <w:lvlText w:val="-"/>
      <w:lvlJc w:val="left"/>
      <w:pPr>
        <w:ind w:left="1060" w:hanging="360"/>
      </w:pPr>
      <w:rPr>
        <w:rFonts w:hint="default" w:ascii="Walbaum Display SemiBold" w:hAnsi="Walbaum Display SemiBold"/>
      </w:rPr>
    </w:lvl>
    <w:lvl w:ilvl="1" w:tplc="04260003" w:tentative="1">
      <w:start w:val="1"/>
      <w:numFmt w:val="bullet"/>
      <w:lvlText w:val="o"/>
      <w:lvlJc w:val="left"/>
      <w:pPr>
        <w:ind w:left="1780" w:hanging="360"/>
      </w:pPr>
      <w:rPr>
        <w:rFonts w:hint="default" w:ascii="Courier New" w:hAnsi="Courier New" w:cs="Courier New"/>
      </w:rPr>
    </w:lvl>
    <w:lvl w:ilvl="2" w:tplc="A1D4E00E">
      <w:numFmt w:val="bullet"/>
      <w:lvlText w:val="-"/>
      <w:lvlJc w:val="left"/>
      <w:pPr>
        <w:ind w:left="1211" w:hanging="360"/>
      </w:pPr>
      <w:rPr>
        <w:rFonts w:hint="default" w:ascii="Times New Roman" w:hAnsi="Times New Roman" w:eastAsia="ヒラギノ角ゴ Pro W3" w:cs="Times New Roman"/>
      </w:rPr>
    </w:lvl>
    <w:lvl w:ilvl="3" w:tplc="04260001" w:tentative="1">
      <w:start w:val="1"/>
      <w:numFmt w:val="bullet"/>
      <w:lvlText w:val=""/>
      <w:lvlJc w:val="left"/>
      <w:pPr>
        <w:ind w:left="3220" w:hanging="360"/>
      </w:pPr>
      <w:rPr>
        <w:rFonts w:hint="default" w:ascii="Symbol" w:hAnsi="Symbol"/>
      </w:rPr>
    </w:lvl>
    <w:lvl w:ilvl="4" w:tplc="04260003" w:tentative="1">
      <w:start w:val="1"/>
      <w:numFmt w:val="bullet"/>
      <w:lvlText w:val="o"/>
      <w:lvlJc w:val="left"/>
      <w:pPr>
        <w:ind w:left="3940" w:hanging="360"/>
      </w:pPr>
      <w:rPr>
        <w:rFonts w:hint="default" w:ascii="Courier New" w:hAnsi="Courier New" w:cs="Courier New"/>
      </w:rPr>
    </w:lvl>
    <w:lvl w:ilvl="5" w:tplc="04260005" w:tentative="1">
      <w:start w:val="1"/>
      <w:numFmt w:val="bullet"/>
      <w:lvlText w:val=""/>
      <w:lvlJc w:val="left"/>
      <w:pPr>
        <w:ind w:left="4660" w:hanging="360"/>
      </w:pPr>
      <w:rPr>
        <w:rFonts w:hint="default" w:ascii="Wingdings" w:hAnsi="Wingdings"/>
      </w:rPr>
    </w:lvl>
    <w:lvl w:ilvl="6" w:tplc="04260001" w:tentative="1">
      <w:start w:val="1"/>
      <w:numFmt w:val="bullet"/>
      <w:lvlText w:val=""/>
      <w:lvlJc w:val="left"/>
      <w:pPr>
        <w:ind w:left="5380" w:hanging="360"/>
      </w:pPr>
      <w:rPr>
        <w:rFonts w:hint="default" w:ascii="Symbol" w:hAnsi="Symbol"/>
      </w:rPr>
    </w:lvl>
    <w:lvl w:ilvl="7" w:tplc="04260003" w:tentative="1">
      <w:start w:val="1"/>
      <w:numFmt w:val="bullet"/>
      <w:lvlText w:val="o"/>
      <w:lvlJc w:val="left"/>
      <w:pPr>
        <w:ind w:left="6100" w:hanging="360"/>
      </w:pPr>
      <w:rPr>
        <w:rFonts w:hint="default" w:ascii="Courier New" w:hAnsi="Courier New" w:cs="Courier New"/>
      </w:rPr>
    </w:lvl>
    <w:lvl w:ilvl="8" w:tplc="04260005" w:tentative="1">
      <w:start w:val="1"/>
      <w:numFmt w:val="bullet"/>
      <w:lvlText w:val=""/>
      <w:lvlJc w:val="left"/>
      <w:pPr>
        <w:ind w:left="6820" w:hanging="360"/>
      </w:pPr>
      <w:rPr>
        <w:rFonts w:hint="default" w:ascii="Wingdings" w:hAnsi="Wingdings"/>
      </w:rPr>
    </w:lvl>
  </w:abstractNum>
  <w:abstractNum w:abstractNumId="32" w15:restartNumberingAfterBreak="0">
    <w:nsid w:val="32473238"/>
    <w:multiLevelType w:val="hybridMultilevel"/>
    <w:tmpl w:val="1744F6CC"/>
    <w:lvl w:ilvl="0" w:tplc="8BA22E34">
      <w:start w:val="1"/>
      <w:numFmt w:val="bullet"/>
      <w:lvlText w:val="!"/>
      <w:lvlJc w:val="left"/>
      <w:pPr>
        <w:ind w:left="360" w:hanging="360"/>
      </w:pPr>
      <w:rPr>
        <w:rFonts w:hint="default" w:ascii="Times New Roman" w:hAnsi="Times New Roman"/>
      </w:rPr>
    </w:lvl>
    <w:lvl w:ilvl="1" w:tplc="02A60E78">
      <w:start w:val="1"/>
      <w:numFmt w:val="bullet"/>
      <w:lvlText w:val="o"/>
      <w:lvlJc w:val="left"/>
      <w:pPr>
        <w:ind w:left="1440" w:hanging="360"/>
      </w:pPr>
      <w:rPr>
        <w:rFonts w:hint="default" w:ascii="Courier New" w:hAnsi="Courier New"/>
      </w:rPr>
    </w:lvl>
    <w:lvl w:ilvl="2" w:tplc="854C447C">
      <w:start w:val="1"/>
      <w:numFmt w:val="bullet"/>
      <w:lvlText w:val=""/>
      <w:lvlJc w:val="left"/>
      <w:pPr>
        <w:ind w:left="2160" w:hanging="360"/>
      </w:pPr>
      <w:rPr>
        <w:rFonts w:hint="default" w:ascii="Wingdings" w:hAnsi="Wingdings"/>
      </w:rPr>
    </w:lvl>
    <w:lvl w:ilvl="3" w:tplc="CEF0871C">
      <w:start w:val="1"/>
      <w:numFmt w:val="bullet"/>
      <w:lvlText w:val=""/>
      <w:lvlJc w:val="left"/>
      <w:pPr>
        <w:ind w:left="2880" w:hanging="360"/>
      </w:pPr>
      <w:rPr>
        <w:rFonts w:hint="default" w:ascii="Symbol" w:hAnsi="Symbol"/>
      </w:rPr>
    </w:lvl>
    <w:lvl w:ilvl="4" w:tplc="CDF82DDC">
      <w:start w:val="1"/>
      <w:numFmt w:val="bullet"/>
      <w:lvlText w:val="o"/>
      <w:lvlJc w:val="left"/>
      <w:pPr>
        <w:ind w:left="3600" w:hanging="360"/>
      </w:pPr>
      <w:rPr>
        <w:rFonts w:hint="default" w:ascii="Courier New" w:hAnsi="Courier New"/>
      </w:rPr>
    </w:lvl>
    <w:lvl w:ilvl="5" w:tplc="ADA89302">
      <w:start w:val="1"/>
      <w:numFmt w:val="bullet"/>
      <w:lvlText w:val=""/>
      <w:lvlJc w:val="left"/>
      <w:pPr>
        <w:ind w:left="4320" w:hanging="360"/>
      </w:pPr>
      <w:rPr>
        <w:rFonts w:hint="default" w:ascii="Wingdings" w:hAnsi="Wingdings"/>
      </w:rPr>
    </w:lvl>
    <w:lvl w:ilvl="6" w:tplc="48B263D0">
      <w:start w:val="1"/>
      <w:numFmt w:val="bullet"/>
      <w:lvlText w:val=""/>
      <w:lvlJc w:val="left"/>
      <w:pPr>
        <w:ind w:left="5040" w:hanging="360"/>
      </w:pPr>
      <w:rPr>
        <w:rFonts w:hint="default" w:ascii="Symbol" w:hAnsi="Symbol"/>
      </w:rPr>
    </w:lvl>
    <w:lvl w:ilvl="7" w:tplc="B686BDAE">
      <w:start w:val="1"/>
      <w:numFmt w:val="bullet"/>
      <w:lvlText w:val="o"/>
      <w:lvlJc w:val="left"/>
      <w:pPr>
        <w:ind w:left="5760" w:hanging="360"/>
      </w:pPr>
      <w:rPr>
        <w:rFonts w:hint="default" w:ascii="Courier New" w:hAnsi="Courier New"/>
      </w:rPr>
    </w:lvl>
    <w:lvl w:ilvl="8" w:tplc="764804DA">
      <w:start w:val="1"/>
      <w:numFmt w:val="bullet"/>
      <w:lvlText w:val=""/>
      <w:lvlJc w:val="left"/>
      <w:pPr>
        <w:ind w:left="6480" w:hanging="360"/>
      </w:pPr>
      <w:rPr>
        <w:rFonts w:hint="default" w:ascii="Wingdings" w:hAnsi="Wingdings"/>
      </w:rPr>
    </w:lvl>
  </w:abstractNum>
  <w:abstractNum w:abstractNumId="33" w15:restartNumberingAfterBreak="0">
    <w:nsid w:val="35FC50D9"/>
    <w:multiLevelType w:val="hybridMultilevel"/>
    <w:tmpl w:val="BD086B7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5" w15:restartNumberingAfterBreak="0">
    <w:nsid w:val="397F6A2C"/>
    <w:multiLevelType w:val="hybridMultilevel"/>
    <w:tmpl w:val="BBE2815C"/>
    <w:lvl w:ilvl="0" w:tplc="2C6203C4">
      <w:start w:val="1"/>
      <w:numFmt w:val="bullet"/>
      <w:lvlText w:val=""/>
      <w:lvlJc w:val="left"/>
      <w:pPr>
        <w:ind w:left="720" w:hanging="360"/>
      </w:pPr>
      <w:rPr>
        <w:rFonts w:hint="default" w:ascii="Symbol" w:hAnsi="Symbol"/>
        <w:color w:val="0000FF"/>
        <w:sz w:val="20"/>
        <w:szCs w:val="20"/>
      </w:rPr>
    </w:lvl>
    <w:lvl w:ilvl="1" w:tplc="7758CFEA">
      <w:start w:val="1"/>
      <w:numFmt w:val="bullet"/>
      <w:lvlText w:val="-"/>
      <w:lvlJc w:val="left"/>
      <w:pPr>
        <w:ind w:left="1080" w:hanging="360"/>
      </w:pPr>
      <w:rPr>
        <w:rFonts w:hint="default" w:ascii="Walbaum Display SemiBold" w:hAnsi="Walbaum Display SemiBold"/>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42504B90"/>
    <w:multiLevelType w:val="multilevel"/>
    <w:tmpl w:val="15583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3543341"/>
    <w:multiLevelType w:val="hybridMultilevel"/>
    <w:tmpl w:val="005C36FE"/>
    <w:lvl w:ilvl="0" w:tplc="E6CCB1AC">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8"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9" w15:restartNumberingAfterBreak="0">
    <w:nsid w:val="471126B4"/>
    <w:multiLevelType w:val="hybridMultilevel"/>
    <w:tmpl w:val="3BE8C20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0" w15:restartNumberingAfterBreak="0">
    <w:nsid w:val="48F76B62"/>
    <w:multiLevelType w:val="hybridMultilevel"/>
    <w:tmpl w:val="A1BAD9F6"/>
    <w:lvl w:ilvl="0" w:tplc="FFFFFFFF">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sz w:val="22"/>
        <w:szCs w:val="22"/>
      </w:rPr>
    </w:lvl>
    <w:lvl w:ilvl="2" w:tplc="7758CFEA">
      <w:start w:val="1"/>
      <w:numFmt w:val="bullet"/>
      <w:lvlText w:val="-"/>
      <w:lvlJc w:val="left"/>
      <w:pPr>
        <w:ind w:left="1080" w:hanging="360"/>
      </w:pPr>
      <w:rPr>
        <w:rFonts w:hint="default" w:ascii="Walbaum Display SemiBold" w:hAnsi="Walbaum Display SemiBold"/>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491857FC"/>
    <w:multiLevelType w:val="multilevel"/>
    <w:tmpl w:val="C994CD22"/>
    <w:lvl w:ilvl="0">
      <w:start w:val="1"/>
      <w:numFmt w:val="bullet"/>
      <w:lvlText w:val=""/>
      <w:lvlJc w:val="left"/>
      <w:pPr>
        <w:tabs>
          <w:tab w:val="num" w:pos="720"/>
        </w:tabs>
        <w:ind w:left="720" w:hanging="360"/>
      </w:pPr>
      <w:rPr>
        <w:rFonts w:hint="default" w:ascii="Symbol" w:hAnsi="Symbol"/>
        <w:b w:val="0"/>
        <w:bCs w:val="0"/>
        <w:color w:val="0000FF"/>
        <w:sz w:val="20"/>
        <w:szCs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96A24F5"/>
    <w:multiLevelType w:val="hybridMultilevel"/>
    <w:tmpl w:val="58F2BE4A"/>
    <w:lvl w:ilvl="0" w:tplc="A8E85B94">
      <w:start w:val="1"/>
      <w:numFmt w:val="bullet"/>
      <w:lvlText w:val=""/>
      <w:lvlJc w:val="left"/>
      <w:pPr>
        <w:ind w:left="1080" w:hanging="360"/>
      </w:pPr>
      <w:rPr>
        <w:rFonts w:hint="default" w:ascii="Symbol" w:hAnsi="Symbol"/>
        <w:color w:val="0000FF"/>
        <w:sz w:val="20"/>
        <w:szCs w:val="20"/>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3" w15:restartNumberingAfterBreak="0">
    <w:nsid w:val="4986611A"/>
    <w:multiLevelType w:val="hybridMultilevel"/>
    <w:tmpl w:val="779E4664"/>
    <w:lvl w:ilvl="0" w:tplc="6EF895AE">
      <w:start w:val="1"/>
      <w:numFmt w:val="bullet"/>
      <w:lvlText w:val=""/>
      <w:lvlJc w:val="left"/>
      <w:pPr>
        <w:ind w:left="1004" w:hanging="360"/>
      </w:pPr>
      <w:rPr>
        <w:rFonts w:hint="default" w:ascii="Symbol" w:hAnsi="Symbol"/>
        <w:color w:val="0000FF"/>
        <w:sz w:val="20"/>
      </w:rPr>
    </w:lvl>
    <w:lvl w:ilvl="1" w:tplc="7758CFEA">
      <w:start w:val="1"/>
      <w:numFmt w:val="bullet"/>
      <w:lvlText w:val="-"/>
      <w:lvlJc w:val="left"/>
      <w:pPr>
        <w:ind w:left="1080" w:hanging="360"/>
      </w:pPr>
      <w:rPr>
        <w:rFonts w:hint="default" w:ascii="Walbaum Display SemiBold" w:hAnsi="Walbaum Display SemiBold"/>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44" w15:restartNumberingAfterBreak="0">
    <w:nsid w:val="4A0A1FF7"/>
    <w:multiLevelType w:val="multilevel"/>
    <w:tmpl w:val="2332C062"/>
    <w:lvl w:ilvl="0">
      <w:start w:val="1"/>
      <w:numFmt w:val="bullet"/>
      <w:lvlText w:val=""/>
      <w:lvlJc w:val="left"/>
      <w:pPr>
        <w:tabs>
          <w:tab w:val="num" w:pos="1286"/>
        </w:tabs>
        <w:ind w:left="1286" w:hanging="360"/>
      </w:pPr>
      <w:rPr>
        <w:rFonts w:hint="default" w:ascii="Symbol" w:hAnsi="Symbol"/>
        <w:color w:val="0000FF"/>
        <w:sz w:val="20"/>
      </w:rPr>
    </w:lvl>
    <w:lvl w:ilvl="1" w:tentative="1">
      <w:numFmt w:val="bullet"/>
      <w:lvlText w:val=""/>
      <w:lvlJc w:val="left"/>
      <w:pPr>
        <w:tabs>
          <w:tab w:val="num" w:pos="2006"/>
        </w:tabs>
        <w:ind w:left="2006" w:hanging="360"/>
      </w:pPr>
      <w:rPr>
        <w:rFonts w:hint="default" w:ascii="Symbol" w:hAnsi="Symbol"/>
        <w:sz w:val="20"/>
      </w:rPr>
    </w:lvl>
    <w:lvl w:ilvl="2" w:tentative="1">
      <w:numFmt w:val="bullet"/>
      <w:lvlText w:val=""/>
      <w:lvlJc w:val="left"/>
      <w:pPr>
        <w:tabs>
          <w:tab w:val="num" w:pos="2726"/>
        </w:tabs>
        <w:ind w:left="2726" w:hanging="360"/>
      </w:pPr>
      <w:rPr>
        <w:rFonts w:hint="default" w:ascii="Symbol" w:hAnsi="Symbol"/>
        <w:sz w:val="20"/>
      </w:rPr>
    </w:lvl>
    <w:lvl w:ilvl="3" w:tentative="1">
      <w:numFmt w:val="bullet"/>
      <w:lvlText w:val=""/>
      <w:lvlJc w:val="left"/>
      <w:pPr>
        <w:tabs>
          <w:tab w:val="num" w:pos="3446"/>
        </w:tabs>
        <w:ind w:left="3446" w:hanging="360"/>
      </w:pPr>
      <w:rPr>
        <w:rFonts w:hint="default" w:ascii="Symbol" w:hAnsi="Symbol"/>
        <w:sz w:val="20"/>
      </w:rPr>
    </w:lvl>
    <w:lvl w:ilvl="4" w:tentative="1">
      <w:numFmt w:val="bullet"/>
      <w:lvlText w:val=""/>
      <w:lvlJc w:val="left"/>
      <w:pPr>
        <w:tabs>
          <w:tab w:val="num" w:pos="4166"/>
        </w:tabs>
        <w:ind w:left="4166" w:hanging="360"/>
      </w:pPr>
      <w:rPr>
        <w:rFonts w:hint="default" w:ascii="Symbol" w:hAnsi="Symbol"/>
        <w:sz w:val="20"/>
      </w:rPr>
    </w:lvl>
    <w:lvl w:ilvl="5" w:tentative="1">
      <w:numFmt w:val="bullet"/>
      <w:lvlText w:val=""/>
      <w:lvlJc w:val="left"/>
      <w:pPr>
        <w:tabs>
          <w:tab w:val="num" w:pos="4886"/>
        </w:tabs>
        <w:ind w:left="4886" w:hanging="360"/>
      </w:pPr>
      <w:rPr>
        <w:rFonts w:hint="default" w:ascii="Symbol" w:hAnsi="Symbol"/>
        <w:sz w:val="20"/>
      </w:rPr>
    </w:lvl>
    <w:lvl w:ilvl="6" w:tentative="1">
      <w:numFmt w:val="bullet"/>
      <w:lvlText w:val=""/>
      <w:lvlJc w:val="left"/>
      <w:pPr>
        <w:tabs>
          <w:tab w:val="num" w:pos="5606"/>
        </w:tabs>
        <w:ind w:left="5606" w:hanging="360"/>
      </w:pPr>
      <w:rPr>
        <w:rFonts w:hint="default" w:ascii="Symbol" w:hAnsi="Symbol"/>
        <w:sz w:val="20"/>
      </w:rPr>
    </w:lvl>
    <w:lvl w:ilvl="7" w:tentative="1">
      <w:numFmt w:val="bullet"/>
      <w:lvlText w:val=""/>
      <w:lvlJc w:val="left"/>
      <w:pPr>
        <w:tabs>
          <w:tab w:val="num" w:pos="6326"/>
        </w:tabs>
        <w:ind w:left="6326" w:hanging="360"/>
      </w:pPr>
      <w:rPr>
        <w:rFonts w:hint="default" w:ascii="Symbol" w:hAnsi="Symbol"/>
        <w:sz w:val="20"/>
      </w:rPr>
    </w:lvl>
    <w:lvl w:ilvl="8" w:tentative="1">
      <w:numFmt w:val="bullet"/>
      <w:lvlText w:val=""/>
      <w:lvlJc w:val="left"/>
      <w:pPr>
        <w:tabs>
          <w:tab w:val="num" w:pos="7046"/>
        </w:tabs>
        <w:ind w:left="7046" w:hanging="360"/>
      </w:pPr>
      <w:rPr>
        <w:rFonts w:hint="default" w:ascii="Symbol" w:hAnsi="Symbol"/>
        <w:sz w:val="20"/>
      </w:rPr>
    </w:lvl>
  </w:abstractNum>
  <w:abstractNum w:abstractNumId="45" w15:restartNumberingAfterBreak="0">
    <w:nsid w:val="4A2B15BB"/>
    <w:multiLevelType w:val="hybridMultilevel"/>
    <w:tmpl w:val="FD229BD4"/>
    <w:lvl w:ilvl="0" w:tplc="0904207C">
      <w:start w:val="1"/>
      <w:numFmt w:val="bullet"/>
      <w:lvlText w:val="!"/>
      <w:lvlJc w:val="left"/>
      <w:pPr>
        <w:ind w:left="720" w:hanging="360"/>
      </w:pPr>
      <w:rPr>
        <w:rFonts w:hint="default" w:ascii="Times New Roman" w:hAnsi="Times New Roman" w:eastAsia="Calibri" w:cs="Times New Roman"/>
        <w:b/>
        <w:bCs/>
        <w:i w:val="0"/>
        <w:i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6" w15:restartNumberingAfterBreak="0">
    <w:nsid w:val="4A8053AF"/>
    <w:multiLevelType w:val="hybridMultilevel"/>
    <w:tmpl w:val="9C92235C"/>
    <w:lvl w:ilvl="0" w:tplc="0904207C">
      <w:start w:val="1"/>
      <w:numFmt w:val="bullet"/>
      <w:lvlText w:val="!"/>
      <w:lvlJc w:val="left"/>
      <w:pPr>
        <w:ind w:left="108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47" w15:restartNumberingAfterBreak="0">
    <w:nsid w:val="4BCC0839"/>
    <w:multiLevelType w:val="hybridMultilevel"/>
    <w:tmpl w:val="89F88D16"/>
    <w:lvl w:ilvl="0" w:tplc="2B0AA5F6">
      <w:start w:val="1"/>
      <w:numFmt w:val="bullet"/>
      <w:lvlText w:val=""/>
      <w:lvlJc w:val="left"/>
      <w:pPr>
        <w:ind w:left="720" w:hanging="360"/>
      </w:pPr>
      <w:rPr>
        <w:rFonts w:hint="default" w:ascii="Symbol" w:hAnsi="Symbol"/>
        <w:sz w:val="20"/>
        <w:szCs w:val="20"/>
      </w:rPr>
    </w:lvl>
    <w:lvl w:ilvl="1" w:tplc="04260003" w:tentative="1">
      <w:start w:val="1"/>
      <w:numFmt w:val="bullet"/>
      <w:lvlText w:val="o"/>
      <w:lvlJc w:val="left"/>
      <w:pPr>
        <w:ind w:left="1440" w:hanging="360"/>
      </w:pPr>
      <w:rPr>
        <w:rFonts w:hint="default" w:ascii="Courier New" w:hAnsi="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48" w15:restartNumberingAfterBreak="0">
    <w:nsid w:val="4D893789"/>
    <w:multiLevelType w:val="hybridMultilevel"/>
    <w:tmpl w:val="B94085A6"/>
    <w:lvl w:ilvl="0" w:tplc="C48826D8">
      <w:start w:val="1"/>
      <w:numFmt w:val="bullet"/>
      <w:lvlText w:val=""/>
      <w:lvlJc w:val="left"/>
      <w:pPr>
        <w:ind w:left="720" w:hanging="360"/>
      </w:pPr>
      <w:rPr>
        <w:rFonts w:hint="default" w:ascii="Symbol" w:hAnsi="Symbol"/>
        <w:sz w:val="20"/>
        <w:szCs w:val="20"/>
      </w:rPr>
    </w:lvl>
    <w:lvl w:ilvl="1" w:tplc="7758CFEA">
      <w:start w:val="1"/>
      <w:numFmt w:val="bullet"/>
      <w:lvlText w:val="-"/>
      <w:lvlJc w:val="left"/>
      <w:pPr>
        <w:ind w:left="1797" w:hanging="360"/>
      </w:pPr>
      <w:rPr>
        <w:rFonts w:hint="default" w:ascii="Walbaum Display SemiBold" w:hAnsi="Walbaum Display SemiBold"/>
      </w:rPr>
    </w:lvl>
    <w:lvl w:ilvl="2" w:tplc="EBBE9DBC">
      <w:start w:val="1"/>
      <w:numFmt w:val="bullet"/>
      <w:lvlText w:val=""/>
      <w:lvlJc w:val="left"/>
      <w:pPr>
        <w:ind w:left="2160" w:hanging="360"/>
      </w:pPr>
      <w:rPr>
        <w:rFonts w:hint="default" w:ascii="Wingdings" w:hAnsi="Wingdings"/>
      </w:rPr>
    </w:lvl>
    <w:lvl w:ilvl="3" w:tplc="E0AE2DF2">
      <w:start w:val="1"/>
      <w:numFmt w:val="bullet"/>
      <w:lvlText w:val=""/>
      <w:lvlJc w:val="left"/>
      <w:pPr>
        <w:ind w:left="2880" w:hanging="360"/>
      </w:pPr>
      <w:rPr>
        <w:rFonts w:hint="default" w:ascii="Symbol" w:hAnsi="Symbol"/>
      </w:rPr>
    </w:lvl>
    <w:lvl w:ilvl="4" w:tplc="F868645C">
      <w:start w:val="1"/>
      <w:numFmt w:val="bullet"/>
      <w:lvlText w:val="o"/>
      <w:lvlJc w:val="left"/>
      <w:pPr>
        <w:ind w:left="3600" w:hanging="360"/>
      </w:pPr>
      <w:rPr>
        <w:rFonts w:hint="default" w:ascii="Courier New" w:hAnsi="Courier New"/>
      </w:rPr>
    </w:lvl>
    <w:lvl w:ilvl="5" w:tplc="A89AB832">
      <w:start w:val="1"/>
      <w:numFmt w:val="bullet"/>
      <w:lvlText w:val=""/>
      <w:lvlJc w:val="left"/>
      <w:pPr>
        <w:ind w:left="4320" w:hanging="360"/>
      </w:pPr>
      <w:rPr>
        <w:rFonts w:hint="default" w:ascii="Wingdings" w:hAnsi="Wingdings"/>
      </w:rPr>
    </w:lvl>
    <w:lvl w:ilvl="6" w:tplc="C3F4F1D8">
      <w:start w:val="1"/>
      <w:numFmt w:val="bullet"/>
      <w:lvlText w:val=""/>
      <w:lvlJc w:val="left"/>
      <w:pPr>
        <w:ind w:left="5040" w:hanging="360"/>
      </w:pPr>
      <w:rPr>
        <w:rFonts w:hint="default" w:ascii="Symbol" w:hAnsi="Symbol"/>
      </w:rPr>
    </w:lvl>
    <w:lvl w:ilvl="7" w:tplc="7422D57C">
      <w:start w:val="1"/>
      <w:numFmt w:val="bullet"/>
      <w:lvlText w:val="o"/>
      <w:lvlJc w:val="left"/>
      <w:pPr>
        <w:ind w:left="5760" w:hanging="360"/>
      </w:pPr>
      <w:rPr>
        <w:rFonts w:hint="default" w:ascii="Courier New" w:hAnsi="Courier New"/>
      </w:rPr>
    </w:lvl>
    <w:lvl w:ilvl="8" w:tplc="7DFED9F4">
      <w:start w:val="1"/>
      <w:numFmt w:val="bullet"/>
      <w:lvlText w:val=""/>
      <w:lvlJc w:val="left"/>
      <w:pPr>
        <w:ind w:left="6480" w:hanging="360"/>
      </w:pPr>
      <w:rPr>
        <w:rFonts w:hint="default" w:ascii="Wingdings" w:hAnsi="Wingdings"/>
      </w:rPr>
    </w:lvl>
  </w:abstractNum>
  <w:abstractNum w:abstractNumId="49"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1A2BDE"/>
    <w:multiLevelType w:val="hybridMultilevel"/>
    <w:tmpl w:val="A59AAA4E"/>
    <w:lvl w:ilvl="0" w:tplc="1224521C">
      <w:numFmt w:val="bullet"/>
      <w:lvlText w:val="•"/>
      <w:lvlJc w:val="left"/>
      <w:pPr>
        <w:ind w:left="720" w:hanging="360"/>
      </w:pPr>
      <w:rPr>
        <w:rFonts w:hint="default" w:ascii="Times New Roman" w:hAnsi="Times New Roman" w:cs="Times New Roman" w:eastAsiaTheme="minorEastAsia"/>
        <w:color w:val="4B4B4B"/>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1" w15:restartNumberingAfterBreak="0">
    <w:nsid w:val="511E2F19"/>
    <w:multiLevelType w:val="hybridMultilevel"/>
    <w:tmpl w:val="0EF66218"/>
    <w:lvl w:ilvl="0" w:tplc="D7A21DD4">
      <w:start w:val="1"/>
      <w:numFmt w:val="bullet"/>
      <w:lvlText w:val=""/>
      <w:lvlJc w:val="left"/>
      <w:pPr>
        <w:ind w:left="720" w:hanging="360"/>
      </w:pPr>
      <w:rPr>
        <w:rFonts w:hint="default" w:ascii="Symbol" w:hAnsi="Symbol"/>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2" w15:restartNumberingAfterBreak="0">
    <w:nsid w:val="51BE19F0"/>
    <w:multiLevelType w:val="multilevel"/>
    <w:tmpl w:val="84AA1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4D655DF"/>
    <w:multiLevelType w:val="hybridMultilevel"/>
    <w:tmpl w:val="A1F4A870"/>
    <w:lvl w:ilvl="0" w:tplc="68CE0776">
      <w:numFmt w:val="bullet"/>
      <w:lvlText w:val="•"/>
      <w:lvlJc w:val="left"/>
      <w:pPr>
        <w:ind w:left="720" w:hanging="360"/>
      </w:pPr>
      <w:rPr>
        <w:rFonts w:hint="default" w:ascii="Times New Roman" w:hAnsi="Times New Roman" w:cs="Times New Roman" w:eastAsiaTheme="minorEastAsia"/>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4" w15:restartNumberingAfterBreak="0">
    <w:nsid w:val="590E3DA9"/>
    <w:multiLevelType w:val="hybridMultilevel"/>
    <w:tmpl w:val="8206889C"/>
    <w:lvl w:ilvl="0" w:tplc="5E02110E">
      <w:start w:val="1"/>
      <w:numFmt w:val="bullet"/>
      <w:lvlText w:val=""/>
      <w:lvlJc w:val="left"/>
      <w:pPr>
        <w:ind w:left="1004" w:hanging="360"/>
      </w:pPr>
      <w:rPr>
        <w:rFonts w:hint="default" w:ascii="Symbol" w:hAnsi="Symbol"/>
        <w:color w:val="0000FF"/>
        <w:sz w:val="20"/>
        <w:szCs w:val="20"/>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55"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48700E"/>
    <w:multiLevelType w:val="hybridMultilevel"/>
    <w:tmpl w:val="A5461AB6"/>
    <w:lvl w:ilvl="0" w:tplc="3A58CFD8">
      <w:start w:val="1"/>
      <w:numFmt w:val="bullet"/>
      <w:lvlText w:val=""/>
      <w:lvlJc w:val="left"/>
      <w:pPr>
        <w:ind w:left="720" w:hanging="360"/>
      </w:pPr>
      <w:rPr>
        <w:rFonts w:hint="default" w:ascii="Symbol" w:hAnsi="Symbol"/>
        <w:sz w:val="20"/>
        <w:szCs w:val="20"/>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59A9674E"/>
    <w:multiLevelType w:val="hybridMultilevel"/>
    <w:tmpl w:val="BD1454D6"/>
    <w:lvl w:ilvl="0" w:tplc="0904207C">
      <w:start w:val="1"/>
      <w:numFmt w:val="bullet"/>
      <w:lvlText w:val="!"/>
      <w:lvlJc w:val="left"/>
      <w:pPr>
        <w:ind w:left="144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58" w15:restartNumberingAfterBreak="0">
    <w:nsid w:val="5A5E1FF0"/>
    <w:multiLevelType w:val="hybridMultilevel"/>
    <w:tmpl w:val="33D4DBF8"/>
    <w:lvl w:ilvl="0" w:tplc="3B0ED026">
      <w:start w:val="1"/>
      <w:numFmt w:val="bullet"/>
      <w:lvlText w:val="!"/>
      <w:lvlJc w:val="left"/>
      <w:pPr>
        <w:ind w:left="2771" w:hanging="360"/>
      </w:pPr>
      <w:rPr>
        <w:rFonts w:hint="default" w:ascii="Times New Roman" w:hAnsi="Times New Roman" w:eastAsia="Calibri" w:cs="Times New Roman"/>
        <w:b/>
        <w:bCs/>
        <w:i w:val="0"/>
        <w:iCs/>
        <w:color w:val="0000FF"/>
        <w:sz w:val="28"/>
        <w:szCs w:val="28"/>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59"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88696D"/>
    <w:multiLevelType w:val="hybridMultilevel"/>
    <w:tmpl w:val="F9362B5A"/>
    <w:lvl w:ilvl="0" w:tplc="FFFFFFFF">
      <w:start w:val="1"/>
      <w:numFmt w:val="bullet"/>
      <w:lvlText w:val=""/>
      <w:lvlJc w:val="left"/>
      <w:pPr>
        <w:ind w:left="720" w:hanging="360"/>
      </w:pPr>
      <w:rPr>
        <w:rFonts w:hint="default" w:ascii="Symbol" w:hAnsi="Symbol"/>
      </w:rPr>
    </w:lvl>
    <w:lvl w:ilvl="1" w:tplc="A86E2626">
      <w:start w:val="1"/>
      <w:numFmt w:val="bullet"/>
      <w:lvlText w:val=""/>
      <w:lvlJc w:val="left"/>
      <w:pPr>
        <w:ind w:left="1440" w:hanging="360"/>
      </w:pPr>
      <w:rPr>
        <w:rFonts w:hint="default" w:ascii="Symbol" w:hAnsi="Symbol"/>
        <w:sz w:val="22"/>
        <w:szCs w:val="22"/>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1" w15:restartNumberingAfterBreak="0">
    <w:nsid w:val="5B8611EA"/>
    <w:multiLevelType w:val="hybridMultilevel"/>
    <w:tmpl w:val="02DC246C"/>
    <w:lvl w:ilvl="0" w:tplc="9F7261CE">
      <w:start w:val="1"/>
      <w:numFmt w:val="bullet"/>
      <w:lvlText w:val="!"/>
      <w:lvlJc w:val="left"/>
      <w:pPr>
        <w:ind w:left="360" w:hanging="360"/>
      </w:pPr>
      <w:rPr>
        <w:rFonts w:hint="default" w:ascii="Times New Roman" w:hAnsi="Times New Roman"/>
      </w:rPr>
    </w:lvl>
    <w:lvl w:ilvl="1" w:tplc="9EF481A8">
      <w:start w:val="1"/>
      <w:numFmt w:val="bullet"/>
      <w:lvlText w:val="o"/>
      <w:lvlJc w:val="left"/>
      <w:pPr>
        <w:ind w:left="1440" w:hanging="360"/>
      </w:pPr>
      <w:rPr>
        <w:rFonts w:hint="default" w:ascii="Courier New" w:hAnsi="Courier New"/>
      </w:rPr>
    </w:lvl>
    <w:lvl w:ilvl="2" w:tplc="770C6674">
      <w:start w:val="1"/>
      <w:numFmt w:val="bullet"/>
      <w:lvlText w:val=""/>
      <w:lvlJc w:val="left"/>
      <w:pPr>
        <w:ind w:left="2160" w:hanging="360"/>
      </w:pPr>
      <w:rPr>
        <w:rFonts w:hint="default" w:ascii="Wingdings" w:hAnsi="Wingdings"/>
      </w:rPr>
    </w:lvl>
    <w:lvl w:ilvl="3" w:tplc="098E0276">
      <w:start w:val="1"/>
      <w:numFmt w:val="bullet"/>
      <w:lvlText w:val=""/>
      <w:lvlJc w:val="left"/>
      <w:pPr>
        <w:ind w:left="2880" w:hanging="360"/>
      </w:pPr>
      <w:rPr>
        <w:rFonts w:hint="default" w:ascii="Symbol" w:hAnsi="Symbol"/>
      </w:rPr>
    </w:lvl>
    <w:lvl w:ilvl="4" w:tplc="D4B847FC">
      <w:start w:val="1"/>
      <w:numFmt w:val="bullet"/>
      <w:lvlText w:val="o"/>
      <w:lvlJc w:val="left"/>
      <w:pPr>
        <w:ind w:left="3600" w:hanging="360"/>
      </w:pPr>
      <w:rPr>
        <w:rFonts w:hint="default" w:ascii="Courier New" w:hAnsi="Courier New"/>
      </w:rPr>
    </w:lvl>
    <w:lvl w:ilvl="5" w:tplc="1ABE35E4">
      <w:start w:val="1"/>
      <w:numFmt w:val="bullet"/>
      <w:lvlText w:val=""/>
      <w:lvlJc w:val="left"/>
      <w:pPr>
        <w:ind w:left="4320" w:hanging="360"/>
      </w:pPr>
      <w:rPr>
        <w:rFonts w:hint="default" w:ascii="Wingdings" w:hAnsi="Wingdings"/>
      </w:rPr>
    </w:lvl>
    <w:lvl w:ilvl="6" w:tplc="C2B420C8">
      <w:start w:val="1"/>
      <w:numFmt w:val="bullet"/>
      <w:lvlText w:val=""/>
      <w:lvlJc w:val="left"/>
      <w:pPr>
        <w:ind w:left="5040" w:hanging="360"/>
      </w:pPr>
      <w:rPr>
        <w:rFonts w:hint="default" w:ascii="Symbol" w:hAnsi="Symbol"/>
      </w:rPr>
    </w:lvl>
    <w:lvl w:ilvl="7" w:tplc="12303E22">
      <w:start w:val="1"/>
      <w:numFmt w:val="bullet"/>
      <w:lvlText w:val="o"/>
      <w:lvlJc w:val="left"/>
      <w:pPr>
        <w:ind w:left="5760" w:hanging="360"/>
      </w:pPr>
      <w:rPr>
        <w:rFonts w:hint="default" w:ascii="Courier New" w:hAnsi="Courier New"/>
      </w:rPr>
    </w:lvl>
    <w:lvl w:ilvl="8" w:tplc="26DC46E4">
      <w:start w:val="1"/>
      <w:numFmt w:val="bullet"/>
      <w:lvlText w:val=""/>
      <w:lvlJc w:val="left"/>
      <w:pPr>
        <w:ind w:left="6480" w:hanging="360"/>
      </w:pPr>
      <w:rPr>
        <w:rFonts w:hint="default" w:ascii="Wingdings" w:hAnsi="Wingdings"/>
      </w:rPr>
    </w:lvl>
  </w:abstractNum>
  <w:abstractNum w:abstractNumId="62" w15:restartNumberingAfterBreak="0">
    <w:nsid w:val="5D8A2FF5"/>
    <w:multiLevelType w:val="hybridMultilevel"/>
    <w:tmpl w:val="3B4ADB1E"/>
    <w:lvl w:ilvl="0" w:tplc="CD861E24">
      <w:start w:val="1"/>
      <w:numFmt w:val="bullet"/>
      <w:lvlText w:val="!"/>
      <w:lvlJc w:val="left"/>
      <w:pPr>
        <w:ind w:left="720" w:hanging="360"/>
      </w:pPr>
      <w:rPr>
        <w:rFonts w:hint="default" w:ascii="Times New Roman" w:hAnsi="Times New Roman" w:eastAsia="Calibri" w:cs="Times New Roman"/>
        <w:b/>
        <w:bCs/>
        <w:i w:val="0"/>
        <w:i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3"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F4B184B"/>
    <w:multiLevelType w:val="hybridMultilevel"/>
    <w:tmpl w:val="DE68C7D6"/>
    <w:lvl w:ilvl="0" w:tplc="D2C21120">
      <w:start w:val="1"/>
      <w:numFmt w:val="bullet"/>
      <w:lvlText w:val="-"/>
      <w:lvlJc w:val="left"/>
      <w:pPr>
        <w:ind w:left="720" w:hanging="360"/>
      </w:pPr>
      <w:rPr>
        <w:rFonts w:hint="default" w:ascii="Walbaum Display SemiBold" w:hAnsi="Walbaum Display SemiBold"/>
        <w:b w:val="0"/>
        <w:bCs w:val="0"/>
        <w:sz w:val="24"/>
        <w:szCs w:val="24"/>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6" w15:restartNumberingAfterBreak="0">
    <w:nsid w:val="5FC55BCA"/>
    <w:multiLevelType w:val="hybridMultilevel"/>
    <w:tmpl w:val="99224E82"/>
    <w:lvl w:ilvl="0" w:tplc="3146C226">
      <w:start w:val="1"/>
      <w:numFmt w:val="bullet"/>
      <w:lvlText w:val=""/>
      <w:lvlJc w:val="left"/>
      <w:pPr>
        <w:ind w:left="720" w:hanging="360"/>
      </w:pPr>
      <w:rPr>
        <w:rFonts w:hint="default" w:ascii="Symbol" w:hAnsi="Symbol"/>
        <w:color w:val="0000FF"/>
        <w:sz w:val="20"/>
        <w:szCs w:val="20"/>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7" w15:restartNumberingAfterBreak="0">
    <w:nsid w:val="60FF5FCC"/>
    <w:multiLevelType w:val="hybridMultilevel"/>
    <w:tmpl w:val="FF3C3F4E"/>
    <w:lvl w:ilvl="0" w:tplc="16145C84">
      <w:start w:val="1"/>
      <w:numFmt w:val="bullet"/>
      <w:lvlText w:val=""/>
      <w:lvlJc w:val="left"/>
      <w:pPr>
        <w:ind w:left="720" w:hanging="360"/>
      </w:pPr>
      <w:rPr>
        <w:rFonts w:hint="default" w:ascii="Symbol" w:hAnsi="Symbol"/>
        <w:color w:val="0000FF"/>
        <w:sz w:val="20"/>
        <w:szCs w:val="20"/>
      </w:rPr>
    </w:lvl>
    <w:lvl w:ilvl="1" w:tplc="7758CFEA">
      <w:start w:val="1"/>
      <w:numFmt w:val="bullet"/>
      <w:lvlText w:val="-"/>
      <w:lvlJc w:val="left"/>
      <w:pPr>
        <w:ind w:left="1797" w:hanging="360"/>
      </w:pPr>
      <w:rPr>
        <w:rFonts w:hint="default" w:ascii="Walbaum Display SemiBold" w:hAnsi="Walbaum Display SemiBold"/>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8" w15:restartNumberingAfterBreak="0">
    <w:nsid w:val="65D270AD"/>
    <w:multiLevelType w:val="hybridMultilevel"/>
    <w:tmpl w:val="AFD63972"/>
    <w:lvl w:ilvl="0" w:tplc="145EA0AA">
      <w:numFmt w:val="bullet"/>
      <w:lvlText w:val="•"/>
      <w:lvlJc w:val="left"/>
      <w:pPr>
        <w:ind w:left="720" w:hanging="360"/>
      </w:pPr>
      <w:rPr>
        <w:rFonts w:hint="default" w:ascii="Times New Roman" w:hAnsi="Times New Roman" w:cs="Times New Roman" w:eastAsiaTheme="minorEastAsia"/>
        <w:color w:val="4B4B4B"/>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9" w15:restartNumberingAfterBreak="0">
    <w:nsid w:val="65FD595F"/>
    <w:multiLevelType w:val="multilevel"/>
    <w:tmpl w:val="D996CAF6"/>
    <w:lvl w:ilvl="0">
      <w:start w:val="1"/>
      <w:numFmt w:val="bullet"/>
      <w:lvlText w:val="!"/>
      <w:lvlJc w:val="left"/>
      <w:pPr>
        <w:tabs>
          <w:tab w:val="num" w:pos="720"/>
        </w:tabs>
        <w:ind w:left="720" w:hanging="360"/>
      </w:pPr>
      <w:rPr>
        <w:rFonts w:hint="default" w:ascii="Times New Roman" w:hAnsi="Times New Roman" w:eastAsia="Calibri" w:cs="Times New Roman"/>
        <w:b/>
        <w:bCs/>
        <w:color w:val="0000FF"/>
        <w:sz w:val="28"/>
        <w:szCs w:val="28"/>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60F27B1"/>
    <w:multiLevelType w:val="hybridMultilevel"/>
    <w:tmpl w:val="D2DA9EA2"/>
    <w:lvl w:ilvl="0" w:tplc="0904207C">
      <w:start w:val="1"/>
      <w:numFmt w:val="bullet"/>
      <w:lvlText w:val="!"/>
      <w:lvlJc w:val="left"/>
      <w:pPr>
        <w:ind w:left="144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71"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BD1574"/>
    <w:multiLevelType w:val="hybridMultilevel"/>
    <w:tmpl w:val="488A555E"/>
    <w:lvl w:ilvl="0" w:tplc="FFFFFFFF">
      <w:start w:val="1"/>
      <w:numFmt w:val="bullet"/>
      <w:lvlText w:val=""/>
      <w:lvlJc w:val="left"/>
      <w:pPr>
        <w:ind w:left="720" w:hanging="360"/>
      </w:pPr>
      <w:rPr>
        <w:rFonts w:hint="default" w:ascii="Wingdings" w:hAnsi="Wingdings"/>
      </w:rPr>
    </w:lvl>
    <w:lvl w:ilvl="1" w:tplc="7758CFEA">
      <w:start w:val="1"/>
      <w:numFmt w:val="bullet"/>
      <w:lvlText w:val="-"/>
      <w:lvlJc w:val="left"/>
      <w:pPr>
        <w:ind w:left="1080" w:hanging="360"/>
      </w:pPr>
      <w:rPr>
        <w:rFonts w:hint="default" w:ascii="Walbaum Display SemiBold" w:hAnsi="Walbaum Display SemiBold"/>
      </w:rPr>
    </w:lvl>
    <w:lvl w:ilvl="2" w:tplc="0F707CE0">
      <w:start w:val="2"/>
      <w:numFmt w:val="bullet"/>
      <w:lvlText w:val="-"/>
      <w:lvlJc w:val="left"/>
      <w:pPr>
        <w:ind w:left="2160" w:hanging="360"/>
      </w:pPr>
      <w:rPr>
        <w:rFonts w:hint="default" w:ascii="Times New Roman" w:hAnsi="Times New Roman" w:cs="Times New Roman" w:eastAsiaTheme="minorEastAsia"/>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4" w15:restartNumberingAfterBreak="0">
    <w:nsid w:val="72FC7FEE"/>
    <w:multiLevelType w:val="hybridMultilevel"/>
    <w:tmpl w:val="8FFC198E"/>
    <w:lvl w:ilvl="0" w:tplc="DE527934">
      <w:start w:val="1"/>
      <w:numFmt w:val="bullet"/>
      <w:lvlText w:val=""/>
      <w:lvlJc w:val="left"/>
      <w:pPr>
        <w:ind w:left="1440" w:hanging="360"/>
      </w:pPr>
      <w:rPr>
        <w:rFonts w:hint="default" w:ascii="Symbol" w:hAnsi="Symbol"/>
        <w:color w:val="0000FF"/>
        <w:sz w:val="20"/>
        <w:szCs w:val="20"/>
      </w:rPr>
    </w:lvl>
    <w:lvl w:ilvl="1" w:tplc="7758CFEA">
      <w:start w:val="1"/>
      <w:numFmt w:val="bullet"/>
      <w:lvlText w:val="-"/>
      <w:lvlJc w:val="left"/>
      <w:pPr>
        <w:ind w:left="1797" w:hanging="360"/>
      </w:pPr>
      <w:rPr>
        <w:rFonts w:hint="default" w:ascii="Walbaum Display SemiBold" w:hAnsi="Walbaum Display SemiBold"/>
      </w:rPr>
    </w:lvl>
    <w:lvl w:ilvl="2" w:tplc="DF2ADA60">
      <w:numFmt w:val="bullet"/>
      <w:lvlText w:val="–"/>
      <w:lvlJc w:val="left"/>
      <w:pPr>
        <w:ind w:left="2920" w:hanging="400"/>
      </w:pPr>
      <w:rPr>
        <w:rFonts w:hint="default" w:ascii="Times New Roman" w:hAnsi="Times New Roman" w:cs="Times New Roman" w:eastAsiaTheme="minorEastAsia"/>
        <w:b/>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5" w15:restartNumberingAfterBreak="0">
    <w:nsid w:val="730B48F5"/>
    <w:multiLevelType w:val="hybridMultilevel"/>
    <w:tmpl w:val="3BBC0BE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6" w15:restartNumberingAfterBreak="0">
    <w:nsid w:val="77055D73"/>
    <w:multiLevelType w:val="hybridMultilevel"/>
    <w:tmpl w:val="54E44238"/>
    <w:lvl w:ilvl="0" w:tplc="A1D4E00E">
      <w:numFmt w:val="bullet"/>
      <w:lvlText w:val="-"/>
      <w:lvlJc w:val="left"/>
      <w:pPr>
        <w:ind w:left="2520" w:hanging="360"/>
      </w:pPr>
      <w:rPr>
        <w:rFonts w:hint="default" w:ascii="Times New Roman" w:hAnsi="Times New Roman" w:eastAsia="ヒラギノ角ゴ Pro W3" w:cs="Times New Roman"/>
        <w:b/>
        <w:bCs w:val="0"/>
        <w:i w:val="0"/>
        <w:iCs/>
        <w:color w:val="0000FF"/>
        <w:sz w:val="24"/>
        <w:szCs w:val="24"/>
      </w:rPr>
    </w:lvl>
    <w:lvl w:ilvl="1" w:tplc="04260003" w:tentative="1">
      <w:start w:val="1"/>
      <w:numFmt w:val="bullet"/>
      <w:lvlText w:val="o"/>
      <w:lvlJc w:val="left"/>
      <w:pPr>
        <w:ind w:left="3240" w:hanging="360"/>
      </w:pPr>
      <w:rPr>
        <w:rFonts w:hint="default" w:ascii="Courier New" w:hAnsi="Courier New" w:cs="Courier New"/>
      </w:rPr>
    </w:lvl>
    <w:lvl w:ilvl="2" w:tplc="04260005" w:tentative="1">
      <w:start w:val="1"/>
      <w:numFmt w:val="bullet"/>
      <w:lvlText w:val=""/>
      <w:lvlJc w:val="left"/>
      <w:pPr>
        <w:ind w:left="3960" w:hanging="360"/>
      </w:pPr>
      <w:rPr>
        <w:rFonts w:hint="default" w:ascii="Wingdings" w:hAnsi="Wingdings"/>
      </w:rPr>
    </w:lvl>
    <w:lvl w:ilvl="3" w:tplc="04260001" w:tentative="1">
      <w:start w:val="1"/>
      <w:numFmt w:val="bullet"/>
      <w:lvlText w:val=""/>
      <w:lvlJc w:val="left"/>
      <w:pPr>
        <w:ind w:left="4680" w:hanging="360"/>
      </w:pPr>
      <w:rPr>
        <w:rFonts w:hint="default" w:ascii="Symbol" w:hAnsi="Symbol"/>
      </w:rPr>
    </w:lvl>
    <w:lvl w:ilvl="4" w:tplc="04260003" w:tentative="1">
      <w:start w:val="1"/>
      <w:numFmt w:val="bullet"/>
      <w:lvlText w:val="o"/>
      <w:lvlJc w:val="left"/>
      <w:pPr>
        <w:ind w:left="5400" w:hanging="360"/>
      </w:pPr>
      <w:rPr>
        <w:rFonts w:hint="default" w:ascii="Courier New" w:hAnsi="Courier New" w:cs="Courier New"/>
      </w:rPr>
    </w:lvl>
    <w:lvl w:ilvl="5" w:tplc="04260005" w:tentative="1">
      <w:start w:val="1"/>
      <w:numFmt w:val="bullet"/>
      <w:lvlText w:val=""/>
      <w:lvlJc w:val="left"/>
      <w:pPr>
        <w:ind w:left="6120" w:hanging="360"/>
      </w:pPr>
      <w:rPr>
        <w:rFonts w:hint="default" w:ascii="Wingdings" w:hAnsi="Wingdings"/>
      </w:rPr>
    </w:lvl>
    <w:lvl w:ilvl="6" w:tplc="04260001" w:tentative="1">
      <w:start w:val="1"/>
      <w:numFmt w:val="bullet"/>
      <w:lvlText w:val=""/>
      <w:lvlJc w:val="left"/>
      <w:pPr>
        <w:ind w:left="6840" w:hanging="360"/>
      </w:pPr>
      <w:rPr>
        <w:rFonts w:hint="default" w:ascii="Symbol" w:hAnsi="Symbol"/>
      </w:rPr>
    </w:lvl>
    <w:lvl w:ilvl="7" w:tplc="04260003" w:tentative="1">
      <w:start w:val="1"/>
      <w:numFmt w:val="bullet"/>
      <w:lvlText w:val="o"/>
      <w:lvlJc w:val="left"/>
      <w:pPr>
        <w:ind w:left="7560" w:hanging="360"/>
      </w:pPr>
      <w:rPr>
        <w:rFonts w:hint="default" w:ascii="Courier New" w:hAnsi="Courier New" w:cs="Courier New"/>
      </w:rPr>
    </w:lvl>
    <w:lvl w:ilvl="8" w:tplc="04260005" w:tentative="1">
      <w:start w:val="1"/>
      <w:numFmt w:val="bullet"/>
      <w:lvlText w:val=""/>
      <w:lvlJc w:val="left"/>
      <w:pPr>
        <w:ind w:left="8280" w:hanging="360"/>
      </w:pPr>
      <w:rPr>
        <w:rFonts w:hint="default" w:ascii="Wingdings" w:hAnsi="Wingdings"/>
      </w:rPr>
    </w:lvl>
  </w:abstractNum>
  <w:abstractNum w:abstractNumId="77"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904259"/>
    <w:multiLevelType w:val="multilevel"/>
    <w:tmpl w:val="E4B214F6"/>
    <w:lvl w:ilvl="0">
      <w:start w:val="1"/>
      <w:numFmt w:val="bullet"/>
      <w:lvlText w:val=""/>
      <w:lvlJc w:val="left"/>
      <w:pPr>
        <w:tabs>
          <w:tab w:val="num" w:pos="720"/>
        </w:tabs>
        <w:ind w:left="720" w:hanging="360"/>
      </w:pPr>
      <w:rPr>
        <w:rFonts w:hint="default" w:ascii="Symbol" w:hAnsi="Symbol"/>
        <w:color w:val="0000FF"/>
        <w:sz w:val="20"/>
      </w:rPr>
    </w:lvl>
    <w:lvl w:ilvl="1">
      <w:start w:val="1"/>
      <w:numFmt w:val="decimal"/>
      <w:lvlText w:val="%2)"/>
      <w:lvlJc w:val="left"/>
      <w:pPr>
        <w:ind w:left="1440" w:hanging="360"/>
      </w:pPr>
      <w:rPr>
        <w:rFonts w:hint="default" w:eastAsiaTheme="minorEastAsia"/>
        <w:b w:val="0"/>
        <w:i/>
        <w:sz w:val="24"/>
      </w:rPr>
    </w:lvl>
    <w:lvl w:ilvl="2">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B0F47BB"/>
    <w:multiLevelType w:val="hybridMultilevel"/>
    <w:tmpl w:val="B8E6DD38"/>
    <w:lvl w:ilvl="0" w:tplc="0904207C">
      <w:start w:val="1"/>
      <w:numFmt w:val="bullet"/>
      <w:lvlText w:val="!"/>
      <w:lvlJc w:val="left"/>
      <w:pPr>
        <w:ind w:left="1004"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81"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2717B6"/>
    <w:multiLevelType w:val="multilevel"/>
    <w:tmpl w:val="64CA15A4"/>
    <w:lvl w:ilvl="0">
      <w:start w:val="1"/>
      <w:numFmt w:val="bullet"/>
      <w:lvlText w:val=""/>
      <w:lvlJc w:val="left"/>
      <w:pPr>
        <w:tabs>
          <w:tab w:val="num" w:pos="720"/>
        </w:tabs>
        <w:ind w:left="720" w:hanging="360"/>
      </w:pPr>
      <w:rPr>
        <w:rFonts w:hint="default" w:ascii="Symbol" w:hAnsi="Symbol"/>
        <w:color w:val="0000FF"/>
        <w:sz w:val="20"/>
      </w:rPr>
    </w:lvl>
    <w:lvl w:ilvl="1">
      <w:numFmt w:val="bullet"/>
      <w:lvlText w:val="•"/>
      <w:lvlJc w:val="left"/>
      <w:pPr>
        <w:ind w:left="1440" w:hanging="360"/>
      </w:pPr>
      <w:rPr>
        <w:rFonts w:hint="default" w:ascii="Times New Roman" w:hAnsi="Times New Roman" w:cs="Times New Roman" w:eastAsiaTheme="minorEastAsia"/>
        <w:color w:val="0000FF"/>
      </w:rPr>
    </w:lvl>
    <w:lvl w:ilvl="2">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DCC5565"/>
    <w:multiLevelType w:val="hybridMultilevel"/>
    <w:tmpl w:val="975AFB70"/>
    <w:lvl w:ilvl="0" w:tplc="A1D4E00E">
      <w:numFmt w:val="bullet"/>
      <w:lvlText w:val="-"/>
      <w:lvlJc w:val="left"/>
      <w:pPr>
        <w:ind w:left="1134" w:hanging="360"/>
      </w:pPr>
      <w:rPr>
        <w:rFonts w:hint="default" w:ascii="Times New Roman" w:hAnsi="Times New Roman" w:eastAsia="ヒラギノ角ゴ Pro W3" w:cs="Times New Roman"/>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abstractNum w:abstractNumId="85" w15:restartNumberingAfterBreak="0">
    <w:nsid w:val="7E4B46FE"/>
    <w:multiLevelType w:val="hybridMultilevel"/>
    <w:tmpl w:val="73C0046C"/>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1821851093">
    <w:abstractNumId w:val="10"/>
  </w:num>
  <w:num w:numId="2" w16cid:durableId="1937713629">
    <w:abstractNumId w:val="75"/>
  </w:num>
  <w:num w:numId="3" w16cid:durableId="1247567790">
    <w:abstractNumId w:val="33"/>
  </w:num>
  <w:num w:numId="4" w16cid:durableId="949161363">
    <w:abstractNumId w:val="22"/>
  </w:num>
  <w:num w:numId="5" w16cid:durableId="130363824">
    <w:abstractNumId w:val="50"/>
  </w:num>
  <w:num w:numId="6" w16cid:durableId="1086266276">
    <w:abstractNumId w:val="0"/>
  </w:num>
  <w:num w:numId="7" w16cid:durableId="363287710">
    <w:abstractNumId w:val="68"/>
  </w:num>
  <w:num w:numId="8" w16cid:durableId="375356960">
    <w:abstractNumId w:val="53"/>
  </w:num>
  <w:num w:numId="9" w16cid:durableId="1135222790">
    <w:abstractNumId w:val="19"/>
  </w:num>
  <w:num w:numId="10" w16cid:durableId="1228347146">
    <w:abstractNumId w:val="34"/>
  </w:num>
  <w:num w:numId="11" w16cid:durableId="1975981055">
    <w:abstractNumId w:val="84"/>
  </w:num>
  <w:num w:numId="12" w16cid:durableId="688800956">
    <w:abstractNumId w:val="15"/>
  </w:num>
  <w:num w:numId="13" w16cid:durableId="1150516674">
    <w:abstractNumId w:val="4"/>
  </w:num>
  <w:num w:numId="14" w16cid:durableId="1814063239">
    <w:abstractNumId w:val="57"/>
  </w:num>
  <w:num w:numId="15" w16cid:durableId="1057432344">
    <w:abstractNumId w:val="56"/>
  </w:num>
  <w:num w:numId="16" w16cid:durableId="50541514">
    <w:abstractNumId w:val="80"/>
  </w:num>
  <w:num w:numId="17" w16cid:durableId="297220728">
    <w:abstractNumId w:val="35"/>
  </w:num>
  <w:num w:numId="18" w16cid:durableId="1146512571">
    <w:abstractNumId w:val="73"/>
  </w:num>
  <w:num w:numId="19" w16cid:durableId="301663797">
    <w:abstractNumId w:val="23"/>
  </w:num>
  <w:num w:numId="20" w16cid:durableId="1358893124">
    <w:abstractNumId w:val="26"/>
  </w:num>
  <w:num w:numId="21" w16cid:durableId="1099906384">
    <w:abstractNumId w:val="74"/>
  </w:num>
  <w:num w:numId="22" w16cid:durableId="823425922">
    <w:abstractNumId w:val="20"/>
  </w:num>
  <w:num w:numId="23" w16cid:durableId="925960886">
    <w:abstractNumId w:val="41"/>
  </w:num>
  <w:num w:numId="24" w16cid:durableId="835729426">
    <w:abstractNumId w:val="43"/>
  </w:num>
  <w:num w:numId="25" w16cid:durableId="210651687">
    <w:abstractNumId w:val="7"/>
  </w:num>
  <w:num w:numId="26" w16cid:durableId="2139716340">
    <w:abstractNumId w:val="45"/>
  </w:num>
  <w:num w:numId="27" w16cid:durableId="1515070630">
    <w:abstractNumId w:val="60"/>
  </w:num>
  <w:num w:numId="28" w16cid:durableId="256451249">
    <w:abstractNumId w:val="2"/>
  </w:num>
  <w:num w:numId="29" w16cid:durableId="11688654">
    <w:abstractNumId w:val="46"/>
  </w:num>
  <w:num w:numId="30" w16cid:durableId="1936404988">
    <w:abstractNumId w:val="66"/>
  </w:num>
  <w:num w:numId="31" w16cid:durableId="1867674661">
    <w:abstractNumId w:val="12"/>
  </w:num>
  <w:num w:numId="32" w16cid:durableId="1874876290">
    <w:abstractNumId w:val="48"/>
  </w:num>
  <w:num w:numId="33" w16cid:durableId="428505882">
    <w:abstractNumId w:val="67"/>
  </w:num>
  <w:num w:numId="34" w16cid:durableId="238252737">
    <w:abstractNumId w:val="58"/>
  </w:num>
  <w:num w:numId="35" w16cid:durableId="1832597474">
    <w:abstractNumId w:val="42"/>
  </w:num>
  <w:num w:numId="36" w16cid:durableId="1163349854">
    <w:abstractNumId w:val="30"/>
  </w:num>
  <w:num w:numId="37" w16cid:durableId="1921476624">
    <w:abstractNumId w:val="65"/>
  </w:num>
  <w:num w:numId="38" w16cid:durableId="885063986">
    <w:abstractNumId w:val="1"/>
  </w:num>
  <w:num w:numId="39" w16cid:durableId="1867331439">
    <w:abstractNumId w:val="40"/>
  </w:num>
  <w:num w:numId="40" w16cid:durableId="1055085717">
    <w:abstractNumId w:val="28"/>
  </w:num>
  <w:num w:numId="41" w16cid:durableId="1692098361">
    <w:abstractNumId w:val="51"/>
  </w:num>
  <w:num w:numId="42" w16cid:durableId="92017239">
    <w:abstractNumId w:val="62"/>
  </w:num>
  <w:num w:numId="43" w16cid:durableId="1791166911">
    <w:abstractNumId w:val="52"/>
  </w:num>
  <w:num w:numId="44" w16cid:durableId="180096007">
    <w:abstractNumId w:val="25"/>
  </w:num>
  <w:num w:numId="45" w16cid:durableId="314603167">
    <w:abstractNumId w:val="6"/>
  </w:num>
  <w:num w:numId="46" w16cid:durableId="1951932207">
    <w:abstractNumId w:val="47"/>
  </w:num>
  <w:num w:numId="47" w16cid:durableId="192035424">
    <w:abstractNumId w:val="14"/>
  </w:num>
  <w:num w:numId="48" w16cid:durableId="331303193">
    <w:abstractNumId w:val="44"/>
  </w:num>
  <w:num w:numId="49" w16cid:durableId="1242716812">
    <w:abstractNumId w:val="79"/>
  </w:num>
  <w:num w:numId="50" w16cid:durableId="400828615">
    <w:abstractNumId w:val="76"/>
  </w:num>
  <w:num w:numId="51" w16cid:durableId="433012224">
    <w:abstractNumId w:val="69"/>
  </w:num>
  <w:num w:numId="52" w16cid:durableId="608247083">
    <w:abstractNumId w:val="18"/>
  </w:num>
  <w:num w:numId="53" w16cid:durableId="1877083894">
    <w:abstractNumId w:val="27"/>
  </w:num>
  <w:num w:numId="54" w16cid:durableId="742797987">
    <w:abstractNumId w:val="39"/>
  </w:num>
  <w:num w:numId="55" w16cid:durableId="822160510">
    <w:abstractNumId w:val="64"/>
  </w:num>
  <w:num w:numId="56" w16cid:durableId="1635863498">
    <w:abstractNumId w:val="71"/>
  </w:num>
  <w:num w:numId="57" w16cid:durableId="833422846">
    <w:abstractNumId w:val="49"/>
  </w:num>
  <w:num w:numId="58" w16cid:durableId="1906138849">
    <w:abstractNumId w:val="63"/>
  </w:num>
  <w:num w:numId="59" w16cid:durableId="197358382">
    <w:abstractNumId w:val="78"/>
  </w:num>
  <w:num w:numId="60" w16cid:durableId="908543706">
    <w:abstractNumId w:val="55"/>
  </w:num>
  <w:num w:numId="61" w16cid:durableId="994184030">
    <w:abstractNumId w:val="82"/>
  </w:num>
  <w:num w:numId="62" w16cid:durableId="1394239016">
    <w:abstractNumId w:val="81"/>
  </w:num>
  <w:num w:numId="63" w16cid:durableId="638389642">
    <w:abstractNumId w:val="59"/>
  </w:num>
  <w:num w:numId="64" w16cid:durableId="119348304">
    <w:abstractNumId w:val="72"/>
  </w:num>
  <w:num w:numId="65" w16cid:durableId="468328865">
    <w:abstractNumId w:val="5"/>
  </w:num>
  <w:num w:numId="66" w16cid:durableId="155344163">
    <w:abstractNumId w:val="77"/>
  </w:num>
  <w:num w:numId="67" w16cid:durableId="315577116">
    <w:abstractNumId w:val="24"/>
  </w:num>
  <w:num w:numId="68" w16cid:durableId="957882187">
    <w:abstractNumId w:val="37"/>
  </w:num>
  <w:num w:numId="69" w16cid:durableId="2005008842">
    <w:abstractNumId w:val="38"/>
  </w:num>
  <w:num w:numId="70" w16cid:durableId="1797672550">
    <w:abstractNumId w:val="54"/>
  </w:num>
  <w:num w:numId="71" w16cid:durableId="1024212453">
    <w:abstractNumId w:val="13"/>
  </w:num>
  <w:num w:numId="72" w16cid:durableId="471875338">
    <w:abstractNumId w:val="16"/>
  </w:num>
  <w:num w:numId="73" w16cid:durableId="1248535838">
    <w:abstractNumId w:val="83"/>
  </w:num>
  <w:num w:numId="74" w16cid:durableId="612639919">
    <w:abstractNumId w:val="3"/>
  </w:num>
  <w:num w:numId="75" w16cid:durableId="1938097094">
    <w:abstractNumId w:val="85"/>
  </w:num>
  <w:num w:numId="76" w16cid:durableId="670985000">
    <w:abstractNumId w:val="31"/>
  </w:num>
  <w:num w:numId="77" w16cid:durableId="583227528">
    <w:abstractNumId w:val="9"/>
  </w:num>
  <w:num w:numId="78" w16cid:durableId="1195537794">
    <w:abstractNumId w:val="11"/>
  </w:num>
  <w:num w:numId="79" w16cid:durableId="426776491">
    <w:abstractNumId w:val="36"/>
  </w:num>
  <w:num w:numId="80" w16cid:durableId="832834202">
    <w:abstractNumId w:val="29"/>
  </w:num>
  <w:num w:numId="81" w16cid:durableId="1708286711">
    <w:abstractNumId w:val="70"/>
  </w:num>
  <w:num w:numId="82" w16cid:durableId="751588208">
    <w:abstractNumId w:val="32"/>
  </w:num>
  <w:num w:numId="83" w16cid:durableId="191699183">
    <w:abstractNumId w:val="8"/>
  </w:num>
  <w:num w:numId="84" w16cid:durableId="1390297994">
    <w:abstractNumId w:val="61"/>
  </w:num>
  <w:num w:numId="85" w16cid:durableId="376048163">
    <w:abstractNumId w:val="21"/>
  </w:num>
  <w:num w:numId="86" w16cid:durableId="476649787">
    <w:abstractNumId w:val="17"/>
  </w:num>
  <w:numIdMacAtCleanup w:val="8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7BD"/>
    <w:rsid w:val="00001801"/>
    <w:rsid w:val="00001CBE"/>
    <w:rsid w:val="00001CC5"/>
    <w:rsid w:val="0000300B"/>
    <w:rsid w:val="0000335B"/>
    <w:rsid w:val="00003C19"/>
    <w:rsid w:val="00003E04"/>
    <w:rsid w:val="00004514"/>
    <w:rsid w:val="00005E8D"/>
    <w:rsid w:val="00005F65"/>
    <w:rsid w:val="000065B5"/>
    <w:rsid w:val="000115C0"/>
    <w:rsid w:val="00011F84"/>
    <w:rsid w:val="00012659"/>
    <w:rsid w:val="00012CF5"/>
    <w:rsid w:val="00013403"/>
    <w:rsid w:val="000141CD"/>
    <w:rsid w:val="00014202"/>
    <w:rsid w:val="00014913"/>
    <w:rsid w:val="000179C3"/>
    <w:rsid w:val="00021042"/>
    <w:rsid w:val="00022AF3"/>
    <w:rsid w:val="00024773"/>
    <w:rsid w:val="000247B1"/>
    <w:rsid w:val="000249E9"/>
    <w:rsid w:val="00024A21"/>
    <w:rsid w:val="00025A85"/>
    <w:rsid w:val="000276FC"/>
    <w:rsid w:val="0003412D"/>
    <w:rsid w:val="000345C6"/>
    <w:rsid w:val="000357FD"/>
    <w:rsid w:val="000359BB"/>
    <w:rsid w:val="00035A12"/>
    <w:rsid w:val="000361A3"/>
    <w:rsid w:val="00036399"/>
    <w:rsid w:val="00036638"/>
    <w:rsid w:val="00036D7F"/>
    <w:rsid w:val="00036F8B"/>
    <w:rsid w:val="000401A9"/>
    <w:rsid w:val="00040AB0"/>
    <w:rsid w:val="00040E65"/>
    <w:rsid w:val="000413AB"/>
    <w:rsid w:val="00042445"/>
    <w:rsid w:val="00043025"/>
    <w:rsid w:val="00043BC3"/>
    <w:rsid w:val="00044867"/>
    <w:rsid w:val="00045DF0"/>
    <w:rsid w:val="0004610E"/>
    <w:rsid w:val="00047148"/>
    <w:rsid w:val="000507C5"/>
    <w:rsid w:val="00051C39"/>
    <w:rsid w:val="00052C66"/>
    <w:rsid w:val="000534F0"/>
    <w:rsid w:val="00053540"/>
    <w:rsid w:val="00054DAA"/>
    <w:rsid w:val="00055759"/>
    <w:rsid w:val="000560B2"/>
    <w:rsid w:val="000565E5"/>
    <w:rsid w:val="00056768"/>
    <w:rsid w:val="00057D69"/>
    <w:rsid w:val="000601B6"/>
    <w:rsid w:val="000605A9"/>
    <w:rsid w:val="00061778"/>
    <w:rsid w:val="00061A4A"/>
    <w:rsid w:val="00064E43"/>
    <w:rsid w:val="00066447"/>
    <w:rsid w:val="00066C9A"/>
    <w:rsid w:val="0006738D"/>
    <w:rsid w:val="00070A8F"/>
    <w:rsid w:val="0007315B"/>
    <w:rsid w:val="0007444D"/>
    <w:rsid w:val="00075031"/>
    <w:rsid w:val="00076180"/>
    <w:rsid w:val="0007684C"/>
    <w:rsid w:val="00077398"/>
    <w:rsid w:val="0008052C"/>
    <w:rsid w:val="00080D92"/>
    <w:rsid w:val="000822AE"/>
    <w:rsid w:val="00082594"/>
    <w:rsid w:val="00083D5D"/>
    <w:rsid w:val="00084472"/>
    <w:rsid w:val="00084997"/>
    <w:rsid w:val="00084B42"/>
    <w:rsid w:val="00085563"/>
    <w:rsid w:val="000915AB"/>
    <w:rsid w:val="00092A25"/>
    <w:rsid w:val="00092AB7"/>
    <w:rsid w:val="00093925"/>
    <w:rsid w:val="0009439D"/>
    <w:rsid w:val="00094AA1"/>
    <w:rsid w:val="00094E34"/>
    <w:rsid w:val="00094FF9"/>
    <w:rsid w:val="000960A4"/>
    <w:rsid w:val="00096836"/>
    <w:rsid w:val="00096E67"/>
    <w:rsid w:val="000A0813"/>
    <w:rsid w:val="000A21A1"/>
    <w:rsid w:val="000A2477"/>
    <w:rsid w:val="000A25EB"/>
    <w:rsid w:val="000A30B7"/>
    <w:rsid w:val="000A45AF"/>
    <w:rsid w:val="000A47F9"/>
    <w:rsid w:val="000A4B27"/>
    <w:rsid w:val="000A4E8C"/>
    <w:rsid w:val="000A66CE"/>
    <w:rsid w:val="000A73DB"/>
    <w:rsid w:val="000B06A6"/>
    <w:rsid w:val="000B190B"/>
    <w:rsid w:val="000B1B08"/>
    <w:rsid w:val="000B1E1D"/>
    <w:rsid w:val="000B20EB"/>
    <w:rsid w:val="000B23DB"/>
    <w:rsid w:val="000B330B"/>
    <w:rsid w:val="000B44A1"/>
    <w:rsid w:val="000B4BD0"/>
    <w:rsid w:val="000B57D4"/>
    <w:rsid w:val="000B5AA7"/>
    <w:rsid w:val="000B5DC2"/>
    <w:rsid w:val="000B6167"/>
    <w:rsid w:val="000B64A3"/>
    <w:rsid w:val="000B654F"/>
    <w:rsid w:val="000C08CA"/>
    <w:rsid w:val="000C17FA"/>
    <w:rsid w:val="000C1A50"/>
    <w:rsid w:val="000C1B03"/>
    <w:rsid w:val="000C1F8E"/>
    <w:rsid w:val="000C30CA"/>
    <w:rsid w:val="000C3882"/>
    <w:rsid w:val="000C49A0"/>
    <w:rsid w:val="000C4B1C"/>
    <w:rsid w:val="000C4E23"/>
    <w:rsid w:val="000C5360"/>
    <w:rsid w:val="000C62AE"/>
    <w:rsid w:val="000C66AC"/>
    <w:rsid w:val="000C68DB"/>
    <w:rsid w:val="000C7780"/>
    <w:rsid w:val="000C7BBD"/>
    <w:rsid w:val="000D069C"/>
    <w:rsid w:val="000D2E11"/>
    <w:rsid w:val="000D383A"/>
    <w:rsid w:val="000D4867"/>
    <w:rsid w:val="000D5997"/>
    <w:rsid w:val="000D62C7"/>
    <w:rsid w:val="000D6FAF"/>
    <w:rsid w:val="000D732F"/>
    <w:rsid w:val="000E1E6D"/>
    <w:rsid w:val="000E2020"/>
    <w:rsid w:val="000E249A"/>
    <w:rsid w:val="000E3037"/>
    <w:rsid w:val="000E4028"/>
    <w:rsid w:val="000E5CCD"/>
    <w:rsid w:val="000E61CC"/>
    <w:rsid w:val="000E6FA8"/>
    <w:rsid w:val="000E73F1"/>
    <w:rsid w:val="000E760C"/>
    <w:rsid w:val="000F0472"/>
    <w:rsid w:val="000F310A"/>
    <w:rsid w:val="000F5466"/>
    <w:rsid w:val="000F55F8"/>
    <w:rsid w:val="000F59C7"/>
    <w:rsid w:val="000F5C1B"/>
    <w:rsid w:val="000F6025"/>
    <w:rsid w:val="000F6825"/>
    <w:rsid w:val="000F6EA6"/>
    <w:rsid w:val="000F77D8"/>
    <w:rsid w:val="000F7819"/>
    <w:rsid w:val="000F7BC2"/>
    <w:rsid w:val="00100CCC"/>
    <w:rsid w:val="0010106E"/>
    <w:rsid w:val="001015FF"/>
    <w:rsid w:val="00101669"/>
    <w:rsid w:val="00102F91"/>
    <w:rsid w:val="00103512"/>
    <w:rsid w:val="001036D4"/>
    <w:rsid w:val="0010396E"/>
    <w:rsid w:val="0010498D"/>
    <w:rsid w:val="00104C7D"/>
    <w:rsid w:val="00105059"/>
    <w:rsid w:val="00105BD0"/>
    <w:rsid w:val="00105C03"/>
    <w:rsid w:val="00106FF7"/>
    <w:rsid w:val="00107495"/>
    <w:rsid w:val="00107FD3"/>
    <w:rsid w:val="001102E0"/>
    <w:rsid w:val="00112959"/>
    <w:rsid w:val="00112B40"/>
    <w:rsid w:val="00115070"/>
    <w:rsid w:val="001167D6"/>
    <w:rsid w:val="001171D3"/>
    <w:rsid w:val="00120D18"/>
    <w:rsid w:val="00121526"/>
    <w:rsid w:val="00121B75"/>
    <w:rsid w:val="0012233C"/>
    <w:rsid w:val="00122CAB"/>
    <w:rsid w:val="00122EAF"/>
    <w:rsid w:val="00122F13"/>
    <w:rsid w:val="00123E1A"/>
    <w:rsid w:val="00123E2F"/>
    <w:rsid w:val="00124802"/>
    <w:rsid w:val="00125B4E"/>
    <w:rsid w:val="0012660D"/>
    <w:rsid w:val="001301E5"/>
    <w:rsid w:val="00130308"/>
    <w:rsid w:val="00131C24"/>
    <w:rsid w:val="001325A6"/>
    <w:rsid w:val="00132A7A"/>
    <w:rsid w:val="00133128"/>
    <w:rsid w:val="00133210"/>
    <w:rsid w:val="00134C21"/>
    <w:rsid w:val="00135031"/>
    <w:rsid w:val="00136E6F"/>
    <w:rsid w:val="00140A5C"/>
    <w:rsid w:val="00140BF8"/>
    <w:rsid w:val="00141603"/>
    <w:rsid w:val="00141DA9"/>
    <w:rsid w:val="00143306"/>
    <w:rsid w:val="001440A7"/>
    <w:rsid w:val="00144D93"/>
    <w:rsid w:val="001462B0"/>
    <w:rsid w:val="00146B90"/>
    <w:rsid w:val="00146FE1"/>
    <w:rsid w:val="001474FE"/>
    <w:rsid w:val="00147644"/>
    <w:rsid w:val="00147C16"/>
    <w:rsid w:val="00147C4E"/>
    <w:rsid w:val="0015021C"/>
    <w:rsid w:val="00150785"/>
    <w:rsid w:val="001508F2"/>
    <w:rsid w:val="001537DF"/>
    <w:rsid w:val="0015570C"/>
    <w:rsid w:val="001569AA"/>
    <w:rsid w:val="001571DA"/>
    <w:rsid w:val="00157A30"/>
    <w:rsid w:val="00160274"/>
    <w:rsid w:val="001610A3"/>
    <w:rsid w:val="00161D16"/>
    <w:rsid w:val="001624D7"/>
    <w:rsid w:val="0016257D"/>
    <w:rsid w:val="00162E6E"/>
    <w:rsid w:val="00163BB9"/>
    <w:rsid w:val="001641A6"/>
    <w:rsid w:val="00164717"/>
    <w:rsid w:val="00166D16"/>
    <w:rsid w:val="001676FE"/>
    <w:rsid w:val="00167BFD"/>
    <w:rsid w:val="00170FD6"/>
    <w:rsid w:val="00170FF5"/>
    <w:rsid w:val="00171FA0"/>
    <w:rsid w:val="00172637"/>
    <w:rsid w:val="00172E8F"/>
    <w:rsid w:val="001739B8"/>
    <w:rsid w:val="00174018"/>
    <w:rsid w:val="0017541C"/>
    <w:rsid w:val="0017550B"/>
    <w:rsid w:val="00176938"/>
    <w:rsid w:val="00176B19"/>
    <w:rsid w:val="00177288"/>
    <w:rsid w:val="00180307"/>
    <w:rsid w:val="001808D6"/>
    <w:rsid w:val="00182447"/>
    <w:rsid w:val="0018406A"/>
    <w:rsid w:val="00185DD1"/>
    <w:rsid w:val="001865CF"/>
    <w:rsid w:val="00186C38"/>
    <w:rsid w:val="001870C1"/>
    <w:rsid w:val="001901D0"/>
    <w:rsid w:val="00190343"/>
    <w:rsid w:val="001911DE"/>
    <w:rsid w:val="00191AAF"/>
    <w:rsid w:val="00191B81"/>
    <w:rsid w:val="00192618"/>
    <w:rsid w:val="00192E4A"/>
    <w:rsid w:val="00192FB5"/>
    <w:rsid w:val="001938EC"/>
    <w:rsid w:val="00194B43"/>
    <w:rsid w:val="00195079"/>
    <w:rsid w:val="00195E8C"/>
    <w:rsid w:val="001965EE"/>
    <w:rsid w:val="00196D47"/>
    <w:rsid w:val="00197287"/>
    <w:rsid w:val="001A05C0"/>
    <w:rsid w:val="001A290E"/>
    <w:rsid w:val="001A3705"/>
    <w:rsid w:val="001A3912"/>
    <w:rsid w:val="001A4972"/>
    <w:rsid w:val="001A5036"/>
    <w:rsid w:val="001A503C"/>
    <w:rsid w:val="001A5C0B"/>
    <w:rsid w:val="001A6069"/>
    <w:rsid w:val="001A652C"/>
    <w:rsid w:val="001A6703"/>
    <w:rsid w:val="001A67EE"/>
    <w:rsid w:val="001A757B"/>
    <w:rsid w:val="001A7B92"/>
    <w:rsid w:val="001A7B9C"/>
    <w:rsid w:val="001B03D9"/>
    <w:rsid w:val="001B079E"/>
    <w:rsid w:val="001B3741"/>
    <w:rsid w:val="001B4090"/>
    <w:rsid w:val="001B415D"/>
    <w:rsid w:val="001B43F3"/>
    <w:rsid w:val="001B4934"/>
    <w:rsid w:val="001B5613"/>
    <w:rsid w:val="001B72DC"/>
    <w:rsid w:val="001C1277"/>
    <w:rsid w:val="001C12C6"/>
    <w:rsid w:val="001C14FF"/>
    <w:rsid w:val="001C2700"/>
    <w:rsid w:val="001C2B58"/>
    <w:rsid w:val="001C46B4"/>
    <w:rsid w:val="001C54A7"/>
    <w:rsid w:val="001C68D4"/>
    <w:rsid w:val="001C6F4F"/>
    <w:rsid w:val="001C77BB"/>
    <w:rsid w:val="001C7ED5"/>
    <w:rsid w:val="001D00B7"/>
    <w:rsid w:val="001D224A"/>
    <w:rsid w:val="001D4245"/>
    <w:rsid w:val="001D479F"/>
    <w:rsid w:val="001D5006"/>
    <w:rsid w:val="001D62D4"/>
    <w:rsid w:val="001D662A"/>
    <w:rsid w:val="001D67F7"/>
    <w:rsid w:val="001D7378"/>
    <w:rsid w:val="001D73A3"/>
    <w:rsid w:val="001E1596"/>
    <w:rsid w:val="001E39AD"/>
    <w:rsid w:val="001E4643"/>
    <w:rsid w:val="001E5351"/>
    <w:rsid w:val="001E6F62"/>
    <w:rsid w:val="001E7488"/>
    <w:rsid w:val="001F1BF8"/>
    <w:rsid w:val="001F2288"/>
    <w:rsid w:val="001F3452"/>
    <w:rsid w:val="001F3826"/>
    <w:rsid w:val="001F3C6A"/>
    <w:rsid w:val="001F41A5"/>
    <w:rsid w:val="001F4867"/>
    <w:rsid w:val="001F5257"/>
    <w:rsid w:val="001F53DC"/>
    <w:rsid w:val="001F57DC"/>
    <w:rsid w:val="001F5A05"/>
    <w:rsid w:val="001F6696"/>
    <w:rsid w:val="001F7EF6"/>
    <w:rsid w:val="0020031F"/>
    <w:rsid w:val="00200955"/>
    <w:rsid w:val="00201E8D"/>
    <w:rsid w:val="00204054"/>
    <w:rsid w:val="00205C98"/>
    <w:rsid w:val="00206C8A"/>
    <w:rsid w:val="00207353"/>
    <w:rsid w:val="002079FD"/>
    <w:rsid w:val="00207CCC"/>
    <w:rsid w:val="00207D4D"/>
    <w:rsid w:val="00210654"/>
    <w:rsid w:val="00211441"/>
    <w:rsid w:val="002123C2"/>
    <w:rsid w:val="00214245"/>
    <w:rsid w:val="00214790"/>
    <w:rsid w:val="0021501B"/>
    <w:rsid w:val="00215083"/>
    <w:rsid w:val="002155C1"/>
    <w:rsid w:val="00215860"/>
    <w:rsid w:val="00216D9D"/>
    <w:rsid w:val="002209F5"/>
    <w:rsid w:val="0022111E"/>
    <w:rsid w:val="0022117D"/>
    <w:rsid w:val="00221C21"/>
    <w:rsid w:val="0022337F"/>
    <w:rsid w:val="002244C9"/>
    <w:rsid w:val="0022464B"/>
    <w:rsid w:val="00227A8D"/>
    <w:rsid w:val="00227C17"/>
    <w:rsid w:val="00227FFA"/>
    <w:rsid w:val="0023015B"/>
    <w:rsid w:val="002303FB"/>
    <w:rsid w:val="00231FFC"/>
    <w:rsid w:val="002338DC"/>
    <w:rsid w:val="0023417B"/>
    <w:rsid w:val="00234A07"/>
    <w:rsid w:val="00235702"/>
    <w:rsid w:val="00235A3B"/>
    <w:rsid w:val="00237022"/>
    <w:rsid w:val="00237038"/>
    <w:rsid w:val="00240135"/>
    <w:rsid w:val="00240B7E"/>
    <w:rsid w:val="0024130D"/>
    <w:rsid w:val="002415A0"/>
    <w:rsid w:val="00242877"/>
    <w:rsid w:val="0024311E"/>
    <w:rsid w:val="0024502D"/>
    <w:rsid w:val="00246C29"/>
    <w:rsid w:val="002504BD"/>
    <w:rsid w:val="00250FD4"/>
    <w:rsid w:val="00251EFE"/>
    <w:rsid w:val="002544BB"/>
    <w:rsid w:val="00254BEF"/>
    <w:rsid w:val="00255630"/>
    <w:rsid w:val="00255BAF"/>
    <w:rsid w:val="00255D1C"/>
    <w:rsid w:val="00255E46"/>
    <w:rsid w:val="00257F65"/>
    <w:rsid w:val="002607E5"/>
    <w:rsid w:val="002618BF"/>
    <w:rsid w:val="00261BD7"/>
    <w:rsid w:val="00261D5D"/>
    <w:rsid w:val="0026353D"/>
    <w:rsid w:val="00263B45"/>
    <w:rsid w:val="0026404A"/>
    <w:rsid w:val="002643B2"/>
    <w:rsid w:val="00264735"/>
    <w:rsid w:val="00264EA8"/>
    <w:rsid w:val="00265BEA"/>
    <w:rsid w:val="00266080"/>
    <w:rsid w:val="00266539"/>
    <w:rsid w:val="002666BE"/>
    <w:rsid w:val="00270390"/>
    <w:rsid w:val="00270A1C"/>
    <w:rsid w:val="002713A5"/>
    <w:rsid w:val="002713D3"/>
    <w:rsid w:val="00271F58"/>
    <w:rsid w:val="00272233"/>
    <w:rsid w:val="00273A91"/>
    <w:rsid w:val="00274542"/>
    <w:rsid w:val="002748D8"/>
    <w:rsid w:val="00274BD3"/>
    <w:rsid w:val="002752D0"/>
    <w:rsid w:val="0027571B"/>
    <w:rsid w:val="00275D8C"/>
    <w:rsid w:val="00277DE4"/>
    <w:rsid w:val="0028045A"/>
    <w:rsid w:val="00280857"/>
    <w:rsid w:val="00280F63"/>
    <w:rsid w:val="002814CB"/>
    <w:rsid w:val="00281866"/>
    <w:rsid w:val="00281F35"/>
    <w:rsid w:val="002821FF"/>
    <w:rsid w:val="0028235B"/>
    <w:rsid w:val="002833DD"/>
    <w:rsid w:val="002845C3"/>
    <w:rsid w:val="00284E0C"/>
    <w:rsid w:val="002857CD"/>
    <w:rsid w:val="002866EF"/>
    <w:rsid w:val="00286F33"/>
    <w:rsid w:val="002909B0"/>
    <w:rsid w:val="00291FBB"/>
    <w:rsid w:val="002933E6"/>
    <w:rsid w:val="002943FD"/>
    <w:rsid w:val="00295C8E"/>
    <w:rsid w:val="00296446"/>
    <w:rsid w:val="00296783"/>
    <w:rsid w:val="002969AC"/>
    <w:rsid w:val="0029733F"/>
    <w:rsid w:val="002975CA"/>
    <w:rsid w:val="002A0572"/>
    <w:rsid w:val="002A16A2"/>
    <w:rsid w:val="002A1904"/>
    <w:rsid w:val="002A197D"/>
    <w:rsid w:val="002A1A6A"/>
    <w:rsid w:val="002A5803"/>
    <w:rsid w:val="002A5C08"/>
    <w:rsid w:val="002A6B36"/>
    <w:rsid w:val="002A7E91"/>
    <w:rsid w:val="002B2322"/>
    <w:rsid w:val="002B29BE"/>
    <w:rsid w:val="002B33DA"/>
    <w:rsid w:val="002B5D43"/>
    <w:rsid w:val="002B62C2"/>
    <w:rsid w:val="002B6EE8"/>
    <w:rsid w:val="002B7384"/>
    <w:rsid w:val="002C0621"/>
    <w:rsid w:val="002C13FF"/>
    <w:rsid w:val="002C29C8"/>
    <w:rsid w:val="002C2B86"/>
    <w:rsid w:val="002C36DC"/>
    <w:rsid w:val="002C47E5"/>
    <w:rsid w:val="002C60B5"/>
    <w:rsid w:val="002C6618"/>
    <w:rsid w:val="002C662C"/>
    <w:rsid w:val="002C72F5"/>
    <w:rsid w:val="002C79EB"/>
    <w:rsid w:val="002D12EC"/>
    <w:rsid w:val="002D2198"/>
    <w:rsid w:val="002D228F"/>
    <w:rsid w:val="002D30E4"/>
    <w:rsid w:val="002D376E"/>
    <w:rsid w:val="002D3C29"/>
    <w:rsid w:val="002D4D49"/>
    <w:rsid w:val="002D5030"/>
    <w:rsid w:val="002D5E11"/>
    <w:rsid w:val="002D5FD7"/>
    <w:rsid w:val="002D754B"/>
    <w:rsid w:val="002E06BD"/>
    <w:rsid w:val="002E0A88"/>
    <w:rsid w:val="002E1233"/>
    <w:rsid w:val="002E12F5"/>
    <w:rsid w:val="002E27AE"/>
    <w:rsid w:val="002E30A8"/>
    <w:rsid w:val="002E3CE0"/>
    <w:rsid w:val="002E43A9"/>
    <w:rsid w:val="002E4B3C"/>
    <w:rsid w:val="002E4D59"/>
    <w:rsid w:val="002E782C"/>
    <w:rsid w:val="002F131B"/>
    <w:rsid w:val="002F1D15"/>
    <w:rsid w:val="002F3956"/>
    <w:rsid w:val="002F410D"/>
    <w:rsid w:val="002F442E"/>
    <w:rsid w:val="002F563A"/>
    <w:rsid w:val="002F5EF5"/>
    <w:rsid w:val="002F635C"/>
    <w:rsid w:val="002F68F3"/>
    <w:rsid w:val="002F6EA3"/>
    <w:rsid w:val="00300281"/>
    <w:rsid w:val="00300355"/>
    <w:rsid w:val="003006B4"/>
    <w:rsid w:val="00300D27"/>
    <w:rsid w:val="00301399"/>
    <w:rsid w:val="003014C5"/>
    <w:rsid w:val="00301B56"/>
    <w:rsid w:val="003026F4"/>
    <w:rsid w:val="00302BCB"/>
    <w:rsid w:val="0030488C"/>
    <w:rsid w:val="00305668"/>
    <w:rsid w:val="003058DF"/>
    <w:rsid w:val="00306039"/>
    <w:rsid w:val="0030765A"/>
    <w:rsid w:val="00310B0E"/>
    <w:rsid w:val="00310FF4"/>
    <w:rsid w:val="003121BB"/>
    <w:rsid w:val="00312FA2"/>
    <w:rsid w:val="00313C1E"/>
    <w:rsid w:val="00315860"/>
    <w:rsid w:val="00315C34"/>
    <w:rsid w:val="00316A86"/>
    <w:rsid w:val="00320667"/>
    <w:rsid w:val="00321D84"/>
    <w:rsid w:val="00323010"/>
    <w:rsid w:val="00323CD4"/>
    <w:rsid w:val="00324485"/>
    <w:rsid w:val="003252A5"/>
    <w:rsid w:val="00325CC0"/>
    <w:rsid w:val="00325DA1"/>
    <w:rsid w:val="003268A3"/>
    <w:rsid w:val="00326A1F"/>
    <w:rsid w:val="00326B62"/>
    <w:rsid w:val="00327514"/>
    <w:rsid w:val="003276CE"/>
    <w:rsid w:val="00327EF7"/>
    <w:rsid w:val="00330161"/>
    <w:rsid w:val="00330659"/>
    <w:rsid w:val="003316B3"/>
    <w:rsid w:val="00331849"/>
    <w:rsid w:val="00331A9F"/>
    <w:rsid w:val="003321FC"/>
    <w:rsid w:val="003324E8"/>
    <w:rsid w:val="0033293A"/>
    <w:rsid w:val="00333040"/>
    <w:rsid w:val="0033337E"/>
    <w:rsid w:val="003336B5"/>
    <w:rsid w:val="003342A2"/>
    <w:rsid w:val="00336B2F"/>
    <w:rsid w:val="00337270"/>
    <w:rsid w:val="00337F7B"/>
    <w:rsid w:val="00337FE2"/>
    <w:rsid w:val="00341446"/>
    <w:rsid w:val="00341E69"/>
    <w:rsid w:val="003434DC"/>
    <w:rsid w:val="0034352C"/>
    <w:rsid w:val="003438AF"/>
    <w:rsid w:val="00343EBD"/>
    <w:rsid w:val="00344237"/>
    <w:rsid w:val="00346783"/>
    <w:rsid w:val="00346A4D"/>
    <w:rsid w:val="003472AF"/>
    <w:rsid w:val="003504E2"/>
    <w:rsid w:val="00350D6D"/>
    <w:rsid w:val="0035128E"/>
    <w:rsid w:val="003512BD"/>
    <w:rsid w:val="003526B7"/>
    <w:rsid w:val="003533ED"/>
    <w:rsid w:val="00353795"/>
    <w:rsid w:val="003557CE"/>
    <w:rsid w:val="00355BC3"/>
    <w:rsid w:val="00355FD4"/>
    <w:rsid w:val="003605BC"/>
    <w:rsid w:val="003614B4"/>
    <w:rsid w:val="003616E9"/>
    <w:rsid w:val="00362C83"/>
    <w:rsid w:val="00365CC5"/>
    <w:rsid w:val="0036619B"/>
    <w:rsid w:val="0036635F"/>
    <w:rsid w:val="00366566"/>
    <w:rsid w:val="003667DE"/>
    <w:rsid w:val="0036735D"/>
    <w:rsid w:val="003675D8"/>
    <w:rsid w:val="00370640"/>
    <w:rsid w:val="0037082E"/>
    <w:rsid w:val="003725D3"/>
    <w:rsid w:val="003728CB"/>
    <w:rsid w:val="003809EA"/>
    <w:rsid w:val="003810DF"/>
    <w:rsid w:val="0038175C"/>
    <w:rsid w:val="00382EAB"/>
    <w:rsid w:val="00382EFF"/>
    <w:rsid w:val="003830A1"/>
    <w:rsid w:val="00383908"/>
    <w:rsid w:val="0038555B"/>
    <w:rsid w:val="00387363"/>
    <w:rsid w:val="0038759E"/>
    <w:rsid w:val="00387DFD"/>
    <w:rsid w:val="00390066"/>
    <w:rsid w:val="00393023"/>
    <w:rsid w:val="00394BF3"/>
    <w:rsid w:val="00394C61"/>
    <w:rsid w:val="003964CA"/>
    <w:rsid w:val="00396781"/>
    <w:rsid w:val="00396798"/>
    <w:rsid w:val="00396A91"/>
    <w:rsid w:val="00397B11"/>
    <w:rsid w:val="00397B3B"/>
    <w:rsid w:val="00397BE9"/>
    <w:rsid w:val="003A0AE2"/>
    <w:rsid w:val="003A0D20"/>
    <w:rsid w:val="003A1766"/>
    <w:rsid w:val="003A5033"/>
    <w:rsid w:val="003A6044"/>
    <w:rsid w:val="003A64E6"/>
    <w:rsid w:val="003A7156"/>
    <w:rsid w:val="003B0338"/>
    <w:rsid w:val="003B1872"/>
    <w:rsid w:val="003B29F0"/>
    <w:rsid w:val="003B2CB4"/>
    <w:rsid w:val="003B4DE7"/>
    <w:rsid w:val="003B4E17"/>
    <w:rsid w:val="003B5BB3"/>
    <w:rsid w:val="003B5E1C"/>
    <w:rsid w:val="003B6C1E"/>
    <w:rsid w:val="003B72C6"/>
    <w:rsid w:val="003B7B6D"/>
    <w:rsid w:val="003C0DDD"/>
    <w:rsid w:val="003C1016"/>
    <w:rsid w:val="003C1614"/>
    <w:rsid w:val="003C18BE"/>
    <w:rsid w:val="003C2024"/>
    <w:rsid w:val="003C36B0"/>
    <w:rsid w:val="003C3F4E"/>
    <w:rsid w:val="003C40C9"/>
    <w:rsid w:val="003C5344"/>
    <w:rsid w:val="003C5857"/>
    <w:rsid w:val="003C6E78"/>
    <w:rsid w:val="003C761A"/>
    <w:rsid w:val="003D11AA"/>
    <w:rsid w:val="003D1B46"/>
    <w:rsid w:val="003D1CAD"/>
    <w:rsid w:val="003D1E95"/>
    <w:rsid w:val="003D21ED"/>
    <w:rsid w:val="003D2446"/>
    <w:rsid w:val="003D2576"/>
    <w:rsid w:val="003D27A0"/>
    <w:rsid w:val="003D2D7A"/>
    <w:rsid w:val="003D51D2"/>
    <w:rsid w:val="003D65F3"/>
    <w:rsid w:val="003D6BE4"/>
    <w:rsid w:val="003D6F3E"/>
    <w:rsid w:val="003D74BE"/>
    <w:rsid w:val="003D7B2C"/>
    <w:rsid w:val="003E0305"/>
    <w:rsid w:val="003E0E5A"/>
    <w:rsid w:val="003E0FC0"/>
    <w:rsid w:val="003E17CE"/>
    <w:rsid w:val="003E189D"/>
    <w:rsid w:val="003E1B1E"/>
    <w:rsid w:val="003E26EF"/>
    <w:rsid w:val="003E3A21"/>
    <w:rsid w:val="003E3C76"/>
    <w:rsid w:val="003E519B"/>
    <w:rsid w:val="003E59AA"/>
    <w:rsid w:val="003E6FA0"/>
    <w:rsid w:val="003E701E"/>
    <w:rsid w:val="003E7BF4"/>
    <w:rsid w:val="003E7F5B"/>
    <w:rsid w:val="003F05F0"/>
    <w:rsid w:val="003F075C"/>
    <w:rsid w:val="003F14EC"/>
    <w:rsid w:val="003F15A4"/>
    <w:rsid w:val="003F17DC"/>
    <w:rsid w:val="003F1EF2"/>
    <w:rsid w:val="003F2064"/>
    <w:rsid w:val="003F20A9"/>
    <w:rsid w:val="003F272E"/>
    <w:rsid w:val="003F2AC5"/>
    <w:rsid w:val="003F2EC3"/>
    <w:rsid w:val="003F2FD0"/>
    <w:rsid w:val="003F3C5E"/>
    <w:rsid w:val="003F41CC"/>
    <w:rsid w:val="003F4AEE"/>
    <w:rsid w:val="003F4D3B"/>
    <w:rsid w:val="003F5170"/>
    <w:rsid w:val="003F678E"/>
    <w:rsid w:val="004000CB"/>
    <w:rsid w:val="004002D6"/>
    <w:rsid w:val="00400606"/>
    <w:rsid w:val="0040083B"/>
    <w:rsid w:val="00400EE0"/>
    <w:rsid w:val="00400EE7"/>
    <w:rsid w:val="004018BF"/>
    <w:rsid w:val="00401AD7"/>
    <w:rsid w:val="00402BF0"/>
    <w:rsid w:val="004044F0"/>
    <w:rsid w:val="00404678"/>
    <w:rsid w:val="00406809"/>
    <w:rsid w:val="0041039B"/>
    <w:rsid w:val="00411826"/>
    <w:rsid w:val="00413939"/>
    <w:rsid w:val="00415ED1"/>
    <w:rsid w:val="00416157"/>
    <w:rsid w:val="004169F4"/>
    <w:rsid w:val="0041753B"/>
    <w:rsid w:val="0042063B"/>
    <w:rsid w:val="00420F8E"/>
    <w:rsid w:val="004214F8"/>
    <w:rsid w:val="004215C0"/>
    <w:rsid w:val="004215F2"/>
    <w:rsid w:val="00421890"/>
    <w:rsid w:val="00423C0D"/>
    <w:rsid w:val="00423EC0"/>
    <w:rsid w:val="004253AC"/>
    <w:rsid w:val="0042627B"/>
    <w:rsid w:val="004265A2"/>
    <w:rsid w:val="00426D9B"/>
    <w:rsid w:val="00430911"/>
    <w:rsid w:val="00431080"/>
    <w:rsid w:val="004341FA"/>
    <w:rsid w:val="0043505F"/>
    <w:rsid w:val="0043539F"/>
    <w:rsid w:val="00435787"/>
    <w:rsid w:val="00437D1C"/>
    <w:rsid w:val="00440E92"/>
    <w:rsid w:val="00440F3F"/>
    <w:rsid w:val="00442B3D"/>
    <w:rsid w:val="00442F66"/>
    <w:rsid w:val="00443EF6"/>
    <w:rsid w:val="00443FD0"/>
    <w:rsid w:val="004442F8"/>
    <w:rsid w:val="004449BE"/>
    <w:rsid w:val="00444DE4"/>
    <w:rsid w:val="0044549C"/>
    <w:rsid w:val="00445528"/>
    <w:rsid w:val="0044634A"/>
    <w:rsid w:val="00446C44"/>
    <w:rsid w:val="00446E88"/>
    <w:rsid w:val="00450FC7"/>
    <w:rsid w:val="0045197B"/>
    <w:rsid w:val="00451A1C"/>
    <w:rsid w:val="00452417"/>
    <w:rsid w:val="00453764"/>
    <w:rsid w:val="004538A1"/>
    <w:rsid w:val="00453B25"/>
    <w:rsid w:val="004548DD"/>
    <w:rsid w:val="00454CF5"/>
    <w:rsid w:val="00455398"/>
    <w:rsid w:val="00455E2A"/>
    <w:rsid w:val="004564A7"/>
    <w:rsid w:val="00456C0C"/>
    <w:rsid w:val="00456F6E"/>
    <w:rsid w:val="0045734C"/>
    <w:rsid w:val="00461332"/>
    <w:rsid w:val="00462381"/>
    <w:rsid w:val="00463ACC"/>
    <w:rsid w:val="00463D5E"/>
    <w:rsid w:val="00464906"/>
    <w:rsid w:val="004659F8"/>
    <w:rsid w:val="00466C92"/>
    <w:rsid w:val="0047175E"/>
    <w:rsid w:val="00472161"/>
    <w:rsid w:val="00473EDD"/>
    <w:rsid w:val="00474037"/>
    <w:rsid w:val="00474B7A"/>
    <w:rsid w:val="00475F36"/>
    <w:rsid w:val="004762A9"/>
    <w:rsid w:val="004800D4"/>
    <w:rsid w:val="00480EE7"/>
    <w:rsid w:val="0048114E"/>
    <w:rsid w:val="004812FF"/>
    <w:rsid w:val="00481526"/>
    <w:rsid w:val="0048188A"/>
    <w:rsid w:val="00482573"/>
    <w:rsid w:val="00483A6A"/>
    <w:rsid w:val="00483C62"/>
    <w:rsid w:val="004852E6"/>
    <w:rsid w:val="00485B0C"/>
    <w:rsid w:val="00490AF6"/>
    <w:rsid w:val="00490B7D"/>
    <w:rsid w:val="00490E36"/>
    <w:rsid w:val="00491F0E"/>
    <w:rsid w:val="004937F5"/>
    <w:rsid w:val="004946B7"/>
    <w:rsid w:val="00495AF8"/>
    <w:rsid w:val="00495EC9"/>
    <w:rsid w:val="00495FEE"/>
    <w:rsid w:val="00497216"/>
    <w:rsid w:val="00497C47"/>
    <w:rsid w:val="00497D63"/>
    <w:rsid w:val="004A0203"/>
    <w:rsid w:val="004A0640"/>
    <w:rsid w:val="004A24C5"/>
    <w:rsid w:val="004A2B2A"/>
    <w:rsid w:val="004A34CD"/>
    <w:rsid w:val="004A3824"/>
    <w:rsid w:val="004A3913"/>
    <w:rsid w:val="004A3D02"/>
    <w:rsid w:val="004A425E"/>
    <w:rsid w:val="004A490C"/>
    <w:rsid w:val="004A4943"/>
    <w:rsid w:val="004A49FF"/>
    <w:rsid w:val="004A4A2E"/>
    <w:rsid w:val="004A4A7B"/>
    <w:rsid w:val="004A4A8E"/>
    <w:rsid w:val="004A5106"/>
    <w:rsid w:val="004A51E0"/>
    <w:rsid w:val="004A546D"/>
    <w:rsid w:val="004A660C"/>
    <w:rsid w:val="004B0BB1"/>
    <w:rsid w:val="004B1245"/>
    <w:rsid w:val="004B1BF8"/>
    <w:rsid w:val="004B2114"/>
    <w:rsid w:val="004B2FDB"/>
    <w:rsid w:val="004B3B42"/>
    <w:rsid w:val="004B3FAF"/>
    <w:rsid w:val="004B4F1F"/>
    <w:rsid w:val="004B662F"/>
    <w:rsid w:val="004B7070"/>
    <w:rsid w:val="004B70B5"/>
    <w:rsid w:val="004C064C"/>
    <w:rsid w:val="004C0D2B"/>
    <w:rsid w:val="004C0EC1"/>
    <w:rsid w:val="004C1294"/>
    <w:rsid w:val="004C4BBA"/>
    <w:rsid w:val="004C4ECD"/>
    <w:rsid w:val="004C4FDB"/>
    <w:rsid w:val="004C52ED"/>
    <w:rsid w:val="004C71EE"/>
    <w:rsid w:val="004C7B66"/>
    <w:rsid w:val="004D09CB"/>
    <w:rsid w:val="004D139D"/>
    <w:rsid w:val="004D1512"/>
    <w:rsid w:val="004D18CE"/>
    <w:rsid w:val="004D1DCC"/>
    <w:rsid w:val="004D2968"/>
    <w:rsid w:val="004D2AA1"/>
    <w:rsid w:val="004D341B"/>
    <w:rsid w:val="004D553E"/>
    <w:rsid w:val="004D68BA"/>
    <w:rsid w:val="004D6F14"/>
    <w:rsid w:val="004E03A4"/>
    <w:rsid w:val="004E07F5"/>
    <w:rsid w:val="004E15E3"/>
    <w:rsid w:val="004E1756"/>
    <w:rsid w:val="004E30AD"/>
    <w:rsid w:val="004E3757"/>
    <w:rsid w:val="004E41C8"/>
    <w:rsid w:val="004E4B4C"/>
    <w:rsid w:val="004E66DA"/>
    <w:rsid w:val="004E7395"/>
    <w:rsid w:val="004E7C43"/>
    <w:rsid w:val="004F2224"/>
    <w:rsid w:val="004F2E90"/>
    <w:rsid w:val="004F6140"/>
    <w:rsid w:val="004F784D"/>
    <w:rsid w:val="005001FB"/>
    <w:rsid w:val="00500485"/>
    <w:rsid w:val="005007FA"/>
    <w:rsid w:val="00500F71"/>
    <w:rsid w:val="0050117C"/>
    <w:rsid w:val="0050150C"/>
    <w:rsid w:val="00501841"/>
    <w:rsid w:val="00501A0F"/>
    <w:rsid w:val="00501B1C"/>
    <w:rsid w:val="00502FD9"/>
    <w:rsid w:val="00503661"/>
    <w:rsid w:val="00503C04"/>
    <w:rsid w:val="0050579F"/>
    <w:rsid w:val="00506422"/>
    <w:rsid w:val="0051036D"/>
    <w:rsid w:val="005122DA"/>
    <w:rsid w:val="00513E1A"/>
    <w:rsid w:val="00513FAF"/>
    <w:rsid w:val="005159F0"/>
    <w:rsid w:val="0051610C"/>
    <w:rsid w:val="00516B05"/>
    <w:rsid w:val="00520126"/>
    <w:rsid w:val="00522467"/>
    <w:rsid w:val="0052450F"/>
    <w:rsid w:val="00526FF0"/>
    <w:rsid w:val="005276FE"/>
    <w:rsid w:val="00530E66"/>
    <w:rsid w:val="00531114"/>
    <w:rsid w:val="005317B2"/>
    <w:rsid w:val="00531AEC"/>
    <w:rsid w:val="005324FA"/>
    <w:rsid w:val="00532B4E"/>
    <w:rsid w:val="00534867"/>
    <w:rsid w:val="0053566E"/>
    <w:rsid w:val="0053617D"/>
    <w:rsid w:val="005367F7"/>
    <w:rsid w:val="00537047"/>
    <w:rsid w:val="0054030E"/>
    <w:rsid w:val="00540DC7"/>
    <w:rsid w:val="00542633"/>
    <w:rsid w:val="00542727"/>
    <w:rsid w:val="00542A43"/>
    <w:rsid w:val="005430EB"/>
    <w:rsid w:val="00544357"/>
    <w:rsid w:val="005447CC"/>
    <w:rsid w:val="00544B0E"/>
    <w:rsid w:val="00545009"/>
    <w:rsid w:val="005450E0"/>
    <w:rsid w:val="00546682"/>
    <w:rsid w:val="00547DB5"/>
    <w:rsid w:val="00547E8A"/>
    <w:rsid w:val="00550290"/>
    <w:rsid w:val="005512DA"/>
    <w:rsid w:val="005514B1"/>
    <w:rsid w:val="0055182F"/>
    <w:rsid w:val="00551E60"/>
    <w:rsid w:val="00551EB6"/>
    <w:rsid w:val="005532F0"/>
    <w:rsid w:val="00553EC9"/>
    <w:rsid w:val="0055472A"/>
    <w:rsid w:val="0055476B"/>
    <w:rsid w:val="00554CF8"/>
    <w:rsid w:val="005554D1"/>
    <w:rsid w:val="005559DC"/>
    <w:rsid w:val="00557C8E"/>
    <w:rsid w:val="00557D6F"/>
    <w:rsid w:val="00560863"/>
    <w:rsid w:val="005611C0"/>
    <w:rsid w:val="00563313"/>
    <w:rsid w:val="00563E0B"/>
    <w:rsid w:val="005643EF"/>
    <w:rsid w:val="0056476A"/>
    <w:rsid w:val="005651FD"/>
    <w:rsid w:val="00566099"/>
    <w:rsid w:val="005664A3"/>
    <w:rsid w:val="005702F5"/>
    <w:rsid w:val="0057092E"/>
    <w:rsid w:val="00571351"/>
    <w:rsid w:val="00571388"/>
    <w:rsid w:val="00571626"/>
    <w:rsid w:val="00571A6D"/>
    <w:rsid w:val="00572640"/>
    <w:rsid w:val="00574965"/>
    <w:rsid w:val="00574EBA"/>
    <w:rsid w:val="0057569E"/>
    <w:rsid w:val="00576800"/>
    <w:rsid w:val="00580C03"/>
    <w:rsid w:val="00581932"/>
    <w:rsid w:val="0058298A"/>
    <w:rsid w:val="00582F77"/>
    <w:rsid w:val="00583D86"/>
    <w:rsid w:val="00584EC7"/>
    <w:rsid w:val="00586208"/>
    <w:rsid w:val="00587E39"/>
    <w:rsid w:val="00590A35"/>
    <w:rsid w:val="0059176A"/>
    <w:rsid w:val="00591CE3"/>
    <w:rsid w:val="005920A2"/>
    <w:rsid w:val="00593384"/>
    <w:rsid w:val="0059616C"/>
    <w:rsid w:val="005964B1"/>
    <w:rsid w:val="00596630"/>
    <w:rsid w:val="0059675F"/>
    <w:rsid w:val="00597285"/>
    <w:rsid w:val="005A0BB2"/>
    <w:rsid w:val="005A1278"/>
    <w:rsid w:val="005A1E1F"/>
    <w:rsid w:val="005A2095"/>
    <w:rsid w:val="005A2362"/>
    <w:rsid w:val="005A47D4"/>
    <w:rsid w:val="005A5B49"/>
    <w:rsid w:val="005A6845"/>
    <w:rsid w:val="005B1C0F"/>
    <w:rsid w:val="005B1D2C"/>
    <w:rsid w:val="005B2125"/>
    <w:rsid w:val="005B227E"/>
    <w:rsid w:val="005B2A2C"/>
    <w:rsid w:val="005B513F"/>
    <w:rsid w:val="005B5DDA"/>
    <w:rsid w:val="005B5EF7"/>
    <w:rsid w:val="005B61BD"/>
    <w:rsid w:val="005B6A53"/>
    <w:rsid w:val="005C0A2D"/>
    <w:rsid w:val="005C2D95"/>
    <w:rsid w:val="005C3019"/>
    <w:rsid w:val="005C302C"/>
    <w:rsid w:val="005C3889"/>
    <w:rsid w:val="005C3D83"/>
    <w:rsid w:val="005C6879"/>
    <w:rsid w:val="005C6E44"/>
    <w:rsid w:val="005D16DC"/>
    <w:rsid w:val="005D197A"/>
    <w:rsid w:val="005D284C"/>
    <w:rsid w:val="005D3443"/>
    <w:rsid w:val="005D344B"/>
    <w:rsid w:val="005D408F"/>
    <w:rsid w:val="005D49B2"/>
    <w:rsid w:val="005D5567"/>
    <w:rsid w:val="005D635B"/>
    <w:rsid w:val="005D67B1"/>
    <w:rsid w:val="005E198A"/>
    <w:rsid w:val="005E2AE5"/>
    <w:rsid w:val="005E387A"/>
    <w:rsid w:val="005E4102"/>
    <w:rsid w:val="005E4144"/>
    <w:rsid w:val="005E465A"/>
    <w:rsid w:val="005E5162"/>
    <w:rsid w:val="005E5C50"/>
    <w:rsid w:val="005E6961"/>
    <w:rsid w:val="005E6A49"/>
    <w:rsid w:val="005E6ECE"/>
    <w:rsid w:val="005F03E5"/>
    <w:rsid w:val="005F074E"/>
    <w:rsid w:val="005F24EB"/>
    <w:rsid w:val="005F2FD6"/>
    <w:rsid w:val="005F4E86"/>
    <w:rsid w:val="005F4F2D"/>
    <w:rsid w:val="005F5712"/>
    <w:rsid w:val="005F5E5C"/>
    <w:rsid w:val="005F70C6"/>
    <w:rsid w:val="005F7300"/>
    <w:rsid w:val="005F76B6"/>
    <w:rsid w:val="00600345"/>
    <w:rsid w:val="00601B0E"/>
    <w:rsid w:val="00601DDF"/>
    <w:rsid w:val="00601FCB"/>
    <w:rsid w:val="0060272F"/>
    <w:rsid w:val="006028F0"/>
    <w:rsid w:val="00603D67"/>
    <w:rsid w:val="00604EA6"/>
    <w:rsid w:val="006054FA"/>
    <w:rsid w:val="006066E1"/>
    <w:rsid w:val="006071B2"/>
    <w:rsid w:val="006103B3"/>
    <w:rsid w:val="0061167F"/>
    <w:rsid w:val="00614943"/>
    <w:rsid w:val="006151C1"/>
    <w:rsid w:val="00615A41"/>
    <w:rsid w:val="00616A83"/>
    <w:rsid w:val="00616B35"/>
    <w:rsid w:val="00617C80"/>
    <w:rsid w:val="00621D6C"/>
    <w:rsid w:val="00621FB9"/>
    <w:rsid w:val="006220D1"/>
    <w:rsid w:val="006238CE"/>
    <w:rsid w:val="00624A70"/>
    <w:rsid w:val="00630BFD"/>
    <w:rsid w:val="0063178F"/>
    <w:rsid w:val="00631F80"/>
    <w:rsid w:val="00632D90"/>
    <w:rsid w:val="00634A17"/>
    <w:rsid w:val="00635040"/>
    <w:rsid w:val="00635F44"/>
    <w:rsid w:val="00636005"/>
    <w:rsid w:val="00642DB2"/>
    <w:rsid w:val="006440C2"/>
    <w:rsid w:val="00645EA2"/>
    <w:rsid w:val="006479E5"/>
    <w:rsid w:val="00652031"/>
    <w:rsid w:val="00654FBC"/>
    <w:rsid w:val="0065634F"/>
    <w:rsid w:val="00656414"/>
    <w:rsid w:val="00656FFE"/>
    <w:rsid w:val="00657EC0"/>
    <w:rsid w:val="00661B50"/>
    <w:rsid w:val="00661EFD"/>
    <w:rsid w:val="006634D6"/>
    <w:rsid w:val="006637B1"/>
    <w:rsid w:val="00664349"/>
    <w:rsid w:val="00664642"/>
    <w:rsid w:val="00664BE5"/>
    <w:rsid w:val="00665386"/>
    <w:rsid w:val="00665DE4"/>
    <w:rsid w:val="006664A0"/>
    <w:rsid w:val="00666E72"/>
    <w:rsid w:val="0066774C"/>
    <w:rsid w:val="00667A87"/>
    <w:rsid w:val="006702C1"/>
    <w:rsid w:val="00672E9A"/>
    <w:rsid w:val="0067329F"/>
    <w:rsid w:val="00673675"/>
    <w:rsid w:val="0067543D"/>
    <w:rsid w:val="006758A6"/>
    <w:rsid w:val="00676169"/>
    <w:rsid w:val="006779E9"/>
    <w:rsid w:val="00680B83"/>
    <w:rsid w:val="0068144D"/>
    <w:rsid w:val="00681520"/>
    <w:rsid w:val="00681665"/>
    <w:rsid w:val="006818D3"/>
    <w:rsid w:val="006820C8"/>
    <w:rsid w:val="00682620"/>
    <w:rsid w:val="00682CF9"/>
    <w:rsid w:val="00682F1F"/>
    <w:rsid w:val="0068445E"/>
    <w:rsid w:val="00684BCD"/>
    <w:rsid w:val="00684D84"/>
    <w:rsid w:val="006860A9"/>
    <w:rsid w:val="00686E57"/>
    <w:rsid w:val="00690544"/>
    <w:rsid w:val="006918BB"/>
    <w:rsid w:val="00691EAA"/>
    <w:rsid w:val="006923D4"/>
    <w:rsid w:val="00693B27"/>
    <w:rsid w:val="006949FF"/>
    <w:rsid w:val="00694CEE"/>
    <w:rsid w:val="00696EB9"/>
    <w:rsid w:val="00697393"/>
    <w:rsid w:val="00697714"/>
    <w:rsid w:val="006A01FA"/>
    <w:rsid w:val="006A2C48"/>
    <w:rsid w:val="006A37AC"/>
    <w:rsid w:val="006A37C4"/>
    <w:rsid w:val="006A3E47"/>
    <w:rsid w:val="006A4B4E"/>
    <w:rsid w:val="006A4C3F"/>
    <w:rsid w:val="006A7395"/>
    <w:rsid w:val="006B0137"/>
    <w:rsid w:val="006B16F3"/>
    <w:rsid w:val="006B1D68"/>
    <w:rsid w:val="006B20D2"/>
    <w:rsid w:val="006B3ED5"/>
    <w:rsid w:val="006B3FBB"/>
    <w:rsid w:val="006B4625"/>
    <w:rsid w:val="006B5AA0"/>
    <w:rsid w:val="006B5BCE"/>
    <w:rsid w:val="006B6213"/>
    <w:rsid w:val="006B7790"/>
    <w:rsid w:val="006B7C8D"/>
    <w:rsid w:val="006B7F20"/>
    <w:rsid w:val="006C0C7A"/>
    <w:rsid w:val="006C119B"/>
    <w:rsid w:val="006C1D7A"/>
    <w:rsid w:val="006C1E7C"/>
    <w:rsid w:val="006C2DA3"/>
    <w:rsid w:val="006C3FC7"/>
    <w:rsid w:val="006C5EB5"/>
    <w:rsid w:val="006C6197"/>
    <w:rsid w:val="006D09CF"/>
    <w:rsid w:val="006D0E1C"/>
    <w:rsid w:val="006D16C7"/>
    <w:rsid w:val="006D20D6"/>
    <w:rsid w:val="006D24DB"/>
    <w:rsid w:val="006D2759"/>
    <w:rsid w:val="006D303F"/>
    <w:rsid w:val="006D4602"/>
    <w:rsid w:val="006D494C"/>
    <w:rsid w:val="006D5582"/>
    <w:rsid w:val="006D5E55"/>
    <w:rsid w:val="006D5FBC"/>
    <w:rsid w:val="006D71DB"/>
    <w:rsid w:val="006D736A"/>
    <w:rsid w:val="006E051F"/>
    <w:rsid w:val="006E2271"/>
    <w:rsid w:val="006E2894"/>
    <w:rsid w:val="006E290C"/>
    <w:rsid w:val="006E2C5F"/>
    <w:rsid w:val="006E71E3"/>
    <w:rsid w:val="006E7204"/>
    <w:rsid w:val="006F2B51"/>
    <w:rsid w:val="006F3D08"/>
    <w:rsid w:val="006F50D0"/>
    <w:rsid w:val="006F519B"/>
    <w:rsid w:val="007000DB"/>
    <w:rsid w:val="007010E6"/>
    <w:rsid w:val="007018DB"/>
    <w:rsid w:val="0070233B"/>
    <w:rsid w:val="00703E31"/>
    <w:rsid w:val="00705A90"/>
    <w:rsid w:val="00707284"/>
    <w:rsid w:val="00711BE7"/>
    <w:rsid w:val="0071547B"/>
    <w:rsid w:val="007159CC"/>
    <w:rsid w:val="0071740C"/>
    <w:rsid w:val="007203AB"/>
    <w:rsid w:val="007208C1"/>
    <w:rsid w:val="00720CD4"/>
    <w:rsid w:val="00721181"/>
    <w:rsid w:val="0072183B"/>
    <w:rsid w:val="00721A86"/>
    <w:rsid w:val="00722295"/>
    <w:rsid w:val="0072235E"/>
    <w:rsid w:val="00723057"/>
    <w:rsid w:val="007233BD"/>
    <w:rsid w:val="0072358C"/>
    <w:rsid w:val="007244FC"/>
    <w:rsid w:val="0072593C"/>
    <w:rsid w:val="007262E3"/>
    <w:rsid w:val="00726725"/>
    <w:rsid w:val="0072685E"/>
    <w:rsid w:val="00726E81"/>
    <w:rsid w:val="00727AE4"/>
    <w:rsid w:val="00727FA3"/>
    <w:rsid w:val="00730358"/>
    <w:rsid w:val="00730421"/>
    <w:rsid w:val="00730431"/>
    <w:rsid w:val="00730EA3"/>
    <w:rsid w:val="0073104E"/>
    <w:rsid w:val="007320A8"/>
    <w:rsid w:val="007326A5"/>
    <w:rsid w:val="0073291F"/>
    <w:rsid w:val="00734102"/>
    <w:rsid w:val="00734199"/>
    <w:rsid w:val="00734427"/>
    <w:rsid w:val="00736576"/>
    <w:rsid w:val="0073734B"/>
    <w:rsid w:val="00741643"/>
    <w:rsid w:val="00742550"/>
    <w:rsid w:val="007427B0"/>
    <w:rsid w:val="00744525"/>
    <w:rsid w:val="007448B7"/>
    <w:rsid w:val="00745739"/>
    <w:rsid w:val="00745E32"/>
    <w:rsid w:val="00746B60"/>
    <w:rsid w:val="0074771A"/>
    <w:rsid w:val="00747E6E"/>
    <w:rsid w:val="00750495"/>
    <w:rsid w:val="00750A50"/>
    <w:rsid w:val="007511D4"/>
    <w:rsid w:val="00751294"/>
    <w:rsid w:val="0075247A"/>
    <w:rsid w:val="007536AA"/>
    <w:rsid w:val="00753CE3"/>
    <w:rsid w:val="00753E0F"/>
    <w:rsid w:val="00754B11"/>
    <w:rsid w:val="00756659"/>
    <w:rsid w:val="007578E5"/>
    <w:rsid w:val="00757B45"/>
    <w:rsid w:val="00760826"/>
    <w:rsid w:val="00761087"/>
    <w:rsid w:val="007610FC"/>
    <w:rsid w:val="0076122A"/>
    <w:rsid w:val="00762716"/>
    <w:rsid w:val="00762959"/>
    <w:rsid w:val="00762A72"/>
    <w:rsid w:val="007637AE"/>
    <w:rsid w:val="0076387F"/>
    <w:rsid w:val="00764741"/>
    <w:rsid w:val="0076537A"/>
    <w:rsid w:val="00766296"/>
    <w:rsid w:val="007663F2"/>
    <w:rsid w:val="0076648B"/>
    <w:rsid w:val="00767D47"/>
    <w:rsid w:val="007700CF"/>
    <w:rsid w:val="007711A0"/>
    <w:rsid w:val="00771360"/>
    <w:rsid w:val="00771ED3"/>
    <w:rsid w:val="0077240C"/>
    <w:rsid w:val="00772899"/>
    <w:rsid w:val="00772F7C"/>
    <w:rsid w:val="00773065"/>
    <w:rsid w:val="00773721"/>
    <w:rsid w:val="00773D55"/>
    <w:rsid w:val="00773D6B"/>
    <w:rsid w:val="00774086"/>
    <w:rsid w:val="00774225"/>
    <w:rsid w:val="00774BAA"/>
    <w:rsid w:val="00774D24"/>
    <w:rsid w:val="00775257"/>
    <w:rsid w:val="007772B2"/>
    <w:rsid w:val="00780C4B"/>
    <w:rsid w:val="00780FBB"/>
    <w:rsid w:val="00782E5A"/>
    <w:rsid w:val="007837DE"/>
    <w:rsid w:val="0078542A"/>
    <w:rsid w:val="00785D93"/>
    <w:rsid w:val="007874CD"/>
    <w:rsid w:val="00787C79"/>
    <w:rsid w:val="00790627"/>
    <w:rsid w:val="00793D02"/>
    <w:rsid w:val="00794070"/>
    <w:rsid w:val="00794730"/>
    <w:rsid w:val="00794A09"/>
    <w:rsid w:val="0079582D"/>
    <w:rsid w:val="00795D13"/>
    <w:rsid w:val="00796EB0"/>
    <w:rsid w:val="00797E1A"/>
    <w:rsid w:val="00797FED"/>
    <w:rsid w:val="007A345D"/>
    <w:rsid w:val="007A3B2C"/>
    <w:rsid w:val="007A3CD8"/>
    <w:rsid w:val="007A4733"/>
    <w:rsid w:val="007A4A30"/>
    <w:rsid w:val="007A5AAA"/>
    <w:rsid w:val="007A681B"/>
    <w:rsid w:val="007A68AD"/>
    <w:rsid w:val="007B19C3"/>
    <w:rsid w:val="007B2094"/>
    <w:rsid w:val="007B43C8"/>
    <w:rsid w:val="007B574D"/>
    <w:rsid w:val="007B6003"/>
    <w:rsid w:val="007B605F"/>
    <w:rsid w:val="007B6551"/>
    <w:rsid w:val="007B7205"/>
    <w:rsid w:val="007B7344"/>
    <w:rsid w:val="007B770C"/>
    <w:rsid w:val="007C145E"/>
    <w:rsid w:val="007C2147"/>
    <w:rsid w:val="007C26E6"/>
    <w:rsid w:val="007C388A"/>
    <w:rsid w:val="007C41AC"/>
    <w:rsid w:val="007C52B9"/>
    <w:rsid w:val="007C5E33"/>
    <w:rsid w:val="007C5EB9"/>
    <w:rsid w:val="007C5F74"/>
    <w:rsid w:val="007C6DDD"/>
    <w:rsid w:val="007C7884"/>
    <w:rsid w:val="007D15D6"/>
    <w:rsid w:val="007D1BD2"/>
    <w:rsid w:val="007D1D48"/>
    <w:rsid w:val="007D2377"/>
    <w:rsid w:val="007D2F6F"/>
    <w:rsid w:val="007D327D"/>
    <w:rsid w:val="007D3B17"/>
    <w:rsid w:val="007D4859"/>
    <w:rsid w:val="007E0F49"/>
    <w:rsid w:val="007E12DC"/>
    <w:rsid w:val="007E1950"/>
    <w:rsid w:val="007E225D"/>
    <w:rsid w:val="007E378A"/>
    <w:rsid w:val="007E543A"/>
    <w:rsid w:val="007E5445"/>
    <w:rsid w:val="007E65CA"/>
    <w:rsid w:val="007E6AEA"/>
    <w:rsid w:val="007E7A29"/>
    <w:rsid w:val="007F05E6"/>
    <w:rsid w:val="007F06AE"/>
    <w:rsid w:val="007F0D50"/>
    <w:rsid w:val="007F0E59"/>
    <w:rsid w:val="007F16DA"/>
    <w:rsid w:val="007F5906"/>
    <w:rsid w:val="00800560"/>
    <w:rsid w:val="00800888"/>
    <w:rsid w:val="00800F36"/>
    <w:rsid w:val="0080171C"/>
    <w:rsid w:val="00802C03"/>
    <w:rsid w:val="00803D05"/>
    <w:rsid w:val="00804568"/>
    <w:rsid w:val="0080497A"/>
    <w:rsid w:val="00804999"/>
    <w:rsid w:val="0080715C"/>
    <w:rsid w:val="008075FF"/>
    <w:rsid w:val="00810AFD"/>
    <w:rsid w:val="008128F2"/>
    <w:rsid w:val="00813E5C"/>
    <w:rsid w:val="00814952"/>
    <w:rsid w:val="008156EE"/>
    <w:rsid w:val="00816794"/>
    <w:rsid w:val="00817649"/>
    <w:rsid w:val="00820DBC"/>
    <w:rsid w:val="008214B6"/>
    <w:rsid w:val="00821606"/>
    <w:rsid w:val="008222E5"/>
    <w:rsid w:val="00822DE0"/>
    <w:rsid w:val="0082362B"/>
    <w:rsid w:val="00824397"/>
    <w:rsid w:val="00824AF7"/>
    <w:rsid w:val="008265D7"/>
    <w:rsid w:val="00826795"/>
    <w:rsid w:val="008275CF"/>
    <w:rsid w:val="00827CA0"/>
    <w:rsid w:val="00827F5B"/>
    <w:rsid w:val="00827F91"/>
    <w:rsid w:val="00830F5C"/>
    <w:rsid w:val="00831AF8"/>
    <w:rsid w:val="00833CF2"/>
    <w:rsid w:val="00834201"/>
    <w:rsid w:val="008343ED"/>
    <w:rsid w:val="0083567E"/>
    <w:rsid w:val="00835CCA"/>
    <w:rsid w:val="0083684F"/>
    <w:rsid w:val="0083772D"/>
    <w:rsid w:val="008401EF"/>
    <w:rsid w:val="0084046D"/>
    <w:rsid w:val="0084058E"/>
    <w:rsid w:val="0084098D"/>
    <w:rsid w:val="00841584"/>
    <w:rsid w:val="00842F3D"/>
    <w:rsid w:val="008437E4"/>
    <w:rsid w:val="008439CD"/>
    <w:rsid w:val="00843B61"/>
    <w:rsid w:val="0084480B"/>
    <w:rsid w:val="00844BF6"/>
    <w:rsid w:val="00845840"/>
    <w:rsid w:val="00846C26"/>
    <w:rsid w:val="008503F0"/>
    <w:rsid w:val="00850431"/>
    <w:rsid w:val="00852018"/>
    <w:rsid w:val="00853148"/>
    <w:rsid w:val="00853934"/>
    <w:rsid w:val="00854016"/>
    <w:rsid w:val="0085429D"/>
    <w:rsid w:val="00854895"/>
    <w:rsid w:val="00854EFF"/>
    <w:rsid w:val="008555F4"/>
    <w:rsid w:val="0085573E"/>
    <w:rsid w:val="00855BC4"/>
    <w:rsid w:val="008567BA"/>
    <w:rsid w:val="00856D36"/>
    <w:rsid w:val="0085712B"/>
    <w:rsid w:val="0086069A"/>
    <w:rsid w:val="008606AF"/>
    <w:rsid w:val="00862312"/>
    <w:rsid w:val="008649F6"/>
    <w:rsid w:val="008652CC"/>
    <w:rsid w:val="00865D8B"/>
    <w:rsid w:val="00865F42"/>
    <w:rsid w:val="00866864"/>
    <w:rsid w:val="00866A85"/>
    <w:rsid w:val="00866FC3"/>
    <w:rsid w:val="00870B3D"/>
    <w:rsid w:val="0087165B"/>
    <w:rsid w:val="00872072"/>
    <w:rsid w:val="008722D3"/>
    <w:rsid w:val="00873069"/>
    <w:rsid w:val="00874B8B"/>
    <w:rsid w:val="00874D2A"/>
    <w:rsid w:val="00876F73"/>
    <w:rsid w:val="00877E0B"/>
    <w:rsid w:val="00877F06"/>
    <w:rsid w:val="00883400"/>
    <w:rsid w:val="008836B8"/>
    <w:rsid w:val="008847A8"/>
    <w:rsid w:val="00885F34"/>
    <w:rsid w:val="0088613B"/>
    <w:rsid w:val="00886487"/>
    <w:rsid w:val="00886FCD"/>
    <w:rsid w:val="00890420"/>
    <w:rsid w:val="008904AF"/>
    <w:rsid w:val="008907C9"/>
    <w:rsid w:val="00890907"/>
    <w:rsid w:val="008917AA"/>
    <w:rsid w:val="00892C4A"/>
    <w:rsid w:val="00894410"/>
    <w:rsid w:val="0089444A"/>
    <w:rsid w:val="0089675B"/>
    <w:rsid w:val="0089676D"/>
    <w:rsid w:val="00896C52"/>
    <w:rsid w:val="00897E5E"/>
    <w:rsid w:val="008A2143"/>
    <w:rsid w:val="008A2647"/>
    <w:rsid w:val="008A3816"/>
    <w:rsid w:val="008A46B1"/>
    <w:rsid w:val="008A49FC"/>
    <w:rsid w:val="008A6D85"/>
    <w:rsid w:val="008B1176"/>
    <w:rsid w:val="008B16F0"/>
    <w:rsid w:val="008B1A0C"/>
    <w:rsid w:val="008B2E77"/>
    <w:rsid w:val="008B2F46"/>
    <w:rsid w:val="008B3EF7"/>
    <w:rsid w:val="008B40E1"/>
    <w:rsid w:val="008B7246"/>
    <w:rsid w:val="008B785F"/>
    <w:rsid w:val="008C094D"/>
    <w:rsid w:val="008C1427"/>
    <w:rsid w:val="008C22A3"/>
    <w:rsid w:val="008C25C8"/>
    <w:rsid w:val="008C3EAA"/>
    <w:rsid w:val="008C4E65"/>
    <w:rsid w:val="008C50D7"/>
    <w:rsid w:val="008C5B38"/>
    <w:rsid w:val="008C5C69"/>
    <w:rsid w:val="008C61F7"/>
    <w:rsid w:val="008D0451"/>
    <w:rsid w:val="008D066A"/>
    <w:rsid w:val="008D0C01"/>
    <w:rsid w:val="008D1053"/>
    <w:rsid w:val="008D1516"/>
    <w:rsid w:val="008D2197"/>
    <w:rsid w:val="008D2323"/>
    <w:rsid w:val="008D2398"/>
    <w:rsid w:val="008D352B"/>
    <w:rsid w:val="008D4E13"/>
    <w:rsid w:val="008D5043"/>
    <w:rsid w:val="008D5B07"/>
    <w:rsid w:val="008D6A02"/>
    <w:rsid w:val="008D7166"/>
    <w:rsid w:val="008D762A"/>
    <w:rsid w:val="008E1DAE"/>
    <w:rsid w:val="008E2416"/>
    <w:rsid w:val="008E24BA"/>
    <w:rsid w:val="008E2DB2"/>
    <w:rsid w:val="008E2DF0"/>
    <w:rsid w:val="008E3254"/>
    <w:rsid w:val="008E3EBA"/>
    <w:rsid w:val="008E414D"/>
    <w:rsid w:val="008E6B89"/>
    <w:rsid w:val="008E6E84"/>
    <w:rsid w:val="008E743C"/>
    <w:rsid w:val="008E7895"/>
    <w:rsid w:val="008E7DDC"/>
    <w:rsid w:val="008F0458"/>
    <w:rsid w:val="008F0C25"/>
    <w:rsid w:val="008F3A0B"/>
    <w:rsid w:val="008F48ED"/>
    <w:rsid w:val="008F4DA8"/>
    <w:rsid w:val="008F6A1B"/>
    <w:rsid w:val="008F6B5A"/>
    <w:rsid w:val="008F7892"/>
    <w:rsid w:val="008F7B66"/>
    <w:rsid w:val="009000D7"/>
    <w:rsid w:val="009003AE"/>
    <w:rsid w:val="0090082F"/>
    <w:rsid w:val="0090111E"/>
    <w:rsid w:val="009019A6"/>
    <w:rsid w:val="009022C3"/>
    <w:rsid w:val="00902AAA"/>
    <w:rsid w:val="009035E7"/>
    <w:rsid w:val="00903658"/>
    <w:rsid w:val="009038BD"/>
    <w:rsid w:val="00904375"/>
    <w:rsid w:val="009044E0"/>
    <w:rsid w:val="00905226"/>
    <w:rsid w:val="009064B4"/>
    <w:rsid w:val="00906BFF"/>
    <w:rsid w:val="00907421"/>
    <w:rsid w:val="00907CBE"/>
    <w:rsid w:val="00907E49"/>
    <w:rsid w:val="0091069F"/>
    <w:rsid w:val="00910D8D"/>
    <w:rsid w:val="00911AAB"/>
    <w:rsid w:val="0091211A"/>
    <w:rsid w:val="00912838"/>
    <w:rsid w:val="009129AE"/>
    <w:rsid w:val="00913F9D"/>
    <w:rsid w:val="00915041"/>
    <w:rsid w:val="0091504B"/>
    <w:rsid w:val="00915B67"/>
    <w:rsid w:val="0091683A"/>
    <w:rsid w:val="00917E97"/>
    <w:rsid w:val="009201BC"/>
    <w:rsid w:val="009220F0"/>
    <w:rsid w:val="00922EF5"/>
    <w:rsid w:val="00923438"/>
    <w:rsid w:val="00924093"/>
    <w:rsid w:val="0092413A"/>
    <w:rsid w:val="00924E0F"/>
    <w:rsid w:val="009254AB"/>
    <w:rsid w:val="009258E3"/>
    <w:rsid w:val="00925B70"/>
    <w:rsid w:val="00926A51"/>
    <w:rsid w:val="009275B5"/>
    <w:rsid w:val="009300DE"/>
    <w:rsid w:val="00930102"/>
    <w:rsid w:val="00930438"/>
    <w:rsid w:val="0093081C"/>
    <w:rsid w:val="00934480"/>
    <w:rsid w:val="00934E70"/>
    <w:rsid w:val="00935B9B"/>
    <w:rsid w:val="00935C10"/>
    <w:rsid w:val="00936A93"/>
    <w:rsid w:val="00936DCB"/>
    <w:rsid w:val="00941044"/>
    <w:rsid w:val="00941574"/>
    <w:rsid w:val="009426BD"/>
    <w:rsid w:val="00942A49"/>
    <w:rsid w:val="00944147"/>
    <w:rsid w:val="00945D7C"/>
    <w:rsid w:val="00945EE8"/>
    <w:rsid w:val="0094629C"/>
    <w:rsid w:val="009465D7"/>
    <w:rsid w:val="00946F9F"/>
    <w:rsid w:val="009473A4"/>
    <w:rsid w:val="009513B4"/>
    <w:rsid w:val="00951EB6"/>
    <w:rsid w:val="0095274D"/>
    <w:rsid w:val="00953D68"/>
    <w:rsid w:val="00954037"/>
    <w:rsid w:val="009541E9"/>
    <w:rsid w:val="009556BD"/>
    <w:rsid w:val="00955D13"/>
    <w:rsid w:val="009565ED"/>
    <w:rsid w:val="009567E7"/>
    <w:rsid w:val="00956DD1"/>
    <w:rsid w:val="00961C60"/>
    <w:rsid w:val="00961DA6"/>
    <w:rsid w:val="00961F9E"/>
    <w:rsid w:val="00962919"/>
    <w:rsid w:val="00963198"/>
    <w:rsid w:val="00963C45"/>
    <w:rsid w:val="009648FD"/>
    <w:rsid w:val="0096490F"/>
    <w:rsid w:val="00964F60"/>
    <w:rsid w:val="009657EF"/>
    <w:rsid w:val="00966348"/>
    <w:rsid w:val="009664B1"/>
    <w:rsid w:val="0096671E"/>
    <w:rsid w:val="00967B29"/>
    <w:rsid w:val="0097071A"/>
    <w:rsid w:val="0097099A"/>
    <w:rsid w:val="00971DB7"/>
    <w:rsid w:val="00974443"/>
    <w:rsid w:val="0097514B"/>
    <w:rsid w:val="0097703D"/>
    <w:rsid w:val="00977BC2"/>
    <w:rsid w:val="00980285"/>
    <w:rsid w:val="00982596"/>
    <w:rsid w:val="00982814"/>
    <w:rsid w:val="0098345D"/>
    <w:rsid w:val="00983D2D"/>
    <w:rsid w:val="00986525"/>
    <w:rsid w:val="00987510"/>
    <w:rsid w:val="00987DAF"/>
    <w:rsid w:val="00990C72"/>
    <w:rsid w:val="0099135A"/>
    <w:rsid w:val="00991CC2"/>
    <w:rsid w:val="009934D9"/>
    <w:rsid w:val="00995FDD"/>
    <w:rsid w:val="0099638C"/>
    <w:rsid w:val="009969CA"/>
    <w:rsid w:val="0099722B"/>
    <w:rsid w:val="009974A9"/>
    <w:rsid w:val="00997F18"/>
    <w:rsid w:val="009A1A47"/>
    <w:rsid w:val="009A1AE6"/>
    <w:rsid w:val="009A3AE0"/>
    <w:rsid w:val="009A5900"/>
    <w:rsid w:val="009A72B7"/>
    <w:rsid w:val="009A7938"/>
    <w:rsid w:val="009A7F41"/>
    <w:rsid w:val="009A7F8F"/>
    <w:rsid w:val="009B0288"/>
    <w:rsid w:val="009B06AC"/>
    <w:rsid w:val="009B06FC"/>
    <w:rsid w:val="009B09D1"/>
    <w:rsid w:val="009B14C9"/>
    <w:rsid w:val="009B3BC7"/>
    <w:rsid w:val="009B4ABB"/>
    <w:rsid w:val="009B4C8D"/>
    <w:rsid w:val="009B59AA"/>
    <w:rsid w:val="009B675F"/>
    <w:rsid w:val="009C02AF"/>
    <w:rsid w:val="009C14A6"/>
    <w:rsid w:val="009C1641"/>
    <w:rsid w:val="009C1E00"/>
    <w:rsid w:val="009C4487"/>
    <w:rsid w:val="009C4A2F"/>
    <w:rsid w:val="009C4E27"/>
    <w:rsid w:val="009C4F91"/>
    <w:rsid w:val="009C629E"/>
    <w:rsid w:val="009C66C2"/>
    <w:rsid w:val="009C7E6B"/>
    <w:rsid w:val="009C7EAA"/>
    <w:rsid w:val="009D499F"/>
    <w:rsid w:val="009D593D"/>
    <w:rsid w:val="009D5E5C"/>
    <w:rsid w:val="009D6564"/>
    <w:rsid w:val="009D6E08"/>
    <w:rsid w:val="009D7C1A"/>
    <w:rsid w:val="009E0C63"/>
    <w:rsid w:val="009E0D23"/>
    <w:rsid w:val="009E1173"/>
    <w:rsid w:val="009E1281"/>
    <w:rsid w:val="009E1EB3"/>
    <w:rsid w:val="009E2000"/>
    <w:rsid w:val="009E24E9"/>
    <w:rsid w:val="009E2B93"/>
    <w:rsid w:val="009E32E8"/>
    <w:rsid w:val="009E35B1"/>
    <w:rsid w:val="009E36FF"/>
    <w:rsid w:val="009E40E1"/>
    <w:rsid w:val="009E44EB"/>
    <w:rsid w:val="009E462A"/>
    <w:rsid w:val="009E5306"/>
    <w:rsid w:val="009E54D4"/>
    <w:rsid w:val="009E5CC2"/>
    <w:rsid w:val="009E5E0D"/>
    <w:rsid w:val="009E61C1"/>
    <w:rsid w:val="009E6D58"/>
    <w:rsid w:val="009E71BF"/>
    <w:rsid w:val="009F0201"/>
    <w:rsid w:val="009F03DC"/>
    <w:rsid w:val="009F0DF5"/>
    <w:rsid w:val="009F32E9"/>
    <w:rsid w:val="009F4F20"/>
    <w:rsid w:val="009F51C6"/>
    <w:rsid w:val="009F59B2"/>
    <w:rsid w:val="009F68FF"/>
    <w:rsid w:val="009F7D2C"/>
    <w:rsid w:val="009F7D44"/>
    <w:rsid w:val="00A00084"/>
    <w:rsid w:val="00A0022D"/>
    <w:rsid w:val="00A005C3"/>
    <w:rsid w:val="00A0101A"/>
    <w:rsid w:val="00A03666"/>
    <w:rsid w:val="00A043DE"/>
    <w:rsid w:val="00A05B21"/>
    <w:rsid w:val="00A0612D"/>
    <w:rsid w:val="00A06410"/>
    <w:rsid w:val="00A064D3"/>
    <w:rsid w:val="00A066C6"/>
    <w:rsid w:val="00A0672E"/>
    <w:rsid w:val="00A06DAF"/>
    <w:rsid w:val="00A070D5"/>
    <w:rsid w:val="00A1004B"/>
    <w:rsid w:val="00A10BAD"/>
    <w:rsid w:val="00A10F31"/>
    <w:rsid w:val="00A11D04"/>
    <w:rsid w:val="00A12C93"/>
    <w:rsid w:val="00A12DDF"/>
    <w:rsid w:val="00A1360B"/>
    <w:rsid w:val="00A13C7D"/>
    <w:rsid w:val="00A14FE4"/>
    <w:rsid w:val="00A15E56"/>
    <w:rsid w:val="00A163B8"/>
    <w:rsid w:val="00A16725"/>
    <w:rsid w:val="00A20D2A"/>
    <w:rsid w:val="00A21081"/>
    <w:rsid w:val="00A24D59"/>
    <w:rsid w:val="00A24F30"/>
    <w:rsid w:val="00A2585D"/>
    <w:rsid w:val="00A262AA"/>
    <w:rsid w:val="00A3017C"/>
    <w:rsid w:val="00A31480"/>
    <w:rsid w:val="00A316CC"/>
    <w:rsid w:val="00A3172B"/>
    <w:rsid w:val="00A318F2"/>
    <w:rsid w:val="00A32A79"/>
    <w:rsid w:val="00A32BD0"/>
    <w:rsid w:val="00A33017"/>
    <w:rsid w:val="00A337CD"/>
    <w:rsid w:val="00A36C2D"/>
    <w:rsid w:val="00A37176"/>
    <w:rsid w:val="00A375EF"/>
    <w:rsid w:val="00A37E44"/>
    <w:rsid w:val="00A403C1"/>
    <w:rsid w:val="00A40EBF"/>
    <w:rsid w:val="00A41998"/>
    <w:rsid w:val="00A42547"/>
    <w:rsid w:val="00A427AE"/>
    <w:rsid w:val="00A42C69"/>
    <w:rsid w:val="00A44088"/>
    <w:rsid w:val="00A45960"/>
    <w:rsid w:val="00A46104"/>
    <w:rsid w:val="00A46B07"/>
    <w:rsid w:val="00A50138"/>
    <w:rsid w:val="00A52FE5"/>
    <w:rsid w:val="00A53026"/>
    <w:rsid w:val="00A53FDC"/>
    <w:rsid w:val="00A54877"/>
    <w:rsid w:val="00A5493A"/>
    <w:rsid w:val="00A54A07"/>
    <w:rsid w:val="00A55267"/>
    <w:rsid w:val="00A562E9"/>
    <w:rsid w:val="00A564A5"/>
    <w:rsid w:val="00A566B1"/>
    <w:rsid w:val="00A568BD"/>
    <w:rsid w:val="00A56EC7"/>
    <w:rsid w:val="00A6083F"/>
    <w:rsid w:val="00A613BC"/>
    <w:rsid w:val="00A613CC"/>
    <w:rsid w:val="00A61435"/>
    <w:rsid w:val="00A6179D"/>
    <w:rsid w:val="00A61E1D"/>
    <w:rsid w:val="00A62235"/>
    <w:rsid w:val="00A62501"/>
    <w:rsid w:val="00A64FFF"/>
    <w:rsid w:val="00A651B8"/>
    <w:rsid w:val="00A655E1"/>
    <w:rsid w:val="00A663BE"/>
    <w:rsid w:val="00A66B3E"/>
    <w:rsid w:val="00A6779C"/>
    <w:rsid w:val="00A702EE"/>
    <w:rsid w:val="00A70521"/>
    <w:rsid w:val="00A718D3"/>
    <w:rsid w:val="00A718FE"/>
    <w:rsid w:val="00A71A32"/>
    <w:rsid w:val="00A7258A"/>
    <w:rsid w:val="00A7298F"/>
    <w:rsid w:val="00A730C4"/>
    <w:rsid w:val="00A73195"/>
    <w:rsid w:val="00A755B2"/>
    <w:rsid w:val="00A75C17"/>
    <w:rsid w:val="00A75C9F"/>
    <w:rsid w:val="00A819A5"/>
    <w:rsid w:val="00A820C9"/>
    <w:rsid w:val="00A827E0"/>
    <w:rsid w:val="00A82906"/>
    <w:rsid w:val="00A834E8"/>
    <w:rsid w:val="00A83813"/>
    <w:rsid w:val="00A84A80"/>
    <w:rsid w:val="00A8674C"/>
    <w:rsid w:val="00A8699B"/>
    <w:rsid w:val="00A86A92"/>
    <w:rsid w:val="00A8728F"/>
    <w:rsid w:val="00A875FE"/>
    <w:rsid w:val="00A877AC"/>
    <w:rsid w:val="00A9044B"/>
    <w:rsid w:val="00A90A44"/>
    <w:rsid w:val="00A90EBA"/>
    <w:rsid w:val="00A929A1"/>
    <w:rsid w:val="00A93943"/>
    <w:rsid w:val="00A94183"/>
    <w:rsid w:val="00A94187"/>
    <w:rsid w:val="00A94479"/>
    <w:rsid w:val="00A95458"/>
    <w:rsid w:val="00A95AFC"/>
    <w:rsid w:val="00A961D3"/>
    <w:rsid w:val="00A964DF"/>
    <w:rsid w:val="00A97747"/>
    <w:rsid w:val="00A97DDD"/>
    <w:rsid w:val="00AA00DB"/>
    <w:rsid w:val="00AA0900"/>
    <w:rsid w:val="00AA1202"/>
    <w:rsid w:val="00AA1C17"/>
    <w:rsid w:val="00AA20A6"/>
    <w:rsid w:val="00AA3C52"/>
    <w:rsid w:val="00AA5D24"/>
    <w:rsid w:val="00AA646D"/>
    <w:rsid w:val="00AA7071"/>
    <w:rsid w:val="00AA71DB"/>
    <w:rsid w:val="00AB0905"/>
    <w:rsid w:val="00AB13F6"/>
    <w:rsid w:val="00AB16D0"/>
    <w:rsid w:val="00AB21CB"/>
    <w:rsid w:val="00AB2F8E"/>
    <w:rsid w:val="00AB4293"/>
    <w:rsid w:val="00AB506C"/>
    <w:rsid w:val="00AB714A"/>
    <w:rsid w:val="00AB7FD3"/>
    <w:rsid w:val="00AC0153"/>
    <w:rsid w:val="00AC0A99"/>
    <w:rsid w:val="00AC1343"/>
    <w:rsid w:val="00AC1A47"/>
    <w:rsid w:val="00AC439D"/>
    <w:rsid w:val="00AC5142"/>
    <w:rsid w:val="00AC6738"/>
    <w:rsid w:val="00AC6A71"/>
    <w:rsid w:val="00AC7A27"/>
    <w:rsid w:val="00AD0446"/>
    <w:rsid w:val="00AD053A"/>
    <w:rsid w:val="00AD07F0"/>
    <w:rsid w:val="00AD143B"/>
    <w:rsid w:val="00AD159A"/>
    <w:rsid w:val="00AD26F1"/>
    <w:rsid w:val="00AD283D"/>
    <w:rsid w:val="00AD2C63"/>
    <w:rsid w:val="00AD38D9"/>
    <w:rsid w:val="00AD40F1"/>
    <w:rsid w:val="00AD42C3"/>
    <w:rsid w:val="00AD460F"/>
    <w:rsid w:val="00AD4A4B"/>
    <w:rsid w:val="00AD54EF"/>
    <w:rsid w:val="00AD55F3"/>
    <w:rsid w:val="00AD5B01"/>
    <w:rsid w:val="00AD7173"/>
    <w:rsid w:val="00AE0913"/>
    <w:rsid w:val="00AE1290"/>
    <w:rsid w:val="00AE1B08"/>
    <w:rsid w:val="00AE3722"/>
    <w:rsid w:val="00AE3A26"/>
    <w:rsid w:val="00AE4BA9"/>
    <w:rsid w:val="00AE5528"/>
    <w:rsid w:val="00AE6357"/>
    <w:rsid w:val="00AE71CB"/>
    <w:rsid w:val="00AF3996"/>
    <w:rsid w:val="00AF39B3"/>
    <w:rsid w:val="00AF4698"/>
    <w:rsid w:val="00AF49D3"/>
    <w:rsid w:val="00AF5862"/>
    <w:rsid w:val="00AF6917"/>
    <w:rsid w:val="00AF75BE"/>
    <w:rsid w:val="00B001A0"/>
    <w:rsid w:val="00B00262"/>
    <w:rsid w:val="00B00704"/>
    <w:rsid w:val="00B01A2F"/>
    <w:rsid w:val="00B01D58"/>
    <w:rsid w:val="00B020CC"/>
    <w:rsid w:val="00B0413A"/>
    <w:rsid w:val="00B04D35"/>
    <w:rsid w:val="00B05135"/>
    <w:rsid w:val="00B05DCB"/>
    <w:rsid w:val="00B06118"/>
    <w:rsid w:val="00B0648E"/>
    <w:rsid w:val="00B066D9"/>
    <w:rsid w:val="00B06DDC"/>
    <w:rsid w:val="00B07E04"/>
    <w:rsid w:val="00B11081"/>
    <w:rsid w:val="00B11CB2"/>
    <w:rsid w:val="00B12682"/>
    <w:rsid w:val="00B13C6E"/>
    <w:rsid w:val="00B13F21"/>
    <w:rsid w:val="00B168F4"/>
    <w:rsid w:val="00B16AE1"/>
    <w:rsid w:val="00B1709D"/>
    <w:rsid w:val="00B175BC"/>
    <w:rsid w:val="00B17D42"/>
    <w:rsid w:val="00B17E00"/>
    <w:rsid w:val="00B20B5C"/>
    <w:rsid w:val="00B224A6"/>
    <w:rsid w:val="00B226C8"/>
    <w:rsid w:val="00B2439E"/>
    <w:rsid w:val="00B248B9"/>
    <w:rsid w:val="00B25547"/>
    <w:rsid w:val="00B26695"/>
    <w:rsid w:val="00B2745C"/>
    <w:rsid w:val="00B30B7D"/>
    <w:rsid w:val="00B3105F"/>
    <w:rsid w:val="00B3275E"/>
    <w:rsid w:val="00B33E48"/>
    <w:rsid w:val="00B34E87"/>
    <w:rsid w:val="00B3528C"/>
    <w:rsid w:val="00B35BAF"/>
    <w:rsid w:val="00B362E9"/>
    <w:rsid w:val="00B36DF8"/>
    <w:rsid w:val="00B3752E"/>
    <w:rsid w:val="00B3769F"/>
    <w:rsid w:val="00B379ED"/>
    <w:rsid w:val="00B404F5"/>
    <w:rsid w:val="00B4082B"/>
    <w:rsid w:val="00B40F29"/>
    <w:rsid w:val="00B415F2"/>
    <w:rsid w:val="00B42463"/>
    <w:rsid w:val="00B43BEA"/>
    <w:rsid w:val="00B4573F"/>
    <w:rsid w:val="00B46C51"/>
    <w:rsid w:val="00B4770F"/>
    <w:rsid w:val="00B47748"/>
    <w:rsid w:val="00B500B1"/>
    <w:rsid w:val="00B522B4"/>
    <w:rsid w:val="00B5364B"/>
    <w:rsid w:val="00B53696"/>
    <w:rsid w:val="00B53876"/>
    <w:rsid w:val="00B53996"/>
    <w:rsid w:val="00B54D58"/>
    <w:rsid w:val="00B5654A"/>
    <w:rsid w:val="00B57441"/>
    <w:rsid w:val="00B612A2"/>
    <w:rsid w:val="00B6154F"/>
    <w:rsid w:val="00B61C64"/>
    <w:rsid w:val="00B622AD"/>
    <w:rsid w:val="00B62347"/>
    <w:rsid w:val="00B62975"/>
    <w:rsid w:val="00B631AD"/>
    <w:rsid w:val="00B64C71"/>
    <w:rsid w:val="00B64EDD"/>
    <w:rsid w:val="00B657CD"/>
    <w:rsid w:val="00B659EF"/>
    <w:rsid w:val="00B669FD"/>
    <w:rsid w:val="00B711D1"/>
    <w:rsid w:val="00B71E8D"/>
    <w:rsid w:val="00B7226F"/>
    <w:rsid w:val="00B730BE"/>
    <w:rsid w:val="00B734A3"/>
    <w:rsid w:val="00B7416B"/>
    <w:rsid w:val="00B74590"/>
    <w:rsid w:val="00B74867"/>
    <w:rsid w:val="00B75244"/>
    <w:rsid w:val="00B75768"/>
    <w:rsid w:val="00B75837"/>
    <w:rsid w:val="00B759A1"/>
    <w:rsid w:val="00B76F0D"/>
    <w:rsid w:val="00B7793D"/>
    <w:rsid w:val="00B77F20"/>
    <w:rsid w:val="00B80322"/>
    <w:rsid w:val="00B80FF4"/>
    <w:rsid w:val="00B814DF"/>
    <w:rsid w:val="00B81575"/>
    <w:rsid w:val="00B82B28"/>
    <w:rsid w:val="00B830DA"/>
    <w:rsid w:val="00B8525C"/>
    <w:rsid w:val="00B85E0A"/>
    <w:rsid w:val="00B86B50"/>
    <w:rsid w:val="00B86BCB"/>
    <w:rsid w:val="00B879C6"/>
    <w:rsid w:val="00B87E79"/>
    <w:rsid w:val="00B90DB8"/>
    <w:rsid w:val="00B917D0"/>
    <w:rsid w:val="00B93B92"/>
    <w:rsid w:val="00B95CAB"/>
    <w:rsid w:val="00B9641B"/>
    <w:rsid w:val="00B96CD6"/>
    <w:rsid w:val="00B9746D"/>
    <w:rsid w:val="00B97648"/>
    <w:rsid w:val="00BA0B20"/>
    <w:rsid w:val="00BA1431"/>
    <w:rsid w:val="00BA2ACB"/>
    <w:rsid w:val="00BA2D6C"/>
    <w:rsid w:val="00BA2FCF"/>
    <w:rsid w:val="00BA32E8"/>
    <w:rsid w:val="00BA338B"/>
    <w:rsid w:val="00BA4144"/>
    <w:rsid w:val="00BA6101"/>
    <w:rsid w:val="00BA6ACB"/>
    <w:rsid w:val="00BA6BE6"/>
    <w:rsid w:val="00BA6CE4"/>
    <w:rsid w:val="00BA6FF5"/>
    <w:rsid w:val="00BA77F8"/>
    <w:rsid w:val="00BB0809"/>
    <w:rsid w:val="00BB2200"/>
    <w:rsid w:val="00BB3A57"/>
    <w:rsid w:val="00BB40A0"/>
    <w:rsid w:val="00BB5887"/>
    <w:rsid w:val="00BB5CC1"/>
    <w:rsid w:val="00BB5F33"/>
    <w:rsid w:val="00BB6634"/>
    <w:rsid w:val="00BB7E2E"/>
    <w:rsid w:val="00BB7F6D"/>
    <w:rsid w:val="00BC07F2"/>
    <w:rsid w:val="00BC1B51"/>
    <w:rsid w:val="00BC2367"/>
    <w:rsid w:val="00BC244A"/>
    <w:rsid w:val="00BC351B"/>
    <w:rsid w:val="00BC363E"/>
    <w:rsid w:val="00BC4525"/>
    <w:rsid w:val="00BC5608"/>
    <w:rsid w:val="00BC61C3"/>
    <w:rsid w:val="00BC6C85"/>
    <w:rsid w:val="00BD002D"/>
    <w:rsid w:val="00BD0191"/>
    <w:rsid w:val="00BD0796"/>
    <w:rsid w:val="00BD136D"/>
    <w:rsid w:val="00BD1573"/>
    <w:rsid w:val="00BD1CDF"/>
    <w:rsid w:val="00BD2CE4"/>
    <w:rsid w:val="00BD66C0"/>
    <w:rsid w:val="00BD6B2E"/>
    <w:rsid w:val="00BD6B37"/>
    <w:rsid w:val="00BD7493"/>
    <w:rsid w:val="00BE0844"/>
    <w:rsid w:val="00BE0BEB"/>
    <w:rsid w:val="00BE1781"/>
    <w:rsid w:val="00BE291A"/>
    <w:rsid w:val="00BE37A1"/>
    <w:rsid w:val="00BE3E53"/>
    <w:rsid w:val="00BE5521"/>
    <w:rsid w:val="00BE5ED2"/>
    <w:rsid w:val="00BF198C"/>
    <w:rsid w:val="00BF2D77"/>
    <w:rsid w:val="00BF30DB"/>
    <w:rsid w:val="00BF60A3"/>
    <w:rsid w:val="00BF6CF6"/>
    <w:rsid w:val="00BF74DD"/>
    <w:rsid w:val="00BF7B5D"/>
    <w:rsid w:val="00C010F3"/>
    <w:rsid w:val="00C011ED"/>
    <w:rsid w:val="00C013BB"/>
    <w:rsid w:val="00C03635"/>
    <w:rsid w:val="00C03B46"/>
    <w:rsid w:val="00C03F39"/>
    <w:rsid w:val="00C041CA"/>
    <w:rsid w:val="00C046EC"/>
    <w:rsid w:val="00C04B06"/>
    <w:rsid w:val="00C0589A"/>
    <w:rsid w:val="00C06FE7"/>
    <w:rsid w:val="00C073B6"/>
    <w:rsid w:val="00C07A2A"/>
    <w:rsid w:val="00C07C4F"/>
    <w:rsid w:val="00C07CCC"/>
    <w:rsid w:val="00C10C74"/>
    <w:rsid w:val="00C11424"/>
    <w:rsid w:val="00C127B7"/>
    <w:rsid w:val="00C14D53"/>
    <w:rsid w:val="00C14FFD"/>
    <w:rsid w:val="00C1761E"/>
    <w:rsid w:val="00C176BE"/>
    <w:rsid w:val="00C2230C"/>
    <w:rsid w:val="00C2384F"/>
    <w:rsid w:val="00C239B1"/>
    <w:rsid w:val="00C23EBB"/>
    <w:rsid w:val="00C23FE8"/>
    <w:rsid w:val="00C24F0E"/>
    <w:rsid w:val="00C25472"/>
    <w:rsid w:val="00C25A00"/>
    <w:rsid w:val="00C2772A"/>
    <w:rsid w:val="00C319C5"/>
    <w:rsid w:val="00C3272E"/>
    <w:rsid w:val="00C34F3F"/>
    <w:rsid w:val="00C350ED"/>
    <w:rsid w:val="00C3565B"/>
    <w:rsid w:val="00C35DDA"/>
    <w:rsid w:val="00C36B48"/>
    <w:rsid w:val="00C3761E"/>
    <w:rsid w:val="00C37EE2"/>
    <w:rsid w:val="00C40451"/>
    <w:rsid w:val="00C40917"/>
    <w:rsid w:val="00C412A6"/>
    <w:rsid w:val="00C4146D"/>
    <w:rsid w:val="00C418BF"/>
    <w:rsid w:val="00C42814"/>
    <w:rsid w:val="00C43E4E"/>
    <w:rsid w:val="00C444EE"/>
    <w:rsid w:val="00C456FA"/>
    <w:rsid w:val="00C46B7E"/>
    <w:rsid w:val="00C46CC0"/>
    <w:rsid w:val="00C51DB1"/>
    <w:rsid w:val="00C52240"/>
    <w:rsid w:val="00C5279D"/>
    <w:rsid w:val="00C528D9"/>
    <w:rsid w:val="00C5320F"/>
    <w:rsid w:val="00C541FA"/>
    <w:rsid w:val="00C543FC"/>
    <w:rsid w:val="00C5507B"/>
    <w:rsid w:val="00C554CB"/>
    <w:rsid w:val="00C564CF"/>
    <w:rsid w:val="00C60B00"/>
    <w:rsid w:val="00C62BE6"/>
    <w:rsid w:val="00C63AFA"/>
    <w:rsid w:val="00C6408F"/>
    <w:rsid w:val="00C643A2"/>
    <w:rsid w:val="00C651EF"/>
    <w:rsid w:val="00C6559B"/>
    <w:rsid w:val="00C676E3"/>
    <w:rsid w:val="00C704E9"/>
    <w:rsid w:val="00C70DB7"/>
    <w:rsid w:val="00C71B52"/>
    <w:rsid w:val="00C71D77"/>
    <w:rsid w:val="00C72E17"/>
    <w:rsid w:val="00C7344A"/>
    <w:rsid w:val="00C746C9"/>
    <w:rsid w:val="00C77BFB"/>
    <w:rsid w:val="00C808DE"/>
    <w:rsid w:val="00C81868"/>
    <w:rsid w:val="00C8186D"/>
    <w:rsid w:val="00C8202F"/>
    <w:rsid w:val="00C833AB"/>
    <w:rsid w:val="00C84B57"/>
    <w:rsid w:val="00C85767"/>
    <w:rsid w:val="00C8653D"/>
    <w:rsid w:val="00C87865"/>
    <w:rsid w:val="00C90AC3"/>
    <w:rsid w:val="00C90CB6"/>
    <w:rsid w:val="00C91557"/>
    <w:rsid w:val="00C91C9B"/>
    <w:rsid w:val="00C91F25"/>
    <w:rsid w:val="00C92709"/>
    <w:rsid w:val="00C92A1D"/>
    <w:rsid w:val="00C934B3"/>
    <w:rsid w:val="00C95F40"/>
    <w:rsid w:val="00C9602E"/>
    <w:rsid w:val="00C963E9"/>
    <w:rsid w:val="00C9663B"/>
    <w:rsid w:val="00C96F68"/>
    <w:rsid w:val="00C97001"/>
    <w:rsid w:val="00CA1224"/>
    <w:rsid w:val="00CA1666"/>
    <w:rsid w:val="00CA1886"/>
    <w:rsid w:val="00CA222A"/>
    <w:rsid w:val="00CA28A8"/>
    <w:rsid w:val="00CA4151"/>
    <w:rsid w:val="00CA421D"/>
    <w:rsid w:val="00CA70A2"/>
    <w:rsid w:val="00CA7ACF"/>
    <w:rsid w:val="00CA7E37"/>
    <w:rsid w:val="00CB09B4"/>
    <w:rsid w:val="00CB112F"/>
    <w:rsid w:val="00CB12C1"/>
    <w:rsid w:val="00CB1D59"/>
    <w:rsid w:val="00CB33A0"/>
    <w:rsid w:val="00CB39AA"/>
    <w:rsid w:val="00CB3DC1"/>
    <w:rsid w:val="00CB51CE"/>
    <w:rsid w:val="00CB5854"/>
    <w:rsid w:val="00CB5B02"/>
    <w:rsid w:val="00CB5D0D"/>
    <w:rsid w:val="00CB65D9"/>
    <w:rsid w:val="00CB6851"/>
    <w:rsid w:val="00CC09E8"/>
    <w:rsid w:val="00CC3D16"/>
    <w:rsid w:val="00CC3ED9"/>
    <w:rsid w:val="00CC4150"/>
    <w:rsid w:val="00CC4D92"/>
    <w:rsid w:val="00CC4F98"/>
    <w:rsid w:val="00CC523E"/>
    <w:rsid w:val="00CC5A1B"/>
    <w:rsid w:val="00CC5EDF"/>
    <w:rsid w:val="00CD003C"/>
    <w:rsid w:val="00CD031A"/>
    <w:rsid w:val="00CD03E3"/>
    <w:rsid w:val="00CD049D"/>
    <w:rsid w:val="00CD3680"/>
    <w:rsid w:val="00CD3CE6"/>
    <w:rsid w:val="00CD3D89"/>
    <w:rsid w:val="00CD3F67"/>
    <w:rsid w:val="00CD507B"/>
    <w:rsid w:val="00CD54D3"/>
    <w:rsid w:val="00CE2210"/>
    <w:rsid w:val="00CE2391"/>
    <w:rsid w:val="00CE2F72"/>
    <w:rsid w:val="00CE3D8D"/>
    <w:rsid w:val="00CE4332"/>
    <w:rsid w:val="00CE4BF5"/>
    <w:rsid w:val="00CE4D79"/>
    <w:rsid w:val="00CE5D9B"/>
    <w:rsid w:val="00CE7A26"/>
    <w:rsid w:val="00CE7F2D"/>
    <w:rsid w:val="00CF2731"/>
    <w:rsid w:val="00CF37FF"/>
    <w:rsid w:val="00CF3FA5"/>
    <w:rsid w:val="00CF4613"/>
    <w:rsid w:val="00CF4A7F"/>
    <w:rsid w:val="00CF562E"/>
    <w:rsid w:val="00CF5746"/>
    <w:rsid w:val="00CF5B5A"/>
    <w:rsid w:val="00CF5EAD"/>
    <w:rsid w:val="00CF6076"/>
    <w:rsid w:val="00CF72E1"/>
    <w:rsid w:val="00CF7312"/>
    <w:rsid w:val="00CF7C9E"/>
    <w:rsid w:val="00D00747"/>
    <w:rsid w:val="00D0102F"/>
    <w:rsid w:val="00D016D9"/>
    <w:rsid w:val="00D03120"/>
    <w:rsid w:val="00D03712"/>
    <w:rsid w:val="00D03895"/>
    <w:rsid w:val="00D04511"/>
    <w:rsid w:val="00D06C83"/>
    <w:rsid w:val="00D07B0C"/>
    <w:rsid w:val="00D10052"/>
    <w:rsid w:val="00D10E4F"/>
    <w:rsid w:val="00D12ECA"/>
    <w:rsid w:val="00D14AAD"/>
    <w:rsid w:val="00D14B74"/>
    <w:rsid w:val="00D16F41"/>
    <w:rsid w:val="00D1705F"/>
    <w:rsid w:val="00D208F9"/>
    <w:rsid w:val="00D209CE"/>
    <w:rsid w:val="00D20F00"/>
    <w:rsid w:val="00D212D1"/>
    <w:rsid w:val="00D21739"/>
    <w:rsid w:val="00D21A5C"/>
    <w:rsid w:val="00D225B7"/>
    <w:rsid w:val="00D228EC"/>
    <w:rsid w:val="00D22FCF"/>
    <w:rsid w:val="00D23AB2"/>
    <w:rsid w:val="00D2434F"/>
    <w:rsid w:val="00D26256"/>
    <w:rsid w:val="00D266BC"/>
    <w:rsid w:val="00D26AE4"/>
    <w:rsid w:val="00D27409"/>
    <w:rsid w:val="00D27676"/>
    <w:rsid w:val="00D27822"/>
    <w:rsid w:val="00D27F3C"/>
    <w:rsid w:val="00D30FF5"/>
    <w:rsid w:val="00D3248D"/>
    <w:rsid w:val="00D324D2"/>
    <w:rsid w:val="00D32829"/>
    <w:rsid w:val="00D34202"/>
    <w:rsid w:val="00D34B29"/>
    <w:rsid w:val="00D35EC0"/>
    <w:rsid w:val="00D36349"/>
    <w:rsid w:val="00D36558"/>
    <w:rsid w:val="00D36A5B"/>
    <w:rsid w:val="00D40350"/>
    <w:rsid w:val="00D414BE"/>
    <w:rsid w:val="00D43243"/>
    <w:rsid w:val="00D43B83"/>
    <w:rsid w:val="00D45523"/>
    <w:rsid w:val="00D4559A"/>
    <w:rsid w:val="00D45EA1"/>
    <w:rsid w:val="00D46DA0"/>
    <w:rsid w:val="00D47044"/>
    <w:rsid w:val="00D4730B"/>
    <w:rsid w:val="00D47DE1"/>
    <w:rsid w:val="00D5038A"/>
    <w:rsid w:val="00D50A0C"/>
    <w:rsid w:val="00D51881"/>
    <w:rsid w:val="00D52749"/>
    <w:rsid w:val="00D52BA4"/>
    <w:rsid w:val="00D538CD"/>
    <w:rsid w:val="00D53E22"/>
    <w:rsid w:val="00D54045"/>
    <w:rsid w:val="00D5446D"/>
    <w:rsid w:val="00D55DB9"/>
    <w:rsid w:val="00D57375"/>
    <w:rsid w:val="00D573F7"/>
    <w:rsid w:val="00D57813"/>
    <w:rsid w:val="00D57C08"/>
    <w:rsid w:val="00D61611"/>
    <w:rsid w:val="00D618A6"/>
    <w:rsid w:val="00D62858"/>
    <w:rsid w:val="00D634AD"/>
    <w:rsid w:val="00D64F20"/>
    <w:rsid w:val="00D654D2"/>
    <w:rsid w:val="00D65B01"/>
    <w:rsid w:val="00D661A2"/>
    <w:rsid w:val="00D67318"/>
    <w:rsid w:val="00D67EE1"/>
    <w:rsid w:val="00D7104A"/>
    <w:rsid w:val="00D711BC"/>
    <w:rsid w:val="00D717F5"/>
    <w:rsid w:val="00D71829"/>
    <w:rsid w:val="00D720AC"/>
    <w:rsid w:val="00D72F2F"/>
    <w:rsid w:val="00D73B09"/>
    <w:rsid w:val="00D7412F"/>
    <w:rsid w:val="00D744BD"/>
    <w:rsid w:val="00D74F9D"/>
    <w:rsid w:val="00D762B8"/>
    <w:rsid w:val="00D765A5"/>
    <w:rsid w:val="00D766DF"/>
    <w:rsid w:val="00D775A4"/>
    <w:rsid w:val="00D77909"/>
    <w:rsid w:val="00D8002E"/>
    <w:rsid w:val="00D8019E"/>
    <w:rsid w:val="00D80487"/>
    <w:rsid w:val="00D81140"/>
    <w:rsid w:val="00D81FAF"/>
    <w:rsid w:val="00D82122"/>
    <w:rsid w:val="00D83994"/>
    <w:rsid w:val="00D85A78"/>
    <w:rsid w:val="00D870B5"/>
    <w:rsid w:val="00D87279"/>
    <w:rsid w:val="00D908F1"/>
    <w:rsid w:val="00D91CD8"/>
    <w:rsid w:val="00D92B4F"/>
    <w:rsid w:val="00D932AD"/>
    <w:rsid w:val="00D938A1"/>
    <w:rsid w:val="00D94536"/>
    <w:rsid w:val="00D955A6"/>
    <w:rsid w:val="00D9576B"/>
    <w:rsid w:val="00D95B8B"/>
    <w:rsid w:val="00D95C4B"/>
    <w:rsid w:val="00D971E8"/>
    <w:rsid w:val="00DA205B"/>
    <w:rsid w:val="00DA2841"/>
    <w:rsid w:val="00DA49B6"/>
    <w:rsid w:val="00DA4A94"/>
    <w:rsid w:val="00DA4BD8"/>
    <w:rsid w:val="00DA5901"/>
    <w:rsid w:val="00DA5CDF"/>
    <w:rsid w:val="00DB0B3B"/>
    <w:rsid w:val="00DB1593"/>
    <w:rsid w:val="00DB2213"/>
    <w:rsid w:val="00DB2ABD"/>
    <w:rsid w:val="00DB2F59"/>
    <w:rsid w:val="00DB367E"/>
    <w:rsid w:val="00DB382B"/>
    <w:rsid w:val="00DB480F"/>
    <w:rsid w:val="00DB5402"/>
    <w:rsid w:val="00DB5E3E"/>
    <w:rsid w:val="00DB6141"/>
    <w:rsid w:val="00DB6896"/>
    <w:rsid w:val="00DB6DA3"/>
    <w:rsid w:val="00DB6FCC"/>
    <w:rsid w:val="00DC14DC"/>
    <w:rsid w:val="00DC199B"/>
    <w:rsid w:val="00DC1EBD"/>
    <w:rsid w:val="00DC38E6"/>
    <w:rsid w:val="00DC427D"/>
    <w:rsid w:val="00DC508A"/>
    <w:rsid w:val="00DC5331"/>
    <w:rsid w:val="00DC59C2"/>
    <w:rsid w:val="00DC6AD9"/>
    <w:rsid w:val="00DC7287"/>
    <w:rsid w:val="00DC745B"/>
    <w:rsid w:val="00DC7CB8"/>
    <w:rsid w:val="00DD03AE"/>
    <w:rsid w:val="00DD0A98"/>
    <w:rsid w:val="00DD1749"/>
    <w:rsid w:val="00DD17F4"/>
    <w:rsid w:val="00DD19A7"/>
    <w:rsid w:val="00DD2D28"/>
    <w:rsid w:val="00DD2F57"/>
    <w:rsid w:val="00DD4B54"/>
    <w:rsid w:val="00DD52C8"/>
    <w:rsid w:val="00DD623E"/>
    <w:rsid w:val="00DD67B9"/>
    <w:rsid w:val="00DD78A2"/>
    <w:rsid w:val="00DD7CDC"/>
    <w:rsid w:val="00DE06CB"/>
    <w:rsid w:val="00DE0808"/>
    <w:rsid w:val="00DE0C3A"/>
    <w:rsid w:val="00DE1016"/>
    <w:rsid w:val="00DE13AB"/>
    <w:rsid w:val="00DE1AFE"/>
    <w:rsid w:val="00DE3642"/>
    <w:rsid w:val="00DE551A"/>
    <w:rsid w:val="00DE685C"/>
    <w:rsid w:val="00DE7232"/>
    <w:rsid w:val="00DE7620"/>
    <w:rsid w:val="00DE7D72"/>
    <w:rsid w:val="00DF2EB7"/>
    <w:rsid w:val="00DF3910"/>
    <w:rsid w:val="00DF4EBF"/>
    <w:rsid w:val="00DF4F9A"/>
    <w:rsid w:val="00DF5FA0"/>
    <w:rsid w:val="00DF6D65"/>
    <w:rsid w:val="00DF7817"/>
    <w:rsid w:val="00E00FDA"/>
    <w:rsid w:val="00E01813"/>
    <w:rsid w:val="00E01AA7"/>
    <w:rsid w:val="00E01D9F"/>
    <w:rsid w:val="00E020A9"/>
    <w:rsid w:val="00E02DEB"/>
    <w:rsid w:val="00E03346"/>
    <w:rsid w:val="00E03DAC"/>
    <w:rsid w:val="00E03FB5"/>
    <w:rsid w:val="00E04721"/>
    <w:rsid w:val="00E04820"/>
    <w:rsid w:val="00E049E1"/>
    <w:rsid w:val="00E04C1D"/>
    <w:rsid w:val="00E05125"/>
    <w:rsid w:val="00E0555B"/>
    <w:rsid w:val="00E057C3"/>
    <w:rsid w:val="00E05EB2"/>
    <w:rsid w:val="00E071AB"/>
    <w:rsid w:val="00E10B50"/>
    <w:rsid w:val="00E10DCF"/>
    <w:rsid w:val="00E112CB"/>
    <w:rsid w:val="00E112D6"/>
    <w:rsid w:val="00E116FF"/>
    <w:rsid w:val="00E12664"/>
    <w:rsid w:val="00E13434"/>
    <w:rsid w:val="00E14642"/>
    <w:rsid w:val="00E14A17"/>
    <w:rsid w:val="00E14A66"/>
    <w:rsid w:val="00E1563D"/>
    <w:rsid w:val="00E15F59"/>
    <w:rsid w:val="00E17A34"/>
    <w:rsid w:val="00E208C9"/>
    <w:rsid w:val="00E20F7F"/>
    <w:rsid w:val="00E217A6"/>
    <w:rsid w:val="00E21A31"/>
    <w:rsid w:val="00E231F3"/>
    <w:rsid w:val="00E24E7F"/>
    <w:rsid w:val="00E25461"/>
    <w:rsid w:val="00E25956"/>
    <w:rsid w:val="00E26BFD"/>
    <w:rsid w:val="00E32678"/>
    <w:rsid w:val="00E3291F"/>
    <w:rsid w:val="00E33447"/>
    <w:rsid w:val="00E356ED"/>
    <w:rsid w:val="00E3708A"/>
    <w:rsid w:val="00E37565"/>
    <w:rsid w:val="00E40501"/>
    <w:rsid w:val="00E412B7"/>
    <w:rsid w:val="00E4199F"/>
    <w:rsid w:val="00E441AA"/>
    <w:rsid w:val="00E44709"/>
    <w:rsid w:val="00E447FE"/>
    <w:rsid w:val="00E44A6E"/>
    <w:rsid w:val="00E45960"/>
    <w:rsid w:val="00E46A54"/>
    <w:rsid w:val="00E473D3"/>
    <w:rsid w:val="00E47CD1"/>
    <w:rsid w:val="00E50613"/>
    <w:rsid w:val="00E50BE9"/>
    <w:rsid w:val="00E514E5"/>
    <w:rsid w:val="00E52E62"/>
    <w:rsid w:val="00E5334B"/>
    <w:rsid w:val="00E55A78"/>
    <w:rsid w:val="00E569AC"/>
    <w:rsid w:val="00E60538"/>
    <w:rsid w:val="00E609CE"/>
    <w:rsid w:val="00E60BA1"/>
    <w:rsid w:val="00E61252"/>
    <w:rsid w:val="00E62543"/>
    <w:rsid w:val="00E62817"/>
    <w:rsid w:val="00E62864"/>
    <w:rsid w:val="00E6404E"/>
    <w:rsid w:val="00E64114"/>
    <w:rsid w:val="00E644FC"/>
    <w:rsid w:val="00E64B33"/>
    <w:rsid w:val="00E64EF1"/>
    <w:rsid w:val="00E66D95"/>
    <w:rsid w:val="00E701E1"/>
    <w:rsid w:val="00E724DD"/>
    <w:rsid w:val="00E73037"/>
    <w:rsid w:val="00E73367"/>
    <w:rsid w:val="00E73CDC"/>
    <w:rsid w:val="00E74B48"/>
    <w:rsid w:val="00E77A1A"/>
    <w:rsid w:val="00E77C72"/>
    <w:rsid w:val="00E82DCA"/>
    <w:rsid w:val="00E83395"/>
    <w:rsid w:val="00E83C77"/>
    <w:rsid w:val="00E842FF"/>
    <w:rsid w:val="00E84620"/>
    <w:rsid w:val="00E85A54"/>
    <w:rsid w:val="00E85AE6"/>
    <w:rsid w:val="00E85AE7"/>
    <w:rsid w:val="00E87CBD"/>
    <w:rsid w:val="00E87EFD"/>
    <w:rsid w:val="00E87F01"/>
    <w:rsid w:val="00E904F7"/>
    <w:rsid w:val="00E93421"/>
    <w:rsid w:val="00E973BC"/>
    <w:rsid w:val="00EA02D9"/>
    <w:rsid w:val="00EA0B0A"/>
    <w:rsid w:val="00EA0D7B"/>
    <w:rsid w:val="00EA1848"/>
    <w:rsid w:val="00EA206A"/>
    <w:rsid w:val="00EA2DCF"/>
    <w:rsid w:val="00EA2FD0"/>
    <w:rsid w:val="00EA3A06"/>
    <w:rsid w:val="00EA4EA8"/>
    <w:rsid w:val="00EB0965"/>
    <w:rsid w:val="00EB2835"/>
    <w:rsid w:val="00EB32AA"/>
    <w:rsid w:val="00EB36A9"/>
    <w:rsid w:val="00EB378C"/>
    <w:rsid w:val="00EB5365"/>
    <w:rsid w:val="00EB5F55"/>
    <w:rsid w:val="00EB6154"/>
    <w:rsid w:val="00EB6EEA"/>
    <w:rsid w:val="00EB7F5A"/>
    <w:rsid w:val="00EC0348"/>
    <w:rsid w:val="00EC0AC6"/>
    <w:rsid w:val="00EC0BD7"/>
    <w:rsid w:val="00EC1C0B"/>
    <w:rsid w:val="00EC1EA4"/>
    <w:rsid w:val="00EC22A1"/>
    <w:rsid w:val="00EC293F"/>
    <w:rsid w:val="00EC55D5"/>
    <w:rsid w:val="00EC5CF0"/>
    <w:rsid w:val="00EC5FCD"/>
    <w:rsid w:val="00EC676F"/>
    <w:rsid w:val="00EC6D2A"/>
    <w:rsid w:val="00EC7B80"/>
    <w:rsid w:val="00ED09D5"/>
    <w:rsid w:val="00ED2267"/>
    <w:rsid w:val="00ED2521"/>
    <w:rsid w:val="00ED4444"/>
    <w:rsid w:val="00ED5088"/>
    <w:rsid w:val="00ED50D5"/>
    <w:rsid w:val="00ED6D84"/>
    <w:rsid w:val="00EE2828"/>
    <w:rsid w:val="00EE2F1F"/>
    <w:rsid w:val="00EE38AC"/>
    <w:rsid w:val="00EE3D01"/>
    <w:rsid w:val="00EE4501"/>
    <w:rsid w:val="00EE494A"/>
    <w:rsid w:val="00EE5474"/>
    <w:rsid w:val="00EE5C99"/>
    <w:rsid w:val="00EE5DC5"/>
    <w:rsid w:val="00EE63D0"/>
    <w:rsid w:val="00EE6578"/>
    <w:rsid w:val="00EE7554"/>
    <w:rsid w:val="00EE76AC"/>
    <w:rsid w:val="00EE77BF"/>
    <w:rsid w:val="00EF05A7"/>
    <w:rsid w:val="00EF26A7"/>
    <w:rsid w:val="00EF300B"/>
    <w:rsid w:val="00EF31D4"/>
    <w:rsid w:val="00EF3670"/>
    <w:rsid w:val="00EF6259"/>
    <w:rsid w:val="00EF69DD"/>
    <w:rsid w:val="00EF6BE5"/>
    <w:rsid w:val="00EF7D00"/>
    <w:rsid w:val="00F018A1"/>
    <w:rsid w:val="00F02406"/>
    <w:rsid w:val="00F03616"/>
    <w:rsid w:val="00F041AB"/>
    <w:rsid w:val="00F04247"/>
    <w:rsid w:val="00F04E28"/>
    <w:rsid w:val="00F05001"/>
    <w:rsid w:val="00F05345"/>
    <w:rsid w:val="00F05346"/>
    <w:rsid w:val="00F05EAB"/>
    <w:rsid w:val="00F065F4"/>
    <w:rsid w:val="00F10034"/>
    <w:rsid w:val="00F1049E"/>
    <w:rsid w:val="00F13143"/>
    <w:rsid w:val="00F13B0A"/>
    <w:rsid w:val="00F14D8C"/>
    <w:rsid w:val="00F14F03"/>
    <w:rsid w:val="00F16795"/>
    <w:rsid w:val="00F17DEB"/>
    <w:rsid w:val="00F17E22"/>
    <w:rsid w:val="00F23C36"/>
    <w:rsid w:val="00F24AAC"/>
    <w:rsid w:val="00F277BF"/>
    <w:rsid w:val="00F277E4"/>
    <w:rsid w:val="00F27AFD"/>
    <w:rsid w:val="00F30815"/>
    <w:rsid w:val="00F31253"/>
    <w:rsid w:val="00F3249B"/>
    <w:rsid w:val="00F32C66"/>
    <w:rsid w:val="00F332BD"/>
    <w:rsid w:val="00F33E43"/>
    <w:rsid w:val="00F33EA0"/>
    <w:rsid w:val="00F33F01"/>
    <w:rsid w:val="00F350AD"/>
    <w:rsid w:val="00F40D42"/>
    <w:rsid w:val="00F41183"/>
    <w:rsid w:val="00F41814"/>
    <w:rsid w:val="00F41C07"/>
    <w:rsid w:val="00F41FA5"/>
    <w:rsid w:val="00F4267C"/>
    <w:rsid w:val="00F42B31"/>
    <w:rsid w:val="00F438B7"/>
    <w:rsid w:val="00F4584E"/>
    <w:rsid w:val="00F45EA2"/>
    <w:rsid w:val="00F460A3"/>
    <w:rsid w:val="00F50E72"/>
    <w:rsid w:val="00F52600"/>
    <w:rsid w:val="00F531D5"/>
    <w:rsid w:val="00F534E1"/>
    <w:rsid w:val="00F54080"/>
    <w:rsid w:val="00F555E8"/>
    <w:rsid w:val="00F55A63"/>
    <w:rsid w:val="00F55D00"/>
    <w:rsid w:val="00F55F88"/>
    <w:rsid w:val="00F560D1"/>
    <w:rsid w:val="00F56F6E"/>
    <w:rsid w:val="00F57DBB"/>
    <w:rsid w:val="00F609EB"/>
    <w:rsid w:val="00F60E28"/>
    <w:rsid w:val="00F6173F"/>
    <w:rsid w:val="00F618A6"/>
    <w:rsid w:val="00F61D71"/>
    <w:rsid w:val="00F62E82"/>
    <w:rsid w:val="00F63952"/>
    <w:rsid w:val="00F6453E"/>
    <w:rsid w:val="00F6547C"/>
    <w:rsid w:val="00F66279"/>
    <w:rsid w:val="00F66523"/>
    <w:rsid w:val="00F675C6"/>
    <w:rsid w:val="00F67EDC"/>
    <w:rsid w:val="00F703B8"/>
    <w:rsid w:val="00F71994"/>
    <w:rsid w:val="00F723A1"/>
    <w:rsid w:val="00F72905"/>
    <w:rsid w:val="00F73CB2"/>
    <w:rsid w:val="00F74145"/>
    <w:rsid w:val="00F74553"/>
    <w:rsid w:val="00F74D90"/>
    <w:rsid w:val="00F74E2A"/>
    <w:rsid w:val="00F74ED3"/>
    <w:rsid w:val="00F755EB"/>
    <w:rsid w:val="00F7574F"/>
    <w:rsid w:val="00F75C3F"/>
    <w:rsid w:val="00F7655D"/>
    <w:rsid w:val="00F76878"/>
    <w:rsid w:val="00F77581"/>
    <w:rsid w:val="00F80A84"/>
    <w:rsid w:val="00F820D0"/>
    <w:rsid w:val="00F82130"/>
    <w:rsid w:val="00F82D88"/>
    <w:rsid w:val="00F82D8A"/>
    <w:rsid w:val="00F833CA"/>
    <w:rsid w:val="00F83D30"/>
    <w:rsid w:val="00F87E52"/>
    <w:rsid w:val="00F907E3"/>
    <w:rsid w:val="00F913F6"/>
    <w:rsid w:val="00F91B00"/>
    <w:rsid w:val="00F91F24"/>
    <w:rsid w:val="00F92FD3"/>
    <w:rsid w:val="00F9335B"/>
    <w:rsid w:val="00F94BC6"/>
    <w:rsid w:val="00F951A3"/>
    <w:rsid w:val="00F9771C"/>
    <w:rsid w:val="00F97D0E"/>
    <w:rsid w:val="00F97DBC"/>
    <w:rsid w:val="00FA0835"/>
    <w:rsid w:val="00FA1433"/>
    <w:rsid w:val="00FA1EDB"/>
    <w:rsid w:val="00FA42E6"/>
    <w:rsid w:val="00FA7226"/>
    <w:rsid w:val="00FA75AE"/>
    <w:rsid w:val="00FA7807"/>
    <w:rsid w:val="00FA7E94"/>
    <w:rsid w:val="00FA7F00"/>
    <w:rsid w:val="00FB0212"/>
    <w:rsid w:val="00FB11FA"/>
    <w:rsid w:val="00FB2782"/>
    <w:rsid w:val="00FB2872"/>
    <w:rsid w:val="00FB2E68"/>
    <w:rsid w:val="00FB41C8"/>
    <w:rsid w:val="00FB495E"/>
    <w:rsid w:val="00FB4A79"/>
    <w:rsid w:val="00FB54F1"/>
    <w:rsid w:val="00FB5509"/>
    <w:rsid w:val="00FB5A12"/>
    <w:rsid w:val="00FB5D9D"/>
    <w:rsid w:val="00FB6091"/>
    <w:rsid w:val="00FB7B7D"/>
    <w:rsid w:val="00FB7B86"/>
    <w:rsid w:val="00FB7D16"/>
    <w:rsid w:val="00FC0163"/>
    <w:rsid w:val="00FC165A"/>
    <w:rsid w:val="00FC230A"/>
    <w:rsid w:val="00FC3295"/>
    <w:rsid w:val="00FC3344"/>
    <w:rsid w:val="00FC3F20"/>
    <w:rsid w:val="00FC42D9"/>
    <w:rsid w:val="00FC628C"/>
    <w:rsid w:val="00FC685A"/>
    <w:rsid w:val="00FD11BE"/>
    <w:rsid w:val="00FD1232"/>
    <w:rsid w:val="00FD138A"/>
    <w:rsid w:val="00FD24EC"/>
    <w:rsid w:val="00FD2C3B"/>
    <w:rsid w:val="00FD2DE0"/>
    <w:rsid w:val="00FD3173"/>
    <w:rsid w:val="00FD7DA2"/>
    <w:rsid w:val="00FE08B3"/>
    <w:rsid w:val="00FE0BCB"/>
    <w:rsid w:val="00FE12C2"/>
    <w:rsid w:val="00FE1429"/>
    <w:rsid w:val="00FE2F93"/>
    <w:rsid w:val="00FE4D0B"/>
    <w:rsid w:val="00FE66AB"/>
    <w:rsid w:val="00FE6ACE"/>
    <w:rsid w:val="00FF05C5"/>
    <w:rsid w:val="00FF0F69"/>
    <w:rsid w:val="00FF136D"/>
    <w:rsid w:val="00FF3519"/>
    <w:rsid w:val="00FF4CB8"/>
    <w:rsid w:val="00FF5590"/>
    <w:rsid w:val="00FF7E02"/>
    <w:rsid w:val="0130C14D"/>
    <w:rsid w:val="01AF8E31"/>
    <w:rsid w:val="01F324BC"/>
    <w:rsid w:val="020680FF"/>
    <w:rsid w:val="022D132E"/>
    <w:rsid w:val="02F9EFFE"/>
    <w:rsid w:val="03438A7A"/>
    <w:rsid w:val="0354C422"/>
    <w:rsid w:val="0411ED42"/>
    <w:rsid w:val="04B0326A"/>
    <w:rsid w:val="051A17DD"/>
    <w:rsid w:val="05293DF3"/>
    <w:rsid w:val="053C4089"/>
    <w:rsid w:val="05923DFF"/>
    <w:rsid w:val="05C82526"/>
    <w:rsid w:val="06049812"/>
    <w:rsid w:val="0633D29D"/>
    <w:rsid w:val="065A1C0B"/>
    <w:rsid w:val="06ACDE5E"/>
    <w:rsid w:val="06E8345A"/>
    <w:rsid w:val="06F8DF7D"/>
    <w:rsid w:val="078B485B"/>
    <w:rsid w:val="07D1692F"/>
    <w:rsid w:val="08222167"/>
    <w:rsid w:val="0853E56B"/>
    <w:rsid w:val="08D9B8D2"/>
    <w:rsid w:val="08E7CF4E"/>
    <w:rsid w:val="08F6AA6D"/>
    <w:rsid w:val="08F79E4C"/>
    <w:rsid w:val="0936347F"/>
    <w:rsid w:val="09C157EF"/>
    <w:rsid w:val="0A05B124"/>
    <w:rsid w:val="0A36FA35"/>
    <w:rsid w:val="0A388362"/>
    <w:rsid w:val="0A886CB4"/>
    <w:rsid w:val="0AAEF96C"/>
    <w:rsid w:val="0B4C4D4F"/>
    <w:rsid w:val="0B6789C3"/>
    <w:rsid w:val="0BA3C5D9"/>
    <w:rsid w:val="0BBB8C75"/>
    <w:rsid w:val="0C69A5AA"/>
    <w:rsid w:val="0CA33B2F"/>
    <w:rsid w:val="0CB99ECC"/>
    <w:rsid w:val="0CCE15CC"/>
    <w:rsid w:val="0CF24298"/>
    <w:rsid w:val="0DC293AC"/>
    <w:rsid w:val="0DE64F3D"/>
    <w:rsid w:val="0DFD1A1C"/>
    <w:rsid w:val="0E366A7D"/>
    <w:rsid w:val="0E458F4B"/>
    <w:rsid w:val="0EA620DE"/>
    <w:rsid w:val="0EA8F5EF"/>
    <w:rsid w:val="0FBBB910"/>
    <w:rsid w:val="1016E87C"/>
    <w:rsid w:val="101E6AE8"/>
    <w:rsid w:val="10A16E02"/>
    <w:rsid w:val="113683F9"/>
    <w:rsid w:val="1136A65F"/>
    <w:rsid w:val="117D63B6"/>
    <w:rsid w:val="11929DDF"/>
    <w:rsid w:val="11F4FB84"/>
    <w:rsid w:val="11F8AD09"/>
    <w:rsid w:val="12064155"/>
    <w:rsid w:val="123C2CA4"/>
    <w:rsid w:val="12E0AA10"/>
    <w:rsid w:val="12FA373A"/>
    <w:rsid w:val="135FED8D"/>
    <w:rsid w:val="138B8D2F"/>
    <w:rsid w:val="13D63903"/>
    <w:rsid w:val="142CAAED"/>
    <w:rsid w:val="14BA99BA"/>
    <w:rsid w:val="14BEEA3C"/>
    <w:rsid w:val="1546CE96"/>
    <w:rsid w:val="154915BA"/>
    <w:rsid w:val="154F4391"/>
    <w:rsid w:val="15A9F7BF"/>
    <w:rsid w:val="16089F4C"/>
    <w:rsid w:val="1623A486"/>
    <w:rsid w:val="162D4942"/>
    <w:rsid w:val="16515F7A"/>
    <w:rsid w:val="165E510A"/>
    <w:rsid w:val="16690CC6"/>
    <w:rsid w:val="1675320E"/>
    <w:rsid w:val="167FD03A"/>
    <w:rsid w:val="1705F9D1"/>
    <w:rsid w:val="170B9180"/>
    <w:rsid w:val="170C32B5"/>
    <w:rsid w:val="17489DAB"/>
    <w:rsid w:val="176B0867"/>
    <w:rsid w:val="17A9CE46"/>
    <w:rsid w:val="18A07B14"/>
    <w:rsid w:val="1997FEBD"/>
    <w:rsid w:val="19FB1E3C"/>
    <w:rsid w:val="1A713C96"/>
    <w:rsid w:val="1A87E1E2"/>
    <w:rsid w:val="1AB032C6"/>
    <w:rsid w:val="1AE527A3"/>
    <w:rsid w:val="1B9F185D"/>
    <w:rsid w:val="1BF711B9"/>
    <w:rsid w:val="1BFFB360"/>
    <w:rsid w:val="1C392045"/>
    <w:rsid w:val="1D15AD06"/>
    <w:rsid w:val="1D588363"/>
    <w:rsid w:val="1DA52A96"/>
    <w:rsid w:val="1E138A64"/>
    <w:rsid w:val="1E455494"/>
    <w:rsid w:val="1E540987"/>
    <w:rsid w:val="1E802D6C"/>
    <w:rsid w:val="1E91039C"/>
    <w:rsid w:val="1ED5A6D9"/>
    <w:rsid w:val="1EFBA2FA"/>
    <w:rsid w:val="1F7A4774"/>
    <w:rsid w:val="1FA3EDAC"/>
    <w:rsid w:val="1FB939B3"/>
    <w:rsid w:val="1FD54ECD"/>
    <w:rsid w:val="203B1A77"/>
    <w:rsid w:val="20491FE1"/>
    <w:rsid w:val="205A68F7"/>
    <w:rsid w:val="20C11044"/>
    <w:rsid w:val="214559FA"/>
    <w:rsid w:val="2167A280"/>
    <w:rsid w:val="224943F0"/>
    <w:rsid w:val="22802716"/>
    <w:rsid w:val="2292D4D9"/>
    <w:rsid w:val="22AF4176"/>
    <w:rsid w:val="2327D0AA"/>
    <w:rsid w:val="235A2A54"/>
    <w:rsid w:val="2382C61B"/>
    <w:rsid w:val="238A1D2E"/>
    <w:rsid w:val="23D09C2C"/>
    <w:rsid w:val="23DAD7C0"/>
    <w:rsid w:val="23FC1A1C"/>
    <w:rsid w:val="23FD75BC"/>
    <w:rsid w:val="24367E67"/>
    <w:rsid w:val="24378678"/>
    <w:rsid w:val="24429C25"/>
    <w:rsid w:val="245EC377"/>
    <w:rsid w:val="24697001"/>
    <w:rsid w:val="2657004E"/>
    <w:rsid w:val="269454F3"/>
    <w:rsid w:val="27DAC3B0"/>
    <w:rsid w:val="27EF40FC"/>
    <w:rsid w:val="2894BAEA"/>
    <w:rsid w:val="2899AEEF"/>
    <w:rsid w:val="289AB9AC"/>
    <w:rsid w:val="290013FC"/>
    <w:rsid w:val="290F6B82"/>
    <w:rsid w:val="292C404D"/>
    <w:rsid w:val="292C59B4"/>
    <w:rsid w:val="296487F3"/>
    <w:rsid w:val="296E26F9"/>
    <w:rsid w:val="298B9243"/>
    <w:rsid w:val="299EE188"/>
    <w:rsid w:val="29D2ECF5"/>
    <w:rsid w:val="29D7EED1"/>
    <w:rsid w:val="2A66355D"/>
    <w:rsid w:val="2AD32EFF"/>
    <w:rsid w:val="2AF5FB02"/>
    <w:rsid w:val="2B183595"/>
    <w:rsid w:val="2B421C47"/>
    <w:rsid w:val="2B43137D"/>
    <w:rsid w:val="2C2F0593"/>
    <w:rsid w:val="2C378881"/>
    <w:rsid w:val="2C5812B7"/>
    <w:rsid w:val="2CACEFD4"/>
    <w:rsid w:val="2D415812"/>
    <w:rsid w:val="2DC5B7F4"/>
    <w:rsid w:val="2E1E6869"/>
    <w:rsid w:val="2E76BC36"/>
    <w:rsid w:val="2F70561D"/>
    <w:rsid w:val="2F953F3A"/>
    <w:rsid w:val="2FAA768C"/>
    <w:rsid w:val="2FAC0D32"/>
    <w:rsid w:val="30312C16"/>
    <w:rsid w:val="307673F7"/>
    <w:rsid w:val="30CA382C"/>
    <w:rsid w:val="3155CBC2"/>
    <w:rsid w:val="3183481B"/>
    <w:rsid w:val="319A050F"/>
    <w:rsid w:val="31C56DF5"/>
    <w:rsid w:val="31EA82DA"/>
    <w:rsid w:val="31EFD10D"/>
    <w:rsid w:val="3275D075"/>
    <w:rsid w:val="329D6CE4"/>
    <w:rsid w:val="32A71CF7"/>
    <w:rsid w:val="32AC5176"/>
    <w:rsid w:val="32B63A10"/>
    <w:rsid w:val="32CC08DD"/>
    <w:rsid w:val="32EE9FE3"/>
    <w:rsid w:val="330DCF17"/>
    <w:rsid w:val="3315BAFE"/>
    <w:rsid w:val="341A9E97"/>
    <w:rsid w:val="34A52F9E"/>
    <w:rsid w:val="34AF1316"/>
    <w:rsid w:val="34CF968A"/>
    <w:rsid w:val="34DCF5EE"/>
    <w:rsid w:val="35954214"/>
    <w:rsid w:val="362C1205"/>
    <w:rsid w:val="36FB967B"/>
    <w:rsid w:val="3702B47A"/>
    <w:rsid w:val="37448BBA"/>
    <w:rsid w:val="374E36E1"/>
    <w:rsid w:val="375D5ACE"/>
    <w:rsid w:val="37694340"/>
    <w:rsid w:val="378285E2"/>
    <w:rsid w:val="382083F7"/>
    <w:rsid w:val="38C4FB51"/>
    <w:rsid w:val="395DB37A"/>
    <w:rsid w:val="3975BA8D"/>
    <w:rsid w:val="39E6EC00"/>
    <w:rsid w:val="39F55E00"/>
    <w:rsid w:val="3A79F1C9"/>
    <w:rsid w:val="3B21E3C7"/>
    <w:rsid w:val="3C224870"/>
    <w:rsid w:val="3C6C888C"/>
    <w:rsid w:val="3C74C83C"/>
    <w:rsid w:val="3CC02409"/>
    <w:rsid w:val="3D507511"/>
    <w:rsid w:val="3D706543"/>
    <w:rsid w:val="3D8F1922"/>
    <w:rsid w:val="3D9E110F"/>
    <w:rsid w:val="3DACED5A"/>
    <w:rsid w:val="3DB8F4F5"/>
    <w:rsid w:val="3E1F6434"/>
    <w:rsid w:val="3E462C6F"/>
    <w:rsid w:val="3ECEFF3E"/>
    <w:rsid w:val="3EE23210"/>
    <w:rsid w:val="3F06837D"/>
    <w:rsid w:val="3F095DFF"/>
    <w:rsid w:val="3F87885C"/>
    <w:rsid w:val="3F99109B"/>
    <w:rsid w:val="3FC94813"/>
    <w:rsid w:val="4005B18D"/>
    <w:rsid w:val="40368092"/>
    <w:rsid w:val="4099290A"/>
    <w:rsid w:val="410094A8"/>
    <w:rsid w:val="41055283"/>
    <w:rsid w:val="410951FA"/>
    <w:rsid w:val="41443BE8"/>
    <w:rsid w:val="41716526"/>
    <w:rsid w:val="4188B4B9"/>
    <w:rsid w:val="41BABF5E"/>
    <w:rsid w:val="424C3EA6"/>
    <w:rsid w:val="4258994B"/>
    <w:rsid w:val="427A064A"/>
    <w:rsid w:val="429BC040"/>
    <w:rsid w:val="42A94F0A"/>
    <w:rsid w:val="435F135F"/>
    <w:rsid w:val="43FC2F97"/>
    <w:rsid w:val="44C24400"/>
    <w:rsid w:val="44DD1984"/>
    <w:rsid w:val="45C1373D"/>
    <w:rsid w:val="45CBC9CF"/>
    <w:rsid w:val="45EB957E"/>
    <w:rsid w:val="46188599"/>
    <w:rsid w:val="4631588C"/>
    <w:rsid w:val="468AF36A"/>
    <w:rsid w:val="46CF12A6"/>
    <w:rsid w:val="471A92D9"/>
    <w:rsid w:val="47CD28ED"/>
    <w:rsid w:val="48279F53"/>
    <w:rsid w:val="483B3F2D"/>
    <w:rsid w:val="4843D09F"/>
    <w:rsid w:val="48819A59"/>
    <w:rsid w:val="48A7D5BD"/>
    <w:rsid w:val="48C69B52"/>
    <w:rsid w:val="48ED8F48"/>
    <w:rsid w:val="492CBC26"/>
    <w:rsid w:val="495D4442"/>
    <w:rsid w:val="4A15EF17"/>
    <w:rsid w:val="4A8282F1"/>
    <w:rsid w:val="4A864725"/>
    <w:rsid w:val="4AA7AB67"/>
    <w:rsid w:val="4AAE583F"/>
    <w:rsid w:val="4AEADF04"/>
    <w:rsid w:val="4B43787E"/>
    <w:rsid w:val="4B8B13B2"/>
    <w:rsid w:val="4BE1BFAB"/>
    <w:rsid w:val="4C049DB0"/>
    <w:rsid w:val="4C212381"/>
    <w:rsid w:val="4C715B2A"/>
    <w:rsid w:val="4C77E764"/>
    <w:rsid w:val="4C80FBEF"/>
    <w:rsid w:val="4C8771B3"/>
    <w:rsid w:val="4CD40DB8"/>
    <w:rsid w:val="4CD54639"/>
    <w:rsid w:val="4CE5CD89"/>
    <w:rsid w:val="4D012980"/>
    <w:rsid w:val="4D400FDA"/>
    <w:rsid w:val="4D474B41"/>
    <w:rsid w:val="4DA48CEF"/>
    <w:rsid w:val="4DF0BFA0"/>
    <w:rsid w:val="4E737E38"/>
    <w:rsid w:val="4F358FF9"/>
    <w:rsid w:val="4F6DA628"/>
    <w:rsid w:val="4F83E5F4"/>
    <w:rsid w:val="4F86BF4C"/>
    <w:rsid w:val="4F88D508"/>
    <w:rsid w:val="4FC29C7E"/>
    <w:rsid w:val="5011C0C3"/>
    <w:rsid w:val="5063942A"/>
    <w:rsid w:val="50861470"/>
    <w:rsid w:val="511BB1D1"/>
    <w:rsid w:val="515BCB42"/>
    <w:rsid w:val="51897EA3"/>
    <w:rsid w:val="52EECB23"/>
    <w:rsid w:val="53A63B3D"/>
    <w:rsid w:val="5487CFAF"/>
    <w:rsid w:val="54928398"/>
    <w:rsid w:val="54A545B7"/>
    <w:rsid w:val="552A8618"/>
    <w:rsid w:val="55961C7F"/>
    <w:rsid w:val="55A66340"/>
    <w:rsid w:val="55CDE16C"/>
    <w:rsid w:val="561C3887"/>
    <w:rsid w:val="565FE51E"/>
    <w:rsid w:val="568EF877"/>
    <w:rsid w:val="56EE3721"/>
    <w:rsid w:val="5715F99C"/>
    <w:rsid w:val="57782095"/>
    <w:rsid w:val="57810A3A"/>
    <w:rsid w:val="58E00308"/>
    <w:rsid w:val="5921C91C"/>
    <w:rsid w:val="59BF129F"/>
    <w:rsid w:val="5A5E1880"/>
    <w:rsid w:val="5ADED7B9"/>
    <w:rsid w:val="5AE2BF8E"/>
    <w:rsid w:val="5B19AA5E"/>
    <w:rsid w:val="5B211E50"/>
    <w:rsid w:val="5B77532D"/>
    <w:rsid w:val="5BC021D3"/>
    <w:rsid w:val="5BE1ECAF"/>
    <w:rsid w:val="5C295AE1"/>
    <w:rsid w:val="5C97DEB5"/>
    <w:rsid w:val="5D353675"/>
    <w:rsid w:val="5D5C8B5D"/>
    <w:rsid w:val="5E09BAD7"/>
    <w:rsid w:val="5E0CA4FF"/>
    <w:rsid w:val="5E3F27C5"/>
    <w:rsid w:val="5E9B9587"/>
    <w:rsid w:val="5E9F0AB8"/>
    <w:rsid w:val="5F1AFA74"/>
    <w:rsid w:val="5FCDA08B"/>
    <w:rsid w:val="601E4111"/>
    <w:rsid w:val="6053035D"/>
    <w:rsid w:val="6059DA79"/>
    <w:rsid w:val="607D3EBB"/>
    <w:rsid w:val="60A9C9BA"/>
    <w:rsid w:val="60C83A4F"/>
    <w:rsid w:val="612F5DF6"/>
    <w:rsid w:val="613A6E7A"/>
    <w:rsid w:val="615B1FDA"/>
    <w:rsid w:val="616166C5"/>
    <w:rsid w:val="617753EA"/>
    <w:rsid w:val="61D61401"/>
    <w:rsid w:val="6238054F"/>
    <w:rsid w:val="62F13ED4"/>
    <w:rsid w:val="62FAE75E"/>
    <w:rsid w:val="63182003"/>
    <w:rsid w:val="633CBF43"/>
    <w:rsid w:val="63E49D4D"/>
    <w:rsid w:val="640B7790"/>
    <w:rsid w:val="642186BF"/>
    <w:rsid w:val="6439B2FD"/>
    <w:rsid w:val="64ABA76E"/>
    <w:rsid w:val="64AD35F6"/>
    <w:rsid w:val="64BA1B0E"/>
    <w:rsid w:val="64D495DC"/>
    <w:rsid w:val="64EF8854"/>
    <w:rsid w:val="65685924"/>
    <w:rsid w:val="6586C492"/>
    <w:rsid w:val="658EEC04"/>
    <w:rsid w:val="65AFB440"/>
    <w:rsid w:val="65E9694D"/>
    <w:rsid w:val="65FE4DF3"/>
    <w:rsid w:val="66549635"/>
    <w:rsid w:val="666A3009"/>
    <w:rsid w:val="6721AE89"/>
    <w:rsid w:val="678D55CE"/>
    <w:rsid w:val="67A73B50"/>
    <w:rsid w:val="67C9776E"/>
    <w:rsid w:val="67D13505"/>
    <w:rsid w:val="68344F0E"/>
    <w:rsid w:val="6859C898"/>
    <w:rsid w:val="6882B663"/>
    <w:rsid w:val="6890309A"/>
    <w:rsid w:val="68CAAA99"/>
    <w:rsid w:val="68E73D29"/>
    <w:rsid w:val="6908504B"/>
    <w:rsid w:val="691BCF41"/>
    <w:rsid w:val="695B9B15"/>
    <w:rsid w:val="696D1371"/>
    <w:rsid w:val="69D379FE"/>
    <w:rsid w:val="6A3E3BF6"/>
    <w:rsid w:val="6A7480F2"/>
    <w:rsid w:val="6AB7C98F"/>
    <w:rsid w:val="6B07A4EF"/>
    <w:rsid w:val="6B0E3F9C"/>
    <w:rsid w:val="6B1FD66C"/>
    <w:rsid w:val="6B393B53"/>
    <w:rsid w:val="6B5D170A"/>
    <w:rsid w:val="6B5FB707"/>
    <w:rsid w:val="6B7177E8"/>
    <w:rsid w:val="6BC58ABC"/>
    <w:rsid w:val="6BF49A9D"/>
    <w:rsid w:val="6C1D2435"/>
    <w:rsid w:val="6CF6CF99"/>
    <w:rsid w:val="6D1B0A7D"/>
    <w:rsid w:val="6DB7FD10"/>
    <w:rsid w:val="6DF62715"/>
    <w:rsid w:val="6E1CF8C9"/>
    <w:rsid w:val="6E50C34C"/>
    <w:rsid w:val="6EB98176"/>
    <w:rsid w:val="6EE6158B"/>
    <w:rsid w:val="6F06DBE7"/>
    <w:rsid w:val="6F25B928"/>
    <w:rsid w:val="6F29B336"/>
    <w:rsid w:val="701D3008"/>
    <w:rsid w:val="702DE4EB"/>
    <w:rsid w:val="7037076D"/>
    <w:rsid w:val="705ACB4D"/>
    <w:rsid w:val="70F70BE3"/>
    <w:rsid w:val="712ADC3A"/>
    <w:rsid w:val="7134C96A"/>
    <w:rsid w:val="7150F50A"/>
    <w:rsid w:val="71A780B8"/>
    <w:rsid w:val="720FAB6F"/>
    <w:rsid w:val="72A020A2"/>
    <w:rsid w:val="736EECDA"/>
    <w:rsid w:val="73705936"/>
    <w:rsid w:val="73E7DC66"/>
    <w:rsid w:val="7424E05C"/>
    <w:rsid w:val="746B7A8B"/>
    <w:rsid w:val="748F7AF8"/>
    <w:rsid w:val="753871EC"/>
    <w:rsid w:val="757BE44A"/>
    <w:rsid w:val="75C37F33"/>
    <w:rsid w:val="75CECAA2"/>
    <w:rsid w:val="75D05618"/>
    <w:rsid w:val="76A21718"/>
    <w:rsid w:val="76F16DBA"/>
    <w:rsid w:val="7744517F"/>
    <w:rsid w:val="777E293D"/>
    <w:rsid w:val="777F0CEE"/>
    <w:rsid w:val="77A0035F"/>
    <w:rsid w:val="77AFE26A"/>
    <w:rsid w:val="77C01D97"/>
    <w:rsid w:val="77E8A4BD"/>
    <w:rsid w:val="78198BF2"/>
    <w:rsid w:val="7844164A"/>
    <w:rsid w:val="79ED07C8"/>
    <w:rsid w:val="7AA79E7D"/>
    <w:rsid w:val="7B0FEC99"/>
    <w:rsid w:val="7B2132AB"/>
    <w:rsid w:val="7B72AFE1"/>
    <w:rsid w:val="7B9361F1"/>
    <w:rsid w:val="7C036B0F"/>
    <w:rsid w:val="7C9753DC"/>
    <w:rsid w:val="7CAAA362"/>
    <w:rsid w:val="7CC3715F"/>
    <w:rsid w:val="7D927DFE"/>
    <w:rsid w:val="7DAC652D"/>
    <w:rsid w:val="7DD4A0BE"/>
    <w:rsid w:val="7DD73E85"/>
    <w:rsid w:val="7E6B583C"/>
    <w:rsid w:val="7FBEE596"/>
    <w:rsid w:val="7FC3AE9C"/>
    <w:rsid w:val="7FFC134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84DEC4E-0106-461A-93EE-9E8321E5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EE5474"/>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styleId="Noklusjumarindkopasfonts" w:default="1">
    <w:name w:val="Default Paragraph Font"/>
    <w:uiPriority w:val="1"/>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Hipersaite">
    <w:name w:val="Hyperlink"/>
    <w:basedOn w:val="Noklusjumarindkopasfonts"/>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styleId="Virsraksts1Rakstz" w:customStyle="1">
    <w:name w:val="Virsraksts 1 Rakstz."/>
    <w:basedOn w:val="Noklusjumarindkopasfonts"/>
    <w:link w:val="Virsraksts1"/>
    <w:uiPriority w:val="9"/>
    <w:locked/>
    <w:rPr>
      <w:rFonts w:hint="default"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semiHidden/>
    <w:locked/>
    <w:rPr>
      <w:rFonts w:hint="default"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locked/>
    <w:rPr>
      <w:rFonts w:hint="default"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styleId="GalveneRakstz" w:customStyle="1">
    <w:name w:val="Galvene Rakstz."/>
    <w:basedOn w:val="Noklusjumarindkopasfonts"/>
    <w:link w:val="Galvene"/>
    <w:uiPriority w:val="99"/>
    <w:locked/>
    <w:rPr>
      <w:rFonts w:hint="default" w:ascii="Times New Roman" w:hAnsi="Times New Roman" w:cs="Times New Roman" w:eastAsiaTheme="minorEastAsia"/>
      <w:sz w:val="24"/>
      <w:szCs w:val="24"/>
    </w:rPr>
  </w:style>
  <w:style w:type="paragraph" w:styleId="Kjene">
    <w:name w:val="footer"/>
    <w:basedOn w:val="Parasts"/>
    <w:link w:val="KjeneRakstz"/>
    <w:uiPriority w:val="99"/>
    <w:unhideWhenUsed/>
    <w:pPr>
      <w:tabs>
        <w:tab w:val="center" w:pos="4153"/>
        <w:tab w:val="right" w:pos="8306"/>
      </w:tabs>
    </w:pPr>
  </w:style>
  <w:style w:type="character" w:styleId="KjeneRakstz" w:customStyle="1">
    <w:name w:val="Kājene Rakstz."/>
    <w:basedOn w:val="Noklusjumarindkopasfonts"/>
    <w:link w:val="Kjene"/>
    <w:uiPriority w:val="99"/>
    <w:locked/>
    <w:rPr>
      <w:rFonts w:hint="default" w:ascii="Times New Roman" w:hAnsi="Times New Roman" w:cs="Times New Roman" w:eastAsiaTheme="minorEastAsia"/>
      <w:sz w:val="24"/>
      <w:szCs w:val="24"/>
    </w:rPr>
  </w:style>
  <w:style w:type="paragraph" w:styleId="table-header1" w:customStyle="1">
    <w:name w:val="table-header1"/>
    <w:basedOn w:val="Parasts"/>
    <w:uiPriority w:val="99"/>
    <w:semiHidden/>
    <w:pPr>
      <w:shd w:val="clear" w:color="auto" w:fill="808080"/>
      <w:spacing w:before="100" w:beforeAutospacing="1" w:after="100" w:afterAutospacing="1"/>
    </w:pPr>
    <w:rPr>
      <w:b/>
      <w:bCs/>
    </w:rPr>
  </w:style>
  <w:style w:type="paragraph" w:styleId="table-header2" w:customStyle="1">
    <w:name w:val="table-header2"/>
    <w:basedOn w:val="Parasts"/>
    <w:uiPriority w:val="99"/>
    <w:semiHidden/>
    <w:pPr>
      <w:shd w:val="clear" w:color="auto" w:fill="B0B0B0"/>
      <w:spacing w:before="100" w:beforeAutospacing="1" w:after="100" w:afterAutospacing="1"/>
    </w:pPr>
    <w:rPr>
      <w:b/>
      <w:bCs/>
    </w:rPr>
  </w:style>
  <w:style w:type="paragraph" w:styleId="ql-align-right" w:customStyle="1">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hAnsi="Calibri" w:eastAsia="Calibri"/>
      <w:sz w:val="22"/>
      <w:szCs w:val="22"/>
      <w:lang w:eastAsia="en-US"/>
    </w:rPr>
  </w:style>
  <w:style w:type="character" w:styleId="SarakstarindkopaRakstz" w:customStyle="1">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hAnsi="Calibri" w:eastAsia="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styleId="KomentratekstsRakstz" w:customStyle="1">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styleId="KomentratmaRakstz" w:customStyle="1">
    <w:name w:val="Komentāra tēma Rakstz."/>
    <w:basedOn w:val="KomentratekstsRakstz"/>
    <w:link w:val="Komentratma"/>
    <w:uiPriority w:val="99"/>
    <w:semiHidden/>
    <w:rsid w:val="00774225"/>
    <w:rPr>
      <w:rFonts w:eastAsiaTheme="minorEastAsia"/>
      <w:b/>
      <w:bCs/>
    </w:rPr>
  </w:style>
  <w:style w:type="paragraph" w:styleId="CharCharCharChar" w:customStyle="1">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styleId="paragraph" w:customStyle="1">
    <w:name w:val="paragraph"/>
    <w:basedOn w:val="Parasts"/>
    <w:rsid w:val="00461332"/>
    <w:pPr>
      <w:spacing w:before="100" w:beforeAutospacing="1" w:after="100" w:afterAutospacing="1"/>
    </w:pPr>
    <w:rPr>
      <w:rFonts w:eastAsia="Times New Roman"/>
    </w:rPr>
  </w:style>
  <w:style w:type="character" w:styleId="normaltextrun" w:customStyle="1">
    <w:name w:val="normaltextrun"/>
    <w:basedOn w:val="Noklusjumarindkopasfonts"/>
    <w:rsid w:val="00461332"/>
  </w:style>
  <w:style w:type="character" w:styleId="eop" w:customStyle="1">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styleId="Default" w:customStyle="1">
    <w:name w:val="Default"/>
    <w:rsid w:val="00F534E1"/>
    <w:pPr>
      <w:autoSpaceDE w:val="0"/>
      <w:autoSpaceDN w:val="0"/>
      <w:adjustRightInd w:val="0"/>
    </w:pPr>
    <w:rPr>
      <w:rFonts w:ascii="Arial" w:hAnsi="Arial" w:cs="Arial"/>
      <w:color w:val="000000"/>
      <w:sz w:val="24"/>
      <w:szCs w:val="24"/>
    </w:rPr>
  </w:style>
  <w:style w:type="table" w:styleId="TableGrid1" w:customStyle="1">
    <w:name w:val="Table Grid1"/>
    <w:basedOn w:val="Parastatabula"/>
    <w:next w:val="Reatabula"/>
    <w:uiPriority w:val="39"/>
    <w:rsid w:val="005D4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Noklusjumarindkopasfonts"/>
    <w:rsid w:val="009258E3"/>
  </w:style>
  <w:style w:type="character" w:styleId="Izteiksmgs">
    <w:name w:val="Strong"/>
    <w:basedOn w:val="Noklusjumarindkopasfonts"/>
    <w:uiPriority w:val="22"/>
    <w:qFormat/>
    <w:rsid w:val="009258E3"/>
    <w:rPr>
      <w:b/>
      <w:bCs/>
    </w:rPr>
  </w:style>
  <w:style w:type="character" w:styleId="Piemint">
    <w:name w:val="Mention"/>
    <w:basedOn w:val="Noklusjumarindkopasfonts"/>
    <w:uiPriority w:val="99"/>
    <w:unhideWhenUsed/>
    <w:rsid w:val="00757B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88363870">
      <w:bodyDiv w:val="1"/>
      <w:marLeft w:val="0"/>
      <w:marRight w:val="0"/>
      <w:marTop w:val="0"/>
      <w:marBottom w:val="0"/>
      <w:divBdr>
        <w:top w:val="none" w:sz="0" w:space="0" w:color="auto"/>
        <w:left w:val="none" w:sz="0" w:space="0" w:color="auto"/>
        <w:bottom w:val="none" w:sz="0" w:space="0" w:color="auto"/>
        <w:right w:val="none" w:sz="0" w:space="0" w:color="auto"/>
      </w:divBdr>
    </w:div>
    <w:div w:id="363483972">
      <w:bodyDiv w:val="1"/>
      <w:marLeft w:val="0"/>
      <w:marRight w:val="0"/>
      <w:marTop w:val="0"/>
      <w:marBottom w:val="0"/>
      <w:divBdr>
        <w:top w:val="none" w:sz="0" w:space="0" w:color="auto"/>
        <w:left w:val="none" w:sz="0" w:space="0" w:color="auto"/>
        <w:bottom w:val="none" w:sz="0" w:space="0" w:color="auto"/>
        <w:right w:val="none" w:sz="0" w:space="0" w:color="auto"/>
      </w:divBdr>
      <w:divsChild>
        <w:div w:id="189609156">
          <w:marLeft w:val="0"/>
          <w:marRight w:val="0"/>
          <w:marTop w:val="405"/>
          <w:marBottom w:val="270"/>
          <w:divBdr>
            <w:top w:val="none" w:sz="0" w:space="0" w:color="auto"/>
            <w:left w:val="none" w:sz="0" w:space="0" w:color="auto"/>
            <w:bottom w:val="none" w:sz="0" w:space="0" w:color="auto"/>
            <w:right w:val="none" w:sz="0" w:space="0" w:color="auto"/>
          </w:divBdr>
        </w:div>
      </w:divsChild>
    </w:div>
    <w:div w:id="393312091">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79102192">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8393351">
      <w:bodyDiv w:val="1"/>
      <w:marLeft w:val="0"/>
      <w:marRight w:val="0"/>
      <w:marTop w:val="0"/>
      <w:marBottom w:val="0"/>
      <w:divBdr>
        <w:top w:val="none" w:sz="0" w:space="0" w:color="auto"/>
        <w:left w:val="none" w:sz="0" w:space="0" w:color="auto"/>
        <w:bottom w:val="none" w:sz="0" w:space="0" w:color="auto"/>
        <w:right w:val="none" w:sz="0" w:space="0" w:color="auto"/>
      </w:divBdr>
    </w:div>
    <w:div w:id="70714493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9094423">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779858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8291">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89106754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microsoft.com/office/2016/09/relationships/commentsIds" Target="commentsIds.xml" Id="rId26" /><Relationship Type="http://schemas.openxmlformats.org/officeDocument/2006/relationships/image" Target="media/image5.png" Id="rId21" /><Relationship Type="http://schemas.openxmlformats.org/officeDocument/2006/relationships/image" Target="media/image12.png" Id="rId34" /><Relationship Type="http://schemas.openxmlformats.org/officeDocument/2006/relationships/image" Target="media/image18.png" Id="rId42" /><Relationship Type="http://schemas.openxmlformats.org/officeDocument/2006/relationships/image" Target="media/image22.png" Id="rId47" /><Relationship Type="http://schemas.microsoft.com/office/2007/relationships/hdphoto" Target="media/hdphoto6.wdp" Id="rId50" /><Relationship Type="http://schemas.openxmlformats.org/officeDocument/2006/relationships/hyperlink" Target="https://lrg.cfla.gov.lv/index.php/Att%C4%93ls:Melns_zimulis.jpg" TargetMode="External" Id="rId55" /><Relationship Type="http://schemas.openxmlformats.org/officeDocument/2006/relationships/image" Target="media/image34.png" Id="rId63" /><Relationship Type="http://schemas.openxmlformats.org/officeDocument/2006/relationships/theme" Target="theme/theme1.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esfondi.lv" TargetMode="External" Id="rId16" /><Relationship Type="http://schemas.openxmlformats.org/officeDocument/2006/relationships/image" Target="media/image8.png" Id="rId29" /><Relationship Type="http://schemas.openxmlformats.org/officeDocument/2006/relationships/hyperlink" Target="https://projekti.cfla.gov.lv/" TargetMode="External" Id="rId11" /><Relationship Type="http://schemas.microsoft.com/office/2007/relationships/hdphoto" Target="media/hdphoto3.wdp" Id="rId32" /><Relationship Type="http://schemas.openxmlformats.org/officeDocument/2006/relationships/image" Target="media/image15.png" Id="rId37" /><Relationship Type="http://schemas.openxmlformats.org/officeDocument/2006/relationships/image" Target="media/image17.png" Id="rId40" /><Relationship Type="http://schemas.openxmlformats.org/officeDocument/2006/relationships/image" Target="media/image21.png" Id="rId45" /><Relationship Type="http://schemas.openxmlformats.org/officeDocument/2006/relationships/image" Target="media/image27.png" Id="rId53" /><Relationship Type="http://schemas.openxmlformats.org/officeDocument/2006/relationships/image" Target="media/image31.png" Id="rId58" /><Relationship Type="http://schemas.openxmlformats.org/officeDocument/2006/relationships/fontTable" Target="fontTable.xml" Id="rId66" /><Relationship Type="http://schemas.openxmlformats.org/officeDocument/2006/relationships/numbering" Target="numbering.xml" Id="rId5" /><Relationship Type="http://schemas.openxmlformats.org/officeDocument/2006/relationships/image" Target="media/image33.png" Id="rId61" /><Relationship Type="http://schemas.openxmlformats.org/officeDocument/2006/relationships/hyperlink" Targe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 TargetMode="External" Id="rId19" /><Relationship Type="http://schemas.microsoft.com/office/2007/relationships/hdphoto" Target="media/hdphoto1.wdp" Id="rId14" /><Relationship Type="http://schemas.openxmlformats.org/officeDocument/2006/relationships/image" Target="media/image6.png" Id="rId22" /><Relationship Type="http://schemas.openxmlformats.org/officeDocument/2006/relationships/image" Target="media/image9.png" Id="rId30" /><Relationship Type="http://schemas.openxmlformats.org/officeDocument/2006/relationships/image" Target="media/image13.png" Id="rId35" /><Relationship Type="http://schemas.openxmlformats.org/officeDocument/2006/relationships/image" Target="media/image19.png" Id="rId43" /><Relationship Type="http://schemas.openxmlformats.org/officeDocument/2006/relationships/image" Target="media/image23.png" Id="rId48" /><Relationship Type="http://schemas.openxmlformats.org/officeDocument/2006/relationships/image" Target="media/image29.jpeg" Id="rId56" /><Relationship Type="http://schemas.openxmlformats.org/officeDocument/2006/relationships/image" Target="media/image35.png" Id="rId64" /><Relationship Type="http://schemas.openxmlformats.org/officeDocument/2006/relationships/webSettings" Target="webSettings.xml" Id="rId8" /><Relationship Type="http://schemas.openxmlformats.org/officeDocument/2006/relationships/image" Target="media/image25.png" Id="rId51" /><Relationship Type="http://schemas.openxmlformats.org/officeDocument/2006/relationships/customXml" Target="../customXml/item3.xml" Id="rId3" /><Relationship Type="http://schemas.openxmlformats.org/officeDocument/2006/relationships/hyperlink" Target="https://elrg.cfla.gov.lv/" TargetMode="External" Id="rId12" /><Relationship Type="http://schemas.openxmlformats.org/officeDocument/2006/relationships/image" Target="media/image3.png" Id="rId17" /><Relationship Type="http://schemas.microsoft.com/office/2011/relationships/commentsExtended" Target="commentsExtended.xml" Id="rId25" /><Relationship Type="http://schemas.openxmlformats.org/officeDocument/2006/relationships/image" Target="media/image11.png" Id="rId33" /><Relationship Type="http://schemas.microsoft.com/office/2007/relationships/hdphoto" Target="media/hdphoto4.wdp" Id="rId38" /><Relationship Type="http://schemas.openxmlformats.org/officeDocument/2006/relationships/hyperlink" Target="https://www.lm.gov.lv/lv/vides-pieklustamibas-pasnovertejums" TargetMode="External" Id="rId46" /><Relationship Type="http://schemas.openxmlformats.org/officeDocument/2006/relationships/hyperlink" Target="https://lrg.cfla.gov.lv/index.php/Att%C4%93ls:Melns_pluss.jpg" TargetMode="External" Id="rId59" /><Relationship Type="http://schemas.microsoft.com/office/2011/relationships/people" Target="people.xml" Id="rId67" /><Relationship Type="http://schemas.openxmlformats.org/officeDocument/2006/relationships/hyperlink" Targe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 TargetMode="External" Id="rId20" /><Relationship Type="http://schemas.microsoft.com/office/2007/relationships/hdphoto" Target="media/hdphoto5.wdp" Id="rId41" /><Relationship Type="http://schemas.openxmlformats.org/officeDocument/2006/relationships/image" Target="media/image28.png" Id="rId54" /><Relationship Type="http://schemas.openxmlformats.org/officeDocument/2006/relationships/footer" Target="footer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5" /><Relationship Type="http://schemas.microsoft.com/office/2007/relationships/hdphoto" Target="media/hdphoto2.wdp" Id="rId23" /><Relationship Type="http://schemas.openxmlformats.org/officeDocument/2006/relationships/image" Target="media/image7.png" Id="rId28" /><Relationship Type="http://schemas.openxmlformats.org/officeDocument/2006/relationships/image" Target="media/image14.png" Id="rId36" /><Relationship Type="http://schemas.openxmlformats.org/officeDocument/2006/relationships/image" Target="media/image24.png" Id="rId49" /><Relationship Type="http://schemas.openxmlformats.org/officeDocument/2006/relationships/image" Target="media/image30.png" Id="rId57" /><Relationship Type="http://schemas.openxmlformats.org/officeDocument/2006/relationships/endnotes" Target="endnotes.xml" Id="rId10" /><Relationship Type="http://schemas.openxmlformats.org/officeDocument/2006/relationships/image" Target="media/image10.png" Id="rId31" /><Relationship Type="http://schemas.openxmlformats.org/officeDocument/2006/relationships/image" Target="media/image20.png" Id="rId44" /><Relationship Type="http://schemas.openxmlformats.org/officeDocument/2006/relationships/image" Target="media/image26.png" Id="rId52" /><Relationship Type="http://schemas.openxmlformats.org/officeDocument/2006/relationships/image" Target="media/image32.jpeg" Id="rId60" /><Relationship Type="http://schemas.openxmlformats.org/officeDocument/2006/relationships/image" Target="media/image36.png"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3" /><Relationship Type="http://schemas.openxmlformats.org/officeDocument/2006/relationships/image" Target="media/image4.png" Id="rId18" /><Relationship Type="http://schemas.openxmlformats.org/officeDocument/2006/relationships/image" Target="media/image16.png" Id="rId39" /></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71684-kartiba-kada-noverte-paredzetas-darbibas-ietekmi-uz-vidi-un-akcepte-paredzeto-darbibu" TargetMode="External"/><Relationship Id="rId13" Type="http://schemas.openxmlformats.org/officeDocument/2006/relationships/hyperlink" Target="https://www.varam.gov.lv/lv/wwwvaramgovlv/lv/pieklustamiba" TargetMode="External"/><Relationship Id="rId18" Type="http://schemas.openxmlformats.org/officeDocument/2006/relationships/hyperlink" Target="https://likumi.lv/ta/id/291867-prasibas-zalajam-publiskajam-iepirkumam-un-to-piemerosanas-kartiba" TargetMode="External"/><Relationship Id="rId3" Type="http://schemas.openxmlformats.org/officeDocument/2006/relationships/hyperlink" Target="https://likumi.lv/ta/id/291004" TargetMode="External"/><Relationship Id="rId2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hyperlink" Target="https://likumi.lv/ta/id/51522-par-ietekmes-uz-vidi-novertejumu" TargetMode="External"/><Relationship Id="rId12" Type="http://schemas.openxmlformats.org/officeDocument/2006/relationships/hyperlink" Target="https://www.lm.gov.lv/lv/media/18838/download" TargetMode="External"/><Relationship Id="rId17" Type="http://schemas.openxmlformats.org/officeDocument/2006/relationships/hyperlink" Target="https://www.lm.gov.lv/lv/vadlinijas-horizontala-principa-vienlidziba-ieklausana-nediskriminacija-un-pamattiesibu-ieverosana-istenosanai-un-uzraudzibai-2021-2027" TargetMode="External"/><Relationship Id="rId25" Type="http://schemas.openxmlformats.org/officeDocument/2006/relationships/hyperlink" Target="https://likumi.lv/ta/id/251021-derigo-izraktenu-ieguves-kartiba" TargetMode="External"/><Relationship Id="rId2" Type="http://schemas.openxmlformats.org/officeDocument/2006/relationships/hyperlink" Target="https://www.csp.gov.lv/lv/klasifikacija/nace-2-red/nace-saimniecisko-darbibu-statistiska-klasifikacija-eiropas-kopiena-2-redakcija" TargetMode="External"/><Relationship Id="rId16" Type="http://schemas.openxmlformats.org/officeDocument/2006/relationships/hyperlink" Target="https://www.iub.gov.lv/lv/media/658/download" TargetMode="Externa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likumi.lv/ta/id/352309" TargetMode="External"/><Relationship Id="rId6" Type="http://schemas.openxmlformats.org/officeDocument/2006/relationships/hyperlink" Target="https://www.cfla.gov.lv/lv/valsts-atbalsta-regulejums" TargetMode="External"/><Relationship Id="rId11" Type="http://schemas.openxmlformats.org/officeDocument/2006/relationships/hyperlink" Target="https://ec.europa.eu/regional_policy/policy/communication/online-generator_lv?lang=lv" TargetMode="External"/><Relationship Id="rId24" Type="http://schemas.openxmlformats.org/officeDocument/2006/relationships/hyperlink" Target="https://likumi.lv/ta/id/147917-vides-aizsardzibas-likums" TargetMode="External"/><Relationship Id="rId5" Type="http://schemas.openxmlformats.org/officeDocument/2006/relationships/hyperlink" Target="https://eur-lex.europa.eu/legal-content/LV/TXT/?uri=CELEX:32021R1060" TargetMode="External"/><Relationship Id="rId15" Type="http://schemas.openxmlformats.org/officeDocument/2006/relationships/hyperlink" Target="https://www.iub.gov.lv/lv/socialais-iepirkums" TargetMode="External"/><Relationship Id="rId23" Type="http://schemas.openxmlformats.org/officeDocument/2006/relationships/hyperlink" Target="https://www.esfondi.lv/guidelines_and_regulations_assets/iekszemes_komandejumu_metodika-1679574201.pdf" TargetMode="External"/><Relationship Id="rId10" Type="http://schemas.openxmlformats.org/officeDocument/2006/relationships/hyperlink" Target="https://www.esfondi.lv/normativie-akti-un-dokumenti/2021-2027-planosanas-periods/komunikacijas-un-dizaina-vadlinijas" TargetMode="External"/><Relationship Id="rId19" Type="http://schemas.openxmlformats.org/officeDocument/2006/relationships/hyperlink" Target="https://www.lm.gov.lv/lv/vadlinijas-horizontala-principa-vienlidziba-ieklausana-nediskriminacija-un-pamattiesibu-ieverosana-istenosanai-un-uzraudzibai-2021-2027" TargetMode="External"/><Relationship Id="rId4" Type="http://schemas.openxmlformats.org/officeDocument/2006/relationships/hyperlink" Target="https://likumi.lv/ta/id/332122" TargetMode="External"/><Relationship Id="rId9" Type="http://schemas.openxmlformats.org/officeDocument/2006/relationships/hyperlink" Target="https://likumi.lv/ta/id/147917-vides-aizsardzibas-likums" TargetMode="External"/><Relationship Id="rId14" Type="http://schemas.openxmlformats.org/officeDocument/2006/relationships/hyperlink" Target="https://www.lm.gov.lv/lv/celvedis-ieklaujosas-vides-veidosanai-valsts-un-pasvaldibu-iestades-2020" TargetMode="External"/><Relationship Id="rId2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3677609-F371-4B24-B3D2-173A53F23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veidlapas izdruka</dc:title>
  <dc:subject/>
  <dc:creator>Lana Klimone</dc:creator>
  <keywords/>
  <dc:description/>
  <lastModifiedBy>Kristīne Jucīte</lastModifiedBy>
  <revision>158</revision>
  <dcterms:created xsi:type="dcterms:W3CDTF">2024-07-02T07:34:00.0000000Z</dcterms:created>
  <dcterms:modified xsi:type="dcterms:W3CDTF">2024-07-03T16:30:17.4282958Z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