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D5A4" w14:textId="3AC8AFED" w:rsidR="0068736A" w:rsidRPr="00783AFF" w:rsidRDefault="3B2C5128" w:rsidP="3DB0A6E2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id="0" w:name="_Hlk124365325"/>
      <w:r w:rsidRPr="6CCB8A6F">
        <w:rPr>
          <w:rFonts w:ascii="Times New Roman" w:hAnsi="Times New Roman" w:cs="Times New Roman"/>
          <w:lang w:eastAsia="lv-LV"/>
        </w:rPr>
        <w:t>6</w:t>
      </w:r>
      <w:r w:rsidR="0068736A" w:rsidRPr="6CCB8A6F">
        <w:rPr>
          <w:rFonts w:ascii="Times New Roman" w:hAnsi="Times New Roman" w:cs="Times New Roman"/>
          <w:lang w:eastAsia="lv-LV"/>
        </w:rPr>
        <w:t>.</w:t>
      </w:r>
      <w:r w:rsidR="25B77E03" w:rsidRPr="6CCB8A6F">
        <w:rPr>
          <w:rFonts w:ascii="Times New Roman" w:hAnsi="Times New Roman" w:cs="Times New Roman"/>
          <w:lang w:eastAsia="lv-LV"/>
        </w:rPr>
        <w:t xml:space="preserve"> </w:t>
      </w:r>
      <w:r w:rsidR="0068736A" w:rsidRPr="6CCB8A6F">
        <w:rPr>
          <w:rFonts w:ascii="Times New Roman" w:hAnsi="Times New Roman" w:cs="Times New Roman"/>
          <w:lang w:eastAsia="lv-LV"/>
        </w:rPr>
        <w:t>pielikums</w:t>
      </w:r>
    </w:p>
    <w:p w14:paraId="20C3317C" w14:textId="65571FDC" w:rsidR="00783AFF" w:rsidRPr="00783AFF" w:rsidRDefault="004C7EAA" w:rsidP="0EEC309B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>
        <w:rPr>
          <w:rFonts w:ascii="Times New Roman" w:hAnsi="Times New Roman" w:cs="Times New Roman"/>
          <w:lang w:eastAsia="lv-LV"/>
        </w:rPr>
        <w:t xml:space="preserve">Projekta </w:t>
      </w:r>
      <w:r w:rsidR="00783AFF" w:rsidRPr="0EEC309B">
        <w:rPr>
          <w:rFonts w:ascii="Times New Roman" w:hAnsi="Times New Roman" w:cs="Times New Roman"/>
          <w:lang w:eastAsia="lv-LV"/>
        </w:rPr>
        <w:t>iesniegumam</w:t>
      </w:r>
    </w:p>
    <w:p w14:paraId="14381464" w14:textId="77777777" w:rsidR="00783AFF" w:rsidRDefault="00783AFF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39590FC6" w14:textId="2A8A3C4D" w:rsidR="009D0003" w:rsidRDefault="009D0003" w:rsidP="009D0003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14:paraId="28BF001D" w14:textId="2A0BABE3" w:rsidR="009D0003" w:rsidRPr="00BC022F" w:rsidRDefault="009D0003" w:rsidP="009D000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14:paraId="42742291" w14:textId="4672FF91" w:rsidR="009D0003" w:rsidRPr="00AC6BEC" w:rsidRDefault="009D0003" w:rsidP="00AC6BEC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BC022F" w14:paraId="26EA4BF5" w14:textId="77777777" w:rsidTr="00657662"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D0003" w:rsidRPr="00BC022F" w14:paraId="685A173E" w14:textId="77777777" w:rsidTr="30DFC040">
        <w:tc>
          <w:tcPr>
            <w:tcW w:w="0" w:type="auto"/>
            <w:vMerge/>
            <w:vAlign w:val="center"/>
            <w:hideMark/>
          </w:tcPr>
          <w:p w14:paraId="0570C668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BC022F" w14:paraId="3FB3BBA4" w14:textId="77777777" w:rsidTr="6A29A17B">
        <w:tc>
          <w:tcPr>
            <w:tcW w:w="0" w:type="auto"/>
            <w:vMerge w:val="restart"/>
            <w:vAlign w:val="center"/>
          </w:tcPr>
          <w:p w14:paraId="128F1EAA" w14:textId="27BD9743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0C303E" w:rsidRPr="00BC022F" w14:paraId="2F977FEC" w14:textId="77777777" w:rsidTr="6A29A17B">
        <w:tc>
          <w:tcPr>
            <w:tcW w:w="0" w:type="auto"/>
            <w:vMerge/>
            <w:vAlign w:val="center"/>
          </w:tcPr>
          <w:p w14:paraId="6D32675B" w14:textId="77777777" w:rsidR="000C303E" w:rsidRPr="00BC022F" w:rsidRDefault="000C303E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BC022F" w:rsidRDefault="000C303E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BC022F" w14:paraId="63B840E0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BC022F" w:rsidRDefault="481EA91E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14:paraId="58E3E58C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13B56D3F" w14:textId="77777777" w:rsidTr="30DFC040">
        <w:tc>
          <w:tcPr>
            <w:tcW w:w="0" w:type="auto"/>
            <w:vMerge/>
            <w:vAlign w:val="center"/>
            <w:hideMark/>
          </w:tcPr>
          <w:p w14:paraId="2E9DC5D1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BC022F" w:rsidRDefault="11CD1D08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="009D0003"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BC022F" w14:paraId="49AEE786" w14:textId="77777777" w:rsidTr="00657662"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BC022F" w:rsidRDefault="009D0003" w:rsidP="00657662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BC022F" w:rsidRDefault="009D0003" w:rsidP="00657662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="009D0003" w:rsidRPr="00BC022F" w14:paraId="4F797381" w14:textId="77777777" w:rsidTr="30DFC040">
        <w:tc>
          <w:tcPr>
            <w:tcW w:w="0" w:type="auto"/>
            <w:vMerge/>
            <w:vAlign w:val="center"/>
            <w:hideMark/>
          </w:tcPr>
          <w:p w14:paraId="55F4DD7D" w14:textId="77777777" w:rsidR="009D0003" w:rsidRPr="00BC022F" w:rsidRDefault="009D0003" w:rsidP="00657662">
            <w:pPr>
              <w:spacing w:before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BC022F" w:rsidRDefault="009D0003" w:rsidP="00657662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554BA79F" w14:textId="44C34334" w:rsidR="28C0B792" w:rsidRPr="00AC6BEC" w:rsidRDefault="28C0B792" w:rsidP="00AC6BEC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0150FDF3" w14:textId="66E5F5C1" w:rsidR="009D0003" w:rsidRPr="00BC022F" w:rsidRDefault="009D0003" w:rsidP="009D0003">
      <w:pPr>
        <w:tabs>
          <w:tab w:val="left" w:pos="0"/>
        </w:tabs>
        <w:spacing w:before="0"/>
        <w:rPr>
          <w:rFonts w:ascii="Times New Roman" w:eastAsia="Times New Roman" w:hAnsi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14:paraId="1B2AFDD7" w14:textId="65BEED9A" w:rsidR="009D0003" w:rsidRPr="00BC022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="00130E73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Eiropas Parlamenta un Padomes </w:t>
      </w:r>
      <w:del w:id="1" w:author="Iveta Strode" w:date="2025-01-30T12:28:00Z" w16du:dateUtc="2025-01-30T10:28:00Z">
        <w:r w:rsidR="00130E73" w:rsidRPr="6CCB8A6F" w:rsidDel="00675DBC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20</w:delText>
        </w:r>
      </w:del>
      <w:del w:id="2" w:author="Iveta Strode" w:date="2025-01-30T12:26:00Z" w16du:dateUtc="2025-01-30T10:26:00Z">
        <w:r w:rsidR="00130E73" w:rsidRPr="6CCB8A6F" w:rsidDel="00CC129B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18</w:delText>
        </w:r>
      </w:del>
      <w:ins w:id="3" w:author="Iveta Strode" w:date="2025-01-30T12:28:00Z" w16du:dateUtc="2025-01-30T10:28:00Z">
        <w:r w:rsidR="00675DBC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20</w:t>
        </w:r>
      </w:ins>
      <w:ins w:id="4" w:author="Iveta Strode" w:date="2025-01-30T12:26:00Z" w16du:dateUtc="2025-01-30T10:26:00Z">
        <w:r w:rsidR="00CC129B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2</w:t>
        </w:r>
        <w:r w:rsidR="00C473AE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4</w:t>
        </w:r>
      </w:ins>
      <w:r w:rsidR="00130E73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.</w:t>
      </w:r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130E73" w:rsidRPr="245CC9A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</w:t>
      </w:r>
      <w:del w:id="5" w:author="Iveta Strode" w:date="2025-01-30T12:26:00Z" w16du:dateUtc="2025-01-30T10:26:00Z">
        <w:r w:rsidR="00130E73" w:rsidRPr="6CCB8A6F" w:rsidDel="00C473AE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18</w:delText>
        </w:r>
      </w:del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del w:id="6" w:author="Iveta Strode" w:date="2025-01-30T12:27:00Z" w16du:dateUtc="2025-01-30T10:27:00Z">
        <w:r w:rsidR="00130E73" w:rsidRPr="6CCB8A6F" w:rsidDel="00C473AE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jūlij</w:delText>
        </w:r>
      </w:del>
      <w:del w:id="7" w:author="Iveta Strode" w:date="2025-01-30T12:29:00Z" w16du:dateUtc="2025-01-30T10:29:00Z">
        <w:r w:rsidR="00130E73" w:rsidRPr="6CCB8A6F" w:rsidDel="005370C5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a</w:delText>
        </w:r>
      </w:del>
      <w:del w:id="8" w:author="Sintija Martinsone" w:date="2025-01-30T14:43:00Z">
        <w:r w:rsidR="005370C5" w:rsidDel="00DA42D4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 xml:space="preserve"> </w:delText>
        </w:r>
      </w:del>
      <w:ins w:id="9" w:author="Iveta Strode" w:date="2025-01-30T12:29:00Z" w16du:dateUtc="2025-01-30T10:29:00Z">
        <w:r w:rsidR="005370C5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23.</w:t>
        </w:r>
      </w:ins>
      <w:r w:rsidR="00DA42D4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ins w:id="10" w:author="Iveta Strode" w:date="2025-01-30T12:29:00Z" w16du:dateUtc="2025-01-30T10:29:00Z">
        <w:r w:rsidR="005370C5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septembra</w:t>
        </w:r>
      </w:ins>
      <w:r w:rsidR="00130E73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="5BF3AA9F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r</w:t>
      </w:r>
      <w:r w:rsidR="00130E73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egula</w:t>
      </w:r>
      <w:r w:rsidR="00C208D1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="00130E73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</w:t>
      </w:r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del w:id="11" w:author="Iveta Strode" w:date="2025-01-30T12:27:00Z" w16du:dateUtc="2025-01-30T10:27:00Z">
        <w:r w:rsidR="00130E73" w:rsidRPr="6CCB8A6F" w:rsidDel="00C473AE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delText>2018/1046</w:delText>
        </w:r>
      </w:del>
      <w:ins w:id="12" w:author="Iveta Strode" w:date="2025-01-30T12:27:00Z" w16du:dateUtc="2025-01-30T10:27:00Z">
        <w:r w:rsidR="00C473AE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2024/</w:t>
        </w:r>
        <w:r w:rsidR="00E00B4B">
          <w:rPr>
            <w:rFonts w:ascii="Times New Roman" w:hAnsi="Times New Roman" w:cs="Times New Roman"/>
            <w:b/>
            <w:bCs/>
            <w:sz w:val="24"/>
            <w:szCs w:val="24"/>
            <w:lang w:eastAsia="lv-LV"/>
          </w:rPr>
          <w:t>2509</w:t>
        </w:r>
      </w:ins>
      <w:r w:rsidR="00130E73"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</w:t>
      </w:r>
      <w:ins w:id="13" w:author="Iveta Strode" w:date="2025-01-30T12:27:00Z" w16du:dateUtc="2025-01-30T10:27:00Z">
        <w:r w:rsidR="00E00B4B">
          <w:rPr>
            <w:rFonts w:ascii="Times New Roman" w:hAnsi="Times New Roman" w:cs="Times New Roman"/>
            <w:sz w:val="24"/>
            <w:szCs w:val="24"/>
            <w:lang w:eastAsia="lv-LV"/>
          </w:rPr>
          <w:t xml:space="preserve"> (pārstrādātā redakcija</w:t>
        </w:r>
      </w:ins>
      <w:ins w:id="14" w:author="Iveta Strode" w:date="2025-01-30T12:30:00Z" w16du:dateUtc="2025-01-30T10:30:00Z">
        <w:r w:rsidR="005370C5">
          <w:rPr>
            <w:rFonts w:ascii="Times New Roman" w:hAnsi="Times New Roman" w:cs="Times New Roman"/>
            <w:sz w:val="24"/>
            <w:szCs w:val="24"/>
            <w:lang w:eastAsia="lv-LV"/>
          </w:rPr>
          <w:t>)</w:t>
        </w:r>
      </w:ins>
      <w:del w:id="15" w:author="Iveta Strode" w:date="2025-01-30T12:27:00Z" w16du:dateUtc="2025-01-30T10:27:00Z"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, ar kuru groza Regulas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1296/2013,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1301/2013,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1303/2013,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1304/2013,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1309/2013,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1316/2013, (ES)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223/2014, (ES</w:delText>
        </w:r>
      </w:del>
      <w:del w:id="16" w:author="Iveta Strode" w:date="2025-01-30T12:28:00Z" w16du:dateUtc="2025-01-30T10:28:00Z"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)</w:delText>
        </w:r>
      </w:del>
      <w:r w:rsidR="00130E73"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del w:id="17" w:author="Iveta Strode" w:date="2025-01-30T12:28:00Z" w16du:dateUtc="2025-01-30T10:28:00Z"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283/2014 un Lēmumu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541/2014/ES un atceļ Regulu (ES, Euratom) Nr.</w:delText>
        </w:r>
        <w:r w:rsidR="006F16F9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 </w:delText>
        </w:r>
        <w:r w:rsidR="00130E73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>966/2012</w:delText>
        </w:r>
        <w:r w:rsidR="00194846" w:rsidRPr="6CCB8A6F" w:rsidDel="00E00B4B">
          <w:rPr>
            <w:rFonts w:ascii="Times New Roman" w:hAnsi="Times New Roman" w:cs="Times New Roman"/>
            <w:sz w:val="24"/>
            <w:szCs w:val="24"/>
            <w:lang w:eastAsia="lv-LV"/>
          </w:rPr>
          <w:delText xml:space="preserve"> </w:delText>
        </w:r>
      </w:del>
      <w:r w:rsidR="00194846" w:rsidRPr="6CCB8A6F">
        <w:rPr>
          <w:rFonts w:ascii="Times New Roman" w:hAnsi="Times New Roman" w:cs="Times New Roman"/>
          <w:sz w:val="24"/>
          <w:szCs w:val="24"/>
          <w:lang w:eastAsia="lv-LV"/>
        </w:rPr>
        <w:t>(turpmāk – Finanšu regula)</w:t>
      </w:r>
      <w:r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="00D50E75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Direktīvas</w:t>
      </w:r>
      <w:r w:rsidR="006F16F9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="00D50E75"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="00D50E75"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6CCB8A6F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C208D1" w:rsidRPr="6CCB8A6F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="00C0750A" w:rsidRPr="6CCB8A6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6CCB8A6F">
        <w:rPr>
          <w:rFonts w:ascii="Times New Roman" w:hAnsi="Times New Roman" w:cs="Times New Roman"/>
          <w:sz w:val="24"/>
          <w:szCs w:val="24"/>
          <w:lang w:eastAsia="lv-LV"/>
        </w:rPr>
        <w:t>prasībām un apņemos tās ievērot;</w:t>
      </w:r>
    </w:p>
    <w:p w14:paraId="5B58DB2D" w14:textId="03CF3854" w:rsidR="009D0003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="00024E3C" w:rsidRPr="55607A0B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024E3C" w:rsidRPr="55607A0B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="00130E73"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14:paraId="6C8B4AD4" w14:textId="3F733961" w:rsidR="00194846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55607A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="00194846" w:rsidRPr="55607A0B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14:paraId="7AC40500" w14:textId="3A0F29C8" w:rsidR="006E0551" w:rsidRPr="0025540B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EEC309B">
        <w:rPr>
          <w:rFonts w:ascii="Times New Roman" w:eastAsia="Times New Roman" w:hAnsi="Times New Roman" w:cs="Times New Roman"/>
          <w:sz w:val="24"/>
          <w:szCs w:val="24"/>
        </w:rPr>
        <w:t>pasākumus krāpšanas un korupcijas risku novēršanai</w:t>
      </w:r>
      <w:r w:rsidR="00333E49" w:rsidRPr="0EEC309B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5CFAE0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14:paraId="02F9B2CD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kārtību, kā darbiniekiem ir jārīkojas gadījumā, ja tie vēlas ziņot par iespējamiem pārkāpumiem (tai skaitā iespējamām koruptīvām darbībām), ietverot pasākumus, lai nodrošinātu ziņotāja anonimitāti un aizsardzību;</w:t>
      </w:r>
    </w:p>
    <w:p w14:paraId="42DB68B2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14:paraId="5CC7BE38" w14:textId="77777777" w:rsidR="006E0551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="006E0551" w:rsidRP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14:paraId="7629D714" w14:textId="77777777" w:rsidR="006E0551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14:paraId="03503697" w14:textId="77777777" w:rsidR="006E0551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14:paraId="26CA5A96" w14:textId="78B960FB" w:rsidR="009D0003" w:rsidRPr="00BC022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25540B">
        <w:rPr>
          <w:rFonts w:ascii="Times New Roman" w:eastAsia="Times New Roman" w:hAnsi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="009D0003" w:rsidRPr="55607A0B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09D341" w14:textId="77777777" w:rsidR="00B1430C" w:rsidRPr="00072EBB" w:rsidRDefault="00B1430C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4CE4D7EC" w14:textId="77777777" w:rsidR="00072EBB" w:rsidRPr="00072EBB" w:rsidRDefault="00072EBB" w:rsidP="00072EBB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39D91E" w14:textId="3B081927" w:rsidR="00072EBB" w:rsidRPr="00072EBB" w:rsidRDefault="00072EBB" w:rsidP="0EEC309B">
      <w:pPr>
        <w:spacing w:before="0" w:after="0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072EBB" w:rsidRPr="00072EBB" w14:paraId="01DA1FC9" w14:textId="77777777" w:rsidTr="00481912">
        <w:tc>
          <w:tcPr>
            <w:tcW w:w="2694" w:type="dxa"/>
          </w:tcPr>
          <w:p w14:paraId="104B4352" w14:textId="77777777" w:rsidR="00072EBB" w:rsidRPr="00072EBB" w:rsidRDefault="00072EBB" w:rsidP="00481912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2625816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072EBB" w:rsidRPr="00072EBB" w14:paraId="2F0D7509" w14:textId="77777777" w:rsidTr="00481912">
        <w:tc>
          <w:tcPr>
            <w:tcW w:w="2694" w:type="dxa"/>
          </w:tcPr>
          <w:p w14:paraId="280202B1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702DFB45" w14:textId="21DCC234" w:rsidR="00072EBB" w:rsidRPr="00072EBB" w:rsidRDefault="00072EBB" w:rsidP="00481912">
            <w:pPr>
              <w:spacing w:before="0" w:after="0"/>
              <w:ind w:left="0" w:firstLine="0"/>
              <w:jc w:val="center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eastAsiaTheme="minorHAnsi" w:hAnsi="Times New Roman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="00072EBB" w:rsidRPr="00072EBB" w14:paraId="30EC1E34" w14:textId="77777777" w:rsidTr="00481912">
        <w:tc>
          <w:tcPr>
            <w:tcW w:w="2694" w:type="dxa"/>
          </w:tcPr>
          <w:p w14:paraId="324FB48F" w14:textId="77777777" w:rsidR="00072EBB" w:rsidRPr="00072EBB" w:rsidRDefault="00072EBB" w:rsidP="00256015">
            <w:pPr>
              <w:spacing w:before="240" w:after="24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6CEA712" w14:textId="77777777" w:rsidR="00072EBB" w:rsidRPr="00072EBB" w:rsidRDefault="00072EBB" w:rsidP="00481912">
            <w:pPr>
              <w:spacing w:before="0" w:after="0"/>
              <w:ind w:left="0" w:firstLine="0"/>
              <w:rPr>
                <w:rFonts w:ascii="Times New Roman" w:eastAsiaTheme="minorHAnsi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3C722341" w14:textId="77777777" w:rsidR="00072EBB" w:rsidRPr="00072EBB" w:rsidRDefault="00072EBB" w:rsidP="00072EBB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14:paraId="2A058775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0C63C44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5774A999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2BE3DBCD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23DAD9F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424E4D0A" w14:textId="77777777" w:rsidR="00A66BB6" w:rsidRDefault="00A66BB6" w:rsidP="00A66B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14:paraId="0B5CB015" w14:textId="59AE6424" w:rsidR="0003274A" w:rsidRPr="00644FC0" w:rsidRDefault="00644FC0" w:rsidP="00644F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="0003274A" w:rsidRPr="00644FC0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1852" w14:textId="77777777" w:rsidR="0057770D" w:rsidRDefault="0057770D" w:rsidP="009D0003">
      <w:pPr>
        <w:spacing w:before="0" w:after="0"/>
      </w:pPr>
      <w:r>
        <w:separator/>
      </w:r>
    </w:p>
  </w:endnote>
  <w:endnote w:type="continuationSeparator" w:id="0">
    <w:p w14:paraId="5240E5B0" w14:textId="77777777" w:rsidR="0057770D" w:rsidRDefault="0057770D" w:rsidP="009D0003">
      <w:pPr>
        <w:spacing w:before="0" w:after="0"/>
      </w:pPr>
      <w:r>
        <w:continuationSeparator/>
      </w:r>
    </w:p>
  </w:endnote>
  <w:endnote w:type="continuationNotice" w:id="1">
    <w:p w14:paraId="227256A6" w14:textId="77777777" w:rsidR="0057770D" w:rsidRDefault="0057770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CD18" w14:textId="77777777" w:rsidR="0057770D" w:rsidRDefault="0057770D" w:rsidP="009D0003">
      <w:pPr>
        <w:spacing w:before="0" w:after="0"/>
      </w:pPr>
      <w:r>
        <w:separator/>
      </w:r>
    </w:p>
  </w:footnote>
  <w:footnote w:type="continuationSeparator" w:id="0">
    <w:p w14:paraId="785DEE48" w14:textId="77777777" w:rsidR="0057770D" w:rsidRDefault="0057770D" w:rsidP="009D0003">
      <w:pPr>
        <w:spacing w:before="0" w:after="0"/>
      </w:pPr>
      <w:r>
        <w:continuationSeparator/>
      </w:r>
    </w:p>
  </w:footnote>
  <w:footnote w:type="continuationNotice" w:id="1">
    <w:p w14:paraId="6822504E" w14:textId="77777777" w:rsidR="0057770D" w:rsidRDefault="0057770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B31" w14:textId="77777777" w:rsidR="009D0003" w:rsidRPr="009D0003" w:rsidRDefault="009D0003" w:rsidP="009D0003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eastAsia="Times New Roman" w:hAnsi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0815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E7C03"/>
    <w:rsid w:val="000F34CE"/>
    <w:rsid w:val="000F5435"/>
    <w:rsid w:val="000F65B2"/>
    <w:rsid w:val="00121E2D"/>
    <w:rsid w:val="00130E73"/>
    <w:rsid w:val="00145FFF"/>
    <w:rsid w:val="0014677F"/>
    <w:rsid w:val="00175781"/>
    <w:rsid w:val="00194846"/>
    <w:rsid w:val="001A2A10"/>
    <w:rsid w:val="001A6E82"/>
    <w:rsid w:val="001B22A2"/>
    <w:rsid w:val="001F2099"/>
    <w:rsid w:val="0025540B"/>
    <w:rsid w:val="00256015"/>
    <w:rsid w:val="00297297"/>
    <w:rsid w:val="002F2C31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04C25"/>
    <w:rsid w:val="0041490F"/>
    <w:rsid w:val="00414DD4"/>
    <w:rsid w:val="0042678A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370C5"/>
    <w:rsid w:val="00551F9F"/>
    <w:rsid w:val="0057770D"/>
    <w:rsid w:val="00580F23"/>
    <w:rsid w:val="00592037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46F94"/>
    <w:rsid w:val="00657662"/>
    <w:rsid w:val="00657BD4"/>
    <w:rsid w:val="00662DB5"/>
    <w:rsid w:val="00664E24"/>
    <w:rsid w:val="00675DBC"/>
    <w:rsid w:val="0068736A"/>
    <w:rsid w:val="006E0551"/>
    <w:rsid w:val="006E0586"/>
    <w:rsid w:val="006F16F9"/>
    <w:rsid w:val="006F617C"/>
    <w:rsid w:val="00750A0A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9F2CAA"/>
    <w:rsid w:val="00A02BFA"/>
    <w:rsid w:val="00A054EB"/>
    <w:rsid w:val="00A26885"/>
    <w:rsid w:val="00A400F9"/>
    <w:rsid w:val="00A66BB6"/>
    <w:rsid w:val="00A97D7F"/>
    <w:rsid w:val="00AB5727"/>
    <w:rsid w:val="00AC6BEC"/>
    <w:rsid w:val="00AD6711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473AE"/>
    <w:rsid w:val="00C52E0B"/>
    <w:rsid w:val="00C578A0"/>
    <w:rsid w:val="00C57A39"/>
    <w:rsid w:val="00CC129B"/>
    <w:rsid w:val="00CC6619"/>
    <w:rsid w:val="00CD1E63"/>
    <w:rsid w:val="00CE6B09"/>
    <w:rsid w:val="00D00994"/>
    <w:rsid w:val="00D50E75"/>
    <w:rsid w:val="00D91DF9"/>
    <w:rsid w:val="00D95FD0"/>
    <w:rsid w:val="00D97124"/>
    <w:rsid w:val="00DA42D4"/>
    <w:rsid w:val="00DD29CC"/>
    <w:rsid w:val="00DF0D50"/>
    <w:rsid w:val="00E00B4B"/>
    <w:rsid w:val="00E137FA"/>
    <w:rsid w:val="00E5562A"/>
    <w:rsid w:val="00E643C8"/>
    <w:rsid w:val="00E775AA"/>
    <w:rsid w:val="00ED4C56"/>
    <w:rsid w:val="00ED5A1C"/>
    <w:rsid w:val="00EF6A02"/>
    <w:rsid w:val="00F11EC7"/>
    <w:rsid w:val="00F26501"/>
    <w:rsid w:val="00F416AD"/>
    <w:rsid w:val="00F4241A"/>
    <w:rsid w:val="00F4546E"/>
    <w:rsid w:val="00F52E7A"/>
    <w:rsid w:val="00F71EE7"/>
    <w:rsid w:val="00F731F6"/>
    <w:rsid w:val="00F95396"/>
    <w:rsid w:val="00FB02E1"/>
    <w:rsid w:val="00FB564F"/>
    <w:rsid w:val="00FB61B7"/>
    <w:rsid w:val="00FB7BD0"/>
    <w:rsid w:val="00FC267D"/>
    <w:rsid w:val="00FD32C2"/>
    <w:rsid w:val="00FE1CAD"/>
    <w:rsid w:val="00FE3B4A"/>
    <w:rsid w:val="00FE7B7F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45CC9A1"/>
    <w:rsid w:val="25B77E03"/>
    <w:rsid w:val="28C0B792"/>
    <w:rsid w:val="2911AD6F"/>
    <w:rsid w:val="2E1E216D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BF3AA9F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CCB8A6F"/>
    <w:rsid w:val="6D3A5319"/>
    <w:rsid w:val="6ED8220E"/>
    <w:rsid w:val="6F741E6B"/>
    <w:rsid w:val="727B2052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558F47D7-81B3-4BB0-81CE-1B6CFC0D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A66BB6"/>
  </w:style>
  <w:style w:type="character" w:customStyle="1" w:styleId="eop">
    <w:name w:val="eop"/>
    <w:basedOn w:val="DefaultParagraphFont"/>
    <w:rsid w:val="00A66BB6"/>
  </w:style>
  <w:style w:type="table" w:customStyle="1" w:styleId="TableGrid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documentManagement/types"/>
    <ds:schemaRef ds:uri="http://schemas.openxmlformats.org/package/2006/metadata/core-properties"/>
    <ds:schemaRef ds:uri="25a75a1d-8b78-49a6-8e4b-dbe94589a28d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  <ds:schemaRef ds:uri="42144e59-5907-413f-b624-803f3a022d9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4ED598-A924-458A-A3D9-7D3275111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2029</Words>
  <Characters>1157</Characters>
  <Application>Microsoft Office Word</Application>
  <DocSecurity>0</DocSecurity>
  <Lines>9</Lines>
  <Paragraphs>6</Paragraphs>
  <ScaleCrop>false</ScaleCrop>
  <Company>CFLA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Iveta Strode</cp:lastModifiedBy>
  <cp:revision>35</cp:revision>
  <dcterms:created xsi:type="dcterms:W3CDTF">2023-11-03T06:59:00Z</dcterms:created>
  <dcterms:modified xsi:type="dcterms:W3CDTF">2025-01-30T13:29:00Z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