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62FF8" w:rsidR="00705D9E" w:rsidP="3653905F" w:rsidRDefault="428808FF" w14:paraId="38425A43" w14:textId="203CD078">
      <w:pPr>
        <w:spacing w:after="0" w:line="240" w:lineRule="auto"/>
        <w:jc w:val="right"/>
        <w:rPr>
          <w:rFonts w:ascii="Times New Roman" w:hAnsi="Times New Roman" w:eastAsia="Times New Roman" w:cs="Times New Roman" w:asciiTheme="majorBidi" w:hAnsiTheme="majorBidi" w:cstheme="majorBidi"/>
          <w:sz w:val="24"/>
          <w:szCs w:val="24"/>
          <w:lang w:eastAsia="lv-LV"/>
        </w:rPr>
      </w:pPr>
      <w:r w:rsidRPr="3653905F" w:rsidR="5B3CD06E">
        <w:rPr>
          <w:rFonts w:ascii="Times New Roman" w:hAnsi="Times New Roman" w:eastAsia="Times New Roman" w:cs="Times New Roman" w:asciiTheme="majorBidi" w:hAnsiTheme="majorBidi" w:cstheme="majorBidi"/>
          <w:sz w:val="24"/>
          <w:szCs w:val="24"/>
        </w:rPr>
        <w:t>2</w:t>
      </w:r>
      <w:r w:rsidRPr="3653905F" w:rsidR="428808FF">
        <w:rPr>
          <w:rFonts w:ascii="Times New Roman" w:hAnsi="Times New Roman" w:eastAsia="Times New Roman" w:cs="Times New Roman" w:asciiTheme="majorBidi" w:hAnsiTheme="majorBidi" w:cstheme="majorBidi"/>
          <w:sz w:val="24"/>
          <w:szCs w:val="24"/>
        </w:rPr>
        <w:t>.</w:t>
      </w:r>
      <w:r w:rsidRPr="3653905F" w:rsidR="00705D9E">
        <w:rPr>
          <w:rFonts w:ascii="Times New Roman" w:hAnsi="Times New Roman" w:eastAsia="Times New Roman" w:cs="Times New Roman" w:asciiTheme="majorBidi" w:hAnsiTheme="majorBidi" w:cstheme="majorBidi"/>
          <w:sz w:val="24"/>
          <w:szCs w:val="24"/>
        </w:rPr>
        <w:t xml:space="preserve"> pielikums</w:t>
      </w:r>
    </w:p>
    <w:p w:rsidRPr="00F62FF8" w:rsidR="00705D9E" w:rsidP="0F6E5D4C" w:rsidRDefault="00705D9E" w14:paraId="2ED23271" w14:textId="4610648F">
      <w:pPr>
        <w:spacing w:after="0" w:line="240" w:lineRule="auto"/>
        <w:ind w:firstLine="507"/>
        <w:jc w:val="right"/>
        <w:rPr>
          <w:rFonts w:eastAsia="Times New Roman" w:asciiTheme="majorBidi" w:hAnsiTheme="majorBidi" w:cstheme="majorBidi"/>
          <w:sz w:val="24"/>
          <w:szCs w:val="24"/>
          <w:lang w:eastAsia="lv-LV"/>
        </w:rPr>
      </w:pPr>
      <w:r w:rsidRPr="0F6E5D4C">
        <w:rPr>
          <w:rFonts w:eastAsia="Times New Roman" w:asciiTheme="majorBidi" w:hAnsiTheme="majorBidi" w:cstheme="majorBidi"/>
          <w:sz w:val="24"/>
          <w:szCs w:val="24"/>
        </w:rPr>
        <w:t>Projektu iesnieguma atlases nolikumam</w:t>
      </w:r>
    </w:p>
    <w:p w:rsidR="00B50C88" w:rsidP="0F6E5D4C" w:rsidRDefault="00B50C88" w14:paraId="394DB50E" w14:textId="77777777">
      <w:pPr>
        <w:shd w:val="clear" w:color="auto" w:fill="FFFFFF" w:themeFill="background1"/>
        <w:spacing w:after="0" w:line="240" w:lineRule="auto"/>
        <w:jc w:val="both"/>
        <w:rPr>
          <w:rFonts w:eastAsia="Times New Roman" w:asciiTheme="majorBidi" w:hAnsiTheme="majorBidi" w:cstheme="majorBidi"/>
          <w:b/>
          <w:bCs/>
          <w:color w:val="414142"/>
          <w:sz w:val="28"/>
          <w:szCs w:val="28"/>
        </w:rPr>
      </w:pPr>
      <w:bookmarkStart w:name="538499" w:id="0"/>
      <w:bookmarkStart w:name="n-538499" w:id="1"/>
      <w:bookmarkEnd w:id="0"/>
      <w:bookmarkEnd w:id="1"/>
    </w:p>
    <w:p w:rsidRPr="00F62FF8" w:rsidR="00705D9E" w:rsidP="0F6E5D4C" w:rsidRDefault="00705D9E" w14:paraId="3D7623C0" w14:textId="19BD0712">
      <w:pPr>
        <w:shd w:val="clear" w:color="auto" w:fill="FFFFFF" w:themeFill="background1"/>
        <w:spacing w:after="0" w:line="240" w:lineRule="auto"/>
        <w:jc w:val="both"/>
        <w:rPr>
          <w:rFonts w:eastAsia="Times New Roman" w:asciiTheme="majorBidi" w:hAnsiTheme="majorBidi" w:cstheme="majorBidi"/>
          <w:b/>
          <w:bCs/>
          <w:color w:val="414142"/>
          <w:sz w:val="28"/>
          <w:szCs w:val="28"/>
        </w:rPr>
      </w:pPr>
      <w:r w:rsidRPr="0F6E5D4C">
        <w:rPr>
          <w:rFonts w:eastAsia="Times New Roman" w:asciiTheme="majorBidi" w:hAnsiTheme="majorBidi" w:cstheme="majorBidi"/>
          <w:b/>
          <w:bCs/>
          <w:color w:val="414142"/>
          <w:sz w:val="28"/>
          <w:szCs w:val="28"/>
        </w:rPr>
        <w:t>Deklarācija par komercsabiedrības atbilstību mazajai (sīkajai) vai vidējai komercsabiedrībai</w:t>
      </w:r>
      <w:r w:rsidR="003E253E">
        <w:rPr>
          <w:rStyle w:val="FootnoteReference"/>
          <w:rFonts w:eastAsia="Times New Roman" w:asciiTheme="majorBidi" w:hAnsiTheme="majorBidi" w:cstheme="majorBidi"/>
          <w:b/>
          <w:bCs/>
          <w:color w:val="414142"/>
          <w:sz w:val="28"/>
          <w:szCs w:val="28"/>
        </w:rPr>
        <w:footnoteReference w:id="2"/>
      </w:r>
    </w:p>
    <w:p w:rsidRPr="00F62FF8" w:rsidR="00705D9E" w:rsidP="0F6E5D4C" w:rsidRDefault="00705D9E" w14:paraId="784655FD"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lang w:val="en-US"/>
        </w:rPr>
      </w:pPr>
      <w:r w:rsidRPr="0F6E5D4C">
        <w:rPr>
          <w:rFonts w:eastAsia="Times New Roman" w:asciiTheme="majorBidi" w:hAnsiTheme="majorBidi" w:cstheme="majorBidi"/>
          <w:b/>
          <w:bCs/>
          <w:color w:val="414142"/>
          <w:sz w:val="24"/>
          <w:szCs w:val="24"/>
        </w:rPr>
        <w:t>1. Komercsabiedrības identifikācija</w:t>
      </w:r>
    </w:p>
    <w:tbl>
      <w:tblPr>
        <w:tblW w:w="5000" w:type="pct"/>
        <w:tblBorders>
          <w:top w:val="outset" w:color="414142" w:sz="2" w:space="0"/>
          <w:left w:val="outset" w:color="414142" w:sz="2" w:space="0"/>
          <w:bottom w:val="outset" w:color="414142" w:sz="2" w:space="0"/>
          <w:right w:val="outset" w:color="414142" w:sz="2" w:space="0"/>
        </w:tblBorders>
        <w:tblCellMar>
          <w:top w:w="30" w:type="dxa"/>
          <w:left w:w="30" w:type="dxa"/>
          <w:bottom w:w="30" w:type="dxa"/>
          <w:right w:w="30" w:type="dxa"/>
        </w:tblCellMar>
        <w:tblLook w:val="04A0" w:firstRow="1" w:lastRow="0" w:firstColumn="1" w:lastColumn="0" w:noHBand="0" w:noVBand="1"/>
      </w:tblPr>
      <w:tblGrid>
        <w:gridCol w:w="2246"/>
        <w:gridCol w:w="7114"/>
      </w:tblGrid>
      <w:tr w:rsidRPr="00F62FF8" w:rsidR="00705D9E" w:rsidTr="0F6E5D4C" w14:paraId="7B4B22AA" w14:textId="77777777">
        <w:tc>
          <w:tcPr>
            <w:tcW w:w="1200" w:type="pct"/>
            <w:tcBorders>
              <w:top w:val="nil"/>
              <w:left w:val="nil"/>
              <w:bottom w:val="nil"/>
              <w:right w:val="nil"/>
            </w:tcBorders>
            <w:hideMark/>
          </w:tcPr>
          <w:p w:rsidRPr="00F62FF8" w:rsidR="00705D9E" w:rsidP="0F6E5D4C" w:rsidRDefault="00705D9E" w14:paraId="3D5DB190"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Vārds, uzvārds vai nosaukums</w:t>
            </w:r>
          </w:p>
        </w:tc>
        <w:tc>
          <w:tcPr>
            <w:tcW w:w="3800" w:type="pct"/>
            <w:tcBorders>
              <w:top w:val="nil"/>
              <w:left w:val="nil"/>
              <w:bottom w:val="single" w:color="414142" w:sz="6" w:space="0"/>
              <w:right w:val="nil"/>
            </w:tcBorders>
            <w:hideMark/>
          </w:tcPr>
          <w:p w:rsidRPr="00F62FF8" w:rsidR="00705D9E" w:rsidP="0F6E5D4C" w:rsidRDefault="00705D9E" w14:paraId="4E71B575"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161DBA5E" w14:textId="77777777">
        <w:tc>
          <w:tcPr>
            <w:tcW w:w="1200" w:type="pct"/>
            <w:tcBorders>
              <w:top w:val="nil"/>
              <w:left w:val="nil"/>
              <w:bottom w:val="nil"/>
              <w:right w:val="nil"/>
            </w:tcBorders>
            <w:hideMark/>
          </w:tcPr>
          <w:p w:rsidRPr="00F62FF8" w:rsidR="00705D9E" w:rsidP="0F6E5D4C" w:rsidRDefault="00705D9E" w14:paraId="0C7DD9CF"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Juridiskā adrese</w:t>
            </w:r>
          </w:p>
        </w:tc>
        <w:tc>
          <w:tcPr>
            <w:tcW w:w="3800" w:type="pct"/>
            <w:tcBorders>
              <w:top w:val="outset" w:color="414142" w:sz="6" w:space="0"/>
              <w:left w:val="nil"/>
              <w:bottom w:val="single" w:color="414142" w:sz="6" w:space="0"/>
              <w:right w:val="nil"/>
            </w:tcBorders>
            <w:hideMark/>
          </w:tcPr>
          <w:p w:rsidRPr="00F62FF8" w:rsidR="00705D9E" w:rsidP="0F6E5D4C" w:rsidRDefault="00705D9E" w14:paraId="53198C07"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727F11D1" w14:textId="77777777">
        <w:tc>
          <w:tcPr>
            <w:tcW w:w="1200" w:type="pct"/>
            <w:tcBorders>
              <w:top w:val="nil"/>
              <w:left w:val="nil"/>
              <w:bottom w:val="nil"/>
              <w:right w:val="nil"/>
            </w:tcBorders>
            <w:hideMark/>
          </w:tcPr>
          <w:p w:rsidRPr="00F62FF8" w:rsidR="00705D9E" w:rsidP="0F6E5D4C" w:rsidRDefault="00705D9E" w14:paraId="0D83691D"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Reģistrācijas numurs</w:t>
            </w:r>
          </w:p>
        </w:tc>
        <w:tc>
          <w:tcPr>
            <w:tcW w:w="3800" w:type="pct"/>
            <w:tcBorders>
              <w:top w:val="outset" w:color="414142" w:sz="6" w:space="0"/>
              <w:left w:val="nil"/>
              <w:bottom w:val="single" w:color="414142" w:sz="6" w:space="0"/>
              <w:right w:val="nil"/>
            </w:tcBorders>
            <w:hideMark/>
          </w:tcPr>
          <w:p w:rsidRPr="00F62FF8" w:rsidR="00705D9E" w:rsidP="0F6E5D4C" w:rsidRDefault="00705D9E" w14:paraId="05644386"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25E8534A" w14:textId="77777777">
        <w:tc>
          <w:tcPr>
            <w:tcW w:w="1200" w:type="pct"/>
            <w:tcBorders>
              <w:top w:val="nil"/>
              <w:left w:val="nil"/>
              <w:bottom w:val="nil"/>
              <w:right w:val="nil"/>
            </w:tcBorders>
            <w:hideMark/>
          </w:tcPr>
          <w:p w:rsidRPr="00F62FF8" w:rsidR="00705D9E" w:rsidP="0F6E5D4C" w:rsidRDefault="00705D9E" w14:paraId="0FDB6A3A" w14:textId="77777777">
            <w:pPr>
              <w:spacing w:before="195" w:after="0" w:line="240" w:lineRule="auto"/>
              <w:jc w:val="both"/>
              <w:rPr>
                <w:rFonts w:eastAsia="Times New Roman" w:asciiTheme="majorBidi" w:hAnsiTheme="majorBidi" w:cstheme="majorBidi"/>
                <w:color w:val="414142"/>
                <w:sz w:val="24"/>
                <w:szCs w:val="24"/>
                <w:lang w:val="fr-FR"/>
              </w:rPr>
            </w:pPr>
            <w:r w:rsidRPr="0F6E5D4C">
              <w:rPr>
                <w:rFonts w:eastAsia="Times New Roman" w:asciiTheme="majorBidi" w:hAnsiTheme="majorBidi" w:cstheme="majorBidi"/>
                <w:color w:val="414142"/>
                <w:sz w:val="24"/>
                <w:szCs w:val="24"/>
              </w:rPr>
              <w:t>Persona, kurai ir pārstāvības tiesības</w:t>
            </w:r>
          </w:p>
        </w:tc>
        <w:tc>
          <w:tcPr>
            <w:tcW w:w="3800" w:type="pct"/>
            <w:tcBorders>
              <w:top w:val="outset" w:color="414142" w:sz="6" w:space="0"/>
              <w:left w:val="nil"/>
              <w:bottom w:val="single" w:color="414142" w:sz="6" w:space="0"/>
              <w:right w:val="nil"/>
            </w:tcBorders>
            <w:hideMark/>
          </w:tcPr>
          <w:p w:rsidRPr="00F62FF8" w:rsidR="00705D9E" w:rsidP="0F6E5D4C" w:rsidRDefault="00705D9E" w14:paraId="6F86EABD" w14:textId="77777777">
            <w:pPr>
              <w:spacing w:before="195" w:after="0" w:line="240" w:lineRule="auto"/>
              <w:jc w:val="both"/>
              <w:rPr>
                <w:rFonts w:eastAsia="Times New Roman" w:asciiTheme="majorBidi" w:hAnsiTheme="majorBidi" w:cstheme="majorBidi"/>
                <w:color w:val="414142"/>
                <w:sz w:val="24"/>
                <w:szCs w:val="24"/>
                <w:lang w:val="fr-FR"/>
              </w:rPr>
            </w:pPr>
            <w:r w:rsidRPr="0F6E5D4C">
              <w:rPr>
                <w:rFonts w:eastAsia="Times New Roman" w:asciiTheme="majorBidi" w:hAnsiTheme="majorBidi" w:cstheme="majorBidi"/>
                <w:color w:val="414142"/>
                <w:sz w:val="24"/>
                <w:szCs w:val="24"/>
              </w:rPr>
              <w:t> </w:t>
            </w:r>
          </w:p>
        </w:tc>
      </w:tr>
      <w:tr w:rsidRPr="00F62FF8" w:rsidR="00705D9E" w:rsidTr="0F6E5D4C" w14:paraId="7B74CB70" w14:textId="77777777">
        <w:tc>
          <w:tcPr>
            <w:tcW w:w="1200" w:type="pct"/>
            <w:tcBorders>
              <w:top w:val="nil"/>
              <w:left w:val="nil"/>
              <w:bottom w:val="nil"/>
              <w:right w:val="nil"/>
            </w:tcBorders>
            <w:hideMark/>
          </w:tcPr>
          <w:p w:rsidRPr="00F62FF8" w:rsidR="00705D9E" w:rsidP="0F6E5D4C" w:rsidRDefault="00705D9E" w14:paraId="5CD016D2" w14:textId="77777777">
            <w:pPr>
              <w:spacing w:before="195" w:after="0" w:line="240" w:lineRule="auto"/>
              <w:jc w:val="both"/>
              <w:rPr>
                <w:rFonts w:eastAsia="Times New Roman" w:asciiTheme="majorBidi" w:hAnsiTheme="majorBidi" w:cstheme="majorBidi"/>
                <w:color w:val="414142"/>
                <w:sz w:val="24"/>
                <w:szCs w:val="24"/>
                <w:lang w:val="fr-FR"/>
              </w:rPr>
            </w:pPr>
            <w:r w:rsidRPr="0F6E5D4C">
              <w:rPr>
                <w:rFonts w:eastAsia="Times New Roman" w:asciiTheme="majorBidi" w:hAnsiTheme="majorBidi" w:cstheme="majorBidi"/>
                <w:color w:val="414142"/>
                <w:sz w:val="24"/>
                <w:szCs w:val="24"/>
              </w:rPr>
              <w:t> </w:t>
            </w:r>
          </w:p>
        </w:tc>
        <w:tc>
          <w:tcPr>
            <w:tcW w:w="3800" w:type="pct"/>
            <w:tcBorders>
              <w:top w:val="outset" w:color="414142" w:sz="6" w:space="0"/>
              <w:left w:val="nil"/>
              <w:bottom w:val="nil"/>
              <w:right w:val="nil"/>
            </w:tcBorders>
            <w:hideMark/>
          </w:tcPr>
          <w:p w:rsidRPr="00F62FF8" w:rsidR="00705D9E" w:rsidP="0F6E5D4C" w:rsidRDefault="00705D9E" w14:paraId="3608676F"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(amats, vārds un uzvārds)</w:t>
            </w:r>
          </w:p>
        </w:tc>
      </w:tr>
    </w:tbl>
    <w:p w:rsidRPr="00F62FF8" w:rsidR="00705D9E" w:rsidP="0F6E5D4C" w:rsidRDefault="00705D9E" w14:paraId="4AAD77C8"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b/>
          <w:bCs/>
          <w:color w:val="414142"/>
          <w:sz w:val="24"/>
          <w:szCs w:val="24"/>
        </w:rPr>
        <w:t>2. Komercsabiedrības tips</w:t>
      </w:r>
      <w:r w:rsidRPr="0F6E5D4C">
        <w:rPr>
          <w:rFonts w:eastAsia="Times New Roman" w:asciiTheme="majorBidi" w:hAnsiTheme="majorBidi" w:cstheme="majorBidi"/>
          <w:color w:val="414142"/>
          <w:sz w:val="24"/>
          <w:szCs w:val="24"/>
        </w:rPr>
        <w:t> (vajadzīgo atzīmēt ar X)</w:t>
      </w:r>
    </w:p>
    <w:tbl>
      <w:tblPr>
        <w:tblW w:w="5000" w:type="pct"/>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3364"/>
        <w:gridCol w:w="5980"/>
      </w:tblGrid>
      <w:tr w:rsidRPr="00F62FF8" w:rsidR="00705D9E" w:rsidTr="0F6E5D4C" w14:paraId="498FA79C" w14:textId="77777777">
        <w:tc>
          <w:tcPr>
            <w:tcW w:w="18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7BD9034D" w14:textId="43B62712">
            <w:pPr>
              <w:spacing w:before="195" w:after="0" w:line="240" w:lineRule="auto"/>
              <w:jc w:val="both"/>
              <w:rPr>
                <w:rFonts w:eastAsia="Times New Roman" w:asciiTheme="majorBidi" w:hAnsiTheme="majorBidi" w:cstheme="majorBidi"/>
                <w:color w:val="414142"/>
                <w:sz w:val="24"/>
                <w:szCs w:val="24"/>
                <w:lang w:val="en-US"/>
              </w:rPr>
            </w:pPr>
            <w:r>
              <w:rPr>
                <w:noProof/>
              </w:rPr>
              <w:drawing>
                <wp:inline distT="0" distB="0" distL="0" distR="0" wp14:anchorId="71B5BA99" wp14:editId="0F6E5D4C">
                  <wp:extent cx="127000" cy="127000"/>
                  <wp:effectExtent l="0" t="0" r="6350" b="6350"/>
                  <wp:docPr id="1296908336"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eastAsia="Times New Roman" w:asciiTheme="majorBidi" w:hAnsiTheme="majorBidi" w:cstheme="majorBidi"/>
                <w:color w:val="414142"/>
                <w:sz w:val="24"/>
                <w:szCs w:val="24"/>
              </w:rPr>
              <w:t> Autonoma komercsabiedrība</w:t>
            </w:r>
          </w:p>
        </w:tc>
        <w:tc>
          <w:tcPr>
            <w:tcW w:w="32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4F60A465"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xml:space="preserve">Nepieciešamos datus iegūst tikai no </w:t>
            </w:r>
            <w:proofErr w:type="spellStart"/>
            <w:r w:rsidRPr="0F6E5D4C">
              <w:rPr>
                <w:rFonts w:eastAsia="Times New Roman" w:asciiTheme="majorBidi" w:hAnsiTheme="majorBidi" w:cstheme="majorBidi"/>
                <w:color w:val="414142"/>
                <w:sz w:val="24"/>
                <w:szCs w:val="24"/>
              </w:rPr>
              <w:t>iesniedzējkomercsabiedrības</w:t>
            </w:r>
            <w:proofErr w:type="spellEnd"/>
            <w:r w:rsidRPr="0F6E5D4C">
              <w:rPr>
                <w:rFonts w:eastAsia="Times New Roman" w:asciiTheme="majorBidi" w:hAnsiTheme="majorBidi" w:cstheme="majorBidi"/>
                <w:color w:val="414142"/>
                <w:sz w:val="24"/>
                <w:szCs w:val="24"/>
              </w:rPr>
              <w:t xml:space="preserve"> gada pārskatiem. Aizpilda tikai deklarāciju (bez pielikuma)</w:t>
            </w:r>
          </w:p>
        </w:tc>
      </w:tr>
      <w:tr w:rsidRPr="00F62FF8" w:rsidR="00705D9E" w:rsidTr="0F6E5D4C" w14:paraId="66CDCCB5" w14:textId="77777777">
        <w:tc>
          <w:tcPr>
            <w:tcW w:w="18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271DDB3F" w14:textId="76563530">
            <w:pPr>
              <w:spacing w:before="195" w:after="0" w:line="240" w:lineRule="auto"/>
              <w:jc w:val="both"/>
              <w:rPr>
                <w:rFonts w:eastAsia="Times New Roman" w:asciiTheme="majorBidi" w:hAnsiTheme="majorBidi" w:cstheme="majorBidi"/>
                <w:color w:val="414142"/>
                <w:sz w:val="24"/>
                <w:szCs w:val="24"/>
                <w:lang w:val="en-US"/>
              </w:rPr>
            </w:pPr>
            <w:r>
              <w:rPr>
                <w:noProof/>
              </w:rPr>
              <w:drawing>
                <wp:inline distT="0" distB="0" distL="0" distR="0" wp14:anchorId="63C46183" wp14:editId="009ED54B">
                  <wp:extent cx="127000" cy="127000"/>
                  <wp:effectExtent l="0" t="0" r="6350" b="6350"/>
                  <wp:docPr id="180599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eastAsia="Times New Roman" w:asciiTheme="majorBidi" w:hAnsiTheme="majorBidi" w:cstheme="majorBidi"/>
                <w:color w:val="414142"/>
                <w:sz w:val="24"/>
                <w:szCs w:val="24"/>
              </w:rPr>
              <w:t> </w:t>
            </w:r>
            <w:proofErr w:type="spellStart"/>
            <w:r w:rsidRPr="0F6E5D4C">
              <w:rPr>
                <w:rFonts w:eastAsia="Times New Roman" w:asciiTheme="majorBidi" w:hAnsiTheme="majorBidi" w:cstheme="majorBidi"/>
                <w:color w:val="414142"/>
                <w:sz w:val="24"/>
                <w:szCs w:val="24"/>
              </w:rPr>
              <w:t>Partnerkomercsabiedrība</w:t>
            </w:r>
            <w:proofErr w:type="spellEnd"/>
          </w:p>
        </w:tc>
        <w:tc>
          <w:tcPr>
            <w:tcW w:w="3200" w:type="pct"/>
            <w:vMerge w:val="restar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3F70D5FB" w14:textId="7530ABA8">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Aizpilda pielikumu</w:t>
            </w:r>
            <w:r w:rsidR="00974144">
              <w:rPr>
                <w:rStyle w:val="FootnoteReference"/>
                <w:rFonts w:eastAsia="Times New Roman" w:asciiTheme="majorBidi" w:hAnsiTheme="majorBidi" w:cstheme="majorBidi"/>
                <w:color w:val="414142"/>
                <w:sz w:val="24"/>
                <w:szCs w:val="24"/>
              </w:rPr>
              <w:footnoteReference w:id="3"/>
            </w:r>
            <w:r w:rsidRPr="0F6E5D4C">
              <w:rPr>
                <w:rFonts w:eastAsia="Times New Roman" w:asciiTheme="majorBidi" w:hAnsiTheme="majorBidi" w:cstheme="majorBidi"/>
                <w:color w:val="414142"/>
                <w:sz w:val="24"/>
                <w:szCs w:val="24"/>
              </w:rPr>
              <w:t> (ja nepieciešams, aizpilda arī papildlapas), tad aizpilda deklarāciju, aprēķinu rezultātus norādot tabulā</w:t>
            </w:r>
          </w:p>
        </w:tc>
      </w:tr>
      <w:tr w:rsidRPr="00F62FF8" w:rsidR="00705D9E" w:rsidTr="0F6E5D4C" w14:paraId="0BE5D51B" w14:textId="77777777">
        <w:tc>
          <w:tcPr>
            <w:tcW w:w="18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00332362" w14:textId="60C90FD2">
            <w:pPr>
              <w:spacing w:before="195" w:after="0" w:line="240" w:lineRule="auto"/>
              <w:jc w:val="both"/>
              <w:rPr>
                <w:rFonts w:eastAsia="Times New Roman" w:asciiTheme="majorBidi" w:hAnsiTheme="majorBidi" w:cstheme="majorBidi"/>
                <w:color w:val="414142"/>
                <w:sz w:val="24"/>
                <w:szCs w:val="24"/>
                <w:lang w:val="en-US"/>
              </w:rPr>
            </w:pPr>
            <w:r>
              <w:rPr>
                <w:noProof/>
              </w:rPr>
              <w:drawing>
                <wp:inline distT="0" distB="0" distL="0" distR="0" wp14:anchorId="7FDDC803" wp14:editId="6E1B7CE9">
                  <wp:extent cx="127000" cy="127000"/>
                  <wp:effectExtent l="0" t="0" r="6350" b="6350"/>
                  <wp:docPr id="734277021"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eastAsia="Times New Roman" w:asciiTheme="majorBidi" w:hAnsiTheme="majorBidi" w:cstheme="majorBidi"/>
                <w:color w:val="414142"/>
                <w:sz w:val="24"/>
                <w:szCs w:val="24"/>
              </w:rPr>
              <w:t> Saistīta komercsabiedrība</w:t>
            </w:r>
          </w:p>
        </w:tc>
        <w:tc>
          <w:tcPr>
            <w:tcW w:w="0" w:type="auto"/>
            <w:vMerge/>
            <w:vAlign w:val="center"/>
            <w:hideMark/>
          </w:tcPr>
          <w:p w:rsidRPr="00F62FF8" w:rsidR="00705D9E" w:rsidP="00F62FF8" w:rsidRDefault="00705D9E" w14:paraId="44E12218" w14:textId="77777777">
            <w:pPr>
              <w:spacing w:after="0" w:line="240" w:lineRule="auto"/>
              <w:jc w:val="both"/>
              <w:rPr>
                <w:rFonts w:eastAsia="Times New Roman" w:asciiTheme="majorBidi" w:hAnsiTheme="majorBidi" w:cstheme="majorBidi"/>
                <w:color w:val="414142"/>
                <w:lang w:val="en-US"/>
              </w:rPr>
            </w:pPr>
          </w:p>
        </w:tc>
      </w:tr>
    </w:tbl>
    <w:p w:rsidRPr="00F62FF8" w:rsidR="00705D9E" w:rsidP="5836057D" w:rsidRDefault="00705D9E" w14:paraId="5C7BCADB" w14:textId="3CDA4B70">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lang w:val="en-US"/>
        </w:rPr>
      </w:pPr>
      <w:r w:rsidRPr="5836057D">
        <w:rPr>
          <w:rFonts w:eastAsia="Times New Roman" w:asciiTheme="majorBidi" w:hAnsiTheme="majorBidi" w:cstheme="majorBidi"/>
          <w:b/>
          <w:bCs/>
          <w:color w:val="414142"/>
          <w:sz w:val="24"/>
          <w:szCs w:val="24"/>
        </w:rPr>
        <w:t>3. Komercsabiedrības kategorijas noteikšanai izmantojamie dati</w:t>
      </w:r>
    </w:p>
    <w:tbl>
      <w:tblPr>
        <w:tblW w:w="5000" w:type="pct"/>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2803"/>
        <w:gridCol w:w="3644"/>
        <w:gridCol w:w="2897"/>
      </w:tblGrid>
      <w:tr w:rsidRPr="00F62FF8" w:rsidR="00705D9E" w:rsidTr="0F6E5D4C" w14:paraId="7A79E770" w14:textId="77777777">
        <w:tc>
          <w:tcPr>
            <w:tcW w:w="0" w:type="auto"/>
            <w:gridSpan w:val="3"/>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4221485" w14:textId="6736370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Pēdējais pārskata gads</w:t>
            </w:r>
            <w:r w:rsidR="00974144">
              <w:rPr>
                <w:rStyle w:val="FootnoteReference"/>
                <w:rFonts w:eastAsia="Times New Roman" w:asciiTheme="majorBidi" w:hAnsiTheme="majorBidi" w:cstheme="majorBidi"/>
                <w:color w:val="414142"/>
                <w:sz w:val="24"/>
                <w:szCs w:val="24"/>
              </w:rPr>
              <w:footnoteReference w:id="4"/>
            </w:r>
            <w:r w:rsidRPr="0F6E5D4C">
              <w:rPr>
                <w:rFonts w:eastAsia="Times New Roman" w:asciiTheme="majorBidi" w:hAnsiTheme="majorBidi" w:cstheme="majorBidi"/>
                <w:color w:val="414142"/>
                <w:sz w:val="24"/>
                <w:szCs w:val="24"/>
              </w:rPr>
              <w:t> (</w:t>
            </w:r>
            <w:r w:rsidRPr="0F6E5D4C">
              <w:rPr>
                <w:rFonts w:eastAsia="Times New Roman" w:asciiTheme="majorBidi" w:hAnsiTheme="majorBidi" w:cstheme="majorBidi"/>
                <w:i/>
                <w:iCs/>
                <w:color w:val="414142"/>
                <w:sz w:val="24"/>
                <w:szCs w:val="24"/>
              </w:rPr>
              <w:t>ierakstīt gadu</w:t>
            </w:r>
            <w:r w:rsidRPr="0F6E5D4C">
              <w:rPr>
                <w:rFonts w:eastAsia="Times New Roman" w:asciiTheme="majorBidi" w:hAnsiTheme="majorBidi" w:cstheme="majorBidi"/>
                <w:color w:val="414142"/>
                <w:sz w:val="24"/>
                <w:szCs w:val="24"/>
              </w:rPr>
              <w:t>)</w:t>
            </w:r>
          </w:p>
        </w:tc>
      </w:tr>
      <w:tr w:rsidRPr="00F62FF8" w:rsidR="00705D9E" w:rsidTr="0F6E5D4C" w14:paraId="6200188B" w14:textId="77777777">
        <w:tc>
          <w:tcPr>
            <w:tcW w:w="15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1B0AB93"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Vidējais darbinieku skaits (gadā)</w:t>
            </w:r>
          </w:p>
        </w:tc>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1B2F1DA"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apgrozījums (EUR)</w:t>
            </w:r>
          </w:p>
        </w:tc>
        <w:tc>
          <w:tcPr>
            <w:tcW w:w="15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8F53507"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bilances kopsumma (EUR)</w:t>
            </w:r>
          </w:p>
        </w:tc>
      </w:tr>
      <w:tr w:rsidRPr="00F62FF8" w:rsidR="00705D9E" w:rsidTr="0F6E5D4C" w14:paraId="5F2650A5" w14:textId="77777777">
        <w:trPr>
          <w:trHeight w:val="375"/>
        </w:trPr>
        <w:tc>
          <w:tcPr>
            <w:tcW w:w="15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8BA85E1"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6AEEC77"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5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FB2885D"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68967D16" w14:textId="77777777">
        <w:trPr>
          <w:trHeight w:val="375"/>
        </w:trPr>
        <w:tc>
          <w:tcPr>
            <w:tcW w:w="15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BF0A341"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9B3E23C"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5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4FAE7AC"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bl>
    <w:p w:rsidRPr="00F62FF8" w:rsidR="00705D9E" w:rsidP="5836057D" w:rsidRDefault="00705D9E" w14:paraId="528EA0D1" w14:textId="4724E4FE">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vertAlign w:val="superscript"/>
        </w:rPr>
      </w:pPr>
      <w:r w:rsidRPr="5836057D">
        <w:rPr>
          <w:rFonts w:eastAsia="Times New Roman" w:asciiTheme="majorBidi" w:hAnsiTheme="majorBidi" w:cstheme="majorBidi"/>
          <w:b/>
          <w:bCs/>
          <w:color w:val="414142"/>
          <w:sz w:val="24"/>
          <w:szCs w:val="24"/>
        </w:rPr>
        <w:t>4. Skaidrojumi par deklarācijas aizpildīšanas īpašajiem gadījumiem</w:t>
      </w:r>
      <w:r w:rsidR="00974144">
        <w:rPr>
          <w:rStyle w:val="FootnoteReference"/>
          <w:rFonts w:eastAsia="Times New Roman" w:asciiTheme="majorBidi" w:hAnsiTheme="majorBidi" w:cstheme="majorBidi"/>
          <w:b/>
          <w:bCs/>
          <w:color w:val="414142"/>
          <w:sz w:val="24"/>
          <w:szCs w:val="24"/>
        </w:rPr>
        <w:footnoteReference w:id="5"/>
      </w:r>
    </w:p>
    <w:tbl>
      <w:tblPr>
        <w:tblW w:w="5000" w:type="pct"/>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9344"/>
      </w:tblGrid>
      <w:tr w:rsidRPr="00F62FF8" w:rsidR="00705D9E" w:rsidTr="0F6E5D4C" w14:paraId="05CD7A3A" w14:textId="77777777">
        <w:trPr>
          <w:trHeight w:val="1050"/>
        </w:trPr>
        <w:tc>
          <w:tcPr>
            <w:tcW w:w="0" w:type="auto"/>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4BC45C5"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bl>
    <w:p w:rsidRPr="00F62FF8" w:rsidR="00705D9E" w:rsidP="5836057D" w:rsidRDefault="00705D9E" w14:paraId="63BEC635" w14:textId="1E0D75C4">
      <w:pPr>
        <w:shd w:val="clear" w:color="auto" w:fill="FFFFFF" w:themeFill="background1"/>
        <w:spacing w:before="100" w:beforeAutospacing="1" w:after="100" w:afterAutospacing="1" w:line="293" w:lineRule="atLeast"/>
        <w:jc w:val="both"/>
        <w:rPr>
          <w:rFonts w:eastAsia="Times New Roman" w:asciiTheme="majorBidi" w:hAnsiTheme="majorBidi" w:cstheme="majorBidi"/>
          <w:color w:val="414142"/>
          <w:sz w:val="24"/>
          <w:szCs w:val="24"/>
        </w:rPr>
      </w:pPr>
      <w:r w:rsidRPr="5836057D">
        <w:rPr>
          <w:rFonts w:eastAsia="Times New Roman" w:asciiTheme="majorBidi" w:hAnsiTheme="majorBidi" w:cstheme="majorBidi"/>
          <w:b/>
          <w:bCs/>
          <w:color w:val="414142"/>
          <w:sz w:val="24"/>
          <w:szCs w:val="24"/>
        </w:rPr>
        <w:t>5. Komercsabiedrības kategorija</w:t>
      </w:r>
      <w:r w:rsidRPr="5836057D">
        <w:rPr>
          <w:rFonts w:eastAsia="Times New Roman" w:asciiTheme="majorBidi" w:hAnsiTheme="majorBidi" w:cstheme="majorBidi"/>
          <w:color w:val="414142"/>
          <w:sz w:val="24"/>
          <w:szCs w:val="24"/>
        </w:rPr>
        <w:t> (vajadzīgo atzīmēt ar X)</w:t>
      </w:r>
    </w:p>
    <w:tbl>
      <w:tblPr>
        <w:tblW w:w="5000" w:type="pct"/>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3364"/>
        <w:gridCol w:w="5980"/>
      </w:tblGrid>
      <w:tr w:rsidRPr="00F62FF8" w:rsidR="00705D9E" w:rsidTr="5836057D" w14:paraId="761DA207" w14:textId="77777777">
        <w:tc>
          <w:tcPr>
            <w:tcW w:w="18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28C6B832" w14:textId="185817A1">
            <w:pPr>
              <w:spacing w:before="195" w:after="0" w:line="240" w:lineRule="auto"/>
              <w:jc w:val="both"/>
              <w:rPr>
                <w:rFonts w:eastAsia="Times New Roman" w:asciiTheme="majorBidi" w:hAnsiTheme="majorBidi" w:cstheme="majorBidi"/>
                <w:color w:val="414142"/>
                <w:sz w:val="24"/>
                <w:szCs w:val="24"/>
                <w:lang w:val="en-US"/>
              </w:rPr>
            </w:pPr>
            <w:r>
              <w:rPr>
                <w:noProof/>
              </w:rPr>
              <w:drawing>
                <wp:inline distT="0" distB="0" distL="0" distR="0" wp14:anchorId="7A4F0ABB" wp14:editId="4AEBCCC5">
                  <wp:extent cx="127000" cy="127000"/>
                  <wp:effectExtent l="0" t="0" r="6350" b="6350"/>
                  <wp:docPr id="426358543"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eastAsia="Times New Roman" w:asciiTheme="majorBidi" w:hAnsiTheme="majorBidi" w:cstheme="majorBidi"/>
                <w:color w:val="414142"/>
                <w:sz w:val="24"/>
                <w:szCs w:val="24"/>
              </w:rPr>
              <w:t> Sīkā (</w:t>
            </w:r>
            <w:proofErr w:type="spellStart"/>
            <w:r w:rsidRPr="0F6E5D4C">
              <w:rPr>
                <w:rFonts w:eastAsia="Times New Roman" w:asciiTheme="majorBidi" w:hAnsiTheme="majorBidi" w:cstheme="majorBidi"/>
                <w:color w:val="414142"/>
                <w:sz w:val="24"/>
                <w:szCs w:val="24"/>
              </w:rPr>
              <w:t>mikrokomercsabiedrība</w:t>
            </w:r>
            <w:proofErr w:type="spellEnd"/>
            <w:r w:rsidRPr="0F6E5D4C">
              <w:rPr>
                <w:rFonts w:eastAsia="Times New Roman" w:asciiTheme="majorBidi" w:hAnsiTheme="majorBidi" w:cstheme="majorBidi"/>
                <w:color w:val="414142"/>
                <w:sz w:val="24"/>
                <w:szCs w:val="24"/>
              </w:rPr>
              <w:t>)</w:t>
            </w:r>
          </w:p>
        </w:tc>
        <w:tc>
          <w:tcPr>
            <w:tcW w:w="3200" w:type="pct"/>
            <w:vMerge w:val="restart"/>
            <w:tcBorders>
              <w:top w:val="outset" w:color="414142" w:sz="6" w:space="0"/>
              <w:left w:val="outset" w:color="414142" w:sz="6" w:space="0"/>
              <w:bottom w:val="outset" w:color="414142" w:sz="6" w:space="0"/>
              <w:right w:val="outset" w:color="414142" w:sz="6" w:space="0"/>
            </w:tcBorders>
            <w:hideMark/>
          </w:tcPr>
          <w:p w:rsidRPr="00F62FF8" w:rsidR="00705D9E" w:rsidP="5836057D" w:rsidRDefault="00705D9E" w14:paraId="6A9520F1" w14:textId="49667046">
            <w:pPr>
              <w:spacing w:before="195" w:after="0" w:line="240" w:lineRule="auto"/>
              <w:jc w:val="both"/>
              <w:rPr>
                <w:rFonts w:eastAsia="Times New Roman" w:asciiTheme="majorBidi" w:hAnsiTheme="majorBidi" w:cstheme="majorBidi"/>
                <w:color w:val="414142"/>
                <w:sz w:val="24"/>
                <w:szCs w:val="24"/>
                <w:lang w:val="en-US"/>
              </w:rPr>
            </w:pPr>
            <w:r w:rsidRPr="5836057D">
              <w:rPr>
                <w:rFonts w:eastAsia="Times New Roman" w:asciiTheme="majorBidi" w:hAnsiTheme="majorBidi" w:cstheme="majorBidi"/>
                <w:color w:val="414142"/>
                <w:sz w:val="24"/>
                <w:szCs w:val="24"/>
              </w:rPr>
              <w:t>Atbilstoši Komisijas regulas Nr. </w:t>
            </w:r>
            <w:hyperlink r:id="rId12">
              <w:r w:rsidRPr="5836057D">
                <w:rPr>
                  <w:rFonts w:eastAsia="Times New Roman" w:asciiTheme="majorBidi" w:hAnsiTheme="majorBidi" w:cstheme="majorBidi"/>
                  <w:color w:val="16497B"/>
                  <w:sz w:val="24"/>
                  <w:szCs w:val="24"/>
                  <w:u w:val="single"/>
                </w:rPr>
                <w:t>651/2014</w:t>
              </w:r>
            </w:hyperlink>
            <w:r w:rsidRPr="5836057D">
              <w:rPr>
                <w:rFonts w:eastAsia="Times New Roman" w:asciiTheme="majorBidi" w:hAnsiTheme="majorBidi" w:cstheme="majorBidi"/>
                <w:color w:val="414142"/>
                <w:sz w:val="24"/>
                <w:szCs w:val="24"/>
              </w:rPr>
              <w:t> I pielikuma 2.</w:t>
            </w:r>
            <w:r w:rsidRPr="5836057D" w:rsidR="00974144">
              <w:rPr>
                <w:rFonts w:eastAsia="Times New Roman" w:asciiTheme="majorBidi" w:hAnsiTheme="majorBidi" w:cstheme="majorBidi"/>
                <w:color w:val="414142"/>
                <w:sz w:val="24"/>
                <w:szCs w:val="24"/>
              </w:rPr>
              <w:t> </w:t>
            </w:r>
            <w:r w:rsidRPr="5836057D">
              <w:rPr>
                <w:rFonts w:eastAsia="Times New Roman" w:asciiTheme="majorBidi" w:hAnsiTheme="majorBidi" w:cstheme="majorBidi"/>
                <w:color w:val="414142"/>
                <w:sz w:val="24"/>
                <w:szCs w:val="24"/>
              </w:rPr>
              <w:t>pantam</w:t>
            </w:r>
          </w:p>
        </w:tc>
      </w:tr>
      <w:tr w:rsidRPr="00F62FF8" w:rsidR="00705D9E" w:rsidTr="5836057D" w14:paraId="0EC7CD59" w14:textId="77777777">
        <w:tc>
          <w:tcPr>
            <w:tcW w:w="18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69DDD6A2" w14:textId="77EF0848">
            <w:pPr>
              <w:spacing w:before="195" w:after="0" w:line="240" w:lineRule="auto"/>
              <w:jc w:val="both"/>
              <w:rPr>
                <w:rFonts w:eastAsia="Times New Roman" w:asciiTheme="majorBidi" w:hAnsiTheme="majorBidi" w:cstheme="majorBidi"/>
                <w:color w:val="414142"/>
                <w:sz w:val="24"/>
                <w:szCs w:val="24"/>
                <w:lang w:val="en-US"/>
              </w:rPr>
            </w:pPr>
            <w:r>
              <w:rPr>
                <w:noProof/>
              </w:rPr>
              <w:drawing>
                <wp:inline distT="0" distB="0" distL="0" distR="0" wp14:anchorId="455B9AA6" wp14:editId="763363DD">
                  <wp:extent cx="127000" cy="127000"/>
                  <wp:effectExtent l="0" t="0" r="6350" b="6350"/>
                  <wp:docPr id="509149896"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eastAsia="Times New Roman" w:asciiTheme="majorBidi" w:hAnsiTheme="majorBidi" w:cstheme="majorBidi"/>
                <w:color w:val="414142"/>
                <w:sz w:val="24"/>
                <w:szCs w:val="24"/>
              </w:rPr>
              <w:t> Mazā</w:t>
            </w:r>
          </w:p>
        </w:tc>
        <w:tc>
          <w:tcPr>
            <w:tcW w:w="0" w:type="auto"/>
            <w:vMerge/>
            <w:vAlign w:val="center"/>
            <w:hideMark/>
          </w:tcPr>
          <w:p w:rsidRPr="00F62FF8" w:rsidR="00705D9E" w:rsidP="00F62FF8" w:rsidRDefault="00705D9E" w14:paraId="7E7FFADC" w14:textId="77777777">
            <w:pPr>
              <w:spacing w:after="0" w:line="240" w:lineRule="auto"/>
              <w:jc w:val="both"/>
              <w:rPr>
                <w:rFonts w:eastAsia="Times New Roman" w:asciiTheme="majorBidi" w:hAnsiTheme="majorBidi" w:cstheme="majorBidi"/>
                <w:color w:val="414142"/>
                <w:lang w:val="en-US"/>
              </w:rPr>
            </w:pPr>
          </w:p>
        </w:tc>
      </w:tr>
      <w:tr w:rsidRPr="00F62FF8" w:rsidR="00705D9E" w:rsidTr="5836057D" w14:paraId="38BB7ABA" w14:textId="77777777">
        <w:tc>
          <w:tcPr>
            <w:tcW w:w="18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221D99E3" w14:textId="6C47445A">
            <w:pPr>
              <w:spacing w:before="195" w:after="0" w:line="240" w:lineRule="auto"/>
              <w:jc w:val="both"/>
              <w:rPr>
                <w:rFonts w:eastAsia="Times New Roman" w:asciiTheme="majorBidi" w:hAnsiTheme="majorBidi" w:cstheme="majorBidi"/>
                <w:color w:val="414142"/>
                <w:sz w:val="24"/>
                <w:szCs w:val="24"/>
                <w:lang w:val="en-US"/>
              </w:rPr>
            </w:pPr>
            <w:r>
              <w:rPr>
                <w:noProof/>
              </w:rPr>
              <w:drawing>
                <wp:inline distT="0" distB="0" distL="0" distR="0" wp14:anchorId="6648AFBD" wp14:editId="243E41DB">
                  <wp:extent cx="127000" cy="127000"/>
                  <wp:effectExtent l="0" t="0" r="6350" b="6350"/>
                  <wp:docPr id="1468445321"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eastAsia="Times New Roman" w:asciiTheme="majorBidi" w:hAnsiTheme="majorBidi" w:cstheme="majorBidi"/>
                <w:color w:val="414142"/>
                <w:sz w:val="24"/>
                <w:szCs w:val="24"/>
              </w:rPr>
              <w:t> Vidējā</w:t>
            </w:r>
          </w:p>
        </w:tc>
        <w:tc>
          <w:tcPr>
            <w:tcW w:w="0" w:type="auto"/>
            <w:vMerge/>
            <w:vAlign w:val="center"/>
            <w:hideMark/>
          </w:tcPr>
          <w:p w:rsidRPr="00F62FF8" w:rsidR="00705D9E" w:rsidP="00F62FF8" w:rsidRDefault="00705D9E" w14:paraId="64A56909" w14:textId="77777777">
            <w:pPr>
              <w:spacing w:after="0" w:line="240" w:lineRule="auto"/>
              <w:jc w:val="both"/>
              <w:rPr>
                <w:rFonts w:eastAsia="Times New Roman" w:asciiTheme="majorBidi" w:hAnsiTheme="majorBidi" w:cstheme="majorBidi"/>
                <w:color w:val="414142"/>
                <w:lang w:val="en-US"/>
              </w:rPr>
            </w:pPr>
          </w:p>
        </w:tc>
      </w:tr>
      <w:tr w:rsidRPr="00F62FF8" w:rsidR="00705D9E" w:rsidTr="5836057D" w14:paraId="317891D4" w14:textId="77777777">
        <w:tc>
          <w:tcPr>
            <w:tcW w:w="18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0B600019" w14:textId="4050C047">
            <w:pPr>
              <w:spacing w:before="195" w:after="0" w:line="240" w:lineRule="auto"/>
              <w:jc w:val="both"/>
              <w:rPr>
                <w:rFonts w:eastAsia="Times New Roman" w:asciiTheme="majorBidi" w:hAnsiTheme="majorBidi" w:cstheme="majorBidi"/>
                <w:color w:val="414142"/>
                <w:sz w:val="24"/>
                <w:szCs w:val="24"/>
                <w:lang w:val="en-US"/>
              </w:rPr>
            </w:pPr>
            <w:r>
              <w:rPr>
                <w:noProof/>
              </w:rPr>
              <w:drawing>
                <wp:inline distT="0" distB="0" distL="0" distR="0" wp14:anchorId="0D8AD2E9" wp14:editId="640D4066">
                  <wp:extent cx="127000" cy="127000"/>
                  <wp:effectExtent l="0" t="0" r="6350" b="6350"/>
                  <wp:docPr id="172493053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eastAsia="Times New Roman" w:asciiTheme="majorBidi" w:hAnsiTheme="majorBidi" w:cstheme="majorBidi"/>
                <w:color w:val="414142"/>
                <w:sz w:val="24"/>
                <w:szCs w:val="24"/>
              </w:rPr>
              <w:t> Lielā</w:t>
            </w:r>
          </w:p>
        </w:tc>
        <w:tc>
          <w:tcPr>
            <w:tcW w:w="32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7CF08057"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Neatbilst nevienam no iepriekš minētajiem variantiem</w:t>
            </w:r>
          </w:p>
        </w:tc>
      </w:tr>
    </w:tbl>
    <w:p w:rsidRPr="00F62FF8" w:rsidR="00705D9E" w:rsidP="0F6E5D4C" w:rsidRDefault="00705D9E" w14:paraId="797F2E2E" w14:textId="77777777">
      <w:pPr>
        <w:shd w:val="clear" w:color="auto" w:fill="FFFFFF" w:themeFill="background1"/>
        <w:spacing w:after="0" w:line="240" w:lineRule="auto"/>
        <w:jc w:val="both"/>
        <w:rPr>
          <w:rFonts w:eastAsia="Times New Roman" w:asciiTheme="majorBidi" w:hAnsiTheme="majorBidi" w:cstheme="majorBidi"/>
          <w:color w:val="414142"/>
          <w:sz w:val="24"/>
          <w:szCs w:val="24"/>
          <w:lang w:val="en-US"/>
        </w:rPr>
      </w:pPr>
    </w:p>
    <w:tbl>
      <w:tblPr>
        <w:tblW w:w="5000" w:type="pct"/>
        <w:tblBorders>
          <w:top w:val="outset" w:color="414142" w:sz="2" w:space="0"/>
          <w:left w:val="outset" w:color="414142" w:sz="2" w:space="0"/>
          <w:bottom w:val="outset" w:color="414142" w:sz="2" w:space="0"/>
          <w:right w:val="outset" w:color="414142" w:sz="2" w:space="0"/>
        </w:tblBorders>
        <w:tblCellMar>
          <w:top w:w="30" w:type="dxa"/>
          <w:left w:w="30" w:type="dxa"/>
          <w:bottom w:w="30" w:type="dxa"/>
          <w:right w:w="30" w:type="dxa"/>
        </w:tblCellMar>
        <w:tblLook w:val="04A0" w:firstRow="1" w:lastRow="0" w:firstColumn="1" w:lastColumn="0" w:noHBand="0" w:noVBand="1"/>
      </w:tblPr>
      <w:tblGrid>
        <w:gridCol w:w="3370"/>
        <w:gridCol w:w="842"/>
        <w:gridCol w:w="5148"/>
      </w:tblGrid>
      <w:tr w:rsidRPr="00F62FF8" w:rsidR="00B03C2A" w:rsidTr="0F6E5D4C" w14:paraId="5F0B3DD4" w14:textId="77777777">
        <w:tc>
          <w:tcPr>
            <w:tcW w:w="1800" w:type="pct"/>
            <w:tcBorders>
              <w:top w:val="nil"/>
              <w:left w:val="nil"/>
              <w:bottom w:val="nil"/>
              <w:right w:val="nil"/>
            </w:tcBorders>
          </w:tcPr>
          <w:p w:rsidRPr="00FD34A1" w:rsidR="00B03C2A" w:rsidP="0F6E5D4C" w:rsidRDefault="00B03C2A" w14:paraId="0DA08BEB" w14:textId="54C19DD8">
            <w:pPr>
              <w:spacing w:before="100" w:beforeAutospacing="1" w:after="0" w:line="293" w:lineRule="atLeast"/>
              <w:jc w:val="both"/>
              <w:rPr>
                <w:rFonts w:eastAsia="Times New Roman" w:asciiTheme="majorBidi" w:hAnsiTheme="majorBidi" w:cstheme="majorBidi"/>
                <w:b/>
                <w:bCs/>
                <w:color w:val="414142"/>
                <w:sz w:val="24"/>
                <w:szCs w:val="24"/>
                <w:lang w:val="en-US"/>
              </w:rPr>
            </w:pPr>
            <w:r w:rsidRPr="0F6E5D4C">
              <w:rPr>
                <w:rFonts w:eastAsia="Times New Roman" w:asciiTheme="majorBidi" w:hAnsiTheme="majorBidi" w:cstheme="majorBidi"/>
                <w:b/>
                <w:bCs/>
                <w:color w:val="414142"/>
                <w:sz w:val="24"/>
                <w:szCs w:val="24"/>
              </w:rPr>
              <w:t>Svarīgi!</w:t>
            </w:r>
          </w:p>
        </w:tc>
        <w:tc>
          <w:tcPr>
            <w:tcW w:w="450" w:type="pct"/>
            <w:tcBorders>
              <w:top w:val="nil"/>
              <w:left w:val="nil"/>
              <w:bottom w:val="nil"/>
              <w:right w:val="nil"/>
            </w:tcBorders>
          </w:tcPr>
          <w:p w:rsidRPr="0F6E5D4C" w:rsidR="00B03C2A" w:rsidP="0F6E5D4C" w:rsidRDefault="00B03C2A" w14:paraId="63246AD2" w14:textId="77777777">
            <w:pPr>
              <w:spacing w:before="195" w:after="0" w:line="240" w:lineRule="auto"/>
              <w:jc w:val="both"/>
              <w:rPr>
                <w:rFonts w:eastAsia="Times New Roman" w:asciiTheme="majorBidi" w:hAnsiTheme="majorBidi" w:cstheme="majorBidi"/>
                <w:color w:val="414142"/>
                <w:sz w:val="24"/>
                <w:szCs w:val="24"/>
              </w:rPr>
            </w:pPr>
          </w:p>
        </w:tc>
        <w:tc>
          <w:tcPr>
            <w:tcW w:w="2750" w:type="pct"/>
            <w:tcBorders>
              <w:top w:val="nil"/>
              <w:left w:val="nil"/>
              <w:bottom w:val="nil"/>
              <w:right w:val="nil"/>
            </w:tcBorders>
          </w:tcPr>
          <w:p w:rsidR="00B03C2A" w:rsidP="00092D54" w:rsidRDefault="00B03C2A" w14:paraId="0722D9D4" w14:textId="77777777">
            <w:pPr>
              <w:spacing w:before="195" w:after="0" w:line="240" w:lineRule="auto"/>
              <w:jc w:val="both"/>
              <w:rPr>
                <w:noProof/>
              </w:rPr>
            </w:pPr>
          </w:p>
        </w:tc>
      </w:tr>
      <w:tr w:rsidRPr="00F62FF8" w:rsidR="00705D9E" w:rsidTr="0F6E5D4C" w14:paraId="43A66EA4" w14:textId="77777777">
        <w:tc>
          <w:tcPr>
            <w:tcW w:w="1800" w:type="pct"/>
            <w:tcBorders>
              <w:top w:val="nil"/>
              <w:left w:val="nil"/>
              <w:bottom w:val="nil"/>
              <w:right w:val="nil"/>
            </w:tcBorders>
            <w:hideMark/>
          </w:tcPr>
          <w:p w:rsidRPr="00057842" w:rsidR="00705D9E" w:rsidP="0F6E5D4C" w:rsidRDefault="00705D9E" w14:paraId="0040FE46" w14:textId="77777777">
            <w:pPr>
              <w:spacing w:before="100" w:beforeAutospacing="1" w:after="0" w:line="293" w:lineRule="atLeast"/>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Vai salīdzinājumā ar iepriekšējo pārskata periodu ir notikušas datu izmaiņas, kuru dēļ ir mainījusies komercsabiedrības kategorija</w:t>
            </w:r>
          </w:p>
        </w:tc>
        <w:tc>
          <w:tcPr>
            <w:tcW w:w="450" w:type="pct"/>
            <w:tcBorders>
              <w:top w:val="nil"/>
              <w:left w:val="nil"/>
              <w:bottom w:val="nil"/>
              <w:right w:val="nil"/>
            </w:tcBorders>
            <w:hideMark/>
          </w:tcPr>
          <w:p w:rsidRPr="00057842" w:rsidR="00705D9E" w:rsidP="0F6E5D4C" w:rsidRDefault="00705D9E" w14:paraId="58677E52"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c>
          <w:tcPr>
            <w:tcW w:w="2750" w:type="pct"/>
            <w:tcBorders>
              <w:top w:val="nil"/>
              <w:left w:val="nil"/>
              <w:bottom w:val="nil"/>
              <w:right w:val="nil"/>
            </w:tcBorders>
            <w:hideMark/>
          </w:tcPr>
          <w:p w:rsidRPr="00F62FF8" w:rsidR="00705D9E" w:rsidP="00FD34A1" w:rsidRDefault="00705D9E" w14:paraId="062D3299" w14:textId="394CCE65">
            <w:pPr>
              <w:spacing w:before="195" w:after="0" w:line="240" w:lineRule="auto"/>
              <w:jc w:val="both"/>
              <w:rPr>
                <w:rFonts w:eastAsia="Times New Roman" w:asciiTheme="majorBidi" w:hAnsiTheme="majorBidi" w:cstheme="majorBidi"/>
                <w:b/>
                <w:bCs/>
                <w:color w:val="414142"/>
                <w:sz w:val="24"/>
                <w:szCs w:val="24"/>
                <w:lang w:val="en-US"/>
              </w:rPr>
            </w:pPr>
            <w:r>
              <w:rPr>
                <w:noProof/>
              </w:rPr>
              <w:drawing>
                <wp:inline distT="0" distB="0" distL="0" distR="0" wp14:anchorId="21C9E1AE" wp14:editId="49A808CC">
                  <wp:extent cx="127000" cy="127000"/>
                  <wp:effectExtent l="0" t="0" r="6350" b="6350"/>
                  <wp:docPr id="56150365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eastAsia="Times New Roman" w:asciiTheme="majorBidi" w:hAnsiTheme="majorBidi" w:cstheme="majorBidi"/>
                <w:b/>
                <w:bCs/>
                <w:color w:val="414142"/>
                <w:sz w:val="24"/>
                <w:szCs w:val="24"/>
              </w:rPr>
              <w:t>Nē</w:t>
            </w:r>
          </w:p>
          <w:p w:rsidRPr="00F62FF8" w:rsidR="00705D9E" w:rsidP="0F6E5D4C" w:rsidRDefault="00705D9E" w14:paraId="0EFAB961" w14:textId="7834ED98">
            <w:pPr>
              <w:spacing w:before="100" w:beforeAutospacing="1" w:after="0" w:line="293" w:lineRule="atLeast"/>
              <w:jc w:val="both"/>
              <w:rPr>
                <w:rFonts w:eastAsia="Times New Roman" w:asciiTheme="majorBidi" w:hAnsiTheme="majorBidi" w:cstheme="majorBidi"/>
                <w:color w:val="414142"/>
                <w:sz w:val="24"/>
                <w:szCs w:val="24"/>
                <w:lang w:val="en-US"/>
              </w:rPr>
            </w:pPr>
            <w:r>
              <w:rPr>
                <w:noProof/>
              </w:rPr>
              <w:drawing>
                <wp:inline distT="0" distB="0" distL="0" distR="0" wp14:anchorId="58E38A0E" wp14:editId="6312D330">
                  <wp:extent cx="127000" cy="127000"/>
                  <wp:effectExtent l="0" t="0" r="6350" b="6350"/>
                  <wp:docPr id="147756046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eastAsia="Times New Roman" w:asciiTheme="majorBidi" w:hAnsiTheme="majorBidi" w:cstheme="majorBidi"/>
                <w:b/>
                <w:bCs/>
                <w:color w:val="414142"/>
                <w:sz w:val="24"/>
                <w:szCs w:val="24"/>
              </w:rPr>
              <w:t>Jā</w:t>
            </w:r>
            <w:r w:rsidRPr="0F6E5D4C">
              <w:rPr>
                <w:rFonts w:eastAsia="Times New Roman" w:asciiTheme="majorBidi" w:hAnsiTheme="majorBidi" w:cstheme="majorBidi"/>
                <w:color w:val="414142"/>
                <w:sz w:val="24"/>
                <w:szCs w:val="24"/>
              </w:rPr>
              <w:t> (šādā gadījumā aizpilda un pievieno deklarāciju par iepriekšējo pārskata periodu)</w:t>
            </w:r>
          </w:p>
        </w:tc>
      </w:tr>
    </w:tbl>
    <w:p w:rsidRPr="00F62FF8" w:rsidR="00705D9E" w:rsidP="0F6E5D4C" w:rsidRDefault="00705D9E" w14:paraId="62EF7074" w14:textId="77777777">
      <w:pPr>
        <w:shd w:val="clear" w:color="auto" w:fill="FFFFFF" w:themeFill="background1"/>
        <w:spacing w:after="0" w:line="240" w:lineRule="auto"/>
        <w:jc w:val="both"/>
        <w:rPr>
          <w:rFonts w:eastAsia="Times New Roman" w:asciiTheme="majorBidi" w:hAnsiTheme="majorBidi" w:cstheme="majorBidi"/>
          <w:color w:val="414142"/>
          <w:sz w:val="24"/>
          <w:szCs w:val="24"/>
          <w:lang w:val="en-US"/>
        </w:rPr>
      </w:pPr>
    </w:p>
    <w:tbl>
      <w:tblPr>
        <w:tblW w:w="5000" w:type="pct"/>
        <w:tblBorders>
          <w:top w:val="outset" w:color="414142" w:sz="2" w:space="0"/>
          <w:left w:val="outset" w:color="414142" w:sz="2" w:space="0"/>
          <w:bottom w:val="outset" w:color="414142" w:sz="2" w:space="0"/>
          <w:right w:val="outset" w:color="414142" w:sz="2" w:space="0"/>
        </w:tblBorders>
        <w:tblCellMar>
          <w:top w:w="30" w:type="dxa"/>
          <w:left w:w="30" w:type="dxa"/>
          <w:bottom w:w="30" w:type="dxa"/>
          <w:right w:w="30" w:type="dxa"/>
        </w:tblCellMar>
        <w:tblLook w:val="04A0" w:firstRow="1" w:lastRow="0" w:firstColumn="1" w:lastColumn="0" w:noHBand="0" w:noVBand="1"/>
      </w:tblPr>
      <w:tblGrid>
        <w:gridCol w:w="1965"/>
        <w:gridCol w:w="5429"/>
        <w:gridCol w:w="1966"/>
      </w:tblGrid>
      <w:tr w:rsidRPr="00F62FF8" w:rsidR="00705D9E" w:rsidTr="0F6E5D4C" w14:paraId="7D9547F8" w14:textId="77777777">
        <w:trPr>
          <w:trHeight w:val="375"/>
        </w:trPr>
        <w:tc>
          <w:tcPr>
            <w:tcW w:w="1050" w:type="pct"/>
            <w:tcBorders>
              <w:top w:val="nil"/>
              <w:left w:val="nil"/>
              <w:bottom w:val="nil"/>
              <w:right w:val="nil"/>
            </w:tcBorders>
            <w:hideMark/>
          </w:tcPr>
          <w:p w:rsidRPr="00F62FF8" w:rsidR="00705D9E" w:rsidP="0F6E5D4C" w:rsidRDefault="00705D9E" w14:paraId="16B9FB0B" w14:textId="77777777">
            <w:pPr>
              <w:spacing w:before="195" w:after="0" w:line="240" w:lineRule="auto"/>
              <w:jc w:val="both"/>
              <w:rPr>
                <w:rFonts w:eastAsia="Times New Roman" w:asciiTheme="majorBidi" w:hAnsiTheme="majorBidi" w:cstheme="majorBidi"/>
                <w:b/>
                <w:bCs/>
                <w:color w:val="414142"/>
                <w:sz w:val="24"/>
                <w:szCs w:val="24"/>
                <w:lang w:val="fr-FR"/>
              </w:rPr>
            </w:pPr>
            <w:r w:rsidRPr="0F6E5D4C">
              <w:rPr>
                <w:rFonts w:eastAsia="Times New Roman" w:asciiTheme="majorBidi" w:hAnsiTheme="majorBidi" w:cstheme="majorBidi"/>
                <w:b/>
                <w:bCs/>
                <w:color w:val="414142"/>
                <w:sz w:val="24"/>
                <w:szCs w:val="24"/>
              </w:rPr>
              <w:t>Persona, kurai ir pārstāvības tiesības</w:t>
            </w:r>
          </w:p>
        </w:tc>
        <w:tc>
          <w:tcPr>
            <w:tcW w:w="3950" w:type="pct"/>
            <w:gridSpan w:val="2"/>
            <w:tcBorders>
              <w:top w:val="nil"/>
              <w:left w:val="nil"/>
              <w:bottom w:val="single" w:color="414142" w:sz="6" w:space="0"/>
              <w:right w:val="nil"/>
            </w:tcBorders>
            <w:hideMark/>
          </w:tcPr>
          <w:p w:rsidRPr="00F62FF8" w:rsidR="00705D9E" w:rsidP="0F6E5D4C" w:rsidRDefault="00705D9E" w14:paraId="77E093DC" w14:textId="77777777">
            <w:pPr>
              <w:spacing w:before="195" w:after="0" w:line="240" w:lineRule="auto"/>
              <w:jc w:val="both"/>
              <w:rPr>
                <w:rFonts w:eastAsia="Times New Roman" w:asciiTheme="majorBidi" w:hAnsiTheme="majorBidi" w:cstheme="majorBidi"/>
                <w:color w:val="414142"/>
                <w:sz w:val="24"/>
                <w:szCs w:val="24"/>
                <w:lang w:val="fr-FR"/>
              </w:rPr>
            </w:pPr>
            <w:r w:rsidRPr="0F6E5D4C">
              <w:rPr>
                <w:rFonts w:eastAsia="Times New Roman" w:asciiTheme="majorBidi" w:hAnsiTheme="majorBidi" w:cstheme="majorBidi"/>
                <w:color w:val="414142"/>
                <w:sz w:val="24"/>
                <w:szCs w:val="24"/>
              </w:rPr>
              <w:t> </w:t>
            </w:r>
          </w:p>
        </w:tc>
      </w:tr>
      <w:tr w:rsidRPr="00F62FF8" w:rsidR="00705D9E" w:rsidTr="0F6E5D4C" w14:paraId="453BFC39" w14:textId="77777777">
        <w:trPr>
          <w:trHeight w:val="375"/>
        </w:trPr>
        <w:tc>
          <w:tcPr>
            <w:tcW w:w="1050" w:type="pct"/>
            <w:tcBorders>
              <w:top w:val="nil"/>
              <w:left w:val="nil"/>
              <w:bottom w:val="nil"/>
              <w:right w:val="nil"/>
            </w:tcBorders>
            <w:hideMark/>
          </w:tcPr>
          <w:p w:rsidRPr="00F62FF8" w:rsidR="00705D9E" w:rsidP="0F6E5D4C" w:rsidRDefault="00705D9E" w14:paraId="62F6E868" w14:textId="77777777">
            <w:pPr>
              <w:spacing w:before="195" w:after="0" w:line="240" w:lineRule="auto"/>
              <w:jc w:val="both"/>
              <w:rPr>
                <w:rFonts w:eastAsia="Times New Roman" w:asciiTheme="majorBidi" w:hAnsiTheme="majorBidi" w:cstheme="majorBidi"/>
                <w:color w:val="414142"/>
                <w:sz w:val="24"/>
                <w:szCs w:val="24"/>
                <w:lang w:val="fr-FR"/>
              </w:rPr>
            </w:pPr>
            <w:r w:rsidRPr="0F6E5D4C">
              <w:rPr>
                <w:rFonts w:eastAsia="Times New Roman" w:asciiTheme="majorBidi" w:hAnsiTheme="majorBidi" w:cstheme="majorBidi"/>
                <w:color w:val="414142"/>
                <w:sz w:val="24"/>
                <w:szCs w:val="24"/>
              </w:rPr>
              <w:t> </w:t>
            </w:r>
          </w:p>
        </w:tc>
        <w:tc>
          <w:tcPr>
            <w:tcW w:w="3950" w:type="pct"/>
            <w:gridSpan w:val="2"/>
            <w:tcBorders>
              <w:top w:val="outset" w:color="414142" w:sz="6" w:space="0"/>
              <w:left w:val="nil"/>
              <w:bottom w:val="nil"/>
              <w:right w:val="nil"/>
            </w:tcBorders>
            <w:hideMark/>
          </w:tcPr>
          <w:p w:rsidRPr="00F62FF8" w:rsidR="00705D9E" w:rsidP="0F6E5D4C" w:rsidRDefault="00705D9E" w14:paraId="353ECC9A"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(amats, vārds un uzvārds)</w:t>
            </w:r>
          </w:p>
        </w:tc>
      </w:tr>
      <w:tr w:rsidRPr="00F62FF8" w:rsidR="00705D9E" w:rsidTr="0F6E5D4C" w14:paraId="475FC27B" w14:textId="77777777">
        <w:trPr>
          <w:trHeight w:val="375"/>
        </w:trPr>
        <w:tc>
          <w:tcPr>
            <w:tcW w:w="0" w:type="auto"/>
            <w:gridSpan w:val="3"/>
            <w:tcBorders>
              <w:top w:val="nil"/>
              <w:left w:val="nil"/>
              <w:bottom w:val="nil"/>
              <w:right w:val="nil"/>
            </w:tcBorders>
            <w:hideMark/>
          </w:tcPr>
          <w:p w:rsidRPr="00F62FF8" w:rsidR="00705D9E" w:rsidP="0F6E5D4C" w:rsidRDefault="00705D9E" w14:paraId="2947ED1A" w14:textId="77777777">
            <w:pPr>
              <w:spacing w:before="195" w:after="0" w:line="240" w:lineRule="auto"/>
              <w:jc w:val="both"/>
              <w:rPr>
                <w:rFonts w:eastAsia="Times New Roman" w:asciiTheme="majorBidi" w:hAnsiTheme="majorBidi" w:cstheme="majorBidi"/>
                <w:b/>
                <w:bCs/>
                <w:color w:val="414142"/>
                <w:sz w:val="24"/>
                <w:szCs w:val="24"/>
              </w:rPr>
            </w:pPr>
            <w:r w:rsidRPr="0F6E5D4C">
              <w:rPr>
                <w:rFonts w:eastAsia="Times New Roman" w:asciiTheme="majorBidi" w:hAnsiTheme="majorBidi" w:cstheme="majorBidi"/>
                <w:b/>
                <w:bCs/>
                <w:color w:val="414142"/>
                <w:sz w:val="24"/>
                <w:szCs w:val="24"/>
              </w:rPr>
              <w:t>Apliecinu deklarācijā un tās pielikumos sniegto ziņu pareizību.</w:t>
            </w:r>
          </w:p>
        </w:tc>
      </w:tr>
      <w:tr w:rsidRPr="00F62FF8" w:rsidR="00705D9E" w:rsidTr="0F6E5D4C" w14:paraId="726470EA" w14:textId="77777777">
        <w:trPr>
          <w:trHeight w:val="375"/>
        </w:trPr>
        <w:tc>
          <w:tcPr>
            <w:tcW w:w="1050" w:type="pct"/>
            <w:tcBorders>
              <w:top w:val="nil"/>
              <w:left w:val="nil"/>
              <w:bottom w:val="nil"/>
              <w:right w:val="nil"/>
            </w:tcBorders>
            <w:hideMark/>
          </w:tcPr>
          <w:p w:rsidRPr="00F62FF8" w:rsidR="00705D9E" w:rsidP="0F6E5D4C" w:rsidRDefault="00705D9E" w14:paraId="3FB4BFD3"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c>
          <w:tcPr>
            <w:tcW w:w="2900" w:type="pct"/>
            <w:tcBorders>
              <w:top w:val="nil"/>
              <w:left w:val="nil"/>
              <w:bottom w:val="single" w:color="414142" w:sz="6" w:space="0"/>
              <w:right w:val="nil"/>
            </w:tcBorders>
            <w:hideMark/>
          </w:tcPr>
          <w:p w:rsidRPr="00F62FF8" w:rsidR="00705D9E" w:rsidP="0F6E5D4C" w:rsidRDefault="00705D9E" w14:paraId="142FE503"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c>
          <w:tcPr>
            <w:tcW w:w="1050" w:type="pct"/>
            <w:tcBorders>
              <w:top w:val="nil"/>
              <w:left w:val="nil"/>
              <w:bottom w:val="nil"/>
              <w:right w:val="nil"/>
            </w:tcBorders>
            <w:hideMark/>
          </w:tcPr>
          <w:p w:rsidRPr="00F62FF8" w:rsidR="00705D9E" w:rsidP="0F6E5D4C" w:rsidRDefault="00705D9E" w14:paraId="0C715206"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r w:rsidRPr="00F62FF8" w:rsidR="00705D9E" w:rsidTr="0F6E5D4C" w14:paraId="74DD950E" w14:textId="77777777">
        <w:trPr>
          <w:trHeight w:val="375"/>
        </w:trPr>
        <w:tc>
          <w:tcPr>
            <w:tcW w:w="1050" w:type="pct"/>
            <w:tcBorders>
              <w:top w:val="nil"/>
              <w:left w:val="nil"/>
              <w:bottom w:val="nil"/>
              <w:right w:val="nil"/>
            </w:tcBorders>
            <w:hideMark/>
          </w:tcPr>
          <w:p w:rsidRPr="00F62FF8" w:rsidR="00705D9E" w:rsidP="0F6E5D4C" w:rsidRDefault="00705D9E" w14:paraId="124CBED1"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c>
          <w:tcPr>
            <w:tcW w:w="2900" w:type="pct"/>
            <w:tcBorders>
              <w:top w:val="outset" w:color="414142" w:sz="6" w:space="0"/>
              <w:left w:val="nil"/>
              <w:bottom w:val="nil"/>
              <w:right w:val="nil"/>
            </w:tcBorders>
            <w:hideMark/>
          </w:tcPr>
          <w:p w:rsidRPr="00F62FF8" w:rsidR="00705D9E" w:rsidP="0F6E5D4C" w:rsidRDefault="00705D9E" w14:paraId="25410A81"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(paraksts</w:t>
            </w:r>
            <w:r w:rsidRPr="0F6E5D4C">
              <w:rPr>
                <w:rFonts w:eastAsia="Times New Roman" w:asciiTheme="majorBidi" w:hAnsiTheme="majorBidi" w:cstheme="majorBidi"/>
                <w:color w:val="414142"/>
                <w:sz w:val="24"/>
                <w:szCs w:val="24"/>
                <w:vertAlign w:val="superscript"/>
              </w:rPr>
              <w:t>4</w:t>
            </w:r>
            <w:r w:rsidRPr="0F6E5D4C">
              <w:rPr>
                <w:rFonts w:eastAsia="Times New Roman" w:asciiTheme="majorBidi" w:hAnsiTheme="majorBidi" w:cstheme="majorBidi"/>
                <w:color w:val="414142"/>
                <w:sz w:val="24"/>
                <w:szCs w:val="24"/>
              </w:rPr>
              <w:t>)</w:t>
            </w:r>
          </w:p>
        </w:tc>
        <w:tc>
          <w:tcPr>
            <w:tcW w:w="1050" w:type="pct"/>
            <w:tcBorders>
              <w:top w:val="nil"/>
              <w:left w:val="nil"/>
              <w:bottom w:val="nil"/>
              <w:right w:val="nil"/>
            </w:tcBorders>
            <w:hideMark/>
          </w:tcPr>
          <w:p w:rsidRPr="00F62FF8" w:rsidR="00705D9E" w:rsidP="0F6E5D4C" w:rsidRDefault="00705D9E" w14:paraId="4B3CC1A4"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63FDB352" w14:textId="77777777">
        <w:trPr>
          <w:trHeight w:val="375"/>
        </w:trPr>
        <w:tc>
          <w:tcPr>
            <w:tcW w:w="1050" w:type="pct"/>
            <w:tcBorders>
              <w:top w:val="nil"/>
              <w:left w:val="nil"/>
              <w:bottom w:val="nil"/>
              <w:right w:val="nil"/>
            </w:tcBorders>
            <w:hideMark/>
          </w:tcPr>
          <w:p w:rsidRPr="00F62FF8" w:rsidR="00705D9E" w:rsidP="0F6E5D4C" w:rsidRDefault="00705D9E" w14:paraId="73AC2A2D"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2900" w:type="pct"/>
            <w:tcBorders>
              <w:top w:val="nil"/>
              <w:left w:val="nil"/>
              <w:bottom w:val="single" w:color="414142" w:sz="6" w:space="0"/>
              <w:right w:val="nil"/>
            </w:tcBorders>
            <w:hideMark/>
          </w:tcPr>
          <w:p w:rsidRPr="00F62FF8" w:rsidR="00705D9E" w:rsidP="0F6E5D4C" w:rsidRDefault="00705D9E" w14:paraId="2EDAF65C"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050" w:type="pct"/>
            <w:tcBorders>
              <w:top w:val="nil"/>
              <w:left w:val="nil"/>
              <w:bottom w:val="nil"/>
              <w:right w:val="nil"/>
            </w:tcBorders>
            <w:hideMark/>
          </w:tcPr>
          <w:p w:rsidRPr="00F62FF8" w:rsidR="00705D9E" w:rsidP="0F6E5D4C" w:rsidRDefault="00705D9E" w14:paraId="212A048F"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3A49D3EB" w14:textId="77777777">
        <w:trPr>
          <w:trHeight w:val="375"/>
        </w:trPr>
        <w:tc>
          <w:tcPr>
            <w:tcW w:w="1050" w:type="pct"/>
            <w:tcBorders>
              <w:top w:val="nil"/>
              <w:left w:val="nil"/>
              <w:bottom w:val="nil"/>
              <w:right w:val="nil"/>
            </w:tcBorders>
            <w:hideMark/>
          </w:tcPr>
          <w:p w:rsidRPr="00F62FF8" w:rsidR="00705D9E" w:rsidP="0F6E5D4C" w:rsidRDefault="00705D9E" w14:paraId="16D534AC"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2900" w:type="pct"/>
            <w:tcBorders>
              <w:top w:val="outset" w:color="414142" w:sz="6" w:space="0"/>
              <w:left w:val="nil"/>
              <w:bottom w:val="nil"/>
              <w:right w:val="nil"/>
            </w:tcBorders>
            <w:hideMark/>
          </w:tcPr>
          <w:p w:rsidRPr="00F62FF8" w:rsidR="00705D9E" w:rsidP="0F6E5D4C" w:rsidRDefault="00705D9E" w14:paraId="0C5262D5"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(parakstīšanas datums un laiks</w:t>
            </w:r>
            <w:r w:rsidRPr="0F6E5D4C">
              <w:rPr>
                <w:rFonts w:eastAsia="Times New Roman" w:asciiTheme="majorBidi" w:hAnsiTheme="majorBidi" w:cstheme="majorBidi"/>
                <w:color w:val="414142"/>
                <w:sz w:val="24"/>
                <w:szCs w:val="24"/>
                <w:vertAlign w:val="superscript"/>
              </w:rPr>
              <w:t>4</w:t>
            </w:r>
            <w:r w:rsidRPr="0F6E5D4C">
              <w:rPr>
                <w:rFonts w:eastAsia="Times New Roman" w:asciiTheme="majorBidi" w:hAnsiTheme="majorBidi" w:cstheme="majorBidi"/>
                <w:color w:val="414142"/>
                <w:sz w:val="24"/>
                <w:szCs w:val="24"/>
              </w:rPr>
              <w:t>)</w:t>
            </w:r>
          </w:p>
        </w:tc>
        <w:tc>
          <w:tcPr>
            <w:tcW w:w="1050" w:type="pct"/>
            <w:tcBorders>
              <w:top w:val="nil"/>
              <w:left w:val="nil"/>
              <w:bottom w:val="nil"/>
              <w:right w:val="nil"/>
            </w:tcBorders>
            <w:hideMark/>
          </w:tcPr>
          <w:p w:rsidRPr="00F62FF8" w:rsidR="00705D9E" w:rsidP="0F6E5D4C" w:rsidRDefault="00705D9E" w14:paraId="4FA64FA2"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bl>
    <w:p w:rsidRPr="00F62FF8" w:rsidR="00705D9E" w:rsidP="0F6E5D4C" w:rsidRDefault="00705D9E" w14:paraId="3D539E96" w14:textId="0E221EC9">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Piezīme. </w:t>
      </w:r>
      <w:r w:rsidRPr="0F6E5D4C">
        <w:rPr>
          <w:rFonts w:eastAsia="Times New Roman" w:asciiTheme="majorBidi" w:hAnsiTheme="majorBidi" w:cstheme="majorBidi"/>
          <w:color w:val="414142"/>
          <w:sz w:val="24"/>
          <w:szCs w:val="24"/>
          <w:vertAlign w:val="superscript"/>
        </w:rPr>
        <w:t>4</w:t>
      </w:r>
      <w:r w:rsidRPr="0F6E5D4C">
        <w:rPr>
          <w:rFonts w:eastAsia="Times New Roman" w:asciiTheme="majorBidi" w:hAnsiTheme="majorBidi" w:cstheme="majorBidi"/>
          <w:color w:val="414142"/>
          <w:sz w:val="24"/>
          <w:szCs w:val="24"/>
        </w:rPr>
        <w:t xml:space="preserve"> Rekvizītus </w:t>
      </w:r>
      <w:r w:rsidR="00092D54">
        <w:rPr>
          <w:rFonts w:eastAsia="Times New Roman" w:asciiTheme="majorBidi" w:hAnsiTheme="majorBidi" w:cstheme="majorBidi"/>
          <w:color w:val="414142"/>
          <w:sz w:val="24"/>
          <w:szCs w:val="24"/>
        </w:rPr>
        <w:t>“</w:t>
      </w:r>
      <w:r w:rsidRPr="0F6E5D4C">
        <w:rPr>
          <w:rFonts w:eastAsia="Times New Roman" w:asciiTheme="majorBidi" w:hAnsiTheme="majorBidi" w:cstheme="majorBidi"/>
          <w:color w:val="414142"/>
          <w:sz w:val="24"/>
          <w:szCs w:val="24"/>
        </w:rPr>
        <w:t>paraksts</w:t>
      </w:r>
      <w:r w:rsidR="00092D54">
        <w:rPr>
          <w:rFonts w:eastAsia="Times New Roman" w:asciiTheme="majorBidi" w:hAnsiTheme="majorBidi" w:cstheme="majorBidi"/>
          <w:color w:val="414142"/>
          <w:sz w:val="24"/>
          <w:szCs w:val="24"/>
        </w:rPr>
        <w:t>”</w:t>
      </w:r>
      <w:r w:rsidRPr="0F6E5D4C">
        <w:rPr>
          <w:rFonts w:eastAsia="Times New Roman" w:asciiTheme="majorBidi" w:hAnsiTheme="majorBidi" w:cstheme="majorBidi"/>
          <w:color w:val="414142"/>
          <w:sz w:val="24"/>
          <w:szCs w:val="24"/>
        </w:rPr>
        <w:t xml:space="preserve"> un </w:t>
      </w:r>
      <w:r w:rsidR="00092D54">
        <w:rPr>
          <w:rFonts w:eastAsia="Times New Roman" w:asciiTheme="majorBidi" w:hAnsiTheme="majorBidi" w:cstheme="majorBidi"/>
          <w:color w:val="414142"/>
          <w:sz w:val="24"/>
          <w:szCs w:val="24"/>
        </w:rPr>
        <w:t>“</w:t>
      </w:r>
      <w:r w:rsidRPr="0F6E5D4C">
        <w:rPr>
          <w:rFonts w:eastAsia="Times New Roman" w:asciiTheme="majorBidi" w:hAnsiTheme="majorBidi" w:cstheme="majorBidi"/>
          <w:color w:val="414142"/>
          <w:sz w:val="24"/>
          <w:szCs w:val="24"/>
        </w:rPr>
        <w:t>parakstīšanas datums un laiks</w:t>
      </w:r>
      <w:r w:rsidR="00092D54">
        <w:rPr>
          <w:rFonts w:eastAsia="Times New Roman" w:asciiTheme="majorBidi" w:hAnsiTheme="majorBidi" w:cstheme="majorBidi"/>
          <w:color w:val="414142"/>
          <w:sz w:val="24"/>
          <w:szCs w:val="24"/>
        </w:rPr>
        <w:t>”</w:t>
      </w:r>
      <w:r w:rsidRPr="0F6E5D4C">
        <w:rPr>
          <w:rFonts w:eastAsia="Times New Roman" w:asciiTheme="majorBidi" w:hAnsiTheme="majorBidi" w:cstheme="majorBidi"/>
          <w:color w:val="414142"/>
          <w:sz w:val="24"/>
          <w:szCs w:val="24"/>
        </w:rPr>
        <w:t xml:space="preserve"> neaizpilda, ja deklarācija sagatavota atbilstoši normatīvajiem aktiem par elektronisko dokumentu noformēšanu.</w:t>
      </w:r>
    </w:p>
    <w:p w:rsidRPr="00F62FF8" w:rsidR="00705D9E" w:rsidP="0F6E5D4C" w:rsidRDefault="00705D9E" w14:paraId="48D8DC2D"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p>
    <w:p w:rsidRPr="00F62FF8" w:rsidR="00705D9E" w:rsidP="0F6E5D4C" w:rsidRDefault="00705D9E" w14:paraId="49F19CEE"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p>
    <w:p w:rsidRPr="00F62FF8" w:rsidR="00705D9E" w:rsidP="0F6E5D4C" w:rsidRDefault="00705D9E" w14:paraId="012A376B"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p>
    <w:p w:rsidRPr="00F62FF8" w:rsidR="00705D9E" w:rsidP="0F6E5D4C" w:rsidRDefault="00705D9E" w14:paraId="75D8C456" w14:textId="1930BEB5">
      <w:pPr>
        <w:shd w:val="clear" w:color="auto" w:fill="FFFFFF" w:themeFill="background1"/>
        <w:spacing w:before="100" w:beforeAutospacing="1" w:after="100" w:afterAutospacing="1" w:line="293" w:lineRule="atLeast"/>
        <w:jc w:val="both"/>
        <w:rPr>
          <w:rFonts w:eastAsia="Times New Roman" w:asciiTheme="majorBidi" w:hAnsiTheme="majorBidi" w:cstheme="majorBidi"/>
          <w:color w:val="414142"/>
          <w:sz w:val="24"/>
          <w:szCs w:val="24"/>
        </w:rPr>
      </w:pPr>
    </w:p>
    <w:p w:rsidR="00B50C88" w:rsidRDefault="00B50C88" w14:paraId="0BFE0180" w14:textId="77777777">
      <w:pPr>
        <w:spacing w:after="160"/>
        <w:rPr>
          <w:rFonts w:eastAsia="Times New Roman" w:asciiTheme="majorBidi" w:hAnsiTheme="majorBidi" w:cstheme="majorBidi"/>
          <w:b/>
          <w:bCs/>
          <w:color w:val="414142"/>
          <w:sz w:val="28"/>
          <w:szCs w:val="28"/>
        </w:rPr>
      </w:pPr>
      <w:bookmarkStart w:name="538504" w:id="2"/>
      <w:bookmarkStart w:name="n-538504" w:id="3"/>
      <w:bookmarkEnd w:id="2"/>
      <w:bookmarkEnd w:id="3"/>
      <w:r>
        <w:rPr>
          <w:rFonts w:eastAsia="Times New Roman" w:asciiTheme="majorBidi" w:hAnsiTheme="majorBidi" w:cstheme="majorBidi"/>
          <w:b/>
          <w:bCs/>
          <w:color w:val="414142"/>
          <w:sz w:val="28"/>
          <w:szCs w:val="28"/>
        </w:rPr>
        <w:br w:type="page"/>
      </w:r>
    </w:p>
    <w:p w:rsidRPr="00F62FF8" w:rsidR="00705D9E" w:rsidP="0F6E5D4C" w:rsidRDefault="00705D9E" w14:paraId="6548DF4F" w14:textId="100C9D33">
      <w:pPr>
        <w:shd w:val="clear" w:color="auto" w:fill="FFFFFF" w:themeFill="background1"/>
        <w:spacing w:after="0" w:line="240" w:lineRule="auto"/>
        <w:jc w:val="both"/>
        <w:rPr>
          <w:rFonts w:eastAsia="Times New Roman" w:asciiTheme="majorBidi" w:hAnsiTheme="majorBidi" w:cstheme="majorBidi"/>
          <w:b/>
          <w:bCs/>
          <w:color w:val="414142"/>
          <w:sz w:val="28"/>
          <w:szCs w:val="28"/>
        </w:rPr>
      </w:pPr>
      <w:r w:rsidRPr="0F6E5D4C">
        <w:rPr>
          <w:rFonts w:eastAsia="Times New Roman" w:asciiTheme="majorBidi" w:hAnsiTheme="majorBidi" w:cstheme="majorBidi"/>
          <w:b/>
          <w:bCs/>
          <w:color w:val="414142"/>
          <w:sz w:val="28"/>
          <w:szCs w:val="28"/>
        </w:rPr>
        <w:t>Deklarācijas pielikums par komercsabiedrības atbilstību mazajai (sīkajai) vai vidējai komercsabiedrībai</w:t>
      </w:r>
      <w:r w:rsidR="00B50C88">
        <w:rPr>
          <w:rStyle w:val="FootnoteReference"/>
          <w:rFonts w:eastAsia="Times New Roman" w:asciiTheme="majorBidi" w:hAnsiTheme="majorBidi" w:cstheme="majorBidi"/>
          <w:b/>
          <w:bCs/>
          <w:color w:val="414142"/>
          <w:sz w:val="28"/>
          <w:szCs w:val="28"/>
        </w:rPr>
        <w:footnoteReference w:id="6"/>
      </w:r>
    </w:p>
    <w:p w:rsidRPr="00B50C88" w:rsidR="00705D9E" w:rsidP="0F6E5D4C" w:rsidRDefault="00705D9E" w14:paraId="37ABB4BD"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rPr>
      </w:pPr>
      <w:r w:rsidRPr="0F6E5D4C">
        <w:rPr>
          <w:rFonts w:eastAsia="Times New Roman" w:asciiTheme="majorBidi" w:hAnsiTheme="majorBidi" w:cstheme="majorBidi"/>
          <w:b/>
          <w:bCs/>
          <w:color w:val="414142"/>
          <w:sz w:val="24"/>
          <w:szCs w:val="24"/>
        </w:rPr>
        <w:t>1. Pievienojamās sadaļas:</w:t>
      </w:r>
    </w:p>
    <w:p w:rsidRPr="00B50C88" w:rsidR="00705D9E" w:rsidP="0F6E5D4C" w:rsidRDefault="00705D9E" w14:paraId="514184BC"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1.1. A sadaļa (un papildlapas), ja </w:t>
      </w:r>
      <w:proofErr w:type="spellStart"/>
      <w:r w:rsidRPr="0F6E5D4C">
        <w:rPr>
          <w:rFonts w:eastAsia="Times New Roman" w:asciiTheme="majorBidi" w:hAnsiTheme="majorBidi" w:cstheme="majorBidi"/>
          <w:color w:val="414142"/>
          <w:sz w:val="24"/>
          <w:szCs w:val="24"/>
        </w:rPr>
        <w:t>iesniedzējkomercsabiedrībai</w:t>
      </w:r>
      <w:proofErr w:type="spellEnd"/>
      <w:r w:rsidRPr="0F6E5D4C">
        <w:rPr>
          <w:rFonts w:eastAsia="Times New Roman" w:asciiTheme="majorBidi" w:hAnsiTheme="majorBidi" w:cstheme="majorBidi"/>
          <w:color w:val="414142"/>
          <w:sz w:val="24"/>
          <w:szCs w:val="24"/>
        </w:rPr>
        <w:t xml:space="preserve"> ir vismaz viena </w:t>
      </w:r>
      <w:proofErr w:type="spellStart"/>
      <w:r w:rsidRPr="0F6E5D4C">
        <w:rPr>
          <w:rFonts w:eastAsia="Times New Roman" w:asciiTheme="majorBidi" w:hAnsiTheme="majorBidi" w:cstheme="majorBidi"/>
          <w:color w:val="414142"/>
          <w:sz w:val="24"/>
          <w:szCs w:val="24"/>
        </w:rPr>
        <w:t>partnerkomercsabiedrība</w:t>
      </w:r>
      <w:proofErr w:type="spellEnd"/>
      <w:r w:rsidRPr="0F6E5D4C">
        <w:rPr>
          <w:rFonts w:eastAsia="Times New Roman" w:asciiTheme="majorBidi" w:hAnsiTheme="majorBidi" w:cstheme="majorBidi"/>
          <w:color w:val="414142"/>
          <w:sz w:val="24"/>
          <w:szCs w:val="24"/>
        </w:rPr>
        <w:t>;</w:t>
      </w:r>
    </w:p>
    <w:p w:rsidRPr="00B50C88" w:rsidR="00705D9E" w:rsidP="0F6E5D4C" w:rsidRDefault="00705D9E" w14:paraId="598E047A"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1.2. B sadaļa (un papildlapas), ja </w:t>
      </w:r>
      <w:proofErr w:type="spellStart"/>
      <w:r w:rsidRPr="0F6E5D4C">
        <w:rPr>
          <w:rFonts w:eastAsia="Times New Roman" w:asciiTheme="majorBidi" w:hAnsiTheme="majorBidi" w:cstheme="majorBidi"/>
          <w:color w:val="414142"/>
          <w:sz w:val="24"/>
          <w:szCs w:val="24"/>
        </w:rPr>
        <w:t>iesniedzējkomercsabiedrībai</w:t>
      </w:r>
      <w:proofErr w:type="spellEnd"/>
      <w:r w:rsidRPr="0F6E5D4C">
        <w:rPr>
          <w:rFonts w:eastAsia="Times New Roman" w:asciiTheme="majorBidi" w:hAnsiTheme="majorBidi" w:cstheme="majorBidi"/>
          <w:color w:val="414142"/>
          <w:sz w:val="24"/>
          <w:szCs w:val="24"/>
        </w:rPr>
        <w:t xml:space="preserve"> ir vismaz viena saistīta komercsabiedrība.</w:t>
      </w:r>
    </w:p>
    <w:p w:rsidRPr="00B50C88" w:rsidR="00705D9E" w:rsidP="0F6E5D4C" w:rsidRDefault="00705D9E" w14:paraId="384E908A"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rPr>
      </w:pPr>
      <w:r w:rsidRPr="0F6E5D4C">
        <w:rPr>
          <w:rFonts w:eastAsia="Times New Roman" w:asciiTheme="majorBidi" w:hAnsiTheme="majorBidi" w:cstheme="majorBidi"/>
          <w:b/>
          <w:bCs/>
          <w:color w:val="414142"/>
          <w:sz w:val="24"/>
          <w:szCs w:val="24"/>
        </w:rPr>
        <w:t xml:space="preserve">2. Aprēķini par </w:t>
      </w:r>
      <w:proofErr w:type="spellStart"/>
      <w:r w:rsidRPr="0F6E5D4C">
        <w:rPr>
          <w:rFonts w:eastAsia="Times New Roman" w:asciiTheme="majorBidi" w:hAnsiTheme="majorBidi" w:cstheme="majorBidi"/>
          <w:b/>
          <w:bCs/>
          <w:color w:val="414142"/>
          <w:sz w:val="24"/>
          <w:szCs w:val="24"/>
        </w:rPr>
        <w:t>partnerkomercsabiedrībām</w:t>
      </w:r>
      <w:proofErr w:type="spellEnd"/>
      <w:r w:rsidRPr="0F6E5D4C">
        <w:rPr>
          <w:rFonts w:eastAsia="Times New Roman" w:asciiTheme="majorBidi" w:hAnsiTheme="majorBidi" w:cstheme="majorBidi"/>
          <w:b/>
          <w:bCs/>
          <w:color w:val="414142"/>
          <w:sz w:val="24"/>
          <w:szCs w:val="24"/>
        </w:rPr>
        <w:t xml:space="preserve"> vai saistītām komercsabiedrībām</w:t>
      </w:r>
    </w:p>
    <w:tbl>
      <w:tblPr>
        <w:tblW w:w="5000" w:type="pct"/>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3364"/>
        <w:gridCol w:w="1962"/>
        <w:gridCol w:w="1962"/>
        <w:gridCol w:w="2056"/>
      </w:tblGrid>
      <w:tr w:rsidRPr="00F62FF8" w:rsidR="00705D9E" w:rsidTr="0F6E5D4C" w14:paraId="175AB245" w14:textId="77777777">
        <w:tc>
          <w:tcPr>
            <w:tcW w:w="0" w:type="auto"/>
            <w:gridSpan w:val="4"/>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90BDE44" w14:textId="4E03C72E">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Pēdējais pārskata gads</w:t>
            </w:r>
            <w:r w:rsidR="009804DF">
              <w:rPr>
                <w:rStyle w:val="FootnoteReference"/>
                <w:rFonts w:eastAsia="Times New Roman" w:asciiTheme="majorBidi" w:hAnsiTheme="majorBidi" w:cstheme="majorBidi"/>
                <w:color w:val="414142"/>
                <w:sz w:val="24"/>
                <w:szCs w:val="24"/>
              </w:rPr>
              <w:footnoteReference w:id="7"/>
            </w:r>
          </w:p>
        </w:tc>
      </w:tr>
      <w:tr w:rsidRPr="00F62FF8" w:rsidR="00705D9E" w:rsidTr="0F6E5D4C" w14:paraId="60A45C7B" w14:textId="77777777">
        <w:tc>
          <w:tcPr>
            <w:tcW w:w="18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D75B332"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0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7684C7E"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Vidējais darbinieku skaits (gadā)</w:t>
            </w:r>
          </w:p>
        </w:tc>
        <w:tc>
          <w:tcPr>
            <w:tcW w:w="10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74B7AFA"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apgrozījums (EUR)</w:t>
            </w:r>
          </w:p>
        </w:tc>
        <w:tc>
          <w:tcPr>
            <w:tcW w:w="11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5B9B6BE"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bilances kopsumma (EUR)</w:t>
            </w:r>
          </w:p>
        </w:tc>
      </w:tr>
      <w:tr w:rsidRPr="00F62FF8" w:rsidR="00705D9E" w:rsidTr="0F6E5D4C" w14:paraId="7F09A70C" w14:textId="77777777">
        <w:tc>
          <w:tcPr>
            <w:tcW w:w="18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1C7CC323" w14:textId="65A03E28">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2.1. </w:t>
            </w:r>
            <w:proofErr w:type="spellStart"/>
            <w:r w:rsidRPr="0F6E5D4C">
              <w:rPr>
                <w:rFonts w:eastAsia="Times New Roman" w:asciiTheme="majorBidi" w:hAnsiTheme="majorBidi" w:cstheme="majorBidi"/>
                <w:color w:val="414142"/>
                <w:sz w:val="24"/>
                <w:szCs w:val="24"/>
              </w:rPr>
              <w:t>Iesniedzējkomercsabiedrības</w:t>
            </w:r>
            <w:proofErr w:type="spellEnd"/>
            <w:r w:rsidRPr="0F6E5D4C">
              <w:rPr>
                <w:rFonts w:eastAsia="Times New Roman" w:asciiTheme="majorBidi" w:hAnsiTheme="majorBidi" w:cstheme="majorBidi"/>
                <w:color w:val="414142"/>
                <w:sz w:val="24"/>
                <w:szCs w:val="24"/>
              </w:rPr>
              <w:t xml:space="preserve"> vai konsolidētā gada pārskata dati</w:t>
            </w:r>
            <w:r w:rsidR="009804DF">
              <w:rPr>
                <w:rFonts w:eastAsia="Times New Roman" w:asciiTheme="majorBidi" w:hAnsiTheme="majorBidi" w:cstheme="majorBidi"/>
                <w:color w:val="414142"/>
                <w:sz w:val="24"/>
                <w:szCs w:val="24"/>
                <w:vertAlign w:val="superscript"/>
              </w:rPr>
              <w:t>6</w:t>
            </w:r>
            <w:r w:rsidRPr="0F6E5D4C">
              <w:rPr>
                <w:rFonts w:eastAsia="Times New Roman" w:asciiTheme="majorBidi" w:hAnsiTheme="majorBidi" w:cstheme="majorBidi"/>
                <w:color w:val="414142"/>
                <w:sz w:val="24"/>
                <w:szCs w:val="24"/>
              </w:rPr>
              <w:t> (B sadaļas</w:t>
            </w:r>
            <w:r w:rsidR="00A633DE">
              <w:rPr>
                <w:rStyle w:val="FootnoteReference"/>
                <w:rFonts w:eastAsia="Times New Roman" w:asciiTheme="majorBidi" w:hAnsiTheme="majorBidi" w:cstheme="majorBidi"/>
                <w:color w:val="414142"/>
                <w:sz w:val="24"/>
                <w:szCs w:val="24"/>
              </w:rPr>
              <w:footnoteReference w:id="8"/>
            </w:r>
            <w:r w:rsidRPr="0F6E5D4C">
              <w:rPr>
                <w:rFonts w:eastAsia="Times New Roman" w:asciiTheme="majorBidi" w:hAnsiTheme="majorBidi" w:cstheme="majorBidi"/>
                <w:color w:val="414142"/>
                <w:sz w:val="24"/>
                <w:szCs w:val="24"/>
              </w:rPr>
              <w:t> B(1) tabulas dati)</w:t>
            </w:r>
          </w:p>
        </w:tc>
        <w:tc>
          <w:tcPr>
            <w:tcW w:w="10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956D121"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c>
          <w:tcPr>
            <w:tcW w:w="10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2A1E0C4"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c>
          <w:tcPr>
            <w:tcW w:w="11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73889C1"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r w:rsidRPr="00F62FF8" w:rsidR="00705D9E" w:rsidTr="0F6E5D4C" w14:paraId="722D1B03" w14:textId="77777777">
        <w:tc>
          <w:tcPr>
            <w:tcW w:w="18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305A73D1"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2.2. Proporcionāli apvienotie dati no visām </w:t>
            </w:r>
            <w:proofErr w:type="spellStart"/>
            <w:r w:rsidRPr="0F6E5D4C">
              <w:rPr>
                <w:rFonts w:eastAsia="Times New Roman" w:asciiTheme="majorBidi" w:hAnsiTheme="majorBidi" w:cstheme="majorBidi"/>
                <w:color w:val="414142"/>
                <w:sz w:val="24"/>
                <w:szCs w:val="24"/>
              </w:rPr>
              <w:t>partnerkomercsabiedrībām</w:t>
            </w:r>
            <w:proofErr w:type="spellEnd"/>
            <w:r w:rsidRPr="0F6E5D4C">
              <w:rPr>
                <w:rFonts w:eastAsia="Times New Roman" w:asciiTheme="majorBidi" w:hAnsiTheme="majorBidi" w:cstheme="majorBidi"/>
                <w:color w:val="414142"/>
                <w:sz w:val="24"/>
                <w:szCs w:val="24"/>
              </w:rPr>
              <w:t xml:space="preserve"> (ja tādas ir) (A sadaļas A tabulas dati)</w:t>
            </w:r>
          </w:p>
        </w:tc>
        <w:tc>
          <w:tcPr>
            <w:tcW w:w="10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919E787"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c>
          <w:tcPr>
            <w:tcW w:w="10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1D3EE47"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c>
          <w:tcPr>
            <w:tcW w:w="11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A68D12B"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r w:rsidRPr="00F62FF8" w:rsidR="00705D9E" w:rsidTr="0F6E5D4C" w14:paraId="7B339338" w14:textId="77777777">
        <w:tc>
          <w:tcPr>
            <w:tcW w:w="18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47722B5D"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2.3. Visu saistīto komercsabiedrību (ja tādas ir) pievienotie dati, ja tie konsolidējot nav iekļauti 2.1. rindā (B sadaļas B(2) tabulas dati)</w:t>
            </w:r>
          </w:p>
        </w:tc>
        <w:tc>
          <w:tcPr>
            <w:tcW w:w="10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1F67092"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c>
          <w:tcPr>
            <w:tcW w:w="10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6494616"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c>
          <w:tcPr>
            <w:tcW w:w="11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412AAEA"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r w:rsidRPr="00F62FF8" w:rsidR="00705D9E" w:rsidTr="0F6E5D4C" w14:paraId="3B02F3E6" w14:textId="77777777">
        <w:tc>
          <w:tcPr>
            <w:tcW w:w="18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4A3BEBD" w14:textId="4F7D75D3">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Kopā</w:t>
            </w:r>
            <w:r w:rsidR="00A633DE">
              <w:rPr>
                <w:rStyle w:val="FootnoteReference"/>
                <w:rFonts w:eastAsia="Times New Roman" w:asciiTheme="majorBidi" w:hAnsiTheme="majorBidi" w:cstheme="majorBidi"/>
                <w:color w:val="414142"/>
                <w:sz w:val="24"/>
                <w:szCs w:val="24"/>
              </w:rPr>
              <w:footnoteReference w:id="9"/>
            </w:r>
          </w:p>
        </w:tc>
        <w:tc>
          <w:tcPr>
            <w:tcW w:w="10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8D901A6"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0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820FE7E"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1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4D002AA"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bl>
    <w:p w:rsidRPr="00F62FF8" w:rsidR="00705D9E" w:rsidP="0F6E5D4C" w:rsidRDefault="00705D9E" w14:paraId="4E134E81"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rPr>
      </w:pPr>
      <w:r w:rsidRPr="0F6E5D4C">
        <w:rPr>
          <w:rFonts w:eastAsia="Times New Roman" w:asciiTheme="majorBidi" w:hAnsiTheme="majorBidi" w:cstheme="majorBidi"/>
          <w:b/>
          <w:bCs/>
          <w:color w:val="414142"/>
          <w:sz w:val="24"/>
          <w:szCs w:val="24"/>
        </w:rPr>
        <w:t>A sadaļa</w:t>
      </w:r>
    </w:p>
    <w:p w:rsidRPr="00F62FF8" w:rsidR="00705D9E" w:rsidP="0F6E5D4C" w:rsidRDefault="00705D9E" w14:paraId="55B79230"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rPr>
      </w:pPr>
      <w:r w:rsidRPr="0F6E5D4C">
        <w:rPr>
          <w:rFonts w:eastAsia="Times New Roman" w:asciiTheme="majorBidi" w:hAnsiTheme="majorBidi" w:cstheme="majorBidi"/>
          <w:b/>
          <w:bCs/>
          <w:color w:val="414142"/>
          <w:sz w:val="24"/>
          <w:szCs w:val="24"/>
        </w:rPr>
        <w:t xml:space="preserve">I. </w:t>
      </w:r>
      <w:proofErr w:type="spellStart"/>
      <w:r w:rsidRPr="0F6E5D4C">
        <w:rPr>
          <w:rFonts w:eastAsia="Times New Roman" w:asciiTheme="majorBidi" w:hAnsiTheme="majorBidi" w:cstheme="majorBidi"/>
          <w:b/>
          <w:bCs/>
          <w:color w:val="414142"/>
          <w:sz w:val="24"/>
          <w:szCs w:val="24"/>
        </w:rPr>
        <w:t>Partnerkomercsabiedrības</w:t>
      </w:r>
      <w:proofErr w:type="spellEnd"/>
    </w:p>
    <w:p w:rsidRPr="00F62FF8" w:rsidR="00705D9E" w:rsidP="0F6E5D4C" w:rsidRDefault="00705D9E" w14:paraId="7E7027C8"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Par katru komercsabiedrību, par kuru aizpildīta </w:t>
      </w:r>
      <w:proofErr w:type="spellStart"/>
      <w:r w:rsidRPr="0F6E5D4C">
        <w:rPr>
          <w:rFonts w:eastAsia="Times New Roman" w:asciiTheme="majorBidi" w:hAnsiTheme="majorBidi" w:cstheme="majorBidi"/>
          <w:color w:val="414142"/>
          <w:sz w:val="24"/>
          <w:szCs w:val="24"/>
        </w:rPr>
        <w:t>partnerkomercsabiedrības</w:t>
      </w:r>
      <w:proofErr w:type="spellEnd"/>
      <w:r w:rsidRPr="0F6E5D4C">
        <w:rPr>
          <w:rFonts w:eastAsia="Times New Roman" w:asciiTheme="majorBidi" w:hAnsiTheme="majorBidi" w:cstheme="majorBidi"/>
          <w:color w:val="414142"/>
          <w:sz w:val="24"/>
          <w:szCs w:val="24"/>
        </w:rPr>
        <w:t xml:space="preserve"> lapa (viena lapa par katru </w:t>
      </w:r>
      <w:proofErr w:type="spellStart"/>
      <w:r w:rsidRPr="0F6E5D4C">
        <w:rPr>
          <w:rFonts w:eastAsia="Times New Roman" w:asciiTheme="majorBidi" w:hAnsiTheme="majorBidi" w:cstheme="majorBidi"/>
          <w:color w:val="414142"/>
          <w:sz w:val="24"/>
          <w:szCs w:val="24"/>
        </w:rPr>
        <w:t>iesniedzējkomercsabiedrības</w:t>
      </w:r>
      <w:proofErr w:type="spellEnd"/>
      <w:r w:rsidRPr="0F6E5D4C">
        <w:rPr>
          <w:rFonts w:eastAsia="Times New Roman" w:asciiTheme="majorBidi" w:hAnsiTheme="majorBidi" w:cstheme="majorBidi"/>
          <w:color w:val="414142"/>
          <w:sz w:val="24"/>
          <w:szCs w:val="24"/>
        </w:rPr>
        <w:t xml:space="preserve"> </w:t>
      </w:r>
      <w:proofErr w:type="spellStart"/>
      <w:r w:rsidRPr="0F6E5D4C">
        <w:rPr>
          <w:rFonts w:eastAsia="Times New Roman" w:asciiTheme="majorBidi" w:hAnsiTheme="majorBidi" w:cstheme="majorBidi"/>
          <w:color w:val="414142"/>
          <w:sz w:val="24"/>
          <w:szCs w:val="24"/>
        </w:rPr>
        <w:t>partnerkomercsabiedrību</w:t>
      </w:r>
      <w:proofErr w:type="spellEnd"/>
      <w:r w:rsidRPr="0F6E5D4C">
        <w:rPr>
          <w:rFonts w:eastAsia="Times New Roman" w:asciiTheme="majorBidi" w:hAnsiTheme="majorBidi" w:cstheme="majorBidi"/>
          <w:color w:val="414142"/>
          <w:sz w:val="24"/>
          <w:szCs w:val="24"/>
        </w:rPr>
        <w:t xml:space="preserve"> un par tādām saistīto komercsabiedrību </w:t>
      </w:r>
      <w:proofErr w:type="spellStart"/>
      <w:r w:rsidRPr="0F6E5D4C">
        <w:rPr>
          <w:rFonts w:eastAsia="Times New Roman" w:asciiTheme="majorBidi" w:hAnsiTheme="majorBidi" w:cstheme="majorBidi"/>
          <w:color w:val="414142"/>
          <w:sz w:val="24"/>
          <w:szCs w:val="24"/>
        </w:rPr>
        <w:t>partnerkomercsabiedrībām</w:t>
      </w:r>
      <w:proofErr w:type="spellEnd"/>
      <w:r w:rsidRPr="0F6E5D4C">
        <w:rPr>
          <w:rFonts w:eastAsia="Times New Roman" w:asciiTheme="majorBidi" w:hAnsiTheme="majorBidi" w:cstheme="majorBidi"/>
          <w:color w:val="414142"/>
          <w:sz w:val="24"/>
          <w:szCs w:val="24"/>
        </w:rPr>
        <w:t>, kuru dati vēl nav iekļauti attiecīgās saistītās komercsabiedrības konsolidētajos pārskatos), datus no attiecīgās partnerības tabulas iekļauj kopsavilkuma A tabulā.</w:t>
      </w:r>
    </w:p>
    <w:p w:rsidRPr="00F62FF8" w:rsidR="00705D9E" w:rsidP="0F6E5D4C" w:rsidRDefault="00705D9E" w14:paraId="2FB31686" w14:textId="77F16E46">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A tabula</w:t>
      </w:r>
      <w:r w:rsidR="00A633DE">
        <w:rPr>
          <w:rStyle w:val="FootnoteReference"/>
          <w:rFonts w:eastAsia="Times New Roman" w:asciiTheme="majorBidi" w:hAnsiTheme="majorBidi" w:cstheme="majorBidi"/>
          <w:color w:val="414142"/>
          <w:sz w:val="24"/>
          <w:szCs w:val="24"/>
        </w:rPr>
        <w:footnoteReference w:id="10"/>
      </w:r>
    </w:p>
    <w:tbl>
      <w:tblPr>
        <w:tblW w:w="5000" w:type="pct"/>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Pr="00F62FF8" w:rsidR="00705D9E" w:rsidTr="0F6E5D4C" w14:paraId="7F9AE991"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473D7B1" w14:textId="77777777">
            <w:pPr>
              <w:spacing w:before="100" w:beforeAutospacing="1" w:after="0" w:line="293" w:lineRule="atLeast"/>
              <w:jc w:val="both"/>
              <w:rPr>
                <w:rFonts w:eastAsia="Times New Roman" w:asciiTheme="majorBidi" w:hAnsiTheme="majorBidi" w:cstheme="majorBidi"/>
                <w:color w:val="414142"/>
                <w:sz w:val="24"/>
                <w:szCs w:val="24"/>
                <w:lang w:val="en-US"/>
              </w:rPr>
            </w:pPr>
            <w:proofErr w:type="spellStart"/>
            <w:r w:rsidRPr="0F6E5D4C">
              <w:rPr>
                <w:rFonts w:eastAsia="Times New Roman" w:asciiTheme="majorBidi" w:hAnsiTheme="majorBidi" w:cstheme="majorBidi"/>
                <w:color w:val="414142"/>
                <w:sz w:val="24"/>
                <w:szCs w:val="24"/>
              </w:rPr>
              <w:t>Partnerkomercsabiedrība</w:t>
            </w:r>
            <w:proofErr w:type="spellEnd"/>
            <w:r w:rsidRPr="0F6E5D4C">
              <w:rPr>
                <w:rFonts w:eastAsia="Times New Roman" w:asciiTheme="majorBidi" w:hAnsiTheme="majorBidi" w:cstheme="majorBidi"/>
                <w:color w:val="414142"/>
                <w:sz w:val="24"/>
                <w:szCs w:val="24"/>
              </w:rPr>
              <w:t xml:space="preserve"> (nosaukums, identifikācija)</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B265FF0"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Vidējais darbinieku skaits (gadā)</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A3B74B2"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apgrozījums (EUR)</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5F8A9E8"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bilances kopsumma (EUR)</w:t>
            </w:r>
          </w:p>
        </w:tc>
      </w:tr>
      <w:tr w:rsidRPr="00F62FF8" w:rsidR="00705D9E" w:rsidTr="0F6E5D4C" w14:paraId="55964EB4"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4FF5A08"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1.</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32DD694"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08D8E03"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18DBCF2"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5CB1B7C0"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256317A"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2.</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FB4BFE1"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431FB2D"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C7DAF0F"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51C8CA32"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8E330C5"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3.</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ED2BE40"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5D95811"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E147491"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27AD6521"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F01D31B"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4.</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40C7EB7"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E65E609"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636998B"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0A14012B"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20D71BD"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5.</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8D135D5"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D0ADB83"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493EDBC"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65DBF1D4"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C7D871E"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6.</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6B56217"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780DE2D"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5D84BAC"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59FF36BC"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1D944E2"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7.</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7345709"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DFBD24E"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0BFD29B"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123F5C4B"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EE3AD81" w14:textId="04205AAF">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Kopā</w:t>
            </w:r>
            <w:r w:rsidR="00A633DE">
              <w:rPr>
                <w:rStyle w:val="FootnoteReference"/>
                <w:rFonts w:eastAsia="Times New Roman" w:asciiTheme="majorBidi" w:hAnsiTheme="majorBidi" w:cstheme="majorBidi"/>
                <w:color w:val="414142"/>
                <w:sz w:val="24"/>
                <w:szCs w:val="24"/>
              </w:rPr>
              <w:footnoteReference w:id="11"/>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F83FFAF"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5F4C3E7"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A0C3AFB"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bl>
    <w:p w:rsidRPr="00F62FF8" w:rsidR="00705D9E" w:rsidP="0F6E5D4C" w:rsidRDefault="00705D9E" w14:paraId="41259FDC"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rPr>
      </w:pPr>
      <w:r w:rsidRPr="0F6E5D4C">
        <w:rPr>
          <w:rFonts w:eastAsia="Times New Roman" w:asciiTheme="majorBidi" w:hAnsiTheme="majorBidi" w:cstheme="majorBidi"/>
          <w:b/>
          <w:bCs/>
          <w:color w:val="414142"/>
          <w:sz w:val="24"/>
          <w:szCs w:val="24"/>
        </w:rPr>
        <w:t>Svarīgi!</w:t>
      </w:r>
    </w:p>
    <w:p w:rsidRPr="00F62FF8" w:rsidR="00705D9E" w:rsidP="0F6E5D4C" w:rsidRDefault="00705D9E" w14:paraId="5B728FAA"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Šos datus iegūst proporcionālajos aprēķinos partnerības tabulā atsevišķi katrai tiešajai vai netiešajai </w:t>
      </w:r>
      <w:proofErr w:type="spellStart"/>
      <w:r w:rsidRPr="0F6E5D4C">
        <w:rPr>
          <w:rFonts w:eastAsia="Times New Roman" w:asciiTheme="majorBidi" w:hAnsiTheme="majorBidi" w:cstheme="majorBidi"/>
          <w:color w:val="414142"/>
          <w:sz w:val="24"/>
          <w:szCs w:val="24"/>
        </w:rPr>
        <w:t>partnerkomercsabiedrībai</w:t>
      </w:r>
      <w:proofErr w:type="spellEnd"/>
      <w:r w:rsidRPr="0F6E5D4C">
        <w:rPr>
          <w:rFonts w:eastAsia="Times New Roman" w:asciiTheme="majorBidi" w:hAnsiTheme="majorBidi" w:cstheme="majorBidi"/>
          <w:color w:val="414142"/>
          <w:sz w:val="24"/>
          <w:szCs w:val="24"/>
        </w:rPr>
        <w:t>.</w:t>
      </w:r>
    </w:p>
    <w:p w:rsidRPr="00F62FF8" w:rsidR="00705D9E" w:rsidP="0F6E5D4C" w:rsidRDefault="00705D9E" w14:paraId="54FE574E"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lang w:val="en-US"/>
        </w:rPr>
      </w:pPr>
      <w:r w:rsidRPr="0F6E5D4C">
        <w:rPr>
          <w:rFonts w:eastAsia="Times New Roman" w:asciiTheme="majorBidi" w:hAnsiTheme="majorBidi" w:cstheme="majorBidi"/>
          <w:b/>
          <w:bCs/>
          <w:color w:val="414142"/>
          <w:sz w:val="24"/>
          <w:szCs w:val="24"/>
        </w:rPr>
        <w:t xml:space="preserve">II. </w:t>
      </w:r>
      <w:proofErr w:type="spellStart"/>
      <w:r w:rsidRPr="0F6E5D4C">
        <w:rPr>
          <w:rFonts w:eastAsia="Times New Roman" w:asciiTheme="majorBidi" w:hAnsiTheme="majorBidi" w:cstheme="majorBidi"/>
          <w:b/>
          <w:bCs/>
          <w:color w:val="414142"/>
          <w:sz w:val="24"/>
          <w:szCs w:val="24"/>
        </w:rPr>
        <w:t>Partnerkomercsabiedrības</w:t>
      </w:r>
      <w:proofErr w:type="spellEnd"/>
      <w:r w:rsidRPr="0F6E5D4C">
        <w:rPr>
          <w:rFonts w:eastAsia="Times New Roman" w:asciiTheme="majorBidi" w:hAnsiTheme="majorBidi" w:cstheme="majorBidi"/>
          <w:b/>
          <w:bCs/>
          <w:color w:val="414142"/>
          <w:sz w:val="24"/>
          <w:szCs w:val="24"/>
        </w:rPr>
        <w:t xml:space="preserve"> lapa</w:t>
      </w:r>
    </w:p>
    <w:p w:rsidRPr="00F62FF8" w:rsidR="00705D9E" w:rsidP="0F6E5D4C" w:rsidRDefault="00705D9E" w14:paraId="3C68306A"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lang w:val="en-US"/>
        </w:rPr>
      </w:pPr>
      <w:r w:rsidRPr="0F6E5D4C">
        <w:rPr>
          <w:rFonts w:eastAsia="Times New Roman" w:asciiTheme="majorBidi" w:hAnsiTheme="majorBidi" w:cstheme="majorBidi"/>
          <w:b/>
          <w:bCs/>
          <w:color w:val="414142"/>
          <w:sz w:val="24"/>
          <w:szCs w:val="24"/>
        </w:rPr>
        <w:t xml:space="preserve">1. </w:t>
      </w:r>
      <w:proofErr w:type="spellStart"/>
      <w:r w:rsidRPr="0F6E5D4C">
        <w:rPr>
          <w:rFonts w:eastAsia="Times New Roman" w:asciiTheme="majorBidi" w:hAnsiTheme="majorBidi" w:cstheme="majorBidi"/>
          <w:b/>
          <w:bCs/>
          <w:color w:val="414142"/>
          <w:sz w:val="24"/>
          <w:szCs w:val="24"/>
        </w:rPr>
        <w:t>Partnerkomercsabiedrības</w:t>
      </w:r>
      <w:proofErr w:type="spellEnd"/>
      <w:r w:rsidRPr="0F6E5D4C">
        <w:rPr>
          <w:rFonts w:eastAsia="Times New Roman" w:asciiTheme="majorBidi" w:hAnsiTheme="majorBidi" w:cstheme="majorBidi"/>
          <w:b/>
          <w:bCs/>
          <w:color w:val="414142"/>
          <w:sz w:val="24"/>
          <w:szCs w:val="24"/>
        </w:rPr>
        <w:t xml:space="preserve"> identifikācija</w:t>
      </w:r>
    </w:p>
    <w:tbl>
      <w:tblPr>
        <w:tblW w:w="5000" w:type="pct"/>
        <w:tblBorders>
          <w:top w:val="outset" w:color="414142" w:sz="2" w:space="0"/>
          <w:left w:val="outset" w:color="414142" w:sz="2" w:space="0"/>
          <w:bottom w:val="outset" w:color="414142" w:sz="2" w:space="0"/>
          <w:right w:val="outset" w:color="414142" w:sz="2" w:space="0"/>
        </w:tblBorders>
        <w:tblCellMar>
          <w:top w:w="30" w:type="dxa"/>
          <w:left w:w="30" w:type="dxa"/>
          <w:bottom w:w="30" w:type="dxa"/>
          <w:right w:w="30" w:type="dxa"/>
        </w:tblCellMar>
        <w:tblLook w:val="04A0" w:firstRow="1" w:lastRow="0" w:firstColumn="1" w:lastColumn="0" w:noHBand="0" w:noVBand="1"/>
      </w:tblPr>
      <w:tblGrid>
        <w:gridCol w:w="2527"/>
        <w:gridCol w:w="6833"/>
      </w:tblGrid>
      <w:tr w:rsidRPr="00F62FF8" w:rsidR="00705D9E" w:rsidTr="0F6E5D4C" w14:paraId="100F1BE6" w14:textId="77777777">
        <w:tc>
          <w:tcPr>
            <w:tcW w:w="1350" w:type="pct"/>
            <w:tcBorders>
              <w:top w:val="nil"/>
              <w:left w:val="nil"/>
              <w:bottom w:val="nil"/>
              <w:right w:val="nil"/>
            </w:tcBorders>
            <w:hideMark/>
          </w:tcPr>
          <w:p w:rsidRPr="00F62FF8" w:rsidR="00705D9E" w:rsidP="0F6E5D4C" w:rsidRDefault="00705D9E" w14:paraId="04162DA0"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Vārds, uzvārds vai nosaukums</w:t>
            </w:r>
          </w:p>
        </w:tc>
        <w:tc>
          <w:tcPr>
            <w:tcW w:w="3650" w:type="pct"/>
            <w:tcBorders>
              <w:top w:val="nil"/>
              <w:left w:val="nil"/>
              <w:bottom w:val="single" w:color="414142" w:sz="6" w:space="0"/>
              <w:right w:val="nil"/>
            </w:tcBorders>
            <w:vAlign w:val="center"/>
            <w:hideMark/>
          </w:tcPr>
          <w:p w:rsidRPr="00F62FF8" w:rsidR="00705D9E" w:rsidP="0F6E5D4C" w:rsidRDefault="00705D9E" w14:paraId="61E101CE"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7ABCD0CE" w14:textId="77777777">
        <w:tc>
          <w:tcPr>
            <w:tcW w:w="1350" w:type="pct"/>
            <w:tcBorders>
              <w:top w:val="nil"/>
              <w:left w:val="nil"/>
              <w:bottom w:val="nil"/>
              <w:right w:val="nil"/>
            </w:tcBorders>
            <w:hideMark/>
          </w:tcPr>
          <w:p w:rsidRPr="00F62FF8" w:rsidR="00705D9E" w:rsidP="0F6E5D4C" w:rsidRDefault="00705D9E" w14:paraId="2EADF4C9"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Juridiskā adrese</w:t>
            </w:r>
          </w:p>
        </w:tc>
        <w:tc>
          <w:tcPr>
            <w:tcW w:w="3650" w:type="pct"/>
            <w:tcBorders>
              <w:top w:val="outset" w:color="414142" w:sz="6" w:space="0"/>
              <w:left w:val="nil"/>
              <w:bottom w:val="single" w:color="414142" w:sz="6" w:space="0"/>
              <w:right w:val="nil"/>
            </w:tcBorders>
            <w:vAlign w:val="center"/>
            <w:hideMark/>
          </w:tcPr>
          <w:p w:rsidRPr="00F62FF8" w:rsidR="00705D9E" w:rsidP="0F6E5D4C" w:rsidRDefault="00705D9E" w14:paraId="62949FA1"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0589C2B5" w14:textId="77777777">
        <w:tc>
          <w:tcPr>
            <w:tcW w:w="1350" w:type="pct"/>
            <w:tcBorders>
              <w:top w:val="nil"/>
              <w:left w:val="nil"/>
              <w:bottom w:val="nil"/>
              <w:right w:val="nil"/>
            </w:tcBorders>
            <w:hideMark/>
          </w:tcPr>
          <w:p w:rsidRPr="00F62FF8" w:rsidR="00705D9E" w:rsidP="0F6E5D4C" w:rsidRDefault="00705D9E" w14:paraId="38A36F90"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Reģistrācijas numurs</w:t>
            </w:r>
          </w:p>
        </w:tc>
        <w:tc>
          <w:tcPr>
            <w:tcW w:w="3650" w:type="pct"/>
            <w:tcBorders>
              <w:top w:val="outset" w:color="414142" w:sz="6" w:space="0"/>
              <w:left w:val="nil"/>
              <w:bottom w:val="single" w:color="414142" w:sz="6" w:space="0"/>
              <w:right w:val="nil"/>
            </w:tcBorders>
            <w:vAlign w:val="center"/>
            <w:hideMark/>
          </w:tcPr>
          <w:p w:rsidRPr="00F62FF8" w:rsidR="00705D9E" w:rsidP="0F6E5D4C" w:rsidRDefault="00705D9E" w14:paraId="70FBC38C"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399B7021" w14:textId="77777777">
        <w:tc>
          <w:tcPr>
            <w:tcW w:w="1350" w:type="pct"/>
            <w:tcBorders>
              <w:top w:val="nil"/>
              <w:left w:val="nil"/>
              <w:bottom w:val="nil"/>
              <w:right w:val="nil"/>
            </w:tcBorders>
            <w:hideMark/>
          </w:tcPr>
          <w:p w:rsidRPr="00F62FF8" w:rsidR="00705D9E" w:rsidP="0F6E5D4C" w:rsidRDefault="00705D9E" w14:paraId="10FF3C26" w14:textId="77777777">
            <w:pPr>
              <w:spacing w:before="195" w:after="0" w:line="240" w:lineRule="auto"/>
              <w:jc w:val="both"/>
              <w:rPr>
                <w:rFonts w:eastAsia="Times New Roman" w:asciiTheme="majorBidi" w:hAnsiTheme="majorBidi" w:cstheme="majorBidi"/>
                <w:color w:val="414142"/>
                <w:sz w:val="24"/>
                <w:szCs w:val="24"/>
                <w:lang w:val="en-US"/>
              </w:rPr>
            </w:pPr>
            <w:proofErr w:type="spellStart"/>
            <w:r w:rsidRPr="0F6E5D4C">
              <w:rPr>
                <w:rFonts w:eastAsia="Times New Roman" w:asciiTheme="majorBidi" w:hAnsiTheme="majorBidi" w:cstheme="majorBidi"/>
                <w:color w:val="414142"/>
                <w:sz w:val="24"/>
                <w:szCs w:val="24"/>
              </w:rPr>
              <w:t>Paraksttiesīgā</w:t>
            </w:r>
            <w:proofErr w:type="spellEnd"/>
            <w:r w:rsidRPr="0F6E5D4C">
              <w:rPr>
                <w:rFonts w:eastAsia="Times New Roman" w:asciiTheme="majorBidi" w:hAnsiTheme="majorBidi" w:cstheme="majorBidi"/>
                <w:color w:val="414142"/>
                <w:sz w:val="24"/>
                <w:szCs w:val="24"/>
              </w:rPr>
              <w:t xml:space="preserve"> amatpersona</w:t>
            </w:r>
          </w:p>
        </w:tc>
        <w:tc>
          <w:tcPr>
            <w:tcW w:w="3650" w:type="pct"/>
            <w:tcBorders>
              <w:top w:val="outset" w:color="414142" w:sz="6" w:space="0"/>
              <w:left w:val="nil"/>
              <w:bottom w:val="single" w:color="414142" w:sz="6" w:space="0"/>
              <w:right w:val="nil"/>
            </w:tcBorders>
            <w:vAlign w:val="center"/>
            <w:hideMark/>
          </w:tcPr>
          <w:p w:rsidRPr="00F62FF8" w:rsidR="00705D9E" w:rsidP="0F6E5D4C" w:rsidRDefault="00705D9E" w14:paraId="2AB33F98"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147431F6" w14:textId="77777777">
        <w:tc>
          <w:tcPr>
            <w:tcW w:w="1350" w:type="pct"/>
            <w:tcBorders>
              <w:top w:val="nil"/>
              <w:left w:val="nil"/>
              <w:bottom w:val="nil"/>
              <w:right w:val="nil"/>
            </w:tcBorders>
            <w:vAlign w:val="center"/>
            <w:hideMark/>
          </w:tcPr>
          <w:p w:rsidRPr="00F62FF8" w:rsidR="00705D9E" w:rsidP="0F6E5D4C" w:rsidRDefault="00705D9E" w14:paraId="1B296786"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3650" w:type="pct"/>
            <w:tcBorders>
              <w:top w:val="outset" w:color="414142" w:sz="6" w:space="0"/>
              <w:left w:val="nil"/>
              <w:bottom w:val="nil"/>
              <w:right w:val="nil"/>
            </w:tcBorders>
            <w:hideMark/>
          </w:tcPr>
          <w:p w:rsidRPr="00F62FF8" w:rsidR="00705D9E" w:rsidP="0F6E5D4C" w:rsidRDefault="00705D9E" w14:paraId="1E7548BD"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(amats, vārds un uzvārds)</w:t>
            </w:r>
          </w:p>
        </w:tc>
      </w:tr>
    </w:tbl>
    <w:p w:rsidRPr="00F62FF8" w:rsidR="00705D9E" w:rsidP="0F6E5D4C" w:rsidRDefault="00705D9E" w14:paraId="48AD5FCA"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lang w:val="en-US"/>
        </w:rPr>
      </w:pPr>
      <w:r w:rsidRPr="0F6E5D4C">
        <w:rPr>
          <w:rFonts w:eastAsia="Times New Roman" w:asciiTheme="majorBidi" w:hAnsiTheme="majorBidi" w:cstheme="majorBidi"/>
          <w:b/>
          <w:bCs/>
          <w:color w:val="414142"/>
          <w:sz w:val="24"/>
          <w:szCs w:val="24"/>
        </w:rPr>
        <w:t xml:space="preserve">2. Dati par konkrēto </w:t>
      </w:r>
      <w:proofErr w:type="spellStart"/>
      <w:r w:rsidRPr="0F6E5D4C">
        <w:rPr>
          <w:rFonts w:eastAsia="Times New Roman" w:asciiTheme="majorBidi" w:hAnsiTheme="majorBidi" w:cstheme="majorBidi"/>
          <w:b/>
          <w:bCs/>
          <w:color w:val="414142"/>
          <w:sz w:val="24"/>
          <w:szCs w:val="24"/>
        </w:rPr>
        <w:t>partnerkomercsabiedrību</w:t>
      </w:r>
      <w:proofErr w:type="spellEnd"/>
    </w:p>
    <w:tbl>
      <w:tblPr>
        <w:tblW w:w="5000" w:type="pct"/>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841"/>
        <w:gridCol w:w="4111"/>
        <w:gridCol w:w="2243"/>
        <w:gridCol w:w="2149"/>
      </w:tblGrid>
      <w:tr w:rsidRPr="00F62FF8" w:rsidR="00705D9E" w:rsidTr="0F6E5D4C" w14:paraId="538A74A0" w14:textId="77777777">
        <w:tc>
          <w:tcPr>
            <w:tcW w:w="0" w:type="auto"/>
            <w:gridSpan w:val="4"/>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E40B5C7"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xml:space="preserve">Pēdējais </w:t>
            </w:r>
            <w:proofErr w:type="spellStart"/>
            <w:r w:rsidRPr="0F6E5D4C">
              <w:rPr>
                <w:rFonts w:eastAsia="Times New Roman" w:asciiTheme="majorBidi" w:hAnsiTheme="majorBidi" w:cstheme="majorBidi"/>
                <w:color w:val="414142"/>
                <w:sz w:val="24"/>
                <w:szCs w:val="24"/>
              </w:rPr>
              <w:t>partnerkomercsabiedrības</w:t>
            </w:r>
            <w:proofErr w:type="spellEnd"/>
            <w:r w:rsidRPr="0F6E5D4C">
              <w:rPr>
                <w:rFonts w:eastAsia="Times New Roman" w:asciiTheme="majorBidi" w:hAnsiTheme="majorBidi" w:cstheme="majorBidi"/>
                <w:color w:val="414142"/>
                <w:sz w:val="24"/>
                <w:szCs w:val="24"/>
              </w:rPr>
              <w:t xml:space="preserve"> pārskata gads (ierakstīt gadu)</w:t>
            </w:r>
          </w:p>
        </w:tc>
      </w:tr>
      <w:tr w:rsidRPr="00F62FF8" w:rsidR="00705D9E" w:rsidTr="0F6E5D4C" w14:paraId="756DE456" w14:textId="77777777">
        <w:tc>
          <w:tcPr>
            <w:tcW w:w="4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1A8F618"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2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9F5B3A3"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Vidējais darbinieku skaits (gadā)</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1F9418A"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apgrozījums (EUR)</w:t>
            </w:r>
          </w:p>
        </w:tc>
        <w:tc>
          <w:tcPr>
            <w:tcW w:w="11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25441D3"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bilances kopsumma (EUR)</w:t>
            </w:r>
          </w:p>
        </w:tc>
      </w:tr>
      <w:tr w:rsidRPr="00F62FF8" w:rsidR="00705D9E" w:rsidTr="0F6E5D4C" w14:paraId="77776E7A" w14:textId="77777777">
        <w:tc>
          <w:tcPr>
            <w:tcW w:w="4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3DDA94A"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Dati</w:t>
            </w:r>
          </w:p>
        </w:tc>
        <w:tc>
          <w:tcPr>
            <w:tcW w:w="2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9B4319B"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0DFEA37"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1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92910D4"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bl>
    <w:p w:rsidRPr="00F62FF8" w:rsidR="00705D9E" w:rsidP="0F6E5D4C" w:rsidRDefault="00705D9E" w14:paraId="3BD639E1"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lang w:val="en-US"/>
        </w:rPr>
      </w:pPr>
      <w:r w:rsidRPr="0F6E5D4C">
        <w:rPr>
          <w:rFonts w:eastAsia="Times New Roman" w:asciiTheme="majorBidi" w:hAnsiTheme="majorBidi" w:cstheme="majorBidi"/>
          <w:b/>
          <w:bCs/>
          <w:color w:val="414142"/>
          <w:sz w:val="24"/>
          <w:szCs w:val="24"/>
        </w:rPr>
        <w:t>Svarīgi!</w:t>
      </w:r>
    </w:p>
    <w:p w:rsidRPr="00B50C88" w:rsidR="00705D9E" w:rsidP="0F6E5D4C" w:rsidRDefault="00705D9E" w14:paraId="24773472"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Datus par konkrēto </w:t>
      </w:r>
      <w:proofErr w:type="spellStart"/>
      <w:r w:rsidRPr="0F6E5D4C">
        <w:rPr>
          <w:rFonts w:eastAsia="Times New Roman" w:asciiTheme="majorBidi" w:hAnsiTheme="majorBidi" w:cstheme="majorBidi"/>
          <w:color w:val="414142"/>
          <w:sz w:val="24"/>
          <w:szCs w:val="24"/>
        </w:rPr>
        <w:t>partnerkomercsabiedrību</w:t>
      </w:r>
      <w:proofErr w:type="spellEnd"/>
      <w:r w:rsidRPr="0F6E5D4C">
        <w:rPr>
          <w:rFonts w:eastAsia="Times New Roman" w:asciiTheme="majorBidi" w:hAnsiTheme="majorBidi" w:cstheme="majorBidi"/>
          <w:color w:val="414142"/>
          <w:sz w:val="24"/>
          <w:szCs w:val="24"/>
        </w:rPr>
        <w:t xml:space="preserve"> iegūst no gada pārskatiem (vai no konsolidētajiem pārskatiem, ja tādi ir). Tiem pievieno ar šo </w:t>
      </w:r>
      <w:proofErr w:type="spellStart"/>
      <w:r w:rsidRPr="0F6E5D4C">
        <w:rPr>
          <w:rFonts w:eastAsia="Times New Roman" w:asciiTheme="majorBidi" w:hAnsiTheme="majorBidi" w:cstheme="majorBidi"/>
          <w:color w:val="414142"/>
          <w:sz w:val="24"/>
          <w:szCs w:val="24"/>
        </w:rPr>
        <w:t>partnerkomercsabiedrību</w:t>
      </w:r>
      <w:proofErr w:type="spellEnd"/>
      <w:r w:rsidRPr="0F6E5D4C">
        <w:rPr>
          <w:rFonts w:eastAsia="Times New Roman" w:asciiTheme="majorBidi" w:hAnsiTheme="majorBidi" w:cstheme="majorBidi"/>
          <w:color w:val="414142"/>
          <w:sz w:val="24"/>
          <w:szCs w:val="24"/>
        </w:rPr>
        <w:t xml:space="preserve"> saistīto komercsabiedrību datus (ja saistīto komercsabiedrību dati jau nav iekļauti, konsolidējot konkrētās </w:t>
      </w:r>
      <w:proofErr w:type="spellStart"/>
      <w:r w:rsidRPr="0F6E5D4C">
        <w:rPr>
          <w:rFonts w:eastAsia="Times New Roman" w:asciiTheme="majorBidi" w:hAnsiTheme="majorBidi" w:cstheme="majorBidi"/>
          <w:color w:val="414142"/>
          <w:sz w:val="24"/>
          <w:szCs w:val="24"/>
        </w:rPr>
        <w:t>partnerkomercsabiedrības</w:t>
      </w:r>
      <w:proofErr w:type="spellEnd"/>
      <w:r w:rsidRPr="0F6E5D4C">
        <w:rPr>
          <w:rFonts w:eastAsia="Times New Roman" w:asciiTheme="majorBidi" w:hAnsiTheme="majorBidi" w:cstheme="majorBidi"/>
          <w:color w:val="414142"/>
          <w:sz w:val="24"/>
          <w:szCs w:val="24"/>
        </w:rPr>
        <w:t xml:space="preserve"> pārskatus). Ja nepieciešams, pievieno lapas par saistītām komercsabiedrībām, kuras konsolidējot vēl nav iekļautas.</w:t>
      </w:r>
    </w:p>
    <w:p w:rsidRPr="00B50C88" w:rsidR="00705D9E" w:rsidP="0F6E5D4C" w:rsidRDefault="00705D9E" w14:paraId="0C23CCBD"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rPr>
      </w:pPr>
      <w:r w:rsidRPr="0F6E5D4C">
        <w:rPr>
          <w:rFonts w:eastAsia="Times New Roman" w:asciiTheme="majorBidi" w:hAnsiTheme="majorBidi" w:cstheme="majorBidi"/>
          <w:b/>
          <w:bCs/>
          <w:color w:val="414142"/>
          <w:sz w:val="24"/>
          <w:szCs w:val="24"/>
        </w:rPr>
        <w:t>3. Proporciju aprēķini</w:t>
      </w:r>
    </w:p>
    <w:p w:rsidRPr="00B50C88" w:rsidR="00705D9E" w:rsidP="0F6E5D4C" w:rsidRDefault="00705D9E" w14:paraId="54722189" w14:textId="1B9C58B0">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3.1. Precīzi norāda </w:t>
      </w:r>
      <w:proofErr w:type="spellStart"/>
      <w:r w:rsidRPr="0F6E5D4C">
        <w:rPr>
          <w:rFonts w:eastAsia="Times New Roman" w:asciiTheme="majorBidi" w:hAnsiTheme="majorBidi" w:cstheme="majorBidi"/>
          <w:color w:val="414142"/>
          <w:sz w:val="24"/>
          <w:szCs w:val="24"/>
        </w:rPr>
        <w:t>iesniedzējkomercsabiedrības</w:t>
      </w:r>
      <w:proofErr w:type="spellEnd"/>
      <w:r w:rsidRPr="0F6E5D4C">
        <w:rPr>
          <w:rFonts w:eastAsia="Times New Roman" w:asciiTheme="majorBidi" w:hAnsiTheme="majorBidi" w:cstheme="majorBidi"/>
          <w:color w:val="414142"/>
          <w:sz w:val="24"/>
          <w:szCs w:val="24"/>
        </w:rPr>
        <w:t xml:space="preserve"> (vai tās saistītās komercsabiedrības līdzdalību, ar kuras starpniecību izveidotas attiecības ar </w:t>
      </w:r>
      <w:proofErr w:type="spellStart"/>
      <w:r w:rsidRPr="0F6E5D4C">
        <w:rPr>
          <w:rFonts w:eastAsia="Times New Roman" w:asciiTheme="majorBidi" w:hAnsiTheme="majorBidi" w:cstheme="majorBidi"/>
          <w:color w:val="414142"/>
          <w:sz w:val="24"/>
          <w:szCs w:val="24"/>
        </w:rPr>
        <w:t>partnerkomercsabiedrību</w:t>
      </w:r>
      <w:proofErr w:type="spellEnd"/>
      <w:r w:rsidRPr="0F6E5D4C">
        <w:rPr>
          <w:rFonts w:eastAsia="Times New Roman" w:asciiTheme="majorBidi" w:hAnsiTheme="majorBidi" w:cstheme="majorBidi"/>
          <w:color w:val="414142"/>
          <w:sz w:val="24"/>
          <w:szCs w:val="24"/>
        </w:rPr>
        <w:t>) līdzdalību</w:t>
      </w:r>
      <w:r w:rsidR="00A633DE">
        <w:rPr>
          <w:rStyle w:val="FootnoteReference"/>
          <w:rFonts w:eastAsia="Times New Roman" w:asciiTheme="majorBidi" w:hAnsiTheme="majorBidi" w:cstheme="majorBidi"/>
          <w:color w:val="414142"/>
          <w:sz w:val="24"/>
          <w:szCs w:val="24"/>
        </w:rPr>
        <w:footnoteReference w:id="12"/>
      </w:r>
      <w:r w:rsidRPr="0F6E5D4C">
        <w:rPr>
          <w:rFonts w:eastAsia="Times New Roman" w:asciiTheme="majorBidi" w:hAnsiTheme="majorBidi" w:cstheme="majorBidi"/>
          <w:color w:val="414142"/>
          <w:sz w:val="24"/>
          <w:szCs w:val="24"/>
        </w:rPr>
        <w:t> </w:t>
      </w:r>
      <w:proofErr w:type="spellStart"/>
      <w:r w:rsidRPr="0F6E5D4C">
        <w:rPr>
          <w:rFonts w:eastAsia="Times New Roman" w:asciiTheme="majorBidi" w:hAnsiTheme="majorBidi" w:cstheme="majorBidi"/>
          <w:color w:val="414142"/>
          <w:sz w:val="24"/>
          <w:szCs w:val="24"/>
        </w:rPr>
        <w:t>partnerkomercsabiedrībā</w:t>
      </w:r>
      <w:proofErr w:type="spellEnd"/>
      <w:r w:rsidRPr="0F6E5D4C">
        <w:rPr>
          <w:rFonts w:eastAsia="Times New Roman" w:asciiTheme="majorBidi" w:hAnsiTheme="majorBidi" w:cstheme="majorBidi"/>
          <w:color w:val="414142"/>
          <w:sz w:val="24"/>
          <w:szCs w:val="24"/>
        </w:rPr>
        <w:t>, uz kuru šī lapa attiecas.</w:t>
      </w:r>
    </w:p>
    <w:tbl>
      <w:tblPr>
        <w:tblW w:w="5000" w:type="pct"/>
        <w:tblBorders>
          <w:top w:val="outset" w:color="414142" w:sz="2" w:space="0"/>
          <w:left w:val="outset" w:color="414142" w:sz="2" w:space="0"/>
          <w:bottom w:val="outset" w:color="414142" w:sz="6" w:space="0"/>
          <w:right w:val="outset" w:color="414142" w:sz="2" w:space="0"/>
        </w:tblBorders>
        <w:tblCellMar>
          <w:top w:w="30" w:type="dxa"/>
          <w:left w:w="30" w:type="dxa"/>
          <w:bottom w:w="30" w:type="dxa"/>
          <w:right w:w="30" w:type="dxa"/>
        </w:tblCellMar>
        <w:tblLook w:val="04A0" w:firstRow="1" w:lastRow="0" w:firstColumn="1" w:lastColumn="0" w:noHBand="0" w:noVBand="1"/>
      </w:tblPr>
      <w:tblGrid>
        <w:gridCol w:w="9360"/>
      </w:tblGrid>
      <w:tr w:rsidRPr="00F62FF8" w:rsidR="00705D9E" w:rsidTr="0F6E5D4C" w14:paraId="1B8EE23B" w14:textId="77777777">
        <w:trPr>
          <w:trHeight w:val="375"/>
        </w:trPr>
        <w:tc>
          <w:tcPr>
            <w:tcW w:w="0" w:type="auto"/>
            <w:tcBorders>
              <w:top w:val="nil"/>
              <w:left w:val="nil"/>
              <w:bottom w:val="single" w:color="414142" w:sz="6" w:space="0"/>
              <w:right w:val="nil"/>
            </w:tcBorders>
            <w:vAlign w:val="center"/>
            <w:hideMark/>
          </w:tcPr>
          <w:p w:rsidRPr="00B50C88" w:rsidR="00705D9E" w:rsidP="0F6E5D4C" w:rsidRDefault="00705D9E" w14:paraId="397D6B6C"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r w:rsidRPr="00F62FF8" w:rsidR="00705D9E" w:rsidTr="0F6E5D4C" w14:paraId="66178751" w14:textId="77777777">
        <w:trPr>
          <w:trHeight w:val="375"/>
        </w:trPr>
        <w:tc>
          <w:tcPr>
            <w:tcW w:w="0" w:type="auto"/>
            <w:tcBorders>
              <w:top w:val="outset" w:color="414142" w:sz="6" w:space="0"/>
              <w:left w:val="nil"/>
              <w:bottom w:val="single" w:color="414142" w:sz="6" w:space="0"/>
              <w:right w:val="nil"/>
            </w:tcBorders>
            <w:vAlign w:val="center"/>
            <w:hideMark/>
          </w:tcPr>
          <w:p w:rsidRPr="00B50C88" w:rsidR="00705D9E" w:rsidP="0F6E5D4C" w:rsidRDefault="00705D9E" w14:paraId="5389BCA9"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r w:rsidRPr="00F62FF8" w:rsidR="00705D9E" w:rsidTr="0F6E5D4C" w14:paraId="6E3DCC6D" w14:textId="77777777">
        <w:trPr>
          <w:trHeight w:val="375"/>
        </w:trPr>
        <w:tc>
          <w:tcPr>
            <w:tcW w:w="0" w:type="auto"/>
            <w:tcBorders>
              <w:top w:val="outset" w:color="414142" w:sz="6" w:space="0"/>
              <w:left w:val="nil"/>
              <w:bottom w:val="single" w:color="414142" w:sz="6" w:space="0"/>
              <w:right w:val="nil"/>
            </w:tcBorders>
            <w:vAlign w:val="center"/>
            <w:hideMark/>
          </w:tcPr>
          <w:p w:rsidRPr="00B50C88" w:rsidR="00705D9E" w:rsidP="0F6E5D4C" w:rsidRDefault="00705D9E" w14:paraId="2FAF2C28"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r w:rsidRPr="00F62FF8" w:rsidR="00705D9E" w:rsidTr="0F6E5D4C" w14:paraId="2EE3960E" w14:textId="77777777">
        <w:trPr>
          <w:trHeight w:val="375"/>
        </w:trPr>
        <w:tc>
          <w:tcPr>
            <w:tcW w:w="0" w:type="auto"/>
            <w:tcBorders>
              <w:top w:val="outset" w:color="414142" w:sz="6" w:space="0"/>
              <w:left w:val="nil"/>
              <w:bottom w:val="single" w:color="414142" w:sz="6" w:space="0"/>
              <w:right w:val="nil"/>
            </w:tcBorders>
            <w:vAlign w:val="center"/>
            <w:hideMark/>
          </w:tcPr>
          <w:p w:rsidRPr="00B50C88" w:rsidR="00705D9E" w:rsidP="0F6E5D4C" w:rsidRDefault="00705D9E" w14:paraId="53D85FE4"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bl>
    <w:p w:rsidRPr="00F62FF8" w:rsidR="00705D9E" w:rsidP="0F6E5D4C" w:rsidRDefault="00705D9E" w14:paraId="6607BC24"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3.2. Norāda arī tās </w:t>
      </w:r>
      <w:proofErr w:type="spellStart"/>
      <w:r w:rsidRPr="0F6E5D4C">
        <w:rPr>
          <w:rFonts w:eastAsia="Times New Roman" w:asciiTheme="majorBidi" w:hAnsiTheme="majorBidi" w:cstheme="majorBidi"/>
          <w:color w:val="414142"/>
          <w:sz w:val="24"/>
          <w:szCs w:val="24"/>
        </w:rPr>
        <w:t>partnerkomercsabiedrības</w:t>
      </w:r>
      <w:proofErr w:type="spellEnd"/>
      <w:r w:rsidRPr="0F6E5D4C">
        <w:rPr>
          <w:rFonts w:eastAsia="Times New Roman" w:asciiTheme="majorBidi" w:hAnsiTheme="majorBidi" w:cstheme="majorBidi"/>
          <w:color w:val="414142"/>
          <w:sz w:val="24"/>
          <w:szCs w:val="24"/>
        </w:rPr>
        <w:t>, uz kuru šī lapa attiecas, līdzdalību komercsabiedrībā vai saistītajā komercsabiedrībā.</w:t>
      </w:r>
    </w:p>
    <w:tbl>
      <w:tblPr>
        <w:tblW w:w="5000" w:type="pct"/>
        <w:tblBorders>
          <w:top w:val="outset" w:color="414142" w:sz="2" w:space="0"/>
          <w:left w:val="outset" w:color="414142" w:sz="2" w:space="0"/>
          <w:bottom w:val="outset" w:color="414142" w:sz="6" w:space="0"/>
          <w:right w:val="outset" w:color="414142" w:sz="2" w:space="0"/>
        </w:tblBorders>
        <w:tblCellMar>
          <w:top w:w="30" w:type="dxa"/>
          <w:left w:w="30" w:type="dxa"/>
          <w:bottom w:w="30" w:type="dxa"/>
          <w:right w:w="30" w:type="dxa"/>
        </w:tblCellMar>
        <w:tblLook w:val="04A0" w:firstRow="1" w:lastRow="0" w:firstColumn="1" w:lastColumn="0" w:noHBand="0" w:noVBand="1"/>
      </w:tblPr>
      <w:tblGrid>
        <w:gridCol w:w="9360"/>
      </w:tblGrid>
      <w:tr w:rsidRPr="00F62FF8" w:rsidR="00705D9E" w:rsidTr="0F6E5D4C" w14:paraId="3F304506" w14:textId="77777777">
        <w:trPr>
          <w:trHeight w:val="375"/>
        </w:trPr>
        <w:tc>
          <w:tcPr>
            <w:tcW w:w="0" w:type="auto"/>
            <w:tcBorders>
              <w:top w:val="nil"/>
              <w:left w:val="nil"/>
              <w:bottom w:val="single" w:color="414142" w:sz="6" w:space="0"/>
              <w:right w:val="nil"/>
            </w:tcBorders>
            <w:vAlign w:val="center"/>
            <w:hideMark/>
          </w:tcPr>
          <w:p w:rsidRPr="00F62FF8" w:rsidR="00705D9E" w:rsidP="0F6E5D4C" w:rsidRDefault="00705D9E" w14:paraId="51C9A0F2"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r w:rsidRPr="00F62FF8" w:rsidR="00705D9E" w:rsidTr="0F6E5D4C" w14:paraId="30F9A5CE" w14:textId="77777777">
        <w:trPr>
          <w:trHeight w:val="375"/>
        </w:trPr>
        <w:tc>
          <w:tcPr>
            <w:tcW w:w="0" w:type="auto"/>
            <w:tcBorders>
              <w:top w:val="outset" w:color="414142" w:sz="6" w:space="0"/>
              <w:left w:val="nil"/>
              <w:bottom w:val="single" w:color="414142" w:sz="6" w:space="0"/>
              <w:right w:val="nil"/>
            </w:tcBorders>
            <w:vAlign w:val="center"/>
            <w:hideMark/>
          </w:tcPr>
          <w:p w:rsidRPr="00F62FF8" w:rsidR="00705D9E" w:rsidP="0F6E5D4C" w:rsidRDefault="00705D9E" w14:paraId="39D4BA3E"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r w:rsidRPr="00F62FF8" w:rsidR="00705D9E" w:rsidTr="0F6E5D4C" w14:paraId="5320FB0E" w14:textId="77777777">
        <w:trPr>
          <w:trHeight w:val="375"/>
        </w:trPr>
        <w:tc>
          <w:tcPr>
            <w:tcW w:w="0" w:type="auto"/>
            <w:tcBorders>
              <w:top w:val="outset" w:color="414142" w:sz="6" w:space="0"/>
              <w:left w:val="nil"/>
              <w:bottom w:val="single" w:color="414142" w:sz="6" w:space="0"/>
              <w:right w:val="nil"/>
            </w:tcBorders>
            <w:vAlign w:val="center"/>
            <w:hideMark/>
          </w:tcPr>
          <w:p w:rsidRPr="00F62FF8" w:rsidR="00705D9E" w:rsidP="0F6E5D4C" w:rsidRDefault="00705D9E" w14:paraId="745A9C09"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r w:rsidRPr="00F62FF8" w:rsidR="00705D9E" w:rsidTr="0F6E5D4C" w14:paraId="0DD7AF14" w14:textId="77777777">
        <w:trPr>
          <w:trHeight w:val="375"/>
        </w:trPr>
        <w:tc>
          <w:tcPr>
            <w:tcW w:w="0" w:type="auto"/>
            <w:tcBorders>
              <w:top w:val="outset" w:color="414142" w:sz="6" w:space="0"/>
              <w:left w:val="nil"/>
              <w:bottom w:val="single" w:color="414142" w:sz="6" w:space="0"/>
              <w:right w:val="nil"/>
            </w:tcBorders>
            <w:vAlign w:val="center"/>
            <w:hideMark/>
          </w:tcPr>
          <w:p w:rsidRPr="00F62FF8" w:rsidR="00705D9E" w:rsidP="0F6E5D4C" w:rsidRDefault="00705D9E" w14:paraId="334C369B" w14:textId="77777777">
            <w:pPr>
              <w:spacing w:before="195" w:after="0" w:line="240" w:lineRule="auto"/>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w:t>
            </w:r>
          </w:p>
        </w:tc>
      </w:tr>
    </w:tbl>
    <w:p w:rsidRPr="00FD34A1" w:rsidR="00705D9E" w:rsidP="0F6E5D4C" w:rsidRDefault="00705D9E" w14:paraId="266452C8" w14:textId="5DF88A73">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3.3. Lielāko no šīm abām līdzdalības daļām piemēro </w:t>
      </w:r>
      <w:proofErr w:type="spellStart"/>
      <w:r w:rsidRPr="0F6E5D4C">
        <w:rPr>
          <w:rFonts w:eastAsia="Times New Roman" w:asciiTheme="majorBidi" w:hAnsiTheme="majorBidi" w:cstheme="majorBidi"/>
          <w:color w:val="414142"/>
          <w:sz w:val="24"/>
          <w:szCs w:val="24"/>
        </w:rPr>
        <w:t>partnerkomercsabiedrības</w:t>
      </w:r>
      <w:proofErr w:type="spellEnd"/>
      <w:r w:rsidRPr="0F6E5D4C">
        <w:rPr>
          <w:rFonts w:eastAsia="Times New Roman" w:asciiTheme="majorBidi" w:hAnsiTheme="majorBidi" w:cstheme="majorBidi"/>
          <w:color w:val="414142"/>
          <w:sz w:val="24"/>
          <w:szCs w:val="24"/>
        </w:rPr>
        <w:t xml:space="preserve"> lapas tabulā </w:t>
      </w:r>
      <w:r w:rsidR="00092D54">
        <w:rPr>
          <w:rFonts w:eastAsia="Times New Roman" w:asciiTheme="majorBidi" w:hAnsiTheme="majorBidi" w:cstheme="majorBidi"/>
          <w:color w:val="414142"/>
          <w:sz w:val="24"/>
          <w:szCs w:val="24"/>
        </w:rPr>
        <w:t>“</w:t>
      </w:r>
      <w:r w:rsidRPr="0F6E5D4C">
        <w:rPr>
          <w:rFonts w:eastAsia="Times New Roman" w:asciiTheme="majorBidi" w:hAnsiTheme="majorBidi" w:cstheme="majorBidi"/>
          <w:color w:val="414142"/>
          <w:sz w:val="24"/>
          <w:szCs w:val="24"/>
        </w:rPr>
        <w:t xml:space="preserve">Dati par konkrēto </w:t>
      </w:r>
      <w:proofErr w:type="spellStart"/>
      <w:r w:rsidRPr="0F6E5D4C">
        <w:rPr>
          <w:rFonts w:eastAsia="Times New Roman" w:asciiTheme="majorBidi" w:hAnsiTheme="majorBidi" w:cstheme="majorBidi"/>
          <w:color w:val="414142"/>
          <w:sz w:val="24"/>
          <w:szCs w:val="24"/>
        </w:rPr>
        <w:t>partnerkomercsabiedrību</w:t>
      </w:r>
      <w:proofErr w:type="spellEnd"/>
      <w:r w:rsidR="00092D54">
        <w:rPr>
          <w:rFonts w:eastAsia="Times New Roman" w:asciiTheme="majorBidi" w:hAnsiTheme="majorBidi" w:cstheme="majorBidi"/>
          <w:color w:val="414142"/>
          <w:sz w:val="24"/>
          <w:szCs w:val="24"/>
        </w:rPr>
        <w:t>”</w:t>
      </w:r>
      <w:r w:rsidRPr="0F6E5D4C">
        <w:rPr>
          <w:rFonts w:eastAsia="Times New Roman" w:asciiTheme="majorBidi" w:hAnsiTheme="majorBidi" w:cstheme="majorBidi"/>
          <w:color w:val="414142"/>
          <w:sz w:val="24"/>
          <w:szCs w:val="24"/>
        </w:rPr>
        <w:t xml:space="preserve"> iekļautajiem datiem. Proporciju aprēķinu rezultātus norāda partnerības tabulā.</w:t>
      </w:r>
    </w:p>
    <w:p w:rsidRPr="00F62FF8" w:rsidR="00705D9E" w:rsidP="0F6E5D4C" w:rsidRDefault="00705D9E" w14:paraId="71C88531" w14:textId="22E43811">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b/>
          <w:bCs/>
          <w:color w:val="414142"/>
          <w:sz w:val="24"/>
          <w:szCs w:val="24"/>
        </w:rPr>
        <w:t>Partnerības tabula</w:t>
      </w:r>
      <w:r w:rsidR="00CD0575">
        <w:rPr>
          <w:rStyle w:val="FootnoteReference"/>
          <w:rFonts w:eastAsia="Times New Roman" w:asciiTheme="majorBidi" w:hAnsiTheme="majorBidi" w:cstheme="majorBidi"/>
          <w:color w:val="414142"/>
          <w:sz w:val="24"/>
          <w:szCs w:val="24"/>
        </w:rPr>
        <w:footnoteReference w:id="13"/>
      </w:r>
    </w:p>
    <w:tbl>
      <w:tblPr>
        <w:tblW w:w="5000" w:type="pct"/>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2803"/>
        <w:gridCol w:w="3084"/>
        <w:gridCol w:w="1962"/>
        <w:gridCol w:w="1495"/>
      </w:tblGrid>
      <w:tr w:rsidRPr="00F62FF8" w:rsidR="00705D9E" w:rsidTr="0F6E5D4C" w14:paraId="336522E1" w14:textId="77777777">
        <w:tc>
          <w:tcPr>
            <w:tcW w:w="15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4AA8E08"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Daļa procentos</w:t>
            </w:r>
          </w:p>
        </w:tc>
        <w:tc>
          <w:tcPr>
            <w:tcW w:w="16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E178BAC"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Vidējais darbinieku skaits (gadā)</w:t>
            </w:r>
          </w:p>
        </w:tc>
        <w:tc>
          <w:tcPr>
            <w:tcW w:w="10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855F2E4"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apgrozījums (EUR)</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453F183"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bilances kopsumma (EUR)</w:t>
            </w:r>
          </w:p>
        </w:tc>
      </w:tr>
      <w:tr w:rsidRPr="00F62FF8" w:rsidR="00705D9E" w:rsidTr="0F6E5D4C" w14:paraId="21DBCCD1" w14:textId="77777777">
        <w:tc>
          <w:tcPr>
            <w:tcW w:w="15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9F7E7FB"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Proporciju aprēķinu rezultāti</w:t>
            </w:r>
          </w:p>
        </w:tc>
        <w:tc>
          <w:tcPr>
            <w:tcW w:w="16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68B64A5"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0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CA0ED53"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4BD6BC1"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bl>
    <w:p w:rsidRPr="00F62FF8" w:rsidR="00705D9E" w:rsidP="0F6E5D4C" w:rsidRDefault="00705D9E" w14:paraId="14742229"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lang w:val="en-US"/>
        </w:rPr>
      </w:pPr>
      <w:r w:rsidRPr="0F6E5D4C">
        <w:rPr>
          <w:rFonts w:eastAsia="Times New Roman" w:asciiTheme="majorBidi" w:hAnsiTheme="majorBidi" w:cstheme="majorBidi"/>
          <w:b/>
          <w:bCs/>
          <w:color w:val="414142"/>
          <w:sz w:val="24"/>
          <w:szCs w:val="24"/>
        </w:rPr>
        <w:t>B sadaļa</w:t>
      </w:r>
    </w:p>
    <w:p w:rsidRPr="00F62FF8" w:rsidR="00705D9E" w:rsidP="0F6E5D4C" w:rsidRDefault="00705D9E" w14:paraId="464F2A21"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lang w:val="en-US"/>
        </w:rPr>
      </w:pPr>
      <w:r w:rsidRPr="0F6E5D4C">
        <w:rPr>
          <w:rFonts w:eastAsia="Times New Roman" w:asciiTheme="majorBidi" w:hAnsiTheme="majorBidi" w:cstheme="majorBidi"/>
          <w:b/>
          <w:bCs/>
          <w:color w:val="414142"/>
          <w:sz w:val="24"/>
          <w:szCs w:val="24"/>
        </w:rPr>
        <w:t>I. Saistītās komercsabiedrības</w:t>
      </w:r>
    </w:p>
    <w:p w:rsidRPr="00F62FF8" w:rsidR="00705D9E" w:rsidP="0F6E5D4C" w:rsidRDefault="00705D9E" w14:paraId="66100668"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lang w:val="en-US"/>
        </w:rPr>
      </w:pPr>
      <w:r w:rsidRPr="0F6E5D4C">
        <w:rPr>
          <w:rFonts w:eastAsia="Times New Roman" w:asciiTheme="majorBidi" w:hAnsiTheme="majorBidi" w:cstheme="majorBidi"/>
          <w:b/>
          <w:bCs/>
          <w:color w:val="414142"/>
          <w:sz w:val="24"/>
          <w:szCs w:val="24"/>
        </w:rPr>
        <w:t>1. Saistītās komercsabiedrības tipa noteikšana</w:t>
      </w:r>
    </w:p>
    <w:tbl>
      <w:tblPr>
        <w:tblW w:w="5000" w:type="pct"/>
        <w:tblBorders>
          <w:top w:val="outset" w:color="414142" w:sz="2" w:space="0"/>
          <w:left w:val="outset" w:color="414142" w:sz="2" w:space="0"/>
          <w:bottom w:val="outset" w:color="414142" w:sz="6" w:space="0"/>
          <w:right w:val="outset" w:color="414142" w:sz="2" w:space="0"/>
        </w:tblBorders>
        <w:tblCellMar>
          <w:top w:w="30" w:type="dxa"/>
          <w:left w:w="30" w:type="dxa"/>
          <w:bottom w:w="30" w:type="dxa"/>
          <w:right w:w="30" w:type="dxa"/>
        </w:tblCellMar>
        <w:tblLook w:val="04A0" w:firstRow="1" w:lastRow="0" w:firstColumn="1" w:lastColumn="0" w:noHBand="0" w:noVBand="1"/>
      </w:tblPr>
      <w:tblGrid>
        <w:gridCol w:w="1310"/>
        <w:gridCol w:w="8050"/>
      </w:tblGrid>
      <w:tr w:rsidRPr="00F62FF8" w:rsidR="00705D9E" w:rsidTr="0F6E5D4C" w14:paraId="2295F927" w14:textId="77777777">
        <w:tc>
          <w:tcPr>
            <w:tcW w:w="0" w:type="auto"/>
            <w:gridSpan w:val="2"/>
            <w:tcBorders>
              <w:top w:val="nil"/>
              <w:left w:val="nil"/>
              <w:bottom w:val="outset" w:color="414142" w:sz="6" w:space="0"/>
              <w:right w:val="nil"/>
            </w:tcBorders>
            <w:hideMark/>
          </w:tcPr>
          <w:p w:rsidRPr="00F62FF8" w:rsidR="00705D9E" w:rsidP="0F6E5D4C" w:rsidRDefault="00705D9E" w14:paraId="0FD2BC7E" w14:textId="77777777">
            <w:pPr>
              <w:spacing w:before="195" w:after="0" w:line="240" w:lineRule="auto"/>
              <w:jc w:val="both"/>
              <w:rPr>
                <w:rFonts w:eastAsia="Times New Roman" w:asciiTheme="majorBidi" w:hAnsiTheme="majorBidi" w:cstheme="majorBidi"/>
                <w:i/>
                <w:iCs/>
                <w:color w:val="414142"/>
                <w:sz w:val="24"/>
                <w:szCs w:val="24"/>
                <w:lang w:val="en-US"/>
              </w:rPr>
            </w:pPr>
            <w:r w:rsidRPr="0F6E5D4C">
              <w:rPr>
                <w:rFonts w:eastAsia="Times New Roman" w:asciiTheme="majorBidi" w:hAnsiTheme="majorBidi" w:cstheme="majorBidi"/>
                <w:i/>
                <w:iCs/>
                <w:color w:val="414142"/>
                <w:sz w:val="24"/>
                <w:szCs w:val="24"/>
              </w:rPr>
              <w:t>Vajadzīgo atzīmēt ar X</w:t>
            </w:r>
          </w:p>
        </w:tc>
      </w:tr>
      <w:tr w:rsidRPr="00F62FF8" w:rsidR="00705D9E" w:rsidTr="0F6E5D4C" w14:paraId="5EEC9288" w14:textId="77777777">
        <w:tc>
          <w:tcPr>
            <w:tcW w:w="7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6E841CAA" w14:textId="5D342D33">
            <w:pPr>
              <w:spacing w:before="195" w:after="0" w:line="240" w:lineRule="auto"/>
              <w:jc w:val="both"/>
              <w:rPr>
                <w:rFonts w:eastAsia="Times New Roman" w:asciiTheme="majorBidi" w:hAnsiTheme="majorBidi" w:cstheme="majorBidi"/>
                <w:color w:val="414142"/>
                <w:sz w:val="24"/>
                <w:szCs w:val="24"/>
                <w:lang w:val="en-US"/>
              </w:rPr>
            </w:pPr>
            <w:r>
              <w:rPr>
                <w:noProof/>
              </w:rPr>
              <w:drawing>
                <wp:inline distT="0" distB="0" distL="0" distR="0" wp14:anchorId="2C341D9E" wp14:editId="1553C696">
                  <wp:extent cx="127000" cy="127000"/>
                  <wp:effectExtent l="0" t="0" r="6350" b="6350"/>
                  <wp:docPr id="8021986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eastAsia="Times New Roman" w:asciiTheme="majorBidi" w:hAnsiTheme="majorBidi" w:cstheme="majorBidi"/>
                <w:color w:val="414142"/>
                <w:sz w:val="24"/>
                <w:szCs w:val="24"/>
              </w:rPr>
              <w:t> 1. tips</w:t>
            </w:r>
          </w:p>
        </w:tc>
        <w:tc>
          <w:tcPr>
            <w:tcW w:w="43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5D4C9B3E" w14:textId="77777777">
            <w:pPr>
              <w:spacing w:before="195" w:after="0" w:line="240" w:lineRule="auto"/>
              <w:jc w:val="both"/>
              <w:rPr>
                <w:rFonts w:eastAsia="Times New Roman" w:asciiTheme="majorBidi" w:hAnsiTheme="majorBidi" w:cstheme="majorBidi"/>
                <w:color w:val="414142"/>
                <w:sz w:val="24"/>
                <w:szCs w:val="24"/>
                <w:lang w:val="en-US"/>
              </w:rPr>
            </w:pPr>
            <w:proofErr w:type="spellStart"/>
            <w:r w:rsidRPr="0F6E5D4C">
              <w:rPr>
                <w:rFonts w:eastAsia="Times New Roman" w:asciiTheme="majorBidi" w:hAnsiTheme="majorBidi" w:cstheme="majorBidi"/>
                <w:color w:val="414142"/>
                <w:sz w:val="24"/>
                <w:szCs w:val="24"/>
              </w:rPr>
              <w:t>Iesniedzējkomercsabiedrība</w:t>
            </w:r>
            <w:proofErr w:type="spellEnd"/>
            <w:r w:rsidRPr="0F6E5D4C">
              <w:rPr>
                <w:rFonts w:eastAsia="Times New Roman" w:asciiTheme="majorBidi" w:hAnsiTheme="majorBidi" w:cstheme="majorBidi"/>
                <w:color w:val="414142"/>
                <w:sz w:val="24"/>
                <w:szCs w:val="24"/>
              </w:rPr>
              <w:t xml:space="preserve"> sagatavo konsolidētos pārskatus vai konsolidējot tā ir iekļauta citas komercsabiedrības konsolidētajos pārskatos (B(l) tabula)</w:t>
            </w:r>
          </w:p>
        </w:tc>
      </w:tr>
      <w:tr w:rsidRPr="00F62FF8" w:rsidR="00705D9E" w:rsidTr="0F6E5D4C" w14:paraId="389578C5" w14:textId="77777777">
        <w:tc>
          <w:tcPr>
            <w:tcW w:w="7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34BE52A9" w14:textId="36CCCF12">
            <w:pPr>
              <w:spacing w:before="195" w:after="0" w:line="240" w:lineRule="auto"/>
              <w:jc w:val="both"/>
              <w:rPr>
                <w:rFonts w:eastAsia="Times New Roman" w:asciiTheme="majorBidi" w:hAnsiTheme="majorBidi" w:cstheme="majorBidi"/>
                <w:color w:val="414142"/>
                <w:sz w:val="24"/>
                <w:szCs w:val="24"/>
                <w:lang w:val="en-US"/>
              </w:rPr>
            </w:pPr>
            <w:r>
              <w:rPr>
                <w:noProof/>
              </w:rPr>
              <w:drawing>
                <wp:inline distT="0" distB="0" distL="0" distR="0" wp14:anchorId="66610AC4" wp14:editId="54196A4D">
                  <wp:extent cx="127000" cy="127000"/>
                  <wp:effectExtent l="0" t="0" r="6350" b="6350"/>
                  <wp:docPr id="14802787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eastAsia="Times New Roman" w:asciiTheme="majorBidi" w:hAnsiTheme="majorBidi" w:cstheme="majorBidi"/>
                <w:color w:val="414142"/>
                <w:sz w:val="24"/>
                <w:szCs w:val="24"/>
              </w:rPr>
              <w:t> 2. tips</w:t>
            </w:r>
          </w:p>
        </w:tc>
        <w:tc>
          <w:tcPr>
            <w:tcW w:w="4300" w:type="pct"/>
            <w:tcBorders>
              <w:top w:val="outset" w:color="414142" w:sz="6" w:space="0"/>
              <w:left w:val="outset" w:color="414142" w:sz="6" w:space="0"/>
              <w:bottom w:val="outset" w:color="414142" w:sz="6" w:space="0"/>
              <w:right w:val="outset" w:color="414142" w:sz="6" w:space="0"/>
            </w:tcBorders>
            <w:hideMark/>
          </w:tcPr>
          <w:p w:rsidRPr="00F62FF8" w:rsidR="00705D9E" w:rsidP="0F6E5D4C" w:rsidRDefault="00705D9E" w14:paraId="0475DC6A" w14:textId="77777777">
            <w:pPr>
              <w:spacing w:before="195" w:after="0" w:line="240" w:lineRule="auto"/>
              <w:jc w:val="both"/>
              <w:rPr>
                <w:rFonts w:eastAsia="Times New Roman" w:asciiTheme="majorBidi" w:hAnsiTheme="majorBidi" w:cstheme="majorBidi"/>
                <w:color w:val="414142"/>
                <w:sz w:val="24"/>
                <w:szCs w:val="24"/>
                <w:lang w:val="en-US"/>
              </w:rPr>
            </w:pPr>
            <w:proofErr w:type="spellStart"/>
            <w:r w:rsidRPr="0F6E5D4C">
              <w:rPr>
                <w:rFonts w:eastAsia="Times New Roman" w:asciiTheme="majorBidi" w:hAnsiTheme="majorBidi" w:cstheme="majorBidi"/>
                <w:color w:val="414142"/>
                <w:sz w:val="24"/>
                <w:szCs w:val="24"/>
              </w:rPr>
              <w:t>Iesniedzējkomercsabiedrība</w:t>
            </w:r>
            <w:proofErr w:type="spellEnd"/>
            <w:r w:rsidRPr="0F6E5D4C">
              <w:rPr>
                <w:rFonts w:eastAsia="Times New Roman" w:asciiTheme="majorBidi" w:hAnsiTheme="majorBidi" w:cstheme="majorBidi"/>
                <w:color w:val="414142"/>
                <w:sz w:val="24"/>
                <w:szCs w:val="24"/>
              </w:rPr>
              <w:t xml:space="preserve"> vai arī viena vai vairākas saistītās komercsabiedrības nesagatavo konsolidētos pārskatus vai minētās komercsabiedrības konsolidētajos pārskatos nav iekļautas (B(2) tabula)</w:t>
            </w:r>
          </w:p>
        </w:tc>
      </w:tr>
    </w:tbl>
    <w:p w:rsidRPr="00B50C88" w:rsidR="00705D9E" w:rsidP="0F6E5D4C" w:rsidRDefault="00705D9E" w14:paraId="5946E220"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rPr>
      </w:pPr>
      <w:r w:rsidRPr="0F6E5D4C">
        <w:rPr>
          <w:rFonts w:eastAsia="Times New Roman" w:asciiTheme="majorBidi" w:hAnsiTheme="majorBidi" w:cstheme="majorBidi"/>
          <w:b/>
          <w:bCs/>
          <w:color w:val="414142"/>
          <w:sz w:val="24"/>
          <w:szCs w:val="24"/>
        </w:rPr>
        <w:t>Svarīgi!</w:t>
      </w:r>
    </w:p>
    <w:p w:rsidRPr="00B50C88" w:rsidR="00705D9E" w:rsidP="0F6E5D4C" w:rsidRDefault="00705D9E" w14:paraId="0F5DC72F"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Datus par komercsabiedrībām, kuras saistītas ar citām komercsabiedrībām, iegūst no gada pārskatiem (vai konsolidētajiem gada pārskatiem, ja tādi ir). Tiem proporcionāli pievieno datus par attiecīgās saistītās komercsabiedrības iespējamām </w:t>
      </w:r>
      <w:proofErr w:type="spellStart"/>
      <w:r w:rsidRPr="0F6E5D4C">
        <w:rPr>
          <w:rFonts w:eastAsia="Times New Roman" w:asciiTheme="majorBidi" w:hAnsiTheme="majorBidi" w:cstheme="majorBidi"/>
          <w:color w:val="414142"/>
          <w:sz w:val="24"/>
          <w:szCs w:val="24"/>
        </w:rPr>
        <w:t>partnerkomercsabiedrībām</w:t>
      </w:r>
      <w:proofErr w:type="spellEnd"/>
      <w:r w:rsidRPr="0F6E5D4C">
        <w:rPr>
          <w:rFonts w:eastAsia="Times New Roman" w:asciiTheme="majorBidi" w:hAnsiTheme="majorBidi" w:cstheme="majorBidi"/>
          <w:color w:val="414142"/>
          <w:sz w:val="24"/>
          <w:szCs w:val="24"/>
        </w:rPr>
        <w:t>, kuras atrodas tieši pirms vai pēc tās, ja šie dati jau nav iekļauti pēc konsolidācijas.</w:t>
      </w:r>
    </w:p>
    <w:p w:rsidRPr="00E72CA1" w:rsidR="00705D9E" w:rsidP="0F6E5D4C" w:rsidRDefault="00705D9E" w14:paraId="1BAF1C96"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rPr>
      </w:pPr>
      <w:r w:rsidRPr="0F6E5D4C">
        <w:rPr>
          <w:rFonts w:eastAsia="Times New Roman" w:asciiTheme="majorBidi" w:hAnsiTheme="majorBidi" w:cstheme="majorBidi"/>
          <w:b/>
          <w:bCs/>
          <w:color w:val="414142"/>
          <w:sz w:val="24"/>
          <w:szCs w:val="24"/>
        </w:rPr>
        <w:t>2. Aprēķinu metodes</w:t>
      </w:r>
    </w:p>
    <w:p w:rsidRPr="00E72CA1" w:rsidR="00705D9E" w:rsidP="0F6E5D4C" w:rsidRDefault="00705D9E" w14:paraId="27E8570C"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rPr>
      </w:pPr>
      <w:r w:rsidRPr="0F6E5D4C">
        <w:rPr>
          <w:rFonts w:eastAsia="Times New Roman" w:asciiTheme="majorBidi" w:hAnsiTheme="majorBidi" w:cstheme="majorBidi"/>
          <w:b/>
          <w:bCs/>
          <w:color w:val="414142"/>
          <w:sz w:val="24"/>
          <w:szCs w:val="24"/>
        </w:rPr>
        <w:t>2.1. Pirmā tipa saistītās komercsabiedrības</w:t>
      </w:r>
    </w:p>
    <w:p w:rsidRPr="00E72CA1" w:rsidR="00705D9E" w:rsidP="0F6E5D4C" w:rsidRDefault="00705D9E" w14:paraId="176035D0"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2.1.1. Aprēķiniem izmanto konsolidētos gada pārskatus un aizpilda B(1) tabulu</w:t>
      </w:r>
    </w:p>
    <w:p w:rsidRPr="00F62FF8" w:rsidR="00705D9E" w:rsidP="0F6E5D4C" w:rsidRDefault="00705D9E" w14:paraId="60FD26DB"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B(1) tabula</w:t>
      </w:r>
    </w:p>
    <w:tbl>
      <w:tblPr>
        <w:tblW w:w="5000" w:type="pct"/>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1699"/>
        <w:gridCol w:w="4059"/>
        <w:gridCol w:w="1887"/>
        <w:gridCol w:w="1699"/>
      </w:tblGrid>
      <w:tr w:rsidRPr="00F62FF8" w:rsidR="00705D9E" w:rsidTr="0F6E5D4C" w14:paraId="185FBEC0" w14:textId="77777777">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AC88589"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21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9B7BAC7" w14:textId="03308CE9">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Vidējais darbinieku skaits (gadā)</w:t>
            </w:r>
            <w:r w:rsidR="00CD0575">
              <w:rPr>
                <w:rStyle w:val="FootnoteReference"/>
                <w:rFonts w:eastAsia="Times New Roman" w:asciiTheme="majorBidi" w:hAnsiTheme="majorBidi" w:cstheme="majorBidi"/>
                <w:color w:val="414142"/>
                <w:sz w:val="24"/>
                <w:szCs w:val="24"/>
              </w:rPr>
              <w:footnoteReference w:id="14"/>
            </w:r>
          </w:p>
        </w:tc>
        <w:tc>
          <w:tcPr>
            <w:tcW w:w="10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8852E40"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apgrozījums (EUR)</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84C0B70"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bilances kopsumma (EUR)</w:t>
            </w:r>
          </w:p>
        </w:tc>
      </w:tr>
      <w:tr w:rsidRPr="00F62FF8" w:rsidR="00705D9E" w:rsidTr="0F6E5D4C" w14:paraId="0BB06805" w14:textId="77777777">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C25975B" w14:textId="789A7193">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Kopā</w:t>
            </w:r>
            <w:r w:rsidR="00CD0575">
              <w:rPr>
                <w:rStyle w:val="FootnoteReference"/>
                <w:rFonts w:eastAsia="Times New Roman" w:asciiTheme="majorBidi" w:hAnsiTheme="majorBidi" w:cstheme="majorBidi"/>
                <w:color w:val="414142"/>
                <w:sz w:val="24"/>
                <w:szCs w:val="24"/>
              </w:rPr>
              <w:footnoteReference w:id="15"/>
            </w:r>
          </w:p>
        </w:tc>
        <w:tc>
          <w:tcPr>
            <w:tcW w:w="21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92C3C1A"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0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10A7434"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918E906"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bl>
    <w:p w:rsidRPr="00057842" w:rsidR="00705D9E" w:rsidP="0F6E5D4C" w:rsidRDefault="00705D9E" w14:paraId="70A41A6C"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2.1.2. Konsolidācijas procesā iekļauto komercsabiedrību identifikācija</w:t>
      </w:r>
    </w:p>
    <w:tbl>
      <w:tblPr>
        <w:tblW w:w="5000" w:type="pct"/>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2242"/>
        <w:gridCol w:w="2243"/>
        <w:gridCol w:w="2243"/>
        <w:gridCol w:w="2616"/>
      </w:tblGrid>
      <w:tr w:rsidRPr="00F62FF8" w:rsidR="00705D9E" w:rsidTr="0F6E5D4C" w14:paraId="488806D1" w14:textId="77777777">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296A4CF" w14:textId="77777777">
            <w:pPr>
              <w:spacing w:before="100" w:beforeAutospacing="1" w:after="0" w:line="293" w:lineRule="atLeast"/>
              <w:jc w:val="both"/>
              <w:rPr>
                <w:rFonts w:eastAsia="Times New Roman" w:asciiTheme="majorBidi" w:hAnsiTheme="majorBidi" w:cstheme="majorBidi"/>
                <w:color w:val="414142"/>
                <w:sz w:val="24"/>
                <w:szCs w:val="24"/>
                <w:lang w:val="fr-FR"/>
              </w:rPr>
            </w:pPr>
            <w:r w:rsidRPr="0F6E5D4C">
              <w:rPr>
                <w:rFonts w:eastAsia="Times New Roman" w:asciiTheme="majorBidi" w:hAnsiTheme="majorBidi" w:cstheme="majorBidi"/>
                <w:color w:val="414142"/>
                <w:sz w:val="24"/>
                <w:szCs w:val="24"/>
              </w:rPr>
              <w:t>Saistītā komercsabiedrība (nosaukums un identifikācija)</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83D718A"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Juridiskā adrese</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8399AE3"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Reģistrācijas numurs</w:t>
            </w:r>
          </w:p>
        </w:tc>
        <w:tc>
          <w:tcPr>
            <w:tcW w:w="14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4F7FBE9" w14:textId="77777777">
            <w:pPr>
              <w:spacing w:before="100" w:beforeAutospacing="1" w:after="0" w:line="293" w:lineRule="atLeast"/>
              <w:jc w:val="both"/>
              <w:rPr>
                <w:rFonts w:eastAsia="Times New Roman" w:asciiTheme="majorBidi" w:hAnsiTheme="majorBidi" w:cstheme="majorBidi"/>
                <w:color w:val="414142"/>
                <w:sz w:val="24"/>
                <w:szCs w:val="24"/>
                <w:lang w:val="en-US"/>
              </w:rPr>
            </w:pPr>
            <w:proofErr w:type="spellStart"/>
            <w:r w:rsidRPr="0F6E5D4C">
              <w:rPr>
                <w:rFonts w:eastAsia="Times New Roman" w:asciiTheme="majorBidi" w:hAnsiTheme="majorBidi" w:cstheme="majorBidi"/>
                <w:color w:val="414142"/>
                <w:sz w:val="24"/>
                <w:szCs w:val="24"/>
              </w:rPr>
              <w:t>Paraksttiesīgā</w:t>
            </w:r>
            <w:proofErr w:type="spellEnd"/>
            <w:r w:rsidRPr="0F6E5D4C">
              <w:rPr>
                <w:rFonts w:eastAsia="Times New Roman" w:asciiTheme="majorBidi" w:hAnsiTheme="majorBidi" w:cstheme="majorBidi"/>
                <w:color w:val="414142"/>
                <w:sz w:val="24"/>
                <w:szCs w:val="24"/>
              </w:rPr>
              <w:t xml:space="preserve"> amatpersona (amats, vārds un uzvārds)</w:t>
            </w:r>
          </w:p>
        </w:tc>
      </w:tr>
      <w:tr w:rsidRPr="00F62FF8" w:rsidR="00705D9E" w:rsidTr="0F6E5D4C" w14:paraId="4B5EDCAA" w14:textId="77777777">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57A4C5B"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A.</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FCFFD06"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92AB156"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4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5E20823"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5FE49BD1" w14:textId="77777777">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1443735"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B.</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106B0BE"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8B71D3F"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4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3E9EAE2"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7EE204BA" w14:textId="77777777">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03A9836"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C.</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2EE300D"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6B633CC"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4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6EDE11D"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70BB9D28" w14:textId="77777777">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FDC42B0"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D.</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FF74229"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BB21222"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4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96E8A48"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54836645" w14:textId="77777777">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888FFCA"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E.</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AC9D6C0"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2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C4072F1"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4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F8676AC"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bl>
    <w:p w:rsidRPr="00F62FF8" w:rsidR="00705D9E" w:rsidP="0F6E5D4C" w:rsidRDefault="00705D9E" w14:paraId="4FF75156"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lang w:val="en-US"/>
        </w:rPr>
      </w:pPr>
      <w:r w:rsidRPr="0F6E5D4C">
        <w:rPr>
          <w:rFonts w:eastAsia="Times New Roman" w:asciiTheme="majorBidi" w:hAnsiTheme="majorBidi" w:cstheme="majorBidi"/>
          <w:b/>
          <w:bCs/>
          <w:color w:val="414142"/>
          <w:sz w:val="24"/>
          <w:szCs w:val="24"/>
        </w:rPr>
        <w:t>Svarīgi!</w:t>
      </w:r>
    </w:p>
    <w:p w:rsidRPr="00E72CA1" w:rsidR="00705D9E" w:rsidP="0F6E5D4C" w:rsidRDefault="00705D9E" w14:paraId="5DF83C23"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Dati par šādas saistītas komercsabiedrības </w:t>
      </w:r>
      <w:proofErr w:type="spellStart"/>
      <w:r w:rsidRPr="0F6E5D4C">
        <w:rPr>
          <w:rFonts w:eastAsia="Times New Roman" w:asciiTheme="majorBidi" w:hAnsiTheme="majorBidi" w:cstheme="majorBidi"/>
          <w:color w:val="414142"/>
          <w:sz w:val="24"/>
          <w:szCs w:val="24"/>
        </w:rPr>
        <w:t>partnerkomercsabiedrībām</w:t>
      </w:r>
      <w:proofErr w:type="spellEnd"/>
      <w:r w:rsidRPr="0F6E5D4C">
        <w:rPr>
          <w:rFonts w:eastAsia="Times New Roman" w:asciiTheme="majorBidi" w:hAnsiTheme="majorBidi" w:cstheme="majorBidi"/>
          <w:color w:val="414142"/>
          <w:sz w:val="24"/>
          <w:szCs w:val="24"/>
        </w:rPr>
        <w:t xml:space="preserve">, kuras konsolidējot vēl nav iekļautas, tiek apstrādāti līdzīgi kā par </w:t>
      </w:r>
      <w:proofErr w:type="spellStart"/>
      <w:r w:rsidRPr="0F6E5D4C">
        <w:rPr>
          <w:rFonts w:eastAsia="Times New Roman" w:asciiTheme="majorBidi" w:hAnsiTheme="majorBidi" w:cstheme="majorBidi"/>
          <w:color w:val="414142"/>
          <w:sz w:val="24"/>
          <w:szCs w:val="24"/>
        </w:rPr>
        <w:t>iesniedzējkomercsabiedrības</w:t>
      </w:r>
      <w:proofErr w:type="spellEnd"/>
      <w:r w:rsidRPr="0F6E5D4C">
        <w:rPr>
          <w:rFonts w:eastAsia="Times New Roman" w:asciiTheme="majorBidi" w:hAnsiTheme="majorBidi" w:cstheme="majorBidi"/>
          <w:color w:val="414142"/>
          <w:sz w:val="24"/>
          <w:szCs w:val="24"/>
        </w:rPr>
        <w:t xml:space="preserve"> tiešajiem partneriem. Tāpēc A sadaļā jāpievieno to dati un </w:t>
      </w:r>
      <w:proofErr w:type="spellStart"/>
      <w:r w:rsidRPr="0F6E5D4C">
        <w:rPr>
          <w:rFonts w:eastAsia="Times New Roman" w:asciiTheme="majorBidi" w:hAnsiTheme="majorBidi" w:cstheme="majorBidi"/>
          <w:color w:val="414142"/>
          <w:sz w:val="24"/>
          <w:szCs w:val="24"/>
        </w:rPr>
        <w:t>partnerkomercsabiedrības</w:t>
      </w:r>
      <w:proofErr w:type="spellEnd"/>
      <w:r w:rsidRPr="0F6E5D4C">
        <w:rPr>
          <w:rFonts w:eastAsia="Times New Roman" w:asciiTheme="majorBidi" w:hAnsiTheme="majorBidi" w:cstheme="majorBidi"/>
          <w:color w:val="414142"/>
          <w:sz w:val="24"/>
          <w:szCs w:val="24"/>
        </w:rPr>
        <w:t xml:space="preserve"> lapa.</w:t>
      </w:r>
    </w:p>
    <w:p w:rsidRPr="00E72CA1" w:rsidR="00705D9E" w:rsidP="0F6E5D4C" w:rsidRDefault="00705D9E" w14:paraId="1727FA23"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rPr>
      </w:pPr>
      <w:r w:rsidRPr="0F6E5D4C">
        <w:rPr>
          <w:rFonts w:eastAsia="Times New Roman" w:asciiTheme="majorBidi" w:hAnsiTheme="majorBidi" w:cstheme="majorBidi"/>
          <w:b/>
          <w:bCs/>
          <w:color w:val="414142"/>
          <w:sz w:val="24"/>
          <w:szCs w:val="24"/>
        </w:rPr>
        <w:t>2.2. Otrā tipa saistītās komercsabiedrības</w:t>
      </w:r>
    </w:p>
    <w:p w:rsidRPr="00E72CA1" w:rsidR="00705D9E" w:rsidP="0F6E5D4C" w:rsidRDefault="00705D9E" w14:paraId="73B3C802"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Par katru saistīto komercsabiedrību (ieskaitot saistību ar citas saistītas komercsabiedrības starpniecību) aizpilda saistītās komercsabiedrības lapu un, aizpildot B(2) tabulu, apvieno visu saistīto komercsabiedrību pārskatu datus.</w:t>
      </w:r>
    </w:p>
    <w:p w:rsidRPr="00F62FF8" w:rsidR="00705D9E" w:rsidP="0F6E5D4C" w:rsidRDefault="00705D9E" w14:paraId="530CF6E0"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B(2) tabula</w:t>
      </w:r>
    </w:p>
    <w:tbl>
      <w:tblPr>
        <w:tblW w:w="5000" w:type="pct"/>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Pr="00F62FF8" w:rsidR="00705D9E" w:rsidTr="0F6E5D4C" w14:paraId="0D012048"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367DCD9" w14:textId="3C5E371F">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Komercsabiedrības numurs</w:t>
            </w:r>
            <w:r w:rsidR="006E3541">
              <w:rPr>
                <w:rStyle w:val="FootnoteReference"/>
                <w:rFonts w:eastAsia="Times New Roman" w:asciiTheme="majorBidi" w:hAnsiTheme="majorBidi" w:cstheme="majorBidi"/>
                <w:color w:val="414142"/>
                <w:sz w:val="24"/>
                <w:szCs w:val="24"/>
              </w:rPr>
              <w:footnoteReference w:id="16"/>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29032C5"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Vidējais darbinieku skaits (gadā)</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0F88369"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apgrozījums (EUR)</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8D636CD"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bilances kopsumma (EUR)</w:t>
            </w:r>
          </w:p>
        </w:tc>
      </w:tr>
      <w:tr w:rsidRPr="00F62FF8" w:rsidR="00705D9E" w:rsidTr="0F6E5D4C" w14:paraId="561AEAFA"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F401A68"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1.</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9420715"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516A1D8"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04BC6EA"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389F5143"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1B56F35"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2.</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8781DCC"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31BD0E9"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D2A3E27"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0AC0A09D"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2FD41D1"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3.</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8D2DDE5"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C977468"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95987EE"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02798AAF" w14:textId="77777777">
        <w:tc>
          <w:tcPr>
            <w:tcW w:w="19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1ADE50C6" w14:textId="05756D84">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Kopā</w:t>
            </w:r>
            <w:r w:rsidR="006E3541">
              <w:rPr>
                <w:rStyle w:val="FootnoteReference"/>
                <w:rFonts w:eastAsia="Times New Roman" w:asciiTheme="majorBidi" w:hAnsiTheme="majorBidi" w:cstheme="majorBidi"/>
                <w:color w:val="414142"/>
                <w:sz w:val="24"/>
                <w:szCs w:val="24"/>
              </w:rPr>
              <w:footnoteReference w:id="17"/>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DCD7613"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E378EF2"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8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4739DCD"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bl>
    <w:p w:rsidRPr="00F62FF8" w:rsidR="00705D9E" w:rsidP="00FD34A1" w:rsidRDefault="00705D9E" w14:paraId="5E99BAF6" w14:textId="77777777">
      <w:pPr>
        <w:shd w:val="clear" w:color="auto" w:fill="FFFFFF" w:themeFill="background1"/>
        <w:spacing w:before="100" w:beforeAutospacing="1" w:after="100" w:afterAutospacing="1" w:line="293" w:lineRule="atLeast"/>
        <w:ind w:firstLine="300"/>
        <w:rPr>
          <w:rFonts w:eastAsia="Times New Roman" w:asciiTheme="majorBidi" w:hAnsiTheme="majorBidi" w:cstheme="majorBidi"/>
          <w:color w:val="414142"/>
          <w:sz w:val="24"/>
          <w:szCs w:val="24"/>
        </w:rPr>
      </w:pPr>
      <w:r w:rsidRPr="0F6E5D4C">
        <w:rPr>
          <w:rFonts w:eastAsia="Times New Roman" w:asciiTheme="majorBidi" w:hAnsiTheme="majorBidi" w:cstheme="majorBidi"/>
          <w:b/>
          <w:bCs/>
          <w:color w:val="414142"/>
          <w:sz w:val="24"/>
          <w:szCs w:val="24"/>
        </w:rPr>
        <w:t>II. Saistītās komercsabiedrības lapa</w:t>
      </w:r>
      <w:r>
        <w:br/>
      </w:r>
      <w:r w:rsidRPr="0F6E5D4C">
        <w:rPr>
          <w:rFonts w:eastAsia="Times New Roman" w:asciiTheme="majorBidi" w:hAnsiTheme="majorBidi" w:cstheme="majorBidi"/>
          <w:color w:val="414142"/>
          <w:sz w:val="24"/>
          <w:szCs w:val="24"/>
        </w:rPr>
        <w:t>(tikai par saistītajām komercsabiedrībām, kas konsolidējot nav iekļautas B tabulā)</w:t>
      </w:r>
    </w:p>
    <w:p w:rsidRPr="00F62FF8" w:rsidR="00705D9E" w:rsidP="0F6E5D4C" w:rsidRDefault="00705D9E" w14:paraId="4AA64E24"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lang w:val="en-US"/>
        </w:rPr>
      </w:pPr>
      <w:r w:rsidRPr="0F6E5D4C">
        <w:rPr>
          <w:rFonts w:eastAsia="Times New Roman" w:asciiTheme="majorBidi" w:hAnsiTheme="majorBidi" w:cstheme="majorBidi"/>
          <w:b/>
          <w:bCs/>
          <w:color w:val="414142"/>
          <w:sz w:val="24"/>
          <w:szCs w:val="24"/>
        </w:rPr>
        <w:t>1. Saistītās komercsabiedrības identifikācija</w:t>
      </w:r>
    </w:p>
    <w:tbl>
      <w:tblPr>
        <w:tblW w:w="5000" w:type="pct"/>
        <w:tblBorders>
          <w:top w:val="outset" w:color="414142" w:sz="2" w:space="0"/>
          <w:left w:val="outset" w:color="414142" w:sz="2" w:space="0"/>
          <w:bottom w:val="outset" w:color="414142" w:sz="2" w:space="0"/>
          <w:right w:val="outset" w:color="414142" w:sz="2" w:space="0"/>
        </w:tblBorders>
        <w:tblCellMar>
          <w:top w:w="30" w:type="dxa"/>
          <w:left w:w="30" w:type="dxa"/>
          <w:bottom w:w="30" w:type="dxa"/>
          <w:right w:w="30" w:type="dxa"/>
        </w:tblCellMar>
        <w:tblLook w:val="04A0" w:firstRow="1" w:lastRow="0" w:firstColumn="1" w:lastColumn="0" w:noHBand="0" w:noVBand="1"/>
      </w:tblPr>
      <w:tblGrid>
        <w:gridCol w:w="2527"/>
        <w:gridCol w:w="6833"/>
      </w:tblGrid>
      <w:tr w:rsidRPr="00F62FF8" w:rsidR="00705D9E" w:rsidTr="0F6E5D4C" w14:paraId="6735CD48" w14:textId="77777777">
        <w:tc>
          <w:tcPr>
            <w:tcW w:w="1350" w:type="pct"/>
            <w:tcBorders>
              <w:top w:val="nil"/>
              <w:left w:val="nil"/>
              <w:bottom w:val="nil"/>
              <w:right w:val="nil"/>
            </w:tcBorders>
            <w:hideMark/>
          </w:tcPr>
          <w:p w:rsidRPr="00F62FF8" w:rsidR="00705D9E" w:rsidP="0F6E5D4C" w:rsidRDefault="00705D9E" w14:paraId="6910A360"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Vārds, uzvārds vai nosaukums</w:t>
            </w:r>
          </w:p>
        </w:tc>
        <w:tc>
          <w:tcPr>
            <w:tcW w:w="3650" w:type="pct"/>
            <w:tcBorders>
              <w:top w:val="nil"/>
              <w:left w:val="nil"/>
              <w:bottom w:val="single" w:color="414142" w:sz="6" w:space="0"/>
              <w:right w:val="nil"/>
            </w:tcBorders>
            <w:vAlign w:val="center"/>
            <w:hideMark/>
          </w:tcPr>
          <w:p w:rsidRPr="00F62FF8" w:rsidR="00705D9E" w:rsidP="0F6E5D4C" w:rsidRDefault="00705D9E" w14:paraId="3E589415"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46E4D782" w14:textId="77777777">
        <w:tc>
          <w:tcPr>
            <w:tcW w:w="1350" w:type="pct"/>
            <w:tcBorders>
              <w:top w:val="nil"/>
              <w:left w:val="nil"/>
              <w:bottom w:val="nil"/>
              <w:right w:val="nil"/>
            </w:tcBorders>
            <w:hideMark/>
          </w:tcPr>
          <w:p w:rsidRPr="00F62FF8" w:rsidR="00705D9E" w:rsidP="0F6E5D4C" w:rsidRDefault="00705D9E" w14:paraId="16113354"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Juridiskā adrese</w:t>
            </w:r>
          </w:p>
        </w:tc>
        <w:tc>
          <w:tcPr>
            <w:tcW w:w="3650" w:type="pct"/>
            <w:tcBorders>
              <w:top w:val="outset" w:color="414142" w:sz="6" w:space="0"/>
              <w:left w:val="nil"/>
              <w:bottom w:val="single" w:color="414142" w:sz="6" w:space="0"/>
              <w:right w:val="nil"/>
            </w:tcBorders>
            <w:vAlign w:val="center"/>
            <w:hideMark/>
          </w:tcPr>
          <w:p w:rsidRPr="00F62FF8" w:rsidR="00705D9E" w:rsidP="0F6E5D4C" w:rsidRDefault="00705D9E" w14:paraId="2CEACDC5"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17DAF333" w14:textId="77777777">
        <w:tc>
          <w:tcPr>
            <w:tcW w:w="1350" w:type="pct"/>
            <w:tcBorders>
              <w:top w:val="nil"/>
              <w:left w:val="nil"/>
              <w:bottom w:val="nil"/>
              <w:right w:val="nil"/>
            </w:tcBorders>
            <w:hideMark/>
          </w:tcPr>
          <w:p w:rsidRPr="00F62FF8" w:rsidR="00705D9E" w:rsidP="0F6E5D4C" w:rsidRDefault="00705D9E" w14:paraId="542C6101"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Reģistrācijas numurs</w:t>
            </w:r>
          </w:p>
        </w:tc>
        <w:tc>
          <w:tcPr>
            <w:tcW w:w="3650" w:type="pct"/>
            <w:tcBorders>
              <w:top w:val="outset" w:color="414142" w:sz="6" w:space="0"/>
              <w:left w:val="nil"/>
              <w:bottom w:val="single" w:color="414142" w:sz="6" w:space="0"/>
              <w:right w:val="nil"/>
            </w:tcBorders>
            <w:vAlign w:val="center"/>
            <w:hideMark/>
          </w:tcPr>
          <w:p w:rsidRPr="00F62FF8" w:rsidR="00705D9E" w:rsidP="0F6E5D4C" w:rsidRDefault="00705D9E" w14:paraId="459247D8"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110FA88D" w14:textId="77777777">
        <w:tc>
          <w:tcPr>
            <w:tcW w:w="1350" w:type="pct"/>
            <w:tcBorders>
              <w:top w:val="nil"/>
              <w:left w:val="nil"/>
              <w:bottom w:val="nil"/>
              <w:right w:val="nil"/>
            </w:tcBorders>
            <w:hideMark/>
          </w:tcPr>
          <w:p w:rsidRPr="00F62FF8" w:rsidR="00705D9E" w:rsidP="0F6E5D4C" w:rsidRDefault="00705D9E" w14:paraId="45B0BB2D" w14:textId="77777777">
            <w:pPr>
              <w:spacing w:before="195" w:after="0" w:line="240" w:lineRule="auto"/>
              <w:jc w:val="both"/>
              <w:rPr>
                <w:rFonts w:eastAsia="Times New Roman" w:asciiTheme="majorBidi" w:hAnsiTheme="majorBidi" w:cstheme="majorBidi"/>
                <w:color w:val="414142"/>
                <w:sz w:val="24"/>
                <w:szCs w:val="24"/>
                <w:lang w:val="en-US"/>
              </w:rPr>
            </w:pPr>
            <w:proofErr w:type="spellStart"/>
            <w:r w:rsidRPr="0F6E5D4C">
              <w:rPr>
                <w:rFonts w:eastAsia="Times New Roman" w:asciiTheme="majorBidi" w:hAnsiTheme="majorBidi" w:cstheme="majorBidi"/>
                <w:color w:val="414142"/>
                <w:sz w:val="24"/>
                <w:szCs w:val="24"/>
              </w:rPr>
              <w:t>Paraksttiesīgā</w:t>
            </w:r>
            <w:proofErr w:type="spellEnd"/>
            <w:r w:rsidRPr="0F6E5D4C">
              <w:rPr>
                <w:rFonts w:eastAsia="Times New Roman" w:asciiTheme="majorBidi" w:hAnsiTheme="majorBidi" w:cstheme="majorBidi"/>
                <w:color w:val="414142"/>
                <w:sz w:val="24"/>
                <w:szCs w:val="24"/>
              </w:rPr>
              <w:t xml:space="preserve"> amatpersona</w:t>
            </w:r>
          </w:p>
        </w:tc>
        <w:tc>
          <w:tcPr>
            <w:tcW w:w="3650" w:type="pct"/>
            <w:tcBorders>
              <w:top w:val="outset" w:color="414142" w:sz="6" w:space="0"/>
              <w:left w:val="nil"/>
              <w:bottom w:val="single" w:color="414142" w:sz="6" w:space="0"/>
              <w:right w:val="nil"/>
            </w:tcBorders>
            <w:vAlign w:val="center"/>
            <w:hideMark/>
          </w:tcPr>
          <w:p w:rsidRPr="00F62FF8" w:rsidR="00705D9E" w:rsidP="0F6E5D4C" w:rsidRDefault="00705D9E" w14:paraId="28098A69"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r w:rsidRPr="00F62FF8" w:rsidR="00705D9E" w:rsidTr="0F6E5D4C" w14:paraId="408429C1" w14:textId="77777777">
        <w:tc>
          <w:tcPr>
            <w:tcW w:w="1350" w:type="pct"/>
            <w:tcBorders>
              <w:top w:val="nil"/>
              <w:left w:val="nil"/>
              <w:bottom w:val="nil"/>
              <w:right w:val="nil"/>
            </w:tcBorders>
            <w:vAlign w:val="center"/>
            <w:hideMark/>
          </w:tcPr>
          <w:p w:rsidRPr="00F62FF8" w:rsidR="00705D9E" w:rsidP="0F6E5D4C" w:rsidRDefault="00705D9E" w14:paraId="20C1EADD"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3650" w:type="pct"/>
            <w:tcBorders>
              <w:top w:val="outset" w:color="414142" w:sz="6" w:space="0"/>
              <w:left w:val="nil"/>
              <w:bottom w:val="nil"/>
              <w:right w:val="nil"/>
            </w:tcBorders>
            <w:hideMark/>
          </w:tcPr>
          <w:p w:rsidRPr="00F62FF8" w:rsidR="00705D9E" w:rsidP="0F6E5D4C" w:rsidRDefault="00705D9E" w14:paraId="4A5BD842"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(amats, vārds un uzvārds)</w:t>
            </w:r>
          </w:p>
        </w:tc>
      </w:tr>
    </w:tbl>
    <w:p w:rsidRPr="00F62FF8" w:rsidR="00705D9E" w:rsidP="0F6E5D4C" w:rsidRDefault="00705D9E" w14:paraId="2942996C"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lang w:val="en-US"/>
        </w:rPr>
      </w:pPr>
      <w:r w:rsidRPr="0F6E5D4C">
        <w:rPr>
          <w:rFonts w:eastAsia="Times New Roman" w:asciiTheme="majorBidi" w:hAnsiTheme="majorBidi" w:cstheme="majorBidi"/>
          <w:b/>
          <w:bCs/>
          <w:color w:val="414142"/>
          <w:sz w:val="24"/>
          <w:szCs w:val="24"/>
        </w:rPr>
        <w:t>2. Dati par komercsabiedrību</w:t>
      </w:r>
    </w:p>
    <w:tbl>
      <w:tblPr>
        <w:tblW w:w="5000" w:type="pct"/>
        <w:tblBorders>
          <w:top w:val="outset" w:color="414142" w:sz="6" w:space="0"/>
          <w:left w:val="outset" w:color="414142" w:sz="6" w:space="0"/>
          <w:bottom w:val="outset" w:color="414142" w:sz="6" w:space="0"/>
          <w:right w:val="outset" w:color="414142" w:sz="6" w:space="0"/>
        </w:tblBorders>
        <w:tblCellMar>
          <w:top w:w="30" w:type="dxa"/>
          <w:left w:w="30" w:type="dxa"/>
          <w:bottom w:w="30" w:type="dxa"/>
          <w:right w:w="30" w:type="dxa"/>
        </w:tblCellMar>
        <w:tblLook w:val="04A0" w:firstRow="1" w:lastRow="0" w:firstColumn="1" w:lastColumn="0" w:noHBand="0" w:noVBand="1"/>
      </w:tblPr>
      <w:tblGrid>
        <w:gridCol w:w="1308"/>
        <w:gridCol w:w="3551"/>
        <w:gridCol w:w="2523"/>
        <w:gridCol w:w="1962"/>
      </w:tblGrid>
      <w:tr w:rsidRPr="00F62FF8" w:rsidR="00705D9E" w:rsidTr="0F6E5D4C" w14:paraId="77122009" w14:textId="77777777">
        <w:tc>
          <w:tcPr>
            <w:tcW w:w="0" w:type="auto"/>
            <w:gridSpan w:val="4"/>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B048292"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Pēdējais saistītās komercsabiedrības pārskata gads (ierakstīt gadu)</w:t>
            </w:r>
          </w:p>
        </w:tc>
      </w:tr>
      <w:tr w:rsidRPr="00F62FF8" w:rsidR="00705D9E" w:rsidTr="0F6E5D4C" w14:paraId="4AC29710" w14:textId="77777777">
        <w:tc>
          <w:tcPr>
            <w:tcW w:w="7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D63E2FF"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4C080F80"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Vidējais darbinieku skaits (gadā)</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6C478A8C"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apgrozījums (EUR)</w:t>
            </w:r>
          </w:p>
        </w:tc>
        <w:tc>
          <w:tcPr>
            <w:tcW w:w="11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0F9B1007" w14:textId="7777777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Gada bilances kopsumma (EUR)</w:t>
            </w:r>
          </w:p>
        </w:tc>
      </w:tr>
      <w:tr w:rsidRPr="00F62FF8" w:rsidR="00705D9E" w:rsidTr="0F6E5D4C" w14:paraId="333186EA" w14:textId="77777777">
        <w:tc>
          <w:tcPr>
            <w:tcW w:w="7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262A1555" w14:textId="34F4DB67">
            <w:pPr>
              <w:spacing w:before="100" w:beforeAutospacing="1" w:after="0" w:line="293" w:lineRule="atLeast"/>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Kopā</w:t>
            </w:r>
            <w:r w:rsidR="00FD34A1">
              <w:rPr>
                <w:rStyle w:val="FootnoteReference"/>
                <w:rFonts w:eastAsia="Times New Roman" w:asciiTheme="majorBidi" w:hAnsiTheme="majorBidi" w:cstheme="majorBidi"/>
                <w:color w:val="414142"/>
                <w:sz w:val="24"/>
                <w:szCs w:val="24"/>
              </w:rPr>
              <w:footnoteReference w:id="18"/>
            </w:r>
          </w:p>
        </w:tc>
        <w:tc>
          <w:tcPr>
            <w:tcW w:w="19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37813386"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35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72A266C1"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c>
          <w:tcPr>
            <w:tcW w:w="1100" w:type="pct"/>
            <w:tcBorders>
              <w:top w:val="outset" w:color="414142" w:sz="6" w:space="0"/>
              <w:left w:val="outset" w:color="414142" w:sz="6" w:space="0"/>
              <w:bottom w:val="outset" w:color="414142" w:sz="6" w:space="0"/>
              <w:right w:val="outset" w:color="414142" w:sz="6" w:space="0"/>
            </w:tcBorders>
            <w:vAlign w:val="center"/>
            <w:hideMark/>
          </w:tcPr>
          <w:p w:rsidRPr="00F62FF8" w:rsidR="00705D9E" w:rsidP="0F6E5D4C" w:rsidRDefault="00705D9E" w14:paraId="5B4CFA77" w14:textId="77777777">
            <w:pPr>
              <w:spacing w:before="195" w:after="0" w:line="240" w:lineRule="auto"/>
              <w:jc w:val="both"/>
              <w:rPr>
                <w:rFonts w:eastAsia="Times New Roman" w:asciiTheme="majorBidi" w:hAnsiTheme="majorBidi" w:cstheme="majorBidi"/>
                <w:color w:val="414142"/>
                <w:sz w:val="24"/>
                <w:szCs w:val="24"/>
                <w:lang w:val="en-US"/>
              </w:rPr>
            </w:pPr>
            <w:r w:rsidRPr="0F6E5D4C">
              <w:rPr>
                <w:rFonts w:eastAsia="Times New Roman" w:asciiTheme="majorBidi" w:hAnsiTheme="majorBidi" w:cstheme="majorBidi"/>
                <w:color w:val="414142"/>
                <w:sz w:val="24"/>
                <w:szCs w:val="24"/>
              </w:rPr>
              <w:t> </w:t>
            </w:r>
          </w:p>
        </w:tc>
      </w:tr>
    </w:tbl>
    <w:p w:rsidRPr="00B50C88" w:rsidR="00705D9E" w:rsidP="0F6E5D4C" w:rsidRDefault="00705D9E" w14:paraId="53DF717A"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b/>
          <w:bCs/>
          <w:color w:val="414142"/>
          <w:sz w:val="24"/>
          <w:szCs w:val="24"/>
        </w:rPr>
      </w:pPr>
      <w:r w:rsidRPr="0F6E5D4C">
        <w:rPr>
          <w:rFonts w:eastAsia="Times New Roman" w:asciiTheme="majorBidi" w:hAnsiTheme="majorBidi" w:cstheme="majorBidi"/>
          <w:b/>
          <w:bCs/>
          <w:color w:val="414142"/>
          <w:sz w:val="24"/>
          <w:szCs w:val="24"/>
        </w:rPr>
        <w:t>Svarīgi!</w:t>
      </w:r>
    </w:p>
    <w:p w:rsidRPr="00B50C88" w:rsidR="00705D9E" w:rsidP="0F6E5D4C" w:rsidRDefault="00705D9E" w14:paraId="3E1140C5" w14:textId="77777777">
      <w:pPr>
        <w:shd w:val="clear" w:color="auto" w:fill="FFFFFF" w:themeFill="background1"/>
        <w:spacing w:before="100" w:beforeAutospacing="1" w:after="100" w:afterAutospacing="1" w:line="293" w:lineRule="atLeast"/>
        <w:ind w:firstLine="300"/>
        <w:jc w:val="both"/>
        <w:rPr>
          <w:rFonts w:eastAsia="Times New Roman" w:asciiTheme="majorBidi" w:hAnsiTheme="majorBidi" w:cstheme="majorBidi"/>
          <w:color w:val="414142"/>
          <w:sz w:val="24"/>
          <w:szCs w:val="24"/>
        </w:rPr>
      </w:pPr>
      <w:r w:rsidRPr="0F6E5D4C">
        <w:rPr>
          <w:rFonts w:eastAsia="Times New Roman" w:asciiTheme="majorBidi" w:hAnsiTheme="majorBidi" w:cstheme="majorBidi"/>
          <w:color w:val="414142"/>
          <w:sz w:val="24"/>
          <w:szCs w:val="24"/>
        </w:rPr>
        <w:t xml:space="preserve">Datus par komercsabiedrībām, kas saistītas ar citām komercsabiedrībām, iegūst no gada pārskatiem (vai konsolidētajiem gada pārskatiem, ja tādi ir). Tiem proporcionāli pievieno datus par attiecīgās saistītās komercsabiedrības iespējamām </w:t>
      </w:r>
      <w:proofErr w:type="spellStart"/>
      <w:r w:rsidRPr="0F6E5D4C">
        <w:rPr>
          <w:rFonts w:eastAsia="Times New Roman" w:asciiTheme="majorBidi" w:hAnsiTheme="majorBidi" w:cstheme="majorBidi"/>
          <w:color w:val="414142"/>
          <w:sz w:val="24"/>
          <w:szCs w:val="24"/>
        </w:rPr>
        <w:t>partnerkomercsabiedrībām</w:t>
      </w:r>
      <w:proofErr w:type="spellEnd"/>
      <w:r w:rsidRPr="0F6E5D4C">
        <w:rPr>
          <w:rFonts w:eastAsia="Times New Roman" w:asciiTheme="majorBidi" w:hAnsiTheme="majorBidi" w:cstheme="majorBidi"/>
          <w:color w:val="414142"/>
          <w:sz w:val="24"/>
          <w:szCs w:val="24"/>
        </w:rPr>
        <w:t xml:space="preserve">, kuras atrodas tieši pirms vai pēc tām, ja šie dati jau nav iekļauti pēc konsolidācijas. Datus par šādām </w:t>
      </w:r>
      <w:proofErr w:type="spellStart"/>
      <w:r w:rsidRPr="0F6E5D4C">
        <w:rPr>
          <w:rFonts w:eastAsia="Times New Roman" w:asciiTheme="majorBidi" w:hAnsiTheme="majorBidi" w:cstheme="majorBidi"/>
          <w:color w:val="414142"/>
          <w:sz w:val="24"/>
          <w:szCs w:val="24"/>
        </w:rPr>
        <w:t>partnerkomercsabiedrībām</w:t>
      </w:r>
      <w:proofErr w:type="spellEnd"/>
      <w:r w:rsidRPr="0F6E5D4C">
        <w:rPr>
          <w:rFonts w:eastAsia="Times New Roman" w:asciiTheme="majorBidi" w:hAnsiTheme="majorBidi" w:cstheme="majorBidi"/>
          <w:color w:val="414142"/>
          <w:sz w:val="24"/>
          <w:szCs w:val="24"/>
        </w:rPr>
        <w:t xml:space="preserve"> apstrādā līdzīgi datiem par komercsabiedrības tiešajiem partneriem, tāpēc A sadaļā jāpievieno to dati un </w:t>
      </w:r>
      <w:proofErr w:type="spellStart"/>
      <w:r w:rsidRPr="0F6E5D4C">
        <w:rPr>
          <w:rFonts w:eastAsia="Times New Roman" w:asciiTheme="majorBidi" w:hAnsiTheme="majorBidi" w:cstheme="majorBidi"/>
          <w:color w:val="414142"/>
          <w:sz w:val="24"/>
          <w:szCs w:val="24"/>
        </w:rPr>
        <w:t>partnerkomercsabiedrības</w:t>
      </w:r>
      <w:proofErr w:type="spellEnd"/>
      <w:r w:rsidRPr="0F6E5D4C">
        <w:rPr>
          <w:rFonts w:eastAsia="Times New Roman" w:asciiTheme="majorBidi" w:hAnsiTheme="majorBidi" w:cstheme="majorBidi"/>
          <w:color w:val="414142"/>
          <w:sz w:val="24"/>
          <w:szCs w:val="24"/>
        </w:rPr>
        <w:t xml:space="preserve"> lapa.</w:t>
      </w:r>
    </w:p>
    <w:p w:rsidRPr="00B50C88" w:rsidR="00331347" w:rsidP="0F6E5D4C" w:rsidRDefault="00331347" w14:paraId="1833B5B4" w14:textId="77777777">
      <w:pPr>
        <w:jc w:val="both"/>
        <w:rPr>
          <w:rFonts w:asciiTheme="majorBidi" w:hAnsiTheme="majorBidi" w:cstheme="majorBidi"/>
          <w:sz w:val="24"/>
          <w:szCs w:val="24"/>
        </w:rPr>
      </w:pPr>
    </w:p>
    <w:sectPr w:rsidRPr="00B50C88" w:rsidR="0033134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50C88" w:rsidP="00B50C88" w:rsidRDefault="00B50C88" w14:paraId="26A290C1" w14:textId="77777777">
      <w:pPr>
        <w:spacing w:after="0" w:line="240" w:lineRule="auto"/>
      </w:pPr>
      <w:r>
        <w:separator/>
      </w:r>
    </w:p>
  </w:endnote>
  <w:endnote w:type="continuationSeparator" w:id="0">
    <w:p w:rsidR="00B50C88" w:rsidP="00B50C88" w:rsidRDefault="00B50C88" w14:paraId="1116EB5C" w14:textId="77777777">
      <w:pPr>
        <w:spacing w:after="0" w:line="240" w:lineRule="auto"/>
      </w:pPr>
      <w:r>
        <w:continuationSeparator/>
      </w:r>
    </w:p>
  </w:endnote>
  <w:endnote w:type="continuationNotice" w:id="1">
    <w:p w:rsidR="00E72CA1" w:rsidRDefault="00E72CA1" w14:paraId="3659F2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50C88" w:rsidP="00B50C88" w:rsidRDefault="00B50C88" w14:paraId="1E4E6858" w14:textId="77777777">
      <w:pPr>
        <w:spacing w:after="0" w:line="240" w:lineRule="auto"/>
      </w:pPr>
      <w:r>
        <w:separator/>
      </w:r>
    </w:p>
  </w:footnote>
  <w:footnote w:type="continuationSeparator" w:id="0">
    <w:p w:rsidR="00B50C88" w:rsidP="00B50C88" w:rsidRDefault="00B50C88" w14:paraId="13970A28" w14:textId="77777777">
      <w:pPr>
        <w:spacing w:after="0" w:line="240" w:lineRule="auto"/>
      </w:pPr>
      <w:r>
        <w:continuationSeparator/>
      </w:r>
    </w:p>
  </w:footnote>
  <w:footnote w:type="continuationNotice" w:id="1">
    <w:p w:rsidR="00E72CA1" w:rsidRDefault="00E72CA1" w14:paraId="3983AB82" w14:textId="77777777">
      <w:pPr>
        <w:spacing w:after="0" w:line="240" w:lineRule="auto"/>
      </w:pPr>
    </w:p>
  </w:footnote>
  <w:footnote w:id="2">
    <w:p w:rsidRPr="00FD34A1" w:rsidR="003E253E" w:rsidP="00057842" w:rsidRDefault="003E253E" w14:paraId="03C50181" w14:textId="2F0B73D5">
      <w:pPr>
        <w:pStyle w:val="FootnoteText"/>
        <w:jc w:val="both"/>
        <w:rPr>
          <w:rFonts w:ascii="Times New Roman" w:hAnsi="Times New Roman"/>
          <w:lang w:val="en-US"/>
        </w:rPr>
      </w:pPr>
      <w:r w:rsidRPr="00057842">
        <w:rPr>
          <w:rStyle w:val="FootnoteReference"/>
          <w:rFonts w:ascii="Times New Roman" w:hAnsi="Times New Roman"/>
        </w:rPr>
        <w:footnoteRef/>
      </w:r>
      <w:r w:rsidRPr="00FD34A1">
        <w:rPr>
          <w:rFonts w:ascii="Times New Roman" w:hAnsi="Times New Roman"/>
        </w:rPr>
        <w:t xml:space="preserve"> </w:t>
      </w:r>
      <w:r w:rsidRPr="006E3541">
        <w:rPr>
          <w:rFonts w:ascii="Times New Roman" w:hAnsi="Times New Roman" w:eastAsia="Times New Roman"/>
          <w:bCs/>
          <w:lang w:eastAsia="lv-LV"/>
        </w:rPr>
        <w:t>Ministru kabineta 2014. gada 16. decembra noteikumu Nr. 776 “Kārtība, kādā komercsabiedrības deklarē savu atbilstību mazās (sīkās) un vidējās komercsabiedrības statusam” 1. pielikums.</w:t>
      </w:r>
    </w:p>
  </w:footnote>
  <w:footnote w:id="3">
    <w:p w:rsidRPr="00FD34A1" w:rsidR="00974144" w:rsidP="00057842" w:rsidRDefault="00974144" w14:paraId="29B6494A" w14:textId="5E10CAEF">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Atbilstoši Ministru kabineta 2014. gada 16. decembra noteikumu Nr. 776 “Kārtība, kādā komercsabiedrības deklarē savu atbilstību mazās (sīkās) un vidējās komercsabiedrības statusam” </w:t>
      </w:r>
      <w:hyperlink w:anchor="piel2" r:id="rId1">
        <w:r w:rsidRPr="00FD34A1">
          <w:rPr>
            <w:rStyle w:val="Hyperlink"/>
            <w:rFonts w:ascii="Times New Roman" w:hAnsi="Times New Roman"/>
          </w:rPr>
          <w:t>2. pielikumam</w:t>
        </w:r>
      </w:hyperlink>
      <w:r w:rsidRPr="00FD34A1">
        <w:rPr>
          <w:rFonts w:ascii="Times New Roman" w:hAnsi="Times New Roman"/>
        </w:rPr>
        <w:t>.</w:t>
      </w:r>
    </w:p>
  </w:footnote>
  <w:footnote w:id="4">
    <w:p w:rsidRPr="00FD34A1" w:rsidR="00974144" w:rsidP="00057842" w:rsidRDefault="00974144" w14:paraId="035989C4" w14:textId="07124E7A">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 xml:space="preserve">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w:t>
      </w:r>
      <w:proofErr w:type="spellStart"/>
      <w:r w:rsidRPr="00FD34A1">
        <w:rPr>
          <w:rFonts w:ascii="Times New Roman" w:hAnsi="Times New Roman"/>
        </w:rPr>
        <w:t>Jaunizveidotām</w:t>
      </w:r>
      <w:proofErr w:type="spellEnd"/>
      <w:r w:rsidRPr="00FD34A1">
        <w:rPr>
          <w:rFonts w:ascii="Times New Roman" w:hAnsi="Times New Roman"/>
        </w:rPr>
        <w:t xml:space="preserve"> komercsabiedrībām, kurām vēl nav apstiprinātu pārskatu, iesniedzamos datus aprēķina pēc ticamiem rādītājiem, pamatojoties uz aktuālā finanšu gada datiem.</w:t>
      </w:r>
    </w:p>
  </w:footnote>
  <w:footnote w:id="5">
    <w:p w:rsidRPr="00FD34A1" w:rsidR="00974144" w:rsidP="00057842" w:rsidRDefault="00974144" w14:paraId="6D71C41B" w14:textId="3D536CF1">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eastAsia="Times New Roman"/>
          <w:color w:val="414142"/>
        </w:rPr>
        <w:t>Aizpilda, ja tiek piemēroti Eiropas Komisijas 2014. gada 17. jūnija Regulas (ES) Nr. </w:t>
      </w:r>
      <w:hyperlink r:id="rId2">
        <w:r w:rsidRPr="00FD34A1">
          <w:rPr>
            <w:rFonts w:ascii="Times New Roman" w:hAnsi="Times New Roman" w:eastAsia="Times New Roman"/>
            <w:color w:val="16497B"/>
            <w:u w:val="single"/>
          </w:rPr>
          <w:t>651/2014</w:t>
        </w:r>
      </w:hyperlink>
      <w:r w:rsidRPr="00FD34A1">
        <w:rPr>
          <w:rFonts w:ascii="Times New Roman" w:hAnsi="Times New Roman" w:eastAsia="Times New Roman"/>
          <w:color w:val="414142"/>
        </w:rPr>
        <w:t>, ar ko noteiktas atbalsta kategorijas atzīst par saderīgām ar iekšējo tirgu, piemērojot Līguma 107. un 108. pantu (turpmāk – Komisijas regula Nr. </w:t>
      </w:r>
      <w:hyperlink r:id="rId3">
        <w:r w:rsidRPr="00FD34A1">
          <w:rPr>
            <w:rFonts w:ascii="Times New Roman" w:hAnsi="Times New Roman" w:eastAsia="Times New Roman"/>
            <w:color w:val="16497B"/>
            <w:u w:val="single"/>
          </w:rPr>
          <w:t>651/2014</w:t>
        </w:r>
      </w:hyperlink>
      <w:r w:rsidRPr="00FD34A1">
        <w:rPr>
          <w:rFonts w:ascii="Times New Roman" w:hAnsi="Times New Roman" w:eastAsia="Times New Roman"/>
          <w:color w:val="414142"/>
        </w:rPr>
        <w:t>), I pielikuma 3. panta 2. un 5. punktā minētās komercsabiedrības, kā arī citos gadījumos, ja tas nepieciešams.</w:t>
      </w:r>
    </w:p>
  </w:footnote>
  <w:footnote w:id="6">
    <w:p w:rsidRPr="00FD34A1" w:rsidR="00B50C88" w:rsidP="00057842" w:rsidRDefault="00B50C88" w14:paraId="4EF7759C" w14:textId="62DAB4F1">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6E3541" w:rsidR="003E253E">
        <w:rPr>
          <w:rFonts w:ascii="Times New Roman" w:hAnsi="Times New Roman" w:eastAsia="Times New Roman"/>
          <w:bCs/>
          <w:lang w:eastAsia="lv-LV"/>
        </w:rPr>
        <w:t>Ministru kabineta 2014. gada 16. decembra noteikumu Nr. 776 “Kārtība, kādā komercsabiedrības deklarē savu atbilstību mazās (sīkās) un vidējās komercsabiedrības statusam” 2. pielikums.</w:t>
      </w:r>
    </w:p>
  </w:footnote>
  <w:footnote w:id="7">
    <w:p w:rsidRPr="00FD34A1" w:rsidR="009804DF" w:rsidP="00057842" w:rsidRDefault="009804DF" w14:paraId="02267BA2" w14:textId="4E6458EA">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 xml:space="preserve">Visi dati attiecas uz pēdējo apstiprināto gada pārskatu, un tos aprēķina pēc visa gada rādītājiem. Tie iegūti, izmantojot datus pārskata slēgšanas dienā. Apgrozījuma summu aprēķina bez pievienotās vērtības nodokļa (PVN) un citiem netiešiem nodokļiem. </w:t>
      </w:r>
      <w:proofErr w:type="spellStart"/>
      <w:r w:rsidRPr="00FD34A1">
        <w:rPr>
          <w:rFonts w:ascii="Times New Roman" w:hAnsi="Times New Roman"/>
        </w:rPr>
        <w:t>Jaunizveidotām</w:t>
      </w:r>
      <w:proofErr w:type="spellEnd"/>
      <w:r w:rsidRPr="00FD34A1">
        <w:rPr>
          <w:rFonts w:ascii="Times New Roman" w:hAnsi="Times New Roman"/>
        </w:rPr>
        <w:t xml:space="preserve"> komercsabiedrībām, kurām vēl nav apstiprinātu pārskatu, iesniedzamos datus aprēķina pēc ticamiem rādītājiem, pamatojoties uz aktuālā finanšu gada datiem.</w:t>
      </w:r>
    </w:p>
  </w:footnote>
  <w:footnote w:id="8">
    <w:p w:rsidRPr="00FD34A1" w:rsidR="00A633DE" w:rsidP="00057842" w:rsidRDefault="00A633DE" w14:paraId="4F5F5D60" w14:textId="3095F0A3">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Visus datus (arī darbinieku skaitu) nosaka, pamatojoties uz gada pārskatiem vai komercsabiedrības konsolidētajiem gada pārskatiem (ja tādi ir), vai konsolidētajiem gada pārskatiem, kuros komercsabiedrība konsolidējot iekļauta.</w:t>
      </w:r>
    </w:p>
  </w:footnote>
  <w:footnote w:id="9">
    <w:p w:rsidRPr="00FD34A1" w:rsidR="00A633DE" w:rsidP="00057842" w:rsidRDefault="00A633DE" w14:paraId="50586F46" w14:textId="69C25D47">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Datus no tabulas rindas “Kopā” iekļauj deklarācijas tabulā “Komercsabiedrības kategorijas noteikšanai izmantojamie dati”</w:t>
      </w:r>
      <w:r w:rsidRPr="006E3541">
        <w:rPr>
          <w:rFonts w:ascii="Times New Roman" w:hAnsi="Times New Roman"/>
        </w:rPr>
        <w:t>.</w:t>
      </w:r>
    </w:p>
  </w:footnote>
  <w:footnote w:id="10">
    <w:p w:rsidRPr="00E72CA1" w:rsidR="00A633DE" w:rsidP="00057842" w:rsidRDefault="00A633DE" w14:paraId="0F2A94DD" w14:textId="1B31FEB6">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eastAsia="Times New Roman"/>
          <w:color w:val="414142"/>
        </w:rPr>
        <w:t>Ja nepieciešams, pievieno papildlapas vai paplašina tabulu.</w:t>
      </w:r>
    </w:p>
  </w:footnote>
  <w:footnote w:id="11">
    <w:p w:rsidRPr="00E72CA1" w:rsidR="00A633DE" w:rsidP="00057842" w:rsidRDefault="00A633DE" w14:paraId="3BBE33AB" w14:textId="60FD3477">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eastAsia="Times New Roman"/>
          <w:color w:val="414142"/>
        </w:rPr>
        <w:t xml:space="preserve">Datus no tabulas rindas “Kopā” iekļauj tabulas “Aprēķini par </w:t>
      </w:r>
      <w:proofErr w:type="spellStart"/>
      <w:r w:rsidRPr="00FD34A1">
        <w:rPr>
          <w:rFonts w:ascii="Times New Roman" w:hAnsi="Times New Roman" w:eastAsia="Times New Roman"/>
          <w:color w:val="414142"/>
        </w:rPr>
        <w:t>partnerkomercsabiedrībām</w:t>
      </w:r>
      <w:proofErr w:type="spellEnd"/>
      <w:r w:rsidRPr="00FD34A1">
        <w:rPr>
          <w:rFonts w:ascii="Times New Roman" w:hAnsi="Times New Roman" w:eastAsia="Times New Roman"/>
          <w:color w:val="414142"/>
        </w:rPr>
        <w:t xml:space="preserve"> vai saistītām komercsabiedrībām” 2.2. rindā.</w:t>
      </w:r>
    </w:p>
  </w:footnote>
  <w:footnote w:id="12">
    <w:p w:rsidRPr="00FD34A1" w:rsidR="00A633DE" w:rsidP="00057842" w:rsidRDefault="00A633DE" w14:paraId="6672F444" w14:textId="4BD8331A">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eastAsia="Times New Roman"/>
          <w:color w:val="414142"/>
        </w:rPr>
        <w:t>Ņemot vērā kapitāla daļu vai balsstiesības, izmanto lielāko no minētajiem rādītājiem. Šai daļai jāpieskaita ar konkrēto komercsabiedrību saistītās komercsabiedrības īpašumā esošās daļas tajā pašā komercsabiedrībā.</w:t>
      </w:r>
    </w:p>
  </w:footnote>
  <w:footnote w:id="13">
    <w:p w:rsidRPr="00E72CA1" w:rsidR="00CD0575" w:rsidP="00057842" w:rsidRDefault="00CD0575" w14:paraId="63D06FB6" w14:textId="58527B2A">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eastAsia="Times New Roman"/>
          <w:color w:val="414142"/>
        </w:rPr>
        <w:t>Šos datus iekļauj A sadaļas A tabulā.</w:t>
      </w:r>
    </w:p>
  </w:footnote>
  <w:footnote w:id="14">
    <w:p w:rsidRPr="00E72CA1" w:rsidR="00CD0575" w:rsidP="00057842" w:rsidRDefault="00CD0575" w14:paraId="36A84DEB" w14:textId="5A437778">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eastAsia="Times New Roman"/>
          <w:color w:val="414142"/>
        </w:rPr>
        <w:t>Ja konsolidētajos gada pārskatos nav datu par darbinieku skaitu, to aprēķina, pievienojot attiecīgos datus par konkrētās komercsabiedrības saistītajām komercsabiedrībām.</w:t>
      </w:r>
    </w:p>
  </w:footnote>
  <w:footnote w:id="15">
    <w:p w:rsidRPr="00E72CA1" w:rsidR="00CD0575" w:rsidP="00057842" w:rsidRDefault="00CD0575" w14:paraId="52DD5562" w14:textId="309448F8">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eastAsia="Times New Roman"/>
          <w:color w:val="414142"/>
        </w:rPr>
        <w:t xml:space="preserve">Datus no tabulas rindas “Kopā” iekļauj tabulas “Aprēķini par </w:t>
      </w:r>
      <w:proofErr w:type="spellStart"/>
      <w:r w:rsidRPr="00FD34A1">
        <w:rPr>
          <w:rFonts w:ascii="Times New Roman" w:hAnsi="Times New Roman" w:eastAsia="Times New Roman"/>
          <w:color w:val="414142"/>
        </w:rPr>
        <w:t>partnerkomercsabiedrībām</w:t>
      </w:r>
      <w:proofErr w:type="spellEnd"/>
      <w:r w:rsidRPr="00FD34A1">
        <w:rPr>
          <w:rFonts w:ascii="Times New Roman" w:hAnsi="Times New Roman" w:eastAsia="Times New Roman"/>
          <w:color w:val="414142"/>
        </w:rPr>
        <w:t xml:space="preserve"> vai saistītām komercsabiedrībām” 2.1. rindā.</w:t>
      </w:r>
    </w:p>
  </w:footnote>
  <w:footnote w:id="16">
    <w:p w:rsidRPr="00E72CA1" w:rsidR="006E3541" w:rsidP="00057842" w:rsidRDefault="006E3541" w14:paraId="708278C5" w14:textId="2C55E410">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eastAsia="Times New Roman"/>
          <w:color w:val="414142"/>
        </w:rPr>
        <w:t>Par katru komercsabiedrību pievieno atsevišķu saistītās komercsabiedrības lapu.</w:t>
      </w:r>
    </w:p>
  </w:footnote>
  <w:footnote w:id="17">
    <w:p w:rsidRPr="00E72CA1" w:rsidR="006E3541" w:rsidP="00057842" w:rsidRDefault="006E3541" w14:paraId="16D82031" w14:textId="1660F8C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eastAsia="Times New Roman"/>
          <w:color w:val="414142"/>
        </w:rPr>
        <w:t xml:space="preserve">Datus no tabulas rindas “Kopā” iekļauj tabulas “Aprēķini par </w:t>
      </w:r>
      <w:proofErr w:type="spellStart"/>
      <w:r w:rsidRPr="00FD34A1">
        <w:rPr>
          <w:rFonts w:ascii="Times New Roman" w:hAnsi="Times New Roman" w:eastAsia="Times New Roman"/>
          <w:color w:val="414142"/>
        </w:rPr>
        <w:t>partnerkomercsabiedrībām</w:t>
      </w:r>
      <w:proofErr w:type="spellEnd"/>
      <w:r w:rsidRPr="00FD34A1">
        <w:rPr>
          <w:rFonts w:ascii="Times New Roman" w:hAnsi="Times New Roman" w:eastAsia="Times New Roman"/>
          <w:color w:val="414142"/>
        </w:rPr>
        <w:t xml:space="preserve"> vai saistītām komercsabiedrībām” 2.3. rindā.</w:t>
      </w:r>
    </w:p>
  </w:footnote>
  <w:footnote w:id="18">
    <w:p w:rsidRPr="00E72CA1" w:rsidR="00FD34A1" w:rsidP="00057842" w:rsidRDefault="00FD34A1" w14:paraId="23E0FAEF" w14:textId="6E5FB10E">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eastAsia="Times New Roman"/>
          <w:color w:val="414142"/>
        </w:rPr>
        <w:t>Šos datus iekļauj B sadaļas B(2) tabulā.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11"/>
    <w:rsid w:val="00057842"/>
    <w:rsid w:val="00092D54"/>
    <w:rsid w:val="00192C99"/>
    <w:rsid w:val="0022450A"/>
    <w:rsid w:val="00331347"/>
    <w:rsid w:val="003E253E"/>
    <w:rsid w:val="004D0BE5"/>
    <w:rsid w:val="00592A94"/>
    <w:rsid w:val="006E3541"/>
    <w:rsid w:val="006F6411"/>
    <w:rsid w:val="00705D9E"/>
    <w:rsid w:val="00974144"/>
    <w:rsid w:val="009804DF"/>
    <w:rsid w:val="00A633DE"/>
    <w:rsid w:val="00B03C2A"/>
    <w:rsid w:val="00B3481C"/>
    <w:rsid w:val="00B50C88"/>
    <w:rsid w:val="00C44305"/>
    <w:rsid w:val="00CD0575"/>
    <w:rsid w:val="00D85ADE"/>
    <w:rsid w:val="00E2236A"/>
    <w:rsid w:val="00E313CA"/>
    <w:rsid w:val="00E72CA1"/>
    <w:rsid w:val="00F62FF8"/>
    <w:rsid w:val="00FD34A1"/>
    <w:rsid w:val="0B1A65D1"/>
    <w:rsid w:val="0F6E5D4C"/>
    <w:rsid w:val="144BA184"/>
    <w:rsid w:val="3653905F"/>
    <w:rsid w:val="428808FF"/>
    <w:rsid w:val="44480D50"/>
    <w:rsid w:val="4DD5C739"/>
    <w:rsid w:val="5836057D"/>
    <w:rsid w:val="5942C2E5"/>
    <w:rsid w:val="5B3CD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09F0"/>
  <w15:chartTrackingRefBased/>
  <w15:docId w15:val="{83E67C2C-60E4-4E63-BDD6-C8246B5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F6E5D4C"/>
    <w:pPr>
      <w:spacing w:after="200"/>
    </w:pPr>
    <w:rPr>
      <w:rFonts w:cs="Times New Roman"/>
      <w:lang w:val="lv-LV"/>
    </w:rPr>
  </w:style>
  <w:style w:type="paragraph" w:styleId="Heading1">
    <w:name w:val="heading 1"/>
    <w:basedOn w:val="Normal"/>
    <w:next w:val="Normal"/>
    <w:link w:val="Heading1Char"/>
    <w:uiPriority w:val="9"/>
    <w:qFormat/>
    <w:rsid w:val="0F6E5D4C"/>
    <w:pPr>
      <w:keepNext/>
      <w:keepLines/>
      <w:spacing w:before="360" w:after="80"/>
      <w:outlineLvl w:val="0"/>
    </w:pPr>
    <w:rPr>
      <w:rFonts w:asciiTheme="majorHAnsi" w:hAnsiTheme="majorHAnsi" w:eastAsiaTheme="majorEastAsia"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F6E5D4C"/>
    <w:pPr>
      <w:keepNext/>
      <w:keepLines/>
      <w:spacing w:before="160" w:after="80"/>
      <w:outlineLvl w:val="1"/>
    </w:pPr>
    <w:rPr>
      <w:rFonts w:asciiTheme="majorHAnsi" w:hAnsiTheme="majorHAnsi" w:eastAsiaTheme="majorEastAsia"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F6E5D4C"/>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F6E5D4C"/>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F6E5D4C"/>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F6E5D4C"/>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F6E5D4C"/>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F6E5D4C"/>
    <w:pPr>
      <w:keepNext/>
      <w:keepLines/>
      <w:spacing w:after="0"/>
      <w:outlineLvl w:val="7"/>
    </w:pPr>
    <w:rPr>
      <w:rFonts w:eastAsiaTheme="majorEastAsia" w:cstheme="majorBidi"/>
      <w:i/>
      <w:iCs/>
      <w:color w:val="272727"/>
      <w:lang w:val="en-US"/>
    </w:rPr>
  </w:style>
  <w:style w:type="paragraph" w:styleId="Heading9">
    <w:name w:val="heading 9"/>
    <w:basedOn w:val="Normal"/>
    <w:next w:val="Normal"/>
    <w:link w:val="Heading9Char"/>
    <w:uiPriority w:val="9"/>
    <w:semiHidden/>
    <w:unhideWhenUsed/>
    <w:qFormat/>
    <w:rsid w:val="0F6E5D4C"/>
    <w:pPr>
      <w:keepNext/>
      <w:keepLines/>
      <w:spacing w:after="0"/>
      <w:outlineLvl w:val="8"/>
    </w:pPr>
    <w:rPr>
      <w:rFonts w:eastAsiaTheme="majorEastAsia" w:cstheme="majorBidi"/>
      <w:color w:val="272727"/>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F6E5D4C"/>
    <w:rPr>
      <w:rFonts w:asciiTheme="majorHAnsi" w:hAnsiTheme="majorHAnsi" w:eastAsiaTheme="majorEastAsia" w:cstheme="majorBidi"/>
      <w:noProof w:val="0"/>
      <w:color w:val="2F5496" w:themeColor="accent1" w:themeShade="BF"/>
      <w:sz w:val="40"/>
      <w:szCs w:val="40"/>
    </w:rPr>
  </w:style>
  <w:style w:type="character" w:styleId="Heading2Char" w:customStyle="1">
    <w:name w:val="Heading 2 Char"/>
    <w:basedOn w:val="DefaultParagraphFont"/>
    <w:link w:val="Heading2"/>
    <w:uiPriority w:val="9"/>
    <w:semiHidden/>
    <w:rsid w:val="0F6E5D4C"/>
    <w:rPr>
      <w:rFonts w:asciiTheme="majorHAnsi" w:hAnsiTheme="majorHAnsi" w:eastAsiaTheme="majorEastAsia" w:cstheme="majorBidi"/>
      <w:noProof w:val="0"/>
      <w:color w:val="2F5496" w:themeColor="accent1" w:themeShade="BF"/>
      <w:sz w:val="32"/>
      <w:szCs w:val="32"/>
    </w:rPr>
  </w:style>
  <w:style w:type="character" w:styleId="Heading3Char" w:customStyle="1">
    <w:name w:val="Heading 3 Char"/>
    <w:basedOn w:val="DefaultParagraphFont"/>
    <w:link w:val="Heading3"/>
    <w:uiPriority w:val="9"/>
    <w:semiHidden/>
    <w:rsid w:val="0F6E5D4C"/>
    <w:rPr>
      <w:rFonts w:asciiTheme="minorHAnsi" w:hAnsiTheme="minorHAnsi" w:eastAsiaTheme="majorEastAsia" w:cstheme="majorBidi"/>
      <w:noProof w:val="0"/>
      <w:color w:val="2F5496" w:themeColor="accent1" w:themeShade="BF"/>
      <w:sz w:val="28"/>
      <w:szCs w:val="28"/>
    </w:rPr>
  </w:style>
  <w:style w:type="character" w:styleId="Heading4Char" w:customStyle="1">
    <w:name w:val="Heading 4 Char"/>
    <w:basedOn w:val="DefaultParagraphFont"/>
    <w:link w:val="Heading4"/>
    <w:uiPriority w:val="9"/>
    <w:semiHidden/>
    <w:rsid w:val="0F6E5D4C"/>
    <w:rPr>
      <w:rFonts w:asciiTheme="minorHAnsi" w:hAnsiTheme="minorHAnsi" w:eastAsiaTheme="majorEastAsia" w:cstheme="majorBidi"/>
      <w:i/>
      <w:iCs/>
      <w:noProof w:val="0"/>
      <w:color w:val="2F5496" w:themeColor="accent1" w:themeShade="BF"/>
    </w:rPr>
  </w:style>
  <w:style w:type="character" w:styleId="Heading5Char" w:customStyle="1">
    <w:name w:val="Heading 5 Char"/>
    <w:basedOn w:val="DefaultParagraphFont"/>
    <w:link w:val="Heading5"/>
    <w:uiPriority w:val="9"/>
    <w:semiHidden/>
    <w:rsid w:val="0F6E5D4C"/>
    <w:rPr>
      <w:rFonts w:asciiTheme="minorHAnsi" w:hAnsiTheme="minorHAnsi" w:eastAsiaTheme="majorEastAsia" w:cstheme="majorBidi"/>
      <w:noProof w:val="0"/>
      <w:color w:val="2F5496" w:themeColor="accent1" w:themeShade="BF"/>
    </w:rPr>
  </w:style>
  <w:style w:type="character" w:styleId="Heading6Char" w:customStyle="1">
    <w:name w:val="Heading 6 Char"/>
    <w:basedOn w:val="DefaultParagraphFont"/>
    <w:link w:val="Heading6"/>
    <w:uiPriority w:val="9"/>
    <w:semiHidden/>
    <w:rsid w:val="0F6E5D4C"/>
    <w:rPr>
      <w:rFonts w:asciiTheme="minorHAnsi" w:hAnsiTheme="minorHAnsi" w:eastAsiaTheme="majorEastAsia" w:cstheme="majorBidi"/>
      <w:i/>
      <w:iCs/>
      <w:noProof w:val="0"/>
      <w:color w:val="595959" w:themeColor="text1" w:themeTint="A6"/>
    </w:rPr>
  </w:style>
  <w:style w:type="character" w:styleId="Heading7Char" w:customStyle="1">
    <w:name w:val="Heading 7 Char"/>
    <w:basedOn w:val="DefaultParagraphFont"/>
    <w:link w:val="Heading7"/>
    <w:uiPriority w:val="9"/>
    <w:semiHidden/>
    <w:rsid w:val="0F6E5D4C"/>
    <w:rPr>
      <w:rFonts w:asciiTheme="minorHAnsi" w:hAnsiTheme="minorHAnsi" w:eastAsiaTheme="majorEastAsia" w:cstheme="majorBidi"/>
      <w:noProof w:val="0"/>
      <w:color w:val="595959" w:themeColor="text1" w:themeTint="A6"/>
    </w:rPr>
  </w:style>
  <w:style w:type="character" w:styleId="Heading8Char" w:customStyle="1">
    <w:name w:val="Heading 8 Char"/>
    <w:basedOn w:val="DefaultParagraphFont"/>
    <w:link w:val="Heading8"/>
    <w:uiPriority w:val="9"/>
    <w:semiHidden/>
    <w:rsid w:val="0F6E5D4C"/>
    <w:rPr>
      <w:rFonts w:asciiTheme="minorHAnsi" w:hAnsiTheme="minorHAnsi" w:eastAsiaTheme="majorEastAsia" w:cstheme="majorBidi"/>
      <w:i/>
      <w:iCs/>
      <w:noProof w:val="0"/>
      <w:color w:val="272727"/>
    </w:rPr>
  </w:style>
  <w:style w:type="character" w:styleId="Heading9Char" w:customStyle="1">
    <w:name w:val="Heading 9 Char"/>
    <w:basedOn w:val="DefaultParagraphFont"/>
    <w:link w:val="Heading9"/>
    <w:uiPriority w:val="9"/>
    <w:semiHidden/>
    <w:rsid w:val="0F6E5D4C"/>
    <w:rPr>
      <w:rFonts w:asciiTheme="minorHAnsi" w:hAnsiTheme="minorHAnsi" w:eastAsiaTheme="majorEastAsia" w:cstheme="majorBidi"/>
      <w:noProof w:val="0"/>
      <w:color w:val="272727"/>
    </w:rPr>
  </w:style>
  <w:style w:type="paragraph" w:styleId="Title">
    <w:name w:val="Title"/>
    <w:basedOn w:val="Normal"/>
    <w:next w:val="Normal"/>
    <w:link w:val="TitleChar"/>
    <w:uiPriority w:val="10"/>
    <w:qFormat/>
    <w:rsid w:val="0F6E5D4C"/>
    <w:pPr>
      <w:spacing w:after="80"/>
      <w:contextualSpacing/>
    </w:pPr>
    <w:rPr>
      <w:rFonts w:asciiTheme="majorHAnsi" w:hAnsiTheme="majorHAnsi" w:eastAsiaTheme="majorEastAsia" w:cstheme="majorBidi"/>
      <w:sz w:val="56"/>
      <w:szCs w:val="56"/>
      <w:lang w:val="en-US"/>
    </w:rPr>
  </w:style>
  <w:style w:type="character" w:styleId="TitleChar" w:customStyle="1">
    <w:name w:val="Title Char"/>
    <w:basedOn w:val="DefaultParagraphFont"/>
    <w:link w:val="Title"/>
    <w:uiPriority w:val="10"/>
    <w:rsid w:val="0F6E5D4C"/>
    <w:rPr>
      <w:rFonts w:asciiTheme="majorHAnsi" w:hAnsiTheme="majorHAnsi" w:eastAsiaTheme="majorEastAsia" w:cstheme="majorBidi"/>
      <w:noProof w:val="0"/>
      <w:sz w:val="56"/>
      <w:szCs w:val="56"/>
    </w:rPr>
  </w:style>
  <w:style w:type="paragraph" w:styleId="Subtitle">
    <w:name w:val="Subtitle"/>
    <w:basedOn w:val="Normal"/>
    <w:next w:val="Normal"/>
    <w:link w:val="SubtitleChar"/>
    <w:uiPriority w:val="11"/>
    <w:qFormat/>
    <w:rsid w:val="0F6E5D4C"/>
    <w:pPr>
      <w:spacing w:after="160"/>
    </w:pPr>
    <w:rPr>
      <w:rFonts w:eastAsiaTheme="majorEastAsia" w:cstheme="majorBidi"/>
      <w:color w:val="595959" w:themeColor="text1" w:themeTint="A6"/>
      <w:sz w:val="28"/>
      <w:szCs w:val="28"/>
      <w:lang w:val="en-US"/>
    </w:rPr>
  </w:style>
  <w:style w:type="character" w:styleId="SubtitleChar" w:customStyle="1">
    <w:name w:val="Subtitle Char"/>
    <w:basedOn w:val="DefaultParagraphFont"/>
    <w:link w:val="Subtitle"/>
    <w:uiPriority w:val="11"/>
    <w:rsid w:val="0F6E5D4C"/>
    <w:rPr>
      <w:rFonts w:asciiTheme="minorHAnsi" w:hAnsiTheme="minorHAnsi" w:eastAsiaTheme="majorEastAsia" w:cstheme="majorBidi"/>
      <w:noProof w:val="0"/>
      <w:color w:val="595959" w:themeColor="text1" w:themeTint="A6"/>
      <w:sz w:val="28"/>
      <w:szCs w:val="28"/>
    </w:rPr>
  </w:style>
  <w:style w:type="paragraph" w:styleId="Quote">
    <w:name w:val="Quote"/>
    <w:basedOn w:val="Normal"/>
    <w:next w:val="Normal"/>
    <w:link w:val="QuoteChar"/>
    <w:uiPriority w:val="29"/>
    <w:qFormat/>
    <w:rsid w:val="0F6E5D4C"/>
    <w:pPr>
      <w:spacing w:before="160" w:after="160"/>
      <w:jc w:val="center"/>
    </w:pPr>
    <w:rPr>
      <w:i/>
      <w:iCs/>
      <w:color w:val="404040" w:themeColor="text1" w:themeTint="BF"/>
      <w:lang w:val="en-US"/>
    </w:rPr>
  </w:style>
  <w:style w:type="character" w:styleId="QuoteChar" w:customStyle="1">
    <w:name w:val="Quote Char"/>
    <w:basedOn w:val="DefaultParagraphFont"/>
    <w:link w:val="Quote"/>
    <w:uiPriority w:val="29"/>
    <w:rsid w:val="0F6E5D4C"/>
    <w:rPr>
      <w:i/>
      <w:iCs/>
      <w:noProof w:val="0"/>
      <w:color w:val="404040" w:themeColor="text1" w:themeTint="BF"/>
    </w:rPr>
  </w:style>
  <w:style w:type="paragraph" w:styleId="ListParagraph">
    <w:name w:val="List Paragraph"/>
    <w:basedOn w:val="Normal"/>
    <w:uiPriority w:val="34"/>
    <w:qFormat/>
    <w:rsid w:val="0F6E5D4C"/>
    <w:pPr>
      <w:spacing w:after="160"/>
      <w:ind w:left="720"/>
      <w:contextualSpacing/>
    </w:pPr>
    <w:rPr>
      <w:lang w:val="en-US"/>
    </w:rPr>
  </w:style>
  <w:style w:type="character" w:styleId="IntenseEmphasis">
    <w:name w:val="Intense Emphasis"/>
    <w:basedOn w:val="DefaultParagraphFont"/>
    <w:uiPriority w:val="21"/>
    <w:qFormat/>
    <w:rsid w:val="006F6411"/>
    <w:rPr>
      <w:i/>
      <w:iCs/>
      <w:color w:val="2F5496" w:themeColor="accent1" w:themeShade="BF"/>
    </w:rPr>
  </w:style>
  <w:style w:type="paragraph" w:styleId="IntenseQuote">
    <w:name w:val="Intense Quote"/>
    <w:basedOn w:val="Normal"/>
    <w:next w:val="Normal"/>
    <w:link w:val="IntenseQuoteChar"/>
    <w:uiPriority w:val="30"/>
    <w:qFormat/>
    <w:rsid w:val="0F6E5D4C"/>
    <w:pPr>
      <w:spacing w:before="360" w:after="360"/>
      <w:ind w:left="864" w:right="864"/>
      <w:jc w:val="center"/>
    </w:pPr>
    <w:rPr>
      <w:i/>
      <w:iCs/>
      <w:color w:val="2F5496" w:themeColor="accent1" w:themeShade="BF"/>
      <w:lang w:val="en-US"/>
    </w:rPr>
  </w:style>
  <w:style w:type="character" w:styleId="IntenseQuoteChar" w:customStyle="1">
    <w:name w:val="Intense Quote Char"/>
    <w:basedOn w:val="DefaultParagraphFont"/>
    <w:link w:val="IntenseQuote"/>
    <w:uiPriority w:val="30"/>
    <w:rsid w:val="0F6E5D4C"/>
    <w:rPr>
      <w:i/>
      <w:iCs/>
      <w:noProof w:val="0"/>
      <w:color w:val="2F5496" w:themeColor="accent1" w:themeShade="BF"/>
    </w:rPr>
  </w:style>
  <w:style w:type="character" w:styleId="IntenseReference">
    <w:name w:val="Intense Reference"/>
    <w:basedOn w:val="DefaultParagraphFont"/>
    <w:uiPriority w:val="32"/>
    <w:qFormat/>
    <w:rsid w:val="006F6411"/>
    <w:rPr>
      <w:b/>
      <w:bCs/>
      <w:smallCaps/>
      <w:color w:val="2F5496" w:themeColor="accent1" w:themeShade="BF"/>
      <w:spacing w:val="5"/>
    </w:rPr>
  </w:style>
  <w:style w:type="table" w:styleId="TableGrid">
    <w:name w:val="Table Grid"/>
    <w:basedOn w:val="TableNormal"/>
    <w:uiPriority w:val="59"/>
    <w:rsid w:val="006F6411"/>
    <w:pPr>
      <w:spacing w:after="0" w:line="240" w:lineRule="auto"/>
    </w:pPr>
    <w:rPr>
      <w:kern w:val="0"/>
      <w:lang w:val="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05D9E"/>
    <w:rPr>
      <w:color w:val="0000FF"/>
      <w:u w:val="single"/>
    </w:rPr>
  </w:style>
  <w:style w:type="paragraph" w:styleId="NormalWeb">
    <w:name w:val="Normal (Web)"/>
    <w:basedOn w:val="Normal"/>
    <w:uiPriority w:val="99"/>
    <w:semiHidden/>
    <w:unhideWhenUsed/>
    <w:rsid w:val="0F6E5D4C"/>
    <w:pPr>
      <w:spacing w:beforeAutospacing="1" w:afterAutospacing="1"/>
    </w:pPr>
    <w:rPr>
      <w:rFonts w:ascii="Times New Roman" w:hAnsi="Times New Roman" w:eastAsia="Times New Roman"/>
      <w:sz w:val="24"/>
      <w:szCs w:val="24"/>
      <w:lang w:val="en-US"/>
    </w:rPr>
  </w:style>
  <w:style w:type="paragraph" w:styleId="TOC1">
    <w:name w:val="toc 1"/>
    <w:basedOn w:val="Normal"/>
    <w:next w:val="Normal"/>
    <w:uiPriority w:val="39"/>
    <w:unhideWhenUsed/>
    <w:rsid w:val="0F6E5D4C"/>
    <w:pPr>
      <w:spacing w:after="100"/>
    </w:pPr>
  </w:style>
  <w:style w:type="paragraph" w:styleId="TOC2">
    <w:name w:val="toc 2"/>
    <w:basedOn w:val="Normal"/>
    <w:next w:val="Normal"/>
    <w:uiPriority w:val="39"/>
    <w:unhideWhenUsed/>
    <w:rsid w:val="0F6E5D4C"/>
    <w:pPr>
      <w:spacing w:after="100"/>
      <w:ind w:left="220"/>
    </w:pPr>
  </w:style>
  <w:style w:type="paragraph" w:styleId="TOC3">
    <w:name w:val="toc 3"/>
    <w:basedOn w:val="Normal"/>
    <w:next w:val="Normal"/>
    <w:uiPriority w:val="39"/>
    <w:unhideWhenUsed/>
    <w:rsid w:val="0F6E5D4C"/>
    <w:pPr>
      <w:spacing w:after="100"/>
      <w:ind w:left="440"/>
    </w:pPr>
  </w:style>
  <w:style w:type="paragraph" w:styleId="TOC4">
    <w:name w:val="toc 4"/>
    <w:basedOn w:val="Normal"/>
    <w:next w:val="Normal"/>
    <w:uiPriority w:val="39"/>
    <w:unhideWhenUsed/>
    <w:rsid w:val="0F6E5D4C"/>
    <w:pPr>
      <w:spacing w:after="100"/>
      <w:ind w:left="660"/>
    </w:pPr>
  </w:style>
  <w:style w:type="paragraph" w:styleId="TOC5">
    <w:name w:val="toc 5"/>
    <w:basedOn w:val="Normal"/>
    <w:next w:val="Normal"/>
    <w:uiPriority w:val="39"/>
    <w:unhideWhenUsed/>
    <w:rsid w:val="0F6E5D4C"/>
    <w:pPr>
      <w:spacing w:after="100"/>
      <w:ind w:left="880"/>
    </w:pPr>
  </w:style>
  <w:style w:type="paragraph" w:styleId="TOC6">
    <w:name w:val="toc 6"/>
    <w:basedOn w:val="Normal"/>
    <w:next w:val="Normal"/>
    <w:uiPriority w:val="39"/>
    <w:unhideWhenUsed/>
    <w:rsid w:val="0F6E5D4C"/>
    <w:pPr>
      <w:spacing w:after="100"/>
      <w:ind w:left="1100"/>
    </w:pPr>
  </w:style>
  <w:style w:type="paragraph" w:styleId="TOC7">
    <w:name w:val="toc 7"/>
    <w:basedOn w:val="Normal"/>
    <w:next w:val="Normal"/>
    <w:uiPriority w:val="39"/>
    <w:unhideWhenUsed/>
    <w:rsid w:val="0F6E5D4C"/>
    <w:pPr>
      <w:spacing w:after="100"/>
      <w:ind w:left="1320"/>
    </w:pPr>
  </w:style>
  <w:style w:type="paragraph" w:styleId="TOC8">
    <w:name w:val="toc 8"/>
    <w:basedOn w:val="Normal"/>
    <w:next w:val="Normal"/>
    <w:uiPriority w:val="39"/>
    <w:unhideWhenUsed/>
    <w:rsid w:val="0F6E5D4C"/>
    <w:pPr>
      <w:spacing w:after="100"/>
      <w:ind w:left="1540"/>
    </w:pPr>
  </w:style>
  <w:style w:type="paragraph" w:styleId="TOC9">
    <w:name w:val="toc 9"/>
    <w:basedOn w:val="Normal"/>
    <w:next w:val="Normal"/>
    <w:uiPriority w:val="39"/>
    <w:unhideWhenUsed/>
    <w:rsid w:val="0F6E5D4C"/>
    <w:pPr>
      <w:spacing w:after="100"/>
      <w:ind w:left="1760"/>
    </w:pPr>
  </w:style>
  <w:style w:type="paragraph" w:styleId="EndnoteText">
    <w:name w:val="endnote text"/>
    <w:basedOn w:val="Normal"/>
    <w:link w:val="EndnoteTextChar"/>
    <w:uiPriority w:val="99"/>
    <w:semiHidden/>
    <w:unhideWhenUsed/>
    <w:rsid w:val="0F6E5D4C"/>
    <w:pPr>
      <w:spacing w:after="0"/>
    </w:pPr>
    <w:rPr>
      <w:sz w:val="20"/>
      <w:szCs w:val="20"/>
    </w:rPr>
  </w:style>
  <w:style w:type="character" w:styleId="EndnoteTextChar" w:customStyle="1">
    <w:name w:val="Endnote Text Char"/>
    <w:basedOn w:val="DefaultParagraphFont"/>
    <w:link w:val="EndnoteText"/>
    <w:uiPriority w:val="99"/>
    <w:semiHidden/>
    <w:rsid w:val="0F6E5D4C"/>
    <w:rPr>
      <w:noProof w:val="0"/>
      <w:sz w:val="20"/>
      <w:szCs w:val="20"/>
      <w:lang w:val="lv-LV"/>
    </w:rPr>
  </w:style>
  <w:style w:type="paragraph" w:styleId="Footer">
    <w:name w:val="footer"/>
    <w:basedOn w:val="Normal"/>
    <w:link w:val="FooterChar"/>
    <w:uiPriority w:val="99"/>
    <w:unhideWhenUsed/>
    <w:rsid w:val="0F6E5D4C"/>
    <w:pPr>
      <w:tabs>
        <w:tab w:val="center" w:pos="4680"/>
        <w:tab w:val="right" w:pos="9360"/>
      </w:tabs>
      <w:spacing w:after="0"/>
    </w:pPr>
  </w:style>
  <w:style w:type="character" w:styleId="FooterChar" w:customStyle="1">
    <w:name w:val="Footer Char"/>
    <w:basedOn w:val="DefaultParagraphFont"/>
    <w:link w:val="Footer"/>
    <w:uiPriority w:val="99"/>
    <w:rsid w:val="0F6E5D4C"/>
    <w:rPr>
      <w:noProof w:val="0"/>
      <w:lang w:val="lv-LV"/>
    </w:rPr>
  </w:style>
  <w:style w:type="paragraph" w:styleId="FootnoteText">
    <w:name w:val="footnote text"/>
    <w:basedOn w:val="Normal"/>
    <w:link w:val="FootnoteTextChar"/>
    <w:uiPriority w:val="99"/>
    <w:semiHidden/>
    <w:unhideWhenUsed/>
    <w:rsid w:val="0F6E5D4C"/>
    <w:pPr>
      <w:spacing w:after="0"/>
    </w:pPr>
    <w:rPr>
      <w:sz w:val="20"/>
      <w:szCs w:val="20"/>
    </w:rPr>
  </w:style>
  <w:style w:type="character" w:styleId="FootnoteTextChar" w:customStyle="1">
    <w:name w:val="Footnote Text Char"/>
    <w:basedOn w:val="DefaultParagraphFont"/>
    <w:link w:val="FootnoteText"/>
    <w:uiPriority w:val="99"/>
    <w:semiHidden/>
    <w:rsid w:val="0F6E5D4C"/>
    <w:rPr>
      <w:noProof w:val="0"/>
      <w:sz w:val="20"/>
      <w:szCs w:val="20"/>
      <w:lang w:val="lv-LV"/>
    </w:rPr>
  </w:style>
  <w:style w:type="paragraph" w:styleId="Header">
    <w:name w:val="header"/>
    <w:basedOn w:val="Normal"/>
    <w:link w:val="HeaderChar"/>
    <w:uiPriority w:val="99"/>
    <w:unhideWhenUsed/>
    <w:rsid w:val="0F6E5D4C"/>
    <w:pPr>
      <w:tabs>
        <w:tab w:val="center" w:pos="4680"/>
        <w:tab w:val="right" w:pos="9360"/>
      </w:tabs>
      <w:spacing w:after="0"/>
    </w:pPr>
  </w:style>
  <w:style w:type="character" w:styleId="HeaderChar" w:customStyle="1">
    <w:name w:val="Header Char"/>
    <w:basedOn w:val="DefaultParagraphFont"/>
    <w:link w:val="Header"/>
    <w:uiPriority w:val="99"/>
    <w:rsid w:val="0F6E5D4C"/>
    <w:rPr>
      <w:noProof w:val="0"/>
      <w:lang w:val="lv-LV"/>
    </w:rPr>
  </w:style>
  <w:style w:type="paragraph" w:styleId="Revision">
    <w:name w:val="Revision"/>
    <w:hidden/>
    <w:uiPriority w:val="99"/>
    <w:semiHidden/>
    <w:rsid w:val="00B50C88"/>
    <w:pPr>
      <w:spacing w:after="0" w:line="240" w:lineRule="auto"/>
    </w:pPr>
    <w:rPr>
      <w:rFonts w:cs="Times New Roman"/>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B50C88"/>
    <w:rPr>
      <w:vertAlign w:val="superscript"/>
    </w:rPr>
  </w:style>
  <w:style w:type="paragraph" w:styleId="CharCharCharChar" w:customStyle="1">
    <w:name w:val="Char Char Char Char"/>
    <w:aliases w:val="Char2"/>
    <w:basedOn w:val="Normal"/>
    <w:next w:val="Normal"/>
    <w:link w:val="FootnoteReference"/>
    <w:uiPriority w:val="99"/>
    <w:rsid w:val="003E253E"/>
    <w:pPr>
      <w:spacing w:after="160" w:line="240" w:lineRule="exact"/>
      <w:jc w:val="both"/>
      <w:textAlignment w:val="baseline"/>
    </w:pPr>
    <w:rPr>
      <w:rFonts w:cstheme="minorBidi"/>
      <w:vertAlign w:val="superscript"/>
      <w:lang w:val="en-US"/>
    </w:rPr>
  </w:style>
  <w:style w:type="character" w:styleId="UnresolvedMention">
    <w:name w:val="Unresolved Mention"/>
    <w:basedOn w:val="DefaultParagraphFont"/>
    <w:uiPriority w:val="99"/>
    <w:semiHidden/>
    <w:unhideWhenUsed/>
    <w:rsid w:val="00974144"/>
    <w:rPr>
      <w:color w:val="605E5C"/>
      <w:shd w:val="clear" w:color="auto" w:fill="E1DFDD"/>
    </w:rPr>
  </w:style>
  <w:style w:type="character" w:styleId="CommentReference">
    <w:name w:val="annotation reference"/>
    <w:basedOn w:val="DefaultParagraphFont"/>
    <w:uiPriority w:val="99"/>
    <w:semiHidden/>
    <w:unhideWhenUsed/>
    <w:rsid w:val="004D0BE5"/>
    <w:rPr>
      <w:sz w:val="16"/>
      <w:szCs w:val="16"/>
    </w:rPr>
  </w:style>
  <w:style w:type="paragraph" w:styleId="CommentText">
    <w:name w:val="annotation text"/>
    <w:basedOn w:val="Normal"/>
    <w:link w:val="CommentTextChar"/>
    <w:uiPriority w:val="99"/>
    <w:unhideWhenUsed/>
    <w:rsid w:val="004D0BE5"/>
    <w:pPr>
      <w:spacing w:line="240" w:lineRule="auto"/>
    </w:pPr>
    <w:rPr>
      <w:sz w:val="20"/>
      <w:szCs w:val="20"/>
    </w:rPr>
  </w:style>
  <w:style w:type="character" w:styleId="CommentTextChar" w:customStyle="1">
    <w:name w:val="Comment Text Char"/>
    <w:basedOn w:val="DefaultParagraphFont"/>
    <w:link w:val="CommentText"/>
    <w:uiPriority w:val="99"/>
    <w:rsid w:val="004D0BE5"/>
    <w:rPr>
      <w:rFonts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4D0BE5"/>
    <w:rPr>
      <w:b/>
      <w:bCs/>
    </w:rPr>
  </w:style>
  <w:style w:type="character" w:styleId="CommentSubjectChar" w:customStyle="1">
    <w:name w:val="Comment Subject Char"/>
    <w:basedOn w:val="CommentTextChar"/>
    <w:link w:val="CommentSubject"/>
    <w:uiPriority w:val="99"/>
    <w:semiHidden/>
    <w:rsid w:val="004D0BE5"/>
    <w:rPr>
      <w:rFonts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216312">
      <w:bodyDiv w:val="1"/>
      <w:marLeft w:val="0"/>
      <w:marRight w:val="0"/>
      <w:marTop w:val="0"/>
      <w:marBottom w:val="0"/>
      <w:divBdr>
        <w:top w:val="none" w:sz="0" w:space="0" w:color="auto"/>
        <w:left w:val="none" w:sz="0" w:space="0" w:color="auto"/>
        <w:bottom w:val="none" w:sz="0" w:space="0" w:color="auto"/>
        <w:right w:val="none" w:sz="0" w:space="0" w:color="auto"/>
      </w:divBdr>
      <w:divsChild>
        <w:div w:id="12191227">
          <w:marLeft w:val="0"/>
          <w:marRight w:val="0"/>
          <w:marTop w:val="240"/>
          <w:marBottom w:val="0"/>
          <w:divBdr>
            <w:top w:val="none" w:sz="0" w:space="0" w:color="auto"/>
            <w:left w:val="none" w:sz="0" w:space="0" w:color="auto"/>
            <w:bottom w:val="none" w:sz="0" w:space="0" w:color="auto"/>
            <w:right w:val="none" w:sz="0" w:space="0" w:color="auto"/>
          </w:divBdr>
        </w:div>
        <w:div w:id="54473660">
          <w:marLeft w:val="0"/>
          <w:marRight w:val="0"/>
          <w:marTop w:val="240"/>
          <w:marBottom w:val="0"/>
          <w:divBdr>
            <w:top w:val="none" w:sz="0" w:space="0" w:color="auto"/>
            <w:left w:val="none" w:sz="0" w:space="0" w:color="auto"/>
            <w:bottom w:val="none" w:sz="0" w:space="0" w:color="auto"/>
            <w:right w:val="none" w:sz="0" w:space="0" w:color="auto"/>
          </w:divBdr>
        </w:div>
        <w:div w:id="1391658542">
          <w:marLeft w:val="150"/>
          <w:marRight w:val="150"/>
          <w:marTop w:val="480"/>
          <w:marBottom w:val="0"/>
          <w:divBdr>
            <w:top w:val="none" w:sz="0" w:space="0" w:color="auto"/>
            <w:left w:val="none" w:sz="0" w:space="0" w:color="auto"/>
            <w:bottom w:val="none" w:sz="0" w:space="0" w:color="auto"/>
            <w:right w:val="none" w:sz="0" w:space="0" w:color="auto"/>
          </w:divBdr>
        </w:div>
        <w:div w:id="1461070640">
          <w:marLeft w:val="150"/>
          <w:marRight w:val="150"/>
          <w:marTop w:val="480"/>
          <w:marBottom w:val="0"/>
          <w:divBdr>
            <w:top w:val="none" w:sz="0" w:space="0" w:color="auto"/>
            <w:left w:val="none" w:sz="0" w:space="0" w:color="auto"/>
            <w:bottom w:val="none" w:sz="0" w:space="0" w:color="auto"/>
            <w:right w:val="none" w:sz="0" w:space="0" w:color="auto"/>
          </w:divBdr>
        </w:div>
        <w:div w:id="16886779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eur-lex.europa.eu/eli/reg/2014/651/oj/?locale=LV"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oj/?locale=LV"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s://likumi.lv/ta/id/271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35ADB5F-402C-4712-A450-30A457D4FC24}"/>
</file>

<file path=customXml/itemProps2.xml><?xml version="1.0" encoding="utf-8"?>
<ds:datastoreItem xmlns:ds="http://schemas.openxmlformats.org/officeDocument/2006/customXml" ds:itemID="{68FD138D-99C5-4FA3-8CC5-EA35ACD2B1E0}">
  <ds:schemaRefs>
    <ds:schemaRef ds:uri="http://schemas.microsoft.com/sharepoint/v3/contenttype/forms"/>
  </ds:schemaRefs>
</ds:datastoreItem>
</file>

<file path=customXml/itemProps3.xml><?xml version="1.0" encoding="utf-8"?>
<ds:datastoreItem xmlns:ds="http://schemas.openxmlformats.org/officeDocument/2006/customXml" ds:itemID="{0B9BFFA8-7EED-48E1-9523-FFEE1E8E9184}">
  <ds:schemaRefs>
    <ds:schemaRef ds:uri="http://schemas.openxmlformats.org/officeDocument/2006/bibliography"/>
  </ds:schemaRefs>
</ds:datastoreItem>
</file>

<file path=customXml/itemProps4.xml><?xml version="1.0" encoding="utf-8"?>
<ds:datastoreItem xmlns:ds="http://schemas.openxmlformats.org/officeDocument/2006/customXml" ds:itemID="{F7D7C4E2-1547-480B-AB50-1B8D81C635C1}">
  <ds:schemaRefs>
    <ds:schemaRef ds:uri="http://purl.org/dc/terms/"/>
    <ds:schemaRef ds:uri="http://schemas.microsoft.com/office/infopath/2007/PartnerControls"/>
    <ds:schemaRef ds:uri="42144e59-5907-413f-b624-803f3a022d9b"/>
    <ds:schemaRef ds:uri="http://purl.org/dc/elements/1.1/"/>
    <ds:schemaRef ds:uri="http://www.w3.org/XML/1998/namespace"/>
    <ds:schemaRef ds:uri="http://schemas.openxmlformats.org/package/2006/metadata/core-properties"/>
    <ds:schemaRef ds:uri="http://schemas.microsoft.com/office/2006/documentManagement/types"/>
    <ds:schemaRef ds:uri="25a75a1d-8b78-49a6-8e4b-dbe94589a28d"/>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Madara Sporāne</cp:lastModifiedBy>
  <cp:revision>24</cp:revision>
  <dcterms:created xsi:type="dcterms:W3CDTF">2024-01-16T23:22:00Z</dcterms:created>
  <dcterms:modified xsi:type="dcterms:W3CDTF">2024-03-12T08:57:37Z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