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604BEE54" w:rsidR="00422E4D" w:rsidRPr="00BC022F" w:rsidRDefault="634DD758" w:rsidP="00594011">
      <w:pPr>
        <w:ind w:left="283"/>
        <w:rPr>
          <w:rFonts w:cs="Times New Roman"/>
          <w:b/>
          <w:sz w:val="28"/>
        </w:rPr>
      </w:pPr>
      <w:r w:rsidRPr="65624F5D">
        <w:rPr>
          <w:rFonts w:eastAsia="Times New Roman" w:cs="Times New Roman"/>
          <w:color w:val="000000" w:themeColor="text1"/>
          <w:lang w:eastAsia="lv-LV"/>
        </w:rPr>
        <w:t xml:space="preserve"> </w:t>
      </w:r>
      <w:r w:rsidR="00CD49EF">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3337E158">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1BD7C07A" w:rsidR="000A0BC7" w:rsidRPr="00BC022F" w:rsidRDefault="00D667C4" w:rsidP="0098459D">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Eiropas Savienības kohēzijas politikas programmas 2021.–2027.</w:t>
      </w:r>
      <w:r w:rsidR="0014589B">
        <w:rPr>
          <w:rFonts w:cs="Times New Roman"/>
          <w:b/>
          <w:bCs/>
          <w:sz w:val="28"/>
          <w:szCs w:val="28"/>
        </w:rPr>
        <w:t> </w:t>
      </w:r>
      <w:r w:rsidRPr="23F7370D">
        <w:rPr>
          <w:rFonts w:cs="Times New Roman"/>
          <w:b/>
          <w:bCs/>
          <w:sz w:val="28"/>
          <w:szCs w:val="28"/>
        </w:rPr>
        <w:t xml:space="preserve">gadam </w:t>
      </w:r>
      <w:r w:rsidR="0014589B" w:rsidRPr="0014589B">
        <w:rPr>
          <w:rFonts w:cs="Times New Roman"/>
          <w:b/>
          <w:bCs/>
          <w:sz w:val="28"/>
          <w:szCs w:val="28"/>
        </w:rPr>
        <w:t>4.3.3. </w:t>
      </w:r>
      <w:r w:rsidRPr="0014589B">
        <w:rPr>
          <w:rFonts w:cs="Times New Roman"/>
          <w:b/>
          <w:bCs/>
          <w:sz w:val="28"/>
          <w:szCs w:val="28"/>
        </w:rPr>
        <w:t>spe</w:t>
      </w:r>
      <w:r w:rsidRPr="23F7370D">
        <w:rPr>
          <w:rFonts w:cs="Times New Roman"/>
          <w:b/>
          <w:bCs/>
          <w:sz w:val="28"/>
          <w:szCs w:val="28"/>
        </w:rPr>
        <w:t xml:space="preserve">cifiskā atbalsta mērķa </w:t>
      </w:r>
      <w:r w:rsidR="0014589B">
        <w:rPr>
          <w:rFonts w:cs="Times New Roman"/>
          <w:b/>
          <w:bCs/>
          <w:sz w:val="28"/>
          <w:szCs w:val="28"/>
        </w:rPr>
        <w:t>“</w:t>
      </w:r>
      <w:r w:rsidR="0014589B" w:rsidRPr="0014589B">
        <w:rPr>
          <w:rFonts w:cs="Times New Roman"/>
          <w:b/>
          <w:bCs/>
          <w:sz w:val="28"/>
          <w:szCs w:val="28"/>
        </w:rPr>
        <w:t>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4.3.3.2.</w:t>
      </w:r>
      <w:r w:rsidRPr="0014589B">
        <w:rPr>
          <w:rFonts w:cs="Times New Roman"/>
          <w:b/>
          <w:bCs/>
          <w:sz w:val="28"/>
          <w:szCs w:val="28"/>
        </w:rPr>
        <w:t xml:space="preserve"> pasākuma </w:t>
      </w:r>
      <w:r w:rsidR="0014589B" w:rsidRPr="0014589B">
        <w:rPr>
          <w:rFonts w:cs="Times New Roman"/>
          <w:b/>
          <w:bCs/>
          <w:sz w:val="28"/>
          <w:szCs w:val="28"/>
        </w:rPr>
        <w:t>“Nelabvēlīgākā situācijā esošu bezdarbnieku un ekonomiski neaktīvo iedzīvotāju iekļaušanās darba tirgū sekmēšana”</w:t>
      </w:r>
      <w:r w:rsidR="0014589B" w:rsidRPr="0014589B">
        <w:rPr>
          <w:rFonts w:cs="Times New Roman"/>
          <w:b/>
          <w:bCs/>
          <w:color w:val="FF0000"/>
          <w:sz w:val="28"/>
          <w:szCs w:val="28"/>
        </w:rPr>
        <w:t xml:space="preserve"> </w:t>
      </w:r>
      <w:r w:rsidR="004D7AF0"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rojekt</w:t>
      </w:r>
      <w:r w:rsidR="00146848">
        <w:rPr>
          <w:rFonts w:eastAsia="Times New Roman" w:cs="Times New Roman"/>
          <w:b/>
          <w:bCs/>
          <w:color w:val="000000" w:themeColor="text1"/>
          <w:sz w:val="28"/>
          <w:szCs w:val="28"/>
          <w:lang w:eastAsia="lv-LV"/>
        </w:rPr>
        <w:t>a</w:t>
      </w:r>
      <w:r w:rsidR="008E6F2E" w:rsidRPr="23F7370D">
        <w:rPr>
          <w:rFonts w:eastAsia="Times New Roman" w:cs="Times New Roman"/>
          <w:b/>
          <w:bCs/>
          <w:color w:val="000000" w:themeColor="text1"/>
          <w:sz w:val="28"/>
          <w:szCs w:val="28"/>
          <w:lang w:eastAsia="lv-LV"/>
        </w:rPr>
        <w:t xml:space="preserve"> iesniegum</w:t>
      </w:r>
      <w:r w:rsidR="00146848">
        <w:rPr>
          <w:rFonts w:eastAsia="Times New Roman" w:cs="Times New Roman"/>
          <w:b/>
          <w:bCs/>
          <w:color w:val="000000" w:themeColor="text1"/>
          <w:sz w:val="28"/>
          <w:szCs w:val="28"/>
          <w:lang w:eastAsia="lv-LV"/>
        </w:rPr>
        <w:t>a</w:t>
      </w:r>
      <w:r w:rsidR="008E6F2E" w:rsidRPr="23F7370D">
        <w:rPr>
          <w:rFonts w:eastAsia="Times New Roman" w:cs="Times New Roman"/>
          <w:b/>
          <w:bCs/>
          <w:color w:val="000000" w:themeColor="text1"/>
          <w:sz w:val="28"/>
          <w:szCs w:val="28"/>
          <w:lang w:eastAsia="lv-LV"/>
        </w:rPr>
        <w:t xml:space="preserve">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4A547835">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77653CDF"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465F07">
              <w:rPr>
                <w:rFonts w:eastAsia="Times New Roman" w:cs="Times New Roman"/>
                <w:color w:val="000000" w:themeColor="text1"/>
                <w:szCs w:val="24"/>
                <w:lang w:eastAsia="lv-LV"/>
              </w:rPr>
              <w:t>2023</w:t>
            </w:r>
            <w:r w:rsidR="00C92860" w:rsidRPr="00BC022F">
              <w:rPr>
                <w:rFonts w:eastAsia="Times New Roman" w:cs="Times New Roman"/>
                <w:color w:val="000000" w:themeColor="text1"/>
                <w:szCs w:val="24"/>
                <w:lang w:eastAsia="lv-LV"/>
              </w:rPr>
              <w:t>.</w:t>
            </w:r>
            <w:r w:rsidR="00465F07">
              <w:rPr>
                <w:rFonts w:eastAsia="Times New Roman" w:cs="Times New Roman"/>
                <w:color w:val="000000" w:themeColor="text1"/>
                <w:szCs w:val="24"/>
                <w:lang w:eastAsia="lv-LV"/>
              </w:rPr>
              <w:t> </w:t>
            </w:r>
            <w:r w:rsidR="00C92860" w:rsidRPr="00BC022F">
              <w:rPr>
                <w:rFonts w:eastAsia="Times New Roman" w:cs="Times New Roman"/>
                <w:color w:val="000000" w:themeColor="text1"/>
                <w:szCs w:val="24"/>
                <w:lang w:eastAsia="lv-LV"/>
              </w:rPr>
              <w:t xml:space="preserve">gada </w:t>
            </w:r>
            <w:r w:rsidR="004E2BEB" w:rsidRPr="000C36A7">
              <w:rPr>
                <w:rFonts w:eastAsia="Times New Roman" w:cs="Times New Roman"/>
                <w:szCs w:val="24"/>
                <w:lang w:eastAsia="lv-LV"/>
              </w:rPr>
              <w:t>28. novembra</w:t>
            </w:r>
            <w:r w:rsidR="00C92860" w:rsidRPr="000C36A7">
              <w:rPr>
                <w:rFonts w:eastAsia="Times New Roman" w:cs="Times New Roman"/>
                <w:szCs w:val="24"/>
                <w:lang w:eastAsia="lv-LV"/>
              </w:rPr>
              <w:t xml:space="preserve">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Nr. </w:t>
            </w:r>
            <w:r w:rsidR="004E2BEB" w:rsidRPr="000C36A7">
              <w:rPr>
                <w:rFonts w:eastAsia="Times New Roman" w:cs="Times New Roman"/>
                <w:szCs w:val="24"/>
                <w:lang w:eastAsia="lv-LV"/>
              </w:rPr>
              <w:t>691</w:t>
            </w:r>
            <w:r w:rsidR="00C92860" w:rsidRPr="000C36A7">
              <w:rPr>
                <w:rFonts w:eastAsia="Times New Roman" w:cs="Times New Roman"/>
                <w:szCs w:val="24"/>
                <w:lang w:eastAsia="lv-LV"/>
              </w:rPr>
              <w:t xml:space="preserve"> </w:t>
            </w:r>
            <w:r w:rsidR="00AC3737" w:rsidRPr="00BC022F">
              <w:rPr>
                <w:rFonts w:eastAsia="Times New Roman" w:cs="Times New Roman"/>
                <w:color w:val="000000" w:themeColor="text1"/>
                <w:szCs w:val="24"/>
                <w:lang w:eastAsia="lv-LV"/>
              </w:rPr>
              <w:t>“</w:t>
            </w:r>
            <w:r w:rsidR="00073D4E" w:rsidRPr="00073D4E">
              <w:rPr>
                <w:rFonts w:eastAsia="Times New Roman" w:cs="Times New Roman"/>
                <w:color w:val="000000" w:themeColor="text1"/>
                <w:szCs w:val="24"/>
                <w:lang w:eastAsia="lv-LV"/>
              </w:rPr>
              <w:t>Eiropas Savienības kohēzijas politikas programmas 2021.–2027.</w:t>
            </w:r>
            <w:r w:rsidR="000C36A7">
              <w:rPr>
                <w:rFonts w:eastAsia="Times New Roman" w:cs="Times New Roman"/>
                <w:color w:val="000000" w:themeColor="text1"/>
                <w:szCs w:val="24"/>
                <w:lang w:eastAsia="lv-LV"/>
              </w:rPr>
              <w:t> </w:t>
            </w:r>
            <w:r w:rsidR="00073D4E" w:rsidRPr="00073D4E">
              <w:rPr>
                <w:rFonts w:eastAsia="Times New Roman" w:cs="Times New Roman"/>
                <w:color w:val="000000" w:themeColor="text1"/>
                <w:szCs w:val="24"/>
                <w:lang w:eastAsia="lv-LV"/>
              </w:rPr>
              <w:t>gadam 4.3.3.</w:t>
            </w:r>
            <w:r w:rsidR="000C36A7">
              <w:rPr>
                <w:rFonts w:eastAsia="Times New Roman" w:cs="Times New Roman"/>
                <w:color w:val="000000" w:themeColor="text1"/>
                <w:szCs w:val="24"/>
                <w:lang w:eastAsia="lv-LV"/>
              </w:rPr>
              <w:t> </w:t>
            </w:r>
            <w:r w:rsidR="00073D4E" w:rsidRPr="00073D4E">
              <w:rPr>
                <w:rFonts w:eastAsia="Times New Roman" w:cs="Times New Roman"/>
                <w:color w:val="000000" w:themeColor="text1"/>
                <w:szCs w:val="24"/>
                <w:lang w:eastAsia="lv-LV"/>
              </w:rPr>
              <w:t xml:space="preserve">specifiskā atbalsta mērķa </w:t>
            </w:r>
            <w:r w:rsidR="00073D4E">
              <w:rPr>
                <w:rFonts w:eastAsia="Times New Roman" w:cs="Times New Roman"/>
                <w:color w:val="000000" w:themeColor="text1"/>
                <w:szCs w:val="24"/>
                <w:lang w:eastAsia="lv-LV"/>
              </w:rPr>
              <w:t>“</w:t>
            </w:r>
            <w:r w:rsidR="00073D4E" w:rsidRPr="00073D4E">
              <w:rPr>
                <w:rFonts w:eastAsia="Times New Roman" w:cs="Times New Roman"/>
                <w:color w:val="000000" w:themeColor="text1"/>
                <w:szCs w:val="24"/>
                <w:lang w:eastAsia="lv-LV"/>
              </w:rPr>
              <w:t>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w:t>
            </w:r>
            <w:r w:rsidR="000C36A7">
              <w:rPr>
                <w:rFonts w:eastAsia="Times New Roman" w:cs="Times New Roman"/>
                <w:color w:val="000000" w:themeColor="text1"/>
                <w:szCs w:val="24"/>
                <w:lang w:eastAsia="lv-LV"/>
              </w:rPr>
              <w:t>”</w:t>
            </w:r>
            <w:r w:rsidR="00073D4E" w:rsidRPr="00073D4E">
              <w:rPr>
                <w:rFonts w:eastAsia="Times New Roman" w:cs="Times New Roman"/>
                <w:color w:val="000000" w:themeColor="text1"/>
                <w:szCs w:val="24"/>
                <w:lang w:eastAsia="lv-LV"/>
              </w:rPr>
              <w:t xml:space="preserve"> 4.3.3.2.</w:t>
            </w:r>
            <w:r w:rsidR="000C36A7">
              <w:rPr>
                <w:rFonts w:eastAsia="Times New Roman" w:cs="Times New Roman"/>
                <w:color w:val="000000" w:themeColor="text1"/>
                <w:szCs w:val="24"/>
                <w:lang w:eastAsia="lv-LV"/>
              </w:rPr>
              <w:t> </w:t>
            </w:r>
            <w:r w:rsidR="00073D4E" w:rsidRPr="00073D4E">
              <w:rPr>
                <w:rFonts w:eastAsia="Times New Roman" w:cs="Times New Roman"/>
                <w:color w:val="000000" w:themeColor="text1"/>
                <w:szCs w:val="24"/>
                <w:lang w:eastAsia="lv-LV"/>
              </w:rPr>
              <w:t xml:space="preserve">pasākuma </w:t>
            </w:r>
            <w:r w:rsidR="000C36A7">
              <w:rPr>
                <w:rFonts w:eastAsia="Times New Roman" w:cs="Times New Roman"/>
                <w:color w:val="000000" w:themeColor="text1"/>
                <w:szCs w:val="24"/>
                <w:lang w:eastAsia="lv-LV"/>
              </w:rPr>
              <w:t>“</w:t>
            </w:r>
            <w:r w:rsidR="00073D4E" w:rsidRPr="00073D4E">
              <w:rPr>
                <w:rFonts w:eastAsia="Times New Roman" w:cs="Times New Roman"/>
                <w:color w:val="000000" w:themeColor="text1"/>
                <w:szCs w:val="24"/>
                <w:lang w:eastAsia="lv-LV"/>
              </w:rPr>
              <w:t>Nelabvēlīgākā situācijā esošu bezdarbnieku un ekonomiski neaktīvo iedzīvotāju iekļaušanās darba tirgū sekmēšana</w:t>
            </w:r>
            <w:r w:rsidR="000C36A7">
              <w:rPr>
                <w:rFonts w:eastAsia="Times New Roman" w:cs="Times New Roman"/>
                <w:color w:val="000000" w:themeColor="text1"/>
                <w:szCs w:val="24"/>
                <w:lang w:eastAsia="lv-LV"/>
              </w:rPr>
              <w:t>”</w:t>
            </w:r>
            <w:r w:rsidR="00073D4E" w:rsidRPr="00073D4E">
              <w:rPr>
                <w:rFonts w:eastAsia="Times New Roman" w:cs="Times New Roman"/>
                <w:color w:val="000000" w:themeColor="text1"/>
                <w:szCs w:val="24"/>
                <w:lang w:eastAsia="lv-LV"/>
              </w:rPr>
              <w:t xml:space="preserve">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 xml:space="preserve">(turpmāk –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4A547835">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4E581EDD" w:rsidR="0083552C" w:rsidRPr="00634932" w:rsidRDefault="0083552C" w:rsidP="0098459D">
            <w:pPr>
              <w:spacing w:after="120"/>
              <w:ind w:firstLine="0"/>
              <w:outlineLvl w:val="3"/>
              <w:rPr>
                <w:rFonts w:eastAsia="Times New Roman" w:cs="Times New Roman"/>
                <w:i/>
                <w:szCs w:val="24"/>
                <w:lang w:eastAsia="lv-LV"/>
              </w:rPr>
            </w:pPr>
            <w:r w:rsidRPr="00BC022F">
              <w:rPr>
                <w:rFonts w:eastAsia="Times New Roman" w:cs="Times New Roman"/>
                <w:szCs w:val="24"/>
                <w:lang w:eastAsia="lv-LV"/>
              </w:rPr>
              <w:t xml:space="preserve">SAM </w:t>
            </w:r>
            <w:r w:rsidR="007D1747" w:rsidRPr="004B663E">
              <w:rPr>
                <w:rFonts w:eastAsia="Times New Roman" w:cs="Times New Roman"/>
                <w:szCs w:val="24"/>
                <w:lang w:eastAsia="lv-LV"/>
              </w:rPr>
              <w:t>pasākumam</w:t>
            </w:r>
            <w:r w:rsidR="007D1747" w:rsidRPr="004B663E">
              <w:rPr>
                <w:rFonts w:eastAsia="Times New Roman" w:cs="Times New Roman"/>
                <w:i/>
                <w:szCs w:val="24"/>
                <w:lang w:eastAsia="lv-LV"/>
              </w:rPr>
              <w:t xml:space="preserve"> </w:t>
            </w:r>
            <w:r w:rsidR="00837DD7">
              <w:rPr>
                <w:rFonts w:eastAsia="Times New Roman" w:cs="Times New Roman"/>
                <w:szCs w:val="24"/>
                <w:lang w:eastAsia="lv-LV"/>
              </w:rPr>
              <w:t xml:space="preserve">plānotais </w:t>
            </w:r>
            <w:r w:rsidR="00167064" w:rsidRPr="00BC022F">
              <w:rPr>
                <w:rFonts w:eastAsia="Times New Roman" w:cs="Times New Roman"/>
                <w:szCs w:val="24"/>
                <w:lang w:eastAsia="lv-LV"/>
              </w:rPr>
              <w:t xml:space="preserve">kopējais </w:t>
            </w:r>
            <w:r w:rsidR="00AC4642" w:rsidRPr="00BC022F">
              <w:rPr>
                <w:rFonts w:eastAsia="Times New Roman" w:cs="Times New Roman"/>
                <w:szCs w:val="24"/>
                <w:lang w:eastAsia="lv-LV"/>
              </w:rPr>
              <w:t xml:space="preserve">attiecināmais finansējums ir </w:t>
            </w:r>
            <w:r w:rsidR="004B663E" w:rsidRPr="004B663E">
              <w:rPr>
                <w:rFonts w:eastAsia="Times New Roman" w:cs="Times New Roman"/>
                <w:iCs/>
                <w:szCs w:val="24"/>
                <w:lang w:eastAsia="lv-LV"/>
              </w:rPr>
              <w:t>65 220 765</w:t>
            </w:r>
            <w:r w:rsidR="004B663E" w:rsidRPr="004B663E">
              <w:rPr>
                <w:rFonts w:eastAsia="Times New Roman" w:cs="Times New Roman"/>
                <w:i/>
                <w:szCs w:val="24"/>
                <w:lang w:eastAsia="lv-LV"/>
              </w:rPr>
              <w:t> </w:t>
            </w:r>
            <w:r w:rsidR="003B727A" w:rsidRPr="00BC022F">
              <w:rPr>
                <w:rFonts w:eastAsia="Times New Roman" w:cs="Times New Roman"/>
                <w:i/>
                <w:szCs w:val="24"/>
                <w:lang w:eastAsia="lv-LV"/>
              </w:rPr>
              <w:t>euro</w:t>
            </w:r>
            <w:r w:rsidR="00AC4642" w:rsidRPr="00BC022F">
              <w:rPr>
                <w:rFonts w:eastAsia="Times New Roman" w:cs="Times New Roman"/>
                <w:i/>
                <w:szCs w:val="24"/>
                <w:lang w:eastAsia="lv-LV"/>
              </w:rPr>
              <w:t>,</w:t>
            </w:r>
            <w:r w:rsidR="00AC4642" w:rsidRPr="00BC022F">
              <w:rPr>
                <w:rFonts w:eastAsia="Times New Roman" w:cs="Times New Roman"/>
                <w:i/>
                <w:color w:val="FF0000"/>
                <w:szCs w:val="24"/>
                <w:lang w:eastAsia="lv-LV"/>
              </w:rPr>
              <w:t xml:space="preserve"> </w:t>
            </w:r>
            <w:r w:rsidR="00AC4642" w:rsidRPr="00BC022F">
              <w:rPr>
                <w:rFonts w:eastAsia="Times New Roman" w:cs="Times New Roman"/>
                <w:szCs w:val="24"/>
                <w:lang w:eastAsia="lv-LV"/>
              </w:rPr>
              <w:t>tai skaitā</w:t>
            </w:r>
            <w:r w:rsidR="00167064" w:rsidRPr="00BC022F">
              <w:rPr>
                <w:rFonts w:eastAsia="Times New Roman" w:cs="Times New Roman"/>
                <w:szCs w:val="24"/>
                <w:lang w:eastAsia="lv-LV"/>
              </w:rPr>
              <w:t xml:space="preserve"> </w:t>
            </w:r>
            <w:r w:rsidR="007F0B29" w:rsidRPr="007F0B29">
              <w:rPr>
                <w:rFonts w:eastAsia="Times New Roman" w:cs="Times New Roman"/>
                <w:szCs w:val="24"/>
                <w:lang w:eastAsia="lv-LV"/>
              </w:rPr>
              <w:t>Eiropas Sociālā fonda Plus</w:t>
            </w:r>
            <w:r w:rsidR="00791620" w:rsidRPr="007F0B29">
              <w:rPr>
                <w:rFonts w:eastAsia="Times New Roman" w:cs="Times New Roman"/>
                <w:szCs w:val="24"/>
                <w:lang w:eastAsia="lv-LV"/>
              </w:rPr>
              <w:t xml:space="preserve"> </w:t>
            </w:r>
            <w:r w:rsidR="007D1747" w:rsidRPr="007F0B29">
              <w:rPr>
                <w:rFonts w:eastAsia="Times New Roman" w:cs="Times New Roman"/>
                <w:szCs w:val="24"/>
                <w:lang w:eastAsia="lv-LV"/>
              </w:rPr>
              <w:t xml:space="preserve">(turpmāk – </w:t>
            </w:r>
            <w:r w:rsidR="007F0B29" w:rsidRPr="007F0B29">
              <w:rPr>
                <w:rFonts w:eastAsia="Times New Roman" w:cs="Times New Roman"/>
                <w:szCs w:val="24"/>
                <w:lang w:eastAsia="lv-LV"/>
              </w:rPr>
              <w:t>ESF+</w:t>
            </w:r>
            <w:r w:rsidR="007D1747" w:rsidRPr="007F0B29">
              <w:rPr>
                <w:rFonts w:eastAsia="Times New Roman" w:cs="Times New Roman"/>
                <w:szCs w:val="24"/>
                <w:lang w:eastAsia="lv-LV"/>
              </w:rPr>
              <w:t>)</w:t>
            </w:r>
            <w:r w:rsidR="007D1747" w:rsidRPr="00BC022F">
              <w:rPr>
                <w:rFonts w:eastAsia="Times New Roman" w:cs="Times New Roman"/>
                <w:color w:val="FF0000"/>
                <w:szCs w:val="24"/>
                <w:lang w:eastAsia="lv-LV"/>
              </w:rPr>
              <w:t xml:space="preserve"> </w:t>
            </w:r>
            <w:r w:rsidR="00167064" w:rsidRPr="00BC022F">
              <w:rPr>
                <w:rFonts w:eastAsia="Times New Roman" w:cs="Times New Roman"/>
                <w:szCs w:val="24"/>
                <w:lang w:eastAsia="lv-LV"/>
              </w:rPr>
              <w:t xml:space="preserve">finansējums </w:t>
            </w:r>
            <w:r w:rsidR="00B0044B" w:rsidRPr="00634932">
              <w:rPr>
                <w:rFonts w:eastAsia="Times New Roman" w:cs="Times New Roman"/>
                <w:szCs w:val="24"/>
                <w:lang w:eastAsia="lv-LV"/>
              </w:rPr>
              <w:t>55 437 650 </w:t>
            </w:r>
            <w:r w:rsidR="003B727A" w:rsidRPr="00634932">
              <w:rPr>
                <w:rFonts w:eastAsia="Times New Roman" w:cs="Times New Roman"/>
                <w:i/>
                <w:szCs w:val="24"/>
                <w:lang w:eastAsia="lv-LV"/>
              </w:rPr>
              <w:t>euro</w:t>
            </w:r>
            <w:r w:rsidR="00AC4642" w:rsidRPr="00634932">
              <w:rPr>
                <w:rFonts w:eastAsia="Times New Roman" w:cs="Times New Roman"/>
                <w:i/>
                <w:szCs w:val="24"/>
                <w:lang w:eastAsia="lv-LV"/>
              </w:rPr>
              <w:t>,</w:t>
            </w:r>
            <w:r w:rsidR="00AC4642" w:rsidRPr="00634932">
              <w:rPr>
                <w:rFonts w:eastAsia="Times New Roman" w:cs="Times New Roman"/>
                <w:szCs w:val="24"/>
                <w:lang w:eastAsia="lv-LV"/>
              </w:rPr>
              <w:t xml:space="preserve"> valsts budžeta finansējums – </w:t>
            </w:r>
            <w:r w:rsidR="00112E49" w:rsidRPr="00634932">
              <w:rPr>
                <w:rFonts w:eastAsia="Times New Roman" w:cs="Times New Roman"/>
                <w:szCs w:val="24"/>
                <w:lang w:eastAsia="lv-LV"/>
              </w:rPr>
              <w:t>9 783 115 </w:t>
            </w:r>
            <w:r w:rsidR="003B727A" w:rsidRPr="00634932">
              <w:rPr>
                <w:rFonts w:eastAsia="Times New Roman" w:cs="Times New Roman"/>
                <w:i/>
                <w:szCs w:val="24"/>
                <w:lang w:eastAsia="lv-LV"/>
              </w:rPr>
              <w:t>euro</w:t>
            </w:r>
            <w:r w:rsidR="00346120" w:rsidRPr="00634932">
              <w:rPr>
                <w:rFonts w:eastAsia="Times New Roman" w:cs="Times New Roman"/>
                <w:i/>
                <w:szCs w:val="24"/>
                <w:lang w:eastAsia="lv-LV"/>
              </w:rPr>
              <w:t>.</w:t>
            </w:r>
            <w:r w:rsidR="00470818" w:rsidRPr="00634932">
              <w:rPr>
                <w:rFonts w:eastAsia="Times New Roman" w:cs="Times New Roman"/>
                <w:i/>
                <w:szCs w:val="24"/>
                <w:lang w:eastAsia="lv-LV"/>
              </w:rPr>
              <w:t xml:space="preserve"> </w:t>
            </w:r>
          </w:p>
          <w:p w14:paraId="72AC22E6" w14:textId="6C7AAE13" w:rsidR="00837DD7" w:rsidRDefault="00837DD7" w:rsidP="0098459D">
            <w:pPr>
              <w:spacing w:after="120"/>
              <w:ind w:firstLine="0"/>
              <w:outlineLvl w:val="3"/>
              <w:rPr>
                <w:rFonts w:eastAsia="Times New Roman" w:cs="Times New Roman"/>
                <w:i/>
                <w:szCs w:val="24"/>
                <w:lang w:eastAsia="lv-LV"/>
              </w:rPr>
            </w:pPr>
          </w:p>
          <w:p w14:paraId="1C031EC5" w14:textId="104C9A3B" w:rsidR="00837DD7" w:rsidRDefault="00837DD7" w:rsidP="0098459D">
            <w:pPr>
              <w:spacing w:after="120"/>
              <w:ind w:firstLine="0"/>
              <w:outlineLvl w:val="3"/>
              <w:rPr>
                <w:rFonts w:eastAsia="Times New Roman" w:cs="Times New Roman"/>
                <w:szCs w:val="24"/>
                <w:lang w:eastAsia="lv-LV"/>
              </w:rPr>
            </w:pPr>
            <w:r w:rsidRPr="00837DD7">
              <w:rPr>
                <w:rFonts w:eastAsia="Times New Roman" w:cs="Times New Roman"/>
                <w:szCs w:val="24"/>
                <w:lang w:eastAsia="lv-LV"/>
              </w:rPr>
              <w:t xml:space="preserve">Projekta iesniegumā pasākumam pieejamo finansējumu plāno ne vairāk kā 51 220 765 euro apmērā, tai skaitā  ESF+ finansējumu 43 537 650 euro apmērā un valsts budžeta </w:t>
            </w:r>
            <w:r>
              <w:rPr>
                <w:rFonts w:eastAsia="Times New Roman" w:cs="Times New Roman"/>
                <w:szCs w:val="24"/>
                <w:lang w:eastAsia="lv-LV"/>
              </w:rPr>
              <w:t>līdz</w:t>
            </w:r>
            <w:r w:rsidRPr="00837DD7">
              <w:rPr>
                <w:rFonts w:eastAsia="Times New Roman" w:cs="Times New Roman"/>
                <w:szCs w:val="24"/>
                <w:lang w:eastAsia="lv-LV"/>
              </w:rPr>
              <w:t>finansējumu 7 683 115 euro apmērā</w:t>
            </w:r>
            <w:r w:rsidR="00042789">
              <w:rPr>
                <w:rStyle w:val="FootnoteReference"/>
                <w:rFonts w:eastAsia="Times New Roman" w:cs="Times New Roman"/>
                <w:szCs w:val="24"/>
                <w:lang w:eastAsia="lv-LV"/>
              </w:rPr>
              <w:footnoteReference w:id="2"/>
            </w:r>
            <w:r w:rsidRPr="00837DD7">
              <w:rPr>
                <w:rFonts w:eastAsia="Times New Roman" w:cs="Times New Roman"/>
                <w:szCs w:val="24"/>
                <w:lang w:eastAsia="lv-LV"/>
              </w:rPr>
              <w:t>.</w:t>
            </w:r>
          </w:p>
          <w:p w14:paraId="6DFA87C7" w14:textId="66BC4479" w:rsidR="009C140A" w:rsidRPr="009C140A" w:rsidRDefault="009C140A" w:rsidP="0098459D">
            <w:pPr>
              <w:spacing w:after="120"/>
              <w:ind w:firstLine="0"/>
              <w:outlineLvl w:val="3"/>
              <w:rPr>
                <w:rFonts w:cs="Times New Roman"/>
                <w:szCs w:val="24"/>
              </w:rPr>
            </w:pPr>
            <w:bookmarkStart w:id="0" w:name="_Hlk154163704"/>
            <w:r w:rsidRPr="009C140A">
              <w:rPr>
                <w:rFonts w:cs="Times New Roman"/>
                <w:szCs w:val="24"/>
              </w:rPr>
              <w:t>Maksimālais attiecināmais ESF+ finansējuma apmērs nepārsniedz 85 procentus no pasākumam pieejamā kopējā attiecināmā finansējuma.</w:t>
            </w:r>
          </w:p>
          <w:bookmarkEnd w:id="0"/>
          <w:p w14:paraId="75DB9BDD" w14:textId="53AC68DE" w:rsidR="00470818" w:rsidRPr="00BC022F" w:rsidRDefault="00470818" w:rsidP="0098459D">
            <w:pPr>
              <w:spacing w:after="120"/>
              <w:ind w:firstLine="0"/>
              <w:outlineLvl w:val="3"/>
              <w:rPr>
                <w:rFonts w:eastAsia="Times New Roman" w:cs="Times New Roman"/>
                <w:szCs w:val="24"/>
                <w:lang w:eastAsia="lv-LV"/>
              </w:rPr>
            </w:pPr>
            <w:r w:rsidRPr="003A4B08">
              <w:rPr>
                <w:rFonts w:eastAsia="Times New Roman" w:cs="Times New Roman"/>
                <w:szCs w:val="24"/>
                <w:lang w:eastAsia="lv-LV"/>
              </w:rPr>
              <w:t xml:space="preserve">Izmaksas ir attiecināmas, ja tās ir radušās ne agrāk </w:t>
            </w:r>
            <w:r w:rsidR="003B727A" w:rsidRPr="003A4B08">
              <w:rPr>
                <w:rFonts w:eastAsia="Times New Roman" w:cs="Times New Roman"/>
                <w:szCs w:val="24"/>
                <w:lang w:eastAsia="lv-LV"/>
              </w:rPr>
              <w:t>kā</w:t>
            </w:r>
            <w:r w:rsidRPr="003A4B08">
              <w:rPr>
                <w:rFonts w:eastAsia="Times New Roman" w:cs="Times New Roman"/>
                <w:szCs w:val="24"/>
                <w:lang w:eastAsia="lv-LV"/>
              </w:rPr>
              <w:t xml:space="preserve"> </w:t>
            </w:r>
            <w:r w:rsidR="000A0B1A" w:rsidRPr="003A4B08">
              <w:rPr>
                <w:rFonts w:eastAsia="Times New Roman" w:cs="Times New Roman"/>
                <w:szCs w:val="24"/>
                <w:lang w:eastAsia="lv-LV"/>
              </w:rPr>
              <w:t>2023. </w:t>
            </w:r>
            <w:r w:rsidR="0018099F" w:rsidRPr="003A4B08">
              <w:rPr>
                <w:rFonts w:eastAsia="Times New Roman" w:cs="Times New Roman"/>
                <w:szCs w:val="24"/>
                <w:lang w:eastAsia="lv-LV"/>
              </w:rPr>
              <w:t xml:space="preserve">gada </w:t>
            </w:r>
            <w:r w:rsidR="000A0B1A" w:rsidRPr="003A4B08">
              <w:rPr>
                <w:rFonts w:eastAsia="Times New Roman" w:cs="Times New Roman"/>
                <w:szCs w:val="24"/>
                <w:lang w:eastAsia="lv-LV"/>
              </w:rPr>
              <w:t>1. jūnij</w:t>
            </w:r>
            <w:r w:rsidR="00C93AAA">
              <w:rPr>
                <w:rFonts w:eastAsia="Times New Roman" w:cs="Times New Roman"/>
                <w:szCs w:val="24"/>
                <w:lang w:eastAsia="lv-LV"/>
              </w:rPr>
              <w:t>ā</w:t>
            </w:r>
            <w:r w:rsidR="000A0B1A" w:rsidRPr="003A4B08">
              <w:rPr>
                <w:rFonts w:eastAsia="Times New Roman" w:cs="Times New Roman"/>
                <w:szCs w:val="24"/>
                <w:lang w:eastAsia="lv-LV"/>
              </w:rPr>
              <w:t>.</w:t>
            </w:r>
          </w:p>
        </w:tc>
      </w:tr>
      <w:tr w:rsidR="00101F04" w:rsidRPr="00BC022F" w14:paraId="3F4FBAFA" w14:textId="77777777" w:rsidTr="4A547835">
        <w:trPr>
          <w:trHeight w:val="549"/>
        </w:trPr>
        <w:tc>
          <w:tcPr>
            <w:tcW w:w="3227" w:type="dxa"/>
            <w:shd w:val="clear" w:color="auto" w:fill="D9D9D9" w:themeFill="background1" w:themeFillShade="D9"/>
          </w:tcPr>
          <w:p w14:paraId="301592D6" w14:textId="3328E9F6" w:rsidR="00101F04" w:rsidRPr="00BC022F" w:rsidRDefault="00101F04" w:rsidP="0098459D">
            <w:pPr>
              <w:spacing w:after="120"/>
              <w:ind w:firstLine="0"/>
              <w:rPr>
                <w:rFonts w:eastAsia="Times New Roman" w:cs="Times New Roman"/>
                <w:szCs w:val="24"/>
                <w:lang w:eastAsia="lv-LV"/>
              </w:rPr>
            </w:pPr>
            <w:bookmarkStart w:id="1" w:name="_Hlk154164905"/>
            <w:r w:rsidRPr="00BC022F">
              <w:rPr>
                <w:rFonts w:eastAsia="Times New Roman" w:cs="Times New Roman"/>
                <w:szCs w:val="24"/>
                <w:lang w:eastAsia="lv-LV"/>
              </w:rPr>
              <w:t>Komercdarbības atbalsta veidi</w:t>
            </w:r>
            <w:bookmarkEnd w:id="1"/>
          </w:p>
        </w:tc>
        <w:tc>
          <w:tcPr>
            <w:tcW w:w="5295" w:type="dxa"/>
            <w:gridSpan w:val="2"/>
          </w:tcPr>
          <w:p w14:paraId="0883B29A" w14:textId="67A70968" w:rsidR="00101F04" w:rsidRDefault="00101F04" w:rsidP="4A547835">
            <w:pPr>
              <w:ind w:firstLine="0"/>
              <w:rPr>
                <w:rFonts w:cs="Times New Roman"/>
                <w:shd w:val="clear" w:color="auto" w:fill="FFFFFF"/>
              </w:rPr>
            </w:pPr>
            <w:r w:rsidRPr="4A547835">
              <w:rPr>
                <w:rFonts w:cs="Times New Roman"/>
                <w:shd w:val="clear" w:color="auto" w:fill="FFFFFF"/>
              </w:rPr>
              <w:t>Komisijas 2013.</w:t>
            </w:r>
            <w:r w:rsidR="00E770FF" w:rsidRPr="4A547835">
              <w:rPr>
                <w:rFonts w:cs="Times New Roman"/>
                <w:shd w:val="clear" w:color="auto" w:fill="FFFFFF"/>
              </w:rPr>
              <w:t> </w:t>
            </w:r>
            <w:r w:rsidRPr="4A547835">
              <w:rPr>
                <w:rFonts w:cs="Times New Roman"/>
                <w:shd w:val="clear" w:color="auto" w:fill="FFFFFF"/>
              </w:rPr>
              <w:t>gada 18.</w:t>
            </w:r>
            <w:r w:rsidR="00E770FF" w:rsidRPr="4A547835">
              <w:rPr>
                <w:rFonts w:cs="Times New Roman"/>
                <w:shd w:val="clear" w:color="auto" w:fill="FFFFFF"/>
              </w:rPr>
              <w:t> </w:t>
            </w:r>
            <w:r w:rsidRPr="4A547835">
              <w:rPr>
                <w:rFonts w:cs="Times New Roman"/>
                <w:shd w:val="clear" w:color="auto" w:fill="FFFFFF"/>
              </w:rPr>
              <w:t xml:space="preserve">decembra </w:t>
            </w:r>
            <w:r w:rsidR="3A4B5FE7" w:rsidRPr="4A547835">
              <w:rPr>
                <w:rFonts w:cs="Times New Roman"/>
                <w:shd w:val="clear" w:color="auto" w:fill="FFFFFF"/>
              </w:rPr>
              <w:t>R</w:t>
            </w:r>
            <w:r w:rsidRPr="4A547835">
              <w:rPr>
                <w:rFonts w:cs="Times New Roman"/>
                <w:shd w:val="clear" w:color="auto" w:fill="FFFFFF"/>
              </w:rPr>
              <w:t>egul</w:t>
            </w:r>
            <w:r w:rsidR="0049454A">
              <w:rPr>
                <w:rFonts w:cs="Times New Roman"/>
                <w:shd w:val="clear" w:color="auto" w:fill="FFFFFF"/>
              </w:rPr>
              <w:t>a</w:t>
            </w:r>
            <w:r w:rsidRPr="4A547835">
              <w:rPr>
                <w:rFonts w:cs="Times New Roman"/>
                <w:shd w:val="clear" w:color="auto" w:fill="FFFFFF"/>
              </w:rPr>
              <w:t xml:space="preserve"> (ES) </w:t>
            </w:r>
            <w:hyperlink r:id="rId15" w:tgtFrame="_blank" w:history="1">
              <w:r w:rsidRPr="4A547835">
                <w:rPr>
                  <w:rStyle w:val="Hyperlink"/>
                  <w:rFonts w:cs="Times New Roman"/>
                  <w:color w:val="auto"/>
                  <w:shd w:val="clear" w:color="auto" w:fill="FFFFFF"/>
                </w:rPr>
                <w:t>1407/2013</w:t>
              </w:r>
            </w:hyperlink>
            <w:r w:rsidRPr="4A547835">
              <w:rPr>
                <w:rFonts w:cs="Times New Roman"/>
                <w:shd w:val="clear" w:color="auto" w:fill="FFFFFF"/>
              </w:rPr>
              <w:t> par Līguma par ES darbību 107. un 108.</w:t>
            </w:r>
            <w:r w:rsidR="003B0A60" w:rsidRPr="4A547835">
              <w:rPr>
                <w:rFonts w:cs="Times New Roman"/>
                <w:shd w:val="clear" w:color="auto" w:fill="FFFFFF"/>
              </w:rPr>
              <w:t> </w:t>
            </w:r>
            <w:r w:rsidRPr="4A547835">
              <w:rPr>
                <w:rFonts w:cs="Times New Roman"/>
                <w:shd w:val="clear" w:color="auto" w:fill="FFFFFF"/>
              </w:rPr>
              <w:t>panta piemērošanu </w:t>
            </w:r>
            <w:r w:rsidRPr="4A547835">
              <w:rPr>
                <w:rStyle w:val="Emphasis"/>
                <w:rFonts w:cs="Times New Roman"/>
                <w:shd w:val="clear" w:color="auto" w:fill="FFFFFF"/>
              </w:rPr>
              <w:t>de minimis</w:t>
            </w:r>
            <w:r w:rsidRPr="4A547835">
              <w:rPr>
                <w:rFonts w:cs="Times New Roman"/>
                <w:shd w:val="clear" w:color="auto" w:fill="FFFFFF"/>
              </w:rPr>
              <w:t> atbalstam</w:t>
            </w:r>
            <w:r w:rsidR="00901272">
              <w:rPr>
                <w:rFonts w:cs="Times New Roman"/>
                <w:shd w:val="clear" w:color="auto" w:fill="FFFFFF"/>
              </w:rPr>
              <w:t>.</w:t>
            </w:r>
          </w:p>
          <w:p w14:paraId="39C9D9D1" w14:textId="77777777" w:rsidR="002517E6" w:rsidRDefault="002517E6" w:rsidP="4A547835">
            <w:pPr>
              <w:ind w:firstLine="0"/>
              <w:rPr>
                <w:rFonts w:cs="Times New Roman"/>
                <w:shd w:val="clear" w:color="auto" w:fill="FFFFFF"/>
              </w:rPr>
            </w:pPr>
            <w:r w:rsidRPr="002517E6">
              <w:rPr>
                <w:rFonts w:cs="Times New Roman"/>
                <w:shd w:val="clear" w:color="auto" w:fill="FFFFFF"/>
              </w:rPr>
              <w:t>Komisijas 2014. gada 27. jūnija Regul</w:t>
            </w:r>
            <w:r>
              <w:rPr>
                <w:rFonts w:cs="Times New Roman"/>
                <w:shd w:val="clear" w:color="auto" w:fill="FFFFFF"/>
              </w:rPr>
              <w:t>a</w:t>
            </w:r>
            <w:r w:rsidRPr="002517E6">
              <w:rPr>
                <w:rFonts w:cs="Times New Roman"/>
                <w:shd w:val="clear" w:color="auto" w:fill="FFFFFF"/>
              </w:rPr>
              <w:t xml:space="preserve"> (EK)  717/2014 par Līguma par Eiropas Savienības darbību 107. un 108. panta piemērošanu de minimis atbalstam zvejniecības un akvakultūras nozarē</w:t>
            </w:r>
            <w:r w:rsidR="00901272">
              <w:rPr>
                <w:rFonts w:cs="Times New Roman"/>
                <w:shd w:val="clear" w:color="auto" w:fill="FFFFFF"/>
              </w:rPr>
              <w:t>.</w:t>
            </w:r>
          </w:p>
          <w:p w14:paraId="46AEE9E4" w14:textId="45DDB892" w:rsidR="00901272" w:rsidRPr="00790A8A" w:rsidRDefault="001F3DE2" w:rsidP="4A547835">
            <w:pPr>
              <w:ind w:firstLine="0"/>
              <w:rPr>
                <w:rFonts w:cs="Times New Roman"/>
                <w:shd w:val="clear" w:color="auto" w:fill="FFFFFF"/>
              </w:rPr>
            </w:pPr>
            <w:r w:rsidRPr="001F3DE2">
              <w:rPr>
                <w:rFonts w:cs="Times New Roman"/>
                <w:shd w:val="clear" w:color="auto" w:fill="FFFFFF"/>
              </w:rPr>
              <w:t>Komisijas 2013. gada 18. decembra Regul</w:t>
            </w:r>
            <w:r>
              <w:rPr>
                <w:rFonts w:cs="Times New Roman"/>
                <w:shd w:val="clear" w:color="auto" w:fill="FFFFFF"/>
              </w:rPr>
              <w:t>a</w:t>
            </w:r>
            <w:r w:rsidRPr="001F3DE2">
              <w:rPr>
                <w:rFonts w:cs="Times New Roman"/>
                <w:shd w:val="clear" w:color="auto" w:fill="FFFFFF"/>
              </w:rPr>
              <w:t xml:space="preserve"> (ES)  1408/2013 par Līguma par Eiropas Savienības darbību 107. un 108. panta piemērošanu de minimis atbalstam lauksaimniecības nozarē</w:t>
            </w:r>
          </w:p>
        </w:tc>
      </w:tr>
      <w:tr w:rsidR="00D0127A" w:rsidRPr="00BC022F" w14:paraId="75B656C8" w14:textId="77777777" w:rsidTr="4A547835">
        <w:trPr>
          <w:trHeight w:val="549"/>
        </w:trPr>
        <w:tc>
          <w:tcPr>
            <w:tcW w:w="3227" w:type="dxa"/>
            <w:shd w:val="clear" w:color="auto" w:fill="D9D9D9" w:themeFill="background1" w:themeFillShade="D9"/>
          </w:tcPr>
          <w:p w14:paraId="23D9BE9B" w14:textId="661B3F59"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w:t>
            </w:r>
            <w:r w:rsidR="00641176">
              <w:rPr>
                <w:rFonts w:eastAsia="Times New Roman" w:cs="Times New Roman"/>
                <w:szCs w:val="24"/>
                <w:lang w:eastAsia="lv-LV"/>
              </w:rPr>
              <w:t>a</w:t>
            </w:r>
            <w:r w:rsidRPr="00BC022F">
              <w:rPr>
                <w:rFonts w:eastAsia="Times New Roman" w:cs="Times New Roman"/>
                <w:szCs w:val="24"/>
                <w:lang w:eastAsia="lv-LV"/>
              </w:rPr>
              <w:t xml:space="preserve"> iesni</w:t>
            </w:r>
            <w:r w:rsidR="00743768" w:rsidRPr="00BC022F">
              <w:rPr>
                <w:rFonts w:eastAsia="Times New Roman" w:cs="Times New Roman"/>
                <w:szCs w:val="24"/>
                <w:lang w:eastAsia="lv-LV"/>
              </w:rPr>
              <w:t>egum</w:t>
            </w:r>
            <w:r w:rsidR="00641176">
              <w:rPr>
                <w:rFonts w:eastAsia="Times New Roman" w:cs="Times New Roman"/>
                <w:szCs w:val="24"/>
                <w:lang w:eastAsia="lv-LV"/>
              </w:rPr>
              <w:t>a</w:t>
            </w:r>
            <w:r w:rsidR="00743768" w:rsidRPr="00BC022F">
              <w:rPr>
                <w:rFonts w:eastAsia="Times New Roman" w:cs="Times New Roman"/>
                <w:szCs w:val="24"/>
                <w:lang w:eastAsia="lv-LV"/>
              </w:rPr>
              <w:t xml:space="preserve"> atlases īstenošanas veids</w:t>
            </w:r>
          </w:p>
        </w:tc>
        <w:tc>
          <w:tcPr>
            <w:tcW w:w="5295" w:type="dxa"/>
            <w:gridSpan w:val="2"/>
          </w:tcPr>
          <w:p w14:paraId="7371F44E" w14:textId="23AF0D5A" w:rsidR="00D0127A" w:rsidRPr="00BC022F" w:rsidRDefault="00346120" w:rsidP="0098459D">
            <w:pPr>
              <w:spacing w:after="120"/>
              <w:ind w:firstLine="0"/>
              <w:rPr>
                <w:rFonts w:eastAsia="Times New Roman" w:cs="Times New Roman"/>
                <w:color w:val="FF0000"/>
                <w:szCs w:val="24"/>
                <w:lang w:eastAsia="lv-LV"/>
              </w:rPr>
            </w:pPr>
            <w:r w:rsidRPr="00790A8A">
              <w:rPr>
                <w:rFonts w:cs="Times New Roman"/>
              </w:rPr>
              <w:t>Ierobežota</w:t>
            </w:r>
            <w:r w:rsidR="00D0127A" w:rsidRPr="00790A8A">
              <w:rPr>
                <w:rFonts w:cs="Times New Roman"/>
              </w:rPr>
              <w:t xml:space="preserve"> </w:t>
            </w:r>
            <w:r w:rsidR="00D0127A" w:rsidRPr="00BC022F">
              <w:rPr>
                <w:rFonts w:eastAsia="Times New Roman" w:cs="Times New Roman"/>
                <w:szCs w:val="24"/>
                <w:lang w:eastAsia="lv-LV"/>
              </w:rPr>
              <w:t>projekt</w:t>
            </w:r>
            <w:r w:rsidR="00641176">
              <w:rPr>
                <w:rFonts w:eastAsia="Times New Roman" w:cs="Times New Roman"/>
                <w:szCs w:val="24"/>
                <w:lang w:eastAsia="lv-LV"/>
              </w:rPr>
              <w:t>a</w:t>
            </w:r>
            <w:r w:rsidR="00D0127A" w:rsidRPr="00BC022F">
              <w:rPr>
                <w:rFonts w:eastAsia="Times New Roman" w:cs="Times New Roman"/>
                <w:szCs w:val="24"/>
                <w:lang w:eastAsia="lv-LV"/>
              </w:rPr>
              <w:t xml:space="preserve"> iesniegum</w:t>
            </w:r>
            <w:r w:rsidR="00641176">
              <w:rPr>
                <w:rFonts w:eastAsia="Times New Roman" w:cs="Times New Roman"/>
                <w:szCs w:val="24"/>
                <w:lang w:eastAsia="lv-LV"/>
              </w:rPr>
              <w:t>a</w:t>
            </w:r>
            <w:r w:rsidR="00D0127A" w:rsidRPr="00BC022F">
              <w:rPr>
                <w:rFonts w:eastAsia="Times New Roman" w:cs="Times New Roman"/>
                <w:szCs w:val="24"/>
                <w:lang w:eastAsia="lv-LV"/>
              </w:rPr>
              <w:t xml:space="preserve"> atlase </w:t>
            </w:r>
          </w:p>
        </w:tc>
      </w:tr>
      <w:tr w:rsidR="00D0127A" w:rsidRPr="00BC022F" w14:paraId="14E1B066" w14:textId="77777777" w:rsidTr="4A547835">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1DCA9778" w:rsidR="00D0127A" w:rsidRPr="006914DC" w:rsidRDefault="00D0127A" w:rsidP="0098459D">
            <w:pPr>
              <w:spacing w:after="120"/>
              <w:ind w:firstLine="0"/>
              <w:jc w:val="center"/>
              <w:outlineLvl w:val="3"/>
              <w:rPr>
                <w:rFonts w:eastAsia="Times New Roman" w:cs="Times New Roman"/>
                <w:bCs/>
                <w:szCs w:val="24"/>
                <w:lang w:eastAsia="lv-LV"/>
              </w:rPr>
            </w:pPr>
            <w:r w:rsidRPr="00F86E17">
              <w:rPr>
                <w:rFonts w:eastAsia="Times New Roman" w:cs="Times New Roman"/>
                <w:szCs w:val="24"/>
                <w:lang w:eastAsia="lv-LV"/>
              </w:rPr>
              <w:t>No</w:t>
            </w:r>
            <w:r w:rsidR="00790A8A" w:rsidRPr="00F86E17">
              <w:rPr>
                <w:rFonts w:eastAsia="Times New Roman" w:cs="Times New Roman"/>
                <w:szCs w:val="24"/>
                <w:lang w:eastAsia="lv-LV"/>
              </w:rPr>
              <w:t xml:space="preserve"> </w:t>
            </w:r>
            <w:r w:rsidRPr="00F86E17">
              <w:rPr>
                <w:rFonts w:eastAsia="Times New Roman" w:cs="Times New Roman"/>
                <w:szCs w:val="24"/>
                <w:lang w:eastAsia="lv-LV"/>
              </w:rPr>
              <w:t>20</w:t>
            </w:r>
            <w:r w:rsidR="004D7510" w:rsidRPr="00F86E17">
              <w:rPr>
                <w:rFonts w:eastAsia="Times New Roman" w:cs="Times New Roman"/>
                <w:szCs w:val="24"/>
                <w:lang w:eastAsia="lv-LV"/>
              </w:rPr>
              <w:t>24</w:t>
            </w:r>
            <w:r w:rsidRPr="00F86E17">
              <w:rPr>
                <w:rFonts w:eastAsia="Times New Roman" w:cs="Times New Roman"/>
                <w:szCs w:val="24"/>
                <w:lang w:eastAsia="lv-LV"/>
              </w:rPr>
              <w:t>.</w:t>
            </w:r>
            <w:r w:rsidR="00790A8A" w:rsidRPr="006914DC">
              <w:rPr>
                <w:rFonts w:eastAsia="Times New Roman" w:cs="Times New Roman"/>
                <w:szCs w:val="24"/>
                <w:lang w:eastAsia="lv-LV"/>
              </w:rPr>
              <w:t> </w:t>
            </w:r>
            <w:r w:rsidRPr="00F86E17">
              <w:rPr>
                <w:rFonts w:eastAsia="Times New Roman" w:cs="Times New Roman"/>
                <w:szCs w:val="24"/>
                <w:lang w:eastAsia="lv-LV"/>
              </w:rPr>
              <w:t xml:space="preserve">gada </w:t>
            </w:r>
            <w:r w:rsidR="00C43E59" w:rsidRPr="006914DC">
              <w:rPr>
                <w:rFonts w:eastAsia="Times New Roman" w:cs="Times New Roman"/>
                <w:szCs w:val="24"/>
                <w:lang w:eastAsia="lv-LV"/>
              </w:rPr>
              <w:t>5. janvāra</w:t>
            </w:r>
          </w:p>
        </w:tc>
        <w:tc>
          <w:tcPr>
            <w:tcW w:w="2429" w:type="dxa"/>
          </w:tcPr>
          <w:p w14:paraId="0BC16238" w14:textId="5621284A" w:rsidR="00D0127A" w:rsidRPr="00F86E17" w:rsidRDefault="004D7AF0" w:rsidP="0098459D">
            <w:pPr>
              <w:spacing w:after="120"/>
              <w:ind w:firstLine="0"/>
              <w:jc w:val="center"/>
              <w:outlineLvl w:val="3"/>
              <w:rPr>
                <w:rFonts w:eastAsia="Times New Roman" w:cs="Times New Roman"/>
                <w:szCs w:val="24"/>
                <w:lang w:eastAsia="lv-LV"/>
              </w:rPr>
            </w:pPr>
            <w:r w:rsidRPr="00F86E17">
              <w:rPr>
                <w:rFonts w:eastAsia="Times New Roman" w:cs="Times New Roman"/>
                <w:szCs w:val="24"/>
                <w:lang w:eastAsia="lv-LV"/>
              </w:rPr>
              <w:t>l</w:t>
            </w:r>
            <w:r w:rsidR="00D0127A" w:rsidRPr="00F86E17">
              <w:rPr>
                <w:rFonts w:eastAsia="Times New Roman" w:cs="Times New Roman"/>
                <w:szCs w:val="24"/>
                <w:lang w:eastAsia="lv-LV"/>
              </w:rPr>
              <w:t xml:space="preserve">īdz </w:t>
            </w:r>
            <w:r w:rsidR="00790A8A" w:rsidRPr="00F86E17">
              <w:rPr>
                <w:rFonts w:eastAsia="Times New Roman" w:cs="Times New Roman"/>
                <w:szCs w:val="24"/>
                <w:lang w:eastAsia="lv-LV"/>
              </w:rPr>
              <w:t>2</w:t>
            </w:r>
            <w:r w:rsidR="00D0127A" w:rsidRPr="00F86E17">
              <w:rPr>
                <w:rFonts w:eastAsia="Times New Roman" w:cs="Times New Roman"/>
                <w:szCs w:val="24"/>
                <w:lang w:eastAsia="lv-LV"/>
              </w:rPr>
              <w:t>0</w:t>
            </w:r>
            <w:r w:rsidR="00C43E59" w:rsidRPr="00F86E17">
              <w:rPr>
                <w:rFonts w:eastAsia="Times New Roman" w:cs="Times New Roman"/>
                <w:szCs w:val="24"/>
                <w:lang w:eastAsia="lv-LV"/>
              </w:rPr>
              <w:t>24</w:t>
            </w:r>
            <w:r w:rsidR="00D0127A" w:rsidRPr="00F86E17">
              <w:rPr>
                <w:rFonts w:eastAsia="Times New Roman" w:cs="Times New Roman"/>
                <w:szCs w:val="24"/>
                <w:lang w:eastAsia="lv-LV"/>
              </w:rPr>
              <w:t>.</w:t>
            </w:r>
            <w:r w:rsidR="00790A8A" w:rsidRPr="00F86E17">
              <w:rPr>
                <w:rFonts w:eastAsia="Times New Roman" w:cs="Times New Roman"/>
                <w:szCs w:val="24"/>
                <w:lang w:eastAsia="lv-LV"/>
              </w:rPr>
              <w:t> </w:t>
            </w:r>
            <w:r w:rsidR="00D0127A" w:rsidRPr="00F86E17">
              <w:rPr>
                <w:rFonts w:eastAsia="Times New Roman" w:cs="Times New Roman"/>
                <w:szCs w:val="24"/>
                <w:lang w:eastAsia="lv-LV"/>
              </w:rPr>
              <w:t xml:space="preserve">gada </w:t>
            </w:r>
            <w:r w:rsidR="00C43E59" w:rsidRPr="006914DC">
              <w:rPr>
                <w:rFonts w:eastAsia="Times New Roman" w:cs="Times New Roman"/>
                <w:szCs w:val="24"/>
                <w:lang w:eastAsia="lv-LV"/>
              </w:rPr>
              <w:t>16. februārim</w:t>
            </w:r>
            <w:r w:rsidR="00C7538A" w:rsidRPr="006914DC">
              <w:rPr>
                <w:rFonts w:eastAsia="Times New Roman" w:cs="Times New Roman"/>
                <w:szCs w:val="24"/>
                <w:lang w:eastAsia="lv-LV"/>
              </w:rPr>
              <w:t>.</w:t>
            </w:r>
          </w:p>
        </w:tc>
      </w:tr>
      <w:tr w:rsidR="0053179D" w:rsidRPr="00BC022F" w14:paraId="4C0ADB4B" w14:textId="77777777" w:rsidTr="4A547835">
        <w:trPr>
          <w:trHeight w:val="549"/>
        </w:trPr>
        <w:tc>
          <w:tcPr>
            <w:tcW w:w="3227" w:type="dxa"/>
            <w:shd w:val="clear" w:color="auto" w:fill="D9D9D9" w:themeFill="background1" w:themeFillShade="D9"/>
          </w:tcPr>
          <w:p w14:paraId="0E9FE417" w14:textId="3E789BE0"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866" w:type="dxa"/>
          </w:tcPr>
          <w:p w14:paraId="26FE0AD7" w14:textId="5C1ECDEB" w:rsidR="0053179D" w:rsidRPr="00F86E17" w:rsidRDefault="0053179D" w:rsidP="0053179D">
            <w:pPr>
              <w:ind w:firstLine="0"/>
              <w:jc w:val="center"/>
              <w:outlineLvl w:val="3"/>
              <w:rPr>
                <w:rFonts w:eastAsia="Times New Roman" w:cs="Times New Roman"/>
                <w:szCs w:val="24"/>
                <w:lang w:eastAsia="lv-LV"/>
              </w:rPr>
            </w:pPr>
            <w:r w:rsidRPr="00F86E17">
              <w:rPr>
                <w:rFonts w:eastAsia="Times New Roman" w:cs="Times New Roman"/>
                <w:szCs w:val="24"/>
                <w:lang w:eastAsia="lv-LV"/>
              </w:rPr>
              <w:t>No 20</w:t>
            </w:r>
            <w:r w:rsidR="00C43E59" w:rsidRPr="00F86E17">
              <w:rPr>
                <w:rFonts w:eastAsia="Times New Roman" w:cs="Times New Roman"/>
                <w:szCs w:val="24"/>
                <w:lang w:eastAsia="lv-LV"/>
              </w:rPr>
              <w:t>24</w:t>
            </w:r>
            <w:r w:rsidRPr="00F86E17">
              <w:rPr>
                <w:rFonts w:eastAsia="Times New Roman" w:cs="Times New Roman"/>
                <w:szCs w:val="24"/>
                <w:lang w:eastAsia="lv-LV"/>
              </w:rPr>
              <w:t>.</w:t>
            </w:r>
            <w:r w:rsidR="00C43E59" w:rsidRPr="006914DC">
              <w:rPr>
                <w:rFonts w:eastAsia="Times New Roman" w:cs="Times New Roman"/>
                <w:szCs w:val="24"/>
                <w:lang w:eastAsia="lv-LV"/>
              </w:rPr>
              <w:t> </w:t>
            </w:r>
            <w:r w:rsidRPr="00F86E17">
              <w:rPr>
                <w:rFonts w:eastAsia="Times New Roman" w:cs="Times New Roman"/>
                <w:szCs w:val="24"/>
                <w:lang w:eastAsia="lv-LV"/>
              </w:rPr>
              <w:t xml:space="preserve">gada </w:t>
            </w:r>
            <w:r w:rsidR="00C43E59" w:rsidRPr="006914DC">
              <w:rPr>
                <w:rFonts w:eastAsia="Times New Roman" w:cs="Times New Roman"/>
                <w:szCs w:val="24"/>
                <w:lang w:eastAsia="lv-LV"/>
              </w:rPr>
              <w:t>5. janvāra</w:t>
            </w:r>
          </w:p>
        </w:tc>
        <w:tc>
          <w:tcPr>
            <w:tcW w:w="2429" w:type="dxa"/>
          </w:tcPr>
          <w:p w14:paraId="7AF2B4B1" w14:textId="51137EA4" w:rsidR="0053179D" w:rsidRPr="00F86E17" w:rsidRDefault="0053179D" w:rsidP="0053179D">
            <w:pPr>
              <w:ind w:firstLine="0"/>
              <w:jc w:val="center"/>
              <w:outlineLvl w:val="3"/>
              <w:rPr>
                <w:rFonts w:eastAsia="Times New Roman" w:cs="Times New Roman"/>
                <w:szCs w:val="24"/>
                <w:lang w:eastAsia="lv-LV"/>
              </w:rPr>
            </w:pPr>
            <w:r w:rsidRPr="00F86E17">
              <w:rPr>
                <w:rFonts w:eastAsia="Times New Roman" w:cs="Times New Roman"/>
                <w:szCs w:val="24"/>
                <w:lang w:eastAsia="lv-LV"/>
              </w:rPr>
              <w:t>līdz 20</w:t>
            </w:r>
            <w:r w:rsidR="00C43E59" w:rsidRPr="00F86E17">
              <w:rPr>
                <w:rFonts w:eastAsia="Times New Roman" w:cs="Times New Roman"/>
                <w:szCs w:val="24"/>
                <w:lang w:eastAsia="lv-LV"/>
              </w:rPr>
              <w:t>24</w:t>
            </w:r>
            <w:r w:rsidRPr="00F86E17">
              <w:rPr>
                <w:rFonts w:eastAsia="Times New Roman" w:cs="Times New Roman"/>
                <w:szCs w:val="24"/>
                <w:lang w:eastAsia="lv-LV"/>
              </w:rPr>
              <w:t>.</w:t>
            </w:r>
            <w:r w:rsidR="00C43E59" w:rsidRPr="006914DC">
              <w:rPr>
                <w:rFonts w:eastAsia="Times New Roman" w:cs="Times New Roman"/>
                <w:szCs w:val="24"/>
                <w:lang w:eastAsia="lv-LV"/>
              </w:rPr>
              <w:t> </w:t>
            </w:r>
            <w:r w:rsidRPr="00F86E17">
              <w:rPr>
                <w:rFonts w:eastAsia="Times New Roman" w:cs="Times New Roman"/>
                <w:szCs w:val="24"/>
                <w:lang w:eastAsia="lv-LV"/>
              </w:rPr>
              <w:t xml:space="preserve">gada </w:t>
            </w:r>
            <w:r w:rsidR="00273FD1" w:rsidRPr="006914DC">
              <w:rPr>
                <w:rFonts w:eastAsia="Times New Roman" w:cs="Times New Roman"/>
                <w:szCs w:val="24"/>
                <w:lang w:eastAsia="lv-LV"/>
              </w:rPr>
              <w:t>26. janvārim</w:t>
            </w:r>
            <w:r w:rsidR="00C7538A" w:rsidRPr="006914DC">
              <w:rPr>
                <w:rFonts w:eastAsia="Times New Roman" w:cs="Times New Roman"/>
                <w:szCs w:val="24"/>
                <w:lang w:eastAsia="lv-LV"/>
              </w:rPr>
              <w:t>.</w:t>
            </w:r>
          </w:p>
        </w:tc>
      </w:tr>
    </w:tbl>
    <w:p w14:paraId="71C558D5" w14:textId="77777777" w:rsidR="005F2FFD" w:rsidRPr="00BC022F" w:rsidRDefault="005F2FFD" w:rsidP="00FA4DAC">
      <w:pPr>
        <w:rPr>
          <w:lang w:eastAsia="lv-LV"/>
        </w:rPr>
      </w:pPr>
    </w:p>
    <w:p w14:paraId="3AEDD0DA" w14:textId="36FD9BEE" w:rsidR="005F2FFD" w:rsidRPr="00BC022F" w:rsidRDefault="00C87C2E" w:rsidP="001A05D7">
      <w:pPr>
        <w:pStyle w:val="Headinggg1"/>
      </w:pPr>
      <w:r w:rsidRPr="00BC022F">
        <w:t>Prasības projekta iesniedzējam</w:t>
      </w:r>
      <w:r w:rsidR="007C2284" w:rsidRPr="00BC022F">
        <w:t xml:space="preserve"> </w:t>
      </w:r>
    </w:p>
    <w:p w14:paraId="5071FD35" w14:textId="37ECB793" w:rsidR="005F2FFD" w:rsidRPr="00503C1B" w:rsidRDefault="00C92860" w:rsidP="00146D5E">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r w:rsidRPr="00640696">
        <w:t>P</w:t>
      </w:r>
      <w:r w:rsidR="009A1D0A" w:rsidRPr="00640696">
        <w:t>rojekta iesnie</w:t>
      </w:r>
      <w:r w:rsidR="00D917B5" w:rsidRPr="00640696">
        <w:t>dzējs ir</w:t>
      </w:r>
      <w:r w:rsidR="009A1D0A" w:rsidRPr="00640696">
        <w:t xml:space="preserve"> </w:t>
      </w:r>
      <w:r w:rsidR="00146848" w:rsidRPr="00146848">
        <w:rPr>
          <w:rStyle w:val="Hyperlink"/>
          <w:rFonts w:eastAsia="Times New Roman" w:cs="Times New Roman"/>
          <w:color w:val="auto"/>
          <w:szCs w:val="24"/>
          <w:u w:val="none"/>
          <w:lang w:eastAsia="lv-LV"/>
        </w:rPr>
        <w:t xml:space="preserve">iestāde, kas saskaņā ar Bezdarbnieku un darba meklētāju atbalsta likumu īsteno valsts politiku bezdarba samazināšanas un bezdarbnieku, darba meklētāju un bezdarba riskam pakļauto personu atbalsta jomā, – </w:t>
      </w:r>
      <w:r w:rsidR="00C70E78" w:rsidRPr="00503C1B">
        <w:rPr>
          <w:rStyle w:val="Hyperlink"/>
          <w:rFonts w:eastAsia="Times New Roman" w:cs="Times New Roman"/>
          <w:color w:val="auto"/>
          <w:szCs w:val="24"/>
          <w:u w:val="none"/>
          <w:lang w:eastAsia="lv-LV"/>
        </w:rPr>
        <w:t>N</w:t>
      </w:r>
      <w:r w:rsidR="00503C1B" w:rsidRPr="00503C1B">
        <w:rPr>
          <w:rStyle w:val="Hyperlink"/>
          <w:rFonts w:eastAsia="Times New Roman" w:cs="Times New Roman"/>
          <w:color w:val="auto"/>
          <w:szCs w:val="24"/>
          <w:u w:val="none"/>
          <w:lang w:eastAsia="lv-LV"/>
        </w:rPr>
        <w:t>odarbinātības valsts aģentūra</w:t>
      </w:r>
      <w:r w:rsidR="00424049" w:rsidRPr="00503C1B">
        <w:rPr>
          <w:rStyle w:val="Hyperlink"/>
          <w:rFonts w:eastAsia="Times New Roman" w:cs="Times New Roman"/>
          <w:color w:val="auto"/>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21084A90" w:rsidR="00600C91" w:rsidRPr="00BC022F" w:rsidRDefault="00D917B5" w:rsidP="00146D5E">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SAM </w:t>
      </w:r>
      <w:r w:rsidRPr="002229BF">
        <w:rPr>
          <w:rFonts w:eastAsia="Times New Roman" w:cs="Times New Roman"/>
          <w:bCs/>
          <w:szCs w:val="24"/>
          <w:lang w:eastAsia="lv-LV"/>
        </w:rPr>
        <w:t>pasākuma</w:t>
      </w:r>
      <w:r w:rsidR="00600C91" w:rsidRPr="002229BF">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 xml:space="preserve">ietvaros ir atbalstāmas darbības, kas noteiktas SAM MK noteikumu </w:t>
      </w:r>
      <w:r w:rsidR="00C7538A" w:rsidRPr="00C7538A">
        <w:rPr>
          <w:rFonts w:eastAsia="Times New Roman" w:cs="Times New Roman"/>
          <w:bCs/>
          <w:szCs w:val="24"/>
          <w:lang w:eastAsia="lv-LV"/>
        </w:rPr>
        <w:t>14</w:t>
      </w:r>
      <w:r w:rsidR="00600C91" w:rsidRPr="00C7538A">
        <w:rPr>
          <w:rFonts w:eastAsia="Times New Roman" w:cs="Times New Roman"/>
          <w:bCs/>
          <w:szCs w:val="24"/>
          <w:lang w:eastAsia="lv-LV"/>
        </w:rPr>
        <w:t>.</w:t>
      </w:r>
      <w:r w:rsidR="00C7538A" w:rsidRPr="00C7538A">
        <w:rPr>
          <w:rFonts w:eastAsia="Times New Roman" w:cs="Times New Roman"/>
          <w:bCs/>
          <w:szCs w:val="24"/>
          <w:lang w:eastAsia="lv-LV"/>
        </w:rPr>
        <w:t> </w:t>
      </w:r>
      <w:r w:rsidR="00600C91" w:rsidRPr="00BC022F">
        <w:rPr>
          <w:rFonts w:eastAsia="Times New Roman" w:cs="Times New Roman"/>
          <w:bCs/>
          <w:color w:val="000000"/>
          <w:szCs w:val="24"/>
          <w:lang w:eastAsia="lv-LV"/>
        </w:rPr>
        <w:t>punktā.</w:t>
      </w:r>
    </w:p>
    <w:p w14:paraId="3C81BA82" w14:textId="0DA00293" w:rsidR="00600C91" w:rsidRPr="006914DC" w:rsidRDefault="00600C91" w:rsidP="71B9AAFB">
      <w:pPr>
        <w:pStyle w:val="ListParagraph"/>
        <w:numPr>
          <w:ilvl w:val="0"/>
          <w:numId w:val="3"/>
        </w:numPr>
        <w:tabs>
          <w:tab w:val="left" w:pos="426"/>
        </w:tabs>
        <w:spacing w:before="0"/>
        <w:outlineLvl w:val="3"/>
        <w:rPr>
          <w:rFonts w:cs="Times New Roman"/>
        </w:rPr>
      </w:pPr>
      <w:r w:rsidRPr="006914DC">
        <w:rPr>
          <w:rFonts w:eastAsia="Times New Roman" w:cs="Times New Roman"/>
          <w:color w:val="000000" w:themeColor="text1"/>
          <w:lang w:eastAsia="lv-LV"/>
        </w:rPr>
        <w:t xml:space="preserve">Projekta iesniegumā plāno izmaksas atbilstoši SAM MK noteikumu </w:t>
      </w:r>
      <w:r w:rsidR="00C312C9" w:rsidRPr="006914DC">
        <w:rPr>
          <w:rFonts w:eastAsia="Times New Roman" w:cs="Times New Roman"/>
          <w:lang w:eastAsia="lv-LV"/>
        </w:rPr>
        <w:t xml:space="preserve">15., 16., 17., 18. </w:t>
      </w:r>
      <w:r w:rsidR="00F7196B" w:rsidRPr="006914DC">
        <w:rPr>
          <w:rFonts w:eastAsia="Times New Roman" w:cs="Times New Roman"/>
          <w:lang w:eastAsia="lv-LV"/>
        </w:rPr>
        <w:t>un 19.</w:t>
      </w:r>
      <w:r w:rsidR="009052BD" w:rsidRPr="006914DC">
        <w:rPr>
          <w:rFonts w:cs="Times New Roman"/>
        </w:rPr>
        <w:t xml:space="preserve"> punkt</w:t>
      </w:r>
      <w:r w:rsidR="00F7196B" w:rsidRPr="006914DC">
        <w:rPr>
          <w:rFonts w:cs="Times New Roman"/>
        </w:rPr>
        <w:t>a</w:t>
      </w:r>
      <w:r w:rsidR="009052BD" w:rsidRPr="006914DC">
        <w:rPr>
          <w:rFonts w:cs="Times New Roman"/>
        </w:rPr>
        <w:t>m</w:t>
      </w:r>
      <w:r w:rsidR="00670CCB" w:rsidRPr="006914DC">
        <w:rPr>
          <w:rFonts w:cs="Times New Roman"/>
        </w:rPr>
        <w:t>.</w:t>
      </w:r>
      <w:r w:rsidR="00F86E17" w:rsidRPr="006914DC">
        <w:rPr>
          <w:rFonts w:cs="Times New Roman"/>
        </w:rPr>
        <w:t xml:space="preserve"> Gadījumā, ja līdz projekta iesnieguma iesniegšanai SAM MK noteikumu 16.3.3.</w:t>
      </w:r>
      <w:r w:rsidR="007F0235">
        <w:rPr>
          <w:rFonts w:cs="Times New Roman"/>
        </w:rPr>
        <w:t xml:space="preserve"> </w:t>
      </w:r>
      <w:r w:rsidR="00F86E17" w:rsidRPr="006914DC">
        <w:rPr>
          <w:rFonts w:cs="Times New Roman"/>
        </w:rPr>
        <w:t xml:space="preserve">apakšpunktā noteiktā vienas vienības izmaksu metodika nav apstiprināta, </w:t>
      </w:r>
      <w:r w:rsidR="00CA0AF8" w:rsidRPr="006914DC">
        <w:rPr>
          <w:rFonts w:cs="Times New Roman"/>
        </w:rPr>
        <w:t xml:space="preserve">projekta iesniegumā </w:t>
      </w:r>
      <w:r w:rsidR="00DC302F" w:rsidRPr="006914DC">
        <w:rPr>
          <w:rFonts w:cs="Times New Roman"/>
        </w:rPr>
        <w:t>SAM MK noteikumu 16.3.3. apakšpunktā noteiktās izmaksas plāno atbilstoši</w:t>
      </w:r>
      <w:r w:rsidR="002F41EF" w:rsidRPr="006914DC">
        <w:rPr>
          <w:rFonts w:cs="Times New Roman"/>
        </w:rPr>
        <w:t xml:space="preserve"> </w:t>
      </w:r>
      <w:r w:rsidR="00DC302F" w:rsidRPr="006914DC">
        <w:rPr>
          <w:rFonts w:cs="Times New Roman"/>
        </w:rPr>
        <w:t xml:space="preserve"> </w:t>
      </w:r>
      <w:r w:rsidR="002F41EF" w:rsidRPr="006914DC">
        <w:rPr>
          <w:rFonts w:cs="Times New Roman"/>
        </w:rPr>
        <w:t>metodikas “Vienības izmaksu metodika profesionālās piemērotības noteikšanas, profesionālās rehabilitācijas, izmitināšanas un ēdināšanas pakalpojuma izmaksām” projektā norādītaj</w:t>
      </w:r>
      <w:r w:rsidR="00A0141A" w:rsidRPr="006914DC">
        <w:rPr>
          <w:rFonts w:cs="Times New Roman"/>
        </w:rPr>
        <w:t xml:space="preserve">ai </w:t>
      </w:r>
      <w:r w:rsidR="003226A2" w:rsidRPr="006914DC">
        <w:rPr>
          <w:rFonts w:cs="Times New Roman"/>
        </w:rPr>
        <w:t xml:space="preserve">indikatīvajai </w:t>
      </w:r>
      <w:r w:rsidR="00A0141A" w:rsidRPr="006914DC">
        <w:rPr>
          <w:rFonts w:cs="Times New Roman"/>
        </w:rPr>
        <w:t>likmei</w:t>
      </w:r>
      <w:r w:rsidR="2B9C4E89" w:rsidRPr="006914DC">
        <w:rPr>
          <w:rFonts w:cs="Times New Roman"/>
        </w:rPr>
        <w:t>.</w:t>
      </w:r>
    </w:p>
    <w:p w14:paraId="13F51851" w14:textId="18060D0B" w:rsidR="00670CCB" w:rsidRPr="00CC5580" w:rsidRDefault="00670CCB" w:rsidP="00146D5E">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ne ilgāk kā </w:t>
      </w:r>
      <w:r w:rsidRPr="00CC5580">
        <w:rPr>
          <w:rFonts w:cs="Times New Roman"/>
        </w:rPr>
        <w:t xml:space="preserve">līdz </w:t>
      </w:r>
      <w:r w:rsidR="00F16254" w:rsidRPr="00CC5580">
        <w:rPr>
          <w:rFonts w:cs="Times New Roman"/>
          <w:iCs/>
        </w:rPr>
        <w:t>2029</w:t>
      </w:r>
      <w:r w:rsidR="00F16254" w:rsidRPr="00CC5580">
        <w:rPr>
          <w:rFonts w:cs="Times New Roman"/>
          <w:i/>
        </w:rPr>
        <w:t>. </w:t>
      </w:r>
      <w:r w:rsidRPr="00CC5580">
        <w:rPr>
          <w:rFonts w:cs="Times New Roman"/>
        </w:rPr>
        <w:t xml:space="preserve">gada </w:t>
      </w:r>
      <w:r w:rsidR="00CC5580" w:rsidRPr="00CC5580">
        <w:rPr>
          <w:rFonts w:cs="Times New Roman"/>
          <w:iCs/>
        </w:rPr>
        <w:t>31. decembrim</w:t>
      </w:r>
      <w:r w:rsidR="00CC5580" w:rsidRPr="00CC5580">
        <w:rPr>
          <w:rFonts w:cs="Times New Roman"/>
          <w:i/>
        </w:rPr>
        <w:t>.</w:t>
      </w:r>
    </w:p>
    <w:p w14:paraId="2E00B0E1" w14:textId="77777777" w:rsidR="00750FD3" w:rsidRPr="00750FD3" w:rsidRDefault="00C37E94" w:rsidP="00146D5E">
      <w:pPr>
        <w:pStyle w:val="ListParagraph"/>
        <w:numPr>
          <w:ilvl w:val="0"/>
          <w:numId w:val="3"/>
        </w:numPr>
        <w:spacing w:before="0"/>
        <w:contextualSpacing w:val="0"/>
        <w:outlineLvl w:val="3"/>
        <w:rPr>
          <w:rFonts w:eastAsia="Times New Roman" w:cs="Times New Roman"/>
          <w:i/>
          <w:color w:val="FF0000"/>
          <w:szCs w:val="24"/>
          <w:lang w:eastAsia="lv-LV"/>
        </w:rPr>
      </w:pPr>
      <w:r w:rsidRPr="00BC022F">
        <w:rPr>
          <w:rFonts w:eastAsia="Times New Roman" w:cs="Times New Roman"/>
          <w:bCs/>
          <w:color w:val="000000" w:themeColor="text1"/>
          <w:szCs w:val="24"/>
          <w:lang w:eastAsia="lv-LV"/>
        </w:rPr>
        <w:t>Izmaksu plānošanā jāņem vērā</w:t>
      </w:r>
      <w:r w:rsidR="00750FD3">
        <w:rPr>
          <w:rFonts w:eastAsia="Times New Roman" w:cs="Times New Roman"/>
          <w:bCs/>
          <w:color w:val="000000" w:themeColor="text1"/>
          <w:szCs w:val="24"/>
          <w:lang w:eastAsia="lv-LV"/>
        </w:rPr>
        <w:t>:</w:t>
      </w:r>
    </w:p>
    <w:p w14:paraId="6DC2487F" w14:textId="002C5846" w:rsidR="003F2B2B" w:rsidRPr="00C85CF9" w:rsidRDefault="00C37E94" w:rsidP="00146D5E">
      <w:pPr>
        <w:pStyle w:val="ListParagraph"/>
        <w:numPr>
          <w:ilvl w:val="1"/>
          <w:numId w:val="3"/>
        </w:numPr>
        <w:spacing w:before="0"/>
        <w:contextualSpacing w:val="0"/>
        <w:outlineLvl w:val="3"/>
        <w:rPr>
          <w:rFonts w:eastAsia="Times New Roman" w:cs="Times New Roman"/>
          <w:color w:val="FF0000"/>
          <w:szCs w:val="24"/>
          <w:lang w:eastAsia="lv-LV"/>
        </w:rPr>
      </w:pPr>
      <w:r w:rsidRPr="00BC022F">
        <w:rPr>
          <w:rFonts w:eastAsia="Times New Roman" w:cs="Times New Roman"/>
          <w:bCs/>
          <w:color w:val="000000" w:themeColor="text1"/>
          <w:szCs w:val="24"/>
          <w:lang w:eastAsia="lv-LV"/>
        </w:rPr>
        <w:t xml:space="preserve"> “</w:t>
      </w:r>
      <w:r w:rsidR="00C603FD" w:rsidRPr="00BC022F">
        <w:rPr>
          <w:rFonts w:eastAsia="Times New Roman" w:cs="Times New Roman"/>
          <w:bCs/>
          <w:color w:val="000000" w:themeColor="text1"/>
          <w:szCs w:val="24"/>
          <w:lang w:eastAsia="lv-LV"/>
        </w:rPr>
        <w:t>Vadlīnijas attiecināmo izmaksu noteikšanai Eiropas Savienības kohēzijas politikas programmas 2021.</w:t>
      </w:r>
      <w:r w:rsidR="00B7333D">
        <w:rPr>
          <w:rFonts w:eastAsia="Times New Roman" w:cs="Times New Roman"/>
          <w:bCs/>
          <w:color w:val="000000" w:themeColor="text1"/>
          <w:szCs w:val="24"/>
          <w:lang w:eastAsia="lv-LV"/>
        </w:rPr>
        <w:t>–</w:t>
      </w:r>
      <w:r w:rsidR="00C603FD" w:rsidRPr="00BC022F">
        <w:rPr>
          <w:rFonts w:eastAsia="Times New Roman" w:cs="Times New Roman"/>
          <w:bCs/>
          <w:color w:val="000000" w:themeColor="text1"/>
          <w:szCs w:val="24"/>
          <w:lang w:eastAsia="lv-LV"/>
        </w:rPr>
        <w:t>2027.</w:t>
      </w:r>
      <w:r w:rsidR="00B7333D">
        <w:rPr>
          <w:rFonts w:eastAsia="Times New Roman" w:cs="Times New Roman"/>
          <w:bCs/>
          <w:color w:val="000000" w:themeColor="text1"/>
          <w:szCs w:val="24"/>
          <w:lang w:eastAsia="lv-LV"/>
        </w:rPr>
        <w:t> </w:t>
      </w:r>
      <w:r w:rsidR="00C603FD" w:rsidRPr="00BC022F">
        <w:rPr>
          <w:rFonts w:eastAsia="Times New Roman" w:cs="Times New Roman"/>
          <w:bCs/>
          <w:color w:val="000000" w:themeColor="text1"/>
          <w:szCs w:val="24"/>
          <w:lang w:eastAsia="lv-LV"/>
        </w:rPr>
        <w:t>gada plānošanas periodā</w:t>
      </w:r>
      <w:r w:rsidRPr="00BC022F">
        <w:rPr>
          <w:rFonts w:eastAsia="Times New Roman" w:cs="Times New Roman"/>
          <w:bCs/>
          <w:color w:val="000000" w:themeColor="text1"/>
          <w:szCs w:val="24"/>
          <w:lang w:eastAsia="lv-LV"/>
        </w:rPr>
        <w:t>”, kas pieejamas</w:t>
      </w:r>
      <w:r w:rsidR="00612A05" w:rsidRPr="00BC022F">
        <w:rPr>
          <w:rFonts w:eastAsia="Times New Roman" w:cs="Times New Roman"/>
          <w:bCs/>
          <w:color w:val="000000" w:themeColor="text1"/>
          <w:szCs w:val="24"/>
          <w:lang w:eastAsia="lv-LV"/>
        </w:rPr>
        <w:t xml:space="preserve"> </w:t>
      </w:r>
      <w:hyperlink r:id="rId16" w:history="1">
        <w:r w:rsidR="00192137" w:rsidRPr="00C85CF9">
          <w:rPr>
            <w:rStyle w:val="Hyperlink"/>
            <w:rFonts w:eastAsia="Times New Roman" w:cs="Times New Roman"/>
            <w:szCs w:val="24"/>
            <w:lang w:eastAsia="lv-LV"/>
          </w:rPr>
          <w:t>Finanšu ministrijas tīmekļa vietnē</w:t>
        </w:r>
      </w:hyperlink>
      <w:r w:rsidR="0027054F" w:rsidRPr="00C85CF9">
        <w:rPr>
          <w:rFonts w:eastAsia="Times New Roman" w:cs="Times New Roman"/>
          <w:szCs w:val="24"/>
          <w:lang w:eastAsia="lv-LV"/>
        </w:rPr>
        <w:t>;</w:t>
      </w:r>
    </w:p>
    <w:p w14:paraId="51329EF8" w14:textId="5463CFAD" w:rsidR="003146CB" w:rsidRPr="00FA6A63" w:rsidRDefault="00E234CD" w:rsidP="00146D5E">
      <w:pPr>
        <w:pStyle w:val="ListParagraph"/>
        <w:numPr>
          <w:ilvl w:val="1"/>
          <w:numId w:val="3"/>
        </w:numPr>
        <w:spacing w:before="0"/>
        <w:contextualSpacing w:val="0"/>
        <w:outlineLvl w:val="3"/>
        <w:rPr>
          <w:rFonts w:eastAsia="Times New Roman" w:cs="Times New Roman"/>
          <w:i/>
          <w:iCs/>
          <w:color w:val="FF0000"/>
          <w:szCs w:val="24"/>
          <w:lang w:eastAsia="lv-LV"/>
        </w:rPr>
      </w:pPr>
      <w:r w:rsidRPr="000C7B70">
        <w:rPr>
          <w:rFonts w:eastAsia="Times New Roman" w:cs="Times New Roman"/>
          <w:bCs/>
          <w:color w:val="000000" w:themeColor="text1"/>
          <w:szCs w:val="24"/>
          <w:lang w:eastAsia="lv-LV"/>
        </w:rPr>
        <w:t>“Vienas vienības izmaksu standarta likmes aprēķina un piemērošanas metodika 1</w:t>
      </w:r>
      <w:r w:rsidR="00CF610B">
        <w:rPr>
          <w:rFonts w:eastAsia="Times New Roman" w:cs="Times New Roman"/>
          <w:bCs/>
          <w:color w:val="000000" w:themeColor="text1"/>
          <w:szCs w:val="24"/>
          <w:lang w:eastAsia="lv-LV"/>
        </w:rPr>
        <w:t> </w:t>
      </w:r>
      <w:r w:rsidRPr="000C7B70">
        <w:rPr>
          <w:rFonts w:eastAsia="Times New Roman" w:cs="Times New Roman"/>
          <w:bCs/>
          <w:color w:val="000000" w:themeColor="text1"/>
          <w:szCs w:val="24"/>
          <w:lang w:eastAsia="lv-LV"/>
        </w:rPr>
        <w:t>km izmaksām darbības programmas “Izaugsme un nodarbinātība” un Eiropas Savienības kohēzijas politikas programmas 2021.</w:t>
      </w:r>
      <w:r w:rsidR="008E0668">
        <w:rPr>
          <w:rFonts w:eastAsia="Times New Roman" w:cs="Times New Roman"/>
          <w:bCs/>
          <w:color w:val="000000" w:themeColor="text1"/>
          <w:szCs w:val="24"/>
          <w:lang w:eastAsia="lv-LV"/>
        </w:rPr>
        <w:t>–</w:t>
      </w:r>
      <w:r w:rsidRPr="000C7B70">
        <w:rPr>
          <w:rFonts w:eastAsia="Times New Roman" w:cs="Times New Roman"/>
          <w:bCs/>
          <w:color w:val="000000" w:themeColor="text1"/>
          <w:szCs w:val="24"/>
          <w:lang w:eastAsia="lv-LV"/>
        </w:rPr>
        <w:t xml:space="preserve">2027. gadam īstenošanai”, kas pieejamas </w:t>
      </w:r>
      <w:hyperlink r:id="rId17" w:history="1">
        <w:r w:rsidR="00C85CF9" w:rsidRPr="00C85CF9">
          <w:rPr>
            <w:rStyle w:val="Hyperlink"/>
            <w:rFonts w:eastAsia="Times New Roman" w:cs="Times New Roman"/>
            <w:bCs/>
            <w:szCs w:val="24"/>
            <w:lang w:eastAsia="lv-LV"/>
          </w:rPr>
          <w:t>Finanšu ministrijas tīmekļa vietnē</w:t>
        </w:r>
      </w:hyperlink>
      <w:r w:rsidR="00050719">
        <w:rPr>
          <w:rFonts w:eastAsia="Times New Roman" w:cs="Times New Roman"/>
          <w:bCs/>
          <w:i/>
          <w:iCs/>
          <w:color w:val="000000" w:themeColor="text1"/>
          <w:szCs w:val="24"/>
          <w:lang w:eastAsia="lv-LV"/>
        </w:rPr>
        <w:t>;</w:t>
      </w:r>
    </w:p>
    <w:p w14:paraId="05BEE16C" w14:textId="5FB6B808" w:rsidR="00347BA3" w:rsidRDefault="008D7B95" w:rsidP="00146D5E">
      <w:pPr>
        <w:pStyle w:val="ListParagraph"/>
        <w:numPr>
          <w:ilvl w:val="1"/>
          <w:numId w:val="3"/>
        </w:numPr>
        <w:spacing w:before="0"/>
        <w:contextualSpacing w:val="0"/>
        <w:outlineLvl w:val="3"/>
        <w:rPr>
          <w:rFonts w:eastAsia="Times New Roman" w:cs="Times New Roman"/>
          <w:szCs w:val="24"/>
          <w:lang w:eastAsia="lv-LV"/>
        </w:rPr>
      </w:pPr>
      <w:r w:rsidRPr="008D7B95">
        <w:rPr>
          <w:rFonts w:eastAsia="Times New Roman" w:cs="Times New Roman"/>
          <w:szCs w:val="24"/>
          <w:lang w:eastAsia="lv-LV"/>
        </w:rPr>
        <w:t>Vienas vienības izmaksu standarta likmes aprēķina un piemērošanas metodika iekšzemes komandējumu izmaksām darbības programmas “Izaugsme un nodarbinātība” un Eiropas Savienības kohēzijas politikas programmas 2021.–2027.</w:t>
      </w:r>
      <w:r>
        <w:rPr>
          <w:rFonts w:eastAsia="Times New Roman" w:cs="Times New Roman"/>
          <w:szCs w:val="24"/>
          <w:lang w:eastAsia="lv-LV"/>
        </w:rPr>
        <w:t> </w:t>
      </w:r>
      <w:r w:rsidRPr="008D7B95">
        <w:rPr>
          <w:rFonts w:eastAsia="Times New Roman" w:cs="Times New Roman"/>
          <w:szCs w:val="24"/>
          <w:lang w:eastAsia="lv-LV"/>
        </w:rPr>
        <w:t>gadam īstenošanai</w:t>
      </w:r>
      <w:r>
        <w:rPr>
          <w:rFonts w:eastAsia="Times New Roman" w:cs="Times New Roman"/>
          <w:szCs w:val="24"/>
          <w:lang w:eastAsia="lv-LV"/>
        </w:rPr>
        <w:t xml:space="preserve">, kas pieejamas </w:t>
      </w:r>
      <w:hyperlink r:id="rId18" w:history="1">
        <w:r w:rsidR="00AE4477" w:rsidRPr="00AE4477">
          <w:rPr>
            <w:rStyle w:val="Hyperlink"/>
            <w:rFonts w:eastAsia="Times New Roman" w:cs="Times New Roman"/>
            <w:szCs w:val="24"/>
            <w:lang w:eastAsia="lv-LV"/>
          </w:rPr>
          <w:t>Finanšu ministrijas tīmekļa vietnē</w:t>
        </w:r>
      </w:hyperlink>
      <w:r w:rsidR="001629AA">
        <w:rPr>
          <w:rFonts w:eastAsia="Times New Roman" w:cs="Times New Roman"/>
          <w:i/>
          <w:iCs/>
          <w:szCs w:val="24"/>
          <w:lang w:eastAsia="lv-LV"/>
        </w:rPr>
        <w:t>;</w:t>
      </w:r>
    </w:p>
    <w:p w14:paraId="0AC1CE10" w14:textId="7FE6AF46" w:rsidR="00055B62" w:rsidRPr="006914DC" w:rsidRDefault="009D1648" w:rsidP="00146D5E">
      <w:pPr>
        <w:pStyle w:val="ListParagraph"/>
        <w:numPr>
          <w:ilvl w:val="1"/>
          <w:numId w:val="3"/>
        </w:numPr>
        <w:spacing w:before="0"/>
        <w:outlineLvl w:val="3"/>
        <w:rPr>
          <w:rFonts w:eastAsia="Times New Roman" w:cs="Times New Roman"/>
          <w:bCs/>
          <w:color w:val="000000" w:themeColor="text1"/>
          <w:szCs w:val="24"/>
          <w:lang w:eastAsia="lv-LV"/>
        </w:rPr>
      </w:pPr>
      <w:r w:rsidRPr="006914DC">
        <w:rPr>
          <w:rFonts w:eastAsia="Times New Roman" w:cs="Times New Roman"/>
          <w:bCs/>
          <w:color w:val="000000" w:themeColor="text1"/>
          <w:szCs w:val="24"/>
          <w:lang w:eastAsia="lv-LV"/>
        </w:rPr>
        <w:t xml:space="preserve">SAM MK noteikumu 16.3.3. apakšpunktā </w:t>
      </w:r>
      <w:r w:rsidR="00DD2BC8" w:rsidRPr="006914DC">
        <w:rPr>
          <w:rFonts w:eastAsia="Times New Roman" w:cs="Times New Roman"/>
          <w:bCs/>
          <w:color w:val="000000" w:themeColor="text1"/>
          <w:szCs w:val="24"/>
          <w:lang w:eastAsia="lv-LV"/>
        </w:rPr>
        <w:t>noteiktā</w:t>
      </w:r>
      <w:r w:rsidR="007B2F0F" w:rsidRPr="006914DC">
        <w:rPr>
          <w:rFonts w:eastAsia="Times New Roman" w:cs="Times New Roman"/>
          <w:bCs/>
          <w:color w:val="000000" w:themeColor="text1"/>
          <w:szCs w:val="24"/>
          <w:lang w:eastAsia="lv-LV"/>
        </w:rPr>
        <w:t xml:space="preserve"> </w:t>
      </w:r>
      <w:r w:rsidR="00687A8B" w:rsidRPr="006914DC">
        <w:rPr>
          <w:rFonts w:eastAsia="Times New Roman" w:cs="Times New Roman"/>
          <w:bCs/>
          <w:color w:val="000000" w:themeColor="text1"/>
          <w:szCs w:val="24"/>
          <w:lang w:eastAsia="lv-LV"/>
        </w:rPr>
        <w:t xml:space="preserve">vienas vienības izmaksu metodika profesionālās </w:t>
      </w:r>
      <w:r w:rsidR="005E0532" w:rsidRPr="006914DC">
        <w:rPr>
          <w:rFonts w:eastAsia="Times New Roman" w:cs="Times New Roman"/>
          <w:bCs/>
          <w:color w:val="000000" w:themeColor="text1"/>
          <w:szCs w:val="24"/>
          <w:lang w:eastAsia="lv-LV"/>
        </w:rPr>
        <w:t xml:space="preserve">piemērotības </w:t>
      </w:r>
      <w:r w:rsidR="006A4F32" w:rsidRPr="006914DC">
        <w:rPr>
          <w:rFonts w:eastAsia="Times New Roman" w:cs="Times New Roman"/>
          <w:bCs/>
          <w:color w:val="000000" w:themeColor="text1"/>
          <w:szCs w:val="24"/>
          <w:lang w:eastAsia="lv-LV"/>
        </w:rPr>
        <w:t xml:space="preserve">noteikšanas </w:t>
      </w:r>
      <w:r w:rsidR="005E0532" w:rsidRPr="006914DC">
        <w:rPr>
          <w:rFonts w:eastAsia="Times New Roman" w:cs="Times New Roman"/>
          <w:bCs/>
          <w:color w:val="000000" w:themeColor="text1"/>
          <w:szCs w:val="24"/>
          <w:lang w:eastAsia="lv-LV"/>
        </w:rPr>
        <w:t>pakalpojumam</w:t>
      </w:r>
      <w:r w:rsidR="00CB0475" w:rsidRPr="006914DC">
        <w:rPr>
          <w:rFonts w:eastAsia="Times New Roman" w:cs="Times New Roman"/>
          <w:bCs/>
          <w:color w:val="000000" w:themeColor="text1"/>
          <w:szCs w:val="24"/>
          <w:lang w:eastAsia="lv-LV"/>
        </w:rPr>
        <w:t>.</w:t>
      </w:r>
    </w:p>
    <w:p w14:paraId="51642327" w14:textId="729A555A" w:rsidR="00693EE8" w:rsidRPr="00BC022F" w:rsidRDefault="00693EE8" w:rsidP="001A05D7">
      <w:pPr>
        <w:pStyle w:val="Headinggg1"/>
      </w:pPr>
      <w:r w:rsidRPr="00BC022F">
        <w:t>Projekt</w:t>
      </w:r>
      <w:r w:rsidR="002D0A7A">
        <w:t>a</w:t>
      </w:r>
      <w:r w:rsidRPr="00BC022F">
        <w:t xml:space="preserve"> iesniegum</w:t>
      </w:r>
      <w:r w:rsidR="002D0A7A">
        <w:t>a</w:t>
      </w:r>
      <w:r w:rsidRPr="00BC022F">
        <w:t xml:space="preserve"> noformēšanas un iesniegšanas kārtība</w:t>
      </w:r>
    </w:p>
    <w:p w14:paraId="7A5A73F1" w14:textId="2FB7EA91" w:rsidR="001C5742" w:rsidRPr="00692603" w:rsidRDefault="00264C06" w:rsidP="00146D5E">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9">
        <w:r w:rsidR="00067BB2" w:rsidRPr="248FBB5D">
          <w:rPr>
            <w:rStyle w:val="Hyperlink"/>
            <w:rFonts w:eastAsia="Times New Roman" w:cs="Times New Roman"/>
            <w:lang w:eastAsia="lv-LV"/>
          </w:rPr>
          <w:t>https://projekti.cfla.gov.lv/</w:t>
        </w:r>
      </w:hyperlink>
      <w:r w:rsidR="00692603">
        <w:rPr>
          <w:rFonts w:eastAsia="Times New Roman" w:cs="Times New Roman"/>
          <w:color w:val="000000" w:themeColor="text1"/>
          <w:lang w:eastAsia="lv-LV"/>
        </w:rPr>
        <w:t>.</w:t>
      </w:r>
    </w:p>
    <w:p w14:paraId="21FB1771" w14:textId="18A80DC4" w:rsidR="000203A1" w:rsidRPr="006914DC" w:rsidRDefault="00CE1E23" w:rsidP="00146D5E">
      <w:pPr>
        <w:pStyle w:val="ListParagraph"/>
        <w:numPr>
          <w:ilvl w:val="0"/>
          <w:numId w:val="3"/>
        </w:numPr>
        <w:tabs>
          <w:tab w:val="left" w:pos="426"/>
        </w:tabs>
        <w:spacing w:before="0"/>
        <w:outlineLvl w:val="3"/>
        <w:rPr>
          <w:rFonts w:cs="Times New Roman"/>
        </w:rPr>
      </w:pPr>
      <w:r w:rsidRPr="006914DC">
        <w:rPr>
          <w:rFonts w:cs="Times New Roman"/>
        </w:rPr>
        <w:t>KPVIS aizpilda projekta iesnieguma datu laukus un pi</w:t>
      </w:r>
      <w:r w:rsidR="001C5742" w:rsidRPr="006914DC">
        <w:rPr>
          <w:rFonts w:cs="Times New Roman"/>
        </w:rPr>
        <w:t>evieno</w:t>
      </w:r>
      <w:r w:rsidR="008945CD" w:rsidRPr="006914DC">
        <w:rPr>
          <w:rFonts w:cs="Times New Roman"/>
        </w:rPr>
        <w:t xml:space="preserve"> šādus</w:t>
      </w:r>
      <w:r w:rsidR="007A390F" w:rsidRPr="006914DC">
        <w:rPr>
          <w:rFonts w:cs="Times New Roman"/>
        </w:rPr>
        <w:t xml:space="preserve"> </w:t>
      </w:r>
      <w:r w:rsidR="00B73DE1" w:rsidRPr="006914DC">
        <w:rPr>
          <w:rFonts w:cs="Times New Roman"/>
        </w:rPr>
        <w:t>dokument</w:t>
      </w:r>
      <w:r w:rsidR="008945CD" w:rsidRPr="006914DC">
        <w:rPr>
          <w:rFonts w:cs="Times New Roman"/>
        </w:rPr>
        <w:t>us</w:t>
      </w:r>
      <w:r w:rsidR="00B73DE1" w:rsidRPr="006914DC">
        <w:rPr>
          <w:rFonts w:cs="Times New Roman"/>
        </w:rPr>
        <w:t>:</w:t>
      </w:r>
      <w:r w:rsidR="00C73ADD" w:rsidRPr="006914DC">
        <w:rPr>
          <w:rFonts w:cs="Times New Roman"/>
        </w:rPr>
        <w:t xml:space="preserve"> </w:t>
      </w:r>
    </w:p>
    <w:p w14:paraId="37BA62E5" w14:textId="1E0BFAAC" w:rsidR="00DF4CE0" w:rsidRPr="006914DC" w:rsidRDefault="00614CBD" w:rsidP="00146D5E">
      <w:pPr>
        <w:pStyle w:val="ListParagraph"/>
        <w:numPr>
          <w:ilvl w:val="1"/>
          <w:numId w:val="3"/>
        </w:numPr>
        <w:spacing w:before="0"/>
        <w:rPr>
          <w:rFonts w:eastAsia="Times New Roman" w:cs="Times New Roman"/>
          <w:szCs w:val="24"/>
          <w:lang w:eastAsia="lv-LV"/>
        </w:rPr>
      </w:pPr>
      <w:r w:rsidRPr="006914DC">
        <w:rPr>
          <w:rFonts w:eastAsia="Times New Roman" w:cs="Times New Roman"/>
          <w:szCs w:val="24"/>
          <w:lang w:eastAsia="lv-LV"/>
        </w:rPr>
        <w:t>projekta iesnieguma sadaļā “Projekta budžeta kopsavilkums” norādīto izmaksu apmēru pamatojošos dokumentus (ja tādi ir), vai projekta budžetā iekļauto izmaksu aprēķina atšifrējumu, kas pamato projekta budžetā iekļauto izmaksu apmēru</w:t>
      </w:r>
      <w:r w:rsidR="003B1E7F" w:rsidRPr="006914DC">
        <w:rPr>
          <w:rFonts w:eastAsia="Times New Roman" w:cs="Times New Roman"/>
          <w:szCs w:val="24"/>
          <w:lang w:eastAsia="lv-LV"/>
        </w:rPr>
        <w:t>:</w:t>
      </w:r>
    </w:p>
    <w:p w14:paraId="3A0E133F" w14:textId="239F9AC2" w:rsidR="00E07D8E" w:rsidRPr="006914DC" w:rsidRDefault="491B4D93" w:rsidP="00146D5E">
      <w:pPr>
        <w:pStyle w:val="ListParagraph"/>
        <w:numPr>
          <w:ilvl w:val="2"/>
          <w:numId w:val="3"/>
        </w:numPr>
        <w:spacing w:before="0" w:after="0"/>
        <w:ind w:left="1475"/>
        <w:contextualSpacing w:val="0"/>
        <w:rPr>
          <w:rFonts w:eastAsia="Times New Roman" w:cs="Times New Roman"/>
          <w:bCs/>
          <w:szCs w:val="24"/>
          <w:lang w:eastAsia="lv-LV"/>
        </w:rPr>
      </w:pPr>
      <w:r w:rsidRPr="006914DC">
        <w:rPr>
          <w:rFonts w:eastAsia="Times New Roman" w:cs="Times New Roman"/>
          <w:szCs w:val="24"/>
          <w:lang w:eastAsia="lv-LV"/>
        </w:rPr>
        <w:t>paredzēto materiā</w:t>
      </w:r>
      <w:r w:rsidR="67D51E7F" w:rsidRPr="006914DC">
        <w:rPr>
          <w:rFonts w:eastAsia="Times New Roman" w:cs="Times New Roman"/>
          <w:szCs w:val="24"/>
          <w:lang w:eastAsia="lv-LV"/>
        </w:rPr>
        <w:t>ltehnisko līdzekļu un aprīkojuma</w:t>
      </w:r>
      <w:r w:rsidRPr="006914DC">
        <w:rPr>
          <w:rFonts w:eastAsia="Times New Roman" w:cs="Times New Roman"/>
          <w:szCs w:val="24"/>
          <w:lang w:eastAsia="lv-LV"/>
        </w:rPr>
        <w:t xml:space="preserve"> izmaksu aprēķinus pamatojošie dokumenti (ja attiecināms); </w:t>
      </w:r>
    </w:p>
    <w:p w14:paraId="767928AD" w14:textId="77777777" w:rsidR="00DA4EE8" w:rsidRPr="006914DC" w:rsidRDefault="534CBC5F" w:rsidP="00146D5E">
      <w:pPr>
        <w:pStyle w:val="ListParagraph"/>
        <w:numPr>
          <w:ilvl w:val="2"/>
          <w:numId w:val="3"/>
        </w:numPr>
        <w:spacing w:before="0"/>
        <w:rPr>
          <w:rFonts w:eastAsia="Times New Roman" w:cs="Times New Roman"/>
          <w:szCs w:val="24"/>
          <w:lang w:eastAsia="lv-LV"/>
        </w:rPr>
      </w:pPr>
      <w:r w:rsidRPr="006914DC">
        <w:rPr>
          <w:rFonts w:eastAsia="Times New Roman" w:cs="Times New Roman"/>
          <w:szCs w:val="24"/>
          <w:lang w:eastAsia="lv-LV"/>
        </w:rPr>
        <w:t>uzņēmuma</w:t>
      </w:r>
      <w:r w:rsidR="55330C80" w:rsidRPr="006914DC">
        <w:rPr>
          <w:rFonts w:eastAsia="Times New Roman" w:cs="Times New Roman"/>
          <w:szCs w:val="24"/>
          <w:lang w:eastAsia="lv-LV"/>
        </w:rPr>
        <w:t>/pakalpojumu</w:t>
      </w:r>
      <w:r w:rsidRPr="006914DC">
        <w:rPr>
          <w:rFonts w:eastAsia="Times New Roman" w:cs="Times New Roman"/>
          <w:szCs w:val="24"/>
          <w:lang w:eastAsia="lv-LV"/>
        </w:rPr>
        <w:t xml:space="preserve"> līgumu izmaksu aprēķina atšifrējums, kas pamato plānoto izmaksu apmēru uz vienu rādītāja vienību (informācija par veiktajām tirgus aptaujām, statistikas datiem, pieredzi līdzīgos projektos u.</w:t>
      </w:r>
      <w:r w:rsidR="55330C80" w:rsidRPr="006914DC">
        <w:rPr>
          <w:rFonts w:eastAsia="Times New Roman" w:cs="Times New Roman"/>
          <w:szCs w:val="24"/>
          <w:lang w:eastAsia="lv-LV"/>
        </w:rPr>
        <w:t> </w:t>
      </w:r>
      <w:r w:rsidRPr="006914DC">
        <w:rPr>
          <w:rFonts w:eastAsia="Times New Roman" w:cs="Times New Roman"/>
          <w:szCs w:val="24"/>
          <w:lang w:eastAsia="lv-LV"/>
        </w:rPr>
        <w:t>tml.) (ja attiecināms);</w:t>
      </w:r>
    </w:p>
    <w:p w14:paraId="4C796C6C" w14:textId="078BD095" w:rsidR="00931904" w:rsidRDefault="00931904" w:rsidP="00931904">
      <w:pPr>
        <w:pStyle w:val="ListParagraph"/>
        <w:numPr>
          <w:ilvl w:val="1"/>
          <w:numId w:val="3"/>
        </w:numPr>
        <w:rPr>
          <w:rFonts w:eastAsia="Times New Roman" w:cs="Times New Roman"/>
          <w:bCs/>
          <w:szCs w:val="24"/>
          <w:lang w:eastAsia="lv-LV"/>
        </w:rPr>
      </w:pPr>
      <w:r w:rsidRPr="00931904">
        <w:rPr>
          <w:rFonts w:eastAsia="Times New Roman" w:cs="Times New Roman"/>
          <w:bCs/>
          <w:szCs w:val="24"/>
          <w:lang w:eastAsia="lv-LV"/>
        </w:rPr>
        <w:t>projekta iesniedzēja iekšējo procedūru, kas paredz kārtību, kādā projekta iesniedzējs nodrošinās de minimis atbalsta sniegšanu</w:t>
      </w:r>
      <w:r w:rsidR="00256ED4">
        <w:rPr>
          <w:rFonts w:eastAsia="Times New Roman" w:cs="Times New Roman"/>
          <w:bCs/>
          <w:szCs w:val="24"/>
          <w:lang w:eastAsia="lv-LV"/>
        </w:rPr>
        <w:t>;</w:t>
      </w:r>
    </w:p>
    <w:p w14:paraId="1071DFF8" w14:textId="3DD0B2CE" w:rsidR="00256ED4" w:rsidRPr="006914DC" w:rsidRDefault="0B93B27A" w:rsidP="006914DC">
      <w:pPr>
        <w:pStyle w:val="ListParagraph"/>
        <w:numPr>
          <w:ilvl w:val="1"/>
          <w:numId w:val="3"/>
        </w:numPr>
        <w:rPr>
          <w:rFonts w:eastAsia="Times New Roman" w:cs="Times New Roman"/>
          <w:bCs/>
          <w:szCs w:val="24"/>
          <w:lang w:eastAsia="lv-LV"/>
        </w:rPr>
      </w:pPr>
      <w:r w:rsidRPr="65624F5D">
        <w:rPr>
          <w:rFonts w:eastAsia="Times New Roman" w:cs="Times New Roman"/>
          <w:lang w:eastAsia="lv-LV"/>
        </w:rPr>
        <w:t>papildus informācija, kas nepieciešama projekta iesnieguma vērtēšanai, ja to nav iespējams integrēt projekta iesniegumā;</w:t>
      </w:r>
    </w:p>
    <w:p w14:paraId="7472AF0F" w14:textId="3ED6AB61" w:rsidR="00875D7C" w:rsidRPr="006914DC" w:rsidRDefault="53EEB721" w:rsidP="00146D5E">
      <w:pPr>
        <w:pStyle w:val="ListParagraph"/>
        <w:numPr>
          <w:ilvl w:val="1"/>
          <w:numId w:val="3"/>
        </w:numPr>
        <w:spacing w:before="0"/>
        <w:contextualSpacing w:val="0"/>
        <w:rPr>
          <w:rFonts w:eastAsia="Times New Roman" w:cs="Times New Roman"/>
          <w:bCs/>
          <w:szCs w:val="24"/>
          <w:lang w:eastAsia="lv-LV"/>
        </w:rPr>
      </w:pPr>
      <w:r w:rsidRPr="006914DC">
        <w:rPr>
          <w:rFonts w:eastAsia="Times New Roman" w:cs="Times New Roman"/>
          <w:lang w:eastAsia="lv-LV"/>
        </w:rPr>
        <w:t>projekta iesnieguma sadaļu vai pielikumu tulkojums (ja attiecināms).</w:t>
      </w:r>
    </w:p>
    <w:p w14:paraId="7A81AF97" w14:textId="4E5BE1E2" w:rsidR="00CF6E17" w:rsidRPr="00BC022F" w:rsidRDefault="1E477A8E" w:rsidP="00146D5E">
      <w:pPr>
        <w:pStyle w:val="ListParagraph"/>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 xml:space="preserve">Papildus </w:t>
      </w:r>
      <w:r w:rsidR="003269F0">
        <w:rPr>
          <w:rFonts w:cs="Times New Roman"/>
          <w:szCs w:val="24"/>
        </w:rPr>
        <w:t>a</w:t>
      </w:r>
      <w:r w:rsidR="003269F0" w:rsidRPr="003269F0">
        <w:rPr>
          <w:rFonts w:cs="Times New Roman"/>
          <w:szCs w:val="24"/>
        </w:rPr>
        <w:t xml:space="preserve">tlases nolikuma 7.punktā </w:t>
      </w:r>
      <w:r w:rsidR="08EF4D21" w:rsidRPr="5A139258">
        <w:rPr>
          <w:rFonts w:cs="Times New Roman"/>
          <w:szCs w:val="24"/>
        </w:rPr>
        <w:t>minētajiem pielikumiem projekta iesniedzējs var pievienot citus dokumentus, kurus uzskata par nepieciešamiem projekta iesnieguma kvalitatīvai izvērtēšanai.</w:t>
      </w:r>
    </w:p>
    <w:p w14:paraId="404EE33C" w14:textId="392F91C9" w:rsidR="004C2582" w:rsidRPr="00BC022F" w:rsidRDefault="00313F21" w:rsidP="00146D5E">
      <w:pPr>
        <w:pStyle w:val="ListParagraph"/>
        <w:numPr>
          <w:ilvl w:val="0"/>
          <w:numId w:val="3"/>
        </w:numPr>
        <w:spacing w:before="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projekt</w:t>
      </w:r>
      <w:r w:rsidR="00146848">
        <w:rPr>
          <w:rFonts w:cs="Times New Roman"/>
          <w:color w:val="000000"/>
        </w:rPr>
        <w:t>a</w:t>
      </w:r>
      <w:r w:rsidR="00857C02">
        <w:rPr>
          <w:rFonts w:cs="Times New Roman"/>
          <w:color w:val="000000"/>
        </w:rPr>
        <w:t xml:space="preserve"> iesniegum</w:t>
      </w:r>
      <w:r w:rsidR="00146848">
        <w:rPr>
          <w:rFonts w:cs="Times New Roman"/>
          <w:color w:val="000000"/>
        </w:rPr>
        <w:t>a</w:t>
      </w:r>
      <w:r w:rsidR="00857C02">
        <w:rPr>
          <w:rFonts w:cs="Times New Roman"/>
          <w:color w:val="000000"/>
        </w:rPr>
        <w:t xml:space="preserve">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7A102C" w:rsidRPr="006914DC">
        <w:rPr>
          <w:rFonts w:cs="Times New Roman"/>
        </w:rPr>
        <w:t>2</w:t>
      </w:r>
      <w:r w:rsidRPr="007A102C">
        <w:rPr>
          <w:rFonts w:cs="Times New Roman"/>
        </w:rPr>
        <w:t>.</w:t>
      </w:r>
      <w:r w:rsidR="004C37AF" w:rsidRPr="007A102C">
        <w:rPr>
          <w:rFonts w:cs="Times New Roman"/>
        </w:rPr>
        <w:t> </w:t>
      </w:r>
      <w:r w:rsidRPr="007A102C">
        <w:rPr>
          <w:rFonts w:cs="Times New Roman"/>
        </w:rPr>
        <w:t>p</w:t>
      </w:r>
      <w:r w:rsidRPr="00BC022F">
        <w:rPr>
          <w:rFonts w:cs="Times New Roman"/>
        </w:rPr>
        <w:t>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EB2B46F" w:rsidR="00446CC4" w:rsidRPr="00BC022F" w:rsidRDefault="3AEC74B1" w:rsidP="00146D5E">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002F58B4">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2D9215B4" w:rsidR="00411490" w:rsidRPr="00BC022F" w:rsidRDefault="00030AA6" w:rsidP="00146D5E">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7F0235">
        <w:rPr>
          <w:rFonts w:eastAsia="Times New Roman" w:cs="Times New Roman"/>
          <w:szCs w:val="24"/>
          <w:lang w:eastAsia="lv-LV"/>
        </w:rPr>
        <w:t>diviem</w:t>
      </w:r>
      <w:r w:rsidR="00313F21"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0E9A3061" w:rsidR="001306D9" w:rsidRPr="00BC022F" w:rsidRDefault="0042748D" w:rsidP="00146D5E">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3C4296">
        <w:rPr>
          <w:rFonts w:cs="Times New Roman"/>
          <w:b/>
        </w:rPr>
        <w:t>a</w:t>
      </w:r>
      <w:r w:rsidR="00FA3DD6" w:rsidRPr="00BC022F">
        <w:rPr>
          <w:rFonts w:cs="Times New Roman"/>
          <w:b/>
        </w:rPr>
        <w:t xml:space="preserve"> iesniegum</w:t>
      </w:r>
      <w:r w:rsidR="003C4296">
        <w:rPr>
          <w:rFonts w:cs="Times New Roman"/>
          <w:b/>
        </w:rPr>
        <w:t>a</w:t>
      </w:r>
      <w:r w:rsidR="00FA3DD6" w:rsidRPr="00BC022F">
        <w:rPr>
          <w:rFonts w:cs="Times New Roman"/>
          <w:b/>
        </w:rPr>
        <w:t xml:space="preserve"> iesniegšanas beigu termiņam</w:t>
      </w:r>
      <w:r w:rsidR="00FA3DD6" w:rsidRPr="00BC022F">
        <w:rPr>
          <w:rFonts w:cs="Times New Roman"/>
          <w:szCs w:val="24"/>
        </w:rPr>
        <w:t>.</w:t>
      </w:r>
    </w:p>
    <w:p w14:paraId="183B9305" w14:textId="0C816BCC" w:rsidR="001306D9" w:rsidRPr="00BC022F" w:rsidRDefault="002B6657" w:rsidP="00146D5E">
      <w:pPr>
        <w:pStyle w:val="ListParagraph"/>
        <w:numPr>
          <w:ilvl w:val="0"/>
          <w:numId w:val="3"/>
        </w:numPr>
        <w:spacing w:before="0"/>
        <w:contextualSpacing w:val="0"/>
        <w:rPr>
          <w:rFonts w:cs="Times New Roman"/>
          <w:szCs w:val="24"/>
        </w:rPr>
      </w:pPr>
      <w:r w:rsidRPr="00BC022F">
        <w:rPr>
          <w:rFonts w:cs="Times New Roman"/>
        </w:rPr>
        <w:t>Ja projekta iesniegums iesniegts pēc projekt</w:t>
      </w:r>
      <w:r w:rsidR="002D0A7A">
        <w:rPr>
          <w:rFonts w:cs="Times New Roman"/>
        </w:rPr>
        <w:t>a</w:t>
      </w:r>
      <w:r w:rsidRPr="00BC022F">
        <w:rPr>
          <w:rFonts w:cs="Times New Roman"/>
        </w:rPr>
        <w:t xml:space="preserve"> iesniegum</w:t>
      </w:r>
      <w:r w:rsidR="002D0A7A">
        <w:rPr>
          <w:rFonts w:cs="Times New Roman"/>
        </w:rPr>
        <w:t>a</w:t>
      </w:r>
      <w:r w:rsidRPr="00BC022F">
        <w:rPr>
          <w:rFonts w:cs="Times New Roman"/>
        </w:rPr>
        <w:t xml:space="preserve">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66A0B629" w:rsidR="008E372B" w:rsidRPr="00BC022F" w:rsidRDefault="68672EE0" w:rsidP="00146D5E">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1A4D8DCD" w:rsidR="008E372B" w:rsidRPr="00BC022F" w:rsidRDefault="00A111C6" w:rsidP="00DB7526">
      <w:pPr>
        <w:pStyle w:val="Headinggg1"/>
      </w:pPr>
      <w:r>
        <w:t>Konsultatīvais atbalsts</w:t>
      </w:r>
      <w:r w:rsidR="00916ED5">
        <w:t xml:space="preserve"> ierobežotā</w:t>
      </w:r>
      <w:r w:rsidR="00BF5A92">
        <w:t xml:space="preserve"> projekt</w:t>
      </w:r>
      <w:r w:rsidR="00EB65B4">
        <w:t>a</w:t>
      </w:r>
      <w:r w:rsidR="00BF5A92">
        <w:t xml:space="preserve"> iesniegum</w:t>
      </w:r>
      <w:r w:rsidR="00EB65B4">
        <w:t>a</w:t>
      </w:r>
      <w:r w:rsidR="00BF5A92">
        <w:t xml:space="preserve"> atlasē</w:t>
      </w:r>
    </w:p>
    <w:p w14:paraId="66E33464" w14:textId="66C5193A" w:rsidR="009D55CA" w:rsidRPr="007A102C" w:rsidRDefault="008E372B" w:rsidP="00146D5E">
      <w:pPr>
        <w:pStyle w:val="ListParagraph"/>
        <w:numPr>
          <w:ilvl w:val="0"/>
          <w:numId w:val="3"/>
        </w:numPr>
        <w:spacing w:before="0"/>
        <w:contextualSpacing w:val="0"/>
        <w:outlineLvl w:val="3"/>
        <w:rPr>
          <w:rFonts w:eastAsia="Times New Roman" w:cs="Times New Roman"/>
          <w:bCs/>
          <w:szCs w:val="24"/>
          <w:lang w:eastAsia="lv-LV"/>
        </w:rPr>
      </w:pPr>
      <w:bookmarkStart w:id="2"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sidRPr="006914DC">
        <w:rPr>
          <w:rFonts w:eastAsia="Times New Roman" w:cs="Times New Roman"/>
          <w:bCs/>
          <w:szCs w:val="24"/>
          <w:lang w:eastAsia="lv-LV"/>
        </w:rPr>
        <w:t>sagatavo</w:t>
      </w:r>
      <w:r w:rsidR="009D55CA" w:rsidRPr="006914DC">
        <w:rPr>
          <w:rFonts w:eastAsia="Times New Roman" w:cs="Times New Roman"/>
          <w:bCs/>
          <w:szCs w:val="24"/>
          <w:lang w:eastAsia="lv-LV"/>
        </w:rPr>
        <w:t>šana</w:t>
      </w:r>
      <w:r w:rsidR="00A749C2" w:rsidRPr="006914DC">
        <w:rPr>
          <w:rFonts w:eastAsia="Times New Roman" w:cs="Times New Roman"/>
          <w:bCs/>
          <w:szCs w:val="24"/>
          <w:lang w:eastAsia="lv-LV"/>
        </w:rPr>
        <w:t>i</w:t>
      </w:r>
      <w:r w:rsidR="003E43EE" w:rsidRPr="006914DC">
        <w:rPr>
          <w:rFonts w:eastAsia="Times New Roman" w:cs="Times New Roman"/>
          <w:bCs/>
          <w:szCs w:val="24"/>
          <w:lang w:eastAsia="lv-LV"/>
        </w:rPr>
        <w:t xml:space="preserve">, </w:t>
      </w:r>
      <w:r w:rsidR="00782546" w:rsidRPr="006914DC">
        <w:rPr>
          <w:rFonts w:eastAsia="Times New Roman" w:cs="Times New Roman"/>
          <w:bCs/>
          <w:szCs w:val="24"/>
          <w:lang w:eastAsia="lv-LV"/>
        </w:rPr>
        <w:t xml:space="preserve">vienu reizi </w:t>
      </w:r>
      <w:r w:rsidR="003E43EE" w:rsidRPr="006914DC">
        <w:rPr>
          <w:rFonts w:eastAsia="Times New Roman" w:cs="Times New Roman"/>
          <w:bCs/>
          <w:szCs w:val="24"/>
          <w:lang w:eastAsia="lv-LV"/>
        </w:rPr>
        <w:t>iesniedzot projekta iesniegumu priekšizskatīšan</w:t>
      </w:r>
      <w:r w:rsidR="00732ED1" w:rsidRPr="006914DC">
        <w:rPr>
          <w:rFonts w:eastAsia="Times New Roman" w:cs="Times New Roman"/>
          <w:bCs/>
          <w:szCs w:val="24"/>
          <w:lang w:eastAsia="lv-LV"/>
        </w:rPr>
        <w:t xml:space="preserve">ai </w:t>
      </w:r>
      <w:r w:rsidR="00912EA6" w:rsidRPr="006914DC">
        <w:rPr>
          <w:rFonts w:eastAsia="Times New Roman" w:cs="Times New Roman"/>
          <w:bCs/>
          <w:szCs w:val="24"/>
          <w:lang w:eastAsia="lv-LV"/>
        </w:rPr>
        <w:t xml:space="preserve">KPVIS </w:t>
      </w:r>
      <w:r w:rsidR="00732ED1" w:rsidRPr="006914DC">
        <w:rPr>
          <w:rFonts w:eastAsia="Times New Roman" w:cs="Times New Roman"/>
          <w:bCs/>
          <w:szCs w:val="24"/>
          <w:lang w:eastAsia="lv-LV"/>
        </w:rPr>
        <w:t>līdz</w:t>
      </w:r>
      <w:r w:rsidR="00912EA6" w:rsidRPr="006914DC">
        <w:rPr>
          <w:rFonts w:eastAsia="Times New Roman" w:cs="Times New Roman"/>
          <w:bCs/>
          <w:szCs w:val="24"/>
          <w:lang w:eastAsia="lv-LV"/>
        </w:rPr>
        <w:t xml:space="preserve"> </w:t>
      </w:r>
      <w:r w:rsidR="00660B24" w:rsidRPr="007A102C">
        <w:rPr>
          <w:rFonts w:eastAsia="Times New Roman" w:cs="Times New Roman"/>
          <w:szCs w:val="24"/>
          <w:lang w:eastAsia="lv-LV"/>
        </w:rPr>
        <w:t>2024</w:t>
      </w:r>
      <w:r w:rsidR="00723777" w:rsidRPr="007A102C">
        <w:rPr>
          <w:rFonts w:eastAsia="Times New Roman" w:cs="Times New Roman"/>
          <w:szCs w:val="24"/>
          <w:lang w:eastAsia="lv-LV"/>
        </w:rPr>
        <w:t>.</w:t>
      </w:r>
      <w:r w:rsidR="00402F7A" w:rsidRPr="007A102C">
        <w:rPr>
          <w:rFonts w:eastAsia="Times New Roman" w:cs="Times New Roman"/>
          <w:szCs w:val="24"/>
          <w:lang w:eastAsia="lv-LV"/>
        </w:rPr>
        <w:t> </w:t>
      </w:r>
      <w:r w:rsidR="00723777" w:rsidRPr="007A102C">
        <w:rPr>
          <w:rFonts w:eastAsia="Times New Roman" w:cs="Times New Roman"/>
          <w:szCs w:val="24"/>
          <w:lang w:eastAsia="lv-LV"/>
        </w:rPr>
        <w:t xml:space="preserve">gada </w:t>
      </w:r>
      <w:r w:rsidR="00E07E85" w:rsidRPr="006914DC">
        <w:rPr>
          <w:rFonts w:eastAsia="Times New Roman" w:cs="Times New Roman"/>
          <w:szCs w:val="24"/>
          <w:lang w:eastAsia="lv-LV"/>
        </w:rPr>
        <w:t>26. janvārim</w:t>
      </w:r>
      <w:r w:rsidR="00723777" w:rsidRPr="007A102C">
        <w:rPr>
          <w:rFonts w:eastAsia="Times New Roman" w:cs="Times New Roman"/>
          <w:szCs w:val="24"/>
          <w:lang w:eastAsia="lv-LV"/>
        </w:rPr>
        <w:t>.</w:t>
      </w:r>
      <w:bookmarkEnd w:id="2"/>
    </w:p>
    <w:p w14:paraId="760F9B36" w14:textId="348173C0" w:rsidR="00F714F3" w:rsidRPr="00F714F3" w:rsidRDefault="00723777" w:rsidP="00146D5E">
      <w:pPr>
        <w:pStyle w:val="ListParagraph"/>
        <w:numPr>
          <w:ilvl w:val="0"/>
          <w:numId w:val="3"/>
        </w:numPr>
        <w:spacing w:before="0"/>
        <w:contextualSpacing w:val="0"/>
        <w:outlineLvl w:val="3"/>
        <w:rPr>
          <w:rFonts w:eastAsia="Times New Roman" w:cs="Times New Roman"/>
          <w:bCs/>
          <w:szCs w:val="24"/>
          <w:lang w:eastAsia="lv-LV"/>
        </w:rPr>
      </w:pPr>
      <w:r w:rsidRPr="007A102C">
        <w:rPr>
          <w:rFonts w:eastAsia="Times New Roman" w:cs="Times New Roman"/>
          <w:szCs w:val="24"/>
          <w:lang w:eastAsia="lv-LV"/>
        </w:rPr>
        <w:t>Ja projekta iesniegums iesniegts priekšizskatīšanai, sadarbības iestāde</w:t>
      </w:r>
      <w:r w:rsidR="009737AF" w:rsidRPr="007A102C">
        <w:rPr>
          <w:rFonts w:eastAsia="Times New Roman" w:cs="Times New Roman"/>
          <w:szCs w:val="24"/>
          <w:lang w:eastAsia="lv-LV"/>
        </w:rPr>
        <w:t xml:space="preserve"> </w:t>
      </w:r>
      <w:r w:rsidR="00C6708D" w:rsidRPr="006914DC">
        <w:rPr>
          <w:rFonts w:eastAsia="Times New Roman" w:cs="Times New Roman"/>
          <w:szCs w:val="24"/>
          <w:lang w:eastAsia="lv-LV"/>
        </w:rPr>
        <w:t>7</w:t>
      </w:r>
      <w:r w:rsidR="009737AF" w:rsidRPr="006914DC">
        <w:rPr>
          <w:rFonts w:eastAsia="Times New Roman" w:cs="Times New Roman"/>
          <w:szCs w:val="24"/>
          <w:lang w:eastAsia="lv-LV"/>
        </w:rPr>
        <w:t xml:space="preserve"> </w:t>
      </w:r>
      <w:r w:rsidR="009737AF" w:rsidRPr="007A102C">
        <w:rPr>
          <w:rFonts w:eastAsia="Times New Roman" w:cs="Times New Roman"/>
          <w:szCs w:val="24"/>
          <w:lang w:eastAsia="lv-LV"/>
        </w:rPr>
        <w:t>darbdienu</w:t>
      </w:r>
      <w:r w:rsidRPr="007A102C">
        <w:rPr>
          <w:rFonts w:eastAsia="Times New Roman" w:cs="Times New Roman"/>
          <w:szCs w:val="24"/>
          <w:lang w:eastAsia="lv-LV"/>
        </w:rPr>
        <w:t xml:space="preserve"> </w:t>
      </w:r>
      <w:r w:rsidR="009737AF">
        <w:rPr>
          <w:rFonts w:eastAsia="Times New Roman" w:cs="Times New Roman"/>
          <w:szCs w:val="24"/>
          <w:lang w:eastAsia="lv-LV"/>
        </w:rPr>
        <w:t xml:space="preserve">laikā </w:t>
      </w:r>
      <w:r w:rsidRPr="00774218">
        <w:rPr>
          <w:rFonts w:eastAsia="Times New Roman" w:cs="Times New Roman"/>
          <w:szCs w:val="24"/>
          <w:lang w:eastAsia="lv-LV"/>
        </w:rPr>
        <w:t xml:space="preserve">izskata </w:t>
      </w:r>
      <w:r w:rsidR="009737AF">
        <w:rPr>
          <w:rFonts w:eastAsia="Times New Roman" w:cs="Times New Roman"/>
          <w:szCs w:val="24"/>
          <w:lang w:eastAsia="lv-LV"/>
        </w:rPr>
        <w:t xml:space="preserve">priekšizskatīšanai saņemto projekta iesniegumu </w:t>
      </w:r>
      <w:r w:rsidRPr="00774218">
        <w:rPr>
          <w:rFonts w:eastAsia="Times New Roman" w:cs="Times New Roman"/>
          <w:szCs w:val="24"/>
          <w:lang w:eastAsia="lv-LV"/>
        </w:rPr>
        <w:t xml:space="preserve">un </w:t>
      </w:r>
      <w:r w:rsidR="008C76AE">
        <w:rPr>
          <w:rFonts w:eastAsia="Times New Roman" w:cs="Times New Roman"/>
          <w:szCs w:val="24"/>
          <w:lang w:eastAsia="lv-LV"/>
        </w:rPr>
        <w:t xml:space="preserve">KPVIS </w:t>
      </w:r>
      <w:r w:rsidR="00DB7526">
        <w:rPr>
          <w:rFonts w:eastAsia="Times New Roman" w:cs="Times New Roman"/>
          <w:szCs w:val="24"/>
          <w:lang w:eastAsia="lv-LV"/>
        </w:rPr>
        <w:t>e-</w:t>
      </w:r>
      <w:r w:rsidR="008C76AE">
        <w:rPr>
          <w:rFonts w:eastAsia="Times New Roman" w:cs="Times New Roman"/>
          <w:szCs w:val="24"/>
          <w:lang w:eastAsia="lv-LV"/>
        </w:rPr>
        <w:t>vidē</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SAM</w:t>
      </w:r>
      <w:r w:rsidR="00774218">
        <w:rPr>
          <w:rFonts w:eastAsia="Times New Roman" w:cs="Times New Roman"/>
          <w:szCs w:val="24"/>
          <w:lang w:eastAsia="lv-LV"/>
        </w:rPr>
        <w:t xml:space="preserve"> 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r w:rsidR="00E819E8" w:rsidRPr="00E819E8">
        <w:rPr>
          <w:rFonts w:eastAsia="Times New Roman" w:cs="Times New Roman"/>
          <w:szCs w:val="24"/>
          <w:lang w:eastAsia="lv-LV"/>
        </w:rPr>
        <w:t>Ja nolikuma 22.punktā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w:t>
      </w:r>
      <w:r w:rsidR="00E819E8">
        <w:rPr>
          <w:rFonts w:eastAsia="Times New Roman" w:cs="Times New Roman"/>
          <w:szCs w:val="24"/>
          <w:lang w:eastAsia="lv-LV"/>
        </w:rPr>
        <w:t xml:space="preserve"> </w:t>
      </w:r>
      <w:r w:rsidR="00F714F3">
        <w:rPr>
          <w:rFonts w:eastAsia="Times New Roman" w:cs="Times New Roman"/>
          <w:szCs w:val="24"/>
          <w:lang w:eastAsia="lv-LV"/>
        </w:rPr>
        <w:t>Priekšizskatīšanā sniegt</w:t>
      </w:r>
      <w:r w:rsidR="008C76AE">
        <w:rPr>
          <w:rFonts w:eastAsia="Times New Roman" w:cs="Times New Roman"/>
          <w:szCs w:val="24"/>
          <w:lang w:eastAsia="lv-LV"/>
        </w:rPr>
        <w:t>a</w:t>
      </w:r>
      <w:r w:rsidR="007D412F">
        <w:rPr>
          <w:rFonts w:eastAsia="Times New Roman" w:cs="Times New Roman"/>
          <w:szCs w:val="24"/>
          <w:lang w:eastAsia="lv-LV"/>
        </w:rPr>
        <w:t>jam</w:t>
      </w:r>
      <w:r w:rsidR="00F714F3">
        <w:rPr>
          <w:rFonts w:eastAsia="Times New Roman" w:cs="Times New Roman"/>
          <w:szCs w:val="24"/>
          <w:lang w:eastAsia="lv-LV"/>
        </w:rPr>
        <w:t xml:space="preserve"> </w:t>
      </w:r>
      <w:r w:rsidR="008C76AE">
        <w:rPr>
          <w:rFonts w:eastAsia="Times New Roman" w:cs="Times New Roman"/>
          <w:szCs w:val="24"/>
          <w:lang w:eastAsia="lv-LV"/>
        </w:rPr>
        <w:t>viedokli</w:t>
      </w:r>
      <w:r w:rsidR="00024BE0">
        <w:rPr>
          <w:rFonts w:eastAsia="Times New Roman" w:cs="Times New Roman"/>
          <w:szCs w:val="24"/>
          <w:lang w:eastAsia="lv-LV"/>
        </w:rPr>
        <w:t>m</w:t>
      </w:r>
      <w:r w:rsidR="00F714F3">
        <w:rPr>
          <w:rFonts w:eastAsia="Times New Roman" w:cs="Times New Roman"/>
          <w:szCs w:val="24"/>
          <w:lang w:eastAsia="lv-LV"/>
        </w:rPr>
        <w:t xml:space="preserve"> </w:t>
      </w:r>
      <w:r w:rsidR="00024BE0">
        <w:rPr>
          <w:rFonts w:eastAsia="Times New Roman" w:cs="Times New Roman"/>
          <w:szCs w:val="24"/>
          <w:lang w:eastAsia="lv-LV"/>
        </w:rPr>
        <w:t xml:space="preserve">un </w:t>
      </w:r>
      <w:r w:rsidR="008C76AE">
        <w:rPr>
          <w:rFonts w:eastAsia="Times New Roman" w:cs="Times New Roman"/>
          <w:szCs w:val="24"/>
          <w:lang w:eastAsia="lv-LV"/>
        </w:rPr>
        <w:t>komentāriem</w:t>
      </w:r>
      <w:r w:rsidR="00F714F3">
        <w:rPr>
          <w:rFonts w:eastAsia="Times New Roman" w:cs="Times New Roman"/>
          <w:szCs w:val="24"/>
          <w:lang w:eastAsia="lv-LV"/>
        </w:rPr>
        <w:t xml:space="preserve"> ir rekomendējošs raksturs</w:t>
      </w:r>
      <w:r w:rsidR="00D30F5A">
        <w:rPr>
          <w:rFonts w:eastAsia="Times New Roman" w:cs="Times New Roman"/>
          <w:szCs w:val="24"/>
          <w:lang w:eastAsia="lv-LV"/>
        </w:rPr>
        <w:t>.</w:t>
      </w:r>
    </w:p>
    <w:p w14:paraId="4D55E861" w14:textId="0B0E9F54" w:rsidR="00723777" w:rsidRPr="00774218" w:rsidRDefault="00690AC3" w:rsidP="00146D5E">
      <w:pPr>
        <w:pStyle w:val="ListParagraph"/>
        <w:numPr>
          <w:ilvl w:val="0"/>
          <w:numId w:val="3"/>
        </w:numPr>
        <w:spacing w:before="0"/>
        <w:contextualSpacing w:val="0"/>
        <w:outlineLvl w:val="3"/>
        <w:rPr>
          <w:rFonts w:eastAsia="Times New Roman" w:cs="Times New Roman"/>
          <w:bCs/>
          <w:szCs w:val="24"/>
          <w:lang w:eastAsia="lv-LV"/>
        </w:rPr>
      </w:pPr>
      <w:r>
        <w:rPr>
          <w:rFonts w:eastAsia="Times New Roman" w:cs="Times New Roman"/>
          <w:szCs w:val="24"/>
          <w:lang w:eastAsia="lv-LV"/>
        </w:rPr>
        <w:t xml:space="preserve">Pēc priekšizskatīšanas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w:t>
      </w:r>
      <w:r w:rsidR="0054489D">
        <w:rPr>
          <w:rFonts w:eastAsia="Times New Roman" w:cs="Times New Roman"/>
          <w:szCs w:val="24"/>
          <w:lang w:eastAsia="lv-LV"/>
        </w:rPr>
        <w:t>a</w:t>
      </w:r>
      <w:r w:rsidR="00F714F3">
        <w:rPr>
          <w:rFonts w:eastAsia="Times New Roman" w:cs="Times New Roman"/>
          <w:szCs w:val="24"/>
          <w:lang w:eastAsia="lv-LV"/>
        </w:rPr>
        <w:t xml:space="preserve"> iesniegum</w:t>
      </w:r>
      <w:r w:rsidR="0054489D">
        <w:rPr>
          <w:rFonts w:eastAsia="Times New Roman" w:cs="Times New Roman"/>
          <w:szCs w:val="24"/>
          <w:lang w:eastAsia="lv-LV"/>
        </w:rPr>
        <w:t>a</w:t>
      </w:r>
      <w:r w:rsidR="00F714F3">
        <w:rPr>
          <w:rFonts w:eastAsia="Times New Roman" w:cs="Times New Roman"/>
          <w:szCs w:val="24"/>
          <w:lang w:eastAsia="lv-LV"/>
        </w:rPr>
        <w:t xml:space="preserve"> iesniegšanas beigu termiņu.</w:t>
      </w:r>
    </w:p>
    <w:p w14:paraId="3B75B470" w14:textId="4B02FD8E" w:rsidR="00916ED5" w:rsidRPr="00970461" w:rsidRDefault="00970461" w:rsidP="00146D5E">
      <w:pPr>
        <w:pStyle w:val="ListParagraph"/>
        <w:numPr>
          <w:ilvl w:val="0"/>
          <w:numId w:val="3"/>
        </w:numPr>
        <w:spacing w:before="0"/>
        <w:contextualSpacing w:val="0"/>
        <w:outlineLvl w:val="3"/>
        <w:rPr>
          <w:rFonts w:eastAsia="Times New Roman" w:cs="Times New Roman"/>
          <w:bCs/>
          <w:color w:val="000000"/>
          <w:szCs w:val="24"/>
          <w:lang w:eastAsia="lv-LV"/>
        </w:rPr>
      </w:pPr>
      <w:bookmarkStart w:id="3"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68115F">
        <w:rPr>
          <w:rFonts w:eastAsia="Times New Roman" w:cs="Times New Roman"/>
          <w:bCs/>
          <w:color w:val="000000"/>
          <w:szCs w:val="24"/>
          <w:lang w:eastAsia="lv-LV"/>
        </w:rPr>
        <w:t>28</w:t>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3"/>
    </w:p>
    <w:p w14:paraId="58A8C74D" w14:textId="19B48A59" w:rsidR="001F6058" w:rsidRDefault="48D7B61A" w:rsidP="00146D5E">
      <w:pPr>
        <w:pStyle w:val="ListParagraph"/>
        <w:numPr>
          <w:ilvl w:val="0"/>
          <w:numId w:val="3"/>
        </w:numPr>
        <w:spacing w:before="0"/>
        <w:outlineLvl w:val="3"/>
        <w:rPr>
          <w:rFonts w:eastAsia="Times New Roman" w:cs="Times New Roman"/>
          <w:color w:val="000000"/>
          <w:szCs w:val="24"/>
          <w:lang w:eastAsia="lv-LV"/>
        </w:rPr>
      </w:pPr>
      <w:bookmarkStart w:id="4"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7C7713">
        <w:rPr>
          <w:rFonts w:eastAsia="Times New Roman" w:cs="Times New Roman"/>
          <w:color w:val="000000"/>
          <w:szCs w:val="24"/>
          <w:lang w:eastAsia="lv-LV"/>
        </w:rPr>
        <w:t>18</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4"/>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77B2BBFA" w:rsidRPr="037071D3">
        <w:rPr>
          <w:rFonts w:eastAsia="Times New Roman" w:cs="Times New Roman"/>
          <w:color w:val="000000"/>
          <w:szCs w:val="24"/>
          <w:lang w:eastAsia="lv-LV"/>
        </w:rPr>
        <w:t>KPVIS</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69EC6F73" w14:textId="3E792A85" w:rsidR="002927C4" w:rsidRDefault="006204AD" w:rsidP="00146D5E">
      <w:pPr>
        <w:pStyle w:val="ListParagraph"/>
        <w:numPr>
          <w:ilvl w:val="0"/>
          <w:numId w:val="3"/>
        </w:numPr>
        <w:spacing w:before="0"/>
        <w:outlineLvl w:val="3"/>
        <w:rPr>
          <w:rFonts w:eastAsia="Times New Roman" w:cs="Times New Roman"/>
          <w:color w:val="000000"/>
          <w:szCs w:val="24"/>
          <w:lang w:eastAsia="lv-LV"/>
        </w:rPr>
      </w:pPr>
      <w:r w:rsidRPr="43D1CD1B">
        <w:rPr>
          <w:rFonts w:eastAsia="Times New Roman" w:cs="Times New Roman"/>
          <w:color w:val="000000"/>
          <w:szCs w:val="24"/>
          <w:lang w:eastAsia="lv-LV"/>
        </w:rPr>
        <w:t xml:space="preserve">Pēc </w:t>
      </w:r>
      <w:r w:rsidR="006D2D4B" w:rsidRPr="43D1CD1B">
        <w:rPr>
          <w:rFonts w:eastAsia="Times New Roman" w:cs="Times New Roman"/>
          <w:color w:val="000000"/>
          <w:szCs w:val="24"/>
          <w:lang w:eastAsia="lv-LV"/>
        </w:rPr>
        <w:t xml:space="preserve">šī </w:t>
      </w:r>
      <w:r w:rsidR="00920415" w:rsidRPr="43D1CD1B">
        <w:rPr>
          <w:rFonts w:eastAsia="Times New Roman" w:cs="Times New Roman"/>
          <w:color w:val="000000"/>
          <w:szCs w:val="24"/>
          <w:lang w:eastAsia="lv-LV"/>
        </w:rPr>
        <w:t xml:space="preserve">nolikuma </w:t>
      </w:r>
      <w:r w:rsidR="00920415" w:rsidRPr="43D1CD1B">
        <w:rPr>
          <w:rFonts w:eastAsia="Times New Roman" w:cs="Times New Roman"/>
          <w:color w:val="000000"/>
          <w:szCs w:val="24"/>
          <w:lang w:eastAsia="lv-LV"/>
        </w:rPr>
        <w:fldChar w:fldCharType="begin"/>
      </w:r>
      <w:r w:rsidR="00920415" w:rsidRPr="43D1CD1B">
        <w:rPr>
          <w:rFonts w:eastAsia="Times New Roman" w:cs="Times New Roman"/>
          <w:color w:val="000000"/>
          <w:szCs w:val="24"/>
          <w:lang w:eastAsia="lv-LV"/>
        </w:rPr>
        <w:instrText xml:space="preserve"> REF _Ref120490924 \r \h </w:instrText>
      </w:r>
      <w:r w:rsidR="00920415" w:rsidRPr="43D1CD1B">
        <w:rPr>
          <w:rFonts w:eastAsia="Times New Roman" w:cs="Times New Roman"/>
          <w:color w:val="000000"/>
          <w:szCs w:val="24"/>
          <w:lang w:eastAsia="lv-LV"/>
        </w:rPr>
      </w:r>
      <w:r w:rsidR="00920415" w:rsidRPr="43D1CD1B">
        <w:rPr>
          <w:rFonts w:eastAsia="Times New Roman" w:cs="Times New Roman"/>
          <w:color w:val="000000"/>
          <w:szCs w:val="24"/>
          <w:lang w:eastAsia="lv-LV"/>
        </w:rPr>
        <w:fldChar w:fldCharType="separate"/>
      </w:r>
      <w:r w:rsidR="007C7713" w:rsidRPr="43D1CD1B">
        <w:rPr>
          <w:rFonts w:eastAsia="Times New Roman" w:cs="Times New Roman"/>
          <w:color w:val="000000"/>
          <w:szCs w:val="24"/>
          <w:lang w:eastAsia="lv-LV"/>
        </w:rPr>
        <w:t>18</w:t>
      </w:r>
      <w:r w:rsidR="00920415" w:rsidRPr="43D1CD1B">
        <w:rPr>
          <w:rFonts w:eastAsia="Times New Roman" w:cs="Times New Roman"/>
          <w:color w:val="000000"/>
          <w:szCs w:val="24"/>
          <w:lang w:eastAsia="lv-LV"/>
        </w:rPr>
        <w:fldChar w:fldCharType="end"/>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7C7713" w:rsidRPr="43D1CD1B">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19. punktā noteiktajā kārtībā, komisija vērtē projekta iesnieguma sākotnēji iesniegtās informācijas apjomā. </w:t>
      </w:r>
    </w:p>
    <w:p w14:paraId="4E0B9A16" w14:textId="7927BAB8" w:rsidR="009B5CD7" w:rsidRPr="00B54A16" w:rsidRDefault="00916ED5" w:rsidP="00146D5E">
      <w:pPr>
        <w:pStyle w:val="ListParagraph"/>
        <w:numPr>
          <w:ilvl w:val="0"/>
          <w:numId w:val="3"/>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2815A6" w:rsidRPr="00B54A16">
        <w:rPr>
          <w:rFonts w:eastAsia="Times New Roman" w:cs="Times New Roman"/>
          <w:bCs/>
          <w:szCs w:val="24"/>
          <w:lang w:eastAsia="lv-LV"/>
        </w:rPr>
        <w:fldChar w:fldCharType="begin"/>
      </w:r>
      <w:r w:rsidR="002815A6" w:rsidRPr="00B54A16">
        <w:rPr>
          <w:rFonts w:eastAsia="Times New Roman" w:cs="Times New Roman"/>
          <w:bCs/>
          <w:szCs w:val="24"/>
          <w:lang w:eastAsia="lv-LV"/>
        </w:rPr>
        <w:instrText xml:space="preserve"> REF _Ref120492295 \r \h </w:instrText>
      </w:r>
      <w:r w:rsidR="002815A6" w:rsidRPr="00B54A16">
        <w:rPr>
          <w:rFonts w:eastAsia="Times New Roman" w:cs="Times New Roman"/>
          <w:bCs/>
          <w:szCs w:val="24"/>
          <w:lang w:eastAsia="lv-LV"/>
        </w:rPr>
      </w:r>
      <w:r w:rsidR="002815A6" w:rsidRPr="00B54A16">
        <w:rPr>
          <w:rFonts w:eastAsia="Times New Roman" w:cs="Times New Roman"/>
          <w:bCs/>
          <w:szCs w:val="24"/>
          <w:lang w:eastAsia="lv-LV"/>
        </w:rPr>
        <w:fldChar w:fldCharType="separate"/>
      </w:r>
      <w:r w:rsidR="007C7713">
        <w:rPr>
          <w:rFonts w:eastAsia="Times New Roman" w:cs="Times New Roman"/>
          <w:bCs/>
          <w:szCs w:val="24"/>
          <w:lang w:eastAsia="lv-LV"/>
        </w:rPr>
        <w:t>15</w:t>
      </w:r>
      <w:r w:rsidR="002815A6"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8B722A" w:rsidRPr="00B54A16">
        <w:rPr>
          <w:rFonts w:eastAsia="Times New Roman" w:cs="Times New Roman"/>
          <w:bCs/>
          <w:szCs w:val="24"/>
          <w:lang w:eastAsia="lv-LV"/>
        </w:rPr>
        <w:fldChar w:fldCharType="begin"/>
      </w:r>
      <w:r w:rsidR="008B722A" w:rsidRPr="00B54A16">
        <w:rPr>
          <w:rFonts w:eastAsia="Times New Roman" w:cs="Times New Roman"/>
          <w:bCs/>
          <w:szCs w:val="24"/>
          <w:lang w:eastAsia="lv-LV"/>
        </w:rPr>
        <w:instrText xml:space="preserve"> REF _Ref120490924 \r \h </w:instrText>
      </w:r>
      <w:r w:rsidR="008B722A" w:rsidRPr="00B54A16">
        <w:rPr>
          <w:rFonts w:eastAsia="Times New Roman" w:cs="Times New Roman"/>
          <w:bCs/>
          <w:szCs w:val="24"/>
          <w:lang w:eastAsia="lv-LV"/>
        </w:rPr>
      </w:r>
      <w:r w:rsidR="008B722A" w:rsidRPr="00B54A16">
        <w:rPr>
          <w:rFonts w:eastAsia="Times New Roman" w:cs="Times New Roman"/>
          <w:bCs/>
          <w:szCs w:val="24"/>
          <w:lang w:eastAsia="lv-LV"/>
        </w:rPr>
        <w:fldChar w:fldCharType="separate"/>
      </w:r>
      <w:r w:rsidR="007C7713">
        <w:rPr>
          <w:rFonts w:eastAsia="Times New Roman" w:cs="Times New Roman"/>
          <w:bCs/>
          <w:szCs w:val="24"/>
          <w:lang w:eastAsia="lv-LV"/>
        </w:rPr>
        <w:t>18</w:t>
      </w:r>
      <w:r w:rsidR="008B722A"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 punktā minētajā ziņojumā norādītā termiņ</w:t>
      </w:r>
      <w:r w:rsidR="00910456">
        <w:rPr>
          <w:rFonts w:eastAsia="Times New Roman" w:cs="Times New Roman"/>
          <w:bCs/>
          <w:szCs w:val="24"/>
          <w:lang w:eastAsia="lv-LV"/>
        </w:rPr>
        <w:t>a</w:t>
      </w:r>
      <w:r w:rsidR="008B722A" w:rsidRPr="00B54A16">
        <w:rPr>
          <w:rFonts w:eastAsia="Times New Roman" w:cs="Times New Roman"/>
          <w:bCs/>
          <w:szCs w:val="24"/>
          <w:lang w:eastAsia="lv-LV"/>
        </w:rPr>
        <w:t xml:space="preserve"> šajā nodaļā </w:t>
      </w:r>
      <w:r w:rsidR="00B54A16" w:rsidRPr="00B54A16">
        <w:rPr>
          <w:rFonts w:eastAsia="Times New Roman" w:cs="Times New Roman"/>
          <w:bCs/>
          <w:szCs w:val="24"/>
          <w:lang w:eastAsia="lv-LV"/>
        </w:rPr>
        <w:t>noteiktais konsultatīvais atbalsts netiek nodrošināts.</w:t>
      </w:r>
    </w:p>
    <w:p w14:paraId="2E23197B" w14:textId="18DB1BE3" w:rsidR="00A01D52" w:rsidRPr="00BC022F" w:rsidRDefault="00A01D52" w:rsidP="00DB7526">
      <w:pPr>
        <w:pStyle w:val="Headinggg1"/>
      </w:pPr>
      <w:bookmarkStart w:id="5" w:name="_Ref120491269"/>
      <w:r w:rsidRPr="00BC022F">
        <w:t>Projekt</w:t>
      </w:r>
      <w:r w:rsidR="0054489D">
        <w:t>a</w:t>
      </w:r>
      <w:r w:rsidRPr="00BC022F">
        <w:t xml:space="preserve"> iesniegum</w:t>
      </w:r>
      <w:r w:rsidR="0054489D">
        <w:t>a</w:t>
      </w:r>
      <w:r w:rsidRPr="00BC022F">
        <w:t xml:space="preserve"> vērtēšanas kārtība</w:t>
      </w:r>
      <w:bookmarkEnd w:id="5"/>
    </w:p>
    <w:p w14:paraId="473A255F" w14:textId="07D90C34" w:rsidR="00D537C1" w:rsidRPr="00BC022F" w:rsidRDefault="00D537C1" w:rsidP="00146D5E">
      <w:pPr>
        <w:pStyle w:val="ListParagraph"/>
        <w:numPr>
          <w:ilvl w:val="0"/>
          <w:numId w:val="3"/>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Projekt</w:t>
      </w:r>
      <w:r w:rsidR="0054489D">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54489D">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2027.</w:t>
      </w:r>
      <w:r w:rsidR="00910456">
        <w:rPr>
          <w:rFonts w:eastAsia="Times New Roman" w:cs="Times New Roman"/>
          <w:bCs/>
          <w:color w:val="000000"/>
          <w:szCs w:val="24"/>
          <w:lang w:eastAsia="lv-LV"/>
        </w:rPr>
        <w:t> </w:t>
      </w:r>
      <w:r w:rsidR="00C13EB3" w:rsidRPr="00BC022F">
        <w:rPr>
          <w:rFonts w:eastAsia="Times New Roman" w:cs="Times New Roman"/>
          <w:bCs/>
          <w:color w:val="000000"/>
          <w:szCs w:val="24"/>
          <w:lang w:eastAsia="lv-LV"/>
        </w:rPr>
        <w:t xml:space="preserve">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w:t>
      </w:r>
      <w:r w:rsidR="0054489D">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54489D">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w:t>
      </w:r>
      <w:r w:rsidR="00772ECE" w:rsidRPr="00614668" w:rsidDel="00772ECE">
        <w:rPr>
          <w:rFonts w:eastAsia="Times New Roman" w:cs="Times New Roman"/>
          <w:bCs/>
          <w:color w:val="000000"/>
          <w:szCs w:val="24"/>
          <w:lang w:eastAsia="lv-LV"/>
        </w:rPr>
        <w:t xml:space="preserve"> </w:t>
      </w:r>
      <w:r w:rsidR="00FB4B0B" w:rsidRPr="00614668">
        <w:rPr>
          <w:rFonts w:eastAsia="Times New Roman" w:cs="Times New Roman"/>
          <w:bCs/>
          <w:color w:val="000000"/>
          <w:szCs w:val="24"/>
          <w:lang w:eastAsia="lv-LV"/>
        </w:rPr>
        <w:t>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3"/>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2217835A" w14:textId="04D1336D" w:rsidR="007F263F" w:rsidRPr="00D96B13" w:rsidRDefault="00D537C1" w:rsidP="00146D5E">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Vērtēšanas komisijas locekļi ir atbildīgi par projekt</w:t>
      </w:r>
      <w:r w:rsidR="007752D5">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7752D5">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7BABD171" w:rsidR="00D537C1" w:rsidRDefault="00B60437" w:rsidP="00146D5E">
      <w:pPr>
        <w:pStyle w:val="ListParagraph"/>
        <w:numPr>
          <w:ilvl w:val="0"/>
          <w:numId w:val="3"/>
        </w:numPr>
        <w:tabs>
          <w:tab w:val="left" w:pos="284"/>
        </w:tabs>
        <w:spacing w:before="120"/>
        <w:contextualSpacing w:val="0"/>
        <w:outlineLvl w:val="3"/>
        <w:rPr>
          <w:rFonts w:cs="Times New Roman"/>
          <w:szCs w:val="24"/>
        </w:rPr>
      </w:pPr>
      <w:bookmarkStart w:id="6"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w:t>
      </w:r>
      <w:r w:rsidR="007752D5">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7752D5">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iesniegšanas termiņa beigām vērtē projekt</w:t>
      </w:r>
      <w:r w:rsidR="007752D5">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iesniegumu saskaņā ar projekt</w:t>
      </w:r>
      <w:r w:rsidR="007B4350">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7B4350">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kritērijiem, ievērojot projekt</w:t>
      </w:r>
      <w:r w:rsidR="007B4350">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7B4350">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kritēriju piemērošanas metodikā noteikto </w:t>
      </w:r>
      <w:r w:rsidR="0043459A" w:rsidRPr="2623F50C">
        <w:rPr>
          <w:rFonts w:eastAsia="Times New Roman" w:cs="Times New Roman"/>
          <w:color w:val="000000" w:themeColor="text1"/>
          <w:szCs w:val="24"/>
          <w:lang w:eastAsia="lv-LV"/>
        </w:rPr>
        <w:t>(</w:t>
      </w:r>
      <w:r w:rsidR="0043459A" w:rsidRPr="006914DC">
        <w:rPr>
          <w:rFonts w:eastAsia="Times New Roman" w:cs="Times New Roman"/>
          <w:szCs w:val="24"/>
          <w:lang w:eastAsia="lv-LV"/>
        </w:rPr>
        <w:t xml:space="preserve">nolikuma </w:t>
      </w:r>
      <w:r w:rsidR="00D776FD" w:rsidRPr="006914DC">
        <w:rPr>
          <w:rFonts w:eastAsia="Times New Roman" w:cs="Times New Roman"/>
          <w:szCs w:val="24"/>
          <w:lang w:eastAsia="lv-LV"/>
        </w:rPr>
        <w:t>1</w:t>
      </w:r>
      <w:r w:rsidR="0043459A" w:rsidRPr="006914DC">
        <w:rPr>
          <w:rFonts w:eastAsia="Times New Roman" w:cs="Times New Roman"/>
          <w:szCs w:val="24"/>
          <w:lang w:eastAsia="lv-LV"/>
        </w:rPr>
        <w:t>.</w:t>
      </w:r>
      <w:r w:rsidR="00AF29FF" w:rsidRPr="006914DC">
        <w:rPr>
          <w:rFonts w:eastAsia="Times New Roman" w:cs="Times New Roman"/>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6"/>
    </w:p>
    <w:p w14:paraId="7DCBB967" w14:textId="2CB5C982" w:rsidR="0020379A" w:rsidRPr="00BC022F" w:rsidRDefault="34A7FB25" w:rsidP="00146D5E">
      <w:pPr>
        <w:pStyle w:val="ListParagraph"/>
        <w:numPr>
          <w:ilvl w:val="0"/>
          <w:numId w:val="3"/>
        </w:numPr>
        <w:tabs>
          <w:tab w:val="left" w:pos="284"/>
        </w:tabs>
        <w:spacing w:before="120"/>
        <w:outlineLvl w:val="3"/>
        <w:rPr>
          <w:rFonts w:cs="Times New Roman"/>
          <w:szCs w:val="24"/>
        </w:rPr>
      </w:pPr>
      <w:bookmarkStart w:id="7" w:name="_Ref120489080"/>
      <w:r w:rsidRPr="34A7FB25">
        <w:rPr>
          <w:rFonts w:cs="Times New Roman"/>
          <w:szCs w:val="24"/>
        </w:rPr>
        <w:t>Projekta iesnieguma atbilstību projekt</w:t>
      </w:r>
      <w:r w:rsidR="00EB65B4">
        <w:rPr>
          <w:rFonts w:cs="Times New Roman"/>
          <w:szCs w:val="24"/>
        </w:rPr>
        <w:t>a</w:t>
      </w:r>
      <w:r w:rsidRPr="34A7FB25">
        <w:rPr>
          <w:rFonts w:cs="Times New Roman"/>
          <w:szCs w:val="24"/>
        </w:rPr>
        <w:t xml:space="preserve"> vērtēšanas kritērijiem vērtē šādā secībā: </w:t>
      </w:r>
      <w:bookmarkEnd w:id="7"/>
    </w:p>
    <w:p w14:paraId="2E3CECE5" w14:textId="14252962" w:rsidR="0020379A" w:rsidRPr="00EC6155" w:rsidRDefault="00DB6821" w:rsidP="00146D5E">
      <w:pPr>
        <w:pStyle w:val="ListParagraph"/>
        <w:numPr>
          <w:ilvl w:val="1"/>
          <w:numId w:val="3"/>
        </w:numPr>
        <w:tabs>
          <w:tab w:val="left" w:pos="284"/>
        </w:tabs>
        <w:spacing w:before="0"/>
        <w:outlineLvl w:val="3"/>
        <w:rPr>
          <w:rFonts w:cs="Times New Roman"/>
          <w:szCs w:val="24"/>
        </w:rPr>
      </w:pPr>
      <w:r w:rsidRPr="00EC6155">
        <w:rPr>
          <w:rFonts w:cs="Times New Roman"/>
          <w:szCs w:val="24"/>
        </w:rPr>
        <w:t xml:space="preserve">vienotie kritēriji </w:t>
      </w:r>
      <w:r w:rsidR="00F67318" w:rsidRPr="00EC6155">
        <w:rPr>
          <w:rFonts w:cs="Times New Roman"/>
          <w:szCs w:val="24"/>
        </w:rPr>
        <w:t>(</w:t>
      </w:r>
      <w:r w:rsidRPr="00EC6155">
        <w:rPr>
          <w:rFonts w:cs="Times New Roman"/>
          <w:szCs w:val="24"/>
        </w:rPr>
        <w:t xml:space="preserve">vērtē balsstiesīgie sadarbības iestādes pārstāvji, kas ietverti vērtēšanas komisijā), </w:t>
      </w:r>
    </w:p>
    <w:p w14:paraId="720C01FA" w14:textId="5094AB75" w:rsidR="0020379A" w:rsidRPr="00EC6155" w:rsidRDefault="00DB6821" w:rsidP="00146D5E">
      <w:pPr>
        <w:pStyle w:val="ListParagraph"/>
        <w:numPr>
          <w:ilvl w:val="1"/>
          <w:numId w:val="3"/>
        </w:numPr>
        <w:tabs>
          <w:tab w:val="left" w:pos="284"/>
        </w:tabs>
        <w:spacing w:before="0"/>
        <w:outlineLvl w:val="3"/>
        <w:rPr>
          <w:rFonts w:cs="Times New Roman"/>
          <w:szCs w:val="24"/>
        </w:rPr>
      </w:pPr>
      <w:r w:rsidRPr="00EC6155">
        <w:rPr>
          <w:rFonts w:cs="Times New Roman"/>
          <w:szCs w:val="24"/>
        </w:rPr>
        <w:t xml:space="preserve">vienotie izvēles kritēriji </w:t>
      </w:r>
      <w:r w:rsidR="00F67318" w:rsidRPr="00EC6155">
        <w:rPr>
          <w:rFonts w:cs="Times New Roman"/>
          <w:szCs w:val="24"/>
        </w:rPr>
        <w:t>(vērtē balsstiesīgie sadarbības iestādes pārstāvji, kas ietverti vērtēšanas komisijā)</w:t>
      </w:r>
      <w:r w:rsidRPr="00EC6155">
        <w:rPr>
          <w:rFonts w:cs="Times New Roman"/>
          <w:szCs w:val="24"/>
        </w:rPr>
        <w:t>,</w:t>
      </w:r>
    </w:p>
    <w:p w14:paraId="3646BD65" w14:textId="3F1A254F" w:rsidR="0020379A" w:rsidRPr="00EC6155" w:rsidRDefault="00DB6821" w:rsidP="00146D5E">
      <w:pPr>
        <w:pStyle w:val="ListParagraph"/>
        <w:numPr>
          <w:ilvl w:val="1"/>
          <w:numId w:val="3"/>
        </w:numPr>
        <w:tabs>
          <w:tab w:val="left" w:pos="284"/>
        </w:tabs>
        <w:spacing w:before="0"/>
        <w:outlineLvl w:val="3"/>
        <w:rPr>
          <w:rFonts w:cs="Times New Roman"/>
          <w:szCs w:val="24"/>
        </w:rPr>
      </w:pPr>
      <w:r w:rsidRPr="00EC6155">
        <w:rPr>
          <w:rFonts w:cs="Times New Roman"/>
          <w:szCs w:val="24"/>
        </w:rPr>
        <w:t xml:space="preserve">specifiskie atbilstības kritēriji </w:t>
      </w:r>
      <w:r w:rsidR="00E70785" w:rsidRPr="00EC6155">
        <w:rPr>
          <w:rFonts w:cs="Times New Roman"/>
          <w:szCs w:val="24"/>
        </w:rPr>
        <w:t xml:space="preserve">(vērtē </w:t>
      </w:r>
      <w:r w:rsidR="006721FB" w:rsidRPr="00EC6155">
        <w:rPr>
          <w:rFonts w:cs="Times New Roman"/>
          <w:szCs w:val="24"/>
        </w:rPr>
        <w:t xml:space="preserve">visi </w:t>
      </w:r>
      <w:r w:rsidR="00E70785" w:rsidRPr="00EC6155">
        <w:rPr>
          <w:rFonts w:cs="Times New Roman"/>
          <w:szCs w:val="24"/>
        </w:rPr>
        <w:t>balsstiesīgie</w:t>
      </w:r>
      <w:r w:rsidR="006721FB" w:rsidRPr="00EC6155">
        <w:rPr>
          <w:rFonts w:cs="Times New Roman"/>
          <w:szCs w:val="24"/>
        </w:rPr>
        <w:t xml:space="preserve"> vērtēšanas komisijas locekļi</w:t>
      </w:r>
      <w:r w:rsidR="00E70785" w:rsidRPr="00EC6155">
        <w:rPr>
          <w:rFonts w:cs="Times New Roman"/>
          <w:szCs w:val="24"/>
        </w:rPr>
        <w:t>)</w:t>
      </w:r>
      <w:r w:rsidR="00C50B48" w:rsidRPr="00EC6155">
        <w:rPr>
          <w:rFonts w:cs="Times New Roman"/>
          <w:szCs w:val="24"/>
        </w:rPr>
        <w:t>.</w:t>
      </w:r>
    </w:p>
    <w:p w14:paraId="75544870" w14:textId="77777777" w:rsidR="00480DD8" w:rsidRPr="00EC6155" w:rsidRDefault="00480DD8" w:rsidP="00480DD8">
      <w:pPr>
        <w:pStyle w:val="ListParagraph"/>
        <w:tabs>
          <w:tab w:val="left" w:pos="284"/>
        </w:tabs>
        <w:spacing w:before="0"/>
        <w:ind w:left="1077" w:firstLine="0"/>
        <w:outlineLvl w:val="3"/>
        <w:rPr>
          <w:rFonts w:cs="Times New Roman"/>
          <w:color w:val="FF0000"/>
          <w:sz w:val="10"/>
          <w:szCs w:val="10"/>
        </w:rPr>
      </w:pPr>
    </w:p>
    <w:p w14:paraId="6DC8EF62" w14:textId="06FD8DED" w:rsidR="00E60B1A" w:rsidRPr="00BC022F" w:rsidRDefault="00D537C1" w:rsidP="00146D5E">
      <w:pPr>
        <w:pStyle w:val="ListParagraph"/>
        <w:numPr>
          <w:ilvl w:val="0"/>
          <w:numId w:val="3"/>
        </w:numPr>
        <w:spacing w:before="120"/>
        <w:ind w:left="425" w:hanging="425"/>
        <w:contextualSpacing w:val="0"/>
        <w:outlineLvl w:val="3"/>
        <w:rPr>
          <w:rFonts w:eastAsia="Times New Roman" w:cs="Times New Roman"/>
          <w:bCs/>
          <w:color w:val="000000"/>
          <w:szCs w:val="24"/>
          <w:lang w:eastAsia="lv-LV"/>
        </w:rPr>
      </w:pPr>
      <w:bookmarkStart w:id="8"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8"/>
    </w:p>
    <w:p w14:paraId="36592662" w14:textId="3530DDEF" w:rsidR="00D537C1" w:rsidRDefault="00F31B42" w:rsidP="00146D5E">
      <w:pPr>
        <w:pStyle w:val="ListParagraph"/>
        <w:numPr>
          <w:ilvl w:val="0"/>
          <w:numId w:val="3"/>
        </w:numPr>
        <w:spacing w:before="0"/>
        <w:outlineLvl w:val="3"/>
        <w:rPr>
          <w:rFonts w:eastAsia="Times New Roman" w:cs="Times New Roman"/>
          <w:color w:val="000000"/>
          <w:szCs w:val="24"/>
          <w:lang w:eastAsia="lv-LV"/>
        </w:rPr>
      </w:pPr>
      <w:bookmarkStart w:id="9"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9"/>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146D5E">
      <w:pPr>
        <w:pStyle w:val="naisf"/>
        <w:numPr>
          <w:ilvl w:val="0"/>
          <w:numId w:val="3"/>
        </w:numPr>
        <w:spacing w:before="0" w:beforeAutospacing="0" w:after="120" w:afterAutospacing="0"/>
      </w:pPr>
      <w:bookmarkStart w:id="10" w:name="_Ref120490735"/>
      <w:r>
        <w:t>S</w:t>
      </w:r>
      <w:r w:rsidR="002A370A">
        <w:t xml:space="preserve">adarbības iestāde, pamatojoties uz vērtēšanas komisijas sniegto atzinumu, pieņem lēmumu </w:t>
      </w:r>
      <w:r w:rsidR="0093766F">
        <w:t>(turpmāk – lēmums) par:</w:t>
      </w:r>
      <w:bookmarkEnd w:id="10"/>
    </w:p>
    <w:p w14:paraId="620EEF71" w14:textId="77777777" w:rsidR="0093766F" w:rsidRPr="00BC022F" w:rsidRDefault="0093766F" w:rsidP="00146D5E">
      <w:pPr>
        <w:pStyle w:val="naisf"/>
        <w:numPr>
          <w:ilvl w:val="1"/>
          <w:numId w:val="3"/>
        </w:numPr>
        <w:spacing w:before="0" w:beforeAutospacing="0" w:after="120" w:afterAutospacing="0"/>
      </w:pPr>
      <w:bookmarkStart w:id="11" w:name="_Ref120521412"/>
      <w:r w:rsidRPr="00BC022F">
        <w:t>projekta iesnieguma apstiprināšanu;</w:t>
      </w:r>
      <w:bookmarkEnd w:id="11"/>
    </w:p>
    <w:p w14:paraId="7204B92F" w14:textId="77777777" w:rsidR="0093766F" w:rsidRPr="00BC022F" w:rsidRDefault="0093766F" w:rsidP="00146D5E">
      <w:pPr>
        <w:pStyle w:val="naisf"/>
        <w:numPr>
          <w:ilvl w:val="1"/>
          <w:numId w:val="3"/>
        </w:numPr>
        <w:spacing w:before="0" w:beforeAutospacing="0" w:after="120" w:afterAutospacing="0"/>
      </w:pPr>
      <w:bookmarkStart w:id="12" w:name="_Ref120521415"/>
      <w:r w:rsidRPr="00BC022F">
        <w:t>projekta iesnieguma apstiprināšanu ar nosacījumu;</w:t>
      </w:r>
      <w:bookmarkEnd w:id="12"/>
    </w:p>
    <w:p w14:paraId="4273B6EA" w14:textId="77777777" w:rsidR="004D46FF" w:rsidRPr="00BC022F" w:rsidRDefault="0093766F" w:rsidP="00146D5E">
      <w:pPr>
        <w:pStyle w:val="naisf"/>
        <w:numPr>
          <w:ilvl w:val="1"/>
          <w:numId w:val="3"/>
        </w:numPr>
        <w:spacing w:before="0" w:beforeAutospacing="0" w:after="120" w:afterAutospacing="0"/>
      </w:pPr>
      <w:r w:rsidRPr="00BC022F">
        <w:t>projekta iesnieguma noraidīšanu.</w:t>
      </w:r>
    </w:p>
    <w:p w14:paraId="73320236" w14:textId="18A7364E" w:rsidR="000F07BB" w:rsidRPr="00AE133D" w:rsidRDefault="006E1557" w:rsidP="00146D5E">
      <w:pPr>
        <w:pStyle w:val="naisf"/>
        <w:numPr>
          <w:ilvl w:val="0"/>
          <w:numId w:val="3"/>
        </w:numPr>
        <w:spacing w:before="0" w:beforeAutospacing="0" w:after="120" w:afterAutospacing="0"/>
      </w:pPr>
      <w:r>
        <w:t xml:space="preserve">Lēmumu </w:t>
      </w:r>
      <w:r w:rsidR="00A47BBD">
        <w:t xml:space="preserve">sadarbības iestāde </w:t>
      </w:r>
      <w:r>
        <w:t>pieņem 3 mēnešu laikā pēc projekt</w:t>
      </w:r>
      <w:r w:rsidR="0054489D">
        <w:t>a</w:t>
      </w:r>
      <w:r>
        <w:t xml:space="preserve"> iesniegum</w:t>
      </w:r>
      <w:r w:rsidR="0054489D">
        <w:t>a</w:t>
      </w:r>
      <w:r>
        <w:t xml:space="preserve"> iesniegšanas beigu datuma.</w:t>
      </w:r>
    </w:p>
    <w:p w14:paraId="237CDED1" w14:textId="276DEBFA" w:rsidR="00E00D8D" w:rsidRPr="00BC022F" w:rsidRDefault="00E860CF" w:rsidP="00146D5E">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00D8D" w:rsidRPr="00BC022F">
        <w:t>projekta iesniegums atbilst projekt</w:t>
      </w:r>
      <w:r w:rsidR="00F402AF">
        <w:t>a</w:t>
      </w:r>
      <w:r w:rsidR="00E00D8D" w:rsidRPr="00BC022F">
        <w:t xml:space="preserve"> iesniegum</w:t>
      </w:r>
      <w:r w:rsidR="00F402AF">
        <w:t>a</w:t>
      </w:r>
      <w:r w:rsidR="00E00D8D" w:rsidRPr="00BC022F">
        <w:t xml:space="preserve"> vērtēšanas kritērijiem.</w:t>
      </w:r>
    </w:p>
    <w:p w14:paraId="6AF2D09B" w14:textId="64D4BB2B" w:rsidR="00E860CF" w:rsidRPr="00BC022F" w:rsidRDefault="00250E1E" w:rsidP="00146D5E">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F402AF">
        <w:t>a</w:t>
      </w:r>
      <w:r>
        <w:t xml:space="preserve"> iesniegum</w:t>
      </w:r>
      <w:r w:rsidR="00F402AF">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42002CB0" w:rsidR="009930F5" w:rsidRPr="007F7320" w:rsidRDefault="00A053E0" w:rsidP="00146D5E">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pieņem, ja</w:t>
      </w:r>
      <w:r w:rsidR="00747D7B">
        <w:t xml:space="preserve"> </w:t>
      </w:r>
      <w:r w:rsidR="009930F5" w:rsidRPr="00BC022F">
        <w:t>projekta iesniedzējs nav uzaicināts iesniegt projekta iesniegumu</w:t>
      </w:r>
      <w:r w:rsidR="009930F5">
        <w:t>.</w:t>
      </w:r>
    </w:p>
    <w:p w14:paraId="174DCF20" w14:textId="292BDB79" w:rsidR="008C6C65" w:rsidRPr="00BC022F" w:rsidRDefault="008C6C65" w:rsidP="00146D5E">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146D5E">
      <w:pPr>
        <w:pStyle w:val="naisf"/>
        <w:numPr>
          <w:ilvl w:val="1"/>
          <w:numId w:val="3"/>
        </w:numPr>
        <w:spacing w:before="0" w:beforeAutospacing="0" w:after="120" w:afterAutospacing="0"/>
      </w:pPr>
      <w:bookmarkStart w:id="13" w:name="_Ref120521487"/>
      <w:r w:rsidRPr="00BC022F">
        <w:t>lēmumā noteikto nosacījumu izpildi, ja precizētais projekta iesniegums iesniegts lēmumā noteiktajā termiņā un ar precizējumiem projekta iesniegumā ir izpildīti visi lēmumā izvirzītie nosacījumi;</w:t>
      </w:r>
      <w:bookmarkEnd w:id="13"/>
    </w:p>
    <w:p w14:paraId="38783DE3" w14:textId="28D60643" w:rsidR="008C6C65" w:rsidRPr="00BC022F" w:rsidRDefault="009E55B3" w:rsidP="00146D5E">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7D5A61">
        <w:t>a</w:t>
      </w:r>
      <w:r w:rsidR="008C6C65" w:rsidRPr="00BC022F">
        <w:t xml:space="preserve"> iesniegum</w:t>
      </w:r>
      <w:r w:rsidR="007D5A61">
        <w:t>a</w:t>
      </w:r>
      <w:r w:rsidR="008C6C65" w:rsidRPr="00BC022F">
        <w:t xml:space="preserve"> vērtēšanas kritērijiem.</w:t>
      </w:r>
    </w:p>
    <w:p w14:paraId="327368D3" w14:textId="1D9AFC8D" w:rsidR="00E225A8" w:rsidRPr="00BC022F" w:rsidRDefault="005A65DD" w:rsidP="00146D5E">
      <w:pPr>
        <w:pStyle w:val="ListParagraph"/>
        <w:numPr>
          <w:ilvl w:val="0"/>
          <w:numId w:val="3"/>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9B3D51">
        <w:rPr>
          <w:rFonts w:eastAsia="Times New Roman" w:cs="Times New Roman"/>
          <w:szCs w:val="24"/>
          <w:lang w:eastAsia="lv-LV"/>
        </w:rPr>
        <w:t>vienošanās</w:t>
      </w:r>
      <w:r w:rsidRPr="009B3D51">
        <w:rPr>
          <w:rFonts w:eastAsia="Times New Roman" w:cs="Times New Roman"/>
          <w:szCs w:val="24"/>
          <w:lang w:eastAsia="lv-LV"/>
        </w:rPr>
        <w:t xml:space="preserve"> </w:t>
      </w:r>
      <w:r w:rsidRPr="2C1C31AB">
        <w:rPr>
          <w:rFonts w:eastAsia="Times New Roman" w:cs="Times New Roman"/>
          <w:szCs w:val="24"/>
          <w:lang w:eastAsia="lv-LV"/>
        </w:rPr>
        <w:t>slēgšanas procedūru.</w:t>
      </w:r>
    </w:p>
    <w:p w14:paraId="537366BC" w14:textId="1086A8C2" w:rsidR="00211D41" w:rsidRPr="00BC022F" w:rsidRDefault="0093766F" w:rsidP="00146D5E">
      <w:pPr>
        <w:pStyle w:val="ListParagraph"/>
        <w:numPr>
          <w:ilvl w:val="0"/>
          <w:numId w:val="3"/>
        </w:numPr>
        <w:spacing w:before="0"/>
        <w:rPr>
          <w:rFonts w:eastAsia="Times New Roman" w:cs="Times New Roman"/>
          <w:szCs w:val="24"/>
          <w:lang w:eastAsia="lv-LV"/>
        </w:rPr>
      </w:pPr>
      <w:r w:rsidRPr="43D1CD1B">
        <w:rPr>
          <w:rFonts w:cs="Times New Roman"/>
          <w:szCs w:val="24"/>
        </w:rPr>
        <w:t xml:space="preserve">Informāciju par </w:t>
      </w:r>
      <w:r w:rsidR="009E0969" w:rsidRPr="009B3D51">
        <w:rPr>
          <w:rFonts w:cs="Times New Roman"/>
          <w:szCs w:val="24"/>
        </w:rPr>
        <w:t>apstiprināto projekta iesniegumu</w:t>
      </w:r>
      <w:r w:rsidR="003F63A7" w:rsidRPr="009B3D51">
        <w:rPr>
          <w:rFonts w:cs="Times New Roman"/>
          <w:szCs w:val="24"/>
        </w:rPr>
        <w:t xml:space="preserve"> </w:t>
      </w:r>
      <w:r w:rsidR="54CB2501" w:rsidRPr="009B3D51">
        <w:rPr>
          <w:rFonts w:cs="Times New Roman"/>
          <w:szCs w:val="24"/>
        </w:rPr>
        <w:t>sadarbības iestāde</w:t>
      </w:r>
      <w:r w:rsidR="003F63A7" w:rsidRPr="009B3D51">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0">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146D5E">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3DE4796C" w:rsidR="00402A7F" w:rsidRDefault="00402A7F" w:rsidP="00146D5E">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21" w:history="1">
        <w:r w:rsidR="001348D1" w:rsidRPr="005372EC">
          <w:rPr>
            <w:rStyle w:val="Hyperlink"/>
            <w:rFonts w:eastAsia="Times New Roman"/>
            <w:bCs/>
            <w:szCs w:val="24"/>
            <w:lang w:eastAsia="lv-LV"/>
          </w:rPr>
          <w:t>https://www.cfla.gov.lv/lv/4-3-3-2</w:t>
        </w:r>
      </w:hyperlink>
      <w:r w:rsidR="00CA5F7D" w:rsidRPr="00CA5F7D">
        <w:rPr>
          <w:rFonts w:eastAsia="Times New Roman"/>
          <w:bCs/>
          <w:color w:val="FF0000"/>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2"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146D5E">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08AB1446" w:rsidR="00402A7F" w:rsidRPr="004C7CD6" w:rsidRDefault="00402A7F" w:rsidP="00146D5E">
      <w:pPr>
        <w:pStyle w:val="ListParagraph"/>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Projekta iesniedzējs jautājumus par konkrēto projekt</w:t>
      </w:r>
      <w:r w:rsidR="0054489D">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54489D">
        <w:rPr>
          <w:rFonts w:eastAsia="Times New Roman"/>
          <w:color w:val="000000" w:themeColor="text1"/>
          <w:szCs w:val="24"/>
          <w:lang w:eastAsia="lv-LV"/>
        </w:rPr>
        <w:t>a</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w:t>
      </w:r>
      <w:r w:rsidR="0054489D">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54489D">
        <w:rPr>
          <w:rFonts w:eastAsia="Times New Roman"/>
          <w:color w:val="000000" w:themeColor="text1"/>
          <w:szCs w:val="24"/>
          <w:lang w:eastAsia="lv-LV"/>
        </w:rPr>
        <w:t>a</w:t>
      </w:r>
      <w:r w:rsidRPr="2C1C31AB">
        <w:rPr>
          <w:rFonts w:eastAsia="Times New Roman"/>
          <w:color w:val="000000" w:themeColor="text1"/>
          <w:szCs w:val="24"/>
          <w:lang w:eastAsia="lv-LV"/>
        </w:rPr>
        <w:t xml:space="preserve"> iesniegšanas beigu termiņam.</w:t>
      </w:r>
    </w:p>
    <w:p w14:paraId="42982291" w14:textId="77777777" w:rsidR="00402A7F" w:rsidRDefault="00402A7F" w:rsidP="00146D5E">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4FDCDDD2" w:rsidR="00402A7F" w:rsidRPr="00731BBA" w:rsidRDefault="00402A7F" w:rsidP="00146D5E">
      <w:pPr>
        <w:pStyle w:val="ListParagraph"/>
        <w:numPr>
          <w:ilvl w:val="0"/>
          <w:numId w:val="3"/>
        </w:numPr>
        <w:spacing w:before="0"/>
        <w:contextualSpacing w:val="0"/>
        <w:outlineLvl w:val="3"/>
        <w:rPr>
          <w:rFonts w:eastAsia="Times New Roman"/>
          <w:color w:val="000000"/>
          <w:szCs w:val="24"/>
          <w:lang w:eastAsia="lv-LV"/>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w:t>
      </w:r>
      <w:r w:rsidR="00F402AF">
        <w:rPr>
          <w:szCs w:val="24"/>
        </w:rPr>
        <w:t xml:space="preserve">KPVIS </w:t>
      </w:r>
      <w:r w:rsidRPr="23F7370D">
        <w:rPr>
          <w:szCs w:val="24"/>
        </w:rPr>
        <w:t xml:space="preserve">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4">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5DC6FD95" w:rsidR="00402A7F" w:rsidRPr="001D445C" w:rsidRDefault="00402A7F" w:rsidP="00146D5E">
      <w:pPr>
        <w:pStyle w:val="ListParagraph"/>
        <w:numPr>
          <w:ilvl w:val="0"/>
          <w:numId w:val="3"/>
        </w:numPr>
        <w:spacing w:before="0"/>
        <w:ind w:left="425" w:hanging="425"/>
        <w:contextualSpacing w:val="0"/>
        <w:rPr>
          <w:szCs w:val="24"/>
        </w:rPr>
      </w:pPr>
      <w:r w:rsidRPr="001D445C">
        <w:rPr>
          <w:szCs w:val="24"/>
        </w:rPr>
        <w:t>Aktuālā informācija par projekt</w:t>
      </w:r>
      <w:r w:rsidR="004B3766">
        <w:rPr>
          <w:szCs w:val="24"/>
        </w:rPr>
        <w:t>a</w:t>
      </w:r>
      <w:r w:rsidRPr="001D445C">
        <w:rPr>
          <w:szCs w:val="24"/>
        </w:rPr>
        <w:t xml:space="preserve"> iesniegum</w:t>
      </w:r>
      <w:r w:rsidR="004B3766">
        <w:rPr>
          <w:szCs w:val="24"/>
        </w:rPr>
        <w:t>a</w:t>
      </w:r>
      <w:r w:rsidRPr="001D445C">
        <w:rPr>
          <w:szCs w:val="24"/>
        </w:rPr>
        <w:t xml:space="preserve"> atlasi </w:t>
      </w:r>
      <w:r w:rsidR="0BC00C7B" w:rsidRPr="001D445C">
        <w:rPr>
          <w:szCs w:val="24"/>
        </w:rPr>
        <w:t xml:space="preserve">un atbildes uz biežāk uzdotajiem jautājumiem </w:t>
      </w:r>
      <w:r w:rsidRPr="001D445C">
        <w:rPr>
          <w:szCs w:val="24"/>
        </w:rPr>
        <w:t>ir pieejama</w:t>
      </w:r>
      <w:r w:rsidR="59F3CEBA" w:rsidRPr="001D445C">
        <w:rPr>
          <w:szCs w:val="24"/>
        </w:rPr>
        <w:t>s</w:t>
      </w:r>
      <w:r w:rsidRPr="001D445C">
        <w:rPr>
          <w:szCs w:val="24"/>
        </w:rPr>
        <w:t xml:space="preserve"> tīmekļa vietn</w:t>
      </w:r>
      <w:r w:rsidR="007B0B2C" w:rsidRPr="001D445C">
        <w:rPr>
          <w:szCs w:val="24"/>
        </w:rPr>
        <w:t xml:space="preserve">ē </w:t>
      </w:r>
      <w:hyperlink r:id="rId25" w:tgtFrame="_blank" w:history="1">
        <w:r w:rsidR="00ED10C2" w:rsidRPr="00ED10C2">
          <w:rPr>
            <w:rStyle w:val="Hyperlink"/>
          </w:rPr>
          <w:t>https://www.cfla.gov.lv/lv/2021-2027-projektu-atlases</w:t>
        </w:r>
      </w:hyperlink>
      <w:r w:rsidRPr="001D445C">
        <w:rPr>
          <w:szCs w:val="24"/>
        </w:rPr>
        <w:t>.</w:t>
      </w:r>
    </w:p>
    <w:p w14:paraId="61B8AD7C" w14:textId="7685FAFC" w:rsidR="00402A7F" w:rsidRPr="00447699" w:rsidRDefault="00402A7F" w:rsidP="00146D5E">
      <w:pPr>
        <w:pStyle w:val="ListParagraph"/>
        <w:numPr>
          <w:ilvl w:val="0"/>
          <w:numId w:val="3"/>
        </w:numPr>
        <w:spacing w:before="0"/>
        <w:contextualSpacing w:val="0"/>
        <w:rPr>
          <w:szCs w:val="24"/>
        </w:rPr>
      </w:pPr>
      <w:r w:rsidRPr="006914DC">
        <w:rPr>
          <w:szCs w:val="24"/>
        </w:rPr>
        <w:t xml:space="preserve">Vienošanās </w:t>
      </w:r>
      <w:r w:rsidRPr="00447699">
        <w:rPr>
          <w:szCs w:val="24"/>
        </w:rPr>
        <w:t xml:space="preserve">par projekta īstenošanu projekta teksts </w:t>
      </w:r>
      <w:r w:rsidRPr="006914DC">
        <w:rPr>
          <w:szCs w:val="24"/>
        </w:rPr>
        <w:t xml:space="preserve">vienošanās </w:t>
      </w:r>
      <w:r w:rsidRPr="00447699">
        <w:rPr>
          <w:szCs w:val="24"/>
        </w:rPr>
        <w:t xml:space="preserve">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6914DC" w:rsidRDefault="0004362D" w:rsidP="0098459D">
      <w:pPr>
        <w:ind w:left="1560" w:hanging="1276"/>
        <w:rPr>
          <w:rFonts w:cs="Times New Roman"/>
          <w:szCs w:val="24"/>
        </w:rPr>
      </w:pPr>
    </w:p>
    <w:p w14:paraId="601C98F0" w14:textId="4CC8F6DD" w:rsidR="007302AC" w:rsidRPr="00A8262E" w:rsidRDefault="00677E5D" w:rsidP="43D1CD1B">
      <w:pPr>
        <w:ind w:left="1560" w:hanging="1276"/>
        <w:rPr>
          <w:rFonts w:cs="Times New Roman"/>
          <w:szCs w:val="24"/>
        </w:rPr>
      </w:pPr>
      <w:r w:rsidRPr="00A8262E">
        <w:rPr>
          <w:rFonts w:cs="Times New Roman"/>
          <w:szCs w:val="24"/>
        </w:rPr>
        <w:t>1</w:t>
      </w:r>
      <w:r w:rsidR="00D71526" w:rsidRPr="00A8262E">
        <w:rPr>
          <w:rFonts w:cs="Times New Roman"/>
          <w:szCs w:val="24"/>
        </w:rPr>
        <w:t>.</w:t>
      </w:r>
      <w:r w:rsidRPr="00A8262E">
        <w:rPr>
          <w:rFonts w:cs="Times New Roman"/>
          <w:szCs w:val="24"/>
        </w:rPr>
        <w:t> </w:t>
      </w:r>
      <w:r w:rsidR="00D71526" w:rsidRPr="00A8262E">
        <w:rPr>
          <w:rFonts w:cs="Times New Roman"/>
          <w:szCs w:val="24"/>
        </w:rPr>
        <w:t xml:space="preserve">pielikums. </w:t>
      </w:r>
      <w:r w:rsidR="004F1DAD" w:rsidRPr="00A8262E">
        <w:rPr>
          <w:rFonts w:cs="Times New Roman"/>
          <w:szCs w:val="24"/>
        </w:rPr>
        <w:t>Projekta iesnieguma vērtēšanas kritēriji un to</w:t>
      </w:r>
      <w:r w:rsidR="004F1DAD" w:rsidRPr="00A8262E">
        <w:rPr>
          <w:rFonts w:eastAsia="Times New Roman" w:cs="Times New Roman"/>
          <w:szCs w:val="24"/>
          <w:lang w:eastAsia="lv-LV"/>
        </w:rPr>
        <w:t xml:space="preserve"> piemērošanas metodika uz </w:t>
      </w:r>
      <w:r w:rsidR="009F4EF1" w:rsidRPr="006914DC">
        <w:rPr>
          <w:rFonts w:cs="Times New Roman"/>
          <w:szCs w:val="24"/>
        </w:rPr>
        <w:t>2</w:t>
      </w:r>
      <w:r w:rsidR="004851B2">
        <w:rPr>
          <w:rFonts w:cs="Times New Roman"/>
          <w:szCs w:val="24"/>
        </w:rPr>
        <w:t>3</w:t>
      </w:r>
      <w:r w:rsidR="004F1DAD" w:rsidRPr="006914DC">
        <w:rPr>
          <w:rFonts w:cs="Times New Roman"/>
          <w:szCs w:val="24"/>
        </w:rPr>
        <w:t xml:space="preserve"> </w:t>
      </w:r>
      <w:r w:rsidR="004F1DAD" w:rsidRPr="00A8262E">
        <w:rPr>
          <w:rFonts w:cs="Times New Roman"/>
          <w:szCs w:val="24"/>
        </w:rPr>
        <w:t xml:space="preserve">lapām. </w:t>
      </w:r>
    </w:p>
    <w:p w14:paraId="28C77EFD" w14:textId="4F219AA8" w:rsidR="004B20D5" w:rsidRPr="00A8262E" w:rsidRDefault="00677E5D" w:rsidP="43D1CD1B">
      <w:pPr>
        <w:ind w:left="1560" w:hanging="1276"/>
        <w:rPr>
          <w:rFonts w:cs="Times New Roman"/>
          <w:szCs w:val="24"/>
        </w:rPr>
      </w:pPr>
      <w:r w:rsidRPr="00A8262E">
        <w:rPr>
          <w:rFonts w:cs="Times New Roman"/>
          <w:szCs w:val="24"/>
        </w:rPr>
        <w:t>2</w:t>
      </w:r>
      <w:r w:rsidR="001F2114" w:rsidRPr="00A8262E">
        <w:rPr>
          <w:rFonts w:cs="Times New Roman"/>
          <w:szCs w:val="24"/>
        </w:rPr>
        <w:t>.</w:t>
      </w:r>
      <w:r w:rsidRPr="00A8262E">
        <w:rPr>
          <w:rFonts w:cs="Times New Roman"/>
          <w:szCs w:val="24"/>
        </w:rPr>
        <w:t> </w:t>
      </w:r>
      <w:r w:rsidR="001F2114" w:rsidRPr="00A8262E">
        <w:rPr>
          <w:rFonts w:cs="Times New Roman"/>
          <w:szCs w:val="24"/>
        </w:rPr>
        <w:t>pielikums.</w:t>
      </w:r>
      <w:r w:rsidR="3ECC83F2" w:rsidRPr="00A8262E">
        <w:rPr>
          <w:rFonts w:cs="Times New Roman"/>
          <w:szCs w:val="24"/>
        </w:rPr>
        <w:t xml:space="preserve"> </w:t>
      </w:r>
      <w:r w:rsidR="004F1DAD" w:rsidRPr="00A8262E">
        <w:rPr>
          <w:rFonts w:cs="Times New Roman"/>
          <w:szCs w:val="24"/>
        </w:rPr>
        <w:t xml:space="preserve">Projekta iesnieguma aizpildīšanas metodika uz </w:t>
      </w:r>
      <w:r w:rsidR="00A8262E" w:rsidRPr="006914DC">
        <w:rPr>
          <w:rFonts w:cs="Times New Roman"/>
          <w:szCs w:val="24"/>
        </w:rPr>
        <w:t>41</w:t>
      </w:r>
      <w:r w:rsidR="004F1DAD" w:rsidRPr="006914DC">
        <w:rPr>
          <w:rFonts w:cs="Times New Roman"/>
          <w:szCs w:val="24"/>
        </w:rPr>
        <w:t xml:space="preserve"> </w:t>
      </w:r>
      <w:r w:rsidR="004F1DAD" w:rsidRPr="00A8262E">
        <w:rPr>
          <w:rFonts w:cs="Times New Roman"/>
          <w:szCs w:val="24"/>
        </w:rPr>
        <w:t>lap</w:t>
      </w:r>
      <w:r w:rsidR="00A8262E" w:rsidRPr="00A8262E">
        <w:rPr>
          <w:rFonts w:cs="Times New Roman"/>
          <w:szCs w:val="24"/>
        </w:rPr>
        <w:t>as</w:t>
      </w:r>
      <w:r w:rsidR="004F1DAD" w:rsidRPr="00A8262E">
        <w:rPr>
          <w:rFonts w:cs="Times New Roman"/>
          <w:szCs w:val="24"/>
        </w:rPr>
        <w:t>.</w:t>
      </w:r>
    </w:p>
    <w:p w14:paraId="44242580" w14:textId="4416075B" w:rsidR="007302AC" w:rsidRPr="00BC022F" w:rsidRDefault="00C21109" w:rsidP="0098459D">
      <w:pPr>
        <w:ind w:left="1560" w:hanging="1276"/>
        <w:rPr>
          <w:rFonts w:eastAsia="Times New Roman" w:cs="Times New Roman"/>
          <w:szCs w:val="24"/>
          <w:lang w:eastAsia="lv-LV"/>
        </w:rPr>
      </w:pPr>
      <w:r w:rsidRPr="00A8262E">
        <w:rPr>
          <w:rFonts w:eastAsia="Times New Roman" w:cs="Times New Roman"/>
          <w:szCs w:val="24"/>
          <w:lang w:eastAsia="lv-LV"/>
        </w:rPr>
        <w:t>3</w:t>
      </w:r>
      <w:r w:rsidR="00CF6E17" w:rsidRPr="00A8262E">
        <w:rPr>
          <w:rFonts w:eastAsia="Times New Roman" w:cs="Times New Roman"/>
          <w:szCs w:val="24"/>
          <w:lang w:eastAsia="lv-LV"/>
        </w:rPr>
        <w:t>.</w:t>
      </w:r>
      <w:r w:rsidR="00677E5D" w:rsidRPr="00A8262E">
        <w:t> </w:t>
      </w:r>
      <w:r w:rsidR="007302AC" w:rsidRPr="00A8262E">
        <w:rPr>
          <w:rFonts w:eastAsia="Times New Roman" w:cs="Times New Roman"/>
          <w:szCs w:val="24"/>
          <w:lang w:eastAsia="lv-LV"/>
        </w:rPr>
        <w:t>pielikums</w:t>
      </w:r>
      <w:r w:rsidR="008A35FB" w:rsidRPr="00A8262E">
        <w:rPr>
          <w:rFonts w:eastAsia="Times New Roman" w:cs="Times New Roman"/>
          <w:szCs w:val="24"/>
          <w:lang w:eastAsia="lv-LV"/>
        </w:rPr>
        <w:t>.</w:t>
      </w:r>
      <w:r w:rsidR="007302AC" w:rsidRPr="00A8262E">
        <w:rPr>
          <w:rFonts w:eastAsia="Times New Roman" w:cs="Times New Roman"/>
          <w:szCs w:val="24"/>
          <w:lang w:eastAsia="lv-LV"/>
        </w:rPr>
        <w:t xml:space="preserve"> </w:t>
      </w:r>
      <w:r w:rsidR="008A56D7" w:rsidRPr="006914DC">
        <w:rPr>
          <w:rFonts w:eastAsia="Times New Roman" w:cs="Times New Roman"/>
          <w:szCs w:val="24"/>
          <w:lang w:eastAsia="lv-LV"/>
        </w:rPr>
        <w:t>V</w:t>
      </w:r>
      <w:r w:rsidR="008A35FB" w:rsidRPr="006914DC">
        <w:rPr>
          <w:rFonts w:eastAsia="Times New Roman" w:cs="Times New Roman"/>
          <w:szCs w:val="24"/>
          <w:lang w:eastAsia="lv-LV"/>
        </w:rPr>
        <w:t xml:space="preserve">ienošanās </w:t>
      </w:r>
      <w:r w:rsidR="008A35FB" w:rsidRPr="43D1CD1B">
        <w:rPr>
          <w:rFonts w:eastAsia="Times New Roman" w:cs="Times New Roman"/>
          <w:szCs w:val="24"/>
          <w:lang w:eastAsia="lv-LV"/>
        </w:rPr>
        <w:t>par projekta īstenošanu projekts</w:t>
      </w:r>
      <w:r w:rsidR="00F4346B" w:rsidRPr="43D1CD1B">
        <w:rPr>
          <w:rFonts w:eastAsia="Times New Roman" w:cs="Times New Roman"/>
          <w:szCs w:val="24"/>
          <w:lang w:eastAsia="lv-LV"/>
        </w:rPr>
        <w:t xml:space="preserve"> </w:t>
      </w:r>
      <w:r w:rsidR="117932E3" w:rsidRPr="43D1CD1B">
        <w:rPr>
          <w:rFonts w:eastAsia="Times New Roman" w:cs="Times New Roman"/>
          <w:szCs w:val="24"/>
          <w:lang w:eastAsia="lv-LV"/>
        </w:rPr>
        <w:t>uz</w:t>
      </w:r>
      <w:r w:rsidR="00F4346B" w:rsidRPr="43D1CD1B">
        <w:rPr>
          <w:rFonts w:eastAsia="Times New Roman" w:cs="Times New Roman"/>
          <w:szCs w:val="24"/>
          <w:lang w:eastAsia="lv-LV"/>
        </w:rPr>
        <w:t xml:space="preserve"> </w:t>
      </w:r>
      <w:r w:rsidR="009F2AA9" w:rsidRPr="00614D2B">
        <w:rPr>
          <w:rFonts w:cs="Times New Roman"/>
          <w:szCs w:val="24"/>
        </w:rPr>
        <w:t>15</w:t>
      </w:r>
      <w:r w:rsidR="001707C5" w:rsidRPr="43D1CD1B">
        <w:rPr>
          <w:rFonts w:cs="Times New Roman"/>
          <w:color w:val="FF0000"/>
          <w:szCs w:val="24"/>
        </w:rPr>
        <w:t xml:space="preserve"> </w:t>
      </w:r>
      <w:r w:rsidR="00A5225F" w:rsidRPr="43D1CD1B">
        <w:rPr>
          <w:rFonts w:cs="Times New Roman"/>
          <w:szCs w:val="24"/>
        </w:rPr>
        <w:t>lapām.</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0A833D49" w14:textId="13772841" w:rsidR="002A2A40" w:rsidRDefault="002A2A40" w:rsidP="002A2A40">
      <w:pPr>
        <w:ind w:left="1560" w:hanging="1276"/>
        <w:rPr>
          <w:rFonts w:eastAsia="Times New Roman" w:cs="Times New Roman"/>
          <w:color w:val="000000" w:themeColor="text1"/>
          <w:szCs w:val="24"/>
        </w:rPr>
      </w:pPr>
      <w:r>
        <w:rPr>
          <w:rFonts w:eastAsia="Times New Roman" w:cs="Times New Roman"/>
          <w:i/>
          <w:iCs/>
          <w:color w:val="000000" w:themeColor="text1"/>
          <w:sz w:val="19"/>
          <w:szCs w:val="19"/>
        </w:rPr>
        <w:t>Ķepīte</w:t>
      </w:r>
      <w:r w:rsidR="00CE3297">
        <w:rPr>
          <w:rFonts w:eastAsia="Times New Roman" w:cs="Times New Roman"/>
          <w:i/>
          <w:iCs/>
          <w:color w:val="000000" w:themeColor="text1"/>
          <w:sz w:val="19"/>
          <w:szCs w:val="19"/>
        </w:rPr>
        <w:t>,</w:t>
      </w:r>
      <w:r w:rsidRPr="7C73F14D">
        <w:rPr>
          <w:rFonts w:eastAsia="Times New Roman" w:cs="Times New Roman"/>
          <w:i/>
          <w:iCs/>
          <w:color w:val="000000" w:themeColor="text1"/>
          <w:sz w:val="19"/>
          <w:szCs w:val="19"/>
        </w:rPr>
        <w:t xml:space="preserve"> </w:t>
      </w:r>
      <w:r w:rsidR="00F60851">
        <w:rPr>
          <w:rFonts w:eastAsia="Times New Roman" w:cs="Times New Roman"/>
          <w:i/>
          <w:iCs/>
          <w:color w:val="000000" w:themeColor="text1"/>
          <w:sz w:val="19"/>
          <w:szCs w:val="19"/>
        </w:rPr>
        <w:t>26814586</w:t>
      </w:r>
    </w:p>
    <w:p w14:paraId="67D2D513" w14:textId="754BE300" w:rsidR="002A2A40" w:rsidRPr="009E55B3" w:rsidRDefault="0003332F" w:rsidP="002A2A40">
      <w:pPr>
        <w:ind w:left="1560" w:hanging="1276"/>
        <w:rPr>
          <w:rFonts w:cs="Times New Roman"/>
          <w:bCs/>
          <w:szCs w:val="24"/>
          <w:lang w:eastAsia="lv-LV"/>
        </w:rPr>
      </w:pPr>
      <w:hyperlink r:id="rId26" w:history="1">
        <w:r w:rsidR="00CE3297" w:rsidRPr="005372EC">
          <w:rPr>
            <w:rStyle w:val="Hyperlink"/>
            <w:rFonts w:eastAsia="Times New Roman" w:cs="Times New Roman"/>
            <w:i/>
            <w:iCs/>
            <w:sz w:val="19"/>
            <w:szCs w:val="19"/>
          </w:rPr>
          <w:t>agrita.kepite@cfla.gov.lv</w:t>
        </w:r>
      </w:hyperlink>
    </w:p>
    <w:p w14:paraId="11AD4F62" w14:textId="0CB80422" w:rsidR="003B2CA4" w:rsidRPr="00BC022F" w:rsidRDefault="003B2CA4" w:rsidP="0098459D">
      <w:pPr>
        <w:ind w:firstLine="0"/>
        <w:rPr>
          <w:rFonts w:eastAsia="Times New Roman" w:cs="Times New Roman"/>
          <w:color w:val="FF0000"/>
          <w:sz w:val="20"/>
          <w:szCs w:val="20"/>
          <w:lang w:eastAsia="lv-LV"/>
        </w:rPr>
      </w:pPr>
    </w:p>
    <w:p w14:paraId="4F91CA63" w14:textId="15A3DFBF" w:rsidR="009F6EF1" w:rsidRPr="009E55B3" w:rsidRDefault="009F6EF1" w:rsidP="00367CB4">
      <w:pPr>
        <w:ind w:left="284" w:firstLine="0"/>
        <w:jc w:val="right"/>
        <w:rPr>
          <w:rFonts w:cs="Times New Roman"/>
          <w:bCs/>
          <w:szCs w:val="24"/>
          <w:lang w:eastAsia="lv-LV"/>
        </w:rPr>
      </w:pPr>
    </w:p>
    <w:sectPr w:rsidR="009F6EF1" w:rsidRPr="009E55B3" w:rsidSect="00BE1AD6">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05566" w14:textId="77777777" w:rsidR="00FE405E" w:rsidRDefault="00FE405E">
      <w:r>
        <w:separator/>
      </w:r>
    </w:p>
  </w:endnote>
  <w:endnote w:type="continuationSeparator" w:id="0">
    <w:p w14:paraId="03787917" w14:textId="77777777" w:rsidR="00FE405E" w:rsidRDefault="00FE405E">
      <w:r>
        <w:continuationSeparator/>
      </w:r>
    </w:p>
  </w:endnote>
  <w:endnote w:type="continuationNotice" w:id="1">
    <w:p w14:paraId="496E184A" w14:textId="77777777" w:rsidR="00FE405E" w:rsidRDefault="00FE405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C1EDF" w14:textId="77777777" w:rsidR="00FE405E" w:rsidRDefault="00FE405E" w:rsidP="00F25516">
      <w:r>
        <w:separator/>
      </w:r>
    </w:p>
  </w:footnote>
  <w:footnote w:type="continuationSeparator" w:id="0">
    <w:p w14:paraId="0292819A" w14:textId="77777777" w:rsidR="00FE405E" w:rsidRDefault="00FE405E" w:rsidP="00F25516">
      <w:r>
        <w:continuationSeparator/>
      </w:r>
    </w:p>
  </w:footnote>
  <w:footnote w:type="continuationNotice" w:id="1">
    <w:p w14:paraId="3651B93C" w14:textId="77777777" w:rsidR="00FE405E" w:rsidRDefault="00FE405E" w:rsidP="00152F67"/>
  </w:footnote>
  <w:footnote w:id="2">
    <w:p w14:paraId="65C570D8" w14:textId="4916993A" w:rsidR="00042789" w:rsidRPr="00562B25" w:rsidRDefault="00042789">
      <w:pPr>
        <w:pStyle w:val="FootnoteText"/>
        <w:rPr>
          <w:lang w:val="en-US"/>
        </w:rPr>
      </w:pPr>
      <w:r>
        <w:rPr>
          <w:rStyle w:val="FootnoteReference"/>
        </w:rPr>
        <w:footnoteRef/>
      </w:r>
      <w:r>
        <w:t xml:space="preserve"> </w:t>
      </w:r>
      <w:r w:rsidR="00DB6D5B" w:rsidRPr="00DB6D5B">
        <w:t>Ievērojot, plānotos grozījumus SAM MK noteikumos “Grozījums Ministru kabineta 2023. gada 28. novembra noteikumos Nr. 691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4.3.3.2. pasākuma "Nelabvēlīgākā situācijā esošu bezdarbnieku un ekonomiski neaktīvo iedzīvotāju iekļaušanās darba tirgū sekmēšana" īstenošanas noteikumi" attiecībā uz pasākumam pieejamo finansējumu, kas noteikts SAM MK noteikumu 7.punktā</w:t>
      </w:r>
    </w:p>
  </w:footnote>
  <w:footnote w:id="3">
    <w:p w14:paraId="321F8AFC" w14:textId="7B36BA5F" w:rsidR="00FB4B0B" w:rsidRPr="00FB455C"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w:t>
      </w:r>
      <w:r w:rsidR="0051541F">
        <w:rPr>
          <w:rFonts w:cs="Times New Roman"/>
          <w:sz w:val="20"/>
          <w:szCs w:val="20"/>
          <w:shd w:val="clear" w:color="auto" w:fill="FFFFFF"/>
        </w:rPr>
        <w:t xml:space="preserve">2018. gada 18. jūlija </w:t>
      </w:r>
      <w:r w:rsidR="00FB455C">
        <w:rPr>
          <w:rFonts w:cs="Times New Roman"/>
          <w:sz w:val="20"/>
          <w:szCs w:val="20"/>
          <w:shd w:val="clear" w:color="auto" w:fill="FFFFFF"/>
        </w:rPr>
        <w:t xml:space="preserve">regula </w:t>
      </w:r>
      <w:r w:rsidRPr="006A13A8">
        <w:rPr>
          <w:rFonts w:cs="Times New Roman"/>
          <w:sz w:val="20"/>
          <w:szCs w:val="20"/>
          <w:shd w:val="clear" w:color="auto" w:fill="FFFFFF"/>
        </w:rPr>
        <w:t xml:space="preserve">(ES,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C924255C"/>
    <w:lvl w:ilvl="0">
      <w:start w:val="1"/>
      <w:numFmt w:val="decimal"/>
      <w:lvlText w:val="%1."/>
      <w:lvlJc w:val="left"/>
      <w:pPr>
        <w:ind w:left="454" w:hanging="454"/>
      </w:pPr>
      <w:rPr>
        <w:rFonts w:hint="default"/>
        <w:b w:val="0"/>
        <w:i w:val="0"/>
        <w:iCs/>
        <w:color w:val="auto"/>
      </w:rPr>
    </w:lvl>
    <w:lvl w:ilvl="1">
      <w:start w:val="1"/>
      <w:numFmt w:val="decimal"/>
      <w:lvlText w:val="%1.%2."/>
      <w:lvlJc w:val="left"/>
      <w:pPr>
        <w:ind w:left="1077" w:hanging="567"/>
      </w:pPr>
      <w:rPr>
        <w:rFonts w:hint="default"/>
        <w:i w:val="0"/>
        <w:iCs/>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3332F"/>
    <w:rsid w:val="000367A5"/>
    <w:rsid w:val="00040A30"/>
    <w:rsid w:val="00040D28"/>
    <w:rsid w:val="00041330"/>
    <w:rsid w:val="00042789"/>
    <w:rsid w:val="00042E34"/>
    <w:rsid w:val="0004362D"/>
    <w:rsid w:val="0004459A"/>
    <w:rsid w:val="00045BF2"/>
    <w:rsid w:val="000471FC"/>
    <w:rsid w:val="00050719"/>
    <w:rsid w:val="00051445"/>
    <w:rsid w:val="00051815"/>
    <w:rsid w:val="00053A8B"/>
    <w:rsid w:val="00055741"/>
    <w:rsid w:val="00055B62"/>
    <w:rsid w:val="0005607E"/>
    <w:rsid w:val="0005668D"/>
    <w:rsid w:val="0005675D"/>
    <w:rsid w:val="00060FFB"/>
    <w:rsid w:val="00061AB8"/>
    <w:rsid w:val="000622CC"/>
    <w:rsid w:val="00063D44"/>
    <w:rsid w:val="00064C94"/>
    <w:rsid w:val="00067A3E"/>
    <w:rsid w:val="00067BB2"/>
    <w:rsid w:val="00071395"/>
    <w:rsid w:val="00071EBA"/>
    <w:rsid w:val="000726F3"/>
    <w:rsid w:val="000734DA"/>
    <w:rsid w:val="00073D4E"/>
    <w:rsid w:val="00074B5E"/>
    <w:rsid w:val="00075151"/>
    <w:rsid w:val="00075E04"/>
    <w:rsid w:val="0007792D"/>
    <w:rsid w:val="00077DC8"/>
    <w:rsid w:val="00080D8C"/>
    <w:rsid w:val="00081E54"/>
    <w:rsid w:val="0008339D"/>
    <w:rsid w:val="00090039"/>
    <w:rsid w:val="000910DF"/>
    <w:rsid w:val="00092804"/>
    <w:rsid w:val="0009522D"/>
    <w:rsid w:val="00095981"/>
    <w:rsid w:val="00096389"/>
    <w:rsid w:val="000A08CC"/>
    <w:rsid w:val="000A0B1A"/>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32CD"/>
    <w:rsid w:val="000C3558"/>
    <w:rsid w:val="000C36A7"/>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5C26"/>
    <w:rsid w:val="000E71B7"/>
    <w:rsid w:val="000F07BB"/>
    <w:rsid w:val="000F28D3"/>
    <w:rsid w:val="000F4732"/>
    <w:rsid w:val="000F586E"/>
    <w:rsid w:val="000F7608"/>
    <w:rsid w:val="000F7D48"/>
    <w:rsid w:val="00100728"/>
    <w:rsid w:val="00101F04"/>
    <w:rsid w:val="00103090"/>
    <w:rsid w:val="001064F0"/>
    <w:rsid w:val="0010714F"/>
    <w:rsid w:val="001115F5"/>
    <w:rsid w:val="00111EFD"/>
    <w:rsid w:val="00112308"/>
    <w:rsid w:val="00112952"/>
    <w:rsid w:val="00112E49"/>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48D1"/>
    <w:rsid w:val="00136D14"/>
    <w:rsid w:val="00137B16"/>
    <w:rsid w:val="00140787"/>
    <w:rsid w:val="00140F12"/>
    <w:rsid w:val="001422B6"/>
    <w:rsid w:val="0014261A"/>
    <w:rsid w:val="0014518C"/>
    <w:rsid w:val="0014589B"/>
    <w:rsid w:val="00146620"/>
    <w:rsid w:val="00146848"/>
    <w:rsid w:val="00146D5E"/>
    <w:rsid w:val="00151EFA"/>
    <w:rsid w:val="00152F67"/>
    <w:rsid w:val="00156AA0"/>
    <w:rsid w:val="00161469"/>
    <w:rsid w:val="001629AA"/>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2137"/>
    <w:rsid w:val="001931FB"/>
    <w:rsid w:val="00193C5A"/>
    <w:rsid w:val="00193DC6"/>
    <w:rsid w:val="001943B6"/>
    <w:rsid w:val="00195776"/>
    <w:rsid w:val="00196D30"/>
    <w:rsid w:val="00196D54"/>
    <w:rsid w:val="001A05D7"/>
    <w:rsid w:val="001A2736"/>
    <w:rsid w:val="001A3840"/>
    <w:rsid w:val="001A43FB"/>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4215"/>
    <w:rsid w:val="001D445C"/>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3DE2"/>
    <w:rsid w:val="001F45A1"/>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29BF"/>
    <w:rsid w:val="00223A1F"/>
    <w:rsid w:val="00225AF4"/>
    <w:rsid w:val="0022622C"/>
    <w:rsid w:val="002274D6"/>
    <w:rsid w:val="00230300"/>
    <w:rsid w:val="002313C7"/>
    <w:rsid w:val="00231B2F"/>
    <w:rsid w:val="00232393"/>
    <w:rsid w:val="0023491B"/>
    <w:rsid w:val="0023565B"/>
    <w:rsid w:val="002359B1"/>
    <w:rsid w:val="00235DDF"/>
    <w:rsid w:val="00243BCC"/>
    <w:rsid w:val="002447DC"/>
    <w:rsid w:val="00244EEC"/>
    <w:rsid w:val="00246158"/>
    <w:rsid w:val="00247EE0"/>
    <w:rsid w:val="00250B8A"/>
    <w:rsid w:val="00250E1E"/>
    <w:rsid w:val="002517E6"/>
    <w:rsid w:val="00252A22"/>
    <w:rsid w:val="002533D1"/>
    <w:rsid w:val="00254159"/>
    <w:rsid w:val="00254E27"/>
    <w:rsid w:val="00256ED4"/>
    <w:rsid w:val="00256F0E"/>
    <w:rsid w:val="0025754F"/>
    <w:rsid w:val="002607BA"/>
    <w:rsid w:val="00261387"/>
    <w:rsid w:val="00261CCC"/>
    <w:rsid w:val="00264C06"/>
    <w:rsid w:val="0026560A"/>
    <w:rsid w:val="00265F6E"/>
    <w:rsid w:val="00266A93"/>
    <w:rsid w:val="0027054F"/>
    <w:rsid w:val="002722CC"/>
    <w:rsid w:val="00273FD1"/>
    <w:rsid w:val="00275639"/>
    <w:rsid w:val="00277321"/>
    <w:rsid w:val="0027767F"/>
    <w:rsid w:val="002815A6"/>
    <w:rsid w:val="00281ED6"/>
    <w:rsid w:val="00282730"/>
    <w:rsid w:val="00282F37"/>
    <w:rsid w:val="00283CBD"/>
    <w:rsid w:val="00283D9C"/>
    <w:rsid w:val="002861AB"/>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2A40"/>
    <w:rsid w:val="002A3226"/>
    <w:rsid w:val="002A34A9"/>
    <w:rsid w:val="002A370A"/>
    <w:rsid w:val="002A616A"/>
    <w:rsid w:val="002A62BA"/>
    <w:rsid w:val="002B023D"/>
    <w:rsid w:val="002B10E0"/>
    <w:rsid w:val="002B2C8E"/>
    <w:rsid w:val="002B5332"/>
    <w:rsid w:val="002B5E9C"/>
    <w:rsid w:val="002B6657"/>
    <w:rsid w:val="002B67AC"/>
    <w:rsid w:val="002B6B33"/>
    <w:rsid w:val="002B791B"/>
    <w:rsid w:val="002C16D3"/>
    <w:rsid w:val="002C2105"/>
    <w:rsid w:val="002C402A"/>
    <w:rsid w:val="002C60B4"/>
    <w:rsid w:val="002C7289"/>
    <w:rsid w:val="002C7F2B"/>
    <w:rsid w:val="002D0A7A"/>
    <w:rsid w:val="002D1663"/>
    <w:rsid w:val="002D1B7C"/>
    <w:rsid w:val="002D28EE"/>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1EF"/>
    <w:rsid w:val="002F4468"/>
    <w:rsid w:val="002F4E45"/>
    <w:rsid w:val="002F58B4"/>
    <w:rsid w:val="002F63F5"/>
    <w:rsid w:val="003006B8"/>
    <w:rsid w:val="0030261A"/>
    <w:rsid w:val="00302E9F"/>
    <w:rsid w:val="003034F4"/>
    <w:rsid w:val="003042E9"/>
    <w:rsid w:val="0030483C"/>
    <w:rsid w:val="00305567"/>
    <w:rsid w:val="003122C6"/>
    <w:rsid w:val="00313F21"/>
    <w:rsid w:val="003146CB"/>
    <w:rsid w:val="00314915"/>
    <w:rsid w:val="0031540C"/>
    <w:rsid w:val="003160DA"/>
    <w:rsid w:val="003162E9"/>
    <w:rsid w:val="00316A97"/>
    <w:rsid w:val="00316BE8"/>
    <w:rsid w:val="00317191"/>
    <w:rsid w:val="00317356"/>
    <w:rsid w:val="003174E2"/>
    <w:rsid w:val="003201F5"/>
    <w:rsid w:val="00320F68"/>
    <w:rsid w:val="00321077"/>
    <w:rsid w:val="003211D4"/>
    <w:rsid w:val="003226A2"/>
    <w:rsid w:val="003226F0"/>
    <w:rsid w:val="003242AE"/>
    <w:rsid w:val="00324E42"/>
    <w:rsid w:val="003255B2"/>
    <w:rsid w:val="003269F0"/>
    <w:rsid w:val="00326C81"/>
    <w:rsid w:val="00327553"/>
    <w:rsid w:val="00327999"/>
    <w:rsid w:val="003309DA"/>
    <w:rsid w:val="0033153B"/>
    <w:rsid w:val="0033161B"/>
    <w:rsid w:val="00332D7D"/>
    <w:rsid w:val="00333109"/>
    <w:rsid w:val="0033343D"/>
    <w:rsid w:val="00336389"/>
    <w:rsid w:val="0034102A"/>
    <w:rsid w:val="00341097"/>
    <w:rsid w:val="00342250"/>
    <w:rsid w:val="00342CEB"/>
    <w:rsid w:val="00343EEA"/>
    <w:rsid w:val="00346120"/>
    <w:rsid w:val="00346DA5"/>
    <w:rsid w:val="00347BA3"/>
    <w:rsid w:val="00350E7D"/>
    <w:rsid w:val="00350EBC"/>
    <w:rsid w:val="003535C8"/>
    <w:rsid w:val="00354CCB"/>
    <w:rsid w:val="00355F4C"/>
    <w:rsid w:val="00357050"/>
    <w:rsid w:val="00357CB0"/>
    <w:rsid w:val="00360C19"/>
    <w:rsid w:val="00360E0F"/>
    <w:rsid w:val="00361062"/>
    <w:rsid w:val="003623CC"/>
    <w:rsid w:val="003628BB"/>
    <w:rsid w:val="00362EE1"/>
    <w:rsid w:val="003632CC"/>
    <w:rsid w:val="00364F6C"/>
    <w:rsid w:val="00365B60"/>
    <w:rsid w:val="00367C84"/>
    <w:rsid w:val="00367CB4"/>
    <w:rsid w:val="00371405"/>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140"/>
    <w:rsid w:val="00392C90"/>
    <w:rsid w:val="003947B6"/>
    <w:rsid w:val="0039527A"/>
    <w:rsid w:val="003A0169"/>
    <w:rsid w:val="003A0199"/>
    <w:rsid w:val="003A0394"/>
    <w:rsid w:val="003A0EBC"/>
    <w:rsid w:val="003A2CD1"/>
    <w:rsid w:val="003A3B93"/>
    <w:rsid w:val="003A4B08"/>
    <w:rsid w:val="003A4FBD"/>
    <w:rsid w:val="003A52C9"/>
    <w:rsid w:val="003A5783"/>
    <w:rsid w:val="003A5C2A"/>
    <w:rsid w:val="003A6982"/>
    <w:rsid w:val="003A6F0C"/>
    <w:rsid w:val="003A7BDD"/>
    <w:rsid w:val="003B099F"/>
    <w:rsid w:val="003B0A60"/>
    <w:rsid w:val="003B1017"/>
    <w:rsid w:val="003B1E7F"/>
    <w:rsid w:val="003B2CA4"/>
    <w:rsid w:val="003B31A9"/>
    <w:rsid w:val="003B3EA9"/>
    <w:rsid w:val="003B41F3"/>
    <w:rsid w:val="003B4913"/>
    <w:rsid w:val="003B727A"/>
    <w:rsid w:val="003B7399"/>
    <w:rsid w:val="003C1F8C"/>
    <w:rsid w:val="003C2265"/>
    <w:rsid w:val="003C2691"/>
    <w:rsid w:val="003C27D7"/>
    <w:rsid w:val="003C2E47"/>
    <w:rsid w:val="003C31D0"/>
    <w:rsid w:val="003C3AC7"/>
    <w:rsid w:val="003C3CE9"/>
    <w:rsid w:val="003C4296"/>
    <w:rsid w:val="003C4CF7"/>
    <w:rsid w:val="003C675D"/>
    <w:rsid w:val="003C7DD0"/>
    <w:rsid w:val="003D03B5"/>
    <w:rsid w:val="003D1CCA"/>
    <w:rsid w:val="003D2528"/>
    <w:rsid w:val="003D270C"/>
    <w:rsid w:val="003D2F9A"/>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D6F"/>
    <w:rsid w:val="003F7ED7"/>
    <w:rsid w:val="0040006D"/>
    <w:rsid w:val="00400399"/>
    <w:rsid w:val="0040085E"/>
    <w:rsid w:val="00401EC8"/>
    <w:rsid w:val="00402A7F"/>
    <w:rsid w:val="00402F7A"/>
    <w:rsid w:val="004057A7"/>
    <w:rsid w:val="00405898"/>
    <w:rsid w:val="00407EBB"/>
    <w:rsid w:val="004101F8"/>
    <w:rsid w:val="00410AE1"/>
    <w:rsid w:val="004113B3"/>
    <w:rsid w:val="00411490"/>
    <w:rsid w:val="004136FE"/>
    <w:rsid w:val="00413905"/>
    <w:rsid w:val="00413AEB"/>
    <w:rsid w:val="0041408B"/>
    <w:rsid w:val="00414C2A"/>
    <w:rsid w:val="00415305"/>
    <w:rsid w:val="00415600"/>
    <w:rsid w:val="00421071"/>
    <w:rsid w:val="0042253D"/>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61C7"/>
    <w:rsid w:val="0044681D"/>
    <w:rsid w:val="00446954"/>
    <w:rsid w:val="004469DA"/>
    <w:rsid w:val="00446CC4"/>
    <w:rsid w:val="00447699"/>
    <w:rsid w:val="00447B05"/>
    <w:rsid w:val="00447C4F"/>
    <w:rsid w:val="00447D3D"/>
    <w:rsid w:val="004522D2"/>
    <w:rsid w:val="00456DC1"/>
    <w:rsid w:val="0046166F"/>
    <w:rsid w:val="00461C89"/>
    <w:rsid w:val="004623F3"/>
    <w:rsid w:val="00465F07"/>
    <w:rsid w:val="004662E0"/>
    <w:rsid w:val="00467970"/>
    <w:rsid w:val="00467A9F"/>
    <w:rsid w:val="00467DE8"/>
    <w:rsid w:val="00470818"/>
    <w:rsid w:val="00475FF9"/>
    <w:rsid w:val="0047692B"/>
    <w:rsid w:val="00476E1F"/>
    <w:rsid w:val="00480DD8"/>
    <w:rsid w:val="00482C98"/>
    <w:rsid w:val="00482D63"/>
    <w:rsid w:val="00484753"/>
    <w:rsid w:val="00485091"/>
    <w:rsid w:val="004851B2"/>
    <w:rsid w:val="0048576E"/>
    <w:rsid w:val="004857B6"/>
    <w:rsid w:val="00490637"/>
    <w:rsid w:val="00492B57"/>
    <w:rsid w:val="00494350"/>
    <w:rsid w:val="0049454A"/>
    <w:rsid w:val="004960A9"/>
    <w:rsid w:val="004960CA"/>
    <w:rsid w:val="00497048"/>
    <w:rsid w:val="004A3B57"/>
    <w:rsid w:val="004A3EAA"/>
    <w:rsid w:val="004A4B09"/>
    <w:rsid w:val="004A4DCC"/>
    <w:rsid w:val="004A500C"/>
    <w:rsid w:val="004A764E"/>
    <w:rsid w:val="004B1E14"/>
    <w:rsid w:val="004B20D5"/>
    <w:rsid w:val="004B20FA"/>
    <w:rsid w:val="004B2FEB"/>
    <w:rsid w:val="004B3766"/>
    <w:rsid w:val="004B3C4A"/>
    <w:rsid w:val="004B453C"/>
    <w:rsid w:val="004B56A5"/>
    <w:rsid w:val="004B663E"/>
    <w:rsid w:val="004B788C"/>
    <w:rsid w:val="004B79A6"/>
    <w:rsid w:val="004C1F9C"/>
    <w:rsid w:val="004C2582"/>
    <w:rsid w:val="004C2AE4"/>
    <w:rsid w:val="004C37AF"/>
    <w:rsid w:val="004C3C94"/>
    <w:rsid w:val="004C4D04"/>
    <w:rsid w:val="004D45A8"/>
    <w:rsid w:val="004D46FF"/>
    <w:rsid w:val="004D5026"/>
    <w:rsid w:val="004D68EF"/>
    <w:rsid w:val="004D6C1B"/>
    <w:rsid w:val="004D72E9"/>
    <w:rsid w:val="004D7510"/>
    <w:rsid w:val="004D7AF0"/>
    <w:rsid w:val="004D7C6B"/>
    <w:rsid w:val="004E0922"/>
    <w:rsid w:val="004E0B13"/>
    <w:rsid w:val="004E10E2"/>
    <w:rsid w:val="004E2BEB"/>
    <w:rsid w:val="004E3E32"/>
    <w:rsid w:val="004E3E56"/>
    <w:rsid w:val="004E402D"/>
    <w:rsid w:val="004F015B"/>
    <w:rsid w:val="004F061C"/>
    <w:rsid w:val="004F0D37"/>
    <w:rsid w:val="004F0DFE"/>
    <w:rsid w:val="004F1B0A"/>
    <w:rsid w:val="004F1DAD"/>
    <w:rsid w:val="004F1F7C"/>
    <w:rsid w:val="004F38C3"/>
    <w:rsid w:val="004F451B"/>
    <w:rsid w:val="004F4B51"/>
    <w:rsid w:val="004F5A73"/>
    <w:rsid w:val="004F759B"/>
    <w:rsid w:val="00500DA3"/>
    <w:rsid w:val="00501EF4"/>
    <w:rsid w:val="00503C1B"/>
    <w:rsid w:val="00506153"/>
    <w:rsid w:val="00511539"/>
    <w:rsid w:val="00511DAB"/>
    <w:rsid w:val="00513BCE"/>
    <w:rsid w:val="00513E6C"/>
    <w:rsid w:val="005150C3"/>
    <w:rsid w:val="0051541F"/>
    <w:rsid w:val="00517E15"/>
    <w:rsid w:val="0052067D"/>
    <w:rsid w:val="0052180D"/>
    <w:rsid w:val="00521903"/>
    <w:rsid w:val="00522975"/>
    <w:rsid w:val="005246B9"/>
    <w:rsid w:val="00524B9B"/>
    <w:rsid w:val="00525794"/>
    <w:rsid w:val="00525CAD"/>
    <w:rsid w:val="005301F2"/>
    <w:rsid w:val="0053179D"/>
    <w:rsid w:val="00531F24"/>
    <w:rsid w:val="00532A98"/>
    <w:rsid w:val="00533221"/>
    <w:rsid w:val="00534AE7"/>
    <w:rsid w:val="00534FD3"/>
    <w:rsid w:val="00535A0A"/>
    <w:rsid w:val="00535F93"/>
    <w:rsid w:val="0053706B"/>
    <w:rsid w:val="0054489D"/>
    <w:rsid w:val="00544CBC"/>
    <w:rsid w:val="00545C31"/>
    <w:rsid w:val="00546640"/>
    <w:rsid w:val="00547D4E"/>
    <w:rsid w:val="005504B5"/>
    <w:rsid w:val="00550B5F"/>
    <w:rsid w:val="005527C1"/>
    <w:rsid w:val="00553415"/>
    <w:rsid w:val="00555A3B"/>
    <w:rsid w:val="0055666A"/>
    <w:rsid w:val="00562B25"/>
    <w:rsid w:val="005672CD"/>
    <w:rsid w:val="00567495"/>
    <w:rsid w:val="00570716"/>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3C80"/>
    <w:rsid w:val="00594011"/>
    <w:rsid w:val="00594244"/>
    <w:rsid w:val="00595021"/>
    <w:rsid w:val="005A1C4D"/>
    <w:rsid w:val="005A2519"/>
    <w:rsid w:val="005A2556"/>
    <w:rsid w:val="005A2566"/>
    <w:rsid w:val="005A2F9B"/>
    <w:rsid w:val="005A3279"/>
    <w:rsid w:val="005A3434"/>
    <w:rsid w:val="005A65DD"/>
    <w:rsid w:val="005B0831"/>
    <w:rsid w:val="005B19A3"/>
    <w:rsid w:val="005B363D"/>
    <w:rsid w:val="005B3E80"/>
    <w:rsid w:val="005B4DBA"/>
    <w:rsid w:val="005B4F3E"/>
    <w:rsid w:val="005B79D7"/>
    <w:rsid w:val="005C0366"/>
    <w:rsid w:val="005C0840"/>
    <w:rsid w:val="005C10E2"/>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0532"/>
    <w:rsid w:val="005E4108"/>
    <w:rsid w:val="005E48EA"/>
    <w:rsid w:val="005E570F"/>
    <w:rsid w:val="005E5F1A"/>
    <w:rsid w:val="005E6A5A"/>
    <w:rsid w:val="005E6C68"/>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14CBD"/>
    <w:rsid w:val="00614D2B"/>
    <w:rsid w:val="00620219"/>
    <w:rsid w:val="006204AD"/>
    <w:rsid w:val="00620C60"/>
    <w:rsid w:val="00622BC3"/>
    <w:rsid w:val="0062331D"/>
    <w:rsid w:val="00624C26"/>
    <w:rsid w:val="006279A4"/>
    <w:rsid w:val="00632889"/>
    <w:rsid w:val="00633C03"/>
    <w:rsid w:val="00634932"/>
    <w:rsid w:val="0063568F"/>
    <w:rsid w:val="00635778"/>
    <w:rsid w:val="00635E32"/>
    <w:rsid w:val="00636A89"/>
    <w:rsid w:val="00636DC7"/>
    <w:rsid w:val="00640696"/>
    <w:rsid w:val="00641176"/>
    <w:rsid w:val="0064385A"/>
    <w:rsid w:val="00645C5B"/>
    <w:rsid w:val="00646D84"/>
    <w:rsid w:val="0064721C"/>
    <w:rsid w:val="006507F9"/>
    <w:rsid w:val="00651535"/>
    <w:rsid w:val="00651913"/>
    <w:rsid w:val="00652D3A"/>
    <w:rsid w:val="00653245"/>
    <w:rsid w:val="0065445B"/>
    <w:rsid w:val="006560BE"/>
    <w:rsid w:val="00660B24"/>
    <w:rsid w:val="00662403"/>
    <w:rsid w:val="00667C79"/>
    <w:rsid w:val="00670CCB"/>
    <w:rsid w:val="006721FB"/>
    <w:rsid w:val="00673807"/>
    <w:rsid w:val="00674A63"/>
    <w:rsid w:val="00675383"/>
    <w:rsid w:val="00675725"/>
    <w:rsid w:val="00676AF8"/>
    <w:rsid w:val="00677DF7"/>
    <w:rsid w:val="00677E5D"/>
    <w:rsid w:val="00680444"/>
    <w:rsid w:val="00680C49"/>
    <w:rsid w:val="00680F6E"/>
    <w:rsid w:val="0068115F"/>
    <w:rsid w:val="006821A5"/>
    <w:rsid w:val="00682333"/>
    <w:rsid w:val="006823DC"/>
    <w:rsid w:val="006839E8"/>
    <w:rsid w:val="00683D6B"/>
    <w:rsid w:val="006855FB"/>
    <w:rsid w:val="00685623"/>
    <w:rsid w:val="00687A8B"/>
    <w:rsid w:val="00690AC3"/>
    <w:rsid w:val="006914DC"/>
    <w:rsid w:val="00691AF2"/>
    <w:rsid w:val="00692139"/>
    <w:rsid w:val="00692603"/>
    <w:rsid w:val="00693AB5"/>
    <w:rsid w:val="00693D91"/>
    <w:rsid w:val="00693EE8"/>
    <w:rsid w:val="006974D7"/>
    <w:rsid w:val="006A0832"/>
    <w:rsid w:val="006A0ADD"/>
    <w:rsid w:val="006A0B96"/>
    <w:rsid w:val="006A13A8"/>
    <w:rsid w:val="006A2790"/>
    <w:rsid w:val="006A4986"/>
    <w:rsid w:val="006A4F32"/>
    <w:rsid w:val="006A5DCA"/>
    <w:rsid w:val="006A69E0"/>
    <w:rsid w:val="006A7E89"/>
    <w:rsid w:val="006B168E"/>
    <w:rsid w:val="006B34ED"/>
    <w:rsid w:val="006B3987"/>
    <w:rsid w:val="006B3B18"/>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4970"/>
    <w:rsid w:val="00704B8B"/>
    <w:rsid w:val="00707C1A"/>
    <w:rsid w:val="0071048C"/>
    <w:rsid w:val="007108F9"/>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76E"/>
    <w:rsid w:val="00740F71"/>
    <w:rsid w:val="00742043"/>
    <w:rsid w:val="00743768"/>
    <w:rsid w:val="00744FF4"/>
    <w:rsid w:val="00745483"/>
    <w:rsid w:val="007454FE"/>
    <w:rsid w:val="00745C4B"/>
    <w:rsid w:val="00746A32"/>
    <w:rsid w:val="007470A2"/>
    <w:rsid w:val="00747D7B"/>
    <w:rsid w:val="00750727"/>
    <w:rsid w:val="00750FD3"/>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2ECE"/>
    <w:rsid w:val="00773945"/>
    <w:rsid w:val="00774218"/>
    <w:rsid w:val="00774A73"/>
    <w:rsid w:val="00774C57"/>
    <w:rsid w:val="007752D5"/>
    <w:rsid w:val="007767C2"/>
    <w:rsid w:val="0077757A"/>
    <w:rsid w:val="00781BFB"/>
    <w:rsid w:val="00781FC2"/>
    <w:rsid w:val="00782546"/>
    <w:rsid w:val="00783042"/>
    <w:rsid w:val="007833D7"/>
    <w:rsid w:val="00783CB7"/>
    <w:rsid w:val="00783F13"/>
    <w:rsid w:val="00784C2E"/>
    <w:rsid w:val="00784CE6"/>
    <w:rsid w:val="00786059"/>
    <w:rsid w:val="007877D7"/>
    <w:rsid w:val="00790A8A"/>
    <w:rsid w:val="00790A97"/>
    <w:rsid w:val="00791620"/>
    <w:rsid w:val="00791C1B"/>
    <w:rsid w:val="00792F17"/>
    <w:rsid w:val="00795D94"/>
    <w:rsid w:val="00795EB9"/>
    <w:rsid w:val="00796C8C"/>
    <w:rsid w:val="00797480"/>
    <w:rsid w:val="00797776"/>
    <w:rsid w:val="007A102C"/>
    <w:rsid w:val="007A12FD"/>
    <w:rsid w:val="007A1458"/>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2F0F"/>
    <w:rsid w:val="007B40CE"/>
    <w:rsid w:val="007B4350"/>
    <w:rsid w:val="007B5495"/>
    <w:rsid w:val="007B5D99"/>
    <w:rsid w:val="007B667F"/>
    <w:rsid w:val="007B76CE"/>
    <w:rsid w:val="007B76F8"/>
    <w:rsid w:val="007C003D"/>
    <w:rsid w:val="007C072D"/>
    <w:rsid w:val="007C2284"/>
    <w:rsid w:val="007C3008"/>
    <w:rsid w:val="007C335E"/>
    <w:rsid w:val="007C716C"/>
    <w:rsid w:val="007C730C"/>
    <w:rsid w:val="007C7602"/>
    <w:rsid w:val="007C7713"/>
    <w:rsid w:val="007D065F"/>
    <w:rsid w:val="007D0EED"/>
    <w:rsid w:val="007D16A6"/>
    <w:rsid w:val="007D1747"/>
    <w:rsid w:val="007D22D0"/>
    <w:rsid w:val="007D2E8F"/>
    <w:rsid w:val="007D412F"/>
    <w:rsid w:val="007D4494"/>
    <w:rsid w:val="007D5A61"/>
    <w:rsid w:val="007D5EF6"/>
    <w:rsid w:val="007D70F7"/>
    <w:rsid w:val="007E3406"/>
    <w:rsid w:val="007E3FBB"/>
    <w:rsid w:val="007E3FF6"/>
    <w:rsid w:val="007E50D1"/>
    <w:rsid w:val="007E5686"/>
    <w:rsid w:val="007E6754"/>
    <w:rsid w:val="007E6F70"/>
    <w:rsid w:val="007F0235"/>
    <w:rsid w:val="007F0B29"/>
    <w:rsid w:val="007F12AC"/>
    <w:rsid w:val="007F263F"/>
    <w:rsid w:val="007F2CC0"/>
    <w:rsid w:val="007F65FC"/>
    <w:rsid w:val="007F7320"/>
    <w:rsid w:val="00800E44"/>
    <w:rsid w:val="0080139E"/>
    <w:rsid w:val="00802697"/>
    <w:rsid w:val="00803F23"/>
    <w:rsid w:val="00804F20"/>
    <w:rsid w:val="00805BA7"/>
    <w:rsid w:val="0080603A"/>
    <w:rsid w:val="008066C6"/>
    <w:rsid w:val="00806836"/>
    <w:rsid w:val="00806E02"/>
    <w:rsid w:val="00810350"/>
    <w:rsid w:val="0081041C"/>
    <w:rsid w:val="00810607"/>
    <w:rsid w:val="0081093E"/>
    <w:rsid w:val="00811589"/>
    <w:rsid w:val="0081236C"/>
    <w:rsid w:val="008127C6"/>
    <w:rsid w:val="00812885"/>
    <w:rsid w:val="00815ECF"/>
    <w:rsid w:val="00816E21"/>
    <w:rsid w:val="0082081C"/>
    <w:rsid w:val="00821628"/>
    <w:rsid w:val="00822367"/>
    <w:rsid w:val="00823A19"/>
    <w:rsid w:val="008258ED"/>
    <w:rsid w:val="00825EA0"/>
    <w:rsid w:val="00825F2F"/>
    <w:rsid w:val="0082799F"/>
    <w:rsid w:val="00827A3B"/>
    <w:rsid w:val="00830F0F"/>
    <w:rsid w:val="008318BC"/>
    <w:rsid w:val="00831F13"/>
    <w:rsid w:val="00832CA4"/>
    <w:rsid w:val="00833C34"/>
    <w:rsid w:val="0083411F"/>
    <w:rsid w:val="00835139"/>
    <w:rsid w:val="0083552C"/>
    <w:rsid w:val="00835AA1"/>
    <w:rsid w:val="00835D63"/>
    <w:rsid w:val="00837DD7"/>
    <w:rsid w:val="0084031A"/>
    <w:rsid w:val="008429D0"/>
    <w:rsid w:val="00843329"/>
    <w:rsid w:val="008437E8"/>
    <w:rsid w:val="008455C0"/>
    <w:rsid w:val="008455D7"/>
    <w:rsid w:val="00847422"/>
    <w:rsid w:val="00847788"/>
    <w:rsid w:val="008519AD"/>
    <w:rsid w:val="00852364"/>
    <w:rsid w:val="00854FAA"/>
    <w:rsid w:val="00856795"/>
    <w:rsid w:val="00856BC9"/>
    <w:rsid w:val="00857113"/>
    <w:rsid w:val="00857C02"/>
    <w:rsid w:val="00860818"/>
    <w:rsid w:val="0086249A"/>
    <w:rsid w:val="0086367C"/>
    <w:rsid w:val="0086393A"/>
    <w:rsid w:val="0087008D"/>
    <w:rsid w:val="0087168E"/>
    <w:rsid w:val="00875621"/>
    <w:rsid w:val="00875D7C"/>
    <w:rsid w:val="008769F8"/>
    <w:rsid w:val="00880274"/>
    <w:rsid w:val="00880A9D"/>
    <w:rsid w:val="00881972"/>
    <w:rsid w:val="00882A40"/>
    <w:rsid w:val="00886C91"/>
    <w:rsid w:val="00890AFA"/>
    <w:rsid w:val="00891FFD"/>
    <w:rsid w:val="00893200"/>
    <w:rsid w:val="008945CD"/>
    <w:rsid w:val="00897E5A"/>
    <w:rsid w:val="008A065F"/>
    <w:rsid w:val="008A29A8"/>
    <w:rsid w:val="008A35FB"/>
    <w:rsid w:val="008A38AE"/>
    <w:rsid w:val="008A56D7"/>
    <w:rsid w:val="008B117C"/>
    <w:rsid w:val="008B1741"/>
    <w:rsid w:val="008B1B73"/>
    <w:rsid w:val="008B202C"/>
    <w:rsid w:val="008B23E4"/>
    <w:rsid w:val="008B40D7"/>
    <w:rsid w:val="008B5766"/>
    <w:rsid w:val="008B722A"/>
    <w:rsid w:val="008B7436"/>
    <w:rsid w:val="008C0530"/>
    <w:rsid w:val="008C1644"/>
    <w:rsid w:val="008C3121"/>
    <w:rsid w:val="008C3447"/>
    <w:rsid w:val="008C5A23"/>
    <w:rsid w:val="008C6C65"/>
    <w:rsid w:val="008C76AE"/>
    <w:rsid w:val="008D0661"/>
    <w:rsid w:val="008D1C8E"/>
    <w:rsid w:val="008D37EA"/>
    <w:rsid w:val="008D3892"/>
    <w:rsid w:val="008D7B95"/>
    <w:rsid w:val="008D7FDE"/>
    <w:rsid w:val="008E0668"/>
    <w:rsid w:val="008E10BF"/>
    <w:rsid w:val="008E16A3"/>
    <w:rsid w:val="008E372B"/>
    <w:rsid w:val="008E56A9"/>
    <w:rsid w:val="008E6F2E"/>
    <w:rsid w:val="008F341C"/>
    <w:rsid w:val="008F5011"/>
    <w:rsid w:val="008F740A"/>
    <w:rsid w:val="00900723"/>
    <w:rsid w:val="00901272"/>
    <w:rsid w:val="00901E23"/>
    <w:rsid w:val="00903565"/>
    <w:rsid w:val="00904126"/>
    <w:rsid w:val="00904895"/>
    <w:rsid w:val="009052BD"/>
    <w:rsid w:val="009055D0"/>
    <w:rsid w:val="00905C58"/>
    <w:rsid w:val="00906A9D"/>
    <w:rsid w:val="009077C4"/>
    <w:rsid w:val="00910456"/>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904"/>
    <w:rsid w:val="00931EA7"/>
    <w:rsid w:val="00932234"/>
    <w:rsid w:val="009344CC"/>
    <w:rsid w:val="00934B59"/>
    <w:rsid w:val="0093766F"/>
    <w:rsid w:val="00940316"/>
    <w:rsid w:val="00940771"/>
    <w:rsid w:val="00940DA7"/>
    <w:rsid w:val="00943415"/>
    <w:rsid w:val="00943418"/>
    <w:rsid w:val="009458F8"/>
    <w:rsid w:val="00945D73"/>
    <w:rsid w:val="00946F71"/>
    <w:rsid w:val="00951578"/>
    <w:rsid w:val="00952879"/>
    <w:rsid w:val="00954834"/>
    <w:rsid w:val="00954AE4"/>
    <w:rsid w:val="0095584B"/>
    <w:rsid w:val="00955BB4"/>
    <w:rsid w:val="00960042"/>
    <w:rsid w:val="00961024"/>
    <w:rsid w:val="00961FF7"/>
    <w:rsid w:val="00963CB3"/>
    <w:rsid w:val="0096530C"/>
    <w:rsid w:val="00965B65"/>
    <w:rsid w:val="00966906"/>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61A"/>
    <w:rsid w:val="00987859"/>
    <w:rsid w:val="0099205C"/>
    <w:rsid w:val="009930F5"/>
    <w:rsid w:val="009946CB"/>
    <w:rsid w:val="009946EC"/>
    <w:rsid w:val="00995218"/>
    <w:rsid w:val="00995D52"/>
    <w:rsid w:val="009A03ED"/>
    <w:rsid w:val="009A075F"/>
    <w:rsid w:val="009A0DDC"/>
    <w:rsid w:val="009A1220"/>
    <w:rsid w:val="009A1D0A"/>
    <w:rsid w:val="009A330A"/>
    <w:rsid w:val="009A3B83"/>
    <w:rsid w:val="009A3F76"/>
    <w:rsid w:val="009A49AE"/>
    <w:rsid w:val="009A73AE"/>
    <w:rsid w:val="009A7530"/>
    <w:rsid w:val="009B08BF"/>
    <w:rsid w:val="009B3D51"/>
    <w:rsid w:val="009B47C4"/>
    <w:rsid w:val="009B48ED"/>
    <w:rsid w:val="009B5CD7"/>
    <w:rsid w:val="009C0B19"/>
    <w:rsid w:val="009C140A"/>
    <w:rsid w:val="009C1751"/>
    <w:rsid w:val="009C197E"/>
    <w:rsid w:val="009C4D00"/>
    <w:rsid w:val="009C7501"/>
    <w:rsid w:val="009C764E"/>
    <w:rsid w:val="009D0412"/>
    <w:rsid w:val="009D1648"/>
    <w:rsid w:val="009D2C7E"/>
    <w:rsid w:val="009D3E91"/>
    <w:rsid w:val="009D4432"/>
    <w:rsid w:val="009D4ED1"/>
    <w:rsid w:val="009D4F4D"/>
    <w:rsid w:val="009D55CA"/>
    <w:rsid w:val="009D62AB"/>
    <w:rsid w:val="009D6786"/>
    <w:rsid w:val="009D68B3"/>
    <w:rsid w:val="009D6EC4"/>
    <w:rsid w:val="009E0969"/>
    <w:rsid w:val="009E141D"/>
    <w:rsid w:val="009E1864"/>
    <w:rsid w:val="009E1977"/>
    <w:rsid w:val="009E1E4B"/>
    <w:rsid w:val="009E371A"/>
    <w:rsid w:val="009E421B"/>
    <w:rsid w:val="009E442D"/>
    <w:rsid w:val="009E4CCC"/>
    <w:rsid w:val="009E55B3"/>
    <w:rsid w:val="009E5AFF"/>
    <w:rsid w:val="009E5F44"/>
    <w:rsid w:val="009E74A0"/>
    <w:rsid w:val="009F0A58"/>
    <w:rsid w:val="009F19F0"/>
    <w:rsid w:val="009F2AA9"/>
    <w:rsid w:val="009F31CD"/>
    <w:rsid w:val="009F3475"/>
    <w:rsid w:val="009F3C1E"/>
    <w:rsid w:val="009F4EF1"/>
    <w:rsid w:val="009F5D0D"/>
    <w:rsid w:val="009F6024"/>
    <w:rsid w:val="009F6EF1"/>
    <w:rsid w:val="009F6FDD"/>
    <w:rsid w:val="00A0141A"/>
    <w:rsid w:val="00A0198A"/>
    <w:rsid w:val="00A01D52"/>
    <w:rsid w:val="00A02E8E"/>
    <w:rsid w:val="00A03FAA"/>
    <w:rsid w:val="00A04B72"/>
    <w:rsid w:val="00A053E0"/>
    <w:rsid w:val="00A06E79"/>
    <w:rsid w:val="00A07BDE"/>
    <w:rsid w:val="00A11013"/>
    <w:rsid w:val="00A111C6"/>
    <w:rsid w:val="00A125E1"/>
    <w:rsid w:val="00A151EE"/>
    <w:rsid w:val="00A2028E"/>
    <w:rsid w:val="00A213EF"/>
    <w:rsid w:val="00A23BBB"/>
    <w:rsid w:val="00A24441"/>
    <w:rsid w:val="00A247D1"/>
    <w:rsid w:val="00A3013D"/>
    <w:rsid w:val="00A3213C"/>
    <w:rsid w:val="00A326C5"/>
    <w:rsid w:val="00A34558"/>
    <w:rsid w:val="00A407F6"/>
    <w:rsid w:val="00A40803"/>
    <w:rsid w:val="00A421EF"/>
    <w:rsid w:val="00A43B5E"/>
    <w:rsid w:val="00A43C2C"/>
    <w:rsid w:val="00A44C96"/>
    <w:rsid w:val="00A45BAA"/>
    <w:rsid w:val="00A46CD3"/>
    <w:rsid w:val="00A47B24"/>
    <w:rsid w:val="00A47BBD"/>
    <w:rsid w:val="00A5225F"/>
    <w:rsid w:val="00A53E40"/>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75C1"/>
    <w:rsid w:val="00A80048"/>
    <w:rsid w:val="00A8262E"/>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323"/>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1AE"/>
    <w:rsid w:val="00AE245A"/>
    <w:rsid w:val="00AE37F4"/>
    <w:rsid w:val="00AE4477"/>
    <w:rsid w:val="00AE50D0"/>
    <w:rsid w:val="00AE51FB"/>
    <w:rsid w:val="00AE6A1D"/>
    <w:rsid w:val="00AE6C71"/>
    <w:rsid w:val="00AE7BA1"/>
    <w:rsid w:val="00AF21EA"/>
    <w:rsid w:val="00AF29FF"/>
    <w:rsid w:val="00AF44FB"/>
    <w:rsid w:val="00AF4F64"/>
    <w:rsid w:val="00AF656B"/>
    <w:rsid w:val="00AF7442"/>
    <w:rsid w:val="00AF76F0"/>
    <w:rsid w:val="00AF7F9E"/>
    <w:rsid w:val="00B0044B"/>
    <w:rsid w:val="00B00631"/>
    <w:rsid w:val="00B02F6A"/>
    <w:rsid w:val="00B03B56"/>
    <w:rsid w:val="00B044DC"/>
    <w:rsid w:val="00B063BD"/>
    <w:rsid w:val="00B102E6"/>
    <w:rsid w:val="00B13AB3"/>
    <w:rsid w:val="00B23F29"/>
    <w:rsid w:val="00B2478C"/>
    <w:rsid w:val="00B26578"/>
    <w:rsid w:val="00B310C6"/>
    <w:rsid w:val="00B3209A"/>
    <w:rsid w:val="00B36C62"/>
    <w:rsid w:val="00B401F0"/>
    <w:rsid w:val="00B4082F"/>
    <w:rsid w:val="00B40B5B"/>
    <w:rsid w:val="00B42AC5"/>
    <w:rsid w:val="00B47500"/>
    <w:rsid w:val="00B479C6"/>
    <w:rsid w:val="00B47D6F"/>
    <w:rsid w:val="00B47E94"/>
    <w:rsid w:val="00B520C1"/>
    <w:rsid w:val="00B52CC7"/>
    <w:rsid w:val="00B54A16"/>
    <w:rsid w:val="00B60437"/>
    <w:rsid w:val="00B60AD9"/>
    <w:rsid w:val="00B60E11"/>
    <w:rsid w:val="00B61E0C"/>
    <w:rsid w:val="00B6253E"/>
    <w:rsid w:val="00B64A39"/>
    <w:rsid w:val="00B706F3"/>
    <w:rsid w:val="00B7333D"/>
    <w:rsid w:val="00B73342"/>
    <w:rsid w:val="00B73DE1"/>
    <w:rsid w:val="00B73F38"/>
    <w:rsid w:val="00B75942"/>
    <w:rsid w:val="00B77AA5"/>
    <w:rsid w:val="00B77CB9"/>
    <w:rsid w:val="00B80F7F"/>
    <w:rsid w:val="00B81759"/>
    <w:rsid w:val="00B82469"/>
    <w:rsid w:val="00B82A09"/>
    <w:rsid w:val="00B82D7C"/>
    <w:rsid w:val="00B907FF"/>
    <w:rsid w:val="00B92C75"/>
    <w:rsid w:val="00B93DC7"/>
    <w:rsid w:val="00B95497"/>
    <w:rsid w:val="00BA2BCD"/>
    <w:rsid w:val="00BA5409"/>
    <w:rsid w:val="00BA5F49"/>
    <w:rsid w:val="00BA6ED0"/>
    <w:rsid w:val="00BA7233"/>
    <w:rsid w:val="00BB08A1"/>
    <w:rsid w:val="00BB33A9"/>
    <w:rsid w:val="00BB37CB"/>
    <w:rsid w:val="00BB5140"/>
    <w:rsid w:val="00BB5178"/>
    <w:rsid w:val="00BB6CDC"/>
    <w:rsid w:val="00BB7AFE"/>
    <w:rsid w:val="00BB7EC0"/>
    <w:rsid w:val="00BC022F"/>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D7EDD"/>
    <w:rsid w:val="00BE0A27"/>
    <w:rsid w:val="00BE1149"/>
    <w:rsid w:val="00BE1AD6"/>
    <w:rsid w:val="00BE397D"/>
    <w:rsid w:val="00BE3A41"/>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4EB2"/>
    <w:rsid w:val="00C15A36"/>
    <w:rsid w:val="00C17A24"/>
    <w:rsid w:val="00C17EDE"/>
    <w:rsid w:val="00C21109"/>
    <w:rsid w:val="00C2235D"/>
    <w:rsid w:val="00C223D6"/>
    <w:rsid w:val="00C2685C"/>
    <w:rsid w:val="00C302A2"/>
    <w:rsid w:val="00C312C9"/>
    <w:rsid w:val="00C321FC"/>
    <w:rsid w:val="00C322FE"/>
    <w:rsid w:val="00C32D3F"/>
    <w:rsid w:val="00C333EC"/>
    <w:rsid w:val="00C3446D"/>
    <w:rsid w:val="00C35DDB"/>
    <w:rsid w:val="00C3645A"/>
    <w:rsid w:val="00C37890"/>
    <w:rsid w:val="00C37D55"/>
    <w:rsid w:val="00C37E94"/>
    <w:rsid w:val="00C40740"/>
    <w:rsid w:val="00C41421"/>
    <w:rsid w:val="00C4279C"/>
    <w:rsid w:val="00C43DAB"/>
    <w:rsid w:val="00C43E59"/>
    <w:rsid w:val="00C44361"/>
    <w:rsid w:val="00C445BA"/>
    <w:rsid w:val="00C44CDF"/>
    <w:rsid w:val="00C46AA2"/>
    <w:rsid w:val="00C50B48"/>
    <w:rsid w:val="00C53012"/>
    <w:rsid w:val="00C54F08"/>
    <w:rsid w:val="00C603FD"/>
    <w:rsid w:val="00C62E95"/>
    <w:rsid w:val="00C6708D"/>
    <w:rsid w:val="00C67268"/>
    <w:rsid w:val="00C70137"/>
    <w:rsid w:val="00C7040E"/>
    <w:rsid w:val="00C70414"/>
    <w:rsid w:val="00C70875"/>
    <w:rsid w:val="00C70E78"/>
    <w:rsid w:val="00C72F40"/>
    <w:rsid w:val="00C736BD"/>
    <w:rsid w:val="00C73ADD"/>
    <w:rsid w:val="00C7538A"/>
    <w:rsid w:val="00C76341"/>
    <w:rsid w:val="00C82626"/>
    <w:rsid w:val="00C829EA"/>
    <w:rsid w:val="00C83416"/>
    <w:rsid w:val="00C8404B"/>
    <w:rsid w:val="00C84056"/>
    <w:rsid w:val="00C85CF9"/>
    <w:rsid w:val="00C86871"/>
    <w:rsid w:val="00C87C2E"/>
    <w:rsid w:val="00C91CA1"/>
    <w:rsid w:val="00C92860"/>
    <w:rsid w:val="00C93079"/>
    <w:rsid w:val="00C93457"/>
    <w:rsid w:val="00C9360A"/>
    <w:rsid w:val="00C93AAA"/>
    <w:rsid w:val="00C94B46"/>
    <w:rsid w:val="00C97317"/>
    <w:rsid w:val="00CA0AF8"/>
    <w:rsid w:val="00CA191E"/>
    <w:rsid w:val="00CA3D24"/>
    <w:rsid w:val="00CA44BF"/>
    <w:rsid w:val="00CA4A99"/>
    <w:rsid w:val="00CA5F7D"/>
    <w:rsid w:val="00CA77E4"/>
    <w:rsid w:val="00CA7F30"/>
    <w:rsid w:val="00CB0475"/>
    <w:rsid w:val="00CB0C40"/>
    <w:rsid w:val="00CB1D57"/>
    <w:rsid w:val="00CB20A6"/>
    <w:rsid w:val="00CB2A6A"/>
    <w:rsid w:val="00CB2E93"/>
    <w:rsid w:val="00CB578C"/>
    <w:rsid w:val="00CB644A"/>
    <w:rsid w:val="00CC10BB"/>
    <w:rsid w:val="00CC2667"/>
    <w:rsid w:val="00CC3D5B"/>
    <w:rsid w:val="00CC4142"/>
    <w:rsid w:val="00CC5580"/>
    <w:rsid w:val="00CC5CBC"/>
    <w:rsid w:val="00CC772F"/>
    <w:rsid w:val="00CC773E"/>
    <w:rsid w:val="00CD2B51"/>
    <w:rsid w:val="00CD49EF"/>
    <w:rsid w:val="00CD55C2"/>
    <w:rsid w:val="00CD72CC"/>
    <w:rsid w:val="00CD7695"/>
    <w:rsid w:val="00CD76A3"/>
    <w:rsid w:val="00CD7995"/>
    <w:rsid w:val="00CE0CA7"/>
    <w:rsid w:val="00CE1E23"/>
    <w:rsid w:val="00CE1FF7"/>
    <w:rsid w:val="00CE3297"/>
    <w:rsid w:val="00CE371A"/>
    <w:rsid w:val="00CE4097"/>
    <w:rsid w:val="00CE45A4"/>
    <w:rsid w:val="00CE6D45"/>
    <w:rsid w:val="00CF0184"/>
    <w:rsid w:val="00CF1CCE"/>
    <w:rsid w:val="00CF1F3E"/>
    <w:rsid w:val="00CF22BA"/>
    <w:rsid w:val="00CF2F8E"/>
    <w:rsid w:val="00CF610B"/>
    <w:rsid w:val="00CF6D97"/>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7A1B"/>
    <w:rsid w:val="00D27F77"/>
    <w:rsid w:val="00D305F1"/>
    <w:rsid w:val="00D30AD1"/>
    <w:rsid w:val="00D30F5A"/>
    <w:rsid w:val="00D329D3"/>
    <w:rsid w:val="00D32C37"/>
    <w:rsid w:val="00D346E0"/>
    <w:rsid w:val="00D364FE"/>
    <w:rsid w:val="00D36FDA"/>
    <w:rsid w:val="00D40F2B"/>
    <w:rsid w:val="00D42A0B"/>
    <w:rsid w:val="00D42FFD"/>
    <w:rsid w:val="00D442FC"/>
    <w:rsid w:val="00D45FE9"/>
    <w:rsid w:val="00D47124"/>
    <w:rsid w:val="00D50379"/>
    <w:rsid w:val="00D536A7"/>
    <w:rsid w:val="00D537C1"/>
    <w:rsid w:val="00D5477E"/>
    <w:rsid w:val="00D56FA0"/>
    <w:rsid w:val="00D57F0A"/>
    <w:rsid w:val="00D611F2"/>
    <w:rsid w:val="00D61641"/>
    <w:rsid w:val="00D63A3D"/>
    <w:rsid w:val="00D6448A"/>
    <w:rsid w:val="00D65029"/>
    <w:rsid w:val="00D652CF"/>
    <w:rsid w:val="00D667C4"/>
    <w:rsid w:val="00D668B6"/>
    <w:rsid w:val="00D67E7E"/>
    <w:rsid w:val="00D70191"/>
    <w:rsid w:val="00D71514"/>
    <w:rsid w:val="00D71526"/>
    <w:rsid w:val="00D71E5A"/>
    <w:rsid w:val="00D72CCF"/>
    <w:rsid w:val="00D76D61"/>
    <w:rsid w:val="00D776FD"/>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B13"/>
    <w:rsid w:val="00D96CCA"/>
    <w:rsid w:val="00D976B6"/>
    <w:rsid w:val="00D97913"/>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6D5B"/>
    <w:rsid w:val="00DB7526"/>
    <w:rsid w:val="00DC054D"/>
    <w:rsid w:val="00DC065E"/>
    <w:rsid w:val="00DC0855"/>
    <w:rsid w:val="00DC085E"/>
    <w:rsid w:val="00DC1DDF"/>
    <w:rsid w:val="00DC2343"/>
    <w:rsid w:val="00DC26C3"/>
    <w:rsid w:val="00DC2A1F"/>
    <w:rsid w:val="00DC302F"/>
    <w:rsid w:val="00DC3A75"/>
    <w:rsid w:val="00DC5838"/>
    <w:rsid w:val="00DC5FFB"/>
    <w:rsid w:val="00DC6633"/>
    <w:rsid w:val="00DD05DF"/>
    <w:rsid w:val="00DD2852"/>
    <w:rsid w:val="00DD2BC8"/>
    <w:rsid w:val="00DD2EB8"/>
    <w:rsid w:val="00DD524D"/>
    <w:rsid w:val="00DD5789"/>
    <w:rsid w:val="00DD68EF"/>
    <w:rsid w:val="00DE06F7"/>
    <w:rsid w:val="00DE1EDA"/>
    <w:rsid w:val="00DE3699"/>
    <w:rsid w:val="00DE3D90"/>
    <w:rsid w:val="00DE42B7"/>
    <w:rsid w:val="00DE443C"/>
    <w:rsid w:val="00DE4665"/>
    <w:rsid w:val="00DE702F"/>
    <w:rsid w:val="00DF0B0B"/>
    <w:rsid w:val="00DF2288"/>
    <w:rsid w:val="00DF3A97"/>
    <w:rsid w:val="00DF3B0F"/>
    <w:rsid w:val="00DF4CE0"/>
    <w:rsid w:val="00DF55A2"/>
    <w:rsid w:val="00E00D8D"/>
    <w:rsid w:val="00E02038"/>
    <w:rsid w:val="00E04914"/>
    <w:rsid w:val="00E04D68"/>
    <w:rsid w:val="00E07D8E"/>
    <w:rsid w:val="00E07E85"/>
    <w:rsid w:val="00E106AA"/>
    <w:rsid w:val="00E10EB1"/>
    <w:rsid w:val="00E10ED1"/>
    <w:rsid w:val="00E1168C"/>
    <w:rsid w:val="00E11D93"/>
    <w:rsid w:val="00E120ED"/>
    <w:rsid w:val="00E13A8E"/>
    <w:rsid w:val="00E14A47"/>
    <w:rsid w:val="00E154F0"/>
    <w:rsid w:val="00E16110"/>
    <w:rsid w:val="00E16724"/>
    <w:rsid w:val="00E225A8"/>
    <w:rsid w:val="00E22C3F"/>
    <w:rsid w:val="00E2316D"/>
    <w:rsid w:val="00E234CD"/>
    <w:rsid w:val="00E26401"/>
    <w:rsid w:val="00E26E5B"/>
    <w:rsid w:val="00E32119"/>
    <w:rsid w:val="00E3369A"/>
    <w:rsid w:val="00E36987"/>
    <w:rsid w:val="00E37BB4"/>
    <w:rsid w:val="00E37F17"/>
    <w:rsid w:val="00E42FF1"/>
    <w:rsid w:val="00E4482E"/>
    <w:rsid w:val="00E47719"/>
    <w:rsid w:val="00E5181E"/>
    <w:rsid w:val="00E521B7"/>
    <w:rsid w:val="00E52A4A"/>
    <w:rsid w:val="00E53F0A"/>
    <w:rsid w:val="00E53F48"/>
    <w:rsid w:val="00E56655"/>
    <w:rsid w:val="00E56E31"/>
    <w:rsid w:val="00E57614"/>
    <w:rsid w:val="00E60B1A"/>
    <w:rsid w:val="00E6123D"/>
    <w:rsid w:val="00E61463"/>
    <w:rsid w:val="00E61DA7"/>
    <w:rsid w:val="00E674D6"/>
    <w:rsid w:val="00E70501"/>
    <w:rsid w:val="00E70542"/>
    <w:rsid w:val="00E70785"/>
    <w:rsid w:val="00E70A7A"/>
    <w:rsid w:val="00E7299C"/>
    <w:rsid w:val="00E72BFF"/>
    <w:rsid w:val="00E765BF"/>
    <w:rsid w:val="00E770FF"/>
    <w:rsid w:val="00E80FA0"/>
    <w:rsid w:val="00E819E8"/>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146C"/>
    <w:rsid w:val="00EA2AF0"/>
    <w:rsid w:val="00EA3373"/>
    <w:rsid w:val="00EA3B28"/>
    <w:rsid w:val="00EA552A"/>
    <w:rsid w:val="00EA5A45"/>
    <w:rsid w:val="00EA75F0"/>
    <w:rsid w:val="00EB1A7B"/>
    <w:rsid w:val="00EB2F71"/>
    <w:rsid w:val="00EB3B6F"/>
    <w:rsid w:val="00EB440C"/>
    <w:rsid w:val="00EB622A"/>
    <w:rsid w:val="00EB63B3"/>
    <w:rsid w:val="00EB65B4"/>
    <w:rsid w:val="00EB6A3E"/>
    <w:rsid w:val="00EB6FAC"/>
    <w:rsid w:val="00EC1259"/>
    <w:rsid w:val="00EC129C"/>
    <w:rsid w:val="00EC2345"/>
    <w:rsid w:val="00EC5B89"/>
    <w:rsid w:val="00EC6155"/>
    <w:rsid w:val="00ED10C2"/>
    <w:rsid w:val="00ED17C5"/>
    <w:rsid w:val="00ED28AE"/>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2A01"/>
    <w:rsid w:val="00F1363F"/>
    <w:rsid w:val="00F16254"/>
    <w:rsid w:val="00F16269"/>
    <w:rsid w:val="00F17552"/>
    <w:rsid w:val="00F17C61"/>
    <w:rsid w:val="00F17FB7"/>
    <w:rsid w:val="00F2115F"/>
    <w:rsid w:val="00F24754"/>
    <w:rsid w:val="00F24EEF"/>
    <w:rsid w:val="00F24F16"/>
    <w:rsid w:val="00F25516"/>
    <w:rsid w:val="00F25C36"/>
    <w:rsid w:val="00F25DC3"/>
    <w:rsid w:val="00F307E7"/>
    <w:rsid w:val="00F317C7"/>
    <w:rsid w:val="00F31B42"/>
    <w:rsid w:val="00F31BAB"/>
    <w:rsid w:val="00F31EE7"/>
    <w:rsid w:val="00F3222C"/>
    <w:rsid w:val="00F32B14"/>
    <w:rsid w:val="00F32F13"/>
    <w:rsid w:val="00F33465"/>
    <w:rsid w:val="00F33708"/>
    <w:rsid w:val="00F34F43"/>
    <w:rsid w:val="00F374CE"/>
    <w:rsid w:val="00F37E25"/>
    <w:rsid w:val="00F402AF"/>
    <w:rsid w:val="00F40466"/>
    <w:rsid w:val="00F40771"/>
    <w:rsid w:val="00F40E7B"/>
    <w:rsid w:val="00F412BB"/>
    <w:rsid w:val="00F414CF"/>
    <w:rsid w:val="00F415B2"/>
    <w:rsid w:val="00F429A4"/>
    <w:rsid w:val="00F4346B"/>
    <w:rsid w:val="00F444FB"/>
    <w:rsid w:val="00F45FBE"/>
    <w:rsid w:val="00F467A5"/>
    <w:rsid w:val="00F5018A"/>
    <w:rsid w:val="00F51FC8"/>
    <w:rsid w:val="00F52790"/>
    <w:rsid w:val="00F55825"/>
    <w:rsid w:val="00F559E8"/>
    <w:rsid w:val="00F57699"/>
    <w:rsid w:val="00F60851"/>
    <w:rsid w:val="00F61530"/>
    <w:rsid w:val="00F61C83"/>
    <w:rsid w:val="00F6365C"/>
    <w:rsid w:val="00F63828"/>
    <w:rsid w:val="00F63FB6"/>
    <w:rsid w:val="00F645ED"/>
    <w:rsid w:val="00F65986"/>
    <w:rsid w:val="00F65CD7"/>
    <w:rsid w:val="00F65F83"/>
    <w:rsid w:val="00F661A5"/>
    <w:rsid w:val="00F67318"/>
    <w:rsid w:val="00F673CF"/>
    <w:rsid w:val="00F714F3"/>
    <w:rsid w:val="00F7196B"/>
    <w:rsid w:val="00F71ADD"/>
    <w:rsid w:val="00F724D0"/>
    <w:rsid w:val="00F73CAE"/>
    <w:rsid w:val="00F74443"/>
    <w:rsid w:val="00F85799"/>
    <w:rsid w:val="00F85C13"/>
    <w:rsid w:val="00F86E17"/>
    <w:rsid w:val="00F870E6"/>
    <w:rsid w:val="00F90659"/>
    <w:rsid w:val="00F90D3E"/>
    <w:rsid w:val="00F90D98"/>
    <w:rsid w:val="00F910A5"/>
    <w:rsid w:val="00F940F7"/>
    <w:rsid w:val="00F94551"/>
    <w:rsid w:val="00F94EA6"/>
    <w:rsid w:val="00F95D19"/>
    <w:rsid w:val="00FA1D08"/>
    <w:rsid w:val="00FA376D"/>
    <w:rsid w:val="00FA3DD6"/>
    <w:rsid w:val="00FA4DAC"/>
    <w:rsid w:val="00FA565D"/>
    <w:rsid w:val="00FA5AFB"/>
    <w:rsid w:val="00FA69A6"/>
    <w:rsid w:val="00FA6A63"/>
    <w:rsid w:val="00FA76F6"/>
    <w:rsid w:val="00FB1D85"/>
    <w:rsid w:val="00FB2569"/>
    <w:rsid w:val="00FB398A"/>
    <w:rsid w:val="00FB455C"/>
    <w:rsid w:val="00FB45C3"/>
    <w:rsid w:val="00FB4B0B"/>
    <w:rsid w:val="00FC0570"/>
    <w:rsid w:val="00FC060E"/>
    <w:rsid w:val="00FC0D0A"/>
    <w:rsid w:val="00FC12C4"/>
    <w:rsid w:val="00FC44ED"/>
    <w:rsid w:val="00FC4D87"/>
    <w:rsid w:val="00FD00A1"/>
    <w:rsid w:val="00FD0E4D"/>
    <w:rsid w:val="00FD1D4D"/>
    <w:rsid w:val="00FD5907"/>
    <w:rsid w:val="00FD5E14"/>
    <w:rsid w:val="00FD69CD"/>
    <w:rsid w:val="00FE0198"/>
    <w:rsid w:val="00FE2BD4"/>
    <w:rsid w:val="00FE30AD"/>
    <w:rsid w:val="00FE405E"/>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93B27A"/>
    <w:rsid w:val="0BC00C7B"/>
    <w:rsid w:val="0C95BEB6"/>
    <w:rsid w:val="0D2C99A5"/>
    <w:rsid w:val="0D6F5B42"/>
    <w:rsid w:val="0D8258EF"/>
    <w:rsid w:val="106D7AB6"/>
    <w:rsid w:val="10C97420"/>
    <w:rsid w:val="117932E3"/>
    <w:rsid w:val="1179DF32"/>
    <w:rsid w:val="1202C425"/>
    <w:rsid w:val="142ECEAC"/>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9C4E89"/>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773308D"/>
    <w:rsid w:val="3A1D2D10"/>
    <w:rsid w:val="3A4B5FE7"/>
    <w:rsid w:val="3A8AA06D"/>
    <w:rsid w:val="3ACE913C"/>
    <w:rsid w:val="3AEC74B1"/>
    <w:rsid w:val="3B94FCA8"/>
    <w:rsid w:val="3BB56B13"/>
    <w:rsid w:val="3BB86E6B"/>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A547835"/>
    <w:rsid w:val="4BB2674C"/>
    <w:rsid w:val="4D1CACB0"/>
    <w:rsid w:val="4F1684EB"/>
    <w:rsid w:val="4F60CF17"/>
    <w:rsid w:val="4F750B0F"/>
    <w:rsid w:val="5106625F"/>
    <w:rsid w:val="51CC502C"/>
    <w:rsid w:val="521EB46B"/>
    <w:rsid w:val="534CBC5F"/>
    <w:rsid w:val="53EEB721"/>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4DD758"/>
    <w:rsid w:val="6357E7DC"/>
    <w:rsid w:val="641418C8"/>
    <w:rsid w:val="642EB3DD"/>
    <w:rsid w:val="645D1279"/>
    <w:rsid w:val="64853FC3"/>
    <w:rsid w:val="64AAF8A7"/>
    <w:rsid w:val="653B44B7"/>
    <w:rsid w:val="65624F5D"/>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B9AAFB"/>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CA569FD-7F87-4AB4-BBA6-0D2B3C1D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hyperlink" Target="mailto:agrita.kepite@cfla.gov.lv" TargetMode="External"/><Relationship Id="rId3" Type="http://schemas.openxmlformats.org/officeDocument/2006/relationships/customXml" Target="../customXml/item3.xml"/><Relationship Id="rId21" Type="http://schemas.openxmlformats.org/officeDocument/2006/relationships/hyperlink" Target="https://www.cfla.gov.lv/lv/4-3-3-2"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yperlink" Target="https://www.cfla.gov.lv/lv/2021-2027-projektu-atlases"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www.esfond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eur-lex.europa.eu/legal-content/LV/TXT/?uri=CELEX%3A32013R1407"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jekti.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Ilze Kvartenoka</DisplayName>
        <AccountId>20</AccountId>
        <AccountType/>
      </UserInfo>
      <UserInfo>
        <DisplayName>Agrita Ķepīte</DisplayName>
        <AccountId>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F32A85D4-575C-4D8A-9082-7A6740F51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157</TotalTime>
  <Pages>1</Pages>
  <Words>2505</Words>
  <Characters>14284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16756</CharactersWithSpaces>
  <SharedDoc>false</SharedDoc>
  <HLinks>
    <vt:vector size="66" baseType="variant">
      <vt:variant>
        <vt:i4>5505136</vt:i4>
      </vt:variant>
      <vt:variant>
        <vt:i4>45</vt:i4>
      </vt:variant>
      <vt:variant>
        <vt:i4>0</vt:i4>
      </vt:variant>
      <vt:variant>
        <vt:i4>5</vt:i4>
      </vt:variant>
      <vt:variant>
        <vt:lpwstr>mailto:agrita.kepite@cfla.gov.lv</vt:lpwstr>
      </vt:variant>
      <vt:variant>
        <vt:lpwstr/>
      </vt:variant>
      <vt:variant>
        <vt:i4>1179713</vt:i4>
      </vt:variant>
      <vt:variant>
        <vt:i4>42</vt:i4>
      </vt:variant>
      <vt:variant>
        <vt:i4>0</vt:i4>
      </vt:variant>
      <vt:variant>
        <vt:i4>5</vt:i4>
      </vt:variant>
      <vt:variant>
        <vt:lpwstr>https://www.cfla.gov.lv/lv/2021-2027-projektu-atlases</vt:lpwstr>
      </vt:variant>
      <vt:variant>
        <vt:lpwstr/>
      </vt:variant>
      <vt:variant>
        <vt:i4>7405593</vt:i4>
      </vt:variant>
      <vt:variant>
        <vt:i4>39</vt:i4>
      </vt:variant>
      <vt:variant>
        <vt:i4>0</vt:i4>
      </vt:variant>
      <vt:variant>
        <vt:i4>5</vt:i4>
      </vt:variant>
      <vt:variant>
        <vt:lpwstr>mailto:vis@cfla.gov.lv</vt:lpwstr>
      </vt:variant>
      <vt:variant>
        <vt:lpwstr/>
      </vt:variant>
      <vt:variant>
        <vt:i4>262245</vt:i4>
      </vt:variant>
      <vt:variant>
        <vt:i4>36</vt:i4>
      </vt:variant>
      <vt:variant>
        <vt:i4>0</vt:i4>
      </vt:variant>
      <vt:variant>
        <vt:i4>5</vt:i4>
      </vt:variant>
      <vt:variant>
        <vt:lpwstr>mailto:pasts@cfla.gov.lv</vt:lpwstr>
      </vt:variant>
      <vt:variant>
        <vt:lpwstr/>
      </vt:variant>
      <vt:variant>
        <vt:i4>7143480</vt:i4>
      </vt:variant>
      <vt:variant>
        <vt:i4>33</vt:i4>
      </vt:variant>
      <vt:variant>
        <vt:i4>0</vt:i4>
      </vt:variant>
      <vt:variant>
        <vt:i4>5</vt:i4>
      </vt:variant>
      <vt:variant>
        <vt:lpwstr>https://www.cfla.gov.lv/lv/4-3-3-2</vt:lpwstr>
      </vt:variant>
      <vt:variant>
        <vt:lpwstr/>
      </vt:variant>
      <vt:variant>
        <vt:i4>7078000</vt:i4>
      </vt:variant>
      <vt:variant>
        <vt:i4>30</vt:i4>
      </vt:variant>
      <vt:variant>
        <vt:i4>0</vt:i4>
      </vt:variant>
      <vt:variant>
        <vt:i4>5</vt:i4>
      </vt:variant>
      <vt:variant>
        <vt:lpwstr>http://www.esfondi.lv/</vt:lpwstr>
      </vt:variant>
      <vt:variant>
        <vt:lpwstr/>
      </vt:variant>
      <vt:variant>
        <vt:i4>1900570</vt:i4>
      </vt:variant>
      <vt:variant>
        <vt:i4>12</vt:i4>
      </vt:variant>
      <vt:variant>
        <vt:i4>0</vt:i4>
      </vt:variant>
      <vt:variant>
        <vt:i4>5</vt:i4>
      </vt:variant>
      <vt:variant>
        <vt:lpwstr>https://projekti.cfla.gov.lv/</vt:lpwstr>
      </vt:variant>
      <vt:variant>
        <vt:lpwstr/>
      </vt:variant>
      <vt:variant>
        <vt:i4>8126500</vt:i4>
      </vt:variant>
      <vt:variant>
        <vt:i4>9</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7340153</vt:i4>
      </vt:variant>
      <vt:variant>
        <vt:i4>0</vt:i4>
      </vt:variant>
      <vt:variant>
        <vt:i4>0</vt:i4>
      </vt:variant>
      <vt:variant>
        <vt:i4>5</vt:i4>
      </vt:variant>
      <vt:variant>
        <vt:lpwstr>https://eur-lex.europa.eu/legal-content/LV/TXT/?uri=CELEX%3A32013R1407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Agrita Ķepīte</cp:lastModifiedBy>
  <cp:revision>37</cp:revision>
  <cp:lastPrinted>2015-12-10T20:56:00Z</cp:lastPrinted>
  <dcterms:created xsi:type="dcterms:W3CDTF">2023-12-28T12:09:00Z</dcterms:created>
  <dcterms:modified xsi:type="dcterms:W3CDTF">2024-01-04T16:28:00Z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