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BD" w:rsidRDefault="000F11BD" w:rsidP="00835F70">
      <w:pPr>
        <w:pStyle w:val="Heading1"/>
        <w:spacing w:before="0" w:after="0" w:line="240" w:lineRule="auto"/>
      </w:pPr>
      <w:r w:rsidRPr="00786CC4">
        <w:t xml:space="preserve">Pārskats par </w:t>
      </w:r>
      <w:r>
        <w:t>sinerģijā esošajiem projektiem</w:t>
      </w:r>
      <w:r w:rsidRPr="00786CC4">
        <w:t xml:space="preserve"> </w:t>
      </w:r>
    </w:p>
    <w:p w:rsidR="00835F70" w:rsidRDefault="00835F70" w:rsidP="00835F70">
      <w:pPr>
        <w:jc w:val="center"/>
        <w:rPr>
          <w:i/>
        </w:rPr>
      </w:pPr>
      <w:r>
        <w:rPr>
          <w:i/>
        </w:rPr>
        <w:t>Dokuments jāsagatavo tikai latviešu valodā</w:t>
      </w:r>
    </w:p>
    <w:p w:rsidR="00835F70" w:rsidRDefault="00835F70" w:rsidP="00835F70">
      <w:pPr>
        <w:spacing w:line="254" w:lineRule="auto"/>
        <w:jc w:val="center"/>
        <w:rPr>
          <w:rFonts w:eastAsia="Calibri"/>
          <w:b/>
          <w:sz w:val="22"/>
          <w:szCs w:val="22"/>
        </w:rPr>
      </w:pPr>
    </w:p>
    <w:p w:rsidR="00AB328B" w:rsidRPr="00AB328B" w:rsidRDefault="00AB328B" w:rsidP="00AB328B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B328B">
        <w:rPr>
          <w:rFonts w:eastAsia="Calibri"/>
          <w:b/>
          <w:sz w:val="22"/>
          <w:szCs w:val="22"/>
          <w:lang w:eastAsia="en-US"/>
        </w:rPr>
        <w:t xml:space="preserve">I. </w:t>
      </w:r>
      <w:r w:rsidR="00C5469E">
        <w:rPr>
          <w:rFonts w:eastAsia="Calibri"/>
          <w:b/>
          <w:sz w:val="22"/>
          <w:szCs w:val="22"/>
          <w:lang w:eastAsia="en-US"/>
        </w:rPr>
        <w:t>Finansējuma saņēmēja ī</w:t>
      </w:r>
      <w:r w:rsidRPr="00AB328B">
        <w:rPr>
          <w:rFonts w:eastAsia="Calibri"/>
          <w:b/>
          <w:sz w:val="22"/>
          <w:szCs w:val="22"/>
          <w:lang w:eastAsia="en-US"/>
        </w:rPr>
        <w:t xml:space="preserve">stenošanā esošie </w:t>
      </w:r>
      <w:r w:rsidR="000F11BD">
        <w:rPr>
          <w:rFonts w:eastAsia="Calibri"/>
          <w:b/>
          <w:sz w:val="22"/>
          <w:szCs w:val="22"/>
          <w:lang w:eastAsia="en-US"/>
        </w:rPr>
        <w:t xml:space="preserve">sinerģiskie </w:t>
      </w:r>
      <w:r w:rsidRPr="00AB328B">
        <w:rPr>
          <w:rFonts w:eastAsia="Calibri"/>
          <w:b/>
          <w:sz w:val="22"/>
          <w:szCs w:val="22"/>
          <w:lang w:eastAsia="en-US"/>
        </w:rPr>
        <w:t>projekti</w:t>
      </w:r>
    </w:p>
    <w:p w:rsidR="00AB328B" w:rsidRPr="00AB328B" w:rsidRDefault="00AB328B" w:rsidP="00AB328B">
      <w:pPr>
        <w:spacing w:line="259" w:lineRule="auto"/>
        <w:jc w:val="center"/>
        <w:rPr>
          <w:rFonts w:eastAsia="Calibri"/>
          <w:b/>
          <w:lang w:eastAsia="en-US"/>
        </w:rPr>
      </w:pPr>
    </w:p>
    <w:tbl>
      <w:tblPr>
        <w:tblW w:w="1444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258"/>
        <w:gridCol w:w="1560"/>
        <w:gridCol w:w="1559"/>
        <w:gridCol w:w="1417"/>
        <w:gridCol w:w="1560"/>
        <w:gridCol w:w="6095"/>
      </w:tblGrid>
      <w:tr w:rsidR="00AB328B" w:rsidRPr="00AB328B" w:rsidTr="00DC5604">
        <w:trPr>
          <w:trHeight w:val="87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 w:rsidRPr="00AB328B">
              <w:rPr>
                <w:b/>
                <w:bCs/>
                <w:sz w:val="22"/>
                <w:szCs w:val="22"/>
              </w:rPr>
              <w:t>Projekta nosaukums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 w:rsidRPr="00AB328B">
              <w:rPr>
                <w:b/>
                <w:bCs/>
                <w:sz w:val="22"/>
                <w:szCs w:val="22"/>
              </w:rPr>
              <w:t>Finansējuma avots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 w:rsidRPr="00AB328B">
              <w:rPr>
                <w:b/>
                <w:bCs/>
                <w:sz w:val="22"/>
                <w:szCs w:val="22"/>
              </w:rPr>
              <w:t>Finansējuma apjoms (</w:t>
            </w:r>
            <w:proofErr w:type="spellStart"/>
            <w:r w:rsidRPr="00AB328B">
              <w:rPr>
                <w:b/>
                <w:bCs/>
                <w:sz w:val="22"/>
                <w:szCs w:val="22"/>
              </w:rPr>
              <w:t>euro</w:t>
            </w:r>
            <w:proofErr w:type="spellEnd"/>
            <w:r w:rsidRPr="00AB328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 w:rsidRPr="00AB328B">
              <w:rPr>
                <w:b/>
                <w:bCs/>
                <w:sz w:val="22"/>
                <w:szCs w:val="22"/>
              </w:rPr>
              <w:t>Īstenošanas periods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 w:rsidRPr="00AB328B">
              <w:rPr>
                <w:b/>
                <w:bCs/>
                <w:sz w:val="22"/>
                <w:szCs w:val="22"/>
              </w:rPr>
              <w:t>Projekta iesniedzēja loma projektā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328B" w:rsidRPr="00AB328B" w:rsidRDefault="00C5469E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Saistība ar projektu</w:t>
            </w:r>
          </w:p>
        </w:tc>
      </w:tr>
      <w:tr w:rsidR="00AB328B" w:rsidRPr="00AB328B" w:rsidTr="00895DE9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328B" w:rsidRPr="00AB328B" w:rsidTr="00895DE9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328B" w:rsidRPr="00AB328B" w:rsidTr="00895DE9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B328B" w:rsidRPr="00AB328B" w:rsidTr="00895DE9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AB328B" w:rsidRPr="00AB328B" w:rsidRDefault="00AB328B" w:rsidP="00DC560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B328B" w:rsidRPr="00AB328B" w:rsidRDefault="00AB328B" w:rsidP="00DC5604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B328B">
        <w:rPr>
          <w:rFonts w:eastAsia="Calibri"/>
          <w:b/>
          <w:sz w:val="22"/>
          <w:szCs w:val="22"/>
          <w:lang w:eastAsia="en-US"/>
        </w:rPr>
        <w:t xml:space="preserve">II. </w:t>
      </w:r>
      <w:r w:rsidR="00C5469E">
        <w:rPr>
          <w:rFonts w:eastAsia="Calibri"/>
          <w:b/>
          <w:sz w:val="22"/>
          <w:szCs w:val="22"/>
          <w:lang w:eastAsia="en-US"/>
        </w:rPr>
        <w:t>Sadarbības partnera (-u) īstenošanā esošie</w:t>
      </w:r>
      <w:r w:rsidRPr="00AB328B">
        <w:rPr>
          <w:rFonts w:eastAsia="Calibri"/>
          <w:b/>
          <w:sz w:val="22"/>
          <w:szCs w:val="22"/>
          <w:lang w:eastAsia="en-US"/>
        </w:rPr>
        <w:t xml:space="preserve"> </w:t>
      </w:r>
      <w:r w:rsidR="000F11BD">
        <w:rPr>
          <w:rFonts w:eastAsia="Calibri"/>
          <w:b/>
          <w:sz w:val="22"/>
          <w:szCs w:val="22"/>
          <w:lang w:eastAsia="en-US"/>
        </w:rPr>
        <w:t xml:space="preserve">sinerģiskie </w:t>
      </w:r>
      <w:r w:rsidRPr="00AB328B">
        <w:rPr>
          <w:rFonts w:eastAsia="Calibri"/>
          <w:b/>
          <w:sz w:val="22"/>
          <w:szCs w:val="22"/>
          <w:lang w:eastAsia="en-US"/>
        </w:rPr>
        <w:t>projekti</w:t>
      </w:r>
    </w:p>
    <w:tbl>
      <w:tblPr>
        <w:tblW w:w="1444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258"/>
        <w:gridCol w:w="1560"/>
        <w:gridCol w:w="1559"/>
        <w:gridCol w:w="1417"/>
        <w:gridCol w:w="1560"/>
        <w:gridCol w:w="6095"/>
      </w:tblGrid>
      <w:tr w:rsidR="00AB328B" w:rsidRPr="00AB328B" w:rsidTr="00DC5604">
        <w:trPr>
          <w:trHeight w:val="87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 w:rsidRPr="00AB328B">
              <w:rPr>
                <w:b/>
                <w:bCs/>
                <w:sz w:val="22"/>
                <w:szCs w:val="22"/>
              </w:rPr>
              <w:t>Projekta nosaukums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 w:rsidRPr="00AB328B">
              <w:rPr>
                <w:b/>
                <w:bCs/>
                <w:sz w:val="22"/>
                <w:szCs w:val="22"/>
              </w:rPr>
              <w:t>Finansējuma avots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 w:rsidRPr="00AB328B">
              <w:rPr>
                <w:b/>
                <w:bCs/>
                <w:sz w:val="22"/>
                <w:szCs w:val="22"/>
              </w:rPr>
              <w:t>Finansējuma apjoms (</w:t>
            </w:r>
            <w:proofErr w:type="spellStart"/>
            <w:r w:rsidRPr="00AB328B">
              <w:rPr>
                <w:b/>
                <w:bCs/>
                <w:sz w:val="22"/>
                <w:szCs w:val="22"/>
              </w:rPr>
              <w:t>euro</w:t>
            </w:r>
            <w:proofErr w:type="spellEnd"/>
            <w:r w:rsidRPr="00AB328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B328B" w:rsidRPr="00AB328B" w:rsidRDefault="00AB328B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 w:rsidRPr="00AB328B">
              <w:rPr>
                <w:b/>
                <w:bCs/>
                <w:sz w:val="22"/>
                <w:szCs w:val="22"/>
              </w:rPr>
              <w:t>Īstenošanas periods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328B" w:rsidRPr="00AB328B" w:rsidRDefault="006951A3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Sadarbības partnera</w:t>
            </w:r>
            <w:r w:rsidR="00AB328B" w:rsidRPr="00AB328B">
              <w:rPr>
                <w:b/>
                <w:bCs/>
                <w:sz w:val="22"/>
                <w:szCs w:val="22"/>
              </w:rPr>
              <w:t xml:space="preserve"> loma projektā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328B" w:rsidRPr="00AB328B" w:rsidRDefault="00C5469E" w:rsidP="00DC560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Saistība ar projektu</w:t>
            </w:r>
          </w:p>
        </w:tc>
      </w:tr>
      <w:tr w:rsidR="00AB328B" w:rsidRPr="00AB328B" w:rsidTr="00AB328B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328B" w:rsidRPr="00AB328B" w:rsidTr="00AB328B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328B" w:rsidRPr="00AB328B" w:rsidTr="00AB328B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328B" w:rsidRPr="00AB328B" w:rsidRDefault="00AB328B" w:rsidP="00DC56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B328B" w:rsidRPr="00AB328B" w:rsidRDefault="00AB328B" w:rsidP="00DC56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B328B" w:rsidRPr="00AB328B" w:rsidTr="00895DE9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AB32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AB328B">
            <w:pPr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AB328B">
            <w:pPr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AB328B">
            <w:pPr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AB32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328B" w:rsidRPr="00AB328B" w:rsidRDefault="00AB328B" w:rsidP="00AB32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B328B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AB328B" w:rsidRDefault="00AB328B" w:rsidP="00AB328B">
      <w:pPr>
        <w:spacing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2397A" w:rsidRPr="007852E3" w:rsidRDefault="00A2397A" w:rsidP="00A2397A">
      <w:pPr>
        <w:ind w:firstLine="758"/>
        <w:jc w:val="both"/>
        <w:rPr>
          <w:i/>
          <w:color w:val="0000FF"/>
        </w:rPr>
      </w:pPr>
      <w:r w:rsidRPr="007852E3">
        <w:rPr>
          <w:i/>
          <w:color w:val="0000FF"/>
        </w:rPr>
        <w:t>Informāciju aizpilda par visiem finansējuma saņēmēja īstenošanā esošajiem projektiem, kuriem iespējama darbību sinerģija vai resursu (iekārtu, aprīkojuma un cilvēku) pārklāšanās. Paredzamā sinerģija ir attiecinām</w:t>
      </w:r>
      <w:r w:rsidR="00FB0AAD">
        <w:rPr>
          <w:i/>
          <w:color w:val="0000FF"/>
        </w:rPr>
        <w:t>a</w:t>
      </w:r>
      <w:r w:rsidRPr="007852E3">
        <w:rPr>
          <w:i/>
          <w:color w:val="0000FF"/>
        </w:rPr>
        <w:t xml:space="preserve"> uz:</w:t>
      </w:r>
    </w:p>
    <w:p w:rsidR="00A2397A" w:rsidRPr="007852E3" w:rsidRDefault="00A2397A" w:rsidP="00A2397A">
      <w:pPr>
        <w:numPr>
          <w:ilvl w:val="0"/>
          <w:numId w:val="3"/>
        </w:numPr>
        <w:jc w:val="both"/>
        <w:rPr>
          <w:i/>
          <w:color w:val="0000FF"/>
        </w:rPr>
      </w:pPr>
      <w:r w:rsidRPr="007852E3">
        <w:rPr>
          <w:i/>
          <w:color w:val="0000FF"/>
        </w:rPr>
        <w:t>SAM 1.1.1. “Palielināt Latvijas zinātnisko institūciju pētniecisko un inovatīvo kapacitāti un spēju piesaistīt ārējo finansējumu, ieguldot cilvēkresursos un infrastruktūrā” (turpmāk – SAM 1.1.1.)  pasākums 1.1.1.1. “Praktiskas ievirzes pētījumi”;</w:t>
      </w:r>
    </w:p>
    <w:p w:rsidR="00A2397A" w:rsidRPr="007852E3" w:rsidRDefault="00A2397A" w:rsidP="00A2397A">
      <w:pPr>
        <w:numPr>
          <w:ilvl w:val="0"/>
          <w:numId w:val="3"/>
        </w:numPr>
        <w:jc w:val="both"/>
        <w:rPr>
          <w:i/>
          <w:color w:val="0000FF"/>
        </w:rPr>
      </w:pPr>
      <w:r w:rsidRPr="007852E3">
        <w:rPr>
          <w:i/>
          <w:color w:val="0000FF"/>
        </w:rPr>
        <w:t>SAM 1.1.1. pasākums 1.1.1.2. “Pēcdoktorantūras pētniecības atbalsts”;</w:t>
      </w:r>
    </w:p>
    <w:p w:rsidR="00A2397A" w:rsidRPr="007852E3" w:rsidRDefault="00A2397A" w:rsidP="00A2397A">
      <w:pPr>
        <w:numPr>
          <w:ilvl w:val="0"/>
          <w:numId w:val="3"/>
        </w:numPr>
        <w:jc w:val="both"/>
        <w:rPr>
          <w:i/>
          <w:color w:val="0000FF"/>
        </w:rPr>
      </w:pPr>
      <w:r w:rsidRPr="007852E3">
        <w:rPr>
          <w:i/>
          <w:color w:val="0000FF"/>
        </w:rPr>
        <w:t xml:space="preserve">SAM 1.1.1. pasākums 1.1.1.3. “Inovācijas granti studentiem”; </w:t>
      </w:r>
    </w:p>
    <w:p w:rsidR="00A2397A" w:rsidRPr="007852E3" w:rsidRDefault="00A2397A" w:rsidP="00A2397A">
      <w:pPr>
        <w:numPr>
          <w:ilvl w:val="0"/>
          <w:numId w:val="3"/>
        </w:numPr>
        <w:jc w:val="both"/>
        <w:rPr>
          <w:i/>
          <w:color w:val="0000FF"/>
        </w:rPr>
      </w:pPr>
      <w:r w:rsidRPr="007852E3">
        <w:rPr>
          <w:i/>
          <w:color w:val="0000FF"/>
        </w:rPr>
        <w:lastRenderedPageBreak/>
        <w:t xml:space="preserve">SAM 1.1.1. pasākums 1.1.1.4. “P&amp;A infrastruktūras attīstīšana Viedās specializācijas jomās un zinātnisko institūciju institucionālās kapacitātes stiprināšana”; </w:t>
      </w:r>
    </w:p>
    <w:p w:rsidR="00A2397A" w:rsidRPr="007852E3" w:rsidRDefault="00A2397A" w:rsidP="00A2397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7852E3">
        <w:rPr>
          <w:rFonts w:ascii="Times New Roman" w:hAnsi="Times New Roman"/>
          <w:i/>
          <w:color w:val="0000FF"/>
          <w:sz w:val="24"/>
          <w:szCs w:val="24"/>
        </w:rPr>
        <w:t>SAM 1.1.1. pasākuma 1.1.1.5. “Atbalsts starptautiskās sadarbības projektiem pētniecībā un inovācijās” otrā projektu iesniegumu atlases kārta;</w:t>
      </w:r>
    </w:p>
    <w:p w:rsidR="00A2397A" w:rsidRPr="007852E3" w:rsidRDefault="00A2397A" w:rsidP="00A2397A">
      <w:pPr>
        <w:numPr>
          <w:ilvl w:val="0"/>
          <w:numId w:val="3"/>
        </w:numPr>
        <w:jc w:val="both"/>
        <w:rPr>
          <w:i/>
          <w:color w:val="0000FF"/>
        </w:rPr>
      </w:pPr>
      <w:r w:rsidRPr="007852E3">
        <w:rPr>
          <w:i/>
          <w:color w:val="0000FF"/>
        </w:rPr>
        <w:t xml:space="preserve">SAM 1.2.1. “Palielināt privātā sektora investīcijas P&amp;A” pasākums 1.2.1.1. “Atbalsts jaunu produktu un tehnoloģiju izstrādei kompetences centru ietvaros”; </w:t>
      </w:r>
    </w:p>
    <w:p w:rsidR="00A2397A" w:rsidRPr="007852E3" w:rsidRDefault="00A2397A" w:rsidP="00A2397A">
      <w:pPr>
        <w:numPr>
          <w:ilvl w:val="0"/>
          <w:numId w:val="3"/>
        </w:numPr>
        <w:jc w:val="both"/>
        <w:rPr>
          <w:i/>
          <w:color w:val="0000FF"/>
        </w:rPr>
      </w:pPr>
      <w:r w:rsidRPr="007852E3">
        <w:rPr>
          <w:i/>
          <w:color w:val="0000FF"/>
        </w:rPr>
        <w:t>SAM 1.2.1. pasākums 1.2.1.2.</w:t>
      </w:r>
      <w:r w:rsidR="00FB0AAD">
        <w:rPr>
          <w:i/>
          <w:color w:val="0000FF"/>
        </w:rPr>
        <w:t xml:space="preserve"> </w:t>
      </w:r>
      <w:r w:rsidRPr="007852E3">
        <w:rPr>
          <w:i/>
          <w:color w:val="0000FF"/>
        </w:rPr>
        <w:t>pasākums “Atbalsts tehnoloģiju pārneses sistēmas pilnveidošanai”;</w:t>
      </w:r>
    </w:p>
    <w:p w:rsidR="00A2397A" w:rsidRPr="007852E3" w:rsidRDefault="00A2397A" w:rsidP="00A2397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7852E3">
        <w:rPr>
          <w:rFonts w:ascii="Times New Roman" w:hAnsi="Times New Roman"/>
          <w:i/>
          <w:color w:val="0000FF"/>
          <w:sz w:val="24"/>
          <w:szCs w:val="24"/>
        </w:rPr>
        <w:t xml:space="preserve">SAM 1.2.1.4. pasākums "Atbalsts jaunu produktu ieviešanai ražošanā", </w:t>
      </w:r>
    </w:p>
    <w:p w:rsidR="00A2397A" w:rsidRPr="007852E3" w:rsidRDefault="00A2397A" w:rsidP="00A2397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color w:val="0000FF"/>
          <w:sz w:val="24"/>
          <w:szCs w:val="24"/>
        </w:rPr>
      </w:pPr>
      <w:r w:rsidRPr="007852E3">
        <w:rPr>
          <w:rFonts w:ascii="Times New Roman" w:hAnsi="Times New Roman"/>
          <w:i/>
          <w:color w:val="0000FF"/>
          <w:sz w:val="24"/>
          <w:szCs w:val="24"/>
        </w:rPr>
        <w:t>SAM 3.2.1.2.</w:t>
      </w:r>
      <w:r w:rsidR="00FB0AAD">
        <w:rPr>
          <w:rFonts w:ascii="Times New Roman" w:hAnsi="Times New Roman"/>
          <w:i/>
          <w:color w:val="0000FF"/>
          <w:sz w:val="24"/>
          <w:szCs w:val="24"/>
        </w:rPr>
        <w:t xml:space="preserve"> </w:t>
      </w:r>
      <w:r w:rsidRPr="007852E3">
        <w:rPr>
          <w:rFonts w:ascii="Times New Roman" w:hAnsi="Times New Roman"/>
          <w:i/>
          <w:color w:val="0000FF"/>
          <w:sz w:val="24"/>
          <w:szCs w:val="24"/>
        </w:rPr>
        <w:t>pasākums “Starptautiskās konkurētspējas veicināšana”;</w:t>
      </w:r>
    </w:p>
    <w:p w:rsidR="00A2397A" w:rsidRPr="007852E3" w:rsidRDefault="00A2397A" w:rsidP="00A2397A">
      <w:pPr>
        <w:numPr>
          <w:ilvl w:val="0"/>
          <w:numId w:val="3"/>
        </w:numPr>
        <w:jc w:val="both"/>
        <w:rPr>
          <w:i/>
          <w:color w:val="0000FF"/>
        </w:rPr>
      </w:pPr>
      <w:r w:rsidRPr="007852E3">
        <w:rPr>
          <w:i/>
          <w:color w:val="0000FF"/>
        </w:rPr>
        <w:t>Programmas “Apvārsnis 2020” paredzētajam atbalstam pētījumu īstenošanai;</w:t>
      </w:r>
    </w:p>
    <w:p w:rsidR="00A2397A" w:rsidRPr="007852E3" w:rsidRDefault="00A2397A" w:rsidP="00A2397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color w:val="0000FF"/>
          <w:sz w:val="24"/>
          <w:szCs w:val="24"/>
        </w:rPr>
      </w:pPr>
      <w:proofErr w:type="spellStart"/>
      <w:r w:rsidRPr="007852E3">
        <w:rPr>
          <w:rFonts w:ascii="Times New Roman" w:hAnsi="Times New Roman"/>
          <w:i/>
          <w:iCs/>
          <w:color w:val="0000FF"/>
          <w:sz w:val="24"/>
          <w:szCs w:val="24"/>
        </w:rPr>
        <w:t>Baltic</w:t>
      </w:r>
      <w:proofErr w:type="spellEnd"/>
      <w:r w:rsidRPr="007852E3">
        <w:rPr>
          <w:rFonts w:ascii="Times New Roman" w:hAnsi="Times New Roman"/>
          <w:i/>
          <w:iCs/>
          <w:color w:val="0000FF"/>
          <w:sz w:val="24"/>
          <w:szCs w:val="24"/>
        </w:rPr>
        <w:t xml:space="preserve"> </w:t>
      </w:r>
      <w:proofErr w:type="spellStart"/>
      <w:r w:rsidRPr="007852E3">
        <w:rPr>
          <w:rFonts w:ascii="Times New Roman" w:hAnsi="Times New Roman"/>
          <w:i/>
          <w:iCs/>
          <w:color w:val="0000FF"/>
          <w:sz w:val="24"/>
          <w:szCs w:val="24"/>
        </w:rPr>
        <w:t>Bonus</w:t>
      </w:r>
      <w:proofErr w:type="spellEnd"/>
      <w:r w:rsidRPr="007852E3">
        <w:rPr>
          <w:rFonts w:ascii="Times New Roman" w:hAnsi="Times New Roman"/>
          <w:i/>
          <w:iCs/>
          <w:color w:val="0000FF"/>
          <w:sz w:val="24"/>
          <w:szCs w:val="24"/>
        </w:rPr>
        <w:t xml:space="preserve"> programma;</w:t>
      </w:r>
    </w:p>
    <w:p w:rsidR="00A2397A" w:rsidRPr="007852E3" w:rsidRDefault="00A2397A" w:rsidP="00A2397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szCs w:val="24"/>
        </w:rPr>
      </w:pPr>
      <w:r w:rsidRPr="007852E3">
        <w:rPr>
          <w:rFonts w:ascii="Times New Roman" w:hAnsi="Times New Roman"/>
          <w:i/>
          <w:iCs/>
          <w:color w:val="0000FF"/>
          <w:sz w:val="24"/>
          <w:szCs w:val="24"/>
        </w:rPr>
        <w:t>Eiropas Ekonomikas zonas un Norvēģijas finanšu instrumenta programmas</w:t>
      </w:r>
      <w:r w:rsidR="00FB0AAD">
        <w:rPr>
          <w:rFonts w:ascii="Times New Roman" w:hAnsi="Times New Roman"/>
          <w:i/>
          <w:iCs/>
          <w:color w:val="0000FF"/>
          <w:sz w:val="24"/>
          <w:szCs w:val="24"/>
        </w:rPr>
        <w:t>;</w:t>
      </w:r>
    </w:p>
    <w:p w:rsidR="00A2397A" w:rsidRPr="007852E3" w:rsidRDefault="00FB0AAD" w:rsidP="00A2397A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szCs w:val="24"/>
        </w:rPr>
      </w:pPr>
      <w:r>
        <w:rPr>
          <w:rFonts w:ascii="Times New Roman" w:hAnsi="Times New Roman"/>
          <w:i/>
          <w:iCs/>
          <w:color w:val="0000FF"/>
          <w:sz w:val="24"/>
          <w:szCs w:val="24"/>
        </w:rPr>
        <w:t>D</w:t>
      </w:r>
      <w:r w:rsidR="00A2397A" w:rsidRPr="007852E3">
        <w:rPr>
          <w:rFonts w:ascii="Times New Roman" w:hAnsi="Times New Roman"/>
          <w:i/>
          <w:iCs/>
          <w:color w:val="0000FF"/>
          <w:sz w:val="24"/>
          <w:szCs w:val="24"/>
        </w:rPr>
        <w:t>ivpusējās un trīspusējās zinātniskās sadarbības atbalsta fonda programmas;</w:t>
      </w:r>
    </w:p>
    <w:p w:rsidR="00A2397A" w:rsidRPr="007852E3" w:rsidRDefault="00A2397A" w:rsidP="00A2397A">
      <w:pPr>
        <w:numPr>
          <w:ilvl w:val="0"/>
          <w:numId w:val="3"/>
        </w:numPr>
        <w:jc w:val="both"/>
        <w:rPr>
          <w:i/>
          <w:color w:val="0000FF"/>
        </w:rPr>
      </w:pPr>
      <w:r w:rsidRPr="007852E3">
        <w:rPr>
          <w:i/>
          <w:color w:val="0000FF"/>
        </w:rPr>
        <w:t xml:space="preserve">Lauku attīstības programmas (LAP) investīciju pasākumi 2014-2020 un Rīcības programmas zivsaimniecības attīstībai (ZRP) atbalsta pasākumi 2014-2020 </w:t>
      </w:r>
      <w:r w:rsidRPr="007852E3">
        <w:rPr>
          <w:rFonts w:eastAsia="Calibri"/>
          <w:i/>
          <w:color w:val="0000FF"/>
        </w:rPr>
        <w:t>finansētajās aktivitātēs;</w:t>
      </w:r>
    </w:p>
    <w:p w:rsidR="00A2397A" w:rsidRPr="007852E3" w:rsidRDefault="00FB0AAD" w:rsidP="00A2397A">
      <w:pPr>
        <w:numPr>
          <w:ilvl w:val="0"/>
          <w:numId w:val="3"/>
        </w:numPr>
        <w:jc w:val="both"/>
        <w:rPr>
          <w:i/>
          <w:color w:val="0000FF"/>
        </w:rPr>
      </w:pPr>
      <w:r>
        <w:rPr>
          <w:rFonts w:eastAsia="Calibri"/>
          <w:i/>
          <w:color w:val="0000FF"/>
        </w:rPr>
        <w:t>V</w:t>
      </w:r>
      <w:r w:rsidR="00A2397A" w:rsidRPr="007852E3">
        <w:rPr>
          <w:rFonts w:eastAsia="Calibri"/>
          <w:i/>
          <w:color w:val="0000FF"/>
        </w:rPr>
        <w:t>alsts budžeta un citu finanšu avotu finansētajās aktivitātēs</w:t>
      </w:r>
      <w:r w:rsidR="00A2397A" w:rsidRPr="007852E3">
        <w:rPr>
          <w:i/>
          <w:color w:val="0000FF"/>
        </w:rPr>
        <w:t>.</w:t>
      </w:r>
    </w:p>
    <w:p w:rsidR="00A2397A" w:rsidRPr="005D7602" w:rsidRDefault="00A2397A" w:rsidP="00A2397A">
      <w:pPr>
        <w:jc w:val="both"/>
        <w:rPr>
          <w:i/>
          <w:color w:val="0000FF"/>
        </w:rPr>
      </w:pPr>
    </w:p>
    <w:p w:rsidR="00A2397A" w:rsidRPr="004A3C1C" w:rsidRDefault="00A2397A" w:rsidP="00A2397A">
      <w:pPr>
        <w:ind w:left="426" w:hanging="426"/>
        <w:jc w:val="both"/>
        <w:rPr>
          <w:i/>
          <w:color w:val="0000FF"/>
        </w:rPr>
      </w:pPr>
      <w:r w:rsidRPr="006951A3">
        <w:rPr>
          <w:rFonts w:ascii="Goudy Stout" w:hAnsi="Goudy Stout"/>
          <w:i/>
          <w:color w:val="0000FF"/>
        </w:rPr>
        <w:t>!</w:t>
      </w:r>
      <w:r w:rsidRPr="006951A3">
        <w:rPr>
          <w:rFonts w:ascii="Goudy Stout" w:hAnsi="Goudy Stout"/>
          <w:i/>
          <w:color w:val="0000FF"/>
        </w:rPr>
        <w:tab/>
      </w:r>
      <w:r>
        <w:rPr>
          <w:i/>
          <w:color w:val="0000FF"/>
        </w:rPr>
        <w:t>Pirms v</w:t>
      </w:r>
      <w:r w:rsidRPr="004A3C1C">
        <w:rPr>
          <w:i/>
          <w:color w:val="0000FF"/>
        </w:rPr>
        <w:t>eidlapa</w:t>
      </w:r>
      <w:r>
        <w:rPr>
          <w:i/>
          <w:color w:val="0000FF"/>
        </w:rPr>
        <w:t>s aizpildīšanas aicinām</w:t>
      </w:r>
      <w:r w:rsidRPr="004A3C1C">
        <w:rPr>
          <w:i/>
          <w:color w:val="0000FF"/>
        </w:rPr>
        <w:t xml:space="preserve"> </w:t>
      </w:r>
      <w:r>
        <w:rPr>
          <w:i/>
          <w:color w:val="0000FF"/>
        </w:rPr>
        <w:t xml:space="preserve">iepazīties ar </w:t>
      </w:r>
      <w:r w:rsidR="00FB0AAD">
        <w:rPr>
          <w:i/>
          <w:color w:val="0000FF"/>
        </w:rPr>
        <w:t>Centrālās finanšu un līgumu aģentūras</w:t>
      </w:r>
      <w:r>
        <w:rPr>
          <w:i/>
          <w:color w:val="0000FF"/>
        </w:rPr>
        <w:t xml:space="preserve"> mājas lapā izvietoto informāciju par sinerģijas kārtību </w:t>
      </w:r>
      <w:r w:rsidRPr="00A853B0">
        <w:rPr>
          <w:i/>
          <w:color w:val="0000FF"/>
        </w:rPr>
        <w:t>1.1.1.2. pasākuma “Pēcdoktorantūras pētniecības atbalsts”</w:t>
      </w:r>
      <w:r>
        <w:rPr>
          <w:i/>
          <w:color w:val="0000FF"/>
        </w:rPr>
        <w:t xml:space="preserve"> ietvaros. Šāda kārtība analoģiski piemērojama arī 1.1.1.5</w:t>
      </w:r>
      <w:r w:rsidRPr="00A853B0">
        <w:rPr>
          <w:i/>
          <w:color w:val="0000FF"/>
        </w:rPr>
        <w:t>. pasākuma “</w:t>
      </w:r>
      <w:r w:rsidRPr="005E5413">
        <w:rPr>
          <w:i/>
          <w:color w:val="0000FF"/>
        </w:rPr>
        <w:t>Atbalsts starptautiskās sadarbības projektiem pētniecībā un inovācijās</w:t>
      </w:r>
      <w:r w:rsidRPr="00A853B0">
        <w:rPr>
          <w:i/>
          <w:color w:val="0000FF"/>
        </w:rPr>
        <w:t>”</w:t>
      </w:r>
      <w:r>
        <w:rPr>
          <w:i/>
          <w:color w:val="0000FF"/>
        </w:rPr>
        <w:t xml:space="preserve"> ietvaros.</w:t>
      </w:r>
    </w:p>
    <w:p w:rsidR="00A2397A" w:rsidRDefault="00A2397A" w:rsidP="00A2397A">
      <w:pPr>
        <w:ind w:left="426" w:hanging="426"/>
        <w:jc w:val="both"/>
        <w:rPr>
          <w:i/>
          <w:color w:val="0000FF"/>
        </w:rPr>
      </w:pPr>
      <w:r w:rsidRPr="006951A3">
        <w:rPr>
          <w:rFonts w:ascii="Goudy Stout" w:hAnsi="Goudy Stout"/>
          <w:i/>
          <w:color w:val="0000FF"/>
        </w:rPr>
        <w:t>!</w:t>
      </w:r>
      <w:r w:rsidRPr="006951A3">
        <w:rPr>
          <w:rFonts w:ascii="Goudy Stout" w:hAnsi="Goudy Stout"/>
          <w:i/>
          <w:color w:val="0000FF"/>
        </w:rPr>
        <w:tab/>
      </w:r>
      <w:r w:rsidRPr="006951A3">
        <w:rPr>
          <w:i/>
          <w:color w:val="0000FF"/>
        </w:rPr>
        <w:t xml:space="preserve">Vēršam uzmanību, ka informācijai šajā pielikumā jāatbilst informācijai, kas redzama zinātnisko darbinieku paveiktā darba laika uzskaites veidlapās, kā arī publicētajos zinātniskajos rakstos un konferencēs </w:t>
      </w:r>
      <w:r w:rsidR="00FB0AAD">
        <w:rPr>
          <w:i/>
          <w:color w:val="0000FF"/>
        </w:rPr>
        <w:t>prezentētajo</w:t>
      </w:r>
      <w:r w:rsidRPr="006951A3">
        <w:rPr>
          <w:i/>
          <w:color w:val="0000FF"/>
        </w:rPr>
        <w:t xml:space="preserve">s </w:t>
      </w:r>
      <w:r w:rsidR="00FB0AAD">
        <w:rPr>
          <w:i/>
          <w:color w:val="0000FF"/>
        </w:rPr>
        <w:t>ziņojumos</w:t>
      </w:r>
      <w:r w:rsidRPr="006951A3">
        <w:rPr>
          <w:i/>
          <w:color w:val="0000FF"/>
        </w:rPr>
        <w:t xml:space="preserve">, </w:t>
      </w:r>
      <w:r w:rsidR="00FB0AAD">
        <w:rPr>
          <w:i/>
          <w:color w:val="0000FF"/>
        </w:rPr>
        <w:t>stenda referātos</w:t>
      </w:r>
      <w:r w:rsidRPr="006951A3">
        <w:rPr>
          <w:i/>
          <w:color w:val="0000FF"/>
        </w:rPr>
        <w:t xml:space="preserve"> u.c. publiski pieejamai informācijai, piemēram, finansējuma saņēmēja un sadarbības partnera tīmekļa vietnēs.</w:t>
      </w:r>
    </w:p>
    <w:p w:rsidR="00AB328B" w:rsidRPr="006951A3" w:rsidRDefault="00A2397A" w:rsidP="00A2397A">
      <w:pPr>
        <w:ind w:left="426" w:hanging="426"/>
        <w:jc w:val="both"/>
        <w:rPr>
          <w:i/>
          <w:color w:val="0000FF"/>
        </w:rPr>
      </w:pPr>
      <w:r w:rsidRPr="006951A3">
        <w:rPr>
          <w:rFonts w:ascii="Goudy Stout" w:hAnsi="Goudy Stout"/>
          <w:i/>
          <w:color w:val="0000FF"/>
        </w:rPr>
        <w:t>!</w:t>
      </w:r>
      <w:r w:rsidRPr="006951A3">
        <w:rPr>
          <w:i/>
          <w:color w:val="0000FF"/>
        </w:rPr>
        <w:t xml:space="preserve"> </w:t>
      </w:r>
      <w:r w:rsidRPr="006951A3">
        <w:rPr>
          <w:i/>
          <w:color w:val="0000FF"/>
        </w:rPr>
        <w:tab/>
        <w:t>Informāciju kolonnā “Saistība ar projektu” lūdzam norādīt konkrēti – resursu pārklāšanās gadījumā norādot konkrētas pētniecības telpas, iekārtas vai personālu, kas i</w:t>
      </w:r>
      <w:bookmarkStart w:id="0" w:name="_GoBack"/>
      <w:bookmarkEnd w:id="0"/>
      <w:r w:rsidRPr="006951A3">
        <w:rPr>
          <w:i/>
          <w:color w:val="0000FF"/>
        </w:rPr>
        <w:t xml:space="preserve">esaistīts abu projektu īstenošanā, bet pētniecības darbību sinerģijas gadījumā norādot sinerģijas būtību, kā arī sniedzot īsu aprakstu par pētniecības darbību nodalīšanu. </w:t>
      </w:r>
    </w:p>
    <w:sectPr w:rsidR="00AB328B" w:rsidRPr="006951A3" w:rsidSect="00AB328B">
      <w:headerReference w:type="default" r:id="rId8"/>
      <w:endnotePr>
        <w:numFmt w:val="decimal"/>
      </w:endnotePr>
      <w:pgSz w:w="16840" w:h="11907" w:orient="landscape" w:code="9"/>
      <w:pgMar w:top="1701" w:right="1418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B9" w:rsidRDefault="00BA46B9" w:rsidP="00E0290B">
      <w:r>
        <w:separator/>
      </w:r>
    </w:p>
  </w:endnote>
  <w:endnote w:type="continuationSeparator" w:id="0">
    <w:p w:rsidR="00BA46B9" w:rsidRDefault="00BA46B9" w:rsidP="00E0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B9" w:rsidRDefault="00BA46B9" w:rsidP="00E0290B">
      <w:r>
        <w:separator/>
      </w:r>
    </w:p>
  </w:footnote>
  <w:footnote w:type="continuationSeparator" w:id="0">
    <w:p w:rsidR="00BA46B9" w:rsidRDefault="00BA46B9" w:rsidP="00E02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BD1" w:rsidRDefault="00A10BD1" w:rsidP="00E0290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0AA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3.75pt;height:9in" o:bullet="t">
        <v:imagedata r:id="rId1" o:title="exclamation-mark-black-1365874964pmz[1]"/>
      </v:shape>
    </w:pict>
  </w:numPicBullet>
  <w:abstractNum w:abstractNumId="0" w15:restartNumberingAfterBreak="0">
    <w:nsid w:val="0BA30B7E"/>
    <w:multiLevelType w:val="hybridMultilevel"/>
    <w:tmpl w:val="245C2CD8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8F00DF4"/>
    <w:multiLevelType w:val="hybridMultilevel"/>
    <w:tmpl w:val="1826DE7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B08B0"/>
    <w:multiLevelType w:val="hybridMultilevel"/>
    <w:tmpl w:val="0E88BCD8"/>
    <w:lvl w:ilvl="0" w:tplc="40A435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B4D97"/>
    <w:multiLevelType w:val="hybridMultilevel"/>
    <w:tmpl w:val="422E6500"/>
    <w:lvl w:ilvl="0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3395BAA"/>
    <w:multiLevelType w:val="hybridMultilevel"/>
    <w:tmpl w:val="D5965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F4848"/>
    <w:multiLevelType w:val="hybridMultilevel"/>
    <w:tmpl w:val="674E7C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64D6A"/>
    <w:multiLevelType w:val="hybridMultilevel"/>
    <w:tmpl w:val="EE4A36D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0B"/>
    <w:rsid w:val="00072E48"/>
    <w:rsid w:val="0008290A"/>
    <w:rsid w:val="00097DCB"/>
    <w:rsid w:val="000A7C4A"/>
    <w:rsid w:val="000B21B8"/>
    <w:rsid w:val="000F11BD"/>
    <w:rsid w:val="00114AC6"/>
    <w:rsid w:val="00114E04"/>
    <w:rsid w:val="00137E40"/>
    <w:rsid w:val="0015096F"/>
    <w:rsid w:val="00151DE7"/>
    <w:rsid w:val="00165579"/>
    <w:rsid w:val="001B0830"/>
    <w:rsid w:val="001B2357"/>
    <w:rsid w:val="00212FF0"/>
    <w:rsid w:val="00213A7A"/>
    <w:rsid w:val="00244937"/>
    <w:rsid w:val="00293172"/>
    <w:rsid w:val="00391C8E"/>
    <w:rsid w:val="003C6591"/>
    <w:rsid w:val="003C6D40"/>
    <w:rsid w:val="003E5B3D"/>
    <w:rsid w:val="0040553D"/>
    <w:rsid w:val="00470D60"/>
    <w:rsid w:val="0056412E"/>
    <w:rsid w:val="005B27FB"/>
    <w:rsid w:val="005B390A"/>
    <w:rsid w:val="005D7602"/>
    <w:rsid w:val="00600253"/>
    <w:rsid w:val="00634E09"/>
    <w:rsid w:val="006951A3"/>
    <w:rsid w:val="006967AC"/>
    <w:rsid w:val="006B1AB1"/>
    <w:rsid w:val="006C731C"/>
    <w:rsid w:val="006E713D"/>
    <w:rsid w:val="006F1427"/>
    <w:rsid w:val="0070345E"/>
    <w:rsid w:val="0073719D"/>
    <w:rsid w:val="00746886"/>
    <w:rsid w:val="0075187D"/>
    <w:rsid w:val="007663AA"/>
    <w:rsid w:val="00771AC0"/>
    <w:rsid w:val="007852E3"/>
    <w:rsid w:val="007944F2"/>
    <w:rsid w:val="007E261E"/>
    <w:rsid w:val="008171BE"/>
    <w:rsid w:val="00835F70"/>
    <w:rsid w:val="008557EA"/>
    <w:rsid w:val="00866369"/>
    <w:rsid w:val="00893116"/>
    <w:rsid w:val="00895DE9"/>
    <w:rsid w:val="008E3F2C"/>
    <w:rsid w:val="008F3241"/>
    <w:rsid w:val="00931327"/>
    <w:rsid w:val="009647F5"/>
    <w:rsid w:val="009D36E4"/>
    <w:rsid w:val="009D389E"/>
    <w:rsid w:val="009D6B73"/>
    <w:rsid w:val="00A10BD1"/>
    <w:rsid w:val="00A2397A"/>
    <w:rsid w:val="00A368E5"/>
    <w:rsid w:val="00A61E80"/>
    <w:rsid w:val="00A80312"/>
    <w:rsid w:val="00A853B0"/>
    <w:rsid w:val="00AB0EE8"/>
    <w:rsid w:val="00AB328B"/>
    <w:rsid w:val="00AB6CDE"/>
    <w:rsid w:val="00AC09D4"/>
    <w:rsid w:val="00AD52F8"/>
    <w:rsid w:val="00AF3A39"/>
    <w:rsid w:val="00AF7398"/>
    <w:rsid w:val="00B21107"/>
    <w:rsid w:val="00B32ECE"/>
    <w:rsid w:val="00B55AF0"/>
    <w:rsid w:val="00B61454"/>
    <w:rsid w:val="00B6300B"/>
    <w:rsid w:val="00BA46B9"/>
    <w:rsid w:val="00BB29A3"/>
    <w:rsid w:val="00BF134E"/>
    <w:rsid w:val="00C03A74"/>
    <w:rsid w:val="00C23BB6"/>
    <w:rsid w:val="00C35FFF"/>
    <w:rsid w:val="00C5469E"/>
    <w:rsid w:val="00CC4DB1"/>
    <w:rsid w:val="00CD05D8"/>
    <w:rsid w:val="00CF6598"/>
    <w:rsid w:val="00D45590"/>
    <w:rsid w:val="00D767EA"/>
    <w:rsid w:val="00D7726A"/>
    <w:rsid w:val="00D9251D"/>
    <w:rsid w:val="00D94DE8"/>
    <w:rsid w:val="00DC5604"/>
    <w:rsid w:val="00E0290B"/>
    <w:rsid w:val="00E45027"/>
    <w:rsid w:val="00E4725D"/>
    <w:rsid w:val="00E74C2C"/>
    <w:rsid w:val="00EB6F02"/>
    <w:rsid w:val="00EC226D"/>
    <w:rsid w:val="00ED27E0"/>
    <w:rsid w:val="00EE0968"/>
    <w:rsid w:val="00EE65A4"/>
    <w:rsid w:val="00EF2C07"/>
    <w:rsid w:val="00F07DE8"/>
    <w:rsid w:val="00F52F37"/>
    <w:rsid w:val="00F774D8"/>
    <w:rsid w:val="00FA1E50"/>
    <w:rsid w:val="00FB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0E9936C-97E1-47C4-A756-DF34C8F2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1BD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290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0290B"/>
    <w:rPr>
      <w:sz w:val="24"/>
      <w:szCs w:val="24"/>
    </w:rPr>
  </w:style>
  <w:style w:type="paragraph" w:styleId="Footer">
    <w:name w:val="footer"/>
    <w:basedOn w:val="Normal"/>
    <w:link w:val="FooterChar"/>
    <w:rsid w:val="00E0290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0290B"/>
    <w:rPr>
      <w:sz w:val="24"/>
      <w:szCs w:val="24"/>
    </w:rPr>
  </w:style>
  <w:style w:type="table" w:styleId="TableGrid">
    <w:name w:val="Table Grid"/>
    <w:basedOn w:val="TableNormal"/>
    <w:rsid w:val="0009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3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389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647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7F5"/>
  </w:style>
  <w:style w:type="paragraph" w:styleId="CommentSubject">
    <w:name w:val="annotation subject"/>
    <w:basedOn w:val="CommentText"/>
    <w:next w:val="CommentText"/>
    <w:link w:val="CommentSubjectChar"/>
    <w:rsid w:val="009647F5"/>
    <w:rPr>
      <w:b/>
      <w:bCs/>
    </w:rPr>
  </w:style>
  <w:style w:type="character" w:customStyle="1" w:styleId="CommentSubjectChar">
    <w:name w:val="Comment Subject Char"/>
    <w:link w:val="CommentSubject"/>
    <w:rsid w:val="009647F5"/>
    <w:rPr>
      <w:b/>
      <w:bCs/>
    </w:rPr>
  </w:style>
  <w:style w:type="character" w:styleId="Hyperlink">
    <w:name w:val="Hyperlink"/>
    <w:rsid w:val="008F3241"/>
    <w:rPr>
      <w:color w:val="0563C1"/>
      <w:u w:val="single"/>
    </w:r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"/>
    <w:basedOn w:val="Normal"/>
    <w:link w:val="ListParagraphChar"/>
    <w:uiPriority w:val="99"/>
    <w:qFormat/>
    <w:rsid w:val="00A10B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"/>
    <w:link w:val="ListParagraph"/>
    <w:uiPriority w:val="99"/>
    <w:locked/>
    <w:rsid w:val="00A10BD1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F11BD"/>
    <w:rPr>
      <w:rFonts w:eastAsiaTheme="majorEastAsia" w:cstheme="majorBidi"/>
      <w:b/>
      <w:sz w:val="28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F11BD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0F11BD"/>
    <w:rPr>
      <w:rFonts w:eastAsia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F11BD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0F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5026-59D1-4364-BC5E-F1A2E8E7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386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http://www.lzp.gov.lv/index.php?option=com_content&amp;task=view&amp;id=140&amp;Itemid=88</vt:lpwstr>
      </vt:variant>
      <vt:variant>
        <vt:lpwstr/>
      </vt:variant>
      <vt:variant>
        <vt:i4>7995513</vt:i4>
      </vt:variant>
      <vt:variant>
        <vt:i4>0</vt:i4>
      </vt:variant>
      <vt:variant>
        <vt:i4>0</vt:i4>
      </vt:variant>
      <vt:variant>
        <vt:i4>5</vt:i4>
      </vt:variant>
      <vt:variant>
        <vt:lpwstr>http://likumi.lv/doc.php?id=184810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Liniņa</dc:creator>
  <cp:keywords/>
  <cp:lastModifiedBy>Karīna Tkačuka</cp:lastModifiedBy>
  <cp:revision>12</cp:revision>
  <cp:lastPrinted>2016-01-13T13:38:00Z</cp:lastPrinted>
  <dcterms:created xsi:type="dcterms:W3CDTF">2017-12-29T08:49:00Z</dcterms:created>
  <dcterms:modified xsi:type="dcterms:W3CDTF">2019-03-28T08:31:00Z</dcterms:modified>
</cp:coreProperties>
</file>