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AA219" w14:textId="72EE1F70" w:rsidR="004449BE" w:rsidRPr="00A8228A" w:rsidRDefault="00442D89" w:rsidP="7C9753DC">
      <w:pPr>
        <w:ind w:left="284"/>
        <w:jc w:val="right"/>
        <w:rPr>
          <w:color w:val="000000" w:themeColor="text1"/>
        </w:rPr>
      </w:pPr>
      <w:bookmarkStart w:id="0" w:name="_Hlk126682086"/>
      <w:r>
        <w:rPr>
          <w:color w:val="000000" w:themeColor="text1"/>
        </w:rPr>
        <w:t>1</w:t>
      </w:r>
      <w:r w:rsidR="004449BE" w:rsidRPr="00A8228A">
        <w:rPr>
          <w:color w:val="000000" w:themeColor="text1"/>
        </w:rPr>
        <w:t>. pielikums</w:t>
      </w:r>
    </w:p>
    <w:bookmarkEnd w:id="0"/>
    <w:p w14:paraId="7A596522" w14:textId="77777777" w:rsidR="004449BE" w:rsidRPr="00A8228A" w:rsidRDefault="004449BE" w:rsidP="004449BE">
      <w:pPr>
        <w:ind w:left="284"/>
        <w:jc w:val="right"/>
        <w:rPr>
          <w:bCs/>
          <w:color w:val="000000" w:themeColor="text1"/>
        </w:rPr>
      </w:pPr>
      <w:r w:rsidRPr="00A8228A">
        <w:rPr>
          <w:bCs/>
          <w:color w:val="000000" w:themeColor="text1"/>
        </w:rPr>
        <w:t>Projektu iesniegumu atlases nolikumam</w:t>
      </w:r>
    </w:p>
    <w:p w14:paraId="13DA0B27" w14:textId="77777777" w:rsidR="004449BE" w:rsidRPr="00A8228A" w:rsidRDefault="004449BE" w:rsidP="00A562E9">
      <w:pPr>
        <w:pStyle w:val="Heading1"/>
        <w:spacing w:before="0" w:beforeAutospacing="0" w:after="0" w:afterAutospacing="0"/>
        <w:jc w:val="center"/>
        <w:rPr>
          <w:sz w:val="24"/>
          <w:szCs w:val="24"/>
        </w:rPr>
      </w:pPr>
    </w:p>
    <w:p w14:paraId="4EA78A0C" w14:textId="6AFD4610" w:rsidR="00A562E9" w:rsidRPr="00A8228A" w:rsidRDefault="001A3912" w:rsidP="00A562E9">
      <w:pPr>
        <w:pStyle w:val="Heading1"/>
        <w:spacing w:before="0" w:beforeAutospacing="0" w:after="0" w:afterAutospacing="0"/>
        <w:jc w:val="center"/>
        <w:rPr>
          <w:rFonts w:eastAsia="Times New Roman"/>
          <w:sz w:val="24"/>
          <w:szCs w:val="24"/>
        </w:rPr>
      </w:pPr>
      <w:r w:rsidRPr="00A8228A">
        <w:rPr>
          <w:sz w:val="24"/>
          <w:szCs w:val="24"/>
        </w:rPr>
        <w:t xml:space="preserve">4.2.2. specifiskā atbalsta mērķa “Uzlabot izglītības un mācību sistēmu kvalitāti, </w:t>
      </w:r>
      <w:proofErr w:type="spellStart"/>
      <w:r w:rsidRPr="00A8228A">
        <w:rPr>
          <w:sz w:val="24"/>
          <w:szCs w:val="24"/>
        </w:rPr>
        <w:t>iekļautību</w:t>
      </w:r>
      <w:proofErr w:type="spellEnd"/>
      <w:r w:rsidRPr="00A8228A">
        <w:rPr>
          <w:sz w:val="24"/>
          <w:szCs w:val="24"/>
        </w:rPr>
        <w:t xml:space="preserve">, efektivitāti un nozīmīgumu darba tirgū, tostarp ar neformālās un </w:t>
      </w:r>
      <w:proofErr w:type="spellStart"/>
      <w:r w:rsidRPr="00A8228A">
        <w:rPr>
          <w:sz w:val="24"/>
          <w:szCs w:val="24"/>
        </w:rPr>
        <w:t>ikdienējās</w:t>
      </w:r>
      <w:proofErr w:type="spellEnd"/>
      <w:r w:rsidRPr="00A8228A">
        <w:rPr>
          <w:sz w:val="24"/>
          <w:szCs w:val="24"/>
        </w:rPr>
        <w:t xml:space="preserve"> mācīšanās validēšanas palīdzību, lai atbalstītu </w:t>
      </w:r>
      <w:proofErr w:type="spellStart"/>
      <w:r w:rsidRPr="00A8228A">
        <w:rPr>
          <w:sz w:val="24"/>
          <w:szCs w:val="24"/>
        </w:rPr>
        <w:t>pamatkompetenču</w:t>
      </w:r>
      <w:proofErr w:type="spellEnd"/>
      <w:r w:rsidRPr="00A8228A">
        <w:rPr>
          <w:sz w:val="24"/>
          <w:szCs w:val="24"/>
        </w:rPr>
        <w:t xml:space="preserve">, tostarp uzņēmējdarbības un digitālo prasmju, apguvi, un sekmējot duālo mācību sistēmu un māceklības ieviešanu” </w:t>
      </w:r>
      <w:r w:rsidR="002B1C9A" w:rsidRPr="00A8228A">
        <w:rPr>
          <w:sz w:val="24"/>
          <w:szCs w:val="24"/>
        </w:rPr>
        <w:t xml:space="preserve">4.2.2.9.pasākuma “Izglītības procesa individualizācija un starpnozaru sadarbība profesionālās izglītības izcilībai” otrās projekta iesniegumu atlases kārtas </w:t>
      </w:r>
      <w:r w:rsidR="00A562E9" w:rsidRPr="00A8228A">
        <w:rPr>
          <w:sz w:val="24"/>
          <w:szCs w:val="24"/>
        </w:rPr>
        <w:t xml:space="preserve">(turpmāk – </w:t>
      </w:r>
      <w:r w:rsidR="00A15E56" w:rsidRPr="00A8228A">
        <w:rPr>
          <w:sz w:val="24"/>
          <w:szCs w:val="24"/>
        </w:rPr>
        <w:t>P</w:t>
      </w:r>
      <w:r w:rsidRPr="00A8228A">
        <w:rPr>
          <w:sz w:val="24"/>
          <w:szCs w:val="24"/>
        </w:rPr>
        <w:t>asākums</w:t>
      </w:r>
      <w:r w:rsidR="00A562E9" w:rsidRPr="00A8228A">
        <w:rPr>
          <w:sz w:val="24"/>
          <w:szCs w:val="24"/>
        </w:rPr>
        <w:t>) projekt</w:t>
      </w:r>
      <w:r w:rsidR="007018DB" w:rsidRPr="00A8228A">
        <w:rPr>
          <w:sz w:val="24"/>
          <w:szCs w:val="24"/>
        </w:rPr>
        <w:t>a</w:t>
      </w:r>
      <w:r w:rsidR="00A562E9" w:rsidRPr="00A8228A">
        <w:rPr>
          <w:sz w:val="24"/>
          <w:szCs w:val="24"/>
        </w:rPr>
        <w:t xml:space="preserve"> iesniegum</w:t>
      </w:r>
      <w:r w:rsidR="00980285" w:rsidRPr="00A8228A">
        <w:rPr>
          <w:sz w:val="24"/>
          <w:szCs w:val="24"/>
        </w:rPr>
        <w:t>a</w:t>
      </w:r>
      <w:r w:rsidR="00A562E9" w:rsidRPr="00A8228A">
        <w:rPr>
          <w:sz w:val="24"/>
          <w:szCs w:val="24"/>
        </w:rPr>
        <w:t xml:space="preserve"> aizpildīšanas metodika (turpmāk – metodika)</w:t>
      </w:r>
      <w:r w:rsidR="00A562E9" w:rsidRPr="00A8228A">
        <w:rPr>
          <w:rFonts w:eastAsia="Times New Roman"/>
          <w:sz w:val="24"/>
          <w:szCs w:val="24"/>
        </w:rPr>
        <w:t xml:space="preserve"> </w:t>
      </w:r>
    </w:p>
    <w:p w14:paraId="05107759" w14:textId="77777777" w:rsidR="00A562E9" w:rsidRPr="00BB6F44" w:rsidRDefault="00A562E9" w:rsidP="00A562E9">
      <w:pPr>
        <w:pStyle w:val="Heading1"/>
        <w:spacing w:before="0" w:beforeAutospacing="0" w:after="0" w:afterAutospacing="0"/>
        <w:jc w:val="center"/>
        <w:rPr>
          <w:rFonts w:eastAsia="Times New Roman"/>
          <w:sz w:val="28"/>
          <w:szCs w:val="28"/>
          <w:highlight w:val="yellow"/>
        </w:rPr>
      </w:pPr>
    </w:p>
    <w:p w14:paraId="4128718A" w14:textId="716807A1" w:rsidR="00A562E9" w:rsidRPr="00101894" w:rsidRDefault="00A562E9" w:rsidP="00A562E9">
      <w:pPr>
        <w:ind w:right="-2" w:firstLine="720"/>
        <w:jc w:val="both"/>
      </w:pPr>
      <w:r w:rsidRPr="00101894">
        <w:t xml:space="preserve">Metodika ir sagatavota, ievērojot </w:t>
      </w:r>
      <w:hyperlink r:id="rId11" w:history="1">
        <w:r w:rsidR="00101894" w:rsidRPr="00101894">
          <w:rPr>
            <w:rFonts w:eastAsia="Times New Roman"/>
            <w:color w:val="0000FF"/>
            <w:u w:val="single"/>
          </w:rPr>
          <w:t>Ministru kabineta 2023. gada 10. oktobra noteikumus Nr.575 “</w:t>
        </w:r>
        <w:r w:rsidR="00101894" w:rsidRPr="00101894">
          <w:rPr>
            <w:rFonts w:eastAsia="Times New Roman"/>
            <w:iCs/>
            <w:color w:val="0000FF"/>
            <w:u w:val="single"/>
          </w:rPr>
          <w:t>Eiropas Savienības kohēzijas politikas programmas 2021. – 2027. gadam 4.2.2.specifiskā atbalsta mērķa “Uzlabot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4.2.2.9. pasākuma “Izglītības procesa individualizācija un starpnozaru sadarbība profesionālās izglītības izcilībai" otrās projektu iesniegumu atlases kārtas īstenošanas noteikumi”</w:t>
        </w:r>
      </w:hyperlink>
      <w:r w:rsidR="00222F18" w:rsidRPr="00101894">
        <w:rPr>
          <w:color w:val="000000" w:themeColor="text1"/>
        </w:rPr>
        <w:t xml:space="preserve"> </w:t>
      </w:r>
      <w:r w:rsidRPr="00101894">
        <w:rPr>
          <w:color w:val="000000" w:themeColor="text1"/>
        </w:rPr>
        <w:t xml:space="preserve">(turpmāk – </w:t>
      </w:r>
      <w:r w:rsidRPr="00101894">
        <w:rPr>
          <w:rFonts w:eastAsia="Times New Roman"/>
          <w:color w:val="000000" w:themeColor="text1"/>
        </w:rPr>
        <w:t>MK note</w:t>
      </w:r>
      <w:r w:rsidRPr="00101894">
        <w:rPr>
          <w:rFonts w:eastAsia="Times New Roman"/>
        </w:rPr>
        <w:t>ikumi)</w:t>
      </w:r>
      <w:r w:rsidRPr="00101894">
        <w:t xml:space="preserve">, projektu iesniegumu atlases nolikumā (turpmāk – atlases nolikums) un projektu iesniegumu vērtēšanas kritēriju piemērošanas metodikā iekļautos skaidrojumus. Projekta iesniegumu sagatavo un iesniedz </w:t>
      </w:r>
      <w:r w:rsidRPr="00101894">
        <w:rPr>
          <w:rFonts w:eastAsia="Times New Roman"/>
          <w:bCs/>
          <w:color w:val="000000"/>
        </w:rPr>
        <w:t xml:space="preserve">Kohēzijas politikas fondu vadības informācijas sistēmā (turpmāk – KPVIS) </w:t>
      </w:r>
      <w:hyperlink r:id="rId12" w:history="1">
        <w:r w:rsidRPr="00101894">
          <w:rPr>
            <w:rStyle w:val="Hyperlink"/>
            <w:rFonts w:eastAsia="Times New Roman"/>
            <w:bCs/>
          </w:rPr>
          <w:t>https://projekti.cfla.gov.lv/</w:t>
        </w:r>
      </w:hyperlink>
      <w:r w:rsidRPr="00101894">
        <w:t>.</w:t>
      </w:r>
    </w:p>
    <w:p w14:paraId="479880AB" w14:textId="403910B2" w:rsidR="00A562E9" w:rsidRPr="00A8228A" w:rsidRDefault="00A562E9" w:rsidP="00A562E9">
      <w:pPr>
        <w:ind w:right="-2" w:firstLine="720"/>
        <w:jc w:val="both"/>
      </w:pPr>
      <w:r w:rsidRPr="00A8228A">
        <w:t>Vis</w:t>
      </w:r>
      <w:r w:rsidR="00F74E2A" w:rsidRPr="00A8228A">
        <w:t>u</w:t>
      </w:r>
      <w:r w:rsidRPr="00A8228A">
        <w:t xml:space="preserve">s projekta iesnieguma </w:t>
      </w:r>
      <w:r w:rsidR="00F74E2A" w:rsidRPr="00A8228A">
        <w:t xml:space="preserve">datu laukus </w:t>
      </w:r>
      <w:r w:rsidRPr="00A8228A">
        <w:t>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408CE92D" w14:textId="6CF72416" w:rsidR="00A562E9" w:rsidRPr="00A8228A" w:rsidRDefault="00A562E9" w:rsidP="00A562E9">
      <w:pPr>
        <w:ind w:right="-2" w:firstLine="720"/>
        <w:jc w:val="both"/>
      </w:pPr>
      <w:r w:rsidRPr="00A8228A">
        <w:t>Aizpildot projekta iesniegumu, jānodrošina sniegtās informācijas saskaņotība starp visām projekta iesnieguma sadaļām un pielikumiem, kurās tā minēta vai uz kuru atsaucas.</w:t>
      </w:r>
    </w:p>
    <w:p w14:paraId="6992363C" w14:textId="2ACBF688" w:rsidR="00A562E9" w:rsidRPr="00A8228A" w:rsidRDefault="633CBF43" w:rsidP="32A71CF7">
      <w:pPr>
        <w:ind w:firstLine="720"/>
        <w:jc w:val="both"/>
        <w:rPr>
          <w:color w:val="7F7F7F" w:themeColor="text1" w:themeTint="80"/>
        </w:rPr>
      </w:pPr>
      <w:r w:rsidRPr="00A8228A">
        <w:t>Metodika ir veidota atbilstoši projekta iesnieguma sadaļām, skaidrojot, kāda informācija projekta iesniedzējam jānorāda attiecīgaj</w:t>
      </w:r>
      <w:r w:rsidR="0050150C" w:rsidRPr="00A8228A">
        <w:t>o</w:t>
      </w:r>
      <w:r w:rsidRPr="00A8228A">
        <w:t>s projekta iesnieguma sadaļ</w:t>
      </w:r>
      <w:r w:rsidR="004C71EE" w:rsidRPr="00A8228A">
        <w:t>a</w:t>
      </w:r>
      <w:r w:rsidRPr="00A8228A">
        <w:t>s</w:t>
      </w:r>
      <w:r w:rsidR="004C71EE" w:rsidRPr="00A8228A">
        <w:t xml:space="preserve"> datu laukos</w:t>
      </w:r>
      <w:r w:rsidRPr="00A8228A">
        <w:t>. Visi projekta iesnieguma aizpildīšanas ieteikumi, paskaidrojumi un atsauces uz normatīvajiem aktiem ir noformēti  “</w:t>
      </w:r>
      <w:r w:rsidRPr="00A8228A">
        <w:rPr>
          <w:i/>
          <w:iCs/>
          <w:color w:val="0000FF"/>
        </w:rPr>
        <w:t>zilā krāsā</w:t>
      </w:r>
      <w:r w:rsidRPr="00A8228A">
        <w:t>”, papildus tehniskas norādes noformēta</w:t>
      </w:r>
      <w:r w:rsidR="3D507511" w:rsidRPr="00A8228A">
        <w:t>s</w:t>
      </w:r>
      <w:r w:rsidRPr="00A8228A">
        <w:t xml:space="preserve"> “</w:t>
      </w:r>
      <w:r w:rsidRPr="00A8228A">
        <w:rPr>
          <w:color w:val="7F7F7F" w:themeColor="text1" w:themeTint="80"/>
        </w:rPr>
        <w:t>pelēkā krāsā”.</w:t>
      </w:r>
    </w:p>
    <w:p w14:paraId="43AB898B" w14:textId="4AE9D333" w:rsidR="009C1E00" w:rsidRPr="00A8228A" w:rsidRDefault="18A07B14" w:rsidP="00D661A2">
      <w:pPr>
        <w:spacing w:line="259" w:lineRule="auto"/>
        <w:ind w:right="-2" w:firstLine="720"/>
        <w:jc w:val="both"/>
      </w:pPr>
      <w:r w:rsidRPr="00A8228A">
        <w:t xml:space="preserve">Papildus, aizpildot projekta iesniegumu KPVIS, izmantojama </w:t>
      </w:r>
      <w:r w:rsidR="72A020A2" w:rsidRPr="00A8228A">
        <w:t>KPVIS elektroniskā lietot</w:t>
      </w:r>
      <w:r w:rsidR="73705936" w:rsidRPr="00A8228A">
        <w:t>ā</w:t>
      </w:r>
      <w:r w:rsidR="72A020A2" w:rsidRPr="00A8228A">
        <w:t>ju rokasgrāmata (</w:t>
      </w:r>
      <w:proofErr w:type="spellStart"/>
      <w:r w:rsidR="72A020A2" w:rsidRPr="00A8228A">
        <w:t>eLRG</w:t>
      </w:r>
      <w:proofErr w:type="spellEnd"/>
      <w:r w:rsidR="113683F9" w:rsidRPr="00A8228A">
        <w:t xml:space="preserve">) - </w:t>
      </w:r>
      <w:hyperlink r:id="rId13" w:history="1">
        <w:r w:rsidR="113683F9" w:rsidRPr="00A8228A">
          <w:rPr>
            <w:rStyle w:val="Hyperlink"/>
          </w:rPr>
          <w:t>https://elrg.cfla.gov.lv/</w:t>
        </w:r>
      </w:hyperlink>
      <w:r w:rsidR="72A020A2" w:rsidRPr="00A8228A">
        <w:t>, kurā pieejama</w:t>
      </w:r>
      <w:r w:rsidR="395DB37A" w:rsidRPr="00A8228A">
        <w:t xml:space="preserve">s aktuālās KPVIS funkcionalitāšu tehniskās un biznesa lietošanas instrukcijas, t. sk. par KPVIS </w:t>
      </w:r>
      <w:proofErr w:type="spellStart"/>
      <w:r w:rsidR="395DB37A" w:rsidRPr="00A8228A">
        <w:t>ekrānskatiem</w:t>
      </w:r>
      <w:proofErr w:type="spellEnd"/>
      <w:r w:rsidR="395DB37A" w:rsidRPr="00A8228A">
        <w:t>, specifiskām datu ievades prasībām un pielietojamiem risinājumiem.</w:t>
      </w:r>
    </w:p>
    <w:p w14:paraId="13A1B61D" w14:textId="77777777" w:rsidR="00A562E9" w:rsidRPr="00A8228A" w:rsidRDefault="00A562E9" w:rsidP="00057D69">
      <w:pPr>
        <w:ind w:firstLine="720"/>
        <w:jc w:val="both"/>
        <w:rPr>
          <w:color w:val="7F7F7F" w:themeColor="text1" w:themeTint="80"/>
        </w:rPr>
      </w:pPr>
    </w:p>
    <w:p w14:paraId="1410B50E" w14:textId="77777777" w:rsidR="00D661A2" w:rsidRPr="007417C3" w:rsidRDefault="00D661A2">
      <w:pPr>
        <w:rPr>
          <w:b/>
          <w:bCs/>
          <w:kern w:val="36"/>
          <w:sz w:val="28"/>
          <w:szCs w:val="28"/>
          <w:highlight w:val="yellow"/>
        </w:rPr>
      </w:pPr>
      <w:r w:rsidRPr="007417C3">
        <w:rPr>
          <w:sz w:val="28"/>
          <w:szCs w:val="28"/>
          <w:highlight w:val="yellow"/>
        </w:rPr>
        <w:br w:type="page"/>
      </w:r>
    </w:p>
    <w:p w14:paraId="0290C874" w14:textId="56A1B103" w:rsidR="00A62235" w:rsidRPr="005B1435" w:rsidRDefault="00A562E9" w:rsidP="00E25956">
      <w:pPr>
        <w:pStyle w:val="Heading1"/>
        <w:spacing w:before="0" w:beforeAutospacing="0" w:after="0" w:afterAutospacing="0"/>
        <w:jc w:val="center"/>
        <w:rPr>
          <w:sz w:val="28"/>
          <w:szCs w:val="28"/>
        </w:rPr>
      </w:pPr>
      <w:r w:rsidRPr="005B1435">
        <w:rPr>
          <w:sz w:val="28"/>
          <w:szCs w:val="28"/>
        </w:rPr>
        <w:lastRenderedPageBreak/>
        <w:t>Projekta iesniegums</w:t>
      </w:r>
    </w:p>
    <w:p w14:paraId="1B6E0F33" w14:textId="77777777" w:rsidR="00B93B92" w:rsidRPr="005B1435" w:rsidRDefault="00B93B92" w:rsidP="00A62235">
      <w:pPr>
        <w:rPr>
          <w:color w:val="7F7F7F" w:themeColor="text1" w:themeTint="80"/>
        </w:rPr>
      </w:pPr>
    </w:p>
    <w:p w14:paraId="297954DA" w14:textId="505F2EE4" w:rsidR="000C66AC" w:rsidRPr="005B1435" w:rsidRDefault="00057D69" w:rsidP="00057D69">
      <w:pPr>
        <w:pStyle w:val="Heading2"/>
        <w:spacing w:before="0" w:beforeAutospacing="0" w:after="0" w:afterAutospacing="0"/>
        <w:jc w:val="center"/>
        <w:rPr>
          <w:rFonts w:eastAsia="Times New Roman"/>
          <w:sz w:val="24"/>
          <w:szCs w:val="24"/>
        </w:rPr>
      </w:pPr>
      <w:r w:rsidRPr="005B1435">
        <w:rPr>
          <w:rFonts w:eastAsia="Times New Roman"/>
          <w:sz w:val="24"/>
          <w:szCs w:val="24"/>
        </w:rPr>
        <w:t>SADAĻA - PROJEKTA IESNIEDZĒJS</w:t>
      </w:r>
    </w:p>
    <w:p w14:paraId="6E96D26B" w14:textId="77777777" w:rsidR="00057D69" w:rsidRPr="005B1435" w:rsidRDefault="00057D69" w:rsidP="00B93B92">
      <w:pPr>
        <w:pStyle w:val="Heading2"/>
        <w:spacing w:before="0" w:beforeAutospacing="0" w:after="0" w:afterAutospacing="0"/>
        <w:jc w:val="both"/>
        <w:rPr>
          <w:rFonts w:eastAsia="Times New Roman"/>
          <w:sz w:val="32"/>
          <w:szCs w:val="32"/>
        </w:rPr>
      </w:pPr>
    </w:p>
    <w:tbl>
      <w:tblPr>
        <w:tblStyle w:val="TableGrid"/>
        <w:tblW w:w="0" w:type="auto"/>
        <w:tblLook w:val="04A0" w:firstRow="1" w:lastRow="0" w:firstColumn="1" w:lastColumn="0" w:noHBand="0" w:noVBand="1"/>
      </w:tblPr>
      <w:tblGrid>
        <w:gridCol w:w="4239"/>
        <w:gridCol w:w="5388"/>
      </w:tblGrid>
      <w:tr w:rsidR="00284E0C" w:rsidRPr="005B1435" w14:paraId="17E75572" w14:textId="77777777" w:rsidTr="55381520">
        <w:trPr>
          <w:trHeight w:val="300"/>
        </w:trPr>
        <w:tc>
          <w:tcPr>
            <w:tcW w:w="4106" w:type="dxa"/>
            <w:vMerge w:val="restart"/>
          </w:tcPr>
          <w:p w14:paraId="6D7FD312" w14:textId="77777777" w:rsidR="00B93B92" w:rsidRPr="005B1435" w:rsidRDefault="00B93B92" w:rsidP="00D661A2">
            <w:pPr>
              <w:rPr>
                <w:rFonts w:eastAsia="Times New Roman"/>
              </w:rPr>
            </w:pPr>
          </w:p>
          <w:p w14:paraId="758E2433" w14:textId="13306997" w:rsidR="00284E0C" w:rsidRPr="005B1435" w:rsidRDefault="009513B4" w:rsidP="00D661A2">
            <w:pPr>
              <w:rPr>
                <w:rFonts w:eastAsia="Times New Roman"/>
              </w:rPr>
            </w:pPr>
            <w:r w:rsidRPr="005B1435">
              <w:rPr>
                <w:noProof/>
              </w:rPr>
              <w:drawing>
                <wp:inline distT="0" distB="0" distL="0" distR="0" wp14:anchorId="434F9355" wp14:editId="4AB69EAE">
                  <wp:extent cx="2555237" cy="5343525"/>
                  <wp:effectExtent l="0" t="0" r="0" b="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4"/>
                          <a:stretch>
                            <a:fillRect/>
                          </a:stretch>
                        </pic:blipFill>
                        <pic:spPr>
                          <a:xfrm>
                            <a:off x="0" y="0"/>
                            <a:ext cx="2560023" cy="5353534"/>
                          </a:xfrm>
                          <a:prstGeom prst="rect">
                            <a:avLst/>
                          </a:prstGeom>
                        </pic:spPr>
                      </pic:pic>
                    </a:graphicData>
                  </a:graphic>
                </wp:inline>
              </w:drawing>
            </w:r>
          </w:p>
        </w:tc>
        <w:tc>
          <w:tcPr>
            <w:tcW w:w="5521" w:type="dxa"/>
          </w:tcPr>
          <w:p w14:paraId="12F71CB8" w14:textId="77777777" w:rsidR="00284E0C" w:rsidRPr="005B1435" w:rsidRDefault="00284E0C" w:rsidP="00D661A2">
            <w:pPr>
              <w:rPr>
                <w:rFonts w:eastAsia="Times New Roman"/>
              </w:rPr>
            </w:pPr>
            <w:r w:rsidRPr="005B1435">
              <w:rPr>
                <w:rFonts w:eastAsia="Times New Roman"/>
              </w:rPr>
              <w:t>Projekta nosaukums</w:t>
            </w:r>
          </w:p>
          <w:p w14:paraId="2D156F06" w14:textId="77777777" w:rsidR="00284E0C" w:rsidRPr="005B1435" w:rsidRDefault="00284E0C" w:rsidP="00D661A2">
            <w:pPr>
              <w:rPr>
                <w:color w:val="7F7F7F" w:themeColor="text1" w:themeTint="80"/>
              </w:rPr>
            </w:pPr>
            <w:r w:rsidRPr="005B1435">
              <w:rPr>
                <w:color w:val="7F7F7F" w:themeColor="text1" w:themeTint="80"/>
              </w:rPr>
              <w:t>Ievada informāciju</w:t>
            </w:r>
          </w:p>
          <w:p w14:paraId="690FA2D9" w14:textId="2A510B27" w:rsidR="00284E0C" w:rsidRPr="005B1435" w:rsidRDefault="00284E0C" w:rsidP="004214F8">
            <w:pPr>
              <w:jc w:val="both"/>
              <w:rPr>
                <w:rFonts w:eastAsia="Times New Roman"/>
              </w:rPr>
            </w:pPr>
            <w:r w:rsidRPr="005B1435">
              <w:rPr>
                <w:i/>
                <w:iCs/>
                <w:color w:val="0000FF"/>
              </w:rPr>
              <w:t>Projekta nosaukums nedrīkst pārsniegt vienu teikumu. Tam kodolīgi jāatspoguļo projekta mērķis.</w:t>
            </w:r>
          </w:p>
        </w:tc>
      </w:tr>
      <w:tr w:rsidR="00284E0C" w:rsidRPr="005B1435" w14:paraId="2A3404D3" w14:textId="77777777" w:rsidTr="55381520">
        <w:trPr>
          <w:trHeight w:val="300"/>
        </w:trPr>
        <w:tc>
          <w:tcPr>
            <w:tcW w:w="4106" w:type="dxa"/>
            <w:vMerge/>
          </w:tcPr>
          <w:p w14:paraId="20C5BE7F" w14:textId="77777777" w:rsidR="00284E0C" w:rsidRPr="005B1435" w:rsidRDefault="00284E0C" w:rsidP="00084B42">
            <w:pPr>
              <w:pStyle w:val="NormalWeb"/>
              <w:spacing w:before="0" w:beforeAutospacing="0" w:after="0" w:afterAutospacing="0"/>
              <w:jc w:val="both"/>
              <w:rPr>
                <w:rFonts w:eastAsia="Times New Roman"/>
                <w:b/>
                <w:bCs/>
                <w:sz w:val="28"/>
                <w:szCs w:val="28"/>
              </w:rPr>
            </w:pPr>
          </w:p>
        </w:tc>
        <w:tc>
          <w:tcPr>
            <w:tcW w:w="5521" w:type="dxa"/>
          </w:tcPr>
          <w:p w14:paraId="1F98F815" w14:textId="77777777" w:rsidR="00284E0C" w:rsidRPr="005B1435" w:rsidRDefault="00284E0C" w:rsidP="00084B42">
            <w:pPr>
              <w:pStyle w:val="NormalWeb"/>
              <w:spacing w:before="0" w:beforeAutospacing="0" w:after="0" w:afterAutospacing="0"/>
              <w:jc w:val="both"/>
              <w:rPr>
                <w:rFonts w:eastAsia="Times New Roman"/>
                <w:b/>
                <w:bCs/>
              </w:rPr>
            </w:pPr>
            <w:r w:rsidRPr="005B1435">
              <w:rPr>
                <w:rFonts w:eastAsia="Times New Roman"/>
                <w:b/>
                <w:bCs/>
              </w:rPr>
              <w:t>Projekta iesniedzēja nosaukums</w:t>
            </w:r>
          </w:p>
          <w:p w14:paraId="4A71F47A" w14:textId="77777777" w:rsidR="00284E0C" w:rsidRPr="005B1435" w:rsidRDefault="00284E0C" w:rsidP="00084B42">
            <w:pPr>
              <w:rPr>
                <w:color w:val="7F7F7F" w:themeColor="text1" w:themeTint="80"/>
              </w:rPr>
            </w:pPr>
            <w:r w:rsidRPr="005B1435">
              <w:rPr>
                <w:color w:val="7F7F7F" w:themeColor="text1" w:themeTint="80"/>
              </w:rPr>
              <w:t>Lauks tiek automātiski aizpildīts</w:t>
            </w:r>
          </w:p>
          <w:p w14:paraId="10BCC4AA" w14:textId="77777777" w:rsidR="00284E0C" w:rsidRPr="005B1435" w:rsidRDefault="00284E0C" w:rsidP="009F7D2C">
            <w:pPr>
              <w:jc w:val="both"/>
              <w:rPr>
                <w:i/>
                <w:iCs/>
                <w:color w:val="0000FF"/>
              </w:rPr>
            </w:pPr>
            <w:r w:rsidRPr="005B1435">
              <w:rPr>
                <w:i/>
                <w:iCs/>
                <w:color w:val="0000FF"/>
              </w:rPr>
              <w:t xml:space="preserve">Norāda projekta iesniedzēja juridisko nosaukumu. </w:t>
            </w:r>
          </w:p>
          <w:p w14:paraId="34D16727" w14:textId="77777777" w:rsidR="00284E0C" w:rsidRPr="005B1435" w:rsidRDefault="00284E0C" w:rsidP="009F7D2C">
            <w:pPr>
              <w:jc w:val="both"/>
              <w:rPr>
                <w:i/>
                <w:iCs/>
                <w:color w:val="0000FF"/>
              </w:rPr>
            </w:pPr>
          </w:p>
          <w:p w14:paraId="5D29DDEF" w14:textId="7E2CE7E9" w:rsidR="00284E0C" w:rsidRPr="005B1435" w:rsidRDefault="00284E0C" w:rsidP="004214F8">
            <w:pPr>
              <w:pStyle w:val="NormalWeb"/>
              <w:spacing w:before="0" w:beforeAutospacing="0" w:after="0" w:afterAutospacing="0"/>
              <w:jc w:val="both"/>
              <w:rPr>
                <w:rFonts w:eastAsia="Times New Roman"/>
                <w:b/>
                <w:bCs/>
              </w:rPr>
            </w:pPr>
            <w:r w:rsidRPr="005B1435">
              <w:rPr>
                <w:i/>
                <w:iCs/>
                <w:color w:val="0000FF"/>
              </w:rPr>
              <w:t xml:space="preserve">Projekta iesniedzējs </w:t>
            </w:r>
            <w:r w:rsidR="00915B67" w:rsidRPr="005B1435">
              <w:rPr>
                <w:i/>
                <w:iCs/>
                <w:color w:val="0000FF"/>
              </w:rPr>
              <w:t>atbilstoši</w:t>
            </w:r>
            <w:r w:rsidR="009C4A2F" w:rsidRPr="005B1435">
              <w:rPr>
                <w:i/>
                <w:iCs/>
                <w:color w:val="0000FF"/>
              </w:rPr>
              <w:t xml:space="preserve"> </w:t>
            </w:r>
            <w:r w:rsidRPr="005B1435">
              <w:rPr>
                <w:i/>
                <w:iCs/>
                <w:color w:val="0000FF"/>
              </w:rPr>
              <w:t>MK noteikumu 1</w:t>
            </w:r>
            <w:r w:rsidR="007C6D63">
              <w:rPr>
                <w:i/>
                <w:iCs/>
                <w:color w:val="0000FF"/>
              </w:rPr>
              <w:t>0</w:t>
            </w:r>
            <w:r w:rsidRPr="005B1435">
              <w:rPr>
                <w:i/>
                <w:iCs/>
                <w:color w:val="0000FF"/>
              </w:rPr>
              <w:t>.</w:t>
            </w:r>
            <w:r w:rsidR="00915B67" w:rsidRPr="005B1435">
              <w:rPr>
                <w:i/>
                <w:iCs/>
                <w:color w:val="0000FF"/>
              </w:rPr>
              <w:t>punktam</w:t>
            </w:r>
            <w:r w:rsidRPr="005B1435">
              <w:rPr>
                <w:i/>
                <w:iCs/>
                <w:color w:val="0000FF"/>
              </w:rPr>
              <w:t xml:space="preserve"> </w:t>
            </w:r>
            <w:r w:rsidR="00915B67" w:rsidRPr="005B1435">
              <w:rPr>
                <w:i/>
                <w:iCs/>
                <w:color w:val="0000FF"/>
              </w:rPr>
              <w:t xml:space="preserve">ir </w:t>
            </w:r>
            <w:r w:rsidR="00E45139" w:rsidRPr="00185864">
              <w:rPr>
                <w:b/>
                <w:bCs/>
                <w:i/>
                <w:iCs/>
                <w:color w:val="0000FF"/>
              </w:rPr>
              <w:t>Valsts izglītības attīstības aģentūra</w:t>
            </w:r>
            <w:r w:rsidR="00E45139">
              <w:rPr>
                <w:i/>
                <w:iCs/>
                <w:color w:val="0000FF"/>
              </w:rPr>
              <w:t xml:space="preserve">. </w:t>
            </w:r>
            <w:r w:rsidR="00915B67" w:rsidRPr="005B1435">
              <w:rPr>
                <w:i/>
                <w:iCs/>
                <w:color w:val="0000FF"/>
              </w:rPr>
              <w:t xml:space="preserve"> </w:t>
            </w:r>
          </w:p>
        </w:tc>
      </w:tr>
      <w:tr w:rsidR="00284E0C" w:rsidRPr="005B1435" w14:paraId="7FEF8C5A" w14:textId="77777777" w:rsidTr="55381520">
        <w:trPr>
          <w:trHeight w:val="300"/>
        </w:trPr>
        <w:tc>
          <w:tcPr>
            <w:tcW w:w="4106" w:type="dxa"/>
            <w:vMerge/>
          </w:tcPr>
          <w:p w14:paraId="28A9D4D1" w14:textId="77777777" w:rsidR="00284E0C" w:rsidRPr="005B1435" w:rsidRDefault="00284E0C" w:rsidP="00084B42">
            <w:pPr>
              <w:pStyle w:val="NormalWeb"/>
              <w:spacing w:before="0" w:beforeAutospacing="0" w:after="0" w:afterAutospacing="0"/>
              <w:jc w:val="both"/>
              <w:rPr>
                <w:rFonts w:eastAsia="Times New Roman"/>
                <w:b/>
                <w:bCs/>
                <w:sz w:val="28"/>
                <w:szCs w:val="28"/>
              </w:rPr>
            </w:pPr>
          </w:p>
        </w:tc>
        <w:tc>
          <w:tcPr>
            <w:tcW w:w="5521" w:type="dxa"/>
          </w:tcPr>
          <w:p w14:paraId="30F1AF50" w14:textId="77777777" w:rsidR="00284E0C" w:rsidRPr="005B1435" w:rsidRDefault="00284E0C" w:rsidP="00084B42">
            <w:pPr>
              <w:jc w:val="both"/>
              <w:rPr>
                <w:rFonts w:eastAsia="Times New Roman"/>
                <w:b/>
                <w:bCs/>
              </w:rPr>
            </w:pPr>
            <w:r w:rsidRPr="005B1435">
              <w:rPr>
                <w:rFonts w:eastAsia="Times New Roman"/>
                <w:b/>
                <w:bCs/>
              </w:rPr>
              <w:t>Nodokļu maksātāja reģistrācijas kods</w:t>
            </w:r>
          </w:p>
          <w:p w14:paraId="16561851" w14:textId="0C84BBE9" w:rsidR="00284E0C" w:rsidRPr="005B1435" w:rsidRDefault="00284E0C" w:rsidP="00084B42">
            <w:pPr>
              <w:rPr>
                <w:color w:val="7F7F7F" w:themeColor="text1" w:themeTint="80"/>
              </w:rPr>
            </w:pPr>
            <w:r w:rsidRPr="005B1435">
              <w:rPr>
                <w:color w:val="7F7F7F" w:themeColor="text1" w:themeTint="80"/>
              </w:rPr>
              <w:t>Lauks tiek automātiski aizpildīts</w:t>
            </w:r>
          </w:p>
        </w:tc>
      </w:tr>
      <w:tr w:rsidR="00284E0C" w:rsidRPr="005B1435" w14:paraId="29C1D738" w14:textId="77777777" w:rsidTr="55381520">
        <w:trPr>
          <w:trHeight w:val="300"/>
        </w:trPr>
        <w:tc>
          <w:tcPr>
            <w:tcW w:w="4106" w:type="dxa"/>
            <w:vMerge/>
          </w:tcPr>
          <w:p w14:paraId="23E849FD" w14:textId="77777777" w:rsidR="00284E0C" w:rsidRPr="005B1435" w:rsidRDefault="00284E0C" w:rsidP="00084B42">
            <w:pPr>
              <w:pStyle w:val="NormalWeb"/>
              <w:spacing w:before="0" w:beforeAutospacing="0" w:after="0" w:afterAutospacing="0"/>
              <w:jc w:val="both"/>
              <w:rPr>
                <w:rFonts w:eastAsia="Times New Roman"/>
                <w:b/>
                <w:bCs/>
                <w:sz w:val="28"/>
                <w:szCs w:val="28"/>
              </w:rPr>
            </w:pPr>
          </w:p>
        </w:tc>
        <w:tc>
          <w:tcPr>
            <w:tcW w:w="5521" w:type="dxa"/>
          </w:tcPr>
          <w:p w14:paraId="0089304E" w14:textId="77777777" w:rsidR="00284E0C" w:rsidRPr="005B1435" w:rsidRDefault="00284E0C" w:rsidP="00084B42">
            <w:pPr>
              <w:jc w:val="both"/>
              <w:rPr>
                <w:rFonts w:eastAsia="Times New Roman"/>
                <w:b/>
                <w:bCs/>
              </w:rPr>
            </w:pPr>
            <w:r w:rsidRPr="005B1435">
              <w:rPr>
                <w:rFonts w:eastAsia="Times New Roman"/>
                <w:b/>
                <w:bCs/>
              </w:rPr>
              <w:t>Patiesā labuma guvējs</w:t>
            </w:r>
          </w:p>
          <w:p w14:paraId="216B3AF7" w14:textId="09CD0D8F" w:rsidR="00284E0C" w:rsidRPr="005B1435" w:rsidRDefault="00284E0C" w:rsidP="00D53E22">
            <w:pPr>
              <w:rPr>
                <w:color w:val="7F7F7F" w:themeColor="text1" w:themeTint="80"/>
              </w:rPr>
            </w:pPr>
            <w:r w:rsidRPr="005B1435">
              <w:rPr>
                <w:color w:val="7F7F7F" w:themeColor="text1" w:themeTint="80"/>
              </w:rPr>
              <w:t>Lauks tiek automātiski aizpildīts</w:t>
            </w:r>
          </w:p>
        </w:tc>
      </w:tr>
      <w:tr w:rsidR="00284E0C" w:rsidRPr="005B1435" w14:paraId="4795278D" w14:textId="77777777" w:rsidTr="55381520">
        <w:trPr>
          <w:trHeight w:val="300"/>
        </w:trPr>
        <w:tc>
          <w:tcPr>
            <w:tcW w:w="4106" w:type="dxa"/>
            <w:vMerge/>
          </w:tcPr>
          <w:p w14:paraId="0C6A4FBF" w14:textId="77777777" w:rsidR="00284E0C" w:rsidRPr="005B1435" w:rsidRDefault="00284E0C" w:rsidP="00084B42">
            <w:pPr>
              <w:pStyle w:val="NormalWeb"/>
              <w:spacing w:before="0" w:beforeAutospacing="0" w:after="0" w:afterAutospacing="0"/>
              <w:jc w:val="both"/>
              <w:rPr>
                <w:rFonts w:eastAsia="Times New Roman"/>
                <w:b/>
                <w:bCs/>
                <w:sz w:val="28"/>
                <w:szCs w:val="28"/>
              </w:rPr>
            </w:pPr>
          </w:p>
        </w:tc>
        <w:tc>
          <w:tcPr>
            <w:tcW w:w="5521" w:type="dxa"/>
          </w:tcPr>
          <w:p w14:paraId="08D740B5" w14:textId="77777777" w:rsidR="00284E0C" w:rsidRPr="005B1435" w:rsidRDefault="00284E0C" w:rsidP="00084B42">
            <w:pPr>
              <w:jc w:val="both"/>
              <w:rPr>
                <w:rFonts w:eastAsia="Times New Roman"/>
                <w:b/>
                <w:bCs/>
              </w:rPr>
            </w:pPr>
            <w:r w:rsidRPr="005B1435">
              <w:rPr>
                <w:rFonts w:eastAsia="Times New Roman"/>
                <w:b/>
                <w:bCs/>
              </w:rPr>
              <w:t>Projekta iesniedzēja veids</w:t>
            </w:r>
          </w:p>
          <w:p w14:paraId="6582020A" w14:textId="44DA1BFF" w:rsidR="00284E0C" w:rsidRPr="005B1435" w:rsidRDefault="00284E0C" w:rsidP="00084B42">
            <w:pPr>
              <w:pStyle w:val="NormalWeb"/>
              <w:spacing w:before="0" w:beforeAutospacing="0" w:after="0" w:afterAutospacing="0"/>
              <w:jc w:val="both"/>
              <w:rPr>
                <w:rFonts w:eastAsia="Times New Roman"/>
                <w:b/>
                <w:bCs/>
              </w:rPr>
            </w:pPr>
            <w:r w:rsidRPr="005B1435">
              <w:rPr>
                <w:color w:val="7F7F7F" w:themeColor="text1" w:themeTint="80"/>
              </w:rPr>
              <w:t>Lauks tiek automātiski aizpildīts</w:t>
            </w:r>
          </w:p>
        </w:tc>
      </w:tr>
      <w:tr w:rsidR="00284E0C" w:rsidRPr="005B1435" w14:paraId="5FEC1B4E" w14:textId="77777777" w:rsidTr="55381520">
        <w:trPr>
          <w:trHeight w:val="1298"/>
        </w:trPr>
        <w:tc>
          <w:tcPr>
            <w:tcW w:w="4106" w:type="dxa"/>
            <w:vMerge/>
          </w:tcPr>
          <w:p w14:paraId="401B37F8" w14:textId="77777777" w:rsidR="00284E0C" w:rsidRPr="005B1435" w:rsidRDefault="00284E0C" w:rsidP="00084B42">
            <w:pPr>
              <w:pStyle w:val="NormalWeb"/>
              <w:spacing w:before="0" w:beforeAutospacing="0" w:after="0" w:afterAutospacing="0"/>
              <w:jc w:val="both"/>
              <w:rPr>
                <w:rFonts w:eastAsia="Times New Roman"/>
                <w:b/>
                <w:bCs/>
                <w:sz w:val="28"/>
                <w:szCs w:val="28"/>
              </w:rPr>
            </w:pPr>
          </w:p>
        </w:tc>
        <w:tc>
          <w:tcPr>
            <w:tcW w:w="5521" w:type="dxa"/>
          </w:tcPr>
          <w:p w14:paraId="432F30B0" w14:textId="77777777" w:rsidR="00284E0C" w:rsidRPr="005B1435" w:rsidRDefault="00284E0C" w:rsidP="00084B42">
            <w:pPr>
              <w:jc w:val="both"/>
              <w:rPr>
                <w:rFonts w:eastAsia="Times New Roman"/>
                <w:b/>
                <w:bCs/>
              </w:rPr>
            </w:pPr>
            <w:r w:rsidRPr="005B1435">
              <w:rPr>
                <w:rFonts w:eastAsia="Times New Roman"/>
                <w:b/>
                <w:bCs/>
              </w:rPr>
              <w:t>Projekta iesniedzēja tips</w:t>
            </w:r>
          </w:p>
          <w:p w14:paraId="046BB46C" w14:textId="77777777" w:rsidR="00284E0C" w:rsidRPr="005B1435" w:rsidRDefault="00284E0C" w:rsidP="00084B42">
            <w:pPr>
              <w:tabs>
                <w:tab w:val="left" w:pos="900"/>
              </w:tabs>
              <w:rPr>
                <w:i/>
                <w:color w:val="0000FF"/>
              </w:rPr>
            </w:pPr>
            <w:r w:rsidRPr="005B1435">
              <w:rPr>
                <w:color w:val="7F7F7F" w:themeColor="text1" w:themeTint="80"/>
              </w:rPr>
              <w:t>Izvēlas atbilstošo no klasifikatora:</w:t>
            </w:r>
            <w:r w:rsidRPr="005B1435">
              <w:rPr>
                <w:i/>
                <w:color w:val="0000FF"/>
              </w:rPr>
              <w:t xml:space="preserve"> </w:t>
            </w:r>
          </w:p>
          <w:p w14:paraId="32F5369A" w14:textId="77777777" w:rsidR="00284E0C" w:rsidRPr="005B1435" w:rsidRDefault="00284E0C" w:rsidP="00050C4A">
            <w:pPr>
              <w:pStyle w:val="ListParagraph"/>
              <w:numPr>
                <w:ilvl w:val="0"/>
                <w:numId w:val="4"/>
              </w:numPr>
              <w:tabs>
                <w:tab w:val="left" w:pos="900"/>
              </w:tabs>
              <w:spacing w:after="0" w:line="240" w:lineRule="auto"/>
              <w:rPr>
                <w:rFonts w:ascii="Times New Roman" w:hAnsi="Times New Roman"/>
                <w:i/>
                <w:color w:val="0000FF"/>
                <w:sz w:val="24"/>
                <w:szCs w:val="24"/>
              </w:rPr>
            </w:pPr>
            <w:r w:rsidRPr="005B1435">
              <w:rPr>
                <w:rFonts w:ascii="Times New Roman" w:hAnsi="Times New Roman"/>
                <w:i/>
                <w:color w:val="0000FF"/>
                <w:sz w:val="24"/>
                <w:szCs w:val="24"/>
              </w:rPr>
              <w:t>lielais uzņēmums</w:t>
            </w:r>
          </w:p>
          <w:p w14:paraId="507BF9E6" w14:textId="77777777" w:rsidR="00B93B92" w:rsidRPr="005B1435" w:rsidRDefault="00284E0C" w:rsidP="00050C4A">
            <w:pPr>
              <w:pStyle w:val="ListParagraph"/>
              <w:numPr>
                <w:ilvl w:val="0"/>
                <w:numId w:val="4"/>
              </w:numPr>
              <w:tabs>
                <w:tab w:val="left" w:pos="900"/>
              </w:tabs>
              <w:spacing w:after="0" w:line="240" w:lineRule="auto"/>
              <w:rPr>
                <w:rFonts w:ascii="Times New Roman" w:eastAsia="Times New Roman" w:hAnsi="Times New Roman"/>
                <w:b/>
                <w:bCs/>
                <w:sz w:val="24"/>
                <w:szCs w:val="24"/>
              </w:rPr>
            </w:pPr>
            <w:r w:rsidRPr="005B1435">
              <w:rPr>
                <w:rFonts w:ascii="Times New Roman" w:hAnsi="Times New Roman"/>
                <w:i/>
                <w:color w:val="0000FF"/>
                <w:sz w:val="24"/>
                <w:szCs w:val="24"/>
              </w:rPr>
              <w:t>MVU</w:t>
            </w:r>
          </w:p>
          <w:p w14:paraId="2621C690" w14:textId="77777777" w:rsidR="00284E0C" w:rsidRPr="005B1435" w:rsidRDefault="00284E0C" w:rsidP="00050C4A">
            <w:pPr>
              <w:pStyle w:val="ListParagraph"/>
              <w:numPr>
                <w:ilvl w:val="0"/>
                <w:numId w:val="4"/>
              </w:numPr>
              <w:tabs>
                <w:tab w:val="left" w:pos="900"/>
              </w:tabs>
              <w:spacing w:after="0" w:line="240" w:lineRule="auto"/>
              <w:rPr>
                <w:rFonts w:ascii="Times New Roman" w:eastAsia="Times New Roman" w:hAnsi="Times New Roman"/>
                <w:b/>
                <w:bCs/>
                <w:sz w:val="24"/>
                <w:szCs w:val="24"/>
              </w:rPr>
            </w:pPr>
            <w:r w:rsidRPr="005B1435">
              <w:rPr>
                <w:rFonts w:ascii="Times New Roman" w:hAnsi="Times New Roman"/>
                <w:i/>
                <w:color w:val="0000FF"/>
                <w:sz w:val="24"/>
                <w:szCs w:val="24"/>
              </w:rPr>
              <w:t>N/A</w:t>
            </w:r>
          </w:p>
          <w:p w14:paraId="6F3F0693" w14:textId="3F5AA589" w:rsidR="00915B67" w:rsidRPr="005B1435" w:rsidRDefault="00915B67" w:rsidP="00915B67">
            <w:pPr>
              <w:tabs>
                <w:tab w:val="left" w:pos="900"/>
              </w:tabs>
              <w:jc w:val="both"/>
              <w:rPr>
                <w:rFonts w:eastAsia="Calibri"/>
                <w:i/>
                <w:color w:val="0000FF"/>
                <w:lang w:eastAsia="en-US"/>
              </w:rPr>
            </w:pPr>
            <w:r w:rsidRPr="005B1435">
              <w:rPr>
                <w:rFonts w:eastAsia="Calibri"/>
                <w:i/>
                <w:color w:val="0000FF"/>
                <w:lang w:eastAsia="en-US"/>
              </w:rPr>
              <w:t xml:space="preserve">Norāda </w:t>
            </w:r>
            <w:r w:rsidRPr="005B1435">
              <w:rPr>
                <w:rFonts w:eastAsia="Calibri"/>
                <w:b/>
                <w:i/>
                <w:color w:val="0000FF"/>
                <w:lang w:eastAsia="en-US"/>
              </w:rPr>
              <w:t>N/A</w:t>
            </w:r>
            <w:r w:rsidRPr="005B1435">
              <w:rPr>
                <w:rFonts w:eastAsia="Calibri"/>
                <w:i/>
                <w:color w:val="0000FF"/>
                <w:lang w:eastAsia="en-US"/>
              </w:rPr>
              <w:t xml:space="preserve">, jo uz šajā Pasākuma noteikto projekta iesniedzēju  neattiecas </w:t>
            </w:r>
            <w:r w:rsidR="00112B40" w:rsidRPr="005B1435">
              <w:rPr>
                <w:rFonts w:eastAsia="Calibri"/>
                <w:i/>
                <w:color w:val="0000FF"/>
                <w:lang w:eastAsia="en-US"/>
              </w:rPr>
              <w:t>R</w:t>
            </w:r>
            <w:r w:rsidRPr="005B1435">
              <w:rPr>
                <w:rFonts w:eastAsia="Calibri"/>
                <w:i/>
                <w:color w:val="0000FF"/>
                <w:lang w:eastAsia="en-US"/>
              </w:rPr>
              <w:t>egulas 651/2014</w:t>
            </w:r>
            <w:r w:rsidR="00112B40" w:rsidRPr="005B1435">
              <w:rPr>
                <w:rStyle w:val="FootnoteReference"/>
                <w:rFonts w:eastAsia="Calibri"/>
                <w:i/>
                <w:color w:val="0000FF"/>
                <w:lang w:eastAsia="en-US"/>
              </w:rPr>
              <w:footnoteReference w:id="2"/>
            </w:r>
            <w:r w:rsidRPr="005B1435">
              <w:rPr>
                <w:rFonts w:eastAsia="Calibri"/>
                <w:i/>
                <w:color w:val="0000FF"/>
                <w:lang w:eastAsia="en-US"/>
              </w:rPr>
              <w:t xml:space="preserve"> 1.pielikuma nosacījumi.</w:t>
            </w:r>
          </w:p>
        </w:tc>
      </w:tr>
      <w:tr w:rsidR="00284E0C" w:rsidRPr="005B1435" w14:paraId="2CCA689C" w14:textId="77777777" w:rsidTr="55381520">
        <w:trPr>
          <w:trHeight w:val="300"/>
        </w:trPr>
        <w:tc>
          <w:tcPr>
            <w:tcW w:w="4106" w:type="dxa"/>
            <w:vMerge/>
          </w:tcPr>
          <w:p w14:paraId="7FE05A5F" w14:textId="77777777" w:rsidR="00284E0C" w:rsidRPr="005B1435" w:rsidRDefault="00284E0C" w:rsidP="00084B42">
            <w:pPr>
              <w:pStyle w:val="NormalWeb"/>
              <w:spacing w:before="0" w:beforeAutospacing="0" w:after="0" w:afterAutospacing="0"/>
              <w:jc w:val="both"/>
              <w:rPr>
                <w:rFonts w:eastAsia="Times New Roman"/>
                <w:b/>
                <w:bCs/>
                <w:sz w:val="28"/>
                <w:szCs w:val="28"/>
              </w:rPr>
            </w:pPr>
          </w:p>
        </w:tc>
        <w:tc>
          <w:tcPr>
            <w:tcW w:w="5521" w:type="dxa"/>
          </w:tcPr>
          <w:p w14:paraId="1736CE5B" w14:textId="77777777" w:rsidR="00284E0C" w:rsidRPr="005B1435" w:rsidRDefault="00284E0C" w:rsidP="00084B42">
            <w:pPr>
              <w:jc w:val="both"/>
              <w:rPr>
                <w:rFonts w:eastAsia="Times New Roman"/>
                <w:b/>
                <w:bCs/>
              </w:rPr>
            </w:pPr>
            <w:r w:rsidRPr="005B1435">
              <w:rPr>
                <w:rFonts w:eastAsia="Times New Roman"/>
                <w:b/>
                <w:bCs/>
              </w:rPr>
              <w:t>Vai ir valsts budžeta finansēta institūcija?</w:t>
            </w:r>
          </w:p>
          <w:p w14:paraId="2C973155" w14:textId="77777777" w:rsidR="00284E0C" w:rsidRPr="005B1435" w:rsidRDefault="00284E0C" w:rsidP="00084B42">
            <w:pPr>
              <w:tabs>
                <w:tab w:val="left" w:pos="900"/>
              </w:tabs>
              <w:jc w:val="both"/>
              <w:rPr>
                <w:i/>
                <w:color w:val="0000FF"/>
              </w:rPr>
            </w:pPr>
            <w:r w:rsidRPr="005B1435">
              <w:rPr>
                <w:color w:val="7F7F7F" w:themeColor="text1" w:themeTint="80"/>
              </w:rPr>
              <w:t>Izvēlas atbilstošo no klasifikatora:</w:t>
            </w:r>
          </w:p>
          <w:p w14:paraId="3F4C4D2A" w14:textId="77777777" w:rsidR="00284E0C" w:rsidRPr="005B1435" w:rsidRDefault="00284E0C" w:rsidP="00050C4A">
            <w:pPr>
              <w:pStyle w:val="ListParagraph"/>
              <w:numPr>
                <w:ilvl w:val="0"/>
                <w:numId w:val="5"/>
              </w:numPr>
              <w:tabs>
                <w:tab w:val="left" w:pos="900"/>
              </w:tabs>
              <w:spacing w:after="0" w:line="240" w:lineRule="auto"/>
              <w:jc w:val="both"/>
              <w:rPr>
                <w:rFonts w:ascii="Times New Roman" w:hAnsi="Times New Roman"/>
                <w:i/>
                <w:color w:val="0000FF"/>
                <w:sz w:val="24"/>
                <w:szCs w:val="24"/>
              </w:rPr>
            </w:pPr>
            <w:r w:rsidRPr="005B1435">
              <w:rPr>
                <w:rFonts w:ascii="Times New Roman" w:hAnsi="Times New Roman"/>
                <w:b/>
                <w:i/>
                <w:color w:val="0000FF"/>
                <w:sz w:val="24"/>
                <w:szCs w:val="24"/>
              </w:rPr>
              <w:t xml:space="preserve">Jā </w:t>
            </w:r>
            <w:r w:rsidRPr="005B1435">
              <w:rPr>
                <w:rFonts w:ascii="Times New Roman" w:hAnsi="Times New Roman"/>
                <w:i/>
                <w:color w:val="0000FF"/>
                <w:sz w:val="24"/>
                <w:szCs w:val="24"/>
              </w:rPr>
              <w:t xml:space="preserve">– finansējuma saņēmējs, kas saņem projekta </w:t>
            </w:r>
            <w:proofErr w:type="spellStart"/>
            <w:r w:rsidRPr="005B1435">
              <w:rPr>
                <w:rFonts w:ascii="Times New Roman" w:hAnsi="Times New Roman"/>
                <w:i/>
                <w:color w:val="0000FF"/>
                <w:sz w:val="24"/>
                <w:szCs w:val="24"/>
              </w:rPr>
              <w:t>priekšfinansējumu</w:t>
            </w:r>
            <w:proofErr w:type="spellEnd"/>
            <w:r w:rsidRPr="005B1435">
              <w:rPr>
                <w:rFonts w:ascii="Times New Roman" w:hAnsi="Times New Roman"/>
                <w:i/>
                <w:color w:val="0000FF"/>
                <w:sz w:val="24"/>
                <w:szCs w:val="24"/>
              </w:rPr>
              <w:t xml:space="preserve"> no valsts budžeta līdzekļiem, </w:t>
            </w:r>
          </w:p>
          <w:p w14:paraId="5A3CFA0C" w14:textId="77777777" w:rsidR="00284E0C" w:rsidRPr="005B1435" w:rsidRDefault="00284E0C" w:rsidP="00050C4A">
            <w:pPr>
              <w:pStyle w:val="ListParagraph"/>
              <w:numPr>
                <w:ilvl w:val="0"/>
                <w:numId w:val="5"/>
              </w:numPr>
              <w:tabs>
                <w:tab w:val="left" w:pos="900"/>
              </w:tabs>
              <w:spacing w:after="0" w:line="240" w:lineRule="auto"/>
              <w:jc w:val="both"/>
              <w:rPr>
                <w:rFonts w:ascii="Times New Roman" w:hAnsi="Times New Roman"/>
                <w:i/>
                <w:color w:val="0000FF"/>
                <w:sz w:val="24"/>
                <w:szCs w:val="24"/>
              </w:rPr>
            </w:pPr>
            <w:r w:rsidRPr="005B1435">
              <w:rPr>
                <w:rFonts w:ascii="Times New Roman" w:hAnsi="Times New Roman"/>
                <w:b/>
                <w:i/>
                <w:color w:val="0000FF"/>
                <w:sz w:val="24"/>
                <w:szCs w:val="24"/>
              </w:rPr>
              <w:t>Nē</w:t>
            </w:r>
            <w:r w:rsidRPr="005B1435">
              <w:rPr>
                <w:rFonts w:ascii="Times New Roman" w:hAnsi="Times New Roman"/>
                <w:i/>
                <w:color w:val="0000FF"/>
                <w:sz w:val="24"/>
                <w:szCs w:val="24"/>
              </w:rPr>
              <w:t xml:space="preserve"> – visi pārējie.</w:t>
            </w:r>
          </w:p>
          <w:p w14:paraId="5CF7E2F3" w14:textId="5A398500" w:rsidR="00915B67" w:rsidRPr="005B1435" w:rsidRDefault="00944147" w:rsidP="55381520">
            <w:pPr>
              <w:tabs>
                <w:tab w:val="left" w:pos="900"/>
              </w:tabs>
              <w:jc w:val="both"/>
              <w:rPr>
                <w:i/>
                <w:iCs/>
                <w:color w:val="0000FF"/>
              </w:rPr>
            </w:pPr>
            <w:r w:rsidRPr="55381520">
              <w:rPr>
                <w:rFonts w:eastAsia="Calibri"/>
                <w:i/>
                <w:iCs/>
                <w:color w:val="0000FF"/>
                <w:lang w:eastAsia="en-US"/>
              </w:rPr>
              <w:t>N</w:t>
            </w:r>
            <w:r w:rsidR="00AD7173" w:rsidRPr="55381520">
              <w:rPr>
                <w:rFonts w:eastAsia="Calibri"/>
                <w:i/>
                <w:iCs/>
                <w:color w:val="0000FF"/>
                <w:lang w:eastAsia="en-US"/>
              </w:rPr>
              <w:t xml:space="preserve">orāda </w:t>
            </w:r>
            <w:r w:rsidR="00AD7173" w:rsidRPr="55381520">
              <w:rPr>
                <w:rFonts w:eastAsia="Calibri"/>
                <w:b/>
                <w:bCs/>
                <w:i/>
                <w:iCs/>
                <w:color w:val="0000FF"/>
                <w:lang w:eastAsia="en-US"/>
              </w:rPr>
              <w:t>“</w:t>
            </w:r>
            <w:r w:rsidR="00BE7EAE" w:rsidRPr="55381520">
              <w:rPr>
                <w:rFonts w:eastAsia="Calibri"/>
                <w:b/>
                <w:bCs/>
                <w:i/>
                <w:iCs/>
                <w:color w:val="0000FF"/>
                <w:lang w:eastAsia="en-US"/>
              </w:rPr>
              <w:t>Jā</w:t>
            </w:r>
            <w:r w:rsidR="00AD7173" w:rsidRPr="55381520">
              <w:rPr>
                <w:rFonts w:eastAsia="Calibri"/>
                <w:b/>
                <w:bCs/>
                <w:i/>
                <w:iCs/>
                <w:color w:val="0000FF"/>
                <w:lang w:eastAsia="en-US"/>
              </w:rPr>
              <w:t>”</w:t>
            </w:r>
            <w:r w:rsidR="00AD7173" w:rsidRPr="55381520">
              <w:rPr>
                <w:rFonts w:eastAsia="Calibri"/>
                <w:i/>
                <w:iCs/>
                <w:color w:val="0000FF"/>
                <w:lang w:eastAsia="en-US"/>
              </w:rPr>
              <w:t>, ņemot vērā, ka projekta iesniedzēj</w:t>
            </w:r>
            <w:r w:rsidR="00A75C17" w:rsidRPr="55381520">
              <w:rPr>
                <w:rFonts w:eastAsia="Calibri"/>
                <w:i/>
                <w:iCs/>
                <w:color w:val="0000FF"/>
                <w:lang w:eastAsia="en-US"/>
              </w:rPr>
              <w:t>s</w:t>
            </w:r>
            <w:r w:rsidR="00AD7173" w:rsidRPr="55381520">
              <w:rPr>
                <w:rFonts w:eastAsia="Calibri"/>
                <w:i/>
                <w:iCs/>
                <w:color w:val="0000FF"/>
                <w:lang w:eastAsia="en-US"/>
              </w:rPr>
              <w:t xml:space="preserve"> saņem projekta </w:t>
            </w:r>
            <w:proofErr w:type="spellStart"/>
            <w:r w:rsidR="00AD7173" w:rsidRPr="55381520">
              <w:rPr>
                <w:rFonts w:eastAsia="Calibri"/>
                <w:i/>
                <w:iCs/>
                <w:color w:val="0000FF"/>
                <w:lang w:eastAsia="en-US"/>
              </w:rPr>
              <w:t>priekšfinansējumu</w:t>
            </w:r>
            <w:proofErr w:type="spellEnd"/>
            <w:r w:rsidR="00AD7173" w:rsidRPr="55381520">
              <w:rPr>
                <w:rFonts w:eastAsia="Calibri"/>
                <w:i/>
                <w:iCs/>
                <w:color w:val="0000FF"/>
                <w:lang w:eastAsia="en-US"/>
              </w:rPr>
              <w:t xml:space="preserve"> no valsts budžeta līdzekļiem</w:t>
            </w:r>
            <w:r w:rsidR="00A75C17" w:rsidRPr="55381520">
              <w:rPr>
                <w:rFonts w:eastAsia="Calibri"/>
                <w:i/>
                <w:iCs/>
                <w:color w:val="0000FF"/>
                <w:lang w:eastAsia="en-US"/>
              </w:rPr>
              <w:t xml:space="preserve">. </w:t>
            </w:r>
            <w:r w:rsidR="00AD7173" w:rsidRPr="55381520">
              <w:rPr>
                <w:rFonts w:eastAsia="Calibri"/>
                <w:i/>
                <w:iCs/>
                <w:color w:val="0000FF"/>
                <w:lang w:eastAsia="en-US"/>
              </w:rPr>
              <w:t xml:space="preserve"> </w:t>
            </w:r>
          </w:p>
        </w:tc>
      </w:tr>
      <w:tr w:rsidR="00284E0C" w:rsidRPr="007417C3" w14:paraId="181E5EA7" w14:textId="77777777" w:rsidTr="55381520">
        <w:trPr>
          <w:trHeight w:val="300"/>
        </w:trPr>
        <w:tc>
          <w:tcPr>
            <w:tcW w:w="4106" w:type="dxa"/>
            <w:vMerge/>
          </w:tcPr>
          <w:p w14:paraId="6C1BE476" w14:textId="77777777" w:rsidR="00284E0C" w:rsidRPr="005B1435" w:rsidRDefault="00284E0C" w:rsidP="00084B42">
            <w:pPr>
              <w:pStyle w:val="NormalWeb"/>
              <w:spacing w:before="0" w:beforeAutospacing="0" w:after="0" w:afterAutospacing="0"/>
              <w:jc w:val="both"/>
              <w:rPr>
                <w:rFonts w:eastAsia="Times New Roman"/>
                <w:b/>
                <w:bCs/>
                <w:sz w:val="28"/>
                <w:szCs w:val="28"/>
              </w:rPr>
            </w:pPr>
          </w:p>
        </w:tc>
        <w:tc>
          <w:tcPr>
            <w:tcW w:w="5521" w:type="dxa"/>
          </w:tcPr>
          <w:p w14:paraId="4C095488" w14:textId="77777777" w:rsidR="00284E0C" w:rsidRPr="005B1435" w:rsidRDefault="00284E0C" w:rsidP="00084B42">
            <w:pPr>
              <w:jc w:val="both"/>
              <w:rPr>
                <w:rFonts w:eastAsia="Times New Roman"/>
                <w:b/>
                <w:bCs/>
              </w:rPr>
            </w:pPr>
            <w:r w:rsidRPr="005B1435">
              <w:rPr>
                <w:rFonts w:eastAsia="Times New Roman"/>
                <w:b/>
                <w:bCs/>
              </w:rPr>
              <w:t>Projekta iesniedzēja NACE klasifikators</w:t>
            </w:r>
          </w:p>
          <w:p w14:paraId="1CFCB56F" w14:textId="77777777" w:rsidR="00284E0C" w:rsidRPr="005B1435" w:rsidRDefault="00284E0C" w:rsidP="00084B42">
            <w:pPr>
              <w:rPr>
                <w:color w:val="7F7F7F" w:themeColor="text1" w:themeTint="80"/>
              </w:rPr>
            </w:pPr>
            <w:bookmarkStart w:id="1" w:name="_Hlk126841165"/>
            <w:r w:rsidRPr="005B1435">
              <w:rPr>
                <w:color w:val="7F7F7F" w:themeColor="text1" w:themeTint="80"/>
              </w:rPr>
              <w:t>Ievada informāciju</w:t>
            </w:r>
          </w:p>
          <w:bookmarkEnd w:id="1"/>
          <w:p w14:paraId="05188120" w14:textId="07707DF9" w:rsidR="00284E0C" w:rsidRPr="005B1435" w:rsidRDefault="00284E0C" w:rsidP="00084B42">
            <w:pPr>
              <w:pStyle w:val="NormalWeb"/>
              <w:spacing w:before="0" w:beforeAutospacing="0" w:after="0" w:afterAutospacing="0"/>
              <w:jc w:val="both"/>
              <w:rPr>
                <w:i/>
                <w:iCs/>
                <w:color w:val="0000FF"/>
              </w:rPr>
            </w:pPr>
            <w:r w:rsidRPr="005B1435">
              <w:rPr>
                <w:i/>
                <w:iCs/>
                <w:color w:val="0000FF"/>
              </w:rPr>
              <w:t>Projekta iesniedzējs no NACE 2. redakcijas klasifikatora, kas pieejams Centrālās statistikas pārvaldes tīmekļa vietnē (</w:t>
            </w:r>
            <w:hyperlink r:id="rId15" w:history="1">
              <w:r w:rsidRPr="00B23459">
                <w:rPr>
                  <w:rStyle w:val="Hyperlink"/>
                  <w:i/>
                  <w:iCs/>
                </w:rPr>
                <w:t>http://www.csb.gov.lv/node/29900/list</w:t>
              </w:r>
            </w:hyperlink>
            <w:r w:rsidRPr="005B1435">
              <w:rPr>
                <w:i/>
                <w:iCs/>
                <w:color w:val="0000FF"/>
              </w:rPr>
              <w:t xml:space="preserve">) izvēlas savai pamatdarbībai atbilstošo ekonomiskas darbības kodu atbilstoši NACE 2.redakcijai. Ja uz projekta iesniedzēju attiecas vairākas darbības, </w:t>
            </w:r>
            <w:r w:rsidR="0084046D" w:rsidRPr="005B1435">
              <w:rPr>
                <w:i/>
                <w:iCs/>
                <w:color w:val="0000FF"/>
              </w:rPr>
              <w:t xml:space="preserve">šajā datu laukā </w:t>
            </w:r>
            <w:r w:rsidRPr="005B1435">
              <w:rPr>
                <w:i/>
                <w:iCs/>
                <w:color w:val="0000FF"/>
              </w:rPr>
              <w:t>norāda galveno pamatdarbību.</w:t>
            </w:r>
          </w:p>
        </w:tc>
      </w:tr>
    </w:tbl>
    <w:p w14:paraId="6B9542BF" w14:textId="6A507981" w:rsidR="00084B42" w:rsidRPr="007417C3" w:rsidRDefault="00084B42">
      <w:pPr>
        <w:rPr>
          <w:rFonts w:eastAsia="Times New Roman"/>
          <w:b/>
          <w:bCs/>
          <w:sz w:val="32"/>
          <w:szCs w:val="32"/>
          <w:highlight w:val="yellow"/>
        </w:rPr>
      </w:pPr>
    </w:p>
    <w:p w14:paraId="5DCE1307" w14:textId="60A36EA1" w:rsidR="00094E34" w:rsidRPr="004810A5" w:rsidRDefault="00057D69" w:rsidP="00112B40">
      <w:pPr>
        <w:jc w:val="center"/>
        <w:rPr>
          <w:rFonts w:eastAsia="Times New Roman"/>
          <w:b/>
          <w:bCs/>
        </w:rPr>
      </w:pPr>
      <w:r w:rsidRPr="004810A5">
        <w:rPr>
          <w:rFonts w:eastAsia="Times New Roman"/>
          <w:b/>
          <w:bCs/>
        </w:rPr>
        <w:t>SADAĻA - PROJEKTA APRAKSTS</w:t>
      </w:r>
    </w:p>
    <w:p w14:paraId="3A429181" w14:textId="1B03899E" w:rsidR="00A613BC" w:rsidRPr="004810A5" w:rsidRDefault="00AC5142" w:rsidP="008747AC">
      <w:pPr>
        <w:pStyle w:val="Heading3"/>
        <w:numPr>
          <w:ilvl w:val="0"/>
          <w:numId w:val="18"/>
        </w:numPr>
        <w:spacing w:after="0" w:afterAutospacing="0"/>
        <w:rPr>
          <w:rFonts w:eastAsia="Times New Roman"/>
          <w:sz w:val="28"/>
          <w:szCs w:val="28"/>
        </w:rPr>
      </w:pPr>
      <w:r w:rsidRPr="004810A5">
        <w:rPr>
          <w:rFonts w:eastAsia="Times New Roman"/>
          <w:sz w:val="28"/>
          <w:szCs w:val="28"/>
        </w:rPr>
        <w:t>Vispārīgi</w:t>
      </w:r>
    </w:p>
    <w:p w14:paraId="607126A2" w14:textId="499C8585" w:rsidR="009E54D4" w:rsidRPr="004810A5" w:rsidRDefault="00AC5142" w:rsidP="00F03616">
      <w:pPr>
        <w:pStyle w:val="Heading3"/>
        <w:spacing w:before="0" w:beforeAutospacing="0" w:after="0" w:afterAutospacing="0"/>
        <w:jc w:val="both"/>
        <w:rPr>
          <w:rFonts w:eastAsia="Times New Roman"/>
          <w:sz w:val="28"/>
          <w:szCs w:val="28"/>
        </w:rPr>
      </w:pPr>
      <w:r w:rsidRPr="004810A5">
        <w:rPr>
          <w:rFonts w:eastAsia="Times New Roman"/>
          <w:sz w:val="28"/>
          <w:szCs w:val="28"/>
        </w:rPr>
        <w:t xml:space="preserve">1.1. </w:t>
      </w:r>
      <w:r w:rsidR="00255E46" w:rsidRPr="004810A5">
        <w:rPr>
          <w:rFonts w:eastAsia="Times New Roman"/>
          <w:sz w:val="28"/>
          <w:szCs w:val="28"/>
        </w:rPr>
        <w:t>Kopsavilkums (informācija par projektā plānotajām darbībām, izmaksām, projekta īstenošanas laiku, kas publicējama vietnē esfondi.lv)</w:t>
      </w:r>
    </w:p>
    <w:p w14:paraId="79B07E48" w14:textId="77777777" w:rsidR="00F7655D" w:rsidRPr="004810A5" w:rsidRDefault="00F7655D" w:rsidP="00F03616">
      <w:pPr>
        <w:pStyle w:val="NormalWeb"/>
        <w:spacing w:before="0" w:beforeAutospacing="0" w:after="0" w:afterAutospacing="0"/>
        <w:jc w:val="both"/>
        <w:rPr>
          <w:i/>
          <w:iCs/>
          <w:color w:val="0000FF"/>
        </w:rPr>
      </w:pPr>
    </w:p>
    <w:p w14:paraId="1DF4BC82" w14:textId="2CA1E25D" w:rsidR="00911AAB" w:rsidRPr="004810A5" w:rsidRDefault="00911AAB" w:rsidP="00F03616">
      <w:pPr>
        <w:pStyle w:val="NormalWeb"/>
        <w:spacing w:before="0" w:beforeAutospacing="0" w:after="0" w:afterAutospacing="0"/>
        <w:jc w:val="both"/>
        <w:rPr>
          <w:i/>
          <w:iCs/>
          <w:color w:val="0000FF"/>
        </w:rPr>
      </w:pPr>
      <w:r w:rsidRPr="004810A5">
        <w:rPr>
          <w:i/>
          <w:iCs/>
          <w:color w:val="0000FF"/>
        </w:rPr>
        <w:t xml:space="preserve">Šajā </w:t>
      </w:r>
      <w:r w:rsidR="00112B40" w:rsidRPr="004810A5">
        <w:rPr>
          <w:i/>
          <w:iCs/>
          <w:color w:val="0000FF"/>
        </w:rPr>
        <w:t>sadaļā</w:t>
      </w:r>
      <w:r w:rsidRPr="004810A5">
        <w:rPr>
          <w:i/>
          <w:iCs/>
          <w:color w:val="0000FF"/>
        </w:rPr>
        <w:t xml:space="preserve"> projekta iesniedzējs norāda:</w:t>
      </w:r>
    </w:p>
    <w:p w14:paraId="0B8D4494" w14:textId="430EA518" w:rsidR="00911AAB" w:rsidRPr="00E244B0" w:rsidRDefault="00911AAB" w:rsidP="008747AC">
      <w:pPr>
        <w:pStyle w:val="NormalWeb"/>
        <w:numPr>
          <w:ilvl w:val="0"/>
          <w:numId w:val="49"/>
        </w:numPr>
        <w:spacing w:before="0" w:beforeAutospacing="0" w:after="0" w:afterAutospacing="0"/>
        <w:ind w:left="709" w:hanging="425"/>
        <w:jc w:val="both"/>
        <w:rPr>
          <w:i/>
          <w:color w:val="0000FF"/>
        </w:rPr>
      </w:pPr>
      <w:r w:rsidRPr="00E244B0">
        <w:rPr>
          <w:i/>
          <w:color w:val="0000FF"/>
        </w:rPr>
        <w:t>informāciju par galvenajām projekta darbībām</w:t>
      </w:r>
      <w:r w:rsidR="008D5043" w:rsidRPr="00E244B0">
        <w:rPr>
          <w:i/>
          <w:color w:val="0000FF"/>
        </w:rPr>
        <w:t xml:space="preserve"> (īsi, atbilstoši projekta iesnieguma sadaļā “Darbības” paredzētajam)</w:t>
      </w:r>
      <w:r w:rsidRPr="00E244B0">
        <w:rPr>
          <w:i/>
          <w:color w:val="0000FF"/>
        </w:rPr>
        <w:t>;</w:t>
      </w:r>
    </w:p>
    <w:p w14:paraId="23E06A27" w14:textId="5904975D" w:rsidR="00915B67" w:rsidRPr="00E244B0" w:rsidRDefault="00915B67" w:rsidP="008747AC">
      <w:pPr>
        <w:pStyle w:val="NormalWeb"/>
        <w:numPr>
          <w:ilvl w:val="0"/>
          <w:numId w:val="49"/>
        </w:numPr>
        <w:spacing w:before="0" w:beforeAutospacing="0" w:after="0" w:afterAutospacing="0"/>
        <w:ind w:left="709" w:hanging="425"/>
        <w:jc w:val="both"/>
        <w:rPr>
          <w:i/>
          <w:color w:val="0000FF"/>
        </w:rPr>
      </w:pPr>
      <w:r w:rsidRPr="00E244B0">
        <w:rPr>
          <w:i/>
          <w:color w:val="0000FF"/>
        </w:rPr>
        <w:t>informāciju par plānotajiem rezultātiem;</w:t>
      </w:r>
    </w:p>
    <w:p w14:paraId="51848F1A" w14:textId="075753A7" w:rsidR="00915B67" w:rsidRPr="00E244B0" w:rsidRDefault="003C1614" w:rsidP="55381520">
      <w:pPr>
        <w:pStyle w:val="NormalWeb"/>
        <w:numPr>
          <w:ilvl w:val="0"/>
          <w:numId w:val="49"/>
        </w:numPr>
        <w:ind w:left="709" w:hanging="425"/>
        <w:jc w:val="both"/>
        <w:rPr>
          <w:i/>
          <w:iCs/>
          <w:color w:val="0000FF"/>
        </w:rPr>
      </w:pPr>
      <w:r w:rsidRPr="55381520">
        <w:rPr>
          <w:i/>
          <w:iCs/>
          <w:color w:val="0000FF"/>
        </w:rPr>
        <w:t>informāciju par projekta kopējām izmaksām</w:t>
      </w:r>
      <w:r w:rsidR="00915B67" w:rsidRPr="55381520">
        <w:rPr>
          <w:i/>
          <w:iCs/>
          <w:color w:val="0000FF"/>
        </w:rPr>
        <w:t xml:space="preserve"> (var izcelt plānoto Eiropas Sociālā  fonda</w:t>
      </w:r>
      <w:r w:rsidR="003A793B">
        <w:rPr>
          <w:i/>
          <w:iCs/>
          <w:color w:val="0000FF"/>
        </w:rPr>
        <w:t xml:space="preserve"> plus</w:t>
      </w:r>
      <w:r w:rsidR="00915B67" w:rsidRPr="55381520">
        <w:rPr>
          <w:i/>
          <w:iCs/>
          <w:color w:val="0000FF"/>
        </w:rPr>
        <w:t xml:space="preserve"> finansējuma apjomu)</w:t>
      </w:r>
      <w:r w:rsidRPr="55381520">
        <w:rPr>
          <w:i/>
          <w:iCs/>
          <w:color w:val="0000FF"/>
        </w:rPr>
        <w:t>;</w:t>
      </w:r>
    </w:p>
    <w:p w14:paraId="7EACC20D" w14:textId="75B8E70B" w:rsidR="00915B67" w:rsidRPr="00E244B0" w:rsidRDefault="00915B67" w:rsidP="008747AC">
      <w:pPr>
        <w:pStyle w:val="NormalWeb"/>
        <w:numPr>
          <w:ilvl w:val="0"/>
          <w:numId w:val="49"/>
        </w:numPr>
        <w:ind w:left="709" w:hanging="425"/>
        <w:jc w:val="both"/>
        <w:rPr>
          <w:i/>
          <w:color w:val="0000FF"/>
        </w:rPr>
      </w:pPr>
      <w:r w:rsidRPr="00E244B0">
        <w:rPr>
          <w:i/>
          <w:color w:val="0000FF"/>
        </w:rPr>
        <w:t>informāciju par projekta ilgumu – norādot plānoto īstenošanas sākuma un beigu datumu (gads, mēnesis).</w:t>
      </w:r>
    </w:p>
    <w:p w14:paraId="335E20B5" w14:textId="407F9AEF" w:rsidR="005E198A" w:rsidRPr="004810A5" w:rsidRDefault="005E198A" w:rsidP="00050C4A">
      <w:pPr>
        <w:pStyle w:val="NormalWeb"/>
        <w:numPr>
          <w:ilvl w:val="0"/>
          <w:numId w:val="1"/>
        </w:numPr>
        <w:spacing w:before="0" w:beforeAutospacing="0" w:after="0" w:afterAutospacing="0"/>
        <w:ind w:left="426"/>
        <w:jc w:val="both"/>
        <w:rPr>
          <w:i/>
          <w:iCs/>
          <w:color w:val="0000FF"/>
        </w:rPr>
      </w:pPr>
      <w:r w:rsidRPr="00282E13">
        <w:rPr>
          <w:b/>
          <w:bCs/>
          <w:i/>
          <w:iCs/>
          <w:color w:val="0000FF"/>
        </w:rPr>
        <w:t xml:space="preserve">Šī informācija par projektu pēc projekta iesnieguma apstiprināšanas tiks publicēta Eiropas Savienības fondu vadošās iestādes tīmekļa vietnē </w:t>
      </w:r>
      <w:hyperlink r:id="rId16" w:history="1">
        <w:r w:rsidRPr="00282E13">
          <w:rPr>
            <w:rStyle w:val="Hyperlink"/>
            <w:b/>
            <w:bCs/>
            <w:i/>
            <w:iCs/>
          </w:rPr>
          <w:t>www.esfondi.lv</w:t>
        </w:r>
      </w:hyperlink>
      <w:r w:rsidRPr="004810A5">
        <w:t>.</w:t>
      </w:r>
    </w:p>
    <w:p w14:paraId="69466D2E" w14:textId="77777777" w:rsidR="005E198A" w:rsidRPr="00BB6F44" w:rsidRDefault="005E198A" w:rsidP="005E198A">
      <w:pPr>
        <w:pStyle w:val="NormalWeb"/>
        <w:spacing w:before="0" w:beforeAutospacing="0" w:after="0" w:afterAutospacing="0"/>
        <w:ind w:left="426"/>
        <w:jc w:val="both"/>
        <w:rPr>
          <w:i/>
          <w:iCs/>
          <w:color w:val="0000FF"/>
          <w:highlight w:val="yellow"/>
        </w:rPr>
      </w:pPr>
    </w:p>
    <w:p w14:paraId="163D4E7E" w14:textId="773EE294" w:rsidR="009E54D4" w:rsidRPr="004810A5" w:rsidRDefault="00AC5142" w:rsidP="00F03616">
      <w:pPr>
        <w:pStyle w:val="Heading3"/>
        <w:spacing w:before="0" w:beforeAutospacing="0" w:after="0" w:afterAutospacing="0"/>
        <w:jc w:val="both"/>
        <w:rPr>
          <w:rFonts w:eastAsia="Times New Roman"/>
          <w:sz w:val="28"/>
          <w:szCs w:val="28"/>
        </w:rPr>
      </w:pPr>
      <w:r w:rsidRPr="004810A5">
        <w:rPr>
          <w:rFonts w:eastAsia="Times New Roman"/>
          <w:sz w:val="28"/>
          <w:szCs w:val="28"/>
        </w:rPr>
        <w:t xml:space="preserve">1.2. </w:t>
      </w:r>
      <w:r w:rsidR="00255E46" w:rsidRPr="00497A1B">
        <w:rPr>
          <w:rFonts w:eastAsia="Times New Roman"/>
          <w:sz w:val="28"/>
          <w:szCs w:val="28"/>
        </w:rPr>
        <w:t>Projekta mērķis</w:t>
      </w:r>
    </w:p>
    <w:p w14:paraId="5C33F794" w14:textId="77777777" w:rsidR="00255E46" w:rsidRPr="004810A5" w:rsidRDefault="00255E46" w:rsidP="00F7655D">
      <w:pPr>
        <w:jc w:val="both"/>
        <w:rPr>
          <w:i/>
          <w:iCs/>
          <w:color w:val="0000FF"/>
        </w:rPr>
      </w:pPr>
    </w:p>
    <w:p w14:paraId="48F9B751" w14:textId="7EE0CA7F" w:rsidR="00FB7B7D" w:rsidRPr="004810A5" w:rsidRDefault="00FB7B7D" w:rsidP="00F7655D">
      <w:pPr>
        <w:jc w:val="both"/>
        <w:rPr>
          <w:i/>
          <w:iCs/>
          <w:color w:val="0000FF"/>
        </w:rPr>
      </w:pPr>
      <w:r w:rsidRPr="004810A5">
        <w:rPr>
          <w:i/>
          <w:iCs/>
          <w:color w:val="0000FF"/>
        </w:rPr>
        <w:t xml:space="preserve">Šajā </w:t>
      </w:r>
      <w:r w:rsidR="00112B40" w:rsidRPr="004810A5">
        <w:rPr>
          <w:i/>
          <w:iCs/>
          <w:color w:val="0000FF"/>
        </w:rPr>
        <w:t>sadaļā</w:t>
      </w:r>
      <w:r w:rsidR="00A62235" w:rsidRPr="004810A5">
        <w:rPr>
          <w:i/>
          <w:iCs/>
          <w:color w:val="0000FF"/>
        </w:rPr>
        <w:t xml:space="preserve"> </w:t>
      </w:r>
      <w:r w:rsidRPr="004810A5">
        <w:rPr>
          <w:i/>
          <w:iCs/>
          <w:color w:val="0000FF"/>
        </w:rPr>
        <w:t>projekta iesniedzējs i</w:t>
      </w:r>
      <w:r w:rsidR="008265D7" w:rsidRPr="004810A5">
        <w:rPr>
          <w:i/>
          <w:iCs/>
          <w:color w:val="0000FF"/>
        </w:rPr>
        <w:t>dentificē un a</w:t>
      </w:r>
      <w:r w:rsidR="008265D7" w:rsidRPr="004810A5">
        <w:rPr>
          <w:i/>
          <w:color w:val="0000FF"/>
        </w:rPr>
        <w:t>praksta</w:t>
      </w:r>
      <w:r w:rsidRPr="004810A5">
        <w:rPr>
          <w:i/>
          <w:color w:val="0000FF"/>
        </w:rPr>
        <w:t>:</w:t>
      </w:r>
      <w:r w:rsidR="00F7655D" w:rsidRPr="004810A5">
        <w:rPr>
          <w:color w:val="7F7F7F" w:themeColor="text1" w:themeTint="80"/>
        </w:rPr>
        <w:t xml:space="preserve"> </w:t>
      </w:r>
    </w:p>
    <w:p w14:paraId="12EBB80E" w14:textId="77777777" w:rsidR="00255E46" w:rsidRPr="004810A5" w:rsidRDefault="00255E46" w:rsidP="008747AC">
      <w:pPr>
        <w:pStyle w:val="NormalWeb"/>
        <w:numPr>
          <w:ilvl w:val="0"/>
          <w:numId w:val="22"/>
        </w:numPr>
        <w:spacing w:before="0" w:beforeAutospacing="0" w:after="0" w:afterAutospacing="0"/>
        <w:jc w:val="both"/>
        <w:rPr>
          <w:i/>
          <w:iCs/>
          <w:color w:val="0000FF"/>
        </w:rPr>
      </w:pPr>
      <w:r w:rsidRPr="004810A5">
        <w:rPr>
          <w:i/>
          <w:iCs/>
          <w:color w:val="0000FF"/>
        </w:rPr>
        <w:t>projekta mērķi un tā pamatojumu;</w:t>
      </w:r>
    </w:p>
    <w:p w14:paraId="5574DCB7" w14:textId="3C94FCB2" w:rsidR="00FB7B7D" w:rsidRPr="004810A5" w:rsidRDefault="00FB7B7D" w:rsidP="008747AC">
      <w:pPr>
        <w:numPr>
          <w:ilvl w:val="0"/>
          <w:numId w:val="22"/>
        </w:numPr>
        <w:spacing w:before="60" w:after="60"/>
        <w:jc w:val="both"/>
        <w:rPr>
          <w:i/>
          <w:color w:val="0000FF"/>
        </w:rPr>
      </w:pPr>
      <w:r w:rsidRPr="004810A5">
        <w:rPr>
          <w:i/>
          <w:color w:val="0000FF"/>
        </w:rPr>
        <w:t>problēmas risinājumu</w:t>
      </w:r>
      <w:r w:rsidR="00161D16" w:rsidRPr="004810A5">
        <w:rPr>
          <w:i/>
          <w:color w:val="0000FF"/>
        </w:rPr>
        <w:t>, tai skaitā:</w:t>
      </w:r>
    </w:p>
    <w:p w14:paraId="2F393452" w14:textId="4B5E9721" w:rsidR="00161D16" w:rsidRPr="00C30DBF" w:rsidRDefault="003B1872" w:rsidP="00050C4A">
      <w:pPr>
        <w:pStyle w:val="NormalWeb"/>
        <w:numPr>
          <w:ilvl w:val="1"/>
          <w:numId w:val="14"/>
        </w:numPr>
        <w:spacing w:before="0" w:beforeAutospacing="0" w:after="0" w:afterAutospacing="0"/>
        <w:ind w:left="993"/>
        <w:jc w:val="both"/>
        <w:rPr>
          <w:i/>
          <w:color w:val="0000FF"/>
        </w:rPr>
      </w:pPr>
      <w:r w:rsidRPr="00C30DBF">
        <w:rPr>
          <w:i/>
          <w:color w:val="0000FF"/>
        </w:rPr>
        <w:t>identificē problēmu, norāda tās aktualitāti, īsi raksturo pašreizējo situāciju un pamato, kāpēc identificēto problēmu nepieciešams risināt konkrētajā laikā un vietā, kā arī norāda paredzamās sekas, ja projekts netiks īstenots</w:t>
      </w:r>
      <w:r w:rsidR="00161D16" w:rsidRPr="00C30DBF">
        <w:rPr>
          <w:i/>
          <w:color w:val="0000FF"/>
        </w:rPr>
        <w:t>;</w:t>
      </w:r>
    </w:p>
    <w:p w14:paraId="7A532CB8" w14:textId="5F3580EB" w:rsidR="00362784" w:rsidRPr="00026E61" w:rsidRDefault="003B1872" w:rsidP="00050C4A">
      <w:pPr>
        <w:pStyle w:val="ListParagraph"/>
        <w:numPr>
          <w:ilvl w:val="1"/>
          <w:numId w:val="14"/>
        </w:numPr>
        <w:spacing w:line="240" w:lineRule="auto"/>
        <w:ind w:left="993" w:hanging="284"/>
        <w:jc w:val="both"/>
        <w:rPr>
          <w:rFonts w:ascii="Times New Roman" w:eastAsiaTheme="minorEastAsia" w:hAnsi="Times New Roman"/>
          <w:b/>
          <w:bCs/>
          <w:i/>
          <w:color w:val="0000FF"/>
          <w:sz w:val="24"/>
          <w:szCs w:val="24"/>
          <w:lang w:eastAsia="lv-LV"/>
        </w:rPr>
      </w:pPr>
      <w:r w:rsidRPr="00026E61">
        <w:rPr>
          <w:rFonts w:ascii="Times New Roman" w:hAnsi="Times New Roman"/>
          <w:i/>
          <w:color w:val="0000FF"/>
          <w:sz w:val="24"/>
          <w:szCs w:val="24"/>
        </w:rPr>
        <w:t xml:space="preserve">sniedz detalizētu informāciju par to, kā ir paredzēts sasniegt Pasākuma mērķi </w:t>
      </w:r>
      <w:r w:rsidR="00026E61" w:rsidRPr="00026E61">
        <w:rPr>
          <w:rFonts w:ascii="Times New Roman" w:hAnsi="Times New Roman"/>
          <w:i/>
          <w:color w:val="0000FF"/>
          <w:sz w:val="24"/>
          <w:szCs w:val="24"/>
        </w:rPr>
        <w:t xml:space="preserve">- </w:t>
      </w:r>
      <w:r w:rsidR="00362784" w:rsidRPr="00026E61">
        <w:rPr>
          <w:rFonts w:ascii="Times New Roman" w:hAnsi="Times New Roman"/>
          <w:b/>
          <w:bCs/>
          <w:i/>
          <w:color w:val="0000FF"/>
          <w:sz w:val="24"/>
          <w:szCs w:val="24"/>
        </w:rPr>
        <w:t>nodrošināt profesionālās izglītības iestāžu un nozaru sadarbību prasmju meistarības attīstībai profesionālajā izglītībā, prasmju meistarības nacionālo konkursu norisi un dalību starptautiskajos konkursos, veicinot talantu attīstības atbalstu;</w:t>
      </w:r>
    </w:p>
    <w:p w14:paraId="55661B47" w14:textId="5A1FDF6A" w:rsidR="00F82D88" w:rsidRPr="00C30DBF" w:rsidRDefault="003B1872" w:rsidP="00050C4A">
      <w:pPr>
        <w:pStyle w:val="ListParagraph"/>
        <w:numPr>
          <w:ilvl w:val="1"/>
          <w:numId w:val="14"/>
        </w:numPr>
        <w:ind w:left="993" w:hanging="284"/>
        <w:rPr>
          <w:rFonts w:ascii="Times New Roman" w:eastAsiaTheme="minorEastAsia" w:hAnsi="Times New Roman"/>
          <w:b/>
          <w:bCs/>
          <w:i/>
          <w:color w:val="0000FF"/>
          <w:sz w:val="24"/>
          <w:szCs w:val="24"/>
          <w:lang w:eastAsia="lv-LV"/>
        </w:rPr>
      </w:pPr>
      <w:r w:rsidRPr="00C30DBF">
        <w:rPr>
          <w:rFonts w:ascii="Times New Roman" w:hAnsi="Times New Roman"/>
          <w:i/>
          <w:color w:val="0000FF"/>
          <w:sz w:val="24"/>
          <w:szCs w:val="24"/>
        </w:rPr>
        <w:t>apraksta, kā projekta ietvaros paredzēts risināt identificēto problēmu un kāpēc projektā plānotās  darbības spēs visefektīvāk sasniegt projekta mērķi</w:t>
      </w:r>
      <w:r w:rsidR="00C30DBF">
        <w:rPr>
          <w:rFonts w:ascii="Times New Roman" w:hAnsi="Times New Roman"/>
          <w:i/>
          <w:color w:val="0000FF"/>
          <w:sz w:val="24"/>
          <w:szCs w:val="24"/>
        </w:rPr>
        <w:t xml:space="preserve">. </w:t>
      </w:r>
    </w:p>
    <w:p w14:paraId="653B83A0" w14:textId="259A0A90" w:rsidR="004D2AA1" w:rsidRPr="00693F5C" w:rsidRDefault="0043505F" w:rsidP="00F82D88">
      <w:pPr>
        <w:pStyle w:val="NormalWeb"/>
        <w:spacing w:before="0" w:beforeAutospacing="0" w:after="0" w:afterAutospacing="0"/>
        <w:jc w:val="both"/>
        <w:rPr>
          <w:b/>
          <w:bCs/>
          <w:i/>
          <w:iCs/>
          <w:color w:val="0000FF"/>
        </w:rPr>
      </w:pPr>
      <w:r w:rsidRPr="00693F5C">
        <w:rPr>
          <w:b/>
          <w:bCs/>
          <w:i/>
          <w:iCs/>
          <w:color w:val="0000FF"/>
        </w:rPr>
        <w:t xml:space="preserve">!  Atlasē tiek atbalstīts projekts,  kura mērķis atbilst </w:t>
      </w:r>
      <w:r w:rsidR="003B1872" w:rsidRPr="00693F5C">
        <w:rPr>
          <w:b/>
          <w:bCs/>
          <w:i/>
          <w:iCs/>
          <w:color w:val="0000FF"/>
        </w:rPr>
        <w:t>MK noteikumu</w:t>
      </w:r>
      <w:r w:rsidR="000B50BF" w:rsidRPr="00693F5C">
        <w:rPr>
          <w:b/>
          <w:bCs/>
          <w:i/>
          <w:iCs/>
          <w:color w:val="0000FF"/>
        </w:rPr>
        <w:t xml:space="preserve"> 2</w:t>
      </w:r>
      <w:r w:rsidR="003B1872" w:rsidRPr="00693F5C">
        <w:rPr>
          <w:b/>
          <w:bCs/>
          <w:i/>
          <w:iCs/>
          <w:color w:val="0000FF"/>
        </w:rPr>
        <w:t>.punktā noteiktajam, tai skaitā</w:t>
      </w:r>
      <w:r w:rsidRPr="00693F5C">
        <w:rPr>
          <w:b/>
          <w:bCs/>
          <w:i/>
          <w:iCs/>
          <w:color w:val="0000FF"/>
        </w:rPr>
        <w:t>:</w:t>
      </w:r>
    </w:p>
    <w:p w14:paraId="0F2ADC55" w14:textId="485C952A" w:rsidR="003B1872" w:rsidRPr="00693F5C" w:rsidRDefault="003B1872" w:rsidP="008747AC">
      <w:pPr>
        <w:pStyle w:val="NormalWeb"/>
        <w:numPr>
          <w:ilvl w:val="0"/>
          <w:numId w:val="23"/>
        </w:numPr>
        <w:tabs>
          <w:tab w:val="left" w:pos="720"/>
        </w:tabs>
        <w:ind w:left="709" w:hanging="425"/>
        <w:jc w:val="both"/>
        <w:rPr>
          <w:i/>
          <w:iCs/>
          <w:color w:val="0000FF"/>
        </w:rPr>
      </w:pPr>
      <w:r w:rsidRPr="00693F5C">
        <w:rPr>
          <w:i/>
          <w:iCs/>
          <w:color w:val="0000FF"/>
        </w:rPr>
        <w:t xml:space="preserve">projekta iesniedzējs argumentēti pamato, kā projekts un tajā plānotās darbības atbilst </w:t>
      </w:r>
      <w:r w:rsidR="00AB21CB" w:rsidRPr="00693F5C">
        <w:rPr>
          <w:i/>
          <w:iCs/>
          <w:color w:val="0000FF"/>
        </w:rPr>
        <w:t>Pasākuma</w:t>
      </w:r>
      <w:r w:rsidRPr="00693F5C">
        <w:rPr>
          <w:i/>
          <w:iCs/>
          <w:color w:val="0000FF"/>
        </w:rPr>
        <w:t xml:space="preserve"> mērķim un kā projekta īstenošana dos ieguldījumu Pasākuma mērķa sasniegšanā; </w:t>
      </w:r>
    </w:p>
    <w:p w14:paraId="6C978EE2" w14:textId="3BBFBB14" w:rsidR="003B1872" w:rsidRPr="00693F5C" w:rsidRDefault="003B1872" w:rsidP="008747AC">
      <w:pPr>
        <w:pStyle w:val="NormalWeb"/>
        <w:numPr>
          <w:ilvl w:val="0"/>
          <w:numId w:val="23"/>
        </w:numPr>
        <w:ind w:left="709" w:hanging="425"/>
        <w:jc w:val="both"/>
        <w:rPr>
          <w:i/>
          <w:iCs/>
          <w:color w:val="0000FF"/>
        </w:rPr>
      </w:pPr>
      <w:r w:rsidRPr="00693F5C">
        <w:rPr>
          <w:i/>
          <w:iCs/>
          <w:color w:val="0000FF"/>
        </w:rPr>
        <w:t>sasniedzamam, t.i., projektā noteikto darbību īstenošanas rezultātā to var sasniegt. Definējot projekta mērķi, jāievēro, ka projekta mērķim ir jābūt atbilstošam projekta iesniedzēja kompetencei un tādam, kuru ar pieejamiem resursiem var sasniegt projektā plānotā termiņā;</w:t>
      </w:r>
    </w:p>
    <w:p w14:paraId="1EC77761" w14:textId="57B15759" w:rsidR="004D2AA1" w:rsidRPr="00693F5C" w:rsidRDefault="007C145E" w:rsidP="008747AC">
      <w:pPr>
        <w:pStyle w:val="NormalWeb"/>
        <w:numPr>
          <w:ilvl w:val="0"/>
          <w:numId w:val="23"/>
        </w:numPr>
        <w:spacing w:before="0" w:beforeAutospacing="0" w:after="0" w:afterAutospacing="0"/>
        <w:ind w:left="709" w:hanging="425"/>
        <w:jc w:val="both"/>
        <w:rPr>
          <w:i/>
          <w:iCs/>
          <w:color w:val="0000FF"/>
        </w:rPr>
      </w:pPr>
      <w:r w:rsidRPr="00693F5C">
        <w:rPr>
          <w:i/>
          <w:iCs/>
          <w:color w:val="0000FF"/>
        </w:rPr>
        <w:t xml:space="preserve">atbilstošam projekta mērķa grupai un projekta </w:t>
      </w:r>
      <w:proofErr w:type="spellStart"/>
      <w:r w:rsidRPr="00693F5C">
        <w:rPr>
          <w:i/>
          <w:iCs/>
          <w:color w:val="0000FF"/>
        </w:rPr>
        <w:t>problēmsituācijai</w:t>
      </w:r>
      <w:proofErr w:type="spellEnd"/>
      <w:r w:rsidRPr="00693F5C">
        <w:rPr>
          <w:i/>
          <w:iCs/>
          <w:color w:val="0000FF"/>
        </w:rPr>
        <w:t xml:space="preserve"> un tās risinājumam.</w:t>
      </w:r>
    </w:p>
    <w:p w14:paraId="4970CE8B" w14:textId="77777777" w:rsidR="00AB21CB" w:rsidRPr="00BB6F44" w:rsidRDefault="00AB21CB" w:rsidP="00AB21CB">
      <w:pPr>
        <w:pStyle w:val="NormalWeb"/>
        <w:spacing w:before="0" w:beforeAutospacing="0" w:after="0" w:afterAutospacing="0"/>
        <w:ind w:left="720"/>
        <w:jc w:val="both"/>
        <w:rPr>
          <w:i/>
          <w:iCs/>
          <w:color w:val="0000FF"/>
          <w:highlight w:val="yellow"/>
        </w:rPr>
      </w:pPr>
    </w:p>
    <w:p w14:paraId="620ED77B" w14:textId="657382F1" w:rsidR="00817F21" w:rsidRDefault="00817F21" w:rsidP="00817F21">
      <w:pPr>
        <w:jc w:val="both"/>
        <w:rPr>
          <w:b/>
          <w:bCs/>
          <w:i/>
          <w:iCs/>
          <w:color w:val="0000FF"/>
        </w:rPr>
      </w:pPr>
      <w:r w:rsidRPr="00817F21">
        <w:rPr>
          <w:b/>
          <w:bCs/>
          <w:i/>
          <w:iCs/>
          <w:color w:val="0000FF"/>
        </w:rPr>
        <w:t>! Atlasē tiek atbalstīts projekts,  ja projekta iesniedzējs ir paredzējis uzkrāt informāciju par MK noteikumos noteiktos datus</w:t>
      </w:r>
      <w:r w:rsidR="00B464C8">
        <w:rPr>
          <w:b/>
          <w:bCs/>
          <w:i/>
          <w:iCs/>
          <w:color w:val="0000FF"/>
        </w:rPr>
        <w:t xml:space="preserve"> par</w:t>
      </w:r>
      <w:r w:rsidRPr="00817F21">
        <w:rPr>
          <w:b/>
          <w:bCs/>
          <w:i/>
          <w:iCs/>
          <w:color w:val="0000FF"/>
        </w:rPr>
        <w:t>:</w:t>
      </w:r>
    </w:p>
    <w:p w14:paraId="75DAE55D" w14:textId="77777777" w:rsidR="008C2EFB" w:rsidRPr="00817F21" w:rsidRDefault="008C2EFB" w:rsidP="00817F21">
      <w:pPr>
        <w:jc w:val="both"/>
        <w:rPr>
          <w:b/>
          <w:bCs/>
          <w:i/>
          <w:iCs/>
          <w:color w:val="0000FF"/>
        </w:rPr>
      </w:pPr>
    </w:p>
    <w:p w14:paraId="7A6188C4" w14:textId="30B9DD82" w:rsidR="008C2EFB" w:rsidRPr="008C2EFB" w:rsidRDefault="008C2EFB" w:rsidP="008C2EFB">
      <w:pPr>
        <w:numPr>
          <w:ilvl w:val="0"/>
          <w:numId w:val="52"/>
        </w:numPr>
        <w:jc w:val="both"/>
        <w:rPr>
          <w:i/>
          <w:iCs/>
          <w:color w:val="0000FF"/>
        </w:rPr>
      </w:pPr>
      <w:r w:rsidRPr="008C2EFB">
        <w:rPr>
          <w:i/>
          <w:iCs/>
          <w:color w:val="0000FF"/>
        </w:rPr>
        <w:t>MK noteikumu 5. punktā noteikto nacionālo rādītāju vērtībām;</w:t>
      </w:r>
    </w:p>
    <w:p w14:paraId="0AC8B880" w14:textId="77777777" w:rsidR="008C2EFB" w:rsidRPr="008C2EFB" w:rsidRDefault="008C2EFB" w:rsidP="008C2EFB">
      <w:pPr>
        <w:numPr>
          <w:ilvl w:val="0"/>
          <w:numId w:val="52"/>
        </w:numPr>
        <w:jc w:val="both"/>
        <w:rPr>
          <w:i/>
          <w:iCs/>
          <w:color w:val="0000FF"/>
        </w:rPr>
      </w:pPr>
      <w:r w:rsidRPr="008C2EFB">
        <w:rPr>
          <w:i/>
          <w:iCs/>
          <w:color w:val="0000FF"/>
        </w:rPr>
        <w:t xml:space="preserve">nacionālo un starptautisko jauno profesionāļu meistarības konkursu ietvaros atbalstu saņēmušo konkursantu skaitu, dzimumu, vecumu, profesionālās izglītības iestādi un </w:t>
      </w:r>
      <w:r w:rsidRPr="008C2EFB">
        <w:rPr>
          <w:i/>
          <w:iCs/>
          <w:color w:val="0000FF"/>
        </w:rPr>
        <w:lastRenderedPageBreak/>
        <w:t>profesionālo kvalifikāciju. Datus par MK  noteikumu 5.3.apakšpunktā minētajiem konkursantiem tiks uzkrāti un apstrādāti atbilstoši Eiropas Parlamenta un Padomes 2021. gada 24. jūnija regulas (ES)  Nr. 2021/1057, ar  ko izveido Eiropas Sociālo fondu Plus (ESF+) un atceļ Regulu (ES) Nr. 1296/2013, I pielikumam un normatīvajiem aktiem, kas nosaka Eiropas Savienības fondu projektu pārbaužu veikšanas kārtību 2021.–2027. gada plānošanas periodā;</w:t>
      </w:r>
    </w:p>
    <w:p w14:paraId="515AAC30" w14:textId="77777777" w:rsidR="008C2EFB" w:rsidRPr="008C2EFB" w:rsidRDefault="008C2EFB" w:rsidP="008C2EFB">
      <w:pPr>
        <w:numPr>
          <w:ilvl w:val="0"/>
          <w:numId w:val="52"/>
        </w:numPr>
        <w:jc w:val="both"/>
        <w:rPr>
          <w:i/>
          <w:iCs/>
          <w:color w:val="0000FF"/>
        </w:rPr>
      </w:pPr>
      <w:r w:rsidRPr="008C2EFB">
        <w:rPr>
          <w:i/>
          <w:iCs/>
          <w:color w:val="0000FF"/>
        </w:rPr>
        <w:t>profesionālās izglītības programmām, kurās ir integrētas starptautiskajiem prasmju meistarības standartiem atbilstošas kompetences;</w:t>
      </w:r>
    </w:p>
    <w:p w14:paraId="1E8C954A" w14:textId="77777777" w:rsidR="008C2EFB" w:rsidRPr="008C2EFB" w:rsidRDefault="008C2EFB" w:rsidP="008C2EFB">
      <w:pPr>
        <w:numPr>
          <w:ilvl w:val="0"/>
          <w:numId w:val="52"/>
        </w:numPr>
        <w:jc w:val="both"/>
        <w:rPr>
          <w:i/>
          <w:iCs/>
          <w:color w:val="0000FF"/>
        </w:rPr>
      </w:pPr>
      <w:r w:rsidRPr="008C2EFB">
        <w:rPr>
          <w:i/>
          <w:iCs/>
          <w:color w:val="0000FF"/>
        </w:rPr>
        <w:t xml:space="preserve">horizontālā” principa “Vienlīdzība, iekļaušana, </w:t>
      </w:r>
      <w:proofErr w:type="spellStart"/>
      <w:r w:rsidRPr="008C2EFB">
        <w:rPr>
          <w:i/>
          <w:iCs/>
          <w:color w:val="0000FF"/>
        </w:rPr>
        <w:t>nediskriminācija</w:t>
      </w:r>
      <w:proofErr w:type="spellEnd"/>
      <w:r w:rsidRPr="008C2EFB">
        <w:rPr>
          <w:i/>
          <w:iCs/>
          <w:color w:val="0000FF"/>
        </w:rPr>
        <w:t xml:space="preserve"> un </w:t>
      </w:r>
      <w:proofErr w:type="spellStart"/>
      <w:r w:rsidRPr="008C2EFB">
        <w:rPr>
          <w:i/>
          <w:iCs/>
          <w:color w:val="0000FF"/>
        </w:rPr>
        <w:t>pamattiesību</w:t>
      </w:r>
      <w:proofErr w:type="spellEnd"/>
      <w:r w:rsidRPr="008C2EFB">
        <w:rPr>
          <w:i/>
          <w:iCs/>
          <w:color w:val="0000FF"/>
        </w:rPr>
        <w:t xml:space="preserve"> ievērošana rādītāju - mediju kampaņu, semināru, konferenču  un komunikācijas pasākumu skaits, kuros  sabiedrības informēšanai tika nodrošināti cilvēkiem ar dažāda veida funkcionāliem traucējumiem piekļūstami formāti (piemēram, tulkošana zīmju valodā, subtitrēšana, reāllaika transkripcija, raidījumu un pasākumu ieraksti).</w:t>
      </w:r>
    </w:p>
    <w:p w14:paraId="38B4A9EA" w14:textId="77777777" w:rsidR="00817F21" w:rsidRPr="00817F21" w:rsidRDefault="00817F21" w:rsidP="00817F21">
      <w:pPr>
        <w:ind w:left="1069"/>
        <w:jc w:val="both"/>
        <w:rPr>
          <w:b/>
          <w:bCs/>
          <w:i/>
          <w:iCs/>
          <w:color w:val="0000FF"/>
        </w:rPr>
      </w:pPr>
    </w:p>
    <w:p w14:paraId="29E94DE5" w14:textId="0AB6F5C9" w:rsidR="00E32678" w:rsidRPr="00324842" w:rsidRDefault="00E32678" w:rsidP="00324842">
      <w:pPr>
        <w:jc w:val="both"/>
        <w:rPr>
          <w:i/>
          <w:iCs/>
          <w:color w:val="0000FF"/>
        </w:rPr>
      </w:pPr>
      <w:r w:rsidRPr="00BF57EA">
        <w:rPr>
          <w:b/>
          <w:bCs/>
          <w:i/>
          <w:iCs/>
          <w:color w:val="0000FF"/>
        </w:rPr>
        <w:t>! Lai projekta iesniegums tiktu apstiprināts atbilstoši izvirzītajiem specifiskajiem atbilstības kritērijiem</w:t>
      </w:r>
      <w:r w:rsidR="00CD359D">
        <w:rPr>
          <w:b/>
          <w:bCs/>
          <w:i/>
          <w:iCs/>
          <w:color w:val="0000FF"/>
        </w:rPr>
        <w:t xml:space="preserve"> </w:t>
      </w:r>
      <w:r w:rsidR="00CD359D" w:rsidRPr="00CD359D">
        <w:rPr>
          <w:i/>
          <w:iCs/>
          <w:color w:val="0000FF"/>
        </w:rPr>
        <w:t>projekta iesniedzējs</w:t>
      </w:r>
      <w:r w:rsidR="00CD359D">
        <w:rPr>
          <w:b/>
          <w:bCs/>
          <w:i/>
          <w:iCs/>
          <w:color w:val="0000FF"/>
        </w:rPr>
        <w:t xml:space="preserve"> </w:t>
      </w:r>
      <w:r w:rsidR="00820DBC" w:rsidRPr="00324842">
        <w:rPr>
          <w:i/>
          <w:iCs/>
          <w:color w:val="0000FF"/>
        </w:rPr>
        <w:t xml:space="preserve">sniedz raksturojumu, </w:t>
      </w:r>
      <w:r w:rsidR="00AF775D" w:rsidRPr="00324842">
        <w:rPr>
          <w:i/>
          <w:iCs/>
          <w:color w:val="0000FF"/>
        </w:rPr>
        <w:t xml:space="preserve">kā projektā plānotās darbības veicina </w:t>
      </w:r>
      <w:r w:rsidR="00DD1788" w:rsidRPr="00324842">
        <w:rPr>
          <w:i/>
          <w:iCs/>
          <w:color w:val="0000FF"/>
        </w:rPr>
        <w:t>Izglītības attīstības pamatnostādnēs 2021. - 2027. gadam “Nākotnes prasmes nākotnes sabiedrībai” (turpmāk - IAP)</w:t>
      </w:r>
      <w:r w:rsidR="00AF775D" w:rsidRPr="00324842">
        <w:rPr>
          <w:i/>
          <w:iCs/>
          <w:color w:val="0000FF"/>
        </w:rPr>
        <w:t xml:space="preserve"> noteiktā mērķa sasniegšanu par mūsdienīga, kvalitatīva un uz darba tirgū augsti novērtētu prasmju attīstīšanu orientēta izglītības piedāvājuma nodrošināšanai un sniedz ieguldījumu IAP minēto izaicinājumu risināšanā par mūsdienu vajadzībām nepietiekami atbilstošu izglītības piedāvājumu un darba tirgū pieprasītu prasmju trūkumu</w:t>
      </w:r>
      <w:r w:rsidR="00CD6D31">
        <w:rPr>
          <w:i/>
          <w:iCs/>
          <w:color w:val="0000FF"/>
        </w:rPr>
        <w:t xml:space="preserve">. </w:t>
      </w:r>
    </w:p>
    <w:p w14:paraId="31521A17" w14:textId="77777777" w:rsidR="001C128F" w:rsidRDefault="001C128F" w:rsidP="00627559">
      <w:pPr>
        <w:jc w:val="both"/>
        <w:rPr>
          <w:b/>
          <w:bCs/>
          <w:i/>
          <w:iCs/>
          <w:color w:val="0000FF"/>
        </w:rPr>
      </w:pPr>
    </w:p>
    <w:p w14:paraId="09A76516" w14:textId="105BEAF9" w:rsidR="00627559" w:rsidRPr="00627559" w:rsidRDefault="00627559" w:rsidP="00627559">
      <w:pPr>
        <w:jc w:val="both"/>
        <w:rPr>
          <w:i/>
          <w:iCs/>
          <w:color w:val="0000FF"/>
        </w:rPr>
      </w:pPr>
      <w:r>
        <w:rPr>
          <w:b/>
          <w:bCs/>
          <w:i/>
          <w:iCs/>
          <w:color w:val="0000FF"/>
        </w:rPr>
        <w:t xml:space="preserve">! </w:t>
      </w:r>
      <w:r w:rsidRPr="00627559">
        <w:rPr>
          <w:b/>
          <w:bCs/>
          <w:i/>
          <w:iCs/>
          <w:color w:val="0000FF"/>
        </w:rPr>
        <w:t xml:space="preserve">Atbildību par uzkrāto nacionālo rādītāju datu ticamību uzņemas finansējuma saņēmējs. </w:t>
      </w:r>
    </w:p>
    <w:p w14:paraId="40EAA459" w14:textId="77777777" w:rsidR="00480EE7" w:rsidRPr="00BB6F44" w:rsidRDefault="00480EE7" w:rsidP="00F82D88">
      <w:pPr>
        <w:pStyle w:val="NormalWeb"/>
        <w:spacing w:before="0" w:beforeAutospacing="0" w:after="0" w:afterAutospacing="0"/>
        <w:jc w:val="both"/>
        <w:rPr>
          <w:b/>
          <w:bCs/>
          <w:color w:val="00B0F0"/>
          <w:sz w:val="28"/>
          <w:szCs w:val="28"/>
          <w:highlight w:val="yellow"/>
        </w:rPr>
      </w:pPr>
    </w:p>
    <w:p w14:paraId="7E8A412C" w14:textId="7A5AF6D4" w:rsidR="00D8002E" w:rsidRPr="00F8467F" w:rsidRDefault="00AC5142" w:rsidP="00050C4A">
      <w:pPr>
        <w:pStyle w:val="Heading3"/>
        <w:numPr>
          <w:ilvl w:val="1"/>
          <w:numId w:val="2"/>
        </w:numPr>
        <w:spacing w:before="0" w:beforeAutospacing="0" w:after="0" w:afterAutospacing="0"/>
        <w:ind w:left="567" w:hanging="567"/>
        <w:jc w:val="both"/>
        <w:rPr>
          <w:rFonts w:eastAsia="Times New Roman"/>
          <w:sz w:val="28"/>
          <w:szCs w:val="28"/>
        </w:rPr>
      </w:pPr>
      <w:r w:rsidRPr="00F8467F">
        <w:rPr>
          <w:rFonts w:eastAsia="Times New Roman"/>
          <w:sz w:val="28"/>
          <w:szCs w:val="28"/>
        </w:rPr>
        <w:t>Projekta īstenošanas vieta</w:t>
      </w:r>
    </w:p>
    <w:p w14:paraId="39C8EA9B" w14:textId="439B80D1" w:rsidR="00D8002E" w:rsidRPr="00F8467F" w:rsidRDefault="00AC5142" w:rsidP="00F03616">
      <w:pPr>
        <w:jc w:val="both"/>
        <w:rPr>
          <w:i/>
          <w:color w:val="0000FF"/>
          <w:sz w:val="28"/>
          <w:szCs w:val="28"/>
        </w:rPr>
      </w:pPr>
      <w:r w:rsidRPr="00F8467F">
        <w:rPr>
          <w:rFonts w:eastAsia="Times New Roman"/>
          <w:b/>
          <w:bCs/>
          <w:sz w:val="28"/>
          <w:szCs w:val="28"/>
        </w:rPr>
        <w:t>Vai projekta īstenošanas vieta ir visa Latvija?</w:t>
      </w:r>
      <w:r w:rsidR="00D8002E" w:rsidRPr="00F8467F">
        <w:rPr>
          <w:i/>
          <w:color w:val="0000FF"/>
          <w:sz w:val="28"/>
          <w:szCs w:val="28"/>
        </w:rPr>
        <w:t xml:space="preserve"> </w:t>
      </w:r>
    </w:p>
    <w:p w14:paraId="3FA999B5" w14:textId="77777777" w:rsidR="00720CD4" w:rsidRPr="00F8467F" w:rsidRDefault="00720CD4" w:rsidP="00F03616">
      <w:pPr>
        <w:jc w:val="both"/>
        <w:rPr>
          <w:i/>
          <w:color w:val="0000FF"/>
        </w:rPr>
      </w:pPr>
    </w:p>
    <w:tbl>
      <w:tblPr>
        <w:tblStyle w:val="TableGrid"/>
        <w:tblW w:w="0" w:type="auto"/>
        <w:tblLook w:val="04A0" w:firstRow="1" w:lastRow="0" w:firstColumn="1" w:lastColumn="0" w:noHBand="0" w:noVBand="1"/>
      </w:tblPr>
      <w:tblGrid>
        <w:gridCol w:w="4813"/>
        <w:gridCol w:w="4814"/>
      </w:tblGrid>
      <w:tr w:rsidR="00720CD4" w:rsidRPr="007417C3" w14:paraId="2CD5D42B" w14:textId="77777777" w:rsidTr="00337F7B">
        <w:trPr>
          <w:trHeight w:val="1901"/>
        </w:trPr>
        <w:tc>
          <w:tcPr>
            <w:tcW w:w="4813" w:type="dxa"/>
            <w:vAlign w:val="center"/>
          </w:tcPr>
          <w:p w14:paraId="27FFC106" w14:textId="1D6E934C" w:rsidR="00720CD4" w:rsidRPr="00BB6F44" w:rsidRDefault="00B3275E" w:rsidP="00720CD4">
            <w:pPr>
              <w:jc w:val="center"/>
              <w:rPr>
                <w:i/>
                <w:color w:val="0000FF"/>
                <w:highlight w:val="yellow"/>
              </w:rPr>
            </w:pPr>
            <w:bookmarkStart w:id="2" w:name="_Hlk135336870"/>
            <w:r w:rsidRPr="00BB6F44">
              <w:rPr>
                <w:noProof/>
                <w:highlight w:val="yellow"/>
              </w:rPr>
              <w:drawing>
                <wp:inline distT="0" distB="0" distL="0" distR="0" wp14:anchorId="36158F2B" wp14:editId="0BA6750E">
                  <wp:extent cx="2124075" cy="98565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134028" cy="990269"/>
                          </a:xfrm>
                          <a:prstGeom prst="rect">
                            <a:avLst/>
                          </a:prstGeom>
                        </pic:spPr>
                      </pic:pic>
                    </a:graphicData>
                  </a:graphic>
                </wp:inline>
              </w:drawing>
            </w:r>
          </w:p>
        </w:tc>
        <w:tc>
          <w:tcPr>
            <w:tcW w:w="4814" w:type="dxa"/>
            <w:vAlign w:val="center"/>
          </w:tcPr>
          <w:p w14:paraId="5349F1D8" w14:textId="77777777" w:rsidR="00720CD4" w:rsidRPr="00F8467F" w:rsidRDefault="00720CD4" w:rsidP="00720CD4">
            <w:pPr>
              <w:jc w:val="center"/>
              <w:rPr>
                <w:color w:val="7F7F7F" w:themeColor="text1" w:themeTint="80"/>
              </w:rPr>
            </w:pPr>
            <w:r w:rsidRPr="00F8467F">
              <w:rPr>
                <w:color w:val="7F7F7F" w:themeColor="text1" w:themeTint="80"/>
              </w:rPr>
              <w:t>Lauks tiek automātiski aizpildīts</w:t>
            </w:r>
          </w:p>
          <w:p w14:paraId="199CBB9A" w14:textId="77777777" w:rsidR="00720CD4" w:rsidRPr="00BB6F44" w:rsidRDefault="00720CD4" w:rsidP="00720CD4">
            <w:pPr>
              <w:jc w:val="center"/>
              <w:rPr>
                <w:i/>
                <w:color w:val="0000FF"/>
                <w:highlight w:val="yellow"/>
              </w:rPr>
            </w:pPr>
          </w:p>
        </w:tc>
      </w:tr>
      <w:bookmarkEnd w:id="2"/>
    </w:tbl>
    <w:p w14:paraId="5A51A346" w14:textId="23BEA67C" w:rsidR="00B16AE1" w:rsidRPr="007417C3" w:rsidRDefault="00B16AE1" w:rsidP="00F03616">
      <w:pPr>
        <w:pStyle w:val="NormalWeb"/>
        <w:spacing w:before="0" w:beforeAutospacing="0" w:after="0" w:afterAutospacing="0"/>
        <w:jc w:val="both"/>
        <w:rPr>
          <w:color w:val="00B0F0"/>
          <w:sz w:val="28"/>
          <w:szCs w:val="28"/>
          <w:highlight w:val="yellow"/>
        </w:rPr>
      </w:pPr>
    </w:p>
    <w:p w14:paraId="7358A9F9" w14:textId="4911B2E6" w:rsidR="004E41C8" w:rsidRPr="00F745B9" w:rsidRDefault="00F82D88" w:rsidP="008747AC">
      <w:pPr>
        <w:pStyle w:val="NormalWeb"/>
        <w:numPr>
          <w:ilvl w:val="1"/>
          <w:numId w:val="18"/>
        </w:numPr>
        <w:spacing w:before="0" w:beforeAutospacing="0" w:after="0" w:afterAutospacing="0"/>
        <w:ind w:left="709" w:hanging="709"/>
        <w:jc w:val="both"/>
        <w:rPr>
          <w:b/>
          <w:bCs/>
          <w:color w:val="000000" w:themeColor="text1"/>
          <w:sz w:val="28"/>
          <w:szCs w:val="28"/>
        </w:rPr>
      </w:pPr>
      <w:r w:rsidRPr="00F745B9">
        <w:rPr>
          <w:b/>
          <w:bCs/>
          <w:color w:val="000000" w:themeColor="text1"/>
          <w:sz w:val="28"/>
          <w:szCs w:val="28"/>
        </w:rPr>
        <w:t>Mērķa grupas apraksts</w:t>
      </w:r>
    </w:p>
    <w:p w14:paraId="54CCCC33" w14:textId="2F1CB061" w:rsidR="00F82D88" w:rsidRPr="00BB6F44" w:rsidRDefault="00F82D88" w:rsidP="00F82D88">
      <w:pPr>
        <w:pStyle w:val="NormalWeb"/>
        <w:spacing w:before="0" w:beforeAutospacing="0" w:after="0" w:afterAutospacing="0"/>
        <w:jc w:val="both"/>
        <w:rPr>
          <w:b/>
          <w:bCs/>
          <w:color w:val="000000" w:themeColor="text1"/>
          <w:sz w:val="28"/>
          <w:szCs w:val="28"/>
          <w:highlight w:val="yellow"/>
        </w:rPr>
      </w:pPr>
    </w:p>
    <w:p w14:paraId="2061E428" w14:textId="73D203A9" w:rsidR="00F82D88" w:rsidRPr="00766C8C" w:rsidRDefault="00F82D88" w:rsidP="00F82D88">
      <w:pPr>
        <w:jc w:val="both"/>
        <w:rPr>
          <w:i/>
          <w:iCs/>
          <w:color w:val="0000FF"/>
        </w:rPr>
      </w:pPr>
      <w:r w:rsidRPr="00766C8C">
        <w:rPr>
          <w:i/>
          <w:iCs/>
          <w:color w:val="0000FF"/>
        </w:rPr>
        <w:t>Šajā sadaļā projekta iesniedzējs:</w:t>
      </w:r>
    </w:p>
    <w:p w14:paraId="5AE35697" w14:textId="77777777" w:rsidR="00F82D88" w:rsidRPr="00766C8C" w:rsidRDefault="00F82D88" w:rsidP="00F82D88">
      <w:pPr>
        <w:jc w:val="both"/>
        <w:rPr>
          <w:i/>
          <w:iCs/>
          <w:color w:val="0000FF"/>
        </w:rPr>
      </w:pPr>
    </w:p>
    <w:p w14:paraId="4D80DAD3" w14:textId="04D89C30" w:rsidR="00F82D88" w:rsidRPr="00766C8C" w:rsidRDefault="00F82D88" w:rsidP="008747AC">
      <w:pPr>
        <w:pStyle w:val="ListParagraph"/>
        <w:numPr>
          <w:ilvl w:val="0"/>
          <w:numId w:val="24"/>
        </w:numPr>
        <w:ind w:left="709" w:hanging="283"/>
        <w:rPr>
          <w:rFonts w:ascii="Times New Roman" w:hAnsi="Times New Roman"/>
          <w:i/>
          <w:iCs/>
          <w:color w:val="0000FF"/>
          <w:sz w:val="24"/>
          <w:szCs w:val="24"/>
        </w:rPr>
      </w:pPr>
      <w:r w:rsidRPr="00766C8C">
        <w:rPr>
          <w:rFonts w:ascii="Times New Roman" w:hAnsi="Times New Roman"/>
          <w:i/>
          <w:iCs/>
          <w:color w:val="0000FF"/>
          <w:sz w:val="24"/>
          <w:szCs w:val="24"/>
        </w:rPr>
        <w:t xml:space="preserve">apraksta projekta mērķa grupu, uz kuru attieksies projekta darbības un kuru tieši ietekmēs projekta rezultāti; </w:t>
      </w:r>
    </w:p>
    <w:p w14:paraId="07813097" w14:textId="47CF1523" w:rsidR="00F82D88" w:rsidRPr="00766C8C" w:rsidRDefault="00963C45" w:rsidP="008747AC">
      <w:pPr>
        <w:pStyle w:val="ListParagraph"/>
        <w:numPr>
          <w:ilvl w:val="0"/>
          <w:numId w:val="24"/>
        </w:numPr>
        <w:ind w:left="709" w:hanging="283"/>
        <w:rPr>
          <w:rFonts w:ascii="Times New Roman" w:hAnsi="Times New Roman"/>
          <w:i/>
          <w:iCs/>
          <w:color w:val="0000FF"/>
          <w:sz w:val="24"/>
          <w:szCs w:val="24"/>
        </w:rPr>
      </w:pPr>
      <w:r w:rsidRPr="00766C8C">
        <w:rPr>
          <w:rFonts w:ascii="Times New Roman" w:hAnsi="Times New Roman"/>
          <w:i/>
          <w:iCs/>
          <w:color w:val="0000FF"/>
          <w:sz w:val="24"/>
          <w:szCs w:val="24"/>
        </w:rPr>
        <w:t xml:space="preserve">apraksta </w:t>
      </w:r>
      <w:r w:rsidR="00F82D88" w:rsidRPr="00766C8C">
        <w:rPr>
          <w:rFonts w:ascii="Times New Roman" w:hAnsi="Times New Roman"/>
          <w:i/>
          <w:iCs/>
          <w:color w:val="0000FF"/>
          <w:sz w:val="24"/>
          <w:szCs w:val="24"/>
        </w:rPr>
        <w:t>mērķa grupas problēmu</w:t>
      </w:r>
      <w:r w:rsidRPr="00766C8C">
        <w:rPr>
          <w:rFonts w:ascii="Times New Roman" w:hAnsi="Times New Roman"/>
          <w:i/>
          <w:iCs/>
          <w:color w:val="0000FF"/>
          <w:sz w:val="24"/>
          <w:szCs w:val="24"/>
        </w:rPr>
        <w:t xml:space="preserve"> un tās vajadzības</w:t>
      </w:r>
      <w:r w:rsidR="00F82D88" w:rsidRPr="00766C8C">
        <w:rPr>
          <w:rFonts w:ascii="Times New Roman" w:hAnsi="Times New Roman"/>
          <w:i/>
          <w:iCs/>
          <w:color w:val="0000FF"/>
          <w:sz w:val="24"/>
          <w:szCs w:val="24"/>
        </w:rPr>
        <w:t>;</w:t>
      </w:r>
    </w:p>
    <w:p w14:paraId="61C14516" w14:textId="1AE6B048" w:rsidR="00F82D88" w:rsidRPr="00766C8C" w:rsidRDefault="00F82D88" w:rsidP="008747AC">
      <w:pPr>
        <w:pStyle w:val="ListParagraph"/>
        <w:numPr>
          <w:ilvl w:val="0"/>
          <w:numId w:val="24"/>
        </w:numPr>
        <w:ind w:left="709" w:hanging="283"/>
        <w:jc w:val="both"/>
        <w:rPr>
          <w:rFonts w:ascii="Times New Roman" w:hAnsi="Times New Roman"/>
          <w:i/>
          <w:iCs/>
          <w:color w:val="0000FF"/>
          <w:sz w:val="24"/>
          <w:szCs w:val="24"/>
        </w:rPr>
      </w:pPr>
      <w:r w:rsidRPr="00766C8C">
        <w:rPr>
          <w:rFonts w:ascii="Times New Roman" w:hAnsi="Times New Roman"/>
          <w:i/>
          <w:iCs/>
          <w:color w:val="0000FF"/>
          <w:sz w:val="24"/>
          <w:szCs w:val="24"/>
        </w:rPr>
        <w:t>apraksta, kā projekta ietvaros paredzēts risināt identificēto problēmu un kāpēc projektā plānotās  darbības spēs visefektīvāk atrisināt mērķa grupas problēmu</w:t>
      </w:r>
      <w:r w:rsidR="00963C45" w:rsidRPr="00766C8C">
        <w:rPr>
          <w:rFonts w:ascii="Times New Roman" w:hAnsi="Times New Roman"/>
          <w:i/>
          <w:iCs/>
          <w:color w:val="0000FF"/>
          <w:sz w:val="24"/>
          <w:szCs w:val="24"/>
        </w:rPr>
        <w:t>, t.i. p</w:t>
      </w:r>
      <w:r w:rsidRPr="00766C8C">
        <w:rPr>
          <w:rFonts w:ascii="Times New Roman" w:hAnsi="Times New Roman"/>
          <w:i/>
          <w:iCs/>
          <w:color w:val="0000FF"/>
          <w:sz w:val="24"/>
          <w:szCs w:val="24"/>
        </w:rPr>
        <w:t>amato projekta darbību saistību ar mērķa grupas vajadzībām</w:t>
      </w:r>
      <w:r w:rsidR="00B07A8E">
        <w:rPr>
          <w:rFonts w:ascii="Times New Roman" w:hAnsi="Times New Roman"/>
          <w:i/>
          <w:iCs/>
          <w:color w:val="0000FF"/>
          <w:sz w:val="24"/>
          <w:szCs w:val="24"/>
        </w:rPr>
        <w:t>.</w:t>
      </w:r>
    </w:p>
    <w:p w14:paraId="1ED46548" w14:textId="7A626AC1" w:rsidR="00F82D88" w:rsidRPr="00766C8C" w:rsidRDefault="00F82D88" w:rsidP="00F82D88">
      <w:pPr>
        <w:pStyle w:val="NormalWeb"/>
        <w:spacing w:after="0" w:afterAutospacing="0"/>
        <w:ind w:left="426" w:hanging="284"/>
        <w:jc w:val="both"/>
        <w:rPr>
          <w:b/>
          <w:bCs/>
          <w:i/>
          <w:iCs/>
          <w:color w:val="0000FF"/>
        </w:rPr>
      </w:pPr>
      <w:r w:rsidRPr="00766C8C">
        <w:rPr>
          <w:b/>
          <w:bCs/>
          <w:i/>
          <w:iCs/>
          <w:color w:val="0000FF"/>
        </w:rPr>
        <w:t xml:space="preserve">!  Atlasē tiek atbalstīts projekts, kurā </w:t>
      </w:r>
      <w:r w:rsidRPr="00766C8C">
        <w:rPr>
          <w:i/>
          <w:iCs/>
          <w:color w:val="0000FF"/>
        </w:rPr>
        <w:t xml:space="preserve">mērķa grupa atbilst Pasākuma mērķa grupai, kas noteikta MK noteikumu </w:t>
      </w:r>
      <w:r w:rsidR="00395388" w:rsidRPr="00766C8C">
        <w:rPr>
          <w:i/>
          <w:iCs/>
          <w:color w:val="0000FF"/>
        </w:rPr>
        <w:t>3</w:t>
      </w:r>
      <w:r w:rsidRPr="00766C8C">
        <w:rPr>
          <w:i/>
          <w:iCs/>
          <w:color w:val="0000FF"/>
        </w:rPr>
        <w:t>.punktā –</w:t>
      </w:r>
      <w:r w:rsidRPr="00766C8C">
        <w:t xml:space="preserve"> </w:t>
      </w:r>
      <w:r w:rsidR="000A120F" w:rsidRPr="00766C8C">
        <w:rPr>
          <w:i/>
          <w:iCs/>
          <w:color w:val="0000FF"/>
        </w:rPr>
        <w:t>profesionālās izglītības iestādes, to izglītojamie, absolventi - jaunie profesionāļi vecumā līdz 25 gadiem un pedagogi.</w:t>
      </w:r>
      <w:r w:rsidRPr="00766C8C">
        <w:rPr>
          <w:i/>
          <w:iCs/>
          <w:color w:val="0000FF"/>
        </w:rPr>
        <w:t xml:space="preserve"> </w:t>
      </w:r>
    </w:p>
    <w:p w14:paraId="797FF2FB" w14:textId="77777777" w:rsidR="00F82D88" w:rsidRPr="00766C8C" w:rsidRDefault="00F82D88" w:rsidP="00F82D88">
      <w:pPr>
        <w:pStyle w:val="NormalWeb"/>
        <w:spacing w:before="0" w:beforeAutospacing="0" w:after="0" w:afterAutospacing="0"/>
        <w:jc w:val="both"/>
        <w:rPr>
          <w:b/>
          <w:bCs/>
          <w:color w:val="000000" w:themeColor="text1"/>
          <w:sz w:val="28"/>
          <w:szCs w:val="28"/>
        </w:rPr>
      </w:pPr>
    </w:p>
    <w:p w14:paraId="5D052C9A" w14:textId="008461AD" w:rsidR="00B16AE1" w:rsidRPr="00CE1500" w:rsidRDefault="00AC5142" w:rsidP="008747AC">
      <w:pPr>
        <w:pStyle w:val="Heading3"/>
        <w:numPr>
          <w:ilvl w:val="0"/>
          <w:numId w:val="18"/>
        </w:numPr>
        <w:spacing w:after="0" w:afterAutospacing="0"/>
        <w:rPr>
          <w:rFonts w:eastAsia="Times New Roman"/>
          <w:sz w:val="28"/>
          <w:szCs w:val="28"/>
        </w:rPr>
      </w:pPr>
      <w:r w:rsidRPr="00CE1500">
        <w:rPr>
          <w:rFonts w:eastAsia="Times New Roman"/>
          <w:sz w:val="28"/>
          <w:szCs w:val="28"/>
        </w:rPr>
        <w:lastRenderedPageBreak/>
        <w:t>Projekta īstenošana un vadība</w:t>
      </w:r>
    </w:p>
    <w:p w14:paraId="1D6AC3EA" w14:textId="48370AD5" w:rsidR="009E54D4" w:rsidRPr="00CE1500" w:rsidRDefault="00AC5142" w:rsidP="00F03616">
      <w:pPr>
        <w:pStyle w:val="Heading3"/>
        <w:spacing w:before="0" w:beforeAutospacing="0" w:after="0" w:afterAutospacing="0"/>
        <w:jc w:val="both"/>
        <w:rPr>
          <w:rFonts w:eastAsia="Times New Roman"/>
          <w:sz w:val="28"/>
          <w:szCs w:val="28"/>
        </w:rPr>
      </w:pPr>
      <w:r w:rsidRPr="00CE1500">
        <w:rPr>
          <w:rFonts w:eastAsia="Times New Roman"/>
          <w:sz w:val="28"/>
          <w:szCs w:val="28"/>
        </w:rPr>
        <w:t xml:space="preserve">2.1. </w:t>
      </w:r>
      <w:r w:rsidR="00255E46" w:rsidRPr="00CE1500">
        <w:rPr>
          <w:rFonts w:eastAsia="Times New Roman"/>
          <w:sz w:val="28"/>
          <w:szCs w:val="28"/>
        </w:rPr>
        <w:t>Projekta administrēšanas kapacitāte</w:t>
      </w:r>
    </w:p>
    <w:p w14:paraId="176EDBEA" w14:textId="77777777" w:rsidR="00315C34" w:rsidRPr="00CE1500" w:rsidRDefault="00315C34"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6529"/>
        <w:gridCol w:w="3098"/>
      </w:tblGrid>
      <w:tr w:rsidR="00720CD4" w:rsidRPr="007417C3" w14:paraId="1E42D5A7" w14:textId="77777777" w:rsidTr="00B367DD">
        <w:tc>
          <w:tcPr>
            <w:tcW w:w="5524" w:type="dxa"/>
          </w:tcPr>
          <w:p w14:paraId="5234CBEC" w14:textId="4329BFBD" w:rsidR="00720CD4" w:rsidRPr="00BB6F44" w:rsidRDefault="00720CD4" w:rsidP="00255E46">
            <w:pPr>
              <w:pStyle w:val="NormalWeb"/>
              <w:spacing w:before="0" w:beforeAutospacing="0" w:after="0" w:afterAutospacing="0"/>
              <w:jc w:val="center"/>
              <w:rPr>
                <w:rFonts w:eastAsia="Times New Roman"/>
                <w:b/>
                <w:bCs/>
                <w:highlight w:val="yellow"/>
              </w:rPr>
            </w:pPr>
            <w:r w:rsidRPr="00E8535F">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8"/>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4103" w:type="dxa"/>
            <w:vAlign w:val="center"/>
          </w:tcPr>
          <w:p w14:paraId="601F7FDD" w14:textId="11A2C445" w:rsidR="00720CD4" w:rsidRPr="00CE1500" w:rsidRDefault="00720CD4" w:rsidP="00B93B92">
            <w:pPr>
              <w:jc w:val="center"/>
              <w:rPr>
                <w:rFonts w:eastAsia="Times New Roman"/>
                <w:b/>
                <w:bCs/>
              </w:rPr>
            </w:pPr>
            <w:r w:rsidRPr="00CE1500">
              <w:rPr>
                <w:color w:val="7F7F7F" w:themeColor="text1" w:themeTint="80"/>
              </w:rPr>
              <w:t>Pievieno amatu.</w:t>
            </w:r>
          </w:p>
          <w:p w14:paraId="4E7FF766" w14:textId="33792F35" w:rsidR="00720CD4" w:rsidRPr="00BB6F44" w:rsidRDefault="00720CD4" w:rsidP="00B93B92">
            <w:pPr>
              <w:pStyle w:val="NormalWeb"/>
              <w:spacing w:before="0" w:beforeAutospacing="0" w:after="0" w:afterAutospacing="0"/>
              <w:jc w:val="center"/>
              <w:rPr>
                <w:rFonts w:eastAsia="Times New Roman"/>
                <w:b/>
                <w:bCs/>
                <w:highlight w:val="yellow"/>
              </w:rPr>
            </w:pPr>
            <w:r w:rsidRPr="00CE1500">
              <w:rPr>
                <w:color w:val="0000FF"/>
              </w:rPr>
              <w:t>Var pievienot vairākus amatus, katram izveidojot atsevišķu tabulu.</w:t>
            </w:r>
          </w:p>
        </w:tc>
      </w:tr>
    </w:tbl>
    <w:p w14:paraId="5C830E6F" w14:textId="06060160" w:rsidR="00720CD4" w:rsidRPr="00BB6F44" w:rsidRDefault="00720CD4" w:rsidP="00F03616">
      <w:pPr>
        <w:pStyle w:val="NormalWeb"/>
        <w:spacing w:before="0" w:beforeAutospacing="0" w:after="0" w:afterAutospacing="0"/>
        <w:jc w:val="both"/>
        <w:rPr>
          <w:rFonts w:eastAsia="Times New Roman"/>
          <w:b/>
          <w:bCs/>
          <w:highlight w:val="yellow"/>
        </w:rPr>
      </w:pPr>
    </w:p>
    <w:tbl>
      <w:tblPr>
        <w:tblStyle w:val="TableGrid"/>
        <w:tblW w:w="0" w:type="auto"/>
        <w:tblLook w:val="04A0" w:firstRow="1" w:lastRow="0" w:firstColumn="1" w:lastColumn="0" w:noHBand="0" w:noVBand="1"/>
      </w:tblPr>
      <w:tblGrid>
        <w:gridCol w:w="5382"/>
        <w:gridCol w:w="4245"/>
      </w:tblGrid>
      <w:tr w:rsidR="00720CD4" w:rsidRPr="007417C3" w14:paraId="255A2E9F" w14:textId="77777777" w:rsidTr="00052C66">
        <w:tc>
          <w:tcPr>
            <w:tcW w:w="5382" w:type="dxa"/>
            <w:vMerge w:val="restart"/>
          </w:tcPr>
          <w:p w14:paraId="35227582" w14:textId="1D02406F" w:rsidR="00720CD4" w:rsidRPr="00BB6F44" w:rsidRDefault="00B93B92" w:rsidP="00B93B92">
            <w:pPr>
              <w:pStyle w:val="NormalWeb"/>
              <w:spacing w:before="0" w:beforeAutospacing="0" w:after="0" w:afterAutospacing="0"/>
              <w:jc w:val="center"/>
              <w:rPr>
                <w:noProof/>
                <w:highlight w:val="yellow"/>
              </w:rPr>
            </w:pPr>
            <w:r w:rsidRPr="00E8535F">
              <w:rPr>
                <w:noProof/>
              </w:rPr>
              <w:drawing>
                <wp:inline distT="0" distB="0" distL="0" distR="0" wp14:anchorId="263FA222" wp14:editId="218E57DA">
                  <wp:extent cx="2943225" cy="4336516"/>
                  <wp:effectExtent l="0" t="0" r="0" b="698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19"/>
                          <a:srcRect l="9496" t="5007" r="9825" b="5435"/>
                          <a:stretch/>
                        </pic:blipFill>
                        <pic:spPr bwMode="auto">
                          <a:xfrm>
                            <a:off x="0" y="0"/>
                            <a:ext cx="2944281" cy="4338072"/>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5B651CCF" w:rsidR="00720CD4" w:rsidRPr="00BB6F44" w:rsidRDefault="00720CD4" w:rsidP="00B93B92">
            <w:pPr>
              <w:pStyle w:val="NormalWeb"/>
              <w:spacing w:before="0" w:beforeAutospacing="0" w:after="0" w:afterAutospacing="0"/>
              <w:jc w:val="center"/>
              <w:rPr>
                <w:rFonts w:eastAsia="Times New Roman"/>
                <w:b/>
                <w:bCs/>
                <w:highlight w:val="yellow"/>
              </w:rPr>
            </w:pPr>
          </w:p>
        </w:tc>
        <w:tc>
          <w:tcPr>
            <w:tcW w:w="4245" w:type="dxa"/>
          </w:tcPr>
          <w:p w14:paraId="614CD0E6" w14:textId="77777777" w:rsidR="00720CD4" w:rsidRPr="00D57FF1" w:rsidRDefault="00720CD4" w:rsidP="00B93B92">
            <w:pPr>
              <w:pStyle w:val="NormalWeb"/>
              <w:spacing w:before="0" w:beforeAutospacing="0" w:after="0" w:afterAutospacing="0"/>
              <w:jc w:val="both"/>
              <w:rPr>
                <w:color w:val="7F7F7F" w:themeColor="text1" w:themeTint="80"/>
              </w:rPr>
            </w:pPr>
            <w:r w:rsidRPr="00D57FF1">
              <w:rPr>
                <w:rFonts w:eastAsia="Times New Roman"/>
                <w:b/>
                <w:bCs/>
              </w:rPr>
              <w:t>Amata nosaukums</w:t>
            </w:r>
            <w:r w:rsidRPr="00D57FF1">
              <w:rPr>
                <w:color w:val="7F7F7F" w:themeColor="text1" w:themeTint="80"/>
              </w:rPr>
              <w:t xml:space="preserve"> </w:t>
            </w:r>
          </w:p>
          <w:p w14:paraId="351FEDDF" w14:textId="77777777" w:rsidR="00B93B92" w:rsidRPr="00D57FF1" w:rsidRDefault="00B93B92" w:rsidP="00B93B92">
            <w:pPr>
              <w:pStyle w:val="NormalWeb"/>
              <w:spacing w:before="0" w:beforeAutospacing="0" w:after="0" w:afterAutospacing="0"/>
              <w:jc w:val="both"/>
              <w:rPr>
                <w:rFonts w:eastAsia="Times New Roman"/>
                <w:b/>
                <w:bCs/>
              </w:rPr>
            </w:pPr>
            <w:r w:rsidRPr="00D57FF1">
              <w:rPr>
                <w:color w:val="7F7F7F" w:themeColor="text1" w:themeTint="80"/>
              </w:rPr>
              <w:t>Ievada informāciju</w:t>
            </w:r>
            <w:r w:rsidRPr="00D57FF1">
              <w:rPr>
                <w:rFonts w:eastAsia="Times New Roman"/>
                <w:b/>
                <w:bCs/>
              </w:rPr>
              <w:t xml:space="preserve"> </w:t>
            </w:r>
          </w:p>
          <w:p w14:paraId="29E3DB20" w14:textId="5C6F378D" w:rsidR="00720CD4" w:rsidRPr="00D57FF1" w:rsidRDefault="00B93B92" w:rsidP="00B93B92">
            <w:pPr>
              <w:pStyle w:val="NormalWeb"/>
              <w:spacing w:before="0" w:beforeAutospacing="0" w:after="0" w:afterAutospacing="0"/>
              <w:jc w:val="both"/>
              <w:rPr>
                <w:color w:val="7F7F7F" w:themeColor="text1" w:themeTint="80"/>
              </w:rPr>
            </w:pPr>
            <w:r w:rsidRPr="00D57FF1">
              <w:rPr>
                <w:color w:val="0000FF"/>
              </w:rPr>
              <w:t>Norāda</w:t>
            </w:r>
            <w:r w:rsidR="00720CD4" w:rsidRPr="00D57FF1">
              <w:rPr>
                <w:color w:val="0000FF"/>
              </w:rPr>
              <w:t xml:space="preserve"> amata nosaukumu</w:t>
            </w:r>
          </w:p>
        </w:tc>
      </w:tr>
      <w:tr w:rsidR="00720CD4" w:rsidRPr="007417C3" w14:paraId="705810EF" w14:textId="77777777" w:rsidTr="00052C66">
        <w:tc>
          <w:tcPr>
            <w:tcW w:w="5382" w:type="dxa"/>
            <w:vMerge/>
          </w:tcPr>
          <w:p w14:paraId="5AEC4F93" w14:textId="77777777" w:rsidR="00720CD4" w:rsidRPr="00BB6F44" w:rsidRDefault="00720CD4" w:rsidP="00720CD4">
            <w:pPr>
              <w:pStyle w:val="NormalWeb"/>
              <w:spacing w:before="0" w:beforeAutospacing="0" w:after="0" w:afterAutospacing="0"/>
              <w:jc w:val="both"/>
              <w:rPr>
                <w:rFonts w:eastAsia="Times New Roman"/>
                <w:b/>
                <w:bCs/>
                <w:highlight w:val="yellow"/>
              </w:rPr>
            </w:pPr>
          </w:p>
        </w:tc>
        <w:tc>
          <w:tcPr>
            <w:tcW w:w="4245" w:type="dxa"/>
          </w:tcPr>
          <w:p w14:paraId="03AB62B3" w14:textId="77777777" w:rsidR="00720CD4" w:rsidRPr="00D57FF1" w:rsidRDefault="00720CD4" w:rsidP="00B93B92">
            <w:pPr>
              <w:pStyle w:val="NormalWeb"/>
              <w:spacing w:before="0" w:beforeAutospacing="0" w:after="0" w:afterAutospacing="0"/>
              <w:jc w:val="both"/>
              <w:rPr>
                <w:rFonts w:eastAsia="Times New Roman"/>
                <w:b/>
                <w:bCs/>
              </w:rPr>
            </w:pPr>
            <w:r w:rsidRPr="00D57FF1">
              <w:rPr>
                <w:rFonts w:eastAsia="Times New Roman"/>
                <w:b/>
                <w:bCs/>
              </w:rPr>
              <w:t>Personāla veids</w:t>
            </w:r>
          </w:p>
          <w:p w14:paraId="60F627D8" w14:textId="38DD3311" w:rsidR="00720CD4" w:rsidRPr="00D57FF1" w:rsidRDefault="00720CD4" w:rsidP="00B93B92">
            <w:pPr>
              <w:pStyle w:val="NormalWeb"/>
              <w:spacing w:before="0" w:beforeAutospacing="0" w:after="0" w:afterAutospacing="0"/>
              <w:jc w:val="both"/>
              <w:rPr>
                <w:color w:val="7F7F7F" w:themeColor="text1" w:themeTint="80"/>
              </w:rPr>
            </w:pPr>
            <w:r w:rsidRPr="00D57FF1">
              <w:rPr>
                <w:color w:val="7F7F7F" w:themeColor="text1" w:themeTint="80"/>
              </w:rPr>
              <w:t xml:space="preserve">Izvēlnē atzīmē atbilstošo: </w:t>
            </w:r>
          </w:p>
          <w:p w14:paraId="5E6379DC" w14:textId="77777777" w:rsidR="00720CD4" w:rsidRPr="00D57FF1" w:rsidRDefault="00720CD4" w:rsidP="00050C4A">
            <w:pPr>
              <w:pStyle w:val="NormalWeb"/>
              <w:numPr>
                <w:ilvl w:val="0"/>
                <w:numId w:val="6"/>
              </w:numPr>
              <w:spacing w:before="0" w:beforeAutospacing="0" w:after="0" w:afterAutospacing="0"/>
              <w:ind w:left="456"/>
              <w:jc w:val="both"/>
              <w:rPr>
                <w:color w:val="7F7F7F" w:themeColor="text1" w:themeTint="80"/>
              </w:rPr>
            </w:pPr>
            <w:r w:rsidRPr="00D57FF1">
              <w:rPr>
                <w:color w:val="7F7F7F" w:themeColor="text1" w:themeTint="80"/>
              </w:rPr>
              <w:t xml:space="preserve">īstenošanas </w:t>
            </w:r>
          </w:p>
          <w:p w14:paraId="36B59D15" w14:textId="10D373D5" w:rsidR="00720CD4" w:rsidRPr="00D57FF1" w:rsidRDefault="00720CD4" w:rsidP="00050C4A">
            <w:pPr>
              <w:pStyle w:val="NormalWeb"/>
              <w:numPr>
                <w:ilvl w:val="0"/>
                <w:numId w:val="6"/>
              </w:numPr>
              <w:spacing w:before="0" w:beforeAutospacing="0" w:after="0" w:afterAutospacing="0"/>
              <w:ind w:left="456"/>
              <w:jc w:val="both"/>
              <w:rPr>
                <w:color w:val="7F7F7F" w:themeColor="text1" w:themeTint="80"/>
              </w:rPr>
            </w:pPr>
            <w:r w:rsidRPr="00D57FF1">
              <w:rPr>
                <w:color w:val="7F7F7F" w:themeColor="text1" w:themeTint="80"/>
              </w:rPr>
              <w:t xml:space="preserve">vadības </w:t>
            </w:r>
          </w:p>
        </w:tc>
      </w:tr>
      <w:tr w:rsidR="00720CD4" w:rsidRPr="007417C3" w14:paraId="2D29F104" w14:textId="77777777" w:rsidTr="00052C66">
        <w:tc>
          <w:tcPr>
            <w:tcW w:w="5382" w:type="dxa"/>
            <w:vMerge/>
          </w:tcPr>
          <w:p w14:paraId="198F00A5" w14:textId="77777777" w:rsidR="00720CD4" w:rsidRPr="00BB6F44" w:rsidRDefault="00720CD4" w:rsidP="00720CD4">
            <w:pPr>
              <w:pStyle w:val="NormalWeb"/>
              <w:spacing w:before="0" w:beforeAutospacing="0" w:after="0" w:afterAutospacing="0"/>
              <w:jc w:val="both"/>
              <w:rPr>
                <w:rFonts w:eastAsia="Times New Roman"/>
                <w:b/>
                <w:bCs/>
                <w:highlight w:val="yellow"/>
              </w:rPr>
            </w:pPr>
          </w:p>
        </w:tc>
        <w:tc>
          <w:tcPr>
            <w:tcW w:w="4245" w:type="dxa"/>
          </w:tcPr>
          <w:p w14:paraId="1DEA59FE" w14:textId="77777777" w:rsidR="00720CD4" w:rsidRPr="00D57FF1" w:rsidRDefault="00720CD4" w:rsidP="00B93B92">
            <w:pPr>
              <w:pStyle w:val="NormalWeb"/>
              <w:spacing w:before="0" w:beforeAutospacing="0" w:after="0" w:afterAutospacing="0"/>
              <w:jc w:val="both"/>
              <w:rPr>
                <w:rFonts w:eastAsia="Times New Roman"/>
                <w:b/>
                <w:bCs/>
              </w:rPr>
            </w:pPr>
            <w:r w:rsidRPr="00D57FF1">
              <w:rPr>
                <w:rFonts w:eastAsia="Times New Roman"/>
                <w:b/>
                <w:bCs/>
              </w:rPr>
              <w:t>Vai projektā paredzētas atlīdzības izmaksas projekta vadībai?</w:t>
            </w:r>
          </w:p>
          <w:p w14:paraId="1E18816D" w14:textId="428B312D" w:rsidR="00720CD4" w:rsidRPr="00D57FF1" w:rsidRDefault="00720CD4" w:rsidP="00B93B92">
            <w:pPr>
              <w:pStyle w:val="NormalWeb"/>
              <w:spacing w:before="0" w:beforeAutospacing="0" w:after="0" w:afterAutospacing="0"/>
              <w:jc w:val="both"/>
              <w:rPr>
                <w:color w:val="7F7F7F" w:themeColor="text1" w:themeTint="80"/>
              </w:rPr>
            </w:pPr>
            <w:r w:rsidRPr="00D57FF1">
              <w:rPr>
                <w:color w:val="7F7F7F" w:themeColor="text1" w:themeTint="80"/>
              </w:rPr>
              <w:t>Izvēlnē atzīmē atbilstošo</w:t>
            </w:r>
          </w:p>
        </w:tc>
      </w:tr>
      <w:tr w:rsidR="00720CD4" w:rsidRPr="007417C3" w14:paraId="1125C87A" w14:textId="77777777" w:rsidTr="00052C66">
        <w:tc>
          <w:tcPr>
            <w:tcW w:w="5382" w:type="dxa"/>
            <w:vMerge/>
          </w:tcPr>
          <w:p w14:paraId="2F261E4B" w14:textId="77777777" w:rsidR="00720CD4" w:rsidRPr="00BB6F44" w:rsidRDefault="00720CD4" w:rsidP="00720CD4">
            <w:pPr>
              <w:pStyle w:val="NormalWeb"/>
              <w:spacing w:before="0" w:beforeAutospacing="0" w:after="0" w:afterAutospacing="0"/>
              <w:jc w:val="both"/>
              <w:rPr>
                <w:rFonts w:eastAsia="Times New Roman"/>
                <w:b/>
                <w:bCs/>
                <w:highlight w:val="yellow"/>
              </w:rPr>
            </w:pPr>
          </w:p>
        </w:tc>
        <w:tc>
          <w:tcPr>
            <w:tcW w:w="4245" w:type="dxa"/>
          </w:tcPr>
          <w:p w14:paraId="70EA6542" w14:textId="77777777" w:rsidR="00720CD4" w:rsidRPr="00D57FF1" w:rsidRDefault="00720CD4" w:rsidP="00B93B92">
            <w:pPr>
              <w:pStyle w:val="NormalWeb"/>
              <w:spacing w:before="0" w:beforeAutospacing="0" w:after="0" w:afterAutospacing="0"/>
              <w:jc w:val="both"/>
              <w:rPr>
                <w:rFonts w:eastAsia="Times New Roman"/>
                <w:b/>
                <w:bCs/>
              </w:rPr>
            </w:pPr>
            <w:r w:rsidRPr="00D57FF1">
              <w:rPr>
                <w:rFonts w:eastAsia="Times New Roman"/>
                <w:b/>
                <w:bCs/>
              </w:rPr>
              <w:t>Līguma veids</w:t>
            </w:r>
          </w:p>
          <w:p w14:paraId="6B3B93FA" w14:textId="77777777" w:rsidR="00720CD4" w:rsidRPr="00D57FF1" w:rsidRDefault="00720CD4" w:rsidP="00B93B92">
            <w:pPr>
              <w:pStyle w:val="NormalWeb"/>
              <w:spacing w:before="0" w:beforeAutospacing="0" w:after="0" w:afterAutospacing="0"/>
              <w:jc w:val="both"/>
              <w:rPr>
                <w:color w:val="7F7F7F" w:themeColor="text1" w:themeTint="80"/>
              </w:rPr>
            </w:pPr>
            <w:r w:rsidRPr="00D57FF1">
              <w:rPr>
                <w:color w:val="7F7F7F" w:themeColor="text1" w:themeTint="80"/>
              </w:rPr>
              <w:t xml:space="preserve">Izvēlnē atzīmē atbilstošo: </w:t>
            </w:r>
          </w:p>
          <w:p w14:paraId="692B3168" w14:textId="77777777" w:rsidR="00B93B92" w:rsidRPr="00D57FF1" w:rsidRDefault="00720CD4" w:rsidP="00050C4A">
            <w:pPr>
              <w:pStyle w:val="NormalWeb"/>
              <w:numPr>
                <w:ilvl w:val="0"/>
                <w:numId w:val="7"/>
              </w:numPr>
              <w:spacing w:before="0" w:beforeAutospacing="0" w:after="0" w:afterAutospacing="0"/>
              <w:ind w:left="456" w:hanging="284"/>
              <w:jc w:val="both"/>
              <w:rPr>
                <w:color w:val="7F7F7F" w:themeColor="text1" w:themeTint="80"/>
              </w:rPr>
            </w:pPr>
            <w:r w:rsidRPr="00D57FF1">
              <w:rPr>
                <w:color w:val="7F7F7F" w:themeColor="text1" w:themeTint="80"/>
              </w:rPr>
              <w:t xml:space="preserve">uzņēmuma līgums </w:t>
            </w:r>
          </w:p>
          <w:p w14:paraId="6464FC09" w14:textId="2CFC613D" w:rsidR="00720CD4" w:rsidRPr="00D57FF1" w:rsidRDefault="00720CD4" w:rsidP="00050C4A">
            <w:pPr>
              <w:pStyle w:val="NormalWeb"/>
              <w:numPr>
                <w:ilvl w:val="0"/>
                <w:numId w:val="7"/>
              </w:numPr>
              <w:spacing w:before="0" w:beforeAutospacing="0" w:after="0" w:afterAutospacing="0"/>
              <w:ind w:left="456" w:hanging="284"/>
              <w:jc w:val="both"/>
              <w:rPr>
                <w:color w:val="7F7F7F" w:themeColor="text1" w:themeTint="80"/>
              </w:rPr>
            </w:pPr>
            <w:r w:rsidRPr="00D57FF1">
              <w:rPr>
                <w:color w:val="7F7F7F" w:themeColor="text1" w:themeTint="80"/>
              </w:rPr>
              <w:t>darba līgums</w:t>
            </w:r>
          </w:p>
        </w:tc>
      </w:tr>
      <w:tr w:rsidR="00720CD4" w:rsidRPr="007417C3" w14:paraId="6C7E74AF" w14:textId="77777777" w:rsidTr="00052C66">
        <w:tc>
          <w:tcPr>
            <w:tcW w:w="5382" w:type="dxa"/>
            <w:vMerge/>
          </w:tcPr>
          <w:p w14:paraId="4F30E01F" w14:textId="77777777" w:rsidR="00720CD4" w:rsidRPr="00BB6F44" w:rsidRDefault="00720CD4" w:rsidP="00720CD4">
            <w:pPr>
              <w:pStyle w:val="NormalWeb"/>
              <w:spacing w:before="0" w:beforeAutospacing="0" w:after="0" w:afterAutospacing="0"/>
              <w:jc w:val="both"/>
              <w:rPr>
                <w:rFonts w:eastAsia="Times New Roman"/>
                <w:b/>
                <w:bCs/>
                <w:highlight w:val="yellow"/>
              </w:rPr>
            </w:pPr>
          </w:p>
        </w:tc>
        <w:tc>
          <w:tcPr>
            <w:tcW w:w="4245" w:type="dxa"/>
          </w:tcPr>
          <w:p w14:paraId="51515C04" w14:textId="77777777" w:rsidR="00720CD4" w:rsidRPr="00D57FF1" w:rsidRDefault="00720CD4" w:rsidP="00B93B92">
            <w:pPr>
              <w:pStyle w:val="NormalWeb"/>
              <w:spacing w:before="0" w:beforeAutospacing="0" w:after="0" w:afterAutospacing="0"/>
              <w:jc w:val="both"/>
              <w:rPr>
                <w:rFonts w:eastAsia="Times New Roman"/>
                <w:b/>
                <w:bCs/>
              </w:rPr>
            </w:pPr>
            <w:r w:rsidRPr="00D57FF1">
              <w:rPr>
                <w:rFonts w:eastAsia="Times New Roman"/>
                <w:b/>
                <w:bCs/>
              </w:rPr>
              <w:t>Slodze</w:t>
            </w:r>
          </w:p>
          <w:p w14:paraId="3943DF71" w14:textId="77777777" w:rsidR="00720CD4" w:rsidRPr="00D57FF1" w:rsidRDefault="00720CD4" w:rsidP="00B93B92">
            <w:pPr>
              <w:pStyle w:val="NormalWeb"/>
              <w:spacing w:before="0" w:beforeAutospacing="0" w:after="0" w:afterAutospacing="0"/>
              <w:jc w:val="both"/>
              <w:rPr>
                <w:rFonts w:eastAsia="Times New Roman"/>
                <w:b/>
                <w:bCs/>
              </w:rPr>
            </w:pPr>
            <w:r w:rsidRPr="00D57FF1">
              <w:rPr>
                <w:color w:val="7F7F7F" w:themeColor="text1" w:themeTint="80"/>
              </w:rPr>
              <w:t>Ievada informāciju</w:t>
            </w:r>
            <w:r w:rsidRPr="00D57FF1">
              <w:rPr>
                <w:rFonts w:eastAsia="Times New Roman"/>
                <w:b/>
                <w:bCs/>
              </w:rPr>
              <w:t xml:space="preserve"> </w:t>
            </w:r>
          </w:p>
          <w:p w14:paraId="2112E240" w14:textId="5AF6F0C1" w:rsidR="00720CD4" w:rsidRPr="00D57FF1" w:rsidRDefault="00720CD4" w:rsidP="00B93B92">
            <w:pPr>
              <w:pStyle w:val="NormalWeb"/>
              <w:spacing w:before="0" w:beforeAutospacing="0" w:after="0" w:afterAutospacing="0"/>
              <w:jc w:val="both"/>
              <w:rPr>
                <w:color w:val="0000FF"/>
              </w:rPr>
            </w:pPr>
            <w:r w:rsidRPr="00D57FF1">
              <w:rPr>
                <w:color w:val="0000FF"/>
              </w:rPr>
              <w:t>Norāda amatā nodarbinātās personas slodzi projektā</w:t>
            </w:r>
          </w:p>
        </w:tc>
      </w:tr>
      <w:tr w:rsidR="00720CD4" w:rsidRPr="007417C3" w14:paraId="01D62293" w14:textId="77777777" w:rsidTr="00052C66">
        <w:tc>
          <w:tcPr>
            <w:tcW w:w="5382" w:type="dxa"/>
            <w:vMerge/>
          </w:tcPr>
          <w:p w14:paraId="358D097C" w14:textId="77777777" w:rsidR="00720CD4" w:rsidRPr="00BB6F44" w:rsidRDefault="00720CD4" w:rsidP="00720CD4">
            <w:pPr>
              <w:pStyle w:val="NormalWeb"/>
              <w:spacing w:before="0" w:beforeAutospacing="0" w:after="0" w:afterAutospacing="0"/>
              <w:jc w:val="both"/>
              <w:rPr>
                <w:rFonts w:eastAsia="Times New Roman"/>
                <w:b/>
                <w:bCs/>
                <w:highlight w:val="yellow"/>
              </w:rPr>
            </w:pPr>
          </w:p>
        </w:tc>
        <w:tc>
          <w:tcPr>
            <w:tcW w:w="4245" w:type="dxa"/>
          </w:tcPr>
          <w:p w14:paraId="547B118A" w14:textId="77777777" w:rsidR="00720CD4" w:rsidRPr="00D57FF1" w:rsidRDefault="00720CD4" w:rsidP="00B93B92">
            <w:pPr>
              <w:pStyle w:val="NormalWeb"/>
              <w:spacing w:before="0" w:beforeAutospacing="0" w:after="0" w:afterAutospacing="0"/>
              <w:jc w:val="both"/>
              <w:rPr>
                <w:rFonts w:eastAsia="Times New Roman"/>
                <w:b/>
                <w:bCs/>
              </w:rPr>
            </w:pPr>
            <w:r w:rsidRPr="00D57FF1">
              <w:rPr>
                <w:rFonts w:eastAsia="Times New Roman"/>
                <w:b/>
                <w:bCs/>
              </w:rPr>
              <w:t>Pienākumi</w:t>
            </w:r>
          </w:p>
          <w:p w14:paraId="105CD08C" w14:textId="77777777" w:rsidR="00720CD4" w:rsidRPr="00D57FF1" w:rsidRDefault="00720CD4" w:rsidP="00B93B92">
            <w:pPr>
              <w:pStyle w:val="NormalWeb"/>
              <w:spacing w:before="0" w:beforeAutospacing="0" w:after="0" w:afterAutospacing="0"/>
              <w:jc w:val="both"/>
              <w:rPr>
                <w:rFonts w:eastAsia="Times New Roman"/>
                <w:b/>
                <w:bCs/>
              </w:rPr>
            </w:pPr>
            <w:r w:rsidRPr="00D57FF1">
              <w:rPr>
                <w:color w:val="7F7F7F" w:themeColor="text1" w:themeTint="80"/>
              </w:rPr>
              <w:t>Ievada informāciju</w:t>
            </w:r>
            <w:r w:rsidRPr="00D57FF1">
              <w:rPr>
                <w:rFonts w:eastAsia="Times New Roman"/>
                <w:b/>
                <w:bCs/>
              </w:rPr>
              <w:t xml:space="preserve"> </w:t>
            </w:r>
          </w:p>
          <w:p w14:paraId="7EB1B0BC" w14:textId="41DDCD33" w:rsidR="00720CD4" w:rsidRPr="00D57FF1" w:rsidRDefault="00720CD4" w:rsidP="00B93B92">
            <w:pPr>
              <w:pStyle w:val="NormalWeb"/>
              <w:spacing w:before="0" w:beforeAutospacing="0" w:after="0" w:afterAutospacing="0"/>
              <w:jc w:val="both"/>
              <w:rPr>
                <w:rFonts w:eastAsia="Times New Roman"/>
                <w:b/>
                <w:bCs/>
              </w:rPr>
            </w:pPr>
            <w:r w:rsidRPr="00D57FF1">
              <w:rPr>
                <w:color w:val="0000FF"/>
              </w:rPr>
              <w:t xml:space="preserve">Norāda </w:t>
            </w:r>
            <w:r w:rsidR="00782E5A" w:rsidRPr="00D57FF1">
              <w:rPr>
                <w:color w:val="0000FF"/>
              </w:rPr>
              <w:t xml:space="preserve">amatā nodarbinātās personas </w:t>
            </w:r>
            <w:r w:rsidRPr="00D57FF1">
              <w:rPr>
                <w:color w:val="0000FF"/>
              </w:rPr>
              <w:t>pienākumus projektā</w:t>
            </w:r>
          </w:p>
        </w:tc>
      </w:tr>
      <w:tr w:rsidR="00720CD4" w:rsidRPr="007417C3" w14:paraId="2E454187" w14:textId="77777777" w:rsidTr="00052C66">
        <w:tc>
          <w:tcPr>
            <w:tcW w:w="5382" w:type="dxa"/>
            <w:vMerge/>
          </w:tcPr>
          <w:p w14:paraId="0EF901B3" w14:textId="77777777" w:rsidR="00720CD4" w:rsidRPr="00BB6F44" w:rsidRDefault="00720CD4" w:rsidP="00720CD4">
            <w:pPr>
              <w:pStyle w:val="NormalWeb"/>
              <w:spacing w:before="0" w:beforeAutospacing="0" w:after="0" w:afterAutospacing="0"/>
              <w:jc w:val="both"/>
              <w:rPr>
                <w:rFonts w:eastAsia="Times New Roman"/>
                <w:b/>
                <w:bCs/>
                <w:highlight w:val="yellow"/>
              </w:rPr>
            </w:pPr>
          </w:p>
        </w:tc>
        <w:tc>
          <w:tcPr>
            <w:tcW w:w="4245" w:type="dxa"/>
          </w:tcPr>
          <w:p w14:paraId="0839B125" w14:textId="77777777" w:rsidR="00720CD4" w:rsidRPr="00D57FF1" w:rsidRDefault="00720CD4" w:rsidP="00B93B92">
            <w:pPr>
              <w:pStyle w:val="NormalWeb"/>
              <w:spacing w:before="0" w:beforeAutospacing="0" w:after="0" w:afterAutospacing="0"/>
              <w:jc w:val="both"/>
              <w:rPr>
                <w:rFonts w:eastAsia="Times New Roman"/>
                <w:b/>
                <w:bCs/>
              </w:rPr>
            </w:pPr>
            <w:r w:rsidRPr="00D57FF1">
              <w:rPr>
                <w:rFonts w:eastAsia="Times New Roman"/>
                <w:b/>
                <w:bCs/>
              </w:rPr>
              <w:t>Kvalifikācija</w:t>
            </w:r>
          </w:p>
          <w:p w14:paraId="284D9715" w14:textId="77777777" w:rsidR="00720CD4" w:rsidRPr="00D57FF1" w:rsidRDefault="00720CD4" w:rsidP="00B93B92">
            <w:pPr>
              <w:pStyle w:val="NormalWeb"/>
              <w:spacing w:before="0" w:beforeAutospacing="0" w:after="0" w:afterAutospacing="0"/>
              <w:jc w:val="both"/>
              <w:rPr>
                <w:rFonts w:eastAsia="Times New Roman"/>
                <w:b/>
                <w:bCs/>
              </w:rPr>
            </w:pPr>
            <w:r w:rsidRPr="00D57FF1">
              <w:rPr>
                <w:color w:val="7F7F7F" w:themeColor="text1" w:themeTint="80"/>
              </w:rPr>
              <w:t>Ievada informāciju</w:t>
            </w:r>
            <w:r w:rsidRPr="00D57FF1">
              <w:rPr>
                <w:rFonts w:eastAsia="Times New Roman"/>
                <w:b/>
                <w:bCs/>
              </w:rPr>
              <w:t xml:space="preserve"> </w:t>
            </w:r>
          </w:p>
          <w:p w14:paraId="01C2EE86" w14:textId="2BFFE7AC" w:rsidR="00720CD4" w:rsidRPr="00D57FF1" w:rsidRDefault="00720CD4" w:rsidP="00B93B92">
            <w:pPr>
              <w:pStyle w:val="NormalWeb"/>
              <w:spacing w:before="0" w:beforeAutospacing="0" w:after="0" w:afterAutospacing="0"/>
              <w:jc w:val="both"/>
              <w:rPr>
                <w:color w:val="0000FF"/>
              </w:rPr>
            </w:pPr>
            <w:r w:rsidRPr="00D57FF1">
              <w:rPr>
                <w:color w:val="0000FF"/>
              </w:rPr>
              <w:t xml:space="preserve">Norāda </w:t>
            </w:r>
            <w:r w:rsidR="00782E5A" w:rsidRPr="00D57FF1">
              <w:rPr>
                <w:color w:val="0000FF"/>
              </w:rPr>
              <w:t xml:space="preserve">amatā nodarbinātai personai </w:t>
            </w:r>
            <w:r w:rsidRPr="00D57FF1">
              <w:rPr>
                <w:color w:val="0000FF"/>
              </w:rPr>
              <w:t>izvirzītās kvalifikācijas, pieredzes un kompetences prasības</w:t>
            </w:r>
          </w:p>
        </w:tc>
      </w:tr>
      <w:tr w:rsidR="00720CD4" w:rsidRPr="007417C3" w14:paraId="08EB43CE" w14:textId="77777777" w:rsidTr="00052C66">
        <w:tc>
          <w:tcPr>
            <w:tcW w:w="5382" w:type="dxa"/>
            <w:vMerge/>
          </w:tcPr>
          <w:p w14:paraId="31EFB063" w14:textId="77777777" w:rsidR="00720CD4" w:rsidRPr="00BB6F44" w:rsidRDefault="00720CD4" w:rsidP="00720CD4">
            <w:pPr>
              <w:pStyle w:val="NormalWeb"/>
              <w:spacing w:before="0" w:beforeAutospacing="0" w:after="0" w:afterAutospacing="0"/>
              <w:jc w:val="both"/>
              <w:rPr>
                <w:rFonts w:eastAsia="Times New Roman"/>
                <w:b/>
                <w:bCs/>
                <w:highlight w:val="yellow"/>
              </w:rPr>
            </w:pPr>
          </w:p>
        </w:tc>
        <w:tc>
          <w:tcPr>
            <w:tcW w:w="4245" w:type="dxa"/>
          </w:tcPr>
          <w:p w14:paraId="082602A0" w14:textId="77777777" w:rsidR="00720CD4" w:rsidRPr="00D57FF1" w:rsidRDefault="00720CD4" w:rsidP="00B93B92">
            <w:pPr>
              <w:pStyle w:val="NormalWeb"/>
              <w:spacing w:before="0" w:beforeAutospacing="0" w:after="0" w:afterAutospacing="0"/>
              <w:jc w:val="both"/>
              <w:rPr>
                <w:rFonts w:eastAsia="Times New Roman"/>
                <w:b/>
                <w:bCs/>
              </w:rPr>
            </w:pPr>
            <w:r w:rsidRPr="00D57FF1">
              <w:rPr>
                <w:rFonts w:eastAsia="Times New Roman"/>
                <w:b/>
                <w:bCs/>
              </w:rPr>
              <w:t>Nodarbināto personu skaits</w:t>
            </w:r>
          </w:p>
          <w:p w14:paraId="0B12DE99" w14:textId="77777777" w:rsidR="00B93B92" w:rsidRPr="00D57FF1" w:rsidRDefault="00B93B92" w:rsidP="00B93B92">
            <w:pPr>
              <w:pStyle w:val="NormalWeb"/>
              <w:spacing w:before="0" w:beforeAutospacing="0" w:after="0" w:afterAutospacing="0"/>
              <w:jc w:val="both"/>
              <w:rPr>
                <w:rFonts w:eastAsia="Times New Roman"/>
                <w:b/>
                <w:bCs/>
              </w:rPr>
            </w:pPr>
            <w:r w:rsidRPr="00D57FF1">
              <w:rPr>
                <w:color w:val="7F7F7F" w:themeColor="text1" w:themeTint="80"/>
              </w:rPr>
              <w:t>Ievada informāciju</w:t>
            </w:r>
            <w:r w:rsidRPr="00D57FF1">
              <w:rPr>
                <w:rFonts w:eastAsia="Times New Roman"/>
                <w:b/>
                <w:bCs/>
              </w:rPr>
              <w:t xml:space="preserve"> </w:t>
            </w:r>
          </w:p>
          <w:p w14:paraId="534E965D" w14:textId="38E70B30" w:rsidR="00720CD4" w:rsidRPr="00D57FF1" w:rsidRDefault="00B93B92" w:rsidP="00B93B92">
            <w:pPr>
              <w:pStyle w:val="NormalWeb"/>
              <w:spacing w:before="0" w:beforeAutospacing="0" w:after="0" w:afterAutospacing="0"/>
              <w:jc w:val="both"/>
              <w:rPr>
                <w:rFonts w:eastAsia="Times New Roman"/>
                <w:b/>
                <w:bCs/>
              </w:rPr>
            </w:pPr>
            <w:r w:rsidRPr="00D57FF1">
              <w:rPr>
                <w:color w:val="7F7F7F" w:themeColor="text1" w:themeTint="80"/>
              </w:rPr>
              <w:t>Norāda</w:t>
            </w:r>
            <w:r w:rsidR="00720CD4" w:rsidRPr="00D57FF1">
              <w:rPr>
                <w:color w:val="7F7F7F" w:themeColor="text1" w:themeTint="80"/>
              </w:rPr>
              <w:t xml:space="preserve"> atbilstošajā amatā nodarbināto skaitu</w:t>
            </w:r>
          </w:p>
        </w:tc>
      </w:tr>
    </w:tbl>
    <w:p w14:paraId="46D3D14E" w14:textId="77777777" w:rsidR="00F74553" w:rsidRPr="007417C3" w:rsidRDefault="00F74553" w:rsidP="00F74553">
      <w:pPr>
        <w:spacing w:before="60" w:after="60"/>
        <w:jc w:val="both"/>
        <w:rPr>
          <w:i/>
          <w:color w:val="0000FF"/>
          <w:highlight w:val="yellow"/>
        </w:rPr>
      </w:pPr>
    </w:p>
    <w:p w14:paraId="5D7FD0FC" w14:textId="281256F4" w:rsidR="00327514" w:rsidRPr="00D57FF1" w:rsidRDefault="00F74553" w:rsidP="00052C66">
      <w:pPr>
        <w:jc w:val="both"/>
        <w:rPr>
          <w:i/>
          <w:color w:val="0000FF"/>
        </w:rPr>
      </w:pPr>
      <w:r w:rsidRPr="00D57FF1">
        <w:rPr>
          <w:i/>
          <w:color w:val="0000FF"/>
        </w:rPr>
        <w:t xml:space="preserve">Šajā </w:t>
      </w:r>
      <w:r w:rsidR="00112B40" w:rsidRPr="00D57FF1">
        <w:rPr>
          <w:i/>
          <w:iCs/>
          <w:color w:val="0000FF"/>
        </w:rPr>
        <w:t>sadaļā</w:t>
      </w:r>
      <w:r w:rsidR="00A62235" w:rsidRPr="00D57FF1">
        <w:rPr>
          <w:i/>
          <w:iCs/>
          <w:color w:val="0000FF"/>
        </w:rPr>
        <w:t xml:space="preserve"> </w:t>
      </w:r>
      <w:r w:rsidRPr="00D57FF1">
        <w:rPr>
          <w:i/>
          <w:color w:val="0000FF"/>
        </w:rPr>
        <w:t>projekta iesniedzējs</w:t>
      </w:r>
      <w:r w:rsidR="00327514" w:rsidRPr="00D57FF1">
        <w:rPr>
          <w:i/>
          <w:color w:val="0000FF"/>
        </w:rPr>
        <w:t>:</w:t>
      </w:r>
    </w:p>
    <w:p w14:paraId="2961E560" w14:textId="0A6D095B" w:rsidR="00327514" w:rsidRPr="00E8535F" w:rsidRDefault="00F74553" w:rsidP="008747AC">
      <w:pPr>
        <w:pStyle w:val="ListParagraph"/>
        <w:numPr>
          <w:ilvl w:val="0"/>
          <w:numId w:val="25"/>
        </w:numPr>
        <w:spacing w:line="240" w:lineRule="auto"/>
        <w:ind w:left="568" w:hanging="284"/>
        <w:jc w:val="both"/>
        <w:rPr>
          <w:rFonts w:ascii="Times New Roman" w:hAnsi="Times New Roman"/>
          <w:i/>
          <w:color w:val="0000FF"/>
          <w:sz w:val="24"/>
          <w:szCs w:val="24"/>
        </w:rPr>
      </w:pPr>
      <w:r w:rsidRPr="00E8535F">
        <w:rPr>
          <w:rFonts w:ascii="Times New Roman" w:hAnsi="Times New Roman"/>
          <w:i/>
          <w:color w:val="0000FF"/>
          <w:sz w:val="24"/>
          <w:szCs w:val="24"/>
        </w:rPr>
        <w:t>sniedz informāciju par</w:t>
      </w:r>
      <w:r w:rsidR="00A15E56" w:rsidRPr="00E8535F">
        <w:rPr>
          <w:rFonts w:ascii="Times New Roman" w:hAnsi="Times New Roman"/>
          <w:i/>
          <w:color w:val="0000FF"/>
          <w:sz w:val="24"/>
          <w:szCs w:val="24"/>
        </w:rPr>
        <w:t xml:space="preserve"> projekta</w:t>
      </w:r>
      <w:r w:rsidRPr="00E8535F">
        <w:rPr>
          <w:rFonts w:ascii="Times New Roman" w:hAnsi="Times New Roman"/>
          <w:i/>
          <w:color w:val="0000FF"/>
          <w:sz w:val="24"/>
          <w:szCs w:val="24"/>
        </w:rPr>
        <w:t xml:space="preserve"> vadības un īstenošanas procesa organizēšanai nepieciešamo personālu</w:t>
      </w:r>
      <w:r w:rsidR="00327514" w:rsidRPr="00E8535F">
        <w:rPr>
          <w:rFonts w:ascii="Times New Roman" w:hAnsi="Times New Roman"/>
          <w:i/>
          <w:color w:val="0000FF"/>
          <w:sz w:val="24"/>
          <w:szCs w:val="24"/>
        </w:rPr>
        <w:t>;</w:t>
      </w:r>
    </w:p>
    <w:p w14:paraId="2042CFE1" w14:textId="2751D45D" w:rsidR="00F74553" w:rsidRPr="00E8535F" w:rsidRDefault="00327514" w:rsidP="008747AC">
      <w:pPr>
        <w:pStyle w:val="ListParagraph"/>
        <w:numPr>
          <w:ilvl w:val="0"/>
          <w:numId w:val="25"/>
        </w:numPr>
        <w:spacing w:line="240" w:lineRule="auto"/>
        <w:ind w:left="568" w:hanging="284"/>
        <w:jc w:val="both"/>
        <w:rPr>
          <w:rFonts w:ascii="Times New Roman" w:hAnsi="Times New Roman"/>
          <w:i/>
          <w:color w:val="0000FF"/>
          <w:sz w:val="24"/>
          <w:szCs w:val="24"/>
        </w:rPr>
      </w:pPr>
      <w:r w:rsidRPr="00E8535F">
        <w:rPr>
          <w:rFonts w:ascii="Times New Roman" w:hAnsi="Times New Roman"/>
          <w:i/>
          <w:color w:val="0000FF"/>
          <w:sz w:val="24"/>
          <w:szCs w:val="24"/>
        </w:rPr>
        <w:t>apraksta</w:t>
      </w:r>
      <w:r w:rsidR="00F74553" w:rsidRPr="00E8535F">
        <w:rPr>
          <w:rFonts w:ascii="Times New Roman" w:hAnsi="Times New Roman"/>
          <w:i/>
          <w:color w:val="0000FF"/>
          <w:sz w:val="24"/>
          <w:szCs w:val="24"/>
        </w:rPr>
        <w:t xml:space="preserve"> to pienākum</w:t>
      </w:r>
      <w:r w:rsidRPr="00E8535F">
        <w:rPr>
          <w:rFonts w:ascii="Times New Roman" w:hAnsi="Times New Roman"/>
          <w:i/>
          <w:color w:val="0000FF"/>
          <w:sz w:val="24"/>
          <w:szCs w:val="24"/>
        </w:rPr>
        <w:t>us</w:t>
      </w:r>
      <w:r w:rsidR="00F74553" w:rsidRPr="00E8535F">
        <w:rPr>
          <w:rFonts w:ascii="Times New Roman" w:hAnsi="Times New Roman"/>
          <w:i/>
          <w:color w:val="0000FF"/>
          <w:sz w:val="24"/>
          <w:szCs w:val="24"/>
        </w:rPr>
        <w:t>, nepieciešam</w:t>
      </w:r>
      <w:r w:rsidRPr="00E8535F">
        <w:rPr>
          <w:rFonts w:ascii="Times New Roman" w:hAnsi="Times New Roman"/>
          <w:i/>
          <w:color w:val="0000FF"/>
          <w:sz w:val="24"/>
          <w:szCs w:val="24"/>
        </w:rPr>
        <w:t>o</w:t>
      </w:r>
      <w:r w:rsidR="00F74553" w:rsidRPr="00E8535F">
        <w:rPr>
          <w:rFonts w:ascii="Times New Roman" w:hAnsi="Times New Roman"/>
          <w:i/>
          <w:color w:val="0000FF"/>
          <w:sz w:val="24"/>
          <w:szCs w:val="24"/>
        </w:rPr>
        <w:t xml:space="preserve"> kvalifikācij</w:t>
      </w:r>
      <w:r w:rsidRPr="00E8535F">
        <w:rPr>
          <w:rFonts w:ascii="Times New Roman" w:hAnsi="Times New Roman"/>
          <w:i/>
          <w:color w:val="0000FF"/>
          <w:sz w:val="24"/>
          <w:szCs w:val="24"/>
        </w:rPr>
        <w:t>u</w:t>
      </w:r>
      <w:r w:rsidR="00F74553" w:rsidRPr="00E8535F">
        <w:rPr>
          <w:rFonts w:ascii="Times New Roman" w:hAnsi="Times New Roman"/>
          <w:i/>
          <w:color w:val="0000FF"/>
          <w:sz w:val="24"/>
          <w:szCs w:val="24"/>
        </w:rPr>
        <w:t>,</w:t>
      </w:r>
      <w:r w:rsidRPr="00E8535F">
        <w:rPr>
          <w:rFonts w:ascii="Times New Roman" w:hAnsi="Times New Roman"/>
          <w:i/>
          <w:color w:val="0000FF"/>
          <w:sz w:val="24"/>
          <w:szCs w:val="24"/>
        </w:rPr>
        <w:t xml:space="preserve"> tai skaitā</w:t>
      </w:r>
      <w:r w:rsidR="00F74553" w:rsidRPr="00E8535F">
        <w:rPr>
          <w:rFonts w:ascii="Times New Roman" w:hAnsi="Times New Roman"/>
          <w:i/>
          <w:color w:val="0000FF"/>
          <w:sz w:val="24"/>
          <w:szCs w:val="24"/>
        </w:rPr>
        <w:t xml:space="preserve"> pieredz</w:t>
      </w:r>
      <w:r w:rsidRPr="00E8535F">
        <w:rPr>
          <w:rFonts w:ascii="Times New Roman" w:hAnsi="Times New Roman"/>
          <w:i/>
          <w:color w:val="0000FF"/>
          <w:sz w:val="24"/>
          <w:szCs w:val="24"/>
        </w:rPr>
        <w:t>i</w:t>
      </w:r>
      <w:r w:rsidR="00F74553" w:rsidRPr="00E8535F">
        <w:rPr>
          <w:rFonts w:ascii="Times New Roman" w:hAnsi="Times New Roman"/>
          <w:i/>
          <w:color w:val="0000FF"/>
          <w:sz w:val="24"/>
          <w:szCs w:val="24"/>
        </w:rPr>
        <w:t xml:space="preserve"> un kompetenc</w:t>
      </w:r>
      <w:r w:rsidRPr="00E8535F">
        <w:rPr>
          <w:rFonts w:ascii="Times New Roman" w:hAnsi="Times New Roman"/>
          <w:i/>
          <w:color w:val="0000FF"/>
          <w:sz w:val="24"/>
          <w:szCs w:val="24"/>
        </w:rPr>
        <w:t>i</w:t>
      </w:r>
      <w:r w:rsidR="00F74553" w:rsidRPr="00E8535F">
        <w:rPr>
          <w:rFonts w:ascii="Times New Roman" w:hAnsi="Times New Roman"/>
          <w:i/>
          <w:color w:val="0000FF"/>
          <w:sz w:val="24"/>
          <w:szCs w:val="24"/>
        </w:rPr>
        <w:t>.</w:t>
      </w:r>
    </w:p>
    <w:p w14:paraId="37D2FACA" w14:textId="77777777" w:rsidR="00B16AE1" w:rsidRPr="00BB6F44" w:rsidRDefault="00B16AE1" w:rsidP="00F03616">
      <w:pPr>
        <w:pStyle w:val="Heading3"/>
        <w:spacing w:before="0" w:beforeAutospacing="0" w:after="0" w:afterAutospacing="0"/>
        <w:jc w:val="both"/>
        <w:rPr>
          <w:rFonts w:eastAsia="Times New Roman"/>
          <w:sz w:val="28"/>
          <w:szCs w:val="28"/>
          <w:highlight w:val="yellow"/>
        </w:rPr>
      </w:pPr>
    </w:p>
    <w:p w14:paraId="7B168D4F" w14:textId="71A3E69D" w:rsidR="009E54D4" w:rsidRPr="00D57FF1" w:rsidRDefault="00AC5142" w:rsidP="00F03616">
      <w:pPr>
        <w:pStyle w:val="Heading3"/>
        <w:spacing w:before="0" w:beforeAutospacing="0" w:after="0" w:afterAutospacing="0"/>
        <w:jc w:val="both"/>
        <w:rPr>
          <w:rFonts w:eastAsia="Times New Roman"/>
          <w:sz w:val="28"/>
          <w:szCs w:val="28"/>
        </w:rPr>
      </w:pPr>
      <w:r w:rsidRPr="00D57FF1">
        <w:rPr>
          <w:rFonts w:eastAsia="Times New Roman"/>
          <w:sz w:val="28"/>
          <w:szCs w:val="28"/>
        </w:rPr>
        <w:t xml:space="preserve">2.2. </w:t>
      </w:r>
      <w:r w:rsidR="00255E46" w:rsidRPr="00D57FF1">
        <w:rPr>
          <w:rFonts w:eastAsia="Times New Roman"/>
          <w:sz w:val="28"/>
          <w:szCs w:val="28"/>
        </w:rPr>
        <w:t>Projekta īstenošanas kapacitāte</w:t>
      </w:r>
    </w:p>
    <w:p w14:paraId="139531BB" w14:textId="77777777" w:rsidR="00C010F3" w:rsidRPr="00D57FF1" w:rsidRDefault="00C010F3" w:rsidP="00C010F3">
      <w:pPr>
        <w:jc w:val="both"/>
        <w:rPr>
          <w:i/>
          <w:color w:val="0000FF"/>
        </w:rPr>
      </w:pPr>
    </w:p>
    <w:p w14:paraId="75914EA8" w14:textId="77777777" w:rsidR="000C007B" w:rsidRDefault="000C007B" w:rsidP="00C010F3">
      <w:pPr>
        <w:jc w:val="both"/>
        <w:rPr>
          <w:i/>
          <w:color w:val="0000FF"/>
        </w:rPr>
      </w:pPr>
    </w:p>
    <w:p w14:paraId="69E6EB32" w14:textId="77777777" w:rsidR="000C007B" w:rsidRDefault="000C007B" w:rsidP="00C010F3">
      <w:pPr>
        <w:jc w:val="both"/>
        <w:rPr>
          <w:i/>
          <w:color w:val="0000FF"/>
        </w:rPr>
      </w:pPr>
    </w:p>
    <w:p w14:paraId="581CFBD4" w14:textId="62838089" w:rsidR="00B34E87" w:rsidRPr="00D57FF1" w:rsidRDefault="00B34E87" w:rsidP="00C010F3">
      <w:pPr>
        <w:jc w:val="both"/>
        <w:rPr>
          <w:i/>
          <w:color w:val="0000FF"/>
        </w:rPr>
      </w:pPr>
      <w:r w:rsidRPr="00D57FF1">
        <w:rPr>
          <w:i/>
          <w:color w:val="0000FF"/>
        </w:rPr>
        <w:t xml:space="preserve">Šajā </w:t>
      </w:r>
      <w:r w:rsidR="00841584" w:rsidRPr="00D57FF1">
        <w:rPr>
          <w:i/>
          <w:iCs/>
          <w:color w:val="0000FF"/>
        </w:rPr>
        <w:t>sadaļā</w:t>
      </w:r>
      <w:r w:rsidR="00A62235" w:rsidRPr="00D57FF1">
        <w:rPr>
          <w:i/>
          <w:iCs/>
          <w:color w:val="0000FF"/>
        </w:rPr>
        <w:t xml:space="preserve"> </w:t>
      </w:r>
      <w:r w:rsidRPr="00D57FF1">
        <w:rPr>
          <w:i/>
          <w:color w:val="0000FF"/>
        </w:rPr>
        <w:t>projekta iesniedzējs:</w:t>
      </w:r>
    </w:p>
    <w:p w14:paraId="440CA717" w14:textId="6F71F9D7" w:rsidR="00F74553" w:rsidRPr="0022770D" w:rsidRDefault="00F74553" w:rsidP="008747AC">
      <w:pPr>
        <w:pStyle w:val="ListParagraph"/>
        <w:numPr>
          <w:ilvl w:val="0"/>
          <w:numId w:val="26"/>
        </w:numPr>
        <w:spacing w:line="240" w:lineRule="auto"/>
        <w:ind w:left="568" w:hanging="284"/>
        <w:jc w:val="both"/>
        <w:rPr>
          <w:rFonts w:ascii="Times New Roman" w:hAnsi="Times New Roman"/>
          <w:i/>
          <w:color w:val="0000FF"/>
          <w:sz w:val="24"/>
          <w:szCs w:val="24"/>
        </w:rPr>
      </w:pPr>
      <w:r w:rsidRPr="0022770D">
        <w:rPr>
          <w:rFonts w:ascii="Times New Roman" w:hAnsi="Times New Roman"/>
          <w:i/>
          <w:color w:val="0000FF"/>
          <w:sz w:val="24"/>
          <w:szCs w:val="24"/>
        </w:rPr>
        <w:t>aprakst</w:t>
      </w:r>
      <w:r w:rsidR="006D5E55" w:rsidRPr="0022770D">
        <w:rPr>
          <w:rFonts w:ascii="Times New Roman" w:hAnsi="Times New Roman"/>
          <w:i/>
          <w:color w:val="0000FF"/>
          <w:sz w:val="24"/>
          <w:szCs w:val="24"/>
        </w:rPr>
        <w:t>a</w:t>
      </w:r>
      <w:r w:rsidRPr="0022770D">
        <w:rPr>
          <w:rFonts w:ascii="Times New Roman" w:hAnsi="Times New Roman"/>
          <w:i/>
          <w:color w:val="0000FF"/>
          <w:sz w:val="24"/>
          <w:szCs w:val="24"/>
        </w:rPr>
        <w:t xml:space="preserve"> projekta vadības un īstenošanas procesu un tā organizēšanu;</w:t>
      </w:r>
    </w:p>
    <w:p w14:paraId="0BD69F3D" w14:textId="6A0B06B1" w:rsidR="00B34E87" w:rsidRPr="0022770D" w:rsidRDefault="00B34E87" w:rsidP="008747AC">
      <w:pPr>
        <w:pStyle w:val="ListParagraph"/>
        <w:numPr>
          <w:ilvl w:val="0"/>
          <w:numId w:val="26"/>
        </w:numPr>
        <w:spacing w:line="240" w:lineRule="auto"/>
        <w:ind w:left="568" w:hanging="284"/>
        <w:jc w:val="both"/>
        <w:rPr>
          <w:rFonts w:ascii="Times New Roman" w:hAnsi="Times New Roman"/>
          <w:i/>
          <w:color w:val="0000FF"/>
          <w:sz w:val="24"/>
          <w:szCs w:val="24"/>
        </w:rPr>
      </w:pPr>
      <w:r w:rsidRPr="0022770D">
        <w:rPr>
          <w:rFonts w:ascii="Times New Roman" w:hAnsi="Times New Roman"/>
          <w:i/>
          <w:color w:val="0000FF"/>
          <w:sz w:val="24"/>
          <w:szCs w:val="24"/>
        </w:rPr>
        <w:t>sniedz informāciju par projekta vadībai un īstenošanai nepieciešamo un pieejamo materiāltehnisko nodrošinājumu;</w:t>
      </w:r>
    </w:p>
    <w:p w14:paraId="4172EAE4" w14:textId="1F0581DD" w:rsidR="00AC75C7" w:rsidRDefault="00B34E87" w:rsidP="008747AC">
      <w:pPr>
        <w:pStyle w:val="ListParagraph"/>
        <w:numPr>
          <w:ilvl w:val="0"/>
          <w:numId w:val="26"/>
        </w:numPr>
        <w:spacing w:line="240" w:lineRule="auto"/>
        <w:ind w:left="568" w:hanging="284"/>
        <w:jc w:val="both"/>
        <w:rPr>
          <w:rFonts w:ascii="Times New Roman" w:hAnsi="Times New Roman"/>
          <w:i/>
          <w:color w:val="0000FF"/>
          <w:sz w:val="24"/>
          <w:szCs w:val="24"/>
        </w:rPr>
      </w:pPr>
      <w:r w:rsidRPr="0022770D">
        <w:rPr>
          <w:rFonts w:ascii="Times New Roman" w:hAnsi="Times New Roman"/>
          <w:i/>
          <w:color w:val="0000FF"/>
          <w:sz w:val="24"/>
          <w:szCs w:val="24"/>
        </w:rPr>
        <w:t>ja projekta iesnieguma attiecināmajās izmaksās ir paredzēta darbavietas aprīkojuma iegāde, sniedz detalizētu informāciju par nepieciešamo materiāltehnisko līdzekļu veidiem un skaitu, norādot, kas ir projekta iesniedzēja rīcībā un ko plānots iegādāties vai nomāt projekta ietvaros, kā arī precīzu materiāltehniskā nodrošinājuma piesaistes veidu</w:t>
      </w:r>
      <w:r w:rsidR="00B07A8E">
        <w:rPr>
          <w:rFonts w:ascii="Times New Roman" w:hAnsi="Times New Roman"/>
          <w:i/>
          <w:color w:val="0000FF"/>
          <w:sz w:val="24"/>
          <w:szCs w:val="24"/>
        </w:rPr>
        <w:t>.</w:t>
      </w:r>
    </w:p>
    <w:p w14:paraId="6EBF23E6" w14:textId="77777777" w:rsidR="004265A2" w:rsidRPr="00BB6F44" w:rsidRDefault="004265A2" w:rsidP="004265A2">
      <w:pPr>
        <w:jc w:val="both"/>
        <w:rPr>
          <w:iCs/>
          <w:color w:val="0000FF"/>
          <w:highlight w:val="yellow"/>
        </w:rPr>
      </w:pPr>
    </w:p>
    <w:p w14:paraId="0492E074" w14:textId="279B3338" w:rsidR="00182447" w:rsidRPr="0002661D" w:rsidRDefault="004265A2" w:rsidP="004265A2">
      <w:pPr>
        <w:jc w:val="both"/>
        <w:rPr>
          <w:b/>
          <w:bCs/>
          <w:iCs/>
          <w:sz w:val="28"/>
          <w:szCs w:val="28"/>
        </w:rPr>
      </w:pPr>
      <w:r w:rsidRPr="0002661D">
        <w:rPr>
          <w:b/>
          <w:bCs/>
          <w:iCs/>
          <w:sz w:val="28"/>
          <w:szCs w:val="28"/>
        </w:rPr>
        <w:t>Projekta īstenošanas/uzraudzības shēmas apraksts</w:t>
      </w:r>
    </w:p>
    <w:p w14:paraId="60975868" w14:textId="29278405" w:rsidR="004265A2" w:rsidRPr="007417C3" w:rsidRDefault="004265A2" w:rsidP="004265A2">
      <w:pPr>
        <w:jc w:val="both"/>
        <w:rPr>
          <w:b/>
          <w:bCs/>
          <w:iCs/>
          <w:sz w:val="28"/>
          <w:szCs w:val="28"/>
          <w:highlight w:val="yellow"/>
        </w:rPr>
      </w:pPr>
    </w:p>
    <w:p w14:paraId="2AEE368E" w14:textId="04E36C9C" w:rsidR="004265A2" w:rsidRPr="004B639B" w:rsidRDefault="004265A2" w:rsidP="004265A2">
      <w:pPr>
        <w:jc w:val="both"/>
        <w:rPr>
          <w:i/>
          <w:color w:val="0000FF"/>
        </w:rPr>
      </w:pPr>
      <w:r w:rsidRPr="004B639B">
        <w:rPr>
          <w:i/>
          <w:color w:val="0000FF"/>
        </w:rPr>
        <w:t xml:space="preserve">Šajā </w:t>
      </w:r>
      <w:r w:rsidRPr="004B639B">
        <w:rPr>
          <w:i/>
          <w:iCs/>
          <w:color w:val="0000FF"/>
        </w:rPr>
        <w:t xml:space="preserve">sadaļā </w:t>
      </w:r>
      <w:r w:rsidRPr="004B639B">
        <w:rPr>
          <w:i/>
          <w:color w:val="0000FF"/>
        </w:rPr>
        <w:t>projekta iesniedzējs</w:t>
      </w:r>
      <w:r w:rsidR="00182447" w:rsidRPr="004B639B">
        <w:t xml:space="preserve"> </w:t>
      </w:r>
      <w:r w:rsidR="00182447" w:rsidRPr="004B639B">
        <w:rPr>
          <w:i/>
          <w:color w:val="0000FF"/>
        </w:rPr>
        <w:t>sniedz informāciju</w:t>
      </w:r>
      <w:r w:rsidRPr="004B639B">
        <w:rPr>
          <w:i/>
          <w:color w:val="0000FF"/>
        </w:rPr>
        <w:t>:</w:t>
      </w:r>
    </w:p>
    <w:p w14:paraId="5DF23AC1" w14:textId="55814FBD" w:rsidR="00182447" w:rsidRPr="00783BED" w:rsidRDefault="00182447" w:rsidP="008747AC">
      <w:pPr>
        <w:pStyle w:val="ListParagraph"/>
        <w:numPr>
          <w:ilvl w:val="0"/>
          <w:numId w:val="27"/>
        </w:numPr>
        <w:spacing w:line="240" w:lineRule="auto"/>
        <w:ind w:left="568" w:hanging="284"/>
        <w:jc w:val="both"/>
        <w:rPr>
          <w:rFonts w:ascii="Times New Roman" w:hAnsi="Times New Roman"/>
          <w:i/>
          <w:color w:val="0000FF"/>
          <w:sz w:val="24"/>
          <w:szCs w:val="24"/>
        </w:rPr>
      </w:pPr>
      <w:r w:rsidRPr="00783BED">
        <w:rPr>
          <w:rFonts w:ascii="Times New Roman" w:hAnsi="Times New Roman"/>
          <w:i/>
          <w:color w:val="0000FF"/>
          <w:sz w:val="24"/>
          <w:szCs w:val="24"/>
        </w:rPr>
        <w:t>par projekta vadības un uzraudzības sistēmu, tajā skaitā par to, kā tiks nodrošināta, sadarbība ar MK noteikumos</w:t>
      </w:r>
      <w:r w:rsidR="000359BB" w:rsidRPr="00783BED">
        <w:rPr>
          <w:rFonts w:ascii="Times New Roman" w:hAnsi="Times New Roman"/>
          <w:i/>
          <w:color w:val="0000FF"/>
          <w:sz w:val="24"/>
          <w:szCs w:val="24"/>
        </w:rPr>
        <w:t xml:space="preserve"> 2</w:t>
      </w:r>
      <w:r w:rsidR="004930EA" w:rsidRPr="00783BED">
        <w:rPr>
          <w:rFonts w:ascii="Times New Roman" w:hAnsi="Times New Roman"/>
          <w:i/>
          <w:color w:val="0000FF"/>
          <w:sz w:val="24"/>
          <w:szCs w:val="24"/>
        </w:rPr>
        <w:t>3</w:t>
      </w:r>
      <w:r w:rsidR="000359BB" w:rsidRPr="00783BED">
        <w:rPr>
          <w:rFonts w:ascii="Times New Roman" w:hAnsi="Times New Roman"/>
          <w:i/>
          <w:color w:val="0000FF"/>
          <w:sz w:val="24"/>
          <w:szCs w:val="24"/>
        </w:rPr>
        <w:t>.punktā</w:t>
      </w:r>
      <w:r w:rsidRPr="00783BED">
        <w:rPr>
          <w:rFonts w:ascii="Times New Roman" w:hAnsi="Times New Roman"/>
          <w:i/>
          <w:color w:val="0000FF"/>
          <w:sz w:val="24"/>
          <w:szCs w:val="24"/>
        </w:rPr>
        <w:t xml:space="preserve"> noteikto projekta uzraudzības padomi</w:t>
      </w:r>
      <w:r w:rsidR="004930EA" w:rsidRPr="00783BED">
        <w:rPr>
          <w:rFonts w:ascii="Times New Roman" w:hAnsi="Times New Roman"/>
          <w:i/>
          <w:color w:val="0000FF"/>
          <w:sz w:val="24"/>
          <w:szCs w:val="24"/>
        </w:rPr>
        <w:t>;</w:t>
      </w:r>
      <w:r w:rsidRPr="00783BED">
        <w:rPr>
          <w:rFonts w:ascii="Times New Roman" w:hAnsi="Times New Roman"/>
          <w:i/>
          <w:color w:val="0000FF"/>
          <w:sz w:val="24"/>
          <w:szCs w:val="24"/>
        </w:rPr>
        <w:t xml:space="preserve"> </w:t>
      </w:r>
    </w:p>
    <w:p w14:paraId="57E9CB85" w14:textId="635B460C" w:rsidR="002D66F8" w:rsidRPr="002D66F8" w:rsidRDefault="00795551" w:rsidP="002D66F8">
      <w:pPr>
        <w:pStyle w:val="ListParagraph"/>
        <w:numPr>
          <w:ilvl w:val="0"/>
          <w:numId w:val="27"/>
        </w:numPr>
        <w:spacing w:line="240" w:lineRule="auto"/>
        <w:ind w:left="568" w:hanging="284"/>
        <w:jc w:val="both"/>
        <w:rPr>
          <w:i/>
          <w:iCs/>
          <w:color w:val="0000FF"/>
        </w:rPr>
      </w:pPr>
      <w:r>
        <w:rPr>
          <w:rFonts w:ascii="Times New Roman" w:eastAsia="ヒラギノ角ゴ Pro W3" w:hAnsi="Times New Roman"/>
          <w:i/>
          <w:iCs/>
          <w:color w:val="0000FF"/>
          <w:sz w:val="24"/>
          <w:szCs w:val="24"/>
        </w:rPr>
        <w:t xml:space="preserve">kā </w:t>
      </w:r>
      <w:r w:rsidR="0080662D" w:rsidRPr="00783BED">
        <w:rPr>
          <w:rFonts w:ascii="Times New Roman" w:eastAsia="ヒラギノ角ゴ Pro W3" w:hAnsi="Times New Roman"/>
          <w:i/>
          <w:iCs/>
          <w:color w:val="0000FF"/>
          <w:sz w:val="24"/>
          <w:szCs w:val="24"/>
        </w:rPr>
        <w:t>projekta iesniedzējs ir paredzējis īstenot projektu, sadarbojoties ar Valsts izglītības satura centru, nozaru profesionālajām organizācijām, uzņēmumiem, ārvalstu nacionālajām prasmju organizācijām un profesionālās izglītības ies</w:t>
      </w:r>
      <w:r w:rsidR="0080662D" w:rsidRPr="00B8609C">
        <w:rPr>
          <w:rFonts w:ascii="Times New Roman" w:eastAsia="ヒラギノ角ゴ Pro W3" w:hAnsi="Times New Roman"/>
          <w:i/>
          <w:iCs/>
          <w:color w:val="0000FF"/>
          <w:sz w:val="24"/>
          <w:szCs w:val="24"/>
        </w:rPr>
        <w:t>tādēm atbilstoši to kompetencē esošajiem jautājumiem</w:t>
      </w:r>
      <w:r w:rsidR="002D66F8">
        <w:rPr>
          <w:rFonts w:ascii="Times New Roman" w:eastAsia="ヒラギノ角ゴ Pro W3" w:hAnsi="Times New Roman"/>
          <w:i/>
          <w:iCs/>
          <w:color w:val="0000FF"/>
          <w:sz w:val="24"/>
          <w:szCs w:val="24"/>
        </w:rPr>
        <w:t xml:space="preserve">. </w:t>
      </w:r>
    </w:p>
    <w:p w14:paraId="28AC6D3E" w14:textId="7B21BA02" w:rsidR="001C128F" w:rsidRPr="002D66F8" w:rsidRDefault="001C128F" w:rsidP="002D66F8">
      <w:pPr>
        <w:ind w:left="284"/>
        <w:jc w:val="both"/>
        <w:rPr>
          <w:i/>
          <w:iCs/>
          <w:color w:val="0000FF"/>
        </w:rPr>
      </w:pPr>
      <w:r w:rsidRPr="002D66F8">
        <w:rPr>
          <w:b/>
          <w:bCs/>
          <w:i/>
          <w:iCs/>
          <w:color w:val="0000FF"/>
        </w:rPr>
        <w:t>! Lai projekta iesniegums tiktu apstiprināts atbilstoši izvirzītajiem specifiskajiem atbilstības kritērijiem</w:t>
      </w:r>
      <w:r w:rsidRPr="002D66F8">
        <w:rPr>
          <w:i/>
          <w:iCs/>
          <w:color w:val="0000FF"/>
        </w:rPr>
        <w:t xml:space="preserve"> sniedz informāciju, ka  projekta iesniedzējs </w:t>
      </w:r>
      <w:r w:rsidR="00C33DFC" w:rsidRPr="002D66F8">
        <w:rPr>
          <w:i/>
          <w:iCs/>
          <w:color w:val="0000FF"/>
        </w:rPr>
        <w:t>paredz</w:t>
      </w:r>
      <w:r w:rsidRPr="002D66F8">
        <w:rPr>
          <w:i/>
          <w:iCs/>
          <w:color w:val="0000FF"/>
        </w:rPr>
        <w:t xml:space="preserve"> atbilstoši nepieciešamībai, bet ne retāk kā divas reizes gadā iesniegt ziņojumu Profesionālās izglītības un nodarbinātības trīspusējās sadarbības </w:t>
      </w:r>
      <w:proofErr w:type="spellStart"/>
      <w:r w:rsidRPr="002D66F8">
        <w:rPr>
          <w:i/>
          <w:iCs/>
          <w:color w:val="0000FF"/>
        </w:rPr>
        <w:t>apakšpadomei</w:t>
      </w:r>
      <w:proofErr w:type="spellEnd"/>
      <w:r w:rsidRPr="002D66F8">
        <w:rPr>
          <w:i/>
          <w:iCs/>
          <w:color w:val="0000FF"/>
        </w:rPr>
        <w:t xml:space="preserve"> (turpmāk - Padome) par projekta īstenošanas progresu, tai skaitā par sasniegto rezultātu progresu, saturisko kvalitāti un ilgtspēju, kā arī atbilstību projekta mērķim un profesionālās izglītības  nacionālo profesionālās meistarības konkursu </w:t>
      </w:r>
      <w:proofErr w:type="spellStart"/>
      <w:r w:rsidRPr="002D66F8">
        <w:rPr>
          <w:i/>
          <w:iCs/>
          <w:color w:val="0000FF"/>
        </w:rPr>
        <w:t>SkillsLatvia</w:t>
      </w:r>
      <w:proofErr w:type="spellEnd"/>
      <w:r w:rsidRPr="002D66F8">
        <w:rPr>
          <w:i/>
          <w:iCs/>
          <w:color w:val="0000FF"/>
        </w:rPr>
        <w:t xml:space="preserve"> organizēšanu profesionālās izglītības iestāžu izglītojamiem, konkursantu sagatavošanu un Latvijas nacionālās delegācijas dalības nodrošināšanu starptautiskajos jauno profesionāļu meistarības konkursos </w:t>
      </w:r>
      <w:proofErr w:type="spellStart"/>
      <w:r w:rsidRPr="002D66F8">
        <w:rPr>
          <w:i/>
          <w:iCs/>
          <w:color w:val="0000FF"/>
        </w:rPr>
        <w:t>EuroSkills</w:t>
      </w:r>
      <w:proofErr w:type="spellEnd"/>
      <w:r w:rsidRPr="002D66F8">
        <w:rPr>
          <w:i/>
          <w:iCs/>
          <w:color w:val="0000FF"/>
        </w:rPr>
        <w:t xml:space="preserve"> un </w:t>
      </w:r>
      <w:proofErr w:type="spellStart"/>
      <w:r w:rsidRPr="002D66F8">
        <w:rPr>
          <w:i/>
          <w:iCs/>
          <w:color w:val="0000FF"/>
        </w:rPr>
        <w:t>WorldSkills</w:t>
      </w:r>
      <w:proofErr w:type="spellEnd"/>
      <w:r w:rsidRPr="002D66F8">
        <w:rPr>
          <w:i/>
          <w:iCs/>
          <w:color w:val="0000FF"/>
        </w:rPr>
        <w:t xml:space="preserve"> un atgriezenisko saiti no profesionālās izglītības iestādēm, kā arī problēmām, apdraudējumiem un riskiem projekta īstenošanā un citiem jautājumiem, prezentējot projekta rezultātus Padomes sēdē.</w:t>
      </w:r>
    </w:p>
    <w:p w14:paraId="3C374F86" w14:textId="77777777" w:rsidR="001C128F" w:rsidRDefault="001C128F" w:rsidP="001C128F">
      <w:pPr>
        <w:jc w:val="both"/>
        <w:rPr>
          <w:i/>
          <w:iCs/>
          <w:color w:val="0000FF"/>
        </w:rPr>
      </w:pPr>
    </w:p>
    <w:p w14:paraId="305AB78E" w14:textId="77777777" w:rsidR="001C128F" w:rsidRPr="00324842" w:rsidRDefault="001C128F" w:rsidP="00324842">
      <w:pPr>
        <w:jc w:val="both"/>
        <w:rPr>
          <w:i/>
          <w:iCs/>
          <w:color w:val="0000FF"/>
        </w:rPr>
      </w:pPr>
    </w:p>
    <w:p w14:paraId="20CF825B" w14:textId="3C9299A5" w:rsidR="009E54D4" w:rsidRPr="006161AD" w:rsidRDefault="00AC5142" w:rsidP="00F03616">
      <w:pPr>
        <w:pStyle w:val="Heading3"/>
        <w:spacing w:before="0" w:beforeAutospacing="0" w:after="0" w:afterAutospacing="0"/>
        <w:jc w:val="both"/>
        <w:rPr>
          <w:rFonts w:eastAsia="Times New Roman"/>
          <w:sz w:val="28"/>
          <w:szCs w:val="28"/>
        </w:rPr>
      </w:pPr>
      <w:r w:rsidRPr="006161AD">
        <w:rPr>
          <w:rFonts w:eastAsia="Times New Roman"/>
          <w:sz w:val="28"/>
          <w:szCs w:val="28"/>
        </w:rPr>
        <w:t>2.3. Projekta finansiālā kapacitāte</w:t>
      </w:r>
    </w:p>
    <w:p w14:paraId="592D2181" w14:textId="77777777" w:rsidR="00052C66" w:rsidRPr="006161AD" w:rsidRDefault="00052C66" w:rsidP="00052C66">
      <w:pPr>
        <w:jc w:val="both"/>
        <w:rPr>
          <w:i/>
          <w:color w:val="0000FF"/>
        </w:rPr>
      </w:pPr>
    </w:p>
    <w:p w14:paraId="45B0DD49" w14:textId="29287577" w:rsidR="007C388A" w:rsidRPr="006161AD" w:rsidRDefault="007C388A" w:rsidP="00052C66">
      <w:pPr>
        <w:jc w:val="both"/>
        <w:rPr>
          <w:i/>
          <w:color w:val="0000FF"/>
        </w:rPr>
      </w:pPr>
      <w:r w:rsidRPr="006161AD">
        <w:rPr>
          <w:i/>
          <w:color w:val="0000FF"/>
        </w:rPr>
        <w:t xml:space="preserve">Šajā </w:t>
      </w:r>
      <w:r w:rsidR="007D3B17" w:rsidRPr="006161AD">
        <w:rPr>
          <w:i/>
          <w:iCs/>
          <w:color w:val="0000FF"/>
        </w:rPr>
        <w:t>sadaļā</w:t>
      </w:r>
      <w:r w:rsidR="00A62235" w:rsidRPr="006161AD">
        <w:rPr>
          <w:i/>
          <w:iCs/>
          <w:color w:val="0000FF"/>
        </w:rPr>
        <w:t xml:space="preserve"> </w:t>
      </w:r>
      <w:r w:rsidRPr="006161AD">
        <w:rPr>
          <w:i/>
          <w:color w:val="0000FF"/>
        </w:rPr>
        <w:t>projekta iesniedzējs:</w:t>
      </w:r>
    </w:p>
    <w:p w14:paraId="6BBBE81D" w14:textId="1BD60ED5" w:rsidR="00B34E87" w:rsidRPr="006161AD" w:rsidRDefault="007C388A" w:rsidP="008747AC">
      <w:pPr>
        <w:pStyle w:val="ListParagraph"/>
        <w:numPr>
          <w:ilvl w:val="0"/>
          <w:numId w:val="28"/>
        </w:numPr>
        <w:spacing w:line="240" w:lineRule="auto"/>
        <w:ind w:left="714" w:hanging="357"/>
        <w:jc w:val="both"/>
        <w:rPr>
          <w:rFonts w:ascii="Times New Roman" w:hAnsi="Times New Roman"/>
          <w:i/>
          <w:color w:val="0000FF"/>
          <w:sz w:val="24"/>
          <w:szCs w:val="24"/>
        </w:rPr>
      </w:pPr>
      <w:r w:rsidRPr="006161AD">
        <w:rPr>
          <w:rFonts w:ascii="Times New Roman" w:hAnsi="Times New Roman"/>
          <w:i/>
          <w:color w:val="0000FF"/>
          <w:sz w:val="24"/>
          <w:szCs w:val="24"/>
        </w:rPr>
        <w:t>raksturo projekta finansiālo kapacitāti;</w:t>
      </w:r>
    </w:p>
    <w:p w14:paraId="4738B8F8" w14:textId="47534FF8" w:rsidR="007C388A" w:rsidRPr="006161AD" w:rsidRDefault="007C388A" w:rsidP="008747AC">
      <w:pPr>
        <w:pStyle w:val="ListParagraph"/>
        <w:numPr>
          <w:ilvl w:val="0"/>
          <w:numId w:val="28"/>
        </w:numPr>
        <w:spacing w:line="240" w:lineRule="auto"/>
        <w:ind w:left="714" w:hanging="357"/>
        <w:jc w:val="both"/>
        <w:rPr>
          <w:rFonts w:ascii="Times New Roman" w:hAnsi="Times New Roman"/>
          <w:i/>
          <w:iCs/>
          <w:color w:val="0000FF"/>
          <w:sz w:val="24"/>
          <w:szCs w:val="24"/>
        </w:rPr>
      </w:pPr>
      <w:r w:rsidRPr="006161AD">
        <w:rPr>
          <w:rFonts w:ascii="Times New Roman" w:hAnsi="Times New Roman"/>
          <w:i/>
          <w:color w:val="0000FF"/>
          <w:sz w:val="24"/>
          <w:szCs w:val="24"/>
        </w:rPr>
        <w:t xml:space="preserve">norāda, vai projekta attiecināmajās izmaksās ir iekļauts pievienotās vērtības nodoklis (turpmāk – PVN) </w:t>
      </w:r>
      <w:r w:rsidR="000524EB" w:rsidRPr="006161AD">
        <w:rPr>
          <w:rFonts w:ascii="Times New Roman" w:hAnsi="Times New Roman"/>
          <w:i/>
          <w:iCs/>
          <w:color w:val="0000FF"/>
          <w:sz w:val="24"/>
          <w:szCs w:val="24"/>
        </w:rPr>
        <w:t>saskaņā ar Eiropas Parlamenta un Padomes 2021. gada 24. jūnija Regulas (ES)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64.panta 1.punkta c) apakšpunktu</w:t>
      </w:r>
      <w:r w:rsidR="004244E2" w:rsidRPr="006161AD">
        <w:rPr>
          <w:rFonts w:ascii="Times New Roman" w:hAnsi="Times New Roman"/>
          <w:i/>
          <w:iCs/>
          <w:color w:val="0000FF"/>
          <w:sz w:val="24"/>
          <w:szCs w:val="24"/>
        </w:rPr>
        <w:t>;</w:t>
      </w:r>
    </w:p>
    <w:p w14:paraId="272E3045" w14:textId="2D01E14F" w:rsidR="000359BB" w:rsidRPr="00347ED0" w:rsidRDefault="000359BB" w:rsidP="008747AC">
      <w:pPr>
        <w:pStyle w:val="ListParagraph"/>
        <w:numPr>
          <w:ilvl w:val="0"/>
          <w:numId w:val="28"/>
        </w:numPr>
        <w:spacing w:line="240" w:lineRule="auto"/>
        <w:ind w:left="714" w:hanging="357"/>
        <w:jc w:val="both"/>
        <w:rPr>
          <w:rFonts w:ascii="Times New Roman" w:hAnsi="Times New Roman"/>
          <w:i/>
          <w:iCs/>
          <w:color w:val="0000FF"/>
          <w:sz w:val="24"/>
          <w:szCs w:val="24"/>
        </w:rPr>
      </w:pPr>
      <w:r w:rsidRPr="006161AD">
        <w:rPr>
          <w:rFonts w:ascii="Times New Roman" w:hAnsi="Times New Roman"/>
          <w:i/>
          <w:iCs/>
          <w:color w:val="0000FF"/>
          <w:sz w:val="24"/>
          <w:szCs w:val="24"/>
        </w:rPr>
        <w:t>apliecina, ka pasākuma ietvaros īstenos projektu, kas nav saistīts ar saimnieciskās darbības veikšanu.</w:t>
      </w:r>
    </w:p>
    <w:p w14:paraId="675DDD9F" w14:textId="55C223BC" w:rsidR="00B34E87" w:rsidRPr="00561122" w:rsidRDefault="007C388A" w:rsidP="00050C4A">
      <w:pPr>
        <w:pStyle w:val="NormalWeb"/>
        <w:numPr>
          <w:ilvl w:val="0"/>
          <w:numId w:val="1"/>
        </w:numPr>
        <w:spacing w:before="120" w:beforeAutospacing="0" w:after="120" w:afterAutospacing="0"/>
        <w:ind w:left="425" w:hanging="357"/>
        <w:jc w:val="both"/>
        <w:rPr>
          <w:i/>
          <w:iCs/>
          <w:color w:val="0000FF"/>
        </w:rPr>
      </w:pPr>
      <w:r w:rsidRPr="000234F6">
        <w:rPr>
          <w:b/>
          <w:bCs/>
          <w:i/>
          <w:iCs/>
          <w:color w:val="0000FF"/>
        </w:rPr>
        <w:t>Atlasē projekta finanšu kapacitāte tiek vērtēta kā pietiekama</w:t>
      </w:r>
      <w:r w:rsidRPr="00561122">
        <w:rPr>
          <w:i/>
          <w:iCs/>
          <w:color w:val="0000FF"/>
        </w:rPr>
        <w:t xml:space="preserve">, ja </w:t>
      </w:r>
      <w:r w:rsidR="00B34E87" w:rsidRPr="00561122">
        <w:rPr>
          <w:i/>
          <w:iCs/>
          <w:color w:val="0000FF"/>
        </w:rPr>
        <w:t>ir norādīt</w:t>
      </w:r>
      <w:r w:rsidR="00A61A92" w:rsidRPr="00561122">
        <w:rPr>
          <w:i/>
          <w:iCs/>
          <w:color w:val="0000FF"/>
        </w:rPr>
        <w:t xml:space="preserve">i </w:t>
      </w:r>
      <w:r w:rsidR="00340F2C" w:rsidRPr="00561122">
        <w:rPr>
          <w:i/>
          <w:iCs/>
          <w:color w:val="0000FF"/>
        </w:rPr>
        <w:t>un</w:t>
      </w:r>
      <w:r w:rsidR="00340F2C" w:rsidRPr="00A61A92">
        <w:rPr>
          <w:i/>
          <w:iCs/>
          <w:color w:val="0000FF"/>
        </w:rPr>
        <w:t xml:space="preserve"> pamatoti </w:t>
      </w:r>
      <w:r w:rsidR="00340F2C" w:rsidRPr="00561122">
        <w:rPr>
          <w:i/>
          <w:iCs/>
          <w:color w:val="0000FF"/>
        </w:rPr>
        <w:t xml:space="preserve">finansējuma avoti, tai skaitā pamatojot projekta iesniedzēja pieejamību norādītajiem </w:t>
      </w:r>
      <w:r w:rsidR="00340F2C" w:rsidRPr="00561122">
        <w:rPr>
          <w:i/>
          <w:iCs/>
          <w:color w:val="0000FF"/>
        </w:rPr>
        <w:lastRenderedPageBreak/>
        <w:t xml:space="preserve">finansējuma avotiem projekta īstenošanas laikā un pamatojot nepārtrauktas finanšu plūsmas nodrošināšanu projekta ieviešanai tā plānotajā apjomā un termiņā - norādīts, ka projekta attiecināmos izdevumus līdz vienošanās par ESF+ projekta īstenošanu noslēgšanai ar Centrālo finanšu un līgumu aģentūru nodrošina no </w:t>
      </w:r>
      <w:r w:rsidR="00EA70F0">
        <w:rPr>
          <w:i/>
          <w:iCs/>
          <w:color w:val="0000FF"/>
        </w:rPr>
        <w:t xml:space="preserve">74. </w:t>
      </w:r>
      <w:r w:rsidR="00340F2C" w:rsidRPr="00561122">
        <w:rPr>
          <w:i/>
          <w:iCs/>
          <w:color w:val="0000FF"/>
        </w:rPr>
        <w:t>resora „Gadskārtējā valsts budžeta izpildes procesā pārdalāmais finansējums” programmas 80.00.00 „Nesadalītais finansējums Eiropas Savienības politiku instrumentu un pārējās ārvalstu finanšu palīdzības līdzfinansēto projektu un pasākumu īstenošanai”</w:t>
      </w:r>
      <w:r w:rsidR="00EA70F0">
        <w:rPr>
          <w:i/>
          <w:iCs/>
          <w:color w:val="0000FF"/>
        </w:rPr>
        <w:t xml:space="preserve"> </w:t>
      </w:r>
      <w:r w:rsidR="00EA70F0" w:rsidRPr="00EA70F0">
        <w:rPr>
          <w:i/>
          <w:iCs/>
          <w:color w:val="0000FF"/>
        </w:rPr>
        <w:t>normatīvajos aktos noteiktajā kārtībā</w:t>
      </w:r>
      <w:r w:rsidR="003F61FC" w:rsidRPr="00561122">
        <w:rPr>
          <w:i/>
          <w:iCs/>
          <w:color w:val="0000FF"/>
        </w:rPr>
        <w:t xml:space="preserve">. </w:t>
      </w:r>
    </w:p>
    <w:p w14:paraId="748C21E2" w14:textId="23A5E6A9" w:rsidR="00280F63" w:rsidRPr="00561122" w:rsidRDefault="00280F63" w:rsidP="00F03616">
      <w:pPr>
        <w:pStyle w:val="NormalWeb"/>
        <w:spacing w:before="0" w:beforeAutospacing="0" w:after="0" w:afterAutospacing="0"/>
        <w:jc w:val="both"/>
        <w:rPr>
          <w:color w:val="00B0F0"/>
          <w:sz w:val="28"/>
          <w:szCs w:val="28"/>
        </w:rPr>
      </w:pPr>
    </w:p>
    <w:p w14:paraId="62ACDDC8" w14:textId="77777777" w:rsidR="00BF74DD" w:rsidRPr="00561122" w:rsidRDefault="00BF74DD" w:rsidP="00F03616">
      <w:pPr>
        <w:pStyle w:val="Heading3"/>
        <w:spacing w:before="0" w:beforeAutospacing="0" w:after="0" w:afterAutospacing="0"/>
        <w:jc w:val="both"/>
        <w:rPr>
          <w:rFonts w:eastAsia="Times New Roman"/>
          <w:sz w:val="28"/>
          <w:szCs w:val="28"/>
        </w:rPr>
      </w:pPr>
    </w:p>
    <w:p w14:paraId="5088C780" w14:textId="0DC8929A" w:rsidR="009E54D4" w:rsidRPr="00CE00C4" w:rsidRDefault="00AC5142" w:rsidP="00F03616">
      <w:pPr>
        <w:pStyle w:val="Heading3"/>
        <w:spacing w:before="0" w:beforeAutospacing="0" w:after="0" w:afterAutospacing="0"/>
        <w:jc w:val="both"/>
        <w:rPr>
          <w:rFonts w:eastAsia="Times New Roman"/>
          <w:sz w:val="28"/>
          <w:szCs w:val="28"/>
        </w:rPr>
      </w:pPr>
      <w:r w:rsidRPr="00CE00C4">
        <w:rPr>
          <w:rFonts w:eastAsia="Times New Roman"/>
          <w:sz w:val="28"/>
          <w:szCs w:val="28"/>
        </w:rPr>
        <w:t xml:space="preserve">2.4. Projekta risku </w:t>
      </w:r>
      <w:proofErr w:type="spellStart"/>
      <w:r w:rsidR="005A2362" w:rsidRPr="00CE00C4">
        <w:rPr>
          <w:rFonts w:eastAsia="Times New Roman"/>
          <w:sz w:val="28"/>
          <w:szCs w:val="28"/>
        </w:rPr>
        <w:t>i</w:t>
      </w:r>
      <w:r w:rsidR="00044867" w:rsidRPr="00CE00C4">
        <w:rPr>
          <w:rFonts w:eastAsia="Times New Roman"/>
          <w:sz w:val="28"/>
          <w:szCs w:val="28"/>
        </w:rPr>
        <w:t>z</w:t>
      </w:r>
      <w:r w:rsidR="005A2362" w:rsidRPr="00CE00C4">
        <w:rPr>
          <w:rFonts w:eastAsia="Times New Roman"/>
          <w:sz w:val="28"/>
          <w:szCs w:val="28"/>
        </w:rPr>
        <w:t>v</w:t>
      </w:r>
      <w:r w:rsidR="00044867" w:rsidRPr="00CE00C4">
        <w:rPr>
          <w:rFonts w:eastAsia="Times New Roman"/>
          <w:sz w:val="28"/>
          <w:szCs w:val="28"/>
        </w:rPr>
        <w:t>ē</w:t>
      </w:r>
      <w:r w:rsidR="005A2362" w:rsidRPr="00CE00C4">
        <w:rPr>
          <w:rFonts w:eastAsia="Times New Roman"/>
          <w:sz w:val="28"/>
          <w:szCs w:val="28"/>
        </w:rPr>
        <w:t>rtējums</w:t>
      </w:r>
      <w:proofErr w:type="spellEnd"/>
    </w:p>
    <w:p w14:paraId="16B74825" w14:textId="77777777" w:rsidR="00E25956" w:rsidRPr="00CE00C4" w:rsidRDefault="00E25956"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5524"/>
        <w:gridCol w:w="4103"/>
      </w:tblGrid>
      <w:tr w:rsidR="00726E81" w:rsidRPr="00CE00C4" w14:paraId="53358A6E" w14:textId="77777777" w:rsidTr="00337F7B">
        <w:trPr>
          <w:trHeight w:val="2753"/>
        </w:trPr>
        <w:tc>
          <w:tcPr>
            <w:tcW w:w="5524" w:type="dxa"/>
            <w:vAlign w:val="center"/>
          </w:tcPr>
          <w:p w14:paraId="71F41B75" w14:textId="4B251633" w:rsidR="00726E81" w:rsidRPr="00CE00C4" w:rsidRDefault="00052C66" w:rsidP="00052C66">
            <w:pPr>
              <w:pStyle w:val="Heading3"/>
              <w:spacing w:before="0" w:beforeAutospacing="0" w:after="0" w:afterAutospacing="0"/>
              <w:rPr>
                <w:rFonts w:eastAsia="Times New Roman"/>
                <w:sz w:val="28"/>
                <w:szCs w:val="28"/>
              </w:rPr>
            </w:pPr>
            <w:r w:rsidRPr="00CE00C4">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CE00C4" w:rsidRDefault="00726E81" w:rsidP="00726E81">
            <w:pPr>
              <w:rPr>
                <w:rFonts w:eastAsia="Times New Roman"/>
                <w:b/>
                <w:bCs/>
              </w:rPr>
            </w:pPr>
            <w:r w:rsidRPr="00CE00C4">
              <w:rPr>
                <w:color w:val="7F7F7F" w:themeColor="text1" w:themeTint="80"/>
              </w:rPr>
              <w:t xml:space="preserve">Pievieno risku. </w:t>
            </w:r>
          </w:p>
          <w:p w14:paraId="3CCE58E8" w14:textId="7AEEEA6B" w:rsidR="00726E81" w:rsidRPr="00CE00C4" w:rsidRDefault="00726E81" w:rsidP="00726E81">
            <w:pPr>
              <w:pStyle w:val="NormalWeb"/>
              <w:spacing w:before="0" w:beforeAutospacing="0" w:after="0" w:afterAutospacing="0"/>
              <w:rPr>
                <w:rFonts w:eastAsia="Times New Roman"/>
                <w:b/>
                <w:bCs/>
              </w:rPr>
            </w:pPr>
            <w:r w:rsidRPr="00CE00C4">
              <w:rPr>
                <w:color w:val="0000FF"/>
              </w:rPr>
              <w:t>Var pievienot vairākus riskus, katram izveidojot atsevišķu tabulu</w:t>
            </w:r>
          </w:p>
        </w:tc>
      </w:tr>
    </w:tbl>
    <w:p w14:paraId="387E66BA" w14:textId="55965BDF" w:rsidR="005E198A" w:rsidRPr="00CE00C4" w:rsidRDefault="005E198A" w:rsidP="00F03616">
      <w:pPr>
        <w:pStyle w:val="Heading3"/>
        <w:spacing w:before="0" w:beforeAutospacing="0" w:after="0" w:afterAutospacing="0"/>
        <w:jc w:val="both"/>
        <w:rPr>
          <w:rFonts w:eastAsia="Times New Roman"/>
          <w:sz w:val="28"/>
          <w:szCs w:val="28"/>
        </w:rPr>
      </w:pPr>
    </w:p>
    <w:p w14:paraId="2DF61BD4" w14:textId="10A64675" w:rsidR="00726E81" w:rsidRPr="00CE00C4" w:rsidRDefault="00726E81" w:rsidP="004E41C8">
      <w:pPr>
        <w:rPr>
          <w:rFonts w:eastAsia="Times New Roman"/>
          <w:b/>
          <w:bCs/>
          <w:sz w:val="28"/>
          <w:szCs w:val="28"/>
        </w:rPr>
      </w:pPr>
    </w:p>
    <w:tbl>
      <w:tblPr>
        <w:tblStyle w:val="TableGrid"/>
        <w:tblW w:w="9634" w:type="dxa"/>
        <w:tblLook w:val="04A0" w:firstRow="1" w:lastRow="0" w:firstColumn="1" w:lastColumn="0" w:noHBand="0" w:noVBand="1"/>
      </w:tblPr>
      <w:tblGrid>
        <w:gridCol w:w="5665"/>
        <w:gridCol w:w="3969"/>
      </w:tblGrid>
      <w:tr w:rsidR="00726E81" w:rsidRPr="00CE00C4" w14:paraId="732CAADB" w14:textId="77777777" w:rsidTr="005E198A">
        <w:trPr>
          <w:cantSplit/>
        </w:trPr>
        <w:tc>
          <w:tcPr>
            <w:tcW w:w="5665" w:type="dxa"/>
            <w:vMerge w:val="restart"/>
          </w:tcPr>
          <w:p w14:paraId="1D6207C7" w14:textId="4AD437CB" w:rsidR="00726E81" w:rsidRPr="00CE00C4" w:rsidRDefault="00052C66" w:rsidP="00315C34">
            <w:pPr>
              <w:pStyle w:val="Heading3"/>
              <w:spacing w:before="0" w:beforeAutospacing="0" w:after="0" w:afterAutospacing="0"/>
              <w:jc w:val="center"/>
              <w:rPr>
                <w:rFonts w:eastAsia="Times New Roman"/>
                <w:sz w:val="28"/>
                <w:szCs w:val="28"/>
              </w:rPr>
            </w:pPr>
            <w:r w:rsidRPr="00CE00C4">
              <w:rPr>
                <w:noProof/>
              </w:rPr>
              <w:drawing>
                <wp:inline distT="0" distB="0" distL="0" distR="0" wp14:anchorId="4A6D54E4" wp14:editId="1ED65FE1">
                  <wp:extent cx="2933700" cy="5232400"/>
                  <wp:effectExtent l="0" t="0" r="0" b="635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2947892" cy="5257713"/>
                          </a:xfrm>
                          <a:prstGeom prst="rect">
                            <a:avLst/>
                          </a:prstGeom>
                        </pic:spPr>
                      </pic:pic>
                    </a:graphicData>
                  </a:graphic>
                </wp:inline>
              </w:drawing>
            </w:r>
          </w:p>
        </w:tc>
        <w:tc>
          <w:tcPr>
            <w:tcW w:w="3969" w:type="dxa"/>
          </w:tcPr>
          <w:p w14:paraId="3AA412B7" w14:textId="77777777" w:rsidR="00726E81" w:rsidRPr="00CE00C4" w:rsidRDefault="00726E81" w:rsidP="00052C66">
            <w:pPr>
              <w:pStyle w:val="NormalWeb"/>
              <w:spacing w:before="0" w:beforeAutospacing="0" w:after="0" w:afterAutospacing="0" w:line="216" w:lineRule="auto"/>
              <w:rPr>
                <w:rFonts w:eastAsia="Times New Roman"/>
                <w:b/>
                <w:bCs/>
              </w:rPr>
            </w:pPr>
            <w:r w:rsidRPr="00CE00C4">
              <w:rPr>
                <w:rFonts w:eastAsia="Times New Roman"/>
                <w:b/>
                <w:bCs/>
              </w:rPr>
              <w:t>Projekta riska veids</w:t>
            </w:r>
          </w:p>
          <w:p w14:paraId="436EDC75" w14:textId="77777777" w:rsidR="00726E81" w:rsidRPr="00CE00C4" w:rsidRDefault="00726E81" w:rsidP="00052C66">
            <w:pPr>
              <w:pStyle w:val="NormalWeb"/>
              <w:spacing w:before="0" w:beforeAutospacing="0" w:after="0" w:afterAutospacing="0" w:line="216" w:lineRule="auto"/>
              <w:rPr>
                <w:color w:val="7F7F7F" w:themeColor="text1" w:themeTint="80"/>
              </w:rPr>
            </w:pPr>
            <w:r w:rsidRPr="00CE00C4">
              <w:rPr>
                <w:color w:val="7F7F7F" w:themeColor="text1" w:themeTint="80"/>
              </w:rPr>
              <w:t xml:space="preserve">Izvēlnē atzīmē atbilstošo: </w:t>
            </w:r>
          </w:p>
          <w:p w14:paraId="0F0C5683" w14:textId="77777777" w:rsidR="00726E81" w:rsidRPr="00CE00C4" w:rsidRDefault="00726E81" w:rsidP="00050C4A">
            <w:pPr>
              <w:pStyle w:val="NormalWeb"/>
              <w:numPr>
                <w:ilvl w:val="0"/>
                <w:numId w:val="8"/>
              </w:numPr>
              <w:spacing w:before="0" w:beforeAutospacing="0" w:after="0" w:afterAutospacing="0" w:line="216" w:lineRule="auto"/>
              <w:rPr>
                <w:color w:val="7F7F7F" w:themeColor="text1" w:themeTint="80"/>
              </w:rPr>
            </w:pPr>
            <w:r w:rsidRPr="00CE00C4">
              <w:rPr>
                <w:color w:val="7F7F7F" w:themeColor="text1" w:themeTint="80"/>
              </w:rPr>
              <w:t xml:space="preserve">finanšu, </w:t>
            </w:r>
          </w:p>
          <w:p w14:paraId="675FA98B" w14:textId="77777777" w:rsidR="00726E81" w:rsidRPr="00CE00C4" w:rsidRDefault="00726E81" w:rsidP="00050C4A">
            <w:pPr>
              <w:pStyle w:val="NormalWeb"/>
              <w:numPr>
                <w:ilvl w:val="0"/>
                <w:numId w:val="8"/>
              </w:numPr>
              <w:spacing w:before="0" w:beforeAutospacing="0" w:after="0" w:afterAutospacing="0" w:line="216" w:lineRule="auto"/>
              <w:rPr>
                <w:color w:val="7F7F7F" w:themeColor="text1" w:themeTint="80"/>
              </w:rPr>
            </w:pPr>
            <w:r w:rsidRPr="00CE00C4">
              <w:rPr>
                <w:color w:val="7F7F7F" w:themeColor="text1" w:themeTint="80"/>
              </w:rPr>
              <w:t xml:space="preserve">īstenošanas, </w:t>
            </w:r>
          </w:p>
          <w:p w14:paraId="5BF81E0C" w14:textId="77777777" w:rsidR="00726E81" w:rsidRPr="00CE00C4" w:rsidRDefault="00726E81" w:rsidP="00050C4A">
            <w:pPr>
              <w:pStyle w:val="NormalWeb"/>
              <w:numPr>
                <w:ilvl w:val="0"/>
                <w:numId w:val="8"/>
              </w:numPr>
              <w:spacing w:before="0" w:beforeAutospacing="0" w:after="0" w:afterAutospacing="0" w:line="216" w:lineRule="auto"/>
              <w:rPr>
                <w:color w:val="7F7F7F" w:themeColor="text1" w:themeTint="80"/>
              </w:rPr>
            </w:pPr>
            <w:r w:rsidRPr="00CE00C4">
              <w:rPr>
                <w:color w:val="7F7F7F" w:themeColor="text1" w:themeTint="80"/>
              </w:rPr>
              <w:t xml:space="preserve">rezultātu un uzraudzības rādītāju sasniegšanas, </w:t>
            </w:r>
          </w:p>
          <w:p w14:paraId="5A7BCD2B" w14:textId="77777777" w:rsidR="00052C66" w:rsidRPr="00CE00C4" w:rsidRDefault="00726E81" w:rsidP="00050C4A">
            <w:pPr>
              <w:pStyle w:val="NormalWeb"/>
              <w:numPr>
                <w:ilvl w:val="0"/>
                <w:numId w:val="8"/>
              </w:numPr>
              <w:spacing w:before="0" w:beforeAutospacing="0" w:after="0" w:afterAutospacing="0" w:line="216" w:lineRule="auto"/>
              <w:rPr>
                <w:color w:val="7F7F7F" w:themeColor="text1" w:themeTint="80"/>
              </w:rPr>
            </w:pPr>
            <w:r w:rsidRPr="00CE00C4">
              <w:rPr>
                <w:color w:val="7F7F7F" w:themeColor="text1" w:themeTint="80"/>
              </w:rPr>
              <w:t>administrēšanas</w:t>
            </w:r>
            <w:r w:rsidR="00052C66" w:rsidRPr="00CE00C4">
              <w:rPr>
                <w:color w:val="7F7F7F" w:themeColor="text1" w:themeTint="80"/>
              </w:rPr>
              <w:t>,</w:t>
            </w:r>
          </w:p>
          <w:p w14:paraId="54D10EAB" w14:textId="5A7AD265" w:rsidR="00726E81" w:rsidRPr="00CE00C4" w:rsidRDefault="00726E81" w:rsidP="00050C4A">
            <w:pPr>
              <w:pStyle w:val="NormalWeb"/>
              <w:numPr>
                <w:ilvl w:val="0"/>
                <w:numId w:val="8"/>
              </w:numPr>
              <w:spacing w:before="0" w:beforeAutospacing="0" w:after="0" w:afterAutospacing="0" w:line="216" w:lineRule="auto"/>
              <w:rPr>
                <w:color w:val="7F7F7F" w:themeColor="text1" w:themeTint="80"/>
              </w:rPr>
            </w:pPr>
            <w:r w:rsidRPr="00CE00C4">
              <w:rPr>
                <w:color w:val="7F7F7F" w:themeColor="text1" w:themeTint="80"/>
              </w:rPr>
              <w:t>cit</w:t>
            </w:r>
            <w:r w:rsidR="00052C66" w:rsidRPr="00CE00C4">
              <w:rPr>
                <w:color w:val="7F7F7F" w:themeColor="text1" w:themeTint="80"/>
              </w:rPr>
              <w:t>s.</w:t>
            </w:r>
          </w:p>
        </w:tc>
      </w:tr>
      <w:tr w:rsidR="00726E81" w:rsidRPr="00CE00C4" w14:paraId="0B0821BC" w14:textId="77777777" w:rsidTr="005E198A">
        <w:trPr>
          <w:cantSplit/>
        </w:trPr>
        <w:tc>
          <w:tcPr>
            <w:tcW w:w="5665" w:type="dxa"/>
            <w:vMerge/>
          </w:tcPr>
          <w:p w14:paraId="5F3BFFAC" w14:textId="77777777" w:rsidR="00726E81" w:rsidRPr="00CE00C4" w:rsidRDefault="00726E81" w:rsidP="00F03616">
            <w:pPr>
              <w:pStyle w:val="Heading3"/>
              <w:spacing w:before="0" w:beforeAutospacing="0" w:after="0" w:afterAutospacing="0"/>
              <w:jc w:val="both"/>
              <w:rPr>
                <w:noProof/>
              </w:rPr>
            </w:pPr>
          </w:p>
        </w:tc>
        <w:tc>
          <w:tcPr>
            <w:tcW w:w="3969" w:type="dxa"/>
          </w:tcPr>
          <w:p w14:paraId="310CCD7F" w14:textId="77777777" w:rsidR="00726E81" w:rsidRPr="00CE00C4" w:rsidRDefault="00726E81" w:rsidP="00052C66">
            <w:pPr>
              <w:pStyle w:val="NormalWeb"/>
              <w:spacing w:before="0" w:beforeAutospacing="0" w:after="0" w:afterAutospacing="0" w:line="216" w:lineRule="auto"/>
              <w:jc w:val="both"/>
              <w:rPr>
                <w:rFonts w:eastAsia="Times New Roman"/>
                <w:b/>
                <w:bCs/>
              </w:rPr>
            </w:pPr>
            <w:r w:rsidRPr="00CE00C4">
              <w:rPr>
                <w:rFonts w:eastAsia="Times New Roman"/>
                <w:b/>
                <w:bCs/>
              </w:rPr>
              <w:t>Riska apraksts</w:t>
            </w:r>
          </w:p>
          <w:p w14:paraId="53345881" w14:textId="77777777" w:rsidR="00726E81" w:rsidRPr="00CE00C4" w:rsidRDefault="00726E81" w:rsidP="00052C66">
            <w:pPr>
              <w:spacing w:line="216" w:lineRule="auto"/>
              <w:rPr>
                <w:color w:val="7F7F7F" w:themeColor="text1" w:themeTint="80"/>
              </w:rPr>
            </w:pPr>
            <w:r w:rsidRPr="00CE00C4">
              <w:rPr>
                <w:color w:val="7F7F7F" w:themeColor="text1" w:themeTint="80"/>
              </w:rPr>
              <w:t>Ievada informāciju</w:t>
            </w:r>
          </w:p>
          <w:p w14:paraId="1BCC633F" w14:textId="35366B9A" w:rsidR="00726E81" w:rsidRPr="00CE00C4" w:rsidRDefault="00726E81" w:rsidP="00052C66">
            <w:pPr>
              <w:pStyle w:val="NormalWeb"/>
              <w:spacing w:before="0" w:beforeAutospacing="0" w:after="0" w:afterAutospacing="0" w:line="216" w:lineRule="auto"/>
              <w:jc w:val="both"/>
              <w:rPr>
                <w:color w:val="0000FF"/>
              </w:rPr>
            </w:pPr>
            <w:r w:rsidRPr="00CE00C4">
              <w:rPr>
                <w:color w:val="0000FF"/>
              </w:rPr>
              <w:t>Definē riska nosaukumu un sniedz tā aprakstu</w:t>
            </w:r>
          </w:p>
        </w:tc>
      </w:tr>
      <w:tr w:rsidR="00726E81" w:rsidRPr="00CE00C4" w14:paraId="481FCD26" w14:textId="77777777" w:rsidTr="005E198A">
        <w:trPr>
          <w:cantSplit/>
        </w:trPr>
        <w:tc>
          <w:tcPr>
            <w:tcW w:w="5665" w:type="dxa"/>
            <w:vMerge/>
          </w:tcPr>
          <w:p w14:paraId="64B40DA6" w14:textId="77777777" w:rsidR="00726E81" w:rsidRPr="00CE00C4" w:rsidRDefault="00726E81" w:rsidP="00F03616">
            <w:pPr>
              <w:pStyle w:val="Heading3"/>
              <w:spacing w:before="0" w:beforeAutospacing="0" w:after="0" w:afterAutospacing="0"/>
              <w:jc w:val="both"/>
              <w:rPr>
                <w:noProof/>
              </w:rPr>
            </w:pPr>
          </w:p>
        </w:tc>
        <w:tc>
          <w:tcPr>
            <w:tcW w:w="3969" w:type="dxa"/>
          </w:tcPr>
          <w:p w14:paraId="139EB4EE" w14:textId="77777777" w:rsidR="00726E81" w:rsidRPr="00CE00C4" w:rsidRDefault="00726E81" w:rsidP="00052C66">
            <w:pPr>
              <w:pStyle w:val="NormalWeb"/>
              <w:spacing w:before="0" w:beforeAutospacing="0" w:after="0" w:afterAutospacing="0" w:line="216" w:lineRule="auto"/>
              <w:jc w:val="both"/>
              <w:rPr>
                <w:rFonts w:eastAsia="Times New Roman"/>
                <w:b/>
                <w:bCs/>
              </w:rPr>
            </w:pPr>
            <w:r w:rsidRPr="00CE00C4">
              <w:rPr>
                <w:rFonts w:eastAsia="Times New Roman"/>
                <w:b/>
                <w:bCs/>
              </w:rPr>
              <w:t>Riska ietekme</w:t>
            </w:r>
          </w:p>
          <w:p w14:paraId="0476DB31" w14:textId="77777777" w:rsidR="00052C66" w:rsidRPr="00CE00C4" w:rsidRDefault="00726E81" w:rsidP="00052C66">
            <w:pPr>
              <w:pStyle w:val="NormalWeb"/>
              <w:spacing w:before="0" w:beforeAutospacing="0" w:after="0" w:afterAutospacing="0" w:line="216" w:lineRule="auto"/>
              <w:jc w:val="both"/>
              <w:rPr>
                <w:color w:val="7F7F7F" w:themeColor="text1" w:themeTint="80"/>
              </w:rPr>
            </w:pPr>
            <w:r w:rsidRPr="00CE00C4">
              <w:rPr>
                <w:color w:val="7F7F7F" w:themeColor="text1" w:themeTint="80"/>
              </w:rPr>
              <w:t xml:space="preserve">Izvēlnē atzīmē atbilstošo riska ietekmes līmeni: </w:t>
            </w:r>
          </w:p>
          <w:p w14:paraId="0E36A7AC" w14:textId="77777777" w:rsidR="00052C66" w:rsidRPr="00CE00C4" w:rsidRDefault="00726E81" w:rsidP="00050C4A">
            <w:pPr>
              <w:pStyle w:val="NormalWeb"/>
              <w:numPr>
                <w:ilvl w:val="0"/>
                <w:numId w:val="9"/>
              </w:numPr>
              <w:spacing w:before="0" w:beforeAutospacing="0" w:after="0" w:afterAutospacing="0" w:line="216" w:lineRule="auto"/>
              <w:jc w:val="both"/>
              <w:rPr>
                <w:color w:val="7F7F7F" w:themeColor="text1" w:themeTint="80"/>
              </w:rPr>
            </w:pPr>
            <w:r w:rsidRPr="00CE00C4">
              <w:rPr>
                <w:color w:val="7F7F7F" w:themeColor="text1" w:themeTint="80"/>
              </w:rPr>
              <w:t xml:space="preserve">augsts, </w:t>
            </w:r>
          </w:p>
          <w:p w14:paraId="3588D908" w14:textId="77777777" w:rsidR="00052C66" w:rsidRPr="00CE00C4" w:rsidRDefault="00726E81" w:rsidP="00050C4A">
            <w:pPr>
              <w:pStyle w:val="NormalWeb"/>
              <w:numPr>
                <w:ilvl w:val="0"/>
                <w:numId w:val="9"/>
              </w:numPr>
              <w:spacing w:before="0" w:beforeAutospacing="0" w:after="0" w:afterAutospacing="0" w:line="216" w:lineRule="auto"/>
              <w:jc w:val="both"/>
              <w:rPr>
                <w:color w:val="7F7F7F" w:themeColor="text1" w:themeTint="80"/>
              </w:rPr>
            </w:pPr>
            <w:r w:rsidRPr="00CE00C4">
              <w:rPr>
                <w:color w:val="7F7F7F" w:themeColor="text1" w:themeTint="80"/>
              </w:rPr>
              <w:t>vidējs</w:t>
            </w:r>
          </w:p>
          <w:p w14:paraId="6A7C92FC" w14:textId="7CD88C60" w:rsidR="00726E81" w:rsidRPr="00CE00C4" w:rsidRDefault="00726E81" w:rsidP="00050C4A">
            <w:pPr>
              <w:pStyle w:val="NormalWeb"/>
              <w:numPr>
                <w:ilvl w:val="0"/>
                <w:numId w:val="9"/>
              </w:numPr>
              <w:spacing w:before="0" w:beforeAutospacing="0" w:after="0" w:afterAutospacing="0" w:line="216" w:lineRule="auto"/>
              <w:jc w:val="both"/>
              <w:rPr>
                <w:rFonts w:eastAsia="Times New Roman"/>
                <w:b/>
                <w:bCs/>
              </w:rPr>
            </w:pPr>
            <w:r w:rsidRPr="00CE00C4">
              <w:rPr>
                <w:color w:val="7F7F7F" w:themeColor="text1" w:themeTint="80"/>
              </w:rPr>
              <w:t>zems</w:t>
            </w:r>
            <w:r w:rsidR="00052C66" w:rsidRPr="00CE00C4">
              <w:rPr>
                <w:color w:val="7F7F7F" w:themeColor="text1" w:themeTint="80"/>
              </w:rPr>
              <w:t>.</w:t>
            </w:r>
          </w:p>
        </w:tc>
      </w:tr>
      <w:tr w:rsidR="00726E81" w:rsidRPr="00CE00C4" w14:paraId="7410458F" w14:textId="77777777" w:rsidTr="005E198A">
        <w:trPr>
          <w:cantSplit/>
        </w:trPr>
        <w:tc>
          <w:tcPr>
            <w:tcW w:w="5665" w:type="dxa"/>
            <w:vMerge/>
          </w:tcPr>
          <w:p w14:paraId="103167A0" w14:textId="77777777" w:rsidR="00726E81" w:rsidRPr="00CE00C4" w:rsidRDefault="00726E81" w:rsidP="00F03616">
            <w:pPr>
              <w:pStyle w:val="Heading3"/>
              <w:spacing w:before="0" w:beforeAutospacing="0" w:after="0" w:afterAutospacing="0"/>
              <w:jc w:val="both"/>
              <w:rPr>
                <w:noProof/>
              </w:rPr>
            </w:pPr>
          </w:p>
        </w:tc>
        <w:tc>
          <w:tcPr>
            <w:tcW w:w="3969" w:type="dxa"/>
          </w:tcPr>
          <w:p w14:paraId="489EE811" w14:textId="77777777" w:rsidR="00726E81" w:rsidRPr="00CE00C4" w:rsidRDefault="00726E81" w:rsidP="00052C66">
            <w:pPr>
              <w:pStyle w:val="NormalWeb"/>
              <w:spacing w:before="0" w:beforeAutospacing="0" w:after="0" w:afterAutospacing="0" w:line="216" w:lineRule="auto"/>
              <w:jc w:val="both"/>
              <w:rPr>
                <w:rFonts w:eastAsia="Times New Roman"/>
                <w:b/>
                <w:bCs/>
              </w:rPr>
            </w:pPr>
            <w:r w:rsidRPr="00CE00C4">
              <w:rPr>
                <w:rFonts w:eastAsia="Times New Roman"/>
                <w:b/>
                <w:bCs/>
              </w:rPr>
              <w:t>Iestāšanās varbūtība</w:t>
            </w:r>
          </w:p>
          <w:p w14:paraId="38175E4A" w14:textId="77777777" w:rsidR="00052C66" w:rsidRPr="00CE00C4" w:rsidRDefault="00726E81" w:rsidP="00052C66">
            <w:pPr>
              <w:pStyle w:val="NormalWeb"/>
              <w:spacing w:before="0" w:beforeAutospacing="0" w:after="0" w:afterAutospacing="0" w:line="216" w:lineRule="auto"/>
              <w:jc w:val="both"/>
              <w:rPr>
                <w:color w:val="7F7F7F" w:themeColor="text1" w:themeTint="80"/>
              </w:rPr>
            </w:pPr>
            <w:r w:rsidRPr="00CE00C4">
              <w:rPr>
                <w:color w:val="7F7F7F" w:themeColor="text1" w:themeTint="80"/>
              </w:rPr>
              <w:t xml:space="preserve">Izvēlnē atzīmē atbilstošo riska iestāšanās varbūtības līmeni: </w:t>
            </w:r>
          </w:p>
          <w:p w14:paraId="6B483F40" w14:textId="77777777" w:rsidR="00052C66" w:rsidRPr="00CE00C4" w:rsidRDefault="00726E81" w:rsidP="00050C4A">
            <w:pPr>
              <w:pStyle w:val="NormalWeb"/>
              <w:numPr>
                <w:ilvl w:val="0"/>
                <w:numId w:val="10"/>
              </w:numPr>
              <w:spacing w:before="0" w:beforeAutospacing="0" w:after="0" w:afterAutospacing="0" w:line="216" w:lineRule="auto"/>
              <w:jc w:val="both"/>
              <w:rPr>
                <w:color w:val="7F7F7F" w:themeColor="text1" w:themeTint="80"/>
              </w:rPr>
            </w:pPr>
            <w:r w:rsidRPr="00CE00C4">
              <w:rPr>
                <w:color w:val="7F7F7F" w:themeColor="text1" w:themeTint="80"/>
              </w:rPr>
              <w:t xml:space="preserve">augsts, </w:t>
            </w:r>
          </w:p>
          <w:p w14:paraId="1A9C09A9" w14:textId="6F2B5D8D" w:rsidR="00052C66" w:rsidRPr="00CE00C4" w:rsidRDefault="00726E81" w:rsidP="00050C4A">
            <w:pPr>
              <w:pStyle w:val="NormalWeb"/>
              <w:numPr>
                <w:ilvl w:val="0"/>
                <w:numId w:val="10"/>
              </w:numPr>
              <w:spacing w:before="0" w:beforeAutospacing="0" w:after="0" w:afterAutospacing="0" w:line="216" w:lineRule="auto"/>
              <w:jc w:val="both"/>
              <w:rPr>
                <w:color w:val="7F7F7F" w:themeColor="text1" w:themeTint="80"/>
              </w:rPr>
            </w:pPr>
            <w:r w:rsidRPr="00CE00C4">
              <w:rPr>
                <w:color w:val="7F7F7F" w:themeColor="text1" w:themeTint="80"/>
              </w:rPr>
              <w:t>vidējs</w:t>
            </w:r>
            <w:r w:rsidR="00052C66" w:rsidRPr="00CE00C4">
              <w:rPr>
                <w:color w:val="7F7F7F" w:themeColor="text1" w:themeTint="80"/>
              </w:rPr>
              <w:t>,</w:t>
            </w:r>
            <w:r w:rsidRPr="00CE00C4">
              <w:rPr>
                <w:color w:val="7F7F7F" w:themeColor="text1" w:themeTint="80"/>
              </w:rPr>
              <w:t xml:space="preserve"> </w:t>
            </w:r>
          </w:p>
          <w:p w14:paraId="52612689" w14:textId="7714FFB0" w:rsidR="00726E81" w:rsidRPr="00CE00C4" w:rsidRDefault="00726E81" w:rsidP="00050C4A">
            <w:pPr>
              <w:pStyle w:val="NormalWeb"/>
              <w:numPr>
                <w:ilvl w:val="0"/>
                <w:numId w:val="10"/>
              </w:numPr>
              <w:spacing w:before="0" w:beforeAutospacing="0" w:after="0" w:afterAutospacing="0" w:line="216" w:lineRule="auto"/>
              <w:jc w:val="both"/>
              <w:rPr>
                <w:color w:val="7F7F7F" w:themeColor="text1" w:themeTint="80"/>
              </w:rPr>
            </w:pPr>
            <w:r w:rsidRPr="00CE00C4">
              <w:rPr>
                <w:color w:val="7F7F7F" w:themeColor="text1" w:themeTint="80"/>
              </w:rPr>
              <w:t>zems</w:t>
            </w:r>
            <w:r w:rsidR="00052C66" w:rsidRPr="00CE00C4">
              <w:rPr>
                <w:color w:val="7F7F7F" w:themeColor="text1" w:themeTint="80"/>
              </w:rPr>
              <w:t>.</w:t>
            </w:r>
          </w:p>
        </w:tc>
      </w:tr>
      <w:tr w:rsidR="00726E81" w:rsidRPr="00CE00C4" w14:paraId="3D187333" w14:textId="77777777" w:rsidTr="005E198A">
        <w:trPr>
          <w:cantSplit/>
        </w:trPr>
        <w:tc>
          <w:tcPr>
            <w:tcW w:w="5665" w:type="dxa"/>
            <w:vMerge/>
          </w:tcPr>
          <w:p w14:paraId="453DB7F2" w14:textId="77777777" w:rsidR="00726E81" w:rsidRPr="00CE00C4" w:rsidRDefault="00726E81" w:rsidP="00F03616">
            <w:pPr>
              <w:pStyle w:val="Heading3"/>
              <w:spacing w:before="0" w:beforeAutospacing="0" w:after="0" w:afterAutospacing="0"/>
              <w:jc w:val="both"/>
              <w:rPr>
                <w:noProof/>
              </w:rPr>
            </w:pPr>
          </w:p>
        </w:tc>
        <w:tc>
          <w:tcPr>
            <w:tcW w:w="3969" w:type="dxa"/>
          </w:tcPr>
          <w:p w14:paraId="7F2EB5F4" w14:textId="77777777" w:rsidR="00726E81" w:rsidRPr="00CE00C4" w:rsidRDefault="00726E81" w:rsidP="00052C66">
            <w:pPr>
              <w:pStyle w:val="NormalWeb"/>
              <w:spacing w:before="0" w:beforeAutospacing="0" w:after="0" w:afterAutospacing="0" w:line="216" w:lineRule="auto"/>
              <w:jc w:val="both"/>
              <w:rPr>
                <w:rFonts w:eastAsia="Times New Roman"/>
                <w:b/>
                <w:bCs/>
              </w:rPr>
            </w:pPr>
            <w:r w:rsidRPr="00CE00C4">
              <w:rPr>
                <w:rFonts w:eastAsia="Times New Roman"/>
                <w:b/>
                <w:bCs/>
              </w:rPr>
              <w:t>Atbildīgais par riska novēršanu (amats)</w:t>
            </w:r>
          </w:p>
          <w:p w14:paraId="3E0748DA" w14:textId="77777777" w:rsidR="00726E81" w:rsidRPr="00CE00C4" w:rsidRDefault="00726E81" w:rsidP="00052C66">
            <w:pPr>
              <w:spacing w:line="216" w:lineRule="auto"/>
              <w:rPr>
                <w:color w:val="7F7F7F" w:themeColor="text1" w:themeTint="80"/>
              </w:rPr>
            </w:pPr>
            <w:r w:rsidRPr="00CE00C4">
              <w:rPr>
                <w:color w:val="7F7F7F" w:themeColor="text1" w:themeTint="80"/>
              </w:rPr>
              <w:t>Ievada informāciju</w:t>
            </w:r>
          </w:p>
          <w:p w14:paraId="6BC69A40" w14:textId="08298476" w:rsidR="00726E81" w:rsidRPr="00CE00C4" w:rsidRDefault="00726E81" w:rsidP="00052C66">
            <w:pPr>
              <w:pStyle w:val="NormalWeb"/>
              <w:spacing w:before="0" w:beforeAutospacing="0" w:after="0" w:afterAutospacing="0" w:line="216" w:lineRule="auto"/>
              <w:jc w:val="both"/>
              <w:rPr>
                <w:color w:val="0000FF"/>
              </w:rPr>
            </w:pPr>
            <w:r w:rsidRPr="00CE00C4">
              <w:rPr>
                <w:color w:val="0000FF"/>
              </w:rPr>
              <w:t>Norāda atbildīgā amatu</w:t>
            </w:r>
          </w:p>
        </w:tc>
      </w:tr>
      <w:tr w:rsidR="00726E81" w:rsidRPr="007417C3" w14:paraId="045E0F2D" w14:textId="77777777" w:rsidTr="005E198A">
        <w:trPr>
          <w:cantSplit/>
        </w:trPr>
        <w:tc>
          <w:tcPr>
            <w:tcW w:w="5665" w:type="dxa"/>
            <w:vMerge/>
          </w:tcPr>
          <w:p w14:paraId="194F7274" w14:textId="77777777" w:rsidR="00726E81" w:rsidRPr="00CE00C4" w:rsidRDefault="00726E81" w:rsidP="00F03616">
            <w:pPr>
              <w:pStyle w:val="Heading3"/>
              <w:spacing w:before="0" w:beforeAutospacing="0" w:after="0" w:afterAutospacing="0"/>
              <w:jc w:val="both"/>
              <w:rPr>
                <w:noProof/>
              </w:rPr>
            </w:pPr>
          </w:p>
        </w:tc>
        <w:tc>
          <w:tcPr>
            <w:tcW w:w="3969" w:type="dxa"/>
          </w:tcPr>
          <w:p w14:paraId="2778E2CD" w14:textId="77777777" w:rsidR="00726E81" w:rsidRPr="00CE00C4" w:rsidRDefault="00726E81" w:rsidP="00052C66">
            <w:pPr>
              <w:pStyle w:val="NormalWeb"/>
              <w:spacing w:before="0" w:beforeAutospacing="0" w:after="0" w:afterAutospacing="0" w:line="216" w:lineRule="auto"/>
              <w:jc w:val="both"/>
              <w:rPr>
                <w:rFonts w:eastAsia="Times New Roman"/>
                <w:b/>
                <w:bCs/>
              </w:rPr>
            </w:pPr>
            <w:r w:rsidRPr="00CE00C4">
              <w:rPr>
                <w:rFonts w:eastAsia="Times New Roman"/>
                <w:b/>
                <w:bCs/>
              </w:rPr>
              <w:t>Riska novēršanas/mazināšanas pasākumi</w:t>
            </w:r>
          </w:p>
          <w:p w14:paraId="63A1A7D0" w14:textId="77777777" w:rsidR="00726E81" w:rsidRPr="00CE00C4" w:rsidRDefault="00726E81" w:rsidP="00052C66">
            <w:pPr>
              <w:spacing w:line="216" w:lineRule="auto"/>
              <w:rPr>
                <w:color w:val="7F7F7F" w:themeColor="text1" w:themeTint="80"/>
              </w:rPr>
            </w:pPr>
            <w:r w:rsidRPr="00CE00C4">
              <w:rPr>
                <w:color w:val="7F7F7F" w:themeColor="text1" w:themeTint="80"/>
              </w:rPr>
              <w:t>Ievada informāciju</w:t>
            </w:r>
          </w:p>
          <w:p w14:paraId="4BAFD27E" w14:textId="77777777" w:rsidR="00726E81" w:rsidRPr="00CE00C4" w:rsidRDefault="00726E81" w:rsidP="00052C66">
            <w:pPr>
              <w:pStyle w:val="NormalWeb"/>
              <w:spacing w:before="0" w:beforeAutospacing="0" w:after="0" w:afterAutospacing="0" w:line="216" w:lineRule="auto"/>
              <w:jc w:val="both"/>
              <w:rPr>
                <w:color w:val="0000FF"/>
              </w:rPr>
            </w:pPr>
            <w:r w:rsidRPr="00CE00C4">
              <w:rPr>
                <w:color w:val="0000FF"/>
              </w:rPr>
              <w:t>Sniedz riska novēršanas/mazināšanas pasākuma aprakstu</w:t>
            </w:r>
          </w:p>
          <w:p w14:paraId="17E697E6" w14:textId="77777777" w:rsidR="00726E81" w:rsidRPr="00CE00C4" w:rsidRDefault="00726E81" w:rsidP="00052C66">
            <w:pPr>
              <w:pStyle w:val="NormalWeb"/>
              <w:spacing w:before="0" w:beforeAutospacing="0" w:after="0" w:afterAutospacing="0" w:line="216" w:lineRule="auto"/>
              <w:jc w:val="both"/>
              <w:rPr>
                <w:rFonts w:eastAsia="Times New Roman"/>
                <w:b/>
                <w:bCs/>
              </w:rPr>
            </w:pPr>
          </w:p>
        </w:tc>
      </w:tr>
    </w:tbl>
    <w:p w14:paraId="4B9EF0AB" w14:textId="77777777" w:rsidR="00726E81" w:rsidRPr="007417C3" w:rsidRDefault="00726E81" w:rsidP="00F03616">
      <w:pPr>
        <w:pStyle w:val="Heading3"/>
        <w:spacing w:before="0" w:beforeAutospacing="0" w:after="0" w:afterAutospacing="0"/>
        <w:jc w:val="both"/>
        <w:rPr>
          <w:rFonts w:eastAsia="Times New Roman"/>
          <w:sz w:val="28"/>
          <w:szCs w:val="28"/>
          <w:highlight w:val="yellow"/>
        </w:rPr>
      </w:pPr>
    </w:p>
    <w:p w14:paraId="67BE62AC" w14:textId="75251D61" w:rsidR="00004514" w:rsidRPr="0084059F" w:rsidRDefault="00004514" w:rsidP="00004514">
      <w:pPr>
        <w:spacing w:before="60" w:after="60"/>
        <w:jc w:val="both"/>
        <w:rPr>
          <w:i/>
          <w:color w:val="0000FF"/>
        </w:rPr>
      </w:pPr>
      <w:r w:rsidRPr="0084059F">
        <w:rPr>
          <w:i/>
          <w:color w:val="0000FF"/>
        </w:rPr>
        <w:t xml:space="preserve">Šajā </w:t>
      </w:r>
      <w:r w:rsidR="000E5CCD" w:rsidRPr="0084059F">
        <w:rPr>
          <w:i/>
          <w:iCs/>
          <w:color w:val="0000FF"/>
        </w:rPr>
        <w:t>sadaļā</w:t>
      </w:r>
      <w:r w:rsidR="00A62235" w:rsidRPr="0084059F">
        <w:rPr>
          <w:i/>
          <w:iCs/>
          <w:color w:val="0000FF"/>
        </w:rPr>
        <w:t xml:space="preserve"> </w:t>
      </w:r>
      <w:r w:rsidRPr="0084059F">
        <w:rPr>
          <w:i/>
          <w:color w:val="0000FF"/>
        </w:rPr>
        <w:t>projekta iesniedzējs:</w:t>
      </w:r>
    </w:p>
    <w:p w14:paraId="48165234" w14:textId="4D2BC663" w:rsidR="00004514" w:rsidRPr="0084059F" w:rsidRDefault="00004514" w:rsidP="008747AC">
      <w:pPr>
        <w:pStyle w:val="ListParagraph"/>
        <w:numPr>
          <w:ilvl w:val="0"/>
          <w:numId w:val="29"/>
        </w:numPr>
        <w:spacing w:before="60" w:after="60"/>
        <w:ind w:left="709" w:hanging="425"/>
        <w:jc w:val="both"/>
        <w:rPr>
          <w:rFonts w:ascii="Times New Roman" w:hAnsi="Times New Roman"/>
          <w:i/>
          <w:color w:val="0000FF"/>
          <w:sz w:val="24"/>
          <w:szCs w:val="24"/>
        </w:rPr>
      </w:pPr>
      <w:r w:rsidRPr="0084059F">
        <w:rPr>
          <w:rFonts w:ascii="Times New Roman" w:hAnsi="Times New Roman"/>
          <w:i/>
          <w:color w:val="0000FF"/>
          <w:sz w:val="24"/>
          <w:szCs w:val="24"/>
        </w:rPr>
        <w:t>identificē un analizē projekta īstenošanas riskus vismaz šādā griezumā: finanšu, īstenošanas, rezultātu un uzraudzības rādītāju sasniegšanas, administrēšanas riski. Var norādīt arī citus riskus;</w:t>
      </w:r>
    </w:p>
    <w:p w14:paraId="55ADB6C5" w14:textId="746C3064" w:rsidR="00004514" w:rsidRPr="0084059F" w:rsidRDefault="00004514" w:rsidP="008747AC">
      <w:pPr>
        <w:pStyle w:val="ListParagraph"/>
        <w:numPr>
          <w:ilvl w:val="0"/>
          <w:numId w:val="29"/>
        </w:numPr>
        <w:spacing w:before="60" w:after="60"/>
        <w:ind w:left="709" w:hanging="425"/>
        <w:jc w:val="both"/>
        <w:rPr>
          <w:rFonts w:ascii="Times New Roman" w:hAnsi="Times New Roman"/>
          <w:i/>
          <w:color w:val="0000FF"/>
          <w:sz w:val="24"/>
          <w:szCs w:val="24"/>
        </w:rPr>
      </w:pPr>
      <w:r w:rsidRPr="0084059F">
        <w:rPr>
          <w:rFonts w:ascii="Times New Roman" w:hAnsi="Times New Roman"/>
          <w:i/>
          <w:color w:val="0000FF"/>
          <w:sz w:val="24"/>
          <w:szCs w:val="24"/>
        </w:rPr>
        <w:t xml:space="preserve">sniedz katra riska aprakstu, t.i., </w:t>
      </w:r>
      <w:bookmarkStart w:id="3" w:name="_Hlk126749244"/>
      <w:r w:rsidRPr="0084059F">
        <w:rPr>
          <w:rFonts w:ascii="Times New Roman" w:hAnsi="Times New Roman"/>
          <w:i/>
          <w:color w:val="0000FF"/>
          <w:sz w:val="24"/>
          <w:szCs w:val="24"/>
        </w:rPr>
        <w:t>konkretizē riska būtību, kā arī raksturo, kādi apstākļi un informācija pamato tā iestāšanās varbūtību</w:t>
      </w:r>
      <w:bookmarkEnd w:id="3"/>
      <w:r w:rsidR="00C456FA" w:rsidRPr="0084059F">
        <w:rPr>
          <w:rFonts w:ascii="Times New Roman" w:hAnsi="Times New Roman"/>
          <w:i/>
          <w:color w:val="0000FF"/>
          <w:sz w:val="24"/>
          <w:szCs w:val="24"/>
        </w:rPr>
        <w:t>;</w:t>
      </w:r>
    </w:p>
    <w:p w14:paraId="6BA6F562" w14:textId="5120749A" w:rsidR="00004514" w:rsidRPr="0084059F" w:rsidRDefault="00004514" w:rsidP="008747AC">
      <w:pPr>
        <w:pStyle w:val="ListParagraph"/>
        <w:numPr>
          <w:ilvl w:val="0"/>
          <w:numId w:val="29"/>
        </w:numPr>
        <w:spacing w:before="60" w:after="60"/>
        <w:ind w:left="709" w:hanging="425"/>
        <w:jc w:val="both"/>
        <w:rPr>
          <w:rFonts w:ascii="Times New Roman" w:hAnsi="Times New Roman"/>
          <w:i/>
          <w:color w:val="0000FF"/>
          <w:sz w:val="24"/>
          <w:szCs w:val="24"/>
        </w:rPr>
      </w:pPr>
      <w:r w:rsidRPr="0084059F">
        <w:rPr>
          <w:rFonts w:ascii="Times New Roman" w:hAnsi="Times New Roman"/>
          <w:i/>
          <w:color w:val="0000FF"/>
          <w:sz w:val="24"/>
          <w:szCs w:val="24"/>
        </w:rPr>
        <w:t xml:space="preserve">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w:t>
      </w:r>
      <w:r w:rsidR="00C456FA" w:rsidRPr="0084059F">
        <w:rPr>
          <w:rFonts w:ascii="Times New Roman" w:hAnsi="Times New Roman"/>
          <w:i/>
          <w:color w:val="0000FF"/>
          <w:sz w:val="24"/>
          <w:szCs w:val="24"/>
        </w:rPr>
        <w:t>I</w:t>
      </w:r>
      <w:r w:rsidRPr="0084059F">
        <w:rPr>
          <w:rFonts w:ascii="Times New Roman" w:hAnsi="Times New Roman"/>
          <w:i/>
          <w:color w:val="0000FF"/>
          <w:sz w:val="24"/>
          <w:szCs w:val="24"/>
        </w:rPr>
        <w:t>zmanto šādu risku ietekmes novērtēšanas skalu:</w:t>
      </w:r>
    </w:p>
    <w:p w14:paraId="7F209BAC" w14:textId="1B42C437" w:rsidR="00004514" w:rsidRPr="0084059F" w:rsidRDefault="00C456FA" w:rsidP="008747AC">
      <w:pPr>
        <w:numPr>
          <w:ilvl w:val="1"/>
          <w:numId w:val="50"/>
        </w:numPr>
        <w:spacing w:before="60" w:after="60"/>
        <w:jc w:val="both"/>
        <w:rPr>
          <w:i/>
          <w:color w:val="0000FF"/>
        </w:rPr>
      </w:pPr>
      <w:r w:rsidRPr="0084059F">
        <w:rPr>
          <w:i/>
          <w:color w:val="0000FF"/>
        </w:rPr>
        <w:t>r</w:t>
      </w:r>
      <w:r w:rsidR="00004514" w:rsidRPr="0084059F">
        <w:rPr>
          <w:i/>
          <w:color w:val="0000FF"/>
        </w:rPr>
        <w:t>iska ietekme ir augsta, ja riska iestāšanās gadījumā tam ir ļoti būtiska ietekme un ir būtiski apdraudēta projekta ieviešana, mērķu un rādītāju sasniegšana, būtiski jāpalielina finansējums vai rodas apjomīgi zaudējumi</w:t>
      </w:r>
      <w:r w:rsidRPr="0084059F">
        <w:rPr>
          <w:i/>
          <w:color w:val="0000FF"/>
        </w:rPr>
        <w:t>;</w:t>
      </w:r>
    </w:p>
    <w:p w14:paraId="2101050E" w14:textId="7FF27962" w:rsidR="00004514" w:rsidRPr="0084059F" w:rsidRDefault="00C456FA" w:rsidP="008747AC">
      <w:pPr>
        <w:numPr>
          <w:ilvl w:val="1"/>
          <w:numId w:val="50"/>
        </w:numPr>
        <w:spacing w:before="60" w:after="60"/>
        <w:jc w:val="both"/>
        <w:rPr>
          <w:i/>
          <w:color w:val="0000FF"/>
        </w:rPr>
      </w:pPr>
      <w:r w:rsidRPr="0084059F">
        <w:rPr>
          <w:i/>
          <w:color w:val="0000FF"/>
        </w:rPr>
        <w:t>r</w:t>
      </w:r>
      <w:r w:rsidR="00004514" w:rsidRPr="0084059F">
        <w:rPr>
          <w:i/>
          <w:color w:val="0000FF"/>
        </w:rPr>
        <w:t>iska ietekme ir vidēja, ja riska iestāšanās gadījumā, tas var ietekmēt projekta īstenošanu, kavēt projekta sekmīgu ieviešanu un mērķu sasniegšanu</w:t>
      </w:r>
      <w:r w:rsidRPr="0084059F">
        <w:rPr>
          <w:i/>
          <w:color w:val="0000FF"/>
        </w:rPr>
        <w:t>;</w:t>
      </w:r>
    </w:p>
    <w:p w14:paraId="09F49035" w14:textId="4DCDDCE5" w:rsidR="00004514" w:rsidRPr="0084059F" w:rsidRDefault="00C456FA" w:rsidP="008747AC">
      <w:pPr>
        <w:numPr>
          <w:ilvl w:val="1"/>
          <w:numId w:val="50"/>
        </w:numPr>
        <w:spacing w:before="60" w:after="60"/>
        <w:jc w:val="both"/>
        <w:rPr>
          <w:i/>
          <w:color w:val="0000FF"/>
        </w:rPr>
      </w:pPr>
      <w:r w:rsidRPr="0084059F">
        <w:rPr>
          <w:i/>
          <w:color w:val="0000FF"/>
        </w:rPr>
        <w:t>r</w:t>
      </w:r>
      <w:r w:rsidR="00004514" w:rsidRPr="0084059F">
        <w:rPr>
          <w:i/>
          <w:color w:val="0000FF"/>
        </w:rPr>
        <w:t>iska ietekme ir zema, ja riska iestāšanās gadījumā tam nav būtiskas ietekmes un tas neietekmē projekta ieviešanu</w:t>
      </w:r>
      <w:r w:rsidRPr="0084059F">
        <w:rPr>
          <w:i/>
          <w:color w:val="0000FF"/>
        </w:rPr>
        <w:t>;</w:t>
      </w:r>
    </w:p>
    <w:p w14:paraId="064D04EB" w14:textId="000F42FF" w:rsidR="00004514" w:rsidRPr="0084059F" w:rsidRDefault="00004514" w:rsidP="008747AC">
      <w:pPr>
        <w:numPr>
          <w:ilvl w:val="0"/>
          <w:numId w:val="30"/>
        </w:numPr>
        <w:spacing w:before="60" w:after="60"/>
        <w:jc w:val="both"/>
        <w:rPr>
          <w:i/>
          <w:color w:val="0000FF"/>
        </w:rPr>
      </w:pPr>
      <w:r w:rsidRPr="0084059F">
        <w:rPr>
          <w:i/>
          <w:color w:val="0000FF"/>
        </w:rPr>
        <w:lastRenderedPageBreak/>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53C25FAC" w14:textId="601EB211" w:rsidR="00004514" w:rsidRPr="0084059F" w:rsidRDefault="00C456FA" w:rsidP="008747AC">
      <w:pPr>
        <w:numPr>
          <w:ilvl w:val="1"/>
          <w:numId w:val="31"/>
        </w:numPr>
        <w:spacing w:before="60" w:after="60"/>
        <w:jc w:val="both"/>
        <w:rPr>
          <w:i/>
          <w:color w:val="0000FF"/>
        </w:rPr>
      </w:pPr>
      <w:r w:rsidRPr="0084059F">
        <w:rPr>
          <w:i/>
          <w:color w:val="0000FF"/>
        </w:rPr>
        <w:t>i</w:t>
      </w:r>
      <w:r w:rsidR="00004514" w:rsidRPr="0084059F">
        <w:rPr>
          <w:i/>
          <w:color w:val="0000FF"/>
        </w:rPr>
        <w:t>estāšanās varbūtība ir augsta, ja ir droši vai gandrīz droši, ka risks iestāsies, piemēram, reizi gadā;</w:t>
      </w:r>
    </w:p>
    <w:p w14:paraId="62DD1B14" w14:textId="28083E3B" w:rsidR="00004514" w:rsidRPr="0084059F" w:rsidRDefault="00C456FA" w:rsidP="008747AC">
      <w:pPr>
        <w:numPr>
          <w:ilvl w:val="1"/>
          <w:numId w:val="31"/>
        </w:numPr>
        <w:spacing w:before="60" w:after="60"/>
        <w:jc w:val="both"/>
        <w:rPr>
          <w:i/>
          <w:color w:val="0000FF"/>
        </w:rPr>
      </w:pPr>
      <w:r w:rsidRPr="0084059F">
        <w:rPr>
          <w:i/>
          <w:color w:val="0000FF"/>
        </w:rPr>
        <w:t>i</w:t>
      </w:r>
      <w:r w:rsidR="00004514" w:rsidRPr="0084059F">
        <w:rPr>
          <w:i/>
          <w:color w:val="0000FF"/>
        </w:rPr>
        <w:t>estāšanās varbūtība ir vidēja, ja ir iespējams (diezgan iespējams), ka risks iestāsies, piemēram, vienu reizi projekta laikā;</w:t>
      </w:r>
    </w:p>
    <w:p w14:paraId="5764C70D" w14:textId="73B79EBA" w:rsidR="00004514" w:rsidRPr="0084059F" w:rsidRDefault="00C456FA" w:rsidP="008747AC">
      <w:pPr>
        <w:numPr>
          <w:ilvl w:val="1"/>
          <w:numId w:val="31"/>
        </w:numPr>
        <w:spacing w:before="60" w:after="60"/>
        <w:jc w:val="both"/>
        <w:rPr>
          <w:i/>
          <w:color w:val="0000FF"/>
        </w:rPr>
      </w:pPr>
      <w:r w:rsidRPr="0084059F">
        <w:rPr>
          <w:i/>
          <w:color w:val="0000FF"/>
        </w:rPr>
        <w:t>i</w:t>
      </w:r>
      <w:r w:rsidR="00004514" w:rsidRPr="0084059F">
        <w:rPr>
          <w:i/>
          <w:color w:val="0000FF"/>
        </w:rPr>
        <w:t>estāšanās varbūtība ir zema, ja mazticams, ka risks iestāsies, var notikt tikai ārkārtas gadījumos</w:t>
      </w:r>
      <w:r w:rsidR="00782E5A" w:rsidRPr="0084059F">
        <w:rPr>
          <w:i/>
          <w:color w:val="0000FF"/>
        </w:rPr>
        <w:t>;</w:t>
      </w:r>
    </w:p>
    <w:p w14:paraId="2D7B163D" w14:textId="63F2FB38" w:rsidR="00004514" w:rsidRPr="0084059F" w:rsidRDefault="00004514" w:rsidP="008747AC">
      <w:pPr>
        <w:numPr>
          <w:ilvl w:val="0"/>
          <w:numId w:val="30"/>
        </w:numPr>
        <w:spacing w:before="60" w:after="60"/>
        <w:jc w:val="both"/>
        <w:rPr>
          <w:i/>
          <w:color w:val="0000FF"/>
        </w:rPr>
      </w:pPr>
      <w:r w:rsidRPr="0084059F">
        <w:rPr>
          <w:i/>
          <w:color w:val="0000FF"/>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113E29D1" w14:textId="77777777" w:rsidR="001D7378" w:rsidRPr="007417C3" w:rsidRDefault="001D7378" w:rsidP="00F03616">
      <w:pPr>
        <w:pStyle w:val="NormalWeb"/>
        <w:spacing w:before="0" w:beforeAutospacing="0" w:after="0" w:afterAutospacing="0"/>
        <w:jc w:val="both"/>
        <w:rPr>
          <w:color w:val="00B0F0"/>
          <w:sz w:val="28"/>
          <w:szCs w:val="28"/>
          <w:highlight w:val="yellow"/>
        </w:rPr>
      </w:pPr>
    </w:p>
    <w:p w14:paraId="332928B5" w14:textId="213FC317" w:rsidR="009E54D4" w:rsidRPr="0055679F" w:rsidRDefault="00AC5142" w:rsidP="00F03616">
      <w:pPr>
        <w:pStyle w:val="Heading3"/>
        <w:spacing w:before="0" w:beforeAutospacing="0" w:after="0" w:afterAutospacing="0"/>
        <w:jc w:val="both"/>
        <w:rPr>
          <w:rFonts w:eastAsia="Times New Roman"/>
          <w:sz w:val="28"/>
          <w:szCs w:val="28"/>
        </w:rPr>
      </w:pPr>
      <w:r w:rsidRPr="0055679F">
        <w:rPr>
          <w:rFonts w:eastAsia="Times New Roman"/>
          <w:sz w:val="28"/>
          <w:szCs w:val="28"/>
        </w:rPr>
        <w:t xml:space="preserve">2.5. </w:t>
      </w:r>
      <w:r w:rsidR="00255E46" w:rsidRPr="0055679F">
        <w:rPr>
          <w:rFonts w:eastAsia="Times New Roman"/>
          <w:sz w:val="28"/>
          <w:szCs w:val="28"/>
        </w:rPr>
        <w:t>Projekta saturiskā saistība ar citiem projektiem</w:t>
      </w:r>
    </w:p>
    <w:p w14:paraId="3CD44766" w14:textId="2A794748" w:rsidR="004B1BF8" w:rsidRPr="00BB6F44" w:rsidRDefault="004B1BF8" w:rsidP="00F03616">
      <w:pPr>
        <w:pStyle w:val="Heading3"/>
        <w:spacing w:before="0" w:beforeAutospacing="0" w:after="0" w:afterAutospacing="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7650"/>
        <w:gridCol w:w="1977"/>
      </w:tblGrid>
      <w:tr w:rsidR="00052C66" w:rsidRPr="0055679F" w14:paraId="4A61C4A5" w14:textId="77777777" w:rsidTr="00D744BD">
        <w:trPr>
          <w:trHeight w:val="1544"/>
        </w:trPr>
        <w:tc>
          <w:tcPr>
            <w:tcW w:w="7650" w:type="dxa"/>
            <w:vAlign w:val="center"/>
          </w:tcPr>
          <w:p w14:paraId="0D475620" w14:textId="72CF6AC5" w:rsidR="00052C66" w:rsidRPr="0055679F" w:rsidRDefault="00052C66" w:rsidP="005E198A">
            <w:pPr>
              <w:pStyle w:val="Heading3"/>
              <w:spacing w:before="0" w:beforeAutospacing="0" w:after="0" w:afterAutospacing="0"/>
              <w:jc w:val="center"/>
              <w:rPr>
                <w:rFonts w:eastAsia="Times New Roman"/>
                <w:sz w:val="28"/>
                <w:szCs w:val="28"/>
              </w:rPr>
            </w:pPr>
            <w:r w:rsidRPr="0055679F">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2"/>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55679F"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55679F">
              <w:rPr>
                <w:rFonts w:eastAsia="Times New Roman"/>
                <w:b w:val="0"/>
                <w:bCs w:val="0"/>
                <w:color w:val="7F7F7F" w:themeColor="text1" w:themeTint="80"/>
                <w:sz w:val="24"/>
                <w:szCs w:val="24"/>
              </w:rPr>
              <w:t>Pievieno projektu.</w:t>
            </w:r>
          </w:p>
          <w:p w14:paraId="04BFBA7B" w14:textId="1AE85A8B" w:rsidR="00052C66" w:rsidRPr="0055679F"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55679F">
              <w:rPr>
                <w:b w:val="0"/>
                <w:bCs w:val="0"/>
                <w:color w:val="0000FF"/>
                <w:sz w:val="24"/>
                <w:szCs w:val="24"/>
              </w:rPr>
              <w:t>Var pievienot vairākus projektus, katram izveidojot atsevišķu tabulu</w:t>
            </w:r>
          </w:p>
        </w:tc>
      </w:tr>
    </w:tbl>
    <w:p w14:paraId="09B06568" w14:textId="6F6D8652" w:rsidR="004B1BF8" w:rsidRPr="0055679F" w:rsidRDefault="004B1BF8"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4673"/>
        <w:gridCol w:w="4954"/>
      </w:tblGrid>
      <w:tr w:rsidR="00961F9E" w:rsidRPr="0055679F" w14:paraId="16F59F78" w14:textId="77777777" w:rsidTr="00D744BD">
        <w:trPr>
          <w:cantSplit/>
        </w:trPr>
        <w:tc>
          <w:tcPr>
            <w:tcW w:w="4673" w:type="dxa"/>
            <w:vMerge w:val="restart"/>
          </w:tcPr>
          <w:p w14:paraId="50742A18" w14:textId="279E2E56" w:rsidR="005E198A" w:rsidRPr="0055679F" w:rsidRDefault="00F74ED3" w:rsidP="50861470">
            <w:pPr>
              <w:pStyle w:val="Heading3"/>
              <w:spacing w:before="0" w:beforeAutospacing="0" w:after="0" w:afterAutospacing="0"/>
              <w:jc w:val="both"/>
              <w:rPr>
                <w:noProof/>
              </w:rPr>
            </w:pPr>
            <w:r w:rsidRPr="0055679F">
              <w:rPr>
                <w:noProof/>
              </w:rPr>
              <w:drawing>
                <wp:inline distT="0" distB="0" distL="0" distR="0" wp14:anchorId="7A6461D8" wp14:editId="5CF04309">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3"/>
                          <a:stretch>
                            <a:fillRect/>
                          </a:stretch>
                        </pic:blipFill>
                        <pic:spPr>
                          <a:xfrm>
                            <a:off x="0" y="0"/>
                            <a:ext cx="2531200" cy="3758448"/>
                          </a:xfrm>
                          <a:prstGeom prst="rect">
                            <a:avLst/>
                          </a:prstGeom>
                        </pic:spPr>
                      </pic:pic>
                    </a:graphicData>
                  </a:graphic>
                </wp:inline>
              </w:drawing>
            </w:r>
          </w:p>
          <w:p w14:paraId="43751C7A" w14:textId="16466DD2" w:rsidR="00961F9E" w:rsidRPr="0055679F" w:rsidRDefault="00961F9E" w:rsidP="50861470">
            <w:pPr>
              <w:pStyle w:val="Heading3"/>
              <w:spacing w:before="0" w:beforeAutospacing="0" w:after="0" w:afterAutospacing="0"/>
              <w:jc w:val="both"/>
              <w:rPr>
                <w:noProof/>
              </w:rPr>
            </w:pPr>
          </w:p>
          <w:p w14:paraId="661AC69F" w14:textId="227015C9" w:rsidR="00961F9E" w:rsidRPr="0055679F" w:rsidRDefault="00D57375" w:rsidP="50861470">
            <w:pPr>
              <w:pStyle w:val="Heading3"/>
              <w:spacing w:before="0" w:beforeAutospacing="0" w:after="0" w:afterAutospacing="0"/>
              <w:jc w:val="both"/>
            </w:pPr>
            <w:r w:rsidRPr="0055679F">
              <w:rPr>
                <w:noProof/>
              </w:rPr>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24"/>
                          <a:stretch>
                            <a:fillRect/>
                          </a:stretch>
                        </pic:blipFill>
                        <pic:spPr>
                          <a:xfrm>
                            <a:off x="0" y="0"/>
                            <a:ext cx="2752725" cy="4486275"/>
                          </a:xfrm>
                          <a:prstGeom prst="rect">
                            <a:avLst/>
                          </a:prstGeom>
                        </pic:spPr>
                      </pic:pic>
                    </a:graphicData>
                  </a:graphic>
                </wp:inline>
              </w:drawing>
            </w:r>
          </w:p>
        </w:tc>
        <w:tc>
          <w:tcPr>
            <w:tcW w:w="4954" w:type="dxa"/>
          </w:tcPr>
          <w:p w14:paraId="32362A52" w14:textId="77777777" w:rsidR="00961F9E" w:rsidRPr="0055679F" w:rsidRDefault="00961F9E" w:rsidP="00961F9E">
            <w:pPr>
              <w:pStyle w:val="NormalWeb"/>
              <w:spacing w:before="0" w:beforeAutospacing="0" w:after="0" w:afterAutospacing="0"/>
              <w:jc w:val="both"/>
              <w:rPr>
                <w:rFonts w:eastAsia="Times New Roman"/>
                <w:b/>
                <w:bCs/>
              </w:rPr>
            </w:pPr>
            <w:r w:rsidRPr="0055679F">
              <w:rPr>
                <w:rFonts w:eastAsia="Times New Roman"/>
                <w:b/>
                <w:bCs/>
              </w:rPr>
              <w:lastRenderedPageBreak/>
              <w:t>Kas ir projekta atbalsta sniedzējs?</w:t>
            </w:r>
          </w:p>
          <w:p w14:paraId="5EE6063A" w14:textId="77777777" w:rsidR="00961F9E" w:rsidRPr="0055679F" w:rsidRDefault="00961F9E" w:rsidP="00961F9E">
            <w:pPr>
              <w:pStyle w:val="Heading3"/>
              <w:spacing w:before="0" w:beforeAutospacing="0" w:after="0" w:afterAutospacing="0"/>
              <w:jc w:val="both"/>
              <w:rPr>
                <w:b w:val="0"/>
                <w:bCs w:val="0"/>
                <w:color w:val="7F7F7F" w:themeColor="text1" w:themeTint="80"/>
                <w:sz w:val="24"/>
                <w:szCs w:val="24"/>
              </w:rPr>
            </w:pPr>
            <w:r w:rsidRPr="0055679F">
              <w:rPr>
                <w:b w:val="0"/>
                <w:bCs w:val="0"/>
                <w:color w:val="7F7F7F" w:themeColor="text1" w:themeTint="80"/>
                <w:sz w:val="24"/>
                <w:szCs w:val="24"/>
              </w:rPr>
              <w:t xml:space="preserve">Izvēlnē atzīmē atbilstošo: </w:t>
            </w:r>
          </w:p>
          <w:p w14:paraId="2F831023" w14:textId="77777777" w:rsidR="00961F9E" w:rsidRPr="0055679F" w:rsidRDefault="00961F9E" w:rsidP="00050C4A">
            <w:pPr>
              <w:pStyle w:val="Heading3"/>
              <w:numPr>
                <w:ilvl w:val="0"/>
                <w:numId w:val="11"/>
              </w:numPr>
              <w:spacing w:before="0" w:beforeAutospacing="0" w:after="0" w:afterAutospacing="0"/>
              <w:jc w:val="both"/>
              <w:rPr>
                <w:b w:val="0"/>
                <w:bCs w:val="0"/>
                <w:color w:val="7F7F7F" w:themeColor="text1" w:themeTint="80"/>
                <w:sz w:val="24"/>
                <w:szCs w:val="24"/>
              </w:rPr>
            </w:pPr>
            <w:r w:rsidRPr="0055679F">
              <w:rPr>
                <w:b w:val="0"/>
                <w:bCs w:val="0"/>
                <w:color w:val="7F7F7F" w:themeColor="text1" w:themeTint="80"/>
                <w:sz w:val="24"/>
                <w:szCs w:val="24"/>
              </w:rPr>
              <w:t>CFLA,</w:t>
            </w:r>
          </w:p>
          <w:p w14:paraId="2C42BA66" w14:textId="54DCA3C1" w:rsidR="00961F9E" w:rsidRPr="0055679F" w:rsidRDefault="00961F9E" w:rsidP="00050C4A">
            <w:pPr>
              <w:pStyle w:val="Heading3"/>
              <w:numPr>
                <w:ilvl w:val="0"/>
                <w:numId w:val="11"/>
              </w:numPr>
              <w:spacing w:before="0" w:beforeAutospacing="0" w:after="0" w:afterAutospacing="0"/>
              <w:jc w:val="both"/>
              <w:rPr>
                <w:rFonts w:eastAsia="Times New Roman"/>
                <w:sz w:val="24"/>
                <w:szCs w:val="24"/>
              </w:rPr>
            </w:pPr>
            <w:r w:rsidRPr="0055679F">
              <w:rPr>
                <w:b w:val="0"/>
                <w:bCs w:val="0"/>
                <w:color w:val="7F7F7F" w:themeColor="text1" w:themeTint="80"/>
                <w:sz w:val="24"/>
                <w:szCs w:val="24"/>
              </w:rPr>
              <w:t>cits</w:t>
            </w:r>
          </w:p>
        </w:tc>
      </w:tr>
      <w:tr w:rsidR="00961F9E" w:rsidRPr="0055679F" w14:paraId="63CA1214" w14:textId="77777777" w:rsidTr="00D744BD">
        <w:trPr>
          <w:cantSplit/>
        </w:trPr>
        <w:tc>
          <w:tcPr>
            <w:tcW w:w="4673" w:type="dxa"/>
            <w:vMerge/>
          </w:tcPr>
          <w:p w14:paraId="67F36BD9" w14:textId="77777777" w:rsidR="00961F9E" w:rsidRPr="0055679F" w:rsidRDefault="00961F9E" w:rsidP="00052C66">
            <w:pPr>
              <w:pStyle w:val="Heading3"/>
              <w:spacing w:before="0" w:beforeAutospacing="0" w:after="0" w:afterAutospacing="0"/>
              <w:jc w:val="both"/>
              <w:rPr>
                <w:rFonts w:eastAsia="Times New Roman"/>
                <w:sz w:val="28"/>
                <w:szCs w:val="28"/>
              </w:rPr>
            </w:pPr>
          </w:p>
        </w:tc>
        <w:tc>
          <w:tcPr>
            <w:tcW w:w="4954" w:type="dxa"/>
          </w:tcPr>
          <w:p w14:paraId="69E5927E" w14:textId="77777777" w:rsidR="00961F9E" w:rsidRPr="0055679F" w:rsidRDefault="00961F9E" w:rsidP="00961F9E">
            <w:pPr>
              <w:pStyle w:val="NormalWeb"/>
              <w:spacing w:before="0" w:beforeAutospacing="0" w:after="0" w:afterAutospacing="0"/>
              <w:jc w:val="both"/>
              <w:rPr>
                <w:rFonts w:eastAsia="Times New Roman"/>
                <w:b/>
                <w:bCs/>
              </w:rPr>
            </w:pPr>
            <w:r w:rsidRPr="0055679F">
              <w:rPr>
                <w:rFonts w:eastAsia="Times New Roman"/>
                <w:b/>
                <w:bCs/>
              </w:rPr>
              <w:t>Lomas projektā</w:t>
            </w:r>
          </w:p>
          <w:p w14:paraId="4BF7A3CE" w14:textId="77777777" w:rsidR="00961F9E" w:rsidRPr="0055679F" w:rsidRDefault="00961F9E" w:rsidP="00961F9E">
            <w:pPr>
              <w:pStyle w:val="Heading3"/>
              <w:spacing w:before="0" w:beforeAutospacing="0" w:after="0" w:afterAutospacing="0"/>
              <w:jc w:val="both"/>
              <w:rPr>
                <w:b w:val="0"/>
                <w:bCs w:val="0"/>
                <w:color w:val="7F7F7F" w:themeColor="text1" w:themeTint="80"/>
                <w:sz w:val="24"/>
                <w:szCs w:val="24"/>
              </w:rPr>
            </w:pPr>
            <w:r w:rsidRPr="0055679F">
              <w:rPr>
                <w:b w:val="0"/>
                <w:bCs w:val="0"/>
                <w:color w:val="7F7F7F" w:themeColor="text1" w:themeTint="80"/>
                <w:sz w:val="24"/>
                <w:szCs w:val="24"/>
              </w:rPr>
              <w:t xml:space="preserve">Izvēlnē atzīmē atbilstošo: </w:t>
            </w:r>
          </w:p>
          <w:p w14:paraId="6014D310" w14:textId="77777777" w:rsidR="00961F9E" w:rsidRPr="0055679F" w:rsidRDefault="00961F9E" w:rsidP="00050C4A">
            <w:pPr>
              <w:pStyle w:val="Heading3"/>
              <w:numPr>
                <w:ilvl w:val="0"/>
                <w:numId w:val="12"/>
              </w:numPr>
              <w:spacing w:before="0" w:beforeAutospacing="0" w:after="0" w:afterAutospacing="0"/>
              <w:jc w:val="both"/>
              <w:rPr>
                <w:b w:val="0"/>
                <w:bCs w:val="0"/>
                <w:color w:val="7F7F7F" w:themeColor="text1" w:themeTint="80"/>
                <w:sz w:val="24"/>
                <w:szCs w:val="24"/>
              </w:rPr>
            </w:pPr>
            <w:r w:rsidRPr="0055679F">
              <w:rPr>
                <w:b w:val="0"/>
                <w:bCs w:val="0"/>
                <w:color w:val="7F7F7F" w:themeColor="text1" w:themeTint="80"/>
                <w:sz w:val="24"/>
                <w:szCs w:val="24"/>
              </w:rPr>
              <w:t>projekta īstenotājs,</w:t>
            </w:r>
          </w:p>
          <w:p w14:paraId="007D58F3" w14:textId="62187A33" w:rsidR="00961F9E" w:rsidRPr="0055679F" w:rsidRDefault="00961F9E" w:rsidP="00050C4A">
            <w:pPr>
              <w:pStyle w:val="Heading3"/>
              <w:numPr>
                <w:ilvl w:val="0"/>
                <w:numId w:val="12"/>
              </w:numPr>
              <w:spacing w:before="0" w:beforeAutospacing="0" w:after="0" w:afterAutospacing="0"/>
              <w:jc w:val="both"/>
              <w:rPr>
                <w:rFonts w:eastAsia="Times New Roman"/>
                <w:b w:val="0"/>
                <w:bCs w:val="0"/>
                <w:sz w:val="24"/>
                <w:szCs w:val="24"/>
              </w:rPr>
            </w:pPr>
            <w:r w:rsidRPr="0055679F">
              <w:rPr>
                <w:b w:val="0"/>
                <w:bCs w:val="0"/>
                <w:color w:val="7F7F7F" w:themeColor="text1" w:themeTint="80"/>
                <w:sz w:val="24"/>
                <w:szCs w:val="24"/>
              </w:rPr>
              <w:t>sadarbības partneris</w:t>
            </w:r>
          </w:p>
        </w:tc>
      </w:tr>
      <w:tr w:rsidR="00961F9E" w:rsidRPr="0055679F" w14:paraId="044DE2A7" w14:textId="77777777" w:rsidTr="00D744BD">
        <w:trPr>
          <w:cantSplit/>
        </w:trPr>
        <w:tc>
          <w:tcPr>
            <w:tcW w:w="4673" w:type="dxa"/>
            <w:vMerge/>
          </w:tcPr>
          <w:p w14:paraId="5A24851F" w14:textId="77777777" w:rsidR="00961F9E" w:rsidRPr="0055679F" w:rsidRDefault="00961F9E" w:rsidP="00052C66">
            <w:pPr>
              <w:pStyle w:val="Heading3"/>
              <w:spacing w:before="0" w:beforeAutospacing="0" w:after="0" w:afterAutospacing="0"/>
              <w:jc w:val="both"/>
              <w:rPr>
                <w:rFonts w:eastAsia="Times New Roman"/>
                <w:sz w:val="28"/>
                <w:szCs w:val="28"/>
              </w:rPr>
            </w:pPr>
          </w:p>
        </w:tc>
        <w:tc>
          <w:tcPr>
            <w:tcW w:w="4954" w:type="dxa"/>
          </w:tcPr>
          <w:p w14:paraId="3D375588" w14:textId="77777777" w:rsidR="00961F9E" w:rsidRPr="0055679F" w:rsidRDefault="00961F9E" w:rsidP="00961F9E">
            <w:pPr>
              <w:pStyle w:val="NormalWeb"/>
              <w:spacing w:before="0" w:beforeAutospacing="0" w:after="0" w:afterAutospacing="0"/>
              <w:jc w:val="both"/>
              <w:rPr>
                <w:rFonts w:eastAsia="Times New Roman"/>
                <w:b/>
                <w:bCs/>
              </w:rPr>
            </w:pPr>
            <w:r w:rsidRPr="0055679F">
              <w:rPr>
                <w:rFonts w:eastAsia="Times New Roman"/>
                <w:b/>
                <w:bCs/>
              </w:rPr>
              <w:t>Projekts</w:t>
            </w:r>
          </w:p>
          <w:p w14:paraId="4613E53B" w14:textId="0ED92517" w:rsidR="00961F9E" w:rsidRPr="0055679F" w:rsidRDefault="00961F9E" w:rsidP="00961F9E">
            <w:pPr>
              <w:pStyle w:val="Heading3"/>
              <w:spacing w:before="0" w:beforeAutospacing="0" w:after="0" w:afterAutospacing="0"/>
              <w:jc w:val="both"/>
              <w:rPr>
                <w:rFonts w:eastAsia="Times New Roman"/>
                <w:b w:val="0"/>
                <w:bCs w:val="0"/>
                <w:sz w:val="24"/>
                <w:szCs w:val="24"/>
              </w:rPr>
            </w:pPr>
            <w:r w:rsidRPr="0055679F">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55679F" w14:paraId="1CA8E7FC" w14:textId="77777777" w:rsidTr="00D744BD">
        <w:trPr>
          <w:cantSplit/>
        </w:trPr>
        <w:tc>
          <w:tcPr>
            <w:tcW w:w="4673" w:type="dxa"/>
            <w:vMerge/>
          </w:tcPr>
          <w:p w14:paraId="3AFCC875" w14:textId="77777777" w:rsidR="00961F9E" w:rsidRPr="0055679F" w:rsidRDefault="00961F9E" w:rsidP="00052C66">
            <w:pPr>
              <w:pStyle w:val="Heading3"/>
              <w:spacing w:before="0" w:beforeAutospacing="0" w:after="0" w:afterAutospacing="0"/>
              <w:jc w:val="both"/>
              <w:rPr>
                <w:rFonts w:eastAsia="Times New Roman"/>
                <w:sz w:val="28"/>
                <w:szCs w:val="28"/>
              </w:rPr>
            </w:pPr>
          </w:p>
        </w:tc>
        <w:tc>
          <w:tcPr>
            <w:tcW w:w="4954" w:type="dxa"/>
          </w:tcPr>
          <w:p w14:paraId="1E0E365E" w14:textId="77777777" w:rsidR="00961F9E" w:rsidRPr="0055679F" w:rsidRDefault="00961F9E" w:rsidP="00961F9E">
            <w:pPr>
              <w:pStyle w:val="NormalWeb"/>
              <w:spacing w:before="0" w:beforeAutospacing="0" w:after="0" w:afterAutospacing="0"/>
              <w:jc w:val="both"/>
              <w:rPr>
                <w:rFonts w:eastAsia="Times New Roman"/>
                <w:b/>
                <w:bCs/>
              </w:rPr>
            </w:pPr>
            <w:r w:rsidRPr="0055679F">
              <w:rPr>
                <w:rFonts w:eastAsia="Times New Roman"/>
                <w:b/>
                <w:bCs/>
              </w:rPr>
              <w:t>Projekta nosaukums</w:t>
            </w:r>
          </w:p>
          <w:p w14:paraId="22486C7F" w14:textId="77777777" w:rsidR="00961F9E" w:rsidRPr="0055679F" w:rsidRDefault="00961F9E" w:rsidP="00961F9E">
            <w:pPr>
              <w:rPr>
                <w:color w:val="7F7F7F" w:themeColor="text1" w:themeTint="80"/>
              </w:rPr>
            </w:pPr>
            <w:r w:rsidRPr="0055679F">
              <w:rPr>
                <w:color w:val="7F7F7F" w:themeColor="text1" w:themeTint="80"/>
              </w:rPr>
              <w:t>Ievada informāciju</w:t>
            </w:r>
          </w:p>
          <w:p w14:paraId="0EA2F54B" w14:textId="4F770E64" w:rsidR="00961F9E" w:rsidRPr="0055679F" w:rsidRDefault="00961F9E" w:rsidP="00961F9E">
            <w:pPr>
              <w:pStyle w:val="NormalWeb"/>
              <w:spacing w:before="0" w:beforeAutospacing="0" w:after="0" w:afterAutospacing="0"/>
              <w:jc w:val="both"/>
              <w:rPr>
                <w:color w:val="7F7F7F" w:themeColor="text1" w:themeTint="80"/>
              </w:rPr>
            </w:pPr>
            <w:r w:rsidRPr="0055679F">
              <w:rPr>
                <w:color w:val="0000FF"/>
              </w:rPr>
              <w:t>Norāda saistītā projekta nosaukumu</w:t>
            </w:r>
          </w:p>
        </w:tc>
      </w:tr>
      <w:tr w:rsidR="00961F9E" w:rsidRPr="0055679F" w14:paraId="1D0CC1DB" w14:textId="77777777" w:rsidTr="00D744BD">
        <w:trPr>
          <w:cantSplit/>
        </w:trPr>
        <w:tc>
          <w:tcPr>
            <w:tcW w:w="4673" w:type="dxa"/>
            <w:vMerge/>
          </w:tcPr>
          <w:p w14:paraId="16D868B2" w14:textId="77777777" w:rsidR="00961F9E" w:rsidRPr="0055679F" w:rsidRDefault="00961F9E" w:rsidP="00052C66">
            <w:pPr>
              <w:pStyle w:val="Heading3"/>
              <w:spacing w:before="0" w:beforeAutospacing="0" w:after="0" w:afterAutospacing="0"/>
              <w:jc w:val="both"/>
              <w:rPr>
                <w:rFonts w:eastAsia="Times New Roman"/>
                <w:sz w:val="28"/>
                <w:szCs w:val="28"/>
              </w:rPr>
            </w:pPr>
          </w:p>
        </w:tc>
        <w:tc>
          <w:tcPr>
            <w:tcW w:w="4954" w:type="dxa"/>
          </w:tcPr>
          <w:p w14:paraId="6F7BF0E8" w14:textId="77777777" w:rsidR="00961F9E" w:rsidRPr="0055679F" w:rsidRDefault="00961F9E" w:rsidP="00961F9E">
            <w:pPr>
              <w:pStyle w:val="NormalWeb"/>
              <w:spacing w:before="0" w:beforeAutospacing="0" w:after="0" w:afterAutospacing="0"/>
              <w:jc w:val="both"/>
              <w:rPr>
                <w:rFonts w:eastAsia="Times New Roman"/>
                <w:b/>
                <w:bCs/>
              </w:rPr>
            </w:pPr>
            <w:r w:rsidRPr="0055679F">
              <w:rPr>
                <w:rFonts w:eastAsia="Times New Roman"/>
                <w:b/>
                <w:bCs/>
              </w:rPr>
              <w:t>Projekta numurs</w:t>
            </w:r>
          </w:p>
          <w:p w14:paraId="00D5F589" w14:textId="77777777" w:rsidR="00961F9E" w:rsidRPr="0055679F" w:rsidRDefault="00961F9E" w:rsidP="00961F9E">
            <w:pPr>
              <w:rPr>
                <w:color w:val="7F7F7F" w:themeColor="text1" w:themeTint="80"/>
              </w:rPr>
            </w:pPr>
            <w:r w:rsidRPr="0055679F">
              <w:rPr>
                <w:color w:val="7F7F7F" w:themeColor="text1" w:themeTint="80"/>
              </w:rPr>
              <w:t>Ievada informāciju</w:t>
            </w:r>
          </w:p>
          <w:p w14:paraId="07352658" w14:textId="4FB1B893" w:rsidR="00961F9E" w:rsidRPr="0055679F" w:rsidRDefault="00961F9E" w:rsidP="00961F9E">
            <w:pPr>
              <w:pStyle w:val="NormalWeb"/>
              <w:spacing w:before="0" w:beforeAutospacing="0" w:after="0" w:afterAutospacing="0"/>
              <w:jc w:val="both"/>
              <w:rPr>
                <w:color w:val="0000FF"/>
              </w:rPr>
            </w:pPr>
            <w:r w:rsidRPr="0055679F">
              <w:rPr>
                <w:color w:val="0000FF"/>
              </w:rPr>
              <w:t>Norāda saistītā projekta numuru</w:t>
            </w:r>
          </w:p>
        </w:tc>
      </w:tr>
      <w:tr w:rsidR="00961F9E" w:rsidRPr="0055679F" w14:paraId="3D4C5F3C" w14:textId="77777777" w:rsidTr="00D744BD">
        <w:trPr>
          <w:cantSplit/>
        </w:trPr>
        <w:tc>
          <w:tcPr>
            <w:tcW w:w="4673" w:type="dxa"/>
            <w:vMerge/>
          </w:tcPr>
          <w:p w14:paraId="0D75B7C4" w14:textId="77777777" w:rsidR="00961F9E" w:rsidRPr="0055679F" w:rsidRDefault="00961F9E" w:rsidP="00052C66">
            <w:pPr>
              <w:pStyle w:val="Heading3"/>
              <w:spacing w:before="0" w:beforeAutospacing="0" w:after="0" w:afterAutospacing="0"/>
              <w:jc w:val="both"/>
              <w:rPr>
                <w:rFonts w:eastAsia="Times New Roman"/>
                <w:sz w:val="28"/>
                <w:szCs w:val="28"/>
              </w:rPr>
            </w:pPr>
          </w:p>
        </w:tc>
        <w:tc>
          <w:tcPr>
            <w:tcW w:w="4954" w:type="dxa"/>
          </w:tcPr>
          <w:p w14:paraId="3983D3AE" w14:textId="77777777" w:rsidR="00961F9E" w:rsidRPr="0055679F" w:rsidRDefault="00961F9E" w:rsidP="00961F9E">
            <w:pPr>
              <w:pStyle w:val="NormalWeb"/>
              <w:spacing w:before="0" w:beforeAutospacing="0" w:after="0" w:afterAutospacing="0"/>
              <w:jc w:val="both"/>
              <w:rPr>
                <w:rFonts w:eastAsia="Times New Roman"/>
                <w:b/>
                <w:bCs/>
              </w:rPr>
            </w:pPr>
            <w:r w:rsidRPr="0055679F">
              <w:rPr>
                <w:rFonts w:eastAsia="Times New Roman"/>
                <w:b/>
                <w:bCs/>
              </w:rPr>
              <w:t>Īstenošanas periods no-, - līdz</w:t>
            </w:r>
          </w:p>
          <w:p w14:paraId="115C8EBC" w14:textId="77777777" w:rsidR="00961F9E" w:rsidRPr="0055679F" w:rsidRDefault="00961F9E" w:rsidP="00961F9E">
            <w:pPr>
              <w:rPr>
                <w:color w:val="7F7F7F" w:themeColor="text1" w:themeTint="80"/>
              </w:rPr>
            </w:pPr>
            <w:r w:rsidRPr="0055679F">
              <w:rPr>
                <w:color w:val="7F7F7F" w:themeColor="text1" w:themeTint="80"/>
              </w:rPr>
              <w:t xml:space="preserve">Datuma izvēles laukā izvēlas datumu no kalendāra </w:t>
            </w:r>
          </w:p>
          <w:p w14:paraId="78179F6F" w14:textId="26DC7194" w:rsidR="00961F9E" w:rsidRPr="0055679F" w:rsidRDefault="00961F9E" w:rsidP="00961F9E">
            <w:pPr>
              <w:pStyle w:val="Heading3"/>
              <w:spacing w:before="0" w:beforeAutospacing="0" w:after="0" w:afterAutospacing="0"/>
              <w:jc w:val="both"/>
              <w:rPr>
                <w:rFonts w:eastAsia="Times New Roman"/>
                <w:b w:val="0"/>
                <w:bCs w:val="0"/>
                <w:sz w:val="24"/>
                <w:szCs w:val="24"/>
              </w:rPr>
            </w:pPr>
            <w:r w:rsidRPr="0055679F">
              <w:rPr>
                <w:b w:val="0"/>
                <w:bCs w:val="0"/>
                <w:color w:val="0000FF"/>
                <w:sz w:val="24"/>
                <w:szCs w:val="24"/>
              </w:rPr>
              <w:t>Ievada saistītā projekta īstenošanas periodu</w:t>
            </w:r>
          </w:p>
        </w:tc>
      </w:tr>
      <w:tr w:rsidR="00961F9E" w:rsidRPr="0055679F" w14:paraId="137DC819" w14:textId="77777777" w:rsidTr="00D744BD">
        <w:trPr>
          <w:cantSplit/>
        </w:trPr>
        <w:tc>
          <w:tcPr>
            <w:tcW w:w="4673" w:type="dxa"/>
            <w:vMerge/>
          </w:tcPr>
          <w:p w14:paraId="35EE48A7" w14:textId="77777777" w:rsidR="00961F9E" w:rsidRPr="0055679F" w:rsidRDefault="00961F9E" w:rsidP="00052C66">
            <w:pPr>
              <w:pStyle w:val="Heading3"/>
              <w:spacing w:before="0" w:beforeAutospacing="0" w:after="0" w:afterAutospacing="0"/>
              <w:jc w:val="both"/>
              <w:rPr>
                <w:rFonts w:eastAsia="Times New Roman"/>
                <w:sz w:val="28"/>
                <w:szCs w:val="28"/>
              </w:rPr>
            </w:pPr>
          </w:p>
        </w:tc>
        <w:tc>
          <w:tcPr>
            <w:tcW w:w="4954" w:type="dxa"/>
          </w:tcPr>
          <w:p w14:paraId="286E2C71" w14:textId="77777777" w:rsidR="00961F9E" w:rsidRPr="0055679F" w:rsidRDefault="00961F9E" w:rsidP="00961F9E">
            <w:pPr>
              <w:pStyle w:val="NormalWeb"/>
              <w:spacing w:before="0" w:beforeAutospacing="0" w:after="0" w:afterAutospacing="0"/>
              <w:jc w:val="both"/>
              <w:rPr>
                <w:rFonts w:eastAsia="Times New Roman"/>
                <w:b/>
                <w:bCs/>
              </w:rPr>
            </w:pPr>
            <w:r w:rsidRPr="0055679F">
              <w:rPr>
                <w:rFonts w:eastAsia="Times New Roman"/>
                <w:b/>
                <w:bCs/>
              </w:rPr>
              <w:t>Projekta kopsavilkums, galvenās darbības</w:t>
            </w:r>
          </w:p>
          <w:p w14:paraId="070970DC" w14:textId="77777777" w:rsidR="00961F9E" w:rsidRPr="0055679F" w:rsidRDefault="00961F9E" w:rsidP="00961F9E">
            <w:pPr>
              <w:pStyle w:val="Heading3"/>
              <w:spacing w:before="0" w:beforeAutospacing="0" w:after="0" w:afterAutospacing="0"/>
              <w:jc w:val="both"/>
              <w:rPr>
                <w:b w:val="0"/>
                <w:bCs w:val="0"/>
                <w:color w:val="7F7F7F" w:themeColor="text1" w:themeTint="80"/>
                <w:sz w:val="24"/>
                <w:szCs w:val="24"/>
              </w:rPr>
            </w:pPr>
            <w:r w:rsidRPr="0055679F">
              <w:rPr>
                <w:b w:val="0"/>
                <w:bCs w:val="0"/>
                <w:color w:val="7F7F7F" w:themeColor="text1" w:themeTint="80"/>
                <w:sz w:val="24"/>
                <w:szCs w:val="24"/>
              </w:rPr>
              <w:t>Ievada informāciju</w:t>
            </w:r>
          </w:p>
          <w:p w14:paraId="11660FEE" w14:textId="3341CEB7" w:rsidR="000F77D8" w:rsidRPr="0055679F" w:rsidRDefault="000F77D8" w:rsidP="00961F9E">
            <w:pPr>
              <w:pStyle w:val="Heading3"/>
              <w:spacing w:before="0" w:beforeAutospacing="0" w:after="0" w:afterAutospacing="0"/>
              <w:jc w:val="both"/>
              <w:rPr>
                <w:rFonts w:eastAsia="Times New Roman"/>
                <w:b w:val="0"/>
                <w:bCs w:val="0"/>
                <w:sz w:val="24"/>
                <w:szCs w:val="24"/>
              </w:rPr>
            </w:pPr>
            <w:r w:rsidRPr="0055679F">
              <w:rPr>
                <w:b w:val="0"/>
                <w:bCs w:val="0"/>
                <w:color w:val="0000FF"/>
                <w:sz w:val="24"/>
                <w:szCs w:val="24"/>
              </w:rPr>
              <w:t>Sniedz visaptverošu, strukturētu projekta būtības kopsavilkumu, norādot galvenās projekta darbības.</w:t>
            </w:r>
          </w:p>
        </w:tc>
      </w:tr>
      <w:tr w:rsidR="00961F9E" w:rsidRPr="0055679F" w14:paraId="7380D85C" w14:textId="77777777" w:rsidTr="00D744BD">
        <w:trPr>
          <w:cantSplit/>
        </w:trPr>
        <w:tc>
          <w:tcPr>
            <w:tcW w:w="4673" w:type="dxa"/>
            <w:vMerge/>
          </w:tcPr>
          <w:p w14:paraId="5B72281E" w14:textId="77777777" w:rsidR="00961F9E" w:rsidRPr="0055679F" w:rsidRDefault="00961F9E" w:rsidP="00052C66">
            <w:pPr>
              <w:pStyle w:val="Heading3"/>
              <w:spacing w:before="0" w:beforeAutospacing="0" w:after="0" w:afterAutospacing="0"/>
              <w:jc w:val="both"/>
              <w:rPr>
                <w:rFonts w:eastAsia="Times New Roman"/>
                <w:sz w:val="28"/>
                <w:szCs w:val="28"/>
              </w:rPr>
            </w:pPr>
          </w:p>
        </w:tc>
        <w:tc>
          <w:tcPr>
            <w:tcW w:w="4954" w:type="dxa"/>
          </w:tcPr>
          <w:p w14:paraId="403EBFA1" w14:textId="13E1BC77" w:rsidR="00961F9E" w:rsidRPr="0055679F" w:rsidRDefault="00961F9E" w:rsidP="00961F9E">
            <w:pPr>
              <w:pStyle w:val="NormalWeb"/>
              <w:spacing w:before="0" w:beforeAutospacing="0" w:after="0" w:afterAutospacing="0"/>
              <w:jc w:val="both"/>
              <w:rPr>
                <w:rFonts w:eastAsia="Times New Roman"/>
                <w:b/>
                <w:bCs/>
              </w:rPr>
            </w:pPr>
            <w:proofErr w:type="spellStart"/>
            <w:r w:rsidRPr="0055679F">
              <w:rPr>
                <w:rFonts w:eastAsia="Times New Roman"/>
                <w:b/>
                <w:bCs/>
              </w:rPr>
              <w:t>Papildināmības</w:t>
            </w:r>
            <w:proofErr w:type="spellEnd"/>
            <w:r w:rsidRPr="0055679F">
              <w:rPr>
                <w:rFonts w:eastAsia="Times New Roman"/>
                <w:b/>
                <w:bCs/>
              </w:rPr>
              <w:t>/dema</w:t>
            </w:r>
            <w:r w:rsidR="002956FC">
              <w:rPr>
                <w:rFonts w:eastAsia="Times New Roman"/>
                <w:b/>
                <w:bCs/>
              </w:rPr>
              <w:t>r</w:t>
            </w:r>
            <w:r w:rsidRPr="002956FC">
              <w:rPr>
                <w:rFonts w:eastAsia="Times New Roman"/>
                <w:b/>
                <w:bCs/>
              </w:rPr>
              <w:t>k</w:t>
            </w:r>
            <w:r w:rsidRPr="0055679F">
              <w:rPr>
                <w:rFonts w:eastAsia="Times New Roman"/>
                <w:b/>
                <w:bCs/>
              </w:rPr>
              <w:t>ācijas apraksts</w:t>
            </w:r>
          </w:p>
          <w:p w14:paraId="72B96FEB" w14:textId="77777777" w:rsidR="00961F9E" w:rsidRPr="0055679F" w:rsidRDefault="00961F9E" w:rsidP="00961F9E">
            <w:pPr>
              <w:pStyle w:val="Heading3"/>
              <w:spacing w:before="0" w:beforeAutospacing="0" w:after="0" w:afterAutospacing="0"/>
              <w:jc w:val="both"/>
              <w:rPr>
                <w:b w:val="0"/>
                <w:bCs w:val="0"/>
                <w:color w:val="7F7F7F" w:themeColor="text1" w:themeTint="80"/>
                <w:sz w:val="24"/>
                <w:szCs w:val="24"/>
              </w:rPr>
            </w:pPr>
            <w:r w:rsidRPr="0055679F">
              <w:rPr>
                <w:b w:val="0"/>
                <w:bCs w:val="0"/>
                <w:color w:val="7F7F7F" w:themeColor="text1" w:themeTint="80"/>
                <w:sz w:val="24"/>
                <w:szCs w:val="24"/>
              </w:rPr>
              <w:t>Ievada informāciju</w:t>
            </w:r>
          </w:p>
          <w:p w14:paraId="4579FA37" w14:textId="526C6F15" w:rsidR="000F77D8" w:rsidRPr="0055679F" w:rsidRDefault="000F77D8" w:rsidP="00961F9E">
            <w:pPr>
              <w:pStyle w:val="Heading3"/>
              <w:spacing w:before="0" w:beforeAutospacing="0" w:after="0" w:afterAutospacing="0"/>
              <w:jc w:val="both"/>
              <w:rPr>
                <w:rFonts w:eastAsia="Times New Roman"/>
                <w:b w:val="0"/>
                <w:bCs w:val="0"/>
                <w:sz w:val="24"/>
                <w:szCs w:val="24"/>
              </w:rPr>
            </w:pPr>
            <w:r w:rsidRPr="0055679F">
              <w:rPr>
                <w:b w:val="0"/>
                <w:bCs w:val="0"/>
                <w:color w:val="0000FF"/>
                <w:sz w:val="24"/>
                <w:szCs w:val="24"/>
              </w:rPr>
              <w:t>Apraksta plānoto darbību un izmaksu demarkāciju, ieguldījumu sinerģiju.</w:t>
            </w:r>
          </w:p>
        </w:tc>
      </w:tr>
      <w:tr w:rsidR="00961F9E" w:rsidRPr="0055679F" w14:paraId="167238C5" w14:textId="77777777" w:rsidTr="00D744BD">
        <w:trPr>
          <w:cantSplit/>
        </w:trPr>
        <w:tc>
          <w:tcPr>
            <w:tcW w:w="4673" w:type="dxa"/>
            <w:vMerge/>
          </w:tcPr>
          <w:p w14:paraId="24158DD7" w14:textId="77777777" w:rsidR="00961F9E" w:rsidRPr="0055679F" w:rsidRDefault="00961F9E" w:rsidP="00052C66">
            <w:pPr>
              <w:pStyle w:val="Heading3"/>
              <w:spacing w:before="0" w:beforeAutospacing="0" w:after="0" w:afterAutospacing="0"/>
              <w:jc w:val="both"/>
              <w:rPr>
                <w:rFonts w:eastAsia="Times New Roman"/>
                <w:sz w:val="28"/>
                <w:szCs w:val="28"/>
              </w:rPr>
            </w:pPr>
          </w:p>
        </w:tc>
        <w:tc>
          <w:tcPr>
            <w:tcW w:w="4954" w:type="dxa"/>
          </w:tcPr>
          <w:p w14:paraId="4C142694" w14:textId="77777777" w:rsidR="00961F9E" w:rsidRPr="0055679F" w:rsidRDefault="00961F9E" w:rsidP="00961F9E">
            <w:pPr>
              <w:pStyle w:val="NormalWeb"/>
              <w:spacing w:before="0" w:beforeAutospacing="0" w:after="0" w:afterAutospacing="0"/>
              <w:jc w:val="both"/>
              <w:rPr>
                <w:rFonts w:eastAsia="Times New Roman"/>
                <w:b/>
                <w:bCs/>
              </w:rPr>
            </w:pPr>
            <w:r w:rsidRPr="0055679F">
              <w:rPr>
                <w:rFonts w:eastAsia="Times New Roman"/>
                <w:b/>
                <w:bCs/>
              </w:rPr>
              <w:t>Finansējums</w:t>
            </w:r>
          </w:p>
          <w:p w14:paraId="3C18D8AD" w14:textId="77777777" w:rsidR="00961F9E" w:rsidRPr="0055679F" w:rsidRDefault="00961F9E" w:rsidP="00961F9E">
            <w:pPr>
              <w:rPr>
                <w:color w:val="7F7F7F" w:themeColor="text1" w:themeTint="80"/>
              </w:rPr>
            </w:pPr>
            <w:r w:rsidRPr="0055679F">
              <w:rPr>
                <w:color w:val="7F7F7F" w:themeColor="text1" w:themeTint="80"/>
              </w:rPr>
              <w:t>Ievada informāciju</w:t>
            </w:r>
          </w:p>
          <w:p w14:paraId="69EF252E" w14:textId="72615F6D" w:rsidR="00961F9E" w:rsidRPr="0055679F" w:rsidRDefault="00961F9E" w:rsidP="00961F9E">
            <w:pPr>
              <w:pStyle w:val="NormalWeb"/>
              <w:spacing w:before="0" w:beforeAutospacing="0" w:after="0" w:afterAutospacing="0"/>
              <w:jc w:val="both"/>
              <w:rPr>
                <w:color w:val="0000FF"/>
              </w:rPr>
            </w:pPr>
            <w:r w:rsidRPr="0055679F">
              <w:rPr>
                <w:color w:val="0000FF"/>
              </w:rPr>
              <w:t>Norāda projekta kopējās izmaksas EUR</w:t>
            </w:r>
          </w:p>
        </w:tc>
      </w:tr>
      <w:tr w:rsidR="00961F9E" w:rsidRPr="0055679F" w14:paraId="67F88BE7" w14:textId="77777777" w:rsidTr="00D744BD">
        <w:trPr>
          <w:cantSplit/>
        </w:trPr>
        <w:tc>
          <w:tcPr>
            <w:tcW w:w="4673" w:type="dxa"/>
            <w:vMerge/>
          </w:tcPr>
          <w:p w14:paraId="5E6FDA4B" w14:textId="77777777" w:rsidR="00961F9E" w:rsidRPr="0055679F" w:rsidRDefault="00961F9E" w:rsidP="00052C66">
            <w:pPr>
              <w:pStyle w:val="Heading3"/>
              <w:spacing w:before="0" w:beforeAutospacing="0" w:after="0" w:afterAutospacing="0"/>
              <w:jc w:val="both"/>
              <w:rPr>
                <w:rFonts w:eastAsia="Times New Roman"/>
                <w:sz w:val="28"/>
                <w:szCs w:val="28"/>
              </w:rPr>
            </w:pPr>
          </w:p>
        </w:tc>
        <w:tc>
          <w:tcPr>
            <w:tcW w:w="4954" w:type="dxa"/>
          </w:tcPr>
          <w:p w14:paraId="6C1CB38D" w14:textId="77777777" w:rsidR="00961F9E" w:rsidRPr="0055679F" w:rsidRDefault="00961F9E" w:rsidP="00961F9E">
            <w:pPr>
              <w:pStyle w:val="NormalWeb"/>
              <w:spacing w:before="0" w:beforeAutospacing="0" w:after="0" w:afterAutospacing="0"/>
              <w:jc w:val="both"/>
              <w:rPr>
                <w:rFonts w:eastAsia="Times New Roman"/>
                <w:b/>
                <w:bCs/>
              </w:rPr>
            </w:pPr>
            <w:r w:rsidRPr="0055679F">
              <w:rPr>
                <w:rFonts w:eastAsia="Times New Roman"/>
                <w:b/>
                <w:bCs/>
              </w:rPr>
              <w:t>Finansējuma avots un veids</w:t>
            </w:r>
          </w:p>
          <w:p w14:paraId="242119F7" w14:textId="77777777" w:rsidR="00961F9E" w:rsidRPr="0055679F" w:rsidRDefault="00961F9E" w:rsidP="00961F9E">
            <w:pPr>
              <w:rPr>
                <w:color w:val="7F7F7F" w:themeColor="text1" w:themeTint="80"/>
              </w:rPr>
            </w:pPr>
            <w:r w:rsidRPr="0055679F">
              <w:rPr>
                <w:color w:val="7F7F7F" w:themeColor="text1" w:themeTint="80"/>
              </w:rPr>
              <w:t>Ievada informāciju</w:t>
            </w:r>
          </w:p>
          <w:p w14:paraId="04165647" w14:textId="24EDE862" w:rsidR="00961F9E" w:rsidRPr="0055679F" w:rsidRDefault="00961F9E" w:rsidP="00961F9E">
            <w:pPr>
              <w:pStyle w:val="NormalWeb"/>
              <w:spacing w:before="0" w:beforeAutospacing="0" w:after="0" w:afterAutospacing="0"/>
              <w:jc w:val="both"/>
              <w:rPr>
                <w:rFonts w:eastAsia="Times New Roman"/>
                <w:b/>
                <w:bCs/>
              </w:rPr>
            </w:pPr>
            <w:r w:rsidRPr="0055679F">
              <w:rPr>
                <w:color w:val="0000FF"/>
              </w:rPr>
              <w:t>Norāda finansējuma avotus un veidu (valsts/ pašvaldību budžets, ES fondi, cits)</w:t>
            </w:r>
          </w:p>
        </w:tc>
      </w:tr>
      <w:tr w:rsidR="00961F9E" w:rsidRPr="0055679F" w14:paraId="46B132F8" w14:textId="77777777" w:rsidTr="00D744BD">
        <w:trPr>
          <w:cantSplit/>
        </w:trPr>
        <w:tc>
          <w:tcPr>
            <w:tcW w:w="4673" w:type="dxa"/>
            <w:vMerge/>
          </w:tcPr>
          <w:p w14:paraId="7A206CDF" w14:textId="77777777" w:rsidR="00961F9E" w:rsidRPr="0055679F" w:rsidRDefault="00961F9E" w:rsidP="00052C66">
            <w:pPr>
              <w:pStyle w:val="Heading3"/>
              <w:spacing w:before="0" w:beforeAutospacing="0" w:after="0" w:afterAutospacing="0"/>
              <w:jc w:val="both"/>
              <w:rPr>
                <w:rFonts w:eastAsia="Times New Roman"/>
                <w:sz w:val="28"/>
                <w:szCs w:val="28"/>
              </w:rPr>
            </w:pPr>
          </w:p>
        </w:tc>
        <w:tc>
          <w:tcPr>
            <w:tcW w:w="4954" w:type="dxa"/>
          </w:tcPr>
          <w:p w14:paraId="394B58CB" w14:textId="77777777" w:rsidR="00961F9E" w:rsidRPr="0055679F" w:rsidRDefault="00961F9E" w:rsidP="00961F9E">
            <w:pPr>
              <w:pStyle w:val="NormalWeb"/>
              <w:spacing w:before="0" w:beforeAutospacing="0" w:after="0" w:afterAutospacing="0"/>
              <w:jc w:val="both"/>
              <w:rPr>
                <w:rFonts w:eastAsia="Times New Roman"/>
                <w:b/>
                <w:bCs/>
              </w:rPr>
            </w:pPr>
            <w:r w:rsidRPr="0055679F">
              <w:rPr>
                <w:rFonts w:eastAsia="Times New Roman"/>
                <w:b/>
                <w:bCs/>
              </w:rPr>
              <w:t>Vai saņemts kā valsts atbalsts saimnieciskai darbībai?</w:t>
            </w:r>
          </w:p>
          <w:p w14:paraId="48FDABB6" w14:textId="1A9A30ED" w:rsidR="00961F9E" w:rsidRPr="0055679F" w:rsidRDefault="00961F9E" w:rsidP="00961F9E">
            <w:pPr>
              <w:pStyle w:val="NormalWeb"/>
              <w:spacing w:before="0" w:beforeAutospacing="0" w:after="0" w:afterAutospacing="0"/>
              <w:jc w:val="both"/>
              <w:rPr>
                <w:rFonts w:eastAsia="Times New Roman"/>
                <w:b/>
                <w:bCs/>
              </w:rPr>
            </w:pPr>
            <w:r w:rsidRPr="0055679F">
              <w:rPr>
                <w:color w:val="7F7F7F" w:themeColor="text1" w:themeTint="80"/>
              </w:rPr>
              <w:t>Izvēlnē atzīmē atbilstošo: jā vai nē</w:t>
            </w:r>
          </w:p>
        </w:tc>
      </w:tr>
      <w:tr w:rsidR="00961F9E" w:rsidRPr="007417C3" w14:paraId="69D2F5D5" w14:textId="77777777" w:rsidTr="00D744BD">
        <w:trPr>
          <w:cantSplit/>
        </w:trPr>
        <w:tc>
          <w:tcPr>
            <w:tcW w:w="4673" w:type="dxa"/>
            <w:vMerge/>
          </w:tcPr>
          <w:p w14:paraId="788EAD42" w14:textId="77777777" w:rsidR="00961F9E" w:rsidRPr="0055679F" w:rsidRDefault="00961F9E" w:rsidP="00052C66">
            <w:pPr>
              <w:pStyle w:val="Heading3"/>
              <w:spacing w:before="0" w:beforeAutospacing="0" w:after="0" w:afterAutospacing="0"/>
              <w:jc w:val="both"/>
              <w:rPr>
                <w:rFonts w:eastAsia="Times New Roman"/>
                <w:sz w:val="28"/>
                <w:szCs w:val="28"/>
              </w:rPr>
            </w:pPr>
          </w:p>
        </w:tc>
        <w:tc>
          <w:tcPr>
            <w:tcW w:w="4954" w:type="dxa"/>
          </w:tcPr>
          <w:p w14:paraId="5D19294F" w14:textId="09DB1102" w:rsidR="00961F9E" w:rsidRPr="0055679F" w:rsidRDefault="00961F9E" w:rsidP="00961F9E">
            <w:pPr>
              <w:pStyle w:val="NormalWeb"/>
              <w:spacing w:before="0" w:beforeAutospacing="0" w:after="0" w:afterAutospacing="0"/>
              <w:jc w:val="both"/>
              <w:rPr>
                <w:rFonts w:eastAsia="Times New Roman"/>
                <w:b/>
                <w:bCs/>
              </w:rPr>
            </w:pPr>
            <w:r w:rsidRPr="0055679F">
              <w:rPr>
                <w:rFonts w:eastAsia="Times New Roman"/>
                <w:b/>
                <w:bCs/>
              </w:rPr>
              <w:t>Regulējums</w:t>
            </w:r>
          </w:p>
          <w:p w14:paraId="2952B323" w14:textId="0A8266BA" w:rsidR="00961F9E" w:rsidRPr="0055679F" w:rsidRDefault="00961F9E" w:rsidP="00961F9E">
            <w:pPr>
              <w:rPr>
                <w:color w:val="7F7F7F" w:themeColor="text1" w:themeTint="80"/>
              </w:rPr>
            </w:pPr>
            <w:r w:rsidRPr="0055679F">
              <w:rPr>
                <w:color w:val="7F7F7F" w:themeColor="text1" w:themeTint="80"/>
              </w:rPr>
              <w:t>Ievada informāciju</w:t>
            </w:r>
            <w:r w:rsidR="00C43E4E" w:rsidRPr="0055679F">
              <w:rPr>
                <w:color w:val="7F7F7F" w:themeColor="text1" w:themeTint="80"/>
              </w:rPr>
              <w:t>. Lauks ir redzams, ja jautājumā “Vai saņemts kā valsts atbalsts saimnieciskai darbībai?” atzīmēts “Jā”.</w:t>
            </w:r>
          </w:p>
          <w:p w14:paraId="1499C2CD" w14:textId="791BB763" w:rsidR="00961F9E" w:rsidRPr="0055679F" w:rsidRDefault="00961F9E" w:rsidP="00961F9E">
            <w:pPr>
              <w:pStyle w:val="NormalWeb"/>
              <w:spacing w:before="0" w:beforeAutospacing="0" w:after="0" w:afterAutospacing="0"/>
              <w:jc w:val="both"/>
              <w:rPr>
                <w:rFonts w:eastAsia="Times New Roman"/>
                <w:b/>
                <w:bCs/>
              </w:rPr>
            </w:pPr>
            <w:r w:rsidRPr="0055679F">
              <w:rPr>
                <w:color w:val="0000FF"/>
              </w:rPr>
              <w:t xml:space="preserve">Norāda valsts atbalsta regulējumu saskaņā ar kuru atbalsts sniegts (Vairāk informācijas par valsts atbalsta regulējumu - </w:t>
            </w:r>
            <w:hyperlink r:id="rId25" w:history="1">
              <w:r w:rsidRPr="0055679F">
                <w:rPr>
                  <w:rStyle w:val="Hyperlink"/>
                </w:rPr>
                <w:t>https://www.cfla.gov.lv/lv/valsts-atbalsta-regulejums</w:t>
              </w:r>
            </w:hyperlink>
            <w:r w:rsidRPr="0055679F">
              <w:rPr>
                <w:color w:val="0000FF"/>
              </w:rPr>
              <w:t>)</w:t>
            </w:r>
          </w:p>
        </w:tc>
      </w:tr>
    </w:tbl>
    <w:p w14:paraId="042B5AA3" w14:textId="2AAE3B0A" w:rsidR="00CF7C9E" w:rsidRPr="007417C3" w:rsidRDefault="00CF7C9E" w:rsidP="00F03616">
      <w:pPr>
        <w:pStyle w:val="NormalWeb"/>
        <w:spacing w:before="0" w:beforeAutospacing="0" w:after="0" w:afterAutospacing="0"/>
        <w:jc w:val="both"/>
        <w:rPr>
          <w:color w:val="00B0F0"/>
          <w:highlight w:val="yellow"/>
        </w:rPr>
      </w:pPr>
    </w:p>
    <w:p w14:paraId="45BEF8D7" w14:textId="23BC39D8" w:rsidR="00C40451" w:rsidRPr="00593010" w:rsidRDefault="008D5043" w:rsidP="006D2759">
      <w:pPr>
        <w:spacing w:before="60" w:after="60"/>
        <w:jc w:val="both"/>
        <w:rPr>
          <w:i/>
          <w:iCs/>
          <w:color w:val="0000FF"/>
        </w:rPr>
      </w:pPr>
      <w:r w:rsidRPr="00593010">
        <w:rPr>
          <w:i/>
          <w:color w:val="0000FF"/>
        </w:rPr>
        <w:t xml:space="preserve">Šajā </w:t>
      </w:r>
      <w:r w:rsidR="000E5CCD" w:rsidRPr="00593010">
        <w:rPr>
          <w:i/>
          <w:iCs/>
          <w:color w:val="0000FF"/>
        </w:rPr>
        <w:t>sadaļā</w:t>
      </w:r>
      <w:r w:rsidR="006D2759" w:rsidRPr="00593010">
        <w:rPr>
          <w:i/>
          <w:iCs/>
          <w:color w:val="0000FF"/>
        </w:rPr>
        <w:t xml:space="preserve"> </w:t>
      </w:r>
      <w:r w:rsidRPr="00593010">
        <w:rPr>
          <w:i/>
          <w:color w:val="0000FF"/>
        </w:rPr>
        <w:t>projekta iesniedzējs</w:t>
      </w:r>
      <w:r w:rsidR="00624A70" w:rsidRPr="00593010">
        <w:rPr>
          <w:i/>
          <w:color w:val="0000FF"/>
        </w:rPr>
        <w:t xml:space="preserve"> </w:t>
      </w:r>
      <w:r w:rsidR="00C40451" w:rsidRPr="00593010">
        <w:rPr>
          <w:i/>
          <w:color w:val="0000FF"/>
        </w:rPr>
        <w:t xml:space="preserve">sniedz informāciju par saistītajiem projektiem, ja tādi ir, norādot informāciju par citiem </w:t>
      </w:r>
      <w:r w:rsidR="00E67E44" w:rsidRPr="00593010">
        <w:rPr>
          <w:i/>
          <w:color w:val="0000FF"/>
        </w:rPr>
        <w:t>Eiropas Savienības struktūrfondu un Kohēzijas fonda 2014.—2020.gada plānošanas perioda un Eiropas Savienības fondu 2021.-2027. gada plānošanas perioda</w:t>
      </w:r>
      <w:r w:rsidR="00E67E44" w:rsidRPr="00593010" w:rsidDel="00E67E44">
        <w:rPr>
          <w:i/>
          <w:color w:val="0000FF"/>
        </w:rPr>
        <w:t xml:space="preserve"> </w:t>
      </w:r>
      <w:r w:rsidR="00C40451" w:rsidRPr="00593010">
        <w:rPr>
          <w:i/>
          <w:color w:val="0000FF"/>
        </w:rPr>
        <w:t xml:space="preserve">specifisko atbalsta mērķa projektiem, finanšu instrumentiem un atbalsta programmām, ar kuriem saskata </w:t>
      </w:r>
      <w:proofErr w:type="spellStart"/>
      <w:r w:rsidR="00C40451" w:rsidRPr="00593010">
        <w:rPr>
          <w:i/>
          <w:color w:val="0000FF"/>
        </w:rPr>
        <w:t>papildināmību</w:t>
      </w:r>
      <w:proofErr w:type="spellEnd"/>
      <w:r w:rsidR="00C40451" w:rsidRPr="00593010">
        <w:rPr>
          <w:i/>
          <w:color w:val="0000FF"/>
        </w:rPr>
        <w:t xml:space="preserve">/demarkāciju. Kā arī norāda, kā tiks nodrošināta plānoto ieguldījumu norobežošana (demarkācija) no citu valsts, ārvalstu un ES finanšu atbalsta instrumentu ieguldījumiem. </w:t>
      </w:r>
    </w:p>
    <w:p w14:paraId="2742C599" w14:textId="77777777" w:rsidR="00C40451" w:rsidRPr="00BB6F44" w:rsidRDefault="00C40451" w:rsidP="00C40451">
      <w:pPr>
        <w:spacing w:before="60" w:after="60"/>
        <w:jc w:val="both"/>
        <w:rPr>
          <w:i/>
          <w:color w:val="0000FF"/>
          <w:highlight w:val="yellow"/>
        </w:rPr>
      </w:pPr>
    </w:p>
    <w:p w14:paraId="29E88C0C" w14:textId="114FFE0A" w:rsidR="00C40451" w:rsidRPr="008D434F" w:rsidRDefault="00C40451" w:rsidP="00C40451">
      <w:pPr>
        <w:spacing w:before="60" w:after="60"/>
        <w:jc w:val="both"/>
        <w:rPr>
          <w:i/>
          <w:color w:val="0000FF"/>
        </w:rPr>
      </w:pPr>
      <w:r w:rsidRPr="008D434F">
        <w:rPr>
          <w:b/>
          <w:bCs/>
          <w:i/>
          <w:color w:val="0000FF"/>
        </w:rPr>
        <w:t>!</w:t>
      </w:r>
      <w:r w:rsidRPr="008D434F">
        <w:rPr>
          <w:i/>
          <w:color w:val="0000FF"/>
        </w:rPr>
        <w:t xml:space="preserve"> </w:t>
      </w:r>
      <w:r w:rsidRPr="008D434F">
        <w:rPr>
          <w:b/>
          <w:bCs/>
          <w:i/>
          <w:color w:val="0000FF"/>
        </w:rPr>
        <w:t>Lai projekta iesniegums tiktu apstiprināts atbilstoši izvirzītajiem kritērijiem projekta iesniegumā ir pamatota plānoto darbību papildinātība, sinerģija un nepārklāšanās ar Eiropas Savienības fondu projektiem:</w:t>
      </w:r>
    </w:p>
    <w:p w14:paraId="2303CD13" w14:textId="67955316" w:rsidR="00F47D6D" w:rsidRPr="008D434F" w:rsidRDefault="00C40451" w:rsidP="008747AC">
      <w:pPr>
        <w:pStyle w:val="ListParagraph"/>
        <w:numPr>
          <w:ilvl w:val="0"/>
          <w:numId w:val="51"/>
        </w:numPr>
        <w:spacing w:before="60" w:after="60"/>
        <w:jc w:val="both"/>
        <w:rPr>
          <w:rFonts w:ascii="Times New Roman" w:hAnsi="Times New Roman"/>
          <w:i/>
          <w:color w:val="0000FF"/>
          <w:sz w:val="24"/>
          <w:szCs w:val="24"/>
        </w:rPr>
      </w:pPr>
      <w:r w:rsidRPr="008D434F">
        <w:rPr>
          <w:rFonts w:ascii="Times New Roman" w:hAnsi="Times New Roman"/>
          <w:i/>
          <w:color w:val="0000FF"/>
          <w:sz w:val="24"/>
          <w:szCs w:val="24"/>
        </w:rPr>
        <w:t xml:space="preserve">2014.–2020.gada plānošanas perioda </w:t>
      </w:r>
      <w:r w:rsidR="00593010" w:rsidRPr="008D434F">
        <w:rPr>
          <w:rFonts w:ascii="Times New Roman" w:hAnsi="Times New Roman"/>
          <w:i/>
          <w:color w:val="0000FF"/>
          <w:sz w:val="24"/>
          <w:szCs w:val="24"/>
        </w:rPr>
        <w:t xml:space="preserve">8.3.5. </w:t>
      </w:r>
      <w:r w:rsidRPr="008D434F">
        <w:rPr>
          <w:rFonts w:ascii="Times New Roman" w:hAnsi="Times New Roman"/>
          <w:i/>
          <w:color w:val="0000FF"/>
          <w:sz w:val="24"/>
          <w:szCs w:val="24"/>
        </w:rPr>
        <w:t xml:space="preserve">specifiskā atbalsta mērķa </w:t>
      </w:r>
      <w:r w:rsidR="003E17CE" w:rsidRPr="008D434F">
        <w:rPr>
          <w:rFonts w:ascii="Times New Roman" w:hAnsi="Times New Roman"/>
          <w:i/>
          <w:color w:val="0000FF"/>
          <w:sz w:val="24"/>
          <w:szCs w:val="24"/>
        </w:rPr>
        <w:t>“</w:t>
      </w:r>
      <w:r w:rsidR="00F47D6D" w:rsidRPr="008D434F">
        <w:rPr>
          <w:rFonts w:ascii="Times New Roman" w:hAnsi="Times New Roman"/>
          <w:i/>
          <w:color w:val="0000FF"/>
          <w:sz w:val="24"/>
          <w:szCs w:val="24"/>
        </w:rPr>
        <w:t>Uzlabot pieeju karjeras atbalstam izglītojamajiem vispārējās un profesionālās izglītības iestādēs”;</w:t>
      </w:r>
    </w:p>
    <w:p w14:paraId="2772BA88" w14:textId="58C96CAE" w:rsidR="006D2759" w:rsidRPr="008D434F" w:rsidRDefault="00C40451" w:rsidP="008747AC">
      <w:pPr>
        <w:pStyle w:val="ListParagraph"/>
        <w:numPr>
          <w:ilvl w:val="0"/>
          <w:numId w:val="51"/>
        </w:numPr>
        <w:spacing w:before="60" w:after="60"/>
        <w:jc w:val="both"/>
        <w:rPr>
          <w:rFonts w:ascii="Times New Roman" w:hAnsi="Times New Roman"/>
          <w:i/>
          <w:color w:val="0000FF"/>
          <w:sz w:val="24"/>
          <w:szCs w:val="24"/>
        </w:rPr>
      </w:pPr>
      <w:r w:rsidRPr="008D434F">
        <w:rPr>
          <w:rFonts w:ascii="Times New Roman" w:hAnsi="Times New Roman"/>
          <w:i/>
          <w:color w:val="0000FF"/>
          <w:sz w:val="24"/>
          <w:szCs w:val="24"/>
        </w:rPr>
        <w:t>citiem ES fondu projektiem</w:t>
      </w:r>
      <w:r w:rsidR="003E17CE" w:rsidRPr="008D434F">
        <w:rPr>
          <w:rFonts w:ascii="Times New Roman" w:hAnsi="Times New Roman"/>
          <w:i/>
          <w:color w:val="0000FF"/>
          <w:sz w:val="24"/>
          <w:szCs w:val="24"/>
        </w:rPr>
        <w:t xml:space="preserve"> un finanšu instrumentiem</w:t>
      </w:r>
      <w:r w:rsidRPr="008D434F">
        <w:rPr>
          <w:rFonts w:ascii="Times New Roman" w:hAnsi="Times New Roman"/>
          <w:i/>
          <w:color w:val="0000FF"/>
          <w:sz w:val="24"/>
          <w:szCs w:val="24"/>
        </w:rPr>
        <w:t xml:space="preserve"> (ja attiecināms)</w:t>
      </w:r>
      <w:r w:rsidR="003E17CE" w:rsidRPr="008D434F">
        <w:rPr>
          <w:rFonts w:ascii="Times New Roman" w:hAnsi="Times New Roman"/>
          <w:i/>
          <w:color w:val="0000FF"/>
          <w:sz w:val="24"/>
          <w:szCs w:val="24"/>
        </w:rPr>
        <w:t xml:space="preserve">. </w:t>
      </w:r>
    </w:p>
    <w:p w14:paraId="241B1A27" w14:textId="77777777" w:rsidR="00C40451" w:rsidRPr="008D434F" w:rsidRDefault="00C40451" w:rsidP="00C40451">
      <w:pPr>
        <w:spacing w:after="160"/>
        <w:jc w:val="both"/>
        <w:rPr>
          <w:rFonts w:eastAsia="Calibri"/>
          <w:b/>
          <w:i/>
          <w:color w:val="0070C0"/>
          <w:lang w:eastAsia="en-US"/>
        </w:rPr>
      </w:pPr>
    </w:p>
    <w:p w14:paraId="23706643" w14:textId="101EB926" w:rsidR="009E54D4" w:rsidRPr="008D434F" w:rsidRDefault="00E25956" w:rsidP="00E25956">
      <w:pPr>
        <w:pStyle w:val="Heading2"/>
        <w:spacing w:before="0" w:beforeAutospacing="0" w:after="0" w:afterAutospacing="0"/>
        <w:jc w:val="center"/>
        <w:rPr>
          <w:rFonts w:eastAsia="Times New Roman"/>
          <w:sz w:val="32"/>
          <w:szCs w:val="32"/>
        </w:rPr>
      </w:pPr>
      <w:r w:rsidRPr="008D434F">
        <w:rPr>
          <w:rFonts w:eastAsia="Times New Roman"/>
          <w:sz w:val="32"/>
          <w:szCs w:val="32"/>
        </w:rPr>
        <w:t xml:space="preserve">SADAĻA </w:t>
      </w:r>
      <w:r w:rsidR="00D83994" w:rsidRPr="008D434F">
        <w:rPr>
          <w:rFonts w:eastAsia="Times New Roman"/>
          <w:sz w:val="32"/>
          <w:szCs w:val="32"/>
        </w:rPr>
        <w:t>–</w:t>
      </w:r>
      <w:r w:rsidRPr="008D434F">
        <w:rPr>
          <w:rFonts w:eastAsia="Times New Roman"/>
          <w:sz w:val="32"/>
          <w:szCs w:val="32"/>
        </w:rPr>
        <w:t xml:space="preserve"> DARBĪBAS</w:t>
      </w:r>
    </w:p>
    <w:p w14:paraId="4BFB86B6" w14:textId="77777777" w:rsidR="00D83994" w:rsidRPr="007417C3" w:rsidRDefault="00D83994" w:rsidP="00E25956">
      <w:pPr>
        <w:pStyle w:val="Heading2"/>
        <w:spacing w:before="0" w:beforeAutospacing="0" w:after="0" w:afterAutospacing="0"/>
        <w:jc w:val="center"/>
        <w:rPr>
          <w:rFonts w:eastAsia="Times New Roman"/>
          <w:sz w:val="32"/>
          <w:szCs w:val="32"/>
          <w:highlight w:val="yellow"/>
        </w:rPr>
      </w:pPr>
    </w:p>
    <w:tbl>
      <w:tblPr>
        <w:tblStyle w:val="TableGrid"/>
        <w:tblW w:w="9918" w:type="dxa"/>
        <w:tblLook w:val="04A0" w:firstRow="1" w:lastRow="0" w:firstColumn="1" w:lastColumn="0" w:noHBand="0" w:noVBand="1"/>
      </w:tblPr>
      <w:tblGrid>
        <w:gridCol w:w="7083"/>
        <w:gridCol w:w="2835"/>
      </w:tblGrid>
      <w:tr w:rsidR="00315C34" w:rsidRPr="007417C3" w14:paraId="49447B8B" w14:textId="77777777" w:rsidTr="00772F7C">
        <w:tc>
          <w:tcPr>
            <w:tcW w:w="7083" w:type="dxa"/>
            <w:vAlign w:val="center"/>
          </w:tcPr>
          <w:p w14:paraId="0FCB19DD" w14:textId="20190016" w:rsidR="00315C34" w:rsidRPr="00BB6F44" w:rsidRDefault="00315C34" w:rsidP="00CF2731">
            <w:pPr>
              <w:pStyle w:val="NormalWeb"/>
              <w:spacing w:before="0" w:beforeAutospacing="0" w:after="0" w:afterAutospacing="0"/>
              <w:jc w:val="center"/>
              <w:rPr>
                <w:sz w:val="28"/>
                <w:szCs w:val="28"/>
                <w:highlight w:val="yellow"/>
              </w:rPr>
            </w:pPr>
            <w:r w:rsidRPr="00BB6F44">
              <w:rPr>
                <w:noProof/>
                <w:highlight w:val="yellow"/>
              </w:rPr>
              <w:lastRenderedPageBreak/>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343400" cy="2543175"/>
                          </a:xfrm>
                          <a:prstGeom prst="rect">
                            <a:avLst/>
                          </a:prstGeom>
                        </pic:spPr>
                      </pic:pic>
                    </a:graphicData>
                  </a:graphic>
                </wp:inline>
              </w:drawing>
            </w:r>
          </w:p>
        </w:tc>
        <w:tc>
          <w:tcPr>
            <w:tcW w:w="2835" w:type="dxa"/>
            <w:vAlign w:val="center"/>
          </w:tcPr>
          <w:p w14:paraId="7DABF78B" w14:textId="176226AD" w:rsidR="00315C34" w:rsidRPr="00BB6F44" w:rsidRDefault="00CF2731" w:rsidP="00772F7C">
            <w:pPr>
              <w:pStyle w:val="NormalWeb"/>
              <w:spacing w:before="0" w:beforeAutospacing="0" w:after="0" w:afterAutospacing="0"/>
              <w:jc w:val="both"/>
              <w:rPr>
                <w:color w:val="7F7F7F" w:themeColor="text1" w:themeTint="80"/>
                <w:highlight w:val="yellow"/>
              </w:rPr>
            </w:pPr>
            <w:r w:rsidRPr="00CF3D74">
              <w:rPr>
                <w:color w:val="7F7F7F" w:themeColor="text1" w:themeTint="80"/>
              </w:rPr>
              <w:t>Izmantojot funkciju “Pārvaldīt darbības” izvēlas projekta darbības</w:t>
            </w:r>
          </w:p>
        </w:tc>
      </w:tr>
    </w:tbl>
    <w:p w14:paraId="697F8D90" w14:textId="5AB9F29F" w:rsidR="009E54D4" w:rsidRPr="00BB6F44" w:rsidRDefault="009E54D4"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7083"/>
        <w:gridCol w:w="2835"/>
      </w:tblGrid>
      <w:tr w:rsidR="00315C34" w:rsidRPr="007417C3" w14:paraId="25EFFA51" w14:textId="77777777" w:rsidTr="00772F7C">
        <w:trPr>
          <w:trHeight w:val="2998"/>
        </w:trPr>
        <w:tc>
          <w:tcPr>
            <w:tcW w:w="7083" w:type="dxa"/>
          </w:tcPr>
          <w:p w14:paraId="1A2A4BB7" w14:textId="610B057F" w:rsidR="00315C34" w:rsidRPr="00BB6F44" w:rsidRDefault="00D23E64" w:rsidP="00705A90">
            <w:pPr>
              <w:pStyle w:val="NormalWeb"/>
              <w:spacing w:before="0" w:beforeAutospacing="0" w:after="0" w:afterAutospacing="0"/>
              <w:jc w:val="center"/>
              <w:rPr>
                <w:sz w:val="28"/>
                <w:szCs w:val="28"/>
                <w:highlight w:val="yellow"/>
              </w:rPr>
            </w:pPr>
            <w:r>
              <w:rPr>
                <w:noProof/>
                <w:sz w:val="28"/>
                <w:szCs w:val="28"/>
                <w:highlight w:val="yellow"/>
              </w:rPr>
              <w:drawing>
                <wp:inline distT="0" distB="0" distL="0" distR="0" wp14:anchorId="340E70F3" wp14:editId="6E23734B">
                  <wp:extent cx="3164205" cy="22129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4205" cy="2212975"/>
                          </a:xfrm>
                          <a:prstGeom prst="rect">
                            <a:avLst/>
                          </a:prstGeom>
                          <a:noFill/>
                        </pic:spPr>
                      </pic:pic>
                    </a:graphicData>
                  </a:graphic>
                </wp:inline>
              </w:drawing>
            </w:r>
          </w:p>
        </w:tc>
        <w:tc>
          <w:tcPr>
            <w:tcW w:w="2835" w:type="dxa"/>
            <w:vAlign w:val="center"/>
          </w:tcPr>
          <w:p w14:paraId="63A75836" w14:textId="17D31180" w:rsidR="00315C34" w:rsidRPr="00BB6F44" w:rsidRDefault="00CF3D74" w:rsidP="00CF3D74">
            <w:pPr>
              <w:pStyle w:val="NormalWeb"/>
              <w:spacing w:before="0" w:beforeAutospacing="0" w:after="0" w:afterAutospacing="0"/>
              <w:jc w:val="both"/>
              <w:rPr>
                <w:sz w:val="28"/>
                <w:szCs w:val="28"/>
                <w:highlight w:val="yellow"/>
              </w:rPr>
            </w:pPr>
            <w:r w:rsidRPr="00CF3D74">
              <w:rPr>
                <w:color w:val="7F7F7F" w:themeColor="text1" w:themeTint="80"/>
              </w:rPr>
              <w:t>No Specifiskā atbalsta mērķa/Pasākuma definētajām</w:t>
            </w:r>
            <w:r>
              <w:rPr>
                <w:color w:val="7F7F7F" w:themeColor="text1" w:themeTint="80"/>
              </w:rPr>
              <w:t xml:space="preserve"> </w:t>
            </w:r>
            <w:r w:rsidRPr="00CF3D74">
              <w:rPr>
                <w:color w:val="7F7F7F" w:themeColor="text1" w:themeTint="80"/>
              </w:rPr>
              <w:t>darbībām/</w:t>
            </w:r>
            <w:proofErr w:type="spellStart"/>
            <w:r w:rsidRPr="00CF3D74">
              <w:rPr>
                <w:color w:val="7F7F7F" w:themeColor="text1" w:themeTint="80"/>
              </w:rPr>
              <w:t>apakšdarbībām</w:t>
            </w:r>
            <w:proofErr w:type="spellEnd"/>
            <w:r w:rsidRPr="00CF3D74">
              <w:rPr>
                <w:color w:val="7F7F7F" w:themeColor="text1" w:themeTint="80"/>
              </w:rPr>
              <w:t xml:space="preserve">  izvēlās projektā plānotās darbības/</w:t>
            </w:r>
            <w:proofErr w:type="spellStart"/>
            <w:r w:rsidRPr="00CF3D74">
              <w:rPr>
                <w:color w:val="7F7F7F" w:themeColor="text1" w:themeTint="80"/>
              </w:rPr>
              <w:t>apakšdarbības</w:t>
            </w:r>
            <w:proofErr w:type="spellEnd"/>
            <w:r w:rsidRPr="00CF3D74">
              <w:rPr>
                <w:color w:val="7F7F7F" w:themeColor="text1" w:themeTint="80"/>
              </w:rPr>
              <w:t>, veicot atzīmi “Attiecināt”.</w:t>
            </w:r>
          </w:p>
        </w:tc>
      </w:tr>
    </w:tbl>
    <w:p w14:paraId="02DDF5C4" w14:textId="12CB43A2" w:rsidR="008C25C8" w:rsidRPr="007417C3" w:rsidRDefault="008C25C8" w:rsidP="00F03616">
      <w:pPr>
        <w:pStyle w:val="NormalWeb"/>
        <w:spacing w:before="0" w:beforeAutospacing="0" w:after="0" w:afterAutospacing="0"/>
        <w:jc w:val="both"/>
        <w:rPr>
          <w:sz w:val="28"/>
          <w:szCs w:val="28"/>
          <w:highlight w:val="yellow"/>
        </w:rPr>
      </w:pPr>
    </w:p>
    <w:p w14:paraId="1AEE6184" w14:textId="77777777" w:rsidR="00696EB9" w:rsidRPr="007417C3" w:rsidRDefault="00696EB9" w:rsidP="00F03616">
      <w:pPr>
        <w:pStyle w:val="NormalWeb"/>
        <w:spacing w:before="0" w:beforeAutospacing="0" w:after="0" w:afterAutospacing="0"/>
        <w:jc w:val="both"/>
        <w:rPr>
          <w:sz w:val="28"/>
          <w:szCs w:val="28"/>
          <w:highlight w:val="yellow"/>
        </w:rPr>
      </w:pPr>
    </w:p>
    <w:p w14:paraId="718B7B17" w14:textId="77777777" w:rsidR="00765F06" w:rsidRPr="00A564A5" w:rsidRDefault="00765F06" w:rsidP="00765F06">
      <w:pPr>
        <w:pStyle w:val="NormalWeb"/>
        <w:spacing w:before="0" w:beforeAutospacing="0" w:after="0" w:afterAutospacing="0"/>
        <w:jc w:val="both"/>
        <w:rPr>
          <w:noProof/>
          <w:sz w:val="28"/>
          <w:szCs w:val="28"/>
          <w:highlight w:val="yellow"/>
        </w:rPr>
      </w:pPr>
    </w:p>
    <w:tbl>
      <w:tblPr>
        <w:tblStyle w:val="TableGrid"/>
        <w:tblW w:w="9918" w:type="dxa"/>
        <w:tblLayout w:type="fixed"/>
        <w:tblLook w:val="06A0" w:firstRow="1" w:lastRow="0" w:firstColumn="1" w:lastColumn="0" w:noHBand="1" w:noVBand="1"/>
      </w:tblPr>
      <w:tblGrid>
        <w:gridCol w:w="6516"/>
        <w:gridCol w:w="3402"/>
      </w:tblGrid>
      <w:tr w:rsidR="00765F06" w:rsidRPr="00A564A5" w14:paraId="40FDF9D5" w14:textId="77777777" w:rsidTr="00FD3090">
        <w:trPr>
          <w:trHeight w:val="300"/>
        </w:trPr>
        <w:tc>
          <w:tcPr>
            <w:tcW w:w="6516" w:type="dxa"/>
          </w:tcPr>
          <w:p w14:paraId="0EFE2096" w14:textId="77777777" w:rsidR="00765F06" w:rsidRDefault="00765F06" w:rsidP="00FD3090">
            <w:pPr>
              <w:pStyle w:val="NormalWeb"/>
              <w:rPr>
                <w:noProof/>
              </w:rPr>
            </w:pPr>
            <w:r>
              <w:rPr>
                <w:noProof/>
              </w:rPr>
              <w:drawing>
                <wp:inline distT="0" distB="0" distL="0" distR="0" wp14:anchorId="7045D15B" wp14:editId="417D8DCA">
                  <wp:extent cx="4000500" cy="1884680"/>
                  <wp:effectExtent l="0" t="0" r="0" b="1270"/>
                  <wp:docPr id="22" name="Picture 2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ttēls 22" descr="A screenshot of a computer&#10;&#10;Description automatically generated"/>
                          <pic:cNvPicPr/>
                        </pic:nvPicPr>
                        <pic:blipFill>
                          <a:blip r:embed="rId28">
                            <a:extLst>
                              <a:ext uri="{BEBA8EAE-BF5A-486C-A8C5-ECC9F3942E4B}">
                                <a14:imgProps xmlns:a14="http://schemas.microsoft.com/office/drawing/2010/main">
                                  <a14:imgLayer r:embed="rId29">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4634DE74" w14:textId="77777777" w:rsidR="00765F06" w:rsidRDefault="00765F06" w:rsidP="00FD3090">
            <w:pPr>
              <w:pStyle w:val="NormalWeb"/>
              <w:rPr>
                <w:noProof/>
              </w:rPr>
            </w:pPr>
          </w:p>
          <w:p w14:paraId="7546D850" w14:textId="77777777" w:rsidR="00765F06" w:rsidRPr="00761087" w:rsidRDefault="00765F06" w:rsidP="00FD3090">
            <w:pPr>
              <w:pStyle w:val="NormalWeb"/>
              <w:rPr>
                <w:highlight w:val="yellow"/>
              </w:rPr>
            </w:pPr>
            <w:r>
              <w:rPr>
                <w:noProof/>
              </w:rPr>
              <w:lastRenderedPageBreak/>
              <w:drawing>
                <wp:inline distT="0" distB="0" distL="0" distR="0" wp14:anchorId="08B5506F" wp14:editId="2EDB61D5">
                  <wp:extent cx="4000500" cy="2412365"/>
                  <wp:effectExtent l="19050" t="19050" r="19050" b="26035"/>
                  <wp:docPr id="24" name="Picture 2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Attēls 24" descr="A screenshot of a computer&#10;&#10;Description automatically generated"/>
                          <pic:cNvPicPr/>
                        </pic:nvPicPr>
                        <pic:blipFill>
                          <a:blip r:embed="rId30">
                            <a:extLst>
                              <a:ext uri="{BEBA8EAE-BF5A-486C-A8C5-ECC9F3942E4B}">
                                <a14:imgProps xmlns:a14="http://schemas.microsoft.com/office/drawing/2010/main">
                                  <a14:imgLayer r:embed="rId31">
                                    <a14:imgEffect>
                                      <a14:sharpenSoften amount="25000"/>
                                    </a14:imgEffect>
                                  </a14:imgLayer>
                                </a14:imgProps>
                              </a:ext>
                            </a:extLst>
                          </a:blip>
                          <a:stretch>
                            <a:fillRect/>
                          </a:stretch>
                        </pic:blipFill>
                        <pic:spPr>
                          <a:xfrm>
                            <a:off x="0" y="0"/>
                            <a:ext cx="4000500" cy="2412365"/>
                          </a:xfrm>
                          <a:prstGeom prst="rect">
                            <a:avLst/>
                          </a:prstGeom>
                          <a:ln>
                            <a:solidFill>
                              <a:srgbClr val="E7E6E6"/>
                            </a:solidFill>
                          </a:ln>
                        </pic:spPr>
                      </pic:pic>
                    </a:graphicData>
                  </a:graphic>
                </wp:inline>
              </w:drawing>
            </w:r>
          </w:p>
          <w:p w14:paraId="39E55C8A" w14:textId="77777777" w:rsidR="00765F06" w:rsidRDefault="00765F06" w:rsidP="00FD3090">
            <w:pPr>
              <w:pStyle w:val="NormalWeb"/>
              <w:rPr>
                <w:noProof/>
              </w:rPr>
            </w:pPr>
            <w:r>
              <w:rPr>
                <w:noProof/>
              </w:rPr>
              <w:drawing>
                <wp:inline distT="0" distB="0" distL="0" distR="0" wp14:anchorId="3144E200" wp14:editId="3A9EE7A0">
                  <wp:extent cx="3876675" cy="2729401"/>
                  <wp:effectExtent l="19050" t="19050" r="9525" b="13970"/>
                  <wp:docPr id="25" name="Picture 2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Attēls 25" descr="A screenshot of a computer&#10;&#10;Description automatically generated"/>
                          <pic:cNvPicPr/>
                        </pic:nvPicPr>
                        <pic:blipFill>
                          <a:blip r:embed="rId32">
                            <a:extLst>
                              <a:ext uri="{BEBA8EAE-BF5A-486C-A8C5-ECC9F3942E4B}">
                                <a14:imgProps xmlns:a14="http://schemas.microsoft.com/office/drawing/2010/main">
                                  <a14:imgLayer r:embed="rId33">
                                    <a14:imgEffect>
                                      <a14:sharpenSoften amount="25000"/>
                                    </a14:imgEffect>
                                  </a14:imgLayer>
                                </a14:imgProps>
                              </a:ext>
                            </a:extLst>
                          </a:blip>
                          <a:stretch>
                            <a:fillRect/>
                          </a:stretch>
                        </pic:blipFill>
                        <pic:spPr>
                          <a:xfrm>
                            <a:off x="0" y="0"/>
                            <a:ext cx="3887972" cy="2737354"/>
                          </a:xfrm>
                          <a:prstGeom prst="rect">
                            <a:avLst/>
                          </a:prstGeom>
                          <a:ln>
                            <a:solidFill>
                              <a:srgbClr val="E7E6E6"/>
                            </a:solidFill>
                          </a:ln>
                        </pic:spPr>
                      </pic:pic>
                    </a:graphicData>
                  </a:graphic>
                </wp:inline>
              </w:drawing>
            </w:r>
          </w:p>
          <w:p w14:paraId="2F1BEE21" w14:textId="77777777" w:rsidR="00765F06" w:rsidRDefault="00765F06" w:rsidP="00FD3090">
            <w:pPr>
              <w:pStyle w:val="NormalWeb"/>
              <w:rPr>
                <w:highlight w:val="yellow"/>
              </w:rPr>
            </w:pPr>
            <w:r>
              <w:rPr>
                <w:noProof/>
              </w:rPr>
              <w:drawing>
                <wp:inline distT="0" distB="0" distL="0" distR="0" wp14:anchorId="7D28C5DB" wp14:editId="203B4F82">
                  <wp:extent cx="4000500" cy="1065530"/>
                  <wp:effectExtent l="0" t="0" r="0" b="1270"/>
                  <wp:docPr id="50" name="Picture 5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Attēls 50" descr="A screenshot of a computer&#10;&#10;Description automatically generated"/>
                          <pic:cNvPicPr/>
                        </pic:nvPicPr>
                        <pic:blipFill>
                          <a:blip r:embed="rId34"/>
                          <a:stretch>
                            <a:fillRect/>
                          </a:stretch>
                        </pic:blipFill>
                        <pic:spPr>
                          <a:xfrm>
                            <a:off x="0" y="0"/>
                            <a:ext cx="4000500" cy="1065530"/>
                          </a:xfrm>
                          <a:prstGeom prst="rect">
                            <a:avLst/>
                          </a:prstGeom>
                        </pic:spPr>
                      </pic:pic>
                    </a:graphicData>
                  </a:graphic>
                </wp:inline>
              </w:drawing>
            </w:r>
          </w:p>
          <w:p w14:paraId="5D8B3337" w14:textId="77777777" w:rsidR="00765F06" w:rsidRPr="00A564A5" w:rsidRDefault="00765F06" w:rsidP="00FD3090">
            <w:pPr>
              <w:pStyle w:val="NormalWeb"/>
              <w:rPr>
                <w:highlight w:val="yellow"/>
              </w:rPr>
            </w:pPr>
          </w:p>
        </w:tc>
        <w:tc>
          <w:tcPr>
            <w:tcW w:w="3402" w:type="dxa"/>
          </w:tcPr>
          <w:p w14:paraId="23EE0D34" w14:textId="77777777" w:rsidR="00765F06" w:rsidRPr="004C4ECD" w:rsidRDefault="00765F06" w:rsidP="00FD3090">
            <w:pPr>
              <w:pStyle w:val="NormalWeb"/>
              <w:spacing w:before="0" w:beforeAutospacing="0" w:after="0" w:afterAutospacing="0"/>
              <w:jc w:val="both"/>
              <w:rPr>
                <w:strike/>
                <w:color w:val="7F7F7F" w:themeColor="text1" w:themeTint="80"/>
              </w:rPr>
            </w:pPr>
            <w:r w:rsidRPr="00750495">
              <w:rPr>
                <w:color w:val="7F7F7F" w:themeColor="text1" w:themeTint="80"/>
              </w:rPr>
              <w:lastRenderedPageBreak/>
              <w:t xml:space="preserve">Nepieciešamības gadījumā definē jaunu </w:t>
            </w:r>
            <w:proofErr w:type="spellStart"/>
            <w:r w:rsidRPr="00750495">
              <w:rPr>
                <w:color w:val="7F7F7F" w:themeColor="text1" w:themeTint="80"/>
              </w:rPr>
              <w:t>apakšdarbību</w:t>
            </w:r>
            <w:proofErr w:type="spellEnd"/>
            <w:r w:rsidRPr="00750495">
              <w:rPr>
                <w:color w:val="7F7F7F" w:themeColor="text1" w:themeTint="80"/>
              </w:rPr>
              <w:t xml:space="preserve">, veicot atzīmi </w:t>
            </w:r>
            <w:r>
              <w:rPr>
                <w:color w:val="7F7F7F" w:themeColor="text1" w:themeTint="80"/>
              </w:rPr>
              <w:t xml:space="preserve">“Pievienot </w:t>
            </w:r>
            <w:proofErr w:type="spellStart"/>
            <w:r>
              <w:rPr>
                <w:color w:val="7F7F7F" w:themeColor="text1" w:themeTint="80"/>
              </w:rPr>
              <w:t>apakšdarbības</w:t>
            </w:r>
            <w:proofErr w:type="spellEnd"/>
            <w:r>
              <w:rPr>
                <w:color w:val="7F7F7F" w:themeColor="text1" w:themeTint="80"/>
              </w:rPr>
              <w:t>”</w:t>
            </w:r>
          </w:p>
          <w:p w14:paraId="7E7D4BD1" w14:textId="77777777" w:rsidR="00765F06" w:rsidRDefault="00765F06" w:rsidP="00FD3090">
            <w:pPr>
              <w:pStyle w:val="NormalWeb"/>
              <w:spacing w:before="0" w:beforeAutospacing="0" w:after="0" w:afterAutospacing="0"/>
              <w:jc w:val="both"/>
              <w:rPr>
                <w:color w:val="7F7F7F" w:themeColor="text1" w:themeTint="80"/>
              </w:rPr>
            </w:pPr>
          </w:p>
          <w:p w14:paraId="27D29F84" w14:textId="77777777" w:rsidR="00765F06" w:rsidRDefault="00765F06" w:rsidP="00FD3090">
            <w:pPr>
              <w:pStyle w:val="NormalWeb"/>
              <w:spacing w:before="0" w:beforeAutospacing="0" w:after="0" w:afterAutospacing="0"/>
              <w:jc w:val="both"/>
              <w:rPr>
                <w:color w:val="7F7F7F" w:themeColor="text1" w:themeTint="80"/>
              </w:rPr>
            </w:pPr>
          </w:p>
          <w:p w14:paraId="3955B581" w14:textId="77777777" w:rsidR="00765F06" w:rsidRDefault="00765F06" w:rsidP="00FD3090">
            <w:pPr>
              <w:pStyle w:val="NormalWeb"/>
              <w:spacing w:before="0" w:beforeAutospacing="0" w:after="0" w:afterAutospacing="0"/>
              <w:jc w:val="both"/>
              <w:rPr>
                <w:color w:val="7F7F7F" w:themeColor="text1" w:themeTint="80"/>
              </w:rPr>
            </w:pPr>
          </w:p>
          <w:p w14:paraId="2820E85C" w14:textId="77777777" w:rsidR="00765F06" w:rsidRDefault="00765F06" w:rsidP="00FD3090">
            <w:pPr>
              <w:pStyle w:val="NormalWeb"/>
              <w:spacing w:before="0" w:beforeAutospacing="0" w:after="0" w:afterAutospacing="0"/>
              <w:jc w:val="both"/>
              <w:rPr>
                <w:color w:val="7F7F7F" w:themeColor="text1" w:themeTint="80"/>
              </w:rPr>
            </w:pPr>
          </w:p>
          <w:p w14:paraId="117EEABD" w14:textId="77777777" w:rsidR="00765F06" w:rsidRPr="009657EF" w:rsidRDefault="00765F06" w:rsidP="00FD3090">
            <w:pPr>
              <w:pStyle w:val="NormalWeb"/>
              <w:spacing w:before="0" w:beforeAutospacing="0" w:after="0" w:afterAutospacing="0"/>
              <w:jc w:val="both"/>
              <w:rPr>
                <w:color w:val="7F7F7F" w:themeColor="text1" w:themeTint="80"/>
              </w:rPr>
            </w:pPr>
            <w:r w:rsidRPr="009657EF">
              <w:rPr>
                <w:color w:val="7F7F7F" w:themeColor="text1" w:themeTint="80"/>
              </w:rPr>
              <w:t xml:space="preserve">No attiecīgajai darbībai definētajām </w:t>
            </w:r>
            <w:proofErr w:type="spellStart"/>
            <w:r w:rsidRPr="009657EF">
              <w:rPr>
                <w:color w:val="7F7F7F" w:themeColor="text1" w:themeTint="80"/>
              </w:rPr>
              <w:t>apakšdarbībām</w:t>
            </w:r>
            <w:proofErr w:type="spellEnd"/>
            <w:r w:rsidRPr="009657EF">
              <w:rPr>
                <w:color w:val="7F7F7F" w:themeColor="text1" w:themeTint="80"/>
              </w:rPr>
              <w:t xml:space="preserve"> (ja attiecināms), veicot atzīmi “Izvēlēts”, izvēlas attiecīgās </w:t>
            </w:r>
            <w:proofErr w:type="spellStart"/>
            <w:r w:rsidRPr="009657EF">
              <w:rPr>
                <w:color w:val="7F7F7F" w:themeColor="text1" w:themeTint="80"/>
              </w:rPr>
              <w:t>apakšdarbības</w:t>
            </w:r>
            <w:proofErr w:type="spellEnd"/>
            <w:r w:rsidRPr="009657EF">
              <w:rPr>
                <w:color w:val="7F7F7F" w:themeColor="text1" w:themeTint="80"/>
              </w:rPr>
              <w:t>, kuras tiks īstenotas projektā</w:t>
            </w:r>
            <w:r>
              <w:rPr>
                <w:color w:val="7F7F7F" w:themeColor="text1" w:themeTint="80"/>
              </w:rPr>
              <w:t>.</w:t>
            </w:r>
          </w:p>
          <w:p w14:paraId="4D001BEB" w14:textId="77777777" w:rsidR="00765F06" w:rsidRDefault="00765F06" w:rsidP="00FD3090">
            <w:pPr>
              <w:pStyle w:val="NormalWeb"/>
              <w:spacing w:before="0" w:beforeAutospacing="0" w:after="0" w:afterAutospacing="0"/>
              <w:jc w:val="both"/>
              <w:rPr>
                <w:color w:val="7F7F7F" w:themeColor="text1" w:themeTint="80"/>
              </w:rPr>
            </w:pPr>
          </w:p>
          <w:p w14:paraId="183BD63F" w14:textId="77777777" w:rsidR="00765F06" w:rsidRDefault="00765F06" w:rsidP="00FD3090">
            <w:pPr>
              <w:pStyle w:val="NormalWeb"/>
              <w:spacing w:before="0" w:beforeAutospacing="0" w:after="0" w:afterAutospacing="0"/>
              <w:jc w:val="both"/>
              <w:rPr>
                <w:color w:val="7F7F7F" w:themeColor="text1" w:themeTint="80"/>
              </w:rPr>
            </w:pPr>
          </w:p>
          <w:p w14:paraId="4A96FA7D" w14:textId="77777777" w:rsidR="00765F06" w:rsidRDefault="00765F06" w:rsidP="00FD3090">
            <w:pPr>
              <w:pStyle w:val="NormalWeb"/>
              <w:spacing w:before="0" w:beforeAutospacing="0" w:after="0" w:afterAutospacing="0"/>
              <w:jc w:val="both"/>
              <w:rPr>
                <w:color w:val="7F7F7F" w:themeColor="text1" w:themeTint="80"/>
              </w:rPr>
            </w:pPr>
          </w:p>
          <w:p w14:paraId="1D1471D1" w14:textId="77777777" w:rsidR="00765F06" w:rsidRPr="009657EF" w:rsidRDefault="00765F06" w:rsidP="00FD3090">
            <w:pPr>
              <w:pStyle w:val="NormalWeb"/>
              <w:spacing w:before="0" w:beforeAutospacing="0" w:after="0" w:afterAutospacing="0"/>
              <w:jc w:val="both"/>
              <w:rPr>
                <w:color w:val="7F7F7F" w:themeColor="text1" w:themeTint="80"/>
              </w:rPr>
            </w:pPr>
            <w:r w:rsidRPr="009657EF">
              <w:rPr>
                <w:color w:val="7F7F7F" w:themeColor="text1" w:themeTint="80"/>
              </w:rPr>
              <w:t xml:space="preserve">Ja nepieciešams, tad attiecīgajai darbībai  izveido papildu </w:t>
            </w:r>
            <w:proofErr w:type="spellStart"/>
            <w:r w:rsidRPr="009657EF">
              <w:rPr>
                <w:color w:val="7F7F7F" w:themeColor="text1" w:themeTint="80"/>
              </w:rPr>
              <w:t>apakšdarbību</w:t>
            </w:r>
            <w:proofErr w:type="spellEnd"/>
            <w:r w:rsidRPr="009657EF">
              <w:rPr>
                <w:color w:val="7F7F7F" w:themeColor="text1" w:themeTint="80"/>
              </w:rPr>
              <w:t xml:space="preserve">, veicot atzīmi </w:t>
            </w:r>
            <w:r w:rsidRPr="009657EF">
              <w:rPr>
                <w:color w:val="7F7F7F" w:themeColor="text1" w:themeTint="80"/>
              </w:rPr>
              <w:lastRenderedPageBreak/>
              <w:t xml:space="preserve">“Pievienot </w:t>
            </w:r>
            <w:proofErr w:type="spellStart"/>
            <w:r w:rsidRPr="009657EF">
              <w:rPr>
                <w:color w:val="7F7F7F" w:themeColor="text1" w:themeTint="80"/>
              </w:rPr>
              <w:t>apakšdarbību</w:t>
            </w:r>
            <w:proofErr w:type="spellEnd"/>
            <w:r w:rsidRPr="009657EF">
              <w:rPr>
                <w:color w:val="7F7F7F" w:themeColor="text1" w:themeTint="80"/>
              </w:rPr>
              <w:t xml:space="preserve">”, norādot attiecīgās </w:t>
            </w:r>
            <w:proofErr w:type="spellStart"/>
            <w:r w:rsidRPr="009657EF">
              <w:rPr>
                <w:color w:val="7F7F7F" w:themeColor="text1" w:themeTint="80"/>
              </w:rPr>
              <w:t>apakšdarbības</w:t>
            </w:r>
            <w:proofErr w:type="spellEnd"/>
            <w:r w:rsidRPr="009657EF">
              <w:rPr>
                <w:color w:val="7F7F7F" w:themeColor="text1" w:themeTint="80"/>
              </w:rPr>
              <w:t xml:space="preserve"> nosaukumu, sniedzot tās aprakstu un nosakot plānotos rezultātus.</w:t>
            </w:r>
          </w:p>
          <w:p w14:paraId="345F21B0" w14:textId="77777777" w:rsidR="00765F06" w:rsidRPr="009657EF" w:rsidRDefault="00765F06" w:rsidP="00FD3090">
            <w:pPr>
              <w:pStyle w:val="NormalWeb"/>
              <w:spacing w:before="0" w:beforeAutospacing="0" w:after="0" w:afterAutospacing="0"/>
              <w:jc w:val="both"/>
              <w:rPr>
                <w:color w:val="7F7F7F" w:themeColor="text1" w:themeTint="80"/>
              </w:rPr>
            </w:pPr>
          </w:p>
          <w:p w14:paraId="409C30B5" w14:textId="77777777" w:rsidR="00765F06" w:rsidRDefault="00765F06" w:rsidP="00FD3090">
            <w:pPr>
              <w:pStyle w:val="NormalWeb"/>
              <w:spacing w:before="0" w:beforeAutospacing="0" w:after="0" w:afterAutospacing="0"/>
              <w:jc w:val="both"/>
              <w:rPr>
                <w:color w:val="7F7F7F" w:themeColor="text1" w:themeTint="80"/>
              </w:rPr>
            </w:pPr>
          </w:p>
          <w:p w14:paraId="43056C71" w14:textId="77777777" w:rsidR="00765F06" w:rsidRDefault="00765F06" w:rsidP="00FD3090">
            <w:pPr>
              <w:pStyle w:val="NormalWeb"/>
              <w:spacing w:before="0" w:beforeAutospacing="0" w:after="0" w:afterAutospacing="0"/>
              <w:jc w:val="both"/>
              <w:rPr>
                <w:color w:val="7F7F7F" w:themeColor="text1" w:themeTint="80"/>
              </w:rPr>
            </w:pPr>
          </w:p>
          <w:p w14:paraId="10B6699A" w14:textId="77777777" w:rsidR="00765F06" w:rsidRPr="004A5106" w:rsidRDefault="00765F06" w:rsidP="00FD3090">
            <w:pPr>
              <w:pStyle w:val="NormalWeb"/>
              <w:spacing w:before="0" w:beforeAutospacing="0" w:after="0" w:afterAutospacing="0"/>
              <w:jc w:val="both"/>
              <w:rPr>
                <w:color w:val="7F7F7F" w:themeColor="text1" w:themeTint="80"/>
              </w:rPr>
            </w:pPr>
            <w:r w:rsidRPr="009657EF">
              <w:rPr>
                <w:color w:val="7F7F7F" w:themeColor="text1" w:themeTint="80"/>
              </w:rPr>
              <w:t>Caur funkciju “Labot” pievieno darbības/</w:t>
            </w:r>
            <w:proofErr w:type="spellStart"/>
            <w:r w:rsidRPr="009657EF">
              <w:rPr>
                <w:color w:val="7F7F7F" w:themeColor="text1" w:themeTint="80"/>
              </w:rPr>
              <w:t>apakšdarbības</w:t>
            </w:r>
            <w:proofErr w:type="spellEnd"/>
            <w:r w:rsidRPr="009657EF">
              <w:rPr>
                <w:color w:val="7F7F7F" w:themeColor="text1" w:themeTint="80"/>
              </w:rPr>
              <w:t xml:space="preserve"> aprakstu</w:t>
            </w:r>
          </w:p>
        </w:tc>
      </w:tr>
    </w:tbl>
    <w:p w14:paraId="6A6645C1" w14:textId="77777777" w:rsidR="00765F06" w:rsidRPr="00761087" w:rsidRDefault="00765F06" w:rsidP="00765F06">
      <w:pPr>
        <w:pStyle w:val="NormalWeb"/>
        <w:spacing w:before="0" w:beforeAutospacing="0" w:after="0" w:afterAutospacing="0"/>
        <w:jc w:val="both"/>
        <w:rPr>
          <w:noProof/>
          <w:sz w:val="28"/>
          <w:szCs w:val="28"/>
          <w:highlight w:val="yellow"/>
        </w:rPr>
      </w:pPr>
    </w:p>
    <w:p w14:paraId="708EF419" w14:textId="77777777" w:rsidR="00765F06" w:rsidRPr="00761087" w:rsidRDefault="00765F06" w:rsidP="00765F06">
      <w:pPr>
        <w:pStyle w:val="NormalWeb"/>
        <w:spacing w:before="0" w:beforeAutospacing="0" w:after="0" w:afterAutospacing="0"/>
        <w:jc w:val="both"/>
        <w:rPr>
          <w:sz w:val="28"/>
          <w:szCs w:val="28"/>
          <w:highlight w:val="yellow"/>
        </w:rPr>
      </w:pPr>
    </w:p>
    <w:tbl>
      <w:tblPr>
        <w:tblStyle w:val="TableGrid"/>
        <w:tblW w:w="10060" w:type="dxa"/>
        <w:tblLook w:val="04A0" w:firstRow="1" w:lastRow="0" w:firstColumn="1" w:lastColumn="0" w:noHBand="0" w:noVBand="1"/>
      </w:tblPr>
      <w:tblGrid>
        <w:gridCol w:w="6666"/>
        <w:gridCol w:w="3394"/>
      </w:tblGrid>
      <w:tr w:rsidR="00765F06" w:rsidRPr="00A564A5" w14:paraId="40BF0311" w14:textId="77777777" w:rsidTr="00FD3090">
        <w:trPr>
          <w:trHeight w:val="557"/>
        </w:trPr>
        <w:tc>
          <w:tcPr>
            <w:tcW w:w="6666" w:type="dxa"/>
            <w:vAlign w:val="center"/>
          </w:tcPr>
          <w:p w14:paraId="37374E01" w14:textId="77777777" w:rsidR="00765F06" w:rsidRPr="00761087" w:rsidRDefault="00765F06" w:rsidP="00FD3090">
            <w:pPr>
              <w:pStyle w:val="NormalWeb"/>
              <w:spacing w:before="0" w:beforeAutospacing="0" w:after="0" w:afterAutospacing="0"/>
              <w:jc w:val="center"/>
              <w:rPr>
                <w:sz w:val="28"/>
                <w:szCs w:val="28"/>
                <w:highlight w:val="yellow"/>
              </w:rPr>
            </w:pPr>
            <w:r w:rsidRPr="00E45960">
              <w:rPr>
                <w:noProof/>
              </w:rPr>
              <w:drawing>
                <wp:inline distT="0" distB="0" distL="0" distR="0" wp14:anchorId="1E65E5E7" wp14:editId="463180D2">
                  <wp:extent cx="4093210" cy="1371600"/>
                  <wp:effectExtent l="0" t="0" r="2540" b="0"/>
                  <wp:docPr id="7" name="Picture 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a computer&#10;&#10;Description automatically generated"/>
                          <pic:cNvPicPr/>
                        </pic:nvPicPr>
                        <pic:blipFill>
                          <a:blip r:embed="rId35">
                            <a:extLst>
                              <a:ext uri="{BEBA8EAE-BF5A-486C-A8C5-ECC9F3942E4B}">
                                <a14:imgProps xmlns:a14="http://schemas.microsoft.com/office/drawing/2010/main">
                                  <a14:imgLayer r:embed="rId36">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394" w:type="dxa"/>
            <w:vAlign w:val="center"/>
          </w:tcPr>
          <w:p w14:paraId="5FB85DFE" w14:textId="77777777" w:rsidR="00765F06" w:rsidRPr="00D538CD" w:rsidRDefault="00765F06" w:rsidP="00FD3090">
            <w:pPr>
              <w:pStyle w:val="NormalWeb"/>
              <w:jc w:val="both"/>
              <w:rPr>
                <w:color w:val="7F7F7F" w:themeColor="text1" w:themeTint="80"/>
              </w:rPr>
            </w:pPr>
            <w:r w:rsidRPr="00D538CD">
              <w:rPr>
                <w:color w:val="7F7F7F" w:themeColor="text1" w:themeTint="80"/>
              </w:rPr>
              <w:t>Izveidotajām darbībām/</w:t>
            </w:r>
            <w:proofErr w:type="spellStart"/>
            <w:r w:rsidRPr="00D538CD">
              <w:rPr>
                <w:color w:val="7F7F7F" w:themeColor="text1" w:themeTint="80"/>
              </w:rPr>
              <w:t>apakšdarbībām</w:t>
            </w:r>
            <w:proofErr w:type="spellEnd"/>
            <w:r w:rsidRPr="00D538CD">
              <w:rPr>
                <w:color w:val="7F7F7F" w:themeColor="text1" w:themeTint="80"/>
              </w:rPr>
              <w:t>:</w:t>
            </w:r>
          </w:p>
          <w:p w14:paraId="3EFACD1D" w14:textId="77777777" w:rsidR="00765F06" w:rsidRPr="00D538CD" w:rsidRDefault="00765F06" w:rsidP="00050C4A">
            <w:pPr>
              <w:pStyle w:val="NormalWeb"/>
              <w:numPr>
                <w:ilvl w:val="0"/>
                <w:numId w:val="13"/>
              </w:numPr>
              <w:ind w:left="308"/>
              <w:jc w:val="both"/>
              <w:rPr>
                <w:color w:val="7F7F7F" w:themeColor="text1" w:themeTint="80"/>
              </w:rPr>
            </w:pPr>
            <w:proofErr w:type="spellStart"/>
            <w:r w:rsidRPr="00D538CD">
              <w:rPr>
                <w:color w:val="7F7F7F" w:themeColor="text1" w:themeTint="80"/>
              </w:rPr>
              <w:t>apakšsadaļa</w:t>
            </w:r>
            <w:proofErr w:type="spellEnd"/>
            <w:r w:rsidRPr="00D538CD">
              <w:rPr>
                <w:color w:val="7F7F7F" w:themeColor="text1" w:themeTint="80"/>
              </w:rPr>
              <w:t xml:space="preserve"> “Rādītāji” atzīmē rādītājus, kuri attiecas uz konkrēto darbību, un/vai pievieno darbības rezultātu, tā mērvienību un skaitu (izmantojot funkciju “Labot”);</w:t>
            </w:r>
          </w:p>
          <w:p w14:paraId="369BA455" w14:textId="77777777" w:rsidR="00765F06" w:rsidRPr="00B53876" w:rsidRDefault="00765F06" w:rsidP="00050C4A">
            <w:pPr>
              <w:pStyle w:val="NormalWeb"/>
              <w:numPr>
                <w:ilvl w:val="0"/>
                <w:numId w:val="13"/>
              </w:numPr>
              <w:ind w:left="308" w:hanging="308"/>
              <w:jc w:val="both"/>
              <w:rPr>
                <w:color w:val="7F7F7F" w:themeColor="text1" w:themeTint="80"/>
              </w:rPr>
            </w:pPr>
            <w:proofErr w:type="spellStart"/>
            <w:r w:rsidRPr="00D538CD">
              <w:rPr>
                <w:color w:val="7F7F7F" w:themeColor="text1" w:themeTint="80"/>
              </w:rPr>
              <w:lastRenderedPageBreak/>
              <w:t>apakšsadaļā</w:t>
            </w:r>
            <w:proofErr w:type="spellEnd"/>
            <w:r w:rsidRPr="00D538CD">
              <w:rPr>
                <w:color w:val="7F7F7F" w:themeColor="text1" w:themeTint="80"/>
              </w:rPr>
              <w:t xml:space="preserve"> “Īstenošanas grafiks” attiecīgajai  darbībai/</w:t>
            </w:r>
            <w:proofErr w:type="spellStart"/>
            <w:r w:rsidRPr="00D538CD">
              <w:rPr>
                <w:color w:val="7F7F7F" w:themeColor="text1" w:themeTint="80"/>
              </w:rPr>
              <w:t>apakšdarbībai</w:t>
            </w:r>
            <w:proofErr w:type="spellEnd"/>
            <w:r w:rsidRPr="00D538CD">
              <w:rPr>
                <w:color w:val="7F7F7F" w:themeColor="text1" w:themeTint="80"/>
              </w:rPr>
              <w:t>,</w:t>
            </w:r>
            <w:r w:rsidRPr="00B53876">
              <w:rPr>
                <w:color w:val="7F7F7F" w:themeColor="text1" w:themeTint="80"/>
              </w:rPr>
              <w:t xml:space="preserve"> </w:t>
            </w:r>
            <w:r w:rsidRPr="00D538CD">
              <w:rPr>
                <w:color w:val="7F7F7F" w:themeColor="text1" w:themeTint="80"/>
              </w:rPr>
              <w:t xml:space="preserve">izmantojot funkcionalitāti </w:t>
            </w:r>
            <w:r w:rsidRPr="00D538CD">
              <w:rPr>
                <w:noProof/>
                <w:color w:val="7F7F7F" w:themeColor="text1" w:themeTint="80"/>
              </w:rPr>
              <w:drawing>
                <wp:inline distT="0" distB="0" distL="0" distR="0" wp14:anchorId="7427D114" wp14:editId="368CCF79">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7">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D538CD">
              <w:rPr>
                <w:color w:val="7F7F7F" w:themeColor="text1" w:themeTint="80"/>
              </w:rPr>
              <w:t xml:space="preserve"> norāda atbilstošo īstenošanas periodu;</w:t>
            </w:r>
          </w:p>
          <w:p w14:paraId="0BFC1FB5" w14:textId="77777777" w:rsidR="00765F06" w:rsidRPr="00D538CD" w:rsidRDefault="00765F06" w:rsidP="00050C4A">
            <w:pPr>
              <w:pStyle w:val="NormalWeb"/>
              <w:numPr>
                <w:ilvl w:val="0"/>
                <w:numId w:val="13"/>
              </w:numPr>
              <w:ind w:left="308" w:hanging="308"/>
              <w:jc w:val="both"/>
              <w:rPr>
                <w:color w:val="7F7F7F" w:themeColor="text1" w:themeTint="80"/>
              </w:rPr>
            </w:pPr>
            <w:proofErr w:type="spellStart"/>
            <w:r w:rsidRPr="00D538CD">
              <w:rPr>
                <w:color w:val="7F7F7F" w:themeColor="text1" w:themeTint="80"/>
              </w:rPr>
              <w:t>apakšsadaļā</w:t>
            </w:r>
            <w:proofErr w:type="spellEnd"/>
            <w:r w:rsidRPr="00D538CD">
              <w:rPr>
                <w:color w:val="7F7F7F" w:themeColor="text1" w:themeTint="80"/>
              </w:rPr>
              <w:t xml:space="preserve"> “Budžeta pozīcijas” automātiski tiek ielasītas piesaistās projekta budžeta pozīcijas (izmaksas).</w:t>
            </w:r>
          </w:p>
          <w:p w14:paraId="62591986" w14:textId="77777777" w:rsidR="00765F06" w:rsidRPr="00B53876" w:rsidRDefault="00765F06" w:rsidP="008747AC">
            <w:pPr>
              <w:pStyle w:val="NormalWeb"/>
              <w:numPr>
                <w:ilvl w:val="0"/>
                <w:numId w:val="34"/>
              </w:numPr>
              <w:ind w:left="167" w:hanging="141"/>
              <w:jc w:val="both"/>
              <w:rPr>
                <w:color w:val="7F7F7F" w:themeColor="text1" w:themeTint="80"/>
              </w:rPr>
            </w:pPr>
            <w:r w:rsidRPr="00D538CD">
              <w:rPr>
                <w:i/>
                <w:iCs/>
                <w:color w:val="7F7F7F" w:themeColor="text1" w:themeTint="80"/>
              </w:rPr>
              <w:t xml:space="preserve">Izmaksu pozīciju piesaistīšana jāveic sadaļā “Projekta kopsavilkums” attiecīgajai izmaksu pozīcijai kolonnā “Projekta darbības numurs” izvēloties </w:t>
            </w:r>
            <w:r w:rsidRPr="00B53876">
              <w:rPr>
                <w:i/>
                <w:iCs/>
                <w:color w:val="7F7F7F" w:themeColor="text1" w:themeTint="80"/>
              </w:rPr>
              <w:t>attiecīgās</w:t>
            </w:r>
            <w:r w:rsidRPr="00D538CD">
              <w:rPr>
                <w:i/>
                <w:iCs/>
                <w:color w:val="7F7F7F" w:themeColor="text1" w:themeTint="80"/>
              </w:rPr>
              <w:t xml:space="preserve"> definētās darbības numuru/nosaukumu</w:t>
            </w:r>
          </w:p>
          <w:p w14:paraId="0F35216B" w14:textId="77777777" w:rsidR="00765F06" w:rsidRPr="00D538CD" w:rsidRDefault="00765F06" w:rsidP="008747AC">
            <w:pPr>
              <w:pStyle w:val="NormalWeb"/>
              <w:numPr>
                <w:ilvl w:val="0"/>
                <w:numId w:val="35"/>
              </w:numPr>
              <w:ind w:left="450" w:hanging="426"/>
              <w:jc w:val="both"/>
              <w:rPr>
                <w:color w:val="7F7F7F" w:themeColor="text1" w:themeTint="80"/>
              </w:rPr>
            </w:pPr>
            <w:proofErr w:type="spellStart"/>
            <w:r w:rsidRPr="00D538CD">
              <w:rPr>
                <w:color w:val="7F7F7F" w:themeColor="text1" w:themeTint="80"/>
              </w:rPr>
              <w:t>apakšsadaļā</w:t>
            </w:r>
            <w:proofErr w:type="spellEnd"/>
            <w:r w:rsidRPr="00D538CD">
              <w:rPr>
                <w:color w:val="7F7F7F" w:themeColor="text1" w:themeTint="80"/>
              </w:rPr>
              <w:t xml:space="preserve"> “Sadarbības partneri” ievada informāciju par piesaistīto sadarbības partneri (ja attiecināms). </w:t>
            </w:r>
          </w:p>
          <w:p w14:paraId="044FC364" w14:textId="77777777" w:rsidR="00765F06" w:rsidRPr="00D538CD" w:rsidRDefault="00765F06" w:rsidP="00FD3090">
            <w:pPr>
              <w:pStyle w:val="NormalWeb"/>
              <w:spacing w:before="0" w:beforeAutospacing="0" w:after="0" w:afterAutospacing="0"/>
              <w:jc w:val="both"/>
              <w:rPr>
                <w:color w:val="7F7F7F" w:themeColor="text1" w:themeTint="80"/>
              </w:rPr>
            </w:pPr>
            <w:r w:rsidRPr="00D538CD">
              <w:rPr>
                <w:color w:val="7F7F7F" w:themeColor="text1" w:themeTint="80"/>
              </w:rPr>
              <w:t>Izvēlas:</w:t>
            </w:r>
          </w:p>
          <w:p w14:paraId="03078BAE" w14:textId="77777777" w:rsidR="00765F06" w:rsidRPr="008847A8" w:rsidRDefault="00765F06" w:rsidP="008747AC">
            <w:pPr>
              <w:pStyle w:val="NormalWeb"/>
              <w:numPr>
                <w:ilvl w:val="0"/>
                <w:numId w:val="32"/>
              </w:numPr>
              <w:spacing w:before="0" w:beforeAutospacing="0"/>
              <w:ind w:left="308"/>
              <w:jc w:val="both"/>
              <w:rPr>
                <w:color w:val="7F7F7F" w:themeColor="text1" w:themeTint="80"/>
              </w:rPr>
            </w:pPr>
            <w:r w:rsidRPr="008847A8">
              <w:rPr>
                <w:color w:val="7F7F7F" w:themeColor="text1" w:themeTint="80"/>
              </w:rPr>
              <w:t>Nav sadarbības partneris;</w:t>
            </w:r>
          </w:p>
          <w:p w14:paraId="5386361A" w14:textId="77777777" w:rsidR="00765F06" w:rsidRPr="008847A8" w:rsidRDefault="00765F06" w:rsidP="008747AC">
            <w:pPr>
              <w:pStyle w:val="NormalWeb"/>
              <w:numPr>
                <w:ilvl w:val="0"/>
                <w:numId w:val="32"/>
              </w:numPr>
              <w:ind w:left="308"/>
              <w:jc w:val="both"/>
              <w:rPr>
                <w:color w:val="7F7F7F" w:themeColor="text1" w:themeTint="80"/>
              </w:rPr>
            </w:pPr>
            <w:r w:rsidRPr="008847A8">
              <w:rPr>
                <w:color w:val="7F7F7F" w:themeColor="text1" w:themeTint="80"/>
              </w:rPr>
              <w:t>Kopā ar sadarbības partneri;</w:t>
            </w:r>
          </w:p>
          <w:p w14:paraId="5ED65D83" w14:textId="77777777" w:rsidR="00765F06" w:rsidRPr="008847A8" w:rsidRDefault="00765F06" w:rsidP="008747AC">
            <w:pPr>
              <w:pStyle w:val="NormalWeb"/>
              <w:numPr>
                <w:ilvl w:val="0"/>
                <w:numId w:val="32"/>
              </w:numPr>
              <w:ind w:left="308"/>
              <w:jc w:val="both"/>
              <w:rPr>
                <w:color w:val="7F7F7F" w:themeColor="text1" w:themeTint="80"/>
              </w:rPr>
            </w:pPr>
            <w:r w:rsidRPr="008847A8">
              <w:rPr>
                <w:color w:val="7F7F7F" w:themeColor="text1" w:themeTint="80"/>
              </w:rPr>
              <w:t>Sadarbības partneris.</w:t>
            </w:r>
          </w:p>
          <w:p w14:paraId="60CE41CE" w14:textId="77777777" w:rsidR="00765F06" w:rsidRPr="00D538CD" w:rsidRDefault="00765F06" w:rsidP="00FD3090">
            <w:pPr>
              <w:pStyle w:val="NormalWeb"/>
              <w:jc w:val="both"/>
              <w:rPr>
                <w:color w:val="7F7F7F" w:themeColor="text1" w:themeTint="80"/>
              </w:rPr>
            </w:pPr>
            <w:r w:rsidRPr="00D538CD">
              <w:rPr>
                <w:color w:val="7F7F7F" w:themeColor="text1" w:themeTint="80"/>
              </w:rPr>
              <w:t xml:space="preserve">Sadarbības partneri  var piesaistīt izmantojot funkciju “Pārvaldīt partnerus”. </w:t>
            </w:r>
          </w:p>
          <w:p w14:paraId="63BF6628" w14:textId="77777777" w:rsidR="00765F06" w:rsidRPr="00053540" w:rsidRDefault="00765F06" w:rsidP="008747AC">
            <w:pPr>
              <w:pStyle w:val="NormalWeb"/>
              <w:numPr>
                <w:ilvl w:val="0"/>
                <w:numId w:val="33"/>
              </w:numPr>
              <w:ind w:left="308"/>
              <w:jc w:val="both"/>
              <w:rPr>
                <w:i/>
                <w:iCs/>
                <w:color w:val="7F7F7F" w:themeColor="text1" w:themeTint="80"/>
              </w:rPr>
            </w:pPr>
            <w:r w:rsidRPr="00D538CD">
              <w:rPr>
                <w:i/>
                <w:iCs/>
                <w:color w:val="7F7F7F" w:themeColor="text1" w:themeTint="80"/>
              </w:rPr>
              <w:t xml:space="preserve">Informācijai par sadarbības partneri ir jābūt ievadītai pirms sadarbības partnera piesaistīšanas attiecīgajai darbībai vai </w:t>
            </w:r>
            <w:proofErr w:type="spellStart"/>
            <w:r w:rsidRPr="00D538CD">
              <w:rPr>
                <w:i/>
                <w:iCs/>
                <w:color w:val="7F7F7F" w:themeColor="text1" w:themeTint="80"/>
              </w:rPr>
              <w:t>apakšdarbībai</w:t>
            </w:r>
            <w:proofErr w:type="spellEnd"/>
            <w:r w:rsidRPr="00D538CD">
              <w:rPr>
                <w:i/>
                <w:iCs/>
                <w:color w:val="7F7F7F" w:themeColor="text1" w:themeTint="80"/>
              </w:rPr>
              <w:t>.</w:t>
            </w:r>
          </w:p>
        </w:tc>
      </w:tr>
    </w:tbl>
    <w:p w14:paraId="7AE58AA6" w14:textId="77777777" w:rsidR="00765F06" w:rsidRPr="00761087" w:rsidRDefault="00765F06" w:rsidP="00765F0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6588"/>
        <w:gridCol w:w="3330"/>
      </w:tblGrid>
      <w:tr w:rsidR="00765F06" w:rsidRPr="00A564A5" w14:paraId="588B3A3B" w14:textId="77777777" w:rsidTr="00FD3090">
        <w:trPr>
          <w:trHeight w:val="3059"/>
        </w:trPr>
        <w:tc>
          <w:tcPr>
            <w:tcW w:w="6516" w:type="dxa"/>
            <w:vAlign w:val="center"/>
          </w:tcPr>
          <w:p w14:paraId="5304FC96" w14:textId="77777777" w:rsidR="00765F06" w:rsidRPr="00761087" w:rsidRDefault="00765F06" w:rsidP="00FD3090">
            <w:pPr>
              <w:pStyle w:val="NormalWeb"/>
              <w:spacing w:before="0" w:beforeAutospacing="0" w:after="0" w:afterAutospacing="0"/>
              <w:rPr>
                <w:sz w:val="28"/>
                <w:szCs w:val="28"/>
                <w:highlight w:val="yellow"/>
              </w:rPr>
            </w:pPr>
            <w:r>
              <w:rPr>
                <w:noProof/>
              </w:rPr>
              <w:drawing>
                <wp:inline distT="0" distB="0" distL="0" distR="0" wp14:anchorId="53001B50" wp14:editId="4624BB68">
                  <wp:extent cx="4046432" cy="876300"/>
                  <wp:effectExtent l="0" t="0" r="0" b="0"/>
                  <wp:docPr id="27" name="Picture 2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ttēls 27" descr="A screenshot of a computer&#10;&#10;Description automatically generated"/>
                          <pic:cNvPicPr/>
                        </pic:nvPicPr>
                        <pic:blipFill>
                          <a:blip r:embed="rId38"/>
                          <a:stretch>
                            <a:fillRect/>
                          </a:stretch>
                        </pic:blipFill>
                        <pic:spPr>
                          <a:xfrm>
                            <a:off x="0" y="0"/>
                            <a:ext cx="4048632" cy="876776"/>
                          </a:xfrm>
                          <a:prstGeom prst="rect">
                            <a:avLst/>
                          </a:prstGeom>
                        </pic:spPr>
                      </pic:pic>
                    </a:graphicData>
                  </a:graphic>
                </wp:inline>
              </w:drawing>
            </w:r>
          </w:p>
          <w:p w14:paraId="015AF11F" w14:textId="77777777" w:rsidR="00765F06" w:rsidRPr="00A564A5" w:rsidRDefault="00765F06" w:rsidP="00FD3090">
            <w:pPr>
              <w:pStyle w:val="NormalWeb"/>
              <w:spacing w:before="0" w:beforeAutospacing="0" w:after="0" w:afterAutospacing="0"/>
              <w:rPr>
                <w:sz w:val="28"/>
                <w:szCs w:val="28"/>
                <w:highlight w:val="yellow"/>
              </w:rPr>
            </w:pPr>
          </w:p>
          <w:p w14:paraId="18E0D196" w14:textId="77777777" w:rsidR="00765F06" w:rsidRPr="00A564A5" w:rsidRDefault="00765F06" w:rsidP="00FD3090">
            <w:pPr>
              <w:pStyle w:val="NormalWeb"/>
              <w:spacing w:before="0" w:beforeAutospacing="0" w:after="0" w:afterAutospacing="0"/>
              <w:rPr>
                <w:sz w:val="28"/>
                <w:szCs w:val="28"/>
                <w:highlight w:val="yellow"/>
              </w:rPr>
            </w:pPr>
          </w:p>
        </w:tc>
        <w:tc>
          <w:tcPr>
            <w:tcW w:w="3402" w:type="dxa"/>
            <w:vAlign w:val="center"/>
          </w:tcPr>
          <w:p w14:paraId="03D51820" w14:textId="77777777" w:rsidR="00765F06" w:rsidRPr="00053540" w:rsidRDefault="00765F06" w:rsidP="00FD3090">
            <w:pPr>
              <w:pStyle w:val="NormalWeb"/>
              <w:spacing w:before="0" w:beforeAutospacing="0" w:after="0" w:afterAutospacing="0"/>
              <w:jc w:val="both"/>
              <w:rPr>
                <w:iCs/>
                <w:color w:val="7F7F7F" w:themeColor="text1" w:themeTint="80"/>
                <w:highlight w:val="yellow"/>
              </w:rPr>
            </w:pPr>
          </w:p>
          <w:p w14:paraId="210B3E2F" w14:textId="77777777" w:rsidR="00765F06" w:rsidRPr="00053540" w:rsidRDefault="00765F06" w:rsidP="00050C4A">
            <w:pPr>
              <w:pStyle w:val="NormalWeb"/>
              <w:numPr>
                <w:ilvl w:val="0"/>
                <w:numId w:val="13"/>
              </w:numPr>
              <w:spacing w:before="0" w:beforeAutospacing="0" w:after="0" w:afterAutospacing="0"/>
              <w:ind w:left="356"/>
              <w:jc w:val="both"/>
              <w:rPr>
                <w:i/>
                <w:color w:val="7F7F7F" w:themeColor="text1" w:themeTint="80"/>
              </w:rPr>
            </w:pPr>
            <w:proofErr w:type="spellStart"/>
            <w:r w:rsidRPr="00053540">
              <w:rPr>
                <w:i/>
                <w:color w:val="7F7F7F" w:themeColor="text1" w:themeTint="80"/>
              </w:rPr>
              <w:lastRenderedPageBreak/>
              <w:t>apakšsadaļā</w:t>
            </w:r>
            <w:proofErr w:type="spellEnd"/>
            <w:r w:rsidRPr="00053540">
              <w:rPr>
                <w:i/>
                <w:color w:val="7F7F7F" w:themeColor="text1" w:themeTint="80"/>
              </w:rPr>
              <w:t xml:space="preserve"> “HP darbības” atzīmē HP “VINPI”</w:t>
            </w:r>
            <w:r w:rsidRPr="00053540">
              <w:rPr>
                <w:i/>
                <w:color w:val="7F7F7F" w:themeColor="text1" w:themeTint="80"/>
                <w:vertAlign w:val="superscript"/>
              </w:rPr>
              <w:footnoteReference w:id="3"/>
            </w:r>
            <w:r w:rsidRPr="00053540">
              <w:rPr>
                <w:i/>
                <w:color w:val="7F7F7F" w:themeColor="text1" w:themeTint="80"/>
              </w:rPr>
              <w:t xml:space="preserve"> darbības, kas tiks īstenotas līdz ar projekta darbību/</w:t>
            </w:r>
            <w:proofErr w:type="spellStart"/>
            <w:r w:rsidRPr="00053540">
              <w:rPr>
                <w:i/>
                <w:color w:val="7F7F7F" w:themeColor="text1" w:themeTint="80"/>
              </w:rPr>
              <w:t>apakšdarbību</w:t>
            </w:r>
            <w:proofErr w:type="spellEnd"/>
            <w:r w:rsidRPr="00053540">
              <w:rPr>
                <w:i/>
                <w:color w:val="7F7F7F" w:themeColor="text1" w:themeTint="80"/>
              </w:rPr>
              <w:t xml:space="preserve"> (ja attiecināms).</w:t>
            </w:r>
          </w:p>
          <w:p w14:paraId="475D55E5" w14:textId="77777777" w:rsidR="00765F06" w:rsidRPr="00D43243" w:rsidRDefault="00765F06" w:rsidP="00FD3090">
            <w:pPr>
              <w:pStyle w:val="NormalWeb"/>
              <w:spacing w:before="0" w:beforeAutospacing="0" w:after="0" w:afterAutospacing="0"/>
              <w:jc w:val="both"/>
              <w:rPr>
                <w:i/>
                <w:color w:val="7F7F7F" w:themeColor="text1" w:themeTint="80"/>
              </w:rPr>
            </w:pPr>
          </w:p>
          <w:p w14:paraId="62B518F4" w14:textId="77777777" w:rsidR="00765F06" w:rsidRPr="00761087" w:rsidRDefault="00765F06" w:rsidP="00FD3090">
            <w:pPr>
              <w:pStyle w:val="NormalWeb"/>
              <w:spacing w:before="0" w:beforeAutospacing="0" w:after="0" w:afterAutospacing="0"/>
              <w:jc w:val="both"/>
              <w:rPr>
                <w:color w:val="7F7F7F" w:themeColor="text1" w:themeTint="80"/>
                <w:highlight w:val="yellow"/>
              </w:rPr>
            </w:pPr>
            <w:r w:rsidRPr="001C68D4">
              <w:rPr>
                <w:i/>
                <w:color w:val="0000FF"/>
              </w:rPr>
              <w:t>Caur funkciju “Pievienot pamatojumu” pievieno izvēlētās HP “VINPI” darbības aprakstu, norādot un raksturojot konkrētas aktivitātes, kas tiks īstenotas attiecīgās darbības/</w:t>
            </w:r>
            <w:proofErr w:type="spellStart"/>
            <w:r w:rsidRPr="001C68D4">
              <w:rPr>
                <w:i/>
                <w:color w:val="0000FF"/>
              </w:rPr>
              <w:t>apakšdarbības</w:t>
            </w:r>
            <w:proofErr w:type="spellEnd"/>
            <w:r w:rsidRPr="001C68D4">
              <w:rPr>
                <w:i/>
                <w:color w:val="0000FF"/>
              </w:rPr>
              <w:t xml:space="preserve"> ietvaros, pamatojot HP “VINPI” principu ievērošanu un prasību izpildi.</w:t>
            </w:r>
          </w:p>
        </w:tc>
      </w:tr>
    </w:tbl>
    <w:p w14:paraId="3899556E" w14:textId="77777777" w:rsidR="00B175BC" w:rsidRPr="007417C3" w:rsidRDefault="00B175BC" w:rsidP="00F755EB">
      <w:pPr>
        <w:spacing w:before="60" w:after="60"/>
        <w:jc w:val="both"/>
        <w:rPr>
          <w:i/>
          <w:color w:val="0000FF"/>
          <w:highlight w:val="yellow"/>
        </w:rPr>
      </w:pPr>
    </w:p>
    <w:p w14:paraId="30001C41" w14:textId="7196932F" w:rsidR="007663F2" w:rsidRPr="009C6B4E" w:rsidRDefault="007663F2" w:rsidP="00F755EB">
      <w:pPr>
        <w:spacing w:before="60" w:after="60"/>
        <w:jc w:val="both"/>
        <w:rPr>
          <w:i/>
          <w:color w:val="0000FF"/>
        </w:rPr>
      </w:pPr>
      <w:r w:rsidRPr="009C6B4E">
        <w:rPr>
          <w:i/>
          <w:color w:val="0000FF"/>
        </w:rPr>
        <w:t>Šajā sadaļā projekta iesniedzējs:</w:t>
      </w:r>
    </w:p>
    <w:p w14:paraId="15600FBF" w14:textId="0C39AF62" w:rsidR="007663F2" w:rsidRPr="0012172E" w:rsidRDefault="00F755EB" w:rsidP="008747AC">
      <w:pPr>
        <w:pStyle w:val="ListParagraph"/>
        <w:numPr>
          <w:ilvl w:val="0"/>
          <w:numId w:val="36"/>
        </w:numPr>
        <w:spacing w:before="60" w:after="60"/>
        <w:ind w:left="709" w:hanging="425"/>
        <w:jc w:val="both"/>
        <w:rPr>
          <w:rFonts w:ascii="Times New Roman" w:hAnsi="Times New Roman"/>
          <w:i/>
          <w:color w:val="0000FF"/>
          <w:sz w:val="24"/>
          <w:szCs w:val="24"/>
        </w:rPr>
      </w:pPr>
      <w:r w:rsidRPr="0012172E">
        <w:rPr>
          <w:rFonts w:ascii="Times New Roman" w:hAnsi="Times New Roman"/>
          <w:i/>
          <w:color w:val="0000FF"/>
          <w:sz w:val="24"/>
          <w:szCs w:val="24"/>
        </w:rPr>
        <w:t>n</w:t>
      </w:r>
      <w:r w:rsidR="007663F2" w:rsidRPr="0012172E">
        <w:rPr>
          <w:rFonts w:ascii="Times New Roman" w:hAnsi="Times New Roman"/>
          <w:i/>
          <w:color w:val="0000FF"/>
          <w:sz w:val="24"/>
          <w:szCs w:val="24"/>
        </w:rPr>
        <w:t xml:space="preserve">orāda projektā plānotās darbības un </w:t>
      </w:r>
      <w:proofErr w:type="spellStart"/>
      <w:r w:rsidR="007663F2" w:rsidRPr="0012172E">
        <w:rPr>
          <w:rFonts w:ascii="Times New Roman" w:hAnsi="Times New Roman"/>
          <w:i/>
          <w:color w:val="0000FF"/>
          <w:sz w:val="24"/>
          <w:szCs w:val="24"/>
        </w:rPr>
        <w:t>apakšdarbības</w:t>
      </w:r>
      <w:proofErr w:type="spellEnd"/>
      <w:r w:rsidR="006E051F" w:rsidRPr="0012172E">
        <w:rPr>
          <w:rFonts w:ascii="Times New Roman" w:hAnsi="Times New Roman"/>
          <w:i/>
          <w:color w:val="0000FF"/>
          <w:sz w:val="24"/>
          <w:szCs w:val="24"/>
        </w:rPr>
        <w:t xml:space="preserve"> atbilstoši MK noteikumu 1</w:t>
      </w:r>
      <w:r w:rsidR="00552A34" w:rsidRPr="0012172E">
        <w:rPr>
          <w:rFonts w:ascii="Times New Roman" w:hAnsi="Times New Roman"/>
          <w:i/>
          <w:color w:val="0000FF"/>
          <w:sz w:val="24"/>
          <w:szCs w:val="24"/>
        </w:rPr>
        <w:t>3</w:t>
      </w:r>
      <w:r w:rsidR="006E051F" w:rsidRPr="0012172E">
        <w:rPr>
          <w:rFonts w:ascii="Times New Roman" w:hAnsi="Times New Roman"/>
          <w:i/>
          <w:color w:val="0000FF"/>
          <w:sz w:val="24"/>
          <w:szCs w:val="24"/>
        </w:rPr>
        <w:t>.punktā noteiktajām atbalstāmajām darbībām</w:t>
      </w:r>
      <w:r w:rsidR="00CF2731" w:rsidRPr="0012172E">
        <w:rPr>
          <w:rFonts w:ascii="Times New Roman" w:hAnsi="Times New Roman"/>
          <w:i/>
          <w:color w:val="0000FF"/>
          <w:sz w:val="24"/>
          <w:szCs w:val="24"/>
        </w:rPr>
        <w:t>;</w:t>
      </w:r>
    </w:p>
    <w:p w14:paraId="4D181BD3" w14:textId="2AA38141" w:rsidR="00CF2731" w:rsidRPr="0012172E" w:rsidRDefault="00F755EB" w:rsidP="008747AC">
      <w:pPr>
        <w:pStyle w:val="ListParagraph"/>
        <w:numPr>
          <w:ilvl w:val="0"/>
          <w:numId w:val="36"/>
        </w:numPr>
        <w:spacing w:before="60" w:after="60"/>
        <w:ind w:left="709" w:hanging="425"/>
        <w:jc w:val="both"/>
        <w:rPr>
          <w:rFonts w:ascii="Times New Roman" w:hAnsi="Times New Roman"/>
          <w:i/>
          <w:color w:val="0000FF"/>
          <w:sz w:val="24"/>
          <w:szCs w:val="24"/>
        </w:rPr>
      </w:pPr>
      <w:r w:rsidRPr="0012172E">
        <w:rPr>
          <w:rFonts w:ascii="Times New Roman" w:hAnsi="Times New Roman"/>
          <w:i/>
          <w:color w:val="0000FF"/>
          <w:sz w:val="24"/>
          <w:szCs w:val="24"/>
        </w:rPr>
        <w:t>s</w:t>
      </w:r>
      <w:r w:rsidR="007663F2" w:rsidRPr="0012172E">
        <w:rPr>
          <w:rFonts w:ascii="Times New Roman" w:hAnsi="Times New Roman"/>
          <w:i/>
          <w:color w:val="0000FF"/>
          <w:sz w:val="24"/>
          <w:szCs w:val="24"/>
        </w:rPr>
        <w:t>niedz darbību aprakstu</w:t>
      </w:r>
      <w:r w:rsidRPr="0012172E">
        <w:rPr>
          <w:rFonts w:ascii="Times New Roman" w:hAnsi="Times New Roman"/>
          <w:i/>
          <w:color w:val="0000FF"/>
          <w:sz w:val="24"/>
          <w:szCs w:val="24"/>
        </w:rPr>
        <w:t>, norādot kādi pasākumi un darbības tiks veiktas attiecīgās darbības īstenošanas laikā</w:t>
      </w:r>
      <w:r w:rsidR="00852018" w:rsidRPr="0012172E">
        <w:rPr>
          <w:rFonts w:ascii="Times New Roman" w:hAnsi="Times New Roman"/>
          <w:i/>
          <w:color w:val="0000FF"/>
          <w:sz w:val="24"/>
          <w:szCs w:val="24"/>
        </w:rPr>
        <w:t xml:space="preserve">. Ja projekta darbības īstenošana ir uzsākta pirms </w:t>
      </w:r>
      <w:r w:rsidR="1D15AD06" w:rsidRPr="0012172E">
        <w:rPr>
          <w:rFonts w:ascii="Times New Roman" w:hAnsi="Times New Roman"/>
          <w:i/>
          <w:iCs/>
          <w:color w:val="0000FF"/>
          <w:sz w:val="24"/>
          <w:szCs w:val="24"/>
        </w:rPr>
        <w:t xml:space="preserve">vienošanās </w:t>
      </w:r>
      <w:r w:rsidR="00852018" w:rsidRPr="0012172E">
        <w:rPr>
          <w:rFonts w:ascii="Times New Roman" w:hAnsi="Times New Roman"/>
          <w:i/>
          <w:color w:val="0000FF"/>
          <w:sz w:val="24"/>
          <w:szCs w:val="24"/>
        </w:rPr>
        <w:t xml:space="preserve">par projekta īstenošanu slēgšanas, projekta darbības aprakstā norada informāciju par aktivitātēm, kas veiktas/plānotas pirms </w:t>
      </w:r>
      <w:r w:rsidR="5E3F27C5" w:rsidRPr="0012172E">
        <w:rPr>
          <w:rFonts w:ascii="Times New Roman" w:hAnsi="Times New Roman"/>
          <w:i/>
          <w:iCs/>
          <w:color w:val="0000FF"/>
          <w:sz w:val="24"/>
          <w:szCs w:val="24"/>
        </w:rPr>
        <w:t xml:space="preserve">vienošanās </w:t>
      </w:r>
      <w:r w:rsidR="00852018" w:rsidRPr="0012172E">
        <w:rPr>
          <w:rFonts w:ascii="Times New Roman" w:hAnsi="Times New Roman"/>
          <w:i/>
          <w:color w:val="0000FF"/>
          <w:sz w:val="24"/>
          <w:szCs w:val="24"/>
        </w:rPr>
        <w:t>slēgšanas, un to uzsākšanas datumu</w:t>
      </w:r>
      <w:r w:rsidR="00CF2731" w:rsidRPr="0012172E">
        <w:rPr>
          <w:rFonts w:ascii="Times New Roman" w:hAnsi="Times New Roman"/>
          <w:i/>
          <w:color w:val="0000FF"/>
          <w:sz w:val="24"/>
          <w:szCs w:val="24"/>
        </w:rPr>
        <w:t>;</w:t>
      </w:r>
    </w:p>
    <w:p w14:paraId="38DB1B72" w14:textId="2DB612F0" w:rsidR="007663F2" w:rsidRPr="0012172E" w:rsidRDefault="00CF2731" w:rsidP="008747AC">
      <w:pPr>
        <w:pStyle w:val="ListParagraph"/>
        <w:numPr>
          <w:ilvl w:val="0"/>
          <w:numId w:val="36"/>
        </w:numPr>
        <w:spacing w:before="60" w:after="60"/>
        <w:ind w:left="709" w:hanging="425"/>
        <w:jc w:val="both"/>
        <w:rPr>
          <w:rFonts w:ascii="Times New Roman" w:hAnsi="Times New Roman"/>
          <w:i/>
          <w:color w:val="0000FF"/>
          <w:sz w:val="24"/>
          <w:szCs w:val="24"/>
        </w:rPr>
      </w:pPr>
      <w:r w:rsidRPr="0012172E">
        <w:rPr>
          <w:rFonts w:ascii="Times New Roman" w:hAnsi="Times New Roman"/>
          <w:i/>
          <w:color w:val="0000FF"/>
          <w:sz w:val="24"/>
          <w:szCs w:val="24"/>
        </w:rPr>
        <w:t>norāda precīzi definētu un reāli sasniedzamu rezultātu, tā skaitlisko izteiksmi un atbilstošu mērvienību</w:t>
      </w:r>
      <w:r w:rsidR="00B7226F" w:rsidRPr="0012172E">
        <w:rPr>
          <w:rFonts w:ascii="Times New Roman" w:hAnsi="Times New Roman"/>
          <w:i/>
          <w:color w:val="0000FF"/>
          <w:sz w:val="24"/>
          <w:szCs w:val="24"/>
        </w:rPr>
        <w:t>;</w:t>
      </w:r>
    </w:p>
    <w:p w14:paraId="3D01423A" w14:textId="35DEF45E" w:rsidR="00B7226F" w:rsidRPr="0012172E" w:rsidRDefault="00B7226F" w:rsidP="008747AC">
      <w:pPr>
        <w:pStyle w:val="ListParagraph"/>
        <w:numPr>
          <w:ilvl w:val="0"/>
          <w:numId w:val="36"/>
        </w:numPr>
        <w:spacing w:before="60" w:after="60"/>
        <w:ind w:left="709" w:hanging="425"/>
        <w:jc w:val="both"/>
        <w:rPr>
          <w:rFonts w:ascii="Times New Roman" w:hAnsi="Times New Roman"/>
          <w:i/>
          <w:color w:val="0000FF"/>
          <w:sz w:val="24"/>
          <w:szCs w:val="24"/>
        </w:rPr>
      </w:pPr>
      <w:r w:rsidRPr="0012172E">
        <w:rPr>
          <w:rFonts w:ascii="Times New Roman" w:hAnsi="Times New Roman"/>
          <w:i/>
          <w:color w:val="0000FF"/>
          <w:sz w:val="24"/>
          <w:szCs w:val="24"/>
        </w:rPr>
        <w:t>norāda rādītājus, kuri attiec</w:t>
      </w:r>
      <w:r w:rsidR="006E051F" w:rsidRPr="0012172E">
        <w:rPr>
          <w:rFonts w:ascii="Times New Roman" w:hAnsi="Times New Roman"/>
          <w:i/>
          <w:color w:val="0000FF"/>
          <w:sz w:val="24"/>
          <w:szCs w:val="24"/>
        </w:rPr>
        <w:t>ināmi uz</w:t>
      </w:r>
      <w:r w:rsidRPr="0012172E">
        <w:rPr>
          <w:rFonts w:ascii="Times New Roman" w:hAnsi="Times New Roman"/>
          <w:i/>
          <w:color w:val="0000FF"/>
          <w:sz w:val="24"/>
          <w:szCs w:val="24"/>
        </w:rPr>
        <w:t xml:space="preserve"> darbību;</w:t>
      </w:r>
    </w:p>
    <w:p w14:paraId="6DF8C8C5" w14:textId="1225DCBF" w:rsidR="00B7226F" w:rsidRPr="0012172E" w:rsidRDefault="00B7226F" w:rsidP="008747AC">
      <w:pPr>
        <w:pStyle w:val="ListParagraph"/>
        <w:numPr>
          <w:ilvl w:val="0"/>
          <w:numId w:val="36"/>
        </w:numPr>
        <w:spacing w:before="60" w:after="60"/>
        <w:ind w:left="709" w:hanging="425"/>
        <w:jc w:val="both"/>
        <w:rPr>
          <w:rFonts w:ascii="Times New Roman" w:hAnsi="Times New Roman"/>
          <w:i/>
          <w:color w:val="0000FF"/>
          <w:sz w:val="24"/>
          <w:szCs w:val="24"/>
        </w:rPr>
      </w:pPr>
      <w:r w:rsidRPr="0012172E">
        <w:rPr>
          <w:rFonts w:ascii="Times New Roman" w:hAnsi="Times New Roman"/>
          <w:i/>
          <w:color w:val="0000FF"/>
          <w:sz w:val="24"/>
          <w:szCs w:val="24"/>
        </w:rPr>
        <w:t>norāda projekta darbību īstenošanas periodu projekta īstenošanas grafikā;</w:t>
      </w:r>
    </w:p>
    <w:p w14:paraId="7993DEA2" w14:textId="7C767BB9" w:rsidR="00B7226F" w:rsidRPr="0012172E" w:rsidRDefault="00B7226F" w:rsidP="008747AC">
      <w:pPr>
        <w:pStyle w:val="ListParagraph"/>
        <w:numPr>
          <w:ilvl w:val="0"/>
          <w:numId w:val="36"/>
        </w:numPr>
        <w:spacing w:before="60" w:after="60"/>
        <w:ind w:left="709" w:hanging="425"/>
        <w:jc w:val="both"/>
        <w:rPr>
          <w:rFonts w:ascii="Times New Roman" w:hAnsi="Times New Roman"/>
          <w:i/>
          <w:color w:val="0000FF"/>
          <w:sz w:val="24"/>
          <w:szCs w:val="24"/>
        </w:rPr>
      </w:pPr>
      <w:r w:rsidRPr="0012172E">
        <w:rPr>
          <w:rFonts w:ascii="Times New Roman" w:hAnsi="Times New Roman"/>
          <w:i/>
          <w:color w:val="0000FF"/>
          <w:sz w:val="24"/>
          <w:szCs w:val="24"/>
        </w:rPr>
        <w:t>piesaista projekta budžeta pozīciju/-</w:t>
      </w:r>
      <w:proofErr w:type="spellStart"/>
      <w:r w:rsidRPr="0012172E">
        <w:rPr>
          <w:rFonts w:ascii="Times New Roman" w:hAnsi="Times New Roman"/>
          <w:i/>
          <w:color w:val="0000FF"/>
          <w:sz w:val="24"/>
          <w:szCs w:val="24"/>
        </w:rPr>
        <w:t>as</w:t>
      </w:r>
      <w:proofErr w:type="spellEnd"/>
      <w:r w:rsidRPr="0012172E">
        <w:rPr>
          <w:rFonts w:ascii="Times New Roman" w:hAnsi="Times New Roman"/>
          <w:i/>
          <w:color w:val="0000FF"/>
          <w:sz w:val="24"/>
          <w:szCs w:val="24"/>
        </w:rPr>
        <w:t xml:space="preserve"> attiecīgajai darbībai</w:t>
      </w:r>
      <w:r w:rsidR="009C4F91" w:rsidRPr="0012172E">
        <w:rPr>
          <w:rFonts w:ascii="Times New Roman" w:hAnsi="Times New Roman"/>
          <w:i/>
          <w:color w:val="0000FF"/>
          <w:sz w:val="24"/>
          <w:szCs w:val="24"/>
        </w:rPr>
        <w:t xml:space="preserve"> (ja sadaļa “Budžeta kopsavilkums” ir aizpildīta)</w:t>
      </w:r>
      <w:r w:rsidR="00BE5521" w:rsidRPr="0012172E">
        <w:rPr>
          <w:rFonts w:ascii="Times New Roman" w:hAnsi="Times New Roman"/>
          <w:i/>
          <w:color w:val="0000FF"/>
          <w:sz w:val="24"/>
          <w:szCs w:val="24"/>
        </w:rPr>
        <w:t>;</w:t>
      </w:r>
    </w:p>
    <w:p w14:paraId="1C6FF490" w14:textId="70F13AF3" w:rsidR="00751294" w:rsidRDefault="00751294" w:rsidP="008747AC">
      <w:pPr>
        <w:pStyle w:val="ListParagraph"/>
        <w:numPr>
          <w:ilvl w:val="0"/>
          <w:numId w:val="36"/>
        </w:numPr>
        <w:ind w:left="709" w:hanging="425"/>
        <w:jc w:val="both"/>
        <w:rPr>
          <w:i/>
          <w:color w:val="0000FF"/>
        </w:rPr>
      </w:pPr>
      <w:r w:rsidRPr="0012172E">
        <w:rPr>
          <w:rFonts w:ascii="Times New Roman" w:hAnsi="Times New Roman"/>
          <w:i/>
          <w:color w:val="0000FF"/>
          <w:sz w:val="24"/>
          <w:szCs w:val="24"/>
        </w:rPr>
        <w:t>projekta darbībai/</w:t>
      </w:r>
      <w:proofErr w:type="spellStart"/>
      <w:r w:rsidRPr="0012172E">
        <w:rPr>
          <w:rFonts w:ascii="Times New Roman" w:hAnsi="Times New Roman"/>
          <w:i/>
          <w:color w:val="0000FF"/>
          <w:sz w:val="24"/>
          <w:szCs w:val="24"/>
        </w:rPr>
        <w:t>apakšdarbībai</w:t>
      </w:r>
      <w:proofErr w:type="spellEnd"/>
      <w:r w:rsidRPr="0012172E">
        <w:rPr>
          <w:rFonts w:ascii="Times New Roman" w:hAnsi="Times New Roman"/>
          <w:i/>
          <w:color w:val="0000FF"/>
          <w:sz w:val="24"/>
          <w:szCs w:val="24"/>
        </w:rPr>
        <w:t xml:space="preserve"> </w:t>
      </w:r>
      <w:r w:rsidR="000915AB" w:rsidRPr="0012172E">
        <w:rPr>
          <w:rFonts w:ascii="Times New Roman" w:hAnsi="Times New Roman"/>
          <w:i/>
          <w:color w:val="0000FF"/>
          <w:sz w:val="24"/>
          <w:szCs w:val="24"/>
        </w:rPr>
        <w:t>norāda</w:t>
      </w:r>
      <w:r w:rsidR="007622E2" w:rsidRPr="0012172E">
        <w:rPr>
          <w:rFonts w:ascii="Times New Roman" w:hAnsi="Times New Roman"/>
          <w:i/>
          <w:color w:val="0000FF"/>
          <w:sz w:val="24"/>
          <w:szCs w:val="24"/>
        </w:rPr>
        <w:t xml:space="preserve"> </w:t>
      </w:r>
      <w:r w:rsidR="002D4772" w:rsidRPr="0012172E">
        <w:rPr>
          <w:rFonts w:ascii="Times New Roman" w:hAnsi="Times New Roman"/>
          <w:i/>
          <w:color w:val="0000FF"/>
          <w:sz w:val="24"/>
          <w:szCs w:val="24"/>
        </w:rPr>
        <w:t>HP VINPI darbīb</w:t>
      </w:r>
      <w:r w:rsidR="00767BB0">
        <w:rPr>
          <w:rFonts w:ascii="Times New Roman" w:hAnsi="Times New Roman"/>
          <w:i/>
          <w:color w:val="0000FF"/>
          <w:sz w:val="24"/>
          <w:szCs w:val="24"/>
        </w:rPr>
        <w:t>u (-</w:t>
      </w:r>
      <w:proofErr w:type="spellStart"/>
      <w:r w:rsidR="002D4772" w:rsidRPr="0012172E">
        <w:rPr>
          <w:rFonts w:ascii="Times New Roman" w:hAnsi="Times New Roman"/>
          <w:i/>
          <w:color w:val="0000FF"/>
          <w:sz w:val="24"/>
          <w:szCs w:val="24"/>
        </w:rPr>
        <w:t>as</w:t>
      </w:r>
      <w:proofErr w:type="spellEnd"/>
      <w:r w:rsidR="00767BB0">
        <w:rPr>
          <w:rFonts w:ascii="Times New Roman" w:hAnsi="Times New Roman"/>
          <w:i/>
          <w:color w:val="0000FF"/>
          <w:sz w:val="24"/>
          <w:szCs w:val="24"/>
        </w:rPr>
        <w:t>)</w:t>
      </w:r>
      <w:r w:rsidR="002D4772" w:rsidRPr="0012172E">
        <w:rPr>
          <w:rFonts w:ascii="Times New Roman" w:hAnsi="Times New Roman"/>
          <w:i/>
          <w:color w:val="0000FF"/>
          <w:sz w:val="24"/>
          <w:szCs w:val="24"/>
        </w:rPr>
        <w:t>,</w:t>
      </w:r>
      <w:r w:rsidR="00767BB0" w:rsidRPr="00767BB0">
        <w:rPr>
          <w:rFonts w:ascii="Times New Roman" w:hAnsi="Times New Roman"/>
          <w:i/>
          <w:color w:val="0000FF"/>
          <w:sz w:val="24"/>
          <w:szCs w:val="24"/>
        </w:rPr>
        <w:t xml:space="preserve"> </w:t>
      </w:r>
      <w:r w:rsidR="00767BB0" w:rsidRPr="00BB7F6D">
        <w:rPr>
          <w:rFonts w:ascii="Times New Roman" w:hAnsi="Times New Roman"/>
          <w:i/>
          <w:color w:val="0000FF"/>
          <w:sz w:val="24"/>
          <w:szCs w:val="24"/>
        </w:rPr>
        <w:t xml:space="preserve">kas veicina vienlīdzību, iekļaušanu, </w:t>
      </w:r>
      <w:proofErr w:type="spellStart"/>
      <w:r w:rsidR="00767BB0" w:rsidRPr="00BB7F6D">
        <w:rPr>
          <w:rFonts w:ascii="Times New Roman" w:hAnsi="Times New Roman"/>
          <w:i/>
          <w:color w:val="0000FF"/>
          <w:sz w:val="24"/>
          <w:szCs w:val="24"/>
        </w:rPr>
        <w:t>nediskrimināciju</w:t>
      </w:r>
      <w:proofErr w:type="spellEnd"/>
      <w:r w:rsidR="00767BB0" w:rsidRPr="00BB7F6D">
        <w:rPr>
          <w:rFonts w:ascii="Times New Roman" w:hAnsi="Times New Roman"/>
          <w:i/>
          <w:color w:val="0000FF"/>
          <w:sz w:val="24"/>
          <w:szCs w:val="24"/>
        </w:rPr>
        <w:t xml:space="preserve"> un </w:t>
      </w:r>
      <w:proofErr w:type="spellStart"/>
      <w:r w:rsidR="00767BB0" w:rsidRPr="00BB7F6D">
        <w:rPr>
          <w:rFonts w:ascii="Times New Roman" w:hAnsi="Times New Roman"/>
          <w:i/>
          <w:color w:val="0000FF"/>
          <w:sz w:val="24"/>
          <w:szCs w:val="24"/>
        </w:rPr>
        <w:t>pamattiesību</w:t>
      </w:r>
      <w:proofErr w:type="spellEnd"/>
      <w:r w:rsidR="00767BB0" w:rsidRPr="00BB7F6D">
        <w:rPr>
          <w:rFonts w:ascii="Times New Roman" w:hAnsi="Times New Roman"/>
          <w:i/>
          <w:color w:val="0000FF"/>
          <w:sz w:val="24"/>
          <w:szCs w:val="24"/>
        </w:rPr>
        <w:t xml:space="preserve"> ievērošanu ( ja attiecināmas)</w:t>
      </w:r>
      <w:r w:rsidR="0012172E">
        <w:rPr>
          <w:rFonts w:ascii="Times New Roman" w:hAnsi="Times New Roman"/>
          <w:i/>
          <w:color w:val="0000FF"/>
          <w:sz w:val="24"/>
          <w:szCs w:val="24"/>
        </w:rPr>
        <w:t xml:space="preserve">. </w:t>
      </w:r>
      <w:r w:rsidR="00B21DB7" w:rsidRPr="0012172E">
        <w:rPr>
          <w:i/>
          <w:color w:val="0000FF"/>
        </w:rPr>
        <w:t xml:space="preserve"> </w:t>
      </w:r>
      <w:r w:rsidR="000915AB" w:rsidRPr="0012172E">
        <w:rPr>
          <w:i/>
          <w:color w:val="0000FF"/>
        </w:rPr>
        <w:t xml:space="preserve"> </w:t>
      </w:r>
    </w:p>
    <w:p w14:paraId="1677CD7A" w14:textId="731C4541" w:rsidR="009D5D59" w:rsidRPr="009D4CAA" w:rsidRDefault="009D5D59" w:rsidP="009D4CAA">
      <w:pPr>
        <w:jc w:val="both"/>
        <w:rPr>
          <w:b/>
          <w:bCs/>
          <w:i/>
          <w:color w:val="0000FF"/>
        </w:rPr>
      </w:pPr>
      <w:r w:rsidRPr="009D4CAA">
        <w:rPr>
          <w:b/>
          <w:bCs/>
          <w:i/>
          <w:color w:val="0000FF"/>
        </w:rPr>
        <w:t xml:space="preserve">! </w:t>
      </w:r>
      <w:r w:rsidR="00374780" w:rsidRPr="009D4CAA">
        <w:rPr>
          <w:b/>
          <w:bCs/>
          <w:i/>
          <w:color w:val="0000FF"/>
        </w:rPr>
        <w:t xml:space="preserve">Atlasē tiek atbalstīts projekts, kurā plānotas vismaz trīs vispārīgās un trīs specifiskās horizontālā principa “Vienlīdzība, iekļaušana, </w:t>
      </w:r>
      <w:proofErr w:type="spellStart"/>
      <w:r w:rsidR="00374780" w:rsidRPr="009D4CAA">
        <w:rPr>
          <w:b/>
          <w:bCs/>
          <w:i/>
          <w:color w:val="0000FF"/>
        </w:rPr>
        <w:t>nediskriminācija</w:t>
      </w:r>
      <w:proofErr w:type="spellEnd"/>
      <w:r w:rsidR="00374780" w:rsidRPr="009D4CAA">
        <w:rPr>
          <w:b/>
          <w:bCs/>
          <w:i/>
          <w:color w:val="0000FF"/>
        </w:rPr>
        <w:t xml:space="preserve"> un </w:t>
      </w:r>
      <w:proofErr w:type="spellStart"/>
      <w:r w:rsidR="00374780" w:rsidRPr="009D4CAA">
        <w:rPr>
          <w:b/>
          <w:bCs/>
          <w:i/>
          <w:color w:val="0000FF"/>
        </w:rPr>
        <w:t>pamattiesību</w:t>
      </w:r>
      <w:proofErr w:type="spellEnd"/>
      <w:r w:rsidR="00374780" w:rsidRPr="009D4CAA">
        <w:rPr>
          <w:b/>
          <w:bCs/>
          <w:i/>
          <w:color w:val="0000FF"/>
        </w:rPr>
        <w:t xml:space="preserve"> ievērošana” darbības.</w:t>
      </w:r>
    </w:p>
    <w:p w14:paraId="5D319440" w14:textId="77777777" w:rsidR="00374780" w:rsidRDefault="00374780" w:rsidP="003F05F0">
      <w:pPr>
        <w:ind w:left="709"/>
        <w:jc w:val="both"/>
        <w:rPr>
          <w:rFonts w:eastAsia="Calibri"/>
          <w:b/>
          <w:bCs/>
          <w:i/>
          <w:color w:val="0000FF"/>
          <w:lang w:eastAsia="en-US"/>
        </w:rPr>
      </w:pPr>
    </w:p>
    <w:p w14:paraId="667F1A24" w14:textId="4B21727A" w:rsidR="003F05F0" w:rsidRPr="009C6B4E" w:rsidRDefault="003F05F0" w:rsidP="003F05F0">
      <w:pPr>
        <w:ind w:left="709"/>
        <w:jc w:val="both"/>
        <w:rPr>
          <w:rFonts w:eastAsia="Calibri"/>
          <w:b/>
          <w:bCs/>
          <w:i/>
          <w:color w:val="0000FF"/>
          <w:lang w:eastAsia="en-US"/>
        </w:rPr>
      </w:pPr>
      <w:r w:rsidRPr="009C6B4E">
        <w:rPr>
          <w:rFonts w:eastAsia="Calibri"/>
          <w:b/>
          <w:bCs/>
          <w:i/>
          <w:color w:val="0000FF"/>
          <w:lang w:eastAsia="en-US"/>
        </w:rPr>
        <w:t>Vispārīgo darbību piemēri:</w:t>
      </w:r>
    </w:p>
    <w:p w14:paraId="532E7EB2" w14:textId="77777777" w:rsidR="009979AA" w:rsidRPr="009979AA" w:rsidRDefault="009979AA" w:rsidP="008747AC">
      <w:pPr>
        <w:pStyle w:val="ListParagraph"/>
        <w:numPr>
          <w:ilvl w:val="1"/>
          <w:numId w:val="37"/>
        </w:numPr>
        <w:jc w:val="both"/>
        <w:rPr>
          <w:rFonts w:ascii="Times New Roman" w:hAnsi="Times New Roman"/>
          <w:i/>
          <w:color w:val="0000FF"/>
          <w:sz w:val="24"/>
          <w:szCs w:val="24"/>
        </w:rPr>
      </w:pPr>
      <w:r w:rsidRPr="009979AA">
        <w:rPr>
          <w:rFonts w:ascii="Times New Roman" w:hAnsi="Times New Roman"/>
          <w:i/>
          <w:color w:val="0000FF"/>
          <w:sz w:val="24"/>
          <w:szCs w:val="24"/>
        </w:rPr>
        <w:t xml:space="preserve">sievietēm un vīriešiem (projekta vadības un īstenošanas personālam) tiks nodrošinātas vienlīdzīgas iespējas, tostarp nodrošinot dalību mācību pasākumos, semināros, darba grupās, komandējumos; </w:t>
      </w:r>
    </w:p>
    <w:p w14:paraId="39BF4D8E" w14:textId="77777777" w:rsidR="009979AA" w:rsidRPr="009979AA" w:rsidRDefault="009979AA" w:rsidP="008747AC">
      <w:pPr>
        <w:pStyle w:val="ListParagraph"/>
        <w:numPr>
          <w:ilvl w:val="1"/>
          <w:numId w:val="37"/>
        </w:numPr>
        <w:jc w:val="both"/>
        <w:rPr>
          <w:rFonts w:ascii="Times New Roman" w:hAnsi="Times New Roman"/>
          <w:i/>
          <w:color w:val="0000FF"/>
          <w:sz w:val="24"/>
          <w:szCs w:val="24"/>
        </w:rPr>
      </w:pPr>
      <w:r w:rsidRPr="009979AA">
        <w:rPr>
          <w:rFonts w:ascii="Times New Roman" w:hAnsi="Times New Roman"/>
          <w:i/>
          <w:color w:val="0000FF"/>
          <w:sz w:val="24"/>
          <w:szCs w:val="24"/>
        </w:rPr>
        <w:t>projekta vadībā un īstenošanā tiks ievēroti tādi personāla atlases nosacījumi un prakses, kas ir nediskriminējošas un iekļaujošas cilvēkiem ar invaliditāti;</w:t>
      </w:r>
    </w:p>
    <w:p w14:paraId="7B0F00B9" w14:textId="4EC89A28" w:rsidR="009979AA" w:rsidRPr="009979AA" w:rsidRDefault="009979AA" w:rsidP="008747AC">
      <w:pPr>
        <w:pStyle w:val="ListParagraph"/>
        <w:numPr>
          <w:ilvl w:val="1"/>
          <w:numId w:val="37"/>
        </w:numPr>
        <w:jc w:val="both"/>
        <w:rPr>
          <w:rFonts w:ascii="Times New Roman" w:hAnsi="Times New Roman"/>
          <w:i/>
          <w:color w:val="0000FF"/>
          <w:sz w:val="24"/>
          <w:szCs w:val="24"/>
        </w:rPr>
      </w:pPr>
      <w:r w:rsidRPr="009979AA">
        <w:rPr>
          <w:rFonts w:ascii="Times New Roman" w:hAnsi="Times New Roman"/>
          <w:i/>
          <w:color w:val="0000FF"/>
          <w:sz w:val="24"/>
          <w:szCs w:val="24"/>
        </w:rPr>
        <w:t xml:space="preserve">īstenojot projekta komunikācijas aktivitātes, tiks izvēlēta valoda un vizuālie tēli, kas mazina diskrimināciju un stereotipu veidošanos par kādu no dzimumiem, personām ar invaliditāti, reliģisko pārliecību, vecumu, rasi un etnisko izcelsmi vai seksuālo orientāciju (skat. LM metodisko materiālu “Ieteikumi diskrimināciju un stereotipus mazinošai </w:t>
      </w:r>
      <w:r w:rsidRPr="009979AA">
        <w:rPr>
          <w:rFonts w:ascii="Times New Roman" w:hAnsi="Times New Roman"/>
          <w:i/>
          <w:color w:val="0000FF"/>
          <w:sz w:val="24"/>
          <w:szCs w:val="24"/>
        </w:rPr>
        <w:lastRenderedPageBreak/>
        <w:t xml:space="preserve">komunikācijai ar sabiedrību”, (pieejams šeit: </w:t>
      </w:r>
      <w:hyperlink r:id="rId39" w:history="1">
        <w:r w:rsidR="0012172E" w:rsidRPr="00E745F1">
          <w:rPr>
            <w:rStyle w:val="Hyperlink"/>
            <w:rFonts w:ascii="Times New Roman" w:hAnsi="Times New Roman"/>
            <w:i/>
            <w:sz w:val="24"/>
            <w:szCs w:val="24"/>
          </w:rPr>
          <w:t>https://www.lm.gov.lv/lv/metodiskie-materiali</w:t>
        </w:r>
      </w:hyperlink>
      <w:r w:rsidRPr="009979AA">
        <w:rPr>
          <w:rFonts w:ascii="Times New Roman" w:hAnsi="Times New Roman"/>
          <w:i/>
          <w:color w:val="0000FF"/>
          <w:sz w:val="24"/>
          <w:szCs w:val="24"/>
        </w:rPr>
        <w:t>;</w:t>
      </w:r>
      <w:r w:rsidR="0012172E">
        <w:rPr>
          <w:rFonts w:ascii="Times New Roman" w:hAnsi="Times New Roman"/>
          <w:i/>
          <w:color w:val="0000FF"/>
          <w:sz w:val="24"/>
          <w:szCs w:val="24"/>
        </w:rPr>
        <w:t xml:space="preserve"> </w:t>
      </w:r>
      <w:hyperlink r:id="rId40" w:history="1">
        <w:r w:rsidRPr="0012172E">
          <w:rPr>
            <w:rStyle w:val="Hyperlink"/>
            <w:rFonts w:ascii="Times New Roman" w:hAnsi="Times New Roman"/>
            <w:i/>
            <w:sz w:val="24"/>
            <w:szCs w:val="24"/>
          </w:rPr>
          <w:t>https://www.lm.gov.lv/lv/media/18838/download</w:t>
        </w:r>
      </w:hyperlink>
      <w:r w:rsidRPr="009979AA">
        <w:rPr>
          <w:rFonts w:ascii="Times New Roman" w:hAnsi="Times New Roman"/>
          <w:i/>
          <w:color w:val="0000FF"/>
          <w:sz w:val="24"/>
          <w:szCs w:val="24"/>
        </w:rPr>
        <w:t>);</w:t>
      </w:r>
    </w:p>
    <w:p w14:paraId="0F60F2A5" w14:textId="7F4C7688" w:rsidR="00320667" w:rsidRPr="009979AA" w:rsidRDefault="009979AA" w:rsidP="008747AC">
      <w:pPr>
        <w:pStyle w:val="ListParagraph"/>
        <w:numPr>
          <w:ilvl w:val="1"/>
          <w:numId w:val="37"/>
        </w:numPr>
        <w:jc w:val="both"/>
        <w:rPr>
          <w:rFonts w:ascii="Times New Roman" w:hAnsi="Times New Roman"/>
          <w:i/>
          <w:color w:val="0000FF"/>
          <w:sz w:val="24"/>
          <w:szCs w:val="24"/>
        </w:rPr>
      </w:pPr>
      <w:r w:rsidRPr="009979AA">
        <w:rPr>
          <w:rFonts w:ascii="Times New Roman" w:hAnsi="Times New Roman"/>
          <w:i/>
          <w:color w:val="0000FF"/>
          <w:sz w:val="24"/>
          <w:szCs w:val="24"/>
        </w:rPr>
        <w:t>projekta vadība un īstenošana notiks personām ar funkcionāliem traucējumiem pielāgotās telpās, tostarp pielāgotas informācijas un komunikāciju tehnoloģijas, ja tas ir nepieciešams.</w:t>
      </w:r>
    </w:p>
    <w:p w14:paraId="34527B3E" w14:textId="65D8717E" w:rsidR="00874D2A" w:rsidRPr="00184FFB" w:rsidRDefault="003F05F0" w:rsidP="00320667">
      <w:pPr>
        <w:pStyle w:val="ListParagraph"/>
        <w:spacing w:line="240" w:lineRule="auto"/>
        <w:ind w:left="851"/>
        <w:jc w:val="both"/>
        <w:rPr>
          <w:rFonts w:ascii="Times New Roman" w:hAnsi="Times New Roman"/>
          <w:i/>
          <w:color w:val="0000FF"/>
          <w:sz w:val="24"/>
          <w:szCs w:val="24"/>
        </w:rPr>
      </w:pPr>
      <w:r w:rsidRPr="00184FFB">
        <w:rPr>
          <w:rFonts w:ascii="Times New Roman" w:hAnsi="Times New Roman"/>
          <w:b/>
          <w:bCs/>
          <w:i/>
          <w:color w:val="0000FF"/>
          <w:sz w:val="24"/>
          <w:szCs w:val="24"/>
        </w:rPr>
        <w:t>Specifisko darbīb</w:t>
      </w:r>
      <w:r w:rsidR="00874D2A" w:rsidRPr="00184FFB">
        <w:rPr>
          <w:rFonts w:ascii="Times New Roman" w:hAnsi="Times New Roman"/>
          <w:b/>
          <w:bCs/>
          <w:i/>
          <w:color w:val="0000FF"/>
          <w:sz w:val="24"/>
          <w:szCs w:val="24"/>
        </w:rPr>
        <w:t xml:space="preserve">u, kas risinās identificētās mērķa grupas vajadzības un problēmas un veicinās vienlīdzību, iekļaušanu, </w:t>
      </w:r>
      <w:proofErr w:type="spellStart"/>
      <w:r w:rsidR="00874D2A" w:rsidRPr="00184FFB">
        <w:rPr>
          <w:rFonts w:ascii="Times New Roman" w:hAnsi="Times New Roman"/>
          <w:b/>
          <w:bCs/>
          <w:i/>
          <w:color w:val="0000FF"/>
          <w:sz w:val="24"/>
          <w:szCs w:val="24"/>
        </w:rPr>
        <w:t>nediskrimināciju</w:t>
      </w:r>
      <w:proofErr w:type="spellEnd"/>
      <w:r w:rsidR="00874D2A" w:rsidRPr="00184FFB">
        <w:rPr>
          <w:rFonts w:ascii="Times New Roman" w:hAnsi="Times New Roman"/>
          <w:b/>
          <w:bCs/>
          <w:i/>
          <w:color w:val="0000FF"/>
          <w:sz w:val="24"/>
          <w:szCs w:val="24"/>
        </w:rPr>
        <w:t xml:space="preserve"> un </w:t>
      </w:r>
      <w:proofErr w:type="spellStart"/>
      <w:r w:rsidR="00874D2A" w:rsidRPr="00184FFB">
        <w:rPr>
          <w:rFonts w:ascii="Times New Roman" w:hAnsi="Times New Roman"/>
          <w:b/>
          <w:bCs/>
          <w:i/>
          <w:color w:val="0000FF"/>
          <w:sz w:val="24"/>
          <w:szCs w:val="24"/>
        </w:rPr>
        <w:t>pamattiesību</w:t>
      </w:r>
      <w:proofErr w:type="spellEnd"/>
      <w:r w:rsidR="00874D2A" w:rsidRPr="00184FFB">
        <w:rPr>
          <w:rFonts w:ascii="Times New Roman" w:hAnsi="Times New Roman"/>
          <w:b/>
          <w:bCs/>
          <w:i/>
          <w:color w:val="0000FF"/>
          <w:sz w:val="24"/>
          <w:szCs w:val="24"/>
        </w:rPr>
        <w:t xml:space="preserve"> ievērošanu, piemēr</w:t>
      </w:r>
      <w:r w:rsidR="00E65238" w:rsidRPr="00184FFB">
        <w:rPr>
          <w:rFonts w:ascii="Times New Roman" w:hAnsi="Times New Roman"/>
          <w:b/>
          <w:bCs/>
          <w:i/>
          <w:color w:val="0000FF"/>
          <w:sz w:val="24"/>
          <w:szCs w:val="24"/>
        </w:rPr>
        <w:t>i</w:t>
      </w:r>
      <w:r w:rsidR="00874D2A" w:rsidRPr="00184FFB">
        <w:rPr>
          <w:rFonts w:ascii="Times New Roman" w:hAnsi="Times New Roman"/>
          <w:b/>
          <w:bCs/>
          <w:i/>
          <w:color w:val="0000FF"/>
          <w:sz w:val="24"/>
          <w:szCs w:val="24"/>
        </w:rPr>
        <w:t>:</w:t>
      </w:r>
    </w:p>
    <w:p w14:paraId="12BBDFDC" w14:textId="77777777" w:rsidR="00184FFB" w:rsidRPr="00184FFB" w:rsidRDefault="00184FFB" w:rsidP="008747AC">
      <w:pPr>
        <w:pStyle w:val="ListParagraph"/>
        <w:numPr>
          <w:ilvl w:val="1"/>
          <w:numId w:val="38"/>
        </w:numPr>
        <w:jc w:val="both"/>
        <w:rPr>
          <w:rFonts w:ascii="Times New Roman" w:hAnsi="Times New Roman"/>
          <w:i/>
          <w:color w:val="0000FF"/>
          <w:sz w:val="24"/>
          <w:szCs w:val="24"/>
        </w:rPr>
      </w:pPr>
      <w:r w:rsidRPr="00184FFB">
        <w:rPr>
          <w:rFonts w:ascii="Times New Roman" w:hAnsi="Times New Roman"/>
          <w:i/>
          <w:color w:val="0000FF"/>
          <w:sz w:val="24"/>
          <w:szCs w:val="24"/>
        </w:rPr>
        <w:t>tiks nodrošinātas dzimumu līdztiesības ekspertu konsultācijas (vai konsultatīva rakstura pasākumi) mediju kampaņu satura izvērtēšanai no  dzimumu līdztiesības viedokļa (ietverot šādu prasību iepirkuma nolikumā un attiecīgi pakalpojuma sniedzējiem pievienojot dokumentus, piem. konsultāciju protokolus u.c.);</w:t>
      </w:r>
    </w:p>
    <w:p w14:paraId="4C87B3CB" w14:textId="77777777" w:rsidR="00184FFB" w:rsidRPr="00184FFB" w:rsidRDefault="00184FFB" w:rsidP="008747AC">
      <w:pPr>
        <w:pStyle w:val="ListParagraph"/>
        <w:numPr>
          <w:ilvl w:val="1"/>
          <w:numId w:val="38"/>
        </w:numPr>
        <w:jc w:val="both"/>
        <w:rPr>
          <w:rFonts w:ascii="Times New Roman" w:hAnsi="Times New Roman"/>
          <w:i/>
          <w:color w:val="0000FF"/>
          <w:sz w:val="24"/>
          <w:szCs w:val="24"/>
        </w:rPr>
      </w:pPr>
      <w:r w:rsidRPr="00184FFB">
        <w:rPr>
          <w:rFonts w:ascii="Times New Roman" w:hAnsi="Times New Roman"/>
          <w:i/>
          <w:color w:val="0000FF"/>
          <w:sz w:val="24"/>
          <w:szCs w:val="24"/>
        </w:rPr>
        <w:t xml:space="preserve">mediju kampaņu un komunikācijas pasākumu īstenošanā sabiedrības informēšanai tiks nodrošināti cilvēkiem ar dažāda veida funkcionāliem traucējumiem piekļūstami formāti (piem., tulkošana zīmju valodā, subtitrēšana, reāllaika transkripcija, raidījumu un pasākumu ierakstīšana) </w:t>
      </w:r>
    </w:p>
    <w:p w14:paraId="0D09476B" w14:textId="77777777" w:rsidR="00184FFB" w:rsidRPr="00184FFB" w:rsidRDefault="00184FFB" w:rsidP="008747AC">
      <w:pPr>
        <w:pStyle w:val="ListParagraph"/>
        <w:numPr>
          <w:ilvl w:val="1"/>
          <w:numId w:val="38"/>
        </w:numPr>
        <w:jc w:val="both"/>
        <w:rPr>
          <w:rFonts w:ascii="Times New Roman" w:hAnsi="Times New Roman"/>
          <w:i/>
          <w:color w:val="0000FF"/>
          <w:sz w:val="24"/>
          <w:szCs w:val="24"/>
        </w:rPr>
      </w:pPr>
      <w:r w:rsidRPr="00184FFB">
        <w:rPr>
          <w:rFonts w:ascii="Times New Roman" w:hAnsi="Times New Roman"/>
          <w:i/>
          <w:color w:val="0000FF"/>
          <w:sz w:val="24"/>
          <w:szCs w:val="24"/>
        </w:rPr>
        <w:t>mediju kampaņu saturā tiks integrēti jautājumi par dzimumu līdztiesību, personu ar invaliditāti vienlīdzīgām iespējām, diskriminācijas novēršanu vecuma, etniskās piederības un citu iemeslu dēļ;</w:t>
      </w:r>
    </w:p>
    <w:p w14:paraId="12AA6511" w14:textId="330042DB" w:rsidR="0054030E" w:rsidRPr="00184FFB" w:rsidRDefault="00184FFB" w:rsidP="008747AC">
      <w:pPr>
        <w:pStyle w:val="ListParagraph"/>
        <w:numPr>
          <w:ilvl w:val="1"/>
          <w:numId w:val="38"/>
        </w:numPr>
        <w:jc w:val="both"/>
        <w:rPr>
          <w:rFonts w:ascii="Times New Roman" w:hAnsi="Times New Roman"/>
          <w:i/>
          <w:color w:val="0000FF"/>
          <w:sz w:val="24"/>
          <w:szCs w:val="24"/>
        </w:rPr>
      </w:pPr>
      <w:r w:rsidRPr="00184FFB">
        <w:rPr>
          <w:rFonts w:ascii="Times New Roman" w:hAnsi="Times New Roman"/>
          <w:i/>
          <w:color w:val="0000FF"/>
          <w:sz w:val="24"/>
          <w:szCs w:val="24"/>
        </w:rPr>
        <w:t>tiks nodrošināts, ka pasākuma norises vietai ir iespēja fiziski piekļūt un to izmantot apmeklētājiem ar dažādiem funkcionāliem traucējumiem.</w:t>
      </w:r>
    </w:p>
    <w:p w14:paraId="70A0CF67" w14:textId="003BC9E7" w:rsidR="00BE5521" w:rsidRPr="00452373" w:rsidRDefault="00BE5521" w:rsidP="00050C4A">
      <w:pPr>
        <w:pStyle w:val="ListParagraph"/>
        <w:numPr>
          <w:ilvl w:val="1"/>
          <w:numId w:val="3"/>
        </w:numPr>
        <w:spacing w:before="60" w:after="60"/>
        <w:ind w:left="709" w:hanging="425"/>
        <w:jc w:val="both"/>
        <w:rPr>
          <w:rFonts w:ascii="Times New Roman" w:hAnsi="Times New Roman"/>
          <w:i/>
          <w:color w:val="0000FF"/>
          <w:sz w:val="24"/>
          <w:szCs w:val="24"/>
        </w:rPr>
      </w:pPr>
      <w:r w:rsidRPr="00452373">
        <w:rPr>
          <w:rFonts w:ascii="Times New Roman" w:hAnsi="Times New Roman"/>
          <w:i/>
          <w:color w:val="0000FF"/>
          <w:sz w:val="24"/>
          <w:szCs w:val="24"/>
        </w:rPr>
        <w:t>darbības “</w:t>
      </w:r>
      <w:r w:rsidR="00B25750">
        <w:rPr>
          <w:rFonts w:ascii="Times New Roman" w:hAnsi="Times New Roman"/>
          <w:i/>
          <w:color w:val="0000FF"/>
          <w:sz w:val="24"/>
          <w:szCs w:val="24"/>
        </w:rPr>
        <w:t>K</w:t>
      </w:r>
      <w:r w:rsidR="00B25750" w:rsidRPr="00B25750">
        <w:rPr>
          <w:rFonts w:ascii="Times New Roman" w:hAnsi="Times New Roman"/>
          <w:i/>
          <w:color w:val="0000FF"/>
          <w:sz w:val="24"/>
          <w:szCs w:val="24"/>
        </w:rPr>
        <w:t>omunikācijas un vizuālās identitātes prasību nodrošināšanas pasākumi</w:t>
      </w:r>
      <w:r w:rsidRPr="00452373">
        <w:rPr>
          <w:rFonts w:ascii="Times New Roman" w:hAnsi="Times New Roman"/>
          <w:i/>
          <w:color w:val="0000FF"/>
          <w:sz w:val="24"/>
          <w:szCs w:val="24"/>
        </w:rPr>
        <w:t>” ietvaros paredz:</w:t>
      </w:r>
    </w:p>
    <w:p w14:paraId="4B68DBD4" w14:textId="77777777" w:rsidR="00A73195" w:rsidRPr="00611727" w:rsidRDefault="00A73195" w:rsidP="008747AC">
      <w:pPr>
        <w:pStyle w:val="ListParagraph"/>
        <w:numPr>
          <w:ilvl w:val="1"/>
          <w:numId w:val="17"/>
        </w:numPr>
        <w:spacing w:before="60" w:after="60"/>
        <w:ind w:left="1134"/>
        <w:jc w:val="both"/>
        <w:rPr>
          <w:rFonts w:ascii="Times New Roman" w:hAnsi="Times New Roman"/>
          <w:i/>
          <w:color w:val="0000FF"/>
          <w:sz w:val="24"/>
          <w:szCs w:val="24"/>
        </w:rPr>
      </w:pPr>
      <w:r w:rsidRPr="00611727">
        <w:rPr>
          <w:rFonts w:ascii="Times New Roman" w:hAnsi="Times New Roman"/>
          <w:i/>
          <w:color w:val="0000FF"/>
          <w:sz w:val="24"/>
          <w:szCs w:val="24"/>
        </w:rPr>
        <w:t>projekta iesniedzēja oficiālajā tīmekļa vietnē, ja šāda vietne ir, un sociālo mediju vietnēs plānots publicēt īsu un ar atbalsta apjomu samērīgu aprakstu par projektu, tostarp tā mērķiem un rezultātiem, un norādi, ka projekts līdzfinansēts ar Eiropas Savienības saņemtu finansiālu atbalstu;</w:t>
      </w:r>
    </w:p>
    <w:p w14:paraId="10C62278" w14:textId="77777777" w:rsidR="00A73195" w:rsidRPr="00611727" w:rsidRDefault="00A73195" w:rsidP="008747AC">
      <w:pPr>
        <w:pStyle w:val="ListParagraph"/>
        <w:numPr>
          <w:ilvl w:val="1"/>
          <w:numId w:val="17"/>
        </w:numPr>
        <w:spacing w:before="60" w:after="60"/>
        <w:ind w:left="1134"/>
        <w:jc w:val="both"/>
        <w:rPr>
          <w:rFonts w:ascii="Times New Roman" w:hAnsi="Times New Roman"/>
          <w:i/>
          <w:color w:val="0000FF"/>
          <w:sz w:val="24"/>
          <w:szCs w:val="24"/>
        </w:rPr>
      </w:pPr>
      <w:r w:rsidRPr="00611727">
        <w:rPr>
          <w:rFonts w:ascii="Times New Roman" w:hAnsi="Times New Roman"/>
          <w:i/>
          <w:color w:val="0000FF"/>
          <w:sz w:val="24"/>
          <w:szCs w:val="24"/>
        </w:rPr>
        <w:t>ar projekta īstenošanu saistītajos dokumentos un komunikācijas materiālos, ko paredzēts izplatīt sabiedrībai vai dalībniekiem, plānots sniegt pamanāmu paziņojumu, kurā tiks uzsvērts no Eiropas Savienības saņemtais atbalsts;</w:t>
      </w:r>
    </w:p>
    <w:p w14:paraId="76428204" w14:textId="1AE085C1" w:rsidR="007663F2" w:rsidRDefault="00A73195" w:rsidP="008747AC">
      <w:pPr>
        <w:pStyle w:val="ListParagraph"/>
        <w:numPr>
          <w:ilvl w:val="1"/>
          <w:numId w:val="17"/>
        </w:numPr>
        <w:spacing w:before="60" w:after="60"/>
        <w:ind w:left="1134"/>
        <w:jc w:val="both"/>
        <w:rPr>
          <w:rFonts w:ascii="Times New Roman" w:hAnsi="Times New Roman"/>
          <w:i/>
          <w:color w:val="0000FF"/>
          <w:sz w:val="24"/>
          <w:szCs w:val="24"/>
        </w:rPr>
      </w:pPr>
      <w:r w:rsidRPr="00611727">
        <w:rPr>
          <w:rFonts w:ascii="Times New Roman" w:hAnsi="Times New Roman"/>
          <w:i/>
          <w:color w:val="0000FF"/>
          <w:sz w:val="24"/>
          <w:szCs w:val="24"/>
        </w:rPr>
        <w:t>sabiedrībai skaidri redzamā vietā uzstādīt vismaz vienu plakātu, kura minimālais izmērs ir A3, vai līdzvērtīgu elektronisku paziņojumu, kurā izklāstīta informācija par projektu un uzsvērts no Eiropas Savienības fondiem saņemtais atbalsts</w:t>
      </w:r>
      <w:r w:rsidR="00C1517D">
        <w:rPr>
          <w:rFonts w:ascii="Times New Roman" w:hAnsi="Times New Roman"/>
          <w:i/>
          <w:color w:val="0000FF"/>
          <w:sz w:val="24"/>
          <w:szCs w:val="24"/>
        </w:rPr>
        <w:t>;</w:t>
      </w:r>
    </w:p>
    <w:p w14:paraId="3277EFFE" w14:textId="4A3058A5" w:rsidR="00C1517D" w:rsidRPr="00611727" w:rsidRDefault="00034A8D" w:rsidP="008747AC">
      <w:pPr>
        <w:pStyle w:val="ListParagraph"/>
        <w:numPr>
          <w:ilvl w:val="1"/>
          <w:numId w:val="17"/>
        </w:numPr>
        <w:spacing w:before="60" w:after="60"/>
        <w:ind w:left="1134"/>
        <w:jc w:val="both"/>
        <w:rPr>
          <w:rFonts w:ascii="Times New Roman" w:hAnsi="Times New Roman"/>
          <w:i/>
          <w:color w:val="0000FF"/>
          <w:sz w:val="24"/>
          <w:szCs w:val="24"/>
        </w:rPr>
      </w:pPr>
      <w:r w:rsidRPr="00034A8D">
        <w:rPr>
          <w:rFonts w:ascii="Times New Roman" w:hAnsi="Times New Roman"/>
          <w:i/>
          <w:color w:val="0000FF"/>
          <w:sz w:val="24"/>
          <w:szCs w:val="24"/>
        </w:rPr>
        <w:t xml:space="preserve">veicot redzamības, </w:t>
      </w:r>
      <w:proofErr w:type="spellStart"/>
      <w:r w:rsidRPr="00034A8D">
        <w:rPr>
          <w:rFonts w:ascii="Times New Roman" w:hAnsi="Times New Roman"/>
          <w:i/>
          <w:color w:val="0000FF"/>
          <w:sz w:val="24"/>
          <w:szCs w:val="24"/>
        </w:rPr>
        <w:t>pārredzamības</w:t>
      </w:r>
      <w:proofErr w:type="spellEnd"/>
      <w:r w:rsidRPr="00034A8D">
        <w:rPr>
          <w:rFonts w:ascii="Times New Roman" w:hAnsi="Times New Roman"/>
          <w:i/>
          <w:color w:val="0000FF"/>
          <w:sz w:val="24"/>
          <w:szCs w:val="24"/>
        </w:rPr>
        <w:t xml:space="preserve"> un komunikācijas aktivitātes, izmantot Savienības emblēmu saskaņā  ar </w:t>
      </w:r>
      <w:r w:rsidR="00E1156C">
        <w:rPr>
          <w:rFonts w:ascii="Times New Roman" w:hAnsi="Times New Roman"/>
          <w:i/>
          <w:color w:val="0000FF"/>
          <w:sz w:val="24"/>
          <w:szCs w:val="24"/>
        </w:rPr>
        <w:t>R</w:t>
      </w:r>
      <w:r w:rsidR="00E1156C" w:rsidRPr="00E1156C">
        <w:rPr>
          <w:rFonts w:ascii="Times New Roman" w:hAnsi="Times New Roman"/>
          <w:i/>
          <w:color w:val="0000FF"/>
          <w:sz w:val="24"/>
          <w:szCs w:val="24"/>
        </w:rPr>
        <w:t>egula</w:t>
      </w:r>
      <w:r w:rsidR="002B2CE0">
        <w:rPr>
          <w:rFonts w:ascii="Times New Roman" w:hAnsi="Times New Roman"/>
          <w:i/>
          <w:color w:val="0000FF"/>
          <w:sz w:val="24"/>
          <w:szCs w:val="24"/>
        </w:rPr>
        <w:t>s</w:t>
      </w:r>
      <w:r w:rsidR="00E1156C" w:rsidRPr="00E1156C">
        <w:rPr>
          <w:rFonts w:ascii="Times New Roman" w:hAnsi="Times New Roman"/>
          <w:i/>
          <w:color w:val="0000FF"/>
          <w:sz w:val="24"/>
          <w:szCs w:val="24"/>
        </w:rPr>
        <w:t xml:space="preserve"> Nr. </w:t>
      </w:r>
      <w:r w:rsidR="00E1156C" w:rsidRPr="002B2CE0">
        <w:rPr>
          <w:rFonts w:ascii="Times New Roman" w:hAnsi="Times New Roman"/>
          <w:i/>
          <w:color w:val="0000FF"/>
          <w:sz w:val="24"/>
          <w:szCs w:val="24"/>
        </w:rPr>
        <w:t>2021/1060</w:t>
      </w:r>
      <w:r w:rsidR="00CC399C">
        <w:rPr>
          <w:rStyle w:val="FootnoteReference"/>
          <w:rFonts w:ascii="Times New Roman" w:hAnsi="Times New Roman"/>
          <w:i/>
          <w:color w:val="0000FF"/>
          <w:sz w:val="24"/>
          <w:szCs w:val="24"/>
        </w:rPr>
        <w:footnoteReference w:id="4"/>
      </w:r>
      <w:r w:rsidRPr="002B2CE0">
        <w:rPr>
          <w:rFonts w:ascii="Times New Roman" w:hAnsi="Times New Roman"/>
          <w:i/>
          <w:color w:val="0000FF"/>
          <w:sz w:val="24"/>
          <w:szCs w:val="24"/>
        </w:rPr>
        <w:t xml:space="preserve"> IX pielikumu.</w:t>
      </w:r>
    </w:p>
    <w:p w14:paraId="27EC3DA5" w14:textId="77777777" w:rsidR="00790627" w:rsidRPr="00562F10" w:rsidRDefault="00790627" w:rsidP="00790627">
      <w:pPr>
        <w:pStyle w:val="NormalWeb"/>
        <w:spacing w:before="0" w:beforeAutospacing="0" w:after="0" w:afterAutospacing="0"/>
        <w:jc w:val="both"/>
        <w:rPr>
          <w:b/>
          <w:bCs/>
          <w:i/>
          <w:color w:val="0000FF"/>
        </w:rPr>
      </w:pPr>
      <w:r w:rsidRPr="00562F10">
        <w:rPr>
          <w:b/>
          <w:bCs/>
          <w:i/>
          <w:color w:val="0000FF"/>
        </w:rPr>
        <w:t>Projekta darbībām jābūt:</w:t>
      </w:r>
    </w:p>
    <w:p w14:paraId="2D05B883" w14:textId="65E7A503" w:rsidR="00790627" w:rsidRPr="00562F10" w:rsidRDefault="00790627" w:rsidP="008747AC">
      <w:pPr>
        <w:pStyle w:val="NormalWeb"/>
        <w:numPr>
          <w:ilvl w:val="0"/>
          <w:numId w:val="39"/>
        </w:numPr>
        <w:spacing w:before="0" w:beforeAutospacing="0"/>
        <w:jc w:val="both"/>
        <w:rPr>
          <w:i/>
          <w:iCs/>
          <w:color w:val="0000FF"/>
        </w:rPr>
      </w:pPr>
      <w:r w:rsidRPr="00562F10">
        <w:rPr>
          <w:i/>
          <w:iCs/>
          <w:color w:val="0000FF"/>
        </w:rPr>
        <w:t>precīzi definētām, t.i., no darbību nosaukumiem var spriest par to saturu</w:t>
      </w:r>
      <w:r w:rsidR="00036F8B" w:rsidRPr="00562F10">
        <w:rPr>
          <w:i/>
          <w:iCs/>
          <w:color w:val="0000FF"/>
        </w:rPr>
        <w:t>, ir aprakstīta to ietvaros plānotā rīcība</w:t>
      </w:r>
      <w:r w:rsidRPr="00562F10">
        <w:rPr>
          <w:i/>
          <w:iCs/>
          <w:color w:val="0000FF"/>
        </w:rPr>
        <w:t>;</w:t>
      </w:r>
    </w:p>
    <w:p w14:paraId="4F843DB3" w14:textId="18D82C7D" w:rsidR="00790627" w:rsidRPr="00562F10" w:rsidRDefault="00790627" w:rsidP="008747AC">
      <w:pPr>
        <w:pStyle w:val="NormalWeb"/>
        <w:numPr>
          <w:ilvl w:val="0"/>
          <w:numId w:val="39"/>
        </w:numPr>
        <w:jc w:val="both"/>
        <w:rPr>
          <w:i/>
          <w:iCs/>
          <w:color w:val="0000FF"/>
        </w:rPr>
      </w:pPr>
      <w:r w:rsidRPr="00562F10">
        <w:rPr>
          <w:i/>
          <w:iCs/>
          <w:color w:val="0000FF"/>
        </w:rPr>
        <w:t>pamatotām, t.i., tās tieši ietekmē projekta mērķa, rezultātu un rādītāju sasniegšanu, ir pamatota t</w:t>
      </w:r>
      <w:r w:rsidR="006D5E55" w:rsidRPr="00562F10">
        <w:rPr>
          <w:i/>
          <w:iCs/>
          <w:color w:val="0000FF"/>
        </w:rPr>
        <w:t>o</w:t>
      </w:r>
      <w:r w:rsidRPr="00562F10">
        <w:rPr>
          <w:i/>
          <w:iCs/>
          <w:color w:val="0000FF"/>
        </w:rPr>
        <w:t xml:space="preserve"> nepieciešamība, aprakstīta t</w:t>
      </w:r>
      <w:r w:rsidR="006D5E55" w:rsidRPr="00562F10">
        <w:rPr>
          <w:i/>
          <w:iCs/>
          <w:color w:val="0000FF"/>
        </w:rPr>
        <w:t>o</w:t>
      </w:r>
      <w:r w:rsidRPr="00562F10">
        <w:rPr>
          <w:i/>
          <w:iCs/>
          <w:color w:val="0000FF"/>
        </w:rPr>
        <w:t xml:space="preserve"> ietvaros plānotā rīcība</w:t>
      </w:r>
      <w:r w:rsidR="006E051F" w:rsidRPr="00562F10">
        <w:rPr>
          <w:i/>
          <w:iCs/>
          <w:color w:val="0000FF"/>
        </w:rPr>
        <w:t>;</w:t>
      </w:r>
    </w:p>
    <w:p w14:paraId="1F3FDA24" w14:textId="6A975F52" w:rsidR="00790627" w:rsidRPr="00562F10" w:rsidRDefault="00790627" w:rsidP="008747AC">
      <w:pPr>
        <w:pStyle w:val="NormalWeb"/>
        <w:numPr>
          <w:ilvl w:val="0"/>
          <w:numId w:val="39"/>
        </w:numPr>
        <w:jc w:val="both"/>
        <w:rPr>
          <w:i/>
          <w:iCs/>
          <w:color w:val="0000FF"/>
        </w:rPr>
      </w:pPr>
      <w:r w:rsidRPr="00562F10">
        <w:rPr>
          <w:i/>
          <w:iCs/>
          <w:color w:val="0000FF"/>
        </w:rPr>
        <w:t>vērst</w:t>
      </w:r>
      <w:r w:rsidR="00036F8B" w:rsidRPr="00562F10">
        <w:rPr>
          <w:i/>
          <w:iCs/>
          <w:color w:val="0000FF"/>
        </w:rPr>
        <w:t>ām</w:t>
      </w:r>
      <w:r w:rsidRPr="00562F10">
        <w:rPr>
          <w:i/>
          <w:iCs/>
          <w:color w:val="0000FF"/>
        </w:rPr>
        <w:t xml:space="preserve"> uz projekta iesnieguma 1.2.punktā “Problēmas un risinājuma apraksts, t.sk. mērķa grupa, tās problēmu un risinājumu apraksts” aprakstīto problēmu risinājumu;</w:t>
      </w:r>
    </w:p>
    <w:p w14:paraId="0FC24780" w14:textId="64C1FF1B" w:rsidR="00F7655D" w:rsidRPr="00562F10" w:rsidRDefault="00F7655D" w:rsidP="008747AC">
      <w:pPr>
        <w:pStyle w:val="NormalWeb"/>
        <w:numPr>
          <w:ilvl w:val="0"/>
          <w:numId w:val="39"/>
        </w:numPr>
        <w:jc w:val="both"/>
        <w:rPr>
          <w:i/>
          <w:iCs/>
          <w:color w:val="0000FF"/>
        </w:rPr>
      </w:pPr>
      <w:r w:rsidRPr="00562F10">
        <w:rPr>
          <w:i/>
          <w:iCs/>
          <w:color w:val="0000FF"/>
        </w:rPr>
        <w:t>sasaistīt</w:t>
      </w:r>
      <w:r w:rsidR="00036F8B" w:rsidRPr="00562F10">
        <w:rPr>
          <w:i/>
          <w:iCs/>
          <w:color w:val="0000FF"/>
        </w:rPr>
        <w:t>ām</w:t>
      </w:r>
      <w:r w:rsidRPr="00562F10">
        <w:rPr>
          <w:i/>
          <w:iCs/>
          <w:color w:val="0000FF"/>
        </w:rPr>
        <w:t xml:space="preserve"> ar projekta iesniegumā plānoto laika grafiku, tās ir secīgas un nodrošina uzraudzības rādītāju sasniegšanu;</w:t>
      </w:r>
    </w:p>
    <w:p w14:paraId="5A582994" w14:textId="0C57DBB2" w:rsidR="00C74010" w:rsidRPr="00261BE1" w:rsidRDefault="00F7655D" w:rsidP="009D4CAA">
      <w:pPr>
        <w:pStyle w:val="NormalWeb"/>
        <w:numPr>
          <w:ilvl w:val="0"/>
          <w:numId w:val="39"/>
        </w:numPr>
        <w:jc w:val="both"/>
        <w:rPr>
          <w:i/>
          <w:iCs/>
          <w:color w:val="0000FF"/>
        </w:rPr>
      </w:pPr>
      <w:r w:rsidRPr="00562F10">
        <w:rPr>
          <w:i/>
          <w:iCs/>
          <w:color w:val="0000FF"/>
        </w:rPr>
        <w:lastRenderedPageBreak/>
        <w:t>norādītiem precīzi definētiem un izmērāmiem projekta rezultātiem, kas paredzēti attiecīgās darbības ietvaros līdz projekta vai attiecīgās darbības īstenošanas beigām, un jābūt norādītai to skaitliskai izteiksmei un mērvienībām. Darbību rezultātiem jāizriet no darbības satura un apraksta</w:t>
      </w:r>
      <w:r w:rsidR="00261BE1">
        <w:rPr>
          <w:i/>
          <w:iCs/>
          <w:color w:val="0000FF"/>
        </w:rPr>
        <w:t>.</w:t>
      </w:r>
    </w:p>
    <w:p w14:paraId="0701DF6D" w14:textId="5C429C6E" w:rsidR="00C74010" w:rsidRDefault="00C74010" w:rsidP="00DD0B54">
      <w:pPr>
        <w:pStyle w:val="NormalWeb"/>
        <w:spacing w:before="0" w:beforeAutospacing="0" w:after="0" w:afterAutospacing="0"/>
        <w:jc w:val="both"/>
        <w:rPr>
          <w:i/>
          <w:iCs/>
          <w:color w:val="0000FF"/>
        </w:rPr>
      </w:pPr>
    </w:p>
    <w:p w14:paraId="5D04E75D" w14:textId="77777777" w:rsidR="006D2759" w:rsidRPr="00BB6F44" w:rsidRDefault="006D2759" w:rsidP="006D2759">
      <w:pPr>
        <w:jc w:val="center"/>
        <w:rPr>
          <w:rFonts w:eastAsia="Times New Roman"/>
          <w:sz w:val="32"/>
          <w:szCs w:val="32"/>
          <w:highlight w:val="yellow"/>
        </w:rPr>
      </w:pPr>
    </w:p>
    <w:p w14:paraId="6E0050F5" w14:textId="77777777" w:rsidR="006D2759" w:rsidRPr="00BB6F44" w:rsidRDefault="006D2759" w:rsidP="006D2759">
      <w:pPr>
        <w:jc w:val="center"/>
        <w:rPr>
          <w:rFonts w:eastAsia="Times New Roman"/>
          <w:sz w:val="32"/>
          <w:szCs w:val="32"/>
          <w:highlight w:val="yellow"/>
        </w:rPr>
      </w:pPr>
    </w:p>
    <w:p w14:paraId="5D66B3BD" w14:textId="202CB3F4" w:rsidR="009E54D4" w:rsidRPr="0066771D" w:rsidRDefault="00E25956" w:rsidP="006D2759">
      <w:pPr>
        <w:jc w:val="center"/>
        <w:rPr>
          <w:rFonts w:eastAsia="Times New Roman"/>
          <w:b/>
          <w:bCs/>
          <w:sz w:val="32"/>
          <w:szCs w:val="32"/>
        </w:rPr>
      </w:pPr>
      <w:r w:rsidRPr="0066771D">
        <w:rPr>
          <w:rFonts w:eastAsia="Times New Roman"/>
          <w:b/>
          <w:bCs/>
          <w:sz w:val="32"/>
          <w:szCs w:val="32"/>
        </w:rPr>
        <w:t>SADAĻA – RĀDĪTĀJI</w:t>
      </w:r>
    </w:p>
    <w:p w14:paraId="5CCCE91B" w14:textId="77777777" w:rsidR="00AF5862" w:rsidRPr="007417C3" w:rsidRDefault="00AF5862" w:rsidP="00F03616">
      <w:pPr>
        <w:pStyle w:val="NormalWeb"/>
        <w:spacing w:before="0" w:beforeAutospacing="0" w:after="0" w:afterAutospacing="0"/>
        <w:jc w:val="both"/>
        <w:rPr>
          <w:color w:val="00B0F0"/>
          <w:sz w:val="28"/>
          <w:szCs w:val="28"/>
          <w:highlight w:val="yellow"/>
        </w:rPr>
      </w:pPr>
    </w:p>
    <w:p w14:paraId="7095F84C" w14:textId="46902690" w:rsidR="00AF5862" w:rsidRPr="007417C3" w:rsidRDefault="006637B1" w:rsidP="00F03616">
      <w:pPr>
        <w:pStyle w:val="NormalWeb"/>
        <w:spacing w:before="0" w:beforeAutospacing="0" w:after="0" w:afterAutospacing="0"/>
        <w:jc w:val="both"/>
        <w:rPr>
          <w:color w:val="00B0F0"/>
          <w:sz w:val="28"/>
          <w:szCs w:val="28"/>
          <w:highlight w:val="yellow"/>
        </w:rPr>
      </w:pPr>
      <w:r w:rsidRPr="00BB6F44">
        <w:rPr>
          <w:noProof/>
          <w:highlight w:val="yellow"/>
        </w:rPr>
        <w:drawing>
          <wp:inline distT="0" distB="0" distL="0" distR="0" wp14:anchorId="23243F9A" wp14:editId="0DD3DFB6">
            <wp:extent cx="6119495" cy="2127250"/>
            <wp:effectExtent l="0" t="0" r="0" b="6350"/>
            <wp:docPr id="666842819" name="Picture 666842819" descr="Attēls, kurā ir teksts, ekrānuzņēmums, rinda, programmatūr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842819" name="Attēls 1" descr="Attēls, kurā ir teksts, ekrānuzņēmums, rinda, programmatūra&#10;&#10;Apraksts ģenerēts automātiski"/>
                    <pic:cNvPicPr/>
                  </pic:nvPicPr>
                  <pic:blipFill>
                    <a:blip r:embed="rId41"/>
                    <a:stretch>
                      <a:fillRect/>
                    </a:stretch>
                  </pic:blipFill>
                  <pic:spPr>
                    <a:xfrm>
                      <a:off x="0" y="0"/>
                      <a:ext cx="6119495" cy="2127250"/>
                    </a:xfrm>
                    <a:prstGeom prst="rect">
                      <a:avLst/>
                    </a:prstGeom>
                  </pic:spPr>
                </pic:pic>
              </a:graphicData>
            </a:graphic>
          </wp:inline>
        </w:drawing>
      </w:r>
    </w:p>
    <w:p w14:paraId="3791AC4F" w14:textId="77777777" w:rsidR="00AF5862" w:rsidRPr="007417C3" w:rsidRDefault="00AF5862" w:rsidP="00F03616">
      <w:pPr>
        <w:pStyle w:val="NormalWeb"/>
        <w:spacing w:before="0" w:beforeAutospacing="0" w:after="0" w:afterAutospacing="0"/>
        <w:jc w:val="both"/>
        <w:rPr>
          <w:color w:val="00B0F0"/>
          <w:sz w:val="28"/>
          <w:szCs w:val="28"/>
          <w:highlight w:val="yellow"/>
        </w:rPr>
      </w:pPr>
    </w:p>
    <w:p w14:paraId="55B3C105" w14:textId="77777777" w:rsidR="00D83994" w:rsidRPr="007417C3" w:rsidRDefault="00D83994" w:rsidP="00F03616">
      <w:pPr>
        <w:pStyle w:val="NormalWeb"/>
        <w:spacing w:before="0" w:beforeAutospacing="0" w:after="0" w:afterAutospacing="0"/>
        <w:jc w:val="both"/>
        <w:rPr>
          <w:color w:val="00B0F0"/>
          <w:sz w:val="28"/>
          <w:szCs w:val="28"/>
          <w:highlight w:val="yellow"/>
        </w:rPr>
      </w:pPr>
    </w:p>
    <w:p w14:paraId="2672083A" w14:textId="59446E13" w:rsidR="000276FC" w:rsidRPr="007417C3" w:rsidRDefault="00AE7587" w:rsidP="00F03616">
      <w:pPr>
        <w:pStyle w:val="NormalWeb"/>
        <w:spacing w:before="0" w:beforeAutospacing="0" w:after="0" w:afterAutospacing="0"/>
        <w:jc w:val="both"/>
        <w:rPr>
          <w:color w:val="00B0F0"/>
          <w:sz w:val="28"/>
          <w:szCs w:val="28"/>
          <w:highlight w:val="yellow"/>
        </w:rPr>
      </w:pPr>
      <w:r>
        <w:rPr>
          <w:noProof/>
          <w:color w:val="00B0F0"/>
          <w:sz w:val="28"/>
          <w:szCs w:val="28"/>
          <w:highlight w:val="yellow"/>
        </w:rPr>
        <w:drawing>
          <wp:inline distT="0" distB="0" distL="0" distR="0" wp14:anchorId="60D73189" wp14:editId="6214F694">
            <wp:extent cx="6120765" cy="26212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20765" cy="2621280"/>
                    </a:xfrm>
                    <a:prstGeom prst="rect">
                      <a:avLst/>
                    </a:prstGeom>
                    <a:noFill/>
                  </pic:spPr>
                </pic:pic>
              </a:graphicData>
            </a:graphic>
          </wp:inline>
        </w:drawing>
      </w:r>
    </w:p>
    <w:p w14:paraId="60FFBF11" w14:textId="6FE98E28" w:rsidR="0091211A" w:rsidRPr="007417C3" w:rsidRDefault="0091211A" w:rsidP="00F03616">
      <w:pPr>
        <w:pStyle w:val="Heading2"/>
        <w:spacing w:before="0" w:beforeAutospacing="0" w:after="0" w:afterAutospacing="0"/>
        <w:jc w:val="both"/>
        <w:rPr>
          <w:rFonts w:eastAsia="Times New Roman"/>
          <w:sz w:val="28"/>
          <w:szCs w:val="28"/>
          <w:highlight w:val="yellow"/>
        </w:rPr>
      </w:pPr>
    </w:p>
    <w:p w14:paraId="442867B0" w14:textId="77777777" w:rsidR="008E6E84" w:rsidRPr="00CA10F6" w:rsidRDefault="008E6E84" w:rsidP="24378678">
      <w:pPr>
        <w:spacing w:before="60" w:after="60"/>
        <w:jc w:val="both"/>
        <w:rPr>
          <w:b/>
          <w:bCs/>
          <w:i/>
          <w:iCs/>
          <w:color w:val="0000FF"/>
        </w:rPr>
      </w:pPr>
      <w:r w:rsidRPr="00CA10F6">
        <w:rPr>
          <w:b/>
          <w:bCs/>
          <w:i/>
          <w:iCs/>
          <w:color w:val="0000FF"/>
        </w:rPr>
        <w:t>Šajā sadaļā projekta iesniedzējs:</w:t>
      </w:r>
    </w:p>
    <w:p w14:paraId="2ABCAA3D" w14:textId="3227B13C" w:rsidR="004D68BA" w:rsidRPr="00CA10F6" w:rsidRDefault="004D68BA" w:rsidP="008747AC">
      <w:pPr>
        <w:pStyle w:val="ListParagraph"/>
        <w:numPr>
          <w:ilvl w:val="0"/>
          <w:numId w:val="40"/>
        </w:numPr>
        <w:spacing w:before="60" w:after="60"/>
        <w:jc w:val="both"/>
        <w:rPr>
          <w:rFonts w:ascii="Times New Roman" w:hAnsi="Times New Roman"/>
          <w:i/>
          <w:color w:val="0000FF"/>
          <w:sz w:val="24"/>
          <w:szCs w:val="24"/>
        </w:rPr>
      </w:pPr>
      <w:r w:rsidRPr="00CA10F6">
        <w:rPr>
          <w:rFonts w:ascii="Times New Roman" w:hAnsi="Times New Roman"/>
          <w:i/>
          <w:color w:val="0000FF"/>
          <w:sz w:val="24"/>
          <w:szCs w:val="24"/>
        </w:rPr>
        <w:t>n</w:t>
      </w:r>
      <w:r w:rsidR="008E6E84" w:rsidRPr="00CA10F6">
        <w:rPr>
          <w:rFonts w:ascii="Times New Roman" w:hAnsi="Times New Roman"/>
          <w:i/>
          <w:color w:val="0000FF"/>
          <w:sz w:val="24"/>
          <w:szCs w:val="24"/>
        </w:rPr>
        <w:t>osaka projekta ietvaros sasniedzamos</w:t>
      </w:r>
      <w:r w:rsidRPr="00CA10F6">
        <w:rPr>
          <w:rFonts w:ascii="Times New Roman" w:hAnsi="Times New Roman"/>
          <w:i/>
          <w:color w:val="0000FF"/>
          <w:sz w:val="24"/>
          <w:szCs w:val="24"/>
        </w:rPr>
        <w:t>:</w:t>
      </w:r>
    </w:p>
    <w:p w14:paraId="7D10171D" w14:textId="4472F67B" w:rsidR="008E6E84" w:rsidRPr="00CA10F6" w:rsidRDefault="008E6E84" w:rsidP="008747AC">
      <w:pPr>
        <w:pStyle w:val="ListParagraph"/>
        <w:numPr>
          <w:ilvl w:val="1"/>
          <w:numId w:val="41"/>
        </w:numPr>
        <w:spacing w:before="60" w:after="60"/>
        <w:jc w:val="both"/>
        <w:rPr>
          <w:rFonts w:ascii="Times New Roman" w:hAnsi="Times New Roman"/>
          <w:i/>
          <w:iCs/>
          <w:color w:val="0000FF"/>
          <w:sz w:val="24"/>
          <w:szCs w:val="24"/>
        </w:rPr>
      </w:pPr>
      <w:r w:rsidRPr="00CA10F6">
        <w:rPr>
          <w:rFonts w:ascii="Times New Roman" w:hAnsi="Times New Roman"/>
          <w:i/>
          <w:iCs/>
          <w:color w:val="0000FF"/>
          <w:sz w:val="24"/>
          <w:szCs w:val="24"/>
        </w:rPr>
        <w:t>iznākuma un rezultāta rādītājus</w:t>
      </w:r>
      <w:r w:rsidR="004D68BA" w:rsidRPr="00CA10F6">
        <w:rPr>
          <w:rFonts w:ascii="Times New Roman" w:hAnsi="Times New Roman"/>
          <w:i/>
          <w:iCs/>
          <w:color w:val="0000FF"/>
          <w:sz w:val="24"/>
          <w:szCs w:val="24"/>
        </w:rPr>
        <w:t>,</w:t>
      </w:r>
    </w:p>
    <w:p w14:paraId="6CE49E76" w14:textId="61F50F55" w:rsidR="005D197A" w:rsidRPr="00CA10F6" w:rsidRDefault="005D197A" w:rsidP="008747AC">
      <w:pPr>
        <w:pStyle w:val="ListParagraph"/>
        <w:numPr>
          <w:ilvl w:val="1"/>
          <w:numId w:val="41"/>
        </w:numPr>
        <w:spacing w:before="60" w:after="60"/>
        <w:jc w:val="both"/>
        <w:rPr>
          <w:rFonts w:ascii="Times New Roman" w:hAnsi="Times New Roman"/>
          <w:i/>
          <w:color w:val="0000FF"/>
          <w:sz w:val="24"/>
          <w:szCs w:val="24"/>
        </w:rPr>
      </w:pPr>
      <w:r w:rsidRPr="00CA10F6">
        <w:rPr>
          <w:rFonts w:ascii="Times New Roman" w:hAnsi="Times New Roman"/>
          <w:i/>
          <w:color w:val="0000FF"/>
          <w:sz w:val="24"/>
          <w:szCs w:val="24"/>
        </w:rPr>
        <w:t>nacionālus rādītājus</w:t>
      </w:r>
      <w:r w:rsidR="009300DE" w:rsidRPr="00CA10F6">
        <w:rPr>
          <w:rFonts w:ascii="Times New Roman" w:hAnsi="Times New Roman"/>
          <w:i/>
          <w:color w:val="0000FF"/>
          <w:sz w:val="24"/>
          <w:szCs w:val="24"/>
        </w:rPr>
        <w:t>;</w:t>
      </w:r>
    </w:p>
    <w:p w14:paraId="4AC874C0" w14:textId="117422E1" w:rsidR="004215D6" w:rsidRPr="004215D6" w:rsidRDefault="004215D6" w:rsidP="008747AC">
      <w:pPr>
        <w:pStyle w:val="ListParagraph"/>
        <w:numPr>
          <w:ilvl w:val="1"/>
          <w:numId w:val="41"/>
        </w:numPr>
        <w:rPr>
          <w:rFonts w:ascii="Times New Roman" w:hAnsi="Times New Roman"/>
          <w:i/>
          <w:color w:val="0000FF"/>
          <w:sz w:val="24"/>
          <w:szCs w:val="24"/>
        </w:rPr>
      </w:pPr>
      <w:bookmarkStart w:id="4" w:name="_Hlk126777612"/>
      <w:r w:rsidRPr="004215D6">
        <w:rPr>
          <w:rFonts w:ascii="Times New Roman" w:hAnsi="Times New Roman"/>
          <w:i/>
          <w:color w:val="0000FF"/>
          <w:sz w:val="24"/>
          <w:szCs w:val="24"/>
        </w:rPr>
        <w:t xml:space="preserve">horizontālā principa “Vienlīdzība, iekļaušana, </w:t>
      </w:r>
      <w:proofErr w:type="spellStart"/>
      <w:r w:rsidRPr="004215D6">
        <w:rPr>
          <w:rFonts w:ascii="Times New Roman" w:hAnsi="Times New Roman"/>
          <w:i/>
          <w:color w:val="0000FF"/>
          <w:sz w:val="24"/>
          <w:szCs w:val="24"/>
        </w:rPr>
        <w:t>nediskriminācija</w:t>
      </w:r>
      <w:proofErr w:type="spellEnd"/>
      <w:r w:rsidRPr="004215D6">
        <w:rPr>
          <w:rFonts w:ascii="Times New Roman" w:hAnsi="Times New Roman"/>
          <w:i/>
          <w:color w:val="0000FF"/>
          <w:sz w:val="24"/>
          <w:szCs w:val="24"/>
        </w:rPr>
        <w:t xml:space="preserve"> un </w:t>
      </w:r>
      <w:proofErr w:type="spellStart"/>
      <w:r w:rsidRPr="004215D6">
        <w:rPr>
          <w:rFonts w:ascii="Times New Roman" w:hAnsi="Times New Roman"/>
          <w:i/>
          <w:color w:val="0000FF"/>
          <w:sz w:val="24"/>
          <w:szCs w:val="24"/>
        </w:rPr>
        <w:t>pamattiesību</w:t>
      </w:r>
      <w:proofErr w:type="spellEnd"/>
      <w:r w:rsidRPr="004215D6">
        <w:rPr>
          <w:rFonts w:ascii="Times New Roman" w:hAnsi="Times New Roman"/>
          <w:i/>
          <w:color w:val="0000FF"/>
          <w:sz w:val="24"/>
          <w:szCs w:val="24"/>
        </w:rPr>
        <w:t xml:space="preserve"> ievērošana” </w:t>
      </w:r>
      <w:bookmarkEnd w:id="4"/>
      <w:r w:rsidRPr="004215D6">
        <w:rPr>
          <w:rFonts w:ascii="Times New Roman" w:hAnsi="Times New Roman"/>
          <w:i/>
          <w:color w:val="0000FF"/>
          <w:sz w:val="24"/>
          <w:szCs w:val="24"/>
        </w:rPr>
        <w:t>rādītāju</w:t>
      </w:r>
      <w:r w:rsidRPr="00CA10F6">
        <w:rPr>
          <w:rFonts w:ascii="Times New Roman" w:hAnsi="Times New Roman"/>
          <w:i/>
          <w:color w:val="0000FF"/>
          <w:sz w:val="24"/>
          <w:szCs w:val="24"/>
        </w:rPr>
        <w:t>;</w:t>
      </w:r>
    </w:p>
    <w:p w14:paraId="66EF3969" w14:textId="3F442CF9" w:rsidR="004D68BA" w:rsidRPr="00CA10F6" w:rsidRDefault="004D68BA" w:rsidP="008747AC">
      <w:pPr>
        <w:pStyle w:val="ListParagraph"/>
        <w:numPr>
          <w:ilvl w:val="1"/>
          <w:numId w:val="41"/>
        </w:numPr>
        <w:spacing w:before="60" w:after="60"/>
        <w:jc w:val="both"/>
        <w:rPr>
          <w:rFonts w:ascii="Times New Roman" w:hAnsi="Times New Roman"/>
          <w:i/>
          <w:color w:val="0000FF"/>
          <w:sz w:val="24"/>
          <w:szCs w:val="24"/>
        </w:rPr>
      </w:pPr>
      <w:r w:rsidRPr="00CA10F6">
        <w:rPr>
          <w:rFonts w:ascii="Times New Roman" w:hAnsi="Times New Roman"/>
          <w:i/>
          <w:color w:val="0000FF"/>
          <w:sz w:val="24"/>
          <w:szCs w:val="24"/>
        </w:rPr>
        <w:t>projektu darbību rezultātus, kas definējami projekta līmenī;</w:t>
      </w:r>
    </w:p>
    <w:p w14:paraId="4027CDCF" w14:textId="7B8E414A" w:rsidR="00242877" w:rsidRPr="00CA10F6" w:rsidRDefault="004D68BA" w:rsidP="008747AC">
      <w:pPr>
        <w:pStyle w:val="ListParagraph"/>
        <w:numPr>
          <w:ilvl w:val="0"/>
          <w:numId w:val="40"/>
        </w:numPr>
        <w:spacing w:before="60" w:after="60"/>
        <w:jc w:val="both"/>
        <w:rPr>
          <w:rFonts w:ascii="Times New Roman" w:hAnsi="Times New Roman"/>
          <w:i/>
          <w:color w:val="0000FF"/>
          <w:sz w:val="24"/>
          <w:szCs w:val="24"/>
        </w:rPr>
      </w:pPr>
      <w:r w:rsidRPr="00CA10F6">
        <w:rPr>
          <w:rFonts w:ascii="Times New Roman" w:hAnsi="Times New Roman"/>
          <w:i/>
          <w:color w:val="0000FF"/>
          <w:sz w:val="24"/>
          <w:szCs w:val="24"/>
        </w:rPr>
        <w:t>nosaka plānoto rādītāju sasniedzamās vērtības</w:t>
      </w:r>
      <w:r w:rsidR="00A613CC" w:rsidRPr="00CA10F6">
        <w:rPr>
          <w:rFonts w:ascii="Times New Roman" w:hAnsi="Times New Roman"/>
          <w:i/>
          <w:color w:val="0000FF"/>
          <w:sz w:val="24"/>
          <w:szCs w:val="24"/>
        </w:rPr>
        <w:t>, kā arī rādītājiem/rezultātiem, kuri nav definēti SAMP līmenī, norāda mērvienību</w:t>
      </w:r>
      <w:r w:rsidR="00CA10F6" w:rsidRPr="00CA10F6">
        <w:rPr>
          <w:rFonts w:ascii="Times New Roman" w:hAnsi="Times New Roman"/>
          <w:i/>
          <w:color w:val="0000FF"/>
          <w:sz w:val="24"/>
          <w:szCs w:val="24"/>
        </w:rPr>
        <w:t>.</w:t>
      </w:r>
    </w:p>
    <w:p w14:paraId="1B6BABFF" w14:textId="77777777" w:rsidR="00CA10F6" w:rsidRPr="00CA10F6" w:rsidRDefault="00CA10F6" w:rsidP="00CA10F6">
      <w:pPr>
        <w:pStyle w:val="ListParagraph"/>
        <w:spacing w:before="60" w:after="60"/>
        <w:jc w:val="both"/>
        <w:rPr>
          <w:rFonts w:ascii="Times New Roman" w:hAnsi="Times New Roman"/>
          <w:i/>
          <w:color w:val="0000FF"/>
          <w:sz w:val="24"/>
          <w:szCs w:val="24"/>
        </w:rPr>
      </w:pPr>
    </w:p>
    <w:p w14:paraId="594E7138" w14:textId="42B8EF44" w:rsidR="00CC5A1B" w:rsidRPr="00CA10F6" w:rsidRDefault="00CC5A1B" w:rsidP="00CC5A1B">
      <w:pPr>
        <w:spacing w:before="60" w:after="60"/>
        <w:jc w:val="both"/>
        <w:rPr>
          <w:i/>
          <w:color w:val="0000FF"/>
        </w:rPr>
      </w:pPr>
      <w:r w:rsidRPr="00CA10F6">
        <w:rPr>
          <w:i/>
          <w:color w:val="0000FF"/>
        </w:rPr>
        <w:t>Projekta rādītājus izmanto sadaļā “Darbības”, norādot, ar kādām darbībām rādītāji tiks sasniegti.</w:t>
      </w:r>
    </w:p>
    <w:p w14:paraId="675076E3" w14:textId="77777777" w:rsidR="00104C7D" w:rsidRPr="00BB6F44" w:rsidRDefault="00104C7D" w:rsidP="00790627">
      <w:pPr>
        <w:pStyle w:val="NormalWeb"/>
        <w:spacing w:before="0" w:beforeAutospacing="0" w:after="0" w:afterAutospacing="0"/>
        <w:jc w:val="both"/>
        <w:rPr>
          <w:b/>
          <w:bCs/>
          <w:i/>
          <w:iCs/>
          <w:color w:val="0000FF"/>
          <w:highlight w:val="yellow"/>
        </w:rPr>
      </w:pPr>
    </w:p>
    <w:p w14:paraId="1C40C82C" w14:textId="0CD2F190" w:rsidR="00790627" w:rsidRPr="00F248BF" w:rsidRDefault="00790627" w:rsidP="00790627">
      <w:pPr>
        <w:pStyle w:val="NormalWeb"/>
        <w:spacing w:before="0" w:beforeAutospacing="0" w:after="0" w:afterAutospacing="0"/>
        <w:jc w:val="both"/>
        <w:rPr>
          <w:b/>
          <w:bCs/>
          <w:i/>
          <w:iCs/>
          <w:color w:val="0000FF"/>
        </w:rPr>
      </w:pPr>
      <w:r w:rsidRPr="00F248BF">
        <w:rPr>
          <w:b/>
          <w:bCs/>
          <w:i/>
          <w:iCs/>
          <w:color w:val="0000FF"/>
        </w:rPr>
        <w:t>Sasniedzamiem rādītājiem atbilstoši normatīvajos aktos par attiecīgā Eiropas Savienības fonda specifiskā atbalsta mērķa vai pasākuma īstenošanu norādītajiem</w:t>
      </w:r>
      <w:r w:rsidR="00F248BF" w:rsidRPr="00F248BF">
        <w:rPr>
          <w:b/>
          <w:bCs/>
          <w:i/>
          <w:iCs/>
          <w:color w:val="0000FF"/>
        </w:rPr>
        <w:t>:</w:t>
      </w:r>
    </w:p>
    <w:p w14:paraId="5CC7F541" w14:textId="12C657A0" w:rsidR="00BB40A0" w:rsidRPr="00F248BF" w:rsidRDefault="00F248BF" w:rsidP="008747AC">
      <w:pPr>
        <w:pStyle w:val="NormalWeb"/>
        <w:numPr>
          <w:ilvl w:val="0"/>
          <w:numId w:val="42"/>
        </w:numPr>
        <w:spacing w:before="0" w:beforeAutospacing="0"/>
        <w:jc w:val="both"/>
        <w:rPr>
          <w:i/>
          <w:iCs/>
          <w:color w:val="0000FF"/>
        </w:rPr>
      </w:pPr>
      <w:r w:rsidRPr="00F248BF">
        <w:rPr>
          <w:i/>
          <w:iCs/>
          <w:color w:val="0000FF"/>
        </w:rPr>
        <w:t xml:space="preserve">jābūt </w:t>
      </w:r>
      <w:r w:rsidR="00790627" w:rsidRPr="00F248BF">
        <w:rPr>
          <w:i/>
          <w:iCs/>
          <w:color w:val="0000FF"/>
        </w:rPr>
        <w:t>atbilstošiem MK noteikumos noteiktajiem rādītājiem</w:t>
      </w:r>
      <w:r w:rsidR="0017541C" w:rsidRPr="00F248BF">
        <w:rPr>
          <w:i/>
          <w:iCs/>
          <w:color w:val="0000FF"/>
        </w:rPr>
        <w:t>;</w:t>
      </w:r>
      <w:r w:rsidR="00790627" w:rsidRPr="00F248BF">
        <w:rPr>
          <w:i/>
          <w:iCs/>
          <w:color w:val="0000FF"/>
        </w:rPr>
        <w:t xml:space="preserve"> </w:t>
      </w:r>
    </w:p>
    <w:p w14:paraId="085D6C54" w14:textId="738A8E0D" w:rsidR="00790627" w:rsidRPr="00F248BF" w:rsidRDefault="00790627" w:rsidP="008747AC">
      <w:pPr>
        <w:pStyle w:val="NormalWeb"/>
        <w:numPr>
          <w:ilvl w:val="0"/>
          <w:numId w:val="42"/>
        </w:numPr>
        <w:jc w:val="both"/>
        <w:rPr>
          <w:i/>
          <w:iCs/>
          <w:color w:val="0000FF"/>
        </w:rPr>
      </w:pPr>
      <w:r w:rsidRPr="00F248BF">
        <w:rPr>
          <w:i/>
          <w:iCs/>
          <w:color w:val="0000FF"/>
        </w:rPr>
        <w:t>izmērāmiem</w:t>
      </w:r>
      <w:r w:rsidR="00A613CC" w:rsidRPr="00F248BF">
        <w:rPr>
          <w:i/>
          <w:iCs/>
          <w:color w:val="0000FF"/>
        </w:rPr>
        <w:t>;</w:t>
      </w:r>
    </w:p>
    <w:p w14:paraId="15232E50" w14:textId="4610D9F5" w:rsidR="00774225" w:rsidRPr="00F248BF" w:rsidRDefault="00A613CC" w:rsidP="008747AC">
      <w:pPr>
        <w:pStyle w:val="NormalWeb"/>
        <w:numPr>
          <w:ilvl w:val="0"/>
          <w:numId w:val="42"/>
        </w:numPr>
        <w:jc w:val="both"/>
        <w:rPr>
          <w:i/>
          <w:iCs/>
          <w:color w:val="0000FF"/>
        </w:rPr>
      </w:pPr>
      <w:r w:rsidRPr="00F248BF">
        <w:rPr>
          <w:i/>
          <w:iCs/>
          <w:color w:val="0000FF"/>
        </w:rPr>
        <w:t>rādītāju tabulā norādītajām vērtībām loģiski jāizriet no projektā plānotajām darbībām</w:t>
      </w:r>
      <w:r w:rsidR="00BB40A0" w:rsidRPr="00F248BF">
        <w:rPr>
          <w:i/>
          <w:iCs/>
          <w:color w:val="0000FF"/>
        </w:rPr>
        <w:t>;</w:t>
      </w:r>
    </w:p>
    <w:p w14:paraId="0E12F7A1" w14:textId="0EFD774B" w:rsidR="00BB6634" w:rsidRPr="00F248BF" w:rsidRDefault="00BB40A0" w:rsidP="008747AC">
      <w:pPr>
        <w:pStyle w:val="NormalWeb"/>
        <w:numPr>
          <w:ilvl w:val="0"/>
          <w:numId w:val="42"/>
        </w:numPr>
        <w:spacing w:before="0" w:beforeAutospacing="0"/>
        <w:jc w:val="both"/>
        <w:rPr>
          <w:i/>
          <w:iCs/>
          <w:color w:val="0000FF"/>
        </w:rPr>
      </w:pPr>
      <w:r w:rsidRPr="00F248BF">
        <w:rPr>
          <w:i/>
          <w:iCs/>
          <w:color w:val="0000FF"/>
        </w:rPr>
        <w:t>jāsniedz ieguldījumu mērķa sasniegšanā.</w:t>
      </w:r>
    </w:p>
    <w:p w14:paraId="1BB6066C" w14:textId="7BF1F15B" w:rsidR="00545009" w:rsidRPr="00367CE6" w:rsidRDefault="00790627" w:rsidP="00050C4A">
      <w:pPr>
        <w:pStyle w:val="NormalWeb"/>
        <w:numPr>
          <w:ilvl w:val="0"/>
          <w:numId w:val="1"/>
        </w:numPr>
        <w:spacing w:before="0" w:beforeAutospacing="0" w:after="0" w:afterAutospacing="0"/>
        <w:ind w:left="426"/>
        <w:jc w:val="both"/>
        <w:rPr>
          <w:b/>
          <w:bCs/>
          <w:i/>
          <w:iCs/>
          <w:color w:val="0000FF"/>
        </w:rPr>
      </w:pPr>
      <w:r w:rsidRPr="00367CE6">
        <w:rPr>
          <w:b/>
          <w:bCs/>
          <w:i/>
          <w:iCs/>
          <w:color w:val="0000FF"/>
        </w:rPr>
        <w:t>Atlasē tiek atbalstīts projekts, kuram</w:t>
      </w:r>
      <w:r w:rsidR="00545009" w:rsidRPr="00367CE6">
        <w:rPr>
          <w:b/>
          <w:bCs/>
          <w:i/>
          <w:iCs/>
          <w:color w:val="0000FF"/>
        </w:rPr>
        <w:t xml:space="preserve"> </w:t>
      </w:r>
      <w:r w:rsidRPr="00367CE6">
        <w:rPr>
          <w:b/>
          <w:bCs/>
          <w:i/>
          <w:iCs/>
          <w:color w:val="0000FF"/>
        </w:rPr>
        <w:t xml:space="preserve">sasniedzamie rādītāji ir noteikti atbilstoši MK noteikumu </w:t>
      </w:r>
      <w:r w:rsidR="00AB4D42" w:rsidRPr="00367CE6">
        <w:rPr>
          <w:b/>
          <w:bCs/>
          <w:i/>
          <w:iCs/>
          <w:color w:val="0000FF"/>
        </w:rPr>
        <w:t>4</w:t>
      </w:r>
      <w:r w:rsidRPr="00367CE6">
        <w:rPr>
          <w:b/>
          <w:bCs/>
          <w:i/>
          <w:iCs/>
          <w:color w:val="0000FF"/>
        </w:rPr>
        <w:t>.</w:t>
      </w:r>
      <w:r w:rsidR="00092AB7" w:rsidRPr="00367CE6">
        <w:rPr>
          <w:b/>
          <w:bCs/>
          <w:i/>
          <w:iCs/>
          <w:color w:val="0000FF"/>
        </w:rPr>
        <w:t xml:space="preserve"> un </w:t>
      </w:r>
      <w:r w:rsidR="00AB4D42" w:rsidRPr="00367CE6">
        <w:rPr>
          <w:b/>
          <w:bCs/>
          <w:i/>
          <w:iCs/>
          <w:color w:val="0000FF"/>
        </w:rPr>
        <w:t>5</w:t>
      </w:r>
      <w:r w:rsidR="00092AB7" w:rsidRPr="00367CE6">
        <w:rPr>
          <w:b/>
          <w:bCs/>
          <w:i/>
          <w:iCs/>
          <w:color w:val="0000FF"/>
        </w:rPr>
        <w:t>.</w:t>
      </w:r>
      <w:r w:rsidRPr="00367CE6">
        <w:rPr>
          <w:b/>
          <w:bCs/>
          <w:i/>
          <w:iCs/>
          <w:color w:val="0000FF"/>
        </w:rPr>
        <w:t>punktā noteiktajiem rādītājiem:</w:t>
      </w:r>
    </w:p>
    <w:p w14:paraId="505C2BF8" w14:textId="1AAC9912" w:rsidR="00545009" w:rsidRPr="00367CE6" w:rsidRDefault="00545009" w:rsidP="008747AC">
      <w:pPr>
        <w:pStyle w:val="NormalWeb"/>
        <w:numPr>
          <w:ilvl w:val="0"/>
          <w:numId w:val="20"/>
        </w:numPr>
        <w:spacing w:before="0" w:beforeAutospacing="0" w:after="0" w:afterAutospacing="0"/>
        <w:ind w:left="1134" w:hanging="141"/>
        <w:jc w:val="both"/>
        <w:rPr>
          <w:i/>
          <w:iCs/>
          <w:color w:val="0000FF"/>
        </w:rPr>
      </w:pPr>
      <w:r w:rsidRPr="00367CE6">
        <w:rPr>
          <w:i/>
          <w:iCs/>
          <w:color w:val="0000FF"/>
        </w:rPr>
        <w:t xml:space="preserve">programmas iznākuma rādītājs līdz 2029. gada 31. decembrim –  </w:t>
      </w:r>
      <w:r w:rsidR="00757CEE" w:rsidRPr="00367CE6">
        <w:rPr>
          <w:i/>
          <w:iCs/>
          <w:color w:val="0000FF"/>
        </w:rPr>
        <w:t>nacionāla, reģionāla vai vietēja mēroga valsts administrācijas vai sabiedrisko pakalpojumu iestāžu un pakalpojumu skaits, kas saņēmuši atbalstu, – 1, tai skaitā līdz 2024. gada 31. decembrim – 1</w:t>
      </w:r>
      <w:r w:rsidRPr="00367CE6">
        <w:rPr>
          <w:i/>
          <w:iCs/>
          <w:color w:val="0000FF"/>
        </w:rPr>
        <w:t>,</w:t>
      </w:r>
    </w:p>
    <w:p w14:paraId="71C161AD" w14:textId="2ED20503" w:rsidR="00545009" w:rsidRDefault="00545009" w:rsidP="008747AC">
      <w:pPr>
        <w:pStyle w:val="NormalWeb"/>
        <w:numPr>
          <w:ilvl w:val="0"/>
          <w:numId w:val="20"/>
        </w:numPr>
        <w:ind w:left="1134" w:hanging="141"/>
        <w:rPr>
          <w:i/>
          <w:iCs/>
          <w:color w:val="0000FF"/>
        </w:rPr>
      </w:pPr>
      <w:r w:rsidRPr="00367CE6">
        <w:rPr>
          <w:i/>
          <w:iCs/>
          <w:color w:val="0000FF"/>
        </w:rPr>
        <w:t xml:space="preserve"> programmas rezultāta rādītājs līdz 2029. gada 31. decembrim </w:t>
      </w:r>
      <w:r w:rsidR="000D6ECC" w:rsidRPr="00367CE6">
        <w:rPr>
          <w:i/>
          <w:iCs/>
          <w:color w:val="0000FF"/>
        </w:rPr>
        <w:t>iestādes, kas ieviesušas uzlabojumus izglītības un mācību sistēmu kvalitātei, efektivitātei un atbilstībai darba tirgum, – 1</w:t>
      </w:r>
      <w:r w:rsidR="007F76D2">
        <w:rPr>
          <w:i/>
          <w:iCs/>
          <w:color w:val="0000FF"/>
        </w:rPr>
        <w:t>,</w:t>
      </w:r>
    </w:p>
    <w:p w14:paraId="184332A4" w14:textId="77777777" w:rsidR="00046113" w:rsidRDefault="0029130A" w:rsidP="00046113">
      <w:pPr>
        <w:pStyle w:val="NormalWeb"/>
        <w:numPr>
          <w:ilvl w:val="0"/>
          <w:numId w:val="20"/>
        </w:numPr>
        <w:spacing w:before="0" w:beforeAutospacing="0" w:after="0" w:afterAutospacing="0"/>
        <w:ind w:left="1134" w:hanging="141"/>
        <w:jc w:val="both"/>
        <w:rPr>
          <w:i/>
          <w:iCs/>
          <w:color w:val="0000FF"/>
        </w:rPr>
      </w:pPr>
      <w:r>
        <w:rPr>
          <w:i/>
          <w:iCs/>
          <w:color w:val="0000FF"/>
        </w:rPr>
        <w:t>programmas n</w:t>
      </w:r>
      <w:r w:rsidRPr="0029130A">
        <w:rPr>
          <w:i/>
          <w:iCs/>
          <w:color w:val="0000FF"/>
        </w:rPr>
        <w:t>acionālie rādītāji līdz 2027. gada 31. decembrim</w:t>
      </w:r>
      <w:r w:rsidR="00046113">
        <w:rPr>
          <w:i/>
          <w:iCs/>
          <w:color w:val="0000FF"/>
        </w:rPr>
        <w:t>:</w:t>
      </w:r>
    </w:p>
    <w:p w14:paraId="5C94A952" w14:textId="78511223" w:rsidR="00046113" w:rsidRPr="00046113" w:rsidRDefault="00046113" w:rsidP="00046113">
      <w:pPr>
        <w:pStyle w:val="NormalWeb"/>
        <w:numPr>
          <w:ilvl w:val="1"/>
          <w:numId w:val="41"/>
        </w:numPr>
        <w:spacing w:before="0" w:beforeAutospacing="0" w:after="0" w:afterAutospacing="0"/>
        <w:jc w:val="both"/>
        <w:rPr>
          <w:i/>
          <w:iCs/>
          <w:color w:val="0000FF"/>
        </w:rPr>
      </w:pPr>
      <w:r w:rsidRPr="00046113">
        <w:rPr>
          <w:i/>
          <w:iCs/>
          <w:color w:val="0000FF"/>
        </w:rPr>
        <w:t xml:space="preserve">nacionālo jauno profesionāļu meistarības konkursu </w:t>
      </w:r>
      <w:proofErr w:type="spellStart"/>
      <w:r w:rsidRPr="00046113">
        <w:rPr>
          <w:i/>
          <w:iCs/>
          <w:color w:val="0000FF"/>
        </w:rPr>
        <w:t>SkillsLatvia</w:t>
      </w:r>
      <w:proofErr w:type="spellEnd"/>
      <w:r w:rsidRPr="00046113">
        <w:rPr>
          <w:i/>
          <w:iCs/>
          <w:color w:val="0000FF"/>
        </w:rPr>
        <w:t xml:space="preserve"> skaits, kuru norise nodrošināta projektā, – 4</w:t>
      </w:r>
      <w:r>
        <w:rPr>
          <w:i/>
          <w:iCs/>
          <w:color w:val="0000FF"/>
        </w:rPr>
        <w:t>,</w:t>
      </w:r>
    </w:p>
    <w:p w14:paraId="6AD408B8" w14:textId="66F2A5BC" w:rsidR="00046113" w:rsidRPr="00046113" w:rsidRDefault="00046113" w:rsidP="00046113">
      <w:pPr>
        <w:pStyle w:val="NormalWeb"/>
        <w:numPr>
          <w:ilvl w:val="1"/>
          <w:numId w:val="41"/>
        </w:numPr>
        <w:spacing w:before="0" w:beforeAutospacing="0" w:after="0" w:afterAutospacing="0"/>
        <w:jc w:val="both"/>
        <w:rPr>
          <w:i/>
          <w:iCs/>
          <w:color w:val="0000FF"/>
        </w:rPr>
      </w:pPr>
      <w:r w:rsidRPr="00046113">
        <w:rPr>
          <w:i/>
          <w:iCs/>
          <w:color w:val="0000FF"/>
        </w:rPr>
        <w:t xml:space="preserve">starptautisko jauno profesionāļu meistarības konkursu </w:t>
      </w:r>
      <w:proofErr w:type="spellStart"/>
      <w:r w:rsidRPr="00046113">
        <w:rPr>
          <w:i/>
          <w:iCs/>
          <w:color w:val="0000FF"/>
        </w:rPr>
        <w:t>EuroSkills</w:t>
      </w:r>
      <w:proofErr w:type="spellEnd"/>
      <w:r w:rsidRPr="00046113">
        <w:rPr>
          <w:i/>
          <w:iCs/>
          <w:color w:val="0000FF"/>
        </w:rPr>
        <w:t xml:space="preserve"> un </w:t>
      </w:r>
      <w:proofErr w:type="spellStart"/>
      <w:r w:rsidRPr="00046113">
        <w:rPr>
          <w:i/>
          <w:iCs/>
          <w:color w:val="0000FF"/>
        </w:rPr>
        <w:t>WorldSkills</w:t>
      </w:r>
      <w:proofErr w:type="spellEnd"/>
      <w:r w:rsidRPr="00046113">
        <w:rPr>
          <w:i/>
          <w:iCs/>
          <w:color w:val="0000FF"/>
        </w:rPr>
        <w:t xml:space="preserve"> skaits, kuros nodrošināta dalība no projekta, – 5</w:t>
      </w:r>
      <w:r>
        <w:rPr>
          <w:i/>
          <w:iCs/>
          <w:color w:val="0000FF"/>
        </w:rPr>
        <w:t>,</w:t>
      </w:r>
    </w:p>
    <w:p w14:paraId="6FF032A7" w14:textId="1CBEB7CC" w:rsidR="007F76D2" w:rsidRPr="00367CE6" w:rsidRDefault="00046113" w:rsidP="00046113">
      <w:pPr>
        <w:pStyle w:val="NormalWeb"/>
        <w:numPr>
          <w:ilvl w:val="1"/>
          <w:numId w:val="41"/>
        </w:numPr>
        <w:spacing w:before="0" w:beforeAutospacing="0" w:after="0" w:afterAutospacing="0"/>
        <w:jc w:val="both"/>
        <w:rPr>
          <w:i/>
          <w:iCs/>
          <w:color w:val="0000FF"/>
        </w:rPr>
      </w:pPr>
      <w:r w:rsidRPr="00046113">
        <w:rPr>
          <w:i/>
          <w:iCs/>
          <w:color w:val="0000FF"/>
        </w:rPr>
        <w:t>starptautiskajos jauno profesionāļu meistarības konkursos piedalījušos konkursantu skaits – vismaz 35.</w:t>
      </w:r>
    </w:p>
    <w:p w14:paraId="2BFBAE4D" w14:textId="08244BBC" w:rsidR="00C041AD" w:rsidRPr="00C041AD" w:rsidRDefault="00545009" w:rsidP="00367CE6">
      <w:pPr>
        <w:pStyle w:val="NormalWeb"/>
        <w:spacing w:after="0"/>
        <w:ind w:left="426" w:hanging="284"/>
        <w:jc w:val="both"/>
        <w:rPr>
          <w:b/>
          <w:bCs/>
          <w:i/>
          <w:iCs/>
          <w:color w:val="0000FF"/>
        </w:rPr>
      </w:pPr>
      <w:r w:rsidRPr="00367CE6">
        <w:rPr>
          <w:b/>
          <w:bCs/>
          <w:i/>
          <w:iCs/>
          <w:color w:val="0000FF"/>
        </w:rPr>
        <w:t>!</w:t>
      </w:r>
      <w:r w:rsidR="00C041AD" w:rsidRPr="00367CE6">
        <w:rPr>
          <w:b/>
          <w:bCs/>
          <w:i/>
          <w:iCs/>
          <w:color w:val="0000FF"/>
        </w:rPr>
        <w:t xml:space="preserve"> </w:t>
      </w:r>
      <w:r w:rsidR="00367CE6" w:rsidRPr="00367CE6">
        <w:rPr>
          <w:b/>
          <w:bCs/>
          <w:i/>
          <w:iCs/>
          <w:color w:val="0000FF"/>
        </w:rPr>
        <w:t xml:space="preserve">  </w:t>
      </w:r>
      <w:r w:rsidR="00C041AD" w:rsidRPr="00367CE6">
        <w:rPr>
          <w:b/>
          <w:bCs/>
          <w:i/>
          <w:iCs/>
          <w:color w:val="0000FF"/>
        </w:rPr>
        <w:t xml:space="preserve">Projekta iesniegumā </w:t>
      </w:r>
      <w:r w:rsidRPr="00367CE6">
        <w:rPr>
          <w:i/>
          <w:iCs/>
          <w:color w:val="0000FF"/>
        </w:rPr>
        <w:t xml:space="preserve"> </w:t>
      </w:r>
      <w:r w:rsidR="00802419">
        <w:rPr>
          <w:b/>
          <w:bCs/>
          <w:i/>
          <w:iCs/>
          <w:color w:val="0000FF"/>
        </w:rPr>
        <w:t>jāparedz</w:t>
      </w:r>
      <w:r w:rsidR="00C041AD" w:rsidRPr="00367CE6">
        <w:rPr>
          <w:b/>
          <w:bCs/>
          <w:i/>
          <w:iCs/>
          <w:color w:val="0000FF"/>
        </w:rPr>
        <w:t xml:space="preserve"> 1 HP VINPI rādītāj</w:t>
      </w:r>
      <w:r w:rsidR="00802419">
        <w:rPr>
          <w:b/>
          <w:bCs/>
          <w:i/>
          <w:iCs/>
          <w:color w:val="0000FF"/>
        </w:rPr>
        <w:t>u</w:t>
      </w:r>
      <w:r w:rsidR="00C041AD" w:rsidRPr="00367CE6">
        <w:rPr>
          <w:i/>
          <w:iCs/>
          <w:color w:val="0000FF"/>
        </w:rPr>
        <w:t>:</w:t>
      </w:r>
      <w:r w:rsidR="00367CE6" w:rsidRPr="00367CE6">
        <w:rPr>
          <w:b/>
          <w:bCs/>
          <w:i/>
          <w:iCs/>
          <w:color w:val="0000FF"/>
        </w:rPr>
        <w:t xml:space="preserve"> </w:t>
      </w:r>
      <w:r w:rsidR="00367CE6" w:rsidRPr="00367CE6">
        <w:rPr>
          <w:i/>
          <w:iCs/>
          <w:color w:val="0000FF"/>
        </w:rPr>
        <w:t>m</w:t>
      </w:r>
      <w:r w:rsidR="00C041AD" w:rsidRPr="00C041AD">
        <w:rPr>
          <w:i/>
          <w:iCs/>
          <w:color w:val="0000FF"/>
        </w:rPr>
        <w:t>ediju kampaņu, semināru, konferenču  un komunikācijas pasākumu skaits, kuros  sabiedrības informēšanai tika nodrošināti cilvēkiem ar dažāda veida funkcionāliem traucējumiem piekļūstami formāti (piemēram, tulkošana zīmju valodā, subtitrēšana, reāllaika transkripcija, raidījumu un pasākumu ieraksti).</w:t>
      </w:r>
    </w:p>
    <w:p w14:paraId="44D3F061" w14:textId="715A7D1D" w:rsidR="00104C7D" w:rsidRPr="00BB6F44" w:rsidRDefault="00104C7D" w:rsidP="00C041AD">
      <w:pPr>
        <w:pStyle w:val="NormalWeb"/>
        <w:spacing w:before="0" w:beforeAutospacing="0" w:after="0" w:afterAutospacing="0"/>
        <w:ind w:left="426" w:hanging="284"/>
        <w:jc w:val="both"/>
        <w:rPr>
          <w:rFonts w:eastAsia="Times New Roman"/>
          <w:b/>
          <w:bCs/>
          <w:sz w:val="32"/>
          <w:szCs w:val="32"/>
          <w:highlight w:val="yellow"/>
        </w:rPr>
      </w:pPr>
    </w:p>
    <w:p w14:paraId="4DFE5069" w14:textId="0BB54991" w:rsidR="009E54D4" w:rsidRPr="008C16BE" w:rsidRDefault="00E25956" w:rsidP="00B64EDD">
      <w:pPr>
        <w:jc w:val="center"/>
        <w:rPr>
          <w:rFonts w:eastAsia="Times New Roman"/>
          <w:b/>
          <w:bCs/>
          <w:sz w:val="32"/>
          <w:szCs w:val="32"/>
        </w:rPr>
      </w:pPr>
      <w:r w:rsidRPr="008C16BE">
        <w:rPr>
          <w:rFonts w:eastAsia="Times New Roman"/>
          <w:b/>
          <w:bCs/>
          <w:sz w:val="32"/>
          <w:szCs w:val="32"/>
        </w:rPr>
        <w:t>SADAĻA - VALSTS ATBALSTS</w:t>
      </w:r>
    </w:p>
    <w:p w14:paraId="1B35DFF1" w14:textId="14BF19C7" w:rsidR="00280F63" w:rsidRPr="007417C3" w:rsidRDefault="00280F63" w:rsidP="00F03616">
      <w:pPr>
        <w:pStyle w:val="NormalWeb"/>
        <w:spacing w:before="0" w:beforeAutospacing="0" w:after="0" w:afterAutospacing="0"/>
        <w:jc w:val="both"/>
        <w:rPr>
          <w:color w:val="00B0F0"/>
          <w:sz w:val="28"/>
          <w:szCs w:val="28"/>
          <w:highlight w:val="yellow"/>
        </w:rPr>
      </w:pPr>
    </w:p>
    <w:tbl>
      <w:tblPr>
        <w:tblStyle w:val="TableGrid"/>
        <w:tblW w:w="0" w:type="auto"/>
        <w:tblLook w:val="04A0" w:firstRow="1" w:lastRow="0" w:firstColumn="1" w:lastColumn="0" w:noHBand="0" w:noVBand="1"/>
      </w:tblPr>
      <w:tblGrid>
        <w:gridCol w:w="6200"/>
        <w:gridCol w:w="3427"/>
      </w:tblGrid>
      <w:tr w:rsidR="00CC5A1B" w:rsidRPr="007417C3" w14:paraId="76BA57A0" w14:textId="77777777" w:rsidTr="0044549C">
        <w:trPr>
          <w:trHeight w:val="2022"/>
        </w:trPr>
        <w:tc>
          <w:tcPr>
            <w:tcW w:w="4815" w:type="dxa"/>
            <w:vAlign w:val="center"/>
          </w:tcPr>
          <w:p w14:paraId="1575B231" w14:textId="6A546743" w:rsidR="00CC5A1B" w:rsidRPr="008C16BE" w:rsidRDefault="00CC5A1B" w:rsidP="00CC5A1B">
            <w:pPr>
              <w:pStyle w:val="NormalWeb"/>
              <w:spacing w:before="0" w:beforeAutospacing="0" w:after="0" w:afterAutospacing="0"/>
              <w:jc w:val="center"/>
              <w:rPr>
                <w:color w:val="00B0F0"/>
                <w:sz w:val="28"/>
                <w:szCs w:val="28"/>
              </w:rPr>
            </w:pPr>
            <w:r w:rsidRPr="008C16BE">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8C16BE" w:rsidRDefault="00CC5A1B" w:rsidP="00CC5A1B">
            <w:pPr>
              <w:pStyle w:val="NormalWeb"/>
              <w:spacing w:before="0" w:beforeAutospacing="0" w:after="0" w:afterAutospacing="0"/>
              <w:jc w:val="center"/>
              <w:rPr>
                <w:color w:val="00B0F0"/>
                <w:sz w:val="28"/>
                <w:szCs w:val="28"/>
              </w:rPr>
            </w:pPr>
            <w:r w:rsidRPr="008C16BE">
              <w:rPr>
                <w:color w:val="7F7F7F" w:themeColor="text1" w:themeTint="80"/>
              </w:rPr>
              <w:t xml:space="preserve">Caur funkciju “Labot” vai “Aizpildīt” pievieno informāciju par projekta iesniedzēju </w:t>
            </w:r>
          </w:p>
        </w:tc>
      </w:tr>
    </w:tbl>
    <w:p w14:paraId="024C9E12" w14:textId="77777777" w:rsidR="00CC5A1B" w:rsidRPr="007417C3" w:rsidRDefault="00CC5A1B" w:rsidP="00F03616">
      <w:pPr>
        <w:pStyle w:val="NormalWeb"/>
        <w:spacing w:before="0" w:beforeAutospacing="0" w:after="0" w:afterAutospacing="0"/>
        <w:jc w:val="both"/>
        <w:rPr>
          <w:color w:val="00B0F0"/>
          <w:sz w:val="28"/>
          <w:szCs w:val="28"/>
          <w:highlight w:val="yellow"/>
        </w:rPr>
      </w:pPr>
    </w:p>
    <w:p w14:paraId="21E26669" w14:textId="65C0939A" w:rsidR="00CC5A1B" w:rsidRPr="007417C3" w:rsidRDefault="00CC5A1B" w:rsidP="00F03616">
      <w:pPr>
        <w:pStyle w:val="NormalWeb"/>
        <w:spacing w:before="0" w:beforeAutospacing="0" w:after="0" w:afterAutospacing="0"/>
        <w:jc w:val="both"/>
        <w:rPr>
          <w:color w:val="00B0F0"/>
          <w:sz w:val="28"/>
          <w:szCs w:val="28"/>
          <w:highlight w:val="yellow"/>
        </w:rPr>
      </w:pPr>
    </w:p>
    <w:tbl>
      <w:tblPr>
        <w:tblStyle w:val="TableGrid"/>
        <w:tblW w:w="0" w:type="auto"/>
        <w:tblLook w:val="04A0" w:firstRow="1" w:lastRow="0" w:firstColumn="1" w:lastColumn="0" w:noHBand="0" w:noVBand="1"/>
      </w:tblPr>
      <w:tblGrid>
        <w:gridCol w:w="6232"/>
        <w:gridCol w:w="3395"/>
      </w:tblGrid>
      <w:tr w:rsidR="0036735D" w:rsidRPr="008C16BE" w14:paraId="18340F50" w14:textId="77777777" w:rsidTr="0036735D">
        <w:trPr>
          <w:trHeight w:val="1469"/>
        </w:trPr>
        <w:tc>
          <w:tcPr>
            <w:tcW w:w="6232" w:type="dxa"/>
            <w:vMerge w:val="restart"/>
            <w:vAlign w:val="center"/>
          </w:tcPr>
          <w:p w14:paraId="2DD26810" w14:textId="264C97C9" w:rsidR="0036735D" w:rsidRPr="008C16BE" w:rsidRDefault="006F3D08" w:rsidP="0036735D">
            <w:pPr>
              <w:pStyle w:val="NormalWeb"/>
              <w:spacing w:before="0" w:beforeAutospacing="0" w:after="0" w:afterAutospacing="0"/>
              <w:jc w:val="center"/>
              <w:rPr>
                <w:noProof/>
              </w:rPr>
            </w:pPr>
            <w:r w:rsidRPr="008C16BE">
              <w:rPr>
                <w:noProof/>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44"/>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757C253E" w:rsidR="0036735D" w:rsidRPr="008C16BE" w:rsidRDefault="0036735D" w:rsidP="00190343">
            <w:pPr>
              <w:pStyle w:val="NormalWeb"/>
              <w:spacing w:before="0" w:beforeAutospacing="0" w:after="0" w:afterAutospacing="0"/>
              <w:jc w:val="both"/>
              <w:rPr>
                <w:rFonts w:eastAsia="Times New Roman"/>
                <w:b/>
                <w:bCs/>
              </w:rPr>
            </w:pPr>
            <w:r w:rsidRPr="008C16BE">
              <w:rPr>
                <w:rFonts w:eastAsia="Times New Roman"/>
                <w:b/>
                <w:bCs/>
              </w:rPr>
              <w:t xml:space="preserve">Vai projektā </w:t>
            </w:r>
            <w:r w:rsidR="00EF300B" w:rsidRPr="008C16BE">
              <w:rPr>
                <w:rFonts w:eastAsia="Times New Roman"/>
                <w:b/>
                <w:bCs/>
              </w:rPr>
              <w:t>projekta iesniedzējs</w:t>
            </w:r>
            <w:r w:rsidRPr="008C16BE">
              <w:rPr>
                <w:rFonts w:eastAsia="Times New Roman"/>
                <w:b/>
                <w:bCs/>
              </w:rPr>
              <w:t xml:space="preserve"> saņem valsts atbalstu?</w:t>
            </w:r>
          </w:p>
          <w:p w14:paraId="5BC4906B" w14:textId="6762DE1D" w:rsidR="0036735D" w:rsidRPr="008C16BE" w:rsidRDefault="0036735D" w:rsidP="0036735D">
            <w:pPr>
              <w:rPr>
                <w:rFonts w:eastAsia="Times New Roman"/>
                <w:b/>
                <w:bCs/>
              </w:rPr>
            </w:pPr>
            <w:r w:rsidRPr="008C16BE">
              <w:rPr>
                <w:color w:val="7F7F7F" w:themeColor="text1" w:themeTint="80"/>
              </w:rPr>
              <w:t>Izvēlnē atzīmē atbilstošo:</w:t>
            </w:r>
          </w:p>
          <w:p w14:paraId="1236A891" w14:textId="680E1698" w:rsidR="0036735D" w:rsidRPr="008C16BE" w:rsidRDefault="0036735D" w:rsidP="00050C4A">
            <w:pPr>
              <w:pStyle w:val="NormalWeb"/>
              <w:numPr>
                <w:ilvl w:val="0"/>
                <w:numId w:val="15"/>
              </w:numPr>
              <w:spacing w:before="0" w:beforeAutospacing="0" w:after="0" w:afterAutospacing="0"/>
              <w:rPr>
                <w:color w:val="7F7F7F" w:themeColor="text1" w:themeTint="80"/>
              </w:rPr>
            </w:pPr>
            <w:r w:rsidRPr="008C16BE">
              <w:rPr>
                <w:color w:val="7F7F7F" w:themeColor="text1" w:themeTint="80"/>
              </w:rPr>
              <w:t>saņem</w:t>
            </w:r>
          </w:p>
          <w:p w14:paraId="7180169D" w14:textId="77777777" w:rsidR="0036735D" w:rsidRPr="008C16BE" w:rsidRDefault="0036735D" w:rsidP="00050C4A">
            <w:pPr>
              <w:pStyle w:val="NormalWeb"/>
              <w:numPr>
                <w:ilvl w:val="0"/>
                <w:numId w:val="15"/>
              </w:numPr>
              <w:spacing w:before="0" w:beforeAutospacing="0" w:after="0" w:afterAutospacing="0"/>
              <w:rPr>
                <w:color w:val="7F7F7F" w:themeColor="text1" w:themeTint="80"/>
              </w:rPr>
            </w:pPr>
            <w:r w:rsidRPr="008C16BE">
              <w:rPr>
                <w:color w:val="7F7F7F" w:themeColor="text1" w:themeTint="80"/>
              </w:rPr>
              <w:lastRenderedPageBreak/>
              <w:t>nesaņem</w:t>
            </w:r>
          </w:p>
          <w:p w14:paraId="7BEEEE2C" w14:textId="60F8AFFC" w:rsidR="00EF300B" w:rsidRPr="008C16BE" w:rsidRDefault="00EF300B" w:rsidP="00EF300B">
            <w:pPr>
              <w:pStyle w:val="NormalWeb"/>
              <w:spacing w:before="0" w:beforeAutospacing="0" w:after="0" w:afterAutospacing="0"/>
              <w:jc w:val="both"/>
              <w:rPr>
                <w:color w:val="7F7F7F" w:themeColor="text1" w:themeTint="80"/>
              </w:rPr>
            </w:pPr>
            <w:r w:rsidRPr="008C16BE">
              <w:rPr>
                <w:i/>
                <w:iCs/>
                <w:color w:val="0000FF"/>
              </w:rPr>
              <w:t xml:space="preserve">Norāda “nesaņem”, jo finansējuma saņēmējs īsteno projektu, kas nav saistīts ar saimnieciskās darbības veikšanu.   </w:t>
            </w:r>
          </w:p>
        </w:tc>
      </w:tr>
      <w:tr w:rsidR="0036735D" w:rsidRPr="008C16BE" w14:paraId="5308700E" w14:textId="77777777" w:rsidTr="0091069F">
        <w:trPr>
          <w:trHeight w:val="1264"/>
        </w:trPr>
        <w:tc>
          <w:tcPr>
            <w:tcW w:w="6232" w:type="dxa"/>
            <w:vMerge/>
            <w:vAlign w:val="center"/>
          </w:tcPr>
          <w:p w14:paraId="03AE7C92" w14:textId="77777777" w:rsidR="0036735D" w:rsidRPr="008C16BE" w:rsidRDefault="0036735D" w:rsidP="0036735D">
            <w:pPr>
              <w:pStyle w:val="NormalWeb"/>
              <w:spacing w:before="0" w:beforeAutospacing="0" w:after="0" w:afterAutospacing="0"/>
              <w:jc w:val="center"/>
              <w:rPr>
                <w:noProof/>
              </w:rPr>
            </w:pPr>
          </w:p>
        </w:tc>
        <w:tc>
          <w:tcPr>
            <w:tcW w:w="3395" w:type="dxa"/>
            <w:shd w:val="clear" w:color="auto" w:fill="auto"/>
            <w:vAlign w:val="center"/>
          </w:tcPr>
          <w:p w14:paraId="21E7B7C5" w14:textId="77777777" w:rsidR="0036735D" w:rsidRPr="008C16BE" w:rsidRDefault="0036735D" w:rsidP="00190343">
            <w:pPr>
              <w:jc w:val="both"/>
              <w:rPr>
                <w:rFonts w:eastAsia="Times New Roman"/>
                <w:b/>
                <w:bCs/>
              </w:rPr>
            </w:pPr>
            <w:r w:rsidRPr="008C16BE">
              <w:rPr>
                <w:rFonts w:eastAsia="Times New Roman"/>
                <w:b/>
                <w:bCs/>
              </w:rPr>
              <w:t xml:space="preserve">Vai projektā finansējuma saņēmējs ir valsts atbalsta, t.sk. </w:t>
            </w:r>
            <w:proofErr w:type="spellStart"/>
            <w:r w:rsidRPr="008C16BE">
              <w:rPr>
                <w:rFonts w:eastAsia="Times New Roman"/>
                <w:b/>
                <w:bCs/>
                <w:i/>
                <w:iCs/>
              </w:rPr>
              <w:t>de</w:t>
            </w:r>
            <w:proofErr w:type="spellEnd"/>
            <w:r w:rsidRPr="008C16BE">
              <w:rPr>
                <w:rFonts w:eastAsia="Times New Roman"/>
                <w:b/>
                <w:bCs/>
                <w:i/>
                <w:iCs/>
              </w:rPr>
              <w:t xml:space="preserve"> </w:t>
            </w:r>
            <w:proofErr w:type="spellStart"/>
            <w:r w:rsidRPr="008C16BE">
              <w:rPr>
                <w:rFonts w:eastAsia="Times New Roman"/>
                <w:b/>
                <w:bCs/>
                <w:i/>
                <w:iCs/>
              </w:rPr>
              <w:t>minimis</w:t>
            </w:r>
            <w:proofErr w:type="spellEnd"/>
            <w:r w:rsidRPr="008C16BE">
              <w:rPr>
                <w:rFonts w:eastAsia="Times New Roman"/>
                <w:b/>
                <w:bCs/>
              </w:rPr>
              <w:t xml:space="preserve"> sniedzējs?</w:t>
            </w:r>
          </w:p>
          <w:p w14:paraId="48E55E10" w14:textId="56EFE316" w:rsidR="0036735D" w:rsidRPr="008C16BE" w:rsidRDefault="0036735D" w:rsidP="0036735D">
            <w:pPr>
              <w:rPr>
                <w:rFonts w:eastAsia="Times New Roman"/>
                <w:b/>
                <w:bCs/>
              </w:rPr>
            </w:pPr>
            <w:r w:rsidRPr="008C16BE">
              <w:rPr>
                <w:color w:val="7F7F7F" w:themeColor="text1" w:themeTint="80"/>
              </w:rPr>
              <w:t>Izvēlnē atzīmē atbilstošo:</w:t>
            </w:r>
          </w:p>
          <w:p w14:paraId="0A14347F" w14:textId="3C21B995" w:rsidR="0036735D" w:rsidRPr="008C16BE" w:rsidRDefault="0036735D" w:rsidP="00050C4A">
            <w:pPr>
              <w:pStyle w:val="NormalWeb"/>
              <w:numPr>
                <w:ilvl w:val="0"/>
                <w:numId w:val="16"/>
              </w:numPr>
              <w:spacing w:before="0" w:beforeAutospacing="0" w:after="0" w:afterAutospacing="0"/>
              <w:rPr>
                <w:color w:val="7F7F7F" w:themeColor="text1" w:themeTint="80"/>
              </w:rPr>
            </w:pPr>
            <w:r w:rsidRPr="008C16BE">
              <w:rPr>
                <w:color w:val="7F7F7F" w:themeColor="text1" w:themeTint="80"/>
              </w:rPr>
              <w:t>ir</w:t>
            </w:r>
          </w:p>
          <w:p w14:paraId="58F41AF3" w14:textId="77777777" w:rsidR="0036735D" w:rsidRPr="008C16BE" w:rsidRDefault="0036735D" w:rsidP="00050C4A">
            <w:pPr>
              <w:pStyle w:val="NormalWeb"/>
              <w:numPr>
                <w:ilvl w:val="0"/>
                <w:numId w:val="16"/>
              </w:numPr>
              <w:spacing w:before="0" w:beforeAutospacing="0" w:after="0" w:afterAutospacing="0"/>
              <w:rPr>
                <w:rFonts w:eastAsia="Times New Roman"/>
                <w:b/>
                <w:bCs/>
              </w:rPr>
            </w:pPr>
            <w:r w:rsidRPr="008C16BE">
              <w:rPr>
                <w:color w:val="7F7F7F" w:themeColor="text1" w:themeTint="80"/>
              </w:rPr>
              <w:t>nav</w:t>
            </w:r>
          </w:p>
          <w:p w14:paraId="57EDA60F" w14:textId="531B7165" w:rsidR="00190343" w:rsidRPr="008C16BE" w:rsidRDefault="00190343" w:rsidP="00190343">
            <w:pPr>
              <w:pStyle w:val="NormalWeb"/>
              <w:spacing w:before="0" w:beforeAutospacing="0" w:after="0" w:afterAutospacing="0"/>
              <w:jc w:val="both"/>
              <w:rPr>
                <w:rFonts w:eastAsia="Times New Roman"/>
                <w:b/>
                <w:bCs/>
                <w:u w:val="single"/>
              </w:rPr>
            </w:pPr>
            <w:r w:rsidRPr="008C16BE">
              <w:rPr>
                <w:i/>
                <w:iCs/>
                <w:color w:val="0000FF"/>
              </w:rPr>
              <w:t xml:space="preserve">Norāda “nav”, jo finansējuma saņēmējs īsteno projektu, kas nav saistīts ar saimnieciskās darbības veikšanu.   </w:t>
            </w:r>
          </w:p>
        </w:tc>
      </w:tr>
    </w:tbl>
    <w:p w14:paraId="27EB6C2A" w14:textId="78698202" w:rsidR="00CC5A1B" w:rsidRPr="008C16BE" w:rsidRDefault="00CC5A1B" w:rsidP="00F03616">
      <w:pPr>
        <w:pStyle w:val="NormalWeb"/>
        <w:spacing w:before="0" w:beforeAutospacing="0" w:after="0" w:afterAutospacing="0"/>
        <w:jc w:val="both"/>
        <w:rPr>
          <w:color w:val="00B0F0"/>
          <w:sz w:val="28"/>
          <w:szCs w:val="28"/>
        </w:rPr>
      </w:pPr>
    </w:p>
    <w:p w14:paraId="75A0D8BD" w14:textId="6BE88420" w:rsidR="002A0A6F" w:rsidRPr="00530166" w:rsidRDefault="002A0A6F" w:rsidP="00050C4A">
      <w:pPr>
        <w:pStyle w:val="NormalWeb"/>
        <w:numPr>
          <w:ilvl w:val="0"/>
          <w:numId w:val="1"/>
        </w:numPr>
        <w:spacing w:before="0" w:beforeAutospacing="0" w:after="0" w:afterAutospacing="0"/>
        <w:ind w:left="-284" w:firstLine="568"/>
        <w:jc w:val="both"/>
        <w:rPr>
          <w:b/>
          <w:bCs/>
          <w:i/>
          <w:iCs/>
          <w:color w:val="0000FF"/>
        </w:rPr>
      </w:pPr>
      <w:r w:rsidRPr="00530166">
        <w:rPr>
          <w:b/>
          <w:bCs/>
          <w:i/>
          <w:iCs/>
          <w:color w:val="0000FF"/>
        </w:rPr>
        <w:t>Atlasē tiek atbalstīts projekts, kas nav saistīts ar finansējuma saņēmēja saimnieciskās darbības veikšanu, proti, nesaņem valsts atbalstu un nav valsts atbalsta sniedzējs.</w:t>
      </w:r>
      <w:r w:rsidRPr="00530166" w:rsidDel="002A0A6F">
        <w:rPr>
          <w:b/>
          <w:bCs/>
          <w:i/>
          <w:iCs/>
          <w:color w:val="0000FF"/>
        </w:rPr>
        <w:t xml:space="preserve"> </w:t>
      </w:r>
    </w:p>
    <w:p w14:paraId="5D9CF7ED" w14:textId="77777777" w:rsidR="002A0A6F" w:rsidRPr="00530166" w:rsidRDefault="002A0A6F" w:rsidP="003C3660">
      <w:pPr>
        <w:pStyle w:val="Heading2"/>
        <w:spacing w:before="0" w:beforeAutospacing="0" w:after="0" w:afterAutospacing="0"/>
        <w:ind w:left="-284" w:firstLine="568"/>
        <w:jc w:val="both"/>
        <w:rPr>
          <w:rFonts w:eastAsia="Times New Roman"/>
          <w:sz w:val="28"/>
          <w:szCs w:val="28"/>
          <w:highlight w:val="yellow"/>
        </w:rPr>
      </w:pPr>
    </w:p>
    <w:p w14:paraId="16DA354F" w14:textId="77777777" w:rsidR="00497D63" w:rsidRPr="00BB6F44" w:rsidRDefault="00497D63" w:rsidP="005E6A49">
      <w:pPr>
        <w:jc w:val="center"/>
        <w:rPr>
          <w:rFonts w:eastAsia="Times New Roman"/>
          <w:b/>
          <w:bCs/>
          <w:sz w:val="32"/>
          <w:szCs w:val="32"/>
          <w:highlight w:val="yellow"/>
        </w:rPr>
      </w:pPr>
    </w:p>
    <w:p w14:paraId="38E748DA" w14:textId="44D1E6C5" w:rsidR="009E54D4" w:rsidRPr="00241526" w:rsidRDefault="00E25956" w:rsidP="005E6A49">
      <w:pPr>
        <w:jc w:val="center"/>
        <w:rPr>
          <w:rFonts w:eastAsia="Times New Roman"/>
          <w:b/>
          <w:bCs/>
          <w:sz w:val="28"/>
          <w:szCs w:val="28"/>
        </w:rPr>
      </w:pPr>
      <w:r w:rsidRPr="00241526">
        <w:rPr>
          <w:rFonts w:eastAsia="Times New Roman"/>
          <w:b/>
          <w:bCs/>
          <w:sz w:val="28"/>
          <w:szCs w:val="28"/>
        </w:rPr>
        <w:t>SADAĻA – ĪSTENOŠANAS GRAFIKS</w:t>
      </w:r>
    </w:p>
    <w:p w14:paraId="47195B0F" w14:textId="32C720B9" w:rsidR="00642DB2" w:rsidRPr="007417C3" w:rsidRDefault="00642DB2" w:rsidP="00F03616">
      <w:pPr>
        <w:pStyle w:val="Heading2"/>
        <w:spacing w:before="0" w:beforeAutospacing="0" w:after="0" w:afterAutospacing="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7100"/>
        <w:gridCol w:w="2527"/>
      </w:tblGrid>
      <w:tr w:rsidR="00642DB2" w:rsidRPr="00397F7C" w14:paraId="5848F509" w14:textId="77777777" w:rsidTr="00397F7C">
        <w:trPr>
          <w:trHeight w:val="1827"/>
        </w:trPr>
        <w:tc>
          <w:tcPr>
            <w:tcW w:w="6232" w:type="dxa"/>
            <w:vAlign w:val="center"/>
          </w:tcPr>
          <w:p w14:paraId="0E102173" w14:textId="623741EE" w:rsidR="002D228F" w:rsidRPr="00397F7C" w:rsidRDefault="00397F7C" w:rsidP="00200955">
            <w:pPr>
              <w:jc w:val="center"/>
              <w:rPr>
                <w:noProof/>
              </w:rPr>
            </w:pPr>
            <w:r w:rsidRPr="00397F7C">
              <w:rPr>
                <w:noProof/>
              </w:rPr>
              <w:drawing>
                <wp:inline distT="0" distB="0" distL="0" distR="0" wp14:anchorId="443A4E7B" wp14:editId="2833B1C3">
                  <wp:extent cx="4371340" cy="1286510"/>
                  <wp:effectExtent l="0" t="0" r="0"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71340" cy="1286510"/>
                          </a:xfrm>
                          <a:prstGeom prst="rect">
                            <a:avLst/>
                          </a:prstGeom>
                          <a:noFill/>
                        </pic:spPr>
                      </pic:pic>
                    </a:graphicData>
                  </a:graphic>
                </wp:inline>
              </w:drawing>
            </w:r>
          </w:p>
          <w:p w14:paraId="65188EF3" w14:textId="00693E3E" w:rsidR="002D228F" w:rsidRPr="00397F7C" w:rsidRDefault="002D228F" w:rsidP="002D228F">
            <w:pPr>
              <w:jc w:val="center"/>
              <w:rPr>
                <w:noProof/>
              </w:rPr>
            </w:pPr>
          </w:p>
          <w:p w14:paraId="07C62F02" w14:textId="42C221C3" w:rsidR="00642DB2" w:rsidRPr="00397F7C" w:rsidRDefault="00642DB2" w:rsidP="00200955">
            <w:pPr>
              <w:jc w:val="center"/>
              <w:rPr>
                <w:color w:val="7F7F7F" w:themeColor="text1" w:themeTint="80"/>
              </w:rPr>
            </w:pPr>
          </w:p>
        </w:tc>
        <w:tc>
          <w:tcPr>
            <w:tcW w:w="3395" w:type="dxa"/>
            <w:vAlign w:val="center"/>
          </w:tcPr>
          <w:p w14:paraId="59060DB6" w14:textId="6ADBAC4C" w:rsidR="00200955" w:rsidRPr="00397F7C" w:rsidRDefault="00200955" w:rsidP="0051036D">
            <w:pPr>
              <w:jc w:val="both"/>
              <w:rPr>
                <w:color w:val="7F7F7F" w:themeColor="text1" w:themeTint="80"/>
              </w:rPr>
            </w:pPr>
            <w:r w:rsidRPr="00397F7C">
              <w:rPr>
                <w:color w:val="7F7F7F" w:themeColor="text1" w:themeTint="80"/>
              </w:rPr>
              <w:t>Lai izveidotu p</w:t>
            </w:r>
            <w:r w:rsidR="00642DB2" w:rsidRPr="00397F7C">
              <w:rPr>
                <w:color w:val="7F7F7F" w:themeColor="text1" w:themeTint="80"/>
              </w:rPr>
              <w:t>rojekta īstenošanas grafiku</w:t>
            </w:r>
            <w:r w:rsidRPr="00397F7C">
              <w:rPr>
                <w:color w:val="7F7F7F" w:themeColor="text1" w:themeTint="80"/>
              </w:rPr>
              <w:t xml:space="preserve">, norāda plānoto </w:t>
            </w:r>
            <w:r w:rsidR="1E540987" w:rsidRPr="00397F7C">
              <w:rPr>
                <w:color w:val="7F7F7F" w:themeColor="text1" w:themeTint="80"/>
              </w:rPr>
              <w:t xml:space="preserve">vienošanās </w:t>
            </w:r>
            <w:r w:rsidRPr="00397F7C">
              <w:rPr>
                <w:color w:val="7F7F7F" w:themeColor="text1" w:themeTint="80"/>
              </w:rPr>
              <w:t>slēgšanas ceturksni, īstenošanas ilgums pilnos mēnešos un precizē projekta darbību</w:t>
            </w:r>
            <w:r w:rsidR="00440F3F" w:rsidRPr="00397F7C">
              <w:rPr>
                <w:color w:val="7F7F7F" w:themeColor="text1" w:themeTint="80"/>
              </w:rPr>
              <w:t>/</w:t>
            </w:r>
            <w:proofErr w:type="spellStart"/>
            <w:r w:rsidR="00440F3F" w:rsidRPr="00397F7C">
              <w:rPr>
                <w:color w:val="7F7F7F" w:themeColor="text1" w:themeTint="80"/>
              </w:rPr>
              <w:t>apakšdarbību</w:t>
            </w:r>
            <w:proofErr w:type="spellEnd"/>
            <w:r w:rsidRPr="00397F7C">
              <w:rPr>
                <w:color w:val="7F7F7F" w:themeColor="text1" w:themeTint="80"/>
              </w:rPr>
              <w:t xml:space="preserve"> īstenošanas periodu</w:t>
            </w:r>
          </w:p>
        </w:tc>
      </w:tr>
    </w:tbl>
    <w:p w14:paraId="163EF192" w14:textId="77777777" w:rsidR="00642DB2" w:rsidRPr="00397F7C" w:rsidRDefault="00642DB2" w:rsidP="00F03616">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6516"/>
        <w:gridCol w:w="3111"/>
      </w:tblGrid>
      <w:tr w:rsidR="00642DB2" w:rsidRPr="007417C3" w14:paraId="1A45729E" w14:textId="77777777" w:rsidTr="00397F7C">
        <w:trPr>
          <w:trHeight w:val="2825"/>
        </w:trPr>
        <w:tc>
          <w:tcPr>
            <w:tcW w:w="6516" w:type="dxa"/>
          </w:tcPr>
          <w:p w14:paraId="719D301A" w14:textId="16A1CD7D" w:rsidR="00642DB2" w:rsidRPr="00397F7C" w:rsidRDefault="00642DB2" w:rsidP="006D5E55">
            <w:pPr>
              <w:rPr>
                <w:color w:val="7F7F7F" w:themeColor="text1" w:themeTint="80"/>
              </w:rPr>
            </w:pPr>
          </w:p>
          <w:p w14:paraId="640F4B25" w14:textId="09D651F1" w:rsidR="00080D92" w:rsidRPr="00397F7C" w:rsidRDefault="001102E0" w:rsidP="006D5E55">
            <w:pPr>
              <w:rPr>
                <w:color w:val="7F7F7F" w:themeColor="text1" w:themeTint="80"/>
              </w:rPr>
            </w:pPr>
            <w:r w:rsidRPr="00397F7C">
              <w:rPr>
                <w:noProof/>
              </w:rPr>
              <w:drawing>
                <wp:inline distT="0" distB="0" distL="0" distR="0" wp14:anchorId="7E1249B7" wp14:editId="0D83BBDE">
                  <wp:extent cx="3804445" cy="2103755"/>
                  <wp:effectExtent l="0" t="0" r="5715" b="0"/>
                  <wp:docPr id="1548718289" name="Picture 1548718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718289" name=""/>
                          <pic:cNvPicPr/>
                        </pic:nvPicPr>
                        <pic:blipFill>
                          <a:blip r:embed="rId46"/>
                          <a:stretch>
                            <a:fillRect/>
                          </a:stretch>
                        </pic:blipFill>
                        <pic:spPr>
                          <a:xfrm>
                            <a:off x="0" y="0"/>
                            <a:ext cx="3810510" cy="2107109"/>
                          </a:xfrm>
                          <a:prstGeom prst="rect">
                            <a:avLst/>
                          </a:prstGeom>
                        </pic:spPr>
                      </pic:pic>
                    </a:graphicData>
                  </a:graphic>
                </wp:inline>
              </w:drawing>
            </w:r>
          </w:p>
          <w:p w14:paraId="5B5311B0" w14:textId="77777777" w:rsidR="00827F5B" w:rsidRPr="00397F7C" w:rsidRDefault="00827F5B" w:rsidP="006D5E55">
            <w:pPr>
              <w:rPr>
                <w:color w:val="7F7F7F" w:themeColor="text1" w:themeTint="80"/>
              </w:rPr>
            </w:pPr>
          </w:p>
          <w:p w14:paraId="6B58A6A3" w14:textId="09CCF1A3" w:rsidR="00827F5B" w:rsidRPr="00397F7C" w:rsidRDefault="00827F5B" w:rsidP="006D5E55">
            <w:pPr>
              <w:rPr>
                <w:color w:val="7F7F7F" w:themeColor="text1" w:themeTint="80"/>
              </w:rPr>
            </w:pPr>
          </w:p>
        </w:tc>
        <w:tc>
          <w:tcPr>
            <w:tcW w:w="3111" w:type="dxa"/>
          </w:tcPr>
          <w:p w14:paraId="4966F8D5" w14:textId="77777777" w:rsidR="00642DB2" w:rsidRPr="00397F7C" w:rsidRDefault="009A1A47" w:rsidP="0051036D">
            <w:pPr>
              <w:jc w:val="both"/>
              <w:rPr>
                <w:color w:val="7F7F7F" w:themeColor="text1" w:themeTint="80"/>
              </w:rPr>
            </w:pPr>
            <w:r w:rsidRPr="00397F7C">
              <w:rPr>
                <w:color w:val="7F7F7F" w:themeColor="text1" w:themeTint="80"/>
              </w:rPr>
              <w:t>Caur ikonu </w:t>
            </w:r>
            <w:r w:rsidRPr="00397F7C">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397F7C">
              <w:rPr>
                <w:color w:val="7F7F7F" w:themeColor="text1" w:themeTint="80"/>
              </w:rPr>
              <w:t xml:space="preserve"> atvērt modālo logu ceturkšņa izvēlei, kur atzīmē vienu izvēles lauku (ceturksni)</w:t>
            </w:r>
          </w:p>
          <w:p w14:paraId="4D2BE358" w14:textId="77777777" w:rsidR="00FA7807" w:rsidRPr="00397F7C" w:rsidRDefault="00FA7807" w:rsidP="006D5E55">
            <w:pPr>
              <w:rPr>
                <w:color w:val="7F7F7F" w:themeColor="text1" w:themeTint="80"/>
              </w:rPr>
            </w:pPr>
          </w:p>
          <w:p w14:paraId="42FDB63F" w14:textId="2957344E" w:rsidR="00FA7807" w:rsidRPr="00397F7C" w:rsidRDefault="00FA7807" w:rsidP="00FA7807">
            <w:pPr>
              <w:jc w:val="both"/>
              <w:rPr>
                <w:color w:val="7F7F7F" w:themeColor="text1" w:themeTint="80"/>
              </w:rPr>
            </w:pPr>
            <w:r w:rsidRPr="00397F7C">
              <w:rPr>
                <w:i/>
                <w:iCs/>
                <w:color w:val="0000FF"/>
              </w:rPr>
              <w:t>Paredzot plānot</w:t>
            </w:r>
            <w:r w:rsidR="5C295AE1" w:rsidRPr="00397F7C">
              <w:rPr>
                <w:i/>
                <w:iCs/>
                <w:color w:val="0000FF"/>
              </w:rPr>
              <w:t>o</w:t>
            </w:r>
            <w:r w:rsidRPr="00397F7C">
              <w:rPr>
                <w:i/>
                <w:iCs/>
                <w:color w:val="0000FF"/>
              </w:rPr>
              <w:t xml:space="preserve"> </w:t>
            </w:r>
            <w:r w:rsidR="613A6E7A" w:rsidRPr="00397F7C">
              <w:rPr>
                <w:i/>
                <w:iCs/>
                <w:color w:val="0000FF"/>
              </w:rPr>
              <w:t>vienošanās</w:t>
            </w:r>
            <w:r w:rsidRPr="00397F7C">
              <w:rPr>
                <w:i/>
                <w:iCs/>
                <w:color w:val="0000FF"/>
              </w:rPr>
              <w:t xml:space="preserve"> slēgšanas ceturksni, ņem vērā lēmuma par projekta iesnieguma apstiprināšanu pieņemšanai nepieciešamo laiku.</w:t>
            </w:r>
          </w:p>
        </w:tc>
      </w:tr>
    </w:tbl>
    <w:p w14:paraId="3FF7C200" w14:textId="77777777" w:rsidR="00642DB2" w:rsidRPr="007417C3" w:rsidRDefault="00642DB2" w:rsidP="006D5E55">
      <w:pPr>
        <w:rPr>
          <w:color w:val="7F7F7F" w:themeColor="text1" w:themeTint="80"/>
          <w:highlight w:val="yellow"/>
        </w:rPr>
      </w:pPr>
    </w:p>
    <w:p w14:paraId="30510F77" w14:textId="77777777" w:rsidR="00642DB2" w:rsidRPr="007417C3"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5916"/>
        <w:gridCol w:w="3711"/>
      </w:tblGrid>
      <w:tr w:rsidR="00642DB2" w:rsidRPr="007417C3" w14:paraId="2835E099" w14:textId="77777777" w:rsidTr="00642DB2">
        <w:tc>
          <w:tcPr>
            <w:tcW w:w="4813" w:type="dxa"/>
          </w:tcPr>
          <w:p w14:paraId="7A238B2F" w14:textId="4CB55C9C" w:rsidR="00642DB2" w:rsidRPr="007417C3" w:rsidRDefault="00642DB2" w:rsidP="006D5E55">
            <w:pPr>
              <w:rPr>
                <w:color w:val="7F7F7F" w:themeColor="text1" w:themeTint="80"/>
                <w:highlight w:val="yellow"/>
              </w:rPr>
            </w:pPr>
          </w:p>
          <w:p w14:paraId="087460C2" w14:textId="0D019704" w:rsidR="00BD6B2E" w:rsidRPr="007417C3" w:rsidRDefault="00A33017" w:rsidP="006D5E55">
            <w:pPr>
              <w:rPr>
                <w:color w:val="7F7F7F" w:themeColor="text1" w:themeTint="80"/>
                <w:highlight w:val="yellow"/>
              </w:rPr>
            </w:pPr>
            <w:r w:rsidRPr="00BB6F44">
              <w:rPr>
                <w:noProof/>
                <w:highlight w:val="yellow"/>
              </w:rPr>
              <w:drawing>
                <wp:inline distT="0" distB="0" distL="0" distR="0" wp14:anchorId="110B2409" wp14:editId="73722DDB">
                  <wp:extent cx="3613587" cy="2394559"/>
                  <wp:effectExtent l="0" t="0" r="6350" b="6350"/>
                  <wp:docPr id="851125530" name="Picture 851125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125530" name=""/>
                          <pic:cNvPicPr/>
                        </pic:nvPicPr>
                        <pic:blipFill>
                          <a:blip r:embed="rId49"/>
                          <a:stretch>
                            <a:fillRect/>
                          </a:stretch>
                        </pic:blipFill>
                        <pic:spPr>
                          <a:xfrm>
                            <a:off x="0" y="0"/>
                            <a:ext cx="3620398" cy="2399072"/>
                          </a:xfrm>
                          <a:prstGeom prst="rect">
                            <a:avLst/>
                          </a:prstGeom>
                        </pic:spPr>
                      </pic:pic>
                    </a:graphicData>
                  </a:graphic>
                </wp:inline>
              </w:drawing>
            </w:r>
          </w:p>
          <w:p w14:paraId="1B79E4E6" w14:textId="28BF83E7" w:rsidR="00BD6B2E" w:rsidRPr="007417C3" w:rsidRDefault="00BD6B2E" w:rsidP="006D5E55">
            <w:pPr>
              <w:rPr>
                <w:color w:val="7F7F7F" w:themeColor="text1" w:themeTint="80"/>
                <w:highlight w:val="yellow"/>
              </w:rPr>
            </w:pPr>
          </w:p>
        </w:tc>
        <w:tc>
          <w:tcPr>
            <w:tcW w:w="4814" w:type="dxa"/>
          </w:tcPr>
          <w:p w14:paraId="13792885" w14:textId="77777777" w:rsidR="00642DB2" w:rsidRPr="00E3196F" w:rsidRDefault="00FA7807" w:rsidP="0051036D">
            <w:pPr>
              <w:jc w:val="both"/>
              <w:rPr>
                <w:color w:val="7F7F7F" w:themeColor="text1" w:themeTint="80"/>
              </w:rPr>
            </w:pPr>
            <w:r w:rsidRPr="00E3196F">
              <w:rPr>
                <w:color w:val="7F7F7F" w:themeColor="text1" w:themeTint="80"/>
              </w:rPr>
              <w:t>Īstenošanas grafikā, noklikšķinot uz ikonas </w:t>
            </w:r>
            <w:r w:rsidRPr="00E3196F">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E3196F">
              <w:rPr>
                <w:color w:val="7F7F7F" w:themeColor="text1" w:themeTint="80"/>
              </w:rPr>
              <w:t xml:space="preserve">, pirms vēlamās darbības vai </w:t>
            </w:r>
            <w:proofErr w:type="spellStart"/>
            <w:r w:rsidRPr="00E3196F">
              <w:rPr>
                <w:color w:val="7F7F7F" w:themeColor="text1" w:themeTint="80"/>
              </w:rPr>
              <w:t>apakšdarbības</w:t>
            </w:r>
            <w:proofErr w:type="spellEnd"/>
            <w:r w:rsidRPr="00E3196F">
              <w:rPr>
                <w:color w:val="7F7F7F" w:themeColor="text1" w:themeTint="80"/>
              </w:rPr>
              <w:t xml:space="preserve">, ir iespējams atzīmēt/precizēt vēlamos darbības vai </w:t>
            </w:r>
            <w:proofErr w:type="spellStart"/>
            <w:r w:rsidRPr="00E3196F">
              <w:rPr>
                <w:color w:val="7F7F7F" w:themeColor="text1" w:themeTint="80"/>
              </w:rPr>
              <w:t>apakšdarbības</w:t>
            </w:r>
            <w:proofErr w:type="spellEnd"/>
            <w:r w:rsidRPr="00E3196F">
              <w:rPr>
                <w:color w:val="7F7F7F" w:themeColor="text1" w:themeTint="80"/>
              </w:rPr>
              <w:t xml:space="preserve"> īstenošanas ceturkšņus.</w:t>
            </w:r>
          </w:p>
          <w:p w14:paraId="6101B486" w14:textId="77777777" w:rsidR="0028045A" w:rsidRPr="00E3196F" w:rsidRDefault="0028045A" w:rsidP="00FA7807">
            <w:pPr>
              <w:jc w:val="center"/>
              <w:rPr>
                <w:color w:val="7F7F7F" w:themeColor="text1" w:themeTint="80"/>
              </w:rPr>
            </w:pPr>
          </w:p>
          <w:p w14:paraId="2E4F0314" w14:textId="3623F8CC" w:rsidR="0028045A" w:rsidRPr="007417C3" w:rsidRDefault="0028045A" w:rsidP="0028045A">
            <w:pPr>
              <w:jc w:val="both"/>
              <w:rPr>
                <w:color w:val="7F7F7F" w:themeColor="text1" w:themeTint="80"/>
                <w:highlight w:val="yellow"/>
              </w:rPr>
            </w:pPr>
            <w:r w:rsidRPr="00E3196F">
              <w:rPr>
                <w:i/>
                <w:iCs/>
                <w:color w:val="0000FF"/>
              </w:rPr>
              <w:t>Ja projekta darbības īstenošana ir uzsākta pirm</w:t>
            </w:r>
            <w:r w:rsidR="00A566B1" w:rsidRPr="00E3196F">
              <w:rPr>
                <w:i/>
                <w:iCs/>
                <w:color w:val="0000FF"/>
              </w:rPr>
              <w:t>s</w:t>
            </w:r>
            <w:r w:rsidRPr="00E3196F">
              <w:rPr>
                <w:i/>
                <w:iCs/>
                <w:color w:val="0000FF"/>
              </w:rPr>
              <w:t xml:space="preserve"> </w:t>
            </w:r>
            <w:r w:rsidR="3C6C888C" w:rsidRPr="00E3196F">
              <w:rPr>
                <w:i/>
                <w:iCs/>
                <w:color w:val="0000FF"/>
              </w:rPr>
              <w:t xml:space="preserve">vienošanās </w:t>
            </w:r>
            <w:r w:rsidRPr="00E3196F">
              <w:rPr>
                <w:i/>
                <w:iCs/>
                <w:color w:val="0000FF"/>
              </w:rPr>
              <w:t xml:space="preserve">par projekta īstenošanu slēgšanas, </w:t>
            </w:r>
            <w:r w:rsidR="00CA7737">
              <w:rPr>
                <w:i/>
                <w:iCs/>
                <w:color w:val="0000FF"/>
              </w:rPr>
              <w:t xml:space="preserve">papildus </w:t>
            </w:r>
            <w:r w:rsidRPr="00E3196F">
              <w:rPr>
                <w:i/>
                <w:iCs/>
                <w:color w:val="0000FF"/>
              </w:rPr>
              <w:t>projekta darbības aprakstā nor</w:t>
            </w:r>
            <w:r w:rsidR="00E3708A" w:rsidRPr="00E3196F">
              <w:rPr>
                <w:i/>
                <w:iCs/>
                <w:color w:val="0000FF"/>
              </w:rPr>
              <w:t>ā</w:t>
            </w:r>
            <w:r w:rsidRPr="00E3196F">
              <w:rPr>
                <w:i/>
                <w:iCs/>
                <w:color w:val="0000FF"/>
              </w:rPr>
              <w:t xml:space="preserve">da informāciju par </w:t>
            </w:r>
            <w:r w:rsidR="0043539F" w:rsidRPr="00E3196F">
              <w:rPr>
                <w:i/>
                <w:iCs/>
                <w:color w:val="0000FF"/>
              </w:rPr>
              <w:t>darbībām/</w:t>
            </w:r>
            <w:proofErr w:type="spellStart"/>
            <w:r w:rsidR="0043539F" w:rsidRPr="00E3196F">
              <w:rPr>
                <w:i/>
                <w:iCs/>
                <w:color w:val="0000FF"/>
              </w:rPr>
              <w:t>apakšda</w:t>
            </w:r>
            <w:r w:rsidR="0043539F" w:rsidRPr="00E914E0">
              <w:rPr>
                <w:i/>
                <w:iCs/>
                <w:color w:val="0000FF"/>
              </w:rPr>
              <w:t>r</w:t>
            </w:r>
            <w:r w:rsidR="00E914E0">
              <w:rPr>
                <w:i/>
                <w:iCs/>
                <w:color w:val="0000FF"/>
              </w:rPr>
              <w:t>b</w:t>
            </w:r>
            <w:r w:rsidR="0043539F" w:rsidRPr="00E914E0">
              <w:rPr>
                <w:i/>
                <w:iCs/>
                <w:color w:val="0000FF"/>
              </w:rPr>
              <w:t>ī</w:t>
            </w:r>
            <w:r w:rsidR="0043539F" w:rsidRPr="00E3196F">
              <w:rPr>
                <w:i/>
                <w:iCs/>
                <w:color w:val="0000FF"/>
              </w:rPr>
              <w:t>bām</w:t>
            </w:r>
            <w:proofErr w:type="spellEnd"/>
            <w:r w:rsidRPr="00E3196F">
              <w:rPr>
                <w:i/>
                <w:iCs/>
                <w:color w:val="0000FF"/>
              </w:rPr>
              <w:t>, kas veiktas</w:t>
            </w:r>
            <w:r w:rsidR="0043539F" w:rsidRPr="00E3196F">
              <w:rPr>
                <w:i/>
                <w:iCs/>
                <w:color w:val="0000FF"/>
              </w:rPr>
              <w:t xml:space="preserve"> vai plānotas</w:t>
            </w:r>
            <w:r w:rsidRPr="00E3196F">
              <w:rPr>
                <w:i/>
                <w:iCs/>
                <w:color w:val="0000FF"/>
              </w:rPr>
              <w:t xml:space="preserve"> pirms </w:t>
            </w:r>
            <w:r w:rsidR="7B72AFE1" w:rsidRPr="00E3196F">
              <w:rPr>
                <w:i/>
                <w:iCs/>
                <w:color w:val="0000FF"/>
              </w:rPr>
              <w:t>vienošanās</w:t>
            </w:r>
            <w:r w:rsidR="0043539F" w:rsidRPr="00E3196F">
              <w:rPr>
                <w:i/>
                <w:iCs/>
                <w:color w:val="0000FF"/>
              </w:rPr>
              <w:t xml:space="preserve"> par projekta īstenošanu </w:t>
            </w:r>
            <w:r w:rsidR="7B72AFE1" w:rsidRPr="00E3196F">
              <w:rPr>
                <w:i/>
                <w:iCs/>
                <w:color w:val="0000FF"/>
              </w:rPr>
              <w:t xml:space="preserve"> </w:t>
            </w:r>
            <w:r w:rsidRPr="00E3196F">
              <w:rPr>
                <w:i/>
                <w:iCs/>
                <w:color w:val="0000FF"/>
              </w:rPr>
              <w:t>slēgšanas, un to uzsākšanas datumu.</w:t>
            </w:r>
          </w:p>
        </w:tc>
      </w:tr>
    </w:tbl>
    <w:p w14:paraId="78B682F0" w14:textId="77777777" w:rsidR="00642DB2" w:rsidRPr="007417C3" w:rsidRDefault="00642DB2" w:rsidP="006D5E55">
      <w:pPr>
        <w:rPr>
          <w:color w:val="7F7F7F" w:themeColor="text1" w:themeTint="80"/>
          <w:highlight w:val="yellow"/>
        </w:rPr>
      </w:pPr>
    </w:p>
    <w:p w14:paraId="37E879AA" w14:textId="77777777" w:rsidR="00440F3F" w:rsidRPr="007417C3" w:rsidRDefault="00440F3F" w:rsidP="00440F3F">
      <w:pPr>
        <w:rPr>
          <w:color w:val="7F7F7F" w:themeColor="text1" w:themeTint="80"/>
          <w:highlight w:val="yellow"/>
        </w:rPr>
      </w:pPr>
    </w:p>
    <w:p w14:paraId="6C90309E" w14:textId="1EFBF857" w:rsidR="00440F3F" w:rsidRPr="005234AF" w:rsidRDefault="00440F3F" w:rsidP="00050C4A">
      <w:pPr>
        <w:pStyle w:val="NormalWeb"/>
        <w:numPr>
          <w:ilvl w:val="0"/>
          <w:numId w:val="1"/>
        </w:numPr>
        <w:spacing w:before="0" w:beforeAutospacing="0" w:after="0" w:afterAutospacing="0"/>
        <w:ind w:left="426"/>
        <w:jc w:val="both"/>
        <w:rPr>
          <w:b/>
          <w:bCs/>
          <w:i/>
          <w:iCs/>
          <w:color w:val="0000FF"/>
        </w:rPr>
      </w:pPr>
      <w:r w:rsidRPr="005234AF">
        <w:rPr>
          <w:b/>
          <w:bCs/>
          <w:i/>
          <w:iCs/>
          <w:color w:val="0000FF"/>
        </w:rPr>
        <w:t>Atlasē tiek atbalstīts projekts, kura īstenošanas termiņš nepārsniedz MK noteikum</w:t>
      </w:r>
      <w:r w:rsidR="0415AB9E" w:rsidRPr="005234AF">
        <w:rPr>
          <w:b/>
          <w:bCs/>
          <w:i/>
          <w:iCs/>
          <w:color w:val="0000FF"/>
        </w:rPr>
        <w:t>u</w:t>
      </w:r>
      <w:r w:rsidRPr="005234AF">
        <w:rPr>
          <w:b/>
          <w:bCs/>
          <w:i/>
          <w:iCs/>
          <w:color w:val="0000FF"/>
        </w:rPr>
        <w:t xml:space="preserve"> </w:t>
      </w:r>
      <w:r w:rsidR="00712199" w:rsidRPr="005234AF">
        <w:rPr>
          <w:b/>
          <w:bCs/>
          <w:i/>
          <w:iCs/>
          <w:color w:val="0000FF"/>
        </w:rPr>
        <w:t>21</w:t>
      </w:r>
      <w:r w:rsidRPr="005234AF">
        <w:rPr>
          <w:b/>
          <w:bCs/>
          <w:i/>
          <w:iCs/>
          <w:color w:val="0000FF"/>
        </w:rPr>
        <w:t>.punktā noteikto īstenošanas termiņu – 202</w:t>
      </w:r>
      <w:r w:rsidR="00712199" w:rsidRPr="005234AF">
        <w:rPr>
          <w:b/>
          <w:bCs/>
          <w:i/>
          <w:iCs/>
          <w:color w:val="0000FF"/>
        </w:rPr>
        <w:t>7</w:t>
      </w:r>
      <w:r w:rsidRPr="005234AF">
        <w:rPr>
          <w:b/>
          <w:bCs/>
          <w:i/>
          <w:iCs/>
          <w:color w:val="0000FF"/>
        </w:rPr>
        <w:t>.gada 31.</w:t>
      </w:r>
      <w:r w:rsidR="00712199" w:rsidRPr="005234AF">
        <w:rPr>
          <w:b/>
          <w:bCs/>
          <w:i/>
          <w:iCs/>
          <w:color w:val="0000FF"/>
        </w:rPr>
        <w:t>decembri</w:t>
      </w:r>
      <w:r w:rsidRPr="005234AF">
        <w:rPr>
          <w:b/>
          <w:bCs/>
          <w:i/>
          <w:iCs/>
          <w:color w:val="0000FF"/>
        </w:rPr>
        <w:t>.</w:t>
      </w:r>
    </w:p>
    <w:p w14:paraId="4F038958" w14:textId="77777777" w:rsidR="000359BB" w:rsidRPr="00BB6F44" w:rsidRDefault="000359BB" w:rsidP="000359BB">
      <w:pPr>
        <w:pStyle w:val="NormalWeb"/>
        <w:spacing w:before="0" w:beforeAutospacing="0" w:after="0" w:afterAutospacing="0"/>
        <w:ind w:left="426"/>
        <w:jc w:val="both"/>
        <w:rPr>
          <w:i/>
          <w:iCs/>
          <w:color w:val="0000FF"/>
          <w:highlight w:val="yellow"/>
        </w:rPr>
      </w:pPr>
    </w:p>
    <w:p w14:paraId="3A5B829F" w14:textId="77777777" w:rsidR="00104C7D" w:rsidRPr="00BB6F44" w:rsidRDefault="00104C7D" w:rsidP="00094FF9">
      <w:pPr>
        <w:jc w:val="center"/>
        <w:rPr>
          <w:rFonts w:eastAsia="Times New Roman"/>
          <w:b/>
          <w:bCs/>
          <w:sz w:val="32"/>
          <w:szCs w:val="32"/>
          <w:highlight w:val="yellow"/>
        </w:rPr>
      </w:pPr>
    </w:p>
    <w:p w14:paraId="18E39417" w14:textId="6E76BAD8" w:rsidR="00E74B48" w:rsidRPr="00F921D9" w:rsidRDefault="00255E46" w:rsidP="00094FF9">
      <w:pPr>
        <w:jc w:val="center"/>
        <w:rPr>
          <w:rFonts w:eastAsia="Times New Roman"/>
          <w:b/>
          <w:bCs/>
          <w:sz w:val="28"/>
          <w:szCs w:val="28"/>
        </w:rPr>
      </w:pPr>
      <w:r w:rsidRPr="00F921D9">
        <w:rPr>
          <w:rFonts w:eastAsia="Times New Roman"/>
          <w:b/>
          <w:bCs/>
          <w:sz w:val="28"/>
          <w:szCs w:val="28"/>
        </w:rPr>
        <w:t>SADAĻA – FINANSĒJUMA SADALĪJUMS PA AVOTIEM</w:t>
      </w:r>
    </w:p>
    <w:p w14:paraId="3D04D684" w14:textId="77777777" w:rsidR="00E25956" w:rsidRPr="00F921D9" w:rsidRDefault="00E25956" w:rsidP="00E25956">
      <w:pPr>
        <w:pStyle w:val="Heading2"/>
        <w:spacing w:before="0" w:beforeAutospacing="0" w:after="0" w:afterAutospacing="0"/>
        <w:jc w:val="center"/>
        <w:rPr>
          <w:rFonts w:eastAsia="Times New Roman"/>
          <w:sz w:val="32"/>
          <w:szCs w:val="32"/>
        </w:rPr>
      </w:pPr>
    </w:p>
    <w:tbl>
      <w:tblPr>
        <w:tblStyle w:val="TableGrid"/>
        <w:tblW w:w="0" w:type="auto"/>
        <w:tblLook w:val="04A0" w:firstRow="1" w:lastRow="0" w:firstColumn="1" w:lastColumn="0" w:noHBand="0" w:noVBand="1"/>
      </w:tblPr>
      <w:tblGrid>
        <w:gridCol w:w="5295"/>
        <w:gridCol w:w="4332"/>
      </w:tblGrid>
      <w:tr w:rsidR="00E74B48" w:rsidRPr="007417C3" w14:paraId="3ED331A8" w14:textId="77777777" w:rsidTr="55381520">
        <w:tc>
          <w:tcPr>
            <w:tcW w:w="3879" w:type="dxa"/>
            <w:vAlign w:val="center"/>
          </w:tcPr>
          <w:p w14:paraId="6B86AF9A" w14:textId="25A41B87" w:rsidR="00E74B48" w:rsidRPr="00F921D9" w:rsidRDefault="006A5188" w:rsidP="00F05EAB">
            <w:pPr>
              <w:pStyle w:val="Heading2"/>
              <w:spacing w:before="0" w:beforeAutospacing="0" w:after="0" w:afterAutospacing="0"/>
              <w:jc w:val="center"/>
              <w:rPr>
                <w:rFonts w:eastAsia="Times New Roman"/>
                <w:sz w:val="28"/>
                <w:szCs w:val="28"/>
              </w:rPr>
            </w:pPr>
            <w:r w:rsidRPr="00F921D9">
              <w:rPr>
                <w:rFonts w:eastAsia="Times New Roman"/>
                <w:noProof/>
                <w:sz w:val="28"/>
                <w:szCs w:val="28"/>
              </w:rPr>
              <w:drawing>
                <wp:inline distT="0" distB="0" distL="0" distR="0" wp14:anchorId="3F82C054" wp14:editId="4A331B1E">
                  <wp:extent cx="3225165" cy="28594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225165" cy="2859405"/>
                          </a:xfrm>
                          <a:prstGeom prst="rect">
                            <a:avLst/>
                          </a:prstGeom>
                          <a:noFill/>
                        </pic:spPr>
                      </pic:pic>
                    </a:graphicData>
                  </a:graphic>
                </wp:inline>
              </w:drawing>
            </w:r>
          </w:p>
        </w:tc>
        <w:tc>
          <w:tcPr>
            <w:tcW w:w="5748" w:type="dxa"/>
            <w:vAlign w:val="center"/>
          </w:tcPr>
          <w:p w14:paraId="647F7768" w14:textId="4791FD14" w:rsidR="00E74B48" w:rsidRPr="00F921D9" w:rsidRDefault="00E74B48" w:rsidP="00094FF9">
            <w:pPr>
              <w:jc w:val="both"/>
              <w:rPr>
                <w:color w:val="7F7F7F" w:themeColor="text1" w:themeTint="80"/>
              </w:rPr>
            </w:pPr>
            <w:r w:rsidRPr="00F921D9">
              <w:rPr>
                <w:b/>
                <w:bCs/>
                <w:color w:val="000000" w:themeColor="text1"/>
              </w:rPr>
              <w:t>Finansējuma avots</w:t>
            </w:r>
          </w:p>
          <w:p w14:paraId="62322479" w14:textId="102131C8" w:rsidR="00E74B48" w:rsidRPr="00F921D9" w:rsidRDefault="00E74B48" w:rsidP="00094FF9">
            <w:pPr>
              <w:jc w:val="both"/>
              <w:rPr>
                <w:color w:val="7F7F7F" w:themeColor="text1" w:themeTint="80"/>
              </w:rPr>
            </w:pPr>
            <w:r w:rsidRPr="00F921D9">
              <w:rPr>
                <w:color w:val="7F7F7F" w:themeColor="text1" w:themeTint="80"/>
              </w:rPr>
              <w:t>automātiski tiek attēloti SAMP paredzētie finansējuma avoti</w:t>
            </w:r>
          </w:p>
          <w:p w14:paraId="0BEB10E4" w14:textId="77777777" w:rsidR="00E74B48" w:rsidRPr="00F921D9" w:rsidRDefault="00E74B48" w:rsidP="00094FF9">
            <w:pPr>
              <w:jc w:val="both"/>
              <w:rPr>
                <w:color w:val="7F7F7F" w:themeColor="text1" w:themeTint="80"/>
              </w:rPr>
            </w:pPr>
          </w:p>
          <w:p w14:paraId="27737C24" w14:textId="62A52A34" w:rsidR="00F05EAB" w:rsidRPr="00F921D9" w:rsidRDefault="00313C1E" w:rsidP="00094FF9">
            <w:pPr>
              <w:jc w:val="both"/>
              <w:rPr>
                <w:b/>
                <w:bCs/>
                <w:color w:val="000000" w:themeColor="text1"/>
              </w:rPr>
            </w:pPr>
            <w:r w:rsidRPr="00F921D9">
              <w:rPr>
                <w:b/>
                <w:bCs/>
                <w:color w:val="000000" w:themeColor="text1"/>
              </w:rPr>
              <w:t xml:space="preserve">ESF+ </w:t>
            </w:r>
            <w:r w:rsidR="00F05EAB" w:rsidRPr="00F921D9">
              <w:rPr>
                <w:b/>
                <w:bCs/>
                <w:color w:val="000000" w:themeColor="text1"/>
              </w:rPr>
              <w:t xml:space="preserve">un valsts budžeta finansējuma summa </w:t>
            </w:r>
          </w:p>
          <w:p w14:paraId="4D5DCDBA" w14:textId="26B4568B" w:rsidR="00F05EAB" w:rsidRPr="00F921D9" w:rsidRDefault="00F05EAB" w:rsidP="00094FF9">
            <w:pPr>
              <w:jc w:val="both"/>
              <w:rPr>
                <w:color w:val="7F7F7F" w:themeColor="text1" w:themeTint="80"/>
              </w:rPr>
            </w:pPr>
            <w:r w:rsidRPr="00F921D9">
              <w:rPr>
                <w:color w:val="7F7F7F" w:themeColor="text1" w:themeTint="80"/>
              </w:rPr>
              <w:t>Ievada projektā paredzēto finansējuma summu katram finansēšanas avotam</w:t>
            </w:r>
          </w:p>
          <w:p w14:paraId="6F68E4C4" w14:textId="61EB454A" w:rsidR="00BB40A0" w:rsidRPr="00F921D9" w:rsidRDefault="02B19816" w:rsidP="55381520">
            <w:pPr>
              <w:jc w:val="both"/>
              <w:rPr>
                <w:i/>
                <w:iCs/>
                <w:color w:val="0000FF"/>
              </w:rPr>
            </w:pPr>
            <w:r w:rsidRPr="55381520">
              <w:rPr>
                <w:i/>
                <w:iCs/>
                <w:color w:val="0000FF"/>
              </w:rPr>
              <w:t>Norāda finansējuma apmēru atbilstoši MK noteikumu</w:t>
            </w:r>
            <w:r w:rsidR="00450D3F">
              <w:rPr>
                <w:i/>
                <w:iCs/>
                <w:color w:val="0000FF"/>
              </w:rPr>
              <w:t xml:space="preserve"> 6. un </w:t>
            </w:r>
            <w:r w:rsidRPr="55381520">
              <w:rPr>
                <w:i/>
                <w:iCs/>
                <w:color w:val="0000FF"/>
              </w:rPr>
              <w:t xml:space="preserve"> </w:t>
            </w:r>
            <w:r w:rsidR="00094FF9" w:rsidRPr="55381520">
              <w:rPr>
                <w:i/>
                <w:iCs/>
                <w:color w:val="0000FF"/>
              </w:rPr>
              <w:t>7</w:t>
            </w:r>
            <w:r w:rsidRPr="55381520">
              <w:rPr>
                <w:i/>
                <w:iCs/>
                <w:color w:val="0000FF"/>
              </w:rPr>
              <w:t xml:space="preserve">.punktā </w:t>
            </w:r>
            <w:r w:rsidR="29E18170" w:rsidRPr="55381520">
              <w:rPr>
                <w:i/>
                <w:iCs/>
                <w:color w:val="0000FF"/>
              </w:rPr>
              <w:t xml:space="preserve">noteiktajam. </w:t>
            </w:r>
          </w:p>
          <w:p w14:paraId="497EFA9D" w14:textId="77777777" w:rsidR="00F14D8C" w:rsidRPr="00F921D9" w:rsidRDefault="00F14D8C" w:rsidP="00094FF9">
            <w:pPr>
              <w:jc w:val="both"/>
              <w:rPr>
                <w:i/>
                <w:iCs/>
                <w:color w:val="0000FF"/>
              </w:rPr>
            </w:pPr>
          </w:p>
          <w:p w14:paraId="1953F849" w14:textId="30A4EA6D" w:rsidR="00F05EAB" w:rsidRPr="00F921D9" w:rsidRDefault="00F05EAB" w:rsidP="00094FF9">
            <w:pPr>
              <w:jc w:val="both"/>
              <w:rPr>
                <w:b/>
                <w:bCs/>
                <w:color w:val="000000" w:themeColor="text1"/>
              </w:rPr>
            </w:pPr>
            <w:r w:rsidRPr="00F921D9">
              <w:rPr>
                <w:b/>
                <w:bCs/>
                <w:color w:val="000000" w:themeColor="text1"/>
              </w:rPr>
              <w:t>Publiskās un kopējās attiecināmo izmaksu summa</w:t>
            </w:r>
          </w:p>
          <w:p w14:paraId="060B7758" w14:textId="62E3BB45" w:rsidR="00E74B48" w:rsidRPr="00F921D9" w:rsidRDefault="00E74B48" w:rsidP="00094FF9">
            <w:pPr>
              <w:jc w:val="both"/>
              <w:rPr>
                <w:color w:val="7F7F7F" w:themeColor="text1" w:themeTint="80"/>
              </w:rPr>
            </w:pPr>
            <w:r w:rsidRPr="00F921D9">
              <w:rPr>
                <w:color w:val="7F7F7F" w:themeColor="text1" w:themeTint="80"/>
              </w:rPr>
              <w:t xml:space="preserve">automātiski tiek aprēķināts finansējuma apjoms </w:t>
            </w:r>
          </w:p>
          <w:p w14:paraId="4B1E210F" w14:textId="77777777" w:rsidR="00E74B48" w:rsidRPr="00F921D9" w:rsidRDefault="00E74B48" w:rsidP="00094FF9">
            <w:pPr>
              <w:jc w:val="both"/>
              <w:rPr>
                <w:color w:val="7F7F7F" w:themeColor="text1" w:themeTint="80"/>
              </w:rPr>
            </w:pPr>
          </w:p>
          <w:p w14:paraId="54B11B8E" w14:textId="41C216D6" w:rsidR="00A94187" w:rsidRPr="00F921D9" w:rsidRDefault="00E74B48" w:rsidP="00094FF9">
            <w:pPr>
              <w:jc w:val="both"/>
              <w:rPr>
                <w:b/>
                <w:bCs/>
                <w:color w:val="000000" w:themeColor="text1"/>
              </w:rPr>
            </w:pPr>
            <w:r w:rsidRPr="00F921D9">
              <w:rPr>
                <w:b/>
                <w:bCs/>
                <w:color w:val="000000" w:themeColor="text1"/>
              </w:rPr>
              <w:t>%</w:t>
            </w:r>
          </w:p>
          <w:p w14:paraId="290BA55A" w14:textId="04E80915" w:rsidR="00E74B48" w:rsidRPr="00F921D9" w:rsidRDefault="00E74B48" w:rsidP="00094FF9">
            <w:pPr>
              <w:jc w:val="both"/>
              <w:rPr>
                <w:rFonts w:eastAsia="Times New Roman"/>
                <w:sz w:val="28"/>
                <w:szCs w:val="28"/>
              </w:rPr>
            </w:pPr>
            <w:r w:rsidRPr="00F921D9">
              <w:rPr>
                <w:color w:val="7F7F7F" w:themeColor="text1" w:themeTint="80"/>
              </w:rPr>
              <w:t>automātiski tiek aprēķināts finansējuma apjoma procentuālais lielums konkrētajam finansējuma avotam pa visu projekta īstenošanas laiku (gadiem)</w:t>
            </w:r>
          </w:p>
        </w:tc>
      </w:tr>
    </w:tbl>
    <w:p w14:paraId="5C8CE4B8" w14:textId="77777777" w:rsidR="009E40E1" w:rsidRPr="007417C3" w:rsidRDefault="009E40E1" w:rsidP="009E40E1">
      <w:pPr>
        <w:pStyle w:val="NormalWeb"/>
        <w:spacing w:before="0" w:beforeAutospacing="0" w:after="0" w:afterAutospacing="0"/>
        <w:ind w:left="426"/>
        <w:jc w:val="both"/>
        <w:rPr>
          <w:i/>
          <w:iCs/>
          <w:color w:val="0000FF"/>
          <w:highlight w:val="yellow"/>
        </w:rPr>
      </w:pPr>
    </w:p>
    <w:p w14:paraId="13A30008" w14:textId="1B0CA866" w:rsidR="00104C7D" w:rsidRPr="00024343" w:rsidRDefault="009E40E1" w:rsidP="00050C4A">
      <w:pPr>
        <w:pStyle w:val="NormalWeb"/>
        <w:numPr>
          <w:ilvl w:val="0"/>
          <w:numId w:val="1"/>
        </w:numPr>
        <w:spacing w:before="0" w:beforeAutospacing="0" w:after="0" w:afterAutospacing="0"/>
        <w:ind w:left="426"/>
        <w:jc w:val="both"/>
        <w:rPr>
          <w:i/>
          <w:iCs/>
          <w:color w:val="0000FF"/>
        </w:rPr>
      </w:pPr>
      <w:r w:rsidRPr="00024343">
        <w:rPr>
          <w:i/>
          <w:iCs/>
          <w:color w:val="0000FF"/>
        </w:rPr>
        <w:t xml:space="preserve">Atlasē tiek atbalstīts projekts, kurā paredzētais </w:t>
      </w:r>
      <w:r w:rsidR="00094FF9" w:rsidRPr="00024343">
        <w:rPr>
          <w:i/>
          <w:iCs/>
          <w:color w:val="0000FF"/>
        </w:rPr>
        <w:t>ESF plus</w:t>
      </w:r>
      <w:r w:rsidR="003526B7" w:rsidRPr="00024343">
        <w:rPr>
          <w:i/>
          <w:iCs/>
          <w:color w:val="0000FF"/>
        </w:rPr>
        <w:t xml:space="preserve"> un valsts budžeta</w:t>
      </w:r>
      <w:r w:rsidRPr="00024343">
        <w:rPr>
          <w:i/>
          <w:iCs/>
          <w:color w:val="0000FF"/>
        </w:rPr>
        <w:t xml:space="preserve"> finansējuma apmērs un intensitāte </w:t>
      </w:r>
      <w:r w:rsidR="666A3009" w:rsidRPr="00024343">
        <w:rPr>
          <w:i/>
          <w:iCs/>
          <w:color w:val="0000FF"/>
        </w:rPr>
        <w:t xml:space="preserve">nepārsniedz </w:t>
      </w:r>
      <w:r w:rsidRPr="00024343">
        <w:rPr>
          <w:i/>
          <w:iCs/>
          <w:color w:val="0000FF"/>
        </w:rPr>
        <w:t>MK noteikum</w:t>
      </w:r>
      <w:r w:rsidR="003526B7" w:rsidRPr="00024343">
        <w:rPr>
          <w:i/>
          <w:iCs/>
          <w:color w:val="0000FF"/>
        </w:rPr>
        <w:t xml:space="preserve">u </w:t>
      </w:r>
      <w:r w:rsidR="00024343" w:rsidRPr="00024343">
        <w:rPr>
          <w:i/>
          <w:iCs/>
          <w:color w:val="0000FF"/>
        </w:rPr>
        <w:t>6</w:t>
      </w:r>
      <w:r w:rsidR="003526B7" w:rsidRPr="00024343">
        <w:rPr>
          <w:i/>
          <w:iCs/>
          <w:color w:val="0000FF"/>
        </w:rPr>
        <w:t xml:space="preserve">. un </w:t>
      </w:r>
      <w:r w:rsidR="00024343" w:rsidRPr="00024343">
        <w:rPr>
          <w:i/>
          <w:iCs/>
          <w:color w:val="0000FF"/>
        </w:rPr>
        <w:t>7</w:t>
      </w:r>
      <w:r w:rsidR="003526B7" w:rsidRPr="00024343">
        <w:rPr>
          <w:i/>
          <w:iCs/>
          <w:color w:val="0000FF"/>
        </w:rPr>
        <w:t>.punkt</w:t>
      </w:r>
      <w:r w:rsidR="00094FF9" w:rsidRPr="00024343">
        <w:rPr>
          <w:i/>
          <w:iCs/>
          <w:color w:val="0000FF"/>
        </w:rPr>
        <w:t>ā</w:t>
      </w:r>
      <w:r w:rsidRPr="00024343">
        <w:rPr>
          <w:i/>
          <w:iCs/>
          <w:color w:val="0000FF"/>
        </w:rPr>
        <w:t xml:space="preserve"> noteikt</w:t>
      </w:r>
      <w:r w:rsidR="290F6B82" w:rsidRPr="00024343">
        <w:rPr>
          <w:i/>
          <w:iCs/>
          <w:color w:val="0000FF"/>
        </w:rPr>
        <w:t>o</w:t>
      </w:r>
      <w:r w:rsidRPr="00024343">
        <w:rPr>
          <w:i/>
          <w:iCs/>
          <w:color w:val="0000FF"/>
        </w:rPr>
        <w:t xml:space="preserve"> finansējuma apmēr</w:t>
      </w:r>
      <w:r w:rsidR="7FBEE596" w:rsidRPr="00024343">
        <w:rPr>
          <w:i/>
          <w:iCs/>
          <w:color w:val="0000FF"/>
        </w:rPr>
        <w:t>u</w:t>
      </w:r>
      <w:r w:rsidRPr="00024343">
        <w:rPr>
          <w:i/>
          <w:iCs/>
          <w:color w:val="0000FF"/>
        </w:rPr>
        <w:t xml:space="preserve"> un intensitāti</w:t>
      </w:r>
      <w:r w:rsidR="00953DDE" w:rsidRPr="00024343">
        <w:rPr>
          <w:i/>
          <w:iCs/>
          <w:color w:val="0000FF"/>
        </w:rPr>
        <w:t>.</w:t>
      </w:r>
    </w:p>
    <w:p w14:paraId="42FEDB7D" w14:textId="77777777" w:rsidR="00104C7D" w:rsidRPr="00BB6F44" w:rsidRDefault="00104C7D" w:rsidP="00A8699B">
      <w:pPr>
        <w:pStyle w:val="Heading2"/>
        <w:spacing w:before="0" w:beforeAutospacing="0" w:after="0" w:afterAutospacing="0"/>
        <w:jc w:val="center"/>
        <w:rPr>
          <w:rFonts w:eastAsia="Times New Roman"/>
          <w:sz w:val="32"/>
          <w:szCs w:val="32"/>
          <w:highlight w:val="yellow"/>
        </w:rPr>
      </w:pPr>
    </w:p>
    <w:p w14:paraId="27CCB316" w14:textId="6F44F1D8" w:rsidR="00A8699B" w:rsidRPr="00024343" w:rsidRDefault="00255E46" w:rsidP="00A8699B">
      <w:pPr>
        <w:pStyle w:val="Heading2"/>
        <w:spacing w:before="0" w:beforeAutospacing="0" w:after="0" w:afterAutospacing="0"/>
        <w:jc w:val="center"/>
        <w:rPr>
          <w:rFonts w:eastAsia="Times New Roman"/>
          <w:sz w:val="28"/>
          <w:szCs w:val="28"/>
        </w:rPr>
      </w:pPr>
      <w:r w:rsidRPr="00024343">
        <w:rPr>
          <w:rFonts w:eastAsia="Times New Roman"/>
          <w:sz w:val="28"/>
          <w:szCs w:val="28"/>
        </w:rPr>
        <w:lastRenderedPageBreak/>
        <w:t>SADAĻA –</w:t>
      </w:r>
      <w:r w:rsidRPr="00024343">
        <w:rPr>
          <w:sz w:val="28"/>
          <w:szCs w:val="28"/>
        </w:rPr>
        <w:t xml:space="preserve"> </w:t>
      </w:r>
      <w:r w:rsidRPr="00024343">
        <w:rPr>
          <w:rFonts w:eastAsia="Times New Roman"/>
          <w:sz w:val="28"/>
          <w:szCs w:val="28"/>
        </w:rPr>
        <w:t>PROJEKTA BUDŽETA KOPSAVILKUMS</w:t>
      </w:r>
    </w:p>
    <w:p w14:paraId="569346C9" w14:textId="77777777" w:rsidR="0044549C" w:rsidRPr="007417C3" w:rsidRDefault="0044549C" w:rsidP="0044549C">
      <w:pPr>
        <w:rPr>
          <w:i/>
          <w:iCs/>
          <w:color w:val="0000FF"/>
          <w:highlight w:val="yellow"/>
        </w:rPr>
      </w:pPr>
    </w:p>
    <w:p w14:paraId="488DDBBB" w14:textId="3E44902A" w:rsidR="00764741" w:rsidRPr="00754F39" w:rsidRDefault="0044549C" w:rsidP="00CD003C">
      <w:pPr>
        <w:jc w:val="both"/>
        <w:rPr>
          <w:i/>
          <w:iCs/>
          <w:color w:val="0000FF"/>
        </w:rPr>
      </w:pPr>
      <w:r w:rsidRPr="00754F39">
        <w:rPr>
          <w:i/>
          <w:iCs/>
          <w:color w:val="0000FF"/>
        </w:rPr>
        <w:t xml:space="preserve">Projekta iesnieguma sadaļā “Projekta budžeta kopsavilkums” izmaksu pozīcijas ir definētas atbilstoši </w:t>
      </w:r>
      <w:r w:rsidR="00CD003C" w:rsidRPr="00754F39">
        <w:rPr>
          <w:i/>
          <w:iCs/>
          <w:color w:val="0000FF"/>
        </w:rPr>
        <w:t>MK noteikumu 1</w:t>
      </w:r>
      <w:r w:rsidR="002B153E" w:rsidRPr="00754F39">
        <w:rPr>
          <w:i/>
          <w:iCs/>
          <w:color w:val="0000FF"/>
        </w:rPr>
        <w:t>4</w:t>
      </w:r>
      <w:r w:rsidR="00CD003C" w:rsidRPr="00754F39">
        <w:rPr>
          <w:i/>
          <w:iCs/>
          <w:color w:val="0000FF"/>
        </w:rPr>
        <w:t>., 1</w:t>
      </w:r>
      <w:r w:rsidR="002B153E" w:rsidRPr="00754F39">
        <w:rPr>
          <w:i/>
          <w:iCs/>
          <w:color w:val="0000FF"/>
        </w:rPr>
        <w:t>5</w:t>
      </w:r>
      <w:r w:rsidR="00CD003C" w:rsidRPr="00754F39">
        <w:rPr>
          <w:i/>
          <w:iCs/>
          <w:color w:val="0000FF"/>
        </w:rPr>
        <w:t xml:space="preserve">., </w:t>
      </w:r>
      <w:r w:rsidR="00754F39" w:rsidRPr="00754F39">
        <w:rPr>
          <w:i/>
          <w:iCs/>
          <w:color w:val="0000FF"/>
        </w:rPr>
        <w:t>17</w:t>
      </w:r>
      <w:r w:rsidR="00CD003C" w:rsidRPr="00754F39">
        <w:rPr>
          <w:i/>
          <w:iCs/>
          <w:color w:val="0000FF"/>
        </w:rPr>
        <w:t xml:space="preserve">., </w:t>
      </w:r>
      <w:r w:rsidR="00754F39" w:rsidRPr="00754F39">
        <w:rPr>
          <w:i/>
          <w:iCs/>
          <w:color w:val="0000FF"/>
        </w:rPr>
        <w:t>18</w:t>
      </w:r>
      <w:r w:rsidR="00CD003C" w:rsidRPr="00754F39">
        <w:rPr>
          <w:i/>
          <w:iCs/>
          <w:color w:val="0000FF"/>
        </w:rPr>
        <w:t xml:space="preserve">., un </w:t>
      </w:r>
      <w:r w:rsidR="00754F39" w:rsidRPr="00754F39">
        <w:rPr>
          <w:i/>
          <w:iCs/>
          <w:color w:val="0000FF"/>
        </w:rPr>
        <w:t>19</w:t>
      </w:r>
      <w:r w:rsidR="00CD003C" w:rsidRPr="00754F39">
        <w:rPr>
          <w:i/>
          <w:iCs/>
          <w:color w:val="0000FF"/>
        </w:rPr>
        <w:t>.punktā</w:t>
      </w:r>
      <w:r w:rsidRPr="00754F39">
        <w:rPr>
          <w:i/>
          <w:iCs/>
          <w:color w:val="0000FF"/>
        </w:rPr>
        <w:t xml:space="preserve"> noteiktajām attiecināmajām izmaksām.</w:t>
      </w:r>
    </w:p>
    <w:p w14:paraId="09800214" w14:textId="77777777" w:rsidR="0044549C" w:rsidRPr="00754F39" w:rsidRDefault="0044549C" w:rsidP="00CD003C">
      <w:pPr>
        <w:jc w:val="both"/>
        <w:rPr>
          <w:i/>
          <w:iCs/>
          <w:color w:val="0000FF"/>
        </w:rPr>
      </w:pPr>
    </w:p>
    <w:p w14:paraId="0EDC7D87" w14:textId="75D9C0D0" w:rsidR="0044549C" w:rsidRPr="00754F39" w:rsidRDefault="0044549C" w:rsidP="0044549C">
      <w:pPr>
        <w:spacing w:before="60" w:after="60"/>
        <w:jc w:val="both"/>
        <w:rPr>
          <w:i/>
          <w:color w:val="0000FF"/>
        </w:rPr>
      </w:pPr>
      <w:r w:rsidRPr="00754F39">
        <w:rPr>
          <w:i/>
          <w:color w:val="0000FF"/>
        </w:rPr>
        <w:t>Šajā sadaļā projekta iesniedzējs:</w:t>
      </w:r>
    </w:p>
    <w:p w14:paraId="78581E3D" w14:textId="4D30402A" w:rsidR="0044549C" w:rsidRPr="00ED0ED1" w:rsidRDefault="0044549C" w:rsidP="008747AC">
      <w:pPr>
        <w:pStyle w:val="ListParagraph"/>
        <w:numPr>
          <w:ilvl w:val="0"/>
          <w:numId w:val="40"/>
        </w:numPr>
        <w:spacing w:before="60" w:after="60" w:line="20" w:lineRule="atLeast"/>
        <w:jc w:val="both"/>
        <w:rPr>
          <w:rFonts w:ascii="Times New Roman" w:hAnsi="Times New Roman"/>
          <w:i/>
          <w:color w:val="0000FF"/>
          <w:sz w:val="24"/>
          <w:szCs w:val="24"/>
        </w:rPr>
      </w:pPr>
      <w:r w:rsidRPr="00ED0ED1">
        <w:rPr>
          <w:rFonts w:ascii="Times New Roman" w:hAnsi="Times New Roman"/>
          <w:i/>
          <w:color w:val="0000FF"/>
          <w:sz w:val="24"/>
          <w:szCs w:val="24"/>
        </w:rPr>
        <w:t xml:space="preserve">kolonnā “Izmaksu pozīcijas nosaukums” iekļauj tādas izmaksas, kas atbilst MK noteikumu </w:t>
      </w:r>
      <w:r w:rsidR="00FB200C" w:rsidRPr="00ED0ED1">
        <w:rPr>
          <w:rFonts w:ascii="Times New Roman" w:hAnsi="Times New Roman"/>
          <w:i/>
          <w:color w:val="0000FF"/>
          <w:sz w:val="24"/>
          <w:szCs w:val="24"/>
        </w:rPr>
        <w:t>15</w:t>
      </w:r>
      <w:r w:rsidR="001E5351" w:rsidRPr="00ED0ED1">
        <w:rPr>
          <w:rFonts w:ascii="Times New Roman" w:hAnsi="Times New Roman"/>
          <w:i/>
          <w:color w:val="0000FF"/>
          <w:sz w:val="24"/>
          <w:szCs w:val="24"/>
        </w:rPr>
        <w:t>.</w:t>
      </w:r>
      <w:r w:rsidRPr="00ED0ED1">
        <w:rPr>
          <w:rFonts w:ascii="Times New Roman" w:hAnsi="Times New Roman"/>
          <w:i/>
          <w:color w:val="0000FF"/>
          <w:sz w:val="24"/>
          <w:szCs w:val="24"/>
        </w:rPr>
        <w:t> punktā noteiktajām pozīcijām;</w:t>
      </w:r>
    </w:p>
    <w:p w14:paraId="678D1394" w14:textId="5DC9F4DB" w:rsidR="0044549C" w:rsidRPr="002B2CE0" w:rsidRDefault="4C715B2A" w:rsidP="008747AC">
      <w:pPr>
        <w:pStyle w:val="ListParagraph"/>
        <w:numPr>
          <w:ilvl w:val="0"/>
          <w:numId w:val="40"/>
        </w:numPr>
        <w:spacing w:before="60" w:after="60" w:line="20" w:lineRule="atLeast"/>
        <w:jc w:val="both"/>
        <w:rPr>
          <w:rFonts w:ascii="Times New Roman" w:hAnsi="Times New Roman"/>
          <w:i/>
          <w:iCs/>
          <w:color w:val="0000FF"/>
          <w:sz w:val="24"/>
          <w:szCs w:val="24"/>
        </w:rPr>
      </w:pPr>
      <w:r w:rsidRPr="00ED0ED1">
        <w:rPr>
          <w:rFonts w:ascii="Times New Roman" w:hAnsi="Times New Roman"/>
          <w:i/>
          <w:iCs/>
          <w:color w:val="0000FF"/>
          <w:sz w:val="24"/>
          <w:szCs w:val="24"/>
        </w:rPr>
        <w:t xml:space="preserve">kolonnā “Izmaksu veids (tiešās/ netiešās)” norāda vai budžetā iekļautās izmaksas atbilstoši MK noteikumu </w:t>
      </w:r>
      <w:r w:rsidR="003010B5" w:rsidRPr="00ED0ED1">
        <w:rPr>
          <w:rFonts w:ascii="Times New Roman" w:hAnsi="Times New Roman"/>
          <w:i/>
          <w:iCs/>
          <w:color w:val="0000FF"/>
          <w:sz w:val="24"/>
          <w:szCs w:val="24"/>
        </w:rPr>
        <w:t>14</w:t>
      </w:r>
      <w:r w:rsidR="46CF12A6" w:rsidRPr="00ED0ED1">
        <w:rPr>
          <w:rFonts w:ascii="Times New Roman" w:hAnsi="Times New Roman"/>
          <w:i/>
          <w:iCs/>
          <w:color w:val="0000FF"/>
          <w:sz w:val="24"/>
          <w:szCs w:val="24"/>
        </w:rPr>
        <w:t>.</w:t>
      </w:r>
      <w:r w:rsidRPr="00ED0ED1">
        <w:rPr>
          <w:rFonts w:ascii="Times New Roman" w:hAnsi="Times New Roman"/>
          <w:i/>
          <w:iCs/>
          <w:color w:val="0000FF"/>
          <w:sz w:val="24"/>
          <w:szCs w:val="24"/>
        </w:rPr>
        <w:t>punkt</w:t>
      </w:r>
      <w:r w:rsidR="0028235B" w:rsidRPr="00ED0ED1">
        <w:rPr>
          <w:rFonts w:ascii="Times New Roman" w:hAnsi="Times New Roman"/>
          <w:i/>
          <w:iCs/>
          <w:color w:val="0000FF"/>
          <w:sz w:val="24"/>
          <w:szCs w:val="24"/>
        </w:rPr>
        <w:t>a</w:t>
      </w:r>
      <w:r w:rsidRPr="00ED0ED1">
        <w:rPr>
          <w:rFonts w:ascii="Times New Roman" w:hAnsi="Times New Roman"/>
          <w:i/>
          <w:iCs/>
          <w:color w:val="0000FF"/>
          <w:sz w:val="24"/>
          <w:szCs w:val="24"/>
        </w:rPr>
        <w:t xml:space="preserve">m ir tiešās </w:t>
      </w:r>
      <w:r w:rsidRPr="002B2CE0">
        <w:rPr>
          <w:rFonts w:ascii="Times New Roman" w:hAnsi="Times New Roman"/>
          <w:i/>
          <w:iCs/>
          <w:color w:val="0000FF"/>
          <w:sz w:val="24"/>
          <w:szCs w:val="24"/>
        </w:rPr>
        <w:t>attiecināmās izmaksas</w:t>
      </w:r>
      <w:r w:rsidR="6859C898" w:rsidRPr="002B2CE0">
        <w:rPr>
          <w:rFonts w:ascii="Times New Roman" w:hAnsi="Times New Roman"/>
          <w:i/>
          <w:iCs/>
          <w:color w:val="0000FF"/>
          <w:sz w:val="24"/>
          <w:szCs w:val="24"/>
        </w:rPr>
        <w:t xml:space="preserve"> </w:t>
      </w:r>
      <w:r w:rsidR="6859C898" w:rsidRPr="002B2CE0">
        <w:rPr>
          <w:rFonts w:ascii="Times New Roman" w:hAnsi="Times New Roman"/>
          <w:i/>
          <w:iCs/>
          <w:color w:val="808080" w:themeColor="background1" w:themeShade="80"/>
          <w:sz w:val="24"/>
          <w:szCs w:val="24"/>
        </w:rPr>
        <w:t>(ieliek</w:t>
      </w:r>
      <w:r w:rsidR="000A47F9" w:rsidRPr="002B2CE0">
        <w:rPr>
          <w:rFonts w:ascii="Times New Roman" w:hAnsi="Times New Roman"/>
          <w:i/>
          <w:iCs/>
          <w:color w:val="808080" w:themeColor="background1" w:themeShade="80"/>
          <w:sz w:val="24"/>
          <w:szCs w:val="24"/>
        </w:rPr>
        <w:t xml:space="preserve">ot </w:t>
      </w:r>
      <w:r w:rsidR="6859C898" w:rsidRPr="002B2CE0">
        <w:rPr>
          <w:rFonts w:ascii="Times New Roman" w:hAnsi="Times New Roman"/>
          <w:i/>
          <w:iCs/>
          <w:color w:val="808080" w:themeColor="background1" w:themeShade="80"/>
          <w:sz w:val="24"/>
          <w:szCs w:val="24"/>
        </w:rPr>
        <w:t xml:space="preserve"> ķeksīti)</w:t>
      </w:r>
      <w:r w:rsidR="6859C898" w:rsidRPr="002B2CE0">
        <w:rPr>
          <w:rFonts w:ascii="Times New Roman" w:hAnsi="Times New Roman"/>
          <w:i/>
          <w:iCs/>
          <w:color w:val="0000FF"/>
          <w:sz w:val="24"/>
          <w:szCs w:val="24"/>
        </w:rPr>
        <w:t>;</w:t>
      </w:r>
    </w:p>
    <w:p w14:paraId="2A34F3B4" w14:textId="1CDC8BF3" w:rsidR="0044549C" w:rsidRPr="00ED0ED1" w:rsidRDefault="0044549C" w:rsidP="008747AC">
      <w:pPr>
        <w:pStyle w:val="ListParagraph"/>
        <w:numPr>
          <w:ilvl w:val="0"/>
          <w:numId w:val="40"/>
        </w:numPr>
        <w:spacing w:before="60" w:after="60" w:line="20" w:lineRule="atLeast"/>
        <w:jc w:val="both"/>
        <w:rPr>
          <w:rFonts w:ascii="Times New Roman" w:hAnsi="Times New Roman"/>
          <w:i/>
          <w:iCs/>
          <w:color w:val="0000FF"/>
          <w:sz w:val="24"/>
          <w:szCs w:val="24"/>
        </w:rPr>
      </w:pPr>
      <w:r w:rsidRPr="002B2CE0">
        <w:rPr>
          <w:rFonts w:ascii="Times New Roman" w:hAnsi="Times New Roman"/>
          <w:i/>
          <w:iCs/>
          <w:color w:val="0000FF"/>
          <w:sz w:val="24"/>
          <w:szCs w:val="24"/>
        </w:rPr>
        <w:t>kolonnā “Vienas vienības izmaksu pielietojums</w:t>
      </w:r>
      <w:r w:rsidRPr="00ED0ED1">
        <w:rPr>
          <w:rFonts w:ascii="Times New Roman" w:hAnsi="Times New Roman"/>
          <w:i/>
          <w:iCs/>
          <w:color w:val="0000FF"/>
          <w:sz w:val="24"/>
          <w:szCs w:val="24"/>
        </w:rPr>
        <w:t>” norād</w:t>
      </w:r>
      <w:r w:rsidR="00AC439D" w:rsidRPr="00ED0ED1">
        <w:rPr>
          <w:rFonts w:ascii="Times New Roman" w:hAnsi="Times New Roman"/>
          <w:i/>
          <w:iCs/>
          <w:color w:val="0000FF"/>
          <w:sz w:val="24"/>
          <w:szCs w:val="24"/>
        </w:rPr>
        <w:t>a</w:t>
      </w:r>
      <w:r w:rsidRPr="00ED0ED1">
        <w:rPr>
          <w:rFonts w:ascii="Times New Roman" w:hAnsi="Times New Roman"/>
          <w:i/>
          <w:iCs/>
          <w:color w:val="0000FF"/>
          <w:sz w:val="24"/>
          <w:szCs w:val="24"/>
        </w:rPr>
        <w:t xml:space="preserve"> “ir”, j</w:t>
      </w:r>
      <w:r w:rsidR="00AC439D" w:rsidRPr="00ED0ED1">
        <w:rPr>
          <w:rFonts w:ascii="Times New Roman" w:hAnsi="Times New Roman"/>
          <w:i/>
          <w:iCs/>
          <w:color w:val="0000FF"/>
          <w:sz w:val="24"/>
          <w:szCs w:val="24"/>
        </w:rPr>
        <w:t>a</w:t>
      </w:r>
      <w:r w:rsidRPr="00ED0ED1">
        <w:rPr>
          <w:rFonts w:ascii="Times New Roman" w:hAnsi="Times New Roman"/>
          <w:i/>
          <w:iCs/>
          <w:color w:val="0000FF"/>
          <w:sz w:val="24"/>
          <w:szCs w:val="24"/>
        </w:rPr>
        <w:t xml:space="preserve">, atbilstoši MK </w:t>
      </w:r>
      <w:r w:rsidR="748F7AF8" w:rsidRPr="00ED0ED1">
        <w:rPr>
          <w:rFonts w:ascii="Times New Roman" w:hAnsi="Times New Roman"/>
          <w:i/>
          <w:iCs/>
          <w:color w:val="0000FF"/>
          <w:sz w:val="24"/>
          <w:szCs w:val="24"/>
        </w:rPr>
        <w:t>noteikum</w:t>
      </w:r>
      <w:r w:rsidR="154F4391" w:rsidRPr="00ED0ED1">
        <w:rPr>
          <w:rFonts w:ascii="Times New Roman" w:hAnsi="Times New Roman"/>
          <w:i/>
          <w:iCs/>
          <w:color w:val="0000FF"/>
          <w:sz w:val="24"/>
          <w:szCs w:val="24"/>
        </w:rPr>
        <w:t>u</w:t>
      </w:r>
      <w:r w:rsidR="0045197B" w:rsidRPr="00ED0ED1">
        <w:rPr>
          <w:rFonts w:ascii="Times New Roman" w:hAnsi="Times New Roman"/>
          <w:i/>
          <w:iCs/>
          <w:color w:val="0000FF"/>
          <w:sz w:val="24"/>
          <w:szCs w:val="24"/>
        </w:rPr>
        <w:t xml:space="preserve"> </w:t>
      </w:r>
      <w:r w:rsidR="00225D19" w:rsidRPr="00ED0ED1">
        <w:rPr>
          <w:rFonts w:ascii="Times New Roman" w:hAnsi="Times New Roman"/>
          <w:i/>
          <w:iCs/>
          <w:color w:val="0000FF"/>
          <w:sz w:val="24"/>
          <w:szCs w:val="24"/>
        </w:rPr>
        <w:t>15.1.</w:t>
      </w:r>
      <w:r w:rsidR="00AC439D" w:rsidRPr="00ED0ED1">
        <w:rPr>
          <w:rFonts w:ascii="Times New Roman" w:hAnsi="Times New Roman"/>
          <w:i/>
          <w:iCs/>
          <w:color w:val="0000FF"/>
          <w:sz w:val="24"/>
          <w:szCs w:val="24"/>
        </w:rPr>
        <w:t xml:space="preserve">apakšpunktā </w:t>
      </w:r>
      <w:r w:rsidRPr="00ED0ED1">
        <w:rPr>
          <w:rFonts w:ascii="Times New Roman" w:hAnsi="Times New Roman"/>
          <w:i/>
          <w:iCs/>
          <w:color w:val="0000FF"/>
          <w:sz w:val="24"/>
          <w:szCs w:val="24"/>
        </w:rPr>
        <w:t>noteiktajam izmaksām piemēro vienkāršotās izmaksas</w:t>
      </w:r>
      <w:r w:rsidR="0071442A" w:rsidRPr="00ED0ED1">
        <w:rPr>
          <w:rFonts w:ascii="Times New Roman" w:hAnsi="Times New Roman"/>
          <w:i/>
          <w:iCs/>
          <w:color w:val="0000FF"/>
          <w:sz w:val="24"/>
          <w:szCs w:val="24"/>
        </w:rPr>
        <w:t>, kas līdz atbildīgās iestādes izstrādātās vienkāršoto izmaksu metodikas apstiprināšanai ir attiecināmas kā faktiskās izmaksas</w:t>
      </w:r>
      <w:r w:rsidR="001E1596" w:rsidRPr="00ED0ED1">
        <w:rPr>
          <w:rFonts w:ascii="Times New Roman" w:hAnsi="Times New Roman"/>
          <w:i/>
          <w:iCs/>
          <w:color w:val="0000FF"/>
          <w:sz w:val="24"/>
          <w:szCs w:val="24"/>
        </w:rPr>
        <w:t>;</w:t>
      </w:r>
    </w:p>
    <w:p w14:paraId="4C75F930" w14:textId="1170137E" w:rsidR="0044549C" w:rsidRPr="00ED0ED1" w:rsidRDefault="0044549C" w:rsidP="008747AC">
      <w:pPr>
        <w:pStyle w:val="ListParagraph"/>
        <w:numPr>
          <w:ilvl w:val="0"/>
          <w:numId w:val="40"/>
        </w:numPr>
        <w:spacing w:before="60" w:after="60" w:line="20" w:lineRule="atLeast"/>
        <w:jc w:val="both"/>
        <w:rPr>
          <w:rFonts w:ascii="Times New Roman" w:hAnsi="Times New Roman"/>
          <w:i/>
          <w:color w:val="0000FF"/>
          <w:sz w:val="24"/>
          <w:szCs w:val="24"/>
        </w:rPr>
      </w:pPr>
      <w:r w:rsidRPr="00ED0ED1">
        <w:rPr>
          <w:rFonts w:ascii="Times New Roman" w:hAnsi="Times New Roman"/>
          <w:i/>
          <w:color w:val="0000FF"/>
          <w:sz w:val="24"/>
          <w:szCs w:val="24"/>
        </w:rPr>
        <w:t xml:space="preserve">kolonnā “Daudzums” norāda, piemēram, pakalpojumu līgumu skaitu, pakalpojuma ilgumu mēnešos u.tml. Norādītā informācija kolonnās “Daudzums” un “Mērvienība” nedrīkst būt pretrunīga ar projekta iesnieguma </w:t>
      </w:r>
      <w:r w:rsidR="001E1596" w:rsidRPr="00ED0ED1">
        <w:rPr>
          <w:rFonts w:ascii="Times New Roman" w:hAnsi="Times New Roman"/>
          <w:i/>
          <w:color w:val="0000FF"/>
          <w:sz w:val="24"/>
          <w:szCs w:val="24"/>
        </w:rPr>
        <w:t>sadaļā “D</w:t>
      </w:r>
      <w:r w:rsidRPr="00ED0ED1">
        <w:rPr>
          <w:rFonts w:ascii="Times New Roman" w:hAnsi="Times New Roman"/>
          <w:i/>
          <w:color w:val="0000FF"/>
          <w:sz w:val="24"/>
          <w:szCs w:val="24"/>
        </w:rPr>
        <w:t>arbības” norādītajiem plānotajiem darbību rezultātiem</w:t>
      </w:r>
      <w:r w:rsidR="001E1596" w:rsidRPr="00ED0ED1">
        <w:rPr>
          <w:rFonts w:ascii="Times New Roman" w:hAnsi="Times New Roman"/>
          <w:i/>
          <w:color w:val="0000FF"/>
          <w:sz w:val="24"/>
          <w:szCs w:val="24"/>
        </w:rPr>
        <w:t>;</w:t>
      </w:r>
    </w:p>
    <w:p w14:paraId="64E57423" w14:textId="323A50C4" w:rsidR="0044549C" w:rsidRPr="00ED0ED1" w:rsidRDefault="0044549C" w:rsidP="008747AC">
      <w:pPr>
        <w:pStyle w:val="ListParagraph"/>
        <w:numPr>
          <w:ilvl w:val="0"/>
          <w:numId w:val="40"/>
        </w:numPr>
        <w:spacing w:before="60" w:after="60" w:line="20" w:lineRule="atLeast"/>
        <w:jc w:val="both"/>
        <w:rPr>
          <w:rFonts w:ascii="Times New Roman" w:hAnsi="Times New Roman"/>
          <w:i/>
          <w:color w:val="0000FF"/>
          <w:sz w:val="24"/>
          <w:szCs w:val="24"/>
        </w:rPr>
      </w:pPr>
      <w:r w:rsidRPr="00ED0ED1">
        <w:rPr>
          <w:rFonts w:ascii="Times New Roman" w:hAnsi="Times New Roman"/>
          <w:i/>
          <w:color w:val="0000FF"/>
          <w:sz w:val="24"/>
          <w:szCs w:val="24"/>
        </w:rPr>
        <w:t>kolonnā “Mērvienība” norāda vienības nosaukumu, piemēram, pasākumi,</w:t>
      </w:r>
      <w:r w:rsidR="00AC439D" w:rsidRPr="00ED0ED1">
        <w:rPr>
          <w:rFonts w:ascii="Times New Roman" w:hAnsi="Times New Roman"/>
          <w:i/>
          <w:color w:val="0000FF"/>
          <w:sz w:val="24"/>
          <w:szCs w:val="24"/>
        </w:rPr>
        <w:t xml:space="preserve"> dalībnieki, </w:t>
      </w:r>
      <w:r w:rsidRPr="00ED0ED1">
        <w:rPr>
          <w:rFonts w:ascii="Times New Roman" w:hAnsi="Times New Roman"/>
          <w:i/>
          <w:color w:val="0000FF"/>
          <w:sz w:val="24"/>
          <w:szCs w:val="24"/>
        </w:rPr>
        <w:t xml:space="preserve">līgumi </w:t>
      </w:r>
      <w:proofErr w:type="spellStart"/>
      <w:r w:rsidRPr="00ED0ED1">
        <w:rPr>
          <w:rFonts w:ascii="Times New Roman" w:hAnsi="Times New Roman"/>
          <w:i/>
          <w:color w:val="0000FF"/>
          <w:sz w:val="24"/>
          <w:szCs w:val="24"/>
        </w:rPr>
        <w:t>u.tml</w:t>
      </w:r>
      <w:proofErr w:type="spellEnd"/>
      <w:r w:rsidR="001E1596" w:rsidRPr="00ED0ED1">
        <w:rPr>
          <w:rFonts w:ascii="Times New Roman" w:hAnsi="Times New Roman"/>
          <w:i/>
          <w:color w:val="0000FF"/>
          <w:sz w:val="24"/>
          <w:szCs w:val="24"/>
        </w:rPr>
        <w:t>;</w:t>
      </w:r>
    </w:p>
    <w:p w14:paraId="51A54A6A" w14:textId="7B36B5A6" w:rsidR="0044549C" w:rsidRPr="00ED0ED1" w:rsidRDefault="0044549C" w:rsidP="008747AC">
      <w:pPr>
        <w:pStyle w:val="ListParagraph"/>
        <w:numPr>
          <w:ilvl w:val="0"/>
          <w:numId w:val="40"/>
        </w:numPr>
        <w:spacing w:before="60" w:after="60" w:line="20" w:lineRule="atLeast"/>
        <w:jc w:val="both"/>
        <w:rPr>
          <w:rFonts w:ascii="Times New Roman" w:hAnsi="Times New Roman"/>
          <w:i/>
          <w:color w:val="0000FF"/>
          <w:sz w:val="24"/>
          <w:szCs w:val="24"/>
        </w:rPr>
      </w:pPr>
      <w:r w:rsidRPr="00ED0ED1">
        <w:rPr>
          <w:rFonts w:ascii="Times New Roman" w:hAnsi="Times New Roman"/>
          <w:i/>
          <w:color w:val="0000FF"/>
          <w:sz w:val="24"/>
          <w:szCs w:val="24"/>
        </w:rPr>
        <w:t>kolonnā “Projekta darbības Nr.” norāda atsauci uz projekta darbību</w:t>
      </w:r>
      <w:r w:rsidR="00AC439D" w:rsidRPr="00ED0ED1">
        <w:rPr>
          <w:rFonts w:ascii="Times New Roman" w:hAnsi="Times New Roman"/>
          <w:i/>
          <w:color w:val="0000FF"/>
          <w:sz w:val="24"/>
          <w:szCs w:val="24"/>
        </w:rPr>
        <w:t>/</w:t>
      </w:r>
      <w:proofErr w:type="spellStart"/>
      <w:r w:rsidR="00AC439D" w:rsidRPr="00ED0ED1">
        <w:rPr>
          <w:rFonts w:ascii="Times New Roman" w:hAnsi="Times New Roman"/>
          <w:i/>
          <w:color w:val="0000FF"/>
          <w:sz w:val="24"/>
          <w:szCs w:val="24"/>
        </w:rPr>
        <w:t>apakšdarbību</w:t>
      </w:r>
      <w:proofErr w:type="spellEnd"/>
      <w:r w:rsidRPr="00ED0ED1">
        <w:rPr>
          <w:rFonts w:ascii="Times New Roman" w:hAnsi="Times New Roman"/>
          <w:i/>
          <w:color w:val="0000FF"/>
          <w:sz w:val="24"/>
          <w:szCs w:val="24"/>
        </w:rPr>
        <w:t>, uz kuru šīs izmaksas attiecināmas. Ja izmaksas attiecināmas uz vairākām projekta darbībām</w:t>
      </w:r>
      <w:r w:rsidR="00AC439D" w:rsidRPr="00ED0ED1">
        <w:rPr>
          <w:rFonts w:ascii="Times New Roman" w:hAnsi="Times New Roman"/>
          <w:i/>
          <w:color w:val="0000FF"/>
          <w:sz w:val="24"/>
          <w:szCs w:val="24"/>
        </w:rPr>
        <w:t>/</w:t>
      </w:r>
      <w:proofErr w:type="spellStart"/>
      <w:r w:rsidR="00AC439D" w:rsidRPr="00ED0ED1">
        <w:rPr>
          <w:rFonts w:ascii="Times New Roman" w:hAnsi="Times New Roman"/>
          <w:i/>
          <w:color w:val="0000FF"/>
          <w:sz w:val="24"/>
          <w:szCs w:val="24"/>
        </w:rPr>
        <w:t>apakšdarbībām</w:t>
      </w:r>
      <w:proofErr w:type="spellEnd"/>
      <w:r w:rsidRPr="00ED0ED1">
        <w:rPr>
          <w:rFonts w:ascii="Times New Roman" w:hAnsi="Times New Roman"/>
          <w:i/>
          <w:color w:val="0000FF"/>
          <w:sz w:val="24"/>
          <w:szCs w:val="24"/>
        </w:rPr>
        <w:t xml:space="preserve"> - norāda visas</w:t>
      </w:r>
      <w:r w:rsidR="001E1596" w:rsidRPr="00ED0ED1">
        <w:rPr>
          <w:rFonts w:ascii="Times New Roman" w:hAnsi="Times New Roman"/>
          <w:i/>
          <w:color w:val="0000FF"/>
          <w:sz w:val="24"/>
          <w:szCs w:val="24"/>
        </w:rPr>
        <w:t>;</w:t>
      </w:r>
    </w:p>
    <w:p w14:paraId="4D24AD55" w14:textId="34A37B0F" w:rsidR="0044549C" w:rsidRPr="00ED0ED1" w:rsidRDefault="0044549C" w:rsidP="008747AC">
      <w:pPr>
        <w:pStyle w:val="ListParagraph"/>
        <w:numPr>
          <w:ilvl w:val="0"/>
          <w:numId w:val="40"/>
        </w:numPr>
        <w:spacing w:before="60" w:after="60" w:line="20" w:lineRule="atLeast"/>
        <w:jc w:val="both"/>
        <w:rPr>
          <w:rFonts w:ascii="Times New Roman" w:hAnsi="Times New Roman"/>
          <w:i/>
          <w:color w:val="0000FF"/>
          <w:sz w:val="24"/>
          <w:szCs w:val="24"/>
        </w:rPr>
      </w:pPr>
      <w:r w:rsidRPr="00ED0ED1">
        <w:rPr>
          <w:rFonts w:ascii="Times New Roman" w:hAnsi="Times New Roman"/>
          <w:i/>
          <w:color w:val="0000FF"/>
          <w:sz w:val="24"/>
          <w:szCs w:val="24"/>
        </w:rPr>
        <w:t xml:space="preserve">kolonnā “Attiecināmās izmaksas” norāda attiecīgās izmaksas </w:t>
      </w:r>
      <w:proofErr w:type="spellStart"/>
      <w:r w:rsidRPr="00ED0ED1">
        <w:rPr>
          <w:rFonts w:ascii="Times New Roman" w:hAnsi="Times New Roman"/>
          <w:i/>
          <w:color w:val="0000FF"/>
          <w:sz w:val="24"/>
          <w:szCs w:val="24"/>
        </w:rPr>
        <w:t>euro</w:t>
      </w:r>
      <w:proofErr w:type="spellEnd"/>
      <w:r w:rsidRPr="00ED0ED1">
        <w:rPr>
          <w:rFonts w:ascii="Times New Roman" w:hAnsi="Times New Roman"/>
          <w:i/>
          <w:color w:val="0000FF"/>
          <w:sz w:val="24"/>
          <w:szCs w:val="24"/>
        </w:rPr>
        <w:t xml:space="preserve"> ar diviem cipariem aiz komata</w:t>
      </w:r>
      <w:r w:rsidR="001E1596" w:rsidRPr="00ED0ED1">
        <w:rPr>
          <w:rFonts w:ascii="Times New Roman" w:hAnsi="Times New Roman"/>
          <w:i/>
          <w:color w:val="0000FF"/>
          <w:sz w:val="24"/>
          <w:szCs w:val="24"/>
        </w:rPr>
        <w:t>;</w:t>
      </w:r>
    </w:p>
    <w:p w14:paraId="4147B1B3" w14:textId="613FB188" w:rsidR="00ED0ED1" w:rsidRPr="00ED0ED1" w:rsidRDefault="001E1596" w:rsidP="008747AC">
      <w:pPr>
        <w:pStyle w:val="ListParagraph"/>
        <w:numPr>
          <w:ilvl w:val="0"/>
          <w:numId w:val="40"/>
        </w:numPr>
        <w:spacing w:before="60" w:after="60" w:line="20" w:lineRule="atLeast"/>
        <w:jc w:val="both"/>
        <w:rPr>
          <w:rFonts w:ascii="Times New Roman" w:hAnsi="Times New Roman"/>
          <w:i/>
          <w:iCs/>
          <w:color w:val="0000FF"/>
          <w:sz w:val="24"/>
          <w:szCs w:val="24"/>
        </w:rPr>
      </w:pPr>
      <w:r w:rsidRPr="00ED0ED1">
        <w:rPr>
          <w:rFonts w:ascii="Times New Roman" w:hAnsi="Times New Roman"/>
          <w:i/>
          <w:iCs/>
          <w:color w:val="0000FF"/>
          <w:sz w:val="24"/>
          <w:szCs w:val="24"/>
        </w:rPr>
        <w:t xml:space="preserve">kolonnā “t.sk. PVN” norāda plānoto pievienotās vērtības nodokļa apmēru. </w:t>
      </w:r>
      <w:r w:rsidR="00ED0ED1" w:rsidRPr="00ED0ED1">
        <w:rPr>
          <w:rFonts w:ascii="Times New Roman" w:hAnsi="Times New Roman"/>
          <w:i/>
          <w:iCs/>
          <w:color w:val="0000FF"/>
          <w:sz w:val="24"/>
          <w:szCs w:val="24"/>
        </w:rPr>
        <w:t xml:space="preserve">Pievienotās vērtības nodoklis uzskatāms par attiecināmām izmaksām saskaņā ar Eiropas Parlamenta un Padomes 2021. gada 24. jūnija Regulas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64.panta 1.punkta c) apakšpunktu. </w:t>
      </w:r>
    </w:p>
    <w:p w14:paraId="1319B8CE" w14:textId="75E3DAA4" w:rsidR="004449BE" w:rsidRPr="007E6AA6" w:rsidRDefault="00D5038A" w:rsidP="00206DFF">
      <w:pPr>
        <w:pStyle w:val="NormalWeb"/>
        <w:spacing w:before="240" w:beforeAutospacing="0" w:after="0" w:afterAutospacing="0" w:line="20" w:lineRule="atLeast"/>
        <w:jc w:val="both"/>
        <w:rPr>
          <w:i/>
          <w:iCs/>
          <w:color w:val="0000FF"/>
        </w:rPr>
      </w:pPr>
      <w:r w:rsidRPr="007E6AA6">
        <w:rPr>
          <w:i/>
          <w:iCs/>
          <w:color w:val="0000FF"/>
        </w:rPr>
        <w:t>Projekta iesnieguma sadaļā “Projekta budžeta kopsavilkums” iekļauj tikai tās izmaksas</w:t>
      </w:r>
      <w:r w:rsidR="004449BE" w:rsidRPr="007E6AA6">
        <w:rPr>
          <w:i/>
          <w:iCs/>
          <w:color w:val="0000FF"/>
        </w:rPr>
        <w:t>:</w:t>
      </w:r>
    </w:p>
    <w:p w14:paraId="7C4DB39C" w14:textId="37BDF160" w:rsidR="004449BE" w:rsidRPr="007E6AA6" w:rsidRDefault="00B734A3" w:rsidP="008747AC">
      <w:pPr>
        <w:pStyle w:val="NormalWeb"/>
        <w:numPr>
          <w:ilvl w:val="0"/>
          <w:numId w:val="47"/>
        </w:numPr>
        <w:spacing w:before="0" w:beforeAutospacing="0" w:after="0" w:afterAutospacing="0" w:line="20" w:lineRule="atLeast"/>
        <w:ind w:left="709" w:hanging="283"/>
        <w:jc w:val="both"/>
        <w:rPr>
          <w:i/>
          <w:iCs/>
          <w:color w:val="0000FF"/>
        </w:rPr>
      </w:pPr>
      <w:r w:rsidRPr="007E6AA6">
        <w:rPr>
          <w:i/>
          <w:iCs/>
          <w:color w:val="0000FF"/>
        </w:rPr>
        <w:t>k</w:t>
      </w:r>
      <w:r w:rsidR="20EE3367" w:rsidRPr="007E6AA6">
        <w:rPr>
          <w:i/>
          <w:iCs/>
          <w:color w:val="0000FF"/>
        </w:rPr>
        <w:t>ur</w:t>
      </w:r>
      <w:r w:rsidRPr="007E6AA6">
        <w:rPr>
          <w:i/>
          <w:iCs/>
          <w:color w:val="0000FF"/>
        </w:rPr>
        <w:t>as</w:t>
      </w:r>
      <w:r w:rsidR="00D5038A" w:rsidRPr="007E6AA6">
        <w:rPr>
          <w:i/>
          <w:iCs/>
          <w:color w:val="0000FF"/>
        </w:rPr>
        <w:t xml:space="preserve"> paredzēts segt no projekta finansējuma, tas ir, no </w:t>
      </w:r>
      <w:r w:rsidR="00774D24" w:rsidRPr="007E6AA6">
        <w:rPr>
          <w:i/>
          <w:iCs/>
          <w:color w:val="0000FF"/>
        </w:rPr>
        <w:t>ESF plus</w:t>
      </w:r>
      <w:r w:rsidR="00D5038A" w:rsidRPr="007E6AA6">
        <w:rPr>
          <w:i/>
          <w:iCs/>
          <w:color w:val="0000FF"/>
        </w:rPr>
        <w:t xml:space="preserve"> un </w:t>
      </w:r>
      <w:r w:rsidR="00774D24" w:rsidRPr="007E6AA6">
        <w:rPr>
          <w:i/>
          <w:iCs/>
          <w:color w:val="0000FF"/>
        </w:rPr>
        <w:t>v</w:t>
      </w:r>
      <w:r w:rsidR="00D5038A" w:rsidRPr="007E6AA6">
        <w:rPr>
          <w:i/>
          <w:iCs/>
          <w:color w:val="0000FF"/>
        </w:rPr>
        <w:t>alsts budžeta finansējuma</w:t>
      </w:r>
      <w:r w:rsidR="004449BE" w:rsidRPr="007E6AA6">
        <w:rPr>
          <w:i/>
          <w:iCs/>
          <w:color w:val="0000FF"/>
        </w:rPr>
        <w:t>;</w:t>
      </w:r>
    </w:p>
    <w:p w14:paraId="00480CB8" w14:textId="6DD811E4" w:rsidR="004449BE" w:rsidRPr="007E6AA6" w:rsidRDefault="00D5038A" w:rsidP="008747AC">
      <w:pPr>
        <w:pStyle w:val="NormalWeb"/>
        <w:numPr>
          <w:ilvl w:val="0"/>
          <w:numId w:val="47"/>
        </w:numPr>
        <w:spacing w:before="0" w:beforeAutospacing="0" w:after="0" w:afterAutospacing="0" w:line="20" w:lineRule="atLeast"/>
        <w:ind w:left="709" w:hanging="283"/>
        <w:jc w:val="both"/>
        <w:rPr>
          <w:i/>
          <w:iCs/>
          <w:color w:val="0000FF"/>
        </w:rPr>
      </w:pPr>
      <w:r w:rsidRPr="007E6AA6">
        <w:rPr>
          <w:i/>
          <w:iCs/>
          <w:color w:val="0000FF"/>
        </w:rPr>
        <w:t>k</w:t>
      </w:r>
      <w:r w:rsidR="18D29B4C" w:rsidRPr="007E6AA6">
        <w:rPr>
          <w:i/>
          <w:iCs/>
          <w:color w:val="0000FF"/>
        </w:rPr>
        <w:t>ur</w:t>
      </w:r>
      <w:r w:rsidRPr="007E6AA6">
        <w:rPr>
          <w:i/>
          <w:iCs/>
          <w:color w:val="0000FF"/>
        </w:rPr>
        <w:t xml:space="preserve">as nepieciešamas projekta īstenošanai un to nepieciešamība izriet no projekta iesnieguma </w:t>
      </w:r>
      <w:r w:rsidR="004449BE" w:rsidRPr="007E6AA6">
        <w:rPr>
          <w:i/>
          <w:iCs/>
          <w:color w:val="0000FF"/>
        </w:rPr>
        <w:t>sadaļā “D</w:t>
      </w:r>
      <w:r w:rsidRPr="007E6AA6">
        <w:rPr>
          <w:i/>
          <w:iCs/>
          <w:color w:val="0000FF"/>
        </w:rPr>
        <w:t>arbīb</w:t>
      </w:r>
      <w:r w:rsidR="004449BE" w:rsidRPr="007E6AA6">
        <w:rPr>
          <w:i/>
          <w:iCs/>
          <w:color w:val="0000FF"/>
        </w:rPr>
        <w:t>as”</w:t>
      </w:r>
      <w:r w:rsidRPr="007E6AA6">
        <w:rPr>
          <w:i/>
          <w:iCs/>
          <w:color w:val="0000FF"/>
        </w:rPr>
        <w:t xml:space="preserve"> </w:t>
      </w:r>
      <w:r w:rsidR="004449BE" w:rsidRPr="007E6AA6">
        <w:rPr>
          <w:i/>
          <w:iCs/>
          <w:color w:val="0000FF"/>
        </w:rPr>
        <w:t>paredzētajām projekta darbībām;</w:t>
      </w:r>
    </w:p>
    <w:p w14:paraId="44CE2642" w14:textId="037F98B4" w:rsidR="00D5038A" w:rsidRPr="007E6AA6" w:rsidRDefault="00D5038A" w:rsidP="008747AC">
      <w:pPr>
        <w:pStyle w:val="NormalWeb"/>
        <w:numPr>
          <w:ilvl w:val="0"/>
          <w:numId w:val="47"/>
        </w:numPr>
        <w:spacing w:before="0" w:beforeAutospacing="0" w:after="0" w:afterAutospacing="0"/>
        <w:ind w:left="709" w:hanging="283"/>
        <w:jc w:val="both"/>
        <w:rPr>
          <w:i/>
          <w:iCs/>
          <w:color w:val="0000FF"/>
        </w:rPr>
      </w:pPr>
      <w:r w:rsidRPr="007E6AA6">
        <w:rPr>
          <w:i/>
          <w:iCs/>
          <w:color w:val="0000FF"/>
        </w:rPr>
        <w:t>nodrošina rezultātu sasniegšan</w:t>
      </w:r>
      <w:r w:rsidR="004449BE" w:rsidRPr="007E6AA6">
        <w:rPr>
          <w:i/>
          <w:iCs/>
          <w:color w:val="0000FF"/>
        </w:rPr>
        <w:t>u</w:t>
      </w:r>
      <w:r w:rsidRPr="007E6AA6">
        <w:rPr>
          <w:i/>
          <w:iCs/>
          <w:color w:val="0000FF"/>
        </w:rPr>
        <w:t xml:space="preserve"> (</w:t>
      </w:r>
      <w:r w:rsidR="004449BE" w:rsidRPr="007E6AA6">
        <w:rPr>
          <w:i/>
          <w:iCs/>
          <w:color w:val="0000FF"/>
        </w:rPr>
        <w:t xml:space="preserve">projekta iesnieguma sadaļā “Rādītāji” </w:t>
      </w:r>
      <w:r w:rsidRPr="007E6AA6">
        <w:rPr>
          <w:i/>
          <w:iCs/>
          <w:color w:val="0000FF"/>
        </w:rPr>
        <w:t>plānot</w:t>
      </w:r>
      <w:r w:rsidR="004449BE" w:rsidRPr="007E6AA6">
        <w:rPr>
          <w:i/>
          <w:iCs/>
          <w:color w:val="0000FF"/>
        </w:rPr>
        <w:t>o</w:t>
      </w:r>
      <w:r w:rsidRPr="007E6AA6">
        <w:rPr>
          <w:i/>
          <w:iCs/>
          <w:color w:val="0000FF"/>
        </w:rPr>
        <w:t xml:space="preserve"> rezultāt</w:t>
      </w:r>
      <w:r w:rsidR="004449BE" w:rsidRPr="007E6AA6">
        <w:rPr>
          <w:i/>
          <w:iCs/>
          <w:color w:val="0000FF"/>
        </w:rPr>
        <w:t>u</w:t>
      </w:r>
      <w:r w:rsidRPr="007E6AA6">
        <w:rPr>
          <w:i/>
          <w:iCs/>
          <w:color w:val="0000FF"/>
        </w:rPr>
        <w:t xml:space="preserve"> un norādīto rādītāju sasniegšan</w:t>
      </w:r>
      <w:r w:rsidR="004449BE" w:rsidRPr="007E6AA6">
        <w:rPr>
          <w:i/>
          <w:iCs/>
          <w:color w:val="0000FF"/>
        </w:rPr>
        <w:t>u).</w:t>
      </w:r>
    </w:p>
    <w:p w14:paraId="75A6660E" w14:textId="43879E3B" w:rsidR="00D5038A" w:rsidRPr="00272282" w:rsidRDefault="00D5038A" w:rsidP="004449BE">
      <w:pPr>
        <w:pStyle w:val="NormalWeb"/>
        <w:spacing w:before="240" w:beforeAutospacing="0" w:after="0" w:afterAutospacing="0"/>
        <w:jc w:val="both"/>
        <w:rPr>
          <w:i/>
          <w:iCs/>
          <w:color w:val="0000FF"/>
        </w:rPr>
      </w:pPr>
      <w:r w:rsidRPr="00272282">
        <w:rPr>
          <w:b/>
          <w:bCs/>
          <w:i/>
          <w:iCs/>
          <w:color w:val="0000FF"/>
        </w:rPr>
        <w:t>Plānojot attiecināmās izmaksas, jāņem vērā MK noteikumos noteiktās izmaksu pozīcijas, to ierobežojumus, kā arī</w:t>
      </w:r>
      <w:r w:rsidRPr="00272282">
        <w:rPr>
          <w:i/>
          <w:iCs/>
          <w:color w:val="0000FF"/>
        </w:rPr>
        <w:t>:</w:t>
      </w:r>
    </w:p>
    <w:p w14:paraId="2CC1CB8F" w14:textId="77777777" w:rsidR="00CD677E" w:rsidRPr="00CD677E" w:rsidRDefault="00CD677E" w:rsidP="55381520">
      <w:pPr>
        <w:numPr>
          <w:ilvl w:val="1"/>
          <w:numId w:val="48"/>
        </w:numPr>
        <w:spacing w:before="120" w:after="120"/>
        <w:contextualSpacing/>
        <w:jc w:val="both"/>
        <w:rPr>
          <w:rFonts w:eastAsia="Times New Roman"/>
          <w:i/>
          <w:iCs/>
          <w:color w:val="0000FF"/>
        </w:rPr>
      </w:pPr>
      <w:r w:rsidRPr="55381520">
        <w:rPr>
          <w:rFonts w:eastAsia="Times New Roman"/>
          <w:i/>
          <w:iCs/>
          <w:color w:val="0000FF"/>
        </w:rPr>
        <w:t>MK noteikumu 15.1.apakšpunktā noteikto, ka MK noteikumu 13.punktā minēto atbalstāmo darbību īstenošanai  projekta vadības personāla un īstenošanas personāla atlīdzības izmaksām piemēro atbildīgās iestādes izstrādātu vienkāršoto izmaksu metodiku,</w:t>
      </w:r>
      <w:r w:rsidRPr="55381520">
        <w:rPr>
          <w:rFonts w:ascii="Calibri" w:eastAsia="Calibri" w:hAnsi="Calibri" w:cs="Arial"/>
          <w:i/>
          <w:iCs/>
          <w:color w:val="0000FF"/>
          <w:sz w:val="22"/>
          <w:szCs w:val="22"/>
          <w:lang w:eastAsia="en-US"/>
        </w:rPr>
        <w:t xml:space="preserve"> </w:t>
      </w:r>
      <w:r w:rsidRPr="55381520">
        <w:rPr>
          <w:rFonts w:eastAsia="Times New Roman"/>
          <w:i/>
          <w:iCs/>
          <w:color w:val="0000FF"/>
        </w:rPr>
        <w:t xml:space="preserve">kas līdz </w:t>
      </w:r>
      <w:r w:rsidRPr="55381520">
        <w:rPr>
          <w:rFonts w:eastAsia="Times New Roman"/>
          <w:i/>
          <w:iCs/>
          <w:color w:val="0000FF"/>
        </w:rPr>
        <w:lastRenderedPageBreak/>
        <w:t>atbildīgās iestādes izstrādātās vienkāršoto izmaksu metodikas apstiprināšanai ir attiecināmas kā faktiskās izmaksas</w:t>
      </w:r>
      <w:r w:rsidRPr="55381520">
        <w:rPr>
          <w:rFonts w:eastAsia="Times New Roman"/>
          <w:i/>
          <w:iCs/>
          <w:color w:val="0000FF"/>
          <w:vertAlign w:val="superscript"/>
        </w:rPr>
        <w:footnoteReference w:id="5"/>
      </w:r>
      <w:r w:rsidRPr="55381520">
        <w:rPr>
          <w:rFonts w:eastAsia="Times New Roman"/>
          <w:i/>
          <w:iCs/>
          <w:color w:val="0000FF"/>
        </w:rPr>
        <w:t xml:space="preserve">; </w:t>
      </w:r>
    </w:p>
    <w:p w14:paraId="21AB0751" w14:textId="77777777" w:rsidR="00CD677E" w:rsidRPr="00CD677E" w:rsidRDefault="00773766" w:rsidP="008747AC">
      <w:pPr>
        <w:numPr>
          <w:ilvl w:val="1"/>
          <w:numId w:val="48"/>
        </w:numPr>
        <w:spacing w:before="120" w:after="120"/>
        <w:jc w:val="both"/>
        <w:outlineLvl w:val="3"/>
        <w:rPr>
          <w:rFonts w:eastAsia="Times New Roman"/>
          <w:bCs/>
          <w:i/>
          <w:iCs/>
          <w:color w:val="0000FF"/>
        </w:rPr>
      </w:pPr>
      <w:hyperlink r:id="rId53" w:history="1">
        <w:r w:rsidR="00CD677E" w:rsidRPr="00CD677E">
          <w:rPr>
            <w:rFonts w:eastAsia="Times New Roman"/>
            <w:bCs/>
            <w:i/>
            <w:iCs/>
            <w:color w:val="0000FF"/>
            <w:u w:val="single"/>
          </w:rPr>
          <w:t>Vadlīnijas attiecināmo izmaksu noteikšanai Eiropas Savienības kohēzijas politikas programmas 2021.–2027.gada plānošanas periodā”, kas pieejamas Finanšu ministrijas tīmekļa vietnē</w:t>
        </w:r>
      </w:hyperlink>
      <w:r w:rsidR="00CD677E" w:rsidRPr="00CD677E">
        <w:rPr>
          <w:rFonts w:eastAsia="Times New Roman"/>
          <w:bCs/>
          <w:i/>
          <w:iCs/>
          <w:color w:val="0000FF"/>
        </w:rPr>
        <w:t>;</w:t>
      </w:r>
    </w:p>
    <w:p w14:paraId="39446426" w14:textId="77777777" w:rsidR="00CD677E" w:rsidRPr="00CD677E" w:rsidRDefault="00773766" w:rsidP="008747AC">
      <w:pPr>
        <w:numPr>
          <w:ilvl w:val="1"/>
          <w:numId w:val="48"/>
        </w:numPr>
        <w:spacing w:before="120" w:after="120"/>
        <w:jc w:val="both"/>
        <w:outlineLvl w:val="3"/>
        <w:rPr>
          <w:rFonts w:eastAsia="Times New Roman"/>
          <w:bCs/>
          <w:i/>
          <w:iCs/>
          <w:color w:val="0000FF"/>
        </w:rPr>
      </w:pPr>
      <w:hyperlink r:id="rId54" w:history="1">
        <w:r w:rsidR="00CD677E" w:rsidRPr="00CD677E">
          <w:rPr>
            <w:rFonts w:eastAsia="Times New Roman"/>
            <w:bCs/>
            <w:i/>
            <w:iCs/>
            <w:color w:val="0000FF"/>
            <w:u w:val="single"/>
          </w:rPr>
          <w:t>Vienas vienības izmaksu standarta likmes aprēķina un piemērošanas metodika iekšzemes komandējumu izmaksām darbības programmas “Izaugsme un nodarbinātība” un Eiropas Savienības kohēzijas politikas programmas 2021.–2027. gadam īstenošanai</w:t>
        </w:r>
      </w:hyperlink>
      <w:r w:rsidR="00CD677E" w:rsidRPr="00CD677E">
        <w:rPr>
          <w:rFonts w:eastAsia="Times New Roman"/>
          <w:bCs/>
          <w:i/>
          <w:iCs/>
          <w:color w:val="0000FF"/>
        </w:rPr>
        <w:t xml:space="preserve">;  </w:t>
      </w:r>
    </w:p>
    <w:bookmarkStart w:id="5" w:name="_Hlk135252977"/>
    <w:p w14:paraId="0FC2E8B7" w14:textId="77777777" w:rsidR="00CD677E" w:rsidRPr="00CD677E" w:rsidRDefault="00CD677E" w:rsidP="008747AC">
      <w:pPr>
        <w:numPr>
          <w:ilvl w:val="1"/>
          <w:numId w:val="48"/>
        </w:numPr>
        <w:spacing w:before="120" w:after="120"/>
        <w:jc w:val="both"/>
        <w:outlineLvl w:val="3"/>
        <w:rPr>
          <w:rFonts w:eastAsia="Times New Roman"/>
          <w:bCs/>
          <w:i/>
          <w:iCs/>
          <w:color w:val="0000FF"/>
        </w:rPr>
      </w:pPr>
      <w:r w:rsidRPr="00CD677E">
        <w:rPr>
          <w:rFonts w:eastAsia="Times New Roman"/>
          <w:bCs/>
          <w:i/>
          <w:iCs/>
          <w:color w:val="0000FF"/>
        </w:rPr>
        <w:fldChar w:fldCharType="begin"/>
      </w:r>
      <w:r w:rsidRPr="00CD677E">
        <w:rPr>
          <w:rFonts w:eastAsia="Times New Roman"/>
          <w:bCs/>
          <w:i/>
          <w:iCs/>
          <w:color w:val="0000FF"/>
        </w:rPr>
        <w:instrText xml:space="preserve"> HYPERLINK "https://www.esfondi.lv/normativie-akti-un-dokumenti/2021-2027-planosanas-periods/vienas-vienibas-izmaksu-standarta-likmes-aprekina-un-piemerosanas-metodika-1-km-izmaksam-darbibas-programmas-izaugsme-un-nodarbinatiba-un-eiropas-savienibas-kohezijas-politikas-programmas-2021-2027-gadam-istenosanai" </w:instrText>
      </w:r>
      <w:r w:rsidRPr="00CD677E">
        <w:rPr>
          <w:rFonts w:eastAsia="Times New Roman"/>
          <w:bCs/>
          <w:i/>
          <w:iCs/>
          <w:color w:val="0000FF"/>
        </w:rPr>
      </w:r>
      <w:r w:rsidRPr="00CD677E">
        <w:rPr>
          <w:rFonts w:eastAsia="Times New Roman"/>
          <w:bCs/>
          <w:i/>
          <w:iCs/>
          <w:color w:val="0000FF"/>
        </w:rPr>
        <w:fldChar w:fldCharType="separate"/>
      </w:r>
      <w:r w:rsidRPr="00CD677E">
        <w:rPr>
          <w:rFonts w:eastAsia="Times New Roman"/>
          <w:bCs/>
          <w:i/>
          <w:iCs/>
          <w:color w:val="0000FF"/>
          <w:u w:val="single"/>
        </w:rPr>
        <w:t>Vienas vienības izmaksu standarta likmes aprēķina un piemērošanas metodika 1 km izmaksām darbības programmas “Izaugsme un nodarbinātība” un Eiropas Savienības kohēzijas politikas programmas 2021.–2027.gadam  īstenošanai”, kas pieejamas Finanšu ministrijas tīmekļa vietnē</w:t>
      </w:r>
      <w:r w:rsidRPr="00CD677E">
        <w:rPr>
          <w:rFonts w:eastAsia="Times New Roman"/>
          <w:bCs/>
          <w:i/>
          <w:iCs/>
          <w:color w:val="0000FF"/>
        </w:rPr>
        <w:fldChar w:fldCharType="end"/>
      </w:r>
      <w:bookmarkEnd w:id="5"/>
      <w:r w:rsidRPr="00CD677E">
        <w:rPr>
          <w:rFonts w:eastAsia="Times New Roman"/>
          <w:bCs/>
          <w:i/>
          <w:iCs/>
          <w:color w:val="0000FF"/>
        </w:rPr>
        <w:t xml:space="preserve">. </w:t>
      </w:r>
    </w:p>
    <w:p w14:paraId="7947057A" w14:textId="713E4649" w:rsidR="00ED4444" w:rsidRPr="001E035F" w:rsidRDefault="008D31E8" w:rsidP="41C66B23">
      <w:pPr>
        <w:pStyle w:val="NormalWeb"/>
        <w:spacing w:before="240" w:beforeAutospacing="0" w:after="0" w:afterAutospacing="0"/>
        <w:jc w:val="both"/>
        <w:rPr>
          <w:i/>
          <w:iCs/>
          <w:color w:val="0000FF"/>
        </w:rPr>
      </w:pPr>
      <w:r w:rsidRPr="001E035F">
        <w:rPr>
          <w:i/>
          <w:iCs/>
          <w:color w:val="0000FF"/>
        </w:rPr>
        <w:t>Ja projekta īstenošanas gaitā sadārdzinājušās plānotās izmaksas, finansējuma saņēmējs tās sedz no saviem līdzekļiem.</w:t>
      </w:r>
      <w:r w:rsidR="00ED4444" w:rsidRPr="001E035F">
        <w:rPr>
          <w:i/>
          <w:iCs/>
          <w:color w:val="0000FF"/>
        </w:rPr>
        <w:t xml:space="preserve"> </w:t>
      </w:r>
    </w:p>
    <w:p w14:paraId="34AA104F" w14:textId="0D0F1105" w:rsidR="00ED4444" w:rsidRPr="001E035F" w:rsidRDefault="00ED4444" w:rsidP="41C66B23">
      <w:pPr>
        <w:pStyle w:val="NormalWeb"/>
        <w:spacing w:before="240" w:beforeAutospacing="0" w:after="0" w:afterAutospacing="0"/>
        <w:jc w:val="both"/>
        <w:rPr>
          <w:i/>
          <w:iCs/>
          <w:color w:val="0000FF"/>
        </w:rPr>
      </w:pPr>
      <w:r w:rsidRPr="001E035F">
        <w:rPr>
          <w:i/>
          <w:iCs/>
          <w:color w:val="0000FF"/>
        </w:rPr>
        <w:t xml:space="preserve">Projekta tiešās attiecināmās izmaksas ir attiecināmas no 2023.gada </w:t>
      </w:r>
      <w:r w:rsidR="00A44E58" w:rsidRPr="001E035F">
        <w:rPr>
          <w:i/>
          <w:iCs/>
          <w:color w:val="0000FF"/>
        </w:rPr>
        <w:t>2</w:t>
      </w:r>
      <w:r w:rsidRPr="001E035F">
        <w:rPr>
          <w:i/>
          <w:iCs/>
          <w:color w:val="0000FF"/>
        </w:rPr>
        <w:t>.</w:t>
      </w:r>
      <w:r w:rsidR="00A44E58" w:rsidRPr="001E035F">
        <w:rPr>
          <w:i/>
          <w:iCs/>
          <w:color w:val="0000FF"/>
        </w:rPr>
        <w:t>janvāra</w:t>
      </w:r>
      <w:r w:rsidR="066DE35A" w:rsidRPr="001E035F">
        <w:rPr>
          <w:i/>
          <w:iCs/>
          <w:color w:val="0000FF"/>
        </w:rPr>
        <w:t>.</w:t>
      </w:r>
    </w:p>
    <w:p w14:paraId="7B4079A4" w14:textId="77777777" w:rsidR="00ED4444" w:rsidRPr="001E035F" w:rsidRDefault="00ED4444" w:rsidP="00704CCE">
      <w:pPr>
        <w:tabs>
          <w:tab w:val="left" w:pos="1545"/>
        </w:tabs>
        <w:spacing w:before="240" w:after="160"/>
        <w:jc w:val="both"/>
        <w:rPr>
          <w:rFonts w:eastAsia="Times New Roman"/>
          <w:i/>
          <w:iCs/>
          <w:color w:val="0000FF"/>
          <w:lang w:eastAsia="en-US"/>
        </w:rPr>
      </w:pPr>
      <w:r w:rsidRPr="001E035F">
        <w:rPr>
          <w:rFonts w:eastAsia="Times New Roman"/>
          <w:i/>
          <w:iCs/>
          <w:color w:val="0000FF"/>
          <w:lang w:eastAsia="en-US"/>
        </w:rPr>
        <w:t xml:space="preserve">Izmaksām projekta budžeta kopsavilkumā ir jābūt atainotām tā, lai ir skaidrs, kā projekta iesniedzējs ir nonācis līdz gala summai katrā izdevumu pozīcijā, t.i., izmaksu pozīcijām jābūt sadalītām </w:t>
      </w:r>
      <w:proofErr w:type="spellStart"/>
      <w:r w:rsidRPr="001E035F">
        <w:rPr>
          <w:rFonts w:eastAsia="Times New Roman"/>
          <w:i/>
          <w:iCs/>
          <w:color w:val="0000FF"/>
          <w:lang w:eastAsia="en-US"/>
        </w:rPr>
        <w:t>apakšpozīcijās</w:t>
      </w:r>
      <w:proofErr w:type="spellEnd"/>
      <w:r w:rsidRPr="001E035F">
        <w:rPr>
          <w:rFonts w:eastAsia="Times New Roman"/>
          <w:i/>
          <w:iCs/>
          <w:color w:val="0000FF"/>
          <w:lang w:eastAsia="en-US"/>
        </w:rPr>
        <w:t xml:space="preserve"> un izmaksu vienībās, kā arī izmaksu pozīciju vienības un skaits ļauj secināt, ka tās atbilst projektā izvirzīto mērķu un rādītāju sasniegšanai.</w:t>
      </w:r>
    </w:p>
    <w:p w14:paraId="73878BB3" w14:textId="77777777" w:rsidR="00ED4444" w:rsidRPr="007417C3" w:rsidRDefault="00ED4444" w:rsidP="00ED4444">
      <w:pPr>
        <w:pStyle w:val="NormalWeb"/>
        <w:spacing w:before="0" w:beforeAutospacing="0" w:after="0" w:afterAutospacing="0"/>
        <w:ind w:left="426"/>
        <w:jc w:val="both"/>
        <w:rPr>
          <w:b/>
          <w:bCs/>
          <w:i/>
          <w:iCs/>
          <w:color w:val="0000FF"/>
          <w:highlight w:val="yellow"/>
        </w:rPr>
      </w:pPr>
    </w:p>
    <w:p w14:paraId="4B8A5029" w14:textId="299F49EE" w:rsidR="009E40E1" w:rsidRPr="00C66077" w:rsidRDefault="00ED4444" w:rsidP="00C66077">
      <w:pPr>
        <w:pStyle w:val="NormalWeb"/>
        <w:numPr>
          <w:ilvl w:val="0"/>
          <w:numId w:val="1"/>
        </w:numPr>
        <w:spacing w:before="0" w:beforeAutospacing="0" w:after="0" w:afterAutospacing="0"/>
        <w:ind w:left="-142" w:hanging="284"/>
        <w:jc w:val="both"/>
        <w:rPr>
          <w:i/>
          <w:iCs/>
          <w:color w:val="0000FF"/>
        </w:rPr>
        <w:sectPr w:rsidR="009E40E1" w:rsidRPr="00C66077" w:rsidSect="00250FD4">
          <w:footerReference w:type="default" r:id="rId55"/>
          <w:pgSz w:w="11906" w:h="16838"/>
          <w:pgMar w:top="1134" w:right="851" w:bottom="1134" w:left="1418" w:header="709" w:footer="709" w:gutter="0"/>
          <w:cols w:space="708"/>
          <w:docGrid w:linePitch="360"/>
        </w:sectPr>
      </w:pPr>
      <w:r w:rsidRPr="00C66077">
        <w:rPr>
          <w:i/>
          <w:iCs/>
          <w:color w:val="0000FF"/>
        </w:rPr>
        <w:t>Atlasē tiek atbalstīts projekts, kura</w:t>
      </w:r>
      <w:r w:rsidR="009E40E1" w:rsidRPr="00C66077">
        <w:rPr>
          <w:i/>
          <w:iCs/>
          <w:color w:val="0000FF"/>
        </w:rPr>
        <w:t xml:space="preserve"> plānotās attiecināmas izmaksas</w:t>
      </w:r>
      <w:r w:rsidR="00C66077" w:rsidRPr="00C66077">
        <w:rPr>
          <w:i/>
          <w:iCs/>
          <w:color w:val="0000FF"/>
        </w:rPr>
        <w:t xml:space="preserve">, </w:t>
      </w:r>
      <w:r w:rsidR="009E40E1" w:rsidRPr="00C66077">
        <w:rPr>
          <w:i/>
          <w:iCs/>
          <w:color w:val="0000FF"/>
        </w:rPr>
        <w:t>kurām projekta iesniegumā (sadaļā “Darbības”) un pievienotajos pielikumos ir sniegts lietderīguma pamatojums un izmaksu apmēra pamatojums, piemēram, projekta iesniegumā plānotās izmaksas atbilst vidējām tirgus cenām konkrētās izmaksu pozīcijās (informāciju var pamatot ar, piemēram, publiski pieejamu avotu par preču vai pakalpojumu cenām norādīšanu, provizorisku tirgus izpēti</w:t>
      </w:r>
      <w:r w:rsidR="009E40E1" w:rsidRPr="00C66077">
        <w:rPr>
          <w:i/>
          <w:iCs/>
          <w:color w:val="0000FF"/>
          <w:vertAlign w:val="superscript"/>
        </w:rPr>
        <w:footnoteReference w:id="6"/>
      </w:r>
      <w:r w:rsidR="009E40E1" w:rsidRPr="00C66077">
        <w:rPr>
          <w:i/>
          <w:iCs/>
          <w:color w:val="0000FF"/>
        </w:rPr>
        <w:t>, noslēgtiem nodomu protokoliem vai līgumiem (ja attiecināms), u.c. informāciju)</w:t>
      </w:r>
      <w:r w:rsidR="5B843C37" w:rsidRPr="00C66077">
        <w:rPr>
          <w:i/>
          <w:iCs/>
          <w:color w:val="0000FF"/>
        </w:rPr>
        <w:t>.</w:t>
      </w:r>
    </w:p>
    <w:p w14:paraId="67FBD98F" w14:textId="77777777" w:rsidR="00E73CDC" w:rsidRPr="007417C3" w:rsidRDefault="00E73CDC">
      <w:pPr>
        <w:rPr>
          <w:rFonts w:eastAsia="Times New Roman"/>
          <w:b/>
          <w:bCs/>
          <w:sz w:val="28"/>
          <w:szCs w:val="28"/>
          <w:highlight w:val="yellow"/>
        </w:rPr>
      </w:pPr>
    </w:p>
    <w:tbl>
      <w:tblPr>
        <w:tblpPr w:leftFromText="180" w:rightFromText="180" w:vertAnchor="text" w:horzAnchor="margin" w:tblpX="-714" w:tblpY="360"/>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5446"/>
      </w:tblGrid>
      <w:tr w:rsidR="00E73CDC" w:rsidRPr="007417C3" w14:paraId="0C11F568" w14:textId="77777777" w:rsidTr="00491F0E">
        <w:trPr>
          <w:trHeight w:val="693"/>
        </w:trPr>
        <w:tc>
          <w:tcPr>
            <w:tcW w:w="15446" w:type="dxa"/>
            <w:shd w:val="clear" w:color="auto" w:fill="E7E6E6"/>
            <w:vAlign w:val="center"/>
          </w:tcPr>
          <w:p w14:paraId="43D6373D" w14:textId="77777777" w:rsidR="00E73CDC" w:rsidRPr="00BB6F44" w:rsidRDefault="00E73CDC" w:rsidP="00491F0E">
            <w:pPr>
              <w:ind w:right="31"/>
              <w:jc w:val="center"/>
              <w:rPr>
                <w:rFonts w:eastAsia="Calibri"/>
                <w:sz w:val="20"/>
                <w:szCs w:val="20"/>
                <w:highlight w:val="yellow"/>
                <w:lang w:eastAsia="en-US"/>
              </w:rPr>
            </w:pPr>
            <w:r w:rsidRPr="00C66E73">
              <w:rPr>
                <w:rFonts w:eastAsia="Calibri"/>
                <w:b/>
                <w:sz w:val="22"/>
                <w:szCs w:val="22"/>
                <w:lang w:eastAsia="en-US"/>
              </w:rPr>
              <w:t>Projekta budžeta kopsavilkums</w:t>
            </w:r>
          </w:p>
        </w:tc>
      </w:tr>
    </w:tbl>
    <w:p w14:paraId="1C96ACB0" w14:textId="77777777" w:rsidR="00E73CDC" w:rsidRPr="007417C3" w:rsidRDefault="00E73CDC">
      <w:pPr>
        <w:rPr>
          <w:rFonts w:eastAsia="Times New Roman"/>
          <w:b/>
          <w:bCs/>
          <w:sz w:val="28"/>
          <w:szCs w:val="28"/>
          <w:highlight w:val="yellow"/>
        </w:rPr>
      </w:pPr>
    </w:p>
    <w:p w14:paraId="4BDEFF59" w14:textId="77777777" w:rsidR="00E73CDC" w:rsidRPr="007417C3" w:rsidRDefault="00E73CDC">
      <w:pPr>
        <w:rPr>
          <w:rFonts w:eastAsia="Times New Roman"/>
          <w:b/>
          <w:bCs/>
          <w:sz w:val="28"/>
          <w:szCs w:val="28"/>
          <w:highlight w:val="yellow"/>
        </w:rPr>
      </w:pPr>
    </w:p>
    <w:tbl>
      <w:tblPr>
        <w:tblW w:w="1545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03"/>
        <w:gridCol w:w="1276"/>
        <w:gridCol w:w="992"/>
        <w:gridCol w:w="993"/>
        <w:gridCol w:w="992"/>
        <w:gridCol w:w="1134"/>
        <w:gridCol w:w="1134"/>
        <w:gridCol w:w="1276"/>
        <w:gridCol w:w="708"/>
        <w:gridCol w:w="426"/>
        <w:gridCol w:w="708"/>
      </w:tblGrid>
      <w:tr w:rsidR="00BA50B2" w:rsidRPr="007417C3" w14:paraId="29070F34" w14:textId="77777777" w:rsidTr="55381520">
        <w:trPr>
          <w:trHeight w:val="578"/>
        </w:trPr>
        <w:tc>
          <w:tcPr>
            <w:tcW w:w="709" w:type="dxa"/>
            <w:vMerge w:val="restart"/>
            <w:tcBorders>
              <w:top w:val="single" w:sz="4" w:space="0" w:color="auto"/>
              <w:left w:val="single" w:sz="4" w:space="0" w:color="auto"/>
              <w:bottom w:val="single" w:sz="4" w:space="0" w:color="000000" w:themeColor="text1"/>
              <w:right w:val="single" w:sz="4" w:space="0" w:color="auto"/>
            </w:tcBorders>
            <w:shd w:val="clear" w:color="auto" w:fill="E7E6E6" w:themeFill="background2"/>
            <w:vAlign w:val="center"/>
            <w:hideMark/>
          </w:tcPr>
          <w:p w14:paraId="4D01E3C0" w14:textId="77777777" w:rsidR="009D593D" w:rsidRPr="00382F6E" w:rsidRDefault="009D593D" w:rsidP="00E73CDC">
            <w:pPr>
              <w:spacing w:after="160" w:line="259" w:lineRule="auto"/>
              <w:jc w:val="center"/>
              <w:rPr>
                <w:rFonts w:eastAsia="Calibri"/>
                <w:b/>
                <w:bCs/>
                <w:sz w:val="20"/>
                <w:szCs w:val="20"/>
                <w:lang w:eastAsia="en-US"/>
              </w:rPr>
            </w:pPr>
            <w:r w:rsidRPr="00382F6E">
              <w:rPr>
                <w:rFonts w:eastAsia="Calibri"/>
                <w:b/>
                <w:bCs/>
                <w:sz w:val="20"/>
                <w:szCs w:val="20"/>
                <w:lang w:eastAsia="en-US"/>
              </w:rPr>
              <w:t>Kods</w:t>
            </w:r>
          </w:p>
        </w:tc>
        <w:tc>
          <w:tcPr>
            <w:tcW w:w="5103" w:type="dxa"/>
            <w:vMerge w:val="restart"/>
            <w:tcBorders>
              <w:top w:val="single" w:sz="4" w:space="0" w:color="auto"/>
              <w:left w:val="single" w:sz="4" w:space="0" w:color="auto"/>
              <w:bottom w:val="single" w:sz="4" w:space="0" w:color="000000" w:themeColor="text1"/>
              <w:right w:val="single" w:sz="4" w:space="0" w:color="auto"/>
            </w:tcBorders>
            <w:shd w:val="clear" w:color="auto" w:fill="E7E6E6" w:themeFill="background2"/>
            <w:vAlign w:val="center"/>
            <w:hideMark/>
          </w:tcPr>
          <w:p w14:paraId="5C8B2400" w14:textId="2D9ACFDC" w:rsidR="009D593D" w:rsidRPr="00382F6E" w:rsidRDefault="009D593D" w:rsidP="00E73CDC">
            <w:pPr>
              <w:spacing w:after="160" w:line="259" w:lineRule="auto"/>
              <w:jc w:val="center"/>
              <w:rPr>
                <w:rFonts w:eastAsia="Calibri"/>
                <w:b/>
                <w:bCs/>
                <w:sz w:val="20"/>
                <w:szCs w:val="20"/>
                <w:lang w:eastAsia="en-US"/>
              </w:rPr>
            </w:pPr>
            <w:r w:rsidRPr="00382F6E">
              <w:rPr>
                <w:rFonts w:eastAsia="Calibri"/>
                <w:b/>
                <w:bCs/>
                <w:sz w:val="20"/>
                <w:szCs w:val="20"/>
                <w:lang w:eastAsia="en-US"/>
              </w:rPr>
              <w:t>Izmaksu pozīcijas nosaukums</w:t>
            </w:r>
          </w:p>
        </w:tc>
        <w:tc>
          <w:tcPr>
            <w:tcW w:w="1276" w:type="dxa"/>
            <w:vMerge w:val="restart"/>
            <w:tcBorders>
              <w:top w:val="single" w:sz="4" w:space="0" w:color="auto"/>
              <w:left w:val="single" w:sz="4" w:space="0" w:color="auto"/>
              <w:bottom w:val="single" w:sz="4" w:space="0" w:color="000000" w:themeColor="text1"/>
              <w:right w:val="single" w:sz="4" w:space="0" w:color="auto"/>
            </w:tcBorders>
            <w:shd w:val="clear" w:color="auto" w:fill="E7E6E6" w:themeFill="background2"/>
            <w:vAlign w:val="center"/>
            <w:hideMark/>
          </w:tcPr>
          <w:p w14:paraId="60F0F960" w14:textId="77777777" w:rsidR="009D593D" w:rsidRPr="00382F6E" w:rsidRDefault="009D593D" w:rsidP="00E73CDC">
            <w:pPr>
              <w:spacing w:after="160" w:line="259" w:lineRule="auto"/>
              <w:jc w:val="center"/>
              <w:rPr>
                <w:rFonts w:eastAsia="Calibri"/>
                <w:b/>
                <w:bCs/>
                <w:sz w:val="20"/>
                <w:szCs w:val="20"/>
                <w:lang w:eastAsia="en-US"/>
              </w:rPr>
            </w:pPr>
            <w:r w:rsidRPr="00382F6E">
              <w:rPr>
                <w:rFonts w:eastAsia="Calibri"/>
                <w:b/>
                <w:bCs/>
                <w:sz w:val="20"/>
                <w:szCs w:val="20"/>
                <w:lang w:eastAsia="en-US"/>
              </w:rPr>
              <w:t>Izmaksu veids (tiešās/ netiešās)</w:t>
            </w:r>
          </w:p>
        </w:tc>
        <w:tc>
          <w:tcPr>
            <w:tcW w:w="992" w:type="dxa"/>
            <w:vMerge w:val="restart"/>
            <w:tcBorders>
              <w:top w:val="single" w:sz="4" w:space="0" w:color="auto"/>
              <w:left w:val="single" w:sz="4" w:space="0" w:color="auto"/>
              <w:right w:val="single" w:sz="4" w:space="0" w:color="auto"/>
            </w:tcBorders>
            <w:shd w:val="clear" w:color="auto" w:fill="E7E6E6" w:themeFill="background2"/>
          </w:tcPr>
          <w:p w14:paraId="6BEB4BCB" w14:textId="52D57745" w:rsidR="009D593D" w:rsidRPr="00382F6E" w:rsidRDefault="009D593D" w:rsidP="00E73CDC">
            <w:pPr>
              <w:spacing w:after="160" w:line="259" w:lineRule="auto"/>
              <w:jc w:val="center"/>
              <w:rPr>
                <w:rFonts w:eastAsia="Calibri"/>
                <w:b/>
                <w:sz w:val="20"/>
                <w:szCs w:val="20"/>
                <w:lang w:eastAsia="en-US"/>
              </w:rPr>
            </w:pPr>
            <w:r w:rsidRPr="00382F6E">
              <w:rPr>
                <w:b/>
                <w:bCs/>
                <w:sz w:val="20"/>
                <w:szCs w:val="20"/>
              </w:rPr>
              <w:t>Vienas vienības izmaksu pielietojums</w:t>
            </w:r>
            <w:r w:rsidRPr="00382F6E">
              <w:rPr>
                <w:b/>
                <w:bCs/>
                <w:sz w:val="20"/>
                <w:szCs w:val="20"/>
              </w:rPr>
              <w:br/>
              <w:t>(ir vai nav)</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79BCEDD" w14:textId="6059B115" w:rsidR="009D593D" w:rsidRPr="00382F6E" w:rsidRDefault="009D593D" w:rsidP="00E73CDC">
            <w:pPr>
              <w:spacing w:after="160" w:line="259" w:lineRule="auto"/>
              <w:jc w:val="center"/>
              <w:rPr>
                <w:rFonts w:eastAsia="Calibri"/>
                <w:b/>
                <w:sz w:val="20"/>
                <w:szCs w:val="20"/>
                <w:lang w:eastAsia="en-US"/>
              </w:rPr>
            </w:pPr>
            <w:r w:rsidRPr="00382F6E">
              <w:rPr>
                <w:rFonts w:eastAsia="Calibri"/>
                <w:b/>
                <w:sz w:val="20"/>
                <w:szCs w:val="20"/>
                <w:lang w:eastAsia="en-US"/>
              </w:rPr>
              <w:t>Daudzums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F5BB8D8" w14:textId="52AC0DD0" w:rsidR="009D593D" w:rsidRPr="00382F6E" w:rsidRDefault="009D593D" w:rsidP="00E73CDC">
            <w:pPr>
              <w:spacing w:after="160" w:line="259" w:lineRule="auto"/>
              <w:jc w:val="center"/>
              <w:rPr>
                <w:rFonts w:eastAsia="Calibri"/>
                <w:b/>
                <w:sz w:val="20"/>
                <w:szCs w:val="20"/>
                <w:lang w:eastAsia="en-US"/>
              </w:rPr>
            </w:pPr>
            <w:r w:rsidRPr="00382F6E">
              <w:rPr>
                <w:rFonts w:eastAsia="Calibri"/>
                <w:b/>
                <w:sz w:val="20"/>
                <w:szCs w:val="20"/>
                <w:lang w:eastAsia="en-US"/>
              </w:rPr>
              <w:t xml:space="preserve">Mēr-vienība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CCF1807" w14:textId="77777777" w:rsidR="009D593D" w:rsidRPr="00382F6E" w:rsidRDefault="009D593D" w:rsidP="00E73CDC">
            <w:pPr>
              <w:spacing w:after="160" w:line="259" w:lineRule="auto"/>
              <w:jc w:val="center"/>
              <w:rPr>
                <w:rFonts w:eastAsia="Calibri"/>
                <w:b/>
                <w:sz w:val="20"/>
                <w:szCs w:val="20"/>
                <w:lang w:eastAsia="en-US"/>
              </w:rPr>
            </w:pPr>
            <w:r w:rsidRPr="00382F6E">
              <w:rPr>
                <w:rFonts w:eastAsia="Calibri"/>
                <w:b/>
                <w:sz w:val="20"/>
                <w:szCs w:val="20"/>
                <w:lang w:eastAsia="en-US"/>
              </w:rPr>
              <w:t>Projekta darbības Nr.</w:t>
            </w:r>
          </w:p>
        </w:tc>
        <w:tc>
          <w:tcPr>
            <w:tcW w:w="2410" w:type="dxa"/>
            <w:gridSpan w:val="2"/>
            <w:tcBorders>
              <w:top w:val="single" w:sz="4" w:space="0" w:color="auto"/>
              <w:left w:val="single" w:sz="4" w:space="0" w:color="auto"/>
              <w:right w:val="single" w:sz="4" w:space="0" w:color="auto"/>
            </w:tcBorders>
            <w:shd w:val="clear" w:color="auto" w:fill="E7E6E6" w:themeFill="background2"/>
            <w:vAlign w:val="center"/>
            <w:hideMark/>
          </w:tcPr>
          <w:p w14:paraId="7FD98B0C" w14:textId="77777777" w:rsidR="009D593D" w:rsidRPr="00382F6E" w:rsidRDefault="009D593D" w:rsidP="00E73CDC">
            <w:pPr>
              <w:spacing w:after="160" w:line="259" w:lineRule="auto"/>
              <w:jc w:val="center"/>
              <w:rPr>
                <w:rFonts w:eastAsia="Calibri"/>
                <w:b/>
                <w:sz w:val="20"/>
                <w:szCs w:val="20"/>
                <w:lang w:eastAsia="en-US"/>
              </w:rPr>
            </w:pPr>
            <w:r w:rsidRPr="00382F6E">
              <w:rPr>
                <w:rFonts w:eastAsia="Calibri"/>
                <w:b/>
                <w:sz w:val="20"/>
                <w:szCs w:val="20"/>
                <w:lang w:eastAsia="en-US"/>
              </w:rPr>
              <w:t>Izmaksas</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7B848A3" w14:textId="77777777" w:rsidR="009D593D" w:rsidRPr="00382F6E" w:rsidRDefault="009D593D" w:rsidP="00E73CDC">
            <w:pPr>
              <w:spacing w:after="160" w:line="259" w:lineRule="auto"/>
              <w:jc w:val="center"/>
              <w:rPr>
                <w:rFonts w:eastAsia="Calibri"/>
                <w:b/>
                <w:sz w:val="20"/>
                <w:szCs w:val="20"/>
                <w:lang w:eastAsia="en-US"/>
              </w:rPr>
            </w:pPr>
            <w:r w:rsidRPr="00382F6E">
              <w:rPr>
                <w:rFonts w:eastAsia="Calibri"/>
                <w:b/>
                <w:sz w:val="20"/>
                <w:szCs w:val="20"/>
                <w:lang w:eastAsia="en-US"/>
              </w:rPr>
              <w:t>KOPĀ</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3C78A07" w14:textId="77777777" w:rsidR="009D593D" w:rsidRPr="00382F6E" w:rsidRDefault="009D593D" w:rsidP="00E73CDC">
            <w:pPr>
              <w:spacing w:after="160" w:line="259" w:lineRule="auto"/>
              <w:jc w:val="center"/>
              <w:rPr>
                <w:rFonts w:eastAsia="Calibri"/>
                <w:b/>
                <w:sz w:val="20"/>
                <w:szCs w:val="20"/>
                <w:lang w:eastAsia="en-US"/>
              </w:rPr>
            </w:pPr>
            <w:r w:rsidRPr="00382F6E">
              <w:rPr>
                <w:rFonts w:eastAsia="Calibri"/>
                <w:b/>
                <w:sz w:val="20"/>
                <w:szCs w:val="20"/>
                <w:lang w:eastAsia="en-US"/>
              </w:rPr>
              <w:t>t.sk. PVN</w:t>
            </w:r>
          </w:p>
        </w:tc>
      </w:tr>
      <w:tr w:rsidR="009D593D" w:rsidRPr="007417C3" w14:paraId="54B265BD" w14:textId="77777777" w:rsidTr="55381520">
        <w:trPr>
          <w:trHeight w:val="306"/>
        </w:trPr>
        <w:tc>
          <w:tcPr>
            <w:tcW w:w="709" w:type="dxa"/>
            <w:vMerge/>
            <w:vAlign w:val="center"/>
            <w:hideMark/>
          </w:tcPr>
          <w:p w14:paraId="0EDEFD82" w14:textId="77777777" w:rsidR="009D593D" w:rsidRPr="00BB6F44" w:rsidRDefault="009D593D" w:rsidP="00E73CDC">
            <w:pPr>
              <w:spacing w:after="160" w:line="259" w:lineRule="auto"/>
              <w:rPr>
                <w:rFonts w:eastAsia="Calibri"/>
                <w:b/>
                <w:bCs/>
                <w:sz w:val="20"/>
                <w:szCs w:val="20"/>
                <w:highlight w:val="yellow"/>
                <w:lang w:eastAsia="en-US"/>
              </w:rPr>
            </w:pPr>
          </w:p>
        </w:tc>
        <w:tc>
          <w:tcPr>
            <w:tcW w:w="5103" w:type="dxa"/>
            <w:vMerge/>
            <w:vAlign w:val="center"/>
            <w:hideMark/>
          </w:tcPr>
          <w:p w14:paraId="1BB01FDF" w14:textId="77777777" w:rsidR="009D593D" w:rsidRPr="00BB6F44" w:rsidRDefault="009D593D" w:rsidP="00E73CDC">
            <w:pPr>
              <w:spacing w:after="160" w:line="259" w:lineRule="auto"/>
              <w:rPr>
                <w:rFonts w:eastAsia="Calibri"/>
                <w:b/>
                <w:bCs/>
                <w:sz w:val="20"/>
                <w:szCs w:val="20"/>
                <w:highlight w:val="yellow"/>
                <w:lang w:eastAsia="en-US"/>
              </w:rPr>
            </w:pPr>
          </w:p>
        </w:tc>
        <w:tc>
          <w:tcPr>
            <w:tcW w:w="1276" w:type="dxa"/>
            <w:vMerge/>
            <w:vAlign w:val="center"/>
            <w:hideMark/>
          </w:tcPr>
          <w:p w14:paraId="4EC377F7" w14:textId="77777777" w:rsidR="009D593D" w:rsidRPr="00BB6F44" w:rsidRDefault="009D593D" w:rsidP="00E73CDC">
            <w:pPr>
              <w:spacing w:after="160" w:line="259" w:lineRule="auto"/>
              <w:rPr>
                <w:rFonts w:eastAsia="Calibri"/>
                <w:b/>
                <w:bCs/>
                <w:sz w:val="20"/>
                <w:szCs w:val="20"/>
                <w:highlight w:val="yellow"/>
                <w:lang w:eastAsia="en-US"/>
              </w:rPr>
            </w:pPr>
          </w:p>
        </w:tc>
        <w:tc>
          <w:tcPr>
            <w:tcW w:w="992" w:type="dxa"/>
            <w:vMerge/>
          </w:tcPr>
          <w:p w14:paraId="4E167627" w14:textId="77777777" w:rsidR="009D593D" w:rsidRPr="00BB6F44" w:rsidRDefault="009D593D" w:rsidP="00E73CDC">
            <w:pPr>
              <w:spacing w:after="160" w:line="259" w:lineRule="auto"/>
              <w:rPr>
                <w:rFonts w:eastAsia="Calibri"/>
                <w:b/>
                <w:sz w:val="20"/>
                <w:szCs w:val="20"/>
                <w:highlight w:val="yellow"/>
                <w:lang w:eastAsia="en-US"/>
              </w:rPr>
            </w:pPr>
          </w:p>
        </w:tc>
        <w:tc>
          <w:tcPr>
            <w:tcW w:w="993" w:type="dxa"/>
            <w:vMerge/>
            <w:vAlign w:val="center"/>
            <w:hideMark/>
          </w:tcPr>
          <w:p w14:paraId="3BDE2349" w14:textId="3CC78A6E" w:rsidR="009D593D" w:rsidRPr="00BB6F44" w:rsidRDefault="009D593D" w:rsidP="00E73CDC">
            <w:pPr>
              <w:spacing w:after="160" w:line="259" w:lineRule="auto"/>
              <w:rPr>
                <w:rFonts w:eastAsia="Calibri"/>
                <w:b/>
                <w:sz w:val="20"/>
                <w:szCs w:val="20"/>
                <w:highlight w:val="yellow"/>
                <w:lang w:eastAsia="en-US"/>
              </w:rPr>
            </w:pPr>
          </w:p>
        </w:tc>
        <w:tc>
          <w:tcPr>
            <w:tcW w:w="992" w:type="dxa"/>
            <w:vMerge/>
            <w:vAlign w:val="center"/>
            <w:hideMark/>
          </w:tcPr>
          <w:p w14:paraId="53FC7837" w14:textId="77777777" w:rsidR="009D593D" w:rsidRPr="00BB6F44" w:rsidRDefault="009D593D" w:rsidP="00E73CDC">
            <w:pPr>
              <w:spacing w:after="160" w:line="259" w:lineRule="auto"/>
              <w:rPr>
                <w:rFonts w:eastAsia="Calibri"/>
                <w:b/>
                <w:sz w:val="20"/>
                <w:szCs w:val="20"/>
                <w:highlight w:val="yellow"/>
                <w:lang w:eastAsia="en-US"/>
              </w:rPr>
            </w:pPr>
          </w:p>
        </w:tc>
        <w:tc>
          <w:tcPr>
            <w:tcW w:w="1134" w:type="dxa"/>
            <w:vMerge/>
            <w:vAlign w:val="center"/>
            <w:hideMark/>
          </w:tcPr>
          <w:p w14:paraId="179CC7E0" w14:textId="77777777" w:rsidR="009D593D" w:rsidRPr="00BB6F44" w:rsidRDefault="009D593D" w:rsidP="00E73CDC">
            <w:pPr>
              <w:spacing w:after="160" w:line="259" w:lineRule="auto"/>
              <w:rPr>
                <w:rFonts w:eastAsia="Calibri"/>
                <w:b/>
                <w:sz w:val="20"/>
                <w:szCs w:val="20"/>
                <w:highlight w:val="yellow"/>
                <w:lang w:eastAsia="en-US"/>
              </w:rPr>
            </w:pPr>
          </w:p>
        </w:tc>
        <w:tc>
          <w:tcPr>
            <w:tcW w:w="1134" w:type="dxa"/>
            <w:tcBorders>
              <w:left w:val="single" w:sz="4" w:space="0" w:color="auto"/>
              <w:bottom w:val="single" w:sz="4" w:space="0" w:color="auto"/>
              <w:right w:val="single" w:sz="4" w:space="0" w:color="auto"/>
            </w:tcBorders>
            <w:shd w:val="clear" w:color="auto" w:fill="E7E6E6" w:themeFill="background2"/>
            <w:vAlign w:val="center"/>
            <w:hideMark/>
          </w:tcPr>
          <w:p w14:paraId="74AC9372" w14:textId="77777777" w:rsidR="009D593D" w:rsidRPr="004A23C7" w:rsidRDefault="009D593D" w:rsidP="00E73CDC">
            <w:pPr>
              <w:spacing w:after="160" w:line="259" w:lineRule="auto"/>
              <w:jc w:val="center"/>
              <w:rPr>
                <w:rFonts w:eastAsia="Calibri"/>
                <w:b/>
                <w:sz w:val="20"/>
                <w:szCs w:val="20"/>
                <w:lang w:eastAsia="en-US"/>
              </w:rPr>
            </w:pPr>
            <w:proofErr w:type="spellStart"/>
            <w:r w:rsidRPr="004A23C7">
              <w:rPr>
                <w:rFonts w:eastAsia="Calibri"/>
                <w:b/>
                <w:sz w:val="20"/>
                <w:szCs w:val="20"/>
                <w:lang w:eastAsia="en-US"/>
              </w:rPr>
              <w:t>Attiecinā</w:t>
            </w:r>
            <w:proofErr w:type="spellEnd"/>
            <w:r w:rsidRPr="004A23C7">
              <w:rPr>
                <w:rFonts w:eastAsia="Calibri"/>
                <w:b/>
                <w:sz w:val="20"/>
                <w:szCs w:val="20"/>
                <w:lang w:eastAsia="en-US"/>
              </w:rPr>
              <w:t>-mās</w:t>
            </w:r>
          </w:p>
        </w:tc>
        <w:tc>
          <w:tcPr>
            <w:tcW w:w="1276" w:type="dxa"/>
            <w:tcBorders>
              <w:left w:val="single" w:sz="4" w:space="0" w:color="auto"/>
              <w:bottom w:val="single" w:sz="4" w:space="0" w:color="auto"/>
              <w:right w:val="single" w:sz="4" w:space="0" w:color="auto"/>
            </w:tcBorders>
            <w:shd w:val="clear" w:color="auto" w:fill="E7E6E6" w:themeFill="background2"/>
            <w:vAlign w:val="center"/>
          </w:tcPr>
          <w:p w14:paraId="1BA169A9" w14:textId="77777777" w:rsidR="009D593D" w:rsidRPr="004A23C7" w:rsidRDefault="009D593D" w:rsidP="00E73CDC">
            <w:pPr>
              <w:spacing w:after="160" w:line="259" w:lineRule="auto"/>
              <w:jc w:val="center"/>
              <w:rPr>
                <w:rFonts w:eastAsia="Calibri"/>
                <w:b/>
                <w:sz w:val="20"/>
                <w:szCs w:val="20"/>
                <w:lang w:eastAsia="en-US"/>
              </w:rPr>
            </w:pPr>
            <w:proofErr w:type="spellStart"/>
            <w:r w:rsidRPr="004A23C7">
              <w:rPr>
                <w:rFonts w:eastAsia="Calibri"/>
                <w:b/>
                <w:sz w:val="20"/>
                <w:szCs w:val="20"/>
                <w:lang w:eastAsia="en-US"/>
              </w:rPr>
              <w:t>Neattie-cināmās</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A5F4BF1" w14:textId="77777777" w:rsidR="009D593D" w:rsidRPr="004A23C7" w:rsidRDefault="009D593D" w:rsidP="00E73CDC">
            <w:pPr>
              <w:spacing w:after="160" w:line="259" w:lineRule="auto"/>
              <w:jc w:val="center"/>
              <w:rPr>
                <w:rFonts w:eastAsia="Calibri"/>
                <w:b/>
                <w:sz w:val="20"/>
                <w:szCs w:val="20"/>
                <w:lang w:eastAsia="en-US"/>
              </w:rPr>
            </w:pPr>
            <w:r w:rsidRPr="004A23C7">
              <w:rPr>
                <w:rFonts w:eastAsia="Calibri"/>
                <w:b/>
                <w:sz w:val="20"/>
                <w:szCs w:val="20"/>
                <w:lang w:eastAsia="en-US"/>
              </w:rPr>
              <w:t>EUR</w:t>
            </w: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4F12455" w14:textId="77777777" w:rsidR="009D593D" w:rsidRPr="004A23C7" w:rsidRDefault="009D593D" w:rsidP="00E73CDC">
            <w:pPr>
              <w:spacing w:after="160" w:line="259" w:lineRule="auto"/>
              <w:jc w:val="center"/>
              <w:rPr>
                <w:rFonts w:eastAsia="Calibri"/>
                <w:b/>
                <w:sz w:val="20"/>
                <w:szCs w:val="20"/>
                <w:lang w:eastAsia="en-US"/>
              </w:rPr>
            </w:pPr>
            <w:r w:rsidRPr="004A23C7">
              <w:rPr>
                <w:rFonts w:eastAsia="Calibri"/>
                <w:b/>
                <w:sz w:val="20"/>
                <w:szCs w:val="20"/>
                <w:lang w:eastAsia="en-US"/>
              </w:rPr>
              <w:t>%</w:t>
            </w:r>
          </w:p>
        </w:tc>
        <w:tc>
          <w:tcPr>
            <w:tcW w:w="708" w:type="dxa"/>
            <w:vMerge/>
            <w:vAlign w:val="center"/>
            <w:hideMark/>
          </w:tcPr>
          <w:p w14:paraId="420BAB2B" w14:textId="77777777" w:rsidR="009D593D" w:rsidRPr="00BB6F44" w:rsidRDefault="009D593D" w:rsidP="00E73CDC">
            <w:pPr>
              <w:spacing w:after="160" w:line="259" w:lineRule="auto"/>
              <w:rPr>
                <w:rFonts w:eastAsia="Calibri"/>
                <w:b/>
                <w:sz w:val="20"/>
                <w:szCs w:val="20"/>
                <w:highlight w:val="yellow"/>
                <w:lang w:eastAsia="en-US"/>
              </w:rPr>
            </w:pPr>
          </w:p>
        </w:tc>
      </w:tr>
      <w:tr w:rsidR="00BA50B2" w:rsidRPr="007417C3" w14:paraId="21081A5D" w14:textId="77777777" w:rsidTr="55381520">
        <w:tc>
          <w:tcPr>
            <w:tcW w:w="709" w:type="dxa"/>
            <w:tcBorders>
              <w:top w:val="nil"/>
              <w:left w:val="single" w:sz="4" w:space="0" w:color="auto"/>
              <w:bottom w:val="single" w:sz="4" w:space="0" w:color="auto"/>
              <w:right w:val="nil"/>
            </w:tcBorders>
            <w:shd w:val="clear" w:color="auto" w:fill="E7E6E6" w:themeFill="background2"/>
            <w:vAlign w:val="center"/>
            <w:hideMark/>
          </w:tcPr>
          <w:p w14:paraId="5AF5EAAF" w14:textId="77777777" w:rsidR="009D593D" w:rsidRPr="008E7E09" w:rsidRDefault="009D593D" w:rsidP="00E73CDC">
            <w:pPr>
              <w:contextualSpacing/>
              <w:rPr>
                <w:rFonts w:eastAsia="Calibri"/>
                <w:b/>
                <w:bCs/>
                <w:sz w:val="22"/>
                <w:szCs w:val="22"/>
                <w:lang w:eastAsia="en-US"/>
              </w:rPr>
            </w:pPr>
            <w:r w:rsidRPr="008E7E09">
              <w:rPr>
                <w:rFonts w:eastAsia="Calibri"/>
                <w:b/>
                <w:bCs/>
                <w:sz w:val="22"/>
                <w:szCs w:val="22"/>
                <w:lang w:eastAsia="en-US"/>
              </w:rPr>
              <w:t>1.</w:t>
            </w:r>
          </w:p>
        </w:tc>
        <w:tc>
          <w:tcPr>
            <w:tcW w:w="5103" w:type="dxa"/>
            <w:tcBorders>
              <w:top w:val="nil"/>
              <w:left w:val="single" w:sz="4" w:space="0" w:color="auto"/>
              <w:bottom w:val="single" w:sz="4" w:space="0" w:color="auto"/>
              <w:right w:val="single" w:sz="4" w:space="0" w:color="auto"/>
            </w:tcBorders>
            <w:shd w:val="clear" w:color="auto" w:fill="E7E6E6" w:themeFill="background2"/>
            <w:vAlign w:val="center"/>
            <w:hideMark/>
          </w:tcPr>
          <w:p w14:paraId="2739326A" w14:textId="77777777" w:rsidR="009D593D" w:rsidRPr="008E7E09" w:rsidRDefault="009D593D" w:rsidP="00E73CDC">
            <w:pPr>
              <w:contextualSpacing/>
              <w:rPr>
                <w:rFonts w:eastAsia="Calibri"/>
                <w:b/>
                <w:bCs/>
                <w:sz w:val="20"/>
                <w:szCs w:val="20"/>
                <w:lang w:eastAsia="en-US"/>
              </w:rPr>
            </w:pPr>
            <w:r w:rsidRPr="008E7E09">
              <w:rPr>
                <w:rFonts w:eastAsia="Calibri"/>
                <w:b/>
                <w:bCs/>
                <w:sz w:val="20"/>
                <w:szCs w:val="20"/>
                <w:lang w:eastAsia="en-US"/>
              </w:rPr>
              <w:t>Projekta izmaksas saskaņā ar vienoto izmaksu likmi</w:t>
            </w:r>
          </w:p>
          <w:p w14:paraId="584FC321" w14:textId="77777777" w:rsidR="009D593D" w:rsidRPr="008E7E09" w:rsidRDefault="009D593D" w:rsidP="00E73CDC">
            <w:pPr>
              <w:contextualSpacing/>
              <w:rPr>
                <w:rFonts w:eastAsia="Calibri"/>
                <w:sz w:val="20"/>
                <w:szCs w:val="20"/>
                <w:lang w:eastAsia="en-US"/>
              </w:rPr>
            </w:pPr>
            <w:r w:rsidRPr="008E7E09">
              <w:rPr>
                <w:rFonts w:eastAsia="Calibri"/>
                <w:sz w:val="20"/>
                <w:szCs w:val="20"/>
                <w:lang w:eastAsia="en-US"/>
              </w:rPr>
              <w:t>.</w:t>
            </w:r>
          </w:p>
        </w:tc>
        <w:tc>
          <w:tcPr>
            <w:tcW w:w="1276" w:type="dxa"/>
            <w:tcBorders>
              <w:top w:val="nil"/>
              <w:left w:val="nil"/>
              <w:bottom w:val="single" w:sz="4" w:space="0" w:color="auto"/>
              <w:right w:val="single" w:sz="4" w:space="0" w:color="auto"/>
            </w:tcBorders>
            <w:shd w:val="clear" w:color="auto" w:fill="E7E6E6" w:themeFill="background2"/>
            <w:vAlign w:val="center"/>
            <w:hideMark/>
          </w:tcPr>
          <w:p w14:paraId="06FDB2CA" w14:textId="77777777" w:rsidR="009D593D" w:rsidRPr="008E7E09" w:rsidRDefault="009D593D" w:rsidP="00E73CDC">
            <w:pPr>
              <w:contextualSpacing/>
              <w:jc w:val="center"/>
              <w:rPr>
                <w:rFonts w:eastAsia="Calibri"/>
                <w:b/>
                <w:bCs/>
                <w:sz w:val="22"/>
                <w:szCs w:val="22"/>
                <w:lang w:eastAsia="en-US"/>
              </w:rPr>
            </w:pPr>
            <w:r w:rsidRPr="008E7E09">
              <w:rPr>
                <w:rFonts w:eastAsia="Calibri"/>
                <w:b/>
                <w:bCs/>
                <w:sz w:val="22"/>
                <w:szCs w:val="22"/>
                <w:lang w:eastAsia="en-US"/>
              </w:rPr>
              <w:t>netiešās</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24D0DC3D" w14:textId="77777777" w:rsidR="009D593D" w:rsidRPr="00BB6F44" w:rsidRDefault="009D593D" w:rsidP="00E73CDC">
            <w:pPr>
              <w:contextualSpacing/>
              <w:jc w:val="center"/>
              <w:rPr>
                <w:rFonts w:eastAsia="Calibri"/>
                <w:highlight w:val="yellow"/>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DC0B524" w14:textId="4EBF87FD" w:rsidR="009D593D" w:rsidRPr="00BB6F44" w:rsidRDefault="009D593D" w:rsidP="00E73CDC">
            <w:pPr>
              <w:contextualSpacing/>
              <w:jc w:val="center"/>
              <w:rPr>
                <w:rFonts w:eastAsia="Calibri"/>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F20409" w14:textId="77777777" w:rsidR="009D593D" w:rsidRPr="00BB6F44" w:rsidRDefault="009D593D" w:rsidP="00E73CDC">
            <w:pPr>
              <w:contextualSpacing/>
              <w:jc w:val="center"/>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391C4EF" w14:textId="77777777" w:rsidR="009D593D" w:rsidRPr="00BB6F44" w:rsidRDefault="009D593D" w:rsidP="00E73CDC">
            <w:pPr>
              <w:contextualSpacing/>
              <w:jc w:val="center"/>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A3CBB73" w14:textId="77777777" w:rsidR="009D593D" w:rsidRPr="00BB6F44" w:rsidRDefault="009D593D" w:rsidP="00E73CDC">
            <w:pPr>
              <w:contextualSpacing/>
              <w:jc w:val="center"/>
              <w:rPr>
                <w:rFonts w:eastAsia="Calibri"/>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6EFEE36" w14:textId="77777777" w:rsidR="009D593D" w:rsidRPr="00BB6F44" w:rsidRDefault="009D593D" w:rsidP="00E73CDC">
            <w:pPr>
              <w:contextualSpacing/>
              <w:jc w:val="center"/>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4D9279BD" w14:textId="77777777" w:rsidR="009D593D" w:rsidRPr="00BB6F44" w:rsidRDefault="009D593D" w:rsidP="00E73CDC">
            <w:pPr>
              <w:contextualSpacing/>
              <w:jc w:val="center"/>
              <w:rPr>
                <w:rFonts w:eastAsia="Calibri"/>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075525A0" w14:textId="77777777" w:rsidR="009D593D" w:rsidRPr="00BB6F44" w:rsidRDefault="009D593D" w:rsidP="00E73CDC">
            <w:pPr>
              <w:contextualSpacing/>
              <w:jc w:val="center"/>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6891160F" w14:textId="77777777" w:rsidR="009D593D" w:rsidRPr="00BB6F44" w:rsidRDefault="009D593D" w:rsidP="00E73CDC">
            <w:pPr>
              <w:contextualSpacing/>
              <w:jc w:val="center"/>
              <w:rPr>
                <w:rFonts w:eastAsia="Calibri"/>
                <w:highlight w:val="yellow"/>
                <w:lang w:eastAsia="en-US"/>
              </w:rPr>
            </w:pPr>
          </w:p>
        </w:tc>
      </w:tr>
      <w:tr w:rsidR="009D593D" w:rsidRPr="007417C3" w14:paraId="190EFE26" w14:textId="77777777" w:rsidTr="55381520">
        <w:trPr>
          <w:trHeight w:val="2126"/>
        </w:trPr>
        <w:tc>
          <w:tcPr>
            <w:tcW w:w="709" w:type="dxa"/>
            <w:tcBorders>
              <w:top w:val="nil"/>
              <w:left w:val="single" w:sz="4" w:space="0" w:color="auto"/>
              <w:bottom w:val="single" w:sz="4" w:space="0" w:color="auto"/>
              <w:right w:val="nil"/>
            </w:tcBorders>
            <w:shd w:val="clear" w:color="auto" w:fill="auto"/>
            <w:vAlign w:val="center"/>
          </w:tcPr>
          <w:p w14:paraId="4EE81E40" w14:textId="77777777" w:rsidR="009D593D" w:rsidRPr="004213EA" w:rsidRDefault="009D593D" w:rsidP="00E73CDC">
            <w:pPr>
              <w:contextualSpacing/>
              <w:rPr>
                <w:rFonts w:eastAsia="Calibri"/>
                <w:i/>
                <w:iCs/>
                <w:sz w:val="22"/>
                <w:szCs w:val="22"/>
                <w:lang w:eastAsia="en-US"/>
              </w:rPr>
            </w:pPr>
            <w:r w:rsidRPr="004213EA">
              <w:rPr>
                <w:rFonts w:eastAsia="Calibri"/>
                <w:i/>
                <w:iCs/>
                <w:sz w:val="22"/>
                <w:szCs w:val="22"/>
                <w:lang w:eastAsia="en-US"/>
              </w:rPr>
              <w:t>1.1.</w:t>
            </w:r>
          </w:p>
        </w:tc>
        <w:tc>
          <w:tcPr>
            <w:tcW w:w="5103" w:type="dxa"/>
            <w:tcBorders>
              <w:top w:val="nil"/>
              <w:left w:val="single" w:sz="4" w:space="0" w:color="auto"/>
              <w:bottom w:val="single" w:sz="4" w:space="0" w:color="auto"/>
              <w:right w:val="single" w:sz="4" w:space="0" w:color="auto"/>
            </w:tcBorders>
            <w:shd w:val="clear" w:color="auto" w:fill="auto"/>
            <w:vAlign w:val="center"/>
          </w:tcPr>
          <w:p w14:paraId="39DD6D7E" w14:textId="60645EDC" w:rsidR="009D593D" w:rsidRPr="008E7E09" w:rsidRDefault="009D593D" w:rsidP="00B814DF">
            <w:pPr>
              <w:jc w:val="both"/>
              <w:rPr>
                <w:rFonts w:eastAsia="Calibri"/>
                <w:color w:val="000000"/>
                <w:sz w:val="20"/>
                <w:szCs w:val="20"/>
              </w:rPr>
            </w:pPr>
            <w:r w:rsidRPr="008E7E09">
              <w:rPr>
                <w:rFonts w:eastAsia="Calibri"/>
                <w:color w:val="000000"/>
                <w:sz w:val="20"/>
                <w:szCs w:val="20"/>
                <w:lang w:eastAsia="en-US"/>
              </w:rPr>
              <w:t>Netiešās izmaksas, kas ir vienādas ar 15% no 2.1. un 3.1. tiešajām attiecināmajām izmaksām (aile "t. sk. PVN" nav jāaizpilda)</w:t>
            </w:r>
          </w:p>
          <w:p w14:paraId="7EBE585B" w14:textId="163E7E51" w:rsidR="009D593D" w:rsidRPr="008E7E09" w:rsidRDefault="009D593D" w:rsidP="00B814DF">
            <w:pPr>
              <w:contextualSpacing/>
              <w:jc w:val="both"/>
              <w:rPr>
                <w:rFonts w:eastAsia="Calibri"/>
                <w:i/>
                <w:iCs/>
                <w:color w:val="0000FF"/>
                <w:sz w:val="20"/>
                <w:szCs w:val="20"/>
                <w:u w:val="single"/>
                <w:lang w:eastAsia="en-US"/>
              </w:rPr>
            </w:pPr>
            <w:r w:rsidRPr="008E7E09">
              <w:rPr>
                <w:rFonts w:eastAsia="Calibri"/>
                <w:i/>
                <w:iCs/>
                <w:color w:val="0000FF"/>
                <w:sz w:val="20"/>
                <w:szCs w:val="20"/>
                <w:u w:val="single"/>
                <w:lang w:eastAsia="en-US"/>
              </w:rPr>
              <w:t xml:space="preserve">MK noteikumu </w:t>
            </w:r>
            <w:r w:rsidR="008E7E09" w:rsidRPr="008E7E09">
              <w:rPr>
                <w:rFonts w:eastAsia="Calibri"/>
                <w:i/>
                <w:iCs/>
                <w:color w:val="0000FF"/>
                <w:sz w:val="20"/>
                <w:szCs w:val="20"/>
                <w:u w:val="single"/>
                <w:lang w:eastAsia="en-US"/>
              </w:rPr>
              <w:t>17</w:t>
            </w:r>
            <w:r w:rsidRPr="008E7E09">
              <w:rPr>
                <w:rFonts w:eastAsia="Calibri"/>
                <w:i/>
                <w:iCs/>
                <w:color w:val="0000FF"/>
                <w:sz w:val="20"/>
                <w:szCs w:val="20"/>
                <w:u w:val="single"/>
                <w:lang w:eastAsia="en-US"/>
              </w:rPr>
              <w:t>.punkts</w:t>
            </w:r>
          </w:p>
          <w:p w14:paraId="6750963D" w14:textId="66B3FFC4" w:rsidR="009D593D" w:rsidRPr="008E7E09" w:rsidRDefault="09B9782B" w:rsidP="55381520">
            <w:pPr>
              <w:jc w:val="both"/>
              <w:rPr>
                <w:rFonts w:eastAsia="Calibri"/>
                <w:i/>
                <w:iCs/>
                <w:color w:val="FF0000"/>
                <w:sz w:val="20"/>
                <w:szCs w:val="20"/>
                <w:lang w:eastAsia="en-US"/>
              </w:rPr>
            </w:pPr>
            <w:r w:rsidRPr="55381520">
              <w:rPr>
                <w:rFonts w:eastAsia="Calibri"/>
                <w:i/>
                <w:iCs/>
                <w:color w:val="0000FF"/>
                <w:sz w:val="20"/>
                <w:szCs w:val="20"/>
                <w:lang w:eastAsia="en-US"/>
              </w:rPr>
              <w:t>Norāda summu, kas vienāda ar 15% no izmaksu pozīcijas Nr. 2.1.. un Nr.3.1. kopsummas (netiešo izmaksu vienoto likmi piemēro personāla izmaksām, kuras radušās uz darba līguma pamata</w:t>
            </w:r>
            <w:r w:rsidR="00A00FBE">
              <w:rPr>
                <w:rFonts w:eastAsia="Calibri"/>
                <w:i/>
                <w:iCs/>
                <w:color w:val="0000FF"/>
                <w:sz w:val="20"/>
                <w:szCs w:val="20"/>
                <w:lang w:eastAsia="en-US"/>
              </w:rPr>
              <w:t xml:space="preserve"> vai </w:t>
            </w:r>
            <w:r w:rsidR="00A00FBE" w:rsidRPr="00A00FBE">
              <w:rPr>
                <w:rFonts w:eastAsia="Calibri"/>
                <w:i/>
                <w:iCs/>
                <w:color w:val="0000FF"/>
                <w:sz w:val="20"/>
                <w:szCs w:val="20"/>
                <w:lang w:eastAsia="en-US"/>
              </w:rPr>
              <w:t>rīkojuma pamata par iecelšanu amatā</w:t>
            </w:r>
            <w:r w:rsidR="00A00FBE">
              <w:rPr>
                <w:rFonts w:eastAsia="Calibri"/>
                <w:i/>
                <w:iCs/>
                <w:color w:val="0000FF"/>
                <w:sz w:val="20"/>
                <w:szCs w:val="20"/>
                <w:lang w:eastAsia="en-US"/>
              </w:rPr>
              <w:t xml:space="preserve"> </w:t>
            </w:r>
            <w:r w:rsidRPr="55381520">
              <w:rPr>
                <w:rFonts w:eastAsia="Calibri"/>
                <w:i/>
                <w:iCs/>
                <w:color w:val="0000FF"/>
                <w:sz w:val="20"/>
                <w:szCs w:val="20"/>
                <w:lang w:eastAsia="en-US"/>
              </w:rPr>
              <w:t xml:space="preserve">). Izmaksas norāda kā vienu izmaksu pozīciju un tās nav nepieciešams atšifrēt sīkāk. </w:t>
            </w:r>
          </w:p>
        </w:tc>
        <w:tc>
          <w:tcPr>
            <w:tcW w:w="1276" w:type="dxa"/>
            <w:tcBorders>
              <w:top w:val="nil"/>
              <w:left w:val="nil"/>
              <w:bottom w:val="single" w:sz="4" w:space="0" w:color="auto"/>
              <w:right w:val="single" w:sz="4" w:space="0" w:color="auto"/>
            </w:tcBorders>
            <w:shd w:val="clear" w:color="auto" w:fill="auto"/>
            <w:vAlign w:val="center"/>
          </w:tcPr>
          <w:p w14:paraId="19A093AE" w14:textId="77777777" w:rsidR="009D593D" w:rsidRPr="00D40180" w:rsidRDefault="009D593D" w:rsidP="00E73CDC">
            <w:pPr>
              <w:contextualSpacing/>
              <w:jc w:val="center"/>
              <w:rPr>
                <w:rFonts w:eastAsia="Calibri"/>
                <w:i/>
                <w:iCs/>
                <w:sz w:val="22"/>
                <w:szCs w:val="22"/>
                <w:lang w:eastAsia="en-US"/>
              </w:rPr>
            </w:pPr>
            <w:r w:rsidRPr="00D40180">
              <w:rPr>
                <w:rFonts w:eastAsia="Calibri"/>
                <w:i/>
                <w:iCs/>
                <w:sz w:val="22"/>
                <w:szCs w:val="22"/>
                <w:lang w:eastAsia="en-US"/>
              </w:rPr>
              <w:t>netiešās</w:t>
            </w:r>
          </w:p>
        </w:tc>
        <w:tc>
          <w:tcPr>
            <w:tcW w:w="992" w:type="dxa"/>
          </w:tcPr>
          <w:p w14:paraId="712D15F1" w14:textId="77777777" w:rsidR="009D593D" w:rsidRPr="00BB6F44" w:rsidRDefault="009D593D" w:rsidP="00E73CDC">
            <w:pPr>
              <w:contextualSpacing/>
              <w:jc w:val="right"/>
              <w:rPr>
                <w:rFonts w:eastAsia="Calibri"/>
                <w:b/>
                <w:i/>
                <w:sz w:val="20"/>
                <w:szCs w:val="20"/>
                <w:highlight w:val="yellow"/>
                <w:lang w:eastAsia="en-US"/>
              </w:rPr>
            </w:pPr>
          </w:p>
        </w:tc>
        <w:tc>
          <w:tcPr>
            <w:tcW w:w="993" w:type="dxa"/>
            <w:shd w:val="clear" w:color="auto" w:fill="auto"/>
            <w:vAlign w:val="center"/>
          </w:tcPr>
          <w:p w14:paraId="404E34CE" w14:textId="7B9DD624" w:rsidR="009D593D" w:rsidRPr="00BB6F44" w:rsidRDefault="009D593D" w:rsidP="00E73CDC">
            <w:pPr>
              <w:contextualSpacing/>
              <w:jc w:val="right"/>
              <w:rPr>
                <w:rFonts w:eastAsia="Calibri"/>
                <w:b/>
                <w:i/>
                <w:sz w:val="20"/>
                <w:szCs w:val="20"/>
                <w:highlight w:val="yellow"/>
                <w:lang w:eastAsia="en-US"/>
              </w:rPr>
            </w:pPr>
          </w:p>
        </w:tc>
        <w:tc>
          <w:tcPr>
            <w:tcW w:w="992" w:type="dxa"/>
            <w:shd w:val="clear" w:color="auto" w:fill="auto"/>
          </w:tcPr>
          <w:p w14:paraId="134C9E54" w14:textId="77777777" w:rsidR="009D593D" w:rsidRPr="00BB6F44" w:rsidRDefault="009D593D" w:rsidP="00E73CDC">
            <w:pPr>
              <w:contextualSpacing/>
              <w:jc w:val="right"/>
              <w:rPr>
                <w:rFonts w:eastAsia="Calibri"/>
                <w:b/>
                <w:i/>
                <w:sz w:val="20"/>
                <w:szCs w:val="20"/>
                <w:highlight w:val="yellow"/>
                <w:lang w:eastAsia="en-US"/>
              </w:rPr>
            </w:pPr>
          </w:p>
        </w:tc>
        <w:tc>
          <w:tcPr>
            <w:tcW w:w="1134" w:type="dxa"/>
            <w:shd w:val="clear" w:color="auto" w:fill="auto"/>
          </w:tcPr>
          <w:p w14:paraId="7D62A7AC" w14:textId="77777777" w:rsidR="009D593D" w:rsidRPr="00BB6F44" w:rsidRDefault="009D593D" w:rsidP="00E73CDC">
            <w:pPr>
              <w:contextualSpacing/>
              <w:jc w:val="right"/>
              <w:rPr>
                <w:rFonts w:eastAsia="Calibri"/>
                <w:b/>
                <w:i/>
                <w:sz w:val="20"/>
                <w:szCs w:val="20"/>
                <w:highlight w:val="yellow"/>
                <w:lang w:eastAsia="en-US"/>
              </w:rPr>
            </w:pPr>
          </w:p>
        </w:tc>
        <w:tc>
          <w:tcPr>
            <w:tcW w:w="1134" w:type="dxa"/>
            <w:shd w:val="clear" w:color="auto" w:fill="auto"/>
          </w:tcPr>
          <w:p w14:paraId="4CC7634D" w14:textId="77777777" w:rsidR="009D593D" w:rsidRPr="00BB6F44" w:rsidRDefault="009D593D" w:rsidP="00E73CDC">
            <w:pPr>
              <w:contextualSpacing/>
              <w:jc w:val="right"/>
              <w:rPr>
                <w:rFonts w:eastAsia="Calibri"/>
                <w:b/>
                <w:i/>
                <w:sz w:val="20"/>
                <w:szCs w:val="20"/>
                <w:highlight w:val="yellow"/>
                <w:lang w:eastAsia="en-US"/>
              </w:rPr>
            </w:pPr>
          </w:p>
        </w:tc>
        <w:tc>
          <w:tcPr>
            <w:tcW w:w="1276" w:type="dxa"/>
            <w:shd w:val="clear" w:color="auto" w:fill="auto"/>
            <w:vAlign w:val="center"/>
          </w:tcPr>
          <w:p w14:paraId="18395785" w14:textId="470BD722" w:rsidR="009D593D" w:rsidRPr="00BB6F44" w:rsidRDefault="009D593D" w:rsidP="00E73CDC">
            <w:pPr>
              <w:contextualSpacing/>
              <w:jc w:val="right"/>
              <w:rPr>
                <w:rFonts w:eastAsia="Calibri"/>
                <w:b/>
                <w:i/>
                <w:sz w:val="20"/>
                <w:szCs w:val="20"/>
                <w:highlight w:val="yellow"/>
                <w:lang w:eastAsia="en-US"/>
              </w:rPr>
            </w:pPr>
          </w:p>
        </w:tc>
        <w:tc>
          <w:tcPr>
            <w:tcW w:w="708" w:type="dxa"/>
            <w:shd w:val="clear" w:color="auto" w:fill="auto"/>
          </w:tcPr>
          <w:p w14:paraId="6ADF34EC" w14:textId="77777777" w:rsidR="009D593D" w:rsidRPr="00BB6F44" w:rsidRDefault="009D593D" w:rsidP="00E73CDC">
            <w:pPr>
              <w:contextualSpacing/>
              <w:jc w:val="right"/>
              <w:rPr>
                <w:rFonts w:eastAsia="Calibri"/>
                <w:b/>
                <w:i/>
                <w:sz w:val="20"/>
                <w:szCs w:val="20"/>
                <w:highlight w:val="yellow"/>
                <w:lang w:eastAsia="en-US"/>
              </w:rPr>
            </w:pPr>
          </w:p>
        </w:tc>
        <w:tc>
          <w:tcPr>
            <w:tcW w:w="426" w:type="dxa"/>
            <w:shd w:val="clear" w:color="auto" w:fill="auto"/>
          </w:tcPr>
          <w:p w14:paraId="0FFE3700" w14:textId="77777777" w:rsidR="009D593D" w:rsidRPr="00BB6F44" w:rsidRDefault="009D593D" w:rsidP="00E73CDC">
            <w:pPr>
              <w:contextualSpacing/>
              <w:jc w:val="right"/>
              <w:rPr>
                <w:rFonts w:eastAsia="Calibri"/>
                <w:b/>
                <w:i/>
                <w:sz w:val="20"/>
                <w:szCs w:val="20"/>
                <w:highlight w:val="yellow"/>
                <w:lang w:eastAsia="en-US"/>
              </w:rPr>
            </w:pPr>
          </w:p>
        </w:tc>
        <w:tc>
          <w:tcPr>
            <w:tcW w:w="708" w:type="dxa"/>
            <w:shd w:val="clear" w:color="auto" w:fill="auto"/>
          </w:tcPr>
          <w:p w14:paraId="2690B8D1" w14:textId="77777777" w:rsidR="009D593D" w:rsidRPr="00BB6F44" w:rsidRDefault="009D593D" w:rsidP="00E73CDC">
            <w:pPr>
              <w:contextualSpacing/>
              <w:jc w:val="right"/>
              <w:rPr>
                <w:rFonts w:eastAsia="Calibri"/>
                <w:b/>
                <w:i/>
                <w:sz w:val="20"/>
                <w:szCs w:val="20"/>
                <w:highlight w:val="yellow"/>
                <w:lang w:eastAsia="en-US"/>
              </w:rPr>
            </w:pPr>
          </w:p>
        </w:tc>
      </w:tr>
      <w:tr w:rsidR="00BA50B2" w:rsidRPr="007417C3" w14:paraId="5D859A28" w14:textId="77777777" w:rsidTr="55381520">
        <w:trPr>
          <w:trHeight w:val="423"/>
        </w:trPr>
        <w:tc>
          <w:tcPr>
            <w:tcW w:w="709" w:type="dxa"/>
            <w:tcBorders>
              <w:top w:val="nil"/>
              <w:left w:val="single" w:sz="4" w:space="0" w:color="auto"/>
              <w:bottom w:val="single" w:sz="4" w:space="0" w:color="auto"/>
              <w:right w:val="nil"/>
            </w:tcBorders>
            <w:shd w:val="clear" w:color="auto" w:fill="E7E6E6" w:themeFill="background2"/>
            <w:vAlign w:val="center"/>
          </w:tcPr>
          <w:p w14:paraId="6F38B192" w14:textId="77777777" w:rsidR="009D593D" w:rsidRPr="002A4BFF" w:rsidRDefault="009D593D" w:rsidP="00E73CDC">
            <w:pPr>
              <w:contextualSpacing/>
              <w:rPr>
                <w:rFonts w:eastAsia="Calibri"/>
                <w:sz w:val="22"/>
                <w:szCs w:val="22"/>
                <w:lang w:eastAsia="en-US"/>
              </w:rPr>
            </w:pPr>
            <w:r w:rsidRPr="002A4BFF">
              <w:rPr>
                <w:rFonts w:eastAsia="Calibri"/>
                <w:b/>
                <w:bCs/>
                <w:sz w:val="22"/>
                <w:szCs w:val="22"/>
                <w:lang w:eastAsia="en-US"/>
              </w:rPr>
              <w:t>2.</w:t>
            </w:r>
          </w:p>
        </w:tc>
        <w:tc>
          <w:tcPr>
            <w:tcW w:w="5103" w:type="dxa"/>
            <w:tcBorders>
              <w:top w:val="nil"/>
              <w:left w:val="single" w:sz="4" w:space="0" w:color="auto"/>
              <w:bottom w:val="single" w:sz="4" w:space="0" w:color="auto"/>
              <w:right w:val="single" w:sz="4" w:space="0" w:color="auto"/>
            </w:tcBorders>
            <w:shd w:val="clear" w:color="auto" w:fill="E7E6E6" w:themeFill="background2"/>
            <w:vAlign w:val="center"/>
          </w:tcPr>
          <w:p w14:paraId="6D012FF6" w14:textId="77777777" w:rsidR="009D593D" w:rsidRPr="002A4BFF" w:rsidRDefault="009D593D" w:rsidP="00E73CDC">
            <w:pPr>
              <w:contextualSpacing/>
              <w:rPr>
                <w:rFonts w:eastAsia="Calibri"/>
                <w:sz w:val="22"/>
                <w:szCs w:val="22"/>
                <w:lang w:eastAsia="en-US"/>
              </w:rPr>
            </w:pPr>
            <w:r w:rsidRPr="002A4BFF">
              <w:rPr>
                <w:rFonts w:eastAsia="Calibri"/>
                <w:b/>
                <w:bCs/>
                <w:sz w:val="22"/>
                <w:szCs w:val="22"/>
                <w:lang w:eastAsia="en-US"/>
              </w:rPr>
              <w:t>Projekta vadības izmaksas</w:t>
            </w:r>
          </w:p>
        </w:tc>
        <w:tc>
          <w:tcPr>
            <w:tcW w:w="1276" w:type="dxa"/>
            <w:tcBorders>
              <w:top w:val="nil"/>
              <w:left w:val="nil"/>
              <w:bottom w:val="single" w:sz="4" w:space="0" w:color="auto"/>
              <w:right w:val="single" w:sz="4" w:space="0" w:color="auto"/>
            </w:tcBorders>
            <w:shd w:val="clear" w:color="auto" w:fill="E7E6E6" w:themeFill="background2"/>
            <w:vAlign w:val="center"/>
          </w:tcPr>
          <w:p w14:paraId="6199EF5E" w14:textId="77777777" w:rsidR="009D593D" w:rsidRPr="002A4BFF" w:rsidRDefault="009D593D" w:rsidP="00E73CDC">
            <w:pPr>
              <w:contextualSpacing/>
              <w:jc w:val="center"/>
              <w:rPr>
                <w:rFonts w:eastAsia="Calibri"/>
                <w:sz w:val="22"/>
                <w:szCs w:val="22"/>
                <w:lang w:eastAsia="en-US"/>
              </w:rPr>
            </w:pPr>
            <w:r w:rsidRPr="002A4BFF">
              <w:rPr>
                <w:rFonts w:eastAsia="Calibri"/>
                <w:b/>
                <w:bCs/>
                <w:sz w:val="22"/>
                <w:szCs w:val="22"/>
                <w:lang w:eastAsia="en-US"/>
              </w:rPr>
              <w:t>tiešās</w:t>
            </w:r>
          </w:p>
        </w:tc>
        <w:tc>
          <w:tcPr>
            <w:tcW w:w="992" w:type="dxa"/>
            <w:shd w:val="clear" w:color="auto" w:fill="E7E6E6" w:themeFill="background2"/>
          </w:tcPr>
          <w:p w14:paraId="1316A7D1" w14:textId="77777777" w:rsidR="009D593D" w:rsidRPr="002A4BFF" w:rsidRDefault="009D593D" w:rsidP="00E73CDC">
            <w:pPr>
              <w:contextualSpacing/>
              <w:jc w:val="right"/>
              <w:rPr>
                <w:rFonts w:eastAsia="Calibri"/>
                <w:b/>
                <w:i/>
                <w:sz w:val="20"/>
                <w:szCs w:val="20"/>
                <w:lang w:eastAsia="en-US"/>
              </w:rPr>
            </w:pPr>
          </w:p>
        </w:tc>
        <w:tc>
          <w:tcPr>
            <w:tcW w:w="993" w:type="dxa"/>
            <w:shd w:val="clear" w:color="auto" w:fill="E7E6E6" w:themeFill="background2"/>
            <w:vAlign w:val="center"/>
          </w:tcPr>
          <w:p w14:paraId="6980E4DA" w14:textId="69AFA9EC" w:rsidR="009D593D" w:rsidRPr="00BB6F44" w:rsidRDefault="009D593D" w:rsidP="00E73CDC">
            <w:pPr>
              <w:contextualSpacing/>
              <w:jc w:val="right"/>
              <w:rPr>
                <w:rFonts w:eastAsia="Calibri"/>
                <w:b/>
                <w:i/>
                <w:sz w:val="20"/>
                <w:szCs w:val="20"/>
                <w:highlight w:val="yellow"/>
                <w:lang w:eastAsia="en-US"/>
              </w:rPr>
            </w:pPr>
          </w:p>
        </w:tc>
        <w:tc>
          <w:tcPr>
            <w:tcW w:w="992" w:type="dxa"/>
            <w:shd w:val="clear" w:color="auto" w:fill="E7E6E6" w:themeFill="background2"/>
          </w:tcPr>
          <w:p w14:paraId="10D87B21" w14:textId="77777777" w:rsidR="009D593D" w:rsidRPr="00BB6F44" w:rsidRDefault="009D593D" w:rsidP="00E73CDC">
            <w:pPr>
              <w:contextualSpacing/>
              <w:jc w:val="right"/>
              <w:rPr>
                <w:rFonts w:eastAsia="Calibri"/>
                <w:b/>
                <w:i/>
                <w:sz w:val="20"/>
                <w:szCs w:val="20"/>
                <w:highlight w:val="yellow"/>
                <w:lang w:eastAsia="en-US"/>
              </w:rPr>
            </w:pPr>
          </w:p>
        </w:tc>
        <w:tc>
          <w:tcPr>
            <w:tcW w:w="1134" w:type="dxa"/>
            <w:shd w:val="clear" w:color="auto" w:fill="E7E6E6" w:themeFill="background2"/>
          </w:tcPr>
          <w:p w14:paraId="5BF86519" w14:textId="77777777" w:rsidR="009D593D" w:rsidRPr="00BB6F44" w:rsidRDefault="009D593D" w:rsidP="00E73CDC">
            <w:pPr>
              <w:contextualSpacing/>
              <w:jc w:val="right"/>
              <w:rPr>
                <w:rFonts w:eastAsia="Calibri"/>
                <w:b/>
                <w:i/>
                <w:sz w:val="20"/>
                <w:szCs w:val="20"/>
                <w:highlight w:val="yellow"/>
                <w:lang w:eastAsia="en-US"/>
              </w:rPr>
            </w:pPr>
          </w:p>
        </w:tc>
        <w:tc>
          <w:tcPr>
            <w:tcW w:w="1134" w:type="dxa"/>
            <w:shd w:val="clear" w:color="auto" w:fill="E7E6E6" w:themeFill="background2"/>
          </w:tcPr>
          <w:p w14:paraId="634B4E31" w14:textId="77777777" w:rsidR="009D593D" w:rsidRPr="00BB6F44" w:rsidRDefault="009D593D" w:rsidP="00E73CDC">
            <w:pPr>
              <w:contextualSpacing/>
              <w:jc w:val="right"/>
              <w:rPr>
                <w:rFonts w:eastAsia="Calibri"/>
                <w:b/>
                <w:i/>
                <w:sz w:val="20"/>
                <w:szCs w:val="20"/>
                <w:highlight w:val="yellow"/>
                <w:lang w:eastAsia="en-US"/>
              </w:rPr>
            </w:pPr>
          </w:p>
        </w:tc>
        <w:tc>
          <w:tcPr>
            <w:tcW w:w="1276" w:type="dxa"/>
            <w:shd w:val="clear" w:color="auto" w:fill="E7E6E6" w:themeFill="background2"/>
            <w:vAlign w:val="center"/>
          </w:tcPr>
          <w:p w14:paraId="5B038D09" w14:textId="77777777" w:rsidR="009D593D" w:rsidRPr="00BB6F44" w:rsidRDefault="009D593D" w:rsidP="00E73CDC">
            <w:pPr>
              <w:contextualSpacing/>
              <w:jc w:val="right"/>
              <w:rPr>
                <w:rFonts w:eastAsia="Calibri"/>
                <w:b/>
                <w:i/>
                <w:sz w:val="20"/>
                <w:szCs w:val="20"/>
                <w:highlight w:val="yellow"/>
                <w:lang w:eastAsia="en-US"/>
              </w:rPr>
            </w:pPr>
          </w:p>
        </w:tc>
        <w:tc>
          <w:tcPr>
            <w:tcW w:w="708" w:type="dxa"/>
            <w:shd w:val="clear" w:color="auto" w:fill="E7E6E6" w:themeFill="background2"/>
          </w:tcPr>
          <w:p w14:paraId="324666F1" w14:textId="77777777" w:rsidR="009D593D" w:rsidRPr="00BB6F44" w:rsidRDefault="009D593D" w:rsidP="00E73CDC">
            <w:pPr>
              <w:contextualSpacing/>
              <w:jc w:val="right"/>
              <w:rPr>
                <w:rFonts w:eastAsia="Calibri"/>
                <w:b/>
                <w:i/>
                <w:sz w:val="20"/>
                <w:szCs w:val="20"/>
                <w:highlight w:val="yellow"/>
                <w:lang w:eastAsia="en-US"/>
              </w:rPr>
            </w:pPr>
          </w:p>
        </w:tc>
        <w:tc>
          <w:tcPr>
            <w:tcW w:w="426" w:type="dxa"/>
            <w:shd w:val="clear" w:color="auto" w:fill="E7E6E6" w:themeFill="background2"/>
          </w:tcPr>
          <w:p w14:paraId="51E7E8C4" w14:textId="77777777" w:rsidR="009D593D" w:rsidRPr="00BB6F44" w:rsidRDefault="009D593D" w:rsidP="00E73CDC">
            <w:pPr>
              <w:contextualSpacing/>
              <w:jc w:val="right"/>
              <w:rPr>
                <w:rFonts w:eastAsia="Calibri"/>
                <w:b/>
                <w:i/>
                <w:sz w:val="20"/>
                <w:szCs w:val="20"/>
                <w:highlight w:val="yellow"/>
                <w:lang w:eastAsia="en-US"/>
              </w:rPr>
            </w:pPr>
          </w:p>
        </w:tc>
        <w:tc>
          <w:tcPr>
            <w:tcW w:w="708" w:type="dxa"/>
            <w:shd w:val="clear" w:color="auto" w:fill="E7E6E6" w:themeFill="background2"/>
          </w:tcPr>
          <w:p w14:paraId="48D99067" w14:textId="77777777" w:rsidR="009D593D" w:rsidRPr="00BB6F44" w:rsidRDefault="009D593D" w:rsidP="00E73CDC">
            <w:pPr>
              <w:contextualSpacing/>
              <w:jc w:val="right"/>
              <w:rPr>
                <w:rFonts w:eastAsia="Calibri"/>
                <w:b/>
                <w:i/>
                <w:sz w:val="20"/>
                <w:szCs w:val="20"/>
                <w:highlight w:val="yellow"/>
                <w:lang w:eastAsia="en-US"/>
              </w:rPr>
            </w:pPr>
          </w:p>
        </w:tc>
      </w:tr>
      <w:tr w:rsidR="00BA50B2" w:rsidRPr="007417C3" w14:paraId="2C3FCB73" w14:textId="77777777" w:rsidTr="55381520">
        <w:trPr>
          <w:trHeight w:val="881"/>
        </w:trPr>
        <w:tc>
          <w:tcPr>
            <w:tcW w:w="709" w:type="dxa"/>
            <w:tcBorders>
              <w:top w:val="nil"/>
              <w:left w:val="single" w:sz="4" w:space="0" w:color="auto"/>
              <w:bottom w:val="single" w:sz="4" w:space="0" w:color="auto"/>
              <w:right w:val="nil"/>
            </w:tcBorders>
            <w:shd w:val="clear" w:color="auto" w:fill="E7E6E6" w:themeFill="background2"/>
            <w:vAlign w:val="center"/>
          </w:tcPr>
          <w:p w14:paraId="6977C918" w14:textId="77777777" w:rsidR="009D593D" w:rsidRPr="002A4BFF" w:rsidRDefault="009D593D" w:rsidP="00042445">
            <w:pPr>
              <w:contextualSpacing/>
              <w:jc w:val="both"/>
              <w:rPr>
                <w:rFonts w:eastAsia="Calibri"/>
                <w:sz w:val="20"/>
                <w:szCs w:val="20"/>
                <w:lang w:eastAsia="en-US"/>
              </w:rPr>
            </w:pPr>
            <w:r w:rsidRPr="002A4BFF">
              <w:rPr>
                <w:rFonts w:eastAsia="Calibri"/>
                <w:sz w:val="20"/>
                <w:szCs w:val="20"/>
                <w:lang w:eastAsia="en-US"/>
              </w:rPr>
              <w:t>2.1.</w:t>
            </w:r>
          </w:p>
        </w:tc>
        <w:tc>
          <w:tcPr>
            <w:tcW w:w="5103" w:type="dxa"/>
            <w:tcBorders>
              <w:top w:val="nil"/>
              <w:left w:val="single" w:sz="4" w:space="0" w:color="auto"/>
              <w:bottom w:val="single" w:sz="4" w:space="0" w:color="auto"/>
              <w:right w:val="single" w:sz="4" w:space="0" w:color="auto"/>
            </w:tcBorders>
            <w:shd w:val="clear" w:color="auto" w:fill="E7E6E6" w:themeFill="background2"/>
            <w:vAlign w:val="center"/>
          </w:tcPr>
          <w:p w14:paraId="336A9262" w14:textId="77777777" w:rsidR="009D593D" w:rsidRPr="002A4BFF" w:rsidRDefault="009D593D" w:rsidP="00042445">
            <w:pPr>
              <w:contextualSpacing/>
              <w:jc w:val="both"/>
              <w:rPr>
                <w:rFonts w:eastAsia="Calibri"/>
                <w:bCs/>
                <w:i/>
                <w:sz w:val="20"/>
                <w:szCs w:val="20"/>
                <w:lang w:eastAsia="en-US"/>
              </w:rPr>
            </w:pPr>
            <w:r w:rsidRPr="002A4BFF">
              <w:rPr>
                <w:rFonts w:eastAsia="Calibri"/>
                <w:bCs/>
                <w:iCs/>
                <w:sz w:val="20"/>
                <w:szCs w:val="20"/>
                <w:lang w:eastAsia="en-US"/>
              </w:rPr>
              <w:t>Projekta vadības personāla atlīdzības izmaksas</w:t>
            </w:r>
            <w:r w:rsidRPr="002A4BFF">
              <w:rPr>
                <w:rFonts w:eastAsia="Calibri"/>
                <w:bCs/>
                <w:i/>
                <w:sz w:val="20"/>
                <w:szCs w:val="20"/>
                <w:lang w:eastAsia="en-US"/>
              </w:rPr>
              <w:t xml:space="preserve"> </w:t>
            </w:r>
          </w:p>
          <w:p w14:paraId="1A7E8C53" w14:textId="248EE57B" w:rsidR="009D593D" w:rsidRPr="002A4BFF" w:rsidRDefault="009D593D" w:rsidP="00042445">
            <w:pPr>
              <w:contextualSpacing/>
              <w:jc w:val="both"/>
              <w:rPr>
                <w:rFonts w:eastAsia="Calibri"/>
                <w:bCs/>
                <w:i/>
                <w:color w:val="0000FF"/>
                <w:sz w:val="20"/>
                <w:szCs w:val="20"/>
                <w:u w:val="single"/>
                <w:lang w:eastAsia="en-US"/>
              </w:rPr>
            </w:pPr>
            <w:r w:rsidRPr="002A4BFF">
              <w:rPr>
                <w:rFonts w:eastAsia="Calibri"/>
                <w:i/>
                <w:iCs/>
                <w:color w:val="0000FF"/>
                <w:sz w:val="20"/>
                <w:szCs w:val="20"/>
                <w:u w:val="single"/>
                <w:lang w:eastAsia="en-US"/>
              </w:rPr>
              <w:t xml:space="preserve">MK noteikumu </w:t>
            </w:r>
            <w:r w:rsidR="008D2361" w:rsidRPr="002A4BFF">
              <w:rPr>
                <w:rFonts w:eastAsia="Calibri"/>
                <w:bCs/>
                <w:i/>
                <w:color w:val="0000FF"/>
                <w:sz w:val="20"/>
                <w:szCs w:val="20"/>
                <w:u w:val="single"/>
                <w:lang w:eastAsia="en-US"/>
              </w:rPr>
              <w:t>15</w:t>
            </w:r>
            <w:r w:rsidRPr="002A4BFF">
              <w:rPr>
                <w:rFonts w:eastAsia="Calibri"/>
                <w:bCs/>
                <w:i/>
                <w:color w:val="0000FF"/>
                <w:sz w:val="20"/>
                <w:szCs w:val="20"/>
                <w:u w:val="single"/>
                <w:lang w:eastAsia="en-US"/>
              </w:rPr>
              <w:t>.1.apakšpunkts</w:t>
            </w:r>
          </w:p>
          <w:p w14:paraId="03DA1403" w14:textId="5CB86202" w:rsidR="009D593D" w:rsidRPr="002A4BFF" w:rsidRDefault="009D593D" w:rsidP="00042445">
            <w:pPr>
              <w:contextualSpacing/>
              <w:jc w:val="both"/>
              <w:rPr>
                <w:rFonts w:eastAsia="Calibri"/>
                <w:b/>
                <w:bCs/>
                <w:sz w:val="20"/>
                <w:szCs w:val="20"/>
                <w:lang w:eastAsia="en-US"/>
              </w:rPr>
            </w:pPr>
            <w:r w:rsidRPr="002A4BFF">
              <w:rPr>
                <w:rFonts w:eastAsia="Calibri"/>
                <w:bCs/>
                <w:i/>
                <w:color w:val="0000FF"/>
                <w:sz w:val="20"/>
                <w:szCs w:val="20"/>
                <w:lang w:eastAsia="en-US"/>
              </w:rPr>
              <w:t xml:space="preserve">Attiecināmas būs projekta vadības personāla atlīdzības izmaksas (izņemot virsstundas) MK  noteikumu </w:t>
            </w:r>
            <w:r w:rsidR="002A4BFF" w:rsidRPr="002A4BFF">
              <w:rPr>
                <w:rFonts w:eastAsia="Calibri"/>
                <w:bCs/>
                <w:i/>
                <w:color w:val="0000FF"/>
                <w:sz w:val="20"/>
                <w:szCs w:val="20"/>
                <w:lang w:eastAsia="en-US"/>
              </w:rPr>
              <w:t>13.punktā</w:t>
            </w:r>
            <w:r w:rsidRPr="002A4BFF">
              <w:rPr>
                <w:rFonts w:eastAsia="Calibri"/>
                <w:bCs/>
                <w:i/>
                <w:color w:val="0000FF"/>
                <w:sz w:val="20"/>
                <w:szCs w:val="20"/>
                <w:lang w:eastAsia="en-US"/>
              </w:rPr>
              <w:t xml:space="preserve"> minēto </w:t>
            </w:r>
            <w:r w:rsidR="00DF2EB7" w:rsidRPr="002A4BFF">
              <w:rPr>
                <w:rFonts w:eastAsia="Calibri"/>
                <w:bCs/>
                <w:i/>
                <w:color w:val="0000FF"/>
                <w:sz w:val="20"/>
                <w:szCs w:val="20"/>
                <w:lang w:eastAsia="en-US"/>
              </w:rPr>
              <w:t xml:space="preserve">atbalstāmo </w:t>
            </w:r>
            <w:r w:rsidRPr="002A4BFF">
              <w:rPr>
                <w:rFonts w:eastAsia="Calibri"/>
                <w:bCs/>
                <w:i/>
                <w:color w:val="0000FF"/>
                <w:sz w:val="20"/>
                <w:szCs w:val="20"/>
                <w:lang w:eastAsia="en-US"/>
              </w:rPr>
              <w:t>darbību īstenošanai</w:t>
            </w:r>
          </w:p>
        </w:tc>
        <w:tc>
          <w:tcPr>
            <w:tcW w:w="1276" w:type="dxa"/>
            <w:tcBorders>
              <w:top w:val="nil"/>
              <w:left w:val="nil"/>
              <w:bottom w:val="single" w:sz="4" w:space="0" w:color="auto"/>
              <w:right w:val="single" w:sz="4" w:space="0" w:color="auto"/>
            </w:tcBorders>
            <w:shd w:val="clear" w:color="auto" w:fill="E7E6E6" w:themeFill="background2"/>
            <w:vAlign w:val="center"/>
          </w:tcPr>
          <w:p w14:paraId="603E71FB" w14:textId="77777777" w:rsidR="009D593D" w:rsidRPr="002A4BFF" w:rsidRDefault="009D593D" w:rsidP="00E73CDC">
            <w:pPr>
              <w:contextualSpacing/>
              <w:jc w:val="center"/>
              <w:rPr>
                <w:rFonts w:eastAsia="Calibri"/>
                <w:b/>
                <w:bCs/>
                <w:sz w:val="20"/>
                <w:szCs w:val="20"/>
                <w:lang w:eastAsia="en-US"/>
              </w:rPr>
            </w:pPr>
            <w:r w:rsidRPr="002A4BFF">
              <w:rPr>
                <w:rFonts w:eastAsia="Calibri"/>
                <w:bCs/>
                <w:i/>
                <w:sz w:val="20"/>
                <w:szCs w:val="20"/>
                <w:lang w:eastAsia="en-US"/>
              </w:rPr>
              <w:t>tiešās</w:t>
            </w:r>
          </w:p>
        </w:tc>
        <w:tc>
          <w:tcPr>
            <w:tcW w:w="992" w:type="dxa"/>
            <w:shd w:val="clear" w:color="auto" w:fill="E7E6E6" w:themeFill="background2"/>
          </w:tcPr>
          <w:p w14:paraId="26684712" w14:textId="77777777" w:rsidR="009D593D" w:rsidRPr="002A4BFF" w:rsidRDefault="009D593D" w:rsidP="00042445">
            <w:pPr>
              <w:contextualSpacing/>
              <w:jc w:val="center"/>
              <w:rPr>
                <w:rFonts w:eastAsia="Calibri"/>
                <w:b/>
                <w:i/>
                <w:sz w:val="20"/>
                <w:szCs w:val="20"/>
                <w:lang w:eastAsia="en-US"/>
              </w:rPr>
            </w:pPr>
          </w:p>
          <w:p w14:paraId="5927D4B0" w14:textId="77777777" w:rsidR="00042445" w:rsidRPr="002A4BFF" w:rsidRDefault="00042445" w:rsidP="00042445">
            <w:pPr>
              <w:contextualSpacing/>
              <w:jc w:val="center"/>
              <w:rPr>
                <w:rFonts w:eastAsia="Calibri"/>
                <w:b/>
                <w:i/>
                <w:sz w:val="20"/>
                <w:szCs w:val="20"/>
                <w:lang w:eastAsia="en-US"/>
              </w:rPr>
            </w:pPr>
          </w:p>
          <w:p w14:paraId="61DA283C" w14:textId="77777777" w:rsidR="00042445" w:rsidRPr="002A4BFF" w:rsidRDefault="00042445" w:rsidP="00042445">
            <w:pPr>
              <w:contextualSpacing/>
              <w:jc w:val="center"/>
              <w:rPr>
                <w:rFonts w:eastAsia="Calibri"/>
                <w:b/>
                <w:i/>
                <w:sz w:val="20"/>
                <w:szCs w:val="20"/>
                <w:lang w:eastAsia="en-US"/>
              </w:rPr>
            </w:pPr>
          </w:p>
          <w:p w14:paraId="521D0EE4" w14:textId="75ADFADD" w:rsidR="00042445" w:rsidRPr="002A4BFF" w:rsidRDefault="00042445" w:rsidP="00042445">
            <w:pPr>
              <w:contextualSpacing/>
              <w:jc w:val="center"/>
              <w:rPr>
                <w:rFonts w:eastAsia="Calibri"/>
                <w:bCs/>
                <w:iCs/>
                <w:sz w:val="20"/>
                <w:szCs w:val="20"/>
                <w:lang w:eastAsia="en-US"/>
              </w:rPr>
            </w:pPr>
            <w:r w:rsidRPr="002A4BFF">
              <w:rPr>
                <w:rFonts w:eastAsia="Calibri"/>
                <w:bCs/>
                <w:iCs/>
                <w:sz w:val="20"/>
                <w:szCs w:val="20"/>
                <w:lang w:eastAsia="en-US"/>
              </w:rPr>
              <w:t>ir</w:t>
            </w:r>
          </w:p>
        </w:tc>
        <w:tc>
          <w:tcPr>
            <w:tcW w:w="993" w:type="dxa"/>
            <w:shd w:val="clear" w:color="auto" w:fill="E7E6E6" w:themeFill="background2"/>
            <w:vAlign w:val="center"/>
          </w:tcPr>
          <w:p w14:paraId="56A7A18B" w14:textId="6730B1AC" w:rsidR="009D593D" w:rsidRPr="00BB6F44" w:rsidRDefault="009D593D" w:rsidP="00E73CDC">
            <w:pPr>
              <w:contextualSpacing/>
              <w:jc w:val="right"/>
              <w:rPr>
                <w:rFonts w:eastAsia="Calibri"/>
                <w:b/>
                <w:i/>
                <w:sz w:val="20"/>
                <w:szCs w:val="20"/>
                <w:highlight w:val="yellow"/>
                <w:lang w:eastAsia="en-US"/>
              </w:rPr>
            </w:pPr>
          </w:p>
        </w:tc>
        <w:tc>
          <w:tcPr>
            <w:tcW w:w="992" w:type="dxa"/>
            <w:shd w:val="clear" w:color="auto" w:fill="E7E6E6" w:themeFill="background2"/>
          </w:tcPr>
          <w:p w14:paraId="77ED38E5" w14:textId="77777777" w:rsidR="009D593D" w:rsidRPr="00BB6F44" w:rsidRDefault="009D593D" w:rsidP="00E73CDC">
            <w:pPr>
              <w:contextualSpacing/>
              <w:jc w:val="right"/>
              <w:rPr>
                <w:rFonts w:eastAsia="Calibri"/>
                <w:b/>
                <w:i/>
                <w:sz w:val="20"/>
                <w:szCs w:val="20"/>
                <w:highlight w:val="yellow"/>
                <w:lang w:eastAsia="en-US"/>
              </w:rPr>
            </w:pPr>
          </w:p>
        </w:tc>
        <w:tc>
          <w:tcPr>
            <w:tcW w:w="1134" w:type="dxa"/>
            <w:shd w:val="clear" w:color="auto" w:fill="E7E6E6" w:themeFill="background2"/>
          </w:tcPr>
          <w:p w14:paraId="62AC9C81" w14:textId="77777777" w:rsidR="009D593D" w:rsidRPr="00BB6F44" w:rsidRDefault="009D593D" w:rsidP="00E73CDC">
            <w:pPr>
              <w:contextualSpacing/>
              <w:jc w:val="right"/>
              <w:rPr>
                <w:rFonts w:eastAsia="Calibri"/>
                <w:b/>
                <w:i/>
                <w:sz w:val="20"/>
                <w:szCs w:val="20"/>
                <w:highlight w:val="yellow"/>
                <w:lang w:eastAsia="en-US"/>
              </w:rPr>
            </w:pPr>
          </w:p>
        </w:tc>
        <w:tc>
          <w:tcPr>
            <w:tcW w:w="1134" w:type="dxa"/>
            <w:shd w:val="clear" w:color="auto" w:fill="E7E6E6" w:themeFill="background2"/>
          </w:tcPr>
          <w:p w14:paraId="12FCEFAF" w14:textId="77777777" w:rsidR="009D593D" w:rsidRPr="00BB6F44" w:rsidRDefault="009D593D" w:rsidP="00E73CDC">
            <w:pPr>
              <w:contextualSpacing/>
              <w:jc w:val="right"/>
              <w:rPr>
                <w:rFonts w:eastAsia="Calibri"/>
                <w:b/>
                <w:i/>
                <w:sz w:val="20"/>
                <w:szCs w:val="20"/>
                <w:highlight w:val="yellow"/>
                <w:lang w:eastAsia="en-US"/>
              </w:rPr>
            </w:pPr>
          </w:p>
        </w:tc>
        <w:tc>
          <w:tcPr>
            <w:tcW w:w="1276" w:type="dxa"/>
            <w:shd w:val="clear" w:color="auto" w:fill="E7E6E6" w:themeFill="background2"/>
            <w:vAlign w:val="center"/>
          </w:tcPr>
          <w:p w14:paraId="0C83D8DB" w14:textId="77777777" w:rsidR="009D593D" w:rsidRPr="00BB6F44" w:rsidRDefault="009D593D" w:rsidP="00E73CDC">
            <w:pPr>
              <w:contextualSpacing/>
              <w:jc w:val="right"/>
              <w:rPr>
                <w:rFonts w:eastAsia="Calibri"/>
                <w:b/>
                <w:i/>
                <w:sz w:val="20"/>
                <w:szCs w:val="20"/>
                <w:highlight w:val="yellow"/>
                <w:lang w:eastAsia="en-US"/>
              </w:rPr>
            </w:pPr>
          </w:p>
        </w:tc>
        <w:tc>
          <w:tcPr>
            <w:tcW w:w="708" w:type="dxa"/>
            <w:shd w:val="clear" w:color="auto" w:fill="E7E6E6" w:themeFill="background2"/>
          </w:tcPr>
          <w:p w14:paraId="3922F997" w14:textId="77777777" w:rsidR="009D593D" w:rsidRPr="00BB6F44" w:rsidRDefault="009D593D" w:rsidP="00E73CDC">
            <w:pPr>
              <w:contextualSpacing/>
              <w:jc w:val="right"/>
              <w:rPr>
                <w:rFonts w:eastAsia="Calibri"/>
                <w:b/>
                <w:i/>
                <w:sz w:val="20"/>
                <w:szCs w:val="20"/>
                <w:highlight w:val="yellow"/>
                <w:lang w:eastAsia="en-US"/>
              </w:rPr>
            </w:pPr>
          </w:p>
        </w:tc>
        <w:tc>
          <w:tcPr>
            <w:tcW w:w="426" w:type="dxa"/>
            <w:shd w:val="clear" w:color="auto" w:fill="E7E6E6" w:themeFill="background2"/>
          </w:tcPr>
          <w:p w14:paraId="0DCDD9E5" w14:textId="77777777" w:rsidR="009D593D" w:rsidRPr="00BB6F44" w:rsidRDefault="009D593D" w:rsidP="00E73CDC">
            <w:pPr>
              <w:contextualSpacing/>
              <w:jc w:val="right"/>
              <w:rPr>
                <w:rFonts w:eastAsia="Calibri"/>
                <w:b/>
                <w:i/>
                <w:sz w:val="20"/>
                <w:szCs w:val="20"/>
                <w:highlight w:val="yellow"/>
                <w:lang w:eastAsia="en-US"/>
              </w:rPr>
            </w:pPr>
          </w:p>
        </w:tc>
        <w:tc>
          <w:tcPr>
            <w:tcW w:w="708" w:type="dxa"/>
            <w:shd w:val="clear" w:color="auto" w:fill="E7E6E6" w:themeFill="background2"/>
          </w:tcPr>
          <w:p w14:paraId="2D2CD6F9" w14:textId="77777777" w:rsidR="009D593D" w:rsidRPr="00BB6F44" w:rsidRDefault="009D593D" w:rsidP="00E73CDC">
            <w:pPr>
              <w:contextualSpacing/>
              <w:jc w:val="right"/>
              <w:rPr>
                <w:rFonts w:eastAsia="Calibri"/>
                <w:b/>
                <w:i/>
                <w:sz w:val="20"/>
                <w:szCs w:val="20"/>
                <w:highlight w:val="yellow"/>
                <w:lang w:eastAsia="en-US"/>
              </w:rPr>
            </w:pPr>
          </w:p>
        </w:tc>
      </w:tr>
      <w:tr w:rsidR="00BA50B2" w:rsidRPr="007417C3" w14:paraId="16A14445" w14:textId="77777777" w:rsidTr="55381520">
        <w:trPr>
          <w:trHeight w:val="334"/>
        </w:trPr>
        <w:tc>
          <w:tcPr>
            <w:tcW w:w="709" w:type="dxa"/>
            <w:tcBorders>
              <w:top w:val="nil"/>
              <w:left w:val="single" w:sz="4" w:space="0" w:color="auto"/>
              <w:bottom w:val="single" w:sz="4" w:space="0" w:color="auto"/>
              <w:right w:val="nil"/>
            </w:tcBorders>
            <w:shd w:val="clear" w:color="auto" w:fill="E7E6E6" w:themeFill="background2"/>
            <w:vAlign w:val="center"/>
          </w:tcPr>
          <w:p w14:paraId="04044D3E" w14:textId="77777777" w:rsidR="009D593D" w:rsidRPr="00E728D7" w:rsidRDefault="009D593D" w:rsidP="00E73CDC">
            <w:pPr>
              <w:contextualSpacing/>
              <w:rPr>
                <w:rFonts w:eastAsia="Calibri"/>
                <w:sz w:val="20"/>
                <w:szCs w:val="20"/>
                <w:lang w:eastAsia="en-US"/>
              </w:rPr>
            </w:pPr>
            <w:r w:rsidRPr="00E728D7">
              <w:rPr>
                <w:rFonts w:eastAsia="Calibri"/>
                <w:sz w:val="20"/>
                <w:szCs w:val="20"/>
                <w:lang w:eastAsia="en-US"/>
              </w:rPr>
              <w:t>2.2.</w:t>
            </w:r>
          </w:p>
        </w:tc>
        <w:tc>
          <w:tcPr>
            <w:tcW w:w="5103" w:type="dxa"/>
            <w:tcBorders>
              <w:top w:val="nil"/>
              <w:left w:val="single" w:sz="4" w:space="0" w:color="auto"/>
              <w:bottom w:val="single" w:sz="4" w:space="0" w:color="auto"/>
              <w:right w:val="single" w:sz="4" w:space="0" w:color="auto"/>
            </w:tcBorders>
            <w:shd w:val="clear" w:color="auto" w:fill="E7E6E6" w:themeFill="background2"/>
            <w:vAlign w:val="center"/>
          </w:tcPr>
          <w:p w14:paraId="3413F008" w14:textId="77777777" w:rsidR="009D593D" w:rsidRPr="00E728D7" w:rsidRDefault="009D593D" w:rsidP="00E73CDC">
            <w:pPr>
              <w:contextualSpacing/>
              <w:rPr>
                <w:rFonts w:eastAsia="Calibri"/>
                <w:sz w:val="20"/>
                <w:szCs w:val="20"/>
                <w:lang w:eastAsia="en-US"/>
              </w:rPr>
            </w:pPr>
            <w:r w:rsidRPr="00E728D7">
              <w:rPr>
                <w:rFonts w:eastAsia="Calibri"/>
                <w:sz w:val="20"/>
                <w:szCs w:val="20"/>
                <w:lang w:eastAsia="en-US"/>
              </w:rPr>
              <w:t>Pārējās vadības izmaksas</w:t>
            </w:r>
          </w:p>
        </w:tc>
        <w:tc>
          <w:tcPr>
            <w:tcW w:w="1276" w:type="dxa"/>
            <w:tcBorders>
              <w:top w:val="nil"/>
              <w:left w:val="nil"/>
              <w:bottom w:val="single" w:sz="4" w:space="0" w:color="auto"/>
              <w:right w:val="single" w:sz="4" w:space="0" w:color="auto"/>
            </w:tcBorders>
            <w:shd w:val="clear" w:color="auto" w:fill="E7E6E6" w:themeFill="background2"/>
            <w:vAlign w:val="center"/>
          </w:tcPr>
          <w:p w14:paraId="7BEC38B2" w14:textId="77777777" w:rsidR="009D593D" w:rsidRPr="00E728D7" w:rsidRDefault="009D593D" w:rsidP="00E73CDC">
            <w:pPr>
              <w:contextualSpacing/>
              <w:jc w:val="center"/>
              <w:rPr>
                <w:rFonts w:eastAsia="Calibri"/>
                <w:b/>
                <w:bCs/>
                <w:sz w:val="20"/>
                <w:szCs w:val="20"/>
                <w:lang w:eastAsia="en-US"/>
              </w:rPr>
            </w:pPr>
            <w:r w:rsidRPr="00E728D7">
              <w:rPr>
                <w:rFonts w:eastAsia="Times New Roman"/>
                <w:color w:val="000000"/>
                <w:sz w:val="20"/>
                <w:szCs w:val="20"/>
              </w:rPr>
              <w:t>tiešās</w:t>
            </w:r>
          </w:p>
        </w:tc>
        <w:tc>
          <w:tcPr>
            <w:tcW w:w="992" w:type="dxa"/>
            <w:shd w:val="clear" w:color="auto" w:fill="E7E6E6" w:themeFill="background2"/>
          </w:tcPr>
          <w:p w14:paraId="05E8EA8E" w14:textId="77777777" w:rsidR="009D593D" w:rsidRPr="00BB6F44" w:rsidRDefault="009D593D" w:rsidP="00E73CDC">
            <w:pPr>
              <w:contextualSpacing/>
              <w:jc w:val="right"/>
              <w:rPr>
                <w:rFonts w:eastAsia="Calibri"/>
                <w:b/>
                <w:i/>
                <w:sz w:val="20"/>
                <w:szCs w:val="20"/>
                <w:highlight w:val="yellow"/>
                <w:lang w:eastAsia="en-US"/>
              </w:rPr>
            </w:pPr>
          </w:p>
        </w:tc>
        <w:tc>
          <w:tcPr>
            <w:tcW w:w="993" w:type="dxa"/>
            <w:shd w:val="clear" w:color="auto" w:fill="E7E6E6" w:themeFill="background2"/>
            <w:vAlign w:val="center"/>
          </w:tcPr>
          <w:p w14:paraId="3048040B" w14:textId="34CBB4EE" w:rsidR="009D593D" w:rsidRPr="00BB6F44" w:rsidRDefault="009D593D" w:rsidP="00E73CDC">
            <w:pPr>
              <w:contextualSpacing/>
              <w:jc w:val="right"/>
              <w:rPr>
                <w:rFonts w:eastAsia="Calibri"/>
                <w:b/>
                <w:i/>
                <w:sz w:val="20"/>
                <w:szCs w:val="20"/>
                <w:highlight w:val="yellow"/>
                <w:lang w:eastAsia="en-US"/>
              </w:rPr>
            </w:pPr>
          </w:p>
        </w:tc>
        <w:tc>
          <w:tcPr>
            <w:tcW w:w="992" w:type="dxa"/>
            <w:shd w:val="clear" w:color="auto" w:fill="E7E6E6" w:themeFill="background2"/>
          </w:tcPr>
          <w:p w14:paraId="55CFEBBE" w14:textId="77777777" w:rsidR="009D593D" w:rsidRPr="00BB6F44" w:rsidRDefault="009D593D" w:rsidP="00E73CDC">
            <w:pPr>
              <w:contextualSpacing/>
              <w:jc w:val="right"/>
              <w:rPr>
                <w:rFonts w:eastAsia="Calibri"/>
                <w:b/>
                <w:i/>
                <w:sz w:val="20"/>
                <w:szCs w:val="20"/>
                <w:highlight w:val="yellow"/>
                <w:lang w:eastAsia="en-US"/>
              </w:rPr>
            </w:pPr>
          </w:p>
        </w:tc>
        <w:tc>
          <w:tcPr>
            <w:tcW w:w="1134" w:type="dxa"/>
            <w:shd w:val="clear" w:color="auto" w:fill="E7E6E6" w:themeFill="background2"/>
          </w:tcPr>
          <w:p w14:paraId="2493B862" w14:textId="77777777" w:rsidR="009D593D" w:rsidRPr="00BB6F44" w:rsidRDefault="009D593D" w:rsidP="00E73CDC">
            <w:pPr>
              <w:contextualSpacing/>
              <w:jc w:val="right"/>
              <w:rPr>
                <w:rFonts w:eastAsia="Calibri"/>
                <w:b/>
                <w:i/>
                <w:sz w:val="20"/>
                <w:szCs w:val="20"/>
                <w:highlight w:val="yellow"/>
                <w:lang w:eastAsia="en-US"/>
              </w:rPr>
            </w:pPr>
          </w:p>
        </w:tc>
        <w:tc>
          <w:tcPr>
            <w:tcW w:w="1134" w:type="dxa"/>
            <w:shd w:val="clear" w:color="auto" w:fill="E7E6E6" w:themeFill="background2"/>
          </w:tcPr>
          <w:p w14:paraId="521551B4" w14:textId="77777777" w:rsidR="009D593D" w:rsidRPr="00BB6F44" w:rsidRDefault="009D593D" w:rsidP="00E73CDC">
            <w:pPr>
              <w:contextualSpacing/>
              <w:jc w:val="right"/>
              <w:rPr>
                <w:rFonts w:eastAsia="Calibri"/>
                <w:b/>
                <w:i/>
                <w:sz w:val="20"/>
                <w:szCs w:val="20"/>
                <w:highlight w:val="yellow"/>
                <w:lang w:eastAsia="en-US"/>
              </w:rPr>
            </w:pPr>
          </w:p>
        </w:tc>
        <w:tc>
          <w:tcPr>
            <w:tcW w:w="1276" w:type="dxa"/>
            <w:shd w:val="clear" w:color="auto" w:fill="E7E6E6" w:themeFill="background2"/>
            <w:vAlign w:val="center"/>
          </w:tcPr>
          <w:p w14:paraId="16EC58E2" w14:textId="77777777" w:rsidR="009D593D" w:rsidRPr="00BB6F44" w:rsidRDefault="009D593D" w:rsidP="00E73CDC">
            <w:pPr>
              <w:contextualSpacing/>
              <w:jc w:val="right"/>
              <w:rPr>
                <w:rFonts w:eastAsia="Calibri"/>
                <w:b/>
                <w:i/>
                <w:sz w:val="20"/>
                <w:szCs w:val="20"/>
                <w:highlight w:val="yellow"/>
                <w:lang w:eastAsia="en-US"/>
              </w:rPr>
            </w:pPr>
          </w:p>
        </w:tc>
        <w:tc>
          <w:tcPr>
            <w:tcW w:w="708" w:type="dxa"/>
            <w:shd w:val="clear" w:color="auto" w:fill="E7E6E6" w:themeFill="background2"/>
          </w:tcPr>
          <w:p w14:paraId="041A9E90" w14:textId="77777777" w:rsidR="009D593D" w:rsidRPr="00BB6F44" w:rsidRDefault="009D593D" w:rsidP="00E73CDC">
            <w:pPr>
              <w:contextualSpacing/>
              <w:jc w:val="right"/>
              <w:rPr>
                <w:rFonts w:eastAsia="Calibri"/>
                <w:b/>
                <w:i/>
                <w:sz w:val="20"/>
                <w:szCs w:val="20"/>
                <w:highlight w:val="yellow"/>
                <w:lang w:eastAsia="en-US"/>
              </w:rPr>
            </w:pPr>
          </w:p>
        </w:tc>
        <w:tc>
          <w:tcPr>
            <w:tcW w:w="426" w:type="dxa"/>
            <w:shd w:val="clear" w:color="auto" w:fill="E7E6E6" w:themeFill="background2"/>
          </w:tcPr>
          <w:p w14:paraId="0C41A03B" w14:textId="77777777" w:rsidR="009D593D" w:rsidRPr="00BB6F44" w:rsidRDefault="009D593D" w:rsidP="00E73CDC">
            <w:pPr>
              <w:contextualSpacing/>
              <w:jc w:val="right"/>
              <w:rPr>
                <w:rFonts w:eastAsia="Calibri"/>
                <w:b/>
                <w:i/>
                <w:sz w:val="20"/>
                <w:szCs w:val="20"/>
                <w:highlight w:val="yellow"/>
                <w:lang w:eastAsia="en-US"/>
              </w:rPr>
            </w:pPr>
          </w:p>
        </w:tc>
        <w:tc>
          <w:tcPr>
            <w:tcW w:w="708" w:type="dxa"/>
            <w:shd w:val="clear" w:color="auto" w:fill="E7E6E6" w:themeFill="background2"/>
          </w:tcPr>
          <w:p w14:paraId="4CACA776" w14:textId="77777777" w:rsidR="009D593D" w:rsidRPr="00BB6F44" w:rsidRDefault="009D593D" w:rsidP="00E73CDC">
            <w:pPr>
              <w:contextualSpacing/>
              <w:jc w:val="right"/>
              <w:rPr>
                <w:rFonts w:eastAsia="Calibri"/>
                <w:b/>
                <w:i/>
                <w:sz w:val="20"/>
                <w:szCs w:val="20"/>
                <w:highlight w:val="yellow"/>
                <w:lang w:eastAsia="en-US"/>
              </w:rPr>
            </w:pPr>
          </w:p>
        </w:tc>
      </w:tr>
      <w:tr w:rsidR="001D0295" w:rsidRPr="007417C3" w14:paraId="1A4FC220" w14:textId="77777777" w:rsidTr="55381520">
        <w:trPr>
          <w:trHeight w:val="281"/>
        </w:trPr>
        <w:tc>
          <w:tcPr>
            <w:tcW w:w="709" w:type="dxa"/>
            <w:tcBorders>
              <w:top w:val="nil"/>
              <w:left w:val="single" w:sz="4" w:space="0" w:color="auto"/>
              <w:bottom w:val="single" w:sz="4" w:space="0" w:color="auto"/>
              <w:right w:val="nil"/>
            </w:tcBorders>
            <w:shd w:val="clear" w:color="auto" w:fill="auto"/>
            <w:vAlign w:val="center"/>
          </w:tcPr>
          <w:p w14:paraId="53377C7C" w14:textId="582FBB93" w:rsidR="001D0295" w:rsidRPr="00A83370" w:rsidRDefault="001D0295" w:rsidP="00E73CDC">
            <w:pPr>
              <w:contextualSpacing/>
              <w:rPr>
                <w:rFonts w:eastAsia="Calibri"/>
                <w:i/>
                <w:iCs/>
                <w:sz w:val="20"/>
                <w:szCs w:val="20"/>
                <w:lang w:eastAsia="en-US"/>
              </w:rPr>
            </w:pPr>
            <w:r>
              <w:rPr>
                <w:rFonts w:eastAsia="Calibri"/>
                <w:i/>
                <w:iCs/>
                <w:sz w:val="20"/>
                <w:szCs w:val="20"/>
                <w:lang w:eastAsia="en-US"/>
              </w:rPr>
              <w:t>2.2.1.</w:t>
            </w:r>
          </w:p>
        </w:tc>
        <w:tc>
          <w:tcPr>
            <w:tcW w:w="5103" w:type="dxa"/>
            <w:tcBorders>
              <w:top w:val="nil"/>
              <w:left w:val="single" w:sz="4" w:space="0" w:color="auto"/>
              <w:bottom w:val="single" w:sz="4" w:space="0" w:color="auto"/>
              <w:right w:val="single" w:sz="4" w:space="0" w:color="auto"/>
            </w:tcBorders>
            <w:shd w:val="clear" w:color="auto" w:fill="auto"/>
            <w:vAlign w:val="center"/>
          </w:tcPr>
          <w:p w14:paraId="73065DFD" w14:textId="77777777" w:rsidR="001D0295" w:rsidRDefault="00F12565" w:rsidP="00E73CDC">
            <w:pPr>
              <w:contextualSpacing/>
              <w:jc w:val="both"/>
              <w:rPr>
                <w:rFonts w:eastAsia="Calibri"/>
                <w:sz w:val="20"/>
                <w:szCs w:val="20"/>
                <w:lang w:eastAsia="en-US"/>
              </w:rPr>
            </w:pPr>
            <w:r>
              <w:rPr>
                <w:rFonts w:eastAsia="Calibri"/>
                <w:sz w:val="20"/>
                <w:szCs w:val="20"/>
                <w:lang w:eastAsia="en-US"/>
              </w:rPr>
              <w:t>V</w:t>
            </w:r>
            <w:r w:rsidRPr="00F12565">
              <w:rPr>
                <w:rFonts w:eastAsia="Calibri"/>
                <w:sz w:val="20"/>
                <w:szCs w:val="20"/>
                <w:lang w:eastAsia="en-US"/>
              </w:rPr>
              <w:t>eselības apdrošināšanas izmaksas</w:t>
            </w:r>
            <w:r>
              <w:rPr>
                <w:rFonts w:eastAsia="Calibri"/>
                <w:sz w:val="20"/>
                <w:szCs w:val="20"/>
                <w:lang w:eastAsia="en-US"/>
              </w:rPr>
              <w:t>.</w:t>
            </w:r>
          </w:p>
          <w:p w14:paraId="6AE480AB" w14:textId="77777777" w:rsidR="00F12565" w:rsidRPr="00A874F1" w:rsidRDefault="00F12565" w:rsidP="00E73CDC">
            <w:pPr>
              <w:contextualSpacing/>
              <w:jc w:val="both"/>
              <w:rPr>
                <w:rFonts w:eastAsia="Calibri"/>
                <w:i/>
                <w:iCs/>
                <w:color w:val="0000FF"/>
                <w:sz w:val="20"/>
                <w:szCs w:val="20"/>
                <w:u w:val="single"/>
                <w:lang w:eastAsia="en-US"/>
              </w:rPr>
            </w:pPr>
            <w:r w:rsidRPr="00A874F1">
              <w:rPr>
                <w:rFonts w:eastAsia="Calibri"/>
                <w:i/>
                <w:iCs/>
                <w:color w:val="0000FF"/>
                <w:sz w:val="20"/>
                <w:szCs w:val="20"/>
                <w:u w:val="single"/>
                <w:lang w:eastAsia="en-US"/>
              </w:rPr>
              <w:t xml:space="preserve">MK noteikumu </w:t>
            </w:r>
            <w:r w:rsidR="00F17885" w:rsidRPr="00A874F1">
              <w:rPr>
                <w:rFonts w:eastAsia="Calibri"/>
                <w:i/>
                <w:iCs/>
                <w:color w:val="0000FF"/>
                <w:sz w:val="20"/>
                <w:szCs w:val="20"/>
                <w:u w:val="single"/>
                <w:lang w:eastAsia="en-US"/>
              </w:rPr>
              <w:t xml:space="preserve">15.2.9.apakšpunkts. </w:t>
            </w:r>
          </w:p>
          <w:p w14:paraId="12AF7891" w14:textId="2E7DAA59" w:rsidR="00F17885" w:rsidRPr="00F17885" w:rsidRDefault="00F17885" w:rsidP="00E73CDC">
            <w:pPr>
              <w:contextualSpacing/>
              <w:jc w:val="both"/>
              <w:rPr>
                <w:rFonts w:eastAsia="Calibri"/>
                <w:color w:val="0000FF"/>
                <w:sz w:val="20"/>
                <w:szCs w:val="20"/>
                <w:u w:val="single"/>
                <w:lang w:eastAsia="en-US"/>
              </w:rPr>
            </w:pPr>
            <w:r w:rsidRPr="00A83370">
              <w:rPr>
                <w:rFonts w:eastAsia="Calibri"/>
                <w:i/>
                <w:iCs/>
                <w:color w:val="0000FF"/>
                <w:sz w:val="20"/>
                <w:szCs w:val="20"/>
                <w:lang w:eastAsia="en-US"/>
              </w:rPr>
              <w:lastRenderedPageBreak/>
              <w:t>Attiecināmas būs finansējuma saņēmēja projekta vadības personāla</w:t>
            </w:r>
            <w:r>
              <w:rPr>
                <w:rFonts w:eastAsia="Calibri"/>
                <w:i/>
                <w:iCs/>
                <w:color w:val="0000FF"/>
                <w:sz w:val="20"/>
                <w:szCs w:val="20"/>
                <w:lang w:eastAsia="en-US"/>
              </w:rPr>
              <w:t xml:space="preserve"> </w:t>
            </w:r>
            <w:r w:rsidR="00513BEE" w:rsidRPr="00513BEE">
              <w:rPr>
                <w:rFonts w:eastAsia="Calibri"/>
                <w:i/>
                <w:iCs/>
                <w:color w:val="0000FF"/>
                <w:sz w:val="20"/>
                <w:szCs w:val="20"/>
                <w:lang w:eastAsia="en-US"/>
              </w:rPr>
              <w:t>veselības apdrošināšanas izmaksas</w:t>
            </w:r>
            <w:r w:rsidR="001C1012">
              <w:rPr>
                <w:rFonts w:eastAsia="Calibri"/>
                <w:i/>
                <w:iCs/>
                <w:color w:val="0000FF"/>
                <w:sz w:val="20"/>
                <w:szCs w:val="20"/>
                <w:lang w:eastAsia="en-US"/>
              </w:rPr>
              <w:t>. J</w:t>
            </w:r>
            <w:r w:rsidR="003152CB" w:rsidRPr="003152CB">
              <w:rPr>
                <w:rFonts w:eastAsia="Calibri"/>
                <w:i/>
                <w:iCs/>
                <w:color w:val="0000FF"/>
                <w:sz w:val="20"/>
                <w:szCs w:val="20"/>
                <w:lang w:eastAsia="en-US"/>
              </w:rPr>
              <w:t xml:space="preserve">a veselības apdrošināšana paredzēta finansējuma saņēmēja iestādē un </w:t>
            </w:r>
            <w:r w:rsidR="00455DB1" w:rsidRPr="00455DB1">
              <w:rPr>
                <w:rFonts w:eastAsia="Calibri"/>
                <w:i/>
                <w:iCs/>
                <w:color w:val="0000FF"/>
                <w:sz w:val="20"/>
                <w:szCs w:val="20"/>
                <w:lang w:eastAsia="en-US"/>
              </w:rPr>
              <w:t>projekta vadības personāls</w:t>
            </w:r>
            <w:r w:rsidR="003152CB" w:rsidRPr="003152CB">
              <w:rPr>
                <w:rFonts w:eastAsia="Calibri"/>
                <w:i/>
                <w:iCs/>
                <w:color w:val="0000FF"/>
                <w:sz w:val="20"/>
                <w:szCs w:val="20"/>
                <w:lang w:eastAsia="en-US"/>
              </w:rPr>
              <w:t xml:space="preserve"> ir nodarbināts uz normālu darba laiku, veselības apdrošināšanas izmaksas ir attiecināmas 100 procentu apmērā. Ja projekta vadības personāls ir nodarbināts nepilnu darba laiku vai </w:t>
            </w:r>
            <w:proofErr w:type="spellStart"/>
            <w:r w:rsidR="003152CB" w:rsidRPr="003152CB">
              <w:rPr>
                <w:rFonts w:eastAsia="Calibri"/>
                <w:i/>
                <w:iCs/>
                <w:color w:val="0000FF"/>
                <w:sz w:val="20"/>
                <w:szCs w:val="20"/>
                <w:lang w:eastAsia="en-US"/>
              </w:rPr>
              <w:t>daļlaiku</w:t>
            </w:r>
            <w:proofErr w:type="spellEnd"/>
            <w:r w:rsidR="003152CB" w:rsidRPr="003152CB">
              <w:rPr>
                <w:rFonts w:eastAsia="Calibri"/>
                <w:i/>
                <w:iCs/>
                <w:color w:val="0000FF"/>
                <w:sz w:val="20"/>
                <w:szCs w:val="20"/>
                <w:lang w:eastAsia="en-US"/>
              </w:rPr>
              <w:t>, veselības apdrošināšanas izmaksas nosakāmas proporcionāli slodzes procentuālajam sadalījumam. Veselības apdrošināšanas izmaksas attiecināmas tikai uz periodu, kad minētais personāls ir nodarbināts projektā</w:t>
            </w:r>
            <w:r w:rsidR="00455DB1">
              <w:rPr>
                <w:rFonts w:eastAsia="Calibri"/>
                <w:i/>
                <w:iCs/>
                <w:color w:val="0000FF"/>
                <w:sz w:val="20"/>
                <w:szCs w:val="20"/>
                <w:lang w:eastAsia="en-US"/>
              </w:rPr>
              <w:t xml:space="preserve">. </w:t>
            </w:r>
          </w:p>
        </w:tc>
        <w:tc>
          <w:tcPr>
            <w:tcW w:w="1276" w:type="dxa"/>
            <w:tcBorders>
              <w:top w:val="nil"/>
              <w:left w:val="nil"/>
              <w:bottom w:val="single" w:sz="4" w:space="0" w:color="auto"/>
              <w:right w:val="single" w:sz="4" w:space="0" w:color="auto"/>
            </w:tcBorders>
            <w:shd w:val="clear" w:color="auto" w:fill="auto"/>
            <w:vAlign w:val="center"/>
          </w:tcPr>
          <w:p w14:paraId="70B10C25" w14:textId="00A066B6" w:rsidR="001D0295" w:rsidRPr="00A83370" w:rsidRDefault="00E75551" w:rsidP="00E73CDC">
            <w:pPr>
              <w:contextualSpacing/>
              <w:jc w:val="center"/>
              <w:rPr>
                <w:rFonts w:eastAsia="Calibri"/>
                <w:bCs/>
                <w:i/>
                <w:sz w:val="20"/>
                <w:szCs w:val="20"/>
                <w:lang w:eastAsia="en-US"/>
              </w:rPr>
            </w:pPr>
            <w:r w:rsidRPr="00E75551">
              <w:rPr>
                <w:rFonts w:eastAsia="Calibri"/>
                <w:bCs/>
                <w:i/>
                <w:sz w:val="20"/>
                <w:szCs w:val="20"/>
                <w:lang w:eastAsia="en-US"/>
              </w:rPr>
              <w:lastRenderedPageBreak/>
              <w:t>tiešās</w:t>
            </w:r>
          </w:p>
        </w:tc>
        <w:tc>
          <w:tcPr>
            <w:tcW w:w="992" w:type="dxa"/>
          </w:tcPr>
          <w:p w14:paraId="532BCD7E" w14:textId="77777777" w:rsidR="001D0295" w:rsidRPr="00BB6F44" w:rsidRDefault="001D0295" w:rsidP="00E73CDC">
            <w:pPr>
              <w:contextualSpacing/>
              <w:jc w:val="right"/>
              <w:rPr>
                <w:rFonts w:eastAsia="Calibri"/>
                <w:b/>
                <w:i/>
                <w:sz w:val="20"/>
                <w:szCs w:val="20"/>
                <w:highlight w:val="yellow"/>
                <w:lang w:eastAsia="en-US"/>
              </w:rPr>
            </w:pPr>
          </w:p>
        </w:tc>
        <w:tc>
          <w:tcPr>
            <w:tcW w:w="993" w:type="dxa"/>
            <w:shd w:val="clear" w:color="auto" w:fill="auto"/>
            <w:vAlign w:val="center"/>
          </w:tcPr>
          <w:p w14:paraId="527743E6" w14:textId="77777777" w:rsidR="001D0295" w:rsidRPr="00BB6F44" w:rsidRDefault="001D0295" w:rsidP="00E73CDC">
            <w:pPr>
              <w:contextualSpacing/>
              <w:jc w:val="right"/>
              <w:rPr>
                <w:rFonts w:eastAsia="Calibri"/>
                <w:b/>
                <w:i/>
                <w:sz w:val="20"/>
                <w:szCs w:val="20"/>
                <w:highlight w:val="yellow"/>
                <w:lang w:eastAsia="en-US"/>
              </w:rPr>
            </w:pPr>
          </w:p>
        </w:tc>
        <w:tc>
          <w:tcPr>
            <w:tcW w:w="992" w:type="dxa"/>
            <w:shd w:val="clear" w:color="auto" w:fill="auto"/>
          </w:tcPr>
          <w:p w14:paraId="4474A253" w14:textId="77777777" w:rsidR="001D0295" w:rsidRPr="00BB6F44" w:rsidRDefault="001D0295" w:rsidP="00E73CDC">
            <w:pPr>
              <w:contextualSpacing/>
              <w:jc w:val="right"/>
              <w:rPr>
                <w:rFonts w:eastAsia="Calibri"/>
                <w:b/>
                <w:i/>
                <w:sz w:val="20"/>
                <w:szCs w:val="20"/>
                <w:highlight w:val="yellow"/>
                <w:lang w:eastAsia="en-US"/>
              </w:rPr>
            </w:pPr>
          </w:p>
        </w:tc>
        <w:tc>
          <w:tcPr>
            <w:tcW w:w="1134" w:type="dxa"/>
            <w:shd w:val="clear" w:color="auto" w:fill="auto"/>
          </w:tcPr>
          <w:p w14:paraId="498426D7" w14:textId="77777777" w:rsidR="001D0295" w:rsidRPr="00BB6F44" w:rsidRDefault="001D0295" w:rsidP="00E73CDC">
            <w:pPr>
              <w:contextualSpacing/>
              <w:jc w:val="right"/>
              <w:rPr>
                <w:rFonts w:eastAsia="Calibri"/>
                <w:b/>
                <w:i/>
                <w:sz w:val="20"/>
                <w:szCs w:val="20"/>
                <w:highlight w:val="yellow"/>
                <w:lang w:eastAsia="en-US"/>
              </w:rPr>
            </w:pPr>
          </w:p>
        </w:tc>
        <w:tc>
          <w:tcPr>
            <w:tcW w:w="1134" w:type="dxa"/>
            <w:shd w:val="clear" w:color="auto" w:fill="auto"/>
          </w:tcPr>
          <w:p w14:paraId="6DD2D407" w14:textId="77777777" w:rsidR="001D0295" w:rsidRPr="00BB6F44" w:rsidRDefault="001D0295" w:rsidP="00E73CDC">
            <w:pPr>
              <w:contextualSpacing/>
              <w:jc w:val="right"/>
              <w:rPr>
                <w:rFonts w:eastAsia="Calibri"/>
                <w:b/>
                <w:i/>
                <w:sz w:val="20"/>
                <w:szCs w:val="20"/>
                <w:highlight w:val="yellow"/>
                <w:lang w:eastAsia="en-US"/>
              </w:rPr>
            </w:pPr>
          </w:p>
        </w:tc>
        <w:tc>
          <w:tcPr>
            <w:tcW w:w="1276" w:type="dxa"/>
            <w:shd w:val="clear" w:color="auto" w:fill="auto"/>
            <w:vAlign w:val="center"/>
          </w:tcPr>
          <w:p w14:paraId="4C1D0D26" w14:textId="77777777" w:rsidR="001D0295" w:rsidRPr="00BB6F44" w:rsidRDefault="001D0295" w:rsidP="00E73CDC">
            <w:pPr>
              <w:contextualSpacing/>
              <w:jc w:val="right"/>
              <w:rPr>
                <w:rFonts w:eastAsia="Calibri"/>
                <w:b/>
                <w:i/>
                <w:sz w:val="20"/>
                <w:szCs w:val="20"/>
                <w:highlight w:val="yellow"/>
                <w:lang w:eastAsia="en-US"/>
              </w:rPr>
            </w:pPr>
          </w:p>
        </w:tc>
        <w:tc>
          <w:tcPr>
            <w:tcW w:w="708" w:type="dxa"/>
            <w:shd w:val="clear" w:color="auto" w:fill="auto"/>
          </w:tcPr>
          <w:p w14:paraId="118E4758" w14:textId="77777777" w:rsidR="001D0295" w:rsidRPr="00BB6F44" w:rsidRDefault="001D0295" w:rsidP="00E73CDC">
            <w:pPr>
              <w:contextualSpacing/>
              <w:jc w:val="right"/>
              <w:rPr>
                <w:rFonts w:eastAsia="Calibri"/>
                <w:b/>
                <w:i/>
                <w:sz w:val="20"/>
                <w:szCs w:val="20"/>
                <w:highlight w:val="yellow"/>
                <w:lang w:eastAsia="en-US"/>
              </w:rPr>
            </w:pPr>
          </w:p>
        </w:tc>
        <w:tc>
          <w:tcPr>
            <w:tcW w:w="426" w:type="dxa"/>
            <w:shd w:val="clear" w:color="auto" w:fill="auto"/>
          </w:tcPr>
          <w:p w14:paraId="1A53BAF6" w14:textId="77777777" w:rsidR="001D0295" w:rsidRPr="00BB6F44" w:rsidRDefault="001D0295" w:rsidP="00E73CDC">
            <w:pPr>
              <w:contextualSpacing/>
              <w:jc w:val="right"/>
              <w:rPr>
                <w:rFonts w:eastAsia="Calibri"/>
                <w:b/>
                <w:i/>
                <w:sz w:val="20"/>
                <w:szCs w:val="20"/>
                <w:highlight w:val="yellow"/>
                <w:lang w:eastAsia="en-US"/>
              </w:rPr>
            </w:pPr>
          </w:p>
        </w:tc>
        <w:tc>
          <w:tcPr>
            <w:tcW w:w="708" w:type="dxa"/>
            <w:shd w:val="clear" w:color="auto" w:fill="auto"/>
          </w:tcPr>
          <w:p w14:paraId="1938277E" w14:textId="77777777" w:rsidR="001D0295" w:rsidRPr="00BB6F44" w:rsidRDefault="001D0295" w:rsidP="00E73CDC">
            <w:pPr>
              <w:contextualSpacing/>
              <w:jc w:val="right"/>
              <w:rPr>
                <w:rFonts w:eastAsia="Calibri"/>
                <w:b/>
                <w:i/>
                <w:sz w:val="20"/>
                <w:szCs w:val="20"/>
                <w:highlight w:val="yellow"/>
                <w:lang w:eastAsia="en-US"/>
              </w:rPr>
            </w:pPr>
          </w:p>
        </w:tc>
      </w:tr>
      <w:tr w:rsidR="00504B41" w:rsidRPr="007417C3" w14:paraId="17BFE71A" w14:textId="77777777" w:rsidTr="55381520">
        <w:trPr>
          <w:trHeight w:val="281"/>
        </w:trPr>
        <w:tc>
          <w:tcPr>
            <w:tcW w:w="709" w:type="dxa"/>
            <w:tcBorders>
              <w:top w:val="nil"/>
              <w:left w:val="single" w:sz="4" w:space="0" w:color="auto"/>
              <w:bottom w:val="single" w:sz="4" w:space="0" w:color="auto"/>
              <w:right w:val="nil"/>
            </w:tcBorders>
            <w:shd w:val="clear" w:color="auto" w:fill="auto"/>
            <w:vAlign w:val="center"/>
          </w:tcPr>
          <w:p w14:paraId="205A7E8D" w14:textId="5D499812" w:rsidR="00504B41" w:rsidRDefault="00504B41" w:rsidP="00E73CDC">
            <w:pPr>
              <w:contextualSpacing/>
              <w:rPr>
                <w:rFonts w:eastAsia="Calibri"/>
                <w:i/>
                <w:iCs/>
                <w:sz w:val="20"/>
                <w:szCs w:val="20"/>
                <w:lang w:eastAsia="en-US"/>
              </w:rPr>
            </w:pPr>
            <w:r>
              <w:rPr>
                <w:rFonts w:eastAsia="Calibri"/>
                <w:i/>
                <w:iCs/>
                <w:sz w:val="20"/>
                <w:szCs w:val="20"/>
                <w:lang w:eastAsia="en-US"/>
              </w:rPr>
              <w:t>2.2.2.</w:t>
            </w:r>
          </w:p>
        </w:tc>
        <w:tc>
          <w:tcPr>
            <w:tcW w:w="5103" w:type="dxa"/>
            <w:tcBorders>
              <w:top w:val="nil"/>
              <w:left w:val="single" w:sz="4" w:space="0" w:color="auto"/>
              <w:bottom w:val="single" w:sz="4" w:space="0" w:color="auto"/>
              <w:right w:val="single" w:sz="4" w:space="0" w:color="auto"/>
            </w:tcBorders>
            <w:shd w:val="clear" w:color="auto" w:fill="auto"/>
            <w:vAlign w:val="center"/>
          </w:tcPr>
          <w:p w14:paraId="1853978D" w14:textId="77777777" w:rsidR="00504B41" w:rsidRDefault="005C6153" w:rsidP="00E73CDC">
            <w:pPr>
              <w:contextualSpacing/>
              <w:jc w:val="both"/>
              <w:rPr>
                <w:rFonts w:eastAsia="Calibri"/>
                <w:sz w:val="20"/>
                <w:szCs w:val="20"/>
                <w:lang w:eastAsia="en-US"/>
              </w:rPr>
            </w:pPr>
            <w:r>
              <w:rPr>
                <w:rFonts w:eastAsia="Calibri"/>
                <w:sz w:val="20"/>
                <w:szCs w:val="20"/>
                <w:lang w:eastAsia="en-US"/>
              </w:rPr>
              <w:t>S</w:t>
            </w:r>
            <w:r w:rsidRPr="005C6153">
              <w:rPr>
                <w:rFonts w:eastAsia="Calibri"/>
                <w:sz w:val="20"/>
                <w:szCs w:val="20"/>
                <w:lang w:eastAsia="en-US"/>
              </w:rPr>
              <w:t>peciālo medicīnisko optisko redzes korekcijas līdzekļu kompensācijas izmaksas</w:t>
            </w:r>
            <w:r>
              <w:rPr>
                <w:rFonts w:eastAsia="Calibri"/>
                <w:sz w:val="20"/>
                <w:szCs w:val="20"/>
                <w:lang w:eastAsia="en-US"/>
              </w:rPr>
              <w:t>.</w:t>
            </w:r>
          </w:p>
          <w:p w14:paraId="3241E64A" w14:textId="5222FC54" w:rsidR="00A874F1" w:rsidRDefault="00A874F1" w:rsidP="00A874F1">
            <w:pPr>
              <w:contextualSpacing/>
              <w:jc w:val="both"/>
              <w:rPr>
                <w:rFonts w:eastAsia="Calibri"/>
                <w:i/>
                <w:iCs/>
                <w:color w:val="0000FF"/>
                <w:sz w:val="20"/>
                <w:szCs w:val="20"/>
                <w:u w:val="single"/>
                <w:lang w:eastAsia="en-US"/>
              </w:rPr>
            </w:pPr>
            <w:r w:rsidRPr="00A874F1">
              <w:rPr>
                <w:rFonts w:eastAsia="Calibri"/>
                <w:i/>
                <w:iCs/>
                <w:color w:val="0000FF"/>
                <w:sz w:val="20"/>
                <w:szCs w:val="20"/>
                <w:u w:val="single"/>
                <w:lang w:eastAsia="en-US"/>
              </w:rPr>
              <w:t>MK noteikumu 15.2.</w:t>
            </w:r>
            <w:r>
              <w:rPr>
                <w:rFonts w:eastAsia="Calibri"/>
                <w:i/>
                <w:iCs/>
                <w:color w:val="0000FF"/>
                <w:sz w:val="20"/>
                <w:szCs w:val="20"/>
                <w:u w:val="single"/>
                <w:lang w:eastAsia="en-US"/>
              </w:rPr>
              <w:t>10</w:t>
            </w:r>
            <w:r w:rsidRPr="00A874F1">
              <w:rPr>
                <w:rFonts w:eastAsia="Calibri"/>
                <w:i/>
                <w:iCs/>
                <w:color w:val="0000FF"/>
                <w:sz w:val="20"/>
                <w:szCs w:val="20"/>
                <w:u w:val="single"/>
                <w:lang w:eastAsia="en-US"/>
              </w:rPr>
              <w:t xml:space="preserve">.apakšpunkts. </w:t>
            </w:r>
          </w:p>
          <w:p w14:paraId="4AB599B9" w14:textId="278C3C6C" w:rsidR="005C6153" w:rsidRPr="00BA1B51" w:rsidRDefault="00A874F1" w:rsidP="00E73CDC">
            <w:pPr>
              <w:contextualSpacing/>
              <w:jc w:val="both"/>
              <w:rPr>
                <w:rFonts w:eastAsia="Calibri"/>
                <w:i/>
                <w:iCs/>
                <w:color w:val="0000FF"/>
                <w:sz w:val="20"/>
                <w:szCs w:val="20"/>
                <w:u w:val="single"/>
                <w:lang w:eastAsia="en-US"/>
              </w:rPr>
            </w:pPr>
            <w:r w:rsidRPr="00A83370">
              <w:rPr>
                <w:rFonts w:eastAsia="Calibri"/>
                <w:i/>
                <w:iCs/>
                <w:color w:val="0000FF"/>
                <w:sz w:val="20"/>
                <w:szCs w:val="20"/>
                <w:lang w:eastAsia="en-US"/>
              </w:rPr>
              <w:t>Attiecināmas būs finansējuma saņēmēja projekta vadības personāla</w:t>
            </w:r>
            <w:r>
              <w:rPr>
                <w:rFonts w:eastAsia="Calibri"/>
                <w:i/>
                <w:iCs/>
                <w:color w:val="0000FF"/>
                <w:sz w:val="20"/>
                <w:szCs w:val="20"/>
                <w:lang w:eastAsia="en-US"/>
              </w:rPr>
              <w:t xml:space="preserve"> </w:t>
            </w:r>
            <w:r w:rsidR="00C138C6" w:rsidRPr="00C138C6">
              <w:rPr>
                <w:rFonts w:eastAsia="Calibri"/>
                <w:i/>
                <w:iCs/>
                <w:color w:val="0000FF"/>
                <w:sz w:val="20"/>
                <w:szCs w:val="20"/>
                <w:lang w:eastAsia="en-US"/>
              </w:rPr>
              <w:t>speciālo medicīnisko optisko redzes korekcijas līdzekļu kompensācijas izmaksas</w:t>
            </w:r>
            <w:r w:rsidR="00C138C6">
              <w:rPr>
                <w:rFonts w:eastAsia="Calibri"/>
                <w:i/>
                <w:iCs/>
                <w:color w:val="0000FF"/>
                <w:sz w:val="20"/>
                <w:szCs w:val="20"/>
                <w:lang w:eastAsia="en-US"/>
              </w:rPr>
              <w:t xml:space="preserve">. </w:t>
            </w:r>
            <w:r w:rsidR="00690546" w:rsidRPr="00690546">
              <w:rPr>
                <w:rFonts w:eastAsia="Calibri"/>
                <w:i/>
                <w:iCs/>
                <w:color w:val="0000FF"/>
                <w:sz w:val="20"/>
                <w:szCs w:val="20"/>
                <w:lang w:eastAsia="en-US"/>
              </w:rPr>
              <w:t xml:space="preserve">Ja speciālo medicīnisko optisko redzes korekcijas līdzekļu kompensācija paredzēta finansējuma saņēmēja iestādē un </w:t>
            </w:r>
            <w:r w:rsidR="00690546">
              <w:rPr>
                <w:rFonts w:eastAsia="Calibri"/>
                <w:i/>
                <w:iCs/>
                <w:color w:val="0000FF"/>
                <w:sz w:val="20"/>
                <w:szCs w:val="20"/>
                <w:lang w:eastAsia="en-US"/>
              </w:rPr>
              <w:t xml:space="preserve">projekta vadības </w:t>
            </w:r>
            <w:r w:rsidR="00690546" w:rsidRPr="00690546">
              <w:rPr>
                <w:rFonts w:eastAsia="Calibri"/>
                <w:i/>
                <w:iCs/>
                <w:color w:val="0000FF"/>
                <w:sz w:val="20"/>
                <w:szCs w:val="20"/>
                <w:lang w:eastAsia="en-US"/>
              </w:rPr>
              <w:t xml:space="preserve"> personāls ir nodarbināts uz normālu darba laiku, speciālo medicīnisko optisko redzes korekcijas līdzekļu kompensācijas izmaksas ir attiecināmas 100 procentu apmērā. Ja projekta vadības personāls ir nodarbināts nepilnu darba laiku vai </w:t>
            </w:r>
            <w:proofErr w:type="spellStart"/>
            <w:r w:rsidR="00690546" w:rsidRPr="00690546">
              <w:rPr>
                <w:rFonts w:eastAsia="Calibri"/>
                <w:i/>
                <w:iCs/>
                <w:color w:val="0000FF"/>
                <w:sz w:val="20"/>
                <w:szCs w:val="20"/>
                <w:lang w:eastAsia="en-US"/>
              </w:rPr>
              <w:t>daļlaiku</w:t>
            </w:r>
            <w:proofErr w:type="spellEnd"/>
            <w:r w:rsidR="00690546" w:rsidRPr="00690546">
              <w:rPr>
                <w:rFonts w:eastAsia="Calibri"/>
                <w:i/>
                <w:iCs/>
                <w:color w:val="0000FF"/>
                <w:sz w:val="20"/>
                <w:szCs w:val="20"/>
                <w:lang w:eastAsia="en-US"/>
              </w:rPr>
              <w:t>, speciālo medicīnisko optisko redzes korekcijas līdzekļu kompensācijas izmaksas nosakāmas proporcionāli slodzes procentuālajam sadalījumam. Speciālo medicīnisko optisko redzes korekcijas līdzekļu kompensācijas izmaksas attiecināmas tikai uz periodu, kad minētais personāls ir nodarbināts projektā</w:t>
            </w:r>
            <w:r w:rsidR="00BA1B51">
              <w:rPr>
                <w:rFonts w:eastAsia="Calibri"/>
                <w:i/>
                <w:iCs/>
                <w:color w:val="0000FF"/>
                <w:sz w:val="20"/>
                <w:szCs w:val="20"/>
                <w:u w:val="single"/>
                <w:lang w:eastAsia="en-US"/>
              </w:rPr>
              <w:t xml:space="preserve">. </w:t>
            </w:r>
          </w:p>
        </w:tc>
        <w:tc>
          <w:tcPr>
            <w:tcW w:w="1276" w:type="dxa"/>
            <w:tcBorders>
              <w:top w:val="nil"/>
              <w:left w:val="nil"/>
              <w:bottom w:val="single" w:sz="4" w:space="0" w:color="auto"/>
              <w:right w:val="single" w:sz="4" w:space="0" w:color="auto"/>
            </w:tcBorders>
            <w:shd w:val="clear" w:color="auto" w:fill="auto"/>
            <w:vAlign w:val="center"/>
          </w:tcPr>
          <w:p w14:paraId="33D73862" w14:textId="199E1755" w:rsidR="00504B41" w:rsidRPr="00E75551" w:rsidRDefault="00D40180" w:rsidP="00E73CDC">
            <w:pPr>
              <w:contextualSpacing/>
              <w:jc w:val="center"/>
              <w:rPr>
                <w:rFonts w:eastAsia="Calibri"/>
                <w:bCs/>
                <w:i/>
                <w:sz w:val="20"/>
                <w:szCs w:val="20"/>
                <w:lang w:eastAsia="en-US"/>
              </w:rPr>
            </w:pPr>
            <w:r w:rsidRPr="00D40180">
              <w:rPr>
                <w:rFonts w:eastAsia="Calibri"/>
                <w:bCs/>
                <w:i/>
                <w:sz w:val="20"/>
                <w:szCs w:val="20"/>
                <w:lang w:eastAsia="en-US"/>
              </w:rPr>
              <w:t>tiešās</w:t>
            </w:r>
          </w:p>
        </w:tc>
        <w:tc>
          <w:tcPr>
            <w:tcW w:w="992" w:type="dxa"/>
          </w:tcPr>
          <w:p w14:paraId="629AC9D6" w14:textId="77777777" w:rsidR="00504B41" w:rsidRPr="00BB6F44" w:rsidRDefault="00504B41" w:rsidP="00E73CDC">
            <w:pPr>
              <w:contextualSpacing/>
              <w:jc w:val="right"/>
              <w:rPr>
                <w:rFonts w:eastAsia="Calibri"/>
                <w:b/>
                <w:i/>
                <w:sz w:val="20"/>
                <w:szCs w:val="20"/>
                <w:highlight w:val="yellow"/>
                <w:lang w:eastAsia="en-US"/>
              </w:rPr>
            </w:pPr>
          </w:p>
        </w:tc>
        <w:tc>
          <w:tcPr>
            <w:tcW w:w="993" w:type="dxa"/>
            <w:shd w:val="clear" w:color="auto" w:fill="auto"/>
            <w:vAlign w:val="center"/>
          </w:tcPr>
          <w:p w14:paraId="673E0675" w14:textId="77777777" w:rsidR="00504B41" w:rsidRPr="00BB6F44" w:rsidRDefault="00504B41" w:rsidP="00E73CDC">
            <w:pPr>
              <w:contextualSpacing/>
              <w:jc w:val="right"/>
              <w:rPr>
                <w:rFonts w:eastAsia="Calibri"/>
                <w:b/>
                <w:i/>
                <w:sz w:val="20"/>
                <w:szCs w:val="20"/>
                <w:highlight w:val="yellow"/>
                <w:lang w:eastAsia="en-US"/>
              </w:rPr>
            </w:pPr>
          </w:p>
        </w:tc>
        <w:tc>
          <w:tcPr>
            <w:tcW w:w="992" w:type="dxa"/>
            <w:shd w:val="clear" w:color="auto" w:fill="auto"/>
          </w:tcPr>
          <w:p w14:paraId="518AB009" w14:textId="77777777" w:rsidR="00504B41" w:rsidRPr="00BB6F44" w:rsidRDefault="00504B41" w:rsidP="00E73CDC">
            <w:pPr>
              <w:contextualSpacing/>
              <w:jc w:val="right"/>
              <w:rPr>
                <w:rFonts w:eastAsia="Calibri"/>
                <w:b/>
                <w:i/>
                <w:sz w:val="20"/>
                <w:szCs w:val="20"/>
                <w:highlight w:val="yellow"/>
                <w:lang w:eastAsia="en-US"/>
              </w:rPr>
            </w:pPr>
          </w:p>
        </w:tc>
        <w:tc>
          <w:tcPr>
            <w:tcW w:w="1134" w:type="dxa"/>
            <w:shd w:val="clear" w:color="auto" w:fill="auto"/>
          </w:tcPr>
          <w:p w14:paraId="50903AEF" w14:textId="77777777" w:rsidR="00504B41" w:rsidRPr="00BB6F44" w:rsidRDefault="00504B41" w:rsidP="00E73CDC">
            <w:pPr>
              <w:contextualSpacing/>
              <w:jc w:val="right"/>
              <w:rPr>
                <w:rFonts w:eastAsia="Calibri"/>
                <w:b/>
                <w:i/>
                <w:sz w:val="20"/>
                <w:szCs w:val="20"/>
                <w:highlight w:val="yellow"/>
                <w:lang w:eastAsia="en-US"/>
              </w:rPr>
            </w:pPr>
          </w:p>
        </w:tc>
        <w:tc>
          <w:tcPr>
            <w:tcW w:w="1134" w:type="dxa"/>
            <w:shd w:val="clear" w:color="auto" w:fill="auto"/>
          </w:tcPr>
          <w:p w14:paraId="4831D1B8" w14:textId="77777777" w:rsidR="00504B41" w:rsidRPr="00BB6F44" w:rsidRDefault="00504B41" w:rsidP="00E73CDC">
            <w:pPr>
              <w:contextualSpacing/>
              <w:jc w:val="right"/>
              <w:rPr>
                <w:rFonts w:eastAsia="Calibri"/>
                <w:b/>
                <w:i/>
                <w:sz w:val="20"/>
                <w:szCs w:val="20"/>
                <w:highlight w:val="yellow"/>
                <w:lang w:eastAsia="en-US"/>
              </w:rPr>
            </w:pPr>
          </w:p>
        </w:tc>
        <w:tc>
          <w:tcPr>
            <w:tcW w:w="1276" w:type="dxa"/>
            <w:shd w:val="clear" w:color="auto" w:fill="auto"/>
            <w:vAlign w:val="center"/>
          </w:tcPr>
          <w:p w14:paraId="3A475317" w14:textId="77777777" w:rsidR="00504B41" w:rsidRPr="00BB6F44" w:rsidRDefault="00504B41" w:rsidP="00E73CDC">
            <w:pPr>
              <w:contextualSpacing/>
              <w:jc w:val="right"/>
              <w:rPr>
                <w:rFonts w:eastAsia="Calibri"/>
                <w:b/>
                <w:i/>
                <w:sz w:val="20"/>
                <w:szCs w:val="20"/>
                <w:highlight w:val="yellow"/>
                <w:lang w:eastAsia="en-US"/>
              </w:rPr>
            </w:pPr>
          </w:p>
        </w:tc>
        <w:tc>
          <w:tcPr>
            <w:tcW w:w="708" w:type="dxa"/>
            <w:shd w:val="clear" w:color="auto" w:fill="auto"/>
          </w:tcPr>
          <w:p w14:paraId="5D4B6BA0" w14:textId="77777777" w:rsidR="00504B41" w:rsidRPr="00BB6F44" w:rsidRDefault="00504B41" w:rsidP="00E73CDC">
            <w:pPr>
              <w:contextualSpacing/>
              <w:jc w:val="right"/>
              <w:rPr>
                <w:rFonts w:eastAsia="Calibri"/>
                <w:b/>
                <w:i/>
                <w:sz w:val="20"/>
                <w:szCs w:val="20"/>
                <w:highlight w:val="yellow"/>
                <w:lang w:eastAsia="en-US"/>
              </w:rPr>
            </w:pPr>
          </w:p>
        </w:tc>
        <w:tc>
          <w:tcPr>
            <w:tcW w:w="426" w:type="dxa"/>
            <w:shd w:val="clear" w:color="auto" w:fill="auto"/>
          </w:tcPr>
          <w:p w14:paraId="316CC3E6" w14:textId="77777777" w:rsidR="00504B41" w:rsidRPr="00BB6F44" w:rsidRDefault="00504B41" w:rsidP="00E73CDC">
            <w:pPr>
              <w:contextualSpacing/>
              <w:jc w:val="right"/>
              <w:rPr>
                <w:rFonts w:eastAsia="Calibri"/>
                <w:b/>
                <w:i/>
                <w:sz w:val="20"/>
                <w:szCs w:val="20"/>
                <w:highlight w:val="yellow"/>
                <w:lang w:eastAsia="en-US"/>
              </w:rPr>
            </w:pPr>
          </w:p>
        </w:tc>
        <w:tc>
          <w:tcPr>
            <w:tcW w:w="708" w:type="dxa"/>
            <w:shd w:val="clear" w:color="auto" w:fill="auto"/>
          </w:tcPr>
          <w:p w14:paraId="34A4222D" w14:textId="77777777" w:rsidR="00504B41" w:rsidRPr="00BB6F44" w:rsidRDefault="00504B41" w:rsidP="00E73CDC">
            <w:pPr>
              <w:contextualSpacing/>
              <w:jc w:val="right"/>
              <w:rPr>
                <w:rFonts w:eastAsia="Calibri"/>
                <w:b/>
                <w:i/>
                <w:sz w:val="20"/>
                <w:szCs w:val="20"/>
                <w:highlight w:val="yellow"/>
                <w:lang w:eastAsia="en-US"/>
              </w:rPr>
            </w:pPr>
          </w:p>
        </w:tc>
      </w:tr>
      <w:tr w:rsidR="009D593D" w:rsidRPr="007417C3" w14:paraId="374D8F4B" w14:textId="77777777" w:rsidTr="55381520">
        <w:trPr>
          <w:trHeight w:val="281"/>
        </w:trPr>
        <w:tc>
          <w:tcPr>
            <w:tcW w:w="709" w:type="dxa"/>
            <w:tcBorders>
              <w:top w:val="nil"/>
              <w:left w:val="single" w:sz="4" w:space="0" w:color="auto"/>
              <w:bottom w:val="single" w:sz="4" w:space="0" w:color="auto"/>
              <w:right w:val="nil"/>
            </w:tcBorders>
            <w:shd w:val="clear" w:color="auto" w:fill="auto"/>
            <w:vAlign w:val="center"/>
          </w:tcPr>
          <w:p w14:paraId="43C4BBD8" w14:textId="3F15BA89" w:rsidR="009D593D" w:rsidRPr="00A83370" w:rsidRDefault="009D593D" w:rsidP="00E73CDC">
            <w:pPr>
              <w:contextualSpacing/>
              <w:rPr>
                <w:rFonts w:eastAsia="Calibri"/>
                <w:i/>
                <w:iCs/>
                <w:sz w:val="20"/>
                <w:szCs w:val="20"/>
                <w:lang w:eastAsia="en-US"/>
              </w:rPr>
            </w:pPr>
            <w:r w:rsidRPr="00A83370">
              <w:rPr>
                <w:rFonts w:eastAsia="Calibri"/>
                <w:i/>
                <w:iCs/>
                <w:sz w:val="20"/>
                <w:szCs w:val="20"/>
                <w:lang w:eastAsia="en-US"/>
              </w:rPr>
              <w:t>2.2.</w:t>
            </w:r>
            <w:r w:rsidR="00504B41">
              <w:rPr>
                <w:rFonts w:eastAsia="Calibri"/>
                <w:i/>
                <w:iCs/>
                <w:sz w:val="20"/>
                <w:szCs w:val="20"/>
                <w:lang w:eastAsia="en-US"/>
              </w:rPr>
              <w:t>3</w:t>
            </w:r>
            <w:r w:rsidRPr="00A83370">
              <w:rPr>
                <w:rFonts w:eastAsia="Calibri"/>
                <w:i/>
                <w:iCs/>
                <w:sz w:val="20"/>
                <w:szCs w:val="20"/>
                <w:lang w:eastAsia="en-US"/>
              </w:rPr>
              <w:t>.</w:t>
            </w:r>
          </w:p>
        </w:tc>
        <w:tc>
          <w:tcPr>
            <w:tcW w:w="5103" w:type="dxa"/>
            <w:tcBorders>
              <w:top w:val="nil"/>
              <w:left w:val="single" w:sz="4" w:space="0" w:color="auto"/>
              <w:bottom w:val="single" w:sz="4" w:space="0" w:color="auto"/>
              <w:right w:val="single" w:sz="4" w:space="0" w:color="auto"/>
            </w:tcBorders>
            <w:shd w:val="clear" w:color="auto" w:fill="auto"/>
            <w:vAlign w:val="center"/>
          </w:tcPr>
          <w:p w14:paraId="6D6730D2" w14:textId="26E9DC17" w:rsidR="009D593D" w:rsidRPr="00A83370" w:rsidRDefault="009D593D" w:rsidP="00E73CDC">
            <w:pPr>
              <w:contextualSpacing/>
              <w:jc w:val="both"/>
              <w:rPr>
                <w:rFonts w:eastAsia="Calibri"/>
                <w:sz w:val="20"/>
                <w:szCs w:val="20"/>
                <w:lang w:eastAsia="en-US"/>
              </w:rPr>
            </w:pPr>
            <w:r w:rsidRPr="00A83370">
              <w:rPr>
                <w:rFonts w:eastAsia="Calibri"/>
                <w:sz w:val="20"/>
                <w:szCs w:val="20"/>
                <w:lang w:eastAsia="en-US"/>
              </w:rPr>
              <w:t xml:space="preserve">Jaunradītu darba vietu aprīkojuma, biroja mēbeļu, tehnikas, datorprogrammu un licenču iegādes vai </w:t>
            </w:r>
            <w:r w:rsidR="003B7B6D" w:rsidRPr="00A83370">
              <w:rPr>
                <w:rFonts w:eastAsia="Calibri"/>
                <w:sz w:val="20"/>
                <w:szCs w:val="20"/>
                <w:lang w:eastAsia="en-US"/>
              </w:rPr>
              <w:t xml:space="preserve">nomas </w:t>
            </w:r>
            <w:r w:rsidRPr="00A83370">
              <w:rPr>
                <w:rFonts w:eastAsia="Calibri"/>
                <w:sz w:val="20"/>
                <w:szCs w:val="20"/>
                <w:lang w:eastAsia="en-US"/>
              </w:rPr>
              <w:t>izmaksas</w:t>
            </w:r>
            <w:r w:rsidR="00DF2EB7" w:rsidRPr="00A83370">
              <w:rPr>
                <w:rFonts w:eastAsia="Calibri"/>
                <w:sz w:val="20"/>
                <w:szCs w:val="20"/>
                <w:lang w:eastAsia="en-US"/>
              </w:rPr>
              <w:t>, aprīkojuma uzturēšanas un remonta izmaksas, vai esošo darba vietu atjaunošanas izmaksas</w:t>
            </w:r>
          </w:p>
          <w:p w14:paraId="2AC8E2F3" w14:textId="73579948" w:rsidR="009D593D" w:rsidRPr="00A83370" w:rsidRDefault="009D593D" w:rsidP="00E73CDC">
            <w:pPr>
              <w:contextualSpacing/>
              <w:jc w:val="both"/>
              <w:rPr>
                <w:rFonts w:eastAsia="Calibri"/>
                <w:i/>
                <w:iCs/>
                <w:color w:val="0000FF"/>
                <w:sz w:val="20"/>
                <w:szCs w:val="20"/>
                <w:lang w:eastAsia="en-US"/>
              </w:rPr>
            </w:pPr>
            <w:r w:rsidRPr="00A83370">
              <w:rPr>
                <w:rFonts w:eastAsia="Calibri"/>
                <w:i/>
                <w:iCs/>
                <w:color w:val="0000FF"/>
                <w:sz w:val="20"/>
                <w:szCs w:val="20"/>
                <w:u w:val="single"/>
                <w:lang w:eastAsia="en-US"/>
              </w:rPr>
              <w:t xml:space="preserve">MK noteikumu </w:t>
            </w:r>
            <w:r w:rsidR="00E80D75" w:rsidRPr="00A83370">
              <w:rPr>
                <w:rFonts w:eastAsia="Calibri"/>
                <w:i/>
                <w:iCs/>
                <w:color w:val="0000FF"/>
                <w:sz w:val="20"/>
                <w:szCs w:val="20"/>
                <w:u w:val="single"/>
                <w:lang w:eastAsia="en-US"/>
              </w:rPr>
              <w:t>15.2.8</w:t>
            </w:r>
            <w:r w:rsidRPr="00A83370">
              <w:rPr>
                <w:rFonts w:eastAsia="Calibri"/>
                <w:i/>
                <w:iCs/>
                <w:color w:val="0000FF"/>
                <w:sz w:val="20"/>
                <w:szCs w:val="20"/>
                <w:u w:val="single"/>
                <w:lang w:eastAsia="en-US"/>
              </w:rPr>
              <w:t>.apakšpunkts</w:t>
            </w:r>
          </w:p>
          <w:p w14:paraId="77B74516" w14:textId="4785AEA5" w:rsidR="009D593D" w:rsidRPr="00A83370" w:rsidRDefault="009D593D" w:rsidP="00E73CDC">
            <w:pPr>
              <w:contextualSpacing/>
              <w:jc w:val="both"/>
              <w:rPr>
                <w:rFonts w:eastAsia="Calibri"/>
                <w:i/>
                <w:iCs/>
                <w:sz w:val="20"/>
                <w:szCs w:val="20"/>
                <w:lang w:eastAsia="en-US"/>
              </w:rPr>
            </w:pPr>
            <w:r w:rsidRPr="00A83370">
              <w:rPr>
                <w:rFonts w:eastAsia="Calibri"/>
                <w:i/>
                <w:iCs/>
                <w:color w:val="0000FF"/>
                <w:sz w:val="20"/>
                <w:szCs w:val="20"/>
                <w:lang w:eastAsia="en-US"/>
              </w:rPr>
              <w:t>Attiecināmas būs</w:t>
            </w:r>
            <w:r w:rsidR="001C6843" w:rsidRPr="00A83370">
              <w:rPr>
                <w:rFonts w:eastAsia="Calibri"/>
                <w:i/>
                <w:iCs/>
                <w:color w:val="0000FF"/>
                <w:sz w:val="20"/>
                <w:szCs w:val="20"/>
                <w:lang w:eastAsia="en-US"/>
              </w:rPr>
              <w:t xml:space="preserve"> finansējuma saņēmēja projekta vadības personāla </w:t>
            </w:r>
            <w:r w:rsidR="00E67CC2" w:rsidRPr="00A83370">
              <w:rPr>
                <w:rFonts w:eastAsia="Calibri"/>
                <w:i/>
                <w:iCs/>
                <w:color w:val="0000FF"/>
                <w:sz w:val="20"/>
                <w:szCs w:val="20"/>
                <w:lang w:eastAsia="en-US"/>
              </w:rPr>
              <w:t xml:space="preserve">jaunradītu darba vietu aprīkojuma, tai skaitā biroja mēbeļu un tehnikas, datorprogrammu un licences iegādes vai nomas izmaksas, aprīkojuma uzturēšanas un remonta izmaksas, vai esošo darba vietu atjaunošanas izmaksas, ja esošo darba vietu aprīkojums ir nolietojies un </w:t>
            </w:r>
            <w:r w:rsidR="00E67CC2" w:rsidRPr="00A83370">
              <w:rPr>
                <w:rFonts w:eastAsia="Calibri"/>
                <w:i/>
                <w:iCs/>
                <w:color w:val="0000FF"/>
                <w:sz w:val="20"/>
                <w:szCs w:val="20"/>
                <w:lang w:eastAsia="en-US"/>
              </w:rPr>
              <w:lastRenderedPageBreak/>
              <w:t xml:space="preserve">tiek norakstīts, ne vairāk kā 3 000 </w:t>
            </w:r>
            <w:proofErr w:type="spellStart"/>
            <w:r w:rsidR="00E67CC2" w:rsidRPr="00A83370">
              <w:rPr>
                <w:rFonts w:eastAsia="Calibri"/>
                <w:i/>
                <w:iCs/>
                <w:color w:val="0000FF"/>
                <w:sz w:val="20"/>
                <w:szCs w:val="20"/>
                <w:lang w:eastAsia="en-US"/>
              </w:rPr>
              <w:t>euro</w:t>
            </w:r>
            <w:proofErr w:type="spellEnd"/>
            <w:r w:rsidR="00E67CC2" w:rsidRPr="00A83370">
              <w:rPr>
                <w:rFonts w:eastAsia="Calibri"/>
                <w:i/>
                <w:iCs/>
                <w:color w:val="0000FF"/>
                <w:sz w:val="20"/>
                <w:szCs w:val="20"/>
                <w:lang w:eastAsia="en-US"/>
              </w:rPr>
              <w:t xml:space="preserve"> vienai darba vietai visā projekta īstenošanas laikā, ja personāls ir nodarbināts projektā uz darba līguma pamata. Ja personāls ir nodarbināts normālu darba laiku, darba vietas aprīkojuma iegādes vai nomas izmaksas ir attiecināmas 100 procentu apmērā. Ja personāls ir nodarbināts nepilnu darba laiku vai saskaņā ar </w:t>
            </w:r>
            <w:proofErr w:type="spellStart"/>
            <w:r w:rsidR="00E67CC2" w:rsidRPr="00A83370">
              <w:rPr>
                <w:rFonts w:eastAsia="Calibri"/>
                <w:i/>
                <w:iCs/>
                <w:color w:val="0000FF"/>
                <w:sz w:val="20"/>
                <w:szCs w:val="20"/>
                <w:lang w:eastAsia="en-US"/>
              </w:rPr>
              <w:t>daļlaika</w:t>
            </w:r>
            <w:proofErr w:type="spellEnd"/>
            <w:r w:rsidR="00E67CC2" w:rsidRPr="00A83370">
              <w:rPr>
                <w:rFonts w:eastAsia="Calibri"/>
                <w:i/>
                <w:iCs/>
                <w:color w:val="0000FF"/>
                <w:sz w:val="20"/>
                <w:szCs w:val="20"/>
                <w:lang w:eastAsia="en-US"/>
              </w:rPr>
              <w:t xml:space="preserve"> </w:t>
            </w:r>
            <w:proofErr w:type="spellStart"/>
            <w:r w:rsidR="00E67CC2" w:rsidRPr="00A83370">
              <w:rPr>
                <w:rFonts w:eastAsia="Calibri"/>
                <w:i/>
                <w:iCs/>
                <w:color w:val="0000FF"/>
                <w:sz w:val="20"/>
                <w:szCs w:val="20"/>
                <w:lang w:eastAsia="en-US"/>
              </w:rPr>
              <w:t>attiecināmības</w:t>
            </w:r>
            <w:proofErr w:type="spellEnd"/>
            <w:r w:rsidR="00E67CC2" w:rsidRPr="00A83370">
              <w:rPr>
                <w:rFonts w:eastAsia="Calibri"/>
                <w:i/>
                <w:iCs/>
                <w:color w:val="0000FF"/>
                <w:sz w:val="20"/>
                <w:szCs w:val="20"/>
                <w:lang w:eastAsia="en-US"/>
              </w:rPr>
              <w:t xml:space="preserve"> principu, darba vietas aprīkojuma iegādes vai nomas izmaksas ir attiecināmas proporcionāli darba slodzes procentuālajam sadalījumam. Ja personāls ir nodarbināts saskaņā ar </w:t>
            </w:r>
            <w:proofErr w:type="spellStart"/>
            <w:r w:rsidR="00E67CC2" w:rsidRPr="00A83370">
              <w:rPr>
                <w:rFonts w:eastAsia="Calibri"/>
                <w:i/>
                <w:iCs/>
                <w:color w:val="0000FF"/>
                <w:sz w:val="20"/>
                <w:szCs w:val="20"/>
                <w:lang w:eastAsia="en-US"/>
              </w:rPr>
              <w:t>daļlaika</w:t>
            </w:r>
            <w:proofErr w:type="spellEnd"/>
            <w:r w:rsidR="00E67CC2" w:rsidRPr="00A83370">
              <w:rPr>
                <w:rFonts w:eastAsia="Calibri"/>
                <w:i/>
                <w:iCs/>
                <w:color w:val="0000FF"/>
                <w:sz w:val="20"/>
                <w:szCs w:val="20"/>
                <w:lang w:eastAsia="en-US"/>
              </w:rPr>
              <w:t xml:space="preserve"> </w:t>
            </w:r>
            <w:proofErr w:type="spellStart"/>
            <w:r w:rsidR="00E67CC2" w:rsidRPr="00A83370">
              <w:rPr>
                <w:rFonts w:eastAsia="Calibri"/>
                <w:i/>
                <w:iCs/>
                <w:color w:val="0000FF"/>
                <w:sz w:val="20"/>
                <w:szCs w:val="20"/>
                <w:lang w:eastAsia="en-US"/>
              </w:rPr>
              <w:t>attiecināmības</w:t>
            </w:r>
            <w:proofErr w:type="spellEnd"/>
            <w:r w:rsidR="00E67CC2" w:rsidRPr="00A83370">
              <w:rPr>
                <w:rFonts w:eastAsia="Calibri"/>
                <w:i/>
                <w:iCs/>
                <w:color w:val="0000FF"/>
                <w:sz w:val="20"/>
                <w:szCs w:val="20"/>
                <w:lang w:eastAsia="en-US"/>
              </w:rPr>
              <w:t xml:space="preserve"> principu darba vietas aprīkojuma iegādes vai nomas izmaksas ir attiecināmas proporcionāli darba slodzes procentuālajam sadalījumam un ņemot vērā darbinieka iesaistes periodu projektā pret projekta kopējo īstenošanas ilgumu</w:t>
            </w:r>
            <w:r w:rsidRPr="00A83370">
              <w:rPr>
                <w:rFonts w:eastAsia="Calibri"/>
                <w:i/>
                <w:iCs/>
                <w:color w:val="0000FF"/>
                <w:sz w:val="20"/>
                <w:szCs w:val="20"/>
                <w:lang w:eastAsia="en-US"/>
              </w:rPr>
              <w:t>.</w:t>
            </w:r>
          </w:p>
        </w:tc>
        <w:tc>
          <w:tcPr>
            <w:tcW w:w="1276" w:type="dxa"/>
            <w:tcBorders>
              <w:top w:val="nil"/>
              <w:left w:val="nil"/>
              <w:bottom w:val="single" w:sz="4" w:space="0" w:color="auto"/>
              <w:right w:val="single" w:sz="4" w:space="0" w:color="auto"/>
            </w:tcBorders>
            <w:shd w:val="clear" w:color="auto" w:fill="auto"/>
            <w:vAlign w:val="center"/>
          </w:tcPr>
          <w:p w14:paraId="4CE261C4" w14:textId="77777777" w:rsidR="009D593D" w:rsidRPr="00A83370" w:rsidRDefault="009D593D" w:rsidP="00E73CDC">
            <w:pPr>
              <w:contextualSpacing/>
              <w:jc w:val="center"/>
              <w:rPr>
                <w:rFonts w:eastAsia="Calibri"/>
                <w:b/>
                <w:bCs/>
                <w:sz w:val="20"/>
                <w:szCs w:val="20"/>
                <w:lang w:eastAsia="en-US"/>
              </w:rPr>
            </w:pPr>
            <w:r w:rsidRPr="00A83370">
              <w:rPr>
                <w:rFonts w:eastAsia="Calibri"/>
                <w:bCs/>
                <w:i/>
                <w:sz w:val="20"/>
                <w:szCs w:val="20"/>
                <w:lang w:eastAsia="en-US"/>
              </w:rPr>
              <w:lastRenderedPageBreak/>
              <w:t>tiešās</w:t>
            </w:r>
          </w:p>
        </w:tc>
        <w:tc>
          <w:tcPr>
            <w:tcW w:w="992" w:type="dxa"/>
          </w:tcPr>
          <w:p w14:paraId="2F59AB59" w14:textId="77777777" w:rsidR="009D593D" w:rsidRPr="00BB6F44" w:rsidRDefault="009D593D" w:rsidP="00E73CDC">
            <w:pPr>
              <w:contextualSpacing/>
              <w:jc w:val="right"/>
              <w:rPr>
                <w:rFonts w:eastAsia="Calibri"/>
                <w:b/>
                <w:i/>
                <w:sz w:val="20"/>
                <w:szCs w:val="20"/>
                <w:highlight w:val="yellow"/>
                <w:lang w:eastAsia="en-US"/>
              </w:rPr>
            </w:pPr>
          </w:p>
        </w:tc>
        <w:tc>
          <w:tcPr>
            <w:tcW w:w="993" w:type="dxa"/>
            <w:shd w:val="clear" w:color="auto" w:fill="auto"/>
            <w:vAlign w:val="center"/>
          </w:tcPr>
          <w:p w14:paraId="23CD70F3" w14:textId="537AF6C4" w:rsidR="009D593D" w:rsidRPr="00BB6F44" w:rsidRDefault="009D593D" w:rsidP="00E73CDC">
            <w:pPr>
              <w:contextualSpacing/>
              <w:jc w:val="right"/>
              <w:rPr>
                <w:rFonts w:eastAsia="Calibri"/>
                <w:b/>
                <w:i/>
                <w:sz w:val="20"/>
                <w:szCs w:val="20"/>
                <w:highlight w:val="yellow"/>
                <w:lang w:eastAsia="en-US"/>
              </w:rPr>
            </w:pPr>
          </w:p>
        </w:tc>
        <w:tc>
          <w:tcPr>
            <w:tcW w:w="992" w:type="dxa"/>
            <w:shd w:val="clear" w:color="auto" w:fill="auto"/>
          </w:tcPr>
          <w:p w14:paraId="1B72DE77" w14:textId="77777777" w:rsidR="009D593D" w:rsidRPr="00BB6F44" w:rsidRDefault="009D593D" w:rsidP="00E73CDC">
            <w:pPr>
              <w:contextualSpacing/>
              <w:jc w:val="right"/>
              <w:rPr>
                <w:rFonts w:eastAsia="Calibri"/>
                <w:b/>
                <w:i/>
                <w:sz w:val="20"/>
                <w:szCs w:val="20"/>
                <w:highlight w:val="yellow"/>
                <w:lang w:eastAsia="en-US"/>
              </w:rPr>
            </w:pPr>
          </w:p>
        </w:tc>
        <w:tc>
          <w:tcPr>
            <w:tcW w:w="1134" w:type="dxa"/>
            <w:shd w:val="clear" w:color="auto" w:fill="auto"/>
          </w:tcPr>
          <w:p w14:paraId="20CD39F3" w14:textId="77777777" w:rsidR="009D593D" w:rsidRPr="00BB6F44" w:rsidRDefault="009D593D" w:rsidP="00E73CDC">
            <w:pPr>
              <w:contextualSpacing/>
              <w:jc w:val="right"/>
              <w:rPr>
                <w:rFonts w:eastAsia="Calibri"/>
                <w:b/>
                <w:i/>
                <w:sz w:val="20"/>
                <w:szCs w:val="20"/>
                <w:highlight w:val="yellow"/>
                <w:lang w:eastAsia="en-US"/>
              </w:rPr>
            </w:pPr>
          </w:p>
        </w:tc>
        <w:tc>
          <w:tcPr>
            <w:tcW w:w="1134" w:type="dxa"/>
            <w:shd w:val="clear" w:color="auto" w:fill="auto"/>
          </w:tcPr>
          <w:p w14:paraId="7C34D406" w14:textId="77777777" w:rsidR="009D593D" w:rsidRPr="00BB6F44" w:rsidRDefault="009D593D" w:rsidP="00E73CDC">
            <w:pPr>
              <w:contextualSpacing/>
              <w:jc w:val="right"/>
              <w:rPr>
                <w:rFonts w:eastAsia="Calibri"/>
                <w:b/>
                <w:i/>
                <w:sz w:val="20"/>
                <w:szCs w:val="20"/>
                <w:highlight w:val="yellow"/>
                <w:lang w:eastAsia="en-US"/>
              </w:rPr>
            </w:pPr>
          </w:p>
        </w:tc>
        <w:tc>
          <w:tcPr>
            <w:tcW w:w="1276" w:type="dxa"/>
            <w:shd w:val="clear" w:color="auto" w:fill="auto"/>
            <w:vAlign w:val="center"/>
          </w:tcPr>
          <w:p w14:paraId="11B6E597" w14:textId="77777777" w:rsidR="009D593D" w:rsidRPr="00BB6F44" w:rsidRDefault="009D593D" w:rsidP="00E73CDC">
            <w:pPr>
              <w:contextualSpacing/>
              <w:jc w:val="right"/>
              <w:rPr>
                <w:rFonts w:eastAsia="Calibri"/>
                <w:b/>
                <w:i/>
                <w:sz w:val="20"/>
                <w:szCs w:val="20"/>
                <w:highlight w:val="yellow"/>
                <w:lang w:eastAsia="en-US"/>
              </w:rPr>
            </w:pPr>
          </w:p>
        </w:tc>
        <w:tc>
          <w:tcPr>
            <w:tcW w:w="708" w:type="dxa"/>
            <w:shd w:val="clear" w:color="auto" w:fill="auto"/>
          </w:tcPr>
          <w:p w14:paraId="30928BA0" w14:textId="77777777" w:rsidR="009D593D" w:rsidRPr="00BB6F44" w:rsidRDefault="009D593D" w:rsidP="00E73CDC">
            <w:pPr>
              <w:contextualSpacing/>
              <w:jc w:val="right"/>
              <w:rPr>
                <w:rFonts w:eastAsia="Calibri"/>
                <w:b/>
                <w:i/>
                <w:sz w:val="20"/>
                <w:szCs w:val="20"/>
                <w:highlight w:val="yellow"/>
                <w:lang w:eastAsia="en-US"/>
              </w:rPr>
            </w:pPr>
          </w:p>
        </w:tc>
        <w:tc>
          <w:tcPr>
            <w:tcW w:w="426" w:type="dxa"/>
            <w:shd w:val="clear" w:color="auto" w:fill="auto"/>
          </w:tcPr>
          <w:p w14:paraId="010354B1" w14:textId="77777777" w:rsidR="009D593D" w:rsidRPr="00BB6F44" w:rsidRDefault="009D593D" w:rsidP="00E73CDC">
            <w:pPr>
              <w:contextualSpacing/>
              <w:jc w:val="right"/>
              <w:rPr>
                <w:rFonts w:eastAsia="Calibri"/>
                <w:b/>
                <w:i/>
                <w:sz w:val="20"/>
                <w:szCs w:val="20"/>
                <w:highlight w:val="yellow"/>
                <w:lang w:eastAsia="en-US"/>
              </w:rPr>
            </w:pPr>
          </w:p>
        </w:tc>
        <w:tc>
          <w:tcPr>
            <w:tcW w:w="708" w:type="dxa"/>
            <w:shd w:val="clear" w:color="auto" w:fill="auto"/>
          </w:tcPr>
          <w:p w14:paraId="77D4BC6D" w14:textId="77777777" w:rsidR="009D593D" w:rsidRPr="00BB6F44" w:rsidRDefault="009D593D" w:rsidP="00E73CDC">
            <w:pPr>
              <w:contextualSpacing/>
              <w:jc w:val="right"/>
              <w:rPr>
                <w:rFonts w:eastAsia="Calibri"/>
                <w:b/>
                <w:i/>
                <w:sz w:val="20"/>
                <w:szCs w:val="20"/>
                <w:highlight w:val="yellow"/>
                <w:lang w:eastAsia="en-US"/>
              </w:rPr>
            </w:pPr>
          </w:p>
        </w:tc>
      </w:tr>
      <w:tr w:rsidR="00E728D7" w:rsidRPr="007417C3" w14:paraId="16028675" w14:textId="77777777" w:rsidTr="55381520">
        <w:trPr>
          <w:trHeight w:val="281"/>
        </w:trPr>
        <w:tc>
          <w:tcPr>
            <w:tcW w:w="709" w:type="dxa"/>
            <w:tcBorders>
              <w:top w:val="nil"/>
              <w:left w:val="single" w:sz="4" w:space="0" w:color="auto"/>
              <w:bottom w:val="single" w:sz="4" w:space="0" w:color="auto"/>
              <w:right w:val="nil"/>
            </w:tcBorders>
            <w:shd w:val="clear" w:color="auto" w:fill="auto"/>
            <w:vAlign w:val="center"/>
          </w:tcPr>
          <w:p w14:paraId="046757B4" w14:textId="40149B7C" w:rsidR="00E728D7" w:rsidRPr="00504B41" w:rsidRDefault="00E14C10" w:rsidP="00E73CDC">
            <w:pPr>
              <w:contextualSpacing/>
              <w:rPr>
                <w:rFonts w:eastAsia="Calibri"/>
                <w:i/>
                <w:iCs/>
                <w:sz w:val="20"/>
                <w:szCs w:val="20"/>
                <w:lang w:eastAsia="en-US"/>
              </w:rPr>
            </w:pPr>
            <w:r w:rsidRPr="00504B41">
              <w:rPr>
                <w:rFonts w:eastAsia="Calibri"/>
                <w:i/>
                <w:iCs/>
                <w:sz w:val="20"/>
                <w:szCs w:val="20"/>
                <w:lang w:eastAsia="en-US"/>
              </w:rPr>
              <w:t>2.2.</w:t>
            </w:r>
            <w:r w:rsidR="00504B41">
              <w:rPr>
                <w:rFonts w:eastAsia="Calibri"/>
                <w:i/>
                <w:iCs/>
                <w:sz w:val="20"/>
                <w:szCs w:val="20"/>
                <w:lang w:eastAsia="en-US"/>
              </w:rPr>
              <w:t>4</w:t>
            </w:r>
            <w:r w:rsidRPr="00504B41">
              <w:rPr>
                <w:rFonts w:eastAsia="Calibri"/>
                <w:i/>
                <w:iCs/>
                <w:sz w:val="20"/>
                <w:szCs w:val="20"/>
                <w:lang w:eastAsia="en-US"/>
              </w:rPr>
              <w:t>.</w:t>
            </w:r>
          </w:p>
        </w:tc>
        <w:tc>
          <w:tcPr>
            <w:tcW w:w="5103" w:type="dxa"/>
            <w:tcBorders>
              <w:top w:val="nil"/>
              <w:left w:val="single" w:sz="4" w:space="0" w:color="auto"/>
              <w:bottom w:val="single" w:sz="4" w:space="0" w:color="auto"/>
              <w:right w:val="single" w:sz="4" w:space="0" w:color="auto"/>
            </w:tcBorders>
            <w:shd w:val="clear" w:color="auto" w:fill="auto"/>
            <w:vAlign w:val="center"/>
          </w:tcPr>
          <w:p w14:paraId="422B66D6" w14:textId="6CEF3151" w:rsidR="00683019" w:rsidRPr="00504B41" w:rsidRDefault="00683019" w:rsidP="00683019">
            <w:pPr>
              <w:contextualSpacing/>
              <w:jc w:val="both"/>
              <w:rPr>
                <w:rFonts w:eastAsia="Calibri"/>
                <w:sz w:val="20"/>
                <w:szCs w:val="20"/>
                <w:lang w:eastAsia="en-US"/>
              </w:rPr>
            </w:pPr>
            <w:r w:rsidRPr="00504B41">
              <w:rPr>
                <w:rFonts w:eastAsia="Calibri"/>
                <w:sz w:val="20"/>
                <w:szCs w:val="20"/>
                <w:lang w:eastAsia="en-US"/>
              </w:rPr>
              <w:t>Ārvalstu komandējumu izmaksas</w:t>
            </w:r>
          </w:p>
          <w:p w14:paraId="1614F83C" w14:textId="29700CDD" w:rsidR="00683019" w:rsidRPr="00504B41" w:rsidRDefault="00683019" w:rsidP="00683019">
            <w:pPr>
              <w:contextualSpacing/>
              <w:jc w:val="both"/>
              <w:rPr>
                <w:rFonts w:eastAsia="Calibri"/>
                <w:i/>
                <w:iCs/>
                <w:color w:val="0000FF"/>
                <w:sz w:val="20"/>
                <w:szCs w:val="20"/>
                <w:u w:val="single"/>
                <w:lang w:eastAsia="en-US"/>
              </w:rPr>
            </w:pPr>
            <w:r w:rsidRPr="00504B41">
              <w:rPr>
                <w:rFonts w:eastAsia="Calibri"/>
                <w:i/>
                <w:iCs/>
                <w:color w:val="0000FF"/>
                <w:sz w:val="20"/>
                <w:szCs w:val="20"/>
                <w:u w:val="single"/>
                <w:lang w:eastAsia="en-US"/>
              </w:rPr>
              <w:t>MK noteikumu 15.2.2.apakšpunkts</w:t>
            </w:r>
          </w:p>
          <w:p w14:paraId="0B9C3BBB" w14:textId="6E928939" w:rsidR="00E728D7" w:rsidRPr="00504B41" w:rsidRDefault="00683019" w:rsidP="00683019">
            <w:pPr>
              <w:contextualSpacing/>
              <w:jc w:val="both"/>
              <w:rPr>
                <w:rFonts w:eastAsia="Calibri"/>
                <w:sz w:val="20"/>
                <w:szCs w:val="20"/>
                <w:lang w:eastAsia="en-US"/>
              </w:rPr>
            </w:pPr>
            <w:r w:rsidRPr="00504B41">
              <w:rPr>
                <w:rFonts w:eastAsia="Calibri"/>
                <w:i/>
                <w:iCs/>
                <w:color w:val="0000FF"/>
                <w:sz w:val="20"/>
                <w:szCs w:val="20"/>
                <w:lang w:eastAsia="en-US"/>
              </w:rPr>
              <w:t xml:space="preserve">Attiecināmas būs izmaksas atbilstoši normatīvajiem aktiem, kas nosaka kārtību, kādā atlīdzināmi ar komandējumiem saistītie izdevumi, </w:t>
            </w:r>
            <w:r w:rsidRPr="00504B41">
              <w:rPr>
                <w:rFonts w:eastAsia="Calibri"/>
                <w:b/>
                <w:bCs/>
                <w:i/>
                <w:iCs/>
                <w:color w:val="0000FF"/>
                <w:sz w:val="20"/>
                <w:szCs w:val="20"/>
                <w:lang w:eastAsia="en-US"/>
              </w:rPr>
              <w:t>finansējuma saņēmēja projekta vadītājam</w:t>
            </w:r>
            <w:r w:rsidRPr="00504B41">
              <w:rPr>
                <w:rFonts w:eastAsia="Calibri"/>
                <w:i/>
                <w:iCs/>
                <w:color w:val="0000FF"/>
                <w:sz w:val="20"/>
                <w:szCs w:val="20"/>
                <w:lang w:eastAsia="en-US"/>
              </w:rPr>
              <w:t xml:space="preserve"> MK noteikumu </w:t>
            </w:r>
            <w:hyperlink r:id="rId56" w:anchor="p18" w:tgtFrame="_blank" w:history="1">
              <w:r w:rsidR="00CC4C87" w:rsidRPr="00504B41">
                <w:rPr>
                  <w:rStyle w:val="Hyperlink"/>
                  <w:rFonts w:eastAsia="Calibri"/>
                  <w:i/>
                  <w:iCs/>
                  <w:sz w:val="20"/>
                  <w:szCs w:val="20"/>
                  <w:u w:val="none"/>
                  <w:lang w:eastAsia="en-US"/>
                </w:rPr>
                <w:t>13.2.apakš</w:t>
              </w:r>
              <w:r w:rsidRPr="00504B41">
                <w:rPr>
                  <w:rStyle w:val="Hyperlink"/>
                  <w:rFonts w:eastAsia="Calibri"/>
                  <w:i/>
                  <w:iCs/>
                  <w:sz w:val="20"/>
                  <w:szCs w:val="20"/>
                  <w:u w:val="none"/>
                  <w:lang w:eastAsia="en-US"/>
                </w:rPr>
                <w:t>punktā</w:t>
              </w:r>
            </w:hyperlink>
            <w:r w:rsidRPr="00504B41">
              <w:rPr>
                <w:rFonts w:eastAsia="Calibri"/>
                <w:i/>
                <w:iCs/>
                <w:color w:val="0000FF"/>
                <w:sz w:val="20"/>
                <w:szCs w:val="20"/>
                <w:lang w:eastAsia="en-US"/>
              </w:rPr>
              <w:t> minēto atbalstāmo darbību īstenošanai</w:t>
            </w:r>
            <w:r w:rsidR="00CC4C87" w:rsidRPr="00504B41">
              <w:rPr>
                <w:rFonts w:eastAsia="Calibri"/>
                <w:i/>
                <w:iCs/>
                <w:color w:val="0000FF"/>
                <w:sz w:val="20"/>
                <w:szCs w:val="20"/>
                <w:lang w:eastAsia="en-US"/>
              </w:rPr>
              <w:t xml:space="preserve">. </w:t>
            </w:r>
          </w:p>
        </w:tc>
        <w:tc>
          <w:tcPr>
            <w:tcW w:w="1276" w:type="dxa"/>
            <w:tcBorders>
              <w:top w:val="nil"/>
              <w:left w:val="nil"/>
              <w:bottom w:val="single" w:sz="4" w:space="0" w:color="auto"/>
              <w:right w:val="single" w:sz="4" w:space="0" w:color="auto"/>
            </w:tcBorders>
            <w:shd w:val="clear" w:color="auto" w:fill="auto"/>
            <w:vAlign w:val="center"/>
          </w:tcPr>
          <w:p w14:paraId="03AC3646" w14:textId="6CE56C7B" w:rsidR="00E728D7" w:rsidRPr="00504B41" w:rsidRDefault="00E75551" w:rsidP="00E73CDC">
            <w:pPr>
              <w:contextualSpacing/>
              <w:jc w:val="center"/>
              <w:rPr>
                <w:rFonts w:eastAsia="Calibri"/>
                <w:bCs/>
                <w:i/>
                <w:sz w:val="20"/>
                <w:szCs w:val="20"/>
                <w:lang w:eastAsia="en-US"/>
              </w:rPr>
            </w:pPr>
            <w:r w:rsidRPr="00504B41">
              <w:rPr>
                <w:rFonts w:eastAsia="Calibri"/>
                <w:bCs/>
                <w:i/>
                <w:sz w:val="20"/>
                <w:szCs w:val="20"/>
                <w:lang w:eastAsia="en-US"/>
              </w:rPr>
              <w:t>tiešās</w:t>
            </w:r>
          </w:p>
        </w:tc>
        <w:tc>
          <w:tcPr>
            <w:tcW w:w="992" w:type="dxa"/>
          </w:tcPr>
          <w:p w14:paraId="00AADDE5" w14:textId="77777777" w:rsidR="00E728D7" w:rsidRPr="00504B41" w:rsidRDefault="00E728D7" w:rsidP="00E73CDC">
            <w:pPr>
              <w:contextualSpacing/>
              <w:jc w:val="right"/>
              <w:rPr>
                <w:rFonts w:eastAsia="Calibri"/>
                <w:b/>
                <w:i/>
                <w:sz w:val="20"/>
                <w:szCs w:val="20"/>
                <w:lang w:eastAsia="en-US"/>
              </w:rPr>
            </w:pPr>
          </w:p>
        </w:tc>
        <w:tc>
          <w:tcPr>
            <w:tcW w:w="993" w:type="dxa"/>
            <w:shd w:val="clear" w:color="auto" w:fill="auto"/>
            <w:vAlign w:val="center"/>
          </w:tcPr>
          <w:p w14:paraId="360F5217" w14:textId="77777777" w:rsidR="00E728D7" w:rsidRPr="00BB6F44" w:rsidRDefault="00E728D7" w:rsidP="00E73CDC">
            <w:pPr>
              <w:contextualSpacing/>
              <w:jc w:val="right"/>
              <w:rPr>
                <w:rFonts w:eastAsia="Calibri"/>
                <w:b/>
                <w:i/>
                <w:sz w:val="20"/>
                <w:szCs w:val="20"/>
                <w:highlight w:val="yellow"/>
                <w:lang w:eastAsia="en-US"/>
              </w:rPr>
            </w:pPr>
          </w:p>
        </w:tc>
        <w:tc>
          <w:tcPr>
            <w:tcW w:w="992" w:type="dxa"/>
            <w:shd w:val="clear" w:color="auto" w:fill="auto"/>
          </w:tcPr>
          <w:p w14:paraId="04CD032B" w14:textId="77777777" w:rsidR="00E728D7" w:rsidRPr="00BB6F44" w:rsidRDefault="00E728D7" w:rsidP="00E73CDC">
            <w:pPr>
              <w:contextualSpacing/>
              <w:jc w:val="right"/>
              <w:rPr>
                <w:rFonts w:eastAsia="Calibri"/>
                <w:b/>
                <w:i/>
                <w:sz w:val="20"/>
                <w:szCs w:val="20"/>
                <w:highlight w:val="yellow"/>
                <w:lang w:eastAsia="en-US"/>
              </w:rPr>
            </w:pPr>
          </w:p>
        </w:tc>
        <w:tc>
          <w:tcPr>
            <w:tcW w:w="1134" w:type="dxa"/>
            <w:shd w:val="clear" w:color="auto" w:fill="auto"/>
          </w:tcPr>
          <w:p w14:paraId="47FF3A26" w14:textId="77777777" w:rsidR="00E728D7" w:rsidRPr="00BB6F44" w:rsidRDefault="00E728D7" w:rsidP="00E73CDC">
            <w:pPr>
              <w:contextualSpacing/>
              <w:jc w:val="right"/>
              <w:rPr>
                <w:rFonts w:eastAsia="Calibri"/>
                <w:b/>
                <w:i/>
                <w:sz w:val="20"/>
                <w:szCs w:val="20"/>
                <w:highlight w:val="yellow"/>
                <w:lang w:eastAsia="en-US"/>
              </w:rPr>
            </w:pPr>
          </w:p>
        </w:tc>
        <w:tc>
          <w:tcPr>
            <w:tcW w:w="1134" w:type="dxa"/>
            <w:shd w:val="clear" w:color="auto" w:fill="auto"/>
          </w:tcPr>
          <w:p w14:paraId="2566A01E" w14:textId="77777777" w:rsidR="00E728D7" w:rsidRPr="00BB6F44" w:rsidRDefault="00E728D7" w:rsidP="00E73CDC">
            <w:pPr>
              <w:contextualSpacing/>
              <w:jc w:val="right"/>
              <w:rPr>
                <w:rFonts w:eastAsia="Calibri"/>
                <w:b/>
                <w:i/>
                <w:sz w:val="20"/>
                <w:szCs w:val="20"/>
                <w:highlight w:val="yellow"/>
                <w:lang w:eastAsia="en-US"/>
              </w:rPr>
            </w:pPr>
          </w:p>
        </w:tc>
        <w:tc>
          <w:tcPr>
            <w:tcW w:w="1276" w:type="dxa"/>
            <w:shd w:val="clear" w:color="auto" w:fill="auto"/>
            <w:vAlign w:val="center"/>
          </w:tcPr>
          <w:p w14:paraId="6D197058" w14:textId="77777777" w:rsidR="00E728D7" w:rsidRPr="00BB6F44" w:rsidRDefault="00E728D7" w:rsidP="00E73CDC">
            <w:pPr>
              <w:contextualSpacing/>
              <w:jc w:val="right"/>
              <w:rPr>
                <w:rFonts w:eastAsia="Calibri"/>
                <w:b/>
                <w:i/>
                <w:sz w:val="20"/>
                <w:szCs w:val="20"/>
                <w:highlight w:val="yellow"/>
                <w:lang w:eastAsia="en-US"/>
              </w:rPr>
            </w:pPr>
          </w:p>
        </w:tc>
        <w:tc>
          <w:tcPr>
            <w:tcW w:w="708" w:type="dxa"/>
            <w:shd w:val="clear" w:color="auto" w:fill="auto"/>
          </w:tcPr>
          <w:p w14:paraId="03F7CAD2" w14:textId="77777777" w:rsidR="00E728D7" w:rsidRPr="00BB6F44" w:rsidRDefault="00E728D7" w:rsidP="00E73CDC">
            <w:pPr>
              <w:contextualSpacing/>
              <w:jc w:val="right"/>
              <w:rPr>
                <w:rFonts w:eastAsia="Calibri"/>
                <w:b/>
                <w:i/>
                <w:sz w:val="20"/>
                <w:szCs w:val="20"/>
                <w:highlight w:val="yellow"/>
                <w:lang w:eastAsia="en-US"/>
              </w:rPr>
            </w:pPr>
          </w:p>
        </w:tc>
        <w:tc>
          <w:tcPr>
            <w:tcW w:w="426" w:type="dxa"/>
            <w:shd w:val="clear" w:color="auto" w:fill="auto"/>
          </w:tcPr>
          <w:p w14:paraId="542C8EAA" w14:textId="77777777" w:rsidR="00E728D7" w:rsidRPr="00BB6F44" w:rsidRDefault="00E728D7" w:rsidP="00E73CDC">
            <w:pPr>
              <w:contextualSpacing/>
              <w:jc w:val="right"/>
              <w:rPr>
                <w:rFonts w:eastAsia="Calibri"/>
                <w:b/>
                <w:i/>
                <w:sz w:val="20"/>
                <w:szCs w:val="20"/>
                <w:highlight w:val="yellow"/>
                <w:lang w:eastAsia="en-US"/>
              </w:rPr>
            </w:pPr>
          </w:p>
        </w:tc>
        <w:tc>
          <w:tcPr>
            <w:tcW w:w="708" w:type="dxa"/>
            <w:shd w:val="clear" w:color="auto" w:fill="auto"/>
          </w:tcPr>
          <w:p w14:paraId="4C69E853" w14:textId="77777777" w:rsidR="00E728D7" w:rsidRPr="00BB6F44" w:rsidRDefault="00E728D7" w:rsidP="00E73CDC">
            <w:pPr>
              <w:contextualSpacing/>
              <w:jc w:val="right"/>
              <w:rPr>
                <w:rFonts w:eastAsia="Calibri"/>
                <w:b/>
                <w:i/>
                <w:sz w:val="20"/>
                <w:szCs w:val="20"/>
                <w:highlight w:val="yellow"/>
                <w:lang w:eastAsia="en-US"/>
              </w:rPr>
            </w:pPr>
          </w:p>
        </w:tc>
      </w:tr>
      <w:tr w:rsidR="00405F15" w:rsidRPr="007417C3" w14:paraId="77CF92E6" w14:textId="77777777" w:rsidTr="55381520">
        <w:trPr>
          <w:trHeight w:val="281"/>
        </w:trPr>
        <w:tc>
          <w:tcPr>
            <w:tcW w:w="709" w:type="dxa"/>
            <w:tcBorders>
              <w:top w:val="nil"/>
              <w:left w:val="single" w:sz="4" w:space="0" w:color="auto"/>
              <w:bottom w:val="single" w:sz="4" w:space="0" w:color="auto"/>
              <w:right w:val="nil"/>
            </w:tcBorders>
            <w:shd w:val="clear" w:color="auto" w:fill="auto"/>
            <w:vAlign w:val="center"/>
          </w:tcPr>
          <w:p w14:paraId="752C54BB" w14:textId="4D8A281E" w:rsidR="00405F15" w:rsidRPr="00504B41" w:rsidRDefault="00405F15" w:rsidP="00E73CDC">
            <w:pPr>
              <w:contextualSpacing/>
              <w:rPr>
                <w:rFonts w:eastAsia="Calibri"/>
                <w:i/>
                <w:iCs/>
                <w:sz w:val="20"/>
                <w:szCs w:val="20"/>
                <w:lang w:eastAsia="en-US"/>
              </w:rPr>
            </w:pPr>
            <w:r w:rsidRPr="00504B41">
              <w:rPr>
                <w:rFonts w:eastAsia="Calibri"/>
                <w:i/>
                <w:iCs/>
                <w:sz w:val="20"/>
                <w:szCs w:val="20"/>
                <w:lang w:eastAsia="en-US"/>
              </w:rPr>
              <w:t>2.2.</w:t>
            </w:r>
            <w:r w:rsidR="00504B41">
              <w:rPr>
                <w:rFonts w:eastAsia="Calibri"/>
                <w:i/>
                <w:iCs/>
                <w:sz w:val="20"/>
                <w:szCs w:val="20"/>
                <w:lang w:eastAsia="en-US"/>
              </w:rPr>
              <w:t>5</w:t>
            </w:r>
            <w:r w:rsidRPr="00504B41">
              <w:rPr>
                <w:rFonts w:eastAsia="Calibri"/>
                <w:i/>
                <w:iCs/>
                <w:sz w:val="20"/>
                <w:szCs w:val="20"/>
                <w:lang w:eastAsia="en-US"/>
              </w:rPr>
              <w:t xml:space="preserve">. </w:t>
            </w:r>
          </w:p>
        </w:tc>
        <w:tc>
          <w:tcPr>
            <w:tcW w:w="5103" w:type="dxa"/>
            <w:tcBorders>
              <w:top w:val="nil"/>
              <w:left w:val="single" w:sz="4" w:space="0" w:color="auto"/>
              <w:bottom w:val="single" w:sz="4" w:space="0" w:color="auto"/>
              <w:right w:val="single" w:sz="4" w:space="0" w:color="auto"/>
            </w:tcBorders>
            <w:shd w:val="clear" w:color="auto" w:fill="auto"/>
            <w:vAlign w:val="center"/>
          </w:tcPr>
          <w:p w14:paraId="264EE3FA" w14:textId="76ED1BD1" w:rsidR="00254E3C" w:rsidRPr="00504B41" w:rsidRDefault="00254E3C" w:rsidP="00254E3C">
            <w:pPr>
              <w:contextualSpacing/>
              <w:jc w:val="both"/>
              <w:rPr>
                <w:rFonts w:eastAsia="Calibri"/>
                <w:sz w:val="20"/>
                <w:szCs w:val="20"/>
                <w:lang w:eastAsia="en-US"/>
              </w:rPr>
            </w:pPr>
            <w:r w:rsidRPr="00504B41">
              <w:rPr>
                <w:rFonts w:eastAsia="Calibri"/>
                <w:sz w:val="20"/>
                <w:szCs w:val="20"/>
                <w:lang w:eastAsia="en-US"/>
              </w:rPr>
              <w:t>Transporta pakalpojumu izmaksas</w:t>
            </w:r>
          </w:p>
          <w:p w14:paraId="3B8CBED2" w14:textId="133CF935" w:rsidR="00254E3C" w:rsidRPr="00504B41" w:rsidRDefault="00254E3C" w:rsidP="00254E3C">
            <w:pPr>
              <w:contextualSpacing/>
              <w:jc w:val="both"/>
              <w:rPr>
                <w:rFonts w:eastAsia="Calibri"/>
                <w:i/>
                <w:iCs/>
                <w:color w:val="0000FF"/>
                <w:sz w:val="20"/>
                <w:szCs w:val="20"/>
                <w:u w:val="single"/>
                <w:lang w:eastAsia="en-US"/>
              </w:rPr>
            </w:pPr>
            <w:r w:rsidRPr="00504B41">
              <w:rPr>
                <w:rFonts w:eastAsia="Calibri"/>
                <w:i/>
                <w:iCs/>
                <w:color w:val="0000FF"/>
                <w:sz w:val="20"/>
                <w:szCs w:val="20"/>
                <w:u w:val="single"/>
                <w:lang w:eastAsia="en-US"/>
              </w:rPr>
              <w:t>MK noteikumu 15.2.3. apakšpunkts</w:t>
            </w:r>
          </w:p>
          <w:p w14:paraId="40BB729C" w14:textId="2E7DDFDB" w:rsidR="00405F15" w:rsidRPr="005D3F7E" w:rsidRDefault="00254E3C" w:rsidP="00254E3C">
            <w:pPr>
              <w:contextualSpacing/>
              <w:jc w:val="both"/>
              <w:rPr>
                <w:rFonts w:eastAsia="Calibri"/>
                <w:sz w:val="20"/>
                <w:szCs w:val="20"/>
                <w:vertAlign w:val="superscript"/>
                <w:lang w:eastAsia="en-US"/>
              </w:rPr>
            </w:pPr>
            <w:r w:rsidRPr="00504B41">
              <w:rPr>
                <w:rFonts w:eastAsia="Calibri"/>
                <w:i/>
                <w:iCs/>
                <w:color w:val="0000FF"/>
                <w:sz w:val="20"/>
                <w:szCs w:val="20"/>
                <w:lang w:eastAsia="en-US"/>
              </w:rPr>
              <w:t xml:space="preserve">Attiecināmas būs transporta pakalpojumu </w:t>
            </w:r>
            <w:r w:rsidRPr="00530166">
              <w:rPr>
                <w:rFonts w:eastAsia="Calibri"/>
                <w:i/>
                <w:iCs/>
                <w:color w:val="0000FF"/>
                <w:sz w:val="20"/>
                <w:szCs w:val="20"/>
                <w:lang w:eastAsia="en-US"/>
              </w:rPr>
              <w:t>izmaksas (</w:t>
            </w:r>
            <w:r w:rsidRPr="00530166">
              <w:rPr>
                <w:rFonts w:eastAsia="Calibri"/>
                <w:b/>
                <w:bCs/>
                <w:i/>
                <w:iCs/>
                <w:color w:val="0000FF"/>
                <w:sz w:val="20"/>
                <w:szCs w:val="20"/>
                <w:lang w:eastAsia="en-US"/>
              </w:rPr>
              <w:t>maksa par degvielu, sabiedriskā transporta izmantošana</w:t>
            </w:r>
            <w:r w:rsidRPr="00530166">
              <w:rPr>
                <w:rFonts w:eastAsia="Calibri"/>
                <w:i/>
                <w:iCs/>
                <w:color w:val="0000FF"/>
                <w:sz w:val="20"/>
                <w:szCs w:val="20"/>
                <w:lang w:eastAsia="en-US"/>
              </w:rPr>
              <w:t xml:space="preserve">) </w:t>
            </w:r>
            <w:r w:rsidRPr="00530166">
              <w:rPr>
                <w:rFonts w:eastAsia="Calibri"/>
                <w:b/>
                <w:bCs/>
                <w:i/>
                <w:iCs/>
                <w:color w:val="0000FF"/>
                <w:sz w:val="20"/>
                <w:szCs w:val="20"/>
                <w:lang w:eastAsia="en-US"/>
              </w:rPr>
              <w:t>finansējuma saņēmēja projekta vadības</w:t>
            </w:r>
            <w:r w:rsidRPr="00530166">
              <w:rPr>
                <w:rFonts w:eastAsia="Calibri"/>
                <w:i/>
                <w:iCs/>
                <w:color w:val="0000FF"/>
                <w:sz w:val="20"/>
                <w:szCs w:val="20"/>
                <w:lang w:eastAsia="en-US"/>
              </w:rPr>
              <w:t xml:space="preserve"> personālam MK noteikumu </w:t>
            </w:r>
            <w:hyperlink r:id="rId57" w:anchor="p18">
              <w:r w:rsidR="00101515" w:rsidRPr="00530166">
                <w:rPr>
                  <w:rStyle w:val="Hyperlink"/>
                  <w:rFonts w:eastAsia="Calibri"/>
                  <w:i/>
                  <w:iCs/>
                  <w:sz w:val="20"/>
                  <w:szCs w:val="20"/>
                  <w:u w:val="none"/>
                  <w:lang w:eastAsia="en-US"/>
                </w:rPr>
                <w:t>13.1., 13.2., 13.3.,</w:t>
              </w:r>
              <w:r w:rsidR="0013216A" w:rsidRPr="00530166">
                <w:rPr>
                  <w:rStyle w:val="Hyperlink"/>
                  <w:rFonts w:eastAsia="Calibri"/>
                  <w:i/>
                  <w:iCs/>
                  <w:sz w:val="20"/>
                  <w:szCs w:val="20"/>
                  <w:u w:val="none"/>
                  <w:lang w:eastAsia="en-US"/>
                </w:rPr>
                <w:t xml:space="preserve"> un 13.4.apakš</w:t>
              </w:r>
              <w:r w:rsidRPr="00530166">
                <w:rPr>
                  <w:rStyle w:val="Hyperlink"/>
                  <w:rFonts w:eastAsia="Calibri"/>
                  <w:i/>
                  <w:iCs/>
                  <w:sz w:val="20"/>
                  <w:szCs w:val="20"/>
                  <w:u w:val="none"/>
                  <w:lang w:eastAsia="en-US"/>
                </w:rPr>
                <w:t>punktā</w:t>
              </w:r>
            </w:hyperlink>
            <w:r w:rsidRPr="00504B41">
              <w:rPr>
                <w:rFonts w:eastAsia="Calibri"/>
                <w:i/>
                <w:iCs/>
                <w:color w:val="0000FF"/>
                <w:sz w:val="20"/>
                <w:szCs w:val="20"/>
                <w:lang w:eastAsia="en-US"/>
              </w:rPr>
              <w:t> minēto atbalstāmo darbību nodrošināšanai</w:t>
            </w:r>
          </w:p>
        </w:tc>
        <w:tc>
          <w:tcPr>
            <w:tcW w:w="1276" w:type="dxa"/>
            <w:tcBorders>
              <w:top w:val="nil"/>
              <w:left w:val="nil"/>
              <w:bottom w:val="single" w:sz="4" w:space="0" w:color="auto"/>
              <w:right w:val="single" w:sz="4" w:space="0" w:color="auto"/>
            </w:tcBorders>
            <w:shd w:val="clear" w:color="auto" w:fill="auto"/>
            <w:vAlign w:val="center"/>
          </w:tcPr>
          <w:p w14:paraId="72289B11" w14:textId="22BBDDBC" w:rsidR="00405F15" w:rsidRPr="00504B41" w:rsidRDefault="00E75551" w:rsidP="00E73CDC">
            <w:pPr>
              <w:contextualSpacing/>
              <w:jc w:val="center"/>
              <w:rPr>
                <w:rFonts w:eastAsia="Calibri"/>
                <w:bCs/>
                <w:i/>
                <w:sz w:val="20"/>
                <w:szCs w:val="20"/>
                <w:lang w:eastAsia="en-US"/>
              </w:rPr>
            </w:pPr>
            <w:r w:rsidRPr="00504B41">
              <w:rPr>
                <w:rFonts w:eastAsia="Calibri"/>
                <w:bCs/>
                <w:i/>
                <w:sz w:val="20"/>
                <w:szCs w:val="20"/>
                <w:lang w:eastAsia="en-US"/>
              </w:rPr>
              <w:t>tiešās</w:t>
            </w:r>
          </w:p>
        </w:tc>
        <w:tc>
          <w:tcPr>
            <w:tcW w:w="992" w:type="dxa"/>
          </w:tcPr>
          <w:p w14:paraId="7D64788F" w14:textId="77777777" w:rsidR="00405F15" w:rsidRPr="00504B41" w:rsidRDefault="00405F15" w:rsidP="00281310">
            <w:pPr>
              <w:contextualSpacing/>
              <w:jc w:val="center"/>
              <w:rPr>
                <w:rFonts w:eastAsia="Calibri"/>
                <w:b/>
                <w:i/>
                <w:sz w:val="20"/>
                <w:szCs w:val="20"/>
                <w:lang w:eastAsia="en-US"/>
              </w:rPr>
            </w:pPr>
          </w:p>
          <w:p w14:paraId="385ABAD5" w14:textId="77777777" w:rsidR="00281310" w:rsidRPr="00504B41" w:rsidRDefault="00281310" w:rsidP="00281310">
            <w:pPr>
              <w:contextualSpacing/>
              <w:jc w:val="center"/>
              <w:rPr>
                <w:rFonts w:eastAsia="Calibri"/>
                <w:b/>
                <w:i/>
                <w:sz w:val="20"/>
                <w:szCs w:val="20"/>
                <w:lang w:eastAsia="en-US"/>
              </w:rPr>
            </w:pPr>
          </w:p>
          <w:p w14:paraId="2124A582" w14:textId="77777777" w:rsidR="00281310" w:rsidRPr="00504B41" w:rsidRDefault="00281310" w:rsidP="00281310">
            <w:pPr>
              <w:contextualSpacing/>
              <w:jc w:val="center"/>
              <w:rPr>
                <w:rFonts w:eastAsia="Calibri"/>
                <w:b/>
                <w:i/>
                <w:sz w:val="20"/>
                <w:szCs w:val="20"/>
                <w:lang w:eastAsia="en-US"/>
              </w:rPr>
            </w:pPr>
          </w:p>
          <w:p w14:paraId="1AD1D78F" w14:textId="547836DE" w:rsidR="00281310" w:rsidRPr="00504B41" w:rsidRDefault="00281310" w:rsidP="00281310">
            <w:pPr>
              <w:contextualSpacing/>
              <w:jc w:val="center"/>
              <w:rPr>
                <w:rFonts w:eastAsia="Calibri"/>
                <w:b/>
                <w:i/>
                <w:sz w:val="20"/>
                <w:szCs w:val="20"/>
                <w:lang w:eastAsia="en-US"/>
              </w:rPr>
            </w:pPr>
            <w:r w:rsidRPr="00504B41">
              <w:rPr>
                <w:rFonts w:eastAsia="Calibri"/>
                <w:b/>
                <w:i/>
                <w:sz w:val="20"/>
                <w:szCs w:val="20"/>
                <w:lang w:eastAsia="en-US"/>
              </w:rPr>
              <w:t>ir</w:t>
            </w:r>
          </w:p>
        </w:tc>
        <w:tc>
          <w:tcPr>
            <w:tcW w:w="993" w:type="dxa"/>
            <w:shd w:val="clear" w:color="auto" w:fill="auto"/>
            <w:vAlign w:val="center"/>
          </w:tcPr>
          <w:p w14:paraId="7F475081" w14:textId="77777777" w:rsidR="00405F15" w:rsidRPr="00BB6F44" w:rsidRDefault="00405F15" w:rsidP="00E73CDC">
            <w:pPr>
              <w:contextualSpacing/>
              <w:jc w:val="right"/>
              <w:rPr>
                <w:rFonts w:eastAsia="Calibri"/>
                <w:b/>
                <w:i/>
                <w:sz w:val="20"/>
                <w:szCs w:val="20"/>
                <w:highlight w:val="yellow"/>
                <w:lang w:eastAsia="en-US"/>
              </w:rPr>
            </w:pPr>
          </w:p>
        </w:tc>
        <w:tc>
          <w:tcPr>
            <w:tcW w:w="992" w:type="dxa"/>
            <w:shd w:val="clear" w:color="auto" w:fill="auto"/>
          </w:tcPr>
          <w:p w14:paraId="6DE8509C" w14:textId="77777777" w:rsidR="00405F15" w:rsidRPr="00BB6F44" w:rsidRDefault="00405F15" w:rsidP="00E73CDC">
            <w:pPr>
              <w:contextualSpacing/>
              <w:jc w:val="right"/>
              <w:rPr>
                <w:rFonts w:eastAsia="Calibri"/>
                <w:b/>
                <w:i/>
                <w:sz w:val="20"/>
                <w:szCs w:val="20"/>
                <w:highlight w:val="yellow"/>
                <w:lang w:eastAsia="en-US"/>
              </w:rPr>
            </w:pPr>
          </w:p>
        </w:tc>
        <w:tc>
          <w:tcPr>
            <w:tcW w:w="1134" w:type="dxa"/>
            <w:shd w:val="clear" w:color="auto" w:fill="auto"/>
          </w:tcPr>
          <w:p w14:paraId="0469524F" w14:textId="77777777" w:rsidR="00405F15" w:rsidRPr="00BB6F44" w:rsidRDefault="00405F15" w:rsidP="00E73CDC">
            <w:pPr>
              <w:contextualSpacing/>
              <w:jc w:val="right"/>
              <w:rPr>
                <w:rFonts w:eastAsia="Calibri"/>
                <w:b/>
                <w:i/>
                <w:sz w:val="20"/>
                <w:szCs w:val="20"/>
                <w:highlight w:val="yellow"/>
                <w:lang w:eastAsia="en-US"/>
              </w:rPr>
            </w:pPr>
          </w:p>
        </w:tc>
        <w:tc>
          <w:tcPr>
            <w:tcW w:w="1134" w:type="dxa"/>
            <w:shd w:val="clear" w:color="auto" w:fill="auto"/>
          </w:tcPr>
          <w:p w14:paraId="578747E3" w14:textId="77777777" w:rsidR="00405F15" w:rsidRPr="00BB6F44" w:rsidRDefault="00405F15" w:rsidP="00E73CDC">
            <w:pPr>
              <w:contextualSpacing/>
              <w:jc w:val="right"/>
              <w:rPr>
                <w:rFonts w:eastAsia="Calibri"/>
                <w:b/>
                <w:i/>
                <w:sz w:val="20"/>
                <w:szCs w:val="20"/>
                <w:highlight w:val="yellow"/>
                <w:lang w:eastAsia="en-US"/>
              </w:rPr>
            </w:pPr>
          </w:p>
        </w:tc>
        <w:tc>
          <w:tcPr>
            <w:tcW w:w="1276" w:type="dxa"/>
            <w:shd w:val="clear" w:color="auto" w:fill="auto"/>
            <w:vAlign w:val="center"/>
          </w:tcPr>
          <w:p w14:paraId="7BDDA93A" w14:textId="77777777" w:rsidR="00405F15" w:rsidRPr="00BB6F44" w:rsidRDefault="00405F15" w:rsidP="00E73CDC">
            <w:pPr>
              <w:contextualSpacing/>
              <w:jc w:val="right"/>
              <w:rPr>
                <w:rFonts w:eastAsia="Calibri"/>
                <w:b/>
                <w:i/>
                <w:sz w:val="20"/>
                <w:szCs w:val="20"/>
                <w:highlight w:val="yellow"/>
                <w:lang w:eastAsia="en-US"/>
              </w:rPr>
            </w:pPr>
          </w:p>
        </w:tc>
        <w:tc>
          <w:tcPr>
            <w:tcW w:w="708" w:type="dxa"/>
            <w:shd w:val="clear" w:color="auto" w:fill="auto"/>
          </w:tcPr>
          <w:p w14:paraId="01B20724" w14:textId="77777777" w:rsidR="00405F15" w:rsidRPr="00BB6F44" w:rsidRDefault="00405F15" w:rsidP="00E73CDC">
            <w:pPr>
              <w:contextualSpacing/>
              <w:jc w:val="right"/>
              <w:rPr>
                <w:rFonts w:eastAsia="Calibri"/>
                <w:b/>
                <w:i/>
                <w:sz w:val="20"/>
                <w:szCs w:val="20"/>
                <w:highlight w:val="yellow"/>
                <w:lang w:eastAsia="en-US"/>
              </w:rPr>
            </w:pPr>
          </w:p>
        </w:tc>
        <w:tc>
          <w:tcPr>
            <w:tcW w:w="426" w:type="dxa"/>
            <w:shd w:val="clear" w:color="auto" w:fill="auto"/>
          </w:tcPr>
          <w:p w14:paraId="25C8A74D" w14:textId="77777777" w:rsidR="00405F15" w:rsidRPr="00BB6F44" w:rsidRDefault="00405F15" w:rsidP="00E73CDC">
            <w:pPr>
              <w:contextualSpacing/>
              <w:jc w:val="right"/>
              <w:rPr>
                <w:rFonts w:eastAsia="Calibri"/>
                <w:b/>
                <w:i/>
                <w:sz w:val="20"/>
                <w:szCs w:val="20"/>
                <w:highlight w:val="yellow"/>
                <w:lang w:eastAsia="en-US"/>
              </w:rPr>
            </w:pPr>
          </w:p>
        </w:tc>
        <w:tc>
          <w:tcPr>
            <w:tcW w:w="708" w:type="dxa"/>
            <w:shd w:val="clear" w:color="auto" w:fill="auto"/>
          </w:tcPr>
          <w:p w14:paraId="1DC709CC" w14:textId="77777777" w:rsidR="00405F15" w:rsidRPr="00BB6F44" w:rsidRDefault="00405F15" w:rsidP="00E73CDC">
            <w:pPr>
              <w:contextualSpacing/>
              <w:jc w:val="right"/>
              <w:rPr>
                <w:rFonts w:eastAsia="Calibri"/>
                <w:b/>
                <w:i/>
                <w:sz w:val="20"/>
                <w:szCs w:val="20"/>
                <w:highlight w:val="yellow"/>
                <w:lang w:eastAsia="en-US"/>
              </w:rPr>
            </w:pPr>
          </w:p>
        </w:tc>
      </w:tr>
      <w:tr w:rsidR="006E0E1C" w:rsidRPr="007417C3" w14:paraId="278457AF" w14:textId="77777777" w:rsidTr="55381520">
        <w:trPr>
          <w:trHeight w:val="281"/>
        </w:trPr>
        <w:tc>
          <w:tcPr>
            <w:tcW w:w="709" w:type="dxa"/>
            <w:tcBorders>
              <w:top w:val="nil"/>
              <w:left w:val="single" w:sz="4" w:space="0" w:color="auto"/>
              <w:bottom w:val="single" w:sz="4" w:space="0" w:color="auto"/>
              <w:right w:val="nil"/>
            </w:tcBorders>
            <w:shd w:val="clear" w:color="auto" w:fill="auto"/>
            <w:vAlign w:val="center"/>
          </w:tcPr>
          <w:p w14:paraId="6230D4E9" w14:textId="3BC40D20" w:rsidR="006E0E1C" w:rsidRPr="00504B41" w:rsidRDefault="006E0E1C" w:rsidP="00E73CDC">
            <w:pPr>
              <w:contextualSpacing/>
              <w:rPr>
                <w:rFonts w:eastAsia="Calibri"/>
                <w:i/>
                <w:iCs/>
                <w:sz w:val="20"/>
                <w:szCs w:val="20"/>
                <w:lang w:eastAsia="en-US"/>
              </w:rPr>
            </w:pPr>
            <w:r w:rsidRPr="00504B41">
              <w:rPr>
                <w:rFonts w:eastAsia="Calibri"/>
                <w:i/>
                <w:iCs/>
                <w:sz w:val="20"/>
                <w:szCs w:val="20"/>
                <w:lang w:eastAsia="en-US"/>
              </w:rPr>
              <w:t>2.2.</w:t>
            </w:r>
            <w:r w:rsidR="00504B41">
              <w:rPr>
                <w:rFonts w:eastAsia="Calibri"/>
                <w:i/>
                <w:iCs/>
                <w:sz w:val="20"/>
                <w:szCs w:val="20"/>
                <w:lang w:eastAsia="en-US"/>
              </w:rPr>
              <w:t>6</w:t>
            </w:r>
            <w:r w:rsidRPr="00504B41">
              <w:rPr>
                <w:rFonts w:eastAsia="Calibri"/>
                <w:i/>
                <w:iCs/>
                <w:sz w:val="20"/>
                <w:szCs w:val="20"/>
                <w:lang w:eastAsia="en-US"/>
              </w:rPr>
              <w:t xml:space="preserve">. </w:t>
            </w:r>
          </w:p>
        </w:tc>
        <w:tc>
          <w:tcPr>
            <w:tcW w:w="5103" w:type="dxa"/>
            <w:tcBorders>
              <w:top w:val="nil"/>
              <w:left w:val="single" w:sz="4" w:space="0" w:color="auto"/>
              <w:bottom w:val="single" w:sz="4" w:space="0" w:color="auto"/>
              <w:right w:val="single" w:sz="4" w:space="0" w:color="auto"/>
            </w:tcBorders>
            <w:shd w:val="clear" w:color="auto" w:fill="auto"/>
            <w:vAlign w:val="center"/>
          </w:tcPr>
          <w:p w14:paraId="6ABDC7FC" w14:textId="6FB071CA" w:rsidR="00E662C8" w:rsidRDefault="00E662C8" w:rsidP="00E662C8">
            <w:pPr>
              <w:contextualSpacing/>
              <w:jc w:val="both"/>
              <w:rPr>
                <w:rFonts w:eastAsia="Calibri"/>
                <w:sz w:val="20"/>
                <w:szCs w:val="20"/>
                <w:lang w:eastAsia="en-US"/>
              </w:rPr>
            </w:pPr>
            <w:r w:rsidRPr="0178E6F4">
              <w:rPr>
                <w:rFonts w:eastAsia="Calibri"/>
                <w:sz w:val="20"/>
                <w:szCs w:val="20"/>
                <w:lang w:eastAsia="en-US"/>
              </w:rPr>
              <w:t>Pārējās transporta pakalpojuma izmaksas</w:t>
            </w:r>
          </w:p>
          <w:p w14:paraId="504E266E" w14:textId="7D8DAF82" w:rsidR="00FD7B9D" w:rsidRPr="00504B41" w:rsidRDefault="00FD7B9D" w:rsidP="00E662C8">
            <w:pPr>
              <w:contextualSpacing/>
              <w:jc w:val="both"/>
              <w:rPr>
                <w:rFonts w:eastAsia="Calibri"/>
                <w:sz w:val="20"/>
                <w:szCs w:val="20"/>
                <w:lang w:eastAsia="en-US"/>
              </w:rPr>
            </w:pPr>
            <w:r w:rsidRPr="00504B41">
              <w:rPr>
                <w:rFonts w:eastAsia="Calibri"/>
                <w:i/>
                <w:iCs/>
                <w:color w:val="0000FF"/>
                <w:sz w:val="20"/>
                <w:szCs w:val="20"/>
                <w:u w:val="single"/>
                <w:lang w:eastAsia="en-US"/>
              </w:rPr>
              <w:t>MK noteikumu 15.2.3.</w:t>
            </w:r>
            <w:r w:rsidR="002408A8">
              <w:rPr>
                <w:rFonts w:eastAsia="Calibri"/>
                <w:i/>
                <w:iCs/>
                <w:color w:val="0000FF"/>
                <w:sz w:val="20"/>
                <w:szCs w:val="20"/>
                <w:u w:val="single"/>
                <w:lang w:eastAsia="en-US"/>
              </w:rPr>
              <w:t xml:space="preserve"> un 15.2.4.</w:t>
            </w:r>
            <w:r w:rsidRPr="00504B41">
              <w:rPr>
                <w:rFonts w:eastAsia="Calibri"/>
                <w:i/>
                <w:iCs/>
                <w:color w:val="0000FF"/>
                <w:sz w:val="20"/>
                <w:szCs w:val="20"/>
                <w:u w:val="single"/>
                <w:lang w:eastAsia="en-US"/>
              </w:rPr>
              <w:t>apakšpunkts</w:t>
            </w:r>
          </w:p>
          <w:p w14:paraId="0664D740" w14:textId="2F472EE6" w:rsidR="006E0E1C" w:rsidRPr="00504B41" w:rsidRDefault="00E662C8" w:rsidP="00E662C8">
            <w:pPr>
              <w:contextualSpacing/>
              <w:jc w:val="both"/>
              <w:rPr>
                <w:rFonts w:eastAsia="Calibri"/>
                <w:sz w:val="20"/>
                <w:szCs w:val="20"/>
                <w:lang w:eastAsia="en-US"/>
              </w:rPr>
            </w:pPr>
            <w:r w:rsidRPr="00504B41">
              <w:rPr>
                <w:rFonts w:eastAsia="Calibri"/>
                <w:i/>
                <w:iCs/>
                <w:color w:val="0000FF"/>
                <w:sz w:val="20"/>
                <w:szCs w:val="20"/>
                <w:lang w:eastAsia="en-US"/>
              </w:rPr>
              <w:t xml:space="preserve">Attiecināmas būs </w:t>
            </w:r>
            <w:r w:rsidRPr="00504B41">
              <w:rPr>
                <w:rFonts w:eastAsia="Calibri"/>
                <w:b/>
                <w:bCs/>
                <w:i/>
                <w:iCs/>
                <w:color w:val="0000FF"/>
                <w:sz w:val="20"/>
                <w:szCs w:val="20"/>
                <w:lang w:eastAsia="en-US"/>
              </w:rPr>
              <w:t>finansējuma saņēmēja projekta vadības</w:t>
            </w:r>
            <w:r w:rsidRPr="00504B41">
              <w:rPr>
                <w:rFonts w:eastAsia="Calibri"/>
                <w:i/>
                <w:iCs/>
                <w:color w:val="0000FF"/>
                <w:sz w:val="20"/>
                <w:szCs w:val="20"/>
                <w:lang w:eastAsia="en-US"/>
              </w:rPr>
              <w:t xml:space="preserve"> personālam  transporta pakalpojumu </w:t>
            </w:r>
            <w:r w:rsidR="009A6C45" w:rsidRPr="00504B41">
              <w:rPr>
                <w:rFonts w:eastAsia="Calibri"/>
                <w:i/>
                <w:iCs/>
                <w:color w:val="0000FF"/>
                <w:sz w:val="20"/>
                <w:szCs w:val="20"/>
                <w:lang w:eastAsia="en-US"/>
              </w:rPr>
              <w:t xml:space="preserve">pirkšanas un nomas </w:t>
            </w:r>
            <w:r w:rsidRPr="00504B41">
              <w:rPr>
                <w:rFonts w:eastAsia="Calibri"/>
                <w:i/>
                <w:iCs/>
                <w:color w:val="0000FF"/>
                <w:sz w:val="20"/>
                <w:szCs w:val="20"/>
                <w:lang w:eastAsia="en-US"/>
              </w:rPr>
              <w:t>izmaksas,</w:t>
            </w:r>
            <w:r w:rsidR="00063B8A" w:rsidRPr="00504B41">
              <w:rPr>
                <w:rFonts w:eastAsia="Calibri"/>
                <w:i/>
                <w:iCs/>
                <w:color w:val="0000FF"/>
                <w:sz w:val="20"/>
                <w:szCs w:val="20"/>
                <w:lang w:eastAsia="en-US"/>
              </w:rPr>
              <w:t xml:space="preserve"> MK noteikumu </w:t>
            </w:r>
            <w:hyperlink r:id="rId58" w:anchor="p18">
              <w:r w:rsidR="00063B8A" w:rsidRPr="00504B41">
                <w:rPr>
                  <w:rStyle w:val="Hyperlink"/>
                  <w:rFonts w:eastAsia="Calibri"/>
                  <w:i/>
                  <w:iCs/>
                  <w:sz w:val="20"/>
                  <w:szCs w:val="20"/>
                  <w:u w:val="none"/>
                  <w:lang w:eastAsia="en-US"/>
                </w:rPr>
                <w:t>13.1., 13.2., 13.3., un 13.4.apakšpunktā</w:t>
              </w:r>
            </w:hyperlink>
            <w:r w:rsidR="00063B8A" w:rsidRPr="00504B41">
              <w:rPr>
                <w:rFonts w:eastAsia="Calibri"/>
                <w:i/>
                <w:iCs/>
                <w:color w:val="0000FF"/>
                <w:sz w:val="20"/>
                <w:szCs w:val="20"/>
                <w:lang w:eastAsia="en-US"/>
              </w:rPr>
              <w:t> minēto atbalstāmo darbību nodrošināšanai</w:t>
            </w:r>
          </w:p>
        </w:tc>
        <w:tc>
          <w:tcPr>
            <w:tcW w:w="1276" w:type="dxa"/>
            <w:tcBorders>
              <w:top w:val="nil"/>
              <w:left w:val="nil"/>
              <w:bottom w:val="single" w:sz="4" w:space="0" w:color="auto"/>
              <w:right w:val="single" w:sz="4" w:space="0" w:color="auto"/>
            </w:tcBorders>
            <w:shd w:val="clear" w:color="auto" w:fill="auto"/>
            <w:vAlign w:val="center"/>
          </w:tcPr>
          <w:p w14:paraId="65A2553D" w14:textId="3DE481C8" w:rsidR="006E0E1C" w:rsidRPr="00504B41" w:rsidRDefault="00E75551" w:rsidP="00E73CDC">
            <w:pPr>
              <w:contextualSpacing/>
              <w:jc w:val="center"/>
              <w:rPr>
                <w:rFonts w:eastAsia="Calibri"/>
                <w:bCs/>
                <w:i/>
                <w:sz w:val="20"/>
                <w:szCs w:val="20"/>
                <w:lang w:eastAsia="en-US"/>
              </w:rPr>
            </w:pPr>
            <w:r w:rsidRPr="00504B41">
              <w:rPr>
                <w:rFonts w:eastAsia="Calibri"/>
                <w:bCs/>
                <w:i/>
                <w:sz w:val="20"/>
                <w:szCs w:val="20"/>
                <w:lang w:eastAsia="en-US"/>
              </w:rPr>
              <w:t>tiešās</w:t>
            </w:r>
          </w:p>
        </w:tc>
        <w:tc>
          <w:tcPr>
            <w:tcW w:w="992" w:type="dxa"/>
          </w:tcPr>
          <w:p w14:paraId="1FACFEB2" w14:textId="77777777" w:rsidR="006E0E1C" w:rsidRPr="00504B41" w:rsidRDefault="006E0E1C" w:rsidP="00281310">
            <w:pPr>
              <w:contextualSpacing/>
              <w:jc w:val="center"/>
              <w:rPr>
                <w:rFonts w:eastAsia="Calibri"/>
                <w:b/>
                <w:i/>
                <w:sz w:val="20"/>
                <w:szCs w:val="20"/>
                <w:lang w:eastAsia="en-US"/>
              </w:rPr>
            </w:pPr>
          </w:p>
        </w:tc>
        <w:tc>
          <w:tcPr>
            <w:tcW w:w="993" w:type="dxa"/>
            <w:shd w:val="clear" w:color="auto" w:fill="auto"/>
            <w:vAlign w:val="center"/>
          </w:tcPr>
          <w:p w14:paraId="4AB3BDF7" w14:textId="77777777" w:rsidR="006E0E1C" w:rsidRPr="00BB6F44" w:rsidRDefault="006E0E1C" w:rsidP="00E73CDC">
            <w:pPr>
              <w:contextualSpacing/>
              <w:jc w:val="right"/>
              <w:rPr>
                <w:rFonts w:eastAsia="Calibri"/>
                <w:b/>
                <w:i/>
                <w:sz w:val="20"/>
                <w:szCs w:val="20"/>
                <w:highlight w:val="yellow"/>
                <w:lang w:eastAsia="en-US"/>
              </w:rPr>
            </w:pPr>
          </w:p>
        </w:tc>
        <w:tc>
          <w:tcPr>
            <w:tcW w:w="992" w:type="dxa"/>
            <w:shd w:val="clear" w:color="auto" w:fill="auto"/>
          </w:tcPr>
          <w:p w14:paraId="6C8B9B9F" w14:textId="77777777" w:rsidR="006E0E1C" w:rsidRPr="00BB6F44" w:rsidRDefault="006E0E1C" w:rsidP="00E73CDC">
            <w:pPr>
              <w:contextualSpacing/>
              <w:jc w:val="right"/>
              <w:rPr>
                <w:rFonts w:eastAsia="Calibri"/>
                <w:b/>
                <w:i/>
                <w:sz w:val="20"/>
                <w:szCs w:val="20"/>
                <w:highlight w:val="yellow"/>
                <w:lang w:eastAsia="en-US"/>
              </w:rPr>
            </w:pPr>
          </w:p>
        </w:tc>
        <w:tc>
          <w:tcPr>
            <w:tcW w:w="1134" w:type="dxa"/>
            <w:shd w:val="clear" w:color="auto" w:fill="auto"/>
          </w:tcPr>
          <w:p w14:paraId="42DE1C5F" w14:textId="77777777" w:rsidR="006E0E1C" w:rsidRPr="00BB6F44" w:rsidRDefault="006E0E1C" w:rsidP="00E73CDC">
            <w:pPr>
              <w:contextualSpacing/>
              <w:jc w:val="right"/>
              <w:rPr>
                <w:rFonts w:eastAsia="Calibri"/>
                <w:b/>
                <w:i/>
                <w:sz w:val="20"/>
                <w:szCs w:val="20"/>
                <w:highlight w:val="yellow"/>
                <w:lang w:eastAsia="en-US"/>
              </w:rPr>
            </w:pPr>
          </w:p>
        </w:tc>
        <w:tc>
          <w:tcPr>
            <w:tcW w:w="1134" w:type="dxa"/>
            <w:shd w:val="clear" w:color="auto" w:fill="auto"/>
          </w:tcPr>
          <w:p w14:paraId="5DF33ADB" w14:textId="77777777" w:rsidR="006E0E1C" w:rsidRPr="00BB6F44" w:rsidRDefault="006E0E1C" w:rsidP="00E73CDC">
            <w:pPr>
              <w:contextualSpacing/>
              <w:jc w:val="right"/>
              <w:rPr>
                <w:rFonts w:eastAsia="Calibri"/>
                <w:b/>
                <w:i/>
                <w:sz w:val="20"/>
                <w:szCs w:val="20"/>
                <w:highlight w:val="yellow"/>
                <w:lang w:eastAsia="en-US"/>
              </w:rPr>
            </w:pPr>
          </w:p>
        </w:tc>
        <w:tc>
          <w:tcPr>
            <w:tcW w:w="1276" w:type="dxa"/>
            <w:shd w:val="clear" w:color="auto" w:fill="auto"/>
            <w:vAlign w:val="center"/>
          </w:tcPr>
          <w:p w14:paraId="5725D54C" w14:textId="77777777" w:rsidR="006E0E1C" w:rsidRPr="00BB6F44" w:rsidRDefault="006E0E1C" w:rsidP="00E73CDC">
            <w:pPr>
              <w:contextualSpacing/>
              <w:jc w:val="right"/>
              <w:rPr>
                <w:rFonts w:eastAsia="Calibri"/>
                <w:b/>
                <w:i/>
                <w:sz w:val="20"/>
                <w:szCs w:val="20"/>
                <w:highlight w:val="yellow"/>
                <w:lang w:eastAsia="en-US"/>
              </w:rPr>
            </w:pPr>
          </w:p>
        </w:tc>
        <w:tc>
          <w:tcPr>
            <w:tcW w:w="708" w:type="dxa"/>
            <w:shd w:val="clear" w:color="auto" w:fill="auto"/>
          </w:tcPr>
          <w:p w14:paraId="6174BA78" w14:textId="77777777" w:rsidR="006E0E1C" w:rsidRPr="00BB6F44" w:rsidRDefault="006E0E1C" w:rsidP="00E73CDC">
            <w:pPr>
              <w:contextualSpacing/>
              <w:jc w:val="right"/>
              <w:rPr>
                <w:rFonts w:eastAsia="Calibri"/>
                <w:b/>
                <w:i/>
                <w:sz w:val="20"/>
                <w:szCs w:val="20"/>
                <w:highlight w:val="yellow"/>
                <w:lang w:eastAsia="en-US"/>
              </w:rPr>
            </w:pPr>
          </w:p>
        </w:tc>
        <w:tc>
          <w:tcPr>
            <w:tcW w:w="426" w:type="dxa"/>
            <w:shd w:val="clear" w:color="auto" w:fill="auto"/>
          </w:tcPr>
          <w:p w14:paraId="56228315" w14:textId="77777777" w:rsidR="006E0E1C" w:rsidRPr="00BB6F44" w:rsidRDefault="006E0E1C" w:rsidP="00E73CDC">
            <w:pPr>
              <w:contextualSpacing/>
              <w:jc w:val="right"/>
              <w:rPr>
                <w:rFonts w:eastAsia="Calibri"/>
                <w:b/>
                <w:i/>
                <w:sz w:val="20"/>
                <w:szCs w:val="20"/>
                <w:highlight w:val="yellow"/>
                <w:lang w:eastAsia="en-US"/>
              </w:rPr>
            </w:pPr>
          </w:p>
        </w:tc>
        <w:tc>
          <w:tcPr>
            <w:tcW w:w="708" w:type="dxa"/>
            <w:shd w:val="clear" w:color="auto" w:fill="auto"/>
          </w:tcPr>
          <w:p w14:paraId="050B8F47" w14:textId="77777777" w:rsidR="006E0E1C" w:rsidRPr="00BB6F44" w:rsidRDefault="006E0E1C" w:rsidP="00E73CDC">
            <w:pPr>
              <w:contextualSpacing/>
              <w:jc w:val="right"/>
              <w:rPr>
                <w:rFonts w:eastAsia="Calibri"/>
                <w:b/>
                <w:i/>
                <w:sz w:val="20"/>
                <w:szCs w:val="20"/>
                <w:highlight w:val="yellow"/>
                <w:lang w:eastAsia="en-US"/>
              </w:rPr>
            </w:pPr>
          </w:p>
        </w:tc>
      </w:tr>
      <w:tr w:rsidR="00BA50B2" w:rsidRPr="007417C3" w14:paraId="11459FB8" w14:textId="77777777" w:rsidTr="55381520">
        <w:tc>
          <w:tcPr>
            <w:tcW w:w="709" w:type="dxa"/>
            <w:tcBorders>
              <w:top w:val="nil"/>
              <w:left w:val="single" w:sz="4" w:space="0" w:color="auto"/>
              <w:bottom w:val="single" w:sz="4" w:space="0" w:color="auto"/>
              <w:right w:val="nil"/>
            </w:tcBorders>
            <w:shd w:val="clear" w:color="auto" w:fill="E7E6E6" w:themeFill="background2"/>
            <w:vAlign w:val="center"/>
            <w:hideMark/>
          </w:tcPr>
          <w:p w14:paraId="0F032537" w14:textId="77777777" w:rsidR="009D593D" w:rsidRPr="005D3F7E" w:rsidRDefault="009D593D" w:rsidP="00E73CDC">
            <w:pPr>
              <w:contextualSpacing/>
              <w:rPr>
                <w:rFonts w:eastAsia="Calibri"/>
                <w:b/>
                <w:bCs/>
                <w:sz w:val="22"/>
                <w:szCs w:val="22"/>
                <w:lang w:eastAsia="en-US"/>
              </w:rPr>
            </w:pPr>
            <w:r w:rsidRPr="005D3F7E">
              <w:rPr>
                <w:rFonts w:eastAsia="Calibri"/>
                <w:b/>
                <w:bCs/>
                <w:sz w:val="22"/>
                <w:szCs w:val="22"/>
                <w:lang w:eastAsia="en-US"/>
              </w:rPr>
              <w:t>3.</w:t>
            </w:r>
          </w:p>
        </w:tc>
        <w:tc>
          <w:tcPr>
            <w:tcW w:w="5103" w:type="dxa"/>
            <w:tcBorders>
              <w:top w:val="nil"/>
              <w:left w:val="single" w:sz="4" w:space="0" w:color="auto"/>
              <w:bottom w:val="single" w:sz="4" w:space="0" w:color="auto"/>
              <w:right w:val="single" w:sz="4" w:space="0" w:color="auto"/>
            </w:tcBorders>
            <w:shd w:val="clear" w:color="auto" w:fill="E7E6E6" w:themeFill="background2"/>
            <w:vAlign w:val="center"/>
            <w:hideMark/>
          </w:tcPr>
          <w:p w14:paraId="06B76E73" w14:textId="77777777" w:rsidR="009D593D" w:rsidRPr="005D3F7E" w:rsidRDefault="009D593D" w:rsidP="00E73CDC">
            <w:pPr>
              <w:contextualSpacing/>
              <w:jc w:val="both"/>
              <w:rPr>
                <w:rFonts w:eastAsia="Calibri"/>
                <w:b/>
                <w:bCs/>
                <w:sz w:val="22"/>
                <w:szCs w:val="22"/>
                <w:lang w:eastAsia="en-US"/>
              </w:rPr>
            </w:pPr>
            <w:r w:rsidRPr="005D3F7E">
              <w:rPr>
                <w:rFonts w:eastAsia="Calibri"/>
                <w:b/>
                <w:bCs/>
                <w:sz w:val="22"/>
                <w:szCs w:val="22"/>
                <w:lang w:eastAsia="en-US"/>
              </w:rPr>
              <w:t>Projekta īstenošanas personāla izmaksas</w:t>
            </w:r>
          </w:p>
        </w:tc>
        <w:tc>
          <w:tcPr>
            <w:tcW w:w="1276" w:type="dxa"/>
            <w:tcBorders>
              <w:top w:val="nil"/>
              <w:left w:val="nil"/>
              <w:bottom w:val="single" w:sz="4" w:space="0" w:color="auto"/>
              <w:right w:val="single" w:sz="4" w:space="0" w:color="auto"/>
            </w:tcBorders>
            <w:shd w:val="clear" w:color="auto" w:fill="E7E6E6" w:themeFill="background2"/>
            <w:vAlign w:val="center"/>
            <w:hideMark/>
          </w:tcPr>
          <w:p w14:paraId="4614DF7C" w14:textId="77777777" w:rsidR="009D593D" w:rsidRPr="005D3F7E" w:rsidRDefault="009D593D" w:rsidP="00E73CDC">
            <w:pPr>
              <w:contextualSpacing/>
              <w:jc w:val="center"/>
              <w:rPr>
                <w:rFonts w:eastAsia="Calibri"/>
                <w:b/>
                <w:bCs/>
                <w:sz w:val="22"/>
                <w:szCs w:val="22"/>
                <w:lang w:eastAsia="en-US"/>
              </w:rPr>
            </w:pPr>
            <w:r w:rsidRPr="005D3F7E">
              <w:rPr>
                <w:rFonts w:eastAsia="Calibri"/>
                <w:b/>
                <w:bCs/>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1DFA222E" w14:textId="77777777" w:rsidR="009D593D" w:rsidRPr="005D3F7E" w:rsidRDefault="009D593D" w:rsidP="00E73CDC">
            <w:pPr>
              <w:contextualSpacing/>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tcPr>
          <w:p w14:paraId="29CE6A3F" w14:textId="16F3B1D6" w:rsidR="009D593D" w:rsidRPr="005D3F7E" w:rsidRDefault="009D593D" w:rsidP="00E73CDC">
            <w:pPr>
              <w:contextualSpacing/>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6ECEB053" w14:textId="77777777" w:rsidR="009D593D" w:rsidRPr="005D3F7E" w:rsidRDefault="009D593D"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0A4F5E43" w14:textId="77777777" w:rsidR="009D593D" w:rsidRPr="005D3F7E" w:rsidRDefault="009D593D"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21DFD86E" w14:textId="77777777" w:rsidR="009D593D" w:rsidRPr="005D3F7E" w:rsidRDefault="009D593D" w:rsidP="00E73CDC">
            <w:pPr>
              <w:contextualSpacing/>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237EAE42" w14:textId="77777777" w:rsidR="009D593D" w:rsidRPr="005D3F7E" w:rsidRDefault="009D593D"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4DEFD997" w14:textId="77777777" w:rsidR="009D593D" w:rsidRPr="005D3F7E" w:rsidRDefault="009D593D" w:rsidP="00E73CDC">
            <w:pPr>
              <w:contextualSpacing/>
              <w:jc w:val="right"/>
              <w:rPr>
                <w:rFonts w:eastAsia="Calibri"/>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057B57DE" w14:textId="77777777" w:rsidR="009D593D" w:rsidRPr="005D3F7E" w:rsidRDefault="009D593D"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67E6833D" w14:textId="77777777" w:rsidR="009D593D" w:rsidRPr="005D3F7E" w:rsidRDefault="009D593D" w:rsidP="00E73CDC">
            <w:pPr>
              <w:contextualSpacing/>
              <w:jc w:val="right"/>
              <w:rPr>
                <w:rFonts w:eastAsia="Calibri"/>
                <w:lang w:eastAsia="en-US"/>
              </w:rPr>
            </w:pPr>
          </w:p>
        </w:tc>
      </w:tr>
      <w:tr w:rsidR="00BA50B2" w:rsidRPr="007417C3" w14:paraId="7AE77894" w14:textId="77777777" w:rsidTr="55381520">
        <w:tc>
          <w:tcPr>
            <w:tcW w:w="709" w:type="dxa"/>
            <w:tcBorders>
              <w:top w:val="nil"/>
              <w:left w:val="single" w:sz="4" w:space="0" w:color="auto"/>
              <w:bottom w:val="single" w:sz="4" w:space="0" w:color="auto"/>
              <w:right w:val="nil"/>
            </w:tcBorders>
            <w:shd w:val="clear" w:color="auto" w:fill="E7E6E6" w:themeFill="background2"/>
            <w:vAlign w:val="center"/>
            <w:hideMark/>
          </w:tcPr>
          <w:p w14:paraId="370D002E" w14:textId="77777777" w:rsidR="009D593D" w:rsidRPr="002805ED" w:rsidRDefault="009D593D" w:rsidP="00E73CDC">
            <w:pPr>
              <w:contextualSpacing/>
              <w:rPr>
                <w:rFonts w:eastAsia="Calibri"/>
                <w:bCs/>
                <w:sz w:val="20"/>
                <w:szCs w:val="20"/>
                <w:lang w:eastAsia="en-US"/>
              </w:rPr>
            </w:pPr>
            <w:r w:rsidRPr="002805ED">
              <w:rPr>
                <w:rFonts w:eastAsia="Calibri"/>
                <w:bCs/>
                <w:sz w:val="20"/>
                <w:szCs w:val="20"/>
                <w:lang w:eastAsia="en-US"/>
              </w:rPr>
              <w:t>3.1.</w:t>
            </w:r>
          </w:p>
        </w:tc>
        <w:tc>
          <w:tcPr>
            <w:tcW w:w="5103" w:type="dxa"/>
            <w:tcBorders>
              <w:top w:val="nil"/>
              <w:left w:val="single" w:sz="4" w:space="0" w:color="auto"/>
              <w:bottom w:val="single" w:sz="4" w:space="0" w:color="auto"/>
              <w:right w:val="single" w:sz="4" w:space="0" w:color="auto"/>
            </w:tcBorders>
            <w:shd w:val="clear" w:color="auto" w:fill="E7E6E6" w:themeFill="background2"/>
            <w:vAlign w:val="center"/>
            <w:hideMark/>
          </w:tcPr>
          <w:p w14:paraId="08CCB03E" w14:textId="77777777" w:rsidR="009D593D" w:rsidRPr="002805ED" w:rsidRDefault="009D593D" w:rsidP="00E73CDC">
            <w:pPr>
              <w:contextualSpacing/>
              <w:jc w:val="both"/>
              <w:rPr>
                <w:rFonts w:eastAsia="Calibri"/>
                <w:bCs/>
                <w:sz w:val="20"/>
                <w:szCs w:val="20"/>
                <w:lang w:eastAsia="en-US"/>
              </w:rPr>
            </w:pPr>
            <w:r w:rsidRPr="002805ED">
              <w:rPr>
                <w:rFonts w:eastAsia="Calibri"/>
                <w:bCs/>
                <w:sz w:val="20"/>
                <w:szCs w:val="20"/>
                <w:lang w:eastAsia="en-US"/>
              </w:rPr>
              <w:t>Projekta īstenošanas personāla atlīdzības izmaksas</w:t>
            </w:r>
          </w:p>
          <w:p w14:paraId="0D18D589" w14:textId="77777777" w:rsidR="00600280" w:rsidRPr="002805ED" w:rsidRDefault="00600280" w:rsidP="00600280">
            <w:pPr>
              <w:contextualSpacing/>
              <w:jc w:val="both"/>
              <w:rPr>
                <w:rFonts w:eastAsia="Calibri"/>
                <w:bCs/>
                <w:i/>
                <w:color w:val="0000FF"/>
                <w:sz w:val="20"/>
                <w:szCs w:val="20"/>
                <w:u w:val="single"/>
                <w:lang w:eastAsia="en-US"/>
              </w:rPr>
            </w:pPr>
            <w:r w:rsidRPr="002805ED">
              <w:rPr>
                <w:rFonts w:eastAsia="Calibri"/>
                <w:i/>
                <w:iCs/>
                <w:color w:val="0000FF"/>
                <w:sz w:val="20"/>
                <w:szCs w:val="20"/>
                <w:u w:val="single"/>
                <w:lang w:eastAsia="en-US"/>
              </w:rPr>
              <w:t xml:space="preserve">MK noteikumu </w:t>
            </w:r>
            <w:r w:rsidRPr="002805ED">
              <w:rPr>
                <w:rFonts w:eastAsia="Calibri"/>
                <w:bCs/>
                <w:i/>
                <w:color w:val="0000FF"/>
                <w:sz w:val="20"/>
                <w:szCs w:val="20"/>
                <w:u w:val="single"/>
                <w:lang w:eastAsia="en-US"/>
              </w:rPr>
              <w:t>15.1.apakšpunkts</w:t>
            </w:r>
          </w:p>
          <w:p w14:paraId="0CEE4178" w14:textId="4FE031E4" w:rsidR="009D593D" w:rsidRPr="002805ED" w:rsidRDefault="00600280" w:rsidP="00600280">
            <w:pPr>
              <w:contextualSpacing/>
              <w:jc w:val="both"/>
              <w:rPr>
                <w:rFonts w:eastAsia="Calibri"/>
                <w:bCs/>
                <w:sz w:val="20"/>
                <w:szCs w:val="20"/>
                <w:lang w:eastAsia="en-US"/>
              </w:rPr>
            </w:pPr>
            <w:r w:rsidRPr="002805ED">
              <w:rPr>
                <w:rFonts w:eastAsia="Calibri"/>
                <w:bCs/>
                <w:i/>
                <w:color w:val="0000FF"/>
                <w:sz w:val="20"/>
                <w:szCs w:val="20"/>
                <w:lang w:eastAsia="en-US"/>
              </w:rPr>
              <w:lastRenderedPageBreak/>
              <w:t>Attiecināmas būs projekta īstenošanas personāla atlīdzības izmaksas (izņemot virsstundas) MK  noteikumu 13.punktā minēto atbalstāmo darbību īstenošanai</w:t>
            </w:r>
            <w:r w:rsidR="00E8134F" w:rsidRPr="002805ED">
              <w:rPr>
                <w:rFonts w:eastAsia="Calibri"/>
                <w:bCs/>
                <w:i/>
                <w:color w:val="0000FF"/>
                <w:sz w:val="20"/>
                <w:szCs w:val="20"/>
                <w:lang w:eastAsia="en-US"/>
              </w:rPr>
              <w:t xml:space="preserve">. </w:t>
            </w:r>
          </w:p>
        </w:tc>
        <w:tc>
          <w:tcPr>
            <w:tcW w:w="1276" w:type="dxa"/>
            <w:tcBorders>
              <w:top w:val="nil"/>
              <w:left w:val="nil"/>
              <w:bottom w:val="single" w:sz="4" w:space="0" w:color="auto"/>
              <w:right w:val="single" w:sz="4" w:space="0" w:color="auto"/>
            </w:tcBorders>
            <w:shd w:val="clear" w:color="auto" w:fill="E7E6E6" w:themeFill="background2"/>
            <w:vAlign w:val="center"/>
            <w:hideMark/>
          </w:tcPr>
          <w:p w14:paraId="2B5245A1" w14:textId="216F9366" w:rsidR="009D593D" w:rsidRPr="002805ED" w:rsidRDefault="00A31480" w:rsidP="00E73CDC">
            <w:pPr>
              <w:contextualSpacing/>
              <w:jc w:val="center"/>
              <w:rPr>
                <w:rFonts w:eastAsia="Calibri"/>
                <w:bCs/>
                <w:sz w:val="22"/>
                <w:szCs w:val="22"/>
                <w:lang w:eastAsia="en-US"/>
              </w:rPr>
            </w:pPr>
            <w:r w:rsidRPr="002805ED">
              <w:rPr>
                <w:rFonts w:eastAsia="Calibri"/>
                <w:bCs/>
                <w:sz w:val="22"/>
                <w:szCs w:val="22"/>
                <w:lang w:eastAsia="en-US"/>
              </w:rPr>
              <w:lastRenderedPageBreak/>
              <w:t>t</w:t>
            </w:r>
            <w:r w:rsidR="009D593D" w:rsidRPr="002805ED">
              <w:rPr>
                <w:rFonts w:eastAsia="Calibri"/>
                <w:bCs/>
                <w:sz w:val="22"/>
                <w:szCs w:val="22"/>
                <w:lang w:eastAsia="en-US"/>
              </w:rPr>
              <w:t>iešās</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11E53D88" w14:textId="77777777" w:rsidR="009D593D" w:rsidRPr="002805ED" w:rsidRDefault="009D593D" w:rsidP="00A31480">
            <w:pPr>
              <w:contextualSpacing/>
              <w:jc w:val="center"/>
              <w:rPr>
                <w:rFonts w:eastAsia="Calibri"/>
                <w:i/>
                <w:sz w:val="20"/>
                <w:szCs w:val="20"/>
                <w:lang w:eastAsia="en-US"/>
              </w:rPr>
            </w:pPr>
          </w:p>
          <w:p w14:paraId="0BE1374F" w14:textId="77777777" w:rsidR="00A31480" w:rsidRPr="002805ED" w:rsidRDefault="00A31480" w:rsidP="00A31480">
            <w:pPr>
              <w:contextualSpacing/>
              <w:jc w:val="center"/>
              <w:rPr>
                <w:rFonts w:eastAsia="Calibri"/>
                <w:i/>
                <w:sz w:val="20"/>
                <w:szCs w:val="20"/>
                <w:lang w:eastAsia="en-US"/>
              </w:rPr>
            </w:pPr>
          </w:p>
          <w:p w14:paraId="6EFE4D8D" w14:textId="70936BDB" w:rsidR="00A31480" w:rsidRPr="002805ED" w:rsidRDefault="002805ED" w:rsidP="00A31480">
            <w:pPr>
              <w:contextualSpacing/>
              <w:jc w:val="center"/>
              <w:rPr>
                <w:rFonts w:eastAsia="Calibri"/>
                <w:iCs/>
                <w:sz w:val="20"/>
                <w:szCs w:val="20"/>
                <w:vertAlign w:val="superscript"/>
                <w:lang w:eastAsia="en-US"/>
              </w:rPr>
            </w:pPr>
            <w:r w:rsidRPr="002805ED">
              <w:rPr>
                <w:rFonts w:eastAsia="Calibri"/>
                <w:iCs/>
                <w:sz w:val="20"/>
                <w:szCs w:val="20"/>
                <w:lang w:eastAsia="en-US"/>
              </w:rPr>
              <w:t>i</w:t>
            </w:r>
            <w:r w:rsidR="00A31480" w:rsidRPr="002805ED">
              <w:rPr>
                <w:rFonts w:eastAsia="Calibri"/>
                <w:iCs/>
                <w:sz w:val="20"/>
                <w:szCs w:val="20"/>
                <w:lang w:eastAsia="en-US"/>
              </w:rPr>
              <w:t>r</w:t>
            </w:r>
            <w:r w:rsidR="00E8134F" w:rsidRPr="002805ED">
              <w:rPr>
                <w:rFonts w:eastAsia="Calibri"/>
                <w:iCs/>
                <w:sz w:val="20"/>
                <w:szCs w:val="20"/>
                <w:vertAlign w:val="superscript"/>
                <w:lang w:eastAsia="en-US"/>
              </w:rPr>
              <w:t>5</w:t>
            </w: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tcPr>
          <w:p w14:paraId="0E45EB56" w14:textId="1FFE0479" w:rsidR="009D593D" w:rsidRPr="002805ED" w:rsidRDefault="009D593D" w:rsidP="00E73CDC">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2B61FE69" w14:textId="77777777" w:rsidR="009D593D" w:rsidRPr="002805ED" w:rsidRDefault="009D593D" w:rsidP="00E73CDC">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6969D683" w14:textId="77777777" w:rsidR="009D593D" w:rsidRPr="002805ED" w:rsidRDefault="009D593D" w:rsidP="00E73CDC">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1C574DA9" w14:textId="77777777" w:rsidR="009D593D" w:rsidRPr="002805ED" w:rsidRDefault="009D593D" w:rsidP="00E73CDC">
            <w:pPr>
              <w:contextualSpacing/>
              <w:jc w:val="right"/>
              <w:rPr>
                <w:rFonts w:eastAsia="Calibri"/>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5C4B1FB7" w14:textId="77777777" w:rsidR="009D593D" w:rsidRPr="002805ED" w:rsidRDefault="009D593D" w:rsidP="00E73CDC">
            <w:pPr>
              <w:contextualSpacing/>
              <w:jc w:val="right"/>
              <w:rPr>
                <w:rFonts w:eastAsia="Calibri"/>
                <w: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490C88B8" w14:textId="77777777" w:rsidR="009D593D" w:rsidRPr="002805ED" w:rsidRDefault="009D593D" w:rsidP="00E73CDC">
            <w:pPr>
              <w:contextualSpacing/>
              <w:jc w:val="right"/>
              <w:rPr>
                <w:rFonts w:eastAsia="Calibri"/>
                <w:i/>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00E5E180" w14:textId="77777777" w:rsidR="009D593D" w:rsidRPr="002805ED" w:rsidRDefault="009D593D" w:rsidP="00E73CDC">
            <w:pPr>
              <w:contextualSpacing/>
              <w:jc w:val="right"/>
              <w:rPr>
                <w:rFonts w:eastAsia="Calibri"/>
                <w: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0E089922" w14:textId="77777777" w:rsidR="009D593D" w:rsidRPr="002805ED" w:rsidRDefault="009D593D" w:rsidP="00E73CDC">
            <w:pPr>
              <w:contextualSpacing/>
              <w:jc w:val="right"/>
              <w:rPr>
                <w:rFonts w:eastAsia="Calibri"/>
                <w:i/>
                <w:sz w:val="20"/>
                <w:szCs w:val="20"/>
                <w:lang w:eastAsia="en-US"/>
              </w:rPr>
            </w:pPr>
          </w:p>
        </w:tc>
      </w:tr>
      <w:tr w:rsidR="00BA50B2" w:rsidRPr="007417C3" w14:paraId="4BF7086D" w14:textId="77777777" w:rsidTr="55381520">
        <w:tc>
          <w:tcPr>
            <w:tcW w:w="709" w:type="dxa"/>
            <w:tcBorders>
              <w:top w:val="nil"/>
              <w:left w:val="single" w:sz="4" w:space="0" w:color="auto"/>
              <w:bottom w:val="single" w:sz="4" w:space="0" w:color="auto"/>
              <w:right w:val="nil"/>
            </w:tcBorders>
            <w:shd w:val="clear" w:color="auto" w:fill="E7E6E6" w:themeFill="background2"/>
            <w:vAlign w:val="center"/>
            <w:hideMark/>
          </w:tcPr>
          <w:p w14:paraId="54015EFC" w14:textId="77777777" w:rsidR="009D593D" w:rsidRPr="002805ED" w:rsidRDefault="009D593D" w:rsidP="00E73CDC">
            <w:pPr>
              <w:contextualSpacing/>
              <w:rPr>
                <w:rFonts w:eastAsia="Calibri"/>
                <w:bCs/>
                <w:sz w:val="20"/>
                <w:szCs w:val="20"/>
                <w:lang w:eastAsia="en-US"/>
              </w:rPr>
            </w:pPr>
            <w:r w:rsidRPr="002805ED">
              <w:rPr>
                <w:rFonts w:eastAsia="Calibri"/>
                <w:bCs/>
                <w:sz w:val="20"/>
                <w:szCs w:val="20"/>
                <w:lang w:eastAsia="en-US"/>
              </w:rPr>
              <w:t>3.2.</w:t>
            </w:r>
          </w:p>
        </w:tc>
        <w:tc>
          <w:tcPr>
            <w:tcW w:w="5103" w:type="dxa"/>
            <w:tcBorders>
              <w:top w:val="nil"/>
              <w:left w:val="single" w:sz="4" w:space="0" w:color="auto"/>
              <w:bottom w:val="single" w:sz="4" w:space="0" w:color="auto"/>
              <w:right w:val="single" w:sz="4" w:space="0" w:color="auto"/>
            </w:tcBorders>
            <w:shd w:val="clear" w:color="auto" w:fill="E7E6E6" w:themeFill="background2"/>
            <w:vAlign w:val="center"/>
            <w:hideMark/>
          </w:tcPr>
          <w:p w14:paraId="53A5CF60" w14:textId="77777777" w:rsidR="009D593D" w:rsidRPr="002805ED" w:rsidRDefault="009D593D" w:rsidP="00E73CDC">
            <w:pPr>
              <w:contextualSpacing/>
              <w:rPr>
                <w:rFonts w:eastAsia="Calibri"/>
                <w:bCs/>
                <w:sz w:val="20"/>
                <w:szCs w:val="20"/>
                <w:lang w:eastAsia="en-US"/>
              </w:rPr>
            </w:pPr>
            <w:r w:rsidRPr="002805ED">
              <w:rPr>
                <w:rFonts w:eastAsia="Calibri"/>
                <w:bCs/>
                <w:sz w:val="20"/>
                <w:szCs w:val="20"/>
                <w:lang w:eastAsia="en-US"/>
              </w:rPr>
              <w:t>Pārējās projekta īstenošanas personāla izmaksas</w:t>
            </w:r>
          </w:p>
        </w:tc>
        <w:tc>
          <w:tcPr>
            <w:tcW w:w="1276" w:type="dxa"/>
            <w:tcBorders>
              <w:top w:val="nil"/>
              <w:left w:val="nil"/>
              <w:bottom w:val="single" w:sz="4" w:space="0" w:color="auto"/>
              <w:right w:val="single" w:sz="4" w:space="0" w:color="auto"/>
            </w:tcBorders>
            <w:shd w:val="clear" w:color="auto" w:fill="E7E6E6" w:themeFill="background2"/>
            <w:vAlign w:val="center"/>
            <w:hideMark/>
          </w:tcPr>
          <w:p w14:paraId="1B1169F2" w14:textId="77777777" w:rsidR="009D593D" w:rsidRPr="002805ED" w:rsidRDefault="009D593D" w:rsidP="00E73CDC">
            <w:pPr>
              <w:contextualSpacing/>
              <w:jc w:val="center"/>
              <w:rPr>
                <w:rFonts w:eastAsia="Calibri"/>
                <w:bCs/>
                <w:sz w:val="20"/>
                <w:szCs w:val="20"/>
                <w:lang w:eastAsia="en-US"/>
              </w:rPr>
            </w:pPr>
            <w:r w:rsidRPr="002805ED">
              <w:rPr>
                <w:rFonts w:eastAsia="Calibri"/>
                <w:bCs/>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311383F3" w14:textId="77777777" w:rsidR="009D593D" w:rsidRPr="002805ED" w:rsidRDefault="009D593D" w:rsidP="00E73CDC">
            <w:pPr>
              <w:contextualSpacing/>
              <w:jc w:val="right"/>
              <w:rPr>
                <w:rFonts w:eastAsia="Calibri"/>
                <w: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tcPr>
          <w:p w14:paraId="061A3B1D" w14:textId="066A24D4" w:rsidR="009D593D" w:rsidRPr="002805ED" w:rsidRDefault="009D593D" w:rsidP="00E73CDC">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375A84FA" w14:textId="77777777" w:rsidR="009D593D" w:rsidRPr="002805ED" w:rsidRDefault="009D593D" w:rsidP="00E73CDC">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26AC4290" w14:textId="77777777" w:rsidR="009D593D" w:rsidRPr="002805ED" w:rsidRDefault="009D593D" w:rsidP="00E73CDC">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39825CB0" w14:textId="77777777" w:rsidR="009D593D" w:rsidRPr="002805ED" w:rsidRDefault="009D593D" w:rsidP="00E73CDC">
            <w:pPr>
              <w:contextualSpacing/>
              <w:jc w:val="right"/>
              <w:rPr>
                <w:rFonts w:eastAsia="Calibri"/>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592AA5A0" w14:textId="77777777" w:rsidR="009D593D" w:rsidRPr="002805ED" w:rsidRDefault="009D593D" w:rsidP="00E73CDC">
            <w:pPr>
              <w:contextualSpacing/>
              <w:jc w:val="right"/>
              <w:rPr>
                <w:rFonts w:eastAsia="Calibri"/>
                <w: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5420D539" w14:textId="77777777" w:rsidR="009D593D" w:rsidRPr="002805ED" w:rsidRDefault="009D593D" w:rsidP="00E73CDC">
            <w:pPr>
              <w:contextualSpacing/>
              <w:jc w:val="right"/>
              <w:rPr>
                <w:rFonts w:eastAsia="Calibri"/>
                <w:i/>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0AA0CD58" w14:textId="77777777" w:rsidR="009D593D" w:rsidRPr="002805ED" w:rsidRDefault="009D593D" w:rsidP="00E73CDC">
            <w:pPr>
              <w:contextualSpacing/>
              <w:jc w:val="right"/>
              <w:rPr>
                <w:rFonts w:eastAsia="Calibri"/>
                <w: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55F25015" w14:textId="77777777" w:rsidR="009D593D" w:rsidRPr="002805ED" w:rsidRDefault="009D593D" w:rsidP="00E73CDC">
            <w:pPr>
              <w:contextualSpacing/>
              <w:jc w:val="right"/>
              <w:rPr>
                <w:rFonts w:eastAsia="Calibri"/>
                <w:i/>
                <w:sz w:val="20"/>
                <w:szCs w:val="20"/>
                <w:lang w:eastAsia="en-US"/>
              </w:rPr>
            </w:pPr>
          </w:p>
        </w:tc>
      </w:tr>
      <w:tr w:rsidR="008B4B9D" w:rsidRPr="007417C3" w14:paraId="7E3D82F6" w14:textId="77777777" w:rsidTr="55381520">
        <w:tc>
          <w:tcPr>
            <w:tcW w:w="709" w:type="dxa"/>
            <w:tcBorders>
              <w:top w:val="nil"/>
              <w:left w:val="single" w:sz="4" w:space="0" w:color="auto"/>
              <w:bottom w:val="single" w:sz="4" w:space="0" w:color="auto"/>
              <w:right w:val="nil"/>
            </w:tcBorders>
            <w:shd w:val="clear" w:color="auto" w:fill="auto"/>
            <w:vAlign w:val="center"/>
          </w:tcPr>
          <w:p w14:paraId="15BE3246" w14:textId="6AF3EA3A" w:rsidR="008B4B9D" w:rsidRPr="008B4B9D" w:rsidRDefault="008B4B9D" w:rsidP="00E73CDC">
            <w:pPr>
              <w:contextualSpacing/>
              <w:rPr>
                <w:rFonts w:eastAsia="Calibri"/>
                <w:bCs/>
                <w:i/>
                <w:sz w:val="20"/>
                <w:szCs w:val="20"/>
                <w:lang w:eastAsia="en-US"/>
              </w:rPr>
            </w:pPr>
            <w:r w:rsidRPr="008B4B9D">
              <w:rPr>
                <w:rFonts w:eastAsia="Calibri"/>
                <w:bCs/>
                <w:i/>
                <w:sz w:val="20"/>
                <w:szCs w:val="20"/>
                <w:lang w:eastAsia="en-US"/>
              </w:rPr>
              <w:t>3.2.1.</w:t>
            </w:r>
          </w:p>
        </w:tc>
        <w:tc>
          <w:tcPr>
            <w:tcW w:w="5103" w:type="dxa"/>
            <w:tcBorders>
              <w:top w:val="nil"/>
              <w:left w:val="single" w:sz="4" w:space="0" w:color="auto"/>
              <w:bottom w:val="single" w:sz="4" w:space="0" w:color="auto"/>
              <w:right w:val="single" w:sz="4" w:space="0" w:color="auto"/>
            </w:tcBorders>
            <w:shd w:val="clear" w:color="auto" w:fill="auto"/>
            <w:vAlign w:val="center"/>
          </w:tcPr>
          <w:p w14:paraId="673503B4" w14:textId="77777777" w:rsidR="008B4B9D" w:rsidRPr="008B4B9D" w:rsidRDefault="008B4B9D" w:rsidP="008B4B9D">
            <w:pPr>
              <w:contextualSpacing/>
              <w:jc w:val="both"/>
              <w:rPr>
                <w:rFonts w:eastAsia="Calibri"/>
                <w:sz w:val="20"/>
                <w:szCs w:val="20"/>
                <w:lang w:eastAsia="en-US"/>
              </w:rPr>
            </w:pPr>
            <w:r w:rsidRPr="008B4B9D">
              <w:rPr>
                <w:rFonts w:eastAsia="Calibri"/>
                <w:sz w:val="20"/>
                <w:szCs w:val="20"/>
                <w:lang w:eastAsia="en-US"/>
              </w:rPr>
              <w:t>Veselības apdrošināšanas izmaksas.</w:t>
            </w:r>
          </w:p>
          <w:p w14:paraId="77DC068D" w14:textId="77777777" w:rsidR="008B4B9D" w:rsidRPr="008B4B9D" w:rsidRDefault="008B4B9D" w:rsidP="008B4B9D">
            <w:pPr>
              <w:contextualSpacing/>
              <w:jc w:val="both"/>
              <w:rPr>
                <w:rFonts w:eastAsia="Calibri"/>
                <w:i/>
                <w:iCs/>
                <w:color w:val="0000FF"/>
                <w:sz w:val="20"/>
                <w:szCs w:val="20"/>
                <w:u w:val="single"/>
                <w:lang w:eastAsia="en-US"/>
              </w:rPr>
            </w:pPr>
            <w:r w:rsidRPr="008B4B9D">
              <w:rPr>
                <w:rFonts w:eastAsia="Calibri"/>
                <w:i/>
                <w:iCs/>
                <w:color w:val="0000FF"/>
                <w:sz w:val="20"/>
                <w:szCs w:val="20"/>
                <w:u w:val="single"/>
                <w:lang w:eastAsia="en-US"/>
              </w:rPr>
              <w:t xml:space="preserve">MK noteikumu 15.2.9.apakšpunkts. </w:t>
            </w:r>
          </w:p>
          <w:p w14:paraId="3C9B6266" w14:textId="4A4ACF39" w:rsidR="008B4B9D" w:rsidRPr="008B4B9D" w:rsidRDefault="008B4B9D" w:rsidP="008B4B9D">
            <w:pPr>
              <w:contextualSpacing/>
              <w:jc w:val="both"/>
              <w:rPr>
                <w:rFonts w:eastAsia="Calibri"/>
                <w:sz w:val="20"/>
                <w:szCs w:val="20"/>
                <w:lang w:eastAsia="en-US"/>
              </w:rPr>
            </w:pPr>
            <w:r w:rsidRPr="008B4B9D">
              <w:rPr>
                <w:rFonts w:eastAsia="Calibri"/>
                <w:i/>
                <w:iCs/>
                <w:color w:val="0000FF"/>
                <w:sz w:val="20"/>
                <w:szCs w:val="20"/>
                <w:lang w:eastAsia="en-US"/>
              </w:rPr>
              <w:t xml:space="preserve">Attiecināmas būs finansējuma saņēmēja projekta īstenošanas personāla veselības apdrošināšanas izmaksas. Ja veselības apdrošināšana paredzēta finansējuma saņēmēja iestādē un projekta īstenošanas personāls ir nodarbināts uz normālu darba laiku, veselības apdrošināšanas izmaksas ir attiecināmas 100 procentu apmērā. Ja projekta īstenošanas personāls ir nodarbināts nepilnu darba laiku vai </w:t>
            </w:r>
            <w:proofErr w:type="spellStart"/>
            <w:r w:rsidRPr="008B4B9D">
              <w:rPr>
                <w:rFonts w:eastAsia="Calibri"/>
                <w:i/>
                <w:iCs/>
                <w:color w:val="0000FF"/>
                <w:sz w:val="20"/>
                <w:szCs w:val="20"/>
                <w:lang w:eastAsia="en-US"/>
              </w:rPr>
              <w:t>daļlaiku</w:t>
            </w:r>
            <w:proofErr w:type="spellEnd"/>
            <w:r w:rsidRPr="008B4B9D">
              <w:rPr>
                <w:rFonts w:eastAsia="Calibri"/>
                <w:i/>
                <w:iCs/>
                <w:color w:val="0000FF"/>
                <w:sz w:val="20"/>
                <w:szCs w:val="20"/>
                <w:lang w:eastAsia="en-US"/>
              </w:rPr>
              <w:t>, veselības apdrošināšanas izmaksas nosakāmas proporcionāli slodzes procentuālajam sadalījumam. Veselības apdrošināšanas izmaksas attiecināmas tikai uz periodu, kad minētais personāls ir nodarbināts projektā.</w:t>
            </w:r>
          </w:p>
        </w:tc>
        <w:tc>
          <w:tcPr>
            <w:tcW w:w="1276" w:type="dxa"/>
            <w:tcBorders>
              <w:top w:val="nil"/>
              <w:left w:val="nil"/>
              <w:bottom w:val="single" w:sz="4" w:space="0" w:color="auto"/>
              <w:right w:val="single" w:sz="4" w:space="0" w:color="auto"/>
            </w:tcBorders>
            <w:shd w:val="clear" w:color="auto" w:fill="auto"/>
            <w:vAlign w:val="center"/>
          </w:tcPr>
          <w:p w14:paraId="301ABB06" w14:textId="26C67C51" w:rsidR="008B4B9D" w:rsidRPr="00D40180" w:rsidRDefault="00D40180" w:rsidP="00E73CDC">
            <w:pPr>
              <w:contextualSpacing/>
              <w:jc w:val="center"/>
              <w:rPr>
                <w:rFonts w:eastAsia="Calibri"/>
                <w:bCs/>
                <w:i/>
                <w:sz w:val="20"/>
                <w:szCs w:val="20"/>
                <w:lang w:eastAsia="en-US"/>
              </w:rPr>
            </w:pPr>
            <w:r w:rsidRPr="00D40180">
              <w:rPr>
                <w:rFonts w:eastAsia="Calibri"/>
                <w:bCs/>
                <w:i/>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0C85921A" w14:textId="77777777" w:rsidR="008B4B9D" w:rsidRPr="00BB6F44" w:rsidRDefault="008B4B9D" w:rsidP="00E73CDC">
            <w:pPr>
              <w:contextualSpacing/>
              <w:jc w:val="right"/>
              <w:rPr>
                <w:rFonts w:eastAsia="Calibri"/>
                <w:i/>
                <w:sz w:val="20"/>
                <w:szCs w:val="20"/>
                <w:highlight w:val="yellow"/>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B429668" w14:textId="77777777" w:rsidR="008B4B9D" w:rsidRPr="00BB6F44" w:rsidRDefault="008B4B9D" w:rsidP="00E73CDC">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90FF01" w14:textId="77777777" w:rsidR="008B4B9D" w:rsidRPr="00BB6F44" w:rsidRDefault="008B4B9D" w:rsidP="00E73CDC">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93A082" w14:textId="77777777" w:rsidR="008B4B9D" w:rsidRPr="00BB6F44" w:rsidRDefault="008B4B9D" w:rsidP="00E73CDC">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815837" w14:textId="77777777" w:rsidR="008B4B9D" w:rsidRPr="00BB6F44" w:rsidRDefault="008B4B9D" w:rsidP="00E73CDC">
            <w:pPr>
              <w:contextualSpacing/>
              <w:jc w:val="right"/>
              <w:rPr>
                <w:rFonts w:eastAsia="Calibri"/>
                <w:i/>
                <w:sz w:val="20"/>
                <w:szCs w:val="20"/>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02230A4" w14:textId="77777777" w:rsidR="008B4B9D" w:rsidRPr="00BB6F44" w:rsidRDefault="008B4B9D" w:rsidP="00E73CDC">
            <w:pPr>
              <w:contextualSpacing/>
              <w:jc w:val="right"/>
              <w:rPr>
                <w:rFonts w:eastAsia="Calibri"/>
                <w:i/>
                <w:sz w:val="20"/>
                <w:szCs w:val="20"/>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AB0C464" w14:textId="77777777" w:rsidR="008B4B9D" w:rsidRPr="00BB6F44" w:rsidRDefault="008B4B9D" w:rsidP="00E73CDC">
            <w:pPr>
              <w:contextualSpacing/>
              <w:jc w:val="right"/>
              <w:rPr>
                <w:rFonts w:eastAsia="Calibri"/>
                <w:i/>
                <w:sz w:val="20"/>
                <w:szCs w:val="20"/>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A6B0EBD" w14:textId="77777777" w:rsidR="008B4B9D" w:rsidRPr="00BB6F44" w:rsidRDefault="008B4B9D" w:rsidP="00E73CDC">
            <w:pPr>
              <w:contextualSpacing/>
              <w:jc w:val="right"/>
              <w:rPr>
                <w:rFonts w:eastAsia="Calibri"/>
                <w:i/>
                <w:sz w:val="20"/>
                <w:szCs w:val="20"/>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8213D68" w14:textId="77777777" w:rsidR="008B4B9D" w:rsidRPr="00BB6F44" w:rsidRDefault="008B4B9D" w:rsidP="00E73CDC">
            <w:pPr>
              <w:contextualSpacing/>
              <w:jc w:val="right"/>
              <w:rPr>
                <w:rFonts w:eastAsia="Calibri"/>
                <w:i/>
                <w:sz w:val="20"/>
                <w:szCs w:val="20"/>
                <w:highlight w:val="yellow"/>
                <w:lang w:eastAsia="en-US"/>
              </w:rPr>
            </w:pPr>
          </w:p>
        </w:tc>
      </w:tr>
      <w:tr w:rsidR="008B4B9D" w:rsidRPr="007417C3" w14:paraId="397172FB" w14:textId="77777777" w:rsidTr="55381520">
        <w:tc>
          <w:tcPr>
            <w:tcW w:w="709" w:type="dxa"/>
            <w:tcBorders>
              <w:top w:val="nil"/>
              <w:left w:val="single" w:sz="4" w:space="0" w:color="auto"/>
              <w:bottom w:val="single" w:sz="4" w:space="0" w:color="auto"/>
              <w:right w:val="nil"/>
            </w:tcBorders>
            <w:shd w:val="clear" w:color="auto" w:fill="auto"/>
            <w:vAlign w:val="center"/>
          </w:tcPr>
          <w:p w14:paraId="1D5D644F" w14:textId="65E04C9D" w:rsidR="008B4B9D" w:rsidRPr="00994244" w:rsidRDefault="008B4B9D" w:rsidP="00E73CDC">
            <w:pPr>
              <w:contextualSpacing/>
              <w:rPr>
                <w:rFonts w:eastAsia="Calibri"/>
                <w:bCs/>
                <w:i/>
                <w:sz w:val="20"/>
                <w:szCs w:val="20"/>
                <w:highlight w:val="yellow"/>
                <w:lang w:eastAsia="en-US"/>
              </w:rPr>
            </w:pPr>
            <w:r w:rsidRPr="00994244">
              <w:rPr>
                <w:rFonts w:eastAsia="Calibri"/>
                <w:bCs/>
                <w:i/>
                <w:sz w:val="20"/>
                <w:szCs w:val="20"/>
                <w:lang w:eastAsia="en-US"/>
              </w:rPr>
              <w:t>3.2.2.</w:t>
            </w:r>
          </w:p>
        </w:tc>
        <w:tc>
          <w:tcPr>
            <w:tcW w:w="5103" w:type="dxa"/>
            <w:tcBorders>
              <w:top w:val="nil"/>
              <w:left w:val="single" w:sz="4" w:space="0" w:color="auto"/>
              <w:bottom w:val="single" w:sz="4" w:space="0" w:color="auto"/>
              <w:right w:val="single" w:sz="4" w:space="0" w:color="auto"/>
            </w:tcBorders>
            <w:shd w:val="clear" w:color="auto" w:fill="auto"/>
            <w:vAlign w:val="center"/>
          </w:tcPr>
          <w:p w14:paraId="3B88926D" w14:textId="77777777" w:rsidR="00F200F3" w:rsidRPr="00BF7693" w:rsidRDefault="00F200F3" w:rsidP="00F200F3">
            <w:pPr>
              <w:contextualSpacing/>
              <w:jc w:val="both"/>
              <w:rPr>
                <w:rFonts w:eastAsia="Calibri"/>
                <w:iCs/>
                <w:sz w:val="20"/>
                <w:szCs w:val="20"/>
                <w:lang w:eastAsia="en-US"/>
              </w:rPr>
            </w:pPr>
            <w:r w:rsidRPr="00BF7693">
              <w:rPr>
                <w:rFonts w:eastAsia="Calibri"/>
                <w:iCs/>
                <w:sz w:val="20"/>
                <w:szCs w:val="20"/>
                <w:lang w:eastAsia="en-US"/>
              </w:rPr>
              <w:t>Speciālo medicīnisko optisko redzes korekcijas līdzekļu kompensācijas izmaksas.</w:t>
            </w:r>
          </w:p>
          <w:p w14:paraId="01663ED6" w14:textId="77777777" w:rsidR="00F200F3" w:rsidRPr="00994244" w:rsidRDefault="00F200F3" w:rsidP="00F200F3">
            <w:pPr>
              <w:contextualSpacing/>
              <w:jc w:val="both"/>
              <w:rPr>
                <w:rFonts w:eastAsia="Calibri"/>
                <w:i/>
                <w:color w:val="0000FF"/>
                <w:sz w:val="20"/>
                <w:szCs w:val="20"/>
                <w:u w:val="single"/>
                <w:lang w:eastAsia="en-US"/>
              </w:rPr>
            </w:pPr>
            <w:r w:rsidRPr="00994244">
              <w:rPr>
                <w:rFonts w:eastAsia="Calibri"/>
                <w:i/>
                <w:color w:val="0000FF"/>
                <w:sz w:val="20"/>
                <w:szCs w:val="20"/>
                <w:u w:val="single"/>
                <w:lang w:eastAsia="en-US"/>
              </w:rPr>
              <w:t xml:space="preserve">MK noteikumu 15.2.10.apakšpunkts. </w:t>
            </w:r>
          </w:p>
          <w:p w14:paraId="22DDFB19" w14:textId="684EFA2B" w:rsidR="008B4B9D" w:rsidRPr="00994244" w:rsidRDefault="00F200F3" w:rsidP="00F200F3">
            <w:pPr>
              <w:contextualSpacing/>
              <w:jc w:val="both"/>
              <w:rPr>
                <w:rFonts w:eastAsia="Calibri"/>
                <w:i/>
                <w:sz w:val="20"/>
                <w:szCs w:val="20"/>
                <w:highlight w:val="yellow"/>
                <w:lang w:eastAsia="en-US"/>
              </w:rPr>
            </w:pPr>
            <w:r w:rsidRPr="00994244">
              <w:rPr>
                <w:rFonts w:eastAsia="Calibri"/>
                <w:i/>
                <w:color w:val="0000FF"/>
                <w:sz w:val="20"/>
                <w:szCs w:val="20"/>
                <w:lang w:eastAsia="en-US"/>
              </w:rPr>
              <w:t xml:space="preserve">Attiecināmas būs finansējuma saņēmēja projekta </w:t>
            </w:r>
            <w:r w:rsidR="00615F31" w:rsidRPr="00994244">
              <w:rPr>
                <w:rFonts w:eastAsia="Calibri"/>
                <w:i/>
                <w:color w:val="0000FF"/>
                <w:sz w:val="20"/>
                <w:szCs w:val="20"/>
                <w:lang w:eastAsia="en-US"/>
              </w:rPr>
              <w:t>īstenošanas</w:t>
            </w:r>
            <w:r w:rsidRPr="00994244">
              <w:rPr>
                <w:rFonts w:eastAsia="Calibri"/>
                <w:i/>
                <w:color w:val="0000FF"/>
                <w:sz w:val="20"/>
                <w:szCs w:val="20"/>
                <w:lang w:eastAsia="en-US"/>
              </w:rPr>
              <w:t xml:space="preserve"> personāla speciālo medicīnisko optisko redzes korekcijas līdzekļu kompensācijas izmaksas. Ja speciālo medicīnisko optisko redzes korekcijas līdzekļu kompensācija paredzēta finansējuma saņēmēja iestādē un projekta </w:t>
            </w:r>
            <w:r w:rsidR="00615F31" w:rsidRPr="00994244">
              <w:rPr>
                <w:rFonts w:eastAsia="Calibri"/>
                <w:i/>
                <w:color w:val="0000FF"/>
                <w:sz w:val="20"/>
                <w:szCs w:val="20"/>
                <w:lang w:eastAsia="en-US"/>
              </w:rPr>
              <w:t>īstenošanas</w:t>
            </w:r>
            <w:r w:rsidRPr="00994244">
              <w:rPr>
                <w:rFonts w:eastAsia="Calibri"/>
                <w:i/>
                <w:color w:val="0000FF"/>
                <w:sz w:val="20"/>
                <w:szCs w:val="20"/>
                <w:lang w:eastAsia="en-US"/>
              </w:rPr>
              <w:t xml:space="preserve"> personāls ir nodarbināts uz normālu darba laiku, speciālo medicīnisko optisko redzes korekcijas līdzekļu kompensācijas izmaksas ir attiecināmas 100 procentu apmērā. Ja projekta </w:t>
            </w:r>
            <w:r w:rsidR="00615F31" w:rsidRPr="00994244">
              <w:rPr>
                <w:rFonts w:eastAsia="Calibri"/>
                <w:i/>
                <w:color w:val="0000FF"/>
                <w:sz w:val="20"/>
                <w:szCs w:val="20"/>
                <w:lang w:eastAsia="en-US"/>
              </w:rPr>
              <w:t>īstenošanas</w:t>
            </w:r>
            <w:r w:rsidRPr="00994244">
              <w:rPr>
                <w:rFonts w:eastAsia="Calibri"/>
                <w:i/>
                <w:color w:val="0000FF"/>
                <w:sz w:val="20"/>
                <w:szCs w:val="20"/>
                <w:lang w:eastAsia="en-US"/>
              </w:rPr>
              <w:t xml:space="preserve"> personāls ir nodarbināts nepilnu darba laiku vai </w:t>
            </w:r>
            <w:proofErr w:type="spellStart"/>
            <w:r w:rsidRPr="00994244">
              <w:rPr>
                <w:rFonts w:eastAsia="Calibri"/>
                <w:i/>
                <w:color w:val="0000FF"/>
                <w:sz w:val="20"/>
                <w:szCs w:val="20"/>
                <w:lang w:eastAsia="en-US"/>
              </w:rPr>
              <w:t>daļlaiku</w:t>
            </w:r>
            <w:proofErr w:type="spellEnd"/>
            <w:r w:rsidRPr="00994244">
              <w:rPr>
                <w:rFonts w:eastAsia="Calibri"/>
                <w:i/>
                <w:color w:val="0000FF"/>
                <w:sz w:val="20"/>
                <w:szCs w:val="20"/>
                <w:lang w:eastAsia="en-US"/>
              </w:rPr>
              <w:t>, speciālo medicīnisko optisko redzes korekcijas līdzekļu kompensācijas izmaksas nosakāmas proporcionāli slodzes procentuālajam sadalījumam. Speciālo medicīnisko optisko redzes korekcijas līdzekļu kompensācijas izmaksas attiecināmas tikai uz periodu, kad minētais personāls ir nodarbināts projektā</w:t>
            </w:r>
            <w:r w:rsidRPr="00994244">
              <w:rPr>
                <w:rFonts w:eastAsia="Calibri"/>
                <w:i/>
                <w:color w:val="0000FF"/>
                <w:sz w:val="20"/>
                <w:szCs w:val="20"/>
                <w:u w:val="single"/>
                <w:lang w:eastAsia="en-US"/>
              </w:rPr>
              <w:t>.</w:t>
            </w:r>
          </w:p>
        </w:tc>
        <w:tc>
          <w:tcPr>
            <w:tcW w:w="1276" w:type="dxa"/>
            <w:tcBorders>
              <w:top w:val="nil"/>
              <w:left w:val="nil"/>
              <w:bottom w:val="single" w:sz="4" w:space="0" w:color="auto"/>
              <w:right w:val="single" w:sz="4" w:space="0" w:color="auto"/>
            </w:tcBorders>
            <w:shd w:val="clear" w:color="auto" w:fill="auto"/>
            <w:vAlign w:val="center"/>
          </w:tcPr>
          <w:p w14:paraId="38F6C41A" w14:textId="23901BC1" w:rsidR="008B4B9D" w:rsidRPr="00D40180" w:rsidRDefault="00D40180" w:rsidP="00E73CDC">
            <w:pPr>
              <w:contextualSpacing/>
              <w:jc w:val="center"/>
              <w:rPr>
                <w:rFonts w:eastAsia="Calibri"/>
                <w:bCs/>
                <w:i/>
                <w:sz w:val="20"/>
                <w:szCs w:val="20"/>
                <w:lang w:eastAsia="en-US"/>
              </w:rPr>
            </w:pPr>
            <w:r w:rsidRPr="00D40180">
              <w:rPr>
                <w:rFonts w:eastAsia="Calibri"/>
                <w:bCs/>
                <w:i/>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6DCDE100" w14:textId="77777777" w:rsidR="008B4B9D" w:rsidRPr="00BB6F44" w:rsidRDefault="008B4B9D" w:rsidP="00E73CDC">
            <w:pPr>
              <w:contextualSpacing/>
              <w:jc w:val="right"/>
              <w:rPr>
                <w:rFonts w:eastAsia="Calibri"/>
                <w:i/>
                <w:sz w:val="20"/>
                <w:szCs w:val="20"/>
                <w:highlight w:val="yellow"/>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E3DA8C0" w14:textId="77777777" w:rsidR="008B4B9D" w:rsidRPr="00BB6F44" w:rsidRDefault="008B4B9D" w:rsidP="00E73CDC">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7F8904" w14:textId="77777777" w:rsidR="008B4B9D" w:rsidRPr="00BB6F44" w:rsidRDefault="008B4B9D" w:rsidP="00E73CDC">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B8524B" w14:textId="77777777" w:rsidR="008B4B9D" w:rsidRPr="00BB6F44" w:rsidRDefault="008B4B9D" w:rsidP="00E73CDC">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39DA32" w14:textId="77777777" w:rsidR="008B4B9D" w:rsidRPr="00BB6F44" w:rsidRDefault="008B4B9D" w:rsidP="00E73CDC">
            <w:pPr>
              <w:contextualSpacing/>
              <w:jc w:val="right"/>
              <w:rPr>
                <w:rFonts w:eastAsia="Calibri"/>
                <w:i/>
                <w:sz w:val="20"/>
                <w:szCs w:val="20"/>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746690" w14:textId="77777777" w:rsidR="008B4B9D" w:rsidRPr="00BB6F44" w:rsidRDefault="008B4B9D" w:rsidP="00E73CDC">
            <w:pPr>
              <w:contextualSpacing/>
              <w:jc w:val="right"/>
              <w:rPr>
                <w:rFonts w:eastAsia="Calibri"/>
                <w:i/>
                <w:sz w:val="20"/>
                <w:szCs w:val="20"/>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58F7734" w14:textId="77777777" w:rsidR="008B4B9D" w:rsidRPr="00BB6F44" w:rsidRDefault="008B4B9D" w:rsidP="00E73CDC">
            <w:pPr>
              <w:contextualSpacing/>
              <w:jc w:val="right"/>
              <w:rPr>
                <w:rFonts w:eastAsia="Calibri"/>
                <w:i/>
                <w:sz w:val="20"/>
                <w:szCs w:val="20"/>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BDCFE60" w14:textId="77777777" w:rsidR="008B4B9D" w:rsidRPr="00BB6F44" w:rsidRDefault="008B4B9D" w:rsidP="00E73CDC">
            <w:pPr>
              <w:contextualSpacing/>
              <w:jc w:val="right"/>
              <w:rPr>
                <w:rFonts w:eastAsia="Calibri"/>
                <w:i/>
                <w:sz w:val="20"/>
                <w:szCs w:val="20"/>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81785B5" w14:textId="77777777" w:rsidR="008B4B9D" w:rsidRPr="00BB6F44" w:rsidRDefault="008B4B9D" w:rsidP="00E73CDC">
            <w:pPr>
              <w:contextualSpacing/>
              <w:jc w:val="right"/>
              <w:rPr>
                <w:rFonts w:eastAsia="Calibri"/>
                <w:i/>
                <w:sz w:val="20"/>
                <w:szCs w:val="20"/>
                <w:highlight w:val="yellow"/>
                <w:lang w:eastAsia="en-US"/>
              </w:rPr>
            </w:pPr>
          </w:p>
        </w:tc>
      </w:tr>
      <w:tr w:rsidR="009D593D" w:rsidRPr="007417C3" w14:paraId="05B0ABFD" w14:textId="77777777" w:rsidTr="55381520">
        <w:tc>
          <w:tcPr>
            <w:tcW w:w="709" w:type="dxa"/>
            <w:tcBorders>
              <w:top w:val="nil"/>
              <w:left w:val="single" w:sz="4" w:space="0" w:color="auto"/>
              <w:bottom w:val="single" w:sz="4" w:space="0" w:color="auto"/>
              <w:right w:val="nil"/>
            </w:tcBorders>
            <w:shd w:val="clear" w:color="auto" w:fill="auto"/>
            <w:vAlign w:val="center"/>
            <w:hideMark/>
          </w:tcPr>
          <w:p w14:paraId="5F0B0C6C" w14:textId="58215017" w:rsidR="009D593D" w:rsidRPr="00D40180" w:rsidRDefault="009D593D" w:rsidP="00E73CDC">
            <w:pPr>
              <w:contextualSpacing/>
              <w:rPr>
                <w:rFonts w:eastAsia="Calibri"/>
                <w:bCs/>
                <w:i/>
                <w:sz w:val="20"/>
                <w:szCs w:val="20"/>
                <w:lang w:eastAsia="en-US"/>
              </w:rPr>
            </w:pPr>
            <w:r w:rsidRPr="00D40180">
              <w:rPr>
                <w:rFonts w:eastAsia="Calibri"/>
                <w:bCs/>
                <w:i/>
                <w:sz w:val="20"/>
                <w:szCs w:val="20"/>
                <w:lang w:eastAsia="en-US"/>
              </w:rPr>
              <w:t>3.2.</w:t>
            </w:r>
            <w:r w:rsidR="006F5DA4">
              <w:rPr>
                <w:rFonts w:eastAsia="Calibri"/>
                <w:bCs/>
                <w:i/>
                <w:sz w:val="20"/>
                <w:szCs w:val="20"/>
                <w:lang w:eastAsia="en-US"/>
              </w:rPr>
              <w:t>3</w:t>
            </w:r>
            <w:r w:rsidRPr="00D40180">
              <w:rPr>
                <w:rFonts w:eastAsia="Calibri"/>
                <w:bCs/>
                <w:i/>
                <w:sz w:val="20"/>
                <w:szCs w:val="20"/>
                <w:lang w:eastAsia="en-US"/>
              </w:rPr>
              <w:t>.</w:t>
            </w:r>
          </w:p>
        </w:tc>
        <w:tc>
          <w:tcPr>
            <w:tcW w:w="5103" w:type="dxa"/>
            <w:tcBorders>
              <w:top w:val="nil"/>
              <w:left w:val="single" w:sz="4" w:space="0" w:color="auto"/>
              <w:bottom w:val="single" w:sz="4" w:space="0" w:color="auto"/>
              <w:right w:val="single" w:sz="4" w:space="0" w:color="auto"/>
            </w:tcBorders>
            <w:shd w:val="clear" w:color="auto" w:fill="auto"/>
            <w:vAlign w:val="center"/>
            <w:hideMark/>
          </w:tcPr>
          <w:p w14:paraId="3C9E2B60" w14:textId="77777777" w:rsidR="00A1296D" w:rsidRPr="006F5DA4" w:rsidRDefault="00A1296D" w:rsidP="00A1296D">
            <w:pPr>
              <w:contextualSpacing/>
              <w:jc w:val="both"/>
              <w:rPr>
                <w:rFonts w:eastAsia="Calibri"/>
                <w:iCs/>
                <w:sz w:val="20"/>
                <w:szCs w:val="20"/>
                <w:lang w:eastAsia="en-US"/>
              </w:rPr>
            </w:pPr>
            <w:r w:rsidRPr="006F5DA4">
              <w:rPr>
                <w:rFonts w:eastAsia="Calibri"/>
                <w:iCs/>
                <w:sz w:val="20"/>
                <w:szCs w:val="20"/>
                <w:lang w:eastAsia="en-US"/>
              </w:rPr>
              <w:t>Jaunradītu darba vietu aprīkojuma, biroja mēbeļu, tehnikas, datorprogrammu un licenču iegādes vai nomas izmaksas, aprīkojuma uzturēšanas un remonta izmaksas, vai esošo darba vietu atjaunošanas izmaksas</w:t>
            </w:r>
          </w:p>
          <w:p w14:paraId="1AF2E109" w14:textId="77777777" w:rsidR="00A1296D" w:rsidRPr="00D40180" w:rsidRDefault="00A1296D" w:rsidP="00A1296D">
            <w:pPr>
              <w:contextualSpacing/>
              <w:jc w:val="both"/>
              <w:rPr>
                <w:rFonts w:eastAsia="Calibri"/>
                <w:i/>
                <w:color w:val="0000FF"/>
                <w:sz w:val="20"/>
                <w:szCs w:val="20"/>
                <w:lang w:eastAsia="en-US"/>
              </w:rPr>
            </w:pPr>
            <w:r w:rsidRPr="00D40180">
              <w:rPr>
                <w:rFonts w:eastAsia="Calibri"/>
                <w:i/>
                <w:color w:val="0000FF"/>
                <w:sz w:val="20"/>
                <w:szCs w:val="20"/>
                <w:u w:val="single"/>
                <w:lang w:eastAsia="en-US"/>
              </w:rPr>
              <w:lastRenderedPageBreak/>
              <w:t>MK noteikumu 15.2.8.apakšpunkts</w:t>
            </w:r>
          </w:p>
          <w:p w14:paraId="083222FC" w14:textId="2696B304" w:rsidR="009D593D" w:rsidRPr="00D40180" w:rsidRDefault="00A1296D" w:rsidP="00A1296D">
            <w:pPr>
              <w:contextualSpacing/>
              <w:jc w:val="both"/>
              <w:rPr>
                <w:rFonts w:eastAsia="Calibri"/>
                <w:bCs/>
                <w:i/>
                <w:color w:val="0070C0"/>
                <w:sz w:val="20"/>
                <w:szCs w:val="20"/>
                <w:lang w:eastAsia="en-US"/>
              </w:rPr>
            </w:pPr>
            <w:r w:rsidRPr="00D40180">
              <w:rPr>
                <w:rFonts w:eastAsia="Calibri"/>
                <w:i/>
                <w:color w:val="0000FF"/>
                <w:sz w:val="20"/>
                <w:szCs w:val="20"/>
                <w:lang w:eastAsia="en-US"/>
              </w:rPr>
              <w:t xml:space="preserve">Attiecināmas būs finansējuma saņēmēja projekta </w:t>
            </w:r>
            <w:r w:rsidR="009135DF" w:rsidRPr="00D40180">
              <w:rPr>
                <w:rFonts w:eastAsia="Calibri"/>
                <w:i/>
                <w:color w:val="0000FF"/>
                <w:sz w:val="20"/>
                <w:szCs w:val="20"/>
                <w:lang w:eastAsia="en-US"/>
              </w:rPr>
              <w:t>īstenošanas</w:t>
            </w:r>
            <w:r w:rsidRPr="00D40180">
              <w:rPr>
                <w:rFonts w:eastAsia="Calibri"/>
                <w:i/>
                <w:color w:val="0000FF"/>
                <w:sz w:val="20"/>
                <w:szCs w:val="20"/>
                <w:lang w:eastAsia="en-US"/>
              </w:rPr>
              <w:t xml:space="preserve"> personāla jaunradītu darba vietu aprīkojuma, tai skaitā biroja mēbeļu un tehnikas, datorprogrammu un licences iegādes vai nomas izmaksas, aprīkojuma uzturēšanas un remonta izmaksas, vai esošo darba vietu atjaunošanas izmaksas, ja esošo darba vietu aprīkojums ir nolietojies un tiek norakstīts, ne vairāk kā 3 000 </w:t>
            </w:r>
            <w:proofErr w:type="spellStart"/>
            <w:r w:rsidRPr="00D40180">
              <w:rPr>
                <w:rFonts w:eastAsia="Calibri"/>
                <w:i/>
                <w:color w:val="0000FF"/>
                <w:sz w:val="20"/>
                <w:szCs w:val="20"/>
                <w:lang w:eastAsia="en-US"/>
              </w:rPr>
              <w:t>euro</w:t>
            </w:r>
            <w:proofErr w:type="spellEnd"/>
            <w:r w:rsidRPr="00D40180">
              <w:rPr>
                <w:rFonts w:eastAsia="Calibri"/>
                <w:i/>
                <w:color w:val="0000FF"/>
                <w:sz w:val="20"/>
                <w:szCs w:val="20"/>
                <w:lang w:eastAsia="en-US"/>
              </w:rPr>
              <w:t xml:space="preserve"> vienai darba vietai visā projekta īstenošanas laikā, ja personāls ir nodarbināts projektā uz darba līguma pamata. Ja personāls ir nodarbināts normālu darba laiku, darba vietas aprīkojuma iegādes vai nomas izmaksas ir attiecināmas 100 procentu apmērā. Ja personāls ir nodarbināts nepilnu darba laiku vai saskaņā ar </w:t>
            </w:r>
            <w:proofErr w:type="spellStart"/>
            <w:r w:rsidRPr="00D40180">
              <w:rPr>
                <w:rFonts w:eastAsia="Calibri"/>
                <w:i/>
                <w:color w:val="0000FF"/>
                <w:sz w:val="20"/>
                <w:szCs w:val="20"/>
                <w:lang w:eastAsia="en-US"/>
              </w:rPr>
              <w:t>daļlaika</w:t>
            </w:r>
            <w:proofErr w:type="spellEnd"/>
            <w:r w:rsidRPr="00D40180">
              <w:rPr>
                <w:rFonts w:eastAsia="Calibri"/>
                <w:i/>
                <w:color w:val="0000FF"/>
                <w:sz w:val="20"/>
                <w:szCs w:val="20"/>
                <w:lang w:eastAsia="en-US"/>
              </w:rPr>
              <w:t xml:space="preserve"> </w:t>
            </w:r>
            <w:proofErr w:type="spellStart"/>
            <w:r w:rsidRPr="00D40180">
              <w:rPr>
                <w:rFonts w:eastAsia="Calibri"/>
                <w:i/>
                <w:color w:val="0000FF"/>
                <w:sz w:val="20"/>
                <w:szCs w:val="20"/>
                <w:lang w:eastAsia="en-US"/>
              </w:rPr>
              <w:t>attiecināmības</w:t>
            </w:r>
            <w:proofErr w:type="spellEnd"/>
            <w:r w:rsidRPr="00D40180">
              <w:rPr>
                <w:rFonts w:eastAsia="Calibri"/>
                <w:i/>
                <w:color w:val="0000FF"/>
                <w:sz w:val="20"/>
                <w:szCs w:val="20"/>
                <w:lang w:eastAsia="en-US"/>
              </w:rPr>
              <w:t xml:space="preserve"> principu, darba vietas aprīkojuma iegādes vai nomas izmaksas ir attiecināmas proporcionāli darba slodzes procentuālajam sadalījumam. Ja personāls ir nodarbināts saskaņā ar </w:t>
            </w:r>
            <w:proofErr w:type="spellStart"/>
            <w:r w:rsidRPr="00D40180">
              <w:rPr>
                <w:rFonts w:eastAsia="Calibri"/>
                <w:i/>
                <w:color w:val="0000FF"/>
                <w:sz w:val="20"/>
                <w:szCs w:val="20"/>
                <w:lang w:eastAsia="en-US"/>
              </w:rPr>
              <w:t>daļlaika</w:t>
            </w:r>
            <w:proofErr w:type="spellEnd"/>
            <w:r w:rsidRPr="00D40180">
              <w:rPr>
                <w:rFonts w:eastAsia="Calibri"/>
                <w:i/>
                <w:color w:val="0000FF"/>
                <w:sz w:val="20"/>
                <w:szCs w:val="20"/>
                <w:lang w:eastAsia="en-US"/>
              </w:rPr>
              <w:t xml:space="preserve"> </w:t>
            </w:r>
            <w:proofErr w:type="spellStart"/>
            <w:r w:rsidRPr="00D40180">
              <w:rPr>
                <w:rFonts w:eastAsia="Calibri"/>
                <w:i/>
                <w:color w:val="0000FF"/>
                <w:sz w:val="20"/>
                <w:szCs w:val="20"/>
                <w:lang w:eastAsia="en-US"/>
              </w:rPr>
              <w:t>attiecināmības</w:t>
            </w:r>
            <w:proofErr w:type="spellEnd"/>
            <w:r w:rsidRPr="00D40180">
              <w:rPr>
                <w:rFonts w:eastAsia="Calibri"/>
                <w:i/>
                <w:color w:val="0000FF"/>
                <w:sz w:val="20"/>
                <w:szCs w:val="20"/>
                <w:lang w:eastAsia="en-US"/>
              </w:rPr>
              <w:t xml:space="preserve"> principu darba vietas aprīkojuma iegādes vai nomas izmaksas ir attiecināmas proporcionāli darba slodzes procentuālajam sadalījumam un ņemot vērā darbinieka iesaistes periodu projektā pret projekta kopējo īstenošanas ilgumu.</w:t>
            </w:r>
            <w:r w:rsidR="00F609EB" w:rsidRPr="00D40180">
              <w:rPr>
                <w:rFonts w:eastAsia="Calibri"/>
                <w:i/>
                <w:color w:val="0000FF"/>
                <w:sz w:val="20"/>
                <w:szCs w:val="20"/>
                <w:lang w:eastAsia="en-US"/>
              </w:rPr>
              <w:t>.</w:t>
            </w:r>
          </w:p>
        </w:tc>
        <w:tc>
          <w:tcPr>
            <w:tcW w:w="1276" w:type="dxa"/>
            <w:tcBorders>
              <w:top w:val="nil"/>
              <w:left w:val="nil"/>
              <w:bottom w:val="single" w:sz="4" w:space="0" w:color="auto"/>
              <w:right w:val="single" w:sz="4" w:space="0" w:color="auto"/>
            </w:tcBorders>
            <w:shd w:val="clear" w:color="auto" w:fill="auto"/>
            <w:vAlign w:val="center"/>
            <w:hideMark/>
          </w:tcPr>
          <w:p w14:paraId="0674D5F9" w14:textId="77777777" w:rsidR="009D593D" w:rsidRPr="00BB6F44" w:rsidRDefault="009D593D" w:rsidP="00E73CDC">
            <w:pPr>
              <w:contextualSpacing/>
              <w:jc w:val="center"/>
              <w:rPr>
                <w:rFonts w:eastAsia="Calibri"/>
                <w:bCs/>
                <w:i/>
                <w:sz w:val="20"/>
                <w:szCs w:val="20"/>
                <w:highlight w:val="yellow"/>
                <w:lang w:eastAsia="en-US"/>
              </w:rPr>
            </w:pPr>
            <w:r w:rsidRPr="00D40180">
              <w:rPr>
                <w:rFonts w:eastAsia="Calibri"/>
                <w:bCs/>
                <w:i/>
                <w:sz w:val="20"/>
                <w:szCs w:val="20"/>
                <w:lang w:eastAsia="en-US"/>
              </w:rPr>
              <w:lastRenderedPageBreak/>
              <w:t>tiešās</w:t>
            </w:r>
          </w:p>
        </w:tc>
        <w:tc>
          <w:tcPr>
            <w:tcW w:w="992" w:type="dxa"/>
            <w:tcBorders>
              <w:top w:val="single" w:sz="4" w:space="0" w:color="auto"/>
              <w:left w:val="single" w:sz="4" w:space="0" w:color="auto"/>
              <w:bottom w:val="single" w:sz="4" w:space="0" w:color="auto"/>
              <w:right w:val="single" w:sz="4" w:space="0" w:color="auto"/>
            </w:tcBorders>
          </w:tcPr>
          <w:p w14:paraId="798DBA44" w14:textId="77777777" w:rsidR="009D593D" w:rsidRPr="00BB6F44" w:rsidRDefault="009D593D" w:rsidP="00E73CDC">
            <w:pPr>
              <w:contextualSpacing/>
              <w:jc w:val="right"/>
              <w:rPr>
                <w:rFonts w:eastAsia="Calibri"/>
                <w:i/>
                <w:sz w:val="20"/>
                <w:szCs w:val="20"/>
                <w:highlight w:val="yellow"/>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B415C51" w14:textId="54B9DE30" w:rsidR="009D593D" w:rsidRPr="00BB6F44" w:rsidRDefault="009D593D" w:rsidP="00E73CDC">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7F655F" w14:textId="77777777" w:rsidR="009D593D" w:rsidRPr="00BB6F44" w:rsidRDefault="009D593D" w:rsidP="00E73CDC">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60AE1A" w14:textId="77777777" w:rsidR="009D593D" w:rsidRPr="00BB6F44" w:rsidRDefault="009D593D" w:rsidP="00E73CDC">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03E4F3" w14:textId="77777777" w:rsidR="009D593D" w:rsidRPr="00BB6F44" w:rsidRDefault="009D593D" w:rsidP="00E73CDC">
            <w:pPr>
              <w:contextualSpacing/>
              <w:jc w:val="right"/>
              <w:rPr>
                <w:rFonts w:eastAsia="Calibri"/>
                <w:i/>
                <w:sz w:val="20"/>
                <w:szCs w:val="20"/>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731F62" w14:textId="77777777" w:rsidR="009D593D" w:rsidRPr="00BB6F44" w:rsidRDefault="009D593D" w:rsidP="00E73CDC">
            <w:pPr>
              <w:contextualSpacing/>
              <w:jc w:val="right"/>
              <w:rPr>
                <w:rFonts w:eastAsia="Calibri"/>
                <w:i/>
                <w:sz w:val="20"/>
                <w:szCs w:val="20"/>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287DC06" w14:textId="77777777" w:rsidR="009D593D" w:rsidRPr="00BB6F44" w:rsidRDefault="009D593D" w:rsidP="00E73CDC">
            <w:pPr>
              <w:contextualSpacing/>
              <w:jc w:val="right"/>
              <w:rPr>
                <w:rFonts w:eastAsia="Calibri"/>
                <w:i/>
                <w:sz w:val="20"/>
                <w:szCs w:val="20"/>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110C1D3" w14:textId="77777777" w:rsidR="009D593D" w:rsidRPr="00BB6F44" w:rsidRDefault="009D593D" w:rsidP="00E73CDC">
            <w:pPr>
              <w:contextualSpacing/>
              <w:jc w:val="right"/>
              <w:rPr>
                <w:rFonts w:eastAsia="Calibri"/>
                <w:i/>
                <w:sz w:val="20"/>
                <w:szCs w:val="20"/>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AE887DB" w14:textId="77777777" w:rsidR="009D593D" w:rsidRPr="00BB6F44" w:rsidRDefault="009D593D" w:rsidP="00E73CDC">
            <w:pPr>
              <w:contextualSpacing/>
              <w:jc w:val="right"/>
              <w:rPr>
                <w:rFonts w:eastAsia="Calibri"/>
                <w:i/>
                <w:sz w:val="20"/>
                <w:szCs w:val="20"/>
                <w:highlight w:val="yellow"/>
                <w:lang w:eastAsia="en-US"/>
              </w:rPr>
            </w:pPr>
          </w:p>
        </w:tc>
      </w:tr>
      <w:tr w:rsidR="006F5DA4" w:rsidRPr="007417C3" w14:paraId="481A9B8A" w14:textId="77777777" w:rsidTr="55381520">
        <w:tc>
          <w:tcPr>
            <w:tcW w:w="709" w:type="dxa"/>
            <w:tcBorders>
              <w:top w:val="nil"/>
              <w:left w:val="single" w:sz="4" w:space="0" w:color="auto"/>
              <w:bottom w:val="single" w:sz="4" w:space="0" w:color="auto"/>
              <w:right w:val="nil"/>
            </w:tcBorders>
            <w:shd w:val="clear" w:color="auto" w:fill="auto"/>
            <w:vAlign w:val="center"/>
          </w:tcPr>
          <w:p w14:paraId="4793B418" w14:textId="5447290A" w:rsidR="006F5DA4" w:rsidRPr="003C3398" w:rsidRDefault="006F5DA4" w:rsidP="00E73CDC">
            <w:pPr>
              <w:contextualSpacing/>
              <w:rPr>
                <w:rFonts w:eastAsia="Calibri"/>
                <w:bCs/>
                <w:i/>
                <w:sz w:val="20"/>
                <w:szCs w:val="20"/>
                <w:lang w:eastAsia="en-US"/>
              </w:rPr>
            </w:pPr>
            <w:r w:rsidRPr="003C3398">
              <w:rPr>
                <w:rFonts w:eastAsia="Calibri"/>
                <w:bCs/>
                <w:i/>
                <w:sz w:val="20"/>
                <w:szCs w:val="20"/>
                <w:lang w:eastAsia="en-US"/>
              </w:rPr>
              <w:t>3.2.4.</w:t>
            </w:r>
          </w:p>
        </w:tc>
        <w:tc>
          <w:tcPr>
            <w:tcW w:w="5103" w:type="dxa"/>
            <w:tcBorders>
              <w:top w:val="nil"/>
              <w:left w:val="single" w:sz="4" w:space="0" w:color="auto"/>
              <w:bottom w:val="single" w:sz="4" w:space="0" w:color="auto"/>
              <w:right w:val="single" w:sz="4" w:space="0" w:color="auto"/>
            </w:tcBorders>
            <w:shd w:val="clear" w:color="auto" w:fill="auto"/>
            <w:vAlign w:val="center"/>
          </w:tcPr>
          <w:p w14:paraId="3E2393C0" w14:textId="77777777" w:rsidR="00504660" w:rsidRPr="003C3398" w:rsidRDefault="00504660" w:rsidP="00504660">
            <w:pPr>
              <w:contextualSpacing/>
              <w:jc w:val="both"/>
              <w:rPr>
                <w:rFonts w:eastAsia="Calibri"/>
                <w:sz w:val="20"/>
                <w:szCs w:val="20"/>
                <w:lang w:eastAsia="en-US"/>
              </w:rPr>
            </w:pPr>
            <w:r w:rsidRPr="003C3398">
              <w:rPr>
                <w:rFonts w:eastAsia="Calibri"/>
                <w:sz w:val="20"/>
                <w:szCs w:val="20"/>
                <w:lang w:eastAsia="en-US"/>
              </w:rPr>
              <w:t>Iekšzemes komandējumu un dienesta braucienu izmaksas</w:t>
            </w:r>
          </w:p>
          <w:p w14:paraId="75E7F74D" w14:textId="47B77914" w:rsidR="00504660" w:rsidRPr="003C3398" w:rsidRDefault="00504660" w:rsidP="00504660">
            <w:pPr>
              <w:contextualSpacing/>
              <w:jc w:val="both"/>
              <w:rPr>
                <w:rFonts w:eastAsia="Calibri"/>
                <w:i/>
                <w:iCs/>
                <w:color w:val="0000FF"/>
                <w:sz w:val="20"/>
                <w:szCs w:val="20"/>
                <w:lang w:eastAsia="en-US"/>
              </w:rPr>
            </w:pPr>
            <w:r w:rsidRPr="003C3398">
              <w:rPr>
                <w:rFonts w:eastAsia="Calibri"/>
                <w:i/>
                <w:iCs/>
                <w:color w:val="0000FF"/>
                <w:sz w:val="20"/>
                <w:szCs w:val="20"/>
                <w:u w:val="single"/>
                <w:lang w:eastAsia="en-US"/>
              </w:rPr>
              <w:t xml:space="preserve">MK noteikumu </w:t>
            </w:r>
            <w:r w:rsidR="002F4A82" w:rsidRPr="003C3398">
              <w:rPr>
                <w:rFonts w:eastAsia="Calibri"/>
                <w:i/>
                <w:iCs/>
                <w:color w:val="0000FF"/>
                <w:sz w:val="20"/>
                <w:szCs w:val="20"/>
                <w:u w:val="single"/>
                <w:lang w:eastAsia="en-US"/>
              </w:rPr>
              <w:t>15.2.1.</w:t>
            </w:r>
            <w:r w:rsidRPr="003C3398">
              <w:rPr>
                <w:rFonts w:eastAsia="Calibri"/>
                <w:i/>
                <w:iCs/>
                <w:color w:val="0000FF"/>
                <w:sz w:val="20"/>
                <w:szCs w:val="20"/>
                <w:u w:val="single"/>
                <w:lang w:eastAsia="en-US"/>
              </w:rPr>
              <w:t>apakšpunkts</w:t>
            </w:r>
          </w:p>
          <w:p w14:paraId="5F073AE9" w14:textId="571DE0D7" w:rsidR="00504660" w:rsidRPr="003C3398" w:rsidRDefault="00504660" w:rsidP="00504660">
            <w:pPr>
              <w:contextualSpacing/>
              <w:jc w:val="both"/>
              <w:rPr>
                <w:rFonts w:eastAsia="Calibri"/>
                <w:i/>
                <w:color w:val="0000FF"/>
                <w:sz w:val="20"/>
                <w:szCs w:val="20"/>
                <w:lang w:eastAsia="en-US"/>
              </w:rPr>
            </w:pPr>
            <w:r w:rsidRPr="003C3398">
              <w:rPr>
                <w:rFonts w:eastAsia="Calibri"/>
                <w:i/>
                <w:color w:val="0000FF"/>
                <w:sz w:val="20"/>
                <w:szCs w:val="20"/>
                <w:lang w:eastAsia="en-US"/>
              </w:rPr>
              <w:t>Attiecināmas būs izmaksas</w:t>
            </w:r>
            <w:r w:rsidRPr="003C3398">
              <w:rPr>
                <w:rFonts w:eastAsia="Calibri"/>
                <w:color w:val="0000FF"/>
                <w:sz w:val="20"/>
                <w:szCs w:val="20"/>
                <w:lang w:eastAsia="en-US"/>
              </w:rPr>
              <w:t xml:space="preserve"> </w:t>
            </w:r>
            <w:r w:rsidRPr="003C3398">
              <w:rPr>
                <w:rFonts w:eastAsia="Calibri"/>
                <w:i/>
                <w:color w:val="0000FF"/>
                <w:sz w:val="20"/>
                <w:szCs w:val="20"/>
                <w:lang w:eastAsia="en-US"/>
              </w:rPr>
              <w:t>MK noteikumu </w:t>
            </w:r>
            <w:hyperlink r:id="rId59" w:anchor="p18" w:tgtFrame="_blank" w:history="1">
              <w:r w:rsidR="00463259" w:rsidRPr="003C3398">
                <w:rPr>
                  <w:rStyle w:val="Hyperlink"/>
                  <w:rFonts w:eastAsia="Calibri"/>
                  <w:i/>
                  <w:sz w:val="20"/>
                  <w:szCs w:val="20"/>
                  <w:u w:val="none"/>
                  <w:lang w:eastAsia="en-US"/>
                </w:rPr>
                <w:t>13.1.,</w:t>
              </w:r>
            </w:hyperlink>
            <w:r w:rsidR="00463259" w:rsidRPr="003C3398">
              <w:rPr>
                <w:rStyle w:val="Hyperlink"/>
                <w:rFonts w:eastAsia="Calibri"/>
                <w:i/>
                <w:sz w:val="20"/>
                <w:szCs w:val="20"/>
                <w:u w:val="none"/>
                <w:lang w:eastAsia="en-US"/>
              </w:rPr>
              <w:t xml:space="preserve"> 13.2., 13.3. un 13.4.apakšpunktā </w:t>
            </w:r>
            <w:r w:rsidRPr="003C3398">
              <w:rPr>
                <w:rFonts w:eastAsia="Calibri"/>
                <w:i/>
                <w:color w:val="0000FF"/>
                <w:sz w:val="20"/>
                <w:szCs w:val="20"/>
                <w:lang w:eastAsia="en-US"/>
              </w:rPr>
              <w:t xml:space="preserve"> minēto atbalstāmo darbību nodrošināšanai finansējuma saņēmēja projekta īstenošanas personālam. </w:t>
            </w:r>
          </w:p>
          <w:p w14:paraId="0870E4DF" w14:textId="77777777" w:rsidR="006F5DA4" w:rsidRPr="003C3398" w:rsidRDefault="006F5DA4" w:rsidP="00A1296D">
            <w:pPr>
              <w:contextualSpacing/>
              <w:jc w:val="both"/>
              <w:rPr>
                <w:rFonts w:eastAsia="Calibri"/>
                <w:iCs/>
                <w:sz w:val="20"/>
                <w:szCs w:val="20"/>
                <w:lang w:eastAsia="en-US"/>
              </w:rPr>
            </w:pPr>
          </w:p>
        </w:tc>
        <w:tc>
          <w:tcPr>
            <w:tcW w:w="1276" w:type="dxa"/>
            <w:tcBorders>
              <w:top w:val="nil"/>
              <w:left w:val="nil"/>
              <w:bottom w:val="single" w:sz="4" w:space="0" w:color="auto"/>
              <w:right w:val="single" w:sz="4" w:space="0" w:color="auto"/>
            </w:tcBorders>
            <w:shd w:val="clear" w:color="auto" w:fill="auto"/>
            <w:vAlign w:val="center"/>
          </w:tcPr>
          <w:p w14:paraId="6E0904EB" w14:textId="05540FB0" w:rsidR="006F5DA4" w:rsidRPr="003C3398" w:rsidRDefault="005A1949" w:rsidP="00E73CDC">
            <w:pPr>
              <w:contextualSpacing/>
              <w:jc w:val="center"/>
              <w:rPr>
                <w:rFonts w:eastAsia="Calibri"/>
                <w:bCs/>
                <w:i/>
                <w:sz w:val="20"/>
                <w:szCs w:val="20"/>
                <w:lang w:eastAsia="en-US"/>
              </w:rPr>
            </w:pPr>
            <w:r w:rsidRPr="005A1949">
              <w:rPr>
                <w:rFonts w:eastAsia="Calibri"/>
                <w:bCs/>
                <w:i/>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6AA56F95" w14:textId="77777777" w:rsidR="006F5DA4" w:rsidRPr="003C3398" w:rsidRDefault="006F5DA4" w:rsidP="00C66A67">
            <w:pPr>
              <w:contextualSpacing/>
              <w:jc w:val="center"/>
              <w:rPr>
                <w:rFonts w:eastAsia="Calibri"/>
                <w:i/>
                <w:sz w:val="20"/>
                <w:szCs w:val="20"/>
                <w:lang w:eastAsia="en-US"/>
              </w:rPr>
            </w:pPr>
          </w:p>
          <w:p w14:paraId="6432E593" w14:textId="77777777" w:rsidR="00C66A67" w:rsidRPr="003C3398" w:rsidRDefault="00C66A67" w:rsidP="00C66A67">
            <w:pPr>
              <w:contextualSpacing/>
              <w:jc w:val="center"/>
              <w:rPr>
                <w:rFonts w:eastAsia="Calibri"/>
                <w:i/>
                <w:sz w:val="20"/>
                <w:szCs w:val="20"/>
                <w:lang w:eastAsia="en-US"/>
              </w:rPr>
            </w:pPr>
          </w:p>
          <w:p w14:paraId="6B0E9744" w14:textId="30478DF8" w:rsidR="00C66A67" w:rsidRPr="003C3398" w:rsidRDefault="003C3398" w:rsidP="00C66A67">
            <w:pPr>
              <w:contextualSpacing/>
              <w:jc w:val="center"/>
              <w:rPr>
                <w:rFonts w:eastAsia="Calibri"/>
                <w:i/>
                <w:sz w:val="20"/>
                <w:szCs w:val="20"/>
                <w:vertAlign w:val="superscript"/>
                <w:lang w:eastAsia="en-US"/>
              </w:rPr>
            </w:pPr>
            <w:r w:rsidRPr="003C3398">
              <w:rPr>
                <w:rFonts w:eastAsia="Calibri"/>
                <w:i/>
                <w:sz w:val="20"/>
                <w:szCs w:val="20"/>
                <w:lang w:eastAsia="en-US"/>
              </w:rPr>
              <w:t>i</w:t>
            </w:r>
            <w:r w:rsidR="00C66A67" w:rsidRPr="003C3398">
              <w:rPr>
                <w:rFonts w:eastAsia="Calibri"/>
                <w:i/>
                <w:sz w:val="20"/>
                <w:szCs w:val="20"/>
                <w:lang w:eastAsia="en-US"/>
              </w:rPr>
              <w:t>r</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9CDFB20" w14:textId="77777777" w:rsidR="006F5DA4" w:rsidRPr="003C3398" w:rsidRDefault="006F5DA4" w:rsidP="00E73CDC">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27B1FF" w14:textId="77777777" w:rsidR="006F5DA4" w:rsidRPr="003C3398" w:rsidRDefault="006F5DA4" w:rsidP="00E73CDC">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E46665" w14:textId="77777777" w:rsidR="006F5DA4" w:rsidRPr="00BB6F44" w:rsidRDefault="006F5DA4" w:rsidP="00E73CDC">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38F39A" w14:textId="77777777" w:rsidR="006F5DA4" w:rsidRPr="00BB6F44" w:rsidRDefault="006F5DA4" w:rsidP="00E73CDC">
            <w:pPr>
              <w:contextualSpacing/>
              <w:jc w:val="right"/>
              <w:rPr>
                <w:rFonts w:eastAsia="Calibri"/>
                <w:i/>
                <w:sz w:val="20"/>
                <w:szCs w:val="20"/>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E63CA8" w14:textId="77777777" w:rsidR="006F5DA4" w:rsidRPr="00BB6F44" w:rsidRDefault="006F5DA4" w:rsidP="00E73CDC">
            <w:pPr>
              <w:contextualSpacing/>
              <w:jc w:val="right"/>
              <w:rPr>
                <w:rFonts w:eastAsia="Calibri"/>
                <w:i/>
                <w:sz w:val="20"/>
                <w:szCs w:val="20"/>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EB1A71E" w14:textId="77777777" w:rsidR="006F5DA4" w:rsidRPr="00BB6F44" w:rsidRDefault="006F5DA4" w:rsidP="00E73CDC">
            <w:pPr>
              <w:contextualSpacing/>
              <w:jc w:val="right"/>
              <w:rPr>
                <w:rFonts w:eastAsia="Calibri"/>
                <w:i/>
                <w:sz w:val="20"/>
                <w:szCs w:val="20"/>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064D236" w14:textId="77777777" w:rsidR="006F5DA4" w:rsidRPr="00BB6F44" w:rsidRDefault="006F5DA4" w:rsidP="00E73CDC">
            <w:pPr>
              <w:contextualSpacing/>
              <w:jc w:val="right"/>
              <w:rPr>
                <w:rFonts w:eastAsia="Calibri"/>
                <w:i/>
                <w:sz w:val="20"/>
                <w:szCs w:val="20"/>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6E130D1" w14:textId="77777777" w:rsidR="006F5DA4" w:rsidRPr="00BB6F44" w:rsidRDefault="006F5DA4" w:rsidP="00E73CDC">
            <w:pPr>
              <w:contextualSpacing/>
              <w:jc w:val="right"/>
              <w:rPr>
                <w:rFonts w:eastAsia="Calibri"/>
                <w:i/>
                <w:sz w:val="20"/>
                <w:szCs w:val="20"/>
                <w:highlight w:val="yellow"/>
                <w:lang w:eastAsia="en-US"/>
              </w:rPr>
            </w:pPr>
          </w:p>
        </w:tc>
      </w:tr>
      <w:tr w:rsidR="005A77B6" w:rsidRPr="007417C3" w14:paraId="13E846B5" w14:textId="77777777" w:rsidTr="55381520">
        <w:tc>
          <w:tcPr>
            <w:tcW w:w="709" w:type="dxa"/>
            <w:tcBorders>
              <w:top w:val="nil"/>
              <w:left w:val="single" w:sz="4" w:space="0" w:color="auto"/>
              <w:bottom w:val="single" w:sz="4" w:space="0" w:color="auto"/>
              <w:right w:val="nil"/>
            </w:tcBorders>
            <w:shd w:val="clear" w:color="auto" w:fill="auto"/>
            <w:vAlign w:val="center"/>
          </w:tcPr>
          <w:p w14:paraId="255E55EB" w14:textId="268BA194" w:rsidR="005A77B6" w:rsidRPr="003C3398" w:rsidRDefault="0016569F" w:rsidP="00E73CDC">
            <w:pPr>
              <w:contextualSpacing/>
              <w:rPr>
                <w:rFonts w:eastAsia="Calibri"/>
                <w:bCs/>
                <w:i/>
                <w:sz w:val="20"/>
                <w:szCs w:val="20"/>
                <w:lang w:eastAsia="en-US"/>
              </w:rPr>
            </w:pPr>
            <w:r>
              <w:rPr>
                <w:rFonts w:eastAsia="Calibri"/>
                <w:bCs/>
                <w:i/>
                <w:sz w:val="20"/>
                <w:szCs w:val="20"/>
                <w:lang w:eastAsia="en-US"/>
              </w:rPr>
              <w:t>3.2.5.</w:t>
            </w:r>
          </w:p>
        </w:tc>
        <w:tc>
          <w:tcPr>
            <w:tcW w:w="5103" w:type="dxa"/>
            <w:tcBorders>
              <w:top w:val="nil"/>
              <w:left w:val="single" w:sz="4" w:space="0" w:color="auto"/>
              <w:bottom w:val="single" w:sz="4" w:space="0" w:color="auto"/>
              <w:right w:val="single" w:sz="4" w:space="0" w:color="auto"/>
            </w:tcBorders>
            <w:shd w:val="clear" w:color="auto" w:fill="auto"/>
            <w:vAlign w:val="center"/>
          </w:tcPr>
          <w:p w14:paraId="50ED41C1" w14:textId="77777777" w:rsidR="005A77B6" w:rsidRPr="00504B41" w:rsidRDefault="005A77B6" w:rsidP="005A77B6">
            <w:pPr>
              <w:contextualSpacing/>
              <w:jc w:val="both"/>
              <w:rPr>
                <w:rFonts w:eastAsia="Calibri"/>
                <w:sz w:val="20"/>
                <w:szCs w:val="20"/>
                <w:lang w:eastAsia="en-US"/>
              </w:rPr>
            </w:pPr>
            <w:r w:rsidRPr="00504B41">
              <w:rPr>
                <w:rFonts w:eastAsia="Calibri"/>
                <w:sz w:val="20"/>
                <w:szCs w:val="20"/>
                <w:lang w:eastAsia="en-US"/>
              </w:rPr>
              <w:t>Ārvalstu komandējumu izmaksas</w:t>
            </w:r>
          </w:p>
          <w:p w14:paraId="39006533" w14:textId="2F6AD999" w:rsidR="005A77B6" w:rsidRPr="00504B41" w:rsidRDefault="005A77B6" w:rsidP="005A77B6">
            <w:pPr>
              <w:contextualSpacing/>
              <w:jc w:val="both"/>
              <w:rPr>
                <w:rFonts w:eastAsia="Calibri"/>
                <w:i/>
                <w:iCs/>
                <w:color w:val="0000FF"/>
                <w:sz w:val="20"/>
                <w:szCs w:val="20"/>
                <w:u w:val="single"/>
                <w:lang w:eastAsia="en-US"/>
              </w:rPr>
            </w:pPr>
            <w:r w:rsidRPr="00504B41">
              <w:rPr>
                <w:rFonts w:eastAsia="Calibri"/>
                <w:i/>
                <w:iCs/>
                <w:color w:val="0000FF"/>
                <w:sz w:val="20"/>
                <w:szCs w:val="20"/>
                <w:u w:val="single"/>
                <w:lang w:eastAsia="en-US"/>
              </w:rPr>
              <w:t>MK noteikumu 15.2.</w:t>
            </w:r>
            <w:r w:rsidR="00E11301">
              <w:rPr>
                <w:rFonts w:eastAsia="Calibri"/>
                <w:i/>
                <w:iCs/>
                <w:color w:val="0000FF"/>
                <w:sz w:val="20"/>
                <w:szCs w:val="20"/>
                <w:u w:val="single"/>
                <w:lang w:eastAsia="en-US"/>
              </w:rPr>
              <w:t>2</w:t>
            </w:r>
            <w:r w:rsidRPr="00504B41">
              <w:rPr>
                <w:rFonts w:eastAsia="Calibri"/>
                <w:i/>
                <w:iCs/>
                <w:color w:val="0000FF"/>
                <w:sz w:val="20"/>
                <w:szCs w:val="20"/>
                <w:u w:val="single"/>
                <w:lang w:eastAsia="en-US"/>
              </w:rPr>
              <w:t>.apakšpunkts</w:t>
            </w:r>
          </w:p>
          <w:p w14:paraId="2F12CD1F" w14:textId="661D3542" w:rsidR="005A77B6" w:rsidRPr="003C3398" w:rsidRDefault="005A77B6" w:rsidP="005A77B6">
            <w:pPr>
              <w:contextualSpacing/>
              <w:jc w:val="both"/>
              <w:rPr>
                <w:rFonts w:eastAsia="Calibri"/>
                <w:sz w:val="20"/>
                <w:szCs w:val="20"/>
                <w:lang w:eastAsia="en-US"/>
              </w:rPr>
            </w:pPr>
            <w:r w:rsidRPr="00504B41">
              <w:rPr>
                <w:rFonts w:eastAsia="Calibri"/>
                <w:i/>
                <w:iCs/>
                <w:color w:val="0000FF"/>
                <w:sz w:val="20"/>
                <w:szCs w:val="20"/>
                <w:lang w:eastAsia="en-US"/>
              </w:rPr>
              <w:t xml:space="preserve">Attiecināmas būs izmaksas atbilstoši normatīvajiem aktiem, kas nosaka kārtību, kādā atlīdzināmi ar komandējumiem saistītie izdevumi, </w:t>
            </w:r>
            <w:r w:rsidRPr="00504B41">
              <w:rPr>
                <w:rFonts w:eastAsia="Calibri"/>
                <w:b/>
                <w:bCs/>
                <w:i/>
                <w:iCs/>
                <w:color w:val="0000FF"/>
                <w:sz w:val="20"/>
                <w:szCs w:val="20"/>
                <w:lang w:eastAsia="en-US"/>
              </w:rPr>
              <w:t xml:space="preserve">finansējuma saņēmēja projekta </w:t>
            </w:r>
            <w:r w:rsidR="00D054F3">
              <w:rPr>
                <w:rFonts w:eastAsia="Calibri"/>
                <w:b/>
                <w:bCs/>
                <w:i/>
                <w:iCs/>
                <w:color w:val="0000FF"/>
                <w:sz w:val="20"/>
                <w:szCs w:val="20"/>
                <w:lang w:eastAsia="en-US"/>
              </w:rPr>
              <w:t>īstenošanas personālam</w:t>
            </w:r>
            <w:r w:rsidR="0006288A">
              <w:rPr>
                <w:rFonts w:eastAsia="Calibri"/>
                <w:b/>
                <w:bCs/>
                <w:i/>
                <w:iCs/>
                <w:color w:val="0000FF"/>
                <w:sz w:val="20"/>
                <w:szCs w:val="20"/>
                <w:lang w:eastAsia="en-US"/>
              </w:rPr>
              <w:t xml:space="preserve"> </w:t>
            </w:r>
            <w:r w:rsidR="0006288A" w:rsidRPr="0006288A">
              <w:rPr>
                <w:rFonts w:eastAsia="Calibri"/>
                <w:b/>
                <w:bCs/>
                <w:i/>
                <w:iCs/>
                <w:color w:val="0000FF"/>
                <w:sz w:val="20"/>
                <w:szCs w:val="20"/>
                <w:lang w:eastAsia="en-US"/>
              </w:rPr>
              <w:t xml:space="preserve">(tai skaitā Latvijas oficiālajam delegātam un tehniskajam delegātam starptautiskajās dalībvalstu asociācijās </w:t>
            </w:r>
            <w:r w:rsidR="005376AF">
              <w:rPr>
                <w:rFonts w:eastAsia="Calibri"/>
                <w:b/>
                <w:bCs/>
                <w:i/>
                <w:iCs/>
                <w:color w:val="0000FF"/>
                <w:sz w:val="20"/>
                <w:szCs w:val="20"/>
                <w:lang w:eastAsia="en-US"/>
              </w:rPr>
              <w:t>“</w:t>
            </w:r>
            <w:proofErr w:type="spellStart"/>
            <w:r w:rsidR="0006288A" w:rsidRPr="0006288A">
              <w:rPr>
                <w:rFonts w:eastAsia="Calibri"/>
                <w:b/>
                <w:bCs/>
                <w:i/>
                <w:iCs/>
                <w:color w:val="0000FF"/>
                <w:sz w:val="20"/>
                <w:szCs w:val="20"/>
                <w:lang w:eastAsia="en-US"/>
              </w:rPr>
              <w:t>Worldskills</w:t>
            </w:r>
            <w:proofErr w:type="spellEnd"/>
            <w:r w:rsidR="0006288A" w:rsidRPr="0006288A">
              <w:rPr>
                <w:rFonts w:eastAsia="Calibri"/>
                <w:b/>
                <w:bCs/>
                <w:i/>
                <w:iCs/>
                <w:color w:val="0000FF"/>
                <w:sz w:val="20"/>
                <w:szCs w:val="20"/>
                <w:lang w:eastAsia="en-US"/>
              </w:rPr>
              <w:t xml:space="preserve"> </w:t>
            </w:r>
            <w:proofErr w:type="spellStart"/>
            <w:r w:rsidR="0006288A" w:rsidRPr="0006288A">
              <w:rPr>
                <w:rFonts w:eastAsia="Calibri"/>
                <w:b/>
                <w:bCs/>
                <w:i/>
                <w:iCs/>
                <w:color w:val="0000FF"/>
                <w:sz w:val="20"/>
                <w:szCs w:val="20"/>
                <w:lang w:eastAsia="en-US"/>
              </w:rPr>
              <w:t>Europe</w:t>
            </w:r>
            <w:proofErr w:type="spellEnd"/>
            <w:r w:rsidR="005376AF">
              <w:rPr>
                <w:rFonts w:eastAsia="Calibri"/>
                <w:b/>
                <w:bCs/>
                <w:i/>
                <w:iCs/>
                <w:color w:val="0000FF"/>
                <w:sz w:val="20"/>
                <w:szCs w:val="20"/>
                <w:lang w:eastAsia="en-US"/>
              </w:rPr>
              <w:t>”</w:t>
            </w:r>
            <w:r w:rsidR="0006288A" w:rsidRPr="0006288A">
              <w:rPr>
                <w:rFonts w:eastAsia="Calibri"/>
                <w:b/>
                <w:bCs/>
                <w:i/>
                <w:iCs/>
                <w:color w:val="0000FF"/>
                <w:sz w:val="20"/>
                <w:szCs w:val="20"/>
                <w:lang w:eastAsia="en-US"/>
              </w:rPr>
              <w:t xml:space="preserve"> un </w:t>
            </w:r>
            <w:r w:rsidR="005376AF">
              <w:rPr>
                <w:rFonts w:eastAsia="Calibri"/>
                <w:b/>
                <w:bCs/>
                <w:i/>
                <w:iCs/>
                <w:color w:val="0000FF"/>
                <w:sz w:val="20"/>
                <w:szCs w:val="20"/>
                <w:lang w:eastAsia="en-US"/>
              </w:rPr>
              <w:t>“</w:t>
            </w:r>
            <w:proofErr w:type="spellStart"/>
            <w:r w:rsidR="0006288A" w:rsidRPr="0006288A">
              <w:rPr>
                <w:rFonts w:eastAsia="Calibri"/>
                <w:b/>
                <w:bCs/>
                <w:i/>
                <w:iCs/>
                <w:color w:val="0000FF"/>
                <w:sz w:val="20"/>
                <w:szCs w:val="20"/>
                <w:lang w:eastAsia="en-US"/>
              </w:rPr>
              <w:t>Worldskills</w:t>
            </w:r>
            <w:proofErr w:type="spellEnd"/>
            <w:r w:rsidR="0006288A" w:rsidRPr="0006288A">
              <w:rPr>
                <w:rFonts w:eastAsia="Calibri"/>
                <w:b/>
                <w:bCs/>
                <w:i/>
                <w:iCs/>
                <w:color w:val="0000FF"/>
                <w:sz w:val="20"/>
                <w:szCs w:val="20"/>
                <w:lang w:eastAsia="en-US"/>
              </w:rPr>
              <w:t xml:space="preserve"> </w:t>
            </w:r>
            <w:proofErr w:type="spellStart"/>
            <w:r w:rsidR="0006288A" w:rsidRPr="0006288A">
              <w:rPr>
                <w:rFonts w:eastAsia="Calibri"/>
                <w:b/>
                <w:bCs/>
                <w:i/>
                <w:iCs/>
                <w:color w:val="0000FF"/>
                <w:sz w:val="20"/>
                <w:szCs w:val="20"/>
                <w:lang w:eastAsia="en-US"/>
              </w:rPr>
              <w:t>International</w:t>
            </w:r>
            <w:proofErr w:type="spellEnd"/>
            <w:r w:rsidR="005376AF">
              <w:rPr>
                <w:rFonts w:eastAsia="Calibri"/>
                <w:b/>
                <w:bCs/>
                <w:i/>
                <w:iCs/>
                <w:color w:val="0000FF"/>
                <w:sz w:val="20"/>
                <w:szCs w:val="20"/>
                <w:lang w:eastAsia="en-US"/>
              </w:rPr>
              <w:t>”</w:t>
            </w:r>
            <w:r w:rsidR="0006288A" w:rsidRPr="0006288A">
              <w:rPr>
                <w:rFonts w:eastAsia="Calibri"/>
                <w:b/>
                <w:bCs/>
                <w:i/>
                <w:iCs/>
                <w:color w:val="0000FF"/>
                <w:sz w:val="20"/>
                <w:szCs w:val="20"/>
                <w:lang w:eastAsia="en-US"/>
              </w:rPr>
              <w:t xml:space="preserve">), </w:t>
            </w:r>
            <w:r w:rsidRPr="00504B41">
              <w:rPr>
                <w:rFonts w:eastAsia="Calibri"/>
                <w:i/>
                <w:iCs/>
                <w:color w:val="0000FF"/>
                <w:sz w:val="20"/>
                <w:szCs w:val="20"/>
                <w:lang w:eastAsia="en-US"/>
              </w:rPr>
              <w:t>MK noteikumu </w:t>
            </w:r>
            <w:hyperlink r:id="rId60" w:anchor="p18" w:tgtFrame="_blank" w:history="1">
              <w:r w:rsidRPr="00504B41">
                <w:rPr>
                  <w:rStyle w:val="Hyperlink"/>
                  <w:rFonts w:eastAsia="Calibri"/>
                  <w:i/>
                  <w:iCs/>
                  <w:sz w:val="20"/>
                  <w:szCs w:val="20"/>
                  <w:u w:val="none"/>
                  <w:lang w:eastAsia="en-US"/>
                </w:rPr>
                <w:t>13.2.apakšpunktā</w:t>
              </w:r>
            </w:hyperlink>
            <w:r w:rsidRPr="00504B41">
              <w:rPr>
                <w:rFonts w:eastAsia="Calibri"/>
                <w:i/>
                <w:iCs/>
                <w:color w:val="0000FF"/>
                <w:sz w:val="20"/>
                <w:szCs w:val="20"/>
                <w:lang w:eastAsia="en-US"/>
              </w:rPr>
              <w:t> minēto atbalstāmo darbību īstenošanai.</w:t>
            </w:r>
          </w:p>
        </w:tc>
        <w:tc>
          <w:tcPr>
            <w:tcW w:w="1276" w:type="dxa"/>
            <w:tcBorders>
              <w:top w:val="nil"/>
              <w:left w:val="nil"/>
              <w:bottom w:val="single" w:sz="4" w:space="0" w:color="auto"/>
              <w:right w:val="single" w:sz="4" w:space="0" w:color="auto"/>
            </w:tcBorders>
            <w:shd w:val="clear" w:color="auto" w:fill="auto"/>
            <w:vAlign w:val="center"/>
          </w:tcPr>
          <w:p w14:paraId="7F53F34D" w14:textId="365B495A" w:rsidR="005A77B6" w:rsidRPr="003C3398" w:rsidRDefault="005A1949" w:rsidP="00E73CDC">
            <w:pPr>
              <w:contextualSpacing/>
              <w:jc w:val="center"/>
              <w:rPr>
                <w:rFonts w:eastAsia="Calibri"/>
                <w:bCs/>
                <w:i/>
                <w:sz w:val="20"/>
                <w:szCs w:val="20"/>
                <w:lang w:eastAsia="en-US"/>
              </w:rPr>
            </w:pPr>
            <w:r w:rsidRPr="005A1949">
              <w:rPr>
                <w:rFonts w:eastAsia="Calibri"/>
                <w:bCs/>
                <w:i/>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52A9D765" w14:textId="77777777" w:rsidR="005A77B6" w:rsidRPr="003C3398" w:rsidRDefault="005A77B6" w:rsidP="00C66A67">
            <w:pPr>
              <w:contextualSpacing/>
              <w:jc w:val="center"/>
              <w:rPr>
                <w:rFonts w:eastAsia="Calibri"/>
                <w: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8B9126F" w14:textId="77777777" w:rsidR="005A77B6" w:rsidRPr="003C3398" w:rsidRDefault="005A77B6" w:rsidP="00E73CDC">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0516DF" w14:textId="77777777" w:rsidR="005A77B6" w:rsidRPr="003C3398" w:rsidRDefault="005A77B6" w:rsidP="00E73CDC">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4B4E18" w14:textId="77777777" w:rsidR="005A77B6" w:rsidRPr="00BB6F44" w:rsidRDefault="005A77B6" w:rsidP="00E73CDC">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FFA379" w14:textId="77777777" w:rsidR="005A77B6" w:rsidRPr="00BB6F44" w:rsidRDefault="005A77B6" w:rsidP="00E73CDC">
            <w:pPr>
              <w:contextualSpacing/>
              <w:jc w:val="right"/>
              <w:rPr>
                <w:rFonts w:eastAsia="Calibri"/>
                <w:i/>
                <w:sz w:val="20"/>
                <w:szCs w:val="20"/>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2F07A3" w14:textId="77777777" w:rsidR="005A77B6" w:rsidRPr="00BB6F44" w:rsidRDefault="005A77B6" w:rsidP="00E73CDC">
            <w:pPr>
              <w:contextualSpacing/>
              <w:jc w:val="right"/>
              <w:rPr>
                <w:rFonts w:eastAsia="Calibri"/>
                <w:i/>
                <w:sz w:val="20"/>
                <w:szCs w:val="20"/>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944D846" w14:textId="77777777" w:rsidR="005A77B6" w:rsidRPr="00BB6F44" w:rsidRDefault="005A77B6" w:rsidP="00E73CDC">
            <w:pPr>
              <w:contextualSpacing/>
              <w:jc w:val="right"/>
              <w:rPr>
                <w:rFonts w:eastAsia="Calibri"/>
                <w:i/>
                <w:sz w:val="20"/>
                <w:szCs w:val="20"/>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129CA07" w14:textId="77777777" w:rsidR="005A77B6" w:rsidRPr="00BB6F44" w:rsidRDefault="005A77B6" w:rsidP="00E73CDC">
            <w:pPr>
              <w:contextualSpacing/>
              <w:jc w:val="right"/>
              <w:rPr>
                <w:rFonts w:eastAsia="Calibri"/>
                <w:i/>
                <w:sz w:val="20"/>
                <w:szCs w:val="20"/>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B3824CA" w14:textId="77777777" w:rsidR="005A77B6" w:rsidRPr="00BB6F44" w:rsidRDefault="005A77B6" w:rsidP="00E73CDC">
            <w:pPr>
              <w:contextualSpacing/>
              <w:jc w:val="right"/>
              <w:rPr>
                <w:rFonts w:eastAsia="Calibri"/>
                <w:i/>
                <w:sz w:val="20"/>
                <w:szCs w:val="20"/>
                <w:highlight w:val="yellow"/>
                <w:lang w:eastAsia="en-US"/>
              </w:rPr>
            </w:pPr>
          </w:p>
        </w:tc>
      </w:tr>
      <w:tr w:rsidR="00CE3A7F" w:rsidRPr="007417C3" w14:paraId="7BAC6DB0" w14:textId="77777777" w:rsidTr="55381520">
        <w:tc>
          <w:tcPr>
            <w:tcW w:w="709" w:type="dxa"/>
            <w:tcBorders>
              <w:top w:val="nil"/>
              <w:left w:val="single" w:sz="4" w:space="0" w:color="auto"/>
              <w:bottom w:val="single" w:sz="4" w:space="0" w:color="auto"/>
              <w:right w:val="nil"/>
            </w:tcBorders>
            <w:shd w:val="clear" w:color="auto" w:fill="auto"/>
            <w:vAlign w:val="center"/>
          </w:tcPr>
          <w:p w14:paraId="48B752A6" w14:textId="5A69E5EA" w:rsidR="00CE3A7F" w:rsidRDefault="00CE3A7F" w:rsidP="00E73CDC">
            <w:pPr>
              <w:contextualSpacing/>
              <w:rPr>
                <w:rFonts w:eastAsia="Calibri"/>
                <w:bCs/>
                <w:i/>
                <w:sz w:val="20"/>
                <w:szCs w:val="20"/>
                <w:lang w:eastAsia="en-US"/>
              </w:rPr>
            </w:pPr>
            <w:r>
              <w:rPr>
                <w:rFonts w:eastAsia="Calibri"/>
                <w:bCs/>
                <w:i/>
                <w:sz w:val="20"/>
                <w:szCs w:val="20"/>
                <w:lang w:eastAsia="en-US"/>
              </w:rPr>
              <w:lastRenderedPageBreak/>
              <w:t>3.2.6.</w:t>
            </w:r>
          </w:p>
        </w:tc>
        <w:tc>
          <w:tcPr>
            <w:tcW w:w="5103" w:type="dxa"/>
            <w:tcBorders>
              <w:top w:val="nil"/>
              <w:left w:val="single" w:sz="4" w:space="0" w:color="auto"/>
              <w:bottom w:val="single" w:sz="4" w:space="0" w:color="auto"/>
              <w:right w:val="single" w:sz="4" w:space="0" w:color="auto"/>
            </w:tcBorders>
            <w:shd w:val="clear" w:color="auto" w:fill="auto"/>
            <w:vAlign w:val="center"/>
          </w:tcPr>
          <w:p w14:paraId="37C737C2" w14:textId="77777777" w:rsidR="00CE3A7F" w:rsidRPr="00504B41" w:rsidRDefault="00CE3A7F" w:rsidP="00CE3A7F">
            <w:pPr>
              <w:contextualSpacing/>
              <w:jc w:val="both"/>
              <w:rPr>
                <w:rFonts w:eastAsia="Calibri"/>
                <w:sz w:val="20"/>
                <w:szCs w:val="20"/>
                <w:lang w:eastAsia="en-US"/>
              </w:rPr>
            </w:pPr>
            <w:r w:rsidRPr="00504B41">
              <w:rPr>
                <w:rFonts w:eastAsia="Calibri"/>
                <w:sz w:val="20"/>
                <w:szCs w:val="20"/>
                <w:lang w:eastAsia="en-US"/>
              </w:rPr>
              <w:t>Transporta pakalpojumu izmaksas</w:t>
            </w:r>
          </w:p>
          <w:p w14:paraId="70B2CEBD" w14:textId="77777777" w:rsidR="00CE3A7F" w:rsidRPr="00504B41" w:rsidRDefault="00CE3A7F" w:rsidP="00CE3A7F">
            <w:pPr>
              <w:contextualSpacing/>
              <w:jc w:val="both"/>
              <w:rPr>
                <w:rFonts w:eastAsia="Calibri"/>
                <w:i/>
                <w:iCs/>
                <w:color w:val="0000FF"/>
                <w:sz w:val="20"/>
                <w:szCs w:val="20"/>
                <w:u w:val="single"/>
                <w:lang w:eastAsia="en-US"/>
              </w:rPr>
            </w:pPr>
            <w:r w:rsidRPr="00504B41">
              <w:rPr>
                <w:rFonts w:eastAsia="Calibri"/>
                <w:i/>
                <w:iCs/>
                <w:color w:val="0000FF"/>
                <w:sz w:val="20"/>
                <w:szCs w:val="20"/>
                <w:u w:val="single"/>
                <w:lang w:eastAsia="en-US"/>
              </w:rPr>
              <w:t>MK noteikumu 15.2.3. apakšpunkts</w:t>
            </w:r>
          </w:p>
          <w:p w14:paraId="3BEA93BB" w14:textId="78E00C9E" w:rsidR="00CE3A7F" w:rsidRPr="00504B41" w:rsidRDefault="00CE3A7F" w:rsidP="00CE3A7F">
            <w:pPr>
              <w:contextualSpacing/>
              <w:jc w:val="both"/>
              <w:rPr>
                <w:rFonts w:eastAsia="Calibri"/>
                <w:sz w:val="20"/>
                <w:szCs w:val="20"/>
                <w:lang w:eastAsia="en-US"/>
              </w:rPr>
            </w:pPr>
            <w:r w:rsidRPr="00504B41">
              <w:rPr>
                <w:rFonts w:eastAsia="Calibri"/>
                <w:i/>
                <w:iCs/>
                <w:color w:val="0000FF"/>
                <w:sz w:val="20"/>
                <w:szCs w:val="20"/>
                <w:lang w:eastAsia="en-US"/>
              </w:rPr>
              <w:t>Attiecināmas būs transporta pakalpojumu izmaksas (</w:t>
            </w:r>
            <w:r w:rsidR="00BF7370" w:rsidRPr="00BF7370">
              <w:rPr>
                <w:rFonts w:eastAsia="Calibri"/>
                <w:i/>
                <w:iCs/>
                <w:color w:val="0000FF"/>
                <w:sz w:val="20"/>
                <w:szCs w:val="20"/>
                <w:lang w:eastAsia="en-US"/>
              </w:rPr>
              <w:t>maksa par degvielu, sabiedriskā transporta izmantošana</w:t>
            </w:r>
            <w:r w:rsidRPr="00504B41">
              <w:rPr>
                <w:rFonts w:eastAsia="Calibri"/>
                <w:i/>
                <w:iCs/>
                <w:color w:val="0000FF"/>
                <w:sz w:val="20"/>
                <w:szCs w:val="20"/>
                <w:lang w:eastAsia="en-US"/>
              </w:rPr>
              <w:t xml:space="preserve">) </w:t>
            </w:r>
            <w:r w:rsidRPr="00504B41">
              <w:rPr>
                <w:rFonts w:eastAsia="Calibri"/>
                <w:b/>
                <w:bCs/>
                <w:i/>
                <w:iCs/>
                <w:color w:val="0000FF"/>
                <w:sz w:val="20"/>
                <w:szCs w:val="20"/>
                <w:lang w:eastAsia="en-US"/>
              </w:rPr>
              <w:t xml:space="preserve">finansējuma saņēmēja projekta </w:t>
            </w:r>
            <w:r w:rsidR="005A1949">
              <w:rPr>
                <w:rFonts w:eastAsia="Calibri"/>
                <w:b/>
                <w:bCs/>
                <w:i/>
                <w:iCs/>
                <w:color w:val="0000FF"/>
                <w:sz w:val="20"/>
                <w:szCs w:val="20"/>
                <w:lang w:eastAsia="en-US"/>
              </w:rPr>
              <w:t xml:space="preserve">īstenošanas </w:t>
            </w:r>
            <w:r w:rsidRPr="00504B41">
              <w:rPr>
                <w:rFonts w:eastAsia="Calibri"/>
                <w:i/>
                <w:iCs/>
                <w:color w:val="0000FF"/>
                <w:sz w:val="20"/>
                <w:szCs w:val="20"/>
                <w:lang w:eastAsia="en-US"/>
              </w:rPr>
              <w:t>personālam MK noteikumu </w:t>
            </w:r>
            <w:hyperlink r:id="rId61" w:anchor="p18">
              <w:r w:rsidRPr="00504B41">
                <w:rPr>
                  <w:rStyle w:val="Hyperlink"/>
                  <w:rFonts w:eastAsia="Calibri"/>
                  <w:i/>
                  <w:iCs/>
                  <w:sz w:val="20"/>
                  <w:szCs w:val="20"/>
                  <w:u w:val="none"/>
                  <w:lang w:eastAsia="en-US"/>
                </w:rPr>
                <w:t>13.1., 13.2., 13.3., un 13.4.apakšpunktā</w:t>
              </w:r>
            </w:hyperlink>
            <w:r w:rsidRPr="00504B41">
              <w:rPr>
                <w:rFonts w:eastAsia="Calibri"/>
                <w:i/>
                <w:iCs/>
                <w:color w:val="0000FF"/>
                <w:sz w:val="20"/>
                <w:szCs w:val="20"/>
                <w:lang w:eastAsia="en-US"/>
              </w:rPr>
              <w:t> minēto atbalstāmo darbību nodrošināšanai</w:t>
            </w:r>
          </w:p>
        </w:tc>
        <w:tc>
          <w:tcPr>
            <w:tcW w:w="1276" w:type="dxa"/>
            <w:tcBorders>
              <w:top w:val="nil"/>
              <w:left w:val="nil"/>
              <w:bottom w:val="single" w:sz="4" w:space="0" w:color="auto"/>
              <w:right w:val="single" w:sz="4" w:space="0" w:color="auto"/>
            </w:tcBorders>
            <w:shd w:val="clear" w:color="auto" w:fill="auto"/>
            <w:vAlign w:val="center"/>
          </w:tcPr>
          <w:p w14:paraId="31323637" w14:textId="6AC23815" w:rsidR="00CE3A7F" w:rsidRPr="003C3398" w:rsidRDefault="005A1949" w:rsidP="00E73CDC">
            <w:pPr>
              <w:contextualSpacing/>
              <w:jc w:val="center"/>
              <w:rPr>
                <w:rFonts w:eastAsia="Calibri"/>
                <w:bCs/>
                <w:i/>
                <w:sz w:val="20"/>
                <w:szCs w:val="20"/>
                <w:lang w:eastAsia="en-US"/>
              </w:rPr>
            </w:pPr>
            <w:r w:rsidRPr="005A1949">
              <w:rPr>
                <w:rFonts w:eastAsia="Calibri"/>
                <w:bCs/>
                <w:i/>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3D791646" w14:textId="77777777" w:rsidR="00CE3A7F" w:rsidRDefault="00CE3A7F" w:rsidP="00C66A67">
            <w:pPr>
              <w:contextualSpacing/>
              <w:jc w:val="center"/>
              <w:rPr>
                <w:rFonts w:eastAsia="Calibri"/>
                <w:i/>
                <w:sz w:val="20"/>
                <w:szCs w:val="20"/>
                <w:lang w:eastAsia="en-US"/>
              </w:rPr>
            </w:pPr>
          </w:p>
          <w:p w14:paraId="79DDCB7D" w14:textId="77777777" w:rsidR="005A1949" w:rsidRDefault="005A1949" w:rsidP="00C66A67">
            <w:pPr>
              <w:contextualSpacing/>
              <w:jc w:val="center"/>
              <w:rPr>
                <w:rFonts w:eastAsia="Calibri"/>
                <w:i/>
                <w:sz w:val="20"/>
                <w:szCs w:val="20"/>
                <w:lang w:eastAsia="en-US"/>
              </w:rPr>
            </w:pPr>
          </w:p>
          <w:p w14:paraId="0E960907" w14:textId="77777777" w:rsidR="005A1949" w:rsidRDefault="005A1949" w:rsidP="00C66A67">
            <w:pPr>
              <w:contextualSpacing/>
              <w:jc w:val="center"/>
              <w:rPr>
                <w:rFonts w:eastAsia="Calibri"/>
                <w:i/>
                <w:sz w:val="20"/>
                <w:szCs w:val="20"/>
                <w:lang w:eastAsia="en-US"/>
              </w:rPr>
            </w:pPr>
          </w:p>
          <w:p w14:paraId="6C655B4D" w14:textId="77777777" w:rsidR="005A1949" w:rsidRDefault="005A1949" w:rsidP="00C66A67">
            <w:pPr>
              <w:contextualSpacing/>
              <w:jc w:val="center"/>
              <w:rPr>
                <w:rFonts w:eastAsia="Calibri"/>
                <w:i/>
                <w:sz w:val="20"/>
                <w:szCs w:val="20"/>
                <w:lang w:eastAsia="en-US"/>
              </w:rPr>
            </w:pPr>
          </w:p>
          <w:p w14:paraId="6E56A82E" w14:textId="441E3238" w:rsidR="005A1949" w:rsidRPr="005A1949" w:rsidRDefault="005A1949" w:rsidP="00C66A67">
            <w:pPr>
              <w:contextualSpacing/>
              <w:jc w:val="center"/>
              <w:rPr>
                <w:rFonts w:eastAsia="Calibri"/>
                <w:i/>
                <w:sz w:val="20"/>
                <w:szCs w:val="20"/>
                <w:vertAlign w:val="superscript"/>
                <w:lang w:eastAsia="en-US"/>
              </w:rPr>
            </w:pPr>
            <w:r>
              <w:rPr>
                <w:rFonts w:eastAsia="Calibri"/>
                <w:i/>
                <w:sz w:val="20"/>
                <w:szCs w:val="20"/>
                <w:lang w:eastAsia="en-US"/>
              </w:rPr>
              <w:t>ir</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D7EE280" w14:textId="77777777" w:rsidR="00CE3A7F" w:rsidRPr="003C3398" w:rsidRDefault="00CE3A7F" w:rsidP="00E73CDC">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C410A8" w14:textId="77777777" w:rsidR="00CE3A7F" w:rsidRPr="003C3398" w:rsidRDefault="00CE3A7F" w:rsidP="00E73CDC">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BFD3CD" w14:textId="77777777" w:rsidR="00CE3A7F" w:rsidRPr="00BB6F44" w:rsidRDefault="00CE3A7F" w:rsidP="00E73CDC">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2D1FFD" w14:textId="77777777" w:rsidR="00CE3A7F" w:rsidRPr="00BB6F44" w:rsidRDefault="00CE3A7F" w:rsidP="00E73CDC">
            <w:pPr>
              <w:contextualSpacing/>
              <w:jc w:val="right"/>
              <w:rPr>
                <w:rFonts w:eastAsia="Calibri"/>
                <w:i/>
                <w:sz w:val="20"/>
                <w:szCs w:val="20"/>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30EF73" w14:textId="77777777" w:rsidR="00CE3A7F" w:rsidRPr="00BB6F44" w:rsidRDefault="00CE3A7F" w:rsidP="00E73CDC">
            <w:pPr>
              <w:contextualSpacing/>
              <w:jc w:val="right"/>
              <w:rPr>
                <w:rFonts w:eastAsia="Calibri"/>
                <w:i/>
                <w:sz w:val="20"/>
                <w:szCs w:val="20"/>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35ECDA5" w14:textId="77777777" w:rsidR="00CE3A7F" w:rsidRPr="00BB6F44" w:rsidRDefault="00CE3A7F" w:rsidP="00E73CDC">
            <w:pPr>
              <w:contextualSpacing/>
              <w:jc w:val="right"/>
              <w:rPr>
                <w:rFonts w:eastAsia="Calibri"/>
                <w:i/>
                <w:sz w:val="20"/>
                <w:szCs w:val="20"/>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703F5A0" w14:textId="77777777" w:rsidR="00CE3A7F" w:rsidRPr="00BB6F44" w:rsidRDefault="00CE3A7F" w:rsidP="00E73CDC">
            <w:pPr>
              <w:contextualSpacing/>
              <w:jc w:val="right"/>
              <w:rPr>
                <w:rFonts w:eastAsia="Calibri"/>
                <w:i/>
                <w:sz w:val="20"/>
                <w:szCs w:val="20"/>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DF2EE4A" w14:textId="77777777" w:rsidR="00CE3A7F" w:rsidRPr="00BB6F44" w:rsidRDefault="00CE3A7F" w:rsidP="00E73CDC">
            <w:pPr>
              <w:contextualSpacing/>
              <w:jc w:val="right"/>
              <w:rPr>
                <w:rFonts w:eastAsia="Calibri"/>
                <w:i/>
                <w:sz w:val="20"/>
                <w:szCs w:val="20"/>
                <w:highlight w:val="yellow"/>
                <w:lang w:eastAsia="en-US"/>
              </w:rPr>
            </w:pPr>
          </w:p>
        </w:tc>
      </w:tr>
      <w:tr w:rsidR="009D593D" w:rsidRPr="007417C3" w14:paraId="0C23AF92" w14:textId="77777777" w:rsidTr="55381520">
        <w:tc>
          <w:tcPr>
            <w:tcW w:w="709" w:type="dxa"/>
            <w:tcBorders>
              <w:top w:val="nil"/>
              <w:left w:val="single" w:sz="4" w:space="0" w:color="auto"/>
              <w:bottom w:val="single" w:sz="4" w:space="0" w:color="auto"/>
              <w:right w:val="nil"/>
            </w:tcBorders>
            <w:shd w:val="clear" w:color="auto" w:fill="auto"/>
            <w:vAlign w:val="center"/>
          </w:tcPr>
          <w:p w14:paraId="6A9F6582" w14:textId="6BD605D1" w:rsidR="009D593D" w:rsidRPr="009D2727" w:rsidRDefault="009D593D" w:rsidP="00E73CDC">
            <w:pPr>
              <w:contextualSpacing/>
              <w:rPr>
                <w:rFonts w:eastAsia="Calibri"/>
                <w:bCs/>
                <w:i/>
                <w:sz w:val="20"/>
                <w:szCs w:val="20"/>
                <w:highlight w:val="yellow"/>
                <w:lang w:eastAsia="en-US"/>
              </w:rPr>
            </w:pPr>
            <w:r w:rsidRPr="009D2727">
              <w:rPr>
                <w:rFonts w:eastAsia="Calibri"/>
                <w:bCs/>
                <w:i/>
                <w:sz w:val="20"/>
                <w:szCs w:val="20"/>
                <w:lang w:eastAsia="en-US"/>
              </w:rPr>
              <w:t>3.2.</w:t>
            </w:r>
            <w:r w:rsidR="00CA4C1A" w:rsidRPr="009D2727">
              <w:rPr>
                <w:rFonts w:eastAsia="Calibri"/>
                <w:bCs/>
                <w:i/>
                <w:sz w:val="20"/>
                <w:szCs w:val="20"/>
                <w:lang w:eastAsia="en-US"/>
              </w:rPr>
              <w:t>7</w:t>
            </w:r>
            <w:r w:rsidRPr="009D2727">
              <w:rPr>
                <w:rFonts w:eastAsia="Calibri"/>
                <w:bCs/>
                <w:i/>
                <w:sz w:val="20"/>
                <w:szCs w:val="20"/>
                <w:lang w:eastAsia="en-US"/>
              </w:rPr>
              <w:t>.</w:t>
            </w:r>
          </w:p>
        </w:tc>
        <w:tc>
          <w:tcPr>
            <w:tcW w:w="5103" w:type="dxa"/>
            <w:tcBorders>
              <w:top w:val="nil"/>
              <w:left w:val="single" w:sz="4" w:space="0" w:color="auto"/>
              <w:bottom w:val="single" w:sz="4" w:space="0" w:color="auto"/>
              <w:right w:val="single" w:sz="4" w:space="0" w:color="auto"/>
            </w:tcBorders>
            <w:shd w:val="clear" w:color="auto" w:fill="auto"/>
            <w:vAlign w:val="center"/>
          </w:tcPr>
          <w:p w14:paraId="2110E47D" w14:textId="0A5D51E7" w:rsidR="00FA022A" w:rsidRPr="00832ECC" w:rsidRDefault="00FA022A" w:rsidP="00FA022A">
            <w:pPr>
              <w:contextualSpacing/>
              <w:jc w:val="both"/>
              <w:rPr>
                <w:rFonts w:eastAsia="Calibri"/>
                <w:sz w:val="20"/>
                <w:szCs w:val="20"/>
                <w:lang w:eastAsia="en-US"/>
              </w:rPr>
            </w:pPr>
            <w:r w:rsidRPr="00504B41">
              <w:rPr>
                <w:rFonts w:eastAsia="Calibri"/>
                <w:sz w:val="20"/>
                <w:szCs w:val="20"/>
                <w:lang w:eastAsia="en-US"/>
              </w:rPr>
              <w:t xml:space="preserve">Pārējās transporta pakalpojuma </w:t>
            </w:r>
            <w:r w:rsidRPr="00832ECC">
              <w:rPr>
                <w:rFonts w:eastAsia="Calibri"/>
                <w:sz w:val="20"/>
                <w:szCs w:val="20"/>
                <w:lang w:eastAsia="en-US"/>
              </w:rPr>
              <w:t>izmaksas</w:t>
            </w:r>
          </w:p>
          <w:p w14:paraId="0D52FB2C" w14:textId="26C1A473" w:rsidR="00CC2B70" w:rsidRPr="00826339" w:rsidRDefault="00CC2B70" w:rsidP="00FA022A">
            <w:pPr>
              <w:contextualSpacing/>
              <w:jc w:val="both"/>
              <w:rPr>
                <w:rFonts w:eastAsia="Calibri"/>
                <w:i/>
                <w:iCs/>
                <w:color w:val="0000FF"/>
                <w:sz w:val="20"/>
                <w:szCs w:val="20"/>
                <w:u w:val="single"/>
                <w:lang w:eastAsia="en-US"/>
              </w:rPr>
            </w:pPr>
            <w:r w:rsidRPr="00826339">
              <w:rPr>
                <w:rFonts w:eastAsia="Calibri"/>
                <w:i/>
                <w:iCs/>
                <w:color w:val="0000FF"/>
                <w:sz w:val="20"/>
                <w:szCs w:val="20"/>
                <w:u w:val="single"/>
                <w:lang w:eastAsia="en-US"/>
              </w:rPr>
              <w:t>MK noteikumu 15.2.3.</w:t>
            </w:r>
            <w:r w:rsidR="00832ECC">
              <w:rPr>
                <w:rFonts w:eastAsia="Calibri"/>
                <w:i/>
                <w:iCs/>
                <w:color w:val="0000FF"/>
                <w:sz w:val="20"/>
                <w:szCs w:val="20"/>
                <w:u w:val="single"/>
                <w:lang w:eastAsia="en-US"/>
              </w:rPr>
              <w:t xml:space="preserve"> un 15.2.4.</w:t>
            </w:r>
            <w:r w:rsidRPr="00826339">
              <w:rPr>
                <w:rFonts w:eastAsia="Calibri"/>
                <w:i/>
                <w:iCs/>
                <w:color w:val="0000FF"/>
                <w:sz w:val="20"/>
                <w:szCs w:val="20"/>
                <w:u w:val="single"/>
                <w:lang w:eastAsia="en-US"/>
              </w:rPr>
              <w:t xml:space="preserve"> apakšpunkts</w:t>
            </w:r>
          </w:p>
          <w:p w14:paraId="4BCEB21F" w14:textId="45D9C45B" w:rsidR="009D593D" w:rsidRPr="00BB6F44" w:rsidRDefault="00FA022A" w:rsidP="009D2727">
            <w:pPr>
              <w:contextualSpacing/>
              <w:jc w:val="both"/>
              <w:rPr>
                <w:rFonts w:eastAsia="Calibri"/>
                <w:sz w:val="20"/>
                <w:szCs w:val="20"/>
                <w:highlight w:val="yellow"/>
                <w:lang w:eastAsia="en-US"/>
              </w:rPr>
            </w:pPr>
            <w:r w:rsidRPr="00504B41">
              <w:rPr>
                <w:rFonts w:eastAsia="Calibri"/>
                <w:i/>
                <w:iCs/>
                <w:color w:val="0000FF"/>
                <w:sz w:val="20"/>
                <w:szCs w:val="20"/>
                <w:lang w:eastAsia="en-US"/>
              </w:rPr>
              <w:t xml:space="preserve">Attiecināmas būs </w:t>
            </w:r>
            <w:r w:rsidRPr="00504B41">
              <w:rPr>
                <w:rFonts w:eastAsia="Calibri"/>
                <w:b/>
                <w:bCs/>
                <w:i/>
                <w:iCs/>
                <w:color w:val="0000FF"/>
                <w:sz w:val="20"/>
                <w:szCs w:val="20"/>
                <w:lang w:eastAsia="en-US"/>
              </w:rPr>
              <w:t xml:space="preserve">finansējuma saņēmēja projekta </w:t>
            </w:r>
            <w:r w:rsidR="009D2727">
              <w:rPr>
                <w:rFonts w:eastAsia="Calibri"/>
                <w:b/>
                <w:bCs/>
                <w:i/>
                <w:iCs/>
                <w:color w:val="0000FF"/>
                <w:sz w:val="20"/>
                <w:szCs w:val="20"/>
                <w:lang w:eastAsia="en-US"/>
              </w:rPr>
              <w:t>īstenošanas</w:t>
            </w:r>
            <w:r w:rsidRPr="00504B41">
              <w:rPr>
                <w:rFonts w:eastAsia="Calibri"/>
                <w:i/>
                <w:iCs/>
                <w:color w:val="0000FF"/>
                <w:sz w:val="20"/>
                <w:szCs w:val="20"/>
                <w:lang w:eastAsia="en-US"/>
              </w:rPr>
              <w:t xml:space="preserve"> personālam  transporta pakalpojumu pirkšanas un nomas izmaksas, MK noteikumu </w:t>
            </w:r>
            <w:hyperlink r:id="rId62" w:anchor="p18">
              <w:r w:rsidRPr="00504B41">
                <w:rPr>
                  <w:rStyle w:val="Hyperlink"/>
                  <w:rFonts w:eastAsia="Calibri"/>
                  <w:i/>
                  <w:iCs/>
                  <w:sz w:val="20"/>
                  <w:szCs w:val="20"/>
                  <w:u w:val="none"/>
                  <w:lang w:eastAsia="en-US"/>
                </w:rPr>
                <w:t>13.1., 13.2., 13.3., un 13.4.apakšpunktā</w:t>
              </w:r>
            </w:hyperlink>
            <w:r w:rsidRPr="00504B41">
              <w:rPr>
                <w:rFonts w:eastAsia="Calibri"/>
                <w:i/>
                <w:iCs/>
                <w:color w:val="0000FF"/>
                <w:sz w:val="20"/>
                <w:szCs w:val="20"/>
                <w:lang w:eastAsia="en-US"/>
              </w:rPr>
              <w:t> minēto atbalstāmo darbību nodrošināšanai</w:t>
            </w:r>
            <w:r w:rsidR="00EB1599">
              <w:rPr>
                <w:rFonts w:eastAsia="Calibri"/>
                <w:i/>
                <w:iCs/>
                <w:color w:val="0000FF"/>
                <w:sz w:val="20"/>
                <w:szCs w:val="20"/>
                <w:lang w:eastAsia="en-US"/>
              </w:rPr>
              <w:t xml:space="preserve">. </w:t>
            </w:r>
          </w:p>
        </w:tc>
        <w:tc>
          <w:tcPr>
            <w:tcW w:w="1276" w:type="dxa"/>
            <w:tcBorders>
              <w:top w:val="nil"/>
              <w:left w:val="nil"/>
              <w:bottom w:val="single" w:sz="4" w:space="0" w:color="auto"/>
              <w:right w:val="single" w:sz="4" w:space="0" w:color="auto"/>
            </w:tcBorders>
            <w:shd w:val="clear" w:color="auto" w:fill="auto"/>
            <w:vAlign w:val="center"/>
          </w:tcPr>
          <w:p w14:paraId="539426B9" w14:textId="77777777" w:rsidR="009D593D" w:rsidRPr="00FA022A" w:rsidRDefault="009D593D" w:rsidP="00E73CDC">
            <w:pPr>
              <w:contextualSpacing/>
              <w:jc w:val="center"/>
              <w:rPr>
                <w:rFonts w:eastAsia="Calibri"/>
                <w:bCs/>
                <w:i/>
                <w:iCs/>
                <w:sz w:val="20"/>
                <w:szCs w:val="20"/>
                <w:lang w:eastAsia="en-US"/>
              </w:rPr>
            </w:pPr>
            <w:r w:rsidRPr="00FA022A">
              <w:rPr>
                <w:rFonts w:eastAsia="Times New Roman"/>
                <w:i/>
                <w:iCs/>
                <w:color w:val="000000"/>
                <w:sz w:val="20"/>
                <w:szCs w:val="20"/>
              </w:rPr>
              <w:t>tiešās</w:t>
            </w:r>
          </w:p>
        </w:tc>
        <w:tc>
          <w:tcPr>
            <w:tcW w:w="992" w:type="dxa"/>
            <w:tcBorders>
              <w:top w:val="single" w:sz="4" w:space="0" w:color="auto"/>
              <w:left w:val="single" w:sz="4" w:space="0" w:color="auto"/>
              <w:bottom w:val="single" w:sz="4" w:space="0" w:color="auto"/>
              <w:right w:val="single" w:sz="4" w:space="0" w:color="auto"/>
            </w:tcBorders>
          </w:tcPr>
          <w:p w14:paraId="123ABF65" w14:textId="77777777" w:rsidR="00880B93" w:rsidRPr="00FA022A" w:rsidRDefault="00880B93" w:rsidP="000A2477">
            <w:pPr>
              <w:contextualSpacing/>
              <w:jc w:val="center"/>
              <w:rPr>
                <w:rFonts w:eastAsia="Calibri"/>
                <w:b/>
                <w:bCs/>
                <w:i/>
                <w:sz w:val="20"/>
                <w:szCs w:val="20"/>
                <w:lang w:eastAsia="en-US"/>
              </w:rPr>
            </w:pPr>
          </w:p>
          <w:p w14:paraId="3D49A931" w14:textId="77777777" w:rsidR="00EB1599" w:rsidRDefault="00EB1599" w:rsidP="00FA022A">
            <w:pPr>
              <w:contextualSpacing/>
              <w:jc w:val="center"/>
              <w:rPr>
                <w:rFonts w:eastAsia="Calibri"/>
                <w:i/>
                <w:sz w:val="20"/>
                <w:szCs w:val="20"/>
                <w:lang w:eastAsia="en-US"/>
              </w:rPr>
            </w:pPr>
          </w:p>
          <w:p w14:paraId="0673393D" w14:textId="77777777" w:rsidR="00EB1599" w:rsidRDefault="00EB1599" w:rsidP="00FA022A">
            <w:pPr>
              <w:contextualSpacing/>
              <w:jc w:val="center"/>
              <w:rPr>
                <w:rFonts w:eastAsia="Calibri"/>
                <w:i/>
                <w:sz w:val="20"/>
                <w:szCs w:val="20"/>
                <w:lang w:eastAsia="en-US"/>
              </w:rPr>
            </w:pPr>
          </w:p>
          <w:p w14:paraId="4BA762B9" w14:textId="676C2B96" w:rsidR="009D593D" w:rsidRPr="00FA022A" w:rsidRDefault="009D593D" w:rsidP="0178E6F4">
            <w:pPr>
              <w:contextualSpacing/>
              <w:jc w:val="center"/>
              <w:rPr>
                <w:rFonts w:eastAsia="Calibri"/>
                <w:i/>
                <w:iCs/>
                <w:sz w:val="20"/>
                <w:szCs w:val="20"/>
                <w:vertAlign w:val="superscript"/>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59E5834" w14:textId="65C1820F" w:rsidR="009D593D" w:rsidRPr="00BB6F44" w:rsidRDefault="009D593D" w:rsidP="00E73CDC">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AAAA4A" w14:textId="77777777" w:rsidR="009D593D" w:rsidRPr="00BB6F44" w:rsidRDefault="009D593D" w:rsidP="00E73CDC">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53CC32" w14:textId="77777777" w:rsidR="009D593D" w:rsidRPr="00BB6F44" w:rsidRDefault="009D593D" w:rsidP="00E73CDC">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CD88E8" w14:textId="77777777" w:rsidR="009D593D" w:rsidRPr="00BB6F44" w:rsidRDefault="009D593D" w:rsidP="00E73CDC">
            <w:pPr>
              <w:contextualSpacing/>
              <w:jc w:val="right"/>
              <w:rPr>
                <w:rFonts w:eastAsia="Calibri"/>
                <w:i/>
                <w:sz w:val="20"/>
                <w:szCs w:val="20"/>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0A181B" w14:textId="77777777" w:rsidR="009D593D" w:rsidRPr="00BB6F44" w:rsidRDefault="009D593D" w:rsidP="00E73CDC">
            <w:pPr>
              <w:contextualSpacing/>
              <w:jc w:val="right"/>
              <w:rPr>
                <w:rFonts w:eastAsia="Calibri"/>
                <w:i/>
                <w:sz w:val="20"/>
                <w:szCs w:val="20"/>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34B85E5" w14:textId="77777777" w:rsidR="009D593D" w:rsidRPr="00BB6F44" w:rsidRDefault="009D593D" w:rsidP="00E73CDC">
            <w:pPr>
              <w:contextualSpacing/>
              <w:jc w:val="right"/>
              <w:rPr>
                <w:rFonts w:eastAsia="Calibri"/>
                <w:i/>
                <w:sz w:val="20"/>
                <w:szCs w:val="20"/>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35C83F8" w14:textId="77777777" w:rsidR="009D593D" w:rsidRPr="00BB6F44" w:rsidRDefault="009D593D" w:rsidP="00E73CDC">
            <w:pPr>
              <w:contextualSpacing/>
              <w:jc w:val="right"/>
              <w:rPr>
                <w:rFonts w:eastAsia="Calibri"/>
                <w:i/>
                <w:sz w:val="20"/>
                <w:szCs w:val="20"/>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F3FC2DF" w14:textId="77777777" w:rsidR="009D593D" w:rsidRPr="00BB6F44" w:rsidRDefault="009D593D" w:rsidP="00E73CDC">
            <w:pPr>
              <w:contextualSpacing/>
              <w:jc w:val="right"/>
              <w:rPr>
                <w:rFonts w:eastAsia="Calibri"/>
                <w:i/>
                <w:sz w:val="20"/>
                <w:szCs w:val="20"/>
                <w:highlight w:val="yellow"/>
                <w:lang w:eastAsia="en-US"/>
              </w:rPr>
            </w:pPr>
          </w:p>
        </w:tc>
      </w:tr>
      <w:tr w:rsidR="00BA50B2" w:rsidRPr="007417C3" w14:paraId="4E52D6D8" w14:textId="77777777" w:rsidTr="55381520">
        <w:tc>
          <w:tcPr>
            <w:tcW w:w="709" w:type="dxa"/>
            <w:tcBorders>
              <w:top w:val="nil"/>
              <w:left w:val="single" w:sz="4" w:space="0" w:color="auto"/>
              <w:bottom w:val="single" w:sz="4" w:space="0" w:color="auto"/>
              <w:right w:val="nil"/>
            </w:tcBorders>
            <w:shd w:val="clear" w:color="auto" w:fill="D9D9D9" w:themeFill="background1" w:themeFillShade="D9"/>
            <w:vAlign w:val="center"/>
          </w:tcPr>
          <w:p w14:paraId="3A44B25F" w14:textId="77777777" w:rsidR="009D593D" w:rsidRPr="00650448" w:rsidRDefault="009D593D" w:rsidP="00E73CDC">
            <w:pPr>
              <w:rPr>
                <w:rFonts w:eastAsia="Calibri"/>
                <w:b/>
                <w:bCs/>
                <w:sz w:val="22"/>
                <w:szCs w:val="20"/>
                <w:lang w:eastAsia="en-US"/>
              </w:rPr>
            </w:pPr>
            <w:r w:rsidRPr="00650448">
              <w:rPr>
                <w:rFonts w:eastAsia="Calibri"/>
                <w:b/>
                <w:bCs/>
                <w:sz w:val="22"/>
                <w:szCs w:val="20"/>
                <w:lang w:eastAsia="en-US"/>
              </w:rPr>
              <w:t>10.</w:t>
            </w:r>
          </w:p>
        </w:tc>
        <w:tc>
          <w:tcPr>
            <w:tcW w:w="510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87BAB4B" w14:textId="7BB607C3" w:rsidR="009D593D" w:rsidRPr="00650448" w:rsidRDefault="00975394" w:rsidP="00E73CDC">
            <w:pPr>
              <w:jc w:val="both"/>
              <w:rPr>
                <w:rFonts w:eastAsia="Calibri"/>
                <w:b/>
                <w:bCs/>
                <w:sz w:val="22"/>
                <w:szCs w:val="20"/>
                <w:lang w:eastAsia="en-US"/>
              </w:rPr>
            </w:pPr>
            <w:r w:rsidRPr="00650448">
              <w:rPr>
                <w:b/>
                <w:bCs/>
              </w:rPr>
              <w:t>Komunikācijas un vizuālās identitātes prasību nodrošināšanas pasākumu izmaksas</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14:paraId="3B6752B5" w14:textId="77777777" w:rsidR="009D593D" w:rsidRPr="00650448" w:rsidRDefault="009D593D" w:rsidP="00E73CDC">
            <w:pPr>
              <w:jc w:val="center"/>
              <w:rPr>
                <w:rFonts w:eastAsia="Calibri"/>
                <w:b/>
                <w:bCs/>
                <w:sz w:val="22"/>
                <w:szCs w:val="20"/>
                <w:lang w:eastAsia="en-US"/>
              </w:rPr>
            </w:pPr>
            <w:r w:rsidRPr="00650448">
              <w:rPr>
                <w:rFonts w:eastAsia="Calibri"/>
                <w:b/>
                <w:bCs/>
                <w:sz w:val="22"/>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6DC338" w14:textId="77777777" w:rsidR="009D593D" w:rsidRPr="00650448" w:rsidRDefault="009D593D" w:rsidP="00E73CDC">
            <w:pPr>
              <w:contextualSpacing/>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CCA57" w14:textId="1D9BD602" w:rsidR="009D593D" w:rsidRPr="00BB6F44" w:rsidRDefault="009D593D" w:rsidP="00E73CDC">
            <w:pPr>
              <w:contextualSpacing/>
              <w:jc w:val="right"/>
              <w:rPr>
                <w:rFonts w:eastAsia="Calibri"/>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4B2441" w14:textId="77777777" w:rsidR="009D593D" w:rsidRPr="00BB6F44" w:rsidRDefault="009D593D" w:rsidP="00E73CDC">
            <w:pPr>
              <w:contextualSpacing/>
              <w:jc w:val="right"/>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BA9161" w14:textId="77777777" w:rsidR="009D593D" w:rsidRPr="00BB6F44" w:rsidRDefault="009D593D" w:rsidP="00E73CDC">
            <w:pPr>
              <w:contextualSpacing/>
              <w:jc w:val="right"/>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67FFD1" w14:textId="77777777" w:rsidR="009D593D" w:rsidRPr="00BB6F44" w:rsidRDefault="009D593D" w:rsidP="00E73CDC">
            <w:pPr>
              <w:contextualSpacing/>
              <w:jc w:val="right"/>
              <w:rPr>
                <w:rFonts w:eastAsia="Calibri"/>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CDF402" w14:textId="77777777" w:rsidR="009D593D" w:rsidRPr="00BB6F44" w:rsidRDefault="009D593D" w:rsidP="00E73CDC">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6B16A699" w14:textId="77777777" w:rsidR="009D593D" w:rsidRPr="00BB6F44" w:rsidRDefault="009D593D" w:rsidP="00E73CDC">
            <w:pPr>
              <w:contextualSpacing/>
              <w:jc w:val="right"/>
              <w:rPr>
                <w:rFonts w:eastAsia="Calibri"/>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5F022C6C" w14:textId="77777777" w:rsidR="009D593D" w:rsidRPr="00BB6F44" w:rsidRDefault="009D593D" w:rsidP="00E73CDC">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6F1A5A" w14:textId="77777777" w:rsidR="009D593D" w:rsidRPr="00BB6F44" w:rsidRDefault="009D593D" w:rsidP="00E73CDC">
            <w:pPr>
              <w:contextualSpacing/>
              <w:jc w:val="right"/>
              <w:rPr>
                <w:rFonts w:eastAsia="Calibri"/>
                <w:highlight w:val="yellow"/>
                <w:lang w:eastAsia="en-US"/>
              </w:rPr>
            </w:pPr>
          </w:p>
        </w:tc>
      </w:tr>
      <w:tr w:rsidR="009D593D" w:rsidRPr="007417C3" w14:paraId="07F09E86" w14:textId="77777777" w:rsidTr="55381520">
        <w:tc>
          <w:tcPr>
            <w:tcW w:w="709" w:type="dxa"/>
            <w:tcBorders>
              <w:top w:val="nil"/>
              <w:left w:val="single" w:sz="4" w:space="0" w:color="auto"/>
              <w:bottom w:val="single" w:sz="4" w:space="0" w:color="auto"/>
              <w:right w:val="nil"/>
            </w:tcBorders>
            <w:shd w:val="clear" w:color="auto" w:fill="auto"/>
            <w:vAlign w:val="center"/>
          </w:tcPr>
          <w:p w14:paraId="5B0908E3" w14:textId="77777777" w:rsidR="009D593D" w:rsidRPr="00650448" w:rsidRDefault="009D593D" w:rsidP="00E73CDC">
            <w:pPr>
              <w:rPr>
                <w:rFonts w:eastAsia="Calibri"/>
                <w:bCs/>
                <w:sz w:val="20"/>
                <w:szCs w:val="20"/>
                <w:lang w:eastAsia="en-US"/>
              </w:rPr>
            </w:pPr>
            <w:r w:rsidRPr="00650448">
              <w:rPr>
                <w:rFonts w:eastAsia="Calibri"/>
                <w:bCs/>
                <w:sz w:val="20"/>
                <w:szCs w:val="20"/>
                <w:lang w:eastAsia="en-US"/>
              </w:rPr>
              <w:t>10.1.</w:t>
            </w:r>
          </w:p>
        </w:tc>
        <w:tc>
          <w:tcPr>
            <w:tcW w:w="5103" w:type="dxa"/>
            <w:tcBorders>
              <w:top w:val="nil"/>
              <w:left w:val="single" w:sz="4" w:space="0" w:color="auto"/>
              <w:bottom w:val="single" w:sz="4" w:space="0" w:color="auto"/>
              <w:right w:val="single" w:sz="4" w:space="0" w:color="auto"/>
            </w:tcBorders>
            <w:shd w:val="clear" w:color="auto" w:fill="auto"/>
            <w:vAlign w:val="center"/>
          </w:tcPr>
          <w:p w14:paraId="2BE5EB5F" w14:textId="32C25B3A" w:rsidR="00294A02" w:rsidRPr="00650448" w:rsidRDefault="00294A02" w:rsidP="00E73CDC">
            <w:pPr>
              <w:jc w:val="both"/>
              <w:rPr>
                <w:rFonts w:eastAsia="Calibri"/>
                <w:bCs/>
                <w:i/>
                <w:iCs/>
                <w:sz w:val="20"/>
                <w:szCs w:val="20"/>
                <w:u w:val="single"/>
                <w:lang w:eastAsia="en-US"/>
              </w:rPr>
            </w:pPr>
            <w:r w:rsidRPr="00650448">
              <w:rPr>
                <w:rFonts w:eastAsia="Calibri"/>
                <w:bCs/>
                <w:sz w:val="20"/>
                <w:szCs w:val="20"/>
                <w:lang w:eastAsia="en-US"/>
              </w:rPr>
              <w:t>Komunikācijas un vizuālās identitātes prasību nodrošināšanas pasākumu izmaksas</w:t>
            </w:r>
            <w:r w:rsidRPr="00650448">
              <w:rPr>
                <w:rFonts w:eastAsia="Calibri"/>
                <w:bCs/>
                <w:i/>
                <w:iCs/>
                <w:sz w:val="20"/>
                <w:szCs w:val="20"/>
                <w:u w:val="single"/>
                <w:lang w:eastAsia="en-US"/>
              </w:rPr>
              <w:t xml:space="preserve"> </w:t>
            </w:r>
          </w:p>
          <w:p w14:paraId="11DDD8CA" w14:textId="538B161B" w:rsidR="009D593D" w:rsidRPr="00650448" w:rsidRDefault="009D593D" w:rsidP="00E73CDC">
            <w:pPr>
              <w:jc w:val="both"/>
              <w:rPr>
                <w:rFonts w:eastAsia="Calibri"/>
                <w:bCs/>
                <w:i/>
                <w:iCs/>
                <w:color w:val="0000FF"/>
                <w:sz w:val="20"/>
                <w:szCs w:val="20"/>
                <w:u w:val="single"/>
                <w:lang w:eastAsia="en-US"/>
              </w:rPr>
            </w:pPr>
            <w:r w:rsidRPr="00650448">
              <w:rPr>
                <w:rFonts w:eastAsia="Calibri"/>
                <w:bCs/>
                <w:i/>
                <w:iCs/>
                <w:color w:val="0000FF"/>
                <w:sz w:val="20"/>
                <w:szCs w:val="20"/>
                <w:u w:val="single"/>
                <w:lang w:eastAsia="en-US"/>
              </w:rPr>
              <w:t xml:space="preserve">MK noteikumu </w:t>
            </w:r>
            <w:r w:rsidR="00E91A0B" w:rsidRPr="00650448">
              <w:rPr>
                <w:rFonts w:eastAsia="Calibri"/>
                <w:bCs/>
                <w:i/>
                <w:iCs/>
                <w:color w:val="0000FF"/>
                <w:sz w:val="20"/>
                <w:szCs w:val="20"/>
                <w:u w:val="single"/>
                <w:lang w:eastAsia="en-US"/>
              </w:rPr>
              <w:t>15.2.7.</w:t>
            </w:r>
            <w:r w:rsidRPr="00650448">
              <w:rPr>
                <w:rFonts w:eastAsia="Calibri"/>
                <w:bCs/>
                <w:i/>
                <w:iCs/>
                <w:color w:val="0000FF"/>
                <w:sz w:val="20"/>
                <w:szCs w:val="20"/>
                <w:u w:val="single"/>
                <w:lang w:eastAsia="en-US"/>
              </w:rPr>
              <w:t>apakš</w:t>
            </w:r>
            <w:r w:rsidR="00E91A0B" w:rsidRPr="00650448">
              <w:rPr>
                <w:rFonts w:eastAsia="Calibri"/>
                <w:bCs/>
                <w:i/>
                <w:iCs/>
                <w:color w:val="0000FF"/>
                <w:sz w:val="20"/>
                <w:szCs w:val="20"/>
                <w:u w:val="single"/>
                <w:lang w:eastAsia="en-US"/>
              </w:rPr>
              <w:t>p</w:t>
            </w:r>
            <w:r w:rsidRPr="00650448">
              <w:rPr>
                <w:rFonts w:eastAsia="Calibri"/>
                <w:bCs/>
                <w:i/>
                <w:iCs/>
                <w:color w:val="0000FF"/>
                <w:sz w:val="20"/>
                <w:szCs w:val="20"/>
                <w:u w:val="single"/>
                <w:lang w:eastAsia="en-US"/>
              </w:rPr>
              <w:t>unkts.</w:t>
            </w:r>
          </w:p>
          <w:p w14:paraId="06D2756F" w14:textId="502DD29B" w:rsidR="009D593D" w:rsidRPr="00650448" w:rsidRDefault="009D593D" w:rsidP="00E73CDC">
            <w:pPr>
              <w:jc w:val="both"/>
              <w:rPr>
                <w:rFonts w:eastAsia="Calibri"/>
                <w:bCs/>
                <w:i/>
                <w:color w:val="0000FF"/>
                <w:sz w:val="20"/>
                <w:szCs w:val="20"/>
                <w:lang w:eastAsia="en-US"/>
              </w:rPr>
            </w:pPr>
            <w:r w:rsidRPr="00650448">
              <w:rPr>
                <w:rFonts w:eastAsia="Calibri"/>
                <w:bCs/>
                <w:i/>
                <w:color w:val="0000FF"/>
                <w:sz w:val="20"/>
                <w:szCs w:val="20"/>
                <w:lang w:eastAsia="en-US"/>
              </w:rPr>
              <w:t xml:space="preserve">Attiecināmas būs </w:t>
            </w:r>
            <w:r w:rsidR="005356E4" w:rsidRPr="00650448">
              <w:rPr>
                <w:rFonts w:eastAsia="Calibri"/>
                <w:bCs/>
                <w:i/>
                <w:color w:val="0000FF"/>
                <w:sz w:val="20"/>
                <w:szCs w:val="20"/>
                <w:lang w:eastAsia="en-US"/>
              </w:rPr>
              <w:t xml:space="preserve">komunikācijas un vizuālās identitātes prasību nodrošināšanas pasākumu izmaksas MK noteikumu 13.5. apakšpunktā minētās atbalstāmās darbības īstenošanai, saskaņā ar </w:t>
            </w:r>
            <w:proofErr w:type="spellStart"/>
            <w:r w:rsidR="00650448" w:rsidRPr="00650448">
              <w:rPr>
                <w:rFonts w:eastAsia="Calibri"/>
                <w:bCs/>
                <w:i/>
                <w:color w:val="0000FF"/>
                <w:sz w:val="20"/>
                <w:szCs w:val="20"/>
                <w:lang w:eastAsia="en-US"/>
              </w:rPr>
              <w:t>ar</w:t>
            </w:r>
            <w:proofErr w:type="spellEnd"/>
            <w:r w:rsidR="00650448" w:rsidRPr="00650448">
              <w:rPr>
                <w:rFonts w:eastAsia="Calibri"/>
                <w:bCs/>
                <w:i/>
                <w:color w:val="0000FF"/>
                <w:sz w:val="20"/>
                <w:szCs w:val="20"/>
                <w:lang w:eastAsia="en-US"/>
              </w:rPr>
              <w:t xml:space="preserve"> Eiropas Parlamenta un Padomes 2021. gada 24. jūnija Regulas (ES)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47. un 50. pantu un normatīviem aktiem par Kārtību, kādā Eiropas Savienības fondu vadībā iesaistītās institūcijas nodrošina šo fondu ieviešanu 2021.–2027.gada plānošanas periodā, kā arī Eiropas Savienības fondu 2021.–2027. gada plānošanas perioda un Atveseļošanas fonda komunikācijas un dizaina vadlīnijām</w:t>
            </w:r>
            <w:r w:rsidRPr="00650448">
              <w:rPr>
                <w:rFonts w:eastAsia="Calibri"/>
                <w:bCs/>
                <w:i/>
                <w:color w:val="0070C0"/>
                <w:sz w:val="20"/>
                <w:szCs w:val="20"/>
                <w:lang w:eastAsia="en-US"/>
              </w:rPr>
              <w:t>.</w:t>
            </w:r>
          </w:p>
        </w:tc>
        <w:tc>
          <w:tcPr>
            <w:tcW w:w="1276" w:type="dxa"/>
            <w:tcBorders>
              <w:top w:val="nil"/>
              <w:left w:val="nil"/>
              <w:bottom w:val="single" w:sz="4" w:space="0" w:color="auto"/>
              <w:right w:val="single" w:sz="4" w:space="0" w:color="auto"/>
            </w:tcBorders>
            <w:shd w:val="clear" w:color="auto" w:fill="auto"/>
            <w:vAlign w:val="center"/>
          </w:tcPr>
          <w:p w14:paraId="52EFD1B4" w14:textId="77777777" w:rsidR="009D593D" w:rsidRPr="00044F6E" w:rsidRDefault="009D593D" w:rsidP="00E73CDC">
            <w:pPr>
              <w:jc w:val="center"/>
              <w:rPr>
                <w:rFonts w:eastAsia="Calibri"/>
                <w:b/>
                <w:bCs/>
                <w:i/>
                <w:iCs/>
                <w:sz w:val="20"/>
                <w:szCs w:val="20"/>
                <w:lang w:eastAsia="en-US"/>
              </w:rPr>
            </w:pPr>
            <w:r w:rsidRPr="00044F6E">
              <w:rPr>
                <w:rFonts w:eastAsia="Calibri"/>
                <w:bCs/>
                <w:i/>
                <w:iCs/>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68A4FE73" w14:textId="77777777" w:rsidR="009D593D" w:rsidRPr="00650448" w:rsidRDefault="009D593D" w:rsidP="00E73CDC">
            <w:pPr>
              <w:contextualSpacing/>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54CD0F0" w14:textId="53E739E6" w:rsidR="009D593D" w:rsidRPr="00BB6F44" w:rsidRDefault="009D593D" w:rsidP="00E73CDC">
            <w:pPr>
              <w:contextualSpacing/>
              <w:jc w:val="right"/>
              <w:rPr>
                <w:rFonts w:eastAsia="Calibri"/>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F86C43" w14:textId="77777777" w:rsidR="009D593D" w:rsidRPr="00BB6F44" w:rsidRDefault="009D593D" w:rsidP="00E73CDC">
            <w:pPr>
              <w:contextualSpacing/>
              <w:jc w:val="right"/>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5E47D2" w14:textId="77777777" w:rsidR="009D593D" w:rsidRPr="00BB6F44" w:rsidRDefault="009D593D" w:rsidP="00E73CDC">
            <w:pPr>
              <w:contextualSpacing/>
              <w:jc w:val="right"/>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F5F1F9" w14:textId="77777777" w:rsidR="009D593D" w:rsidRPr="00BB6F44" w:rsidRDefault="009D593D" w:rsidP="00E73CDC">
            <w:pPr>
              <w:contextualSpacing/>
              <w:jc w:val="right"/>
              <w:rPr>
                <w:rFonts w:eastAsia="Calibri"/>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509728" w14:textId="77777777" w:rsidR="009D593D" w:rsidRPr="00BB6F44" w:rsidRDefault="009D593D" w:rsidP="00E73CDC">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6C387C3" w14:textId="77777777" w:rsidR="009D593D" w:rsidRPr="00BB6F44" w:rsidRDefault="009D593D" w:rsidP="00E73CDC">
            <w:pPr>
              <w:contextualSpacing/>
              <w:jc w:val="right"/>
              <w:rPr>
                <w:rFonts w:eastAsia="Calibri"/>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63C2073" w14:textId="77777777" w:rsidR="009D593D" w:rsidRPr="00BB6F44" w:rsidRDefault="009D593D" w:rsidP="00E73CDC">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BB5C918" w14:textId="77777777" w:rsidR="009D593D" w:rsidRPr="00BB6F44" w:rsidRDefault="009D593D" w:rsidP="00E73CDC">
            <w:pPr>
              <w:contextualSpacing/>
              <w:jc w:val="right"/>
              <w:rPr>
                <w:rFonts w:eastAsia="Calibri"/>
                <w:highlight w:val="yellow"/>
                <w:lang w:eastAsia="en-US"/>
              </w:rPr>
            </w:pPr>
          </w:p>
        </w:tc>
      </w:tr>
      <w:tr w:rsidR="00BA50B2" w:rsidRPr="007417C3" w14:paraId="695F5D88" w14:textId="77777777" w:rsidTr="55381520">
        <w:trPr>
          <w:trHeight w:val="154"/>
        </w:trPr>
        <w:tc>
          <w:tcPr>
            <w:tcW w:w="709" w:type="dxa"/>
            <w:tcBorders>
              <w:top w:val="nil"/>
              <w:left w:val="single" w:sz="4" w:space="0" w:color="auto"/>
              <w:bottom w:val="single" w:sz="4" w:space="0" w:color="auto"/>
              <w:right w:val="nil"/>
            </w:tcBorders>
            <w:shd w:val="clear" w:color="auto" w:fill="D0CECE" w:themeFill="background2" w:themeFillShade="E6"/>
            <w:vAlign w:val="center"/>
          </w:tcPr>
          <w:p w14:paraId="34FE3773" w14:textId="77777777" w:rsidR="009D593D" w:rsidRPr="00471F24" w:rsidRDefault="009D593D" w:rsidP="00E73CDC">
            <w:pPr>
              <w:rPr>
                <w:rFonts w:eastAsia="Calibri"/>
                <w:bCs/>
                <w:sz w:val="20"/>
                <w:szCs w:val="20"/>
                <w:lang w:eastAsia="en-US"/>
              </w:rPr>
            </w:pPr>
            <w:r w:rsidRPr="00471F24">
              <w:rPr>
                <w:rFonts w:eastAsia="Calibri"/>
                <w:b/>
                <w:bCs/>
                <w:color w:val="000000"/>
                <w:sz w:val="22"/>
                <w:szCs w:val="22"/>
                <w:lang w:eastAsia="en-US"/>
              </w:rPr>
              <w:t>13.</w:t>
            </w:r>
          </w:p>
        </w:tc>
        <w:tc>
          <w:tcPr>
            <w:tcW w:w="5103"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17A1F62B" w14:textId="77777777" w:rsidR="009D593D" w:rsidRPr="00471F24" w:rsidRDefault="009D593D" w:rsidP="00E73CDC">
            <w:pPr>
              <w:jc w:val="both"/>
              <w:rPr>
                <w:rFonts w:eastAsia="Calibri"/>
                <w:bCs/>
                <w:sz w:val="20"/>
                <w:szCs w:val="20"/>
                <w:lang w:eastAsia="en-US"/>
              </w:rPr>
            </w:pPr>
            <w:r w:rsidRPr="00471F24">
              <w:rPr>
                <w:rFonts w:eastAsia="Calibri"/>
                <w:b/>
                <w:bCs/>
                <w:color w:val="000000"/>
                <w:sz w:val="22"/>
                <w:szCs w:val="22"/>
                <w:lang w:eastAsia="en-US"/>
              </w:rPr>
              <w:t>Pārējās projekta īstenošanas izmaksas</w:t>
            </w:r>
          </w:p>
        </w:tc>
        <w:tc>
          <w:tcPr>
            <w:tcW w:w="1276" w:type="dxa"/>
            <w:tcBorders>
              <w:top w:val="nil"/>
              <w:left w:val="nil"/>
              <w:bottom w:val="single" w:sz="4" w:space="0" w:color="auto"/>
              <w:right w:val="single" w:sz="4" w:space="0" w:color="auto"/>
            </w:tcBorders>
            <w:shd w:val="clear" w:color="auto" w:fill="D0CECE" w:themeFill="background2" w:themeFillShade="E6"/>
            <w:vAlign w:val="center"/>
          </w:tcPr>
          <w:p w14:paraId="3B6D9CB9" w14:textId="77777777" w:rsidR="009D593D" w:rsidRPr="00471F24" w:rsidRDefault="009D593D" w:rsidP="00E73CDC">
            <w:pPr>
              <w:jc w:val="center"/>
              <w:rPr>
                <w:rFonts w:eastAsia="Calibri"/>
                <w:bCs/>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524AC3" w14:textId="77777777" w:rsidR="009D593D" w:rsidRPr="00BB6F44" w:rsidRDefault="009D593D" w:rsidP="00E73CDC">
            <w:pPr>
              <w:contextualSpacing/>
              <w:jc w:val="right"/>
              <w:rPr>
                <w:rFonts w:eastAsia="Calibri"/>
                <w:highlight w:val="yellow"/>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223B85" w14:textId="1CC27013" w:rsidR="009D593D" w:rsidRPr="00BB6F44" w:rsidRDefault="009D593D" w:rsidP="00E73CDC">
            <w:pPr>
              <w:contextualSpacing/>
              <w:jc w:val="right"/>
              <w:rPr>
                <w:rFonts w:eastAsia="Calibri"/>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52671B" w14:textId="77777777" w:rsidR="009D593D" w:rsidRPr="00BB6F44" w:rsidRDefault="009D593D" w:rsidP="00E73CDC">
            <w:pPr>
              <w:contextualSpacing/>
              <w:jc w:val="right"/>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4A7883" w14:textId="77777777" w:rsidR="009D593D" w:rsidRPr="00BB6F44" w:rsidRDefault="009D593D" w:rsidP="00E73CDC">
            <w:pPr>
              <w:contextualSpacing/>
              <w:jc w:val="right"/>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FDFD40" w14:textId="77777777" w:rsidR="009D593D" w:rsidRPr="00BB6F44" w:rsidRDefault="009D593D" w:rsidP="00E73CDC">
            <w:pPr>
              <w:contextualSpacing/>
              <w:jc w:val="right"/>
              <w:rPr>
                <w:rFonts w:eastAsia="Calibri"/>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8E95AE9" w14:textId="77777777" w:rsidR="009D593D" w:rsidRPr="00BB6F44" w:rsidRDefault="009D593D" w:rsidP="00E73CDC">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51949A" w14:textId="77777777" w:rsidR="009D593D" w:rsidRPr="00BB6F44" w:rsidRDefault="009D593D" w:rsidP="00E73CDC">
            <w:pPr>
              <w:contextualSpacing/>
              <w:jc w:val="right"/>
              <w:rPr>
                <w:rFonts w:eastAsia="Calibri"/>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BED0BA" w14:textId="77777777" w:rsidR="009D593D" w:rsidRPr="00BB6F44" w:rsidRDefault="009D593D" w:rsidP="00E73CDC">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A5A6848" w14:textId="77777777" w:rsidR="009D593D" w:rsidRPr="00BB6F44" w:rsidRDefault="009D593D" w:rsidP="00E73CDC">
            <w:pPr>
              <w:contextualSpacing/>
              <w:jc w:val="right"/>
              <w:rPr>
                <w:rFonts w:eastAsia="Calibri"/>
                <w:highlight w:val="yellow"/>
                <w:lang w:eastAsia="en-US"/>
              </w:rPr>
            </w:pPr>
          </w:p>
        </w:tc>
      </w:tr>
      <w:tr w:rsidR="009D593D" w:rsidRPr="007417C3" w14:paraId="29B7AF64" w14:textId="77777777" w:rsidTr="55381520">
        <w:tc>
          <w:tcPr>
            <w:tcW w:w="709" w:type="dxa"/>
            <w:tcBorders>
              <w:top w:val="nil"/>
              <w:left w:val="single" w:sz="4" w:space="0" w:color="auto"/>
              <w:bottom w:val="single" w:sz="4" w:space="0" w:color="auto"/>
              <w:right w:val="nil"/>
            </w:tcBorders>
            <w:shd w:val="clear" w:color="auto" w:fill="auto"/>
            <w:vAlign w:val="center"/>
          </w:tcPr>
          <w:p w14:paraId="0A942046" w14:textId="5A444ACE" w:rsidR="009D593D" w:rsidRPr="00471F24" w:rsidRDefault="00C26DF9" w:rsidP="00E73CDC">
            <w:pPr>
              <w:rPr>
                <w:rFonts w:eastAsia="Calibri"/>
                <w:bCs/>
                <w:i/>
                <w:iCs/>
                <w:sz w:val="20"/>
                <w:szCs w:val="20"/>
                <w:lang w:eastAsia="en-US"/>
              </w:rPr>
            </w:pPr>
            <w:r w:rsidRPr="00471F24">
              <w:rPr>
                <w:rFonts w:eastAsia="Calibri"/>
                <w:bCs/>
                <w:i/>
                <w:iCs/>
                <w:sz w:val="20"/>
                <w:szCs w:val="20"/>
                <w:lang w:eastAsia="en-US"/>
              </w:rPr>
              <w:t>13.1.</w:t>
            </w:r>
          </w:p>
        </w:tc>
        <w:tc>
          <w:tcPr>
            <w:tcW w:w="5103" w:type="dxa"/>
            <w:tcBorders>
              <w:top w:val="nil"/>
              <w:left w:val="single" w:sz="4" w:space="0" w:color="auto"/>
              <w:bottom w:val="single" w:sz="4" w:space="0" w:color="auto"/>
              <w:right w:val="single" w:sz="4" w:space="0" w:color="auto"/>
            </w:tcBorders>
            <w:shd w:val="clear" w:color="auto" w:fill="auto"/>
            <w:vAlign w:val="bottom"/>
          </w:tcPr>
          <w:p w14:paraId="15DD0695" w14:textId="77777777" w:rsidR="00392DB6" w:rsidRPr="00471F24" w:rsidRDefault="00392DB6" w:rsidP="00392DB6">
            <w:pPr>
              <w:contextualSpacing/>
              <w:jc w:val="both"/>
              <w:rPr>
                <w:rFonts w:eastAsia="Calibri"/>
                <w:sz w:val="20"/>
                <w:szCs w:val="20"/>
                <w:lang w:eastAsia="en-US"/>
              </w:rPr>
            </w:pPr>
            <w:r w:rsidRPr="00471F24">
              <w:rPr>
                <w:rFonts w:eastAsia="Calibri"/>
                <w:sz w:val="20"/>
                <w:szCs w:val="20"/>
                <w:lang w:eastAsia="en-US"/>
              </w:rPr>
              <w:t>Ārvalstu komandējumu izmaksas</w:t>
            </w:r>
          </w:p>
          <w:p w14:paraId="5B524E7B" w14:textId="312A7D7A" w:rsidR="00392DB6" w:rsidRPr="00471F24" w:rsidRDefault="00392DB6" w:rsidP="00392DB6">
            <w:pPr>
              <w:contextualSpacing/>
              <w:jc w:val="both"/>
              <w:rPr>
                <w:rFonts w:eastAsia="Calibri"/>
                <w:i/>
                <w:iCs/>
                <w:color w:val="0000FF"/>
                <w:sz w:val="20"/>
                <w:szCs w:val="20"/>
                <w:u w:val="single"/>
                <w:lang w:eastAsia="en-US"/>
              </w:rPr>
            </w:pPr>
            <w:r w:rsidRPr="00471F24">
              <w:rPr>
                <w:rFonts w:eastAsia="Calibri"/>
                <w:i/>
                <w:iCs/>
                <w:color w:val="0000FF"/>
                <w:sz w:val="20"/>
                <w:szCs w:val="20"/>
                <w:u w:val="single"/>
                <w:lang w:eastAsia="en-US"/>
              </w:rPr>
              <w:t>MK noteikumu 15.2.</w:t>
            </w:r>
            <w:r w:rsidR="00E11301">
              <w:rPr>
                <w:rFonts w:eastAsia="Calibri"/>
                <w:i/>
                <w:iCs/>
                <w:color w:val="0000FF"/>
                <w:sz w:val="20"/>
                <w:szCs w:val="20"/>
                <w:u w:val="single"/>
                <w:lang w:eastAsia="en-US"/>
              </w:rPr>
              <w:t>2</w:t>
            </w:r>
            <w:r w:rsidRPr="00471F24">
              <w:rPr>
                <w:rFonts w:eastAsia="Calibri"/>
                <w:i/>
                <w:iCs/>
                <w:color w:val="0000FF"/>
                <w:sz w:val="20"/>
                <w:szCs w:val="20"/>
                <w:u w:val="single"/>
                <w:lang w:eastAsia="en-US"/>
              </w:rPr>
              <w:t>.apakšpunkts</w:t>
            </w:r>
          </w:p>
          <w:p w14:paraId="73CCB4BD" w14:textId="710FED05" w:rsidR="009D593D" w:rsidRPr="00471F24" w:rsidRDefault="00392DB6" w:rsidP="00392DB6">
            <w:pPr>
              <w:jc w:val="both"/>
              <w:rPr>
                <w:rFonts w:eastAsia="Calibri"/>
                <w:bCs/>
                <w:sz w:val="20"/>
                <w:szCs w:val="20"/>
                <w:lang w:eastAsia="en-US"/>
              </w:rPr>
            </w:pPr>
            <w:r w:rsidRPr="00471F24">
              <w:rPr>
                <w:rFonts w:eastAsia="Calibri"/>
                <w:i/>
                <w:iCs/>
                <w:color w:val="0000FF"/>
                <w:sz w:val="20"/>
                <w:szCs w:val="20"/>
                <w:lang w:eastAsia="en-US"/>
              </w:rPr>
              <w:lastRenderedPageBreak/>
              <w:t xml:space="preserve">Attiecināmas būs izmaksas atbilstoši normatīvajiem aktiem, kas nosaka kārtību, kādā atlīdzināmi ar komandējumiem saistītie izdevumi, </w:t>
            </w:r>
            <w:r w:rsidRPr="00471F24">
              <w:rPr>
                <w:rFonts w:eastAsia="Calibri"/>
                <w:b/>
                <w:bCs/>
                <w:i/>
                <w:iCs/>
                <w:color w:val="0000FF"/>
                <w:sz w:val="20"/>
                <w:szCs w:val="20"/>
                <w:lang w:eastAsia="en-US"/>
              </w:rPr>
              <w:t>piesaistītajiem ekspertiem un konkursantiem</w:t>
            </w:r>
            <w:r w:rsidRPr="00471F24">
              <w:rPr>
                <w:rFonts w:eastAsia="Calibri"/>
                <w:i/>
                <w:iCs/>
                <w:color w:val="0000FF"/>
                <w:sz w:val="20"/>
                <w:szCs w:val="20"/>
                <w:lang w:eastAsia="en-US"/>
              </w:rPr>
              <w:t xml:space="preserve"> MK noteikumu </w:t>
            </w:r>
            <w:hyperlink r:id="rId63" w:anchor="p18" w:tgtFrame="_blank" w:history="1">
              <w:r w:rsidRPr="00471F24">
                <w:rPr>
                  <w:rStyle w:val="Hyperlink"/>
                  <w:rFonts w:eastAsia="Calibri"/>
                  <w:i/>
                  <w:iCs/>
                  <w:sz w:val="20"/>
                  <w:szCs w:val="20"/>
                  <w:u w:val="none"/>
                  <w:lang w:eastAsia="en-US"/>
                </w:rPr>
                <w:t>13.2.apakšpunktā</w:t>
              </w:r>
            </w:hyperlink>
            <w:r w:rsidRPr="00471F24">
              <w:rPr>
                <w:rFonts w:eastAsia="Calibri"/>
                <w:i/>
                <w:iCs/>
                <w:color w:val="0000FF"/>
                <w:sz w:val="20"/>
                <w:szCs w:val="20"/>
                <w:lang w:eastAsia="en-US"/>
              </w:rPr>
              <w:t> minēto atbalstāmo darbību īstenošanai.</w:t>
            </w:r>
          </w:p>
        </w:tc>
        <w:tc>
          <w:tcPr>
            <w:tcW w:w="1276" w:type="dxa"/>
            <w:tcBorders>
              <w:top w:val="nil"/>
              <w:left w:val="nil"/>
              <w:bottom w:val="single" w:sz="4" w:space="0" w:color="auto"/>
              <w:right w:val="single" w:sz="4" w:space="0" w:color="auto"/>
            </w:tcBorders>
            <w:shd w:val="clear" w:color="auto" w:fill="auto"/>
            <w:vAlign w:val="center"/>
          </w:tcPr>
          <w:p w14:paraId="0F3EA316" w14:textId="487F54A3" w:rsidR="009D593D" w:rsidRPr="00471F24" w:rsidRDefault="00044F6E" w:rsidP="00E73CDC">
            <w:pPr>
              <w:jc w:val="center"/>
              <w:rPr>
                <w:rFonts w:eastAsia="Calibri"/>
                <w:bCs/>
                <w:sz w:val="20"/>
                <w:szCs w:val="20"/>
                <w:lang w:eastAsia="en-US"/>
              </w:rPr>
            </w:pPr>
            <w:r w:rsidRPr="00471F24">
              <w:rPr>
                <w:rFonts w:eastAsia="Calibri"/>
                <w:bCs/>
                <w:i/>
                <w:iCs/>
                <w:sz w:val="20"/>
                <w:szCs w:val="20"/>
                <w:lang w:eastAsia="en-US"/>
              </w:rPr>
              <w:lastRenderedPageBreak/>
              <w:t>tiešās</w:t>
            </w:r>
          </w:p>
        </w:tc>
        <w:tc>
          <w:tcPr>
            <w:tcW w:w="992" w:type="dxa"/>
            <w:tcBorders>
              <w:top w:val="single" w:sz="4" w:space="0" w:color="auto"/>
              <w:left w:val="single" w:sz="4" w:space="0" w:color="auto"/>
              <w:bottom w:val="single" w:sz="4" w:space="0" w:color="auto"/>
              <w:right w:val="single" w:sz="4" w:space="0" w:color="auto"/>
            </w:tcBorders>
          </w:tcPr>
          <w:p w14:paraId="2D27FD0B" w14:textId="77777777" w:rsidR="009D593D" w:rsidRPr="00BB6F44" w:rsidRDefault="009D593D" w:rsidP="00E73CDC">
            <w:pPr>
              <w:contextualSpacing/>
              <w:jc w:val="right"/>
              <w:rPr>
                <w:rFonts w:eastAsia="Calibri"/>
                <w:highlight w:val="yellow"/>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103302C" w14:textId="720B0E14" w:rsidR="009D593D" w:rsidRPr="00BB6F44" w:rsidRDefault="009D593D" w:rsidP="00E73CDC">
            <w:pPr>
              <w:contextualSpacing/>
              <w:jc w:val="right"/>
              <w:rPr>
                <w:rFonts w:eastAsia="Calibri"/>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5BF622" w14:textId="77777777" w:rsidR="009D593D" w:rsidRPr="00BB6F44" w:rsidRDefault="009D593D" w:rsidP="00E73CDC">
            <w:pPr>
              <w:contextualSpacing/>
              <w:jc w:val="right"/>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FE2A6D" w14:textId="77777777" w:rsidR="009D593D" w:rsidRPr="00BB6F44" w:rsidRDefault="009D593D" w:rsidP="00E73CDC">
            <w:pPr>
              <w:contextualSpacing/>
              <w:jc w:val="right"/>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AE7AA6" w14:textId="77777777" w:rsidR="009D593D" w:rsidRPr="00BB6F44" w:rsidRDefault="009D593D" w:rsidP="00E73CDC">
            <w:pPr>
              <w:contextualSpacing/>
              <w:jc w:val="right"/>
              <w:rPr>
                <w:rFonts w:eastAsia="Calibri"/>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A43774" w14:textId="77777777" w:rsidR="009D593D" w:rsidRPr="00BB6F44" w:rsidRDefault="009D593D" w:rsidP="00E73CDC">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BF02E71" w14:textId="77777777" w:rsidR="009D593D" w:rsidRPr="00BB6F44" w:rsidRDefault="009D593D" w:rsidP="00E73CDC">
            <w:pPr>
              <w:contextualSpacing/>
              <w:jc w:val="right"/>
              <w:rPr>
                <w:rFonts w:eastAsia="Calibri"/>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8325B99" w14:textId="77777777" w:rsidR="009D593D" w:rsidRPr="00BB6F44" w:rsidRDefault="009D593D" w:rsidP="00E73CDC">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EF0DF69" w14:textId="77777777" w:rsidR="009D593D" w:rsidRPr="00BB6F44" w:rsidRDefault="009D593D" w:rsidP="00E73CDC">
            <w:pPr>
              <w:contextualSpacing/>
              <w:jc w:val="right"/>
              <w:rPr>
                <w:rFonts w:eastAsia="Calibri"/>
                <w:highlight w:val="yellow"/>
                <w:lang w:eastAsia="en-US"/>
              </w:rPr>
            </w:pPr>
          </w:p>
        </w:tc>
      </w:tr>
      <w:tr w:rsidR="00786CC5" w:rsidRPr="007417C3" w14:paraId="0BC6F55F" w14:textId="77777777" w:rsidTr="55381520">
        <w:tc>
          <w:tcPr>
            <w:tcW w:w="709" w:type="dxa"/>
            <w:tcBorders>
              <w:top w:val="nil"/>
              <w:left w:val="single" w:sz="4" w:space="0" w:color="auto"/>
              <w:bottom w:val="single" w:sz="4" w:space="0" w:color="auto"/>
              <w:right w:val="nil"/>
            </w:tcBorders>
            <w:shd w:val="clear" w:color="auto" w:fill="auto"/>
            <w:vAlign w:val="center"/>
          </w:tcPr>
          <w:p w14:paraId="736C631F" w14:textId="0A57D43C" w:rsidR="00786CC5" w:rsidRPr="00900501" w:rsidRDefault="00C26DF9" w:rsidP="00E73CDC">
            <w:pPr>
              <w:rPr>
                <w:rFonts w:eastAsia="Calibri"/>
                <w:bCs/>
                <w:i/>
                <w:iCs/>
                <w:sz w:val="20"/>
                <w:szCs w:val="20"/>
                <w:lang w:eastAsia="en-US"/>
              </w:rPr>
            </w:pPr>
            <w:r w:rsidRPr="00900501">
              <w:rPr>
                <w:rFonts w:eastAsia="Calibri"/>
                <w:bCs/>
                <w:i/>
                <w:iCs/>
                <w:sz w:val="20"/>
                <w:szCs w:val="20"/>
                <w:lang w:eastAsia="en-US"/>
              </w:rPr>
              <w:t>13.2.</w:t>
            </w:r>
          </w:p>
        </w:tc>
        <w:tc>
          <w:tcPr>
            <w:tcW w:w="5103" w:type="dxa"/>
            <w:tcBorders>
              <w:top w:val="nil"/>
              <w:left w:val="single" w:sz="4" w:space="0" w:color="auto"/>
              <w:bottom w:val="single" w:sz="4" w:space="0" w:color="auto"/>
              <w:right w:val="single" w:sz="4" w:space="0" w:color="auto"/>
            </w:tcBorders>
            <w:shd w:val="clear" w:color="auto" w:fill="auto"/>
            <w:vAlign w:val="bottom"/>
          </w:tcPr>
          <w:p w14:paraId="48E4BA35" w14:textId="5D9FA67D" w:rsidR="00786CC5" w:rsidRPr="00900501" w:rsidRDefault="00BC58A8" w:rsidP="00E73CDC">
            <w:pPr>
              <w:jc w:val="both"/>
              <w:rPr>
                <w:rFonts w:eastAsia="Calibri"/>
                <w:bCs/>
                <w:sz w:val="20"/>
                <w:szCs w:val="20"/>
                <w:lang w:eastAsia="en-US"/>
              </w:rPr>
            </w:pPr>
            <w:r w:rsidRPr="00900501">
              <w:rPr>
                <w:rFonts w:eastAsia="Calibri"/>
                <w:bCs/>
                <w:sz w:val="20"/>
                <w:szCs w:val="20"/>
                <w:lang w:eastAsia="en-US"/>
              </w:rPr>
              <w:t xml:space="preserve">Ikgadējie dalībvalsts maksājumi starptautiskajām dalībvalstu asociācijām </w:t>
            </w:r>
            <w:r w:rsidR="00E32A4D" w:rsidRPr="00900501">
              <w:rPr>
                <w:rFonts w:eastAsia="Calibri"/>
                <w:bCs/>
                <w:sz w:val="20"/>
                <w:szCs w:val="20"/>
                <w:lang w:eastAsia="en-US"/>
              </w:rPr>
              <w:t>“</w:t>
            </w:r>
            <w:proofErr w:type="spellStart"/>
            <w:r w:rsidRPr="00900501">
              <w:rPr>
                <w:rFonts w:eastAsia="Calibri"/>
                <w:bCs/>
                <w:i/>
                <w:sz w:val="20"/>
                <w:szCs w:val="20"/>
                <w:lang w:eastAsia="en-US"/>
              </w:rPr>
              <w:t>Worldskills</w:t>
            </w:r>
            <w:proofErr w:type="spellEnd"/>
            <w:r w:rsidRPr="00900501">
              <w:rPr>
                <w:rFonts w:eastAsia="Calibri"/>
                <w:bCs/>
                <w:i/>
                <w:sz w:val="20"/>
                <w:szCs w:val="20"/>
                <w:lang w:eastAsia="en-US"/>
              </w:rPr>
              <w:t xml:space="preserve"> </w:t>
            </w:r>
            <w:proofErr w:type="spellStart"/>
            <w:r w:rsidRPr="00900501">
              <w:rPr>
                <w:rFonts w:eastAsia="Calibri"/>
                <w:bCs/>
                <w:i/>
                <w:sz w:val="20"/>
                <w:szCs w:val="20"/>
                <w:lang w:eastAsia="en-US"/>
              </w:rPr>
              <w:t>Europe</w:t>
            </w:r>
            <w:proofErr w:type="spellEnd"/>
            <w:r w:rsidR="00E32A4D" w:rsidRPr="00900501">
              <w:rPr>
                <w:rFonts w:eastAsia="Calibri"/>
                <w:bCs/>
                <w:i/>
                <w:sz w:val="20"/>
                <w:szCs w:val="20"/>
                <w:lang w:eastAsia="en-US"/>
              </w:rPr>
              <w:t>”</w:t>
            </w:r>
            <w:r w:rsidRPr="00900501">
              <w:rPr>
                <w:rFonts w:eastAsia="Calibri"/>
                <w:bCs/>
                <w:sz w:val="20"/>
                <w:szCs w:val="20"/>
                <w:lang w:eastAsia="en-US"/>
              </w:rPr>
              <w:t xml:space="preserve"> un </w:t>
            </w:r>
            <w:r w:rsidR="00E32A4D" w:rsidRPr="00900501">
              <w:rPr>
                <w:rFonts w:eastAsia="Calibri"/>
                <w:bCs/>
                <w:sz w:val="20"/>
                <w:szCs w:val="20"/>
                <w:lang w:eastAsia="en-US"/>
              </w:rPr>
              <w:t>“</w:t>
            </w:r>
            <w:proofErr w:type="spellStart"/>
            <w:r w:rsidRPr="00900501">
              <w:rPr>
                <w:rFonts w:eastAsia="Calibri"/>
                <w:bCs/>
                <w:i/>
                <w:sz w:val="20"/>
                <w:szCs w:val="20"/>
                <w:lang w:eastAsia="en-US"/>
              </w:rPr>
              <w:t>Worldskills</w:t>
            </w:r>
            <w:proofErr w:type="spellEnd"/>
            <w:r w:rsidRPr="00900501">
              <w:rPr>
                <w:rFonts w:eastAsia="Calibri"/>
                <w:bCs/>
                <w:i/>
                <w:sz w:val="20"/>
                <w:szCs w:val="20"/>
                <w:lang w:eastAsia="en-US"/>
              </w:rPr>
              <w:t xml:space="preserve"> </w:t>
            </w:r>
            <w:proofErr w:type="spellStart"/>
            <w:r w:rsidRPr="00900501">
              <w:rPr>
                <w:rFonts w:eastAsia="Calibri"/>
                <w:bCs/>
                <w:i/>
                <w:sz w:val="20"/>
                <w:szCs w:val="20"/>
                <w:lang w:eastAsia="en-US"/>
              </w:rPr>
              <w:t>Internationa</w:t>
            </w:r>
            <w:proofErr w:type="spellEnd"/>
            <w:r w:rsidR="00692F0E" w:rsidRPr="00900501">
              <w:rPr>
                <w:rFonts w:eastAsia="Calibri"/>
                <w:bCs/>
                <w:i/>
                <w:sz w:val="20"/>
                <w:szCs w:val="20"/>
                <w:lang w:eastAsia="en-US"/>
              </w:rPr>
              <w:t>”</w:t>
            </w:r>
            <w:r w:rsidRPr="00900501">
              <w:rPr>
                <w:rFonts w:eastAsia="Calibri"/>
                <w:bCs/>
                <w:sz w:val="20"/>
                <w:szCs w:val="20"/>
                <w:lang w:eastAsia="en-US"/>
              </w:rPr>
              <w:t xml:space="preserve">, dalības maksas starptautiskajos konkursos </w:t>
            </w:r>
            <w:proofErr w:type="spellStart"/>
            <w:r w:rsidRPr="00900501">
              <w:rPr>
                <w:rFonts w:eastAsia="Calibri"/>
                <w:bCs/>
                <w:i/>
                <w:sz w:val="20"/>
                <w:szCs w:val="20"/>
                <w:lang w:eastAsia="en-US"/>
              </w:rPr>
              <w:t>EuroSkills</w:t>
            </w:r>
            <w:proofErr w:type="spellEnd"/>
            <w:r w:rsidRPr="00900501">
              <w:rPr>
                <w:rFonts w:eastAsia="Calibri"/>
                <w:bCs/>
                <w:i/>
                <w:sz w:val="20"/>
                <w:szCs w:val="20"/>
                <w:lang w:eastAsia="en-US"/>
              </w:rPr>
              <w:t xml:space="preserve">, </w:t>
            </w:r>
            <w:proofErr w:type="spellStart"/>
            <w:r w:rsidRPr="00900501">
              <w:rPr>
                <w:rFonts w:eastAsia="Calibri"/>
                <w:bCs/>
                <w:i/>
                <w:sz w:val="20"/>
                <w:szCs w:val="20"/>
                <w:lang w:eastAsia="en-US"/>
              </w:rPr>
              <w:t>WorldSkills</w:t>
            </w:r>
            <w:proofErr w:type="spellEnd"/>
            <w:r w:rsidRPr="00900501">
              <w:rPr>
                <w:rFonts w:eastAsia="Calibri"/>
                <w:bCs/>
                <w:sz w:val="20"/>
                <w:szCs w:val="20"/>
                <w:lang w:eastAsia="en-US"/>
              </w:rPr>
              <w:t xml:space="preserve"> un citu valstu jauno profesionāļu meistarības konkursos, kā arī ar dalību šajās organizācijās saistīto pakalpojumu izmaksas.</w:t>
            </w:r>
          </w:p>
          <w:p w14:paraId="5E0F386D" w14:textId="77777777" w:rsidR="00BC58A8" w:rsidRPr="00900501" w:rsidRDefault="00BC58A8" w:rsidP="00E73CDC">
            <w:pPr>
              <w:jc w:val="both"/>
              <w:rPr>
                <w:rFonts w:eastAsia="Calibri"/>
                <w:bCs/>
                <w:i/>
                <w:iCs/>
                <w:color w:val="0000FF"/>
                <w:sz w:val="20"/>
                <w:szCs w:val="20"/>
                <w:u w:val="single"/>
                <w:lang w:eastAsia="en-US"/>
              </w:rPr>
            </w:pPr>
            <w:r w:rsidRPr="00900501">
              <w:rPr>
                <w:rFonts w:eastAsia="Calibri"/>
                <w:bCs/>
                <w:i/>
                <w:iCs/>
                <w:color w:val="0000FF"/>
                <w:sz w:val="20"/>
                <w:szCs w:val="20"/>
                <w:u w:val="single"/>
                <w:lang w:eastAsia="en-US"/>
              </w:rPr>
              <w:t xml:space="preserve">MK noteikumu </w:t>
            </w:r>
            <w:r w:rsidR="00E32A4D" w:rsidRPr="00900501">
              <w:rPr>
                <w:rFonts w:eastAsia="Calibri"/>
                <w:bCs/>
                <w:i/>
                <w:iCs/>
                <w:color w:val="0000FF"/>
                <w:sz w:val="20"/>
                <w:szCs w:val="20"/>
                <w:u w:val="single"/>
                <w:lang w:eastAsia="en-US"/>
              </w:rPr>
              <w:t>15.2.5.apakšpunkts</w:t>
            </w:r>
          </w:p>
          <w:p w14:paraId="20239593" w14:textId="34B41EDC" w:rsidR="00E32A4D" w:rsidRPr="00900501" w:rsidRDefault="00692F0E" w:rsidP="00E73CDC">
            <w:pPr>
              <w:jc w:val="both"/>
              <w:rPr>
                <w:rFonts w:eastAsia="Calibri"/>
                <w:bCs/>
                <w:i/>
                <w:iCs/>
                <w:sz w:val="20"/>
                <w:szCs w:val="20"/>
                <w:u w:val="single"/>
                <w:lang w:eastAsia="en-US"/>
              </w:rPr>
            </w:pPr>
            <w:r w:rsidRPr="00900501">
              <w:rPr>
                <w:rFonts w:eastAsia="Calibri"/>
                <w:i/>
                <w:iCs/>
                <w:color w:val="0000FF"/>
                <w:sz w:val="20"/>
                <w:szCs w:val="20"/>
                <w:lang w:eastAsia="en-US"/>
              </w:rPr>
              <w:t xml:space="preserve">Attiecināmas būs izmaksas </w:t>
            </w:r>
            <w:r w:rsidR="002B6D0B" w:rsidRPr="00900501">
              <w:rPr>
                <w:rFonts w:eastAsia="Calibri"/>
                <w:i/>
                <w:iCs/>
                <w:color w:val="0000FF"/>
                <w:sz w:val="20"/>
                <w:szCs w:val="20"/>
                <w:lang w:eastAsia="en-US"/>
              </w:rPr>
              <w:t>par ikgadējiem dalībvalsts maksājumiem starptautiskajām dalībvalstu asociācijām "</w:t>
            </w:r>
            <w:proofErr w:type="spellStart"/>
            <w:r w:rsidR="002B6D0B" w:rsidRPr="00900501">
              <w:rPr>
                <w:rFonts w:eastAsia="Calibri"/>
                <w:i/>
                <w:iCs/>
                <w:color w:val="0000FF"/>
                <w:sz w:val="20"/>
                <w:szCs w:val="20"/>
                <w:lang w:eastAsia="en-US"/>
              </w:rPr>
              <w:t>Worldskills</w:t>
            </w:r>
            <w:proofErr w:type="spellEnd"/>
            <w:r w:rsidR="002B6D0B" w:rsidRPr="00900501">
              <w:rPr>
                <w:rFonts w:eastAsia="Calibri"/>
                <w:i/>
                <w:iCs/>
                <w:color w:val="0000FF"/>
                <w:sz w:val="20"/>
                <w:szCs w:val="20"/>
                <w:lang w:eastAsia="en-US"/>
              </w:rPr>
              <w:t xml:space="preserve"> </w:t>
            </w:r>
            <w:proofErr w:type="spellStart"/>
            <w:r w:rsidR="002B6D0B" w:rsidRPr="00900501">
              <w:rPr>
                <w:rFonts w:eastAsia="Calibri"/>
                <w:i/>
                <w:iCs/>
                <w:color w:val="0000FF"/>
                <w:sz w:val="20"/>
                <w:szCs w:val="20"/>
                <w:lang w:eastAsia="en-US"/>
              </w:rPr>
              <w:t>Europe</w:t>
            </w:r>
            <w:proofErr w:type="spellEnd"/>
            <w:r w:rsidR="002B6D0B" w:rsidRPr="00900501">
              <w:rPr>
                <w:rFonts w:eastAsia="Calibri"/>
                <w:i/>
                <w:iCs/>
                <w:color w:val="0000FF"/>
                <w:sz w:val="20"/>
                <w:szCs w:val="20"/>
                <w:lang w:eastAsia="en-US"/>
              </w:rPr>
              <w:t>" un "</w:t>
            </w:r>
            <w:proofErr w:type="spellStart"/>
            <w:r w:rsidR="002B6D0B" w:rsidRPr="00900501">
              <w:rPr>
                <w:rFonts w:eastAsia="Calibri"/>
                <w:i/>
                <w:iCs/>
                <w:color w:val="0000FF"/>
                <w:sz w:val="20"/>
                <w:szCs w:val="20"/>
                <w:lang w:eastAsia="en-US"/>
              </w:rPr>
              <w:t>Worldskills</w:t>
            </w:r>
            <w:proofErr w:type="spellEnd"/>
            <w:r w:rsidR="002B6D0B" w:rsidRPr="00900501">
              <w:rPr>
                <w:rFonts w:eastAsia="Calibri"/>
                <w:i/>
                <w:iCs/>
                <w:color w:val="0000FF"/>
                <w:sz w:val="20"/>
                <w:szCs w:val="20"/>
                <w:lang w:eastAsia="en-US"/>
              </w:rPr>
              <w:t xml:space="preserve"> </w:t>
            </w:r>
            <w:proofErr w:type="spellStart"/>
            <w:r w:rsidR="002B6D0B" w:rsidRPr="00900501">
              <w:rPr>
                <w:rFonts w:eastAsia="Calibri"/>
                <w:i/>
                <w:iCs/>
                <w:color w:val="0000FF"/>
                <w:sz w:val="20"/>
                <w:szCs w:val="20"/>
                <w:lang w:eastAsia="en-US"/>
              </w:rPr>
              <w:t>International</w:t>
            </w:r>
            <w:proofErr w:type="spellEnd"/>
            <w:r w:rsidR="002B6D0B" w:rsidRPr="00900501">
              <w:rPr>
                <w:rFonts w:eastAsia="Calibri"/>
                <w:i/>
                <w:iCs/>
                <w:color w:val="0000FF"/>
                <w:sz w:val="20"/>
                <w:szCs w:val="20"/>
                <w:lang w:eastAsia="en-US"/>
              </w:rPr>
              <w:t xml:space="preserve">", dalības maksas starptautiskajos konkursos </w:t>
            </w:r>
            <w:proofErr w:type="spellStart"/>
            <w:r w:rsidR="002B6D0B" w:rsidRPr="00900501">
              <w:rPr>
                <w:rFonts w:eastAsia="Calibri"/>
                <w:i/>
                <w:iCs/>
                <w:color w:val="0000FF"/>
                <w:sz w:val="20"/>
                <w:szCs w:val="20"/>
                <w:lang w:eastAsia="en-US"/>
              </w:rPr>
              <w:t>EuroSkills</w:t>
            </w:r>
            <w:proofErr w:type="spellEnd"/>
            <w:r w:rsidR="002B6D0B" w:rsidRPr="00900501">
              <w:rPr>
                <w:rFonts w:eastAsia="Calibri"/>
                <w:i/>
                <w:iCs/>
                <w:color w:val="0000FF"/>
                <w:sz w:val="20"/>
                <w:szCs w:val="20"/>
                <w:lang w:eastAsia="en-US"/>
              </w:rPr>
              <w:t xml:space="preserve">, </w:t>
            </w:r>
            <w:proofErr w:type="spellStart"/>
            <w:r w:rsidR="002B6D0B" w:rsidRPr="00900501">
              <w:rPr>
                <w:rFonts w:eastAsia="Calibri"/>
                <w:i/>
                <w:iCs/>
                <w:color w:val="0000FF"/>
                <w:sz w:val="20"/>
                <w:szCs w:val="20"/>
                <w:lang w:eastAsia="en-US"/>
              </w:rPr>
              <w:t>WorldSkills</w:t>
            </w:r>
            <w:proofErr w:type="spellEnd"/>
            <w:r w:rsidR="002B6D0B" w:rsidRPr="00900501">
              <w:rPr>
                <w:rFonts w:eastAsia="Calibri"/>
                <w:i/>
                <w:iCs/>
                <w:color w:val="0000FF"/>
                <w:sz w:val="20"/>
                <w:szCs w:val="20"/>
                <w:lang w:eastAsia="en-US"/>
              </w:rPr>
              <w:t xml:space="preserve"> un citu valstu jauno profesionāļu meistarības konkursos, kā arī ar dalību šajās organizācijās saistīto pakalpojumu izmaksas </w:t>
            </w:r>
            <w:r w:rsidR="00247CF0" w:rsidRPr="00900501">
              <w:rPr>
                <w:rFonts w:eastAsia="Calibri"/>
                <w:i/>
                <w:iCs/>
                <w:color w:val="0000FF"/>
                <w:sz w:val="20"/>
                <w:szCs w:val="20"/>
                <w:lang w:eastAsia="en-US"/>
              </w:rPr>
              <w:t xml:space="preserve">MK </w:t>
            </w:r>
            <w:r w:rsidR="002B6D0B" w:rsidRPr="00900501">
              <w:rPr>
                <w:rFonts w:eastAsia="Calibri"/>
                <w:i/>
                <w:iCs/>
                <w:color w:val="0000FF"/>
                <w:sz w:val="20"/>
                <w:szCs w:val="20"/>
                <w:lang w:eastAsia="en-US"/>
              </w:rPr>
              <w:t>noteikumu 13.2.apakšpunktā minētās atbalstāmās darbības īstenošanai</w:t>
            </w:r>
            <w:r w:rsidR="00900501" w:rsidRPr="00900501">
              <w:rPr>
                <w:rFonts w:eastAsia="Calibri"/>
                <w:i/>
                <w:iCs/>
                <w:color w:val="0000FF"/>
                <w:sz w:val="20"/>
                <w:szCs w:val="20"/>
                <w:lang w:eastAsia="en-US"/>
              </w:rPr>
              <w:t>.</w:t>
            </w:r>
          </w:p>
        </w:tc>
        <w:tc>
          <w:tcPr>
            <w:tcW w:w="1276" w:type="dxa"/>
            <w:tcBorders>
              <w:top w:val="nil"/>
              <w:left w:val="nil"/>
              <w:bottom w:val="single" w:sz="4" w:space="0" w:color="auto"/>
              <w:right w:val="single" w:sz="4" w:space="0" w:color="auto"/>
            </w:tcBorders>
            <w:shd w:val="clear" w:color="auto" w:fill="auto"/>
            <w:vAlign w:val="center"/>
          </w:tcPr>
          <w:p w14:paraId="102DDEE1" w14:textId="4F294D45" w:rsidR="00786CC5" w:rsidRPr="00BB6F44" w:rsidRDefault="00900501" w:rsidP="00E73CDC">
            <w:pPr>
              <w:jc w:val="center"/>
              <w:rPr>
                <w:rFonts w:eastAsia="Calibri"/>
                <w:bCs/>
                <w:sz w:val="20"/>
                <w:szCs w:val="20"/>
                <w:highlight w:val="yellow"/>
                <w:lang w:eastAsia="en-US"/>
              </w:rPr>
            </w:pPr>
            <w:r w:rsidRPr="00900501">
              <w:rPr>
                <w:rFonts w:eastAsia="Calibri"/>
                <w:bCs/>
                <w:i/>
                <w:iCs/>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4ACC133D" w14:textId="77777777" w:rsidR="00786CC5" w:rsidRPr="00BB6F44" w:rsidRDefault="00786CC5" w:rsidP="00E73CDC">
            <w:pPr>
              <w:contextualSpacing/>
              <w:jc w:val="right"/>
              <w:rPr>
                <w:rFonts w:eastAsia="Calibri"/>
                <w:highlight w:val="yellow"/>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20AD92A" w14:textId="77777777" w:rsidR="00786CC5" w:rsidRPr="00BB6F44" w:rsidRDefault="00786CC5" w:rsidP="00E73CDC">
            <w:pPr>
              <w:contextualSpacing/>
              <w:jc w:val="right"/>
              <w:rPr>
                <w:rFonts w:eastAsia="Calibri"/>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39D71B" w14:textId="77777777" w:rsidR="00786CC5" w:rsidRPr="00BB6F44" w:rsidRDefault="00786CC5" w:rsidP="00E73CDC">
            <w:pPr>
              <w:contextualSpacing/>
              <w:jc w:val="right"/>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FDFF26" w14:textId="77777777" w:rsidR="00786CC5" w:rsidRPr="00BB6F44" w:rsidRDefault="00786CC5" w:rsidP="00E73CDC">
            <w:pPr>
              <w:contextualSpacing/>
              <w:jc w:val="right"/>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323490" w14:textId="77777777" w:rsidR="00786CC5" w:rsidRPr="00BB6F44" w:rsidRDefault="00786CC5" w:rsidP="00E73CDC">
            <w:pPr>
              <w:contextualSpacing/>
              <w:jc w:val="right"/>
              <w:rPr>
                <w:rFonts w:eastAsia="Calibri"/>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175765" w14:textId="77777777" w:rsidR="00786CC5" w:rsidRPr="00BB6F44" w:rsidRDefault="00786CC5" w:rsidP="00E73CDC">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880AACA" w14:textId="77777777" w:rsidR="00786CC5" w:rsidRPr="00BB6F44" w:rsidRDefault="00786CC5" w:rsidP="00E73CDC">
            <w:pPr>
              <w:contextualSpacing/>
              <w:jc w:val="right"/>
              <w:rPr>
                <w:rFonts w:eastAsia="Calibri"/>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B24CCD7" w14:textId="77777777" w:rsidR="00786CC5" w:rsidRPr="00BB6F44" w:rsidRDefault="00786CC5" w:rsidP="00E73CDC">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DD33C8E" w14:textId="77777777" w:rsidR="00786CC5" w:rsidRPr="00BB6F44" w:rsidRDefault="00786CC5" w:rsidP="00E73CDC">
            <w:pPr>
              <w:contextualSpacing/>
              <w:jc w:val="right"/>
              <w:rPr>
                <w:rFonts w:eastAsia="Calibri"/>
                <w:highlight w:val="yellow"/>
                <w:lang w:eastAsia="en-US"/>
              </w:rPr>
            </w:pPr>
          </w:p>
        </w:tc>
      </w:tr>
      <w:tr w:rsidR="00786CC5" w:rsidRPr="003F4671" w14:paraId="7D273734" w14:textId="77777777" w:rsidTr="55381520">
        <w:tc>
          <w:tcPr>
            <w:tcW w:w="709" w:type="dxa"/>
            <w:tcBorders>
              <w:top w:val="nil"/>
              <w:left w:val="single" w:sz="4" w:space="0" w:color="auto"/>
              <w:bottom w:val="single" w:sz="4" w:space="0" w:color="auto"/>
              <w:right w:val="nil"/>
            </w:tcBorders>
            <w:shd w:val="clear" w:color="auto" w:fill="F2F2F2" w:themeFill="background1" w:themeFillShade="F2"/>
            <w:vAlign w:val="center"/>
          </w:tcPr>
          <w:p w14:paraId="6083771B" w14:textId="172DE320" w:rsidR="00786CC5" w:rsidRPr="003F4671" w:rsidRDefault="00C26DF9" w:rsidP="00E73CDC">
            <w:pPr>
              <w:rPr>
                <w:rFonts w:eastAsia="Calibri"/>
                <w:bCs/>
                <w:i/>
                <w:iCs/>
                <w:sz w:val="20"/>
                <w:szCs w:val="20"/>
                <w:lang w:eastAsia="en-US"/>
              </w:rPr>
            </w:pPr>
            <w:r w:rsidRPr="003F4671">
              <w:rPr>
                <w:rFonts w:eastAsia="Calibri"/>
                <w:bCs/>
                <w:i/>
                <w:iCs/>
                <w:sz w:val="20"/>
                <w:szCs w:val="20"/>
                <w:lang w:eastAsia="en-US"/>
              </w:rPr>
              <w:t>13.3.</w:t>
            </w:r>
          </w:p>
        </w:tc>
        <w:tc>
          <w:tcPr>
            <w:tcW w:w="5103"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DD30671" w14:textId="7B7C00D1" w:rsidR="00786CC5" w:rsidRPr="003F4671" w:rsidRDefault="004D12DC" w:rsidP="00E73CDC">
            <w:pPr>
              <w:jc w:val="both"/>
              <w:rPr>
                <w:rFonts w:eastAsia="Calibri"/>
                <w:bCs/>
                <w:sz w:val="20"/>
                <w:szCs w:val="20"/>
                <w:lang w:eastAsia="en-US"/>
              </w:rPr>
            </w:pPr>
            <w:r w:rsidRPr="003F4671">
              <w:rPr>
                <w:rFonts w:eastAsia="Calibri"/>
                <w:bCs/>
                <w:sz w:val="20"/>
                <w:szCs w:val="20"/>
                <w:lang w:eastAsia="en-US"/>
              </w:rPr>
              <w:t>Pakalpojumu, preču, piegāžu līgumu un īres izmaksas</w:t>
            </w:r>
          </w:p>
          <w:p w14:paraId="0D4F1DC6" w14:textId="0956A888" w:rsidR="004D12DC" w:rsidRPr="004D12DC" w:rsidRDefault="004D12DC" w:rsidP="008B65BA">
            <w:pPr>
              <w:ind w:left="176" w:hanging="142"/>
              <w:jc w:val="both"/>
              <w:rPr>
                <w:rFonts w:eastAsia="Calibri"/>
                <w:bCs/>
                <w:i/>
                <w:iCs/>
                <w:color w:val="0000FF"/>
                <w:sz w:val="20"/>
                <w:szCs w:val="20"/>
                <w:u w:val="single"/>
                <w:lang w:eastAsia="en-US"/>
              </w:rPr>
            </w:pPr>
            <w:r w:rsidRPr="004D12DC">
              <w:rPr>
                <w:rFonts w:eastAsia="Calibri"/>
                <w:bCs/>
                <w:i/>
                <w:iCs/>
                <w:color w:val="0000FF"/>
                <w:sz w:val="20"/>
                <w:szCs w:val="20"/>
                <w:u w:val="single"/>
                <w:lang w:eastAsia="en-US"/>
              </w:rPr>
              <w:t>MK noteikumu 15.2.</w:t>
            </w:r>
            <w:r w:rsidRPr="003F4671">
              <w:rPr>
                <w:rFonts w:eastAsia="Calibri"/>
                <w:bCs/>
                <w:i/>
                <w:iCs/>
                <w:color w:val="0000FF"/>
                <w:sz w:val="20"/>
                <w:szCs w:val="20"/>
                <w:u w:val="single"/>
                <w:lang w:eastAsia="en-US"/>
              </w:rPr>
              <w:t>6</w:t>
            </w:r>
            <w:r w:rsidRPr="004D12DC">
              <w:rPr>
                <w:rFonts w:eastAsia="Calibri"/>
                <w:bCs/>
                <w:i/>
                <w:iCs/>
                <w:color w:val="0000FF"/>
                <w:sz w:val="20"/>
                <w:szCs w:val="20"/>
                <w:u w:val="single"/>
                <w:lang w:eastAsia="en-US"/>
              </w:rPr>
              <w:t>.apakšpunkts</w:t>
            </w:r>
          </w:p>
          <w:p w14:paraId="5F3848D6" w14:textId="572DB0AF" w:rsidR="004D12DC" w:rsidRPr="003F4671" w:rsidRDefault="004D12DC" w:rsidP="00E73CDC">
            <w:pPr>
              <w:jc w:val="both"/>
              <w:rPr>
                <w:rFonts w:eastAsia="Calibri"/>
                <w:bCs/>
                <w:sz w:val="20"/>
                <w:szCs w:val="20"/>
                <w:lang w:eastAsia="en-US"/>
              </w:rPr>
            </w:pPr>
            <w:r w:rsidRPr="003F4671">
              <w:rPr>
                <w:rFonts w:eastAsia="Calibri"/>
                <w:i/>
                <w:iCs/>
                <w:color w:val="0000FF"/>
                <w:sz w:val="20"/>
                <w:szCs w:val="20"/>
                <w:lang w:eastAsia="en-US"/>
              </w:rPr>
              <w:t xml:space="preserve">Attiecināmas būs izmaksas </w:t>
            </w:r>
            <w:r w:rsidR="003A3B55" w:rsidRPr="003F4671">
              <w:rPr>
                <w:rFonts w:eastAsia="Calibri"/>
                <w:i/>
                <w:iCs/>
                <w:color w:val="0000FF"/>
                <w:sz w:val="20"/>
                <w:szCs w:val="20"/>
                <w:lang w:eastAsia="en-US"/>
              </w:rPr>
              <w:t>pakalpojumu, preču, piegāžu līgumu un īres (ja iepirkumu veic atbilstoši iepirkuma procedūru reglamentējošiem normatīvajiem aktiem, īstenojot atklātu, pārredzamu, nediskriminējošu un konkurenci nodrošinošu procedūru) izmaksas šo noteikumu 13. punktā minēto atbalstāmo darbību īstenošanai</w:t>
            </w:r>
          </w:p>
          <w:p w14:paraId="2E7D370D" w14:textId="11F0CC1C" w:rsidR="004D12DC" w:rsidRPr="003F4671" w:rsidRDefault="004D12DC" w:rsidP="00E73CDC">
            <w:pPr>
              <w:jc w:val="both"/>
              <w:rPr>
                <w:rFonts w:eastAsia="Calibri"/>
                <w:bCs/>
                <w:sz w:val="20"/>
                <w:szCs w:val="20"/>
                <w:lang w:eastAsia="en-US"/>
              </w:rPr>
            </w:pPr>
          </w:p>
        </w:tc>
        <w:tc>
          <w:tcPr>
            <w:tcW w:w="1276" w:type="dxa"/>
            <w:tcBorders>
              <w:top w:val="nil"/>
              <w:left w:val="nil"/>
              <w:bottom w:val="single" w:sz="4" w:space="0" w:color="auto"/>
              <w:right w:val="single" w:sz="4" w:space="0" w:color="auto"/>
            </w:tcBorders>
            <w:shd w:val="clear" w:color="auto" w:fill="F2F2F2" w:themeFill="background1" w:themeFillShade="F2"/>
            <w:vAlign w:val="center"/>
          </w:tcPr>
          <w:p w14:paraId="14B5CB50" w14:textId="4335378A" w:rsidR="00786CC5" w:rsidRPr="003F4671" w:rsidRDefault="00D728C9" w:rsidP="00E73CDC">
            <w:pPr>
              <w:jc w:val="center"/>
              <w:rPr>
                <w:rFonts w:eastAsia="Calibri"/>
                <w:bCs/>
                <w:sz w:val="20"/>
                <w:szCs w:val="20"/>
                <w:lang w:eastAsia="en-US"/>
              </w:rPr>
            </w:pPr>
            <w:r w:rsidRPr="003F4671">
              <w:rPr>
                <w:rFonts w:eastAsia="Calibri"/>
                <w:bCs/>
                <w:i/>
                <w:iCs/>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456A85" w14:textId="77777777" w:rsidR="00786CC5" w:rsidRPr="003F4671" w:rsidRDefault="00786CC5" w:rsidP="00E73CDC">
            <w:pPr>
              <w:contextualSpacing/>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143B79" w14:textId="77777777" w:rsidR="00786CC5" w:rsidRPr="003F4671" w:rsidRDefault="00786CC5" w:rsidP="00E73CDC">
            <w:pPr>
              <w:contextualSpacing/>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3A4B8E" w14:textId="77777777" w:rsidR="00786CC5" w:rsidRPr="003F4671" w:rsidRDefault="00786CC5"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713BB6" w14:textId="77777777" w:rsidR="00786CC5" w:rsidRPr="003F4671" w:rsidRDefault="00786CC5"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0C86A3" w14:textId="77777777" w:rsidR="00786CC5" w:rsidRPr="003F4671" w:rsidRDefault="00786CC5" w:rsidP="00E73CDC">
            <w:pPr>
              <w:contextualSpacing/>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960D08" w14:textId="77777777" w:rsidR="00786CC5" w:rsidRPr="003F4671" w:rsidRDefault="00786CC5"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7EC260" w14:textId="77777777" w:rsidR="00786CC5" w:rsidRPr="003F4671" w:rsidRDefault="00786CC5" w:rsidP="00E73CDC">
            <w:pPr>
              <w:contextualSpacing/>
              <w:jc w:val="right"/>
              <w:rPr>
                <w:rFonts w:eastAsia="Calibri"/>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F3A7E0" w14:textId="77777777" w:rsidR="00786CC5" w:rsidRPr="003F4671" w:rsidRDefault="00786CC5"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7C35C3" w14:textId="77777777" w:rsidR="00786CC5" w:rsidRPr="003F4671" w:rsidRDefault="00786CC5" w:rsidP="00E73CDC">
            <w:pPr>
              <w:contextualSpacing/>
              <w:jc w:val="right"/>
              <w:rPr>
                <w:rFonts w:eastAsia="Calibri"/>
                <w:lang w:eastAsia="en-US"/>
              </w:rPr>
            </w:pPr>
          </w:p>
        </w:tc>
      </w:tr>
      <w:tr w:rsidR="00AB38F0" w:rsidRPr="007417C3" w14:paraId="44D174A3" w14:textId="77777777" w:rsidTr="55381520">
        <w:tc>
          <w:tcPr>
            <w:tcW w:w="709" w:type="dxa"/>
            <w:tcBorders>
              <w:top w:val="nil"/>
              <w:left w:val="single" w:sz="4" w:space="0" w:color="auto"/>
              <w:bottom w:val="single" w:sz="4" w:space="0" w:color="auto"/>
              <w:right w:val="nil"/>
            </w:tcBorders>
            <w:shd w:val="clear" w:color="auto" w:fill="auto"/>
            <w:vAlign w:val="center"/>
          </w:tcPr>
          <w:p w14:paraId="02583423" w14:textId="2DD643EF" w:rsidR="00AB38F0" w:rsidRPr="00CF5F80" w:rsidRDefault="00AB38F0" w:rsidP="00AB38F0">
            <w:pPr>
              <w:ind w:right="-250"/>
              <w:rPr>
                <w:rFonts w:eastAsia="Calibri"/>
                <w:bCs/>
                <w:i/>
                <w:iCs/>
                <w:sz w:val="20"/>
                <w:szCs w:val="20"/>
                <w:lang w:eastAsia="en-US"/>
              </w:rPr>
            </w:pPr>
            <w:r w:rsidRPr="00CF5F80">
              <w:rPr>
                <w:rFonts w:eastAsia="Calibri"/>
                <w:bCs/>
                <w:i/>
                <w:iCs/>
                <w:sz w:val="20"/>
                <w:szCs w:val="20"/>
                <w:lang w:eastAsia="en-US"/>
              </w:rPr>
              <w:t>13.3.1.</w:t>
            </w:r>
          </w:p>
        </w:tc>
        <w:tc>
          <w:tcPr>
            <w:tcW w:w="5103" w:type="dxa"/>
            <w:tcBorders>
              <w:top w:val="nil"/>
              <w:left w:val="single" w:sz="4" w:space="0" w:color="auto"/>
              <w:bottom w:val="single" w:sz="4" w:space="0" w:color="auto"/>
              <w:right w:val="single" w:sz="4" w:space="0" w:color="auto"/>
            </w:tcBorders>
            <w:shd w:val="clear" w:color="auto" w:fill="auto"/>
            <w:vAlign w:val="bottom"/>
          </w:tcPr>
          <w:p w14:paraId="24528FBE" w14:textId="77777777" w:rsidR="00AB38F0" w:rsidRPr="00CF5F80" w:rsidRDefault="00AB38F0" w:rsidP="00AB38F0">
            <w:pPr>
              <w:jc w:val="both"/>
              <w:rPr>
                <w:rFonts w:eastAsia="Calibri"/>
                <w:bCs/>
                <w:sz w:val="20"/>
                <w:szCs w:val="20"/>
                <w:lang w:eastAsia="en-US"/>
              </w:rPr>
            </w:pPr>
            <w:r w:rsidRPr="00CF5F80">
              <w:rPr>
                <w:rFonts w:eastAsia="Calibri"/>
                <w:bCs/>
                <w:sz w:val="20"/>
                <w:szCs w:val="20"/>
                <w:lang w:eastAsia="en-US"/>
              </w:rPr>
              <w:t xml:space="preserve">Pakalpojuma līgumu izmaksas ar projekta īstenošanā iesaistītām juridiskām un fiziskām personām </w:t>
            </w:r>
          </w:p>
          <w:p w14:paraId="07CDB48C" w14:textId="2C1959B1" w:rsidR="00AB38F0" w:rsidRPr="00850B5D" w:rsidRDefault="00AB38F0" w:rsidP="00AB38F0">
            <w:pPr>
              <w:jc w:val="both"/>
              <w:rPr>
                <w:rFonts w:eastAsia="Calibri"/>
                <w:bCs/>
                <w:i/>
                <w:iCs/>
                <w:color w:val="0000FF"/>
                <w:sz w:val="20"/>
                <w:szCs w:val="20"/>
                <w:u w:val="single"/>
                <w:lang w:eastAsia="en-US"/>
              </w:rPr>
            </w:pPr>
            <w:r w:rsidRPr="00850B5D">
              <w:rPr>
                <w:rFonts w:eastAsia="Calibri"/>
                <w:bCs/>
                <w:i/>
                <w:iCs/>
                <w:color w:val="0000FF"/>
                <w:sz w:val="20"/>
                <w:szCs w:val="20"/>
                <w:u w:val="single"/>
                <w:lang w:eastAsia="en-US"/>
              </w:rPr>
              <w:t>MK noteikumu 15.2.6.</w:t>
            </w:r>
            <w:r w:rsidRPr="00CF5F80">
              <w:rPr>
                <w:rFonts w:eastAsia="Calibri"/>
                <w:bCs/>
                <w:i/>
                <w:iCs/>
                <w:color w:val="0000FF"/>
                <w:sz w:val="20"/>
                <w:szCs w:val="20"/>
                <w:u w:val="single"/>
                <w:lang w:eastAsia="en-US"/>
              </w:rPr>
              <w:t>1.</w:t>
            </w:r>
            <w:r w:rsidRPr="00850B5D">
              <w:rPr>
                <w:rFonts w:eastAsia="Calibri"/>
                <w:bCs/>
                <w:i/>
                <w:iCs/>
                <w:color w:val="0000FF"/>
                <w:sz w:val="20"/>
                <w:szCs w:val="20"/>
                <w:u w:val="single"/>
                <w:lang w:eastAsia="en-US"/>
              </w:rPr>
              <w:t>apakšpunkts</w:t>
            </w:r>
          </w:p>
          <w:p w14:paraId="0CD4CD47" w14:textId="23ACDD32" w:rsidR="00AB38F0" w:rsidRPr="00CF5F80" w:rsidRDefault="00AB38F0" w:rsidP="00AB38F0">
            <w:pPr>
              <w:jc w:val="both"/>
              <w:rPr>
                <w:rFonts w:eastAsia="Calibri"/>
                <w:bCs/>
                <w:sz w:val="20"/>
                <w:szCs w:val="20"/>
                <w:lang w:eastAsia="en-US"/>
              </w:rPr>
            </w:pPr>
            <w:r w:rsidRPr="00CF5F80">
              <w:rPr>
                <w:rFonts w:eastAsia="Calibri"/>
                <w:bCs/>
                <w:color w:val="0000FF"/>
                <w:sz w:val="20"/>
                <w:szCs w:val="20"/>
                <w:lang w:eastAsia="en-US"/>
              </w:rPr>
              <w:t>Attiecināmas būs izmaksas MK noteikumu 13.1., 13.2. un 13.3. apakšpunktā minēto atbalstāmo darbību īstenošanai</w:t>
            </w:r>
          </w:p>
        </w:tc>
        <w:tc>
          <w:tcPr>
            <w:tcW w:w="1276" w:type="dxa"/>
            <w:tcBorders>
              <w:top w:val="nil"/>
              <w:left w:val="nil"/>
              <w:bottom w:val="single" w:sz="4" w:space="0" w:color="auto"/>
              <w:right w:val="single" w:sz="4" w:space="0" w:color="auto"/>
            </w:tcBorders>
            <w:shd w:val="clear" w:color="auto" w:fill="auto"/>
          </w:tcPr>
          <w:p w14:paraId="11504A2C" w14:textId="77777777" w:rsidR="00AB38F0" w:rsidRDefault="00AB38F0" w:rsidP="00AB38F0">
            <w:pPr>
              <w:jc w:val="center"/>
              <w:rPr>
                <w:rFonts w:eastAsia="Calibri"/>
                <w:bCs/>
                <w:i/>
                <w:iCs/>
                <w:sz w:val="20"/>
                <w:szCs w:val="20"/>
                <w:lang w:eastAsia="en-US"/>
              </w:rPr>
            </w:pPr>
          </w:p>
          <w:p w14:paraId="65479E82" w14:textId="77777777" w:rsidR="00AB38F0" w:rsidRDefault="00AB38F0" w:rsidP="00AB38F0">
            <w:pPr>
              <w:jc w:val="center"/>
              <w:rPr>
                <w:rFonts w:eastAsia="Calibri"/>
                <w:bCs/>
                <w:i/>
                <w:iCs/>
                <w:sz w:val="20"/>
                <w:szCs w:val="20"/>
                <w:lang w:eastAsia="en-US"/>
              </w:rPr>
            </w:pPr>
          </w:p>
          <w:p w14:paraId="5AD3D6DD" w14:textId="503A3D1F" w:rsidR="00AB38F0" w:rsidRPr="00BB6F44" w:rsidRDefault="00AB38F0" w:rsidP="00AB38F0">
            <w:pPr>
              <w:jc w:val="center"/>
              <w:rPr>
                <w:rFonts w:eastAsia="Calibri"/>
                <w:bCs/>
                <w:sz w:val="20"/>
                <w:szCs w:val="20"/>
                <w:highlight w:val="yellow"/>
                <w:lang w:eastAsia="en-US"/>
              </w:rPr>
            </w:pPr>
            <w:r w:rsidRPr="006B61E0">
              <w:rPr>
                <w:rFonts w:eastAsia="Calibri"/>
                <w:bCs/>
                <w:i/>
                <w:iCs/>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0BE6C45B" w14:textId="77777777" w:rsidR="00AB38F0" w:rsidRPr="00BB6F44" w:rsidRDefault="00AB38F0" w:rsidP="00AB38F0">
            <w:pPr>
              <w:contextualSpacing/>
              <w:jc w:val="right"/>
              <w:rPr>
                <w:rFonts w:eastAsia="Calibri"/>
                <w:highlight w:val="yellow"/>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F0786B7" w14:textId="77777777" w:rsidR="00AB38F0" w:rsidRPr="00BB6F44" w:rsidRDefault="00AB38F0" w:rsidP="00AB38F0">
            <w:pPr>
              <w:contextualSpacing/>
              <w:jc w:val="right"/>
              <w:rPr>
                <w:rFonts w:eastAsia="Calibri"/>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EC7E209" w14:textId="77777777" w:rsidR="00AB38F0" w:rsidRPr="00BB6F44" w:rsidRDefault="00AB38F0" w:rsidP="00AB38F0">
            <w:pPr>
              <w:contextualSpacing/>
              <w:jc w:val="right"/>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375F04" w14:textId="77777777" w:rsidR="00AB38F0" w:rsidRPr="00BB6F44" w:rsidRDefault="00AB38F0" w:rsidP="00AB38F0">
            <w:pPr>
              <w:contextualSpacing/>
              <w:jc w:val="right"/>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44FDF0" w14:textId="77777777" w:rsidR="00AB38F0" w:rsidRPr="00BB6F44" w:rsidRDefault="00AB38F0" w:rsidP="00AB38F0">
            <w:pPr>
              <w:contextualSpacing/>
              <w:jc w:val="right"/>
              <w:rPr>
                <w:rFonts w:eastAsia="Calibri"/>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CE9FBA" w14:textId="77777777" w:rsidR="00AB38F0" w:rsidRPr="00BB6F44" w:rsidRDefault="00AB38F0" w:rsidP="00AB38F0">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6D27D9B" w14:textId="77777777" w:rsidR="00AB38F0" w:rsidRPr="00BB6F44" w:rsidRDefault="00AB38F0" w:rsidP="00AB38F0">
            <w:pPr>
              <w:contextualSpacing/>
              <w:jc w:val="right"/>
              <w:rPr>
                <w:rFonts w:eastAsia="Calibri"/>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42997C0" w14:textId="77777777" w:rsidR="00AB38F0" w:rsidRPr="00BB6F44" w:rsidRDefault="00AB38F0" w:rsidP="00AB38F0">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AAF5EB7" w14:textId="77777777" w:rsidR="00AB38F0" w:rsidRPr="00BB6F44" w:rsidRDefault="00AB38F0" w:rsidP="00AB38F0">
            <w:pPr>
              <w:contextualSpacing/>
              <w:jc w:val="right"/>
              <w:rPr>
                <w:rFonts w:eastAsia="Calibri"/>
                <w:highlight w:val="yellow"/>
                <w:lang w:eastAsia="en-US"/>
              </w:rPr>
            </w:pPr>
          </w:p>
        </w:tc>
      </w:tr>
      <w:tr w:rsidR="00AB38F0" w:rsidRPr="007417C3" w14:paraId="02DCD9D0" w14:textId="77777777" w:rsidTr="55381520">
        <w:tc>
          <w:tcPr>
            <w:tcW w:w="709" w:type="dxa"/>
            <w:tcBorders>
              <w:top w:val="nil"/>
              <w:left w:val="single" w:sz="4" w:space="0" w:color="auto"/>
              <w:bottom w:val="single" w:sz="4" w:space="0" w:color="auto"/>
              <w:right w:val="nil"/>
            </w:tcBorders>
            <w:shd w:val="clear" w:color="auto" w:fill="auto"/>
            <w:vAlign w:val="center"/>
          </w:tcPr>
          <w:p w14:paraId="54AEB98D" w14:textId="15063916" w:rsidR="00AB38F0" w:rsidRPr="007E434D" w:rsidRDefault="00AB38F0" w:rsidP="00AB38F0">
            <w:pPr>
              <w:ind w:right="-108"/>
              <w:rPr>
                <w:rFonts w:eastAsia="Calibri"/>
                <w:bCs/>
                <w:i/>
                <w:iCs/>
                <w:sz w:val="20"/>
                <w:szCs w:val="20"/>
                <w:lang w:eastAsia="en-US"/>
              </w:rPr>
            </w:pPr>
            <w:r w:rsidRPr="007E434D">
              <w:rPr>
                <w:rFonts w:eastAsia="Calibri"/>
                <w:bCs/>
                <w:i/>
                <w:iCs/>
                <w:sz w:val="20"/>
                <w:szCs w:val="20"/>
                <w:lang w:eastAsia="en-US"/>
              </w:rPr>
              <w:t>13.3.2.</w:t>
            </w:r>
          </w:p>
        </w:tc>
        <w:tc>
          <w:tcPr>
            <w:tcW w:w="5103" w:type="dxa"/>
            <w:tcBorders>
              <w:top w:val="nil"/>
              <w:left w:val="single" w:sz="4" w:space="0" w:color="auto"/>
              <w:bottom w:val="single" w:sz="4" w:space="0" w:color="auto"/>
              <w:right w:val="single" w:sz="4" w:space="0" w:color="auto"/>
            </w:tcBorders>
            <w:shd w:val="clear" w:color="auto" w:fill="auto"/>
            <w:vAlign w:val="bottom"/>
          </w:tcPr>
          <w:p w14:paraId="7204F5D3" w14:textId="77777777" w:rsidR="00AB38F0" w:rsidRPr="007E434D" w:rsidRDefault="00AB38F0" w:rsidP="00AB38F0">
            <w:pPr>
              <w:jc w:val="both"/>
              <w:rPr>
                <w:rFonts w:eastAsia="Calibri"/>
                <w:bCs/>
                <w:sz w:val="20"/>
                <w:szCs w:val="20"/>
                <w:lang w:eastAsia="en-US"/>
              </w:rPr>
            </w:pPr>
            <w:r w:rsidRPr="007E434D">
              <w:rPr>
                <w:rFonts w:eastAsia="Calibri"/>
                <w:bCs/>
                <w:sz w:val="20"/>
                <w:szCs w:val="20"/>
                <w:lang w:eastAsia="en-US"/>
              </w:rPr>
              <w:t>Pasākumu (semināru, darba grupu un citu) organizēšanas un nodrošināšanas izmaksas</w:t>
            </w:r>
          </w:p>
          <w:p w14:paraId="6AC7B12C" w14:textId="2956A0EF" w:rsidR="00AB38F0" w:rsidRPr="00850B5D" w:rsidRDefault="00AB38F0" w:rsidP="00AB38F0">
            <w:pPr>
              <w:jc w:val="both"/>
              <w:rPr>
                <w:rFonts w:eastAsia="Calibri"/>
                <w:bCs/>
                <w:i/>
                <w:iCs/>
                <w:color w:val="0000FF"/>
                <w:sz w:val="20"/>
                <w:szCs w:val="20"/>
                <w:u w:val="single"/>
                <w:lang w:eastAsia="en-US"/>
              </w:rPr>
            </w:pPr>
            <w:r w:rsidRPr="00850B5D">
              <w:rPr>
                <w:rFonts w:eastAsia="Calibri"/>
                <w:bCs/>
                <w:i/>
                <w:iCs/>
                <w:color w:val="0000FF"/>
                <w:sz w:val="20"/>
                <w:szCs w:val="20"/>
                <w:u w:val="single"/>
                <w:lang w:eastAsia="en-US"/>
              </w:rPr>
              <w:t>MK noteikumu 15.2.6.</w:t>
            </w:r>
            <w:r w:rsidRPr="007E434D">
              <w:rPr>
                <w:rFonts w:eastAsia="Calibri"/>
                <w:bCs/>
                <w:i/>
                <w:iCs/>
                <w:color w:val="0000FF"/>
                <w:sz w:val="20"/>
                <w:szCs w:val="20"/>
                <w:u w:val="single"/>
                <w:lang w:eastAsia="en-US"/>
              </w:rPr>
              <w:t>2.</w:t>
            </w:r>
            <w:r w:rsidRPr="00850B5D">
              <w:rPr>
                <w:rFonts w:eastAsia="Calibri"/>
                <w:bCs/>
                <w:i/>
                <w:iCs/>
                <w:color w:val="0000FF"/>
                <w:sz w:val="20"/>
                <w:szCs w:val="20"/>
                <w:u w:val="single"/>
                <w:lang w:eastAsia="en-US"/>
              </w:rPr>
              <w:t>apakšpunkts</w:t>
            </w:r>
          </w:p>
          <w:p w14:paraId="4E112F63" w14:textId="5FEC11ED" w:rsidR="00AB38F0" w:rsidRPr="007E434D" w:rsidRDefault="00AB38F0" w:rsidP="00AB38F0">
            <w:pPr>
              <w:jc w:val="both"/>
              <w:rPr>
                <w:rFonts w:eastAsia="Calibri"/>
                <w:bCs/>
                <w:i/>
                <w:iCs/>
                <w:sz w:val="20"/>
                <w:szCs w:val="20"/>
                <w:lang w:eastAsia="en-US"/>
              </w:rPr>
            </w:pPr>
            <w:r w:rsidRPr="007E434D">
              <w:rPr>
                <w:rFonts w:eastAsia="Calibri"/>
                <w:bCs/>
                <w:i/>
                <w:iCs/>
                <w:color w:val="0000FF"/>
                <w:sz w:val="20"/>
                <w:szCs w:val="20"/>
                <w:lang w:eastAsia="en-US"/>
              </w:rPr>
              <w:lastRenderedPageBreak/>
              <w:t xml:space="preserve">Attiecināmas būs izmaksas MK noteikumu 13.1., 13.2. un 13.3. apakšpunktā minēto atbalstāmo darbību īstenošanai. </w:t>
            </w:r>
          </w:p>
        </w:tc>
        <w:tc>
          <w:tcPr>
            <w:tcW w:w="1276" w:type="dxa"/>
            <w:tcBorders>
              <w:top w:val="nil"/>
              <w:left w:val="nil"/>
              <w:bottom w:val="single" w:sz="4" w:space="0" w:color="auto"/>
              <w:right w:val="single" w:sz="4" w:space="0" w:color="auto"/>
            </w:tcBorders>
            <w:shd w:val="clear" w:color="auto" w:fill="auto"/>
          </w:tcPr>
          <w:p w14:paraId="0C63C949" w14:textId="77777777" w:rsidR="00AB38F0" w:rsidRDefault="00AB38F0" w:rsidP="00AB38F0">
            <w:pPr>
              <w:jc w:val="center"/>
              <w:rPr>
                <w:rFonts w:eastAsia="Calibri"/>
                <w:bCs/>
                <w:i/>
                <w:iCs/>
                <w:sz w:val="20"/>
                <w:szCs w:val="20"/>
                <w:lang w:eastAsia="en-US"/>
              </w:rPr>
            </w:pPr>
          </w:p>
          <w:p w14:paraId="544B52B1" w14:textId="77777777" w:rsidR="00AB38F0" w:rsidRDefault="00AB38F0" w:rsidP="00AB38F0">
            <w:pPr>
              <w:jc w:val="center"/>
              <w:rPr>
                <w:rFonts w:eastAsia="Calibri"/>
                <w:bCs/>
                <w:i/>
                <w:iCs/>
                <w:sz w:val="20"/>
                <w:szCs w:val="20"/>
                <w:lang w:eastAsia="en-US"/>
              </w:rPr>
            </w:pPr>
          </w:p>
          <w:p w14:paraId="0453C8A7" w14:textId="6B2DBA27" w:rsidR="00AB38F0" w:rsidRPr="00BB6F44" w:rsidRDefault="00AB38F0" w:rsidP="00AB38F0">
            <w:pPr>
              <w:jc w:val="center"/>
              <w:rPr>
                <w:rFonts w:eastAsia="Calibri"/>
                <w:bCs/>
                <w:sz w:val="20"/>
                <w:szCs w:val="20"/>
                <w:highlight w:val="yellow"/>
                <w:lang w:eastAsia="en-US"/>
              </w:rPr>
            </w:pPr>
            <w:r w:rsidRPr="006B61E0">
              <w:rPr>
                <w:rFonts w:eastAsia="Calibri"/>
                <w:bCs/>
                <w:i/>
                <w:iCs/>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1D45606C" w14:textId="77777777" w:rsidR="00AB38F0" w:rsidRPr="00BB6F44" w:rsidRDefault="00AB38F0" w:rsidP="00AB38F0">
            <w:pPr>
              <w:contextualSpacing/>
              <w:jc w:val="right"/>
              <w:rPr>
                <w:rFonts w:eastAsia="Calibri"/>
                <w:highlight w:val="yellow"/>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990DA17" w14:textId="77777777" w:rsidR="00AB38F0" w:rsidRPr="00BB6F44" w:rsidRDefault="00AB38F0" w:rsidP="00AB38F0">
            <w:pPr>
              <w:contextualSpacing/>
              <w:jc w:val="right"/>
              <w:rPr>
                <w:rFonts w:eastAsia="Calibri"/>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0B6971" w14:textId="77777777" w:rsidR="00AB38F0" w:rsidRPr="00BB6F44" w:rsidRDefault="00AB38F0" w:rsidP="00AB38F0">
            <w:pPr>
              <w:contextualSpacing/>
              <w:jc w:val="right"/>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D8D9A8" w14:textId="77777777" w:rsidR="00AB38F0" w:rsidRPr="00BB6F44" w:rsidRDefault="00AB38F0" w:rsidP="00AB38F0">
            <w:pPr>
              <w:contextualSpacing/>
              <w:jc w:val="right"/>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22F86B" w14:textId="77777777" w:rsidR="00AB38F0" w:rsidRPr="00BB6F44" w:rsidRDefault="00AB38F0" w:rsidP="00AB38F0">
            <w:pPr>
              <w:contextualSpacing/>
              <w:jc w:val="right"/>
              <w:rPr>
                <w:rFonts w:eastAsia="Calibri"/>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A0FA6A" w14:textId="77777777" w:rsidR="00AB38F0" w:rsidRPr="00BB6F44" w:rsidRDefault="00AB38F0" w:rsidP="00AB38F0">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1B36A4E" w14:textId="77777777" w:rsidR="00AB38F0" w:rsidRPr="00BB6F44" w:rsidRDefault="00AB38F0" w:rsidP="00AB38F0">
            <w:pPr>
              <w:contextualSpacing/>
              <w:jc w:val="right"/>
              <w:rPr>
                <w:rFonts w:eastAsia="Calibri"/>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B021C35" w14:textId="77777777" w:rsidR="00AB38F0" w:rsidRPr="00BB6F44" w:rsidRDefault="00AB38F0" w:rsidP="00AB38F0">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B011058" w14:textId="77777777" w:rsidR="00AB38F0" w:rsidRPr="00BB6F44" w:rsidRDefault="00AB38F0" w:rsidP="00AB38F0">
            <w:pPr>
              <w:contextualSpacing/>
              <w:jc w:val="right"/>
              <w:rPr>
                <w:rFonts w:eastAsia="Calibri"/>
                <w:highlight w:val="yellow"/>
                <w:lang w:eastAsia="en-US"/>
              </w:rPr>
            </w:pPr>
          </w:p>
        </w:tc>
      </w:tr>
      <w:tr w:rsidR="00AB38F0" w:rsidRPr="007417C3" w14:paraId="29F2E506" w14:textId="77777777" w:rsidTr="55381520">
        <w:tc>
          <w:tcPr>
            <w:tcW w:w="709" w:type="dxa"/>
            <w:tcBorders>
              <w:top w:val="nil"/>
              <w:left w:val="single" w:sz="4" w:space="0" w:color="auto"/>
              <w:bottom w:val="single" w:sz="4" w:space="0" w:color="auto"/>
              <w:right w:val="nil"/>
            </w:tcBorders>
            <w:shd w:val="clear" w:color="auto" w:fill="auto"/>
            <w:vAlign w:val="center"/>
          </w:tcPr>
          <w:p w14:paraId="0DB367C0" w14:textId="1FB62479" w:rsidR="00AB38F0" w:rsidRPr="005564C4" w:rsidRDefault="00AB38F0" w:rsidP="00AB38F0">
            <w:pPr>
              <w:ind w:right="-108"/>
              <w:rPr>
                <w:rFonts w:eastAsia="Calibri"/>
                <w:bCs/>
                <w:i/>
                <w:iCs/>
                <w:sz w:val="20"/>
                <w:szCs w:val="20"/>
                <w:lang w:eastAsia="en-US"/>
              </w:rPr>
            </w:pPr>
            <w:r w:rsidRPr="005564C4">
              <w:rPr>
                <w:rFonts w:eastAsia="Calibri"/>
                <w:bCs/>
                <w:i/>
                <w:iCs/>
                <w:sz w:val="20"/>
                <w:szCs w:val="20"/>
                <w:lang w:eastAsia="en-US"/>
              </w:rPr>
              <w:t>13.3.3.</w:t>
            </w:r>
          </w:p>
        </w:tc>
        <w:tc>
          <w:tcPr>
            <w:tcW w:w="5103" w:type="dxa"/>
            <w:tcBorders>
              <w:top w:val="nil"/>
              <w:left w:val="single" w:sz="4" w:space="0" w:color="auto"/>
              <w:bottom w:val="single" w:sz="4" w:space="0" w:color="auto"/>
              <w:right w:val="single" w:sz="4" w:space="0" w:color="auto"/>
            </w:tcBorders>
            <w:shd w:val="clear" w:color="auto" w:fill="auto"/>
            <w:vAlign w:val="bottom"/>
          </w:tcPr>
          <w:p w14:paraId="0DE4CB7A" w14:textId="77777777" w:rsidR="00AB38F0" w:rsidRPr="005564C4" w:rsidRDefault="00AB38F0" w:rsidP="00AB38F0">
            <w:pPr>
              <w:jc w:val="both"/>
              <w:rPr>
                <w:rFonts w:eastAsia="Calibri"/>
                <w:bCs/>
                <w:sz w:val="20"/>
                <w:szCs w:val="20"/>
                <w:lang w:eastAsia="en-US"/>
              </w:rPr>
            </w:pPr>
            <w:r w:rsidRPr="005564C4">
              <w:rPr>
                <w:rFonts w:eastAsia="Calibri"/>
                <w:bCs/>
                <w:sz w:val="20"/>
                <w:szCs w:val="20"/>
                <w:lang w:eastAsia="en-US"/>
              </w:rPr>
              <w:t xml:space="preserve">Telpu, iekārtu un aprīkojuma īres izmaksas </w:t>
            </w:r>
          </w:p>
          <w:p w14:paraId="6ED0353F" w14:textId="05FD6321" w:rsidR="00AB38F0" w:rsidRPr="00850B5D" w:rsidRDefault="00AB38F0" w:rsidP="00AB38F0">
            <w:pPr>
              <w:jc w:val="both"/>
              <w:rPr>
                <w:rFonts w:eastAsia="Calibri"/>
                <w:bCs/>
                <w:i/>
                <w:iCs/>
                <w:color w:val="0000FF"/>
                <w:sz w:val="20"/>
                <w:szCs w:val="20"/>
                <w:u w:val="single"/>
                <w:lang w:eastAsia="en-US"/>
              </w:rPr>
            </w:pPr>
            <w:r w:rsidRPr="00850B5D">
              <w:rPr>
                <w:rFonts w:eastAsia="Calibri"/>
                <w:bCs/>
                <w:i/>
                <w:iCs/>
                <w:color w:val="0000FF"/>
                <w:sz w:val="20"/>
                <w:szCs w:val="20"/>
                <w:u w:val="single"/>
                <w:lang w:eastAsia="en-US"/>
              </w:rPr>
              <w:t>MK noteikumu 15.2.6.</w:t>
            </w:r>
            <w:r w:rsidRPr="005564C4">
              <w:rPr>
                <w:rFonts w:eastAsia="Calibri"/>
                <w:bCs/>
                <w:i/>
                <w:iCs/>
                <w:color w:val="0000FF"/>
                <w:sz w:val="20"/>
                <w:szCs w:val="20"/>
                <w:u w:val="single"/>
                <w:lang w:eastAsia="en-US"/>
              </w:rPr>
              <w:t>3.</w:t>
            </w:r>
            <w:r w:rsidRPr="00850B5D">
              <w:rPr>
                <w:rFonts w:eastAsia="Calibri"/>
                <w:bCs/>
                <w:i/>
                <w:iCs/>
                <w:color w:val="0000FF"/>
                <w:sz w:val="20"/>
                <w:szCs w:val="20"/>
                <w:u w:val="single"/>
                <w:lang w:eastAsia="en-US"/>
              </w:rPr>
              <w:t>apakšpunkts</w:t>
            </w:r>
          </w:p>
          <w:p w14:paraId="369FEB45" w14:textId="45B21163" w:rsidR="00AB38F0" w:rsidRPr="005564C4" w:rsidRDefault="00AB38F0" w:rsidP="00AB38F0">
            <w:pPr>
              <w:jc w:val="both"/>
              <w:rPr>
                <w:rFonts w:eastAsia="Calibri"/>
                <w:bCs/>
                <w:i/>
                <w:iCs/>
                <w:sz w:val="20"/>
                <w:szCs w:val="20"/>
                <w:lang w:eastAsia="en-US"/>
              </w:rPr>
            </w:pPr>
            <w:r w:rsidRPr="005564C4">
              <w:rPr>
                <w:rFonts w:eastAsia="Calibri"/>
                <w:bCs/>
                <w:i/>
                <w:iCs/>
                <w:color w:val="0000FF"/>
                <w:sz w:val="20"/>
                <w:szCs w:val="20"/>
                <w:lang w:eastAsia="en-US"/>
              </w:rPr>
              <w:t>Attiecināmas būs izmaksas MK noteikumu 13.1. apakšpunktā minētās atbalstāmās darbības īstenošanai</w:t>
            </w:r>
            <w:r>
              <w:rPr>
                <w:rFonts w:eastAsia="Calibri"/>
                <w:bCs/>
                <w:i/>
                <w:iCs/>
                <w:color w:val="0000FF"/>
                <w:sz w:val="20"/>
                <w:szCs w:val="20"/>
                <w:lang w:eastAsia="en-US"/>
              </w:rPr>
              <w:t>.</w:t>
            </w:r>
          </w:p>
        </w:tc>
        <w:tc>
          <w:tcPr>
            <w:tcW w:w="1276" w:type="dxa"/>
            <w:tcBorders>
              <w:top w:val="nil"/>
              <w:left w:val="nil"/>
              <w:bottom w:val="single" w:sz="4" w:space="0" w:color="auto"/>
              <w:right w:val="single" w:sz="4" w:space="0" w:color="auto"/>
            </w:tcBorders>
            <w:shd w:val="clear" w:color="auto" w:fill="auto"/>
          </w:tcPr>
          <w:p w14:paraId="4B8C5EE2" w14:textId="77777777" w:rsidR="00AB38F0" w:rsidRDefault="00AB38F0" w:rsidP="00AB38F0">
            <w:pPr>
              <w:jc w:val="center"/>
              <w:rPr>
                <w:rFonts w:eastAsia="Calibri"/>
                <w:bCs/>
                <w:i/>
                <w:iCs/>
                <w:sz w:val="20"/>
                <w:szCs w:val="20"/>
                <w:lang w:eastAsia="en-US"/>
              </w:rPr>
            </w:pPr>
          </w:p>
          <w:p w14:paraId="30118A96" w14:textId="68B03920" w:rsidR="00AB38F0" w:rsidRPr="00BB6F44" w:rsidRDefault="00AB38F0" w:rsidP="00AB38F0">
            <w:pPr>
              <w:jc w:val="center"/>
              <w:rPr>
                <w:rFonts w:eastAsia="Calibri"/>
                <w:bCs/>
                <w:sz w:val="20"/>
                <w:szCs w:val="20"/>
                <w:highlight w:val="yellow"/>
                <w:lang w:eastAsia="en-US"/>
              </w:rPr>
            </w:pPr>
            <w:r w:rsidRPr="006B61E0">
              <w:rPr>
                <w:rFonts w:eastAsia="Calibri"/>
                <w:bCs/>
                <w:i/>
                <w:iCs/>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2BFE7223" w14:textId="77777777" w:rsidR="00AB38F0" w:rsidRPr="00BB6F44" w:rsidRDefault="00AB38F0" w:rsidP="00AB38F0">
            <w:pPr>
              <w:contextualSpacing/>
              <w:jc w:val="right"/>
              <w:rPr>
                <w:rFonts w:eastAsia="Calibri"/>
                <w:highlight w:val="yellow"/>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B6D73CB" w14:textId="77777777" w:rsidR="00AB38F0" w:rsidRPr="00BB6F44" w:rsidRDefault="00AB38F0" w:rsidP="00AB38F0">
            <w:pPr>
              <w:contextualSpacing/>
              <w:jc w:val="right"/>
              <w:rPr>
                <w:rFonts w:eastAsia="Calibri"/>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000CBD" w14:textId="77777777" w:rsidR="00AB38F0" w:rsidRPr="00BB6F44" w:rsidRDefault="00AB38F0" w:rsidP="00AB38F0">
            <w:pPr>
              <w:contextualSpacing/>
              <w:jc w:val="right"/>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F567E8" w14:textId="77777777" w:rsidR="00AB38F0" w:rsidRPr="00BB6F44" w:rsidRDefault="00AB38F0" w:rsidP="00AB38F0">
            <w:pPr>
              <w:contextualSpacing/>
              <w:jc w:val="right"/>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A0006D" w14:textId="77777777" w:rsidR="00AB38F0" w:rsidRPr="00BB6F44" w:rsidRDefault="00AB38F0" w:rsidP="00AB38F0">
            <w:pPr>
              <w:contextualSpacing/>
              <w:jc w:val="right"/>
              <w:rPr>
                <w:rFonts w:eastAsia="Calibri"/>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3D4AF0" w14:textId="77777777" w:rsidR="00AB38F0" w:rsidRPr="00BB6F44" w:rsidRDefault="00AB38F0" w:rsidP="00AB38F0">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1709DE7" w14:textId="77777777" w:rsidR="00AB38F0" w:rsidRPr="00BB6F44" w:rsidRDefault="00AB38F0" w:rsidP="00AB38F0">
            <w:pPr>
              <w:contextualSpacing/>
              <w:jc w:val="right"/>
              <w:rPr>
                <w:rFonts w:eastAsia="Calibri"/>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86649AF" w14:textId="77777777" w:rsidR="00AB38F0" w:rsidRPr="00BB6F44" w:rsidRDefault="00AB38F0" w:rsidP="00AB38F0">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725A334" w14:textId="77777777" w:rsidR="00AB38F0" w:rsidRPr="00BB6F44" w:rsidRDefault="00AB38F0" w:rsidP="00AB38F0">
            <w:pPr>
              <w:contextualSpacing/>
              <w:jc w:val="right"/>
              <w:rPr>
                <w:rFonts w:eastAsia="Calibri"/>
                <w:highlight w:val="yellow"/>
                <w:lang w:eastAsia="en-US"/>
              </w:rPr>
            </w:pPr>
          </w:p>
        </w:tc>
      </w:tr>
      <w:tr w:rsidR="00AB38F0" w:rsidRPr="007417C3" w14:paraId="53A5FA19" w14:textId="77777777" w:rsidTr="55381520">
        <w:tc>
          <w:tcPr>
            <w:tcW w:w="709" w:type="dxa"/>
            <w:tcBorders>
              <w:top w:val="nil"/>
              <w:left w:val="single" w:sz="4" w:space="0" w:color="auto"/>
              <w:bottom w:val="single" w:sz="4" w:space="0" w:color="auto"/>
              <w:right w:val="nil"/>
            </w:tcBorders>
            <w:shd w:val="clear" w:color="auto" w:fill="auto"/>
            <w:vAlign w:val="center"/>
          </w:tcPr>
          <w:p w14:paraId="63A72F16" w14:textId="69CCA798" w:rsidR="00AB38F0" w:rsidRPr="003139ED" w:rsidRDefault="00AB38F0" w:rsidP="00AB38F0">
            <w:pPr>
              <w:ind w:right="-108"/>
              <w:rPr>
                <w:rFonts w:eastAsia="Calibri"/>
                <w:bCs/>
                <w:i/>
                <w:iCs/>
                <w:sz w:val="20"/>
                <w:szCs w:val="20"/>
                <w:lang w:eastAsia="en-US"/>
              </w:rPr>
            </w:pPr>
            <w:r w:rsidRPr="003139ED">
              <w:rPr>
                <w:rFonts w:eastAsia="Calibri"/>
                <w:bCs/>
                <w:i/>
                <w:iCs/>
                <w:sz w:val="20"/>
                <w:szCs w:val="20"/>
                <w:lang w:eastAsia="en-US"/>
              </w:rPr>
              <w:t>13.3.4.</w:t>
            </w:r>
          </w:p>
        </w:tc>
        <w:tc>
          <w:tcPr>
            <w:tcW w:w="5103" w:type="dxa"/>
            <w:tcBorders>
              <w:top w:val="nil"/>
              <w:left w:val="single" w:sz="4" w:space="0" w:color="auto"/>
              <w:bottom w:val="single" w:sz="4" w:space="0" w:color="auto"/>
              <w:right w:val="single" w:sz="4" w:space="0" w:color="auto"/>
            </w:tcBorders>
            <w:shd w:val="clear" w:color="auto" w:fill="auto"/>
            <w:vAlign w:val="bottom"/>
          </w:tcPr>
          <w:p w14:paraId="5A889994" w14:textId="77777777" w:rsidR="00AB38F0" w:rsidRPr="003139ED" w:rsidRDefault="00AB38F0" w:rsidP="00AB38F0">
            <w:pPr>
              <w:jc w:val="both"/>
              <w:rPr>
                <w:rFonts w:eastAsia="Calibri"/>
                <w:bCs/>
                <w:sz w:val="20"/>
                <w:szCs w:val="20"/>
                <w:lang w:eastAsia="en-US"/>
              </w:rPr>
            </w:pPr>
            <w:r w:rsidRPr="003139ED">
              <w:rPr>
                <w:rFonts w:eastAsia="Calibri"/>
                <w:bCs/>
                <w:sz w:val="20"/>
                <w:szCs w:val="20"/>
                <w:lang w:eastAsia="en-US"/>
              </w:rPr>
              <w:t>Integrētās komunikācijas kampaņu organizēšanas un īstenošanas izmaksas</w:t>
            </w:r>
          </w:p>
          <w:p w14:paraId="22F1072F" w14:textId="301F8059" w:rsidR="00AB38F0" w:rsidRPr="00850B5D" w:rsidRDefault="00AB38F0" w:rsidP="00AB38F0">
            <w:pPr>
              <w:jc w:val="both"/>
              <w:rPr>
                <w:rFonts w:eastAsia="Calibri"/>
                <w:bCs/>
                <w:i/>
                <w:iCs/>
                <w:color w:val="0000FF"/>
                <w:sz w:val="20"/>
                <w:szCs w:val="20"/>
                <w:u w:val="single"/>
                <w:lang w:eastAsia="en-US"/>
              </w:rPr>
            </w:pPr>
            <w:r w:rsidRPr="003139ED">
              <w:rPr>
                <w:rFonts w:eastAsia="Calibri"/>
                <w:bCs/>
                <w:sz w:val="20"/>
                <w:szCs w:val="20"/>
                <w:lang w:eastAsia="en-US"/>
              </w:rPr>
              <w:t xml:space="preserve"> </w:t>
            </w:r>
            <w:r w:rsidRPr="00850B5D">
              <w:rPr>
                <w:rFonts w:eastAsia="Calibri"/>
                <w:bCs/>
                <w:i/>
                <w:iCs/>
                <w:color w:val="0000FF"/>
                <w:sz w:val="20"/>
                <w:szCs w:val="20"/>
                <w:u w:val="single"/>
                <w:lang w:eastAsia="en-US"/>
              </w:rPr>
              <w:t>MK noteikumu 15.2.6.</w:t>
            </w:r>
            <w:r w:rsidRPr="003139ED">
              <w:rPr>
                <w:rFonts w:eastAsia="Calibri"/>
                <w:bCs/>
                <w:i/>
                <w:iCs/>
                <w:color w:val="0000FF"/>
                <w:sz w:val="20"/>
                <w:szCs w:val="20"/>
                <w:u w:val="single"/>
                <w:lang w:eastAsia="en-US"/>
              </w:rPr>
              <w:t>4.</w:t>
            </w:r>
            <w:r w:rsidRPr="00850B5D">
              <w:rPr>
                <w:rFonts w:eastAsia="Calibri"/>
                <w:bCs/>
                <w:i/>
                <w:iCs/>
                <w:color w:val="0000FF"/>
                <w:sz w:val="20"/>
                <w:szCs w:val="20"/>
                <w:u w:val="single"/>
                <w:lang w:eastAsia="en-US"/>
              </w:rPr>
              <w:t>apakšpunkts</w:t>
            </w:r>
          </w:p>
          <w:p w14:paraId="1FC65767" w14:textId="342498EB" w:rsidR="00AB38F0" w:rsidRPr="003139ED" w:rsidRDefault="00AB38F0" w:rsidP="00AB38F0">
            <w:pPr>
              <w:jc w:val="both"/>
              <w:rPr>
                <w:rFonts w:eastAsia="Calibri"/>
                <w:bCs/>
                <w:sz w:val="20"/>
                <w:szCs w:val="20"/>
                <w:lang w:eastAsia="en-US"/>
              </w:rPr>
            </w:pPr>
            <w:r w:rsidRPr="003139ED">
              <w:rPr>
                <w:rFonts w:eastAsia="Calibri"/>
                <w:bCs/>
                <w:i/>
                <w:iCs/>
                <w:color w:val="0000FF"/>
                <w:sz w:val="20"/>
                <w:szCs w:val="20"/>
                <w:lang w:eastAsia="en-US"/>
              </w:rPr>
              <w:t>Attiecināmas būs izmaksas MK noteikumu 13.1. apakšpunktā minētās atbalstāmās darbības īstenošanai</w:t>
            </w:r>
            <w:r>
              <w:rPr>
                <w:rFonts w:eastAsia="Calibri"/>
                <w:bCs/>
                <w:i/>
                <w:iCs/>
                <w:color w:val="0000FF"/>
                <w:sz w:val="20"/>
                <w:szCs w:val="20"/>
                <w:lang w:eastAsia="en-US"/>
              </w:rPr>
              <w:t xml:space="preserve">. </w:t>
            </w:r>
          </w:p>
        </w:tc>
        <w:tc>
          <w:tcPr>
            <w:tcW w:w="1276" w:type="dxa"/>
            <w:tcBorders>
              <w:top w:val="nil"/>
              <w:left w:val="nil"/>
              <w:bottom w:val="single" w:sz="4" w:space="0" w:color="auto"/>
              <w:right w:val="single" w:sz="4" w:space="0" w:color="auto"/>
            </w:tcBorders>
            <w:shd w:val="clear" w:color="auto" w:fill="auto"/>
          </w:tcPr>
          <w:p w14:paraId="01D4D6DC" w14:textId="77777777" w:rsidR="00AB38F0" w:rsidRDefault="00AB38F0" w:rsidP="00AB38F0">
            <w:pPr>
              <w:jc w:val="center"/>
              <w:rPr>
                <w:rFonts w:eastAsia="Calibri"/>
                <w:bCs/>
                <w:i/>
                <w:iCs/>
                <w:sz w:val="20"/>
                <w:szCs w:val="20"/>
                <w:lang w:eastAsia="en-US"/>
              </w:rPr>
            </w:pPr>
          </w:p>
          <w:p w14:paraId="1713E04A" w14:textId="6320F145" w:rsidR="00AB38F0" w:rsidRPr="00BB6F44" w:rsidRDefault="00AB38F0" w:rsidP="00AB38F0">
            <w:pPr>
              <w:jc w:val="center"/>
              <w:rPr>
                <w:rFonts w:eastAsia="Calibri"/>
                <w:bCs/>
                <w:sz w:val="20"/>
                <w:szCs w:val="20"/>
                <w:highlight w:val="yellow"/>
                <w:lang w:eastAsia="en-US"/>
              </w:rPr>
            </w:pPr>
            <w:r w:rsidRPr="006B61E0">
              <w:rPr>
                <w:rFonts w:eastAsia="Calibri"/>
                <w:bCs/>
                <w:i/>
                <w:iCs/>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70903080" w14:textId="77777777" w:rsidR="00AB38F0" w:rsidRPr="00BB6F44" w:rsidRDefault="00AB38F0" w:rsidP="00AB38F0">
            <w:pPr>
              <w:contextualSpacing/>
              <w:jc w:val="right"/>
              <w:rPr>
                <w:rFonts w:eastAsia="Calibri"/>
                <w:highlight w:val="yellow"/>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6A1927D" w14:textId="77777777" w:rsidR="00AB38F0" w:rsidRPr="00BB6F44" w:rsidRDefault="00AB38F0" w:rsidP="00AB38F0">
            <w:pPr>
              <w:contextualSpacing/>
              <w:jc w:val="right"/>
              <w:rPr>
                <w:rFonts w:eastAsia="Calibri"/>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7DA624" w14:textId="77777777" w:rsidR="00AB38F0" w:rsidRPr="00BB6F44" w:rsidRDefault="00AB38F0" w:rsidP="00AB38F0">
            <w:pPr>
              <w:contextualSpacing/>
              <w:jc w:val="right"/>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5BA005" w14:textId="77777777" w:rsidR="00AB38F0" w:rsidRPr="00BB6F44" w:rsidRDefault="00AB38F0" w:rsidP="00AB38F0">
            <w:pPr>
              <w:contextualSpacing/>
              <w:jc w:val="right"/>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16E411" w14:textId="77777777" w:rsidR="00AB38F0" w:rsidRPr="00BB6F44" w:rsidRDefault="00AB38F0" w:rsidP="00AB38F0">
            <w:pPr>
              <w:contextualSpacing/>
              <w:jc w:val="right"/>
              <w:rPr>
                <w:rFonts w:eastAsia="Calibri"/>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382A94" w14:textId="77777777" w:rsidR="00AB38F0" w:rsidRPr="00BB6F44" w:rsidRDefault="00AB38F0" w:rsidP="00AB38F0">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AC657C5" w14:textId="77777777" w:rsidR="00AB38F0" w:rsidRPr="00BB6F44" w:rsidRDefault="00AB38F0" w:rsidP="00AB38F0">
            <w:pPr>
              <w:contextualSpacing/>
              <w:jc w:val="right"/>
              <w:rPr>
                <w:rFonts w:eastAsia="Calibri"/>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621D889" w14:textId="77777777" w:rsidR="00AB38F0" w:rsidRPr="00BB6F44" w:rsidRDefault="00AB38F0" w:rsidP="00AB38F0">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B7CF3E9" w14:textId="77777777" w:rsidR="00AB38F0" w:rsidRPr="00BB6F44" w:rsidRDefault="00AB38F0" w:rsidP="00AB38F0">
            <w:pPr>
              <w:contextualSpacing/>
              <w:jc w:val="right"/>
              <w:rPr>
                <w:rFonts w:eastAsia="Calibri"/>
                <w:highlight w:val="yellow"/>
                <w:lang w:eastAsia="en-US"/>
              </w:rPr>
            </w:pPr>
          </w:p>
        </w:tc>
      </w:tr>
      <w:tr w:rsidR="00AB38F0" w:rsidRPr="007417C3" w14:paraId="6380FBD5" w14:textId="77777777" w:rsidTr="55381520">
        <w:tc>
          <w:tcPr>
            <w:tcW w:w="709" w:type="dxa"/>
            <w:tcBorders>
              <w:top w:val="nil"/>
              <w:left w:val="single" w:sz="4" w:space="0" w:color="auto"/>
              <w:bottom w:val="single" w:sz="4" w:space="0" w:color="auto"/>
              <w:right w:val="nil"/>
            </w:tcBorders>
            <w:shd w:val="clear" w:color="auto" w:fill="auto"/>
            <w:vAlign w:val="center"/>
          </w:tcPr>
          <w:p w14:paraId="09414EBF" w14:textId="7997264A" w:rsidR="00AB38F0" w:rsidRPr="00C62915" w:rsidRDefault="00AB38F0" w:rsidP="00AB38F0">
            <w:pPr>
              <w:ind w:right="-108"/>
              <w:rPr>
                <w:rFonts w:eastAsia="Calibri"/>
                <w:bCs/>
                <w:i/>
                <w:iCs/>
                <w:sz w:val="20"/>
                <w:szCs w:val="20"/>
                <w:lang w:eastAsia="en-US"/>
              </w:rPr>
            </w:pPr>
            <w:r w:rsidRPr="00C62915">
              <w:rPr>
                <w:rFonts w:eastAsia="Calibri"/>
                <w:bCs/>
                <w:i/>
                <w:iCs/>
                <w:sz w:val="20"/>
                <w:szCs w:val="20"/>
                <w:lang w:eastAsia="en-US"/>
              </w:rPr>
              <w:t>13.3.5.</w:t>
            </w:r>
          </w:p>
        </w:tc>
        <w:tc>
          <w:tcPr>
            <w:tcW w:w="5103" w:type="dxa"/>
            <w:tcBorders>
              <w:top w:val="nil"/>
              <w:left w:val="single" w:sz="4" w:space="0" w:color="auto"/>
              <w:bottom w:val="single" w:sz="4" w:space="0" w:color="auto"/>
              <w:right w:val="single" w:sz="4" w:space="0" w:color="auto"/>
            </w:tcBorders>
            <w:shd w:val="clear" w:color="auto" w:fill="auto"/>
            <w:vAlign w:val="bottom"/>
          </w:tcPr>
          <w:p w14:paraId="32F57DE6" w14:textId="77777777" w:rsidR="00AB38F0" w:rsidRPr="00C62915" w:rsidRDefault="00AB38F0" w:rsidP="00AB38F0">
            <w:pPr>
              <w:jc w:val="both"/>
              <w:rPr>
                <w:rFonts w:eastAsia="Calibri"/>
                <w:bCs/>
                <w:sz w:val="20"/>
                <w:szCs w:val="20"/>
                <w:lang w:eastAsia="en-US"/>
              </w:rPr>
            </w:pPr>
            <w:r w:rsidRPr="00C62915">
              <w:rPr>
                <w:rFonts w:eastAsia="Calibri"/>
                <w:bCs/>
                <w:sz w:val="20"/>
                <w:szCs w:val="20"/>
                <w:lang w:eastAsia="en-US"/>
              </w:rPr>
              <w:t xml:space="preserve">Starptautisko konkursu Latvijas nacionālās delegācijas dalībnieku nodrošināšanas izmaksas (formu, </w:t>
            </w:r>
            <w:proofErr w:type="spellStart"/>
            <w:r w:rsidRPr="00C62915">
              <w:rPr>
                <w:rFonts w:eastAsia="Calibri"/>
                <w:bCs/>
                <w:sz w:val="20"/>
                <w:szCs w:val="20"/>
                <w:lang w:eastAsia="en-US"/>
              </w:rPr>
              <w:t>specapģērbu</w:t>
            </w:r>
            <w:proofErr w:type="spellEnd"/>
            <w:r w:rsidRPr="00C62915">
              <w:rPr>
                <w:rFonts w:eastAsia="Calibri"/>
                <w:bCs/>
                <w:sz w:val="20"/>
                <w:szCs w:val="20"/>
                <w:lang w:eastAsia="en-US"/>
              </w:rPr>
              <w:t xml:space="preserve"> iegādes, loģistikas un citas izmaksas)</w:t>
            </w:r>
          </w:p>
          <w:p w14:paraId="79F32D0B" w14:textId="7D98BD48" w:rsidR="00AB38F0" w:rsidRPr="00850B5D" w:rsidRDefault="00AB38F0" w:rsidP="00AB38F0">
            <w:pPr>
              <w:jc w:val="both"/>
              <w:rPr>
                <w:rFonts w:eastAsia="Calibri"/>
                <w:bCs/>
                <w:i/>
                <w:iCs/>
                <w:color w:val="0000FF"/>
                <w:sz w:val="20"/>
                <w:szCs w:val="20"/>
                <w:u w:val="single"/>
                <w:lang w:eastAsia="en-US"/>
              </w:rPr>
            </w:pPr>
            <w:r w:rsidRPr="00850B5D">
              <w:rPr>
                <w:rFonts w:eastAsia="Calibri"/>
                <w:bCs/>
                <w:i/>
                <w:iCs/>
                <w:color w:val="0000FF"/>
                <w:sz w:val="20"/>
                <w:szCs w:val="20"/>
                <w:u w:val="single"/>
                <w:lang w:eastAsia="en-US"/>
              </w:rPr>
              <w:t>MK noteikumu 15.2.6.</w:t>
            </w:r>
            <w:r w:rsidRPr="00C62915">
              <w:rPr>
                <w:rFonts w:eastAsia="Calibri"/>
                <w:bCs/>
                <w:i/>
                <w:iCs/>
                <w:color w:val="0000FF"/>
                <w:sz w:val="20"/>
                <w:szCs w:val="20"/>
                <w:u w:val="single"/>
                <w:lang w:eastAsia="en-US"/>
              </w:rPr>
              <w:t>5.</w:t>
            </w:r>
            <w:r w:rsidRPr="00850B5D">
              <w:rPr>
                <w:rFonts w:eastAsia="Calibri"/>
                <w:bCs/>
                <w:i/>
                <w:iCs/>
                <w:color w:val="0000FF"/>
                <w:sz w:val="20"/>
                <w:szCs w:val="20"/>
                <w:u w:val="single"/>
                <w:lang w:eastAsia="en-US"/>
              </w:rPr>
              <w:t>apakšpunkts</w:t>
            </w:r>
          </w:p>
          <w:p w14:paraId="2976B65A" w14:textId="12089AA4" w:rsidR="00AB38F0" w:rsidRPr="00C62915" w:rsidRDefault="00AB38F0" w:rsidP="00AB38F0">
            <w:pPr>
              <w:jc w:val="both"/>
              <w:rPr>
                <w:rFonts w:eastAsia="Calibri"/>
                <w:bCs/>
                <w:i/>
                <w:iCs/>
                <w:sz w:val="20"/>
                <w:szCs w:val="20"/>
                <w:lang w:eastAsia="en-US"/>
              </w:rPr>
            </w:pPr>
            <w:r w:rsidRPr="00C62915">
              <w:rPr>
                <w:rFonts w:eastAsia="Calibri"/>
                <w:bCs/>
                <w:i/>
                <w:iCs/>
                <w:color w:val="0000FF"/>
                <w:sz w:val="20"/>
                <w:szCs w:val="20"/>
                <w:lang w:eastAsia="en-US"/>
              </w:rPr>
              <w:t>Attiecināmas būs izmaksas MK noteikumu 13.2. apakšpunktā minētās atbalstāmās darbības īstenošanai</w:t>
            </w:r>
            <w:r>
              <w:rPr>
                <w:rFonts w:eastAsia="Calibri"/>
                <w:bCs/>
                <w:i/>
                <w:iCs/>
                <w:color w:val="0000FF"/>
                <w:sz w:val="20"/>
                <w:szCs w:val="20"/>
                <w:lang w:eastAsia="en-US"/>
              </w:rPr>
              <w:t>.</w:t>
            </w:r>
          </w:p>
        </w:tc>
        <w:tc>
          <w:tcPr>
            <w:tcW w:w="1276" w:type="dxa"/>
            <w:tcBorders>
              <w:top w:val="nil"/>
              <w:left w:val="nil"/>
              <w:bottom w:val="single" w:sz="4" w:space="0" w:color="auto"/>
              <w:right w:val="single" w:sz="4" w:space="0" w:color="auto"/>
            </w:tcBorders>
            <w:shd w:val="clear" w:color="auto" w:fill="auto"/>
          </w:tcPr>
          <w:p w14:paraId="07C7C155" w14:textId="77777777" w:rsidR="00AB38F0" w:rsidRDefault="00AB38F0" w:rsidP="00AB38F0">
            <w:pPr>
              <w:jc w:val="center"/>
              <w:rPr>
                <w:rFonts w:eastAsia="Calibri"/>
                <w:bCs/>
                <w:i/>
                <w:iCs/>
                <w:sz w:val="20"/>
                <w:szCs w:val="20"/>
                <w:lang w:eastAsia="en-US"/>
              </w:rPr>
            </w:pPr>
          </w:p>
          <w:p w14:paraId="5122ED03" w14:textId="77777777" w:rsidR="00AB38F0" w:rsidRDefault="00AB38F0" w:rsidP="00AB38F0">
            <w:pPr>
              <w:jc w:val="center"/>
              <w:rPr>
                <w:rFonts w:eastAsia="Calibri"/>
                <w:bCs/>
                <w:i/>
                <w:iCs/>
                <w:sz w:val="20"/>
                <w:szCs w:val="20"/>
                <w:lang w:eastAsia="en-US"/>
              </w:rPr>
            </w:pPr>
          </w:p>
          <w:p w14:paraId="4A3E60AE" w14:textId="1550A050" w:rsidR="00AB38F0" w:rsidRPr="00BB6F44" w:rsidRDefault="00AB38F0" w:rsidP="00AB38F0">
            <w:pPr>
              <w:jc w:val="center"/>
              <w:rPr>
                <w:rFonts w:eastAsia="Calibri"/>
                <w:bCs/>
                <w:sz w:val="20"/>
                <w:szCs w:val="20"/>
                <w:highlight w:val="yellow"/>
                <w:lang w:eastAsia="en-US"/>
              </w:rPr>
            </w:pPr>
            <w:r w:rsidRPr="006B61E0">
              <w:rPr>
                <w:rFonts w:eastAsia="Calibri"/>
                <w:bCs/>
                <w:i/>
                <w:iCs/>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560FBFB6" w14:textId="77777777" w:rsidR="00AB38F0" w:rsidRPr="00BB6F44" w:rsidRDefault="00AB38F0" w:rsidP="00AB38F0">
            <w:pPr>
              <w:contextualSpacing/>
              <w:jc w:val="right"/>
              <w:rPr>
                <w:rFonts w:eastAsia="Calibri"/>
                <w:highlight w:val="yellow"/>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53A946A" w14:textId="77777777" w:rsidR="00AB38F0" w:rsidRPr="00BB6F44" w:rsidRDefault="00AB38F0" w:rsidP="00AB38F0">
            <w:pPr>
              <w:contextualSpacing/>
              <w:jc w:val="right"/>
              <w:rPr>
                <w:rFonts w:eastAsia="Calibri"/>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5C848B" w14:textId="77777777" w:rsidR="00AB38F0" w:rsidRPr="00BB6F44" w:rsidRDefault="00AB38F0" w:rsidP="00AB38F0">
            <w:pPr>
              <w:contextualSpacing/>
              <w:jc w:val="right"/>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55A0C3" w14:textId="77777777" w:rsidR="00AB38F0" w:rsidRPr="00BB6F44" w:rsidRDefault="00AB38F0" w:rsidP="00AB38F0">
            <w:pPr>
              <w:contextualSpacing/>
              <w:jc w:val="right"/>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0531A2" w14:textId="77777777" w:rsidR="00AB38F0" w:rsidRPr="00BB6F44" w:rsidRDefault="00AB38F0" w:rsidP="00AB38F0">
            <w:pPr>
              <w:contextualSpacing/>
              <w:jc w:val="right"/>
              <w:rPr>
                <w:rFonts w:eastAsia="Calibri"/>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4DD0B1" w14:textId="77777777" w:rsidR="00AB38F0" w:rsidRPr="00BB6F44" w:rsidRDefault="00AB38F0" w:rsidP="00AB38F0">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94C0306" w14:textId="77777777" w:rsidR="00AB38F0" w:rsidRPr="00BB6F44" w:rsidRDefault="00AB38F0" w:rsidP="00AB38F0">
            <w:pPr>
              <w:contextualSpacing/>
              <w:jc w:val="right"/>
              <w:rPr>
                <w:rFonts w:eastAsia="Calibri"/>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41CDD2A" w14:textId="77777777" w:rsidR="00AB38F0" w:rsidRPr="00BB6F44" w:rsidRDefault="00AB38F0" w:rsidP="00AB38F0">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25D61E2" w14:textId="77777777" w:rsidR="00AB38F0" w:rsidRPr="00BB6F44" w:rsidRDefault="00AB38F0" w:rsidP="00AB38F0">
            <w:pPr>
              <w:contextualSpacing/>
              <w:jc w:val="right"/>
              <w:rPr>
                <w:rFonts w:eastAsia="Calibri"/>
                <w:highlight w:val="yellow"/>
                <w:lang w:eastAsia="en-US"/>
              </w:rPr>
            </w:pPr>
          </w:p>
        </w:tc>
      </w:tr>
      <w:tr w:rsidR="00AB38F0" w:rsidRPr="007417C3" w14:paraId="23638B86" w14:textId="77777777" w:rsidTr="55381520">
        <w:tc>
          <w:tcPr>
            <w:tcW w:w="709" w:type="dxa"/>
            <w:tcBorders>
              <w:top w:val="nil"/>
              <w:left w:val="single" w:sz="4" w:space="0" w:color="auto"/>
              <w:bottom w:val="single" w:sz="4" w:space="0" w:color="auto"/>
              <w:right w:val="nil"/>
            </w:tcBorders>
            <w:shd w:val="clear" w:color="auto" w:fill="auto"/>
            <w:vAlign w:val="center"/>
          </w:tcPr>
          <w:p w14:paraId="60743D31" w14:textId="0BAF7DBE" w:rsidR="00AB38F0" w:rsidRPr="00FC3C27" w:rsidRDefault="00AB38F0" w:rsidP="00AB38F0">
            <w:pPr>
              <w:ind w:right="-108"/>
              <w:rPr>
                <w:rFonts w:eastAsia="Calibri"/>
                <w:bCs/>
                <w:i/>
                <w:iCs/>
                <w:sz w:val="20"/>
                <w:szCs w:val="20"/>
                <w:lang w:eastAsia="en-US"/>
              </w:rPr>
            </w:pPr>
            <w:r w:rsidRPr="00FC3C27">
              <w:rPr>
                <w:rFonts w:eastAsia="Calibri"/>
                <w:bCs/>
                <w:i/>
                <w:iCs/>
                <w:sz w:val="20"/>
                <w:szCs w:val="20"/>
                <w:lang w:eastAsia="en-US"/>
              </w:rPr>
              <w:t>13.3.6.</w:t>
            </w:r>
          </w:p>
        </w:tc>
        <w:tc>
          <w:tcPr>
            <w:tcW w:w="5103" w:type="dxa"/>
            <w:tcBorders>
              <w:top w:val="nil"/>
              <w:left w:val="single" w:sz="4" w:space="0" w:color="auto"/>
              <w:bottom w:val="single" w:sz="4" w:space="0" w:color="auto"/>
              <w:right w:val="single" w:sz="4" w:space="0" w:color="auto"/>
            </w:tcBorders>
            <w:shd w:val="clear" w:color="auto" w:fill="auto"/>
            <w:vAlign w:val="bottom"/>
          </w:tcPr>
          <w:p w14:paraId="2790EF21" w14:textId="77777777" w:rsidR="00AB38F0" w:rsidRPr="00FC3C27" w:rsidRDefault="00AB38F0" w:rsidP="00AB38F0">
            <w:pPr>
              <w:jc w:val="both"/>
              <w:rPr>
                <w:rFonts w:eastAsia="Calibri"/>
                <w:bCs/>
                <w:sz w:val="20"/>
                <w:szCs w:val="20"/>
                <w:lang w:eastAsia="en-US"/>
              </w:rPr>
            </w:pPr>
            <w:r w:rsidRPr="00FC3C27">
              <w:rPr>
                <w:rFonts w:eastAsia="Calibri"/>
                <w:bCs/>
                <w:sz w:val="20"/>
                <w:szCs w:val="20"/>
                <w:lang w:eastAsia="en-US"/>
              </w:rPr>
              <w:t>Materiālu un inventāra iegādes izmaksas</w:t>
            </w:r>
          </w:p>
          <w:p w14:paraId="27D82006" w14:textId="7A89CA0E" w:rsidR="00AB38F0" w:rsidRPr="00FC3C27" w:rsidRDefault="00AB38F0" w:rsidP="00AB38F0">
            <w:pPr>
              <w:jc w:val="both"/>
              <w:rPr>
                <w:rFonts w:eastAsia="Calibri"/>
                <w:bCs/>
                <w:i/>
                <w:iCs/>
                <w:color w:val="0000FF"/>
                <w:sz w:val="20"/>
                <w:szCs w:val="20"/>
                <w:u w:val="single"/>
                <w:lang w:eastAsia="en-US"/>
              </w:rPr>
            </w:pPr>
            <w:r w:rsidRPr="00FC3C27">
              <w:rPr>
                <w:rFonts w:eastAsia="Calibri"/>
                <w:bCs/>
                <w:i/>
                <w:iCs/>
                <w:color w:val="0000FF"/>
                <w:sz w:val="20"/>
                <w:szCs w:val="20"/>
                <w:u w:val="single"/>
                <w:lang w:eastAsia="en-US"/>
              </w:rPr>
              <w:t>MK noteikumu 15.2.6.</w:t>
            </w:r>
            <w:r>
              <w:rPr>
                <w:rFonts w:eastAsia="Calibri"/>
                <w:bCs/>
                <w:i/>
                <w:iCs/>
                <w:color w:val="0000FF"/>
                <w:sz w:val="20"/>
                <w:szCs w:val="20"/>
                <w:u w:val="single"/>
                <w:lang w:eastAsia="en-US"/>
              </w:rPr>
              <w:t>6</w:t>
            </w:r>
            <w:r w:rsidRPr="00FC3C27">
              <w:rPr>
                <w:rFonts w:eastAsia="Calibri"/>
                <w:bCs/>
                <w:i/>
                <w:iCs/>
                <w:color w:val="0000FF"/>
                <w:sz w:val="20"/>
                <w:szCs w:val="20"/>
                <w:u w:val="single"/>
                <w:lang w:eastAsia="en-US"/>
              </w:rPr>
              <w:t>.apakšpunkts</w:t>
            </w:r>
          </w:p>
          <w:p w14:paraId="665C752A" w14:textId="25B26C3F" w:rsidR="00AB38F0" w:rsidRPr="00FC3C27" w:rsidRDefault="00AB38F0" w:rsidP="00AB38F0">
            <w:pPr>
              <w:jc w:val="both"/>
              <w:rPr>
                <w:rFonts w:eastAsia="Calibri"/>
                <w:bCs/>
                <w:sz w:val="20"/>
                <w:szCs w:val="20"/>
                <w:lang w:eastAsia="en-US"/>
              </w:rPr>
            </w:pPr>
            <w:r w:rsidRPr="00FC3C27">
              <w:rPr>
                <w:rFonts w:eastAsia="Calibri"/>
                <w:bCs/>
                <w:i/>
                <w:iCs/>
                <w:color w:val="0000FF"/>
                <w:sz w:val="20"/>
                <w:szCs w:val="20"/>
                <w:lang w:eastAsia="en-US"/>
              </w:rPr>
              <w:t>Attiecināmas būs izmaksas MK noteikumu 13.1. un 13.2. apakšpunktā minēto atbalstāmo darbību īstenošanai</w:t>
            </w:r>
          </w:p>
        </w:tc>
        <w:tc>
          <w:tcPr>
            <w:tcW w:w="1276" w:type="dxa"/>
            <w:tcBorders>
              <w:top w:val="nil"/>
              <w:left w:val="nil"/>
              <w:bottom w:val="single" w:sz="4" w:space="0" w:color="auto"/>
              <w:right w:val="single" w:sz="4" w:space="0" w:color="auto"/>
            </w:tcBorders>
            <w:shd w:val="clear" w:color="auto" w:fill="auto"/>
          </w:tcPr>
          <w:p w14:paraId="379B59AE" w14:textId="77777777" w:rsidR="00AB38F0" w:rsidRDefault="00AB38F0" w:rsidP="00AB38F0">
            <w:pPr>
              <w:jc w:val="center"/>
              <w:rPr>
                <w:rFonts w:eastAsia="Calibri"/>
                <w:bCs/>
                <w:i/>
                <w:iCs/>
                <w:sz w:val="20"/>
                <w:szCs w:val="20"/>
                <w:lang w:eastAsia="en-US"/>
              </w:rPr>
            </w:pPr>
          </w:p>
          <w:p w14:paraId="0407A979" w14:textId="43EB5EA9" w:rsidR="00AB38F0" w:rsidRPr="00BB6F44" w:rsidRDefault="00AB38F0" w:rsidP="00AB38F0">
            <w:pPr>
              <w:jc w:val="center"/>
              <w:rPr>
                <w:rFonts w:eastAsia="Calibri"/>
                <w:bCs/>
                <w:sz w:val="20"/>
                <w:szCs w:val="20"/>
                <w:highlight w:val="yellow"/>
                <w:lang w:eastAsia="en-US"/>
              </w:rPr>
            </w:pPr>
            <w:r w:rsidRPr="006B61E0">
              <w:rPr>
                <w:rFonts w:eastAsia="Calibri"/>
                <w:bCs/>
                <w:i/>
                <w:iCs/>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34FD38EF" w14:textId="77777777" w:rsidR="00AB38F0" w:rsidRPr="00BB6F44" w:rsidRDefault="00AB38F0" w:rsidP="00AB38F0">
            <w:pPr>
              <w:contextualSpacing/>
              <w:jc w:val="right"/>
              <w:rPr>
                <w:rFonts w:eastAsia="Calibri"/>
                <w:highlight w:val="yellow"/>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17E0894" w14:textId="77777777" w:rsidR="00AB38F0" w:rsidRPr="00BB6F44" w:rsidRDefault="00AB38F0" w:rsidP="00AB38F0">
            <w:pPr>
              <w:contextualSpacing/>
              <w:jc w:val="right"/>
              <w:rPr>
                <w:rFonts w:eastAsia="Calibri"/>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1C1B37" w14:textId="77777777" w:rsidR="00AB38F0" w:rsidRPr="00BB6F44" w:rsidRDefault="00AB38F0" w:rsidP="00AB38F0">
            <w:pPr>
              <w:contextualSpacing/>
              <w:jc w:val="right"/>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4CD3C9" w14:textId="77777777" w:rsidR="00AB38F0" w:rsidRPr="00BB6F44" w:rsidRDefault="00AB38F0" w:rsidP="00AB38F0">
            <w:pPr>
              <w:contextualSpacing/>
              <w:jc w:val="right"/>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65B8D0" w14:textId="77777777" w:rsidR="00AB38F0" w:rsidRPr="00BB6F44" w:rsidRDefault="00AB38F0" w:rsidP="00AB38F0">
            <w:pPr>
              <w:contextualSpacing/>
              <w:jc w:val="right"/>
              <w:rPr>
                <w:rFonts w:eastAsia="Calibri"/>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6FC188" w14:textId="77777777" w:rsidR="00AB38F0" w:rsidRPr="00BB6F44" w:rsidRDefault="00AB38F0" w:rsidP="00AB38F0">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D603A33" w14:textId="77777777" w:rsidR="00AB38F0" w:rsidRPr="00BB6F44" w:rsidRDefault="00AB38F0" w:rsidP="00AB38F0">
            <w:pPr>
              <w:contextualSpacing/>
              <w:jc w:val="right"/>
              <w:rPr>
                <w:rFonts w:eastAsia="Calibri"/>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FA58E6A" w14:textId="77777777" w:rsidR="00AB38F0" w:rsidRPr="00BB6F44" w:rsidRDefault="00AB38F0" w:rsidP="00AB38F0">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D557B30" w14:textId="77777777" w:rsidR="00AB38F0" w:rsidRPr="00BB6F44" w:rsidRDefault="00AB38F0" w:rsidP="00AB38F0">
            <w:pPr>
              <w:contextualSpacing/>
              <w:jc w:val="right"/>
              <w:rPr>
                <w:rFonts w:eastAsia="Calibri"/>
                <w:highlight w:val="yellow"/>
                <w:lang w:eastAsia="en-US"/>
              </w:rPr>
            </w:pPr>
          </w:p>
        </w:tc>
      </w:tr>
      <w:tr w:rsidR="00AB38F0" w:rsidRPr="007417C3" w14:paraId="082577C1" w14:textId="77777777" w:rsidTr="55381520">
        <w:tc>
          <w:tcPr>
            <w:tcW w:w="709" w:type="dxa"/>
            <w:tcBorders>
              <w:top w:val="nil"/>
              <w:left w:val="single" w:sz="4" w:space="0" w:color="auto"/>
              <w:bottom w:val="single" w:sz="4" w:space="0" w:color="auto"/>
              <w:right w:val="nil"/>
            </w:tcBorders>
            <w:shd w:val="clear" w:color="auto" w:fill="auto"/>
            <w:vAlign w:val="center"/>
          </w:tcPr>
          <w:p w14:paraId="00876532" w14:textId="5076B529" w:rsidR="00AB38F0" w:rsidRPr="005B38FC" w:rsidRDefault="00AB38F0" w:rsidP="00AB38F0">
            <w:pPr>
              <w:ind w:right="-108"/>
              <w:rPr>
                <w:rFonts w:eastAsia="Calibri"/>
                <w:bCs/>
                <w:i/>
                <w:iCs/>
                <w:sz w:val="20"/>
                <w:szCs w:val="20"/>
                <w:lang w:eastAsia="en-US"/>
              </w:rPr>
            </w:pPr>
            <w:r w:rsidRPr="005B38FC">
              <w:rPr>
                <w:rFonts w:eastAsia="Calibri"/>
                <w:bCs/>
                <w:i/>
                <w:iCs/>
                <w:sz w:val="20"/>
                <w:szCs w:val="20"/>
                <w:lang w:eastAsia="en-US"/>
              </w:rPr>
              <w:t>13.3.7.</w:t>
            </w:r>
          </w:p>
        </w:tc>
        <w:tc>
          <w:tcPr>
            <w:tcW w:w="5103" w:type="dxa"/>
            <w:tcBorders>
              <w:top w:val="nil"/>
              <w:left w:val="single" w:sz="4" w:space="0" w:color="auto"/>
              <w:bottom w:val="single" w:sz="4" w:space="0" w:color="auto"/>
              <w:right w:val="single" w:sz="4" w:space="0" w:color="auto"/>
            </w:tcBorders>
            <w:shd w:val="clear" w:color="auto" w:fill="auto"/>
            <w:vAlign w:val="bottom"/>
          </w:tcPr>
          <w:p w14:paraId="403018D3" w14:textId="77777777" w:rsidR="00AB38F0" w:rsidRPr="005B38FC" w:rsidRDefault="00AB38F0" w:rsidP="00AB38F0">
            <w:pPr>
              <w:jc w:val="both"/>
              <w:rPr>
                <w:rFonts w:eastAsia="Calibri"/>
                <w:bCs/>
                <w:sz w:val="20"/>
                <w:szCs w:val="20"/>
                <w:lang w:eastAsia="en-US"/>
              </w:rPr>
            </w:pPr>
            <w:r w:rsidRPr="0178E6F4">
              <w:rPr>
                <w:rFonts w:eastAsia="Calibri"/>
                <w:sz w:val="20"/>
                <w:szCs w:val="20"/>
                <w:lang w:eastAsia="en-US"/>
              </w:rPr>
              <w:t xml:space="preserve">Naktsmītnes, ēdināšanas un transporta pakalpojumu izmaksas </w:t>
            </w:r>
          </w:p>
          <w:p w14:paraId="3E774398" w14:textId="02D091BE" w:rsidR="00AB38F0" w:rsidRPr="00FC3C27" w:rsidRDefault="00AB38F0" w:rsidP="00AB38F0">
            <w:pPr>
              <w:jc w:val="both"/>
              <w:rPr>
                <w:rFonts w:eastAsia="Calibri"/>
                <w:bCs/>
                <w:i/>
                <w:iCs/>
                <w:color w:val="0000FF"/>
                <w:sz w:val="20"/>
                <w:szCs w:val="20"/>
                <w:u w:val="single"/>
                <w:lang w:eastAsia="en-US"/>
              </w:rPr>
            </w:pPr>
            <w:r w:rsidRPr="00FC3C27">
              <w:rPr>
                <w:rFonts w:eastAsia="Calibri"/>
                <w:bCs/>
                <w:i/>
                <w:iCs/>
                <w:color w:val="0000FF"/>
                <w:sz w:val="20"/>
                <w:szCs w:val="20"/>
                <w:u w:val="single"/>
                <w:lang w:eastAsia="en-US"/>
              </w:rPr>
              <w:t>MK noteikumu 15.2.6.</w:t>
            </w:r>
            <w:r w:rsidRPr="005B38FC">
              <w:rPr>
                <w:rFonts w:eastAsia="Calibri"/>
                <w:bCs/>
                <w:i/>
                <w:iCs/>
                <w:color w:val="0000FF"/>
                <w:sz w:val="20"/>
                <w:szCs w:val="20"/>
                <w:u w:val="single"/>
                <w:lang w:eastAsia="en-US"/>
              </w:rPr>
              <w:t>7</w:t>
            </w:r>
            <w:r w:rsidRPr="00FC3C27">
              <w:rPr>
                <w:rFonts w:eastAsia="Calibri"/>
                <w:bCs/>
                <w:i/>
                <w:iCs/>
                <w:color w:val="0000FF"/>
                <w:sz w:val="20"/>
                <w:szCs w:val="20"/>
                <w:u w:val="single"/>
                <w:lang w:eastAsia="en-US"/>
              </w:rPr>
              <w:t>.apakšpunkts</w:t>
            </w:r>
          </w:p>
          <w:p w14:paraId="6541EAF4" w14:textId="1673E68A" w:rsidR="00AB38F0" w:rsidRPr="005B38FC" w:rsidRDefault="00AB38F0" w:rsidP="00AB38F0">
            <w:pPr>
              <w:jc w:val="both"/>
              <w:rPr>
                <w:rFonts w:eastAsia="Calibri"/>
                <w:bCs/>
                <w:sz w:val="20"/>
                <w:szCs w:val="20"/>
                <w:lang w:eastAsia="en-US"/>
              </w:rPr>
            </w:pPr>
            <w:r w:rsidRPr="005B38FC">
              <w:rPr>
                <w:rFonts w:eastAsia="Calibri"/>
                <w:bCs/>
                <w:i/>
                <w:iCs/>
                <w:color w:val="0000FF"/>
                <w:sz w:val="20"/>
                <w:szCs w:val="20"/>
                <w:lang w:eastAsia="en-US"/>
              </w:rPr>
              <w:t xml:space="preserve">Attiecināmas būs izmaksas MK noteikumu </w:t>
            </w:r>
            <w:r w:rsidRPr="005B38FC">
              <w:rPr>
                <w:rFonts w:eastAsia="Calibri"/>
                <w:bCs/>
                <w:sz w:val="20"/>
                <w:szCs w:val="20"/>
                <w:lang w:eastAsia="en-US"/>
              </w:rPr>
              <w:t>13.1. apakšpunktā minētās atbalstāmās darbības īstenošanai</w:t>
            </w:r>
          </w:p>
        </w:tc>
        <w:tc>
          <w:tcPr>
            <w:tcW w:w="1276" w:type="dxa"/>
            <w:tcBorders>
              <w:top w:val="nil"/>
              <w:left w:val="nil"/>
              <w:bottom w:val="single" w:sz="4" w:space="0" w:color="auto"/>
              <w:right w:val="single" w:sz="4" w:space="0" w:color="auto"/>
            </w:tcBorders>
            <w:shd w:val="clear" w:color="auto" w:fill="auto"/>
          </w:tcPr>
          <w:p w14:paraId="7CA7C594" w14:textId="77777777" w:rsidR="00AB38F0" w:rsidRDefault="00AB38F0" w:rsidP="00AB38F0">
            <w:pPr>
              <w:jc w:val="center"/>
              <w:rPr>
                <w:rFonts w:eastAsia="Calibri"/>
                <w:bCs/>
                <w:i/>
                <w:iCs/>
                <w:sz w:val="20"/>
                <w:szCs w:val="20"/>
                <w:lang w:eastAsia="en-US"/>
              </w:rPr>
            </w:pPr>
          </w:p>
          <w:p w14:paraId="6428C090" w14:textId="77777777" w:rsidR="00AB38F0" w:rsidRDefault="00AB38F0" w:rsidP="00AB38F0">
            <w:pPr>
              <w:jc w:val="center"/>
              <w:rPr>
                <w:rFonts w:eastAsia="Calibri"/>
                <w:bCs/>
                <w:i/>
                <w:iCs/>
                <w:sz w:val="20"/>
                <w:szCs w:val="20"/>
                <w:lang w:eastAsia="en-US"/>
              </w:rPr>
            </w:pPr>
          </w:p>
          <w:p w14:paraId="2CDF90E6" w14:textId="4B53AD36" w:rsidR="00AB38F0" w:rsidRPr="00BB6F44" w:rsidRDefault="00AB38F0" w:rsidP="00AB38F0">
            <w:pPr>
              <w:jc w:val="center"/>
              <w:rPr>
                <w:rFonts w:eastAsia="Calibri"/>
                <w:bCs/>
                <w:sz w:val="20"/>
                <w:szCs w:val="20"/>
                <w:highlight w:val="yellow"/>
                <w:lang w:eastAsia="en-US"/>
              </w:rPr>
            </w:pPr>
            <w:r w:rsidRPr="006B61E0">
              <w:rPr>
                <w:rFonts w:eastAsia="Calibri"/>
                <w:bCs/>
                <w:i/>
                <w:iCs/>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17C688F8" w14:textId="77777777" w:rsidR="00AB38F0" w:rsidRPr="00BB6F44" w:rsidRDefault="00AB38F0" w:rsidP="00AB38F0">
            <w:pPr>
              <w:contextualSpacing/>
              <w:jc w:val="right"/>
              <w:rPr>
                <w:rFonts w:eastAsia="Calibri"/>
                <w:highlight w:val="yellow"/>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6815B86" w14:textId="77777777" w:rsidR="00AB38F0" w:rsidRPr="00BB6F44" w:rsidRDefault="00AB38F0" w:rsidP="00AB38F0">
            <w:pPr>
              <w:contextualSpacing/>
              <w:jc w:val="right"/>
              <w:rPr>
                <w:rFonts w:eastAsia="Calibri"/>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A0FDD2" w14:textId="77777777" w:rsidR="00AB38F0" w:rsidRPr="00BB6F44" w:rsidRDefault="00AB38F0" w:rsidP="00AB38F0">
            <w:pPr>
              <w:contextualSpacing/>
              <w:jc w:val="right"/>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362879" w14:textId="77777777" w:rsidR="00AB38F0" w:rsidRPr="00BB6F44" w:rsidRDefault="00AB38F0" w:rsidP="00AB38F0">
            <w:pPr>
              <w:contextualSpacing/>
              <w:jc w:val="right"/>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BB72DC" w14:textId="77777777" w:rsidR="00AB38F0" w:rsidRPr="00BB6F44" w:rsidRDefault="00AB38F0" w:rsidP="00AB38F0">
            <w:pPr>
              <w:contextualSpacing/>
              <w:jc w:val="right"/>
              <w:rPr>
                <w:rFonts w:eastAsia="Calibri"/>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325802" w14:textId="77777777" w:rsidR="00AB38F0" w:rsidRPr="00BB6F44" w:rsidRDefault="00AB38F0" w:rsidP="00AB38F0">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A6728C1" w14:textId="77777777" w:rsidR="00AB38F0" w:rsidRPr="00BB6F44" w:rsidRDefault="00AB38F0" w:rsidP="00AB38F0">
            <w:pPr>
              <w:contextualSpacing/>
              <w:jc w:val="right"/>
              <w:rPr>
                <w:rFonts w:eastAsia="Calibri"/>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29360C2" w14:textId="77777777" w:rsidR="00AB38F0" w:rsidRPr="00BB6F44" w:rsidRDefault="00AB38F0" w:rsidP="00AB38F0">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AF3DB00" w14:textId="77777777" w:rsidR="00AB38F0" w:rsidRPr="00BB6F44" w:rsidRDefault="00AB38F0" w:rsidP="00AB38F0">
            <w:pPr>
              <w:contextualSpacing/>
              <w:jc w:val="right"/>
              <w:rPr>
                <w:rFonts w:eastAsia="Calibri"/>
                <w:highlight w:val="yellow"/>
                <w:lang w:eastAsia="en-US"/>
              </w:rPr>
            </w:pPr>
          </w:p>
        </w:tc>
      </w:tr>
      <w:tr w:rsidR="00AB38F0" w:rsidRPr="007417C3" w14:paraId="7190BE34" w14:textId="77777777" w:rsidTr="55381520">
        <w:tc>
          <w:tcPr>
            <w:tcW w:w="709" w:type="dxa"/>
            <w:tcBorders>
              <w:top w:val="nil"/>
              <w:left w:val="single" w:sz="4" w:space="0" w:color="auto"/>
              <w:bottom w:val="single" w:sz="4" w:space="0" w:color="auto"/>
              <w:right w:val="nil"/>
            </w:tcBorders>
            <w:shd w:val="clear" w:color="auto" w:fill="auto"/>
            <w:vAlign w:val="center"/>
          </w:tcPr>
          <w:p w14:paraId="4552243C" w14:textId="64F0F54B" w:rsidR="00AB38F0" w:rsidRPr="00AB38F0" w:rsidRDefault="00AB38F0" w:rsidP="00AB38F0">
            <w:pPr>
              <w:ind w:right="-534"/>
              <w:rPr>
                <w:rFonts w:eastAsia="Calibri"/>
                <w:bCs/>
                <w:i/>
                <w:iCs/>
                <w:sz w:val="20"/>
                <w:szCs w:val="20"/>
                <w:lang w:eastAsia="en-US"/>
              </w:rPr>
            </w:pPr>
            <w:r w:rsidRPr="00AB38F0">
              <w:rPr>
                <w:rFonts w:eastAsia="Calibri"/>
                <w:bCs/>
                <w:i/>
                <w:iCs/>
                <w:sz w:val="20"/>
                <w:szCs w:val="20"/>
                <w:lang w:eastAsia="en-US"/>
              </w:rPr>
              <w:t>13.4.</w:t>
            </w:r>
          </w:p>
        </w:tc>
        <w:tc>
          <w:tcPr>
            <w:tcW w:w="5103" w:type="dxa"/>
            <w:tcBorders>
              <w:top w:val="nil"/>
              <w:left w:val="single" w:sz="4" w:space="0" w:color="auto"/>
              <w:bottom w:val="single" w:sz="4" w:space="0" w:color="auto"/>
              <w:right w:val="single" w:sz="4" w:space="0" w:color="auto"/>
            </w:tcBorders>
            <w:shd w:val="clear" w:color="auto" w:fill="auto"/>
            <w:vAlign w:val="bottom"/>
          </w:tcPr>
          <w:p w14:paraId="0610012E" w14:textId="77777777" w:rsidR="00AB38F0" w:rsidRPr="00AB38F0" w:rsidRDefault="00AB38F0" w:rsidP="00AB38F0">
            <w:pPr>
              <w:jc w:val="both"/>
              <w:rPr>
                <w:rFonts w:eastAsia="Calibri"/>
                <w:bCs/>
                <w:sz w:val="20"/>
                <w:szCs w:val="20"/>
                <w:lang w:eastAsia="en-US"/>
              </w:rPr>
            </w:pPr>
            <w:r w:rsidRPr="00AB38F0">
              <w:rPr>
                <w:rFonts w:eastAsia="Calibri"/>
                <w:bCs/>
                <w:sz w:val="20"/>
                <w:szCs w:val="20"/>
                <w:lang w:eastAsia="en-US"/>
              </w:rPr>
              <w:t>Citas izmaksas</w:t>
            </w:r>
          </w:p>
          <w:p w14:paraId="052FA040" w14:textId="017029B8" w:rsidR="00AB38F0" w:rsidRPr="00FC3C27" w:rsidRDefault="00AB38F0" w:rsidP="00AB38F0">
            <w:pPr>
              <w:jc w:val="both"/>
              <w:rPr>
                <w:rFonts w:eastAsia="Calibri"/>
                <w:bCs/>
                <w:i/>
                <w:iCs/>
                <w:color w:val="0000FF"/>
                <w:sz w:val="20"/>
                <w:szCs w:val="20"/>
                <w:u w:val="single"/>
                <w:lang w:eastAsia="en-US"/>
              </w:rPr>
            </w:pPr>
            <w:r w:rsidRPr="00FC3C27">
              <w:rPr>
                <w:rFonts w:eastAsia="Calibri"/>
                <w:bCs/>
                <w:i/>
                <w:iCs/>
                <w:color w:val="0000FF"/>
                <w:sz w:val="20"/>
                <w:szCs w:val="20"/>
                <w:u w:val="single"/>
                <w:lang w:eastAsia="en-US"/>
              </w:rPr>
              <w:t>MK noteikumu 15.2.</w:t>
            </w:r>
            <w:r w:rsidRPr="00AB38F0">
              <w:rPr>
                <w:rFonts w:eastAsia="Calibri"/>
                <w:bCs/>
                <w:i/>
                <w:iCs/>
                <w:color w:val="0000FF"/>
                <w:sz w:val="20"/>
                <w:szCs w:val="20"/>
                <w:u w:val="single"/>
                <w:lang w:eastAsia="en-US"/>
              </w:rPr>
              <w:t>11</w:t>
            </w:r>
            <w:r w:rsidRPr="00FC3C27">
              <w:rPr>
                <w:rFonts w:eastAsia="Calibri"/>
                <w:bCs/>
                <w:i/>
                <w:iCs/>
                <w:color w:val="0000FF"/>
                <w:sz w:val="20"/>
                <w:szCs w:val="20"/>
                <w:u w:val="single"/>
                <w:lang w:eastAsia="en-US"/>
              </w:rPr>
              <w:t>.apakšpunkts</w:t>
            </w:r>
          </w:p>
          <w:p w14:paraId="635805D7" w14:textId="086C4CFD" w:rsidR="00AB38F0" w:rsidRPr="00AB38F0" w:rsidRDefault="00AB38F0" w:rsidP="00AB38F0">
            <w:pPr>
              <w:jc w:val="both"/>
              <w:rPr>
                <w:rFonts w:eastAsia="Calibri"/>
                <w:bCs/>
                <w:i/>
                <w:iCs/>
                <w:color w:val="0000FF"/>
                <w:sz w:val="20"/>
                <w:szCs w:val="20"/>
                <w:lang w:eastAsia="en-US"/>
              </w:rPr>
            </w:pPr>
            <w:r w:rsidRPr="00AB38F0">
              <w:rPr>
                <w:rFonts w:eastAsia="Calibri"/>
                <w:bCs/>
                <w:i/>
                <w:iCs/>
                <w:color w:val="0000FF"/>
                <w:sz w:val="20"/>
                <w:szCs w:val="20"/>
                <w:lang w:eastAsia="en-US"/>
              </w:rPr>
              <w:t>Attiecināmas būs citas izmaksas, kas nepieciešamas MK noteikumu 13. punktā  minēto atbalstāmo darbību īstenošanai un kuru izlietošanu pirms izdevumu veikšanas finansējuma saņēmējs saskaņo ar sadarbības iestādi.</w:t>
            </w:r>
          </w:p>
          <w:p w14:paraId="7B44ED22" w14:textId="77777777" w:rsidR="00AB38F0" w:rsidRPr="00AB38F0" w:rsidRDefault="00AB38F0" w:rsidP="00AB38F0">
            <w:pPr>
              <w:jc w:val="both"/>
              <w:rPr>
                <w:rFonts w:eastAsia="Calibri"/>
                <w:bCs/>
                <w:sz w:val="20"/>
                <w:szCs w:val="20"/>
                <w:lang w:eastAsia="en-US"/>
              </w:rPr>
            </w:pPr>
          </w:p>
        </w:tc>
        <w:tc>
          <w:tcPr>
            <w:tcW w:w="1276" w:type="dxa"/>
            <w:tcBorders>
              <w:top w:val="nil"/>
              <w:left w:val="nil"/>
              <w:bottom w:val="single" w:sz="4" w:space="0" w:color="auto"/>
              <w:right w:val="single" w:sz="4" w:space="0" w:color="auto"/>
            </w:tcBorders>
            <w:shd w:val="clear" w:color="auto" w:fill="auto"/>
          </w:tcPr>
          <w:p w14:paraId="59FAC10E" w14:textId="77777777" w:rsidR="00AB38F0" w:rsidRDefault="00AB38F0" w:rsidP="00AB38F0">
            <w:pPr>
              <w:jc w:val="center"/>
              <w:rPr>
                <w:rFonts w:eastAsia="Calibri"/>
                <w:bCs/>
                <w:i/>
                <w:iCs/>
                <w:sz w:val="20"/>
                <w:szCs w:val="20"/>
                <w:lang w:eastAsia="en-US"/>
              </w:rPr>
            </w:pPr>
          </w:p>
          <w:p w14:paraId="711EB845" w14:textId="77777777" w:rsidR="00AB38F0" w:rsidRDefault="00AB38F0" w:rsidP="00AB38F0">
            <w:pPr>
              <w:jc w:val="center"/>
              <w:rPr>
                <w:rFonts w:eastAsia="Calibri"/>
                <w:bCs/>
                <w:i/>
                <w:iCs/>
                <w:sz w:val="20"/>
                <w:szCs w:val="20"/>
                <w:lang w:eastAsia="en-US"/>
              </w:rPr>
            </w:pPr>
          </w:p>
          <w:p w14:paraId="2EC02F45" w14:textId="77777777" w:rsidR="00AB38F0" w:rsidRDefault="00AB38F0" w:rsidP="00AB38F0">
            <w:pPr>
              <w:jc w:val="center"/>
              <w:rPr>
                <w:rFonts w:eastAsia="Calibri"/>
                <w:bCs/>
                <w:i/>
                <w:iCs/>
                <w:sz w:val="20"/>
                <w:szCs w:val="20"/>
                <w:lang w:eastAsia="en-US"/>
              </w:rPr>
            </w:pPr>
          </w:p>
          <w:p w14:paraId="1E4A1B4D" w14:textId="429023F4" w:rsidR="00AB38F0" w:rsidRPr="00BB6F44" w:rsidRDefault="00AB38F0" w:rsidP="00AB38F0">
            <w:pPr>
              <w:jc w:val="center"/>
              <w:rPr>
                <w:rFonts w:eastAsia="Calibri"/>
                <w:bCs/>
                <w:sz w:val="20"/>
                <w:szCs w:val="20"/>
                <w:highlight w:val="yellow"/>
                <w:lang w:eastAsia="en-US"/>
              </w:rPr>
            </w:pPr>
            <w:r w:rsidRPr="006B61E0">
              <w:rPr>
                <w:rFonts w:eastAsia="Calibri"/>
                <w:bCs/>
                <w:i/>
                <w:iCs/>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1C062CD2" w14:textId="77777777" w:rsidR="00AB38F0" w:rsidRPr="00BB6F44" w:rsidRDefault="00AB38F0" w:rsidP="00AB38F0">
            <w:pPr>
              <w:contextualSpacing/>
              <w:jc w:val="right"/>
              <w:rPr>
                <w:rFonts w:eastAsia="Calibri"/>
                <w:highlight w:val="yellow"/>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3F23195" w14:textId="77777777" w:rsidR="00AB38F0" w:rsidRPr="00BB6F44" w:rsidRDefault="00AB38F0" w:rsidP="00AB38F0">
            <w:pPr>
              <w:contextualSpacing/>
              <w:jc w:val="right"/>
              <w:rPr>
                <w:rFonts w:eastAsia="Calibri"/>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64EAEE" w14:textId="77777777" w:rsidR="00AB38F0" w:rsidRPr="00BB6F44" w:rsidRDefault="00AB38F0" w:rsidP="00AB38F0">
            <w:pPr>
              <w:contextualSpacing/>
              <w:jc w:val="right"/>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95A971" w14:textId="77777777" w:rsidR="00AB38F0" w:rsidRPr="00BB6F44" w:rsidRDefault="00AB38F0" w:rsidP="00AB38F0">
            <w:pPr>
              <w:contextualSpacing/>
              <w:jc w:val="right"/>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922CFE" w14:textId="77777777" w:rsidR="00AB38F0" w:rsidRPr="00BB6F44" w:rsidRDefault="00AB38F0" w:rsidP="00AB38F0">
            <w:pPr>
              <w:contextualSpacing/>
              <w:jc w:val="right"/>
              <w:rPr>
                <w:rFonts w:eastAsia="Calibri"/>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D4D70E" w14:textId="77777777" w:rsidR="00AB38F0" w:rsidRPr="00BB6F44" w:rsidRDefault="00AB38F0" w:rsidP="00AB38F0">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14AF234" w14:textId="77777777" w:rsidR="00AB38F0" w:rsidRPr="00BB6F44" w:rsidRDefault="00AB38F0" w:rsidP="00AB38F0">
            <w:pPr>
              <w:contextualSpacing/>
              <w:jc w:val="right"/>
              <w:rPr>
                <w:rFonts w:eastAsia="Calibri"/>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33A7E9F" w14:textId="77777777" w:rsidR="00AB38F0" w:rsidRPr="00BB6F44" w:rsidRDefault="00AB38F0" w:rsidP="00AB38F0">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618696A" w14:textId="77777777" w:rsidR="00AB38F0" w:rsidRPr="00BB6F44" w:rsidRDefault="00AB38F0" w:rsidP="00AB38F0">
            <w:pPr>
              <w:contextualSpacing/>
              <w:jc w:val="right"/>
              <w:rPr>
                <w:rFonts w:eastAsia="Calibri"/>
                <w:highlight w:val="yellow"/>
                <w:lang w:eastAsia="en-US"/>
              </w:rPr>
            </w:pPr>
          </w:p>
        </w:tc>
      </w:tr>
      <w:tr w:rsidR="00BA50B2" w:rsidRPr="007417C3" w14:paraId="17CEFC44" w14:textId="77777777" w:rsidTr="55381520">
        <w:trPr>
          <w:trHeight w:val="517"/>
        </w:trPr>
        <w:tc>
          <w:tcPr>
            <w:tcW w:w="709" w:type="dxa"/>
            <w:tcBorders>
              <w:top w:val="nil"/>
              <w:left w:val="single" w:sz="4" w:space="0" w:color="auto"/>
              <w:bottom w:val="single" w:sz="4" w:space="0" w:color="auto"/>
              <w:right w:val="nil"/>
            </w:tcBorders>
            <w:shd w:val="clear" w:color="auto" w:fill="E7E6E6" w:themeFill="background2"/>
            <w:vAlign w:val="center"/>
          </w:tcPr>
          <w:p w14:paraId="6E2E2522" w14:textId="77777777" w:rsidR="009D593D" w:rsidRPr="00BB6F44" w:rsidRDefault="009D593D" w:rsidP="00E73CDC">
            <w:pPr>
              <w:contextualSpacing/>
              <w:rPr>
                <w:rFonts w:eastAsia="Calibri"/>
                <w:b/>
                <w:bCs/>
                <w:highlight w:val="yellow"/>
                <w:lang w:eastAsia="en-US"/>
              </w:rPr>
            </w:pPr>
          </w:p>
        </w:tc>
        <w:tc>
          <w:tcPr>
            <w:tcW w:w="5103" w:type="dxa"/>
            <w:tcBorders>
              <w:top w:val="nil"/>
              <w:left w:val="single" w:sz="4" w:space="0" w:color="auto"/>
              <w:bottom w:val="single" w:sz="4" w:space="0" w:color="auto"/>
              <w:right w:val="single" w:sz="4" w:space="0" w:color="auto"/>
            </w:tcBorders>
            <w:shd w:val="clear" w:color="auto" w:fill="E7E6E6" w:themeFill="background2"/>
            <w:vAlign w:val="center"/>
            <w:hideMark/>
          </w:tcPr>
          <w:p w14:paraId="7B537013" w14:textId="77777777" w:rsidR="009D593D" w:rsidRPr="00AB38F0" w:rsidRDefault="009D593D" w:rsidP="00E73CDC">
            <w:pPr>
              <w:contextualSpacing/>
              <w:rPr>
                <w:rFonts w:eastAsia="Calibri"/>
                <w:b/>
                <w:bCs/>
                <w:lang w:eastAsia="en-US"/>
              </w:rPr>
            </w:pPr>
            <w:r w:rsidRPr="00AB38F0">
              <w:rPr>
                <w:rFonts w:eastAsia="Calibri"/>
                <w:b/>
                <w:bCs/>
                <w:lang w:eastAsia="en-US"/>
              </w:rPr>
              <w:t>KOPĀ</w:t>
            </w:r>
          </w:p>
        </w:tc>
        <w:tc>
          <w:tcPr>
            <w:tcW w:w="1276" w:type="dxa"/>
            <w:tcBorders>
              <w:top w:val="nil"/>
              <w:left w:val="nil"/>
              <w:bottom w:val="single" w:sz="4" w:space="0" w:color="auto"/>
              <w:right w:val="single" w:sz="4" w:space="0" w:color="auto"/>
            </w:tcBorders>
            <w:shd w:val="clear" w:color="auto" w:fill="E7E6E6" w:themeFill="background2"/>
            <w:vAlign w:val="center"/>
          </w:tcPr>
          <w:p w14:paraId="4AFF8A4E" w14:textId="77777777" w:rsidR="009D593D" w:rsidRPr="00BB6F44" w:rsidRDefault="009D593D" w:rsidP="00E73CDC">
            <w:pPr>
              <w:contextualSpacing/>
              <w:jc w:val="center"/>
              <w:rPr>
                <w:rFonts w:eastAsia="Calibri"/>
                <w:b/>
                <w:bCs/>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79803184" w14:textId="77777777" w:rsidR="009D593D" w:rsidRPr="00BB6F44" w:rsidRDefault="009D593D" w:rsidP="00E73CDC">
            <w:pPr>
              <w:contextualSpacing/>
              <w:jc w:val="right"/>
              <w:rPr>
                <w:rFonts w:eastAsia="Calibri"/>
                <w:highlight w:val="yellow"/>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tcPr>
          <w:p w14:paraId="4869A07C" w14:textId="7F3398F7" w:rsidR="009D593D" w:rsidRPr="00BB6F44" w:rsidRDefault="009D593D" w:rsidP="00E73CDC">
            <w:pPr>
              <w:contextualSpacing/>
              <w:jc w:val="right"/>
              <w:rPr>
                <w:rFonts w:eastAsia="Calibri"/>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173EA032" w14:textId="77777777" w:rsidR="009D593D" w:rsidRPr="00BB6F44" w:rsidRDefault="009D593D" w:rsidP="00E73CDC">
            <w:pPr>
              <w:contextualSpacing/>
              <w:jc w:val="right"/>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58946E43" w14:textId="77777777" w:rsidR="009D593D" w:rsidRPr="00BB6F44" w:rsidRDefault="009D593D" w:rsidP="00E73CDC">
            <w:pPr>
              <w:contextualSpacing/>
              <w:jc w:val="right"/>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5156E0D9" w14:textId="77777777" w:rsidR="009D593D" w:rsidRPr="00BB6F44" w:rsidRDefault="009D593D" w:rsidP="00E73CDC">
            <w:pPr>
              <w:contextualSpacing/>
              <w:jc w:val="right"/>
              <w:rPr>
                <w:rFonts w:eastAsia="Calibri"/>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0CFCBCE0" w14:textId="77777777" w:rsidR="009D593D" w:rsidRPr="00BB6F44" w:rsidRDefault="009D593D" w:rsidP="00E73CDC">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56E6A142" w14:textId="77777777" w:rsidR="009D593D" w:rsidRPr="00BB6F44" w:rsidRDefault="009D593D" w:rsidP="00E73CDC">
            <w:pPr>
              <w:contextualSpacing/>
              <w:jc w:val="right"/>
              <w:rPr>
                <w:rFonts w:eastAsia="Calibri"/>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68C5508B" w14:textId="77777777" w:rsidR="009D593D" w:rsidRPr="00BB6F44" w:rsidRDefault="009D593D" w:rsidP="00E73CDC">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74AFD017" w14:textId="77777777" w:rsidR="009D593D" w:rsidRPr="00BB6F44" w:rsidRDefault="009D593D" w:rsidP="00E73CDC">
            <w:pPr>
              <w:contextualSpacing/>
              <w:jc w:val="right"/>
              <w:rPr>
                <w:rFonts w:eastAsia="Calibri"/>
                <w:highlight w:val="yellow"/>
                <w:lang w:eastAsia="en-US"/>
              </w:rPr>
            </w:pPr>
          </w:p>
        </w:tc>
      </w:tr>
    </w:tbl>
    <w:p w14:paraId="14321388" w14:textId="5B6BA67D" w:rsidR="00E73CDC" w:rsidRPr="007417C3" w:rsidRDefault="00E73CDC">
      <w:pPr>
        <w:rPr>
          <w:rFonts w:eastAsia="Times New Roman"/>
          <w:b/>
          <w:bCs/>
          <w:sz w:val="28"/>
          <w:szCs w:val="28"/>
          <w:highlight w:val="yellow"/>
        </w:rPr>
        <w:sectPr w:rsidR="00E73CDC" w:rsidRPr="007417C3" w:rsidSect="00764741">
          <w:pgSz w:w="16838" w:h="11906" w:orient="landscape"/>
          <w:pgMar w:top="1418" w:right="1134" w:bottom="851" w:left="1134" w:header="709" w:footer="709" w:gutter="0"/>
          <w:cols w:space="708"/>
          <w:docGrid w:linePitch="360"/>
        </w:sectPr>
      </w:pPr>
    </w:p>
    <w:p w14:paraId="0D451CBD" w14:textId="7D5BD3A9" w:rsidR="00341446" w:rsidRPr="00B97CAB" w:rsidRDefault="00D83994" w:rsidP="00E25956">
      <w:pPr>
        <w:pStyle w:val="Heading2"/>
        <w:spacing w:before="0" w:beforeAutospacing="0" w:after="0" w:afterAutospacing="0"/>
        <w:jc w:val="center"/>
        <w:rPr>
          <w:rFonts w:eastAsia="Times New Roman"/>
          <w:sz w:val="32"/>
          <w:szCs w:val="32"/>
        </w:rPr>
      </w:pPr>
      <w:r w:rsidRPr="00B97CAB">
        <w:rPr>
          <w:rFonts w:eastAsia="Times New Roman"/>
          <w:sz w:val="32"/>
          <w:szCs w:val="32"/>
        </w:rPr>
        <w:lastRenderedPageBreak/>
        <w:t>SADAĻA - OBLIGĀTIE PIELIKUMI</w:t>
      </w:r>
    </w:p>
    <w:p w14:paraId="291C095A" w14:textId="77777777" w:rsidR="00D83994" w:rsidRPr="007417C3" w:rsidRDefault="00D83994" w:rsidP="00E25956">
      <w:pPr>
        <w:pStyle w:val="Heading2"/>
        <w:spacing w:before="0" w:beforeAutospacing="0" w:after="0" w:afterAutospacing="0"/>
        <w:jc w:val="center"/>
        <w:rPr>
          <w:rFonts w:eastAsia="Times New Roman"/>
          <w:sz w:val="32"/>
          <w:szCs w:val="32"/>
          <w:highlight w:val="yellow"/>
        </w:rPr>
      </w:pPr>
    </w:p>
    <w:p w14:paraId="055E72A4" w14:textId="464E577D" w:rsidR="00764741" w:rsidRPr="007417C3" w:rsidRDefault="00764741" w:rsidP="00D77909">
      <w:pPr>
        <w:pStyle w:val="NormalWeb"/>
        <w:spacing w:before="0" w:beforeAutospacing="0" w:after="0" w:afterAutospacing="0"/>
        <w:jc w:val="both"/>
        <w:rPr>
          <w:i/>
          <w:iCs/>
          <w:color w:val="0000FF"/>
          <w:highlight w:val="yellow"/>
        </w:rPr>
      </w:pPr>
    </w:p>
    <w:p w14:paraId="78571C00" w14:textId="12287253" w:rsidR="0024311E" w:rsidRPr="007417C3" w:rsidRDefault="0024311E" w:rsidP="00D77909">
      <w:pPr>
        <w:pStyle w:val="NormalWeb"/>
        <w:spacing w:before="0" w:beforeAutospacing="0" w:after="0" w:afterAutospacing="0"/>
        <w:jc w:val="both"/>
        <w:rPr>
          <w:i/>
          <w:iCs/>
          <w:color w:val="0000FF"/>
          <w:highlight w:val="yellow"/>
        </w:rPr>
      </w:pPr>
      <w:r w:rsidRPr="00BB6F44">
        <w:rPr>
          <w:noProof/>
          <w:highlight w:val="yellow"/>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64"/>
                    <a:stretch>
                      <a:fillRect/>
                    </a:stretch>
                  </pic:blipFill>
                  <pic:spPr>
                    <a:xfrm>
                      <a:off x="0" y="0"/>
                      <a:ext cx="6119495" cy="2082165"/>
                    </a:xfrm>
                    <a:prstGeom prst="rect">
                      <a:avLst/>
                    </a:prstGeom>
                  </pic:spPr>
                </pic:pic>
              </a:graphicData>
            </a:graphic>
          </wp:inline>
        </w:drawing>
      </w:r>
    </w:p>
    <w:p w14:paraId="0EDCD612" w14:textId="77777777" w:rsidR="00D82122" w:rsidRPr="007417C3" w:rsidRDefault="00D82122" w:rsidP="00D77909">
      <w:pPr>
        <w:pStyle w:val="NormalWeb"/>
        <w:spacing w:before="0" w:beforeAutospacing="0" w:after="0" w:afterAutospacing="0"/>
        <w:jc w:val="both"/>
        <w:rPr>
          <w:i/>
          <w:iCs/>
          <w:color w:val="0000FF"/>
          <w:highlight w:val="yellow"/>
        </w:rPr>
      </w:pPr>
    </w:p>
    <w:p w14:paraId="091F52BD" w14:textId="743AB318" w:rsidR="00D91CD8" w:rsidRPr="00050C4A" w:rsidRDefault="00D91CD8" w:rsidP="00D91CD8">
      <w:pPr>
        <w:pStyle w:val="Heading3"/>
        <w:spacing w:before="0" w:beforeAutospacing="0" w:after="0" w:afterAutospacing="0"/>
        <w:jc w:val="both"/>
        <w:rPr>
          <w:rFonts w:eastAsia="Times New Roman"/>
          <w:sz w:val="28"/>
          <w:szCs w:val="28"/>
        </w:rPr>
      </w:pPr>
      <w:r w:rsidRPr="00050C4A">
        <w:rPr>
          <w:rFonts w:eastAsia="Times New Roman"/>
          <w:sz w:val="28"/>
          <w:szCs w:val="28"/>
        </w:rPr>
        <w:t>Pielikumi, kas jāpievieno</w:t>
      </w:r>
      <w:r w:rsidR="004B0BB1" w:rsidRPr="00050C4A">
        <w:rPr>
          <w:rFonts w:eastAsia="Times New Roman"/>
          <w:sz w:val="28"/>
          <w:szCs w:val="28"/>
        </w:rPr>
        <w:t>:</w:t>
      </w:r>
    </w:p>
    <w:p w14:paraId="30CE41DB" w14:textId="77777777" w:rsidR="005C16D7" w:rsidRDefault="00D91CD8" w:rsidP="009138C4">
      <w:pPr>
        <w:pStyle w:val="NormalWeb"/>
        <w:numPr>
          <w:ilvl w:val="0"/>
          <w:numId w:val="43"/>
        </w:numPr>
        <w:ind w:left="714" w:hanging="357"/>
        <w:jc w:val="both"/>
        <w:rPr>
          <w:i/>
          <w:iCs/>
          <w:color w:val="0000FF"/>
        </w:rPr>
      </w:pPr>
      <w:r w:rsidRPr="00050C4A">
        <w:rPr>
          <w:i/>
          <w:iCs/>
          <w:color w:val="0000FF"/>
        </w:rPr>
        <w:t>papildus informācija, kas nepieciešama projekta iesnieguma vērtēšanai, ja to nav iespējams integrēt projekta iesniegumā</w:t>
      </w:r>
      <w:r w:rsidR="005C16D7" w:rsidRPr="00050C4A">
        <w:rPr>
          <w:i/>
          <w:iCs/>
          <w:color w:val="0000FF"/>
        </w:rPr>
        <w:t xml:space="preserve"> (ja attiecināms)</w:t>
      </w:r>
      <w:r w:rsidRPr="00050C4A">
        <w:rPr>
          <w:i/>
          <w:iCs/>
          <w:color w:val="0000FF"/>
        </w:rPr>
        <w:t>;</w:t>
      </w:r>
    </w:p>
    <w:p w14:paraId="79983CB0" w14:textId="5363A56E" w:rsidR="00D91CD8" w:rsidRPr="00050C4A" w:rsidRDefault="00D91CD8" w:rsidP="009138C4">
      <w:pPr>
        <w:pStyle w:val="NormalWeb"/>
        <w:numPr>
          <w:ilvl w:val="0"/>
          <w:numId w:val="43"/>
        </w:numPr>
        <w:ind w:left="714" w:hanging="357"/>
        <w:jc w:val="both"/>
        <w:rPr>
          <w:i/>
          <w:iCs/>
          <w:color w:val="0000FF"/>
        </w:rPr>
      </w:pPr>
      <w:r w:rsidRPr="00050C4A">
        <w:rPr>
          <w:i/>
          <w:iCs/>
          <w:color w:val="0000FF"/>
        </w:rPr>
        <w:t>projekta iesnieguma sadaļu vai pielikumu tulkojums</w:t>
      </w:r>
      <w:r w:rsidR="005C16D7" w:rsidRPr="00050C4A">
        <w:rPr>
          <w:i/>
          <w:iCs/>
          <w:color w:val="0000FF"/>
        </w:rPr>
        <w:t xml:space="preserve"> (ja attiecināms)</w:t>
      </w:r>
      <w:r w:rsidRPr="00050C4A">
        <w:rPr>
          <w:i/>
          <w:iCs/>
          <w:color w:val="0000FF"/>
        </w:rPr>
        <w:t>.</w:t>
      </w:r>
    </w:p>
    <w:p w14:paraId="605D35BB" w14:textId="77777777" w:rsidR="00D91CD8" w:rsidRPr="00050C4A" w:rsidRDefault="00D91CD8" w:rsidP="005C16D7">
      <w:pPr>
        <w:pStyle w:val="NormalWeb"/>
        <w:spacing w:before="0" w:beforeAutospacing="0" w:after="0" w:afterAutospacing="0"/>
        <w:ind w:hanging="153"/>
        <w:jc w:val="both"/>
        <w:rPr>
          <w:sz w:val="28"/>
          <w:szCs w:val="28"/>
        </w:rPr>
      </w:pPr>
    </w:p>
    <w:p w14:paraId="6C074289" w14:textId="13C50611" w:rsidR="00D77909" w:rsidRPr="00A40BE7" w:rsidRDefault="00D77909" w:rsidP="00266CDA">
      <w:pPr>
        <w:jc w:val="both"/>
        <w:rPr>
          <w:rFonts w:eastAsia="Times New Roman"/>
          <w:b/>
          <w:bCs/>
          <w:sz w:val="32"/>
          <w:szCs w:val="32"/>
        </w:rPr>
      </w:pPr>
      <w:r w:rsidRPr="00A40BE7">
        <w:rPr>
          <w:i/>
          <w:iCs/>
          <w:color w:val="0000FF"/>
        </w:rPr>
        <w:t>Projekta iesniegumam pievieno projekta budžetā (projekta iesnieguma sadaļā “Projekta budžeta kopsavilkums”) norādīto izmaksu apmēru pamatojošos dokumentus (ja tādi ir), vai projekta budžetā iekļauto izmaksu aprēķina atšifrējumu, kas pamato projekta budžetā iekļauto izmaksu apmēru</w:t>
      </w:r>
      <w:r w:rsidR="00A40BE7">
        <w:rPr>
          <w:i/>
          <w:iCs/>
          <w:color w:val="0000FF"/>
        </w:rPr>
        <w:t xml:space="preserve">. </w:t>
      </w:r>
      <w:r w:rsidR="00A40BE7" w:rsidRPr="00A40BE7">
        <w:rPr>
          <w:i/>
          <w:iCs/>
          <w:color w:val="0000FF"/>
        </w:rPr>
        <w:t xml:space="preserve"> </w:t>
      </w:r>
    </w:p>
    <w:p w14:paraId="72FA1CC6" w14:textId="77777777" w:rsidR="00B74846" w:rsidRPr="007417C3" w:rsidRDefault="00B74846" w:rsidP="00337F7B">
      <w:pPr>
        <w:pStyle w:val="Heading3"/>
        <w:spacing w:before="0" w:beforeAutospacing="0" w:after="0" w:afterAutospacing="0"/>
        <w:jc w:val="both"/>
        <w:rPr>
          <w:rFonts w:eastAsia="Times New Roman"/>
          <w:sz w:val="28"/>
          <w:szCs w:val="28"/>
          <w:highlight w:val="yellow"/>
        </w:rPr>
      </w:pPr>
    </w:p>
    <w:p w14:paraId="48E2A166" w14:textId="77777777" w:rsidR="00483C62" w:rsidRPr="007417C3" w:rsidRDefault="00483C62" w:rsidP="00337F7B">
      <w:pPr>
        <w:pStyle w:val="Heading3"/>
        <w:spacing w:before="0" w:beforeAutospacing="0" w:after="0" w:afterAutospacing="0"/>
        <w:jc w:val="both"/>
        <w:rPr>
          <w:rFonts w:eastAsia="Times New Roman"/>
          <w:sz w:val="28"/>
          <w:szCs w:val="28"/>
          <w:highlight w:val="yellow"/>
        </w:rPr>
      </w:pPr>
    </w:p>
    <w:p w14:paraId="4C3516ED" w14:textId="77777777" w:rsidR="009E54D4" w:rsidRPr="00B74846" w:rsidRDefault="00D83994" w:rsidP="00E25956">
      <w:pPr>
        <w:pStyle w:val="Heading2"/>
        <w:spacing w:before="0" w:beforeAutospacing="0" w:after="0" w:afterAutospacing="0"/>
        <w:jc w:val="center"/>
        <w:rPr>
          <w:rFonts w:eastAsia="Times New Roman"/>
          <w:sz w:val="28"/>
          <w:szCs w:val="28"/>
        </w:rPr>
      </w:pPr>
      <w:r w:rsidRPr="00B74846">
        <w:rPr>
          <w:rFonts w:eastAsia="Times New Roman"/>
          <w:sz w:val="28"/>
          <w:szCs w:val="28"/>
        </w:rPr>
        <w:t>SADAĻA - APLIECINĀJUMI</w:t>
      </w:r>
    </w:p>
    <w:p w14:paraId="7AA7985A" w14:textId="77777777" w:rsidR="000A2477" w:rsidRPr="00B74846" w:rsidRDefault="000A2477" w:rsidP="00F03616">
      <w:pPr>
        <w:pStyle w:val="Heading3"/>
        <w:spacing w:before="0" w:beforeAutospacing="0" w:after="0" w:afterAutospacing="0"/>
        <w:jc w:val="both"/>
        <w:rPr>
          <w:rFonts w:eastAsia="Times New Roman"/>
          <w:sz w:val="28"/>
          <w:szCs w:val="28"/>
        </w:rPr>
      </w:pPr>
    </w:p>
    <w:p w14:paraId="2BBD6B99" w14:textId="5A72A16C" w:rsidR="009E54D4" w:rsidRPr="00B74846" w:rsidRDefault="00AC5142" w:rsidP="00F03616">
      <w:pPr>
        <w:pStyle w:val="Heading3"/>
        <w:spacing w:before="0" w:beforeAutospacing="0" w:after="0" w:afterAutospacing="0"/>
        <w:jc w:val="both"/>
        <w:rPr>
          <w:rFonts w:eastAsia="Times New Roman"/>
          <w:sz w:val="28"/>
          <w:szCs w:val="28"/>
        </w:rPr>
      </w:pPr>
      <w:r w:rsidRPr="00B74846">
        <w:rPr>
          <w:rFonts w:eastAsia="Times New Roman"/>
          <w:sz w:val="28"/>
          <w:szCs w:val="28"/>
        </w:rPr>
        <w:t>Obligātie apliecinājumi</w:t>
      </w:r>
    </w:p>
    <w:p w14:paraId="2A1650A0" w14:textId="7DC95B8C" w:rsidR="00853934" w:rsidRPr="00B74846" w:rsidRDefault="00853934" w:rsidP="00F03616">
      <w:pPr>
        <w:pStyle w:val="Heading3"/>
        <w:spacing w:before="0" w:beforeAutospacing="0" w:after="0" w:afterAutospacing="0"/>
        <w:jc w:val="both"/>
        <w:rPr>
          <w:rFonts w:eastAsia="Times New Roman"/>
          <w:sz w:val="24"/>
          <w:szCs w:val="24"/>
        </w:rPr>
      </w:pPr>
      <w:r w:rsidRPr="00B74846">
        <w:rPr>
          <w:noProof/>
        </w:rPr>
        <w:drawing>
          <wp:anchor distT="0" distB="0" distL="114300" distR="114300" simplePos="0" relativeHeight="251658240" behindDoc="0" locked="0" layoutInCell="1" allowOverlap="1" wp14:anchorId="30C9F382" wp14:editId="549E6E36">
            <wp:simplePos x="0" y="0"/>
            <wp:positionH relativeFrom="column">
              <wp:posOffset>4445</wp:posOffset>
            </wp:positionH>
            <wp:positionV relativeFrom="paragraph">
              <wp:posOffset>0</wp:posOffset>
            </wp:positionV>
            <wp:extent cx="6119495" cy="2356485"/>
            <wp:effectExtent l="0" t="0" r="0" b="5715"/>
            <wp:wrapTopAndBottom/>
            <wp:docPr id="10" name="Picture 1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 email&#10;&#10;Description automatically generated"/>
                    <pic:cNvPicPr/>
                  </pic:nvPicPr>
                  <pic:blipFill>
                    <a:blip r:embed="rId65">
                      <a:extLst>
                        <a:ext uri="{28A0092B-C50C-407E-A947-70E740481C1C}">
                          <a14:useLocalDpi xmlns:a14="http://schemas.microsoft.com/office/drawing/2010/main" val="0"/>
                        </a:ext>
                      </a:extLst>
                    </a:blip>
                    <a:stretch>
                      <a:fillRect/>
                    </a:stretch>
                  </pic:blipFill>
                  <pic:spPr>
                    <a:xfrm>
                      <a:off x="0" y="0"/>
                      <a:ext cx="6119495" cy="2356485"/>
                    </a:xfrm>
                    <a:prstGeom prst="rect">
                      <a:avLst/>
                    </a:prstGeom>
                  </pic:spPr>
                </pic:pic>
              </a:graphicData>
            </a:graphic>
          </wp:anchor>
        </w:drawing>
      </w:r>
    </w:p>
    <w:p w14:paraId="5F64E13B" w14:textId="637D335D" w:rsidR="00540DC7" w:rsidRPr="00B74846" w:rsidRDefault="00853934" w:rsidP="00540DC7">
      <w:pPr>
        <w:pStyle w:val="NormalWeb"/>
        <w:spacing w:before="0" w:beforeAutospacing="0" w:after="0" w:afterAutospacing="0"/>
        <w:ind w:left="284"/>
        <w:jc w:val="both"/>
        <w:rPr>
          <w:i/>
          <w:iCs/>
          <w:color w:val="0000FF"/>
        </w:rPr>
      </w:pPr>
      <w:r w:rsidRPr="00B74846">
        <w:rPr>
          <w:i/>
          <w:iCs/>
          <w:color w:val="0000FF"/>
        </w:rPr>
        <w:t>Projekta iesniegšanas brīdī jāapstiprina</w:t>
      </w:r>
      <w:r w:rsidR="00400EE0" w:rsidRPr="00B74846">
        <w:rPr>
          <w:i/>
          <w:iCs/>
          <w:color w:val="0000FF"/>
        </w:rPr>
        <w:t xml:space="preserve"> visi obligātie apliecinājumi, tai skaitā arī:</w:t>
      </w:r>
    </w:p>
    <w:p w14:paraId="1A419C5D" w14:textId="37BEDBD8" w:rsidR="003C0E84" w:rsidRPr="00B74846" w:rsidRDefault="00722484" w:rsidP="008747AC">
      <w:pPr>
        <w:pStyle w:val="NormalWeb"/>
        <w:numPr>
          <w:ilvl w:val="0"/>
          <w:numId w:val="46"/>
        </w:numPr>
        <w:spacing w:before="0" w:beforeAutospacing="0" w:after="0" w:afterAutospacing="0"/>
        <w:ind w:left="709" w:hanging="283"/>
        <w:jc w:val="both"/>
        <w:rPr>
          <w:i/>
          <w:iCs/>
          <w:color w:val="0000FF"/>
        </w:rPr>
      </w:pPr>
      <w:r w:rsidRPr="00B74846">
        <w:rPr>
          <w:i/>
          <w:iCs/>
          <w:color w:val="0000FF"/>
        </w:rPr>
        <w:t>“Apliecinājums”;</w:t>
      </w:r>
    </w:p>
    <w:p w14:paraId="749F1B34" w14:textId="30FB25EA" w:rsidR="00461332" w:rsidRPr="00FD174D" w:rsidRDefault="00337F7B" w:rsidP="008747AC">
      <w:pPr>
        <w:pStyle w:val="NormalWeb"/>
        <w:numPr>
          <w:ilvl w:val="0"/>
          <w:numId w:val="46"/>
        </w:numPr>
        <w:spacing w:before="0" w:beforeAutospacing="0" w:after="0" w:afterAutospacing="0"/>
        <w:ind w:left="709" w:hanging="283"/>
        <w:jc w:val="both"/>
        <w:rPr>
          <w:i/>
          <w:iCs/>
          <w:color w:val="0000FF"/>
        </w:rPr>
      </w:pPr>
      <w:r w:rsidRPr="00FD174D">
        <w:rPr>
          <w:i/>
          <w:iCs/>
          <w:color w:val="0000FF"/>
        </w:rPr>
        <w:t>“</w:t>
      </w:r>
      <w:r w:rsidR="00050C4A" w:rsidRPr="00FD174D">
        <w:rPr>
          <w:i/>
          <w:iCs/>
          <w:color w:val="0000FF"/>
        </w:rPr>
        <w:t xml:space="preserve">Apliecinājums par </w:t>
      </w:r>
      <w:r w:rsidR="00FD174D" w:rsidRPr="00FD174D">
        <w:rPr>
          <w:i/>
          <w:iCs/>
          <w:color w:val="0000FF"/>
        </w:rPr>
        <w:t>informētību attiecībā uz interešu konflikta jautājumu regulējumu</w:t>
      </w:r>
      <w:r w:rsidR="00FD174D">
        <w:rPr>
          <w:i/>
          <w:iCs/>
          <w:color w:val="0000FF"/>
        </w:rPr>
        <w:t xml:space="preserve"> </w:t>
      </w:r>
      <w:r w:rsidR="00FD174D" w:rsidRPr="00FD174D">
        <w:rPr>
          <w:i/>
          <w:iCs/>
          <w:color w:val="0000FF"/>
        </w:rPr>
        <w:t>un to integrāciju iekšējās kontroles sistēmā</w:t>
      </w:r>
      <w:r w:rsidRPr="00FD174D">
        <w:rPr>
          <w:i/>
          <w:iCs/>
          <w:color w:val="0000FF"/>
        </w:rPr>
        <w:t>”</w:t>
      </w:r>
      <w:r w:rsidR="000557FA" w:rsidRPr="00FD174D">
        <w:rPr>
          <w:i/>
          <w:iCs/>
          <w:color w:val="0000FF"/>
        </w:rPr>
        <w:t>.</w:t>
      </w:r>
    </w:p>
    <w:p w14:paraId="323FB7A0" w14:textId="34D7D984" w:rsidR="00461332" w:rsidRPr="00B74846" w:rsidRDefault="00461332" w:rsidP="00337F7B">
      <w:pPr>
        <w:pStyle w:val="Heading3"/>
        <w:spacing w:before="0" w:beforeAutospacing="0" w:after="0" w:afterAutospacing="0"/>
        <w:jc w:val="center"/>
        <w:rPr>
          <w:rFonts w:eastAsia="Times New Roman"/>
          <w:sz w:val="24"/>
          <w:szCs w:val="24"/>
        </w:rPr>
      </w:pPr>
    </w:p>
    <w:p w14:paraId="57C066FB" w14:textId="77777777" w:rsidR="00461332" w:rsidRPr="00B74846" w:rsidRDefault="00461332" w:rsidP="00337F7B">
      <w:pPr>
        <w:pStyle w:val="Heading3"/>
        <w:spacing w:before="0" w:beforeAutospacing="0" w:after="0" w:afterAutospacing="0"/>
        <w:jc w:val="center"/>
        <w:rPr>
          <w:rFonts w:eastAsia="Times New Roman"/>
          <w:sz w:val="24"/>
          <w:szCs w:val="24"/>
        </w:rPr>
      </w:pPr>
    </w:p>
    <w:p w14:paraId="1EC7F6D4" w14:textId="77777777" w:rsidR="002F5A95" w:rsidRPr="00324842" w:rsidRDefault="002F5A95" w:rsidP="002F5A95">
      <w:pPr>
        <w:spacing w:after="160" w:line="259" w:lineRule="auto"/>
        <w:jc w:val="center"/>
        <w:rPr>
          <w:rFonts w:eastAsiaTheme="minorHAnsi"/>
          <w:b/>
          <w:bCs/>
          <w:lang w:eastAsia="en-US"/>
        </w:rPr>
      </w:pPr>
      <w:r w:rsidRPr="00324842">
        <w:rPr>
          <w:rFonts w:eastAsiaTheme="minorHAnsi"/>
          <w:b/>
          <w:bCs/>
          <w:lang w:eastAsia="en-US"/>
        </w:rPr>
        <w:t>Apliecinājums</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637"/>
      </w:tblGrid>
      <w:tr w:rsidR="002F5A95" w:rsidRPr="002F5A95" w14:paraId="6DA943EC" w14:textId="77777777" w:rsidTr="004E015B">
        <w:tc>
          <w:tcPr>
            <w:tcW w:w="5000" w:type="pct"/>
            <w:tcBorders>
              <w:top w:val="nil"/>
              <w:left w:val="nil"/>
              <w:bottom w:val="nil"/>
              <w:right w:val="nil"/>
            </w:tcBorders>
            <w:shd w:val="clear" w:color="auto" w:fill="FFFFFF"/>
            <w:vAlign w:val="center"/>
            <w:hideMark/>
          </w:tcPr>
          <w:p w14:paraId="7854F0DD" w14:textId="77777777" w:rsidR="002F5A95" w:rsidRPr="002F5A95" w:rsidRDefault="002F5A95" w:rsidP="002F5A95">
            <w:pPr>
              <w:spacing w:before="195"/>
              <w:jc w:val="both"/>
              <w:rPr>
                <w:rFonts w:eastAsia="Times New Roman"/>
              </w:rPr>
            </w:pPr>
            <w:r w:rsidRPr="002F5A95">
              <w:rPr>
                <w:rFonts w:eastAsia="Times New Roman"/>
              </w:rPr>
              <w:t>Manis pārstāvētā projekta iesniedzēja un sadarbības partnera, ja tāds projektā ir paredzēts, vārdā apliecinu, ka:</w:t>
            </w:r>
          </w:p>
        </w:tc>
      </w:tr>
    </w:tbl>
    <w:p w14:paraId="238A7DCB" w14:textId="387CA0EC" w:rsidR="00A077EC" w:rsidRPr="00A077EC" w:rsidRDefault="0094538A" w:rsidP="0094538A">
      <w:pPr>
        <w:numPr>
          <w:ilvl w:val="0"/>
          <w:numId w:val="55"/>
        </w:numPr>
        <w:shd w:val="clear" w:color="auto" w:fill="FFFFFF" w:themeFill="background1"/>
        <w:spacing w:before="100" w:beforeAutospacing="1" w:after="100" w:afterAutospacing="1" w:line="20" w:lineRule="atLeast"/>
        <w:ind w:left="714" w:hanging="357"/>
        <w:contextualSpacing/>
        <w:jc w:val="both"/>
        <w:rPr>
          <w:rFonts w:eastAsia="Times New Roman"/>
          <w:color w:val="414142"/>
        </w:rPr>
      </w:pPr>
      <w:r w:rsidRPr="0094538A">
        <w:rPr>
          <w:rFonts w:eastAsia="Times New Roman"/>
          <w:color w:val="414142"/>
        </w:rPr>
        <w:t xml:space="preserve">projekta iesniedzējs un tā sadarbības partneris, ja tāds projektā ir paredzēts, t. sk. projekta iesniedzēja un sadarbības partnera, ja tāds projektā ir paredzēts, valdes vai padomes loceklis vai prokūrists, vai persona, kura ir pilnvarota pārstāvēt projekta iesniedzēju vai sadarbības partneri ar filiāli saistītās darbībās, neatbilst nevienam no </w:t>
      </w:r>
      <w:hyperlink r:id="rId66" w:history="1">
        <w:r w:rsidR="004723C5" w:rsidRPr="004723C5">
          <w:rPr>
            <w:rFonts w:eastAsia="Times New Roman"/>
            <w:color w:val="0000FF"/>
            <w:u w:val="single"/>
          </w:rPr>
          <w:t>Eiropas Savienības fondu 2021.–2027. gada plānošanas perioda vadības likuma</w:t>
        </w:r>
      </w:hyperlink>
      <w:r w:rsidR="004723C5" w:rsidRPr="004723C5">
        <w:rPr>
          <w:rFonts w:eastAsia="Times New Roman"/>
          <w:color w:val="414142"/>
        </w:rPr>
        <w:t xml:space="preserve"> </w:t>
      </w:r>
      <w:hyperlink r:id="rId67" w:anchor="p22" w:history="1">
        <w:r w:rsidR="004723C5" w:rsidRPr="004723C5">
          <w:rPr>
            <w:rFonts w:eastAsia="Times New Roman"/>
            <w:color w:val="0000FF"/>
            <w:u w:val="single"/>
          </w:rPr>
          <w:t>22. panta </w:t>
        </w:r>
      </w:hyperlink>
      <w:r w:rsidRPr="0094538A">
        <w:rPr>
          <w:rFonts w:eastAsia="Times New Roman"/>
          <w:color w:val="414142"/>
        </w:rPr>
        <w:t>pirmajā daļā minētajiem projektu iesniedzēju izslēgšanas noteikumiem (nav attiecināms uz tiešās vai pastarpinātās pārvaldes iestādēm, atvasinātām publiskām personām, citām valsts iestādēm);</w:t>
      </w:r>
    </w:p>
    <w:p w14:paraId="3235E341" w14:textId="77777777" w:rsidR="002F5A95" w:rsidRPr="002F5A95" w:rsidRDefault="002F5A95" w:rsidP="002F5A95">
      <w:pPr>
        <w:numPr>
          <w:ilvl w:val="0"/>
          <w:numId w:val="55"/>
        </w:numPr>
        <w:shd w:val="clear" w:color="auto" w:fill="FFFFFF" w:themeFill="background1"/>
        <w:spacing w:before="100" w:beforeAutospacing="1" w:after="100" w:afterAutospacing="1" w:line="293" w:lineRule="atLeast"/>
        <w:contextualSpacing/>
        <w:jc w:val="both"/>
        <w:rPr>
          <w:rFonts w:eastAsia="Times New Roman"/>
          <w:color w:val="414142"/>
        </w:rPr>
      </w:pPr>
      <w:r w:rsidRPr="002F5A95">
        <w:rPr>
          <w:rFonts w:eastAsia="Times New Roman"/>
        </w:rPr>
        <w:t>projekta iesniedzēja rīcībā ir pietiekami  finanšu resursi projekta īstenošanas nodrošināšanai pienācīgā apjomā (nav attiecināms uz valsts budžeta iestādēm);</w:t>
      </w:r>
    </w:p>
    <w:p w14:paraId="585BF31A" w14:textId="77777777" w:rsidR="002F5A95" w:rsidRPr="002F5A95" w:rsidRDefault="002F5A95" w:rsidP="002F5A95">
      <w:pPr>
        <w:numPr>
          <w:ilvl w:val="0"/>
          <w:numId w:val="55"/>
        </w:numPr>
        <w:shd w:val="clear" w:color="auto" w:fill="FFFFFF"/>
        <w:spacing w:before="100" w:beforeAutospacing="1" w:after="100" w:afterAutospacing="1" w:line="293" w:lineRule="atLeast"/>
        <w:contextualSpacing/>
        <w:jc w:val="both"/>
        <w:rPr>
          <w:rFonts w:eastAsia="Times New Roman"/>
        </w:rPr>
      </w:pPr>
      <w:r w:rsidRPr="002F5A95">
        <w:rPr>
          <w:rFonts w:eastAsia="Times New Roman"/>
        </w:rPr>
        <w:t>projekta iesniegumā un tā pielikumos sniegtās ziņas atbilst patiesībai un projekta īstenošanai pieprasītais Eiropas Savienības fonda līdzfinansējums tiks izmantots saskaņā ar projekta iesniegumā noteikto;</w:t>
      </w:r>
    </w:p>
    <w:p w14:paraId="5A8A1904" w14:textId="77777777" w:rsidR="002F5A95" w:rsidRPr="002F5A95" w:rsidRDefault="002F5A95" w:rsidP="002F5A95">
      <w:pPr>
        <w:numPr>
          <w:ilvl w:val="0"/>
          <w:numId w:val="55"/>
        </w:numPr>
        <w:shd w:val="clear" w:color="auto" w:fill="FFFFFF"/>
        <w:spacing w:before="100" w:beforeAutospacing="1" w:after="100" w:afterAutospacing="1" w:line="293" w:lineRule="atLeast"/>
        <w:contextualSpacing/>
        <w:jc w:val="both"/>
        <w:rPr>
          <w:rFonts w:eastAsia="Times New Roman"/>
        </w:rPr>
      </w:pPr>
      <w:r w:rsidRPr="002F5A95">
        <w:rPr>
          <w:rFonts w:eastAsia="Times New Roman"/>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7EEE8FDB" w14:textId="77777777" w:rsidR="002F5A95" w:rsidRPr="002F5A95" w:rsidRDefault="002F5A95" w:rsidP="002F5A95">
      <w:pPr>
        <w:numPr>
          <w:ilvl w:val="0"/>
          <w:numId w:val="55"/>
        </w:numPr>
        <w:shd w:val="clear" w:color="auto" w:fill="FFFFFF"/>
        <w:spacing w:before="100" w:beforeAutospacing="1" w:after="100" w:afterAutospacing="1" w:line="293" w:lineRule="atLeast"/>
        <w:contextualSpacing/>
        <w:jc w:val="both"/>
        <w:rPr>
          <w:rFonts w:eastAsia="Times New Roman"/>
        </w:rPr>
      </w:pPr>
      <w:r w:rsidRPr="002F5A95">
        <w:rPr>
          <w:rFonts w:eastAsia="Times New Roman"/>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2111C9DC" w14:textId="77777777" w:rsidR="002F5A95" w:rsidRPr="002F5A95" w:rsidRDefault="002F5A95" w:rsidP="002F5A95">
      <w:pPr>
        <w:numPr>
          <w:ilvl w:val="0"/>
          <w:numId w:val="55"/>
        </w:numPr>
        <w:shd w:val="clear" w:color="auto" w:fill="FFFFFF"/>
        <w:spacing w:before="100" w:beforeAutospacing="1" w:after="100" w:afterAutospacing="1" w:line="293" w:lineRule="atLeast"/>
        <w:contextualSpacing/>
        <w:jc w:val="both"/>
        <w:rPr>
          <w:rFonts w:eastAsia="Times New Roman"/>
        </w:rPr>
      </w:pPr>
      <w:r w:rsidRPr="002F5A95">
        <w:rPr>
          <w:rFonts w:eastAsia="Times New Roman"/>
        </w:rPr>
        <w:t>projekta iesniegumam pievienotie dokumentu atvasinājumi, ja tādi ir pievienoti, atbilst manā rīcībā esošiem dokumentu oriģināliem;</w:t>
      </w:r>
    </w:p>
    <w:p w14:paraId="4279B5CB" w14:textId="77777777" w:rsidR="002F5A95" w:rsidRPr="002F5A95" w:rsidRDefault="002F5A95" w:rsidP="002F5A95">
      <w:pPr>
        <w:numPr>
          <w:ilvl w:val="0"/>
          <w:numId w:val="55"/>
        </w:numPr>
        <w:shd w:val="clear" w:color="auto" w:fill="FFFFFF"/>
        <w:spacing w:before="100" w:beforeAutospacing="1" w:after="100" w:afterAutospacing="1" w:line="293" w:lineRule="atLeast"/>
        <w:contextualSpacing/>
        <w:jc w:val="both"/>
        <w:rPr>
          <w:rFonts w:eastAsia="Times New Roman"/>
        </w:rPr>
      </w:pPr>
      <w:r w:rsidRPr="002F5A95">
        <w:rPr>
          <w:rFonts w:eastAsia="Times New Roman"/>
        </w:rPr>
        <w:t>projekta iesniegumam pievienoto dokumentu tulkojumi, ja tādi ir pievienoti, ir pareizi;</w:t>
      </w:r>
    </w:p>
    <w:p w14:paraId="5240016A" w14:textId="77777777" w:rsidR="002F5A95" w:rsidRPr="002F5A95" w:rsidRDefault="002F5A95" w:rsidP="002F5A95">
      <w:pPr>
        <w:numPr>
          <w:ilvl w:val="0"/>
          <w:numId w:val="55"/>
        </w:numPr>
        <w:shd w:val="clear" w:color="auto" w:fill="FFFFFF"/>
        <w:spacing w:before="100" w:beforeAutospacing="1" w:after="100" w:afterAutospacing="1" w:line="293" w:lineRule="atLeast"/>
        <w:contextualSpacing/>
        <w:jc w:val="both"/>
        <w:rPr>
          <w:rFonts w:eastAsia="Times New Roman"/>
        </w:rPr>
      </w:pPr>
      <w:r w:rsidRPr="002F5A95">
        <w:rPr>
          <w:rFonts w:eastAsia="Times New Roman"/>
        </w:rPr>
        <w:t>esmu iepazinies(-</w:t>
      </w:r>
      <w:proofErr w:type="spellStart"/>
      <w:r w:rsidRPr="002F5A95">
        <w:rPr>
          <w:rFonts w:eastAsia="Times New Roman"/>
        </w:rPr>
        <w:t>usies</w:t>
      </w:r>
      <w:proofErr w:type="spellEnd"/>
      <w:r w:rsidRPr="002F5A95">
        <w:rPr>
          <w:rFonts w:eastAsia="Times New Roman"/>
        </w:rPr>
        <w:t>), ar attiecīgā Eiropas Savienības fonda specifiskā atbalsta mērķa, tā pasākuma vai atlases kārtas nosacījumiem un atlases nolikumā noteiktajām prasībām;</w:t>
      </w:r>
    </w:p>
    <w:p w14:paraId="7C832316" w14:textId="77777777" w:rsidR="002F5A95" w:rsidRPr="002F5A95" w:rsidRDefault="002F5A95" w:rsidP="002F5A95">
      <w:pPr>
        <w:numPr>
          <w:ilvl w:val="0"/>
          <w:numId w:val="55"/>
        </w:numPr>
        <w:shd w:val="clear" w:color="auto" w:fill="FFFFFF"/>
        <w:spacing w:before="100" w:beforeAutospacing="1" w:after="100" w:afterAutospacing="1" w:line="293" w:lineRule="atLeast"/>
        <w:contextualSpacing/>
        <w:jc w:val="both"/>
        <w:rPr>
          <w:rFonts w:eastAsia="Times New Roman"/>
        </w:rPr>
      </w:pPr>
      <w:r w:rsidRPr="002F5A95">
        <w:rPr>
          <w:rFonts w:eastAsia="Times New Roman"/>
        </w:rPr>
        <w:t>piekrītu projekta iesniegumā norādīto datu apstrādei Kohēzijas politikas fondu vadības informācijas sistēmā un to nodošanai citām valsts informācijas sistēmām, institūcijām.</w:t>
      </w:r>
    </w:p>
    <w:p w14:paraId="4DE5EC31" w14:textId="77777777" w:rsidR="002F5A95" w:rsidRPr="002F5A95" w:rsidRDefault="002F5A95" w:rsidP="002F5A95">
      <w:pPr>
        <w:shd w:val="clear" w:color="auto" w:fill="FFFFFF"/>
        <w:spacing w:before="100" w:beforeAutospacing="1" w:after="100" w:afterAutospacing="1" w:line="293" w:lineRule="atLeast"/>
        <w:ind w:firstLine="300"/>
        <w:jc w:val="both"/>
        <w:rPr>
          <w:rFonts w:eastAsia="Times New Roman"/>
        </w:rPr>
      </w:pPr>
      <w:r w:rsidRPr="002F5A95">
        <w:rPr>
          <w:rFonts w:eastAsia="Times New Roman"/>
        </w:rPr>
        <w:t>Apzinos, ka:</w:t>
      </w:r>
    </w:p>
    <w:p w14:paraId="08A2EE8B" w14:textId="77777777" w:rsidR="002F5A95" w:rsidRPr="002F5A95" w:rsidRDefault="002F5A95" w:rsidP="002F5A95">
      <w:pPr>
        <w:numPr>
          <w:ilvl w:val="0"/>
          <w:numId w:val="54"/>
        </w:numPr>
        <w:shd w:val="clear" w:color="auto" w:fill="FFFFFF" w:themeFill="background1"/>
        <w:spacing w:before="100" w:beforeAutospacing="1" w:after="100" w:afterAutospacing="1" w:line="293" w:lineRule="atLeast"/>
        <w:contextualSpacing/>
        <w:jc w:val="both"/>
        <w:rPr>
          <w:rFonts w:eastAsia="Times New Roman"/>
        </w:rPr>
      </w:pPr>
      <w:r w:rsidRPr="002F5A95">
        <w:rPr>
          <w:rFonts w:eastAsia="Times New Roman"/>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6DA5FCB2" w14:textId="77777777" w:rsidR="002F5A95" w:rsidRPr="002F5A95" w:rsidRDefault="002F5A95" w:rsidP="002F5A95">
      <w:pPr>
        <w:numPr>
          <w:ilvl w:val="0"/>
          <w:numId w:val="54"/>
        </w:numPr>
        <w:shd w:val="clear" w:color="auto" w:fill="FFFFFF"/>
        <w:spacing w:before="100" w:beforeAutospacing="1" w:after="100" w:afterAutospacing="1" w:line="293" w:lineRule="atLeast"/>
        <w:contextualSpacing/>
        <w:jc w:val="both"/>
        <w:rPr>
          <w:rFonts w:eastAsia="Times New Roman"/>
        </w:rPr>
      </w:pPr>
      <w:r w:rsidRPr="002F5A95">
        <w:rPr>
          <w:rFonts w:eastAsia="Times New Roman"/>
        </w:rPr>
        <w:t>projekta izmaksu pieauguma gadījumā projekta iesniedzējs sedz visas izmaksas, kas var rasties izmaksu svārstību rezultātā;</w:t>
      </w:r>
    </w:p>
    <w:p w14:paraId="13DC2D55" w14:textId="77777777" w:rsidR="002F5A95" w:rsidRPr="002F5A95" w:rsidRDefault="002F5A95" w:rsidP="002F5A95">
      <w:pPr>
        <w:numPr>
          <w:ilvl w:val="0"/>
          <w:numId w:val="54"/>
        </w:numPr>
        <w:shd w:val="clear" w:color="auto" w:fill="FFFFFF"/>
        <w:spacing w:before="100" w:beforeAutospacing="1" w:after="100" w:afterAutospacing="1" w:line="293" w:lineRule="atLeast"/>
        <w:contextualSpacing/>
        <w:jc w:val="both"/>
        <w:rPr>
          <w:rFonts w:eastAsia="Times New Roman"/>
        </w:rPr>
      </w:pPr>
      <w:r w:rsidRPr="002F5A95">
        <w:rPr>
          <w:rFonts w:eastAsia="Times New Roman"/>
        </w:rPr>
        <w:t>projekts būs jāīsteno saskaņā ar projekta iesniegumā paredzētajām darbībām un rezultāti jāuztur atbilstoši projekta iesniegumā minētajam;</w:t>
      </w:r>
    </w:p>
    <w:p w14:paraId="408F4430" w14:textId="065458B0" w:rsidR="00127537" w:rsidRPr="004723C5" w:rsidRDefault="002F5A95" w:rsidP="004723C5">
      <w:pPr>
        <w:numPr>
          <w:ilvl w:val="0"/>
          <w:numId w:val="54"/>
        </w:numPr>
        <w:shd w:val="clear" w:color="auto" w:fill="FFFFFF"/>
        <w:spacing w:before="100" w:beforeAutospacing="1" w:after="100" w:afterAutospacing="1" w:line="293" w:lineRule="atLeast"/>
        <w:contextualSpacing/>
        <w:jc w:val="both"/>
        <w:rPr>
          <w:rFonts w:eastAsia="Times New Roman"/>
        </w:rPr>
      </w:pPr>
      <w:r w:rsidRPr="002F5A95">
        <w:rPr>
          <w:rFonts w:eastAsia="Times New Roman"/>
        </w:rPr>
        <w:lastRenderedPageBreak/>
        <w:t>nepatiesas apliecinājumā sniegtās informācijas gadījumā normatīvajos aktos noteiktās sankcijas var tikt uzsāktas gan pret mani, gan arī pret manis pārstāvēto juridisko personu – projekta iesniedzēju.</w:t>
      </w:r>
    </w:p>
    <w:p w14:paraId="1EE25F40" w14:textId="77777777" w:rsidR="00127537" w:rsidRDefault="00127537" w:rsidP="003A501B">
      <w:pPr>
        <w:pStyle w:val="Heading3"/>
        <w:spacing w:before="0" w:beforeAutospacing="0" w:after="0" w:afterAutospacing="0"/>
        <w:rPr>
          <w:rFonts w:eastAsia="Times New Roman"/>
          <w:sz w:val="24"/>
          <w:szCs w:val="24"/>
        </w:rPr>
      </w:pPr>
    </w:p>
    <w:p w14:paraId="02598788" w14:textId="77777777" w:rsidR="00127537" w:rsidRDefault="00127537" w:rsidP="003A501B">
      <w:pPr>
        <w:pStyle w:val="Heading3"/>
        <w:spacing w:before="0" w:beforeAutospacing="0" w:after="0" w:afterAutospacing="0"/>
        <w:rPr>
          <w:rFonts w:eastAsia="Times New Roman"/>
          <w:sz w:val="24"/>
          <w:szCs w:val="24"/>
        </w:rPr>
      </w:pPr>
    </w:p>
    <w:p w14:paraId="079A045E" w14:textId="77777777" w:rsidR="00127537" w:rsidRPr="00B74846" w:rsidRDefault="00127537" w:rsidP="003A501B">
      <w:pPr>
        <w:pStyle w:val="Heading3"/>
        <w:spacing w:before="0" w:beforeAutospacing="0" w:after="0" w:afterAutospacing="0"/>
        <w:rPr>
          <w:rFonts w:eastAsia="Times New Roman"/>
          <w:sz w:val="24"/>
          <w:szCs w:val="24"/>
        </w:rPr>
      </w:pPr>
    </w:p>
    <w:p w14:paraId="55C68271" w14:textId="77777777" w:rsidR="00722484" w:rsidRPr="00B74846" w:rsidRDefault="00722484" w:rsidP="00337F7B">
      <w:pPr>
        <w:pStyle w:val="Heading3"/>
        <w:spacing w:before="0" w:beforeAutospacing="0" w:after="0" w:afterAutospacing="0"/>
        <w:jc w:val="center"/>
        <w:rPr>
          <w:rFonts w:eastAsia="Times New Roman"/>
          <w:sz w:val="24"/>
          <w:szCs w:val="24"/>
        </w:rPr>
      </w:pPr>
    </w:p>
    <w:p w14:paraId="1063C7A2" w14:textId="4419CC7C" w:rsidR="005B1C95" w:rsidRPr="005B1C95" w:rsidRDefault="00E031A9" w:rsidP="005B1C95">
      <w:pPr>
        <w:jc w:val="center"/>
        <w:rPr>
          <w:rFonts w:eastAsia="Times New Roman"/>
          <w:b/>
          <w:bCs/>
        </w:rPr>
      </w:pPr>
      <w:r>
        <w:rPr>
          <w:rFonts w:eastAsia="Times New Roman"/>
          <w:b/>
          <w:bCs/>
        </w:rPr>
        <w:t>A</w:t>
      </w:r>
      <w:r w:rsidR="005B1C95" w:rsidRPr="005B1C95">
        <w:rPr>
          <w:rFonts w:eastAsia="Times New Roman"/>
          <w:b/>
          <w:bCs/>
        </w:rPr>
        <w:t>pliecinājums par informētību attiecībā uz interešu konflikta jautājumu regulējumu</w:t>
      </w:r>
    </w:p>
    <w:p w14:paraId="5EEE3F7B" w14:textId="77777777" w:rsidR="005B1C95" w:rsidRPr="005B1C95" w:rsidRDefault="005B1C95" w:rsidP="005B1C95">
      <w:pPr>
        <w:jc w:val="center"/>
        <w:rPr>
          <w:rFonts w:eastAsia="Times New Roman"/>
          <w:b/>
          <w:bCs/>
          <w:i/>
          <w:iCs/>
        </w:rPr>
      </w:pPr>
      <w:r w:rsidRPr="005B1C95">
        <w:rPr>
          <w:rFonts w:eastAsia="Times New Roman"/>
          <w:b/>
          <w:bCs/>
        </w:rPr>
        <w:t>un to integrāciju iekšējās kontroles sistēmā</w:t>
      </w:r>
    </w:p>
    <w:p w14:paraId="1A32173D" w14:textId="77777777" w:rsidR="00337F7B" w:rsidRPr="00D11CE4" w:rsidRDefault="00337F7B" w:rsidP="005B1C95">
      <w:pPr>
        <w:rPr>
          <w:rFonts w:eastAsia="Times New Roman"/>
        </w:rPr>
      </w:pPr>
    </w:p>
    <w:p w14:paraId="5407C6DA" w14:textId="36800C42" w:rsidR="00520502" w:rsidRDefault="0036448F" w:rsidP="00520502">
      <w:pPr>
        <w:pStyle w:val="ListParagraph"/>
        <w:numPr>
          <w:ilvl w:val="0"/>
          <w:numId w:val="61"/>
        </w:numPr>
        <w:spacing w:before="120" w:after="120" w:line="254" w:lineRule="auto"/>
        <w:ind w:hanging="294"/>
        <w:jc w:val="both"/>
        <w:rPr>
          <w:rFonts w:ascii="Times New Roman" w:eastAsiaTheme="minorHAnsi" w:hAnsi="Times New Roman"/>
          <w:sz w:val="24"/>
          <w:szCs w:val="24"/>
        </w:rPr>
      </w:pPr>
      <w:r w:rsidRPr="00324842">
        <w:rPr>
          <w:rFonts w:ascii="Times New Roman" w:eastAsiaTheme="minorHAnsi" w:hAnsi="Times New Roman"/>
          <w:sz w:val="24"/>
          <w:szCs w:val="24"/>
        </w:rPr>
        <w:t xml:space="preserve">esmu informēts(-a) par </w:t>
      </w:r>
      <w:r w:rsidRPr="00324842">
        <w:rPr>
          <w:rFonts w:ascii="Times New Roman" w:eastAsiaTheme="minorHAnsi" w:hAnsi="Times New Roman"/>
          <w:b/>
          <w:bCs/>
          <w:sz w:val="24"/>
          <w:szCs w:val="24"/>
        </w:rPr>
        <w:t xml:space="preserve">Eiropas Parlamenta un Padomes 2018. gada 18. jūlija </w:t>
      </w:r>
      <w:r w:rsidR="00CC6551">
        <w:rPr>
          <w:rFonts w:ascii="Times New Roman" w:eastAsiaTheme="minorHAnsi" w:hAnsi="Times New Roman"/>
          <w:b/>
          <w:bCs/>
          <w:sz w:val="24"/>
          <w:szCs w:val="24"/>
        </w:rPr>
        <w:t>r</w:t>
      </w:r>
      <w:r w:rsidRPr="00324842">
        <w:rPr>
          <w:rFonts w:ascii="Times New Roman" w:eastAsiaTheme="minorHAnsi" w:hAnsi="Times New Roman"/>
          <w:b/>
          <w:bCs/>
          <w:sz w:val="24"/>
          <w:szCs w:val="24"/>
        </w:rPr>
        <w:t>egulas (ES, Euratom) Nr. 2018/1046</w:t>
      </w:r>
      <w:r w:rsidRPr="00324842">
        <w:rPr>
          <w:rFonts w:ascii="Times New Roman" w:eastAsiaTheme="minorHAnsi" w:hAnsi="Times New Roman"/>
          <w:sz w:val="24"/>
          <w:szCs w:val="24"/>
        </w:rPr>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Finanšu regula), </w:t>
      </w:r>
      <w:r w:rsidRPr="00324842">
        <w:rPr>
          <w:rFonts w:ascii="Times New Roman" w:eastAsiaTheme="minorHAnsi" w:hAnsi="Times New Roman"/>
          <w:b/>
          <w:bCs/>
          <w:sz w:val="24"/>
          <w:szCs w:val="24"/>
        </w:rPr>
        <w:t xml:space="preserve">Eiropas Parlamenta un Padomes 2014. gada 26. februāra </w:t>
      </w:r>
      <w:r w:rsidR="00CC6551">
        <w:rPr>
          <w:rFonts w:ascii="Times New Roman" w:eastAsiaTheme="minorHAnsi" w:hAnsi="Times New Roman"/>
          <w:b/>
          <w:bCs/>
          <w:sz w:val="24"/>
          <w:szCs w:val="24"/>
        </w:rPr>
        <w:t>d</w:t>
      </w:r>
      <w:r w:rsidRPr="00324842">
        <w:rPr>
          <w:rFonts w:ascii="Times New Roman" w:eastAsiaTheme="minorHAnsi" w:hAnsi="Times New Roman"/>
          <w:b/>
          <w:bCs/>
          <w:sz w:val="24"/>
          <w:szCs w:val="24"/>
        </w:rPr>
        <w:t>irektīvas Nr. 2014/24/ES</w:t>
      </w:r>
      <w:r w:rsidRPr="00324842">
        <w:rPr>
          <w:rFonts w:ascii="Times New Roman" w:eastAsiaTheme="minorHAnsi" w:hAnsi="Times New Roman"/>
          <w:sz w:val="24"/>
          <w:szCs w:val="24"/>
        </w:rPr>
        <w:t xml:space="preserve"> par publisko iepirkumu un ar ko atceļ Direktīvu 2004/18/EK, </w:t>
      </w:r>
      <w:r w:rsidRPr="00324842">
        <w:rPr>
          <w:rFonts w:ascii="Times New Roman" w:eastAsiaTheme="minorHAnsi" w:hAnsi="Times New Roman"/>
          <w:b/>
          <w:bCs/>
          <w:sz w:val="24"/>
          <w:szCs w:val="24"/>
        </w:rPr>
        <w:t>likuma “Par interešu konflikta novēršanu valsts amatpersonu darbībā”</w:t>
      </w:r>
      <w:r w:rsidRPr="00324842">
        <w:rPr>
          <w:rFonts w:ascii="Times New Roman" w:eastAsiaTheme="minorHAnsi" w:hAnsi="Times New Roman"/>
          <w:sz w:val="24"/>
          <w:szCs w:val="24"/>
        </w:rPr>
        <w:t xml:space="preserve"> un </w:t>
      </w:r>
      <w:r w:rsidRPr="00324842">
        <w:rPr>
          <w:rFonts w:ascii="Times New Roman" w:eastAsiaTheme="minorHAnsi" w:hAnsi="Times New Roman"/>
          <w:b/>
          <w:bCs/>
          <w:sz w:val="24"/>
          <w:szCs w:val="24"/>
        </w:rPr>
        <w:t>Eiropas Komisijas paziņojuma Nr. C/2021/2119</w:t>
      </w:r>
      <w:r w:rsidRPr="00324842">
        <w:rPr>
          <w:rFonts w:ascii="Times New Roman" w:eastAsiaTheme="minorHAnsi" w:hAnsi="Times New Roman"/>
          <w:sz w:val="24"/>
          <w:szCs w:val="24"/>
        </w:rPr>
        <w:t xml:space="preserve"> “Norādījumi par izvairīšanos no interešu konfliktiem un to pārvaldību saskaņā ar Finanšu regulu 2021/C 121/01” prasībām un </w:t>
      </w:r>
      <w:r w:rsidRPr="00324842" w:rsidDel="00E5562A">
        <w:rPr>
          <w:rFonts w:ascii="Times New Roman" w:eastAsiaTheme="minorHAnsi" w:hAnsi="Times New Roman"/>
          <w:sz w:val="24"/>
          <w:szCs w:val="24"/>
        </w:rPr>
        <w:t>apņemos tās ievērot;</w:t>
      </w:r>
    </w:p>
    <w:p w14:paraId="5DCA5915" w14:textId="77777777" w:rsidR="00520502" w:rsidRPr="00324842" w:rsidRDefault="0036448F" w:rsidP="00520502">
      <w:pPr>
        <w:pStyle w:val="ListParagraph"/>
        <w:numPr>
          <w:ilvl w:val="0"/>
          <w:numId w:val="61"/>
        </w:numPr>
        <w:spacing w:before="120" w:after="120" w:line="254" w:lineRule="auto"/>
        <w:ind w:hanging="294"/>
        <w:jc w:val="both"/>
        <w:rPr>
          <w:rFonts w:ascii="Times New Roman" w:eastAsiaTheme="minorHAnsi" w:hAnsi="Times New Roman"/>
          <w:sz w:val="24"/>
          <w:szCs w:val="24"/>
        </w:rPr>
      </w:pPr>
      <w:r w:rsidRPr="00324842">
        <w:rPr>
          <w:rFonts w:ascii="Times New Roman" w:eastAsiaTheme="minorHAnsi" w:hAnsi="Times New Roman"/>
          <w:sz w:val="24"/>
          <w:szCs w:val="24"/>
        </w:rPr>
        <w:t>organizācijā ir izveidota iekšējās kontroles sistēma korupcijas un interešu konflikta riska novēršanai publiskas personas institūcijā atbilstoši Ministru kabineta 2017. gada 17. oktobra noteikumu Nr. 630</w:t>
      </w:r>
      <w:r w:rsidRPr="00324842">
        <w:rPr>
          <w:rFonts w:ascii="Times New Roman" w:eastAsiaTheme="minorHAnsi" w:hAnsi="Times New Roman"/>
          <w:sz w:val="24"/>
          <w:szCs w:val="24"/>
          <w:vertAlign w:val="superscript"/>
        </w:rPr>
        <w:t xml:space="preserve"> </w:t>
      </w:r>
      <w:r w:rsidRPr="00324842">
        <w:rPr>
          <w:rFonts w:ascii="Times New Roman" w:eastAsiaTheme="minorHAnsi" w:hAnsi="Times New Roman"/>
          <w:sz w:val="24"/>
          <w:szCs w:val="24"/>
        </w:rPr>
        <w:t>“Noteikumi par iekšējās kontroles sistēmas pamatprasībām korupcijas un interešu konflikta riska novēršanai publiskas personas institūcijā” prasībām, kas sevī ietver arī:</w:t>
      </w:r>
    </w:p>
    <w:p w14:paraId="42153144" w14:textId="560D783B" w:rsidR="0036448F" w:rsidRPr="00324842" w:rsidRDefault="0036448F" w:rsidP="00FA7027">
      <w:pPr>
        <w:pStyle w:val="ListParagraph"/>
        <w:numPr>
          <w:ilvl w:val="0"/>
          <w:numId w:val="57"/>
        </w:numPr>
        <w:spacing w:before="120" w:after="120" w:line="240" w:lineRule="auto"/>
        <w:ind w:left="1003" w:hanging="357"/>
        <w:jc w:val="both"/>
        <w:rPr>
          <w:rFonts w:eastAsiaTheme="minorHAnsi"/>
        </w:rPr>
      </w:pPr>
      <w:r w:rsidRPr="00324842">
        <w:rPr>
          <w:rFonts w:ascii="Times New Roman" w:eastAsiaTheme="minorHAnsi" w:hAnsi="Times New Roman"/>
          <w:sz w:val="24"/>
          <w:szCs w:val="24"/>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420FE39B" w14:textId="77777777" w:rsidR="0036448F" w:rsidRPr="00CC6551" w:rsidRDefault="0036448F" w:rsidP="0036448F">
      <w:pPr>
        <w:numPr>
          <w:ilvl w:val="0"/>
          <w:numId w:val="57"/>
        </w:numPr>
        <w:spacing w:before="120" w:after="120" w:line="254" w:lineRule="auto"/>
        <w:ind w:hanging="295"/>
        <w:contextualSpacing/>
        <w:jc w:val="both"/>
        <w:rPr>
          <w:rFonts w:eastAsia="Times New Roman"/>
        </w:rPr>
      </w:pPr>
      <w:r w:rsidRPr="00324842">
        <w:rPr>
          <w:rFonts w:eastAsia="Calibri"/>
          <w:i/>
          <w:iCs/>
          <w:lang w:eastAsia="en-US"/>
        </w:rPr>
        <w:t xml:space="preserve"> </w:t>
      </w:r>
      <w:r w:rsidRPr="00CC6551">
        <w:rPr>
          <w:rFonts w:eastAsia="Times New Roman"/>
          <w:lang w:eastAsia="en-US"/>
        </w:rPr>
        <w:t>pasākumus krāpšanas un korupcijas risku novēršanai</w:t>
      </w:r>
      <w:r w:rsidRPr="00CC6551">
        <w:rPr>
          <w:rFonts w:eastAsia="Times New Roman"/>
        </w:rPr>
        <w:t>;</w:t>
      </w:r>
    </w:p>
    <w:p w14:paraId="769B8C58" w14:textId="77777777" w:rsidR="0036448F" w:rsidRPr="00CC6551" w:rsidRDefault="0036448F" w:rsidP="0036448F">
      <w:pPr>
        <w:numPr>
          <w:ilvl w:val="0"/>
          <w:numId w:val="57"/>
        </w:numPr>
        <w:spacing w:before="120" w:after="120" w:line="254" w:lineRule="auto"/>
        <w:ind w:hanging="295"/>
        <w:contextualSpacing/>
        <w:jc w:val="both"/>
        <w:rPr>
          <w:rFonts w:eastAsiaTheme="minorHAnsi"/>
        </w:rPr>
      </w:pPr>
      <w:r w:rsidRPr="00CC6551">
        <w:rPr>
          <w:rFonts w:eastAsiaTheme="minorHAnsi"/>
        </w:rPr>
        <w:t>iekšējās informācijas aprites un komunikācijas pasākumus par interešu konflikta, krāpšanas un korupcijas riska novēršanu;</w:t>
      </w:r>
    </w:p>
    <w:p w14:paraId="48640068" w14:textId="77777777" w:rsidR="0036448F" w:rsidRPr="00CC6551" w:rsidRDefault="0036448F" w:rsidP="0036448F">
      <w:pPr>
        <w:numPr>
          <w:ilvl w:val="0"/>
          <w:numId w:val="57"/>
        </w:numPr>
        <w:spacing w:before="120" w:after="120" w:line="254" w:lineRule="auto"/>
        <w:ind w:hanging="295"/>
        <w:contextualSpacing/>
        <w:jc w:val="both"/>
        <w:rPr>
          <w:rFonts w:eastAsiaTheme="minorHAnsi"/>
        </w:rPr>
      </w:pPr>
      <w:r w:rsidRPr="00CC6551">
        <w:rPr>
          <w:rFonts w:eastAsiaTheme="minorHAnsi"/>
        </w:rPr>
        <w:lastRenderedPageBreak/>
        <w:t>ētikas kodeksu;</w:t>
      </w:r>
    </w:p>
    <w:p w14:paraId="3F707A1C" w14:textId="77777777" w:rsidR="0036448F" w:rsidRPr="00CC6551" w:rsidRDefault="0036448F" w:rsidP="0036448F">
      <w:pPr>
        <w:numPr>
          <w:ilvl w:val="0"/>
          <w:numId w:val="57"/>
        </w:numPr>
        <w:spacing w:before="120" w:after="120" w:line="254" w:lineRule="auto"/>
        <w:ind w:hanging="295"/>
        <w:contextualSpacing/>
        <w:jc w:val="both"/>
        <w:rPr>
          <w:rFonts w:eastAsiaTheme="minorHAnsi"/>
        </w:rPr>
      </w:pPr>
      <w:r w:rsidRPr="00CC6551">
        <w:rPr>
          <w:rFonts w:eastAsiaTheme="minorHAnsi"/>
        </w:rPr>
        <w:t xml:space="preserve">kārtību, kā darbiniekiem ir jārīkojas gadījumā, ja tie vēlas ziņot par iespējamiem pārkāpumiem (tai skaitā iespējamām </w:t>
      </w:r>
      <w:proofErr w:type="spellStart"/>
      <w:r w:rsidRPr="00CC6551">
        <w:rPr>
          <w:rFonts w:eastAsiaTheme="minorHAnsi"/>
        </w:rPr>
        <w:t>koruptīvām</w:t>
      </w:r>
      <w:proofErr w:type="spellEnd"/>
      <w:r w:rsidRPr="00CC6551">
        <w:rPr>
          <w:rFonts w:eastAsiaTheme="minorHAnsi"/>
        </w:rPr>
        <w:t xml:space="preserve"> darbībām), ietverot pasākumus, lai nodrošinātu ziņotāja anonimitāti un aizsardzību;</w:t>
      </w:r>
    </w:p>
    <w:p w14:paraId="59096654" w14:textId="77777777" w:rsidR="0036448F" w:rsidRPr="00CC6551" w:rsidRDefault="0036448F" w:rsidP="0036448F">
      <w:pPr>
        <w:numPr>
          <w:ilvl w:val="0"/>
          <w:numId w:val="57"/>
        </w:numPr>
        <w:spacing w:before="120" w:after="120" w:line="254" w:lineRule="auto"/>
        <w:ind w:hanging="295"/>
        <w:contextualSpacing/>
        <w:jc w:val="both"/>
        <w:rPr>
          <w:rFonts w:eastAsiaTheme="minorHAnsi"/>
        </w:rPr>
      </w:pPr>
      <w:r w:rsidRPr="00CC6551">
        <w:rPr>
          <w:rFonts w:eastAsiaTheme="minorHAnsi"/>
        </w:rPr>
        <w:t>pasākumus aizliegto vienošanos riska kontrolei;</w:t>
      </w:r>
    </w:p>
    <w:p w14:paraId="58A77C68" w14:textId="77777777" w:rsidR="0036448F" w:rsidRPr="00CC6551" w:rsidRDefault="0036448F" w:rsidP="0036448F">
      <w:pPr>
        <w:numPr>
          <w:ilvl w:val="0"/>
          <w:numId w:val="57"/>
        </w:numPr>
        <w:spacing w:before="120" w:after="120" w:line="254" w:lineRule="auto"/>
        <w:ind w:hanging="295"/>
        <w:contextualSpacing/>
        <w:jc w:val="both"/>
        <w:rPr>
          <w:rFonts w:eastAsiaTheme="minorHAnsi"/>
        </w:rPr>
      </w:pPr>
      <w:r w:rsidRPr="00CC6551">
        <w:rPr>
          <w:rFonts w:eastAsiaTheme="minorHAnsi"/>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2C5C7E18" w14:textId="77777777" w:rsidR="0036448F" w:rsidRPr="00CC6551" w:rsidRDefault="0036448F" w:rsidP="0036448F">
      <w:pPr>
        <w:numPr>
          <w:ilvl w:val="0"/>
          <w:numId w:val="57"/>
        </w:numPr>
        <w:spacing w:before="120" w:after="120" w:line="254" w:lineRule="auto"/>
        <w:ind w:hanging="295"/>
        <w:contextualSpacing/>
        <w:jc w:val="both"/>
        <w:rPr>
          <w:rFonts w:eastAsiaTheme="minorHAnsi"/>
        </w:rPr>
      </w:pPr>
      <w:r w:rsidRPr="00CC6551">
        <w:rPr>
          <w:rFonts w:eastAsiaTheme="minorHAnsi"/>
        </w:rPr>
        <w:t>trauksmes celšanas sistēmu;</w:t>
      </w:r>
    </w:p>
    <w:p w14:paraId="735E302A" w14:textId="77777777" w:rsidR="0036448F" w:rsidRPr="00CC6551" w:rsidRDefault="0036448F" w:rsidP="0036448F">
      <w:pPr>
        <w:numPr>
          <w:ilvl w:val="0"/>
          <w:numId w:val="57"/>
        </w:numPr>
        <w:spacing w:before="120" w:after="120" w:line="254" w:lineRule="auto"/>
        <w:ind w:left="993" w:hanging="284"/>
        <w:contextualSpacing/>
        <w:jc w:val="both"/>
        <w:rPr>
          <w:rFonts w:eastAsiaTheme="minorHAnsi"/>
        </w:rPr>
      </w:pPr>
      <w:r w:rsidRPr="00CC6551">
        <w:rPr>
          <w:rFonts w:eastAsiaTheme="minorHAnsi"/>
        </w:rPr>
        <w:t>procedūru disciplināratbildības piemērošanai;</w:t>
      </w:r>
    </w:p>
    <w:p w14:paraId="7F6AA61A" w14:textId="77777777" w:rsidR="0036448F" w:rsidRPr="00CC6551" w:rsidRDefault="0036448F" w:rsidP="0036448F">
      <w:pPr>
        <w:numPr>
          <w:ilvl w:val="0"/>
          <w:numId w:val="57"/>
        </w:numPr>
        <w:spacing w:before="120" w:after="120" w:line="254" w:lineRule="auto"/>
        <w:ind w:left="993" w:hanging="284"/>
        <w:contextualSpacing/>
        <w:jc w:val="both"/>
        <w:rPr>
          <w:rFonts w:eastAsiaTheme="minorHAnsi"/>
        </w:rPr>
      </w:pPr>
      <w:r w:rsidRPr="00324842">
        <w:rPr>
          <w:rFonts w:eastAsia="Calibri"/>
          <w:i/>
          <w:iCs/>
          <w:lang w:eastAsia="en-US"/>
        </w:rPr>
        <w:t xml:space="preserve"> </w:t>
      </w:r>
      <w:r w:rsidRPr="00CC6551">
        <w:rPr>
          <w:rFonts w:eastAsia="Times New Roman"/>
          <w:lang w:eastAsia="en-US"/>
        </w:rPr>
        <w:t>ziņošanas mehānismu kompetentajām iestādēm par potenciāliem administratīviem vai kriminālpārkāpumiem</w:t>
      </w:r>
      <w:r w:rsidRPr="00CC6551">
        <w:rPr>
          <w:rFonts w:eastAsiaTheme="minorHAnsi"/>
        </w:rPr>
        <w:t>.</w:t>
      </w:r>
    </w:p>
    <w:p w14:paraId="426848E0" w14:textId="77777777" w:rsidR="00337F7B" w:rsidRPr="00B74846" w:rsidRDefault="00337F7B" w:rsidP="00F03616">
      <w:pPr>
        <w:pStyle w:val="Heading3"/>
        <w:spacing w:before="0" w:beforeAutospacing="0" w:after="0" w:afterAutospacing="0"/>
        <w:jc w:val="both"/>
        <w:rPr>
          <w:rFonts w:eastAsia="Times New Roman"/>
          <w:sz w:val="24"/>
          <w:szCs w:val="24"/>
        </w:rPr>
      </w:pPr>
    </w:p>
    <w:p w14:paraId="2980F851" w14:textId="3CB68DBC" w:rsidR="009E54D4" w:rsidRPr="00B74846" w:rsidRDefault="00AC5142" w:rsidP="00F03616">
      <w:pPr>
        <w:pStyle w:val="Heading3"/>
        <w:spacing w:before="0" w:beforeAutospacing="0" w:after="0" w:afterAutospacing="0"/>
        <w:jc w:val="both"/>
        <w:rPr>
          <w:rFonts w:eastAsia="Times New Roman"/>
          <w:sz w:val="28"/>
          <w:szCs w:val="28"/>
        </w:rPr>
      </w:pPr>
      <w:r w:rsidRPr="00B74846">
        <w:rPr>
          <w:rFonts w:eastAsia="Times New Roman"/>
          <w:sz w:val="28"/>
          <w:szCs w:val="28"/>
        </w:rPr>
        <w:t>Apliecinājumi, kas jāaizpilda, ja attiecināms</w:t>
      </w:r>
    </w:p>
    <w:p w14:paraId="04601E84" w14:textId="1F35B393" w:rsidR="009E54D4" w:rsidRPr="00853934" w:rsidRDefault="00853934" w:rsidP="00F03616">
      <w:pPr>
        <w:pStyle w:val="NormalWeb"/>
        <w:spacing w:before="0" w:beforeAutospacing="0" w:after="0" w:afterAutospacing="0"/>
        <w:jc w:val="both"/>
        <w:rPr>
          <w:i/>
          <w:iCs/>
          <w:color w:val="0000FF"/>
        </w:rPr>
      </w:pPr>
      <w:r w:rsidRPr="00B74846">
        <w:rPr>
          <w:i/>
          <w:iCs/>
          <w:color w:val="0000FF"/>
        </w:rPr>
        <w:t xml:space="preserve">Šajā </w:t>
      </w:r>
      <w:r w:rsidR="00483C62" w:rsidRPr="00B74846">
        <w:rPr>
          <w:i/>
          <w:iCs/>
          <w:color w:val="0000FF"/>
        </w:rPr>
        <w:t>Pasākumā</w:t>
      </w:r>
      <w:r w:rsidRPr="00B74846">
        <w:rPr>
          <w:i/>
          <w:iCs/>
          <w:color w:val="0000FF"/>
        </w:rPr>
        <w:t xml:space="preserve"> nav paredzēti apliecinājumi, kas jāaizpilda</w:t>
      </w:r>
      <w:r w:rsidR="00483C62" w:rsidRPr="00B74846">
        <w:rPr>
          <w:i/>
          <w:iCs/>
          <w:color w:val="0000FF"/>
        </w:rPr>
        <w:t>.</w:t>
      </w:r>
      <w:r w:rsidR="00483C62">
        <w:rPr>
          <w:i/>
          <w:iCs/>
          <w:color w:val="0000FF"/>
        </w:rPr>
        <w:t xml:space="preserve">  </w:t>
      </w:r>
    </w:p>
    <w:sectPr w:rsidR="009E54D4" w:rsidRPr="00853934" w:rsidSect="00250FD4">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0AC4E" w14:textId="77777777" w:rsidR="00840CED" w:rsidRDefault="00840CED">
      <w:r>
        <w:separator/>
      </w:r>
    </w:p>
  </w:endnote>
  <w:endnote w:type="continuationSeparator" w:id="0">
    <w:p w14:paraId="7E209091" w14:textId="77777777" w:rsidR="00840CED" w:rsidRDefault="00840CED">
      <w:r>
        <w:continuationSeparator/>
      </w:r>
    </w:p>
  </w:endnote>
  <w:endnote w:type="continuationNotice" w:id="1">
    <w:p w14:paraId="225733E5" w14:textId="77777777" w:rsidR="00840CED" w:rsidRDefault="00840C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ヒラギノ角ゴ Pro W3">
    <w:altName w:val="MS Gothic"/>
    <w:charset w:val="80"/>
    <w:family w:val="auto"/>
    <w:pitch w:val="variable"/>
    <w:sig w:usb0="00000000" w:usb1="7AC7FFFF" w:usb2="00000012" w:usb3="00000000" w:csb0="0002000D"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934621"/>
      <w:docPartObj>
        <w:docPartGallery w:val="Page Numbers (Bottom of Page)"/>
        <w:docPartUnique/>
      </w:docPartObj>
    </w:sdtPr>
    <w:sdtEndPr>
      <w:rPr>
        <w:noProof/>
        <w:sz w:val="22"/>
        <w:szCs w:val="22"/>
      </w:rPr>
    </w:sdtEndPr>
    <w:sdtContent>
      <w:p w14:paraId="4177D412" w14:textId="38DBD660" w:rsidR="00BE636B" w:rsidRPr="00BE636B" w:rsidRDefault="00BE636B">
        <w:pPr>
          <w:pStyle w:val="Footer"/>
          <w:jc w:val="center"/>
          <w:rPr>
            <w:sz w:val="22"/>
            <w:szCs w:val="22"/>
          </w:rPr>
        </w:pPr>
        <w:r w:rsidRPr="00BE636B">
          <w:rPr>
            <w:sz w:val="22"/>
            <w:szCs w:val="22"/>
          </w:rPr>
          <w:fldChar w:fldCharType="begin"/>
        </w:r>
        <w:r w:rsidRPr="00BE636B">
          <w:rPr>
            <w:sz w:val="22"/>
            <w:szCs w:val="22"/>
          </w:rPr>
          <w:instrText xml:space="preserve"> PAGE   \* MERGEFORMAT </w:instrText>
        </w:r>
        <w:r w:rsidRPr="00BE636B">
          <w:rPr>
            <w:sz w:val="22"/>
            <w:szCs w:val="22"/>
          </w:rPr>
          <w:fldChar w:fldCharType="separate"/>
        </w:r>
        <w:r w:rsidRPr="00BE636B">
          <w:rPr>
            <w:noProof/>
            <w:sz w:val="22"/>
            <w:szCs w:val="22"/>
          </w:rPr>
          <w:t>2</w:t>
        </w:r>
        <w:r w:rsidRPr="00BE636B">
          <w:rPr>
            <w:noProof/>
            <w:sz w:val="22"/>
            <w:szCs w:val="22"/>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30C34" w14:textId="77777777" w:rsidR="00840CED" w:rsidRDefault="00840CED">
      <w:r>
        <w:separator/>
      </w:r>
    </w:p>
  </w:footnote>
  <w:footnote w:type="continuationSeparator" w:id="0">
    <w:p w14:paraId="55ACF052" w14:textId="77777777" w:rsidR="00840CED" w:rsidRDefault="00840CED">
      <w:r>
        <w:continuationSeparator/>
      </w:r>
    </w:p>
  </w:footnote>
  <w:footnote w:type="continuationNotice" w:id="1">
    <w:p w14:paraId="34596C28" w14:textId="77777777" w:rsidR="00840CED" w:rsidRDefault="00840CED"/>
  </w:footnote>
  <w:footnote w:id="2">
    <w:p w14:paraId="52C901F5" w14:textId="69FCA16E" w:rsidR="00E40501" w:rsidRPr="004624C5" w:rsidRDefault="00112B40" w:rsidP="00E40501">
      <w:pPr>
        <w:pStyle w:val="FootnoteText"/>
        <w:jc w:val="both"/>
      </w:pPr>
      <w:r>
        <w:rPr>
          <w:rStyle w:val="FootnoteReference"/>
        </w:rPr>
        <w:footnoteRef/>
      </w:r>
      <w:r>
        <w:t xml:space="preserve"> </w:t>
      </w:r>
      <w:hyperlink r:id="rId1" w:history="1">
        <w:r w:rsidR="00E40501" w:rsidRPr="00DB3B3E">
          <w:rPr>
            <w:rStyle w:val="Hyperlink"/>
            <w:u w:val="none"/>
            <w:shd w:val="clear" w:color="auto" w:fill="FFFFFF"/>
          </w:rPr>
          <w:t xml:space="preserve">Komisijas </w:t>
        </w:r>
        <w:r w:rsidR="00445FFA">
          <w:rPr>
            <w:rStyle w:val="Hyperlink"/>
            <w:u w:val="none"/>
            <w:shd w:val="clear" w:color="auto" w:fill="FFFFFF"/>
          </w:rPr>
          <w:t>2</w:t>
        </w:r>
        <w:r w:rsidR="00445FFA" w:rsidRPr="00445FFA">
          <w:rPr>
            <w:rStyle w:val="Hyperlink"/>
            <w:u w:val="none"/>
            <w:shd w:val="clear" w:color="auto" w:fill="FFFFFF"/>
          </w:rPr>
          <w:t xml:space="preserve">014. gada 17. jūnijs </w:t>
        </w:r>
        <w:r w:rsidR="00B25D14">
          <w:rPr>
            <w:rStyle w:val="Hyperlink"/>
            <w:u w:val="none"/>
            <w:shd w:val="clear" w:color="auto" w:fill="FFFFFF"/>
          </w:rPr>
          <w:t>r</w:t>
        </w:r>
        <w:r w:rsidR="00E40501" w:rsidRPr="00DB3B3E">
          <w:rPr>
            <w:rStyle w:val="Hyperlink"/>
            <w:u w:val="none"/>
            <w:shd w:val="clear" w:color="auto" w:fill="FFFFFF"/>
          </w:rPr>
          <w:t>egula</w:t>
        </w:r>
        <w:r w:rsidR="003A368E">
          <w:rPr>
            <w:rStyle w:val="Hyperlink"/>
            <w:u w:val="none"/>
            <w:shd w:val="clear" w:color="auto" w:fill="FFFFFF"/>
          </w:rPr>
          <w:t xml:space="preserve"> </w:t>
        </w:r>
        <w:r w:rsidR="00E40501" w:rsidRPr="00DB3B3E">
          <w:rPr>
            <w:rStyle w:val="Hyperlink"/>
            <w:u w:val="none"/>
            <w:shd w:val="clear" w:color="auto" w:fill="FFFFFF"/>
          </w:rPr>
          <w:t xml:space="preserve"> </w:t>
        </w:r>
        <w:r w:rsidR="00CC3E2A">
          <w:rPr>
            <w:rStyle w:val="Hyperlink"/>
            <w:u w:val="none"/>
            <w:shd w:val="clear" w:color="auto" w:fill="FFFFFF"/>
          </w:rPr>
          <w:t>(</w:t>
        </w:r>
        <w:r w:rsidR="003A368E">
          <w:rPr>
            <w:rStyle w:val="Hyperlink"/>
            <w:u w:val="none"/>
            <w:shd w:val="clear" w:color="auto" w:fill="FFFFFF"/>
          </w:rPr>
          <w:t>ES)</w:t>
        </w:r>
        <w:r w:rsidR="00E40501" w:rsidRPr="00DB3B3E">
          <w:rPr>
            <w:rStyle w:val="Hyperlink"/>
            <w:u w:val="none"/>
            <w:shd w:val="clear" w:color="auto" w:fill="FFFFFF"/>
          </w:rPr>
          <w:t xml:space="preserve"> 651/2014, ar ko noteiktas atbalsta kategorijas atzīst par saderīgām ar iekšējo tirgu, piemērojot Līguma 107. un 108. pantu Dokuments attiecas uz EEZ</w:t>
        </w:r>
      </w:hyperlink>
      <w:r w:rsidR="003A368E">
        <w:rPr>
          <w:rStyle w:val="Hyperlink"/>
          <w:u w:val="none"/>
          <w:shd w:val="clear" w:color="auto" w:fill="FFFFFF"/>
        </w:rPr>
        <w:t>.</w:t>
      </w:r>
      <w:r w:rsidR="00E40501" w:rsidRPr="004624C5">
        <w:rPr>
          <w:color w:val="333333"/>
          <w:shd w:val="clear" w:color="auto" w:fill="FFFFFF"/>
        </w:rPr>
        <w:t xml:space="preserve">  </w:t>
      </w:r>
    </w:p>
    <w:p w14:paraId="138D3D68" w14:textId="045D05AD" w:rsidR="00112B40" w:rsidRDefault="00112B40">
      <w:pPr>
        <w:pStyle w:val="FootnoteText"/>
      </w:pPr>
    </w:p>
  </w:footnote>
  <w:footnote w:id="3">
    <w:p w14:paraId="0A365B7A" w14:textId="77777777" w:rsidR="00765F06" w:rsidRDefault="00765F06" w:rsidP="00765F06">
      <w:pPr>
        <w:pStyle w:val="FootnoteText"/>
      </w:pPr>
      <w:r>
        <w:rPr>
          <w:rStyle w:val="FootnoteReference"/>
        </w:rPr>
        <w:footnoteRef/>
      </w:r>
      <w:r>
        <w:t xml:space="preserve"> H</w:t>
      </w:r>
      <w:r w:rsidRPr="007A0F7B">
        <w:t>orizontāl</w:t>
      </w:r>
      <w:r>
        <w:t>ais</w:t>
      </w:r>
      <w:r w:rsidRPr="007A0F7B">
        <w:t xml:space="preserve"> princip</w:t>
      </w:r>
      <w:r>
        <w:t>s</w:t>
      </w:r>
      <w:r w:rsidRPr="007A0F7B">
        <w:t xml:space="preserve"> “Vienlīdzība, iekļaušana, </w:t>
      </w:r>
      <w:r w:rsidRPr="007A0F7B">
        <w:t>nediskriminācija un pamattiesību ievērošana”</w:t>
      </w:r>
    </w:p>
  </w:footnote>
  <w:footnote w:id="4">
    <w:p w14:paraId="3BC58078" w14:textId="1A28A36B" w:rsidR="00CC399C" w:rsidRPr="00AD4FE3" w:rsidRDefault="00CC399C" w:rsidP="00E153C6">
      <w:pPr>
        <w:pStyle w:val="FootnoteText"/>
        <w:jc w:val="both"/>
        <w:rPr>
          <w:i/>
          <w:iCs/>
          <w:color w:val="0000FF"/>
        </w:rPr>
      </w:pPr>
      <w:r w:rsidRPr="00AD4FE3">
        <w:rPr>
          <w:rStyle w:val="FootnoteReference"/>
          <w:color w:val="0000FF"/>
        </w:rPr>
        <w:footnoteRef/>
      </w:r>
      <w:r>
        <w:t xml:space="preserve"> </w:t>
      </w:r>
      <w:r w:rsidR="00E622A2" w:rsidRPr="00AD4FE3">
        <w:rPr>
          <w:i/>
          <w:iCs/>
          <w:color w:val="0000FF"/>
        </w:rPr>
        <w:t>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5">
    <w:p w14:paraId="43665EF7" w14:textId="2D764DD1" w:rsidR="00CD677E" w:rsidRPr="00343543" w:rsidRDefault="00CD677E" w:rsidP="00D94D83">
      <w:pPr>
        <w:pStyle w:val="FootnoteText"/>
        <w:ind w:left="-142" w:hanging="284"/>
        <w:jc w:val="both"/>
        <w:rPr>
          <w:color w:val="0000FF"/>
        </w:rPr>
      </w:pPr>
      <w:r>
        <w:rPr>
          <w:rStyle w:val="FootnoteReference"/>
        </w:rPr>
        <w:footnoteRef/>
      </w:r>
      <w:r>
        <w:t xml:space="preserve"> </w:t>
      </w:r>
      <w:r w:rsidR="00C66E73">
        <w:t xml:space="preserve">  </w:t>
      </w:r>
      <w:r w:rsidRPr="00343543">
        <w:rPr>
          <w:color w:val="0000FF"/>
        </w:rPr>
        <w:t xml:space="preserve">MK sēdes </w:t>
      </w:r>
      <w:r w:rsidRPr="00343543">
        <w:rPr>
          <w:color w:val="0000FF"/>
        </w:rPr>
        <w:t xml:space="preserve">protokollēmumā paredzēts Izglītības un zinātnes ministrijai līdz 2025. gada 30.jūnijam nodrošināt atbilstošas </w:t>
      </w:r>
      <w:r w:rsidR="00C66077" w:rsidRPr="00343543">
        <w:rPr>
          <w:color w:val="0000FF"/>
        </w:rPr>
        <w:t xml:space="preserve">  </w:t>
      </w:r>
      <w:r w:rsidRPr="00343543">
        <w:rPr>
          <w:color w:val="0000FF"/>
        </w:rPr>
        <w:t xml:space="preserve">vienkāršoto izmaksu metodikas izstrādi. </w:t>
      </w:r>
    </w:p>
  </w:footnote>
  <w:footnote w:id="6">
    <w:p w14:paraId="12626861" w14:textId="1FC82BA5" w:rsidR="009E40E1" w:rsidRPr="00EA46C8" w:rsidRDefault="009E40E1" w:rsidP="00D94D83">
      <w:pPr>
        <w:pStyle w:val="FootnoteText"/>
        <w:ind w:left="-142" w:hanging="284"/>
        <w:jc w:val="both"/>
        <w:rPr>
          <w:i/>
          <w:iCs/>
          <w:color w:val="0000FF"/>
          <w:sz w:val="18"/>
          <w:szCs w:val="18"/>
        </w:rPr>
      </w:pPr>
      <w:r w:rsidRPr="00343543">
        <w:rPr>
          <w:rStyle w:val="FootnoteReference"/>
          <w:rFonts w:eastAsia="ヒラギノ角ゴ Pro W3"/>
          <w:color w:val="0000FF"/>
        </w:rPr>
        <w:footnoteRef/>
      </w:r>
      <w:r w:rsidRPr="00343543">
        <w:rPr>
          <w:color w:val="0000FF"/>
        </w:rPr>
        <w:t xml:space="preserve"> </w:t>
      </w:r>
      <w:r w:rsidR="00C66077" w:rsidRPr="00343543">
        <w:rPr>
          <w:color w:val="0000FF"/>
        </w:rPr>
        <w:t xml:space="preserve">   </w:t>
      </w:r>
      <w:r w:rsidRPr="00EA46C8">
        <w:rPr>
          <w:i/>
          <w:iCs/>
          <w:color w:val="0000FF"/>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D9A"/>
    <w:multiLevelType w:val="hybridMultilevel"/>
    <w:tmpl w:val="3146C424"/>
    <w:lvl w:ilvl="0" w:tplc="B964D526">
      <w:start w:val="1"/>
      <w:numFmt w:val="bullet"/>
      <w:lvlText w:val="!"/>
      <w:lvlJc w:val="left"/>
      <w:pPr>
        <w:ind w:left="1222" w:hanging="360"/>
      </w:pPr>
      <w:rPr>
        <w:rFonts w:ascii="Times New Roman" w:eastAsia="Calibri" w:hAnsi="Times New Roman" w:cs="Times New Roman" w:hint="default"/>
      </w:rPr>
    </w:lvl>
    <w:lvl w:ilvl="1" w:tplc="04260003" w:tentative="1">
      <w:start w:val="1"/>
      <w:numFmt w:val="bullet"/>
      <w:lvlText w:val="o"/>
      <w:lvlJc w:val="left"/>
      <w:pPr>
        <w:ind w:left="1942" w:hanging="360"/>
      </w:pPr>
      <w:rPr>
        <w:rFonts w:ascii="Courier New" w:hAnsi="Courier New" w:cs="Courier New" w:hint="default"/>
      </w:rPr>
    </w:lvl>
    <w:lvl w:ilvl="2" w:tplc="04260005" w:tentative="1">
      <w:start w:val="1"/>
      <w:numFmt w:val="bullet"/>
      <w:lvlText w:val=""/>
      <w:lvlJc w:val="left"/>
      <w:pPr>
        <w:ind w:left="2662" w:hanging="360"/>
      </w:pPr>
      <w:rPr>
        <w:rFonts w:ascii="Wingdings" w:hAnsi="Wingdings" w:hint="default"/>
      </w:rPr>
    </w:lvl>
    <w:lvl w:ilvl="3" w:tplc="04260001" w:tentative="1">
      <w:start w:val="1"/>
      <w:numFmt w:val="bullet"/>
      <w:lvlText w:val=""/>
      <w:lvlJc w:val="left"/>
      <w:pPr>
        <w:ind w:left="3382" w:hanging="360"/>
      </w:pPr>
      <w:rPr>
        <w:rFonts w:ascii="Symbol" w:hAnsi="Symbol" w:hint="default"/>
      </w:rPr>
    </w:lvl>
    <w:lvl w:ilvl="4" w:tplc="04260003" w:tentative="1">
      <w:start w:val="1"/>
      <w:numFmt w:val="bullet"/>
      <w:lvlText w:val="o"/>
      <w:lvlJc w:val="left"/>
      <w:pPr>
        <w:ind w:left="4102" w:hanging="360"/>
      </w:pPr>
      <w:rPr>
        <w:rFonts w:ascii="Courier New" w:hAnsi="Courier New" w:cs="Courier New" w:hint="default"/>
      </w:rPr>
    </w:lvl>
    <w:lvl w:ilvl="5" w:tplc="04260005" w:tentative="1">
      <w:start w:val="1"/>
      <w:numFmt w:val="bullet"/>
      <w:lvlText w:val=""/>
      <w:lvlJc w:val="left"/>
      <w:pPr>
        <w:ind w:left="4822" w:hanging="360"/>
      </w:pPr>
      <w:rPr>
        <w:rFonts w:ascii="Wingdings" w:hAnsi="Wingdings" w:hint="default"/>
      </w:rPr>
    </w:lvl>
    <w:lvl w:ilvl="6" w:tplc="04260001" w:tentative="1">
      <w:start w:val="1"/>
      <w:numFmt w:val="bullet"/>
      <w:lvlText w:val=""/>
      <w:lvlJc w:val="left"/>
      <w:pPr>
        <w:ind w:left="5542" w:hanging="360"/>
      </w:pPr>
      <w:rPr>
        <w:rFonts w:ascii="Symbol" w:hAnsi="Symbol" w:hint="default"/>
      </w:rPr>
    </w:lvl>
    <w:lvl w:ilvl="7" w:tplc="04260003" w:tentative="1">
      <w:start w:val="1"/>
      <w:numFmt w:val="bullet"/>
      <w:lvlText w:val="o"/>
      <w:lvlJc w:val="left"/>
      <w:pPr>
        <w:ind w:left="6262" w:hanging="360"/>
      </w:pPr>
      <w:rPr>
        <w:rFonts w:ascii="Courier New" w:hAnsi="Courier New" w:cs="Courier New" w:hint="default"/>
      </w:rPr>
    </w:lvl>
    <w:lvl w:ilvl="8" w:tplc="04260005" w:tentative="1">
      <w:start w:val="1"/>
      <w:numFmt w:val="bullet"/>
      <w:lvlText w:val=""/>
      <w:lvlJc w:val="left"/>
      <w:pPr>
        <w:ind w:left="6982" w:hanging="360"/>
      </w:pPr>
      <w:rPr>
        <w:rFonts w:ascii="Wingdings" w:hAnsi="Wingdings" w:hint="default"/>
      </w:rPr>
    </w:lvl>
  </w:abstractNum>
  <w:abstractNum w:abstractNumId="1"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1ED0934"/>
    <w:multiLevelType w:val="hybridMultilevel"/>
    <w:tmpl w:val="A78C4E5E"/>
    <w:lvl w:ilvl="0" w:tplc="04260001">
      <w:start w:val="1"/>
      <w:numFmt w:val="bullet"/>
      <w:lvlText w:val=""/>
      <w:lvlJc w:val="left"/>
      <w:pPr>
        <w:ind w:left="720" w:hanging="360"/>
      </w:pPr>
      <w:rPr>
        <w:rFonts w:ascii="Symbol" w:hAnsi="Symbol" w:hint="default"/>
        <w:color w:val="0000F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FA1B03"/>
    <w:multiLevelType w:val="hybridMultilevel"/>
    <w:tmpl w:val="ABF68FDC"/>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775527"/>
    <w:multiLevelType w:val="hybridMultilevel"/>
    <w:tmpl w:val="443AE248"/>
    <w:lvl w:ilvl="0" w:tplc="AEA21790">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 w15:restartNumberingAfterBreak="0">
    <w:nsid w:val="0B8648B0"/>
    <w:multiLevelType w:val="hybridMultilevel"/>
    <w:tmpl w:val="79F678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C45FE6"/>
    <w:multiLevelType w:val="hybridMultilevel"/>
    <w:tmpl w:val="A39C3E90"/>
    <w:lvl w:ilvl="0" w:tplc="A3FA46C8">
      <w:start w:val="1"/>
      <w:numFmt w:val="lowerLetter"/>
      <w:lvlText w:val="%1)"/>
      <w:lvlJc w:val="left"/>
      <w:pPr>
        <w:ind w:left="720" w:hanging="360"/>
      </w:pPr>
      <w:rPr>
        <w:rFonts w:ascii="Times New Roman" w:eastAsia="Calibri" w:hAnsi="Times New Roman" w:cs="Times New Roman"/>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71376FF"/>
    <w:multiLevelType w:val="hybridMultilevel"/>
    <w:tmpl w:val="61488D5E"/>
    <w:lvl w:ilvl="0" w:tplc="FFFFFFFF">
      <w:start w:val="1"/>
      <w:numFmt w:val="bullet"/>
      <w:lvlText w:val=""/>
      <w:lvlJc w:val="left"/>
      <w:pPr>
        <w:ind w:left="720" w:hanging="360"/>
      </w:pPr>
      <w:rPr>
        <w:rFonts w:ascii="Symbol" w:hAnsi="Symbol" w:hint="default"/>
        <w:color w:val="0000FF"/>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A011F6"/>
    <w:multiLevelType w:val="hybridMultilevel"/>
    <w:tmpl w:val="DEFAAA6C"/>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color w:val="0000F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91036EB"/>
    <w:multiLevelType w:val="hybridMultilevel"/>
    <w:tmpl w:val="DC60E1F0"/>
    <w:lvl w:ilvl="0" w:tplc="04260001">
      <w:start w:val="1"/>
      <w:numFmt w:val="bullet"/>
      <w:lvlText w:val=""/>
      <w:lvlJc w:val="left"/>
      <w:pPr>
        <w:ind w:left="720" w:hanging="360"/>
      </w:pPr>
      <w:rPr>
        <w:rFonts w:ascii="Symbol" w:hAnsi="Symbol"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3523432"/>
    <w:multiLevelType w:val="multilevel"/>
    <w:tmpl w:val="E30AAD4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5C5266F"/>
    <w:multiLevelType w:val="hybridMultilevel"/>
    <w:tmpl w:val="4E72E702"/>
    <w:lvl w:ilvl="0" w:tplc="04260001">
      <w:start w:val="1"/>
      <w:numFmt w:val="bullet"/>
      <w:lvlText w:val=""/>
      <w:lvlJc w:val="left"/>
      <w:pPr>
        <w:ind w:left="720" w:hanging="360"/>
      </w:pPr>
      <w:rPr>
        <w:rFonts w:ascii="Symbol" w:hAnsi="Symbol"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BD303AF"/>
    <w:multiLevelType w:val="hybridMultilevel"/>
    <w:tmpl w:val="87A8E070"/>
    <w:lvl w:ilvl="0" w:tplc="C2AAAC8C">
      <w:start w:val="1"/>
      <w:numFmt w:val="bullet"/>
      <w:lvlText w:val=""/>
      <w:lvlJc w:val="left"/>
      <w:pPr>
        <w:ind w:left="1080" w:hanging="360"/>
      </w:pPr>
      <w:rPr>
        <w:rFonts w:ascii="Symbol" w:hAnsi="Symbol" w:hint="default"/>
        <w:b/>
        <w:bCs w:val="0"/>
        <w:i w:val="0"/>
        <w:iCs/>
        <w:color w:val="0000F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2DF13F11"/>
    <w:multiLevelType w:val="hybridMultilevel"/>
    <w:tmpl w:val="9418E838"/>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E750245"/>
    <w:multiLevelType w:val="hybridMultilevel"/>
    <w:tmpl w:val="39586C30"/>
    <w:lvl w:ilvl="0" w:tplc="B4326376">
      <w:start w:val="1"/>
      <w:numFmt w:val="lowerLetter"/>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0" w15:restartNumberingAfterBreak="0">
    <w:nsid w:val="33115A8F"/>
    <w:multiLevelType w:val="hybridMultilevel"/>
    <w:tmpl w:val="5832E244"/>
    <w:lvl w:ilvl="0" w:tplc="FE9EBF50">
      <w:start w:val="1"/>
      <w:numFmt w:val="bullet"/>
      <w:lvlText w:val=""/>
      <w:lvlJc w:val="left"/>
      <w:pPr>
        <w:ind w:left="720" w:hanging="360"/>
      </w:pPr>
      <w:rPr>
        <w:rFonts w:ascii="Symbol" w:hAnsi="Symbol" w:hint="default"/>
        <w:b/>
        <w:bCs w:val="0"/>
        <w:i w:val="0"/>
        <w:iCs/>
        <w:color w:val="0000F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33736F68"/>
    <w:multiLevelType w:val="hybridMultilevel"/>
    <w:tmpl w:val="7BB2CD1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3A407334"/>
    <w:multiLevelType w:val="hybridMultilevel"/>
    <w:tmpl w:val="D096AD46"/>
    <w:lvl w:ilvl="0" w:tplc="04260001">
      <w:start w:val="1"/>
      <w:numFmt w:val="bullet"/>
      <w:lvlText w:val=""/>
      <w:lvlJc w:val="left"/>
      <w:pPr>
        <w:ind w:left="720" w:hanging="360"/>
      </w:pPr>
      <w:rPr>
        <w:rFonts w:ascii="Symbol" w:hAnsi="Symbol"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CAC54E5"/>
    <w:multiLevelType w:val="hybridMultilevel"/>
    <w:tmpl w:val="E5E05736"/>
    <w:lvl w:ilvl="0" w:tplc="71564EDC">
      <w:numFmt w:val="bullet"/>
      <w:lvlText w:val="!"/>
      <w:lvlJc w:val="left"/>
      <w:pPr>
        <w:ind w:left="720" w:hanging="360"/>
      </w:pPr>
      <w:rPr>
        <w:rFonts w:ascii="Times New Roman" w:eastAsia="ヒラギノ角ゴ Pro W3" w:hAnsi="Times New Roman" w:cs="Times New Roman" w:hint="default"/>
        <w:b/>
        <w:bCs w:val="0"/>
        <w:i/>
        <w:iCs w:val="0"/>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3F4E42CE"/>
    <w:multiLevelType w:val="hybridMultilevel"/>
    <w:tmpl w:val="1884E7BA"/>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134"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13C6EDD"/>
    <w:multiLevelType w:val="hybridMultilevel"/>
    <w:tmpl w:val="7DA81D38"/>
    <w:lvl w:ilvl="0" w:tplc="042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5907971"/>
    <w:multiLevelType w:val="hybridMultilevel"/>
    <w:tmpl w:val="93B64380"/>
    <w:lvl w:ilvl="0" w:tplc="04260001">
      <w:start w:val="1"/>
      <w:numFmt w:val="bullet"/>
      <w:lvlText w:val=""/>
      <w:lvlJc w:val="left"/>
      <w:pPr>
        <w:ind w:left="720" w:hanging="360"/>
      </w:pPr>
      <w:rPr>
        <w:rFonts w:ascii="Symbol" w:hAnsi="Symbol" w:hint="default"/>
        <w:color w:val="0000F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5C54A91"/>
    <w:multiLevelType w:val="hybridMultilevel"/>
    <w:tmpl w:val="8D40770A"/>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134"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D061156"/>
    <w:multiLevelType w:val="hybridMultilevel"/>
    <w:tmpl w:val="75629928"/>
    <w:lvl w:ilvl="0" w:tplc="04260001">
      <w:start w:val="1"/>
      <w:numFmt w:val="bullet"/>
      <w:lvlText w:val=""/>
      <w:lvlJc w:val="left"/>
      <w:pPr>
        <w:ind w:left="1080" w:hanging="360"/>
      </w:pPr>
      <w:rPr>
        <w:rFonts w:ascii="Symbol" w:hAnsi="Symbol" w:hint="default"/>
        <w:color w:val="0000FF"/>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3" w15:restartNumberingAfterBreak="0">
    <w:nsid w:val="4D270764"/>
    <w:multiLevelType w:val="hybridMultilevel"/>
    <w:tmpl w:val="519C54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D2A105D"/>
    <w:multiLevelType w:val="hybridMultilevel"/>
    <w:tmpl w:val="D1B83708"/>
    <w:lvl w:ilvl="0" w:tplc="9E5E0CBA">
      <w:start w:val="1"/>
      <w:numFmt w:val="bullet"/>
      <w:lvlText w:val=""/>
      <w:lvlJc w:val="left"/>
      <w:pPr>
        <w:ind w:left="720" w:hanging="360"/>
      </w:pPr>
      <w:rPr>
        <w:rFonts w:ascii="Symbol" w:hAnsi="Symbol"/>
      </w:rPr>
    </w:lvl>
    <w:lvl w:ilvl="1" w:tplc="995E3EB2">
      <w:start w:val="1"/>
      <w:numFmt w:val="bullet"/>
      <w:lvlText w:val=""/>
      <w:lvlJc w:val="left"/>
      <w:pPr>
        <w:ind w:left="720" w:hanging="360"/>
      </w:pPr>
      <w:rPr>
        <w:rFonts w:ascii="Symbol" w:hAnsi="Symbol"/>
      </w:rPr>
    </w:lvl>
    <w:lvl w:ilvl="2" w:tplc="9710BF20">
      <w:start w:val="1"/>
      <w:numFmt w:val="bullet"/>
      <w:lvlText w:val=""/>
      <w:lvlJc w:val="left"/>
      <w:pPr>
        <w:ind w:left="720" w:hanging="360"/>
      </w:pPr>
      <w:rPr>
        <w:rFonts w:ascii="Symbol" w:hAnsi="Symbol"/>
      </w:rPr>
    </w:lvl>
    <w:lvl w:ilvl="3" w:tplc="CD7241BE">
      <w:start w:val="1"/>
      <w:numFmt w:val="bullet"/>
      <w:lvlText w:val=""/>
      <w:lvlJc w:val="left"/>
      <w:pPr>
        <w:ind w:left="720" w:hanging="360"/>
      </w:pPr>
      <w:rPr>
        <w:rFonts w:ascii="Symbol" w:hAnsi="Symbol"/>
      </w:rPr>
    </w:lvl>
    <w:lvl w:ilvl="4" w:tplc="936E8E6C">
      <w:start w:val="1"/>
      <w:numFmt w:val="bullet"/>
      <w:lvlText w:val=""/>
      <w:lvlJc w:val="left"/>
      <w:pPr>
        <w:ind w:left="720" w:hanging="360"/>
      </w:pPr>
      <w:rPr>
        <w:rFonts w:ascii="Symbol" w:hAnsi="Symbol"/>
      </w:rPr>
    </w:lvl>
    <w:lvl w:ilvl="5" w:tplc="43568A8A">
      <w:start w:val="1"/>
      <w:numFmt w:val="bullet"/>
      <w:lvlText w:val=""/>
      <w:lvlJc w:val="left"/>
      <w:pPr>
        <w:ind w:left="720" w:hanging="360"/>
      </w:pPr>
      <w:rPr>
        <w:rFonts w:ascii="Symbol" w:hAnsi="Symbol"/>
      </w:rPr>
    </w:lvl>
    <w:lvl w:ilvl="6" w:tplc="5C98889A">
      <w:start w:val="1"/>
      <w:numFmt w:val="bullet"/>
      <w:lvlText w:val=""/>
      <w:lvlJc w:val="left"/>
      <w:pPr>
        <w:ind w:left="720" w:hanging="360"/>
      </w:pPr>
      <w:rPr>
        <w:rFonts w:ascii="Symbol" w:hAnsi="Symbol"/>
      </w:rPr>
    </w:lvl>
    <w:lvl w:ilvl="7" w:tplc="1C0ECF06">
      <w:start w:val="1"/>
      <w:numFmt w:val="bullet"/>
      <w:lvlText w:val=""/>
      <w:lvlJc w:val="left"/>
      <w:pPr>
        <w:ind w:left="720" w:hanging="360"/>
      </w:pPr>
      <w:rPr>
        <w:rFonts w:ascii="Symbol" w:hAnsi="Symbol"/>
      </w:rPr>
    </w:lvl>
    <w:lvl w:ilvl="8" w:tplc="A1782A12">
      <w:start w:val="1"/>
      <w:numFmt w:val="bullet"/>
      <w:lvlText w:val=""/>
      <w:lvlJc w:val="left"/>
      <w:pPr>
        <w:ind w:left="720" w:hanging="360"/>
      </w:pPr>
      <w:rPr>
        <w:rFonts w:ascii="Symbol" w:hAnsi="Symbol"/>
      </w:rPr>
    </w:lvl>
  </w:abstractNum>
  <w:abstractNum w:abstractNumId="35" w15:restartNumberingAfterBreak="0">
    <w:nsid w:val="4E887AC7"/>
    <w:multiLevelType w:val="hybridMultilevel"/>
    <w:tmpl w:val="A0684F8C"/>
    <w:lvl w:ilvl="0" w:tplc="FFFFFFFF">
      <w:start w:val="1"/>
      <w:numFmt w:val="bullet"/>
      <w:lvlText w:val=""/>
      <w:lvlJc w:val="left"/>
      <w:pPr>
        <w:ind w:left="720" w:hanging="360"/>
      </w:pPr>
      <w:rPr>
        <w:rFonts w:ascii="Symbol" w:hAnsi="Symbol" w:hint="default"/>
        <w:color w:val="0000FF"/>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15614DD"/>
    <w:multiLevelType w:val="hybridMultilevel"/>
    <w:tmpl w:val="21840A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52D16C4A"/>
    <w:multiLevelType w:val="hybridMultilevel"/>
    <w:tmpl w:val="43707DFA"/>
    <w:lvl w:ilvl="0" w:tplc="AB8231E0">
      <w:numFmt w:val="bullet"/>
      <w:lvlText w:val="•"/>
      <w:lvlJc w:val="left"/>
      <w:pPr>
        <w:ind w:left="1506" w:hanging="360"/>
      </w:pPr>
      <w:rPr>
        <w:rFonts w:ascii="Times New Roman" w:eastAsiaTheme="minorEastAsia" w:hAnsi="Times New Roman" w:cs="Times New Roman" w:hint="default"/>
      </w:rPr>
    </w:lvl>
    <w:lvl w:ilvl="1" w:tplc="04260003" w:tentative="1">
      <w:start w:val="1"/>
      <w:numFmt w:val="bullet"/>
      <w:lvlText w:val="o"/>
      <w:lvlJc w:val="left"/>
      <w:pPr>
        <w:ind w:left="2226" w:hanging="360"/>
      </w:pPr>
      <w:rPr>
        <w:rFonts w:ascii="Courier New" w:hAnsi="Courier New" w:cs="Courier New" w:hint="default"/>
      </w:rPr>
    </w:lvl>
    <w:lvl w:ilvl="2" w:tplc="04260005" w:tentative="1">
      <w:start w:val="1"/>
      <w:numFmt w:val="bullet"/>
      <w:lvlText w:val=""/>
      <w:lvlJc w:val="left"/>
      <w:pPr>
        <w:ind w:left="2946" w:hanging="360"/>
      </w:pPr>
      <w:rPr>
        <w:rFonts w:ascii="Wingdings" w:hAnsi="Wingdings" w:hint="default"/>
      </w:rPr>
    </w:lvl>
    <w:lvl w:ilvl="3" w:tplc="04260001" w:tentative="1">
      <w:start w:val="1"/>
      <w:numFmt w:val="bullet"/>
      <w:lvlText w:val=""/>
      <w:lvlJc w:val="left"/>
      <w:pPr>
        <w:ind w:left="3666" w:hanging="360"/>
      </w:pPr>
      <w:rPr>
        <w:rFonts w:ascii="Symbol" w:hAnsi="Symbol" w:hint="default"/>
      </w:rPr>
    </w:lvl>
    <w:lvl w:ilvl="4" w:tplc="04260003" w:tentative="1">
      <w:start w:val="1"/>
      <w:numFmt w:val="bullet"/>
      <w:lvlText w:val="o"/>
      <w:lvlJc w:val="left"/>
      <w:pPr>
        <w:ind w:left="4386" w:hanging="360"/>
      </w:pPr>
      <w:rPr>
        <w:rFonts w:ascii="Courier New" w:hAnsi="Courier New" w:cs="Courier New" w:hint="default"/>
      </w:rPr>
    </w:lvl>
    <w:lvl w:ilvl="5" w:tplc="04260005" w:tentative="1">
      <w:start w:val="1"/>
      <w:numFmt w:val="bullet"/>
      <w:lvlText w:val=""/>
      <w:lvlJc w:val="left"/>
      <w:pPr>
        <w:ind w:left="5106" w:hanging="360"/>
      </w:pPr>
      <w:rPr>
        <w:rFonts w:ascii="Wingdings" w:hAnsi="Wingdings" w:hint="default"/>
      </w:rPr>
    </w:lvl>
    <w:lvl w:ilvl="6" w:tplc="04260001" w:tentative="1">
      <w:start w:val="1"/>
      <w:numFmt w:val="bullet"/>
      <w:lvlText w:val=""/>
      <w:lvlJc w:val="left"/>
      <w:pPr>
        <w:ind w:left="5826" w:hanging="360"/>
      </w:pPr>
      <w:rPr>
        <w:rFonts w:ascii="Symbol" w:hAnsi="Symbol" w:hint="default"/>
      </w:rPr>
    </w:lvl>
    <w:lvl w:ilvl="7" w:tplc="04260003" w:tentative="1">
      <w:start w:val="1"/>
      <w:numFmt w:val="bullet"/>
      <w:lvlText w:val="o"/>
      <w:lvlJc w:val="left"/>
      <w:pPr>
        <w:ind w:left="6546" w:hanging="360"/>
      </w:pPr>
      <w:rPr>
        <w:rFonts w:ascii="Courier New" w:hAnsi="Courier New" w:cs="Courier New" w:hint="default"/>
      </w:rPr>
    </w:lvl>
    <w:lvl w:ilvl="8" w:tplc="04260005" w:tentative="1">
      <w:start w:val="1"/>
      <w:numFmt w:val="bullet"/>
      <w:lvlText w:val=""/>
      <w:lvlJc w:val="left"/>
      <w:pPr>
        <w:ind w:left="7266" w:hanging="360"/>
      </w:pPr>
      <w:rPr>
        <w:rFonts w:ascii="Wingdings" w:hAnsi="Wingdings" w:hint="default"/>
      </w:rPr>
    </w:lvl>
  </w:abstractNum>
  <w:abstractNum w:abstractNumId="39"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5ACB7532"/>
    <w:multiLevelType w:val="hybridMultilevel"/>
    <w:tmpl w:val="7E0E3F80"/>
    <w:lvl w:ilvl="0" w:tplc="35846EA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41" w15:restartNumberingAfterBreak="0">
    <w:nsid w:val="5E937B5C"/>
    <w:multiLevelType w:val="hybridMultilevel"/>
    <w:tmpl w:val="7752F4B0"/>
    <w:lvl w:ilvl="0" w:tplc="EFF2D7A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2"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3"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5FC55BCA"/>
    <w:multiLevelType w:val="hybridMultilevel"/>
    <w:tmpl w:val="5E4635A4"/>
    <w:lvl w:ilvl="0" w:tplc="FFFFFFFF">
      <w:start w:val="1"/>
      <w:numFmt w:val="bullet"/>
      <w:lvlText w:val=""/>
      <w:lvlJc w:val="left"/>
      <w:pPr>
        <w:ind w:left="720" w:hanging="360"/>
      </w:pPr>
      <w:rPr>
        <w:rFonts w:ascii="Wingdings" w:hAnsi="Wingdings" w:hint="default"/>
      </w:rPr>
    </w:lvl>
    <w:lvl w:ilvl="1" w:tplc="04260001">
      <w:start w:val="1"/>
      <w:numFmt w:val="bullet"/>
      <w:lvlText w:val=""/>
      <w:lvlJc w:val="left"/>
      <w:pPr>
        <w:ind w:left="1440" w:hanging="360"/>
      </w:pPr>
      <w:rPr>
        <w:rFonts w:ascii="Symbol" w:hAnsi="Symbol" w:hint="default"/>
        <w:color w:val="0000F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0097A0D"/>
    <w:multiLevelType w:val="hybridMultilevel"/>
    <w:tmpl w:val="2962DB7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6" w15:restartNumberingAfterBreak="0">
    <w:nsid w:val="613441FF"/>
    <w:multiLevelType w:val="hybridMultilevel"/>
    <w:tmpl w:val="4314A26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7" w15:restartNumberingAfterBreak="0">
    <w:nsid w:val="638831E0"/>
    <w:multiLevelType w:val="hybridMultilevel"/>
    <w:tmpl w:val="38C06D8C"/>
    <w:lvl w:ilvl="0" w:tplc="04260001">
      <w:start w:val="1"/>
      <w:numFmt w:val="bullet"/>
      <w:lvlText w:val=""/>
      <w:lvlJc w:val="left"/>
      <w:pPr>
        <w:ind w:left="1800" w:hanging="360"/>
      </w:pPr>
      <w:rPr>
        <w:rFonts w:ascii="Symbol" w:hAnsi="Symbol" w:hint="default"/>
        <w:color w:val="0000F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8" w15:restartNumberingAfterBreak="0">
    <w:nsid w:val="64A269EC"/>
    <w:multiLevelType w:val="hybridMultilevel"/>
    <w:tmpl w:val="B41C0B4E"/>
    <w:lvl w:ilvl="0" w:tplc="04260001">
      <w:start w:val="1"/>
      <w:numFmt w:val="bullet"/>
      <w:lvlText w:val=""/>
      <w:lvlJc w:val="left"/>
      <w:pPr>
        <w:ind w:left="1140" w:hanging="360"/>
      </w:pPr>
      <w:rPr>
        <w:rFonts w:ascii="Symbol" w:hAnsi="Symbol"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49" w15:restartNumberingAfterBreak="0">
    <w:nsid w:val="64F43D9C"/>
    <w:multiLevelType w:val="hybridMultilevel"/>
    <w:tmpl w:val="D9E01534"/>
    <w:lvl w:ilvl="0" w:tplc="04260001">
      <w:start w:val="1"/>
      <w:numFmt w:val="bullet"/>
      <w:lvlText w:val=""/>
      <w:lvlJc w:val="left"/>
      <w:pPr>
        <w:ind w:left="720" w:hanging="360"/>
      </w:pPr>
      <w:rPr>
        <w:rFonts w:ascii="Symbol" w:hAnsi="Symbol" w:hint="default"/>
        <w:color w:val="0000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6B7B1D55"/>
    <w:multiLevelType w:val="hybridMultilevel"/>
    <w:tmpl w:val="E64468A6"/>
    <w:lvl w:ilvl="0" w:tplc="E6CCB1AC">
      <w:start w:val="1"/>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52" w15:restartNumberingAfterBreak="0">
    <w:nsid w:val="6EF20C85"/>
    <w:multiLevelType w:val="hybridMultilevel"/>
    <w:tmpl w:val="16A62B6C"/>
    <w:lvl w:ilvl="0" w:tplc="04260001">
      <w:start w:val="1"/>
      <w:numFmt w:val="bullet"/>
      <w:lvlText w:val=""/>
      <w:lvlJc w:val="left"/>
      <w:pPr>
        <w:ind w:left="1080" w:hanging="360"/>
      </w:pPr>
      <w:rPr>
        <w:rFonts w:ascii="Symbol" w:hAnsi="Symbol" w:hint="default"/>
        <w:color w:val="0000FF"/>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3" w15:restartNumberingAfterBreak="0">
    <w:nsid w:val="6F5C7786"/>
    <w:multiLevelType w:val="multilevel"/>
    <w:tmpl w:val="7E3C3BEE"/>
    <w:lvl w:ilvl="0">
      <w:start w:val="1"/>
      <w:numFmt w:val="decimal"/>
      <w:lvlText w:val="%1."/>
      <w:lvlJc w:val="left"/>
      <w:pPr>
        <w:ind w:left="454" w:hanging="454"/>
      </w:pPr>
      <w:rPr>
        <w:rFonts w:hint="default"/>
        <w:b w:val="0"/>
        <w:color w:val="auto"/>
        <w:sz w:val="24"/>
        <w:szCs w:val="24"/>
      </w:rPr>
    </w:lvl>
    <w:lvl w:ilvl="1">
      <w:start w:val="1"/>
      <w:numFmt w:val="bullet"/>
      <w:lvlText w:val=""/>
      <w:lvlJc w:val="left"/>
      <w:pPr>
        <w:ind w:left="1080" w:hanging="360"/>
      </w:pPr>
      <w:rPr>
        <w:rFonts w:ascii="Symbol" w:hAnsi="Symbol" w:hint="default"/>
        <w:color w:val="0000FF"/>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4" w15:restartNumberingAfterBreak="0">
    <w:nsid w:val="723C317F"/>
    <w:multiLevelType w:val="hybridMultilevel"/>
    <w:tmpl w:val="4E300712"/>
    <w:lvl w:ilvl="0" w:tplc="795E6AC2">
      <w:start w:val="1"/>
      <w:numFmt w:val="bullet"/>
      <w:lvlText w:val="!"/>
      <w:lvlJc w:val="left"/>
      <w:pPr>
        <w:ind w:left="1134" w:hanging="360"/>
      </w:pPr>
      <w:rPr>
        <w:rFonts w:ascii="Times New Roman" w:eastAsia="Calibri" w:hAnsi="Times New Roman" w:cs="Times New Roman" w:hint="default"/>
        <w:b/>
        <w:bCs/>
        <w:color w:val="C00000"/>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55"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7BCA5549"/>
    <w:multiLevelType w:val="hybridMultilevel"/>
    <w:tmpl w:val="21121EE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7" w15:restartNumberingAfterBreak="0">
    <w:nsid w:val="7D626759"/>
    <w:multiLevelType w:val="hybridMultilevel"/>
    <w:tmpl w:val="17464B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7D700B66"/>
    <w:multiLevelType w:val="hybridMultilevel"/>
    <w:tmpl w:val="977609F0"/>
    <w:lvl w:ilvl="0" w:tplc="04260001">
      <w:start w:val="1"/>
      <w:numFmt w:val="bullet"/>
      <w:lvlText w:val=""/>
      <w:lvlJc w:val="left"/>
      <w:pPr>
        <w:ind w:left="1080" w:hanging="360"/>
      </w:pPr>
      <w:rPr>
        <w:rFonts w:ascii="Symbol" w:hAnsi="Symbol" w:hint="default"/>
        <w:color w:val="0000F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9"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num w:numId="1" w16cid:durableId="2105958508">
    <w:abstractNumId w:val="26"/>
  </w:num>
  <w:num w:numId="2" w16cid:durableId="1821847100">
    <w:abstractNumId w:val="12"/>
  </w:num>
  <w:num w:numId="3" w16cid:durableId="1548489056">
    <w:abstractNumId w:val="44"/>
  </w:num>
  <w:num w:numId="4" w16cid:durableId="1062412300">
    <w:abstractNumId w:val="10"/>
  </w:num>
  <w:num w:numId="5" w16cid:durableId="1604994548">
    <w:abstractNumId w:val="55"/>
  </w:num>
  <w:num w:numId="6" w16cid:durableId="405034645">
    <w:abstractNumId w:val="23"/>
  </w:num>
  <w:num w:numId="7" w16cid:durableId="1039085126">
    <w:abstractNumId w:val="15"/>
  </w:num>
  <w:num w:numId="8" w16cid:durableId="1897468642">
    <w:abstractNumId w:val="36"/>
  </w:num>
  <w:num w:numId="9" w16cid:durableId="564413436">
    <w:abstractNumId w:val="1"/>
  </w:num>
  <w:num w:numId="10" w16cid:durableId="43527059">
    <w:abstractNumId w:val="50"/>
  </w:num>
  <w:num w:numId="11" w16cid:durableId="2103447969">
    <w:abstractNumId w:val="39"/>
  </w:num>
  <w:num w:numId="12" w16cid:durableId="597643649">
    <w:abstractNumId w:val="14"/>
  </w:num>
  <w:num w:numId="13" w16cid:durableId="82066312">
    <w:abstractNumId w:val="24"/>
  </w:num>
  <w:num w:numId="14" w16cid:durableId="240987778">
    <w:abstractNumId w:val="3"/>
  </w:num>
  <w:num w:numId="15" w16cid:durableId="1995185689">
    <w:abstractNumId w:val="16"/>
  </w:num>
  <w:num w:numId="16" w16cid:durableId="1349017662">
    <w:abstractNumId w:val="43"/>
  </w:num>
  <w:num w:numId="17" w16cid:durableId="1400909174">
    <w:abstractNumId w:val="18"/>
  </w:num>
  <w:num w:numId="18" w16cid:durableId="162859751">
    <w:abstractNumId w:val="27"/>
  </w:num>
  <w:num w:numId="19" w16cid:durableId="1673796989">
    <w:abstractNumId w:val="5"/>
  </w:num>
  <w:num w:numId="20" w16cid:durableId="1772818469">
    <w:abstractNumId w:val="38"/>
  </w:num>
  <w:num w:numId="21" w16cid:durableId="897201281">
    <w:abstractNumId w:val="6"/>
  </w:num>
  <w:num w:numId="22" w16cid:durableId="769936475">
    <w:abstractNumId w:val="2"/>
  </w:num>
  <w:num w:numId="23" w16cid:durableId="1879581875">
    <w:abstractNumId w:val="45"/>
  </w:num>
  <w:num w:numId="24" w16cid:durableId="27031108">
    <w:abstractNumId w:val="48"/>
  </w:num>
  <w:num w:numId="25" w16cid:durableId="1041248335">
    <w:abstractNumId w:val="56"/>
  </w:num>
  <w:num w:numId="26" w16cid:durableId="97409218">
    <w:abstractNumId w:val="46"/>
  </w:num>
  <w:num w:numId="27" w16cid:durableId="699740876">
    <w:abstractNumId w:val="22"/>
  </w:num>
  <w:num w:numId="28" w16cid:durableId="2089838508">
    <w:abstractNumId w:val="37"/>
  </w:num>
  <w:num w:numId="29" w16cid:durableId="1923949391">
    <w:abstractNumId w:val="47"/>
  </w:num>
  <w:num w:numId="30" w16cid:durableId="1654866613">
    <w:abstractNumId w:val="25"/>
  </w:num>
  <w:num w:numId="31" w16cid:durableId="244799778">
    <w:abstractNumId w:val="7"/>
  </w:num>
  <w:num w:numId="32" w16cid:durableId="1921328877">
    <w:abstractNumId w:val="59"/>
  </w:num>
  <w:num w:numId="33" w16cid:durableId="127096154">
    <w:abstractNumId w:val="0"/>
  </w:num>
  <w:num w:numId="34" w16cid:durableId="1157302361">
    <w:abstractNumId w:val="54"/>
  </w:num>
  <w:num w:numId="35" w16cid:durableId="327057381">
    <w:abstractNumId w:val="11"/>
  </w:num>
  <w:num w:numId="36" w16cid:durableId="236522193">
    <w:abstractNumId w:val="58"/>
  </w:num>
  <w:num w:numId="37" w16cid:durableId="1343436973">
    <w:abstractNumId w:val="28"/>
  </w:num>
  <w:num w:numId="38" w16cid:durableId="1080904878">
    <w:abstractNumId w:val="31"/>
  </w:num>
  <w:num w:numId="39" w16cid:durableId="1516578900">
    <w:abstractNumId w:val="30"/>
  </w:num>
  <w:num w:numId="40" w16cid:durableId="1215316009">
    <w:abstractNumId w:val="9"/>
  </w:num>
  <w:num w:numId="41" w16cid:durableId="167334425">
    <w:abstractNumId w:val="35"/>
  </w:num>
  <w:num w:numId="42" w16cid:durableId="1517424788">
    <w:abstractNumId w:val="20"/>
  </w:num>
  <w:num w:numId="43" w16cid:durableId="934635258">
    <w:abstractNumId w:val="13"/>
  </w:num>
  <w:num w:numId="44" w16cid:durableId="6637005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15881085">
    <w:abstractNumId w:val="42"/>
  </w:num>
  <w:num w:numId="46" w16cid:durableId="650408777">
    <w:abstractNumId w:val="52"/>
  </w:num>
  <w:num w:numId="47" w16cid:durableId="310134211">
    <w:abstractNumId w:val="32"/>
  </w:num>
  <w:num w:numId="48" w16cid:durableId="2040202859">
    <w:abstractNumId w:val="53"/>
  </w:num>
  <w:num w:numId="49" w16cid:durableId="1459758865">
    <w:abstractNumId w:val="17"/>
  </w:num>
  <w:num w:numId="50" w16cid:durableId="1781487686">
    <w:abstractNumId w:val="8"/>
  </w:num>
  <w:num w:numId="51" w16cid:durableId="499393309">
    <w:abstractNumId w:val="49"/>
  </w:num>
  <w:num w:numId="52" w16cid:durableId="1208495118">
    <w:abstractNumId w:val="41"/>
  </w:num>
  <w:num w:numId="53" w16cid:durableId="547491895">
    <w:abstractNumId w:val="34"/>
  </w:num>
  <w:num w:numId="54" w16cid:durableId="1163618661">
    <w:abstractNumId w:val="40"/>
  </w:num>
  <w:num w:numId="55" w16cid:durableId="1781873616">
    <w:abstractNumId w:val="33"/>
  </w:num>
  <w:num w:numId="56" w16cid:durableId="1250385671">
    <w:abstractNumId w:val="19"/>
  </w:num>
  <w:num w:numId="57" w16cid:durableId="663515763">
    <w:abstractNumId w:val="51"/>
  </w:num>
  <w:num w:numId="58" w16cid:durableId="1048067670">
    <w:abstractNumId w:val="21"/>
  </w:num>
  <w:num w:numId="59" w16cid:durableId="2079932366">
    <w:abstractNumId w:val="57"/>
  </w:num>
  <w:num w:numId="60" w16cid:durableId="317345452">
    <w:abstractNumId w:val="4"/>
  </w:num>
  <w:num w:numId="61" w16cid:durableId="1538617276">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335B"/>
    <w:rsid w:val="00004514"/>
    <w:rsid w:val="000065B5"/>
    <w:rsid w:val="00007EFF"/>
    <w:rsid w:val="000141CD"/>
    <w:rsid w:val="00014228"/>
    <w:rsid w:val="00014913"/>
    <w:rsid w:val="00021042"/>
    <w:rsid w:val="00023366"/>
    <w:rsid w:val="000234F6"/>
    <w:rsid w:val="00024343"/>
    <w:rsid w:val="00025A85"/>
    <w:rsid w:val="0002661D"/>
    <w:rsid w:val="0002664A"/>
    <w:rsid w:val="00026E61"/>
    <w:rsid w:val="000276FC"/>
    <w:rsid w:val="00030E23"/>
    <w:rsid w:val="00034A8D"/>
    <w:rsid w:val="000359BB"/>
    <w:rsid w:val="000359D6"/>
    <w:rsid w:val="00036638"/>
    <w:rsid w:val="00036F8B"/>
    <w:rsid w:val="00042445"/>
    <w:rsid w:val="00043E72"/>
    <w:rsid w:val="00044867"/>
    <w:rsid w:val="00044F6E"/>
    <w:rsid w:val="00046113"/>
    <w:rsid w:val="00050C4A"/>
    <w:rsid w:val="000524EB"/>
    <w:rsid w:val="00052C66"/>
    <w:rsid w:val="000557CF"/>
    <w:rsid w:val="000557FA"/>
    <w:rsid w:val="00057D69"/>
    <w:rsid w:val="000605A9"/>
    <w:rsid w:val="00062144"/>
    <w:rsid w:val="0006288A"/>
    <w:rsid w:val="00062BA1"/>
    <w:rsid w:val="00063B8A"/>
    <w:rsid w:val="00064B17"/>
    <w:rsid w:val="00064E43"/>
    <w:rsid w:val="0007570F"/>
    <w:rsid w:val="00080D92"/>
    <w:rsid w:val="00084528"/>
    <w:rsid w:val="00084B42"/>
    <w:rsid w:val="00086C88"/>
    <w:rsid w:val="00087B9F"/>
    <w:rsid w:val="000912CA"/>
    <w:rsid w:val="000915AB"/>
    <w:rsid w:val="00091A83"/>
    <w:rsid w:val="00092AB7"/>
    <w:rsid w:val="00094E34"/>
    <w:rsid w:val="00094FF9"/>
    <w:rsid w:val="000960A4"/>
    <w:rsid w:val="000A120F"/>
    <w:rsid w:val="000A2477"/>
    <w:rsid w:val="000A30B7"/>
    <w:rsid w:val="000A45AF"/>
    <w:rsid w:val="000A47F9"/>
    <w:rsid w:val="000A4951"/>
    <w:rsid w:val="000A4B27"/>
    <w:rsid w:val="000A66CE"/>
    <w:rsid w:val="000B1E1D"/>
    <w:rsid w:val="000B20EB"/>
    <w:rsid w:val="000B330B"/>
    <w:rsid w:val="000B50BF"/>
    <w:rsid w:val="000B5AA7"/>
    <w:rsid w:val="000C007B"/>
    <w:rsid w:val="000C17FA"/>
    <w:rsid w:val="000C1B03"/>
    <w:rsid w:val="000C1F8E"/>
    <w:rsid w:val="000C2AB0"/>
    <w:rsid w:val="000C40A3"/>
    <w:rsid w:val="000C4FD8"/>
    <w:rsid w:val="000C66AC"/>
    <w:rsid w:val="000D12ED"/>
    <w:rsid w:val="000D6ECC"/>
    <w:rsid w:val="000E1846"/>
    <w:rsid w:val="000E2020"/>
    <w:rsid w:val="000E5CCD"/>
    <w:rsid w:val="000F0472"/>
    <w:rsid w:val="000F578D"/>
    <w:rsid w:val="000F6025"/>
    <w:rsid w:val="000F77D8"/>
    <w:rsid w:val="00100CCC"/>
    <w:rsid w:val="0010106E"/>
    <w:rsid w:val="00101515"/>
    <w:rsid w:val="00101894"/>
    <w:rsid w:val="00102DCC"/>
    <w:rsid w:val="00104779"/>
    <w:rsid w:val="00104C7D"/>
    <w:rsid w:val="00105BD0"/>
    <w:rsid w:val="00105C03"/>
    <w:rsid w:val="00107FD3"/>
    <w:rsid w:val="001102E0"/>
    <w:rsid w:val="0011227A"/>
    <w:rsid w:val="00112B40"/>
    <w:rsid w:val="001167D6"/>
    <w:rsid w:val="00120D18"/>
    <w:rsid w:val="0012172E"/>
    <w:rsid w:val="00127537"/>
    <w:rsid w:val="0013216A"/>
    <w:rsid w:val="001325A6"/>
    <w:rsid w:val="0013745C"/>
    <w:rsid w:val="001427F6"/>
    <w:rsid w:val="00145623"/>
    <w:rsid w:val="00147644"/>
    <w:rsid w:val="00147C16"/>
    <w:rsid w:val="00150760"/>
    <w:rsid w:val="001508F2"/>
    <w:rsid w:val="00151AE8"/>
    <w:rsid w:val="0015323B"/>
    <w:rsid w:val="0015476C"/>
    <w:rsid w:val="001548A0"/>
    <w:rsid w:val="0015570C"/>
    <w:rsid w:val="001569AA"/>
    <w:rsid w:val="001610A3"/>
    <w:rsid w:val="00161D16"/>
    <w:rsid w:val="001624D7"/>
    <w:rsid w:val="0016569F"/>
    <w:rsid w:val="00166A80"/>
    <w:rsid w:val="001672B2"/>
    <w:rsid w:val="00172637"/>
    <w:rsid w:val="00173FDD"/>
    <w:rsid w:val="0017541C"/>
    <w:rsid w:val="0017550B"/>
    <w:rsid w:val="001808D6"/>
    <w:rsid w:val="00182447"/>
    <w:rsid w:val="0018406A"/>
    <w:rsid w:val="00184FFB"/>
    <w:rsid w:val="00185864"/>
    <w:rsid w:val="00185DD1"/>
    <w:rsid w:val="00190343"/>
    <w:rsid w:val="00191874"/>
    <w:rsid w:val="00196D47"/>
    <w:rsid w:val="00197287"/>
    <w:rsid w:val="001A05C0"/>
    <w:rsid w:val="001A3912"/>
    <w:rsid w:val="001A4972"/>
    <w:rsid w:val="001A50C4"/>
    <w:rsid w:val="001A7A01"/>
    <w:rsid w:val="001B079E"/>
    <w:rsid w:val="001B4BEF"/>
    <w:rsid w:val="001C07DD"/>
    <w:rsid w:val="001C1012"/>
    <w:rsid w:val="001C1277"/>
    <w:rsid w:val="001C128F"/>
    <w:rsid w:val="001C1D32"/>
    <w:rsid w:val="001C6843"/>
    <w:rsid w:val="001D0295"/>
    <w:rsid w:val="001D0602"/>
    <w:rsid w:val="001D4245"/>
    <w:rsid w:val="001D7378"/>
    <w:rsid w:val="001E035F"/>
    <w:rsid w:val="001E1596"/>
    <w:rsid w:val="001E5351"/>
    <w:rsid w:val="001E7488"/>
    <w:rsid w:val="001F15FA"/>
    <w:rsid w:val="001F1BF8"/>
    <w:rsid w:val="001F7F1E"/>
    <w:rsid w:val="00200955"/>
    <w:rsid w:val="00200E94"/>
    <w:rsid w:val="00203793"/>
    <w:rsid w:val="002038F8"/>
    <w:rsid w:val="00206DFF"/>
    <w:rsid w:val="00207CCC"/>
    <w:rsid w:val="00207D4D"/>
    <w:rsid w:val="00210D6A"/>
    <w:rsid w:val="00211255"/>
    <w:rsid w:val="00211441"/>
    <w:rsid w:val="0021222C"/>
    <w:rsid w:val="00214245"/>
    <w:rsid w:val="0021501B"/>
    <w:rsid w:val="00215083"/>
    <w:rsid w:val="00222F18"/>
    <w:rsid w:val="00225D19"/>
    <w:rsid w:val="0022770D"/>
    <w:rsid w:val="00231FFC"/>
    <w:rsid w:val="00234DBA"/>
    <w:rsid w:val="00235A3B"/>
    <w:rsid w:val="00237022"/>
    <w:rsid w:val="00240135"/>
    <w:rsid w:val="002408A8"/>
    <w:rsid w:val="0024130D"/>
    <w:rsid w:val="00241526"/>
    <w:rsid w:val="0024284A"/>
    <w:rsid w:val="00242877"/>
    <w:rsid w:val="0024311E"/>
    <w:rsid w:val="0024502D"/>
    <w:rsid w:val="00247CF0"/>
    <w:rsid w:val="002504BD"/>
    <w:rsid w:val="00250FD4"/>
    <w:rsid w:val="002544BB"/>
    <w:rsid w:val="00254BEF"/>
    <w:rsid w:val="00254E3C"/>
    <w:rsid w:val="00255E46"/>
    <w:rsid w:val="002562B4"/>
    <w:rsid w:val="00261BE1"/>
    <w:rsid w:val="00264735"/>
    <w:rsid w:val="00264EA8"/>
    <w:rsid w:val="00266539"/>
    <w:rsid w:val="00266CDA"/>
    <w:rsid w:val="00270390"/>
    <w:rsid w:val="00272282"/>
    <w:rsid w:val="0027571B"/>
    <w:rsid w:val="0028045A"/>
    <w:rsid w:val="002805ED"/>
    <w:rsid w:val="00280F63"/>
    <w:rsid w:val="00281310"/>
    <w:rsid w:val="0028235B"/>
    <w:rsid w:val="00282596"/>
    <w:rsid w:val="00282E13"/>
    <w:rsid w:val="002845C3"/>
    <w:rsid w:val="00284E0C"/>
    <w:rsid w:val="0029130A"/>
    <w:rsid w:val="00291FBB"/>
    <w:rsid w:val="00294A02"/>
    <w:rsid w:val="002956FC"/>
    <w:rsid w:val="00295C8E"/>
    <w:rsid w:val="00296783"/>
    <w:rsid w:val="002A0572"/>
    <w:rsid w:val="002A0A6F"/>
    <w:rsid w:val="002A1904"/>
    <w:rsid w:val="002A4BFF"/>
    <w:rsid w:val="002A5803"/>
    <w:rsid w:val="002A6B36"/>
    <w:rsid w:val="002B153E"/>
    <w:rsid w:val="002B1C9A"/>
    <w:rsid w:val="002B2322"/>
    <w:rsid w:val="002B2CE0"/>
    <w:rsid w:val="002B6D0B"/>
    <w:rsid w:val="002B6EE8"/>
    <w:rsid w:val="002C13FF"/>
    <w:rsid w:val="002C29C8"/>
    <w:rsid w:val="002C47E5"/>
    <w:rsid w:val="002C60B5"/>
    <w:rsid w:val="002D228F"/>
    <w:rsid w:val="002D4772"/>
    <w:rsid w:val="002D4D49"/>
    <w:rsid w:val="002D5FD7"/>
    <w:rsid w:val="002D66F8"/>
    <w:rsid w:val="002D754B"/>
    <w:rsid w:val="002E1233"/>
    <w:rsid w:val="002E3CE0"/>
    <w:rsid w:val="002E782C"/>
    <w:rsid w:val="002F131B"/>
    <w:rsid w:val="002F442E"/>
    <w:rsid w:val="002F4A82"/>
    <w:rsid w:val="002F563A"/>
    <w:rsid w:val="002F5A95"/>
    <w:rsid w:val="002F6EA3"/>
    <w:rsid w:val="00300355"/>
    <w:rsid w:val="003010B5"/>
    <w:rsid w:val="00301347"/>
    <w:rsid w:val="00301399"/>
    <w:rsid w:val="003031F3"/>
    <w:rsid w:val="0030364C"/>
    <w:rsid w:val="00305668"/>
    <w:rsid w:val="00310B0E"/>
    <w:rsid w:val="003139ED"/>
    <w:rsid w:val="00313C1E"/>
    <w:rsid w:val="003152CB"/>
    <w:rsid w:val="00315C34"/>
    <w:rsid w:val="00316D89"/>
    <w:rsid w:val="003175AA"/>
    <w:rsid w:val="00320667"/>
    <w:rsid w:val="00322C32"/>
    <w:rsid w:val="00324842"/>
    <w:rsid w:val="00326A1F"/>
    <w:rsid w:val="00327514"/>
    <w:rsid w:val="003276CE"/>
    <w:rsid w:val="003354D2"/>
    <w:rsid w:val="00337270"/>
    <w:rsid w:val="00337F7B"/>
    <w:rsid w:val="00340F2C"/>
    <w:rsid w:val="00341446"/>
    <w:rsid w:val="003434DC"/>
    <w:rsid w:val="00343543"/>
    <w:rsid w:val="00345C94"/>
    <w:rsid w:val="00347AC7"/>
    <w:rsid w:val="00347ED0"/>
    <w:rsid w:val="00350FC3"/>
    <w:rsid w:val="00351AF7"/>
    <w:rsid w:val="003526B7"/>
    <w:rsid w:val="003561BD"/>
    <w:rsid w:val="003605BC"/>
    <w:rsid w:val="003616E9"/>
    <w:rsid w:val="00361C4E"/>
    <w:rsid w:val="00362784"/>
    <w:rsid w:val="003629BB"/>
    <w:rsid w:val="00364013"/>
    <w:rsid w:val="0036448F"/>
    <w:rsid w:val="00365CC5"/>
    <w:rsid w:val="0036735D"/>
    <w:rsid w:val="003675D8"/>
    <w:rsid w:val="00367CE6"/>
    <w:rsid w:val="0037082E"/>
    <w:rsid w:val="00372D2B"/>
    <w:rsid w:val="00374780"/>
    <w:rsid w:val="00382F6E"/>
    <w:rsid w:val="00392DB6"/>
    <w:rsid w:val="00395388"/>
    <w:rsid w:val="00396545"/>
    <w:rsid w:val="00397B3B"/>
    <w:rsid w:val="00397F7C"/>
    <w:rsid w:val="003A0D20"/>
    <w:rsid w:val="003A1766"/>
    <w:rsid w:val="003A368E"/>
    <w:rsid w:val="003A3B55"/>
    <w:rsid w:val="003A501B"/>
    <w:rsid w:val="003A54DB"/>
    <w:rsid w:val="003A6044"/>
    <w:rsid w:val="003A71D3"/>
    <w:rsid w:val="003A793B"/>
    <w:rsid w:val="003B1872"/>
    <w:rsid w:val="003B7237"/>
    <w:rsid w:val="003B7B6D"/>
    <w:rsid w:val="003C0E84"/>
    <w:rsid w:val="003C1614"/>
    <w:rsid w:val="003C3398"/>
    <w:rsid w:val="003C3660"/>
    <w:rsid w:val="003C3F4E"/>
    <w:rsid w:val="003C5FEE"/>
    <w:rsid w:val="003D0C0D"/>
    <w:rsid w:val="003D1E95"/>
    <w:rsid w:val="003D21ED"/>
    <w:rsid w:val="003D2446"/>
    <w:rsid w:val="003D51D2"/>
    <w:rsid w:val="003D5D1B"/>
    <w:rsid w:val="003D65F3"/>
    <w:rsid w:val="003E17CE"/>
    <w:rsid w:val="003E2149"/>
    <w:rsid w:val="003E4DBA"/>
    <w:rsid w:val="003E59AA"/>
    <w:rsid w:val="003E7F5B"/>
    <w:rsid w:val="003F05F0"/>
    <w:rsid w:val="003F15A4"/>
    <w:rsid w:val="003F1916"/>
    <w:rsid w:val="003F2064"/>
    <w:rsid w:val="003F272E"/>
    <w:rsid w:val="003F2AC5"/>
    <w:rsid w:val="003F2FD0"/>
    <w:rsid w:val="003F4671"/>
    <w:rsid w:val="003F4D3B"/>
    <w:rsid w:val="003F4E52"/>
    <w:rsid w:val="003F61FC"/>
    <w:rsid w:val="00400EE0"/>
    <w:rsid w:val="00405F15"/>
    <w:rsid w:val="00413939"/>
    <w:rsid w:val="00415922"/>
    <w:rsid w:val="00416157"/>
    <w:rsid w:val="00416247"/>
    <w:rsid w:val="00416390"/>
    <w:rsid w:val="004169F4"/>
    <w:rsid w:val="004213EA"/>
    <w:rsid w:val="004214F8"/>
    <w:rsid w:val="004215D6"/>
    <w:rsid w:val="004244E2"/>
    <w:rsid w:val="004253AC"/>
    <w:rsid w:val="00426023"/>
    <w:rsid w:val="004265A2"/>
    <w:rsid w:val="00434CE8"/>
    <w:rsid w:val="0043505F"/>
    <w:rsid w:val="0043539F"/>
    <w:rsid w:val="00440D2B"/>
    <w:rsid w:val="00440F3F"/>
    <w:rsid w:val="00442D89"/>
    <w:rsid w:val="00443EF6"/>
    <w:rsid w:val="00443FD0"/>
    <w:rsid w:val="004449BE"/>
    <w:rsid w:val="0044549C"/>
    <w:rsid w:val="00445FFA"/>
    <w:rsid w:val="0044634A"/>
    <w:rsid w:val="00450D3F"/>
    <w:rsid w:val="0045197B"/>
    <w:rsid w:val="00452373"/>
    <w:rsid w:val="00455DB1"/>
    <w:rsid w:val="004569FE"/>
    <w:rsid w:val="00456F6E"/>
    <w:rsid w:val="00457AAE"/>
    <w:rsid w:val="00461332"/>
    <w:rsid w:val="004624C5"/>
    <w:rsid w:val="00463259"/>
    <w:rsid w:val="00467620"/>
    <w:rsid w:val="0047175E"/>
    <w:rsid w:val="00471F24"/>
    <w:rsid w:val="004723C5"/>
    <w:rsid w:val="00473EDD"/>
    <w:rsid w:val="00475E65"/>
    <w:rsid w:val="00475F36"/>
    <w:rsid w:val="004762A9"/>
    <w:rsid w:val="00480EE7"/>
    <w:rsid w:val="004810A5"/>
    <w:rsid w:val="00482149"/>
    <w:rsid w:val="00483A6A"/>
    <w:rsid w:val="00483C62"/>
    <w:rsid w:val="004852E6"/>
    <w:rsid w:val="00491F0E"/>
    <w:rsid w:val="004930EA"/>
    <w:rsid w:val="004937F5"/>
    <w:rsid w:val="0049654A"/>
    <w:rsid w:val="0049694E"/>
    <w:rsid w:val="00497A1B"/>
    <w:rsid w:val="00497C47"/>
    <w:rsid w:val="00497D63"/>
    <w:rsid w:val="004A0640"/>
    <w:rsid w:val="004A23C7"/>
    <w:rsid w:val="004A2B2A"/>
    <w:rsid w:val="004A490C"/>
    <w:rsid w:val="004A546D"/>
    <w:rsid w:val="004B0BB1"/>
    <w:rsid w:val="004B1BF8"/>
    <w:rsid w:val="004B3633"/>
    <w:rsid w:val="004B45DE"/>
    <w:rsid w:val="004B4B76"/>
    <w:rsid w:val="004B639B"/>
    <w:rsid w:val="004B662F"/>
    <w:rsid w:val="004C074F"/>
    <w:rsid w:val="004C0EC1"/>
    <w:rsid w:val="004C1D29"/>
    <w:rsid w:val="004C3420"/>
    <w:rsid w:val="004C52ED"/>
    <w:rsid w:val="004C71EE"/>
    <w:rsid w:val="004D12DC"/>
    <w:rsid w:val="004D2AA1"/>
    <w:rsid w:val="004D341B"/>
    <w:rsid w:val="004D3DB2"/>
    <w:rsid w:val="004D553E"/>
    <w:rsid w:val="004D68BA"/>
    <w:rsid w:val="004E015B"/>
    <w:rsid w:val="004E03A4"/>
    <w:rsid w:val="004E41C8"/>
    <w:rsid w:val="004E7395"/>
    <w:rsid w:val="004F1351"/>
    <w:rsid w:val="004F2224"/>
    <w:rsid w:val="004F2E90"/>
    <w:rsid w:val="004F74D6"/>
    <w:rsid w:val="00500959"/>
    <w:rsid w:val="0050117C"/>
    <w:rsid w:val="0050150C"/>
    <w:rsid w:val="00501A0F"/>
    <w:rsid w:val="00503C04"/>
    <w:rsid w:val="00504660"/>
    <w:rsid w:val="00504B41"/>
    <w:rsid w:val="00504D93"/>
    <w:rsid w:val="0051036D"/>
    <w:rsid w:val="005113CD"/>
    <w:rsid w:val="005121AD"/>
    <w:rsid w:val="00513BEE"/>
    <w:rsid w:val="00513E1A"/>
    <w:rsid w:val="00516B05"/>
    <w:rsid w:val="00520126"/>
    <w:rsid w:val="00520502"/>
    <w:rsid w:val="00521BFA"/>
    <w:rsid w:val="005234AF"/>
    <w:rsid w:val="00525406"/>
    <w:rsid w:val="00530166"/>
    <w:rsid w:val="00530E02"/>
    <w:rsid w:val="00530E66"/>
    <w:rsid w:val="005356E4"/>
    <w:rsid w:val="005376AF"/>
    <w:rsid w:val="0054030E"/>
    <w:rsid w:val="00540DC7"/>
    <w:rsid w:val="005430EB"/>
    <w:rsid w:val="00544B0E"/>
    <w:rsid w:val="00545009"/>
    <w:rsid w:val="00547CBE"/>
    <w:rsid w:val="00547E8A"/>
    <w:rsid w:val="005512DA"/>
    <w:rsid w:val="005514B1"/>
    <w:rsid w:val="0055182F"/>
    <w:rsid w:val="005519D6"/>
    <w:rsid w:val="00552A34"/>
    <w:rsid w:val="005554D1"/>
    <w:rsid w:val="005564C4"/>
    <w:rsid w:val="0055679F"/>
    <w:rsid w:val="00561122"/>
    <w:rsid w:val="00562F10"/>
    <w:rsid w:val="005643EF"/>
    <w:rsid w:val="005702F5"/>
    <w:rsid w:val="00570591"/>
    <w:rsid w:val="00571186"/>
    <w:rsid w:val="005714FC"/>
    <w:rsid w:val="00571A6D"/>
    <w:rsid w:val="0057356F"/>
    <w:rsid w:val="00580C03"/>
    <w:rsid w:val="00582816"/>
    <w:rsid w:val="00582F77"/>
    <w:rsid w:val="005854B5"/>
    <w:rsid w:val="0058603F"/>
    <w:rsid w:val="005915E2"/>
    <w:rsid w:val="00593010"/>
    <w:rsid w:val="0059616C"/>
    <w:rsid w:val="0059675F"/>
    <w:rsid w:val="00597285"/>
    <w:rsid w:val="005A0BB2"/>
    <w:rsid w:val="005A1278"/>
    <w:rsid w:val="005A1949"/>
    <w:rsid w:val="005A1DF7"/>
    <w:rsid w:val="005A2362"/>
    <w:rsid w:val="005A5659"/>
    <w:rsid w:val="005A62F6"/>
    <w:rsid w:val="005A77B6"/>
    <w:rsid w:val="005B1435"/>
    <w:rsid w:val="005B1C0F"/>
    <w:rsid w:val="005B1C95"/>
    <w:rsid w:val="005B38FC"/>
    <w:rsid w:val="005B5DDA"/>
    <w:rsid w:val="005B6A53"/>
    <w:rsid w:val="005B7A55"/>
    <w:rsid w:val="005B7C66"/>
    <w:rsid w:val="005C16D7"/>
    <w:rsid w:val="005C296A"/>
    <w:rsid w:val="005C3889"/>
    <w:rsid w:val="005C4482"/>
    <w:rsid w:val="005C6153"/>
    <w:rsid w:val="005C6F56"/>
    <w:rsid w:val="005D197A"/>
    <w:rsid w:val="005D284C"/>
    <w:rsid w:val="005D3F7E"/>
    <w:rsid w:val="005E1834"/>
    <w:rsid w:val="005E198A"/>
    <w:rsid w:val="005E2AE5"/>
    <w:rsid w:val="005E3ADD"/>
    <w:rsid w:val="005E6A49"/>
    <w:rsid w:val="005E6ECE"/>
    <w:rsid w:val="005F03E5"/>
    <w:rsid w:val="005F3DE2"/>
    <w:rsid w:val="005F4E86"/>
    <w:rsid w:val="005F4F2D"/>
    <w:rsid w:val="005F5B9C"/>
    <w:rsid w:val="00600280"/>
    <w:rsid w:val="00601DDF"/>
    <w:rsid w:val="0060272F"/>
    <w:rsid w:val="006028F0"/>
    <w:rsid w:val="00603320"/>
    <w:rsid w:val="006071B2"/>
    <w:rsid w:val="00611727"/>
    <w:rsid w:val="00611736"/>
    <w:rsid w:val="00612B35"/>
    <w:rsid w:val="00615F31"/>
    <w:rsid w:val="006161AD"/>
    <w:rsid w:val="00621D6C"/>
    <w:rsid w:val="00622C85"/>
    <w:rsid w:val="00624A70"/>
    <w:rsid w:val="00624CEB"/>
    <w:rsid w:val="00627559"/>
    <w:rsid w:val="00632D90"/>
    <w:rsid w:val="006355F5"/>
    <w:rsid w:val="00635CBC"/>
    <w:rsid w:val="00635F14"/>
    <w:rsid w:val="00642DB2"/>
    <w:rsid w:val="006433EC"/>
    <w:rsid w:val="006440C2"/>
    <w:rsid w:val="00650448"/>
    <w:rsid w:val="00653DFD"/>
    <w:rsid w:val="00661EFD"/>
    <w:rsid w:val="006637B1"/>
    <w:rsid w:val="00665386"/>
    <w:rsid w:val="00665DE4"/>
    <w:rsid w:val="006664A0"/>
    <w:rsid w:val="0066771D"/>
    <w:rsid w:val="00671636"/>
    <w:rsid w:val="00672E9A"/>
    <w:rsid w:val="0067329F"/>
    <w:rsid w:val="006754E8"/>
    <w:rsid w:val="00681520"/>
    <w:rsid w:val="00682F1F"/>
    <w:rsid w:val="00683019"/>
    <w:rsid w:val="00690546"/>
    <w:rsid w:val="006918BB"/>
    <w:rsid w:val="00692F0E"/>
    <w:rsid w:val="00693F5C"/>
    <w:rsid w:val="00696EB9"/>
    <w:rsid w:val="00697714"/>
    <w:rsid w:val="006A4C3F"/>
    <w:rsid w:val="006A5188"/>
    <w:rsid w:val="006B044F"/>
    <w:rsid w:val="006B7790"/>
    <w:rsid w:val="006B7F20"/>
    <w:rsid w:val="006C2F84"/>
    <w:rsid w:val="006C5EB5"/>
    <w:rsid w:val="006C6197"/>
    <w:rsid w:val="006C7907"/>
    <w:rsid w:val="006D24DB"/>
    <w:rsid w:val="006D2759"/>
    <w:rsid w:val="006D303F"/>
    <w:rsid w:val="006D3197"/>
    <w:rsid w:val="006D494C"/>
    <w:rsid w:val="006D5E55"/>
    <w:rsid w:val="006D71DB"/>
    <w:rsid w:val="006E051F"/>
    <w:rsid w:val="006E0E1C"/>
    <w:rsid w:val="006E1950"/>
    <w:rsid w:val="006E2894"/>
    <w:rsid w:val="006E2C5F"/>
    <w:rsid w:val="006E6C27"/>
    <w:rsid w:val="006F1162"/>
    <w:rsid w:val="006F2FFC"/>
    <w:rsid w:val="006F3633"/>
    <w:rsid w:val="006F39A3"/>
    <w:rsid w:val="006F3D08"/>
    <w:rsid w:val="006F45E3"/>
    <w:rsid w:val="006F5DA4"/>
    <w:rsid w:val="007018DB"/>
    <w:rsid w:val="0070365B"/>
    <w:rsid w:val="00704CCE"/>
    <w:rsid w:val="00705A90"/>
    <w:rsid w:val="007066EA"/>
    <w:rsid w:val="00711BE7"/>
    <w:rsid w:val="00712199"/>
    <w:rsid w:val="0071442A"/>
    <w:rsid w:val="0071547B"/>
    <w:rsid w:val="00720CD4"/>
    <w:rsid w:val="00720D80"/>
    <w:rsid w:val="00721181"/>
    <w:rsid w:val="00722484"/>
    <w:rsid w:val="007233BD"/>
    <w:rsid w:val="0072685E"/>
    <w:rsid w:val="00726AEB"/>
    <w:rsid w:val="00726E81"/>
    <w:rsid w:val="00730358"/>
    <w:rsid w:val="00730421"/>
    <w:rsid w:val="0073291F"/>
    <w:rsid w:val="00732F8E"/>
    <w:rsid w:val="0073734B"/>
    <w:rsid w:val="007417C3"/>
    <w:rsid w:val="007427B0"/>
    <w:rsid w:val="0074771A"/>
    <w:rsid w:val="00750A50"/>
    <w:rsid w:val="00751294"/>
    <w:rsid w:val="00753CE3"/>
    <w:rsid w:val="00753E0F"/>
    <w:rsid w:val="00754B11"/>
    <w:rsid w:val="00754F39"/>
    <w:rsid w:val="007570E7"/>
    <w:rsid w:val="00757CEE"/>
    <w:rsid w:val="007622E2"/>
    <w:rsid w:val="00762716"/>
    <w:rsid w:val="00762959"/>
    <w:rsid w:val="00764741"/>
    <w:rsid w:val="00765F06"/>
    <w:rsid w:val="007663F2"/>
    <w:rsid w:val="00766C8C"/>
    <w:rsid w:val="00767BB0"/>
    <w:rsid w:val="00767D47"/>
    <w:rsid w:val="007700CF"/>
    <w:rsid w:val="007716BD"/>
    <w:rsid w:val="00772F7C"/>
    <w:rsid w:val="00773721"/>
    <w:rsid w:val="00773766"/>
    <w:rsid w:val="00773D55"/>
    <w:rsid w:val="00774225"/>
    <w:rsid w:val="0077470E"/>
    <w:rsid w:val="00774D24"/>
    <w:rsid w:val="00776AD8"/>
    <w:rsid w:val="00780FBB"/>
    <w:rsid w:val="00782E5A"/>
    <w:rsid w:val="00783BED"/>
    <w:rsid w:val="00786CC5"/>
    <w:rsid w:val="00787591"/>
    <w:rsid w:val="00787C79"/>
    <w:rsid w:val="00790627"/>
    <w:rsid w:val="00791979"/>
    <w:rsid w:val="00793D02"/>
    <w:rsid w:val="00794A09"/>
    <w:rsid w:val="00795059"/>
    <w:rsid w:val="00795551"/>
    <w:rsid w:val="007A3B2C"/>
    <w:rsid w:val="007A5AAA"/>
    <w:rsid w:val="007A681B"/>
    <w:rsid w:val="007B32CF"/>
    <w:rsid w:val="007B574D"/>
    <w:rsid w:val="007B7205"/>
    <w:rsid w:val="007C145E"/>
    <w:rsid w:val="007C388A"/>
    <w:rsid w:val="007C41AC"/>
    <w:rsid w:val="007C52B9"/>
    <w:rsid w:val="007C5EB9"/>
    <w:rsid w:val="007C6D63"/>
    <w:rsid w:val="007C6DDD"/>
    <w:rsid w:val="007C7884"/>
    <w:rsid w:val="007D2377"/>
    <w:rsid w:val="007D3B17"/>
    <w:rsid w:val="007D4859"/>
    <w:rsid w:val="007E2AF3"/>
    <w:rsid w:val="007E434D"/>
    <w:rsid w:val="007E6733"/>
    <w:rsid w:val="007E6AA6"/>
    <w:rsid w:val="007F05A4"/>
    <w:rsid w:val="007F16DA"/>
    <w:rsid w:val="007F2C5C"/>
    <w:rsid w:val="007F70A7"/>
    <w:rsid w:val="007F76D2"/>
    <w:rsid w:val="00802332"/>
    <w:rsid w:val="00802419"/>
    <w:rsid w:val="00802C03"/>
    <w:rsid w:val="0080662D"/>
    <w:rsid w:val="008108EF"/>
    <w:rsid w:val="00813E5C"/>
    <w:rsid w:val="00814952"/>
    <w:rsid w:val="00815721"/>
    <w:rsid w:val="00817F21"/>
    <w:rsid w:val="0082055A"/>
    <w:rsid w:val="008206F4"/>
    <w:rsid w:val="00820DBC"/>
    <w:rsid w:val="008222E5"/>
    <w:rsid w:val="00824C7C"/>
    <w:rsid w:val="00826339"/>
    <w:rsid w:val="008265D7"/>
    <w:rsid w:val="00827F5B"/>
    <w:rsid w:val="00830F5C"/>
    <w:rsid w:val="00831CF0"/>
    <w:rsid w:val="00832ECC"/>
    <w:rsid w:val="008348E0"/>
    <w:rsid w:val="0084046D"/>
    <w:rsid w:val="0084059F"/>
    <w:rsid w:val="00840CED"/>
    <w:rsid w:val="00841584"/>
    <w:rsid w:val="008439CD"/>
    <w:rsid w:val="00850B5D"/>
    <w:rsid w:val="00852018"/>
    <w:rsid w:val="008534E2"/>
    <w:rsid w:val="00853934"/>
    <w:rsid w:val="00854016"/>
    <w:rsid w:val="008652CC"/>
    <w:rsid w:val="00865F5A"/>
    <w:rsid w:val="00870B3D"/>
    <w:rsid w:val="008712AA"/>
    <w:rsid w:val="008722D3"/>
    <w:rsid w:val="008747AC"/>
    <w:rsid w:val="00874D2A"/>
    <w:rsid w:val="00880B93"/>
    <w:rsid w:val="008836B8"/>
    <w:rsid w:val="008845EE"/>
    <w:rsid w:val="008854D7"/>
    <w:rsid w:val="008904AF"/>
    <w:rsid w:val="00890907"/>
    <w:rsid w:val="0089178E"/>
    <w:rsid w:val="00891C1E"/>
    <w:rsid w:val="00894410"/>
    <w:rsid w:val="00895399"/>
    <w:rsid w:val="00895FBA"/>
    <w:rsid w:val="008A3463"/>
    <w:rsid w:val="008A3816"/>
    <w:rsid w:val="008A660D"/>
    <w:rsid w:val="008B4B9D"/>
    <w:rsid w:val="008B65BA"/>
    <w:rsid w:val="008B76E8"/>
    <w:rsid w:val="008C1427"/>
    <w:rsid w:val="008C16BE"/>
    <w:rsid w:val="008C25C8"/>
    <w:rsid w:val="008C2EFB"/>
    <w:rsid w:val="008C52A7"/>
    <w:rsid w:val="008C7FE6"/>
    <w:rsid w:val="008D0C01"/>
    <w:rsid w:val="008D2361"/>
    <w:rsid w:val="008D31E8"/>
    <w:rsid w:val="008D3BF2"/>
    <w:rsid w:val="008D434F"/>
    <w:rsid w:val="008D4807"/>
    <w:rsid w:val="008D5043"/>
    <w:rsid w:val="008D7166"/>
    <w:rsid w:val="008D762A"/>
    <w:rsid w:val="008E2416"/>
    <w:rsid w:val="008E6B89"/>
    <w:rsid w:val="008E6E84"/>
    <w:rsid w:val="008E7E09"/>
    <w:rsid w:val="008F3A0B"/>
    <w:rsid w:val="008F3FCB"/>
    <w:rsid w:val="008F48ED"/>
    <w:rsid w:val="008F4DA8"/>
    <w:rsid w:val="009003AE"/>
    <w:rsid w:val="00900501"/>
    <w:rsid w:val="009022C3"/>
    <w:rsid w:val="00907E49"/>
    <w:rsid w:val="0091069F"/>
    <w:rsid w:val="00911AAB"/>
    <w:rsid w:val="0091211A"/>
    <w:rsid w:val="009135DF"/>
    <w:rsid w:val="009138C4"/>
    <w:rsid w:val="00913F9D"/>
    <w:rsid w:val="00915B67"/>
    <w:rsid w:val="0091683A"/>
    <w:rsid w:val="00917E97"/>
    <w:rsid w:val="00923438"/>
    <w:rsid w:val="009300DE"/>
    <w:rsid w:val="00934E70"/>
    <w:rsid w:val="00935C10"/>
    <w:rsid w:val="00941044"/>
    <w:rsid w:val="00944147"/>
    <w:rsid w:val="00944830"/>
    <w:rsid w:val="0094538A"/>
    <w:rsid w:val="009513B4"/>
    <w:rsid w:val="00953831"/>
    <w:rsid w:val="00953DDE"/>
    <w:rsid w:val="009541E9"/>
    <w:rsid w:val="00961C60"/>
    <w:rsid w:val="00961F9E"/>
    <w:rsid w:val="00963C45"/>
    <w:rsid w:val="009657A3"/>
    <w:rsid w:val="00966348"/>
    <w:rsid w:val="00975394"/>
    <w:rsid w:val="00980285"/>
    <w:rsid w:val="0098345D"/>
    <w:rsid w:val="00987510"/>
    <w:rsid w:val="00990EEF"/>
    <w:rsid w:val="00991234"/>
    <w:rsid w:val="00992DCE"/>
    <w:rsid w:val="00993BF7"/>
    <w:rsid w:val="00994244"/>
    <w:rsid w:val="009974A9"/>
    <w:rsid w:val="009979AA"/>
    <w:rsid w:val="00997F18"/>
    <w:rsid w:val="009A1A47"/>
    <w:rsid w:val="009A42A1"/>
    <w:rsid w:val="009A62A2"/>
    <w:rsid w:val="009A6C45"/>
    <w:rsid w:val="009A7938"/>
    <w:rsid w:val="009B06FC"/>
    <w:rsid w:val="009C02AF"/>
    <w:rsid w:val="009C1E00"/>
    <w:rsid w:val="009C2331"/>
    <w:rsid w:val="009C26E8"/>
    <w:rsid w:val="009C42FB"/>
    <w:rsid w:val="009C4A2F"/>
    <w:rsid w:val="009C4F91"/>
    <w:rsid w:val="009C6B4E"/>
    <w:rsid w:val="009C7E6B"/>
    <w:rsid w:val="009C7EAA"/>
    <w:rsid w:val="009D2727"/>
    <w:rsid w:val="009D4CAA"/>
    <w:rsid w:val="009D593D"/>
    <w:rsid w:val="009D5D59"/>
    <w:rsid w:val="009D5E5C"/>
    <w:rsid w:val="009E40E1"/>
    <w:rsid w:val="009E54D4"/>
    <w:rsid w:val="009E588E"/>
    <w:rsid w:val="009E5E0D"/>
    <w:rsid w:val="009E6BD4"/>
    <w:rsid w:val="009F0DF5"/>
    <w:rsid w:val="009F36B5"/>
    <w:rsid w:val="009F4EC3"/>
    <w:rsid w:val="009F4F20"/>
    <w:rsid w:val="009F7C0D"/>
    <w:rsid w:val="009F7D2C"/>
    <w:rsid w:val="00A0022D"/>
    <w:rsid w:val="00A00FBE"/>
    <w:rsid w:val="00A070D5"/>
    <w:rsid w:val="00A077EC"/>
    <w:rsid w:val="00A1004B"/>
    <w:rsid w:val="00A10A79"/>
    <w:rsid w:val="00A123D1"/>
    <w:rsid w:val="00A1296D"/>
    <w:rsid w:val="00A14594"/>
    <w:rsid w:val="00A15E56"/>
    <w:rsid w:val="00A16725"/>
    <w:rsid w:val="00A20447"/>
    <w:rsid w:val="00A20D2A"/>
    <w:rsid w:val="00A22B3E"/>
    <w:rsid w:val="00A24F30"/>
    <w:rsid w:val="00A261E6"/>
    <w:rsid w:val="00A26D66"/>
    <w:rsid w:val="00A31480"/>
    <w:rsid w:val="00A318F2"/>
    <w:rsid w:val="00A33017"/>
    <w:rsid w:val="00A37176"/>
    <w:rsid w:val="00A40BE7"/>
    <w:rsid w:val="00A41998"/>
    <w:rsid w:val="00A44088"/>
    <w:rsid w:val="00A44E58"/>
    <w:rsid w:val="00A46104"/>
    <w:rsid w:val="00A46F7F"/>
    <w:rsid w:val="00A50138"/>
    <w:rsid w:val="00A52FE5"/>
    <w:rsid w:val="00A55993"/>
    <w:rsid w:val="00A562E9"/>
    <w:rsid w:val="00A566B1"/>
    <w:rsid w:val="00A6083F"/>
    <w:rsid w:val="00A613BC"/>
    <w:rsid w:val="00A613CC"/>
    <w:rsid w:val="00A61A92"/>
    <w:rsid w:val="00A62235"/>
    <w:rsid w:val="00A6328E"/>
    <w:rsid w:val="00A63381"/>
    <w:rsid w:val="00A64700"/>
    <w:rsid w:val="00A6779C"/>
    <w:rsid w:val="00A70521"/>
    <w:rsid w:val="00A73195"/>
    <w:rsid w:val="00A743A4"/>
    <w:rsid w:val="00A75C17"/>
    <w:rsid w:val="00A77645"/>
    <w:rsid w:val="00A8228A"/>
    <w:rsid w:val="00A832A2"/>
    <w:rsid w:val="00A83370"/>
    <w:rsid w:val="00A84A80"/>
    <w:rsid w:val="00A8699B"/>
    <w:rsid w:val="00A874F1"/>
    <w:rsid w:val="00A875FE"/>
    <w:rsid w:val="00A9044B"/>
    <w:rsid w:val="00A9243E"/>
    <w:rsid w:val="00A94187"/>
    <w:rsid w:val="00AA0900"/>
    <w:rsid w:val="00AA20A6"/>
    <w:rsid w:val="00AA5D24"/>
    <w:rsid w:val="00AA6F9D"/>
    <w:rsid w:val="00AB1BEC"/>
    <w:rsid w:val="00AB21CB"/>
    <w:rsid w:val="00AB38F0"/>
    <w:rsid w:val="00AB4D42"/>
    <w:rsid w:val="00AB7FD3"/>
    <w:rsid w:val="00AC11E2"/>
    <w:rsid w:val="00AC3A82"/>
    <w:rsid w:val="00AC439D"/>
    <w:rsid w:val="00AC5142"/>
    <w:rsid w:val="00AC6740"/>
    <w:rsid w:val="00AC75C7"/>
    <w:rsid w:val="00AD26F1"/>
    <w:rsid w:val="00AD2C63"/>
    <w:rsid w:val="00AD40F1"/>
    <w:rsid w:val="00AD4FE3"/>
    <w:rsid w:val="00AD7173"/>
    <w:rsid w:val="00AE7587"/>
    <w:rsid w:val="00AF2801"/>
    <w:rsid w:val="00AF4AE6"/>
    <w:rsid w:val="00AF5862"/>
    <w:rsid w:val="00AF75BE"/>
    <w:rsid w:val="00AF775D"/>
    <w:rsid w:val="00B0648E"/>
    <w:rsid w:val="00B06977"/>
    <w:rsid w:val="00B07A8E"/>
    <w:rsid w:val="00B07E04"/>
    <w:rsid w:val="00B11B60"/>
    <w:rsid w:val="00B11D1C"/>
    <w:rsid w:val="00B11FD4"/>
    <w:rsid w:val="00B122EC"/>
    <w:rsid w:val="00B12905"/>
    <w:rsid w:val="00B13751"/>
    <w:rsid w:val="00B16AE1"/>
    <w:rsid w:val="00B175BC"/>
    <w:rsid w:val="00B17D42"/>
    <w:rsid w:val="00B2132B"/>
    <w:rsid w:val="00B21DB7"/>
    <w:rsid w:val="00B23459"/>
    <w:rsid w:val="00B24B2D"/>
    <w:rsid w:val="00B25750"/>
    <w:rsid w:val="00B25D14"/>
    <w:rsid w:val="00B3105F"/>
    <w:rsid w:val="00B3275E"/>
    <w:rsid w:val="00B32AD6"/>
    <w:rsid w:val="00B34E87"/>
    <w:rsid w:val="00B367DD"/>
    <w:rsid w:val="00B36DF8"/>
    <w:rsid w:val="00B415F2"/>
    <w:rsid w:val="00B4573F"/>
    <w:rsid w:val="00B464C8"/>
    <w:rsid w:val="00B4770F"/>
    <w:rsid w:val="00B5150B"/>
    <w:rsid w:val="00B51C8B"/>
    <w:rsid w:val="00B54D58"/>
    <w:rsid w:val="00B5621C"/>
    <w:rsid w:val="00B5639A"/>
    <w:rsid w:val="00B612A2"/>
    <w:rsid w:val="00B62975"/>
    <w:rsid w:val="00B64C71"/>
    <w:rsid w:val="00B64EDD"/>
    <w:rsid w:val="00B71E8D"/>
    <w:rsid w:val="00B7226F"/>
    <w:rsid w:val="00B730BE"/>
    <w:rsid w:val="00B734A3"/>
    <w:rsid w:val="00B7416B"/>
    <w:rsid w:val="00B74846"/>
    <w:rsid w:val="00B75768"/>
    <w:rsid w:val="00B76F0D"/>
    <w:rsid w:val="00B80322"/>
    <w:rsid w:val="00B814DF"/>
    <w:rsid w:val="00B84730"/>
    <w:rsid w:val="00B85A4C"/>
    <w:rsid w:val="00B8609C"/>
    <w:rsid w:val="00B91C41"/>
    <w:rsid w:val="00B93B92"/>
    <w:rsid w:val="00B97CAB"/>
    <w:rsid w:val="00BA1B51"/>
    <w:rsid w:val="00BA2D6C"/>
    <w:rsid w:val="00BA2FCF"/>
    <w:rsid w:val="00BA50B2"/>
    <w:rsid w:val="00BA6FF5"/>
    <w:rsid w:val="00BB1FC2"/>
    <w:rsid w:val="00BB40A0"/>
    <w:rsid w:val="00BB5636"/>
    <w:rsid w:val="00BB5F33"/>
    <w:rsid w:val="00BB6634"/>
    <w:rsid w:val="00BB6F44"/>
    <w:rsid w:val="00BB7F6D"/>
    <w:rsid w:val="00BC1B51"/>
    <w:rsid w:val="00BC5077"/>
    <w:rsid w:val="00BC58A8"/>
    <w:rsid w:val="00BD1573"/>
    <w:rsid w:val="00BD6B2E"/>
    <w:rsid w:val="00BE0844"/>
    <w:rsid w:val="00BE2578"/>
    <w:rsid w:val="00BE5521"/>
    <w:rsid w:val="00BE636B"/>
    <w:rsid w:val="00BE7EAE"/>
    <w:rsid w:val="00BE7FFE"/>
    <w:rsid w:val="00BF57EA"/>
    <w:rsid w:val="00BF7370"/>
    <w:rsid w:val="00BF74DD"/>
    <w:rsid w:val="00BF7693"/>
    <w:rsid w:val="00C010F3"/>
    <w:rsid w:val="00C041AD"/>
    <w:rsid w:val="00C046EC"/>
    <w:rsid w:val="00C06FE7"/>
    <w:rsid w:val="00C12D60"/>
    <w:rsid w:val="00C138C6"/>
    <w:rsid w:val="00C146BD"/>
    <w:rsid w:val="00C1517D"/>
    <w:rsid w:val="00C1761E"/>
    <w:rsid w:val="00C26DF9"/>
    <w:rsid w:val="00C27432"/>
    <w:rsid w:val="00C30DBF"/>
    <w:rsid w:val="00C319C5"/>
    <w:rsid w:val="00C33BF4"/>
    <w:rsid w:val="00C33DFC"/>
    <w:rsid w:val="00C36F43"/>
    <w:rsid w:val="00C40451"/>
    <w:rsid w:val="00C42779"/>
    <w:rsid w:val="00C43E4E"/>
    <w:rsid w:val="00C444EE"/>
    <w:rsid w:val="00C456FA"/>
    <w:rsid w:val="00C459C6"/>
    <w:rsid w:val="00C46B7E"/>
    <w:rsid w:val="00C46CC0"/>
    <w:rsid w:val="00C53064"/>
    <w:rsid w:val="00C564CF"/>
    <w:rsid w:val="00C57F21"/>
    <w:rsid w:val="00C62915"/>
    <w:rsid w:val="00C6408F"/>
    <w:rsid w:val="00C66077"/>
    <w:rsid w:val="00C66A67"/>
    <w:rsid w:val="00C66E73"/>
    <w:rsid w:val="00C67925"/>
    <w:rsid w:val="00C74010"/>
    <w:rsid w:val="00C77785"/>
    <w:rsid w:val="00C804A1"/>
    <w:rsid w:val="00C808DE"/>
    <w:rsid w:val="00C8318D"/>
    <w:rsid w:val="00C84B57"/>
    <w:rsid w:val="00C85767"/>
    <w:rsid w:val="00C87704"/>
    <w:rsid w:val="00C91295"/>
    <w:rsid w:val="00C9491D"/>
    <w:rsid w:val="00C95326"/>
    <w:rsid w:val="00C956E3"/>
    <w:rsid w:val="00C9613B"/>
    <w:rsid w:val="00CA0C85"/>
    <w:rsid w:val="00CA10F6"/>
    <w:rsid w:val="00CA4C1A"/>
    <w:rsid w:val="00CA7737"/>
    <w:rsid w:val="00CA7ACF"/>
    <w:rsid w:val="00CB243B"/>
    <w:rsid w:val="00CB3E22"/>
    <w:rsid w:val="00CC2B70"/>
    <w:rsid w:val="00CC399C"/>
    <w:rsid w:val="00CC3E2A"/>
    <w:rsid w:val="00CC3ED9"/>
    <w:rsid w:val="00CC4962"/>
    <w:rsid w:val="00CC4C87"/>
    <w:rsid w:val="00CC4D92"/>
    <w:rsid w:val="00CC5A1B"/>
    <w:rsid w:val="00CC5EDF"/>
    <w:rsid w:val="00CC6551"/>
    <w:rsid w:val="00CD003C"/>
    <w:rsid w:val="00CD359D"/>
    <w:rsid w:val="00CD507B"/>
    <w:rsid w:val="00CD677E"/>
    <w:rsid w:val="00CD6D31"/>
    <w:rsid w:val="00CE00C4"/>
    <w:rsid w:val="00CE1500"/>
    <w:rsid w:val="00CE2391"/>
    <w:rsid w:val="00CE2F72"/>
    <w:rsid w:val="00CE3A7F"/>
    <w:rsid w:val="00CE3D8D"/>
    <w:rsid w:val="00CE6AC6"/>
    <w:rsid w:val="00CF199F"/>
    <w:rsid w:val="00CF2731"/>
    <w:rsid w:val="00CF37FF"/>
    <w:rsid w:val="00CF3D74"/>
    <w:rsid w:val="00CF4613"/>
    <w:rsid w:val="00CF511F"/>
    <w:rsid w:val="00CF5F80"/>
    <w:rsid w:val="00CF7C9E"/>
    <w:rsid w:val="00D016D9"/>
    <w:rsid w:val="00D04209"/>
    <w:rsid w:val="00D054F3"/>
    <w:rsid w:val="00D06C83"/>
    <w:rsid w:val="00D10E4F"/>
    <w:rsid w:val="00D11CE4"/>
    <w:rsid w:val="00D16F41"/>
    <w:rsid w:val="00D17D42"/>
    <w:rsid w:val="00D23E64"/>
    <w:rsid w:val="00D26AE4"/>
    <w:rsid w:val="00D35EC0"/>
    <w:rsid w:val="00D36558"/>
    <w:rsid w:val="00D40180"/>
    <w:rsid w:val="00D414BE"/>
    <w:rsid w:val="00D4534C"/>
    <w:rsid w:val="00D45523"/>
    <w:rsid w:val="00D45B65"/>
    <w:rsid w:val="00D45EA1"/>
    <w:rsid w:val="00D5038A"/>
    <w:rsid w:val="00D52BA4"/>
    <w:rsid w:val="00D53E22"/>
    <w:rsid w:val="00D5446D"/>
    <w:rsid w:val="00D5578B"/>
    <w:rsid w:val="00D55DB9"/>
    <w:rsid w:val="00D56E29"/>
    <w:rsid w:val="00D57375"/>
    <w:rsid w:val="00D57FF1"/>
    <w:rsid w:val="00D62B75"/>
    <w:rsid w:val="00D661A2"/>
    <w:rsid w:val="00D7104A"/>
    <w:rsid w:val="00D720AC"/>
    <w:rsid w:val="00D728C9"/>
    <w:rsid w:val="00D72F2F"/>
    <w:rsid w:val="00D7428B"/>
    <w:rsid w:val="00D744BD"/>
    <w:rsid w:val="00D77909"/>
    <w:rsid w:val="00D8002E"/>
    <w:rsid w:val="00D82122"/>
    <w:rsid w:val="00D83994"/>
    <w:rsid w:val="00D870B5"/>
    <w:rsid w:val="00D91CD8"/>
    <w:rsid w:val="00D92B4F"/>
    <w:rsid w:val="00D94D83"/>
    <w:rsid w:val="00DB1593"/>
    <w:rsid w:val="00DB2213"/>
    <w:rsid w:val="00DB3B3E"/>
    <w:rsid w:val="00DB5E3E"/>
    <w:rsid w:val="00DB62D6"/>
    <w:rsid w:val="00DB6DA3"/>
    <w:rsid w:val="00DB707F"/>
    <w:rsid w:val="00DC1EBD"/>
    <w:rsid w:val="00DC4BE9"/>
    <w:rsid w:val="00DC5331"/>
    <w:rsid w:val="00DC59C2"/>
    <w:rsid w:val="00DC745B"/>
    <w:rsid w:val="00DC7D60"/>
    <w:rsid w:val="00DD0B54"/>
    <w:rsid w:val="00DD1749"/>
    <w:rsid w:val="00DD1788"/>
    <w:rsid w:val="00DD19A7"/>
    <w:rsid w:val="00DD4B54"/>
    <w:rsid w:val="00DE1FBC"/>
    <w:rsid w:val="00DF2EB7"/>
    <w:rsid w:val="00DF3910"/>
    <w:rsid w:val="00DF46A7"/>
    <w:rsid w:val="00DF7DE4"/>
    <w:rsid w:val="00E00FDA"/>
    <w:rsid w:val="00E01813"/>
    <w:rsid w:val="00E031A9"/>
    <w:rsid w:val="00E05125"/>
    <w:rsid w:val="00E10DCF"/>
    <w:rsid w:val="00E11301"/>
    <w:rsid w:val="00E1156C"/>
    <w:rsid w:val="00E116FF"/>
    <w:rsid w:val="00E12664"/>
    <w:rsid w:val="00E14642"/>
    <w:rsid w:val="00E14C10"/>
    <w:rsid w:val="00E153C6"/>
    <w:rsid w:val="00E15AD4"/>
    <w:rsid w:val="00E208C9"/>
    <w:rsid w:val="00E244B0"/>
    <w:rsid w:val="00E25956"/>
    <w:rsid w:val="00E26BAD"/>
    <w:rsid w:val="00E26BFD"/>
    <w:rsid w:val="00E3196F"/>
    <w:rsid w:val="00E32678"/>
    <w:rsid w:val="00E32A4D"/>
    <w:rsid w:val="00E33395"/>
    <w:rsid w:val="00E3708A"/>
    <w:rsid w:val="00E40501"/>
    <w:rsid w:val="00E4070F"/>
    <w:rsid w:val="00E412B7"/>
    <w:rsid w:val="00E4199F"/>
    <w:rsid w:val="00E45139"/>
    <w:rsid w:val="00E46A54"/>
    <w:rsid w:val="00E50BE9"/>
    <w:rsid w:val="00E55A78"/>
    <w:rsid w:val="00E622A2"/>
    <w:rsid w:val="00E62543"/>
    <w:rsid w:val="00E62864"/>
    <w:rsid w:val="00E65238"/>
    <w:rsid w:val="00E662C8"/>
    <w:rsid w:val="00E67CC2"/>
    <w:rsid w:val="00E67E44"/>
    <w:rsid w:val="00E701E1"/>
    <w:rsid w:val="00E728D7"/>
    <w:rsid w:val="00E73037"/>
    <w:rsid w:val="00E73CDC"/>
    <w:rsid w:val="00E74B48"/>
    <w:rsid w:val="00E75551"/>
    <w:rsid w:val="00E769AF"/>
    <w:rsid w:val="00E77A1A"/>
    <w:rsid w:val="00E80D75"/>
    <w:rsid w:val="00E8134F"/>
    <w:rsid w:val="00E81677"/>
    <w:rsid w:val="00E83C77"/>
    <w:rsid w:val="00E8535F"/>
    <w:rsid w:val="00E85AE6"/>
    <w:rsid w:val="00E85B92"/>
    <w:rsid w:val="00E86698"/>
    <w:rsid w:val="00E86B58"/>
    <w:rsid w:val="00E9007B"/>
    <w:rsid w:val="00E904F7"/>
    <w:rsid w:val="00E914E0"/>
    <w:rsid w:val="00E918C3"/>
    <w:rsid w:val="00E91A0B"/>
    <w:rsid w:val="00E93421"/>
    <w:rsid w:val="00EA0B0A"/>
    <w:rsid w:val="00EA1F48"/>
    <w:rsid w:val="00EA2FD0"/>
    <w:rsid w:val="00EA36F6"/>
    <w:rsid w:val="00EA46C8"/>
    <w:rsid w:val="00EA5CE3"/>
    <w:rsid w:val="00EA70F0"/>
    <w:rsid w:val="00EB1599"/>
    <w:rsid w:val="00EB7F5A"/>
    <w:rsid w:val="00EC676F"/>
    <w:rsid w:val="00EC797E"/>
    <w:rsid w:val="00ED09D5"/>
    <w:rsid w:val="00ED0ED1"/>
    <w:rsid w:val="00ED4444"/>
    <w:rsid w:val="00ED5088"/>
    <w:rsid w:val="00ED7FD5"/>
    <w:rsid w:val="00EE6578"/>
    <w:rsid w:val="00EF300B"/>
    <w:rsid w:val="00EF6BE5"/>
    <w:rsid w:val="00F018A1"/>
    <w:rsid w:val="00F02406"/>
    <w:rsid w:val="00F03616"/>
    <w:rsid w:val="00F04907"/>
    <w:rsid w:val="00F05B5F"/>
    <w:rsid w:val="00F05EAB"/>
    <w:rsid w:val="00F076B0"/>
    <w:rsid w:val="00F12565"/>
    <w:rsid w:val="00F14D8C"/>
    <w:rsid w:val="00F17885"/>
    <w:rsid w:val="00F17E22"/>
    <w:rsid w:val="00F200F3"/>
    <w:rsid w:val="00F248BF"/>
    <w:rsid w:val="00F24AAC"/>
    <w:rsid w:val="00F277BF"/>
    <w:rsid w:val="00F27AFD"/>
    <w:rsid w:val="00F3249B"/>
    <w:rsid w:val="00F41183"/>
    <w:rsid w:val="00F42BB5"/>
    <w:rsid w:val="00F47116"/>
    <w:rsid w:val="00F47D6D"/>
    <w:rsid w:val="00F531D5"/>
    <w:rsid w:val="00F55072"/>
    <w:rsid w:val="00F558CC"/>
    <w:rsid w:val="00F609EB"/>
    <w:rsid w:val="00F638C2"/>
    <w:rsid w:val="00F65891"/>
    <w:rsid w:val="00F710C6"/>
    <w:rsid w:val="00F72905"/>
    <w:rsid w:val="00F72A51"/>
    <w:rsid w:val="00F74553"/>
    <w:rsid w:val="00F745B9"/>
    <w:rsid w:val="00F74E2A"/>
    <w:rsid w:val="00F74ED3"/>
    <w:rsid w:val="00F755EB"/>
    <w:rsid w:val="00F7574F"/>
    <w:rsid w:val="00F76146"/>
    <w:rsid w:val="00F7655D"/>
    <w:rsid w:val="00F82D88"/>
    <w:rsid w:val="00F83C50"/>
    <w:rsid w:val="00F8467F"/>
    <w:rsid w:val="00F913F6"/>
    <w:rsid w:val="00F921D9"/>
    <w:rsid w:val="00F94BC6"/>
    <w:rsid w:val="00F94C24"/>
    <w:rsid w:val="00FA022A"/>
    <w:rsid w:val="00FA0C35"/>
    <w:rsid w:val="00FA7027"/>
    <w:rsid w:val="00FA7807"/>
    <w:rsid w:val="00FB11FA"/>
    <w:rsid w:val="00FB200C"/>
    <w:rsid w:val="00FB2E68"/>
    <w:rsid w:val="00FB4B40"/>
    <w:rsid w:val="00FB7B7D"/>
    <w:rsid w:val="00FC1705"/>
    <w:rsid w:val="00FC3C27"/>
    <w:rsid w:val="00FC3F20"/>
    <w:rsid w:val="00FC685A"/>
    <w:rsid w:val="00FD138A"/>
    <w:rsid w:val="00FD174D"/>
    <w:rsid w:val="00FD2DE0"/>
    <w:rsid w:val="00FD3090"/>
    <w:rsid w:val="00FD7B9D"/>
    <w:rsid w:val="00FD7DA2"/>
    <w:rsid w:val="00FE6A2F"/>
    <w:rsid w:val="00FF1C13"/>
    <w:rsid w:val="00FF2689"/>
    <w:rsid w:val="0130C14D"/>
    <w:rsid w:val="0178E6F4"/>
    <w:rsid w:val="020680FF"/>
    <w:rsid w:val="02B19816"/>
    <w:rsid w:val="02F5B268"/>
    <w:rsid w:val="0415AB9E"/>
    <w:rsid w:val="05923DFF"/>
    <w:rsid w:val="05C82526"/>
    <w:rsid w:val="05EBDB09"/>
    <w:rsid w:val="06049812"/>
    <w:rsid w:val="066DE35A"/>
    <w:rsid w:val="078B485B"/>
    <w:rsid w:val="07D1692F"/>
    <w:rsid w:val="08D9B8D2"/>
    <w:rsid w:val="08F6AA6D"/>
    <w:rsid w:val="09B9782B"/>
    <w:rsid w:val="0B4C4D4F"/>
    <w:rsid w:val="0BA3C5D9"/>
    <w:rsid w:val="0BBB8C75"/>
    <w:rsid w:val="0DC293AC"/>
    <w:rsid w:val="0DF02E9B"/>
    <w:rsid w:val="0DFD1A1C"/>
    <w:rsid w:val="0FBBB910"/>
    <w:rsid w:val="101E6AE8"/>
    <w:rsid w:val="113683F9"/>
    <w:rsid w:val="1136A65F"/>
    <w:rsid w:val="117D63B6"/>
    <w:rsid w:val="11BEA1F4"/>
    <w:rsid w:val="130767BD"/>
    <w:rsid w:val="138B8D2F"/>
    <w:rsid w:val="14BEEA3C"/>
    <w:rsid w:val="154F4391"/>
    <w:rsid w:val="1623A486"/>
    <w:rsid w:val="165E510A"/>
    <w:rsid w:val="16A5DF39"/>
    <w:rsid w:val="1705F9D1"/>
    <w:rsid w:val="17ECDE00"/>
    <w:rsid w:val="18A07B14"/>
    <w:rsid w:val="18D29B4C"/>
    <w:rsid w:val="1ABD76CC"/>
    <w:rsid w:val="1BC9C9A9"/>
    <w:rsid w:val="1D15AD06"/>
    <w:rsid w:val="1D5E44F7"/>
    <w:rsid w:val="1DA52A96"/>
    <w:rsid w:val="1E540987"/>
    <w:rsid w:val="1E802D6C"/>
    <w:rsid w:val="1E91039C"/>
    <w:rsid w:val="1EFBA2FA"/>
    <w:rsid w:val="203B1A77"/>
    <w:rsid w:val="204B0354"/>
    <w:rsid w:val="205A68F7"/>
    <w:rsid w:val="20837BAF"/>
    <w:rsid w:val="20EE3367"/>
    <w:rsid w:val="21B014F4"/>
    <w:rsid w:val="22197603"/>
    <w:rsid w:val="224943F0"/>
    <w:rsid w:val="227060D9"/>
    <w:rsid w:val="235A2A54"/>
    <w:rsid w:val="238A1D2E"/>
    <w:rsid w:val="24378678"/>
    <w:rsid w:val="24429C25"/>
    <w:rsid w:val="245EC377"/>
    <w:rsid w:val="27DAC3B0"/>
    <w:rsid w:val="2894BAEA"/>
    <w:rsid w:val="289AB9AC"/>
    <w:rsid w:val="290F6B82"/>
    <w:rsid w:val="292C404D"/>
    <w:rsid w:val="29D2ECF5"/>
    <w:rsid w:val="29E18170"/>
    <w:rsid w:val="2AD32EFF"/>
    <w:rsid w:val="2B6A6D2D"/>
    <w:rsid w:val="2BD17523"/>
    <w:rsid w:val="2E334347"/>
    <w:rsid w:val="31C56DF5"/>
    <w:rsid w:val="31DC73B0"/>
    <w:rsid w:val="31EFD10D"/>
    <w:rsid w:val="3275D075"/>
    <w:rsid w:val="32A71CF7"/>
    <w:rsid w:val="330DCF17"/>
    <w:rsid w:val="33B655DB"/>
    <w:rsid w:val="3494ABF0"/>
    <w:rsid w:val="34DCF5EE"/>
    <w:rsid w:val="35954214"/>
    <w:rsid w:val="374E36E1"/>
    <w:rsid w:val="395DB37A"/>
    <w:rsid w:val="3975BA8D"/>
    <w:rsid w:val="39ABE512"/>
    <w:rsid w:val="39F55E00"/>
    <w:rsid w:val="3C6C888C"/>
    <w:rsid w:val="3D507511"/>
    <w:rsid w:val="3D8F1922"/>
    <w:rsid w:val="3DACED5A"/>
    <w:rsid w:val="3EA8EF20"/>
    <w:rsid w:val="3EE23210"/>
    <w:rsid w:val="404CC3B7"/>
    <w:rsid w:val="40B0F276"/>
    <w:rsid w:val="410951FA"/>
    <w:rsid w:val="411D2605"/>
    <w:rsid w:val="41C66B23"/>
    <w:rsid w:val="428A354D"/>
    <w:rsid w:val="43FC2F97"/>
    <w:rsid w:val="44DD1984"/>
    <w:rsid w:val="44F3C4A8"/>
    <w:rsid w:val="4631588C"/>
    <w:rsid w:val="465710A9"/>
    <w:rsid w:val="46CF12A6"/>
    <w:rsid w:val="47CD28ED"/>
    <w:rsid w:val="4939AE95"/>
    <w:rsid w:val="4C3049DF"/>
    <w:rsid w:val="4C715B2A"/>
    <w:rsid w:val="4C8771B3"/>
    <w:rsid w:val="4CE5CD89"/>
    <w:rsid w:val="4CEB95B2"/>
    <w:rsid w:val="4DF0BFA0"/>
    <w:rsid w:val="4E096112"/>
    <w:rsid w:val="4E0D1FB8"/>
    <w:rsid w:val="4F6DA628"/>
    <w:rsid w:val="4FC29C7E"/>
    <w:rsid w:val="5063942A"/>
    <w:rsid w:val="506F82B9"/>
    <w:rsid w:val="50861470"/>
    <w:rsid w:val="51897EA3"/>
    <w:rsid w:val="52EECB23"/>
    <w:rsid w:val="54928398"/>
    <w:rsid w:val="55381520"/>
    <w:rsid w:val="55961C7F"/>
    <w:rsid w:val="56082573"/>
    <w:rsid w:val="565FE51E"/>
    <w:rsid w:val="57782095"/>
    <w:rsid w:val="57810A3A"/>
    <w:rsid w:val="58330DF9"/>
    <w:rsid w:val="58503265"/>
    <w:rsid w:val="587395B7"/>
    <w:rsid w:val="58E00308"/>
    <w:rsid w:val="594CEBC1"/>
    <w:rsid w:val="5A5E1880"/>
    <w:rsid w:val="5B211E50"/>
    <w:rsid w:val="5B843C37"/>
    <w:rsid w:val="5BE1ECAF"/>
    <w:rsid w:val="5C295AE1"/>
    <w:rsid w:val="5C8F60A7"/>
    <w:rsid w:val="5C97DEB5"/>
    <w:rsid w:val="5D5C8B5D"/>
    <w:rsid w:val="5DF14F67"/>
    <w:rsid w:val="5E3F27C5"/>
    <w:rsid w:val="5EDA2C1B"/>
    <w:rsid w:val="601E4111"/>
    <w:rsid w:val="60A9C9BA"/>
    <w:rsid w:val="613A6E7A"/>
    <w:rsid w:val="62ED9573"/>
    <w:rsid w:val="633CBF43"/>
    <w:rsid w:val="642186BF"/>
    <w:rsid w:val="6439B2FD"/>
    <w:rsid w:val="64ABA76E"/>
    <w:rsid w:val="658EEC04"/>
    <w:rsid w:val="666A3009"/>
    <w:rsid w:val="66AD3284"/>
    <w:rsid w:val="6741EDC1"/>
    <w:rsid w:val="678D55CE"/>
    <w:rsid w:val="67C9776E"/>
    <w:rsid w:val="684D8083"/>
    <w:rsid w:val="6859C898"/>
    <w:rsid w:val="6863BAE6"/>
    <w:rsid w:val="691BCF41"/>
    <w:rsid w:val="695B9B15"/>
    <w:rsid w:val="696D1371"/>
    <w:rsid w:val="6977288A"/>
    <w:rsid w:val="6AED8D58"/>
    <w:rsid w:val="6B1FD66C"/>
    <w:rsid w:val="6B393B53"/>
    <w:rsid w:val="6B7177E8"/>
    <w:rsid w:val="6BF49A9D"/>
    <w:rsid w:val="6C1D2435"/>
    <w:rsid w:val="6DB7FD10"/>
    <w:rsid w:val="6E1CF8C9"/>
    <w:rsid w:val="6E50C34C"/>
    <w:rsid w:val="6F475953"/>
    <w:rsid w:val="701114C3"/>
    <w:rsid w:val="712ADC3A"/>
    <w:rsid w:val="71A780B8"/>
    <w:rsid w:val="72095098"/>
    <w:rsid w:val="72A020A2"/>
    <w:rsid w:val="736EECDA"/>
    <w:rsid w:val="73705936"/>
    <w:rsid w:val="748F7AF8"/>
    <w:rsid w:val="75CECAA2"/>
    <w:rsid w:val="777E293D"/>
    <w:rsid w:val="78BFABC3"/>
    <w:rsid w:val="79206111"/>
    <w:rsid w:val="7A5EA20F"/>
    <w:rsid w:val="7B2132AB"/>
    <w:rsid w:val="7B72AFE1"/>
    <w:rsid w:val="7C9753DC"/>
    <w:rsid w:val="7D9642D1"/>
    <w:rsid w:val="7DAC652D"/>
    <w:rsid w:val="7FBEE596"/>
    <w:rsid w:val="7FC3BAC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DA1F50F2-9B00-4FE6-A54D-4B71A1A60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447"/>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styleId="NoSpacing">
    <w:name w:val="No Spacing"/>
    <w:uiPriority w:val="1"/>
    <w:qFormat/>
    <w:rsid w:val="003F4E52"/>
    <w:rPr>
      <w:rFonts w:ascii="Calibri" w:eastAsia="ヒラギノ角ゴ Pro W3" w:hAnsi="Calibri"/>
      <w:color w:val="0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18306579">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7538">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11667488">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6.png"/><Relationship Id="rId42" Type="http://schemas.openxmlformats.org/officeDocument/2006/relationships/image" Target="media/image20.png"/><Relationship Id="rId47" Type="http://schemas.openxmlformats.org/officeDocument/2006/relationships/hyperlink" Target="https://lrg.cfla.gov.lv/index.php/Att%C4%93ls:Melns_zimulis.jpg" TargetMode="External"/><Relationship Id="rId63" Type="http://schemas.openxmlformats.org/officeDocument/2006/relationships/hyperlink" Target="https://likumi.lv/ta/id/343564-eiropas-savienibas-kohezijas-politikas-programmas-2021-2027-gadam-4-2-2-specifiska-atbalsta-merka-uzlabot-izglitibas-un"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sfondi.lv/sakums" TargetMode="External"/><Relationship Id="rId29" Type="http://schemas.microsoft.com/office/2007/relationships/hdphoto" Target="media/hdphoto1.wdp"/><Relationship Id="rId11" Type="http://schemas.openxmlformats.org/officeDocument/2006/relationships/hyperlink" Target="https://likumi.lv/ta/id/346310-eiropas-savienibas-kohezijas-politikas-programmas-2021-2027-gadam-4-2-2-specifiska-atbalsta-merka-uzlabot-izglitibas-un" TargetMode="External"/><Relationship Id="rId24" Type="http://schemas.openxmlformats.org/officeDocument/2006/relationships/image" Target="media/image9.png"/><Relationship Id="rId32" Type="http://schemas.openxmlformats.org/officeDocument/2006/relationships/image" Target="media/image14.png"/><Relationship Id="rId37" Type="http://schemas.openxmlformats.org/officeDocument/2006/relationships/image" Target="media/image17.png"/><Relationship Id="rId40" Type="http://schemas.openxmlformats.org/officeDocument/2006/relationships/hyperlink" Target="https://www.lm.gov.lv/lv/media/18838/download" TargetMode="External"/><Relationship Id="rId45" Type="http://schemas.openxmlformats.org/officeDocument/2006/relationships/image" Target="media/image23.png"/><Relationship Id="rId53"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58" Type="http://schemas.openxmlformats.org/officeDocument/2006/relationships/hyperlink" Target="https://likumi.lv/ta/id/343564-eiropas-savienibas-kohezijas-politikas-programmas-2021-2027-gadam-4-2-2-specifiska-atbalsta-merka-uzlabot-izglitibas-un" TargetMode="External"/><Relationship Id="rId66" Type="http://schemas.openxmlformats.org/officeDocument/2006/relationships/hyperlink" Target="https://likumi.lv/ta/id/331743-eiropas-savienibas-fondu-2021-2027-gada-planosanas-perioda-vadibas-likums" TargetMode="External"/><Relationship Id="rId5" Type="http://schemas.openxmlformats.org/officeDocument/2006/relationships/numbering" Target="numbering.xml"/><Relationship Id="rId61" Type="http://schemas.openxmlformats.org/officeDocument/2006/relationships/hyperlink" Target="https://likumi.lv/ta/id/343564-eiropas-savienibas-kohezijas-politikas-programmas-2021-2027-gadam-4-2-2-specifiska-atbalsta-merka-uzlabot-izglitibas-un" TargetMode="External"/><Relationship Id="rId19" Type="http://schemas.openxmlformats.org/officeDocument/2006/relationships/image" Target="media/image4.png"/><Relationship Id="rId14" Type="http://schemas.openxmlformats.org/officeDocument/2006/relationships/image" Target="media/image1.png"/><Relationship Id="rId22" Type="http://schemas.openxmlformats.org/officeDocument/2006/relationships/image" Target="media/image7.png"/><Relationship Id="rId27" Type="http://schemas.openxmlformats.org/officeDocument/2006/relationships/image" Target="media/image11.png"/><Relationship Id="rId30" Type="http://schemas.openxmlformats.org/officeDocument/2006/relationships/image" Target="media/image13.png"/><Relationship Id="rId35" Type="http://schemas.openxmlformats.org/officeDocument/2006/relationships/image" Target="media/image16.png"/><Relationship Id="rId43" Type="http://schemas.openxmlformats.org/officeDocument/2006/relationships/image" Target="media/image21.png"/><Relationship Id="rId48" Type="http://schemas.openxmlformats.org/officeDocument/2006/relationships/image" Target="media/image25.jpeg"/><Relationship Id="rId56" Type="http://schemas.openxmlformats.org/officeDocument/2006/relationships/hyperlink" Target="https://likumi.lv/ta/id/343564-eiropas-savienibas-kohezijas-politikas-programmas-2021-2027-gadam-4-2-2-specifiska-atbalsta-merka-uzlabot-izglitibas-un" TargetMode="External"/><Relationship Id="rId64" Type="http://schemas.openxmlformats.org/officeDocument/2006/relationships/image" Target="media/image29.png"/><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27.jpeg"/><Relationship Id="rId3" Type="http://schemas.openxmlformats.org/officeDocument/2006/relationships/customXml" Target="../customXml/item3.xml"/><Relationship Id="rId12" Type="http://schemas.openxmlformats.org/officeDocument/2006/relationships/hyperlink" Target="https://projekti.cfla.gov.lv/" TargetMode="External"/><Relationship Id="rId17" Type="http://schemas.openxmlformats.org/officeDocument/2006/relationships/image" Target="media/image2.png"/><Relationship Id="rId25" Type="http://schemas.openxmlformats.org/officeDocument/2006/relationships/hyperlink" Target="https://www.cfla.gov.lv/lv/valsts-atbalsta-regulejums" TargetMode="External"/><Relationship Id="rId33" Type="http://schemas.microsoft.com/office/2007/relationships/hdphoto" Target="media/hdphoto3.wdp"/><Relationship Id="rId38" Type="http://schemas.openxmlformats.org/officeDocument/2006/relationships/image" Target="media/image18.png"/><Relationship Id="rId46" Type="http://schemas.openxmlformats.org/officeDocument/2006/relationships/image" Target="media/image24.png"/><Relationship Id="rId59" Type="http://schemas.openxmlformats.org/officeDocument/2006/relationships/hyperlink" Target="https://likumi.lv/ta/id/343564-eiropas-savienibas-kohezijas-politikas-programmas-2021-2027-gadam-4-2-2-specifiska-atbalsta-merka-uzlabot-izglitibas-un" TargetMode="External"/><Relationship Id="rId67" Type="http://schemas.openxmlformats.org/officeDocument/2006/relationships/hyperlink" Target="https://likumi.lv/ta/id/331743" TargetMode="External"/><Relationship Id="rId20" Type="http://schemas.openxmlformats.org/officeDocument/2006/relationships/image" Target="media/image5.png"/><Relationship Id="rId41" Type="http://schemas.openxmlformats.org/officeDocument/2006/relationships/image" Target="media/image19.png"/><Relationship Id="rId54"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62" Type="http://schemas.openxmlformats.org/officeDocument/2006/relationships/hyperlink" Target="https://likumi.lv/ta/id/343564-eiropas-savienibas-kohezijas-politikas-programmas-2021-2027-gadam-4-2-2-specifiska-atbalsta-merka-uzlabot-izglitibas-u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csb.gov.lv/node/29900/list" TargetMode="External"/><Relationship Id="rId23" Type="http://schemas.openxmlformats.org/officeDocument/2006/relationships/image" Target="media/image8.png"/><Relationship Id="rId28" Type="http://schemas.openxmlformats.org/officeDocument/2006/relationships/image" Target="media/image12.png"/><Relationship Id="rId36" Type="http://schemas.microsoft.com/office/2007/relationships/hdphoto" Target="media/hdphoto4.wdp"/><Relationship Id="rId49" Type="http://schemas.openxmlformats.org/officeDocument/2006/relationships/image" Target="media/image26.png"/><Relationship Id="rId57" Type="http://schemas.openxmlformats.org/officeDocument/2006/relationships/hyperlink" Target="https://likumi.lv/ta/id/343564-eiropas-savienibas-kohezijas-politikas-programmas-2021-2027-gadam-4-2-2-specifiska-atbalsta-merka-uzlabot-izglitibas-un" TargetMode="External"/><Relationship Id="rId10" Type="http://schemas.openxmlformats.org/officeDocument/2006/relationships/endnotes" Target="endnotes.xml"/><Relationship Id="rId31" Type="http://schemas.microsoft.com/office/2007/relationships/hdphoto" Target="media/hdphoto2.wdp"/><Relationship Id="rId44" Type="http://schemas.openxmlformats.org/officeDocument/2006/relationships/image" Target="media/image22.png"/><Relationship Id="rId52" Type="http://schemas.openxmlformats.org/officeDocument/2006/relationships/image" Target="media/image28.png"/><Relationship Id="rId60" Type="http://schemas.openxmlformats.org/officeDocument/2006/relationships/hyperlink" Target="https://likumi.lv/ta/id/343564-eiropas-savienibas-kohezijas-politikas-programmas-2021-2027-gadam-4-2-2-specifiska-atbalsta-merka-uzlabot-izglitibas-un" TargetMode="External"/><Relationship Id="rId65" Type="http://schemas.openxmlformats.org/officeDocument/2006/relationships/image" Target="media/image30.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lrg.cfla.gov.lv/" TargetMode="External"/><Relationship Id="rId18" Type="http://schemas.openxmlformats.org/officeDocument/2006/relationships/image" Target="media/image3.png"/><Relationship Id="rId39" Type="http://schemas.openxmlformats.org/officeDocument/2006/relationships/hyperlink" Target="https://www.lm.gov.lv/lv/metodiskie-materiali" TargetMode="External"/><Relationship Id="rId34" Type="http://schemas.openxmlformats.org/officeDocument/2006/relationships/image" Target="media/image15.png"/><Relationship Id="rId50" Type="http://schemas.openxmlformats.org/officeDocument/2006/relationships/hyperlink" Target="https://lrg.cfla.gov.lv/index.php/Att%C4%93ls:Melns_pluss.jpg" TargetMode="External"/><Relationship Id="rId55"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A32014R0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3" ma:contentTypeDescription="Izveidot jaunu dokumentu." ma:contentTypeScope="" ma:versionID="189dff4822b3e22a52f20f02451db0e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1182421275b3457d11c4cea4aa976b4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2.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4.xml><?xml version="1.0" encoding="utf-8"?>
<ds:datastoreItem xmlns:ds="http://schemas.openxmlformats.org/officeDocument/2006/customXml" ds:itemID="{B951122F-77E3-41DB-B6AD-1D3CC757C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33</Pages>
  <Words>9286</Words>
  <Characters>52931</Characters>
  <Application>Microsoft Office Word</Application>
  <DocSecurity>0</DocSecurity>
  <Lines>441</Lines>
  <Paragraphs>124</Paragraphs>
  <ScaleCrop>false</ScaleCrop>
  <Company>CFLA</Company>
  <LinksUpToDate>false</LinksUpToDate>
  <CharactersWithSpaces>62093</CharactersWithSpaces>
  <SharedDoc>false</SharedDoc>
  <HLinks>
    <vt:vector size="120" baseType="variant">
      <vt:variant>
        <vt:i4>4784198</vt:i4>
      </vt:variant>
      <vt:variant>
        <vt:i4>54</vt:i4>
      </vt:variant>
      <vt:variant>
        <vt:i4>0</vt:i4>
      </vt:variant>
      <vt:variant>
        <vt:i4>5</vt:i4>
      </vt:variant>
      <vt:variant>
        <vt:lpwstr>https://likumi.lv/ta/id/343564-eiropas-savienibas-kohezijas-politikas-programmas-2021-2027-gadam-4-2-2-specifiska-atbalsta-merka-uzlabot-izglitibas-un</vt:lpwstr>
      </vt:variant>
      <vt:variant>
        <vt:lpwstr>p18</vt:lpwstr>
      </vt:variant>
      <vt:variant>
        <vt:i4>4784198</vt:i4>
      </vt:variant>
      <vt:variant>
        <vt:i4>51</vt:i4>
      </vt:variant>
      <vt:variant>
        <vt:i4>0</vt:i4>
      </vt:variant>
      <vt:variant>
        <vt:i4>5</vt:i4>
      </vt:variant>
      <vt:variant>
        <vt:lpwstr>https://likumi.lv/ta/id/343564-eiropas-savienibas-kohezijas-politikas-programmas-2021-2027-gadam-4-2-2-specifiska-atbalsta-merka-uzlabot-izglitibas-un</vt:lpwstr>
      </vt:variant>
      <vt:variant>
        <vt:lpwstr>p18</vt:lpwstr>
      </vt:variant>
      <vt:variant>
        <vt:i4>4784198</vt:i4>
      </vt:variant>
      <vt:variant>
        <vt:i4>48</vt:i4>
      </vt:variant>
      <vt:variant>
        <vt:i4>0</vt:i4>
      </vt:variant>
      <vt:variant>
        <vt:i4>5</vt:i4>
      </vt:variant>
      <vt:variant>
        <vt:lpwstr>https://likumi.lv/ta/id/343564-eiropas-savienibas-kohezijas-politikas-programmas-2021-2027-gadam-4-2-2-specifiska-atbalsta-merka-uzlabot-izglitibas-un</vt:lpwstr>
      </vt:variant>
      <vt:variant>
        <vt:lpwstr>p18</vt:lpwstr>
      </vt:variant>
      <vt:variant>
        <vt:i4>4784198</vt:i4>
      </vt:variant>
      <vt:variant>
        <vt:i4>45</vt:i4>
      </vt:variant>
      <vt:variant>
        <vt:i4>0</vt:i4>
      </vt:variant>
      <vt:variant>
        <vt:i4>5</vt:i4>
      </vt:variant>
      <vt:variant>
        <vt:lpwstr>https://likumi.lv/ta/id/343564-eiropas-savienibas-kohezijas-politikas-programmas-2021-2027-gadam-4-2-2-specifiska-atbalsta-merka-uzlabot-izglitibas-un</vt:lpwstr>
      </vt:variant>
      <vt:variant>
        <vt:lpwstr>p18</vt:lpwstr>
      </vt:variant>
      <vt:variant>
        <vt:i4>4784198</vt:i4>
      </vt:variant>
      <vt:variant>
        <vt:i4>42</vt:i4>
      </vt:variant>
      <vt:variant>
        <vt:i4>0</vt:i4>
      </vt:variant>
      <vt:variant>
        <vt:i4>5</vt:i4>
      </vt:variant>
      <vt:variant>
        <vt:lpwstr>https://likumi.lv/ta/id/343564-eiropas-savienibas-kohezijas-politikas-programmas-2021-2027-gadam-4-2-2-specifiska-atbalsta-merka-uzlabot-izglitibas-un</vt:lpwstr>
      </vt:variant>
      <vt:variant>
        <vt:lpwstr>p18</vt:lpwstr>
      </vt:variant>
      <vt:variant>
        <vt:i4>4784198</vt:i4>
      </vt:variant>
      <vt:variant>
        <vt:i4>39</vt:i4>
      </vt:variant>
      <vt:variant>
        <vt:i4>0</vt:i4>
      </vt:variant>
      <vt:variant>
        <vt:i4>5</vt:i4>
      </vt:variant>
      <vt:variant>
        <vt:lpwstr>https://likumi.lv/ta/id/343564-eiropas-savienibas-kohezijas-politikas-programmas-2021-2027-gadam-4-2-2-specifiska-atbalsta-merka-uzlabot-izglitibas-un</vt:lpwstr>
      </vt:variant>
      <vt:variant>
        <vt:lpwstr>p18</vt:lpwstr>
      </vt:variant>
      <vt:variant>
        <vt:i4>4784198</vt:i4>
      </vt:variant>
      <vt:variant>
        <vt:i4>36</vt:i4>
      </vt:variant>
      <vt:variant>
        <vt:i4>0</vt:i4>
      </vt:variant>
      <vt:variant>
        <vt:i4>5</vt:i4>
      </vt:variant>
      <vt:variant>
        <vt:lpwstr>https://likumi.lv/ta/id/343564-eiropas-savienibas-kohezijas-politikas-programmas-2021-2027-gadam-4-2-2-specifiska-atbalsta-merka-uzlabot-izglitibas-un</vt:lpwstr>
      </vt:variant>
      <vt:variant>
        <vt:lpwstr>p18</vt:lpwstr>
      </vt:variant>
      <vt:variant>
        <vt:i4>4784198</vt:i4>
      </vt:variant>
      <vt:variant>
        <vt:i4>33</vt:i4>
      </vt:variant>
      <vt:variant>
        <vt:i4>0</vt:i4>
      </vt:variant>
      <vt:variant>
        <vt:i4>5</vt:i4>
      </vt:variant>
      <vt:variant>
        <vt:lpwstr>https://likumi.lv/ta/id/343564-eiropas-savienibas-kohezijas-politikas-programmas-2021-2027-gadam-4-2-2-specifiska-atbalsta-merka-uzlabot-izglitibas-un</vt:lpwstr>
      </vt:variant>
      <vt:variant>
        <vt:lpwstr>p18</vt:lpwstr>
      </vt:variant>
      <vt:variant>
        <vt:i4>3997735</vt:i4>
      </vt:variant>
      <vt:variant>
        <vt:i4>30</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ariant>
        <vt:i4>8126500</vt:i4>
      </vt:variant>
      <vt:variant>
        <vt:i4>27</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6881325</vt:i4>
      </vt:variant>
      <vt:variant>
        <vt:i4>24</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4587551</vt:i4>
      </vt:variant>
      <vt:variant>
        <vt:i4>21</vt:i4>
      </vt:variant>
      <vt:variant>
        <vt:i4>0</vt:i4>
      </vt:variant>
      <vt:variant>
        <vt:i4>5</vt:i4>
      </vt:variant>
      <vt:variant>
        <vt:lpwstr>https://www.lm.gov.lv/lv/media/18838/download</vt:lpwstr>
      </vt:variant>
      <vt:variant>
        <vt:lpwstr/>
      </vt:variant>
      <vt:variant>
        <vt:i4>4849681</vt:i4>
      </vt:variant>
      <vt:variant>
        <vt:i4>18</vt:i4>
      </vt:variant>
      <vt:variant>
        <vt:i4>0</vt:i4>
      </vt:variant>
      <vt:variant>
        <vt:i4>5</vt:i4>
      </vt:variant>
      <vt:variant>
        <vt:lpwstr>https://www.lm.gov.lv/lv/metodiskie-materiali</vt:lpwstr>
      </vt:variant>
      <vt:variant>
        <vt:lpwstr/>
      </vt:variant>
      <vt:variant>
        <vt:i4>5308482</vt:i4>
      </vt:variant>
      <vt:variant>
        <vt:i4>15</vt:i4>
      </vt:variant>
      <vt:variant>
        <vt:i4>0</vt:i4>
      </vt:variant>
      <vt:variant>
        <vt:i4>5</vt:i4>
      </vt:variant>
      <vt:variant>
        <vt:lpwstr>https://www.cfla.gov.lv/lv/valsts-atbalsta-regulejums</vt:lpwstr>
      </vt:variant>
      <vt:variant>
        <vt:lpwstr/>
      </vt:variant>
      <vt:variant>
        <vt:i4>1900563</vt:i4>
      </vt:variant>
      <vt:variant>
        <vt:i4>12</vt:i4>
      </vt:variant>
      <vt:variant>
        <vt:i4>0</vt:i4>
      </vt:variant>
      <vt:variant>
        <vt:i4>5</vt:i4>
      </vt:variant>
      <vt:variant>
        <vt:lpwstr>https://www.esfondi.lv/sakums</vt:lpwstr>
      </vt:variant>
      <vt:variant>
        <vt:lpwstr/>
      </vt:variant>
      <vt:variant>
        <vt:i4>5636176</vt:i4>
      </vt:variant>
      <vt:variant>
        <vt:i4>9</vt:i4>
      </vt:variant>
      <vt:variant>
        <vt:i4>0</vt:i4>
      </vt:variant>
      <vt:variant>
        <vt:i4>5</vt:i4>
      </vt:variant>
      <vt:variant>
        <vt:lpwstr>http://www.csb.gov.lv/node/29900/list</vt:lpwstr>
      </vt:variant>
      <vt:variant>
        <vt:lpwstr/>
      </vt:variant>
      <vt:variant>
        <vt:i4>786435</vt:i4>
      </vt:variant>
      <vt:variant>
        <vt:i4>6</vt:i4>
      </vt:variant>
      <vt:variant>
        <vt:i4>0</vt:i4>
      </vt:variant>
      <vt:variant>
        <vt:i4>5</vt:i4>
      </vt:variant>
      <vt:variant>
        <vt:lpwstr>https://elrg.cfla.gov.lv/</vt:lpwstr>
      </vt:variant>
      <vt:variant>
        <vt:lpwstr/>
      </vt:variant>
      <vt:variant>
        <vt:i4>1900570</vt:i4>
      </vt:variant>
      <vt:variant>
        <vt:i4>3</vt:i4>
      </vt:variant>
      <vt:variant>
        <vt:i4>0</vt:i4>
      </vt:variant>
      <vt:variant>
        <vt:i4>5</vt:i4>
      </vt:variant>
      <vt:variant>
        <vt:lpwstr>https://projekti.cfla.gov.lv/</vt:lpwstr>
      </vt:variant>
      <vt:variant>
        <vt:lpwstr/>
      </vt:variant>
      <vt:variant>
        <vt:i4>7995444</vt:i4>
      </vt:variant>
      <vt:variant>
        <vt:i4>0</vt:i4>
      </vt:variant>
      <vt:variant>
        <vt:i4>0</vt:i4>
      </vt:variant>
      <vt:variant>
        <vt:i4>5</vt:i4>
      </vt:variant>
      <vt:variant>
        <vt:lpwstr>https://likumi.lv/ta/id/346310-eiropas-savienibas-kohezijas-politikas-programmas-2021-2027-gadam-4-2-2-specifiska-atbalsta-merka-uzlabot-izglitibas-un</vt:lpwstr>
      </vt:variant>
      <vt:variant>
        <vt:lpwstr/>
      </vt:variant>
      <vt:variant>
        <vt:i4>7602298</vt:i4>
      </vt:variant>
      <vt:variant>
        <vt:i4>0</vt:i4>
      </vt:variant>
      <vt:variant>
        <vt:i4>0</vt:i4>
      </vt:variant>
      <vt:variant>
        <vt:i4>5</vt:i4>
      </vt:variant>
      <vt:variant>
        <vt:lpwstr>https://eur-lex.europa.eu/legal-content/LV/TXT/?uri=CELEX%3A32014R0651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Viktorija Boboviča</cp:lastModifiedBy>
  <cp:revision>125</cp:revision>
  <dcterms:created xsi:type="dcterms:W3CDTF">2023-10-10T10:25:00Z</dcterms:created>
  <dcterms:modified xsi:type="dcterms:W3CDTF">2023-11-05T08:37:00Z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