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E52F4" w:rsidRPr="00714E29" w:rsidP="007439F4" w14:paraId="6B3F530D" w14:textId="2F9DC569">
      <w:pPr>
        <w:spacing w:after="0" w:line="240" w:lineRule="auto"/>
        <w:jc w:val="center"/>
        <w:rPr>
          <w:rFonts w:asciiTheme="majorHAnsi" w:hAnsiTheme="majorHAnsi" w:cstheme="majorHAnsi"/>
          <w:b/>
          <w:bCs/>
          <w:sz w:val="20"/>
          <w:szCs w:val="20"/>
          <w:u w:val="single"/>
        </w:rPr>
      </w:pPr>
      <w:bookmarkStart w:id="0" w:name="_Hlk144206066"/>
      <w:r w:rsidRPr="00714E29">
        <w:rPr>
          <w:rFonts w:asciiTheme="majorHAnsi" w:hAnsiTheme="majorHAnsi" w:cstheme="majorHAnsi"/>
          <w:b/>
          <w:bCs/>
          <w:sz w:val="20"/>
          <w:szCs w:val="20"/>
          <w:u w:val="single"/>
        </w:rPr>
        <w:t>Metodisk</w:t>
      </w:r>
      <w:r w:rsidR="003757C2">
        <w:rPr>
          <w:rFonts w:asciiTheme="majorHAnsi" w:hAnsiTheme="majorHAnsi" w:cstheme="majorHAnsi"/>
          <w:b/>
          <w:bCs/>
          <w:sz w:val="20"/>
          <w:szCs w:val="20"/>
          <w:u w:val="single"/>
        </w:rPr>
        <w:t xml:space="preserve">ās </w:t>
      </w:r>
      <w:r w:rsidRPr="00714E29">
        <w:rPr>
          <w:rFonts w:asciiTheme="majorHAnsi" w:hAnsiTheme="majorHAnsi" w:cstheme="majorHAnsi"/>
          <w:b/>
          <w:bCs/>
          <w:sz w:val="20"/>
          <w:szCs w:val="20"/>
          <w:u w:val="single"/>
        </w:rPr>
        <w:t>norād</w:t>
      </w:r>
      <w:r w:rsidR="003757C2">
        <w:rPr>
          <w:rFonts w:asciiTheme="majorHAnsi" w:hAnsiTheme="majorHAnsi" w:cstheme="majorHAnsi"/>
          <w:b/>
          <w:bCs/>
          <w:sz w:val="20"/>
          <w:szCs w:val="20"/>
          <w:u w:val="single"/>
        </w:rPr>
        <w:t>es</w:t>
      </w:r>
      <w:r w:rsidRPr="00714E29">
        <w:rPr>
          <w:rFonts w:asciiTheme="majorHAnsi" w:hAnsiTheme="majorHAnsi" w:cstheme="majorHAnsi"/>
          <w:b/>
          <w:bCs/>
          <w:sz w:val="20"/>
          <w:szCs w:val="20"/>
          <w:u w:val="single"/>
        </w:rPr>
        <w:t xml:space="preserve"> </w:t>
      </w:r>
      <w:r w:rsidRPr="00714E29" w:rsidR="00A92E2C">
        <w:rPr>
          <w:rFonts w:asciiTheme="majorHAnsi" w:hAnsiTheme="majorHAnsi" w:cstheme="majorHAnsi"/>
          <w:b/>
          <w:bCs/>
          <w:sz w:val="20"/>
          <w:szCs w:val="20"/>
          <w:u w:val="single"/>
        </w:rPr>
        <w:t xml:space="preserve">finansējuma saņēmējiem </w:t>
      </w:r>
      <w:r w:rsidRPr="00714E29" w:rsidR="00E41B01">
        <w:rPr>
          <w:rFonts w:asciiTheme="majorHAnsi" w:hAnsiTheme="majorHAnsi" w:cstheme="majorHAnsi"/>
          <w:b/>
          <w:bCs/>
          <w:sz w:val="20"/>
          <w:szCs w:val="20"/>
          <w:u w:val="single"/>
        </w:rPr>
        <w:t xml:space="preserve">3.1.2.1.i. investīcijas “Publisko pakalpojumu un nodarbinātības pieejamības veicināšanas pasākumi cilvēkiem ar funkcionāliem traucējumiem” pirmās kārtas “Valsts un pašvaldību ēku vides pieejamības nodrošināšanas pasākumi” </w:t>
      </w:r>
      <w:r w:rsidRPr="00714E29" w:rsidR="003320E5">
        <w:rPr>
          <w:rFonts w:asciiTheme="majorHAnsi" w:hAnsiTheme="majorHAnsi" w:cstheme="majorHAnsi"/>
          <w:b/>
          <w:bCs/>
          <w:sz w:val="20"/>
          <w:szCs w:val="20"/>
          <w:u w:val="single"/>
        </w:rPr>
        <w:t>noteikt</w:t>
      </w:r>
      <w:r w:rsidRPr="00714E29" w:rsidR="00515EC4">
        <w:rPr>
          <w:rFonts w:asciiTheme="majorHAnsi" w:hAnsiTheme="majorHAnsi" w:cstheme="majorHAnsi"/>
          <w:b/>
          <w:bCs/>
          <w:sz w:val="20"/>
          <w:szCs w:val="20"/>
          <w:u w:val="single"/>
        </w:rPr>
        <w:t>ā</w:t>
      </w:r>
      <w:r w:rsidRPr="00714E29" w:rsidR="003320E5">
        <w:rPr>
          <w:rFonts w:asciiTheme="majorHAnsi" w:hAnsiTheme="majorHAnsi" w:cstheme="majorHAnsi"/>
          <w:b/>
          <w:bCs/>
          <w:sz w:val="20"/>
          <w:szCs w:val="20"/>
          <w:u w:val="single"/>
        </w:rPr>
        <w:t xml:space="preserve"> atskaites </w:t>
      </w:r>
      <w:r w:rsidRPr="00714E29" w:rsidR="00E41B01">
        <w:rPr>
          <w:rFonts w:asciiTheme="majorHAnsi" w:hAnsiTheme="majorHAnsi" w:cstheme="majorHAnsi"/>
          <w:b/>
          <w:bCs/>
          <w:sz w:val="20"/>
          <w:szCs w:val="20"/>
          <w:u w:val="single"/>
        </w:rPr>
        <w:t>punkt</w:t>
      </w:r>
      <w:r w:rsidRPr="00714E29" w:rsidR="00515EC4">
        <w:rPr>
          <w:rFonts w:asciiTheme="majorHAnsi" w:hAnsiTheme="majorHAnsi" w:cstheme="majorHAnsi"/>
          <w:b/>
          <w:bCs/>
          <w:sz w:val="20"/>
          <w:szCs w:val="20"/>
          <w:u w:val="single"/>
        </w:rPr>
        <w:t>a un mēr</w:t>
      </w:r>
      <w:r w:rsidR="001705EE">
        <w:rPr>
          <w:rFonts w:asciiTheme="majorHAnsi" w:hAnsiTheme="majorHAnsi" w:cstheme="majorHAnsi"/>
          <w:b/>
          <w:bCs/>
          <w:sz w:val="20"/>
          <w:szCs w:val="20"/>
          <w:u w:val="single"/>
        </w:rPr>
        <w:t>ķ</w:t>
      </w:r>
      <w:r w:rsidRPr="00714E29" w:rsidR="00515EC4">
        <w:rPr>
          <w:rFonts w:asciiTheme="majorHAnsi" w:hAnsiTheme="majorHAnsi" w:cstheme="majorHAnsi"/>
          <w:b/>
          <w:bCs/>
          <w:sz w:val="20"/>
          <w:szCs w:val="20"/>
          <w:u w:val="single"/>
        </w:rPr>
        <w:t>rādītāja</w:t>
      </w:r>
      <w:r w:rsidRPr="00714E29" w:rsidR="003320E5">
        <w:rPr>
          <w:rFonts w:asciiTheme="majorHAnsi" w:hAnsiTheme="majorHAnsi" w:cstheme="majorHAnsi"/>
          <w:b/>
          <w:bCs/>
          <w:sz w:val="20"/>
          <w:szCs w:val="20"/>
          <w:u w:val="single"/>
        </w:rPr>
        <w:t xml:space="preserve"> sasniegšanas pamatošanai</w:t>
      </w:r>
      <w:r w:rsidRPr="00714E29" w:rsidR="00893166">
        <w:rPr>
          <w:rFonts w:asciiTheme="majorHAnsi" w:hAnsiTheme="majorHAnsi" w:cstheme="majorHAnsi"/>
          <w:b/>
          <w:bCs/>
          <w:sz w:val="20"/>
          <w:szCs w:val="20"/>
          <w:u w:val="single"/>
        </w:rPr>
        <w:t xml:space="preserve"> </w:t>
      </w:r>
    </w:p>
    <w:bookmarkEnd w:id="0"/>
    <w:p w:rsidR="00B701B4" w:rsidRPr="00E41B01" w:rsidP="007439F4" w14:paraId="7761FC8D" w14:textId="77777777">
      <w:pPr>
        <w:spacing w:after="0" w:line="240" w:lineRule="auto"/>
        <w:jc w:val="both"/>
        <w:rPr>
          <w:rFonts w:asciiTheme="majorHAnsi" w:hAnsiTheme="majorHAnsi" w:cstheme="majorHAnsi"/>
          <w:bCs/>
          <w:sz w:val="18"/>
          <w:szCs w:val="18"/>
        </w:rPr>
      </w:pPr>
    </w:p>
    <w:p w:rsidR="007439F4" w:rsidP="007439F4" w14:paraId="05229D8B" w14:textId="77777777">
      <w:pPr>
        <w:spacing w:after="0" w:line="240" w:lineRule="auto"/>
        <w:jc w:val="both"/>
        <w:rPr>
          <w:rFonts w:asciiTheme="majorHAnsi" w:hAnsiTheme="majorHAnsi" w:cstheme="majorHAnsi"/>
          <w:bCs/>
          <w:sz w:val="18"/>
          <w:szCs w:val="18"/>
        </w:rPr>
      </w:pPr>
    </w:p>
    <w:p w:rsidR="00F93213" w:rsidRPr="00E41B01" w:rsidP="007439F4" w14:paraId="1C029BC4" w14:textId="77777777">
      <w:pPr>
        <w:spacing w:after="0" w:line="240" w:lineRule="auto"/>
        <w:jc w:val="both"/>
        <w:rPr>
          <w:rFonts w:asciiTheme="majorHAnsi" w:hAnsiTheme="majorHAnsi" w:cstheme="majorHAnsi"/>
          <w:bCs/>
          <w:sz w:val="18"/>
          <w:szCs w:val="18"/>
        </w:rPr>
      </w:pPr>
      <w:r w:rsidRPr="00E41B01">
        <w:rPr>
          <w:rFonts w:asciiTheme="majorHAnsi" w:hAnsiTheme="majorHAnsi" w:cstheme="majorHAnsi"/>
          <w:bCs/>
          <w:sz w:val="18"/>
          <w:szCs w:val="18"/>
        </w:rPr>
        <w:t>Atskaites punkt</w:t>
      </w:r>
      <w:r w:rsidRPr="00E41B01" w:rsidR="00E41B01">
        <w:rPr>
          <w:rFonts w:asciiTheme="majorHAnsi" w:hAnsiTheme="majorHAnsi" w:cstheme="majorHAnsi"/>
          <w:bCs/>
          <w:sz w:val="18"/>
          <w:szCs w:val="18"/>
        </w:rPr>
        <w:t>u</w:t>
      </w:r>
      <w:r w:rsidRPr="00E41B01">
        <w:rPr>
          <w:rFonts w:asciiTheme="majorHAnsi" w:hAnsiTheme="majorHAnsi" w:cstheme="majorHAnsi"/>
          <w:bCs/>
          <w:sz w:val="18"/>
          <w:szCs w:val="18"/>
        </w:rPr>
        <w:t xml:space="preserve"> izpildi pamatojošo</w:t>
      </w:r>
      <w:r w:rsidRPr="00E41B01" w:rsidR="008A63B8">
        <w:rPr>
          <w:rFonts w:asciiTheme="majorHAnsi" w:hAnsiTheme="majorHAnsi" w:cstheme="majorHAnsi"/>
          <w:bCs/>
          <w:sz w:val="18"/>
          <w:szCs w:val="18"/>
        </w:rPr>
        <w:t xml:space="preserve">s datus </w:t>
      </w:r>
      <w:r w:rsidRPr="00E41B01">
        <w:rPr>
          <w:rFonts w:asciiTheme="majorHAnsi" w:hAnsiTheme="majorHAnsi" w:cstheme="majorHAnsi"/>
          <w:bCs/>
          <w:sz w:val="18"/>
          <w:szCs w:val="18"/>
        </w:rPr>
        <w:t>finansējuma saņēmējs ietver</w:t>
      </w:r>
      <w:r w:rsidRPr="00E41B01" w:rsidR="00E41B01">
        <w:rPr>
          <w:rFonts w:asciiTheme="majorHAnsi" w:hAnsiTheme="majorHAnsi" w:cstheme="majorHAnsi"/>
          <w:bCs/>
          <w:sz w:val="18"/>
          <w:szCs w:val="18"/>
        </w:rPr>
        <w:t>:</w:t>
      </w:r>
      <w:r w:rsidRPr="00E41B01">
        <w:rPr>
          <w:rFonts w:asciiTheme="majorHAnsi" w:hAnsiTheme="majorHAnsi" w:cstheme="majorHAnsi"/>
          <w:bCs/>
          <w:sz w:val="18"/>
          <w:szCs w:val="18"/>
        </w:rPr>
        <w:t xml:space="preserve"> </w:t>
      </w:r>
      <w:bookmarkStart w:id="1" w:name="_GoBack"/>
      <w:bookmarkEnd w:id="1"/>
    </w:p>
    <w:p w:rsidR="00E41B01" w:rsidP="007439F4" w14:paraId="2B1E5F82" w14:textId="77777777">
      <w:pPr>
        <w:spacing w:after="0" w:line="240" w:lineRule="auto"/>
        <w:jc w:val="both"/>
        <w:rPr>
          <w:rFonts w:asciiTheme="majorHAnsi" w:hAnsiTheme="majorHAnsi" w:cstheme="majorHAnsi"/>
          <w:bCs/>
          <w:sz w:val="18"/>
          <w:szCs w:val="18"/>
        </w:rPr>
      </w:pPr>
      <w:r w:rsidRPr="00E41B01">
        <w:rPr>
          <w:rFonts w:asciiTheme="majorHAnsi" w:hAnsiTheme="majorHAnsi" w:cstheme="majorHAnsi"/>
          <w:b/>
          <w:bCs/>
          <w:sz w:val="18"/>
          <w:szCs w:val="18"/>
        </w:rPr>
        <w:t>1. attiecībā uz MK noteikumu Nr.</w:t>
      </w:r>
      <w:r w:rsidR="007B0168">
        <w:rPr>
          <w:rFonts w:asciiTheme="majorHAnsi" w:hAnsiTheme="majorHAnsi" w:cstheme="majorHAnsi"/>
          <w:b/>
          <w:bCs/>
          <w:sz w:val="18"/>
          <w:szCs w:val="18"/>
        </w:rPr>
        <w:t> </w:t>
      </w:r>
      <w:r w:rsidRPr="00E41B01">
        <w:rPr>
          <w:rFonts w:asciiTheme="majorHAnsi" w:hAnsiTheme="majorHAnsi" w:cstheme="majorHAnsi"/>
          <w:b/>
          <w:bCs/>
          <w:sz w:val="18"/>
          <w:szCs w:val="18"/>
        </w:rPr>
        <w:t>582</w:t>
      </w:r>
      <w:r>
        <w:rPr>
          <w:rStyle w:val="FootnoteReference"/>
          <w:rFonts w:asciiTheme="majorHAnsi" w:hAnsiTheme="majorHAnsi" w:cstheme="majorHAnsi"/>
          <w:b/>
          <w:bCs/>
          <w:sz w:val="18"/>
          <w:szCs w:val="18"/>
        </w:rPr>
        <w:footnoteReference w:id="2"/>
      </w:r>
      <w:r w:rsidRPr="00E41B01">
        <w:rPr>
          <w:rFonts w:asciiTheme="majorHAnsi" w:hAnsiTheme="majorHAnsi" w:cstheme="majorHAnsi"/>
          <w:b/>
          <w:bCs/>
          <w:sz w:val="18"/>
          <w:szCs w:val="18"/>
        </w:rPr>
        <w:t xml:space="preserve"> </w:t>
      </w:r>
      <w:bookmarkStart w:id="2" w:name="_Hlk144205808"/>
      <w:r w:rsidRPr="00510657">
        <w:rPr>
          <w:rFonts w:asciiTheme="majorHAnsi" w:hAnsiTheme="majorHAnsi" w:cstheme="majorHAnsi"/>
          <w:b/>
          <w:bCs/>
          <w:sz w:val="18"/>
          <w:szCs w:val="18"/>
          <w:u w:val="single"/>
        </w:rPr>
        <w:t>7.2.</w:t>
      </w:r>
      <w:r w:rsidRPr="00510657" w:rsidR="00BA6C49">
        <w:rPr>
          <w:rFonts w:asciiTheme="majorHAnsi" w:hAnsiTheme="majorHAnsi" w:cstheme="majorHAnsi"/>
          <w:b/>
          <w:bCs/>
          <w:sz w:val="18"/>
          <w:szCs w:val="18"/>
          <w:u w:val="single"/>
        </w:rPr>
        <w:t xml:space="preserve"> </w:t>
      </w:r>
      <w:r w:rsidR="007B0168">
        <w:rPr>
          <w:rFonts w:asciiTheme="majorHAnsi" w:hAnsiTheme="majorHAnsi" w:cstheme="majorHAnsi"/>
          <w:b/>
          <w:bCs/>
          <w:sz w:val="18"/>
          <w:szCs w:val="18"/>
          <w:u w:val="single"/>
        </w:rPr>
        <w:t> </w:t>
      </w:r>
      <w:r w:rsidRPr="00510657">
        <w:rPr>
          <w:rFonts w:asciiTheme="majorHAnsi" w:hAnsiTheme="majorHAnsi" w:cstheme="majorHAnsi"/>
          <w:b/>
          <w:bCs/>
          <w:sz w:val="18"/>
          <w:szCs w:val="18"/>
          <w:u w:val="single"/>
        </w:rPr>
        <w:t>apakš</w:t>
      </w:r>
      <w:r w:rsidRPr="00510657" w:rsidR="00B701B4">
        <w:rPr>
          <w:rFonts w:asciiTheme="majorHAnsi" w:hAnsiTheme="majorHAnsi" w:cstheme="majorHAnsi"/>
          <w:b/>
          <w:bCs/>
          <w:sz w:val="18"/>
          <w:szCs w:val="18"/>
          <w:u w:val="single"/>
        </w:rPr>
        <w:t>p</w:t>
      </w:r>
      <w:r w:rsidRPr="00510657">
        <w:rPr>
          <w:rFonts w:asciiTheme="majorHAnsi" w:hAnsiTheme="majorHAnsi" w:cstheme="majorHAnsi"/>
          <w:b/>
          <w:bCs/>
          <w:sz w:val="18"/>
          <w:szCs w:val="18"/>
          <w:u w:val="single"/>
        </w:rPr>
        <w:t>un</w:t>
      </w:r>
      <w:r w:rsidRPr="00510657" w:rsidR="007C78AA">
        <w:rPr>
          <w:rFonts w:asciiTheme="majorHAnsi" w:hAnsiTheme="majorHAnsi" w:cstheme="majorHAnsi"/>
          <w:b/>
          <w:bCs/>
          <w:sz w:val="18"/>
          <w:szCs w:val="18"/>
          <w:u w:val="single"/>
        </w:rPr>
        <w:t>k</w:t>
      </w:r>
      <w:r w:rsidRPr="00510657">
        <w:rPr>
          <w:rFonts w:asciiTheme="majorHAnsi" w:hAnsiTheme="majorHAnsi" w:cstheme="majorHAnsi"/>
          <w:b/>
          <w:bCs/>
          <w:sz w:val="18"/>
          <w:szCs w:val="18"/>
          <w:u w:val="single"/>
        </w:rPr>
        <w:t>tā minēto atskaites punktu</w:t>
      </w:r>
      <w:r w:rsidRPr="00E41B01">
        <w:rPr>
          <w:rFonts w:asciiTheme="majorHAnsi" w:hAnsiTheme="majorHAnsi" w:cstheme="majorHAnsi"/>
          <w:b/>
          <w:bCs/>
          <w:sz w:val="18"/>
          <w:szCs w:val="18"/>
        </w:rPr>
        <w:t xml:space="preserve"> “līgumu slēgšanas tiesību piešķiršana, lai nodrošinātu piekļuvi publiskām telpām valsts un pašvaldību ēkās”</w:t>
      </w:r>
      <w:bookmarkEnd w:id="2"/>
      <w:r>
        <w:rPr>
          <w:rStyle w:val="FootnoteReference"/>
          <w:rFonts w:asciiTheme="majorHAnsi" w:hAnsiTheme="majorHAnsi" w:cstheme="majorHAnsi"/>
          <w:b/>
          <w:bCs/>
          <w:sz w:val="18"/>
          <w:szCs w:val="18"/>
        </w:rPr>
        <w:footnoteReference w:id="3"/>
      </w:r>
      <w:r>
        <w:rPr>
          <w:rFonts w:asciiTheme="majorHAnsi" w:hAnsiTheme="majorHAnsi" w:cstheme="majorHAnsi"/>
          <w:b/>
          <w:bCs/>
          <w:sz w:val="18"/>
          <w:szCs w:val="18"/>
        </w:rPr>
        <w:t xml:space="preserve"> </w:t>
      </w:r>
      <w:r w:rsidRPr="00E41B01">
        <w:rPr>
          <w:rFonts w:asciiTheme="majorHAnsi" w:hAnsiTheme="majorHAnsi" w:cstheme="majorHAnsi"/>
          <w:b/>
          <w:bCs/>
          <w:sz w:val="18"/>
          <w:szCs w:val="18"/>
        </w:rPr>
        <w:t xml:space="preserve">izpildi </w:t>
      </w:r>
      <w:r w:rsidRPr="00E41B01">
        <w:rPr>
          <w:rFonts w:asciiTheme="majorHAnsi" w:hAnsiTheme="majorHAnsi" w:cstheme="majorHAnsi"/>
          <w:bCs/>
          <w:sz w:val="18"/>
          <w:szCs w:val="18"/>
        </w:rPr>
        <w:t>KP VIS, aizpildot šādas sadaļas</w:t>
      </w:r>
      <w:r>
        <w:rPr>
          <w:rStyle w:val="FootnoteReference"/>
          <w:rFonts w:asciiTheme="majorHAnsi" w:hAnsiTheme="majorHAnsi" w:cstheme="majorHAnsi"/>
          <w:bCs/>
          <w:sz w:val="18"/>
          <w:szCs w:val="18"/>
        </w:rPr>
        <w:footnoteReference w:id="4"/>
      </w:r>
      <w:r w:rsidRPr="00E41B01">
        <w:rPr>
          <w:rFonts w:asciiTheme="majorHAnsi" w:hAnsiTheme="majorHAnsi" w:cstheme="majorHAnsi"/>
          <w:bCs/>
          <w:sz w:val="18"/>
          <w:szCs w:val="18"/>
        </w:rPr>
        <w:t xml:space="preserve">: </w:t>
      </w:r>
    </w:p>
    <w:p w:rsidR="007439F4" w:rsidRPr="00E41B01" w:rsidP="007439F4" w14:paraId="76E696CD" w14:textId="77777777">
      <w:pPr>
        <w:spacing w:after="0" w:line="240" w:lineRule="auto"/>
        <w:jc w:val="both"/>
        <w:rPr>
          <w:rFonts w:asciiTheme="majorHAnsi" w:hAnsiTheme="majorHAnsi" w:cstheme="majorHAnsi"/>
          <w:bCs/>
          <w:sz w:val="18"/>
          <w:szCs w:val="18"/>
        </w:rPr>
      </w:pPr>
    </w:p>
    <w:tbl>
      <w:tblPr>
        <w:tblStyle w:val="TableGrid"/>
        <w:tblW w:w="14029" w:type="dxa"/>
        <w:tblLook w:val="04A0"/>
      </w:tblPr>
      <w:tblGrid>
        <w:gridCol w:w="4248"/>
        <w:gridCol w:w="2976"/>
        <w:gridCol w:w="6805"/>
      </w:tblGrid>
      <w:tr w14:paraId="69072CFF" w14:textId="77777777" w:rsidTr="00E41B01">
        <w:tblPrEx>
          <w:tblW w:w="14029" w:type="dxa"/>
          <w:tblLook w:val="04A0"/>
        </w:tblPrEx>
        <w:trPr>
          <w:trHeight w:val="310"/>
        </w:trPr>
        <w:tc>
          <w:tcPr>
            <w:tcW w:w="4248" w:type="dxa"/>
            <w:tcBorders>
              <w:top w:val="single" w:sz="4" w:space="0" w:color="auto"/>
              <w:left w:val="single" w:sz="4" w:space="0" w:color="auto"/>
              <w:bottom w:val="single" w:sz="4" w:space="0" w:color="auto"/>
              <w:right w:val="single" w:sz="4" w:space="0" w:color="auto"/>
            </w:tcBorders>
            <w:noWrap/>
            <w:hideMark/>
          </w:tcPr>
          <w:p w:rsidR="00E41B01" w:rsidRPr="00990ADF" w:rsidP="007439F4" w14:paraId="07342DC3" w14:textId="77777777">
            <w:pPr>
              <w:jc w:val="center"/>
              <w:rPr>
                <w:rFonts w:asciiTheme="majorHAnsi" w:hAnsiTheme="majorHAnsi" w:cstheme="majorHAnsi"/>
                <w:b/>
                <w:bCs/>
                <w:sz w:val="18"/>
                <w:szCs w:val="18"/>
              </w:rPr>
            </w:pPr>
            <w:r w:rsidRPr="00990ADF">
              <w:rPr>
                <w:rFonts w:asciiTheme="majorHAnsi" w:hAnsiTheme="majorHAnsi" w:cstheme="majorHAnsi"/>
                <w:b/>
                <w:bCs/>
                <w:sz w:val="18"/>
                <w:szCs w:val="18"/>
              </w:rPr>
              <w:t xml:space="preserve">  Iesniedzamā informācija</w:t>
            </w:r>
          </w:p>
        </w:tc>
        <w:tc>
          <w:tcPr>
            <w:tcW w:w="2976" w:type="dxa"/>
            <w:tcBorders>
              <w:top w:val="single" w:sz="4" w:space="0" w:color="auto"/>
              <w:left w:val="single" w:sz="4" w:space="0" w:color="auto"/>
              <w:bottom w:val="single" w:sz="4" w:space="0" w:color="auto"/>
              <w:right w:val="single" w:sz="4" w:space="0" w:color="auto"/>
            </w:tcBorders>
            <w:hideMark/>
          </w:tcPr>
          <w:p w:rsidR="00E41B01" w:rsidRPr="00990ADF" w:rsidP="007439F4" w14:paraId="77CC4BE8" w14:textId="77777777">
            <w:pPr>
              <w:jc w:val="center"/>
              <w:rPr>
                <w:rFonts w:asciiTheme="majorHAnsi" w:hAnsiTheme="majorHAnsi" w:cstheme="majorHAnsi"/>
                <w:b/>
                <w:bCs/>
                <w:iCs/>
                <w:sz w:val="18"/>
                <w:szCs w:val="18"/>
              </w:rPr>
            </w:pPr>
            <w:r w:rsidRPr="00990ADF">
              <w:rPr>
                <w:rFonts w:asciiTheme="majorHAnsi" w:hAnsiTheme="majorHAnsi" w:cstheme="majorHAnsi"/>
                <w:b/>
                <w:bCs/>
                <w:sz w:val="18"/>
                <w:szCs w:val="18"/>
              </w:rPr>
              <w:t>KP VIS aizpildāmo datu lauku  nosaukums</w:t>
            </w:r>
          </w:p>
        </w:tc>
        <w:tc>
          <w:tcPr>
            <w:tcW w:w="6805" w:type="dxa"/>
            <w:tcBorders>
              <w:top w:val="single" w:sz="4" w:space="0" w:color="auto"/>
              <w:left w:val="single" w:sz="4" w:space="0" w:color="auto"/>
              <w:bottom w:val="single" w:sz="4" w:space="0" w:color="auto"/>
              <w:right w:val="single" w:sz="4" w:space="0" w:color="auto"/>
            </w:tcBorders>
            <w:hideMark/>
          </w:tcPr>
          <w:p w:rsidR="00E41B01" w:rsidRPr="00990ADF" w:rsidP="007439F4" w14:paraId="7388FAB7" w14:textId="77777777">
            <w:pPr>
              <w:jc w:val="center"/>
              <w:rPr>
                <w:rFonts w:asciiTheme="majorHAnsi" w:hAnsiTheme="majorHAnsi" w:cstheme="majorHAnsi"/>
                <w:b/>
                <w:bCs/>
                <w:iCs/>
                <w:sz w:val="18"/>
                <w:szCs w:val="18"/>
              </w:rPr>
            </w:pPr>
            <w:r w:rsidRPr="00990ADF">
              <w:rPr>
                <w:rFonts w:asciiTheme="majorHAnsi" w:hAnsiTheme="majorHAnsi" w:cstheme="majorHAnsi"/>
                <w:b/>
                <w:bCs/>
                <w:iCs/>
                <w:sz w:val="18"/>
                <w:szCs w:val="18"/>
              </w:rPr>
              <w:t xml:space="preserve">Norādes par ietveramo informāciju </w:t>
            </w:r>
          </w:p>
        </w:tc>
      </w:tr>
      <w:tr w14:paraId="2C7638F4" w14:textId="77777777" w:rsidTr="00E41B01">
        <w:tblPrEx>
          <w:tblW w:w="14029" w:type="dxa"/>
          <w:tblLook w:val="04A0"/>
        </w:tblPrEx>
        <w:trPr>
          <w:trHeight w:val="310"/>
        </w:trPr>
        <w:tc>
          <w:tcPr>
            <w:tcW w:w="14029" w:type="dxa"/>
            <w:gridSpan w:val="3"/>
            <w:tcBorders>
              <w:top w:val="single" w:sz="4" w:space="0" w:color="auto"/>
              <w:left w:val="single" w:sz="4" w:space="0" w:color="auto"/>
              <w:bottom w:val="single" w:sz="4" w:space="0" w:color="auto"/>
              <w:right w:val="single" w:sz="4" w:space="0" w:color="auto"/>
            </w:tcBorders>
            <w:hideMark/>
          </w:tcPr>
          <w:p w:rsidR="00E41B01" w:rsidRPr="00E41B01" w:rsidP="007439F4" w14:paraId="53562FD7" w14:textId="77777777">
            <w:pPr>
              <w:jc w:val="both"/>
              <w:rPr>
                <w:rFonts w:asciiTheme="majorHAnsi" w:hAnsiTheme="majorHAnsi" w:cstheme="majorHAnsi"/>
                <w:b/>
                <w:bCs/>
                <w:i/>
                <w:iCs/>
                <w:sz w:val="18"/>
                <w:szCs w:val="18"/>
              </w:rPr>
            </w:pPr>
            <w:r w:rsidRPr="00E41B01">
              <w:rPr>
                <w:rFonts w:asciiTheme="majorHAnsi" w:hAnsiTheme="majorHAnsi" w:cstheme="majorHAnsi"/>
                <w:b/>
                <w:bCs/>
                <w:sz w:val="18"/>
                <w:szCs w:val="18"/>
              </w:rPr>
              <w:t>Informācija par finansējuma saņēmēju</w:t>
            </w:r>
            <w:r w:rsidRPr="00E41B01">
              <w:rPr>
                <w:rFonts w:asciiTheme="majorHAnsi" w:hAnsiTheme="majorHAnsi" w:cstheme="majorHAnsi"/>
                <w:b/>
                <w:bCs/>
                <w:i/>
                <w:sz w:val="18"/>
                <w:szCs w:val="18"/>
              </w:rPr>
              <w:t xml:space="preserve"> </w:t>
            </w:r>
          </w:p>
        </w:tc>
      </w:tr>
      <w:tr w14:paraId="26A675CB" w14:textId="77777777" w:rsidTr="00E41B01">
        <w:tblPrEx>
          <w:tblW w:w="14029" w:type="dxa"/>
          <w:tblLook w:val="04A0"/>
        </w:tblPrEx>
        <w:trPr>
          <w:trHeight w:val="159"/>
        </w:trPr>
        <w:tc>
          <w:tcPr>
            <w:tcW w:w="4248" w:type="dxa"/>
            <w:vMerge w:val="restart"/>
            <w:tcBorders>
              <w:top w:val="single" w:sz="4" w:space="0" w:color="auto"/>
              <w:left w:val="single" w:sz="4" w:space="0" w:color="auto"/>
              <w:bottom w:val="single" w:sz="4" w:space="0" w:color="auto"/>
              <w:right w:val="single" w:sz="4" w:space="0" w:color="auto"/>
            </w:tcBorders>
            <w:hideMark/>
          </w:tcPr>
          <w:p w:rsidR="00E41B01" w:rsidRPr="00E41B01" w:rsidP="007439F4" w14:paraId="4E73A70E" w14:textId="77777777">
            <w:pPr>
              <w:jc w:val="both"/>
              <w:rPr>
                <w:rFonts w:asciiTheme="majorHAnsi" w:hAnsiTheme="majorHAnsi" w:cstheme="majorHAnsi"/>
                <w:sz w:val="18"/>
                <w:szCs w:val="18"/>
              </w:rPr>
            </w:pPr>
            <w:r w:rsidRPr="00E41B01">
              <w:rPr>
                <w:rFonts w:asciiTheme="majorHAnsi" w:hAnsiTheme="majorHAnsi" w:cstheme="majorHAnsi"/>
                <w:b/>
                <w:bCs/>
                <w:i/>
                <w:sz w:val="18"/>
                <w:szCs w:val="18"/>
              </w:rPr>
              <w:t>KP VIS sadaļa “Pamatdati”:</w:t>
            </w:r>
          </w:p>
        </w:tc>
        <w:tc>
          <w:tcPr>
            <w:tcW w:w="2976" w:type="dxa"/>
            <w:tcBorders>
              <w:top w:val="single" w:sz="4" w:space="0" w:color="auto"/>
              <w:left w:val="single" w:sz="4" w:space="0" w:color="auto"/>
              <w:bottom w:val="single" w:sz="4" w:space="0" w:color="auto"/>
              <w:right w:val="single" w:sz="4" w:space="0" w:color="auto"/>
            </w:tcBorders>
            <w:hideMark/>
          </w:tcPr>
          <w:p w:rsidR="00E41B01" w:rsidRPr="00E41B01" w:rsidP="007439F4" w14:paraId="45DCA9B0" w14:textId="77777777">
            <w:pPr>
              <w:jc w:val="both"/>
              <w:rPr>
                <w:rFonts w:asciiTheme="majorHAnsi" w:hAnsiTheme="majorHAnsi" w:cstheme="majorHAnsi"/>
                <w:sz w:val="18"/>
                <w:szCs w:val="18"/>
              </w:rPr>
            </w:pPr>
            <w:r w:rsidRPr="00E41B01">
              <w:rPr>
                <w:rFonts w:asciiTheme="majorHAnsi" w:hAnsiTheme="majorHAnsi" w:cstheme="majorHAnsi"/>
                <w:sz w:val="18"/>
                <w:szCs w:val="18"/>
              </w:rPr>
              <w:t>Datu lauks “Projekta numurs”</w:t>
            </w:r>
          </w:p>
        </w:tc>
        <w:tc>
          <w:tcPr>
            <w:tcW w:w="6805" w:type="dxa"/>
            <w:tcBorders>
              <w:top w:val="single" w:sz="4" w:space="0" w:color="auto"/>
              <w:left w:val="single" w:sz="4" w:space="0" w:color="auto"/>
              <w:bottom w:val="single" w:sz="4" w:space="0" w:color="auto"/>
              <w:right w:val="single" w:sz="4" w:space="0" w:color="auto"/>
            </w:tcBorders>
            <w:hideMark/>
          </w:tcPr>
          <w:p w:rsidR="00E41B01" w:rsidRPr="00E41B01" w:rsidP="007439F4" w14:paraId="3D66AA77" w14:textId="77777777">
            <w:pPr>
              <w:jc w:val="both"/>
              <w:rPr>
                <w:rFonts w:asciiTheme="majorHAnsi" w:hAnsiTheme="majorHAnsi" w:cstheme="majorHAnsi"/>
                <w:sz w:val="18"/>
                <w:szCs w:val="18"/>
              </w:rPr>
            </w:pPr>
            <w:r w:rsidRPr="00E41B01">
              <w:rPr>
                <w:rFonts w:asciiTheme="majorHAnsi" w:hAnsiTheme="majorHAnsi" w:cstheme="majorHAnsi"/>
                <w:sz w:val="18"/>
                <w:szCs w:val="18"/>
              </w:rPr>
              <w:t>Automātiski tiek attēlots projekta numurs.</w:t>
            </w:r>
          </w:p>
        </w:tc>
      </w:tr>
      <w:tr w14:paraId="2289DCA4" w14:textId="77777777" w:rsidTr="00E41B01">
        <w:tblPrEx>
          <w:tblW w:w="14029" w:type="dxa"/>
          <w:tblLook w:val="04A0"/>
        </w:tblPrEx>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1B01" w:rsidRPr="00E41B01" w:rsidP="007439F4" w14:paraId="5B01A910" w14:textId="77777777">
            <w:pPr>
              <w:rPr>
                <w:rFonts w:asciiTheme="majorHAnsi" w:hAnsiTheme="majorHAnsi" w:cstheme="majorHAnsi"/>
                <w:sz w:val="18"/>
                <w:szCs w:val="18"/>
              </w:rPr>
            </w:pPr>
          </w:p>
        </w:tc>
        <w:tc>
          <w:tcPr>
            <w:tcW w:w="2976" w:type="dxa"/>
            <w:tcBorders>
              <w:top w:val="single" w:sz="4" w:space="0" w:color="auto"/>
              <w:left w:val="single" w:sz="4" w:space="0" w:color="auto"/>
              <w:bottom w:val="single" w:sz="4" w:space="0" w:color="auto"/>
              <w:right w:val="single" w:sz="4" w:space="0" w:color="auto"/>
            </w:tcBorders>
            <w:hideMark/>
          </w:tcPr>
          <w:p w:rsidR="00E41B01" w:rsidRPr="00E41B01" w:rsidP="007439F4" w14:paraId="69BFAD1E" w14:textId="77777777">
            <w:pPr>
              <w:jc w:val="both"/>
              <w:rPr>
                <w:rFonts w:asciiTheme="majorHAnsi" w:hAnsiTheme="majorHAnsi" w:cstheme="majorHAnsi"/>
                <w:sz w:val="18"/>
                <w:szCs w:val="18"/>
              </w:rPr>
            </w:pPr>
            <w:r w:rsidRPr="00E41B01">
              <w:rPr>
                <w:rFonts w:asciiTheme="majorHAnsi" w:hAnsiTheme="majorHAnsi" w:cstheme="majorHAnsi"/>
                <w:sz w:val="18"/>
                <w:szCs w:val="18"/>
              </w:rPr>
              <w:t>Datu lauks “Projekta nosaukums”</w:t>
            </w:r>
          </w:p>
        </w:tc>
        <w:tc>
          <w:tcPr>
            <w:tcW w:w="6805" w:type="dxa"/>
            <w:tcBorders>
              <w:top w:val="single" w:sz="4" w:space="0" w:color="auto"/>
              <w:left w:val="single" w:sz="4" w:space="0" w:color="auto"/>
              <w:bottom w:val="single" w:sz="4" w:space="0" w:color="auto"/>
              <w:right w:val="single" w:sz="4" w:space="0" w:color="auto"/>
            </w:tcBorders>
            <w:hideMark/>
          </w:tcPr>
          <w:p w:rsidR="00E41B01" w:rsidRPr="00E41B01" w:rsidP="007439F4" w14:paraId="79613DB9" w14:textId="77777777">
            <w:pPr>
              <w:jc w:val="both"/>
              <w:rPr>
                <w:rFonts w:asciiTheme="majorHAnsi" w:hAnsiTheme="majorHAnsi" w:cstheme="majorHAnsi"/>
                <w:sz w:val="18"/>
                <w:szCs w:val="18"/>
              </w:rPr>
            </w:pPr>
            <w:r w:rsidRPr="00E41B01">
              <w:rPr>
                <w:rFonts w:asciiTheme="majorHAnsi" w:hAnsiTheme="majorHAnsi" w:cstheme="majorHAnsi"/>
                <w:sz w:val="18"/>
                <w:szCs w:val="18"/>
              </w:rPr>
              <w:t>Automātiski tiek attēlots projekta nosaukums.</w:t>
            </w:r>
          </w:p>
        </w:tc>
      </w:tr>
      <w:tr w14:paraId="2ED63E6A" w14:textId="77777777" w:rsidTr="00E41B01">
        <w:tblPrEx>
          <w:tblW w:w="14029" w:type="dxa"/>
          <w:tblLook w:val="04A0"/>
        </w:tblPrEx>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1B01" w:rsidRPr="00E41B01" w:rsidP="007439F4" w14:paraId="1DE251ED" w14:textId="77777777">
            <w:pPr>
              <w:rPr>
                <w:rFonts w:asciiTheme="majorHAnsi" w:hAnsiTheme="majorHAnsi" w:cstheme="majorHAnsi"/>
                <w:sz w:val="18"/>
                <w:szCs w:val="18"/>
              </w:rPr>
            </w:pPr>
          </w:p>
        </w:tc>
        <w:tc>
          <w:tcPr>
            <w:tcW w:w="2976" w:type="dxa"/>
            <w:tcBorders>
              <w:top w:val="single" w:sz="4" w:space="0" w:color="auto"/>
              <w:left w:val="single" w:sz="4" w:space="0" w:color="auto"/>
              <w:bottom w:val="single" w:sz="4" w:space="0" w:color="auto"/>
              <w:right w:val="single" w:sz="4" w:space="0" w:color="auto"/>
            </w:tcBorders>
            <w:hideMark/>
          </w:tcPr>
          <w:p w:rsidR="00E41B01" w:rsidRPr="00E41B01" w:rsidP="007439F4" w14:paraId="0E6DBC7B" w14:textId="77777777">
            <w:pPr>
              <w:jc w:val="both"/>
              <w:rPr>
                <w:rFonts w:asciiTheme="majorHAnsi" w:hAnsiTheme="majorHAnsi" w:cstheme="majorHAnsi"/>
                <w:sz w:val="18"/>
                <w:szCs w:val="18"/>
              </w:rPr>
            </w:pPr>
            <w:r w:rsidRPr="00E41B01">
              <w:rPr>
                <w:rFonts w:asciiTheme="majorHAnsi" w:hAnsiTheme="majorHAnsi" w:cstheme="majorHAnsi"/>
                <w:sz w:val="18"/>
                <w:szCs w:val="18"/>
              </w:rPr>
              <w:t>Datu lauks “Projekta iesniedzējs”</w:t>
            </w:r>
          </w:p>
        </w:tc>
        <w:tc>
          <w:tcPr>
            <w:tcW w:w="6805" w:type="dxa"/>
            <w:tcBorders>
              <w:top w:val="single" w:sz="4" w:space="0" w:color="auto"/>
              <w:left w:val="single" w:sz="4" w:space="0" w:color="auto"/>
              <w:bottom w:val="single" w:sz="4" w:space="0" w:color="auto"/>
              <w:right w:val="single" w:sz="4" w:space="0" w:color="auto"/>
            </w:tcBorders>
            <w:hideMark/>
          </w:tcPr>
          <w:p w:rsidR="00E41B01" w:rsidRPr="00E41B01" w:rsidP="007439F4" w14:paraId="22E463D2" w14:textId="77777777">
            <w:pPr>
              <w:jc w:val="both"/>
              <w:rPr>
                <w:rFonts w:asciiTheme="majorHAnsi" w:hAnsiTheme="majorHAnsi" w:cstheme="majorHAnsi"/>
                <w:sz w:val="18"/>
                <w:szCs w:val="18"/>
              </w:rPr>
            </w:pPr>
            <w:r w:rsidRPr="00E41B01">
              <w:rPr>
                <w:rFonts w:asciiTheme="majorHAnsi" w:hAnsiTheme="majorHAnsi" w:cstheme="majorHAnsi"/>
                <w:sz w:val="18"/>
                <w:szCs w:val="18"/>
              </w:rPr>
              <w:t xml:space="preserve">Automātiski tiek attēlots projekta iesniedzējs/finansējuma saņēmējs. </w:t>
            </w:r>
          </w:p>
        </w:tc>
      </w:tr>
      <w:tr w14:paraId="18503897" w14:textId="77777777" w:rsidTr="00E41B01">
        <w:tblPrEx>
          <w:tblW w:w="14029" w:type="dxa"/>
          <w:tblLook w:val="04A0"/>
        </w:tblPrEx>
        <w:trPr>
          <w:trHeight w:val="320"/>
        </w:trPr>
        <w:tc>
          <w:tcPr>
            <w:tcW w:w="14029" w:type="dxa"/>
            <w:gridSpan w:val="3"/>
            <w:tcBorders>
              <w:top w:val="single" w:sz="4" w:space="0" w:color="auto"/>
              <w:left w:val="single" w:sz="4" w:space="0" w:color="auto"/>
              <w:bottom w:val="single" w:sz="4" w:space="0" w:color="auto"/>
              <w:right w:val="single" w:sz="4" w:space="0" w:color="auto"/>
            </w:tcBorders>
            <w:hideMark/>
          </w:tcPr>
          <w:p w:rsidR="00E41B01" w:rsidRPr="00E41B01" w:rsidP="007439F4" w14:paraId="6C253B27" w14:textId="77777777">
            <w:pPr>
              <w:jc w:val="both"/>
              <w:rPr>
                <w:rFonts w:asciiTheme="majorHAnsi" w:hAnsiTheme="majorHAnsi" w:cstheme="majorHAnsi"/>
                <w:b/>
                <w:bCs/>
                <w:sz w:val="18"/>
                <w:szCs w:val="18"/>
              </w:rPr>
            </w:pPr>
            <w:r w:rsidRPr="00E41B01">
              <w:rPr>
                <w:rFonts w:asciiTheme="majorHAnsi" w:hAnsiTheme="majorHAnsi" w:cstheme="majorHAnsi"/>
                <w:b/>
                <w:bCs/>
                <w:i/>
                <w:sz w:val="18"/>
                <w:szCs w:val="18"/>
              </w:rPr>
              <w:t xml:space="preserve"> </w:t>
            </w:r>
            <w:r w:rsidRPr="00E41B01">
              <w:rPr>
                <w:rFonts w:asciiTheme="majorHAnsi" w:hAnsiTheme="majorHAnsi" w:cstheme="majorHAnsi"/>
                <w:b/>
                <w:bCs/>
                <w:sz w:val="18"/>
                <w:szCs w:val="18"/>
              </w:rPr>
              <w:t>Informācija par finansējuma saņēmēja organizētajiem būvdarbu iepirkumiem.</w:t>
            </w:r>
          </w:p>
          <w:p w:rsidR="00E41B01" w:rsidRPr="00E41B01" w:rsidP="007439F4" w14:paraId="6B5B2E6B" w14:textId="77777777">
            <w:pPr>
              <w:jc w:val="both"/>
              <w:rPr>
                <w:rFonts w:asciiTheme="majorHAnsi" w:hAnsiTheme="majorHAnsi" w:cstheme="majorHAnsi"/>
                <w:b/>
                <w:bCs/>
                <w:i/>
                <w:sz w:val="18"/>
                <w:szCs w:val="18"/>
              </w:rPr>
            </w:pPr>
            <w:r w:rsidRPr="00E41B01">
              <w:rPr>
                <w:rFonts w:asciiTheme="majorHAnsi" w:hAnsiTheme="majorHAnsi" w:cstheme="majorHAnsi"/>
                <w:i/>
                <w:iCs/>
                <w:sz w:val="18"/>
                <w:szCs w:val="18"/>
              </w:rPr>
              <w:t>Finansējuma saņēmējam jāievada KP VIS informācija par visām ēkām</w:t>
            </w:r>
            <w:r w:rsidR="00BE54D5">
              <w:rPr>
                <w:rFonts w:asciiTheme="majorHAnsi" w:hAnsiTheme="majorHAnsi" w:cstheme="majorHAnsi"/>
                <w:i/>
                <w:iCs/>
                <w:sz w:val="18"/>
                <w:szCs w:val="18"/>
              </w:rPr>
              <w:t xml:space="preserve"> vai tās daļām</w:t>
            </w:r>
            <w:r w:rsidRPr="00E41B01">
              <w:rPr>
                <w:rFonts w:asciiTheme="majorHAnsi" w:hAnsiTheme="majorHAnsi" w:cstheme="majorHAnsi"/>
                <w:i/>
                <w:iCs/>
                <w:sz w:val="18"/>
                <w:szCs w:val="18"/>
              </w:rPr>
              <w:t>, kurās ir plānots veikt vides pieejamības nodrošināšanas pasākumus projektā.</w:t>
            </w:r>
            <w:r w:rsidRPr="00E41B01">
              <w:rPr>
                <w:rFonts w:asciiTheme="majorHAnsi" w:hAnsiTheme="majorHAnsi" w:cstheme="majorHAnsi"/>
                <w:b/>
                <w:bCs/>
                <w:i/>
                <w:sz w:val="18"/>
                <w:szCs w:val="18"/>
              </w:rPr>
              <w:t xml:space="preserve"> </w:t>
            </w:r>
          </w:p>
          <w:p w:rsidR="00E41B01" w:rsidRPr="00E41B01" w:rsidP="007439F4" w14:paraId="2410A467" w14:textId="77777777">
            <w:pPr>
              <w:jc w:val="both"/>
              <w:rPr>
                <w:rFonts w:asciiTheme="majorHAnsi" w:hAnsiTheme="majorHAnsi" w:cstheme="majorHAnsi"/>
                <w:i/>
                <w:iCs/>
                <w:sz w:val="18"/>
                <w:szCs w:val="18"/>
              </w:rPr>
            </w:pPr>
            <w:r w:rsidRPr="00E41B01">
              <w:rPr>
                <w:rFonts w:asciiTheme="majorHAnsi" w:hAnsiTheme="majorHAnsi" w:cstheme="majorHAnsi"/>
                <w:i/>
                <w:iCs/>
                <w:sz w:val="18"/>
                <w:szCs w:val="18"/>
              </w:rPr>
              <w:t xml:space="preserve">Jāņem vērā, ka nepieciešamo </w:t>
            </w:r>
            <w:r w:rsidRPr="00E41B01" w:rsidR="00946EB6">
              <w:rPr>
                <w:rFonts w:asciiTheme="majorHAnsi" w:hAnsiTheme="majorHAnsi" w:cstheme="majorHAnsi"/>
                <w:i/>
                <w:iCs/>
                <w:sz w:val="18"/>
                <w:szCs w:val="18"/>
              </w:rPr>
              <w:t xml:space="preserve">darbu </w:t>
            </w:r>
            <w:r w:rsidRPr="00E41B01">
              <w:rPr>
                <w:rFonts w:asciiTheme="majorHAnsi" w:hAnsiTheme="majorHAnsi" w:cstheme="majorHAnsi"/>
                <w:i/>
                <w:iCs/>
                <w:sz w:val="18"/>
                <w:szCs w:val="18"/>
              </w:rPr>
              <w:t xml:space="preserve">veikšana var būt organizēta gan vienā, gan vairākos iepirkumos </w:t>
            </w:r>
            <w:r w:rsidR="00A22766">
              <w:rPr>
                <w:rFonts w:asciiTheme="majorHAnsi" w:hAnsiTheme="majorHAnsi" w:cstheme="majorHAnsi"/>
                <w:i/>
                <w:iCs/>
                <w:sz w:val="18"/>
                <w:szCs w:val="18"/>
              </w:rPr>
              <w:t>–</w:t>
            </w:r>
            <w:r w:rsidRPr="00E41B01">
              <w:rPr>
                <w:rFonts w:asciiTheme="majorHAnsi" w:hAnsiTheme="majorHAnsi" w:cstheme="majorHAnsi"/>
                <w:i/>
                <w:iCs/>
                <w:sz w:val="18"/>
                <w:szCs w:val="18"/>
              </w:rPr>
              <w:t xml:space="preserve"> attiecīgi gadījumos, kad tiek organizēti vairāki iepirkumi, finansējuma saņēmējam progresa pārskatā ir jāievada informācija par visiem organizētajiem iepirkumiem darbu veikšanai. </w:t>
            </w:r>
          </w:p>
          <w:p w:rsidR="00E41B01" w:rsidRPr="00E41B01" w:rsidP="007439F4" w14:paraId="2D7FBBB1" w14:textId="77777777">
            <w:pPr>
              <w:jc w:val="both"/>
              <w:rPr>
                <w:rFonts w:asciiTheme="majorHAnsi" w:hAnsiTheme="majorHAnsi" w:cstheme="majorHAnsi"/>
                <w:b/>
                <w:i/>
                <w:sz w:val="18"/>
                <w:szCs w:val="18"/>
              </w:rPr>
            </w:pPr>
            <w:r w:rsidRPr="00E41B01">
              <w:rPr>
                <w:rFonts w:asciiTheme="majorHAnsi" w:hAnsiTheme="majorHAnsi" w:cstheme="majorHAnsi"/>
                <w:b/>
                <w:bCs/>
                <w:i/>
                <w:sz w:val="18"/>
                <w:szCs w:val="18"/>
              </w:rPr>
              <w:t xml:space="preserve"> </w:t>
            </w:r>
          </w:p>
        </w:tc>
      </w:tr>
      <w:tr w14:paraId="586EEE27" w14:textId="77777777" w:rsidTr="00E41B01">
        <w:tblPrEx>
          <w:tblW w:w="14029" w:type="dxa"/>
          <w:tblLook w:val="04A0"/>
        </w:tblPrEx>
        <w:trPr>
          <w:trHeight w:val="360"/>
        </w:trPr>
        <w:tc>
          <w:tcPr>
            <w:tcW w:w="4248" w:type="dxa"/>
            <w:tcBorders>
              <w:top w:val="single" w:sz="4" w:space="0" w:color="auto"/>
              <w:left w:val="single" w:sz="4" w:space="0" w:color="auto"/>
              <w:bottom w:val="single" w:sz="4" w:space="0" w:color="auto"/>
              <w:right w:val="single" w:sz="4" w:space="0" w:color="auto"/>
            </w:tcBorders>
          </w:tcPr>
          <w:p w:rsidR="00E41B01" w:rsidRPr="00E41B01" w:rsidP="007439F4" w14:paraId="5897B0AD" w14:textId="77777777">
            <w:pPr>
              <w:jc w:val="both"/>
              <w:rPr>
                <w:rFonts w:asciiTheme="majorHAnsi" w:hAnsiTheme="majorHAnsi" w:cstheme="majorHAnsi"/>
                <w:sz w:val="18"/>
                <w:szCs w:val="18"/>
              </w:rPr>
            </w:pPr>
            <w:r w:rsidRPr="00E41B01">
              <w:rPr>
                <w:rFonts w:asciiTheme="majorHAnsi" w:hAnsiTheme="majorHAnsi" w:cstheme="majorHAnsi"/>
                <w:b/>
                <w:bCs/>
                <w:i/>
                <w:sz w:val="18"/>
                <w:szCs w:val="18"/>
              </w:rPr>
              <w:t>KP VIS sadaļa</w:t>
            </w:r>
            <w:r w:rsidR="00DC6D4D">
              <w:rPr>
                <w:rFonts w:asciiTheme="majorHAnsi" w:hAnsiTheme="majorHAnsi" w:cstheme="majorHAnsi"/>
                <w:b/>
                <w:bCs/>
                <w:i/>
                <w:sz w:val="18"/>
                <w:szCs w:val="18"/>
              </w:rPr>
              <w:t xml:space="preserve">s </w:t>
            </w:r>
            <w:r w:rsidR="00C95C90">
              <w:rPr>
                <w:rFonts w:asciiTheme="majorHAnsi" w:hAnsiTheme="majorHAnsi" w:cstheme="majorHAnsi"/>
                <w:b/>
                <w:bCs/>
                <w:i/>
                <w:sz w:val="18"/>
                <w:szCs w:val="18"/>
              </w:rPr>
              <w:t xml:space="preserve"> “</w:t>
            </w:r>
            <w:r w:rsidR="00DC6D4D">
              <w:rPr>
                <w:rFonts w:asciiTheme="majorHAnsi" w:hAnsiTheme="majorHAnsi" w:cstheme="majorHAnsi"/>
                <w:b/>
                <w:bCs/>
                <w:i/>
                <w:sz w:val="18"/>
                <w:szCs w:val="18"/>
              </w:rPr>
              <w:t xml:space="preserve">Progresa pārskati un avansa maksājumu pieprasījumi” </w:t>
            </w:r>
            <w:r w:rsidR="00DC6D4D">
              <w:rPr>
                <w:rFonts w:asciiTheme="majorHAnsi" w:hAnsiTheme="majorHAnsi" w:cstheme="majorHAnsi"/>
                <w:b/>
                <w:bCs/>
                <w:i/>
                <w:sz w:val="18"/>
                <w:szCs w:val="18"/>
              </w:rPr>
              <w:t>apakšsadaļa</w:t>
            </w:r>
            <w:r w:rsidRPr="00E41B01">
              <w:rPr>
                <w:rFonts w:asciiTheme="majorHAnsi" w:hAnsiTheme="majorHAnsi" w:cstheme="majorHAnsi"/>
                <w:b/>
                <w:bCs/>
                <w:i/>
                <w:sz w:val="18"/>
                <w:szCs w:val="18"/>
              </w:rPr>
              <w:t xml:space="preserve"> “</w:t>
            </w:r>
            <w:r w:rsidR="00DC6D4D">
              <w:rPr>
                <w:rFonts w:asciiTheme="majorHAnsi" w:hAnsiTheme="majorHAnsi" w:cstheme="majorHAnsi"/>
                <w:b/>
                <w:bCs/>
                <w:i/>
                <w:sz w:val="18"/>
                <w:szCs w:val="18"/>
              </w:rPr>
              <w:t xml:space="preserve">Iepirkumi un </w:t>
            </w:r>
            <w:r w:rsidRPr="00E41B01">
              <w:rPr>
                <w:rFonts w:asciiTheme="majorHAnsi" w:hAnsiTheme="majorHAnsi" w:cstheme="majorHAnsi"/>
                <w:b/>
                <w:bCs/>
                <w:i/>
                <w:sz w:val="18"/>
                <w:szCs w:val="18"/>
              </w:rPr>
              <w:t>līgumi”:</w:t>
            </w:r>
          </w:p>
          <w:p w:rsidR="00A3369B" w:rsidRPr="00E41B01" w:rsidP="007439F4" w14:paraId="4E61C30D" w14:textId="77777777">
            <w:pPr>
              <w:jc w:val="both"/>
              <w:rPr>
                <w:rFonts w:asciiTheme="majorHAnsi" w:hAnsiTheme="majorHAnsi" w:cstheme="majorHAnsi"/>
                <w:i/>
                <w:iCs/>
                <w:sz w:val="18"/>
                <w:szCs w:val="18"/>
              </w:rPr>
            </w:pPr>
          </w:p>
        </w:tc>
        <w:tc>
          <w:tcPr>
            <w:tcW w:w="2976" w:type="dxa"/>
            <w:tcBorders>
              <w:top w:val="single" w:sz="4" w:space="0" w:color="auto"/>
              <w:left w:val="single" w:sz="4" w:space="0" w:color="auto"/>
              <w:bottom w:val="single" w:sz="4" w:space="0" w:color="auto"/>
              <w:right w:val="single" w:sz="4" w:space="0" w:color="auto"/>
            </w:tcBorders>
            <w:hideMark/>
          </w:tcPr>
          <w:p w:rsidR="00E41B01" w:rsidRPr="00E41B01" w:rsidP="007439F4" w14:paraId="17849A46" w14:textId="77777777">
            <w:pPr>
              <w:jc w:val="both"/>
              <w:rPr>
                <w:rFonts w:asciiTheme="majorHAnsi" w:hAnsiTheme="majorHAnsi" w:cstheme="majorHAnsi"/>
                <w:iCs/>
                <w:sz w:val="18"/>
                <w:szCs w:val="18"/>
              </w:rPr>
            </w:pPr>
            <w:r w:rsidRPr="00DD2594">
              <w:rPr>
                <w:rFonts w:asciiTheme="majorHAnsi" w:hAnsiTheme="majorHAnsi" w:cstheme="majorHAnsi"/>
                <w:iCs/>
                <w:sz w:val="18"/>
                <w:szCs w:val="18"/>
              </w:rPr>
              <w:t>2.kolonna “Iepirkuma līguma priekšmets”</w:t>
            </w:r>
          </w:p>
        </w:tc>
        <w:tc>
          <w:tcPr>
            <w:tcW w:w="6805" w:type="dxa"/>
            <w:tcBorders>
              <w:top w:val="single" w:sz="4" w:space="0" w:color="auto"/>
              <w:left w:val="single" w:sz="4" w:space="0" w:color="auto"/>
              <w:bottom w:val="single" w:sz="4" w:space="0" w:color="auto"/>
              <w:right w:val="single" w:sz="4" w:space="0" w:color="auto"/>
            </w:tcBorders>
            <w:noWrap/>
          </w:tcPr>
          <w:p w:rsidR="00E41B01" w:rsidRPr="00E41B01" w:rsidP="007439F4" w14:paraId="551F2D05" w14:textId="77777777">
            <w:pPr>
              <w:jc w:val="both"/>
              <w:rPr>
                <w:rFonts w:asciiTheme="majorHAnsi" w:hAnsiTheme="majorHAnsi" w:cstheme="majorHAnsi"/>
                <w:sz w:val="18"/>
                <w:szCs w:val="18"/>
              </w:rPr>
            </w:pPr>
            <w:r w:rsidRPr="00E41B01">
              <w:rPr>
                <w:rFonts w:asciiTheme="majorHAnsi" w:hAnsiTheme="majorHAnsi" w:cstheme="majorHAnsi"/>
                <w:sz w:val="18"/>
                <w:szCs w:val="18"/>
              </w:rPr>
              <w:t>Ievada informāciju par iepirkuma līguma priekšmetu.</w:t>
            </w:r>
          </w:p>
          <w:p w:rsidR="00E41B01" w:rsidRPr="00DC6D4D" w:rsidP="007439F4" w14:paraId="280EFE7F" w14:textId="77777777">
            <w:pPr>
              <w:jc w:val="both"/>
              <w:rPr>
                <w:rFonts w:asciiTheme="majorHAnsi" w:hAnsiTheme="majorHAnsi" w:cstheme="majorHAnsi"/>
                <w:sz w:val="18"/>
                <w:szCs w:val="18"/>
              </w:rPr>
            </w:pPr>
            <w:r w:rsidRPr="00DC6D4D">
              <w:rPr>
                <w:rFonts w:asciiTheme="majorHAnsi" w:hAnsiTheme="majorHAnsi" w:cstheme="majorHAnsi"/>
                <w:sz w:val="18"/>
                <w:szCs w:val="18"/>
              </w:rPr>
              <w:t xml:space="preserve">Minēto informāciju var ielasīt no projekta iepirkuma plāna, minētajā gadījumā uzspiež uz pogas &lt;Rādīt visus ierakstus&gt;, attiecīgi tiek atvērta radio </w:t>
            </w:r>
            <w:r w:rsidRPr="00C95C90">
              <w:rPr>
                <w:rFonts w:asciiTheme="majorHAnsi" w:hAnsiTheme="majorHAnsi" w:cstheme="majorHAnsi"/>
                <w:sz w:val="18"/>
                <w:szCs w:val="18"/>
              </w:rPr>
              <w:t>pogu grupa, kas satur iepirkuma līguma priekšmetus un tā iepirkuma procedūras izsludināšanas termiņu no KP VIS sadaļas “</w:t>
            </w:r>
            <w:r w:rsidRPr="00DC6D4D">
              <w:rPr>
                <w:rFonts w:asciiTheme="majorHAnsi" w:hAnsiTheme="majorHAnsi" w:cstheme="majorHAnsi"/>
                <w:iCs/>
                <w:sz w:val="18"/>
                <w:szCs w:val="18"/>
              </w:rPr>
              <w:t>Iepirkumu plāns”</w:t>
            </w:r>
            <w:r w:rsidRPr="00DC6D4D">
              <w:rPr>
                <w:rFonts w:asciiTheme="majorHAnsi" w:hAnsiTheme="majorHAnsi" w:cstheme="majorHAnsi"/>
                <w:sz w:val="18"/>
                <w:szCs w:val="18"/>
              </w:rPr>
              <w:t>, kura statuss ir </w:t>
            </w:r>
            <w:r w:rsidRPr="00DC6D4D">
              <w:rPr>
                <w:rFonts w:asciiTheme="majorHAnsi" w:hAnsiTheme="majorHAnsi" w:cstheme="majorHAnsi"/>
                <w:iCs/>
                <w:sz w:val="18"/>
                <w:szCs w:val="18"/>
              </w:rPr>
              <w:t>Iesniegts, Precizēšanā, Darbinieka apstiprināts, Apstiprināts.</w:t>
            </w:r>
          </w:p>
          <w:p w:rsidR="00E41B01" w:rsidRPr="00DC6D4D" w:rsidP="007439F4" w14:paraId="62461445" w14:textId="77777777">
            <w:pPr>
              <w:jc w:val="both"/>
              <w:rPr>
                <w:rFonts w:asciiTheme="majorHAnsi" w:hAnsiTheme="majorHAnsi" w:cstheme="majorHAnsi"/>
                <w:sz w:val="18"/>
                <w:szCs w:val="18"/>
              </w:rPr>
            </w:pPr>
            <w:r w:rsidRPr="00DC6D4D">
              <w:rPr>
                <w:rFonts w:asciiTheme="majorHAnsi" w:hAnsiTheme="majorHAnsi" w:cstheme="majorHAnsi"/>
                <w:sz w:val="18"/>
                <w:szCs w:val="18"/>
              </w:rPr>
              <w:t xml:space="preserve">Ja Iepirkuma plāns vēl ir statusā </w:t>
            </w:r>
            <w:r w:rsidRPr="00DC6D4D" w:rsidR="005462A3">
              <w:rPr>
                <w:rFonts w:asciiTheme="majorHAnsi" w:hAnsiTheme="majorHAnsi" w:cstheme="majorHAnsi"/>
                <w:sz w:val="18"/>
                <w:szCs w:val="18"/>
              </w:rPr>
              <w:t>“</w:t>
            </w:r>
            <w:r w:rsidRPr="00DC6D4D">
              <w:rPr>
                <w:rFonts w:asciiTheme="majorHAnsi" w:hAnsiTheme="majorHAnsi" w:cstheme="majorHAnsi"/>
                <w:sz w:val="18"/>
                <w:szCs w:val="18"/>
              </w:rPr>
              <w:t>Sagatavošanā</w:t>
            </w:r>
            <w:r w:rsidRPr="00DC6D4D" w:rsidR="005462A3">
              <w:rPr>
                <w:rFonts w:asciiTheme="majorHAnsi" w:hAnsiTheme="majorHAnsi" w:cstheme="majorHAnsi"/>
                <w:sz w:val="18"/>
                <w:szCs w:val="18"/>
              </w:rPr>
              <w:t>”</w:t>
            </w:r>
            <w:r w:rsidRPr="00DC6D4D">
              <w:rPr>
                <w:rFonts w:asciiTheme="majorHAnsi" w:hAnsiTheme="majorHAnsi" w:cstheme="majorHAnsi"/>
                <w:sz w:val="18"/>
                <w:szCs w:val="18"/>
              </w:rPr>
              <w:t>, tad nebūs iespēja atsaukties uz tādu priekšmetu, kas ir pievienots vai izlabots Sagatavošanā esošajā Iepirkumu plānā. Bet, ja Sagatavošanā esoš</w:t>
            </w:r>
            <w:r w:rsidRPr="00DC6D4D" w:rsidR="00BA6CF4">
              <w:rPr>
                <w:rFonts w:asciiTheme="majorHAnsi" w:hAnsiTheme="majorHAnsi" w:cstheme="majorHAnsi"/>
                <w:sz w:val="18"/>
                <w:szCs w:val="18"/>
              </w:rPr>
              <w:t>ajam</w:t>
            </w:r>
            <w:r w:rsidRPr="00DC6D4D">
              <w:rPr>
                <w:rFonts w:asciiTheme="majorHAnsi" w:hAnsiTheme="majorHAnsi" w:cstheme="majorHAnsi"/>
                <w:sz w:val="18"/>
                <w:szCs w:val="18"/>
              </w:rPr>
              <w:t xml:space="preserve"> Iepirkuma plānam nomainīs statusu uz "Iesniegts", tad būs iespēja izvēlēties iepirkuma priekšmetus tikai no </w:t>
            </w:r>
            <w:r w:rsidRPr="00DC6D4D" w:rsidR="00DC6D4D">
              <w:rPr>
                <w:rFonts w:asciiTheme="majorHAnsi" w:hAnsiTheme="majorHAnsi" w:cstheme="majorHAnsi"/>
                <w:sz w:val="18"/>
                <w:szCs w:val="18"/>
              </w:rPr>
              <w:t>i</w:t>
            </w:r>
            <w:r w:rsidRPr="00DC6D4D" w:rsidR="00BA6CF4">
              <w:rPr>
                <w:rFonts w:asciiTheme="majorHAnsi" w:hAnsiTheme="majorHAnsi" w:cstheme="majorHAnsi"/>
                <w:sz w:val="18"/>
                <w:szCs w:val="18"/>
              </w:rPr>
              <w:t>es</w:t>
            </w:r>
            <w:r w:rsidRPr="00DC6D4D">
              <w:rPr>
                <w:rFonts w:asciiTheme="majorHAnsi" w:hAnsiTheme="majorHAnsi" w:cstheme="majorHAnsi"/>
                <w:sz w:val="18"/>
                <w:szCs w:val="18"/>
              </w:rPr>
              <w:t>niegtā Iepirkumu plāna.</w:t>
            </w:r>
          </w:p>
          <w:p w:rsidR="00E41B01" w:rsidRPr="00C95C90" w:rsidP="007439F4" w14:paraId="35847581" w14:textId="77777777">
            <w:pPr>
              <w:jc w:val="both"/>
              <w:rPr>
                <w:rFonts w:asciiTheme="majorHAnsi" w:hAnsiTheme="majorHAnsi" w:cstheme="majorHAnsi"/>
                <w:sz w:val="18"/>
                <w:szCs w:val="18"/>
              </w:rPr>
            </w:pPr>
            <w:r w:rsidRPr="00C95C90">
              <w:rPr>
                <w:rFonts w:asciiTheme="majorHAnsi" w:hAnsiTheme="majorHAnsi" w:cstheme="majorHAnsi"/>
                <w:sz w:val="18"/>
                <w:szCs w:val="18"/>
              </w:rPr>
              <w:t>Ja ir izvēlēts iepirkuma līguma priekšmets no Iepirkumu plāna, tad šajā laukā automātiski tiek attēlots atbilstošais iepirkuma līguma priekšmets</w:t>
            </w:r>
            <w:r w:rsidRPr="00DD2594" w:rsidR="00DD2594">
              <w:rPr>
                <w:rFonts w:asciiTheme="majorHAnsi" w:hAnsiTheme="majorHAnsi" w:cstheme="majorHAnsi"/>
                <w:sz w:val="18"/>
                <w:szCs w:val="18"/>
              </w:rPr>
              <w:t xml:space="preserve"> ar iespēju manuāli to labot</w:t>
            </w:r>
            <w:r w:rsidRPr="00C95C90">
              <w:rPr>
                <w:rFonts w:asciiTheme="majorHAnsi" w:hAnsiTheme="majorHAnsi" w:cstheme="majorHAnsi"/>
                <w:sz w:val="18"/>
                <w:szCs w:val="18"/>
              </w:rPr>
              <w:t>.</w:t>
            </w:r>
          </w:p>
          <w:p w:rsidR="00E41B01" w:rsidRPr="00E41B01" w:rsidP="007439F4" w14:paraId="359CB8EB" w14:textId="77777777">
            <w:pPr>
              <w:jc w:val="both"/>
              <w:rPr>
                <w:rFonts w:asciiTheme="majorHAnsi" w:hAnsiTheme="majorHAnsi" w:cstheme="majorHAnsi"/>
                <w:sz w:val="18"/>
                <w:szCs w:val="18"/>
              </w:rPr>
            </w:pPr>
            <w:r w:rsidRPr="00DC6D4D">
              <w:rPr>
                <w:rFonts w:asciiTheme="majorHAnsi" w:hAnsiTheme="majorHAnsi" w:cstheme="majorHAnsi"/>
                <w:sz w:val="18"/>
                <w:szCs w:val="18"/>
              </w:rPr>
              <w:t xml:space="preserve">Ja netiek izvēlēts iepirkuma līguma priekšmets no </w:t>
            </w:r>
            <w:r w:rsidRPr="00DC6D4D" w:rsidR="00BA6CF4">
              <w:rPr>
                <w:rFonts w:asciiTheme="majorHAnsi" w:hAnsiTheme="majorHAnsi" w:cstheme="majorHAnsi"/>
                <w:sz w:val="18"/>
                <w:szCs w:val="18"/>
              </w:rPr>
              <w:t>I</w:t>
            </w:r>
            <w:r w:rsidRPr="00DC6D4D">
              <w:rPr>
                <w:rFonts w:asciiTheme="majorHAnsi" w:hAnsiTheme="majorHAnsi" w:cstheme="majorHAnsi"/>
                <w:sz w:val="18"/>
                <w:szCs w:val="18"/>
              </w:rPr>
              <w:t>epirkuma plāna, tad šis lauks ir manuāli aizpildāms, norādot līguma priekšmetu.</w:t>
            </w:r>
          </w:p>
        </w:tc>
      </w:tr>
      <w:tr w14:paraId="4FB8A709" w14:textId="77777777" w:rsidTr="00E41B01">
        <w:tblPrEx>
          <w:tblW w:w="14029" w:type="dxa"/>
          <w:tblLook w:val="04A0"/>
        </w:tblPrEx>
        <w:trPr>
          <w:trHeight w:val="255"/>
        </w:trPr>
        <w:tc>
          <w:tcPr>
            <w:tcW w:w="14029" w:type="dxa"/>
            <w:gridSpan w:val="3"/>
            <w:tcBorders>
              <w:top w:val="single" w:sz="4" w:space="0" w:color="auto"/>
              <w:left w:val="single" w:sz="4" w:space="0" w:color="auto"/>
              <w:bottom w:val="single" w:sz="4" w:space="0" w:color="auto"/>
              <w:right w:val="single" w:sz="4" w:space="0" w:color="auto"/>
            </w:tcBorders>
            <w:hideMark/>
          </w:tcPr>
          <w:p w:rsidR="00E41B01" w:rsidRPr="00E41B01" w:rsidP="007439F4" w14:paraId="32B345C1" w14:textId="77777777">
            <w:pPr>
              <w:jc w:val="both"/>
              <w:rPr>
                <w:rFonts w:asciiTheme="majorHAnsi" w:hAnsiTheme="majorHAnsi" w:cstheme="majorHAnsi"/>
                <w:b/>
                <w:bCs/>
                <w:sz w:val="18"/>
                <w:szCs w:val="18"/>
              </w:rPr>
            </w:pPr>
            <w:r w:rsidRPr="00E41B01">
              <w:rPr>
                <w:rFonts w:asciiTheme="majorHAnsi" w:hAnsiTheme="majorHAnsi" w:cstheme="majorHAnsi"/>
                <w:b/>
                <w:bCs/>
                <w:sz w:val="18"/>
                <w:szCs w:val="18"/>
              </w:rPr>
              <w:t>Informācija par finansējuma saņēmēja noslēgtajiem būvdarbu līgumiem vides pieejamības nodrošināšanai publiskām telpām valsts un pašvaldības ēkās.</w:t>
            </w:r>
          </w:p>
          <w:p w:rsidR="00E41B01" w:rsidRPr="00E41B01" w:rsidP="007439F4" w14:paraId="2287D30F" w14:textId="77777777">
            <w:pPr>
              <w:jc w:val="both"/>
              <w:rPr>
                <w:rFonts w:asciiTheme="majorHAnsi" w:hAnsiTheme="majorHAnsi" w:cstheme="majorHAnsi"/>
                <w:b/>
                <w:bCs/>
                <w:sz w:val="18"/>
                <w:szCs w:val="18"/>
              </w:rPr>
            </w:pPr>
            <w:r w:rsidRPr="00E41B01">
              <w:rPr>
                <w:rFonts w:asciiTheme="majorHAnsi" w:hAnsiTheme="majorHAnsi" w:cstheme="majorHAnsi"/>
                <w:i/>
                <w:iCs/>
                <w:sz w:val="18"/>
                <w:szCs w:val="18"/>
              </w:rPr>
              <w:t>Finansējuma saņēmējam jāievada KP VIS informācija par visiem noslēgtajiem līgumiem vides pieejamības nodrošināšanai.</w:t>
            </w:r>
          </w:p>
        </w:tc>
      </w:tr>
      <w:tr w14:paraId="064A3E0C" w14:textId="77777777" w:rsidTr="00E41B01">
        <w:tblPrEx>
          <w:tblW w:w="14029" w:type="dxa"/>
          <w:tblLook w:val="04A0"/>
        </w:tblPrEx>
        <w:trPr>
          <w:trHeight w:val="556"/>
        </w:trPr>
        <w:tc>
          <w:tcPr>
            <w:tcW w:w="4248" w:type="dxa"/>
            <w:vMerge w:val="restart"/>
            <w:tcBorders>
              <w:top w:val="single" w:sz="4" w:space="0" w:color="auto"/>
              <w:left w:val="single" w:sz="4" w:space="0" w:color="auto"/>
              <w:bottom w:val="single" w:sz="4" w:space="0" w:color="auto"/>
              <w:right w:val="single" w:sz="4" w:space="0" w:color="auto"/>
            </w:tcBorders>
            <w:hideMark/>
          </w:tcPr>
          <w:p w:rsidR="00E41B01" w:rsidRPr="00E41B01" w:rsidP="007439F4" w14:paraId="79ECF422" w14:textId="77777777">
            <w:pPr>
              <w:jc w:val="both"/>
              <w:rPr>
                <w:rFonts w:asciiTheme="majorHAnsi" w:hAnsiTheme="majorHAnsi" w:cstheme="majorHAnsi"/>
                <w:sz w:val="18"/>
                <w:szCs w:val="18"/>
              </w:rPr>
            </w:pPr>
            <w:r w:rsidRPr="00E41B01">
              <w:rPr>
                <w:rFonts w:asciiTheme="majorHAnsi" w:hAnsiTheme="majorHAnsi" w:cstheme="majorHAnsi"/>
                <w:b/>
                <w:bCs/>
                <w:i/>
                <w:sz w:val="18"/>
                <w:szCs w:val="18"/>
              </w:rPr>
              <w:t xml:space="preserve">KP VIS </w:t>
            </w:r>
            <w:r w:rsidRPr="00C95C90" w:rsidR="00C95C90">
              <w:rPr>
                <w:rFonts w:asciiTheme="majorHAnsi" w:hAnsiTheme="majorHAnsi" w:cstheme="majorHAnsi"/>
                <w:b/>
                <w:bCs/>
                <w:i/>
                <w:sz w:val="18"/>
                <w:szCs w:val="18"/>
              </w:rPr>
              <w:t xml:space="preserve">sadaļas  “Progresa pārskati un avansa maksājumu pieprasījumi” </w:t>
            </w:r>
            <w:r w:rsidRPr="00C95C90" w:rsidR="00C95C90">
              <w:rPr>
                <w:rFonts w:asciiTheme="majorHAnsi" w:hAnsiTheme="majorHAnsi" w:cstheme="majorHAnsi"/>
                <w:b/>
                <w:bCs/>
                <w:i/>
                <w:sz w:val="18"/>
                <w:szCs w:val="18"/>
              </w:rPr>
              <w:t>apakšsadaļa</w:t>
            </w:r>
            <w:r w:rsidRPr="00C95C90" w:rsidR="00C95C90">
              <w:rPr>
                <w:rFonts w:asciiTheme="majorHAnsi" w:hAnsiTheme="majorHAnsi" w:cstheme="majorHAnsi"/>
                <w:b/>
                <w:bCs/>
                <w:i/>
                <w:sz w:val="18"/>
                <w:szCs w:val="18"/>
              </w:rPr>
              <w:t xml:space="preserve"> “Iepirkumi un līgumi</w:t>
            </w:r>
            <w:r w:rsidR="00C95C90">
              <w:rPr>
                <w:rFonts w:asciiTheme="majorHAnsi" w:hAnsiTheme="majorHAnsi" w:cstheme="majorHAnsi"/>
                <w:b/>
                <w:bCs/>
                <w:i/>
                <w:sz w:val="18"/>
                <w:szCs w:val="18"/>
              </w:rPr>
              <w:t>”:</w:t>
            </w:r>
          </w:p>
        </w:tc>
        <w:tc>
          <w:tcPr>
            <w:tcW w:w="2976" w:type="dxa"/>
            <w:tcBorders>
              <w:top w:val="single" w:sz="4" w:space="0" w:color="auto"/>
              <w:left w:val="single" w:sz="4" w:space="0" w:color="auto"/>
              <w:bottom w:val="single" w:sz="4" w:space="0" w:color="auto"/>
              <w:right w:val="single" w:sz="4" w:space="0" w:color="auto"/>
            </w:tcBorders>
            <w:hideMark/>
          </w:tcPr>
          <w:p w:rsidR="00E41B01" w:rsidRPr="00E41B01" w:rsidP="007439F4" w14:paraId="125EC3D3" w14:textId="77777777">
            <w:pPr>
              <w:jc w:val="both"/>
              <w:rPr>
                <w:rFonts w:asciiTheme="majorHAnsi" w:hAnsiTheme="majorHAnsi" w:cstheme="majorHAnsi"/>
                <w:sz w:val="18"/>
                <w:szCs w:val="18"/>
              </w:rPr>
            </w:pPr>
            <w:r w:rsidRPr="00E41B01">
              <w:rPr>
                <w:rFonts w:asciiTheme="majorHAnsi" w:hAnsiTheme="majorHAnsi" w:cstheme="majorHAnsi"/>
                <w:sz w:val="18"/>
                <w:szCs w:val="18"/>
              </w:rPr>
              <w:t>13.</w:t>
            </w:r>
            <w:r w:rsidR="007B0168">
              <w:rPr>
                <w:rFonts w:asciiTheme="majorHAnsi" w:hAnsiTheme="majorHAnsi" w:cstheme="majorHAnsi"/>
                <w:sz w:val="18"/>
                <w:szCs w:val="18"/>
              </w:rPr>
              <w:t> </w:t>
            </w:r>
            <w:r w:rsidRPr="00E41B01">
              <w:rPr>
                <w:rFonts w:asciiTheme="majorHAnsi" w:hAnsiTheme="majorHAnsi" w:cstheme="majorHAnsi"/>
                <w:sz w:val="18"/>
                <w:szCs w:val="18"/>
              </w:rPr>
              <w:t>kolonna “Iepirkuma līguma parakstīšanas datums”</w:t>
            </w:r>
          </w:p>
        </w:tc>
        <w:tc>
          <w:tcPr>
            <w:tcW w:w="6805" w:type="dxa"/>
            <w:tcBorders>
              <w:top w:val="single" w:sz="4" w:space="0" w:color="auto"/>
              <w:left w:val="single" w:sz="4" w:space="0" w:color="auto"/>
              <w:bottom w:val="single" w:sz="4" w:space="0" w:color="auto"/>
              <w:right w:val="single" w:sz="4" w:space="0" w:color="auto"/>
            </w:tcBorders>
            <w:noWrap/>
            <w:hideMark/>
          </w:tcPr>
          <w:p w:rsidR="0051385E" w:rsidP="0051385E" w14:paraId="588B38B6" w14:textId="77777777">
            <w:pPr>
              <w:jc w:val="both"/>
              <w:rPr>
                <w:rFonts w:asciiTheme="majorHAnsi" w:hAnsiTheme="majorHAnsi" w:cstheme="majorHAnsi"/>
                <w:sz w:val="18"/>
                <w:szCs w:val="18"/>
              </w:rPr>
            </w:pPr>
            <w:r w:rsidRPr="00E41B01">
              <w:rPr>
                <w:rFonts w:asciiTheme="majorHAnsi" w:hAnsiTheme="majorHAnsi" w:cstheme="majorHAnsi"/>
                <w:sz w:val="18"/>
                <w:szCs w:val="18"/>
              </w:rPr>
              <w:t>Ievada informāciju par datumu, kad iepirkuma līgums ir parakstīts.</w:t>
            </w:r>
            <w:r>
              <w:rPr>
                <w:rFonts w:asciiTheme="majorHAnsi" w:hAnsiTheme="majorHAnsi" w:cstheme="majorHAnsi"/>
                <w:sz w:val="18"/>
                <w:szCs w:val="18"/>
              </w:rPr>
              <w:t xml:space="preserve"> </w:t>
            </w:r>
          </w:p>
          <w:p w:rsidR="00E41B01" w:rsidRPr="00E41B01" w:rsidP="0051385E" w14:paraId="700B8DC2" w14:textId="77777777">
            <w:pPr>
              <w:jc w:val="both"/>
              <w:rPr>
                <w:rFonts w:asciiTheme="majorHAnsi" w:hAnsiTheme="majorHAnsi" w:cstheme="majorHAnsi"/>
                <w:sz w:val="18"/>
                <w:szCs w:val="18"/>
              </w:rPr>
            </w:pPr>
          </w:p>
        </w:tc>
      </w:tr>
      <w:tr w14:paraId="6BE9137C" w14:textId="77777777" w:rsidTr="00E41B01">
        <w:tblPrEx>
          <w:tblW w:w="14029" w:type="dxa"/>
          <w:tblLook w:val="04A0"/>
        </w:tblPrEx>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1B01" w:rsidRPr="00E41B01" w:rsidP="007439F4" w14:paraId="693AFB7E" w14:textId="77777777">
            <w:pPr>
              <w:rPr>
                <w:rFonts w:asciiTheme="majorHAnsi" w:hAnsiTheme="majorHAnsi" w:cstheme="majorHAnsi"/>
                <w:sz w:val="18"/>
                <w:szCs w:val="18"/>
              </w:rPr>
            </w:pPr>
          </w:p>
        </w:tc>
        <w:tc>
          <w:tcPr>
            <w:tcW w:w="2976" w:type="dxa"/>
            <w:tcBorders>
              <w:top w:val="single" w:sz="4" w:space="0" w:color="auto"/>
              <w:left w:val="single" w:sz="4" w:space="0" w:color="auto"/>
              <w:bottom w:val="single" w:sz="4" w:space="0" w:color="auto"/>
              <w:right w:val="single" w:sz="4" w:space="0" w:color="auto"/>
            </w:tcBorders>
            <w:hideMark/>
          </w:tcPr>
          <w:p w:rsidR="00E41B01" w:rsidRPr="00E41B01" w:rsidP="007439F4" w14:paraId="16CF0644" w14:textId="77777777">
            <w:pPr>
              <w:jc w:val="both"/>
              <w:rPr>
                <w:rFonts w:asciiTheme="majorHAnsi" w:hAnsiTheme="majorHAnsi" w:cstheme="majorHAnsi"/>
                <w:sz w:val="18"/>
                <w:szCs w:val="18"/>
              </w:rPr>
            </w:pPr>
            <w:r w:rsidRPr="00E41B01">
              <w:rPr>
                <w:rFonts w:asciiTheme="majorHAnsi" w:hAnsiTheme="majorHAnsi" w:cstheme="majorHAnsi"/>
                <w:sz w:val="18"/>
                <w:szCs w:val="18"/>
              </w:rPr>
              <w:t>14.</w:t>
            </w:r>
            <w:r w:rsidR="007B0168">
              <w:rPr>
                <w:rFonts w:asciiTheme="majorHAnsi" w:hAnsiTheme="majorHAnsi" w:cstheme="majorHAnsi"/>
                <w:sz w:val="18"/>
                <w:szCs w:val="18"/>
              </w:rPr>
              <w:t> </w:t>
            </w:r>
            <w:r w:rsidRPr="00E41B01">
              <w:rPr>
                <w:rFonts w:asciiTheme="majorHAnsi" w:hAnsiTheme="majorHAnsi" w:cstheme="majorHAnsi"/>
                <w:sz w:val="18"/>
                <w:szCs w:val="18"/>
              </w:rPr>
              <w:t>kolonna “Iepirkuma līguma Nr.”</w:t>
            </w:r>
          </w:p>
        </w:tc>
        <w:tc>
          <w:tcPr>
            <w:tcW w:w="6805" w:type="dxa"/>
            <w:tcBorders>
              <w:top w:val="single" w:sz="4" w:space="0" w:color="auto"/>
              <w:left w:val="single" w:sz="4" w:space="0" w:color="auto"/>
              <w:bottom w:val="single" w:sz="4" w:space="0" w:color="auto"/>
              <w:right w:val="single" w:sz="4" w:space="0" w:color="auto"/>
            </w:tcBorders>
            <w:noWrap/>
            <w:hideMark/>
          </w:tcPr>
          <w:p w:rsidR="0051385E" w:rsidP="0051385E" w14:paraId="1F300AFD" w14:textId="77777777">
            <w:pPr>
              <w:jc w:val="both"/>
              <w:rPr>
                <w:rFonts w:asciiTheme="majorHAnsi" w:hAnsiTheme="majorHAnsi" w:cstheme="majorHAnsi"/>
                <w:sz w:val="18"/>
                <w:szCs w:val="18"/>
              </w:rPr>
            </w:pPr>
            <w:r w:rsidRPr="00E41B01">
              <w:rPr>
                <w:rFonts w:asciiTheme="majorHAnsi" w:hAnsiTheme="majorHAnsi" w:cstheme="majorHAnsi"/>
                <w:sz w:val="18"/>
                <w:szCs w:val="18"/>
              </w:rPr>
              <w:t>Ievada informāciju par līguma Nr. (EIS iepirkuma gadījumā norāda konkrētā pasūtījuma Nr.).</w:t>
            </w:r>
            <w:r w:rsidRPr="00FA7559">
              <w:rPr>
                <w:rFonts w:asciiTheme="majorHAnsi" w:hAnsiTheme="majorHAnsi" w:cstheme="majorHAnsi"/>
                <w:sz w:val="18"/>
                <w:szCs w:val="18"/>
              </w:rPr>
              <w:t xml:space="preserve"> Ja finansējuma saņēm</w:t>
            </w:r>
            <w:r>
              <w:rPr>
                <w:rFonts w:asciiTheme="majorHAnsi" w:hAnsiTheme="majorHAnsi" w:cstheme="majorHAnsi"/>
                <w:sz w:val="18"/>
                <w:szCs w:val="18"/>
              </w:rPr>
              <w:t>ē</w:t>
            </w:r>
            <w:r w:rsidRPr="00FA7559">
              <w:rPr>
                <w:rFonts w:asciiTheme="majorHAnsi" w:hAnsiTheme="majorHAnsi" w:cstheme="majorHAnsi"/>
                <w:sz w:val="18"/>
                <w:szCs w:val="18"/>
              </w:rPr>
              <w:t>jam ir prakse nenumurēt līgumus, jo tie nav daudz, rekomendējams projekta ietvaros noslēgtiem līgumiem norādīt numurus, lai vienkāršāka izsekojamība.</w:t>
            </w:r>
          </w:p>
          <w:p w:rsidR="00E41B01" w:rsidRPr="00E41B01" w:rsidP="007439F4" w14:paraId="11224CCD" w14:textId="77777777">
            <w:pPr>
              <w:jc w:val="both"/>
              <w:rPr>
                <w:rFonts w:asciiTheme="majorHAnsi" w:hAnsiTheme="majorHAnsi" w:cstheme="majorHAnsi"/>
                <w:sz w:val="18"/>
                <w:szCs w:val="18"/>
              </w:rPr>
            </w:pPr>
          </w:p>
        </w:tc>
      </w:tr>
      <w:tr w14:paraId="45F75951" w14:textId="77777777" w:rsidTr="00E41B01">
        <w:tblPrEx>
          <w:tblW w:w="14029" w:type="dxa"/>
          <w:tblLook w:val="04A0"/>
        </w:tblPrEx>
        <w:trPr>
          <w:trHeight w:val="7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1B01" w:rsidRPr="00E41B01" w:rsidP="007439F4" w14:paraId="679D7308" w14:textId="77777777">
            <w:pPr>
              <w:rPr>
                <w:rFonts w:asciiTheme="majorHAnsi" w:hAnsiTheme="majorHAnsi" w:cstheme="majorHAnsi"/>
                <w:sz w:val="18"/>
                <w:szCs w:val="18"/>
              </w:rPr>
            </w:pPr>
          </w:p>
        </w:tc>
        <w:tc>
          <w:tcPr>
            <w:tcW w:w="2976" w:type="dxa"/>
            <w:tcBorders>
              <w:top w:val="single" w:sz="4" w:space="0" w:color="auto"/>
              <w:left w:val="single" w:sz="4" w:space="0" w:color="auto"/>
              <w:bottom w:val="single" w:sz="4" w:space="0" w:color="auto"/>
              <w:right w:val="single" w:sz="4" w:space="0" w:color="auto"/>
            </w:tcBorders>
            <w:hideMark/>
          </w:tcPr>
          <w:p w:rsidR="00E41B01" w:rsidRPr="00E41B01" w:rsidP="007439F4" w14:paraId="1E52E4D5" w14:textId="77777777">
            <w:pPr>
              <w:jc w:val="both"/>
              <w:rPr>
                <w:rFonts w:asciiTheme="majorHAnsi" w:hAnsiTheme="majorHAnsi" w:cstheme="majorHAnsi"/>
                <w:sz w:val="18"/>
                <w:szCs w:val="18"/>
              </w:rPr>
            </w:pPr>
            <w:r w:rsidRPr="00E41B01">
              <w:rPr>
                <w:rFonts w:asciiTheme="majorHAnsi" w:hAnsiTheme="majorHAnsi" w:cstheme="majorHAnsi"/>
                <w:sz w:val="18"/>
                <w:szCs w:val="18"/>
              </w:rPr>
              <w:t>15.</w:t>
            </w:r>
            <w:r w:rsidR="007B0168">
              <w:rPr>
                <w:rFonts w:asciiTheme="majorHAnsi" w:hAnsiTheme="majorHAnsi" w:cstheme="majorHAnsi"/>
                <w:sz w:val="18"/>
                <w:szCs w:val="18"/>
              </w:rPr>
              <w:t> </w:t>
            </w:r>
            <w:r w:rsidRPr="00E41B01">
              <w:rPr>
                <w:rFonts w:asciiTheme="majorHAnsi" w:hAnsiTheme="majorHAnsi" w:cstheme="majorHAnsi"/>
                <w:sz w:val="18"/>
                <w:szCs w:val="18"/>
              </w:rPr>
              <w:t>kolonna “Iepirkuma līguma veids (pakalpojuma/ piegādes/ būvdarbu/ patapinājuma)”</w:t>
            </w:r>
          </w:p>
        </w:tc>
        <w:tc>
          <w:tcPr>
            <w:tcW w:w="6805" w:type="dxa"/>
            <w:tcBorders>
              <w:top w:val="single" w:sz="4" w:space="0" w:color="auto"/>
              <w:left w:val="single" w:sz="4" w:space="0" w:color="auto"/>
              <w:bottom w:val="single" w:sz="4" w:space="0" w:color="auto"/>
              <w:right w:val="single" w:sz="4" w:space="0" w:color="auto"/>
            </w:tcBorders>
            <w:noWrap/>
            <w:hideMark/>
          </w:tcPr>
          <w:p w:rsidR="00AE465B" w:rsidRPr="0051385E" w:rsidP="007439F4" w14:paraId="6D217A92" w14:textId="77777777">
            <w:pPr>
              <w:jc w:val="both"/>
              <w:rPr>
                <w:rFonts w:asciiTheme="majorHAnsi" w:hAnsiTheme="majorHAnsi" w:cstheme="majorHAnsi"/>
                <w:sz w:val="18"/>
                <w:szCs w:val="18"/>
              </w:rPr>
            </w:pPr>
            <w:r w:rsidRPr="0051385E">
              <w:rPr>
                <w:rFonts w:asciiTheme="majorHAnsi" w:hAnsiTheme="majorHAnsi" w:cstheme="majorHAnsi"/>
                <w:sz w:val="18"/>
                <w:szCs w:val="18"/>
              </w:rPr>
              <w:t xml:space="preserve">No izvēles lauka izvēlas </w:t>
            </w:r>
            <w:r w:rsidRPr="0051385E" w:rsidR="00B6611F">
              <w:rPr>
                <w:rFonts w:asciiTheme="majorHAnsi" w:hAnsiTheme="majorHAnsi" w:cstheme="majorHAnsi"/>
                <w:sz w:val="18"/>
                <w:szCs w:val="18"/>
              </w:rPr>
              <w:t xml:space="preserve">to </w:t>
            </w:r>
            <w:r w:rsidRPr="0051385E">
              <w:rPr>
                <w:rFonts w:asciiTheme="majorHAnsi" w:hAnsiTheme="majorHAnsi" w:cstheme="majorHAnsi"/>
                <w:sz w:val="18"/>
                <w:szCs w:val="18"/>
              </w:rPr>
              <w:t>lauka vērtību</w:t>
            </w:r>
            <w:r w:rsidRPr="0051385E" w:rsidR="00B6611F">
              <w:rPr>
                <w:rFonts w:asciiTheme="majorHAnsi" w:hAnsiTheme="majorHAnsi" w:cstheme="majorHAnsi"/>
                <w:sz w:val="18"/>
                <w:szCs w:val="18"/>
              </w:rPr>
              <w:t>, kas ir saistīts ar vides pieejamības pasākumu  nodrošināšanu ēkā, t.i.</w:t>
            </w:r>
            <w:r w:rsidRPr="0051385E">
              <w:rPr>
                <w:rFonts w:asciiTheme="majorHAnsi" w:hAnsiTheme="majorHAnsi" w:cstheme="majorHAnsi"/>
                <w:sz w:val="18"/>
                <w:szCs w:val="18"/>
              </w:rPr>
              <w:t>,</w:t>
            </w:r>
            <w:r w:rsidRPr="0051385E" w:rsidR="00B6611F">
              <w:rPr>
                <w:rFonts w:asciiTheme="majorHAnsi" w:hAnsiTheme="majorHAnsi" w:cstheme="majorHAnsi"/>
                <w:sz w:val="18"/>
                <w:szCs w:val="18"/>
              </w:rPr>
              <w:t xml:space="preserve"> ir jāizvēlas lauks</w:t>
            </w:r>
            <w:r w:rsidRPr="0051385E">
              <w:rPr>
                <w:rFonts w:asciiTheme="majorHAnsi" w:hAnsiTheme="majorHAnsi" w:cstheme="majorHAnsi"/>
                <w:sz w:val="18"/>
                <w:szCs w:val="18"/>
              </w:rPr>
              <w:t>:</w:t>
            </w:r>
          </w:p>
          <w:p w:rsidR="00AE465B" w:rsidRPr="0051385E" w:rsidP="007439F4" w14:paraId="38681FE9" w14:textId="77777777">
            <w:pPr>
              <w:jc w:val="both"/>
              <w:rPr>
                <w:rFonts w:asciiTheme="majorHAnsi" w:hAnsiTheme="majorHAnsi" w:cstheme="majorHAnsi"/>
                <w:sz w:val="18"/>
                <w:szCs w:val="18"/>
              </w:rPr>
            </w:pPr>
            <w:r w:rsidRPr="0051385E">
              <w:rPr>
                <w:rFonts w:asciiTheme="majorHAnsi" w:hAnsiTheme="majorHAnsi" w:cstheme="majorHAnsi"/>
                <w:sz w:val="18"/>
                <w:szCs w:val="18"/>
              </w:rPr>
              <w:t>-</w:t>
            </w:r>
            <w:r w:rsidRPr="0051385E" w:rsidR="00E41B01">
              <w:rPr>
                <w:rFonts w:asciiTheme="majorHAnsi" w:hAnsiTheme="majorHAnsi" w:cstheme="majorHAnsi"/>
                <w:sz w:val="18"/>
                <w:szCs w:val="18"/>
              </w:rPr>
              <w:t xml:space="preserve"> “būvdarbu”</w:t>
            </w:r>
            <w:r w:rsidRPr="0051385E" w:rsidR="00B6611F">
              <w:rPr>
                <w:rFonts w:asciiTheme="majorHAnsi" w:hAnsiTheme="majorHAnsi" w:cstheme="majorHAnsi"/>
                <w:sz w:val="18"/>
                <w:szCs w:val="18"/>
              </w:rPr>
              <w:t xml:space="preserve"> </w:t>
            </w:r>
            <w:r w:rsidRPr="0051385E">
              <w:rPr>
                <w:rFonts w:asciiTheme="majorHAnsi" w:hAnsiTheme="majorHAnsi" w:cstheme="majorHAnsi"/>
                <w:sz w:val="18"/>
                <w:szCs w:val="18"/>
              </w:rPr>
              <w:t>– izvēlas gadījumā, ja</w:t>
            </w:r>
            <w:r w:rsidRPr="0051385E" w:rsidR="001072B9">
              <w:rPr>
                <w:rFonts w:asciiTheme="majorHAnsi" w:hAnsiTheme="majorHAnsi" w:cstheme="majorHAnsi"/>
                <w:sz w:val="18"/>
                <w:szCs w:val="18"/>
              </w:rPr>
              <w:t>,</w:t>
            </w:r>
            <w:r w:rsidRPr="0051385E">
              <w:rPr>
                <w:rFonts w:asciiTheme="majorHAnsi" w:hAnsiTheme="majorHAnsi" w:cstheme="majorHAnsi"/>
                <w:sz w:val="18"/>
                <w:szCs w:val="18"/>
              </w:rPr>
              <w:t xml:space="preserve"> nodrošinot vides pieejamības pasākumus, tiek slēgts būvdarbu līgums (t.i., tāds līgums, kas tiek slēgts</w:t>
            </w:r>
            <w:r w:rsidRPr="0051385E" w:rsidR="00AE15BD">
              <w:rPr>
                <w:rFonts w:asciiTheme="majorHAnsi" w:hAnsiTheme="majorHAnsi" w:cstheme="majorHAnsi"/>
                <w:sz w:val="18"/>
                <w:szCs w:val="18"/>
              </w:rPr>
              <w:t xml:space="preserve"> atbilstoši B</w:t>
            </w:r>
            <w:r w:rsidRPr="0051385E" w:rsidR="00D9487C">
              <w:rPr>
                <w:rFonts w:asciiTheme="majorHAnsi" w:hAnsiTheme="majorHAnsi" w:cstheme="majorHAnsi"/>
                <w:sz w:val="18"/>
                <w:szCs w:val="18"/>
              </w:rPr>
              <w:t>ūv</w:t>
            </w:r>
            <w:r w:rsidRPr="0051385E" w:rsidR="00AE15BD">
              <w:rPr>
                <w:rFonts w:asciiTheme="majorHAnsi" w:hAnsiTheme="majorHAnsi" w:cstheme="majorHAnsi"/>
                <w:sz w:val="18"/>
                <w:szCs w:val="18"/>
              </w:rPr>
              <w:t xml:space="preserve">niecības likumam un ietver </w:t>
            </w:r>
            <w:r w:rsidRPr="0051385E" w:rsidR="00D9487C">
              <w:rPr>
                <w:rFonts w:asciiTheme="majorHAnsi" w:hAnsiTheme="majorHAnsi" w:cstheme="majorHAnsi"/>
                <w:sz w:val="18"/>
                <w:szCs w:val="18"/>
              </w:rPr>
              <w:t>ēkas vai tās daļas pārbūvi, atjaunošanu, restaurēšanu)</w:t>
            </w:r>
            <w:r w:rsidRPr="0051385E">
              <w:rPr>
                <w:rFonts w:asciiTheme="majorHAnsi" w:hAnsiTheme="majorHAnsi" w:cstheme="majorHAnsi"/>
                <w:sz w:val="18"/>
                <w:szCs w:val="18"/>
              </w:rPr>
              <w:t>;</w:t>
            </w:r>
          </w:p>
          <w:p w:rsidR="00AE465B" w:rsidRPr="0051385E" w:rsidP="007439F4" w14:paraId="0D9D04A4" w14:textId="77777777">
            <w:pPr>
              <w:jc w:val="both"/>
              <w:rPr>
                <w:rFonts w:asciiTheme="majorHAnsi" w:hAnsiTheme="majorHAnsi" w:cstheme="majorHAnsi"/>
                <w:sz w:val="18"/>
                <w:szCs w:val="18"/>
              </w:rPr>
            </w:pPr>
            <w:r w:rsidRPr="0051385E">
              <w:rPr>
                <w:rFonts w:asciiTheme="majorHAnsi" w:hAnsiTheme="majorHAnsi" w:cstheme="majorHAnsi"/>
                <w:sz w:val="18"/>
                <w:szCs w:val="18"/>
              </w:rPr>
              <w:t xml:space="preserve">- </w:t>
            </w:r>
            <w:r w:rsidRPr="0051385E" w:rsidR="00B6611F">
              <w:rPr>
                <w:rFonts w:asciiTheme="majorHAnsi" w:hAnsiTheme="majorHAnsi" w:cstheme="majorHAnsi"/>
                <w:sz w:val="18"/>
                <w:szCs w:val="18"/>
              </w:rPr>
              <w:t>“pakalpojuma”</w:t>
            </w:r>
            <w:r w:rsidRPr="0051385E" w:rsidR="00D9487C">
              <w:t xml:space="preserve"> </w:t>
            </w:r>
            <w:r w:rsidRPr="0051385E" w:rsidR="00D9487C">
              <w:rPr>
                <w:rFonts w:asciiTheme="majorHAnsi" w:hAnsiTheme="majorHAnsi" w:cstheme="majorHAnsi"/>
                <w:sz w:val="18"/>
                <w:szCs w:val="18"/>
              </w:rPr>
              <w:t>– izvēlas gadījumā, ja</w:t>
            </w:r>
            <w:r w:rsidRPr="0051385E" w:rsidR="001072B9">
              <w:rPr>
                <w:rFonts w:asciiTheme="majorHAnsi" w:hAnsiTheme="majorHAnsi" w:cstheme="majorHAnsi"/>
                <w:sz w:val="18"/>
                <w:szCs w:val="18"/>
              </w:rPr>
              <w:t>,</w:t>
            </w:r>
            <w:r w:rsidRPr="0051385E" w:rsidR="00D9487C">
              <w:rPr>
                <w:rFonts w:asciiTheme="majorHAnsi" w:hAnsiTheme="majorHAnsi" w:cstheme="majorHAnsi"/>
                <w:sz w:val="18"/>
                <w:szCs w:val="18"/>
              </w:rPr>
              <w:t xml:space="preserve"> nodrošinot vides pieejamības pasākumus, tiek slēgts pakalpojumu līgums (t.i., tāds līgums, kas tiek slēgts atbilstoši Civillikumam vai Komerclikumam par pakalpojuma sniegšanu)</w:t>
            </w:r>
            <w:r w:rsidRPr="0051385E" w:rsidR="006141F5">
              <w:rPr>
                <w:rFonts w:asciiTheme="majorHAnsi" w:hAnsiTheme="majorHAnsi" w:cstheme="majorHAnsi"/>
                <w:sz w:val="18"/>
                <w:szCs w:val="18"/>
              </w:rPr>
              <w:t>;</w:t>
            </w:r>
          </w:p>
          <w:p w:rsidR="00AE465B" w:rsidRPr="0051385E" w:rsidP="007439F4" w14:paraId="5BC7B6A2" w14:textId="77777777">
            <w:pPr>
              <w:jc w:val="both"/>
              <w:rPr>
                <w:rFonts w:asciiTheme="majorHAnsi" w:hAnsiTheme="majorHAnsi" w:cstheme="majorHAnsi"/>
                <w:sz w:val="18"/>
                <w:szCs w:val="18"/>
              </w:rPr>
            </w:pPr>
            <w:r w:rsidRPr="0051385E">
              <w:rPr>
                <w:rFonts w:asciiTheme="majorHAnsi" w:hAnsiTheme="majorHAnsi" w:cstheme="majorHAnsi"/>
                <w:sz w:val="18"/>
                <w:szCs w:val="18"/>
              </w:rPr>
              <w:t xml:space="preserve">- </w:t>
            </w:r>
            <w:r w:rsidRPr="0051385E" w:rsidR="00B6611F">
              <w:rPr>
                <w:rFonts w:asciiTheme="majorHAnsi" w:hAnsiTheme="majorHAnsi" w:cstheme="majorHAnsi"/>
                <w:sz w:val="18"/>
                <w:szCs w:val="18"/>
              </w:rPr>
              <w:t>“piegādes”</w:t>
            </w:r>
            <w:r w:rsidRPr="0051385E" w:rsidR="00D9487C">
              <w:t xml:space="preserve"> </w:t>
            </w:r>
            <w:r w:rsidRPr="0051385E" w:rsidR="00D9487C">
              <w:rPr>
                <w:rFonts w:asciiTheme="majorHAnsi" w:hAnsiTheme="majorHAnsi" w:cstheme="majorHAnsi"/>
                <w:sz w:val="18"/>
                <w:szCs w:val="18"/>
              </w:rPr>
              <w:t>izvēlas gadījumā, ja</w:t>
            </w:r>
            <w:r w:rsidRPr="0051385E" w:rsidR="001072B9">
              <w:rPr>
                <w:rFonts w:asciiTheme="majorHAnsi" w:hAnsiTheme="majorHAnsi" w:cstheme="majorHAnsi"/>
                <w:sz w:val="18"/>
                <w:szCs w:val="18"/>
              </w:rPr>
              <w:t>,</w:t>
            </w:r>
            <w:r w:rsidRPr="0051385E" w:rsidR="00D9487C">
              <w:rPr>
                <w:rFonts w:asciiTheme="majorHAnsi" w:hAnsiTheme="majorHAnsi" w:cstheme="majorHAnsi"/>
                <w:sz w:val="18"/>
                <w:szCs w:val="18"/>
              </w:rPr>
              <w:t xml:space="preserve"> nodrošinot vides pieejamības pasākumus, tiek slēgts piegādes līgums (t.i.</w:t>
            </w:r>
            <w:r w:rsidRPr="0051385E" w:rsidR="001072B9">
              <w:rPr>
                <w:rFonts w:asciiTheme="majorHAnsi" w:hAnsiTheme="majorHAnsi" w:cstheme="majorHAnsi"/>
                <w:sz w:val="18"/>
                <w:szCs w:val="18"/>
              </w:rPr>
              <w:t>,</w:t>
            </w:r>
            <w:r w:rsidRPr="0051385E" w:rsidR="00D9487C">
              <w:rPr>
                <w:rFonts w:asciiTheme="majorHAnsi" w:hAnsiTheme="majorHAnsi" w:cstheme="majorHAnsi"/>
                <w:sz w:val="18"/>
                <w:szCs w:val="18"/>
              </w:rPr>
              <w:t xml:space="preserve"> tāds līgums, kas tiek slēgts atbilstoši Civillikumam</w:t>
            </w:r>
            <w:r w:rsidRPr="0051385E" w:rsidR="008B7676">
              <w:rPr>
                <w:rFonts w:asciiTheme="majorHAnsi" w:hAnsiTheme="majorHAnsi" w:cstheme="majorHAnsi"/>
                <w:sz w:val="18"/>
                <w:szCs w:val="18"/>
              </w:rPr>
              <w:t xml:space="preserve"> par </w:t>
            </w:r>
            <w:r w:rsidRPr="0051385E" w:rsidR="00D9487C">
              <w:rPr>
                <w:rFonts w:asciiTheme="majorHAnsi" w:hAnsiTheme="majorHAnsi" w:cstheme="majorHAnsi"/>
                <w:sz w:val="18"/>
                <w:szCs w:val="18"/>
              </w:rPr>
              <w:t xml:space="preserve"> </w:t>
            </w:r>
            <w:r w:rsidRPr="0051385E" w:rsidR="008B7676">
              <w:rPr>
                <w:rFonts w:asciiTheme="majorHAnsi" w:hAnsiTheme="majorHAnsi" w:cstheme="majorHAnsi"/>
                <w:sz w:val="18"/>
                <w:szCs w:val="18"/>
              </w:rPr>
              <w:t>preces</w:t>
            </w:r>
            <w:r w:rsidRPr="0051385E" w:rsidR="006141F5">
              <w:rPr>
                <w:rFonts w:asciiTheme="majorHAnsi" w:hAnsiTheme="majorHAnsi" w:cstheme="majorHAnsi"/>
                <w:sz w:val="18"/>
                <w:szCs w:val="18"/>
              </w:rPr>
              <w:t xml:space="preserve">/lietas </w:t>
            </w:r>
            <w:r w:rsidRPr="0051385E" w:rsidR="008B7676">
              <w:rPr>
                <w:rFonts w:asciiTheme="majorHAnsi" w:hAnsiTheme="majorHAnsi" w:cstheme="majorHAnsi"/>
                <w:sz w:val="18"/>
                <w:szCs w:val="18"/>
              </w:rPr>
              <w:t xml:space="preserve"> piegādi)</w:t>
            </w:r>
            <w:r w:rsidRPr="0051385E" w:rsidR="00D03EFE">
              <w:rPr>
                <w:rFonts w:asciiTheme="majorHAnsi" w:hAnsiTheme="majorHAnsi" w:cstheme="majorHAnsi"/>
                <w:sz w:val="18"/>
                <w:szCs w:val="18"/>
              </w:rPr>
              <w:t>.</w:t>
            </w:r>
          </w:p>
          <w:p w:rsidR="00E41B01" w:rsidRPr="00E41B01" w:rsidP="007439F4" w14:paraId="17B64164" w14:textId="77777777">
            <w:pPr>
              <w:jc w:val="both"/>
              <w:rPr>
                <w:rFonts w:asciiTheme="majorHAnsi" w:hAnsiTheme="majorHAnsi" w:cstheme="majorHAnsi"/>
                <w:sz w:val="18"/>
                <w:szCs w:val="18"/>
              </w:rPr>
            </w:pPr>
          </w:p>
        </w:tc>
      </w:tr>
      <w:tr w14:paraId="573588A7" w14:textId="77777777" w:rsidTr="007C37E5">
        <w:tblPrEx>
          <w:tblW w:w="14029" w:type="dxa"/>
          <w:tblLook w:val="04A0"/>
        </w:tblPrEx>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1B01" w:rsidRPr="00E41B01" w:rsidP="007439F4" w14:paraId="3D2A56E9" w14:textId="77777777">
            <w:pPr>
              <w:rPr>
                <w:rFonts w:asciiTheme="majorHAnsi" w:hAnsiTheme="majorHAnsi" w:cstheme="majorHAnsi"/>
                <w:sz w:val="18"/>
                <w:szCs w:val="18"/>
              </w:rPr>
            </w:pPr>
          </w:p>
        </w:tc>
        <w:tc>
          <w:tcPr>
            <w:tcW w:w="2976" w:type="dxa"/>
            <w:tcBorders>
              <w:top w:val="single" w:sz="4" w:space="0" w:color="auto"/>
              <w:left w:val="single" w:sz="4" w:space="0" w:color="auto"/>
              <w:bottom w:val="single" w:sz="4" w:space="0" w:color="auto"/>
              <w:right w:val="single" w:sz="4" w:space="0" w:color="auto"/>
            </w:tcBorders>
          </w:tcPr>
          <w:p w:rsidR="00E41B01" w:rsidRPr="00E41B01" w:rsidP="007439F4" w14:paraId="1C55045C" w14:textId="77777777">
            <w:pPr>
              <w:jc w:val="both"/>
              <w:rPr>
                <w:rFonts w:asciiTheme="majorHAnsi" w:hAnsiTheme="majorHAnsi" w:cstheme="majorHAnsi"/>
                <w:sz w:val="18"/>
                <w:szCs w:val="18"/>
              </w:rPr>
            </w:pPr>
            <w:r w:rsidRPr="00E41B01">
              <w:rPr>
                <w:rFonts w:asciiTheme="majorHAnsi" w:hAnsiTheme="majorHAnsi" w:cstheme="majorHAnsi"/>
                <w:sz w:val="18"/>
                <w:szCs w:val="18"/>
              </w:rPr>
              <w:t>17.</w:t>
            </w:r>
            <w:r w:rsidR="007B0168">
              <w:rPr>
                <w:rFonts w:asciiTheme="majorHAnsi" w:hAnsiTheme="majorHAnsi" w:cstheme="majorHAnsi"/>
                <w:sz w:val="18"/>
                <w:szCs w:val="18"/>
              </w:rPr>
              <w:t> </w:t>
            </w:r>
            <w:r w:rsidRPr="00E41B01">
              <w:rPr>
                <w:rFonts w:asciiTheme="majorHAnsi" w:hAnsiTheme="majorHAnsi" w:cstheme="majorHAnsi"/>
                <w:sz w:val="18"/>
                <w:szCs w:val="18"/>
              </w:rPr>
              <w:t>kolonna “Iepirkuma līguma izpildes beigu datums”</w:t>
            </w:r>
          </w:p>
          <w:p w:rsidR="00E41B01" w:rsidRPr="00E41B01" w:rsidP="007439F4" w14:paraId="0494FD7D" w14:textId="77777777">
            <w:pPr>
              <w:jc w:val="both"/>
              <w:rPr>
                <w:rFonts w:asciiTheme="majorHAnsi" w:hAnsiTheme="majorHAnsi" w:cstheme="majorHAnsi"/>
                <w:sz w:val="18"/>
                <w:szCs w:val="18"/>
              </w:rPr>
            </w:pPr>
          </w:p>
        </w:tc>
        <w:tc>
          <w:tcPr>
            <w:tcW w:w="6805" w:type="dxa"/>
            <w:tcBorders>
              <w:top w:val="single" w:sz="4" w:space="0" w:color="auto"/>
              <w:left w:val="single" w:sz="4" w:space="0" w:color="auto"/>
              <w:bottom w:val="single" w:sz="4" w:space="0" w:color="auto"/>
              <w:right w:val="single" w:sz="4" w:space="0" w:color="auto"/>
            </w:tcBorders>
            <w:noWrap/>
            <w:hideMark/>
          </w:tcPr>
          <w:p w:rsidR="00E41B01" w:rsidRPr="00E41B01" w:rsidP="007439F4" w14:paraId="62CD637F" w14:textId="77777777">
            <w:pPr>
              <w:jc w:val="both"/>
              <w:rPr>
                <w:rFonts w:asciiTheme="majorHAnsi" w:hAnsiTheme="majorHAnsi" w:cstheme="majorHAnsi"/>
                <w:sz w:val="18"/>
                <w:szCs w:val="18"/>
              </w:rPr>
            </w:pPr>
            <w:r w:rsidRPr="00E41B01">
              <w:rPr>
                <w:rFonts w:asciiTheme="majorHAnsi" w:hAnsiTheme="majorHAnsi" w:cstheme="majorHAnsi"/>
                <w:sz w:val="18"/>
                <w:szCs w:val="18"/>
              </w:rPr>
              <w:t xml:space="preserve">Ievada informāciju par līguma izpildes datumu.  </w:t>
            </w:r>
          </w:p>
          <w:p w:rsidR="00E41B01" w:rsidRPr="00E41B01" w:rsidP="007439F4" w14:paraId="7C6EFD16" w14:textId="77777777">
            <w:pPr>
              <w:jc w:val="both"/>
              <w:rPr>
                <w:rFonts w:asciiTheme="majorHAnsi" w:hAnsiTheme="majorHAnsi" w:cstheme="majorHAnsi"/>
                <w:sz w:val="18"/>
                <w:szCs w:val="18"/>
              </w:rPr>
            </w:pPr>
            <w:r w:rsidRPr="00E41B01">
              <w:rPr>
                <w:rFonts w:asciiTheme="majorHAnsi" w:hAnsiTheme="majorHAnsi" w:cstheme="majorHAnsi"/>
                <w:sz w:val="18"/>
                <w:szCs w:val="18"/>
              </w:rPr>
              <w:t>Ja līgumā ir noteikts "līdz saistību izpildei", šo aili aizpilda tikai pēc līguma faktiskās izpildes, piezīmju ailē starpposma progresa pārskatos norādot līgumā iekļauto nosacījumu.</w:t>
            </w:r>
          </w:p>
          <w:p w:rsidR="00E41B01" w:rsidRPr="00E41B01" w:rsidP="007439F4" w14:paraId="48F04228" w14:textId="77777777">
            <w:pPr>
              <w:jc w:val="both"/>
              <w:rPr>
                <w:rFonts w:asciiTheme="majorHAnsi" w:hAnsiTheme="majorHAnsi" w:cstheme="majorHAnsi"/>
                <w:sz w:val="18"/>
                <w:szCs w:val="18"/>
              </w:rPr>
            </w:pPr>
            <w:r w:rsidRPr="00E41B01">
              <w:rPr>
                <w:rFonts w:asciiTheme="majorHAnsi" w:hAnsiTheme="majorHAnsi" w:cstheme="majorHAnsi"/>
                <w:sz w:val="18"/>
                <w:szCs w:val="18"/>
              </w:rPr>
              <w:t>Ja līguma izpildē atsevišķām darbībām ir noteikti termiņi, kā arī ja darbības tiek izpildītas konkrētos termiņos, to datumu ieraksta 19.</w:t>
            </w:r>
            <w:r w:rsidR="00B85545">
              <w:rPr>
                <w:rFonts w:asciiTheme="majorHAnsi" w:hAnsiTheme="majorHAnsi" w:cstheme="majorHAnsi"/>
                <w:sz w:val="18"/>
                <w:szCs w:val="18"/>
              </w:rPr>
              <w:t xml:space="preserve"> </w:t>
            </w:r>
            <w:r w:rsidRPr="00E41B01">
              <w:rPr>
                <w:rFonts w:asciiTheme="majorHAnsi" w:hAnsiTheme="majorHAnsi" w:cstheme="majorHAnsi"/>
                <w:sz w:val="18"/>
                <w:szCs w:val="18"/>
              </w:rPr>
              <w:t>kolonnā "Piezīmes".</w:t>
            </w:r>
          </w:p>
          <w:p w:rsidR="00E41B01" w:rsidRPr="00E41B01" w:rsidP="007439F4" w14:paraId="4426DA76" w14:textId="77777777">
            <w:pPr>
              <w:jc w:val="both"/>
              <w:rPr>
                <w:rFonts w:asciiTheme="majorHAnsi" w:hAnsiTheme="majorHAnsi" w:cstheme="majorHAnsi"/>
                <w:sz w:val="18"/>
                <w:szCs w:val="18"/>
              </w:rPr>
            </w:pPr>
            <w:r w:rsidRPr="00E41B01">
              <w:rPr>
                <w:rFonts w:asciiTheme="majorHAnsi" w:hAnsiTheme="majorHAnsi" w:cstheme="majorHAnsi"/>
                <w:sz w:val="18"/>
                <w:szCs w:val="18"/>
              </w:rPr>
              <w:t>Ja līgums tiek lauzts, informācija jāprecizē atbilstoši faktiskajam izpildes datumam.</w:t>
            </w:r>
          </w:p>
          <w:p w:rsidR="00E41B01" w:rsidRPr="00E41B01" w:rsidP="007439F4" w14:paraId="2197CA38" w14:textId="77777777">
            <w:pPr>
              <w:jc w:val="both"/>
              <w:rPr>
                <w:rFonts w:asciiTheme="majorHAnsi" w:hAnsiTheme="majorHAnsi" w:cstheme="majorHAnsi"/>
                <w:sz w:val="18"/>
                <w:szCs w:val="18"/>
              </w:rPr>
            </w:pPr>
            <w:r w:rsidRPr="00E41B01">
              <w:rPr>
                <w:rFonts w:asciiTheme="majorHAnsi" w:hAnsiTheme="majorHAnsi" w:cstheme="majorHAnsi"/>
                <w:sz w:val="18"/>
                <w:szCs w:val="18"/>
              </w:rPr>
              <w:t>EIS gadījumā jānorāda pasūtījuma izpildes datums.</w:t>
            </w:r>
          </w:p>
        </w:tc>
      </w:tr>
      <w:tr w14:paraId="7D27B3E4" w14:textId="77777777" w:rsidTr="00C91BCF">
        <w:tblPrEx>
          <w:tblW w:w="14029" w:type="dxa"/>
          <w:tblLook w:val="04A0"/>
        </w:tblPrEx>
        <w:trPr>
          <w:trHeight w:val="1663"/>
        </w:trPr>
        <w:tc>
          <w:tcPr>
            <w:tcW w:w="4248" w:type="dxa"/>
            <w:vMerge w:val="restart"/>
            <w:tcBorders>
              <w:top w:val="single" w:sz="4" w:space="0" w:color="auto"/>
              <w:left w:val="single" w:sz="4" w:space="0" w:color="auto"/>
              <w:right w:val="single" w:sz="4" w:space="0" w:color="auto"/>
            </w:tcBorders>
          </w:tcPr>
          <w:p w:rsidR="000D254B" w:rsidRPr="00E41B01" w:rsidP="007439F4" w14:paraId="3BC8655B" w14:textId="77777777">
            <w:pPr>
              <w:jc w:val="both"/>
              <w:rPr>
                <w:rFonts w:asciiTheme="majorHAnsi" w:hAnsiTheme="majorHAnsi" w:cstheme="majorHAnsi"/>
                <w:b/>
                <w:bCs/>
                <w:i/>
                <w:sz w:val="18"/>
                <w:szCs w:val="18"/>
              </w:rPr>
            </w:pPr>
          </w:p>
        </w:tc>
        <w:tc>
          <w:tcPr>
            <w:tcW w:w="2976" w:type="dxa"/>
            <w:tcBorders>
              <w:top w:val="single" w:sz="4" w:space="0" w:color="auto"/>
              <w:left w:val="single" w:sz="4" w:space="0" w:color="auto"/>
              <w:bottom w:val="single" w:sz="4" w:space="0" w:color="auto"/>
              <w:right w:val="single" w:sz="4" w:space="0" w:color="auto"/>
            </w:tcBorders>
            <w:hideMark/>
          </w:tcPr>
          <w:p w:rsidR="000D254B" w:rsidRPr="00E41B01" w:rsidP="007439F4" w14:paraId="11E5231C" w14:textId="77777777">
            <w:pPr>
              <w:jc w:val="both"/>
              <w:rPr>
                <w:rFonts w:asciiTheme="majorHAnsi" w:hAnsiTheme="majorHAnsi" w:cstheme="majorHAnsi"/>
                <w:sz w:val="18"/>
                <w:szCs w:val="18"/>
              </w:rPr>
            </w:pPr>
            <w:r w:rsidRPr="00E41B01">
              <w:rPr>
                <w:rFonts w:asciiTheme="majorHAnsi" w:hAnsiTheme="majorHAnsi" w:cstheme="majorHAnsi"/>
                <w:sz w:val="18"/>
                <w:szCs w:val="18"/>
              </w:rPr>
              <w:t>19.</w:t>
            </w:r>
            <w:r w:rsidR="007B0168">
              <w:rPr>
                <w:rFonts w:asciiTheme="majorHAnsi" w:hAnsiTheme="majorHAnsi" w:cstheme="majorHAnsi"/>
                <w:sz w:val="18"/>
                <w:szCs w:val="18"/>
              </w:rPr>
              <w:t> </w:t>
            </w:r>
            <w:r w:rsidRPr="00E41B01">
              <w:rPr>
                <w:rFonts w:asciiTheme="majorHAnsi" w:hAnsiTheme="majorHAnsi" w:cstheme="majorHAnsi"/>
                <w:sz w:val="18"/>
                <w:szCs w:val="18"/>
              </w:rPr>
              <w:t xml:space="preserve">kolonna “Piezīmes (informācija par sūdzībām, pārtrauktām vai izbeigtām procedūrām, līguma grozījumiem/ </w:t>
            </w:r>
            <w:r w:rsidRPr="00E41B01">
              <w:rPr>
                <w:rFonts w:asciiTheme="majorHAnsi" w:hAnsiTheme="majorHAnsi" w:cstheme="majorHAnsi"/>
                <w:sz w:val="18"/>
                <w:szCs w:val="18"/>
              </w:rPr>
              <w:t>papildvienošanos</w:t>
            </w:r>
            <w:r w:rsidRPr="00E41B01">
              <w:rPr>
                <w:rFonts w:asciiTheme="majorHAnsi" w:hAnsiTheme="majorHAnsi" w:cstheme="majorHAnsi"/>
                <w:sz w:val="18"/>
                <w:szCs w:val="18"/>
              </w:rPr>
              <w:t>, ja tāda slēgta, par ko slēgta, līguma izpildi traucējošiem faktoriem u. c.)</w:t>
            </w:r>
            <w:r w:rsidRPr="00E41B01" w:rsidR="00741E7B">
              <w:rPr>
                <w:rFonts w:asciiTheme="majorHAnsi" w:hAnsiTheme="majorHAnsi" w:cstheme="majorHAnsi"/>
                <w:sz w:val="18"/>
                <w:szCs w:val="18"/>
              </w:rPr>
              <w:t>”</w:t>
            </w:r>
          </w:p>
        </w:tc>
        <w:tc>
          <w:tcPr>
            <w:tcW w:w="6805" w:type="dxa"/>
            <w:tcBorders>
              <w:top w:val="single" w:sz="4" w:space="0" w:color="auto"/>
              <w:left w:val="single" w:sz="4" w:space="0" w:color="auto"/>
              <w:bottom w:val="single" w:sz="4" w:space="0" w:color="auto"/>
              <w:right w:val="single" w:sz="4" w:space="0" w:color="auto"/>
            </w:tcBorders>
            <w:noWrap/>
            <w:hideMark/>
          </w:tcPr>
          <w:p w:rsidR="000D254B" w:rsidP="007439F4" w14:paraId="1E80B4DA" w14:textId="77777777">
            <w:pPr>
              <w:jc w:val="both"/>
              <w:rPr>
                <w:rFonts w:asciiTheme="majorHAnsi" w:hAnsiTheme="majorHAnsi" w:cstheme="majorHAnsi"/>
                <w:sz w:val="18"/>
                <w:szCs w:val="18"/>
              </w:rPr>
            </w:pPr>
            <w:r w:rsidRPr="00E41B01">
              <w:rPr>
                <w:rFonts w:asciiTheme="majorHAnsi" w:hAnsiTheme="majorHAnsi" w:cstheme="majorHAnsi"/>
                <w:sz w:val="18"/>
                <w:szCs w:val="18"/>
              </w:rPr>
              <w:t>Ievada</w:t>
            </w:r>
            <w:r w:rsidR="0051385E">
              <w:rPr>
                <w:rFonts w:asciiTheme="majorHAnsi" w:hAnsiTheme="majorHAnsi" w:cstheme="majorHAnsi"/>
                <w:sz w:val="18"/>
                <w:szCs w:val="18"/>
              </w:rPr>
              <w:t xml:space="preserve"> t.sk.</w:t>
            </w:r>
            <w:r w:rsidRPr="00E41B01">
              <w:rPr>
                <w:rFonts w:asciiTheme="majorHAnsi" w:hAnsiTheme="majorHAnsi" w:cstheme="majorHAnsi"/>
                <w:sz w:val="18"/>
                <w:szCs w:val="18"/>
              </w:rPr>
              <w:t xml:space="preserve"> informāciju par noslēgtajā līgumā plānotajiem </w:t>
            </w:r>
            <w:r w:rsidR="0003753F">
              <w:rPr>
                <w:rFonts w:asciiTheme="majorHAnsi" w:hAnsiTheme="majorHAnsi" w:cstheme="majorHAnsi"/>
                <w:sz w:val="18"/>
                <w:szCs w:val="18"/>
              </w:rPr>
              <w:t xml:space="preserve">darbiem </w:t>
            </w:r>
            <w:r w:rsidRPr="00E41B01">
              <w:rPr>
                <w:rFonts w:asciiTheme="majorHAnsi" w:hAnsiTheme="majorHAnsi" w:cstheme="majorHAnsi"/>
                <w:sz w:val="18"/>
                <w:szCs w:val="18"/>
              </w:rPr>
              <w:t xml:space="preserve">vides pieejamības pasākumu nodrošināšanai </w:t>
            </w:r>
            <w:r w:rsidR="00D20DF9">
              <w:rPr>
                <w:rFonts w:asciiTheme="majorHAnsi" w:hAnsiTheme="majorHAnsi" w:cstheme="majorHAnsi"/>
                <w:sz w:val="18"/>
                <w:szCs w:val="18"/>
              </w:rPr>
              <w:t xml:space="preserve">katrā </w:t>
            </w:r>
            <w:r w:rsidRPr="00E41B01">
              <w:rPr>
                <w:rFonts w:asciiTheme="majorHAnsi" w:hAnsiTheme="majorHAnsi" w:cstheme="majorHAnsi"/>
                <w:sz w:val="18"/>
                <w:szCs w:val="18"/>
              </w:rPr>
              <w:t>ēkā</w:t>
            </w:r>
            <w:r w:rsidR="00BE54D5">
              <w:rPr>
                <w:rFonts w:asciiTheme="majorHAnsi" w:hAnsiTheme="majorHAnsi" w:cstheme="majorHAnsi"/>
                <w:sz w:val="18"/>
                <w:szCs w:val="18"/>
              </w:rPr>
              <w:t xml:space="preserve"> vai ēkas daļā</w:t>
            </w:r>
            <w:r w:rsidRPr="00E41B01">
              <w:rPr>
                <w:rFonts w:asciiTheme="majorHAnsi" w:hAnsiTheme="majorHAnsi" w:cstheme="majorHAnsi"/>
                <w:sz w:val="18"/>
                <w:szCs w:val="18"/>
              </w:rPr>
              <w:t xml:space="preserve"> (norāda konkrētu ēkas adresi, kadastra apzīmējumu un plānotos būvdarbus vides pieejamības pasākumu nodrošināšanai minētajā ēkā</w:t>
            </w:r>
            <w:r w:rsidR="00BE54D5">
              <w:rPr>
                <w:rFonts w:asciiTheme="majorHAnsi" w:hAnsiTheme="majorHAnsi" w:cstheme="majorHAnsi"/>
                <w:sz w:val="18"/>
                <w:szCs w:val="18"/>
              </w:rPr>
              <w:t xml:space="preserve"> vai tās daļā</w:t>
            </w:r>
            <w:r w:rsidRPr="00E41B01">
              <w:rPr>
                <w:rFonts w:asciiTheme="majorHAnsi" w:hAnsiTheme="majorHAnsi" w:cstheme="majorHAnsi"/>
                <w:sz w:val="18"/>
                <w:szCs w:val="18"/>
              </w:rPr>
              <w:t xml:space="preserve">, piemēram, pilnveidojumi vizuālās informācijas uzlabošanai, evakuācijas sistēmu pielāgošana un nodrošināšana personām ar funkcionāliem traucējumiem (redzes, dzirdes, mobilitātes un garīgiem traucējumiem personām ar invaliditāti), rampas uzstādīšana, </w:t>
            </w:r>
            <w:r w:rsidRPr="00E41B01">
              <w:rPr>
                <w:rFonts w:asciiTheme="majorHAnsi" w:hAnsiTheme="majorHAnsi" w:cstheme="majorHAnsi"/>
                <w:sz w:val="18"/>
                <w:szCs w:val="18"/>
              </w:rPr>
              <w:t>panduss</w:t>
            </w:r>
            <w:r w:rsidRPr="00E41B01">
              <w:rPr>
                <w:rFonts w:asciiTheme="majorHAnsi" w:hAnsiTheme="majorHAnsi" w:cstheme="majorHAnsi"/>
                <w:sz w:val="18"/>
                <w:szCs w:val="18"/>
              </w:rPr>
              <w:t xml:space="preserve">, lifts, viegli atveramas vai automātiskas durvis, teritorijas labiekārtošana, labierīcību pielāgošana, </w:t>
            </w:r>
            <w:r w:rsidRPr="00E41B01">
              <w:rPr>
                <w:rFonts w:asciiTheme="majorHAnsi" w:hAnsiTheme="majorHAnsi" w:cstheme="majorHAnsi"/>
                <w:sz w:val="18"/>
                <w:szCs w:val="18"/>
              </w:rPr>
              <w:t>autosstāvvietas</w:t>
            </w:r>
            <w:r w:rsidRPr="00E41B01">
              <w:rPr>
                <w:rFonts w:asciiTheme="majorHAnsi" w:hAnsiTheme="majorHAnsi" w:cstheme="majorHAnsi"/>
                <w:sz w:val="18"/>
                <w:szCs w:val="18"/>
              </w:rPr>
              <w:t xml:space="preserve"> izveide u</w:t>
            </w:r>
            <w:r w:rsidR="00B85545">
              <w:rPr>
                <w:rFonts w:asciiTheme="majorHAnsi" w:hAnsiTheme="majorHAnsi" w:cstheme="majorHAnsi"/>
                <w:sz w:val="18"/>
                <w:szCs w:val="18"/>
              </w:rPr>
              <w:t>.</w:t>
            </w:r>
            <w:r w:rsidRPr="00E41B01">
              <w:rPr>
                <w:rFonts w:asciiTheme="majorHAnsi" w:hAnsiTheme="majorHAnsi" w:cstheme="majorHAnsi"/>
                <w:sz w:val="18"/>
                <w:szCs w:val="18"/>
              </w:rPr>
              <w:t>tml.).</w:t>
            </w:r>
          </w:p>
          <w:p w:rsidR="000D254B" w:rsidRPr="00E41B01" w:rsidP="007439F4" w14:paraId="4AA6D434" w14:textId="77777777">
            <w:pPr>
              <w:jc w:val="both"/>
              <w:rPr>
                <w:rFonts w:asciiTheme="majorHAnsi" w:hAnsiTheme="majorHAnsi" w:cstheme="majorHAnsi"/>
                <w:sz w:val="18"/>
                <w:szCs w:val="18"/>
              </w:rPr>
            </w:pPr>
          </w:p>
        </w:tc>
      </w:tr>
      <w:tr w14:paraId="095EF01C" w14:textId="77777777" w:rsidTr="000D254B">
        <w:tblPrEx>
          <w:tblW w:w="14029" w:type="dxa"/>
          <w:tblLook w:val="04A0"/>
        </w:tblPrEx>
        <w:trPr>
          <w:trHeight w:val="339"/>
        </w:trPr>
        <w:tc>
          <w:tcPr>
            <w:tcW w:w="4248" w:type="dxa"/>
            <w:vMerge/>
            <w:tcBorders>
              <w:left w:val="single" w:sz="4" w:space="0" w:color="auto"/>
              <w:bottom w:val="single" w:sz="4" w:space="0" w:color="auto"/>
              <w:right w:val="single" w:sz="4" w:space="0" w:color="auto"/>
            </w:tcBorders>
          </w:tcPr>
          <w:p w:rsidR="000D254B" w:rsidRPr="00E41B01" w:rsidP="007439F4" w14:paraId="772D2C55" w14:textId="77777777">
            <w:pPr>
              <w:jc w:val="both"/>
              <w:rPr>
                <w:rFonts w:asciiTheme="majorHAnsi" w:hAnsiTheme="majorHAnsi" w:cstheme="majorHAnsi"/>
                <w:b/>
                <w:bCs/>
                <w:i/>
                <w:sz w:val="18"/>
                <w:szCs w:val="18"/>
              </w:rPr>
            </w:pPr>
          </w:p>
        </w:tc>
        <w:tc>
          <w:tcPr>
            <w:tcW w:w="2976" w:type="dxa"/>
            <w:tcBorders>
              <w:top w:val="single" w:sz="4" w:space="0" w:color="auto"/>
              <w:left w:val="single" w:sz="4" w:space="0" w:color="auto"/>
              <w:bottom w:val="single" w:sz="4" w:space="0" w:color="auto"/>
              <w:right w:val="single" w:sz="4" w:space="0" w:color="auto"/>
            </w:tcBorders>
          </w:tcPr>
          <w:p w:rsidR="000D254B" w:rsidRPr="00E41B01" w:rsidP="007439F4" w14:paraId="1B0AB87C" w14:textId="77777777">
            <w:pPr>
              <w:jc w:val="both"/>
              <w:rPr>
                <w:rFonts w:asciiTheme="majorHAnsi" w:hAnsiTheme="majorHAnsi" w:cstheme="majorHAnsi"/>
                <w:sz w:val="18"/>
                <w:szCs w:val="18"/>
              </w:rPr>
            </w:pPr>
            <w:r>
              <w:rPr>
                <w:rFonts w:asciiTheme="majorHAnsi" w:hAnsiTheme="majorHAnsi" w:cstheme="majorHAnsi"/>
                <w:sz w:val="18"/>
                <w:szCs w:val="18"/>
              </w:rPr>
              <w:t>Pielikumi</w:t>
            </w:r>
          </w:p>
        </w:tc>
        <w:tc>
          <w:tcPr>
            <w:tcW w:w="6805" w:type="dxa"/>
            <w:tcBorders>
              <w:top w:val="single" w:sz="4" w:space="0" w:color="auto"/>
              <w:left w:val="single" w:sz="4" w:space="0" w:color="auto"/>
              <w:bottom w:val="single" w:sz="4" w:space="0" w:color="auto"/>
              <w:right w:val="single" w:sz="4" w:space="0" w:color="auto"/>
            </w:tcBorders>
            <w:noWrap/>
          </w:tcPr>
          <w:p w:rsidR="000D254B" w:rsidRPr="00E41B01" w:rsidP="007439F4" w14:paraId="05542D6A" w14:textId="77777777">
            <w:pPr>
              <w:jc w:val="both"/>
              <w:rPr>
                <w:rFonts w:asciiTheme="majorHAnsi" w:hAnsiTheme="majorHAnsi" w:cstheme="majorHAnsi"/>
                <w:sz w:val="18"/>
                <w:szCs w:val="18"/>
              </w:rPr>
            </w:pPr>
            <w:r>
              <w:rPr>
                <w:rFonts w:asciiTheme="majorHAnsi" w:hAnsiTheme="majorHAnsi" w:cstheme="majorHAnsi"/>
                <w:sz w:val="18"/>
                <w:szCs w:val="18"/>
              </w:rPr>
              <w:t xml:space="preserve">Pievieno </w:t>
            </w:r>
            <w:r w:rsidRPr="000D254B">
              <w:rPr>
                <w:rFonts w:asciiTheme="majorHAnsi" w:hAnsiTheme="majorHAnsi" w:cstheme="majorHAnsi"/>
                <w:sz w:val="18"/>
                <w:szCs w:val="18"/>
              </w:rPr>
              <w:t xml:space="preserve">noslēgto līgumu vides pieejamības </w:t>
            </w:r>
            <w:r w:rsidR="0003753F">
              <w:rPr>
                <w:rFonts w:asciiTheme="majorHAnsi" w:hAnsiTheme="majorHAnsi" w:cstheme="majorHAnsi"/>
                <w:sz w:val="18"/>
                <w:szCs w:val="18"/>
              </w:rPr>
              <w:t xml:space="preserve">pasākumu </w:t>
            </w:r>
            <w:r w:rsidRPr="000D254B">
              <w:rPr>
                <w:rFonts w:asciiTheme="majorHAnsi" w:hAnsiTheme="majorHAnsi" w:cstheme="majorHAnsi"/>
                <w:sz w:val="18"/>
                <w:szCs w:val="18"/>
              </w:rPr>
              <w:t>nodrošināšanai publiskām telpām valsts un pašvaldību ēkās</w:t>
            </w:r>
            <w:r>
              <w:rPr>
                <w:rFonts w:asciiTheme="majorHAnsi" w:hAnsiTheme="majorHAnsi" w:cstheme="majorHAnsi"/>
                <w:sz w:val="18"/>
                <w:szCs w:val="18"/>
              </w:rPr>
              <w:t>.</w:t>
            </w:r>
          </w:p>
        </w:tc>
      </w:tr>
    </w:tbl>
    <w:p w:rsidR="00F12628" w:rsidP="007439F4" w14:paraId="1A2E2948" w14:textId="77777777">
      <w:pPr>
        <w:spacing w:after="0" w:line="240" w:lineRule="auto"/>
        <w:jc w:val="both"/>
        <w:rPr>
          <w:rFonts w:asciiTheme="majorHAnsi" w:hAnsiTheme="majorHAnsi" w:cstheme="majorHAnsi"/>
          <w:bCs/>
          <w:sz w:val="18"/>
          <w:szCs w:val="18"/>
        </w:rPr>
      </w:pPr>
    </w:p>
    <w:p w:rsidR="0003753F" w:rsidRPr="00E41B01" w:rsidP="0003753F" w14:paraId="77F27117" w14:textId="77777777">
      <w:pPr>
        <w:spacing w:after="0" w:line="240" w:lineRule="auto"/>
        <w:jc w:val="both"/>
        <w:rPr>
          <w:rFonts w:asciiTheme="majorHAnsi" w:hAnsiTheme="majorHAnsi" w:cstheme="majorHAnsi"/>
          <w:bCs/>
          <w:sz w:val="18"/>
          <w:szCs w:val="18"/>
        </w:rPr>
      </w:pPr>
    </w:p>
    <w:p w:rsidR="007439F4" w:rsidP="007439F4" w14:paraId="2AE97991" w14:textId="77777777">
      <w:pPr>
        <w:spacing w:after="0" w:line="240" w:lineRule="auto"/>
        <w:jc w:val="both"/>
        <w:rPr>
          <w:rFonts w:asciiTheme="majorHAnsi" w:hAnsiTheme="majorHAnsi" w:cstheme="majorHAnsi"/>
          <w:bCs/>
          <w:sz w:val="18"/>
          <w:szCs w:val="18"/>
        </w:rPr>
      </w:pPr>
    </w:p>
    <w:p w:rsidR="0003753F" w:rsidRPr="00E41B01" w:rsidP="007439F4" w14:paraId="59E96D0A" w14:textId="77777777">
      <w:pPr>
        <w:spacing w:after="0" w:line="240" w:lineRule="auto"/>
        <w:jc w:val="both"/>
        <w:rPr>
          <w:rFonts w:asciiTheme="majorHAnsi" w:hAnsiTheme="majorHAnsi" w:cstheme="majorHAnsi"/>
          <w:bCs/>
          <w:sz w:val="18"/>
          <w:szCs w:val="18"/>
        </w:rPr>
      </w:pPr>
    </w:p>
    <w:p w:rsidR="00E41B01" w:rsidP="007439F4" w14:paraId="6B090FC4" w14:textId="77777777">
      <w:pPr>
        <w:spacing w:after="0" w:line="240" w:lineRule="auto"/>
        <w:jc w:val="both"/>
        <w:rPr>
          <w:rFonts w:asciiTheme="majorHAnsi" w:hAnsiTheme="majorHAnsi" w:cstheme="majorHAnsi"/>
          <w:bCs/>
          <w:sz w:val="18"/>
          <w:szCs w:val="18"/>
        </w:rPr>
      </w:pPr>
      <w:r w:rsidRPr="00E41B01">
        <w:rPr>
          <w:rFonts w:asciiTheme="majorHAnsi" w:hAnsiTheme="majorHAnsi" w:cstheme="majorHAnsi"/>
          <w:b/>
          <w:bCs/>
          <w:sz w:val="18"/>
          <w:szCs w:val="18"/>
        </w:rPr>
        <w:t xml:space="preserve">2. </w:t>
      </w:r>
      <w:r w:rsidRPr="005462A3" w:rsidR="005462A3">
        <w:rPr>
          <w:rFonts w:asciiTheme="majorHAnsi" w:hAnsiTheme="majorHAnsi" w:cstheme="majorHAnsi"/>
          <w:b/>
          <w:bCs/>
          <w:sz w:val="18"/>
          <w:szCs w:val="18"/>
        </w:rPr>
        <w:t>attiecībā uz MK noteikumu Nr.</w:t>
      </w:r>
      <w:r w:rsidR="00A333FD">
        <w:rPr>
          <w:rFonts w:asciiTheme="majorHAnsi" w:hAnsiTheme="majorHAnsi" w:cstheme="majorHAnsi"/>
          <w:b/>
          <w:bCs/>
          <w:sz w:val="18"/>
          <w:szCs w:val="18"/>
        </w:rPr>
        <w:t> </w:t>
      </w:r>
      <w:r w:rsidRPr="005462A3" w:rsidR="005462A3">
        <w:rPr>
          <w:rFonts w:asciiTheme="majorHAnsi" w:hAnsiTheme="majorHAnsi" w:cstheme="majorHAnsi"/>
          <w:b/>
          <w:bCs/>
          <w:sz w:val="18"/>
          <w:szCs w:val="18"/>
        </w:rPr>
        <w:t xml:space="preserve">582 </w:t>
      </w:r>
      <w:r w:rsidRPr="00510657" w:rsidR="005462A3">
        <w:rPr>
          <w:rFonts w:asciiTheme="majorHAnsi" w:hAnsiTheme="majorHAnsi" w:cstheme="majorHAnsi"/>
          <w:b/>
          <w:bCs/>
          <w:sz w:val="18"/>
          <w:szCs w:val="18"/>
          <w:u w:val="single"/>
        </w:rPr>
        <w:t>7</w:t>
      </w:r>
      <w:bookmarkStart w:id="4" w:name="_Hlk144206288"/>
      <w:r w:rsidRPr="00510657" w:rsidR="005462A3">
        <w:rPr>
          <w:rFonts w:asciiTheme="majorHAnsi" w:hAnsiTheme="majorHAnsi" w:cstheme="majorHAnsi"/>
          <w:b/>
          <w:bCs/>
          <w:sz w:val="18"/>
          <w:szCs w:val="18"/>
          <w:u w:val="single"/>
        </w:rPr>
        <w:t>.3.</w:t>
      </w:r>
      <w:r w:rsidRPr="00510657" w:rsidR="00BA6C49">
        <w:rPr>
          <w:rFonts w:asciiTheme="majorHAnsi" w:hAnsiTheme="majorHAnsi" w:cstheme="majorHAnsi"/>
          <w:b/>
          <w:bCs/>
          <w:sz w:val="18"/>
          <w:szCs w:val="18"/>
          <w:u w:val="single"/>
        </w:rPr>
        <w:t xml:space="preserve"> </w:t>
      </w:r>
      <w:r w:rsidRPr="00510657" w:rsidR="005462A3">
        <w:rPr>
          <w:rFonts w:asciiTheme="majorHAnsi" w:hAnsiTheme="majorHAnsi" w:cstheme="majorHAnsi"/>
          <w:b/>
          <w:bCs/>
          <w:sz w:val="18"/>
          <w:szCs w:val="18"/>
          <w:u w:val="single"/>
        </w:rPr>
        <w:t xml:space="preserve">apakšpunktā minēto </w:t>
      </w:r>
      <w:r w:rsidRPr="00510657" w:rsidR="00C7634D">
        <w:rPr>
          <w:rFonts w:asciiTheme="majorHAnsi" w:hAnsiTheme="majorHAnsi" w:cstheme="majorHAnsi"/>
          <w:b/>
          <w:bCs/>
          <w:sz w:val="18"/>
          <w:szCs w:val="18"/>
          <w:u w:val="single"/>
        </w:rPr>
        <w:t>mērķrādītāju</w:t>
      </w:r>
      <w:r w:rsidRPr="005462A3" w:rsidR="005462A3">
        <w:rPr>
          <w:rFonts w:asciiTheme="majorHAnsi" w:hAnsiTheme="majorHAnsi" w:cstheme="majorHAnsi"/>
          <w:b/>
          <w:bCs/>
          <w:sz w:val="18"/>
          <w:szCs w:val="18"/>
        </w:rPr>
        <w:t xml:space="preserve"> “būvniecības pabeigšana, lai nodrošinātu piekļuvi publiskām telpām 63 valsts un pašvaldību ēkās”</w:t>
      </w:r>
      <w:r>
        <w:rPr>
          <w:rStyle w:val="FootnoteReference"/>
          <w:rFonts w:asciiTheme="majorHAnsi" w:hAnsiTheme="majorHAnsi" w:cstheme="majorHAnsi"/>
          <w:b/>
          <w:bCs/>
          <w:sz w:val="18"/>
          <w:szCs w:val="18"/>
        </w:rPr>
        <w:footnoteReference w:id="5"/>
      </w:r>
      <w:r w:rsidRPr="005462A3" w:rsidR="005462A3">
        <w:rPr>
          <w:rFonts w:asciiTheme="majorHAnsi" w:hAnsiTheme="majorHAnsi" w:cstheme="majorHAnsi"/>
          <w:b/>
          <w:bCs/>
          <w:sz w:val="18"/>
          <w:szCs w:val="18"/>
        </w:rPr>
        <w:t xml:space="preserve"> izpildi</w:t>
      </w:r>
      <w:r w:rsidR="000D254B">
        <w:rPr>
          <w:rFonts w:asciiTheme="majorHAnsi" w:hAnsiTheme="majorHAnsi" w:cstheme="majorHAnsi"/>
          <w:b/>
          <w:bCs/>
          <w:sz w:val="18"/>
          <w:szCs w:val="18"/>
        </w:rPr>
        <w:t xml:space="preserve"> </w:t>
      </w:r>
      <w:bookmarkEnd w:id="4"/>
      <w:r w:rsidRPr="00791901" w:rsidR="00791901">
        <w:rPr>
          <w:rFonts w:asciiTheme="majorHAnsi" w:hAnsiTheme="majorHAnsi" w:cstheme="majorHAnsi"/>
          <w:bCs/>
          <w:sz w:val="18"/>
          <w:szCs w:val="18"/>
        </w:rPr>
        <w:t>finansējuma saņēmējs</w:t>
      </w:r>
      <w:r w:rsidR="00791901">
        <w:rPr>
          <w:rFonts w:asciiTheme="majorHAnsi" w:hAnsiTheme="majorHAnsi" w:cstheme="majorHAnsi"/>
          <w:b/>
          <w:bCs/>
          <w:sz w:val="18"/>
          <w:szCs w:val="18"/>
        </w:rPr>
        <w:t xml:space="preserve"> </w:t>
      </w:r>
      <w:r w:rsidRPr="00E41B01">
        <w:rPr>
          <w:rFonts w:asciiTheme="majorHAnsi" w:hAnsiTheme="majorHAnsi" w:cstheme="majorHAnsi"/>
          <w:bCs/>
          <w:sz w:val="18"/>
          <w:szCs w:val="18"/>
        </w:rPr>
        <w:t xml:space="preserve">KP VIS, aizpildot sadaļas “Progresa pārskati un avansa maksājumu pieprasījumi” 5. </w:t>
      </w:r>
      <w:r w:rsidRPr="00E41B01">
        <w:rPr>
          <w:rFonts w:asciiTheme="majorHAnsi" w:hAnsiTheme="majorHAnsi" w:cstheme="majorHAnsi"/>
          <w:bCs/>
          <w:sz w:val="18"/>
          <w:szCs w:val="18"/>
        </w:rPr>
        <w:t>apakšsadaļu</w:t>
      </w:r>
      <w:r w:rsidRPr="00E41B01">
        <w:rPr>
          <w:rFonts w:asciiTheme="majorHAnsi" w:hAnsiTheme="majorHAnsi" w:cstheme="majorHAnsi"/>
          <w:bCs/>
          <w:sz w:val="18"/>
          <w:szCs w:val="18"/>
        </w:rPr>
        <w:t xml:space="preserve"> “Mērķi un atskaites punkti”, kurai kā pamatojošos dokumentus pievieno šādu informāciju: </w:t>
      </w:r>
    </w:p>
    <w:p w:rsidR="007439F4" w:rsidRPr="00E41B01" w:rsidP="007439F4" w14:paraId="2DB0FE34" w14:textId="77777777">
      <w:pPr>
        <w:spacing w:after="0" w:line="240" w:lineRule="auto"/>
        <w:jc w:val="both"/>
        <w:rPr>
          <w:rFonts w:asciiTheme="majorHAnsi" w:hAnsiTheme="majorHAnsi" w:cstheme="majorHAnsi"/>
          <w:bCs/>
          <w:sz w:val="18"/>
          <w:szCs w:val="18"/>
        </w:rPr>
      </w:pPr>
    </w:p>
    <w:p w:rsidR="00645137" w:rsidP="0032569F" w14:paraId="7A14DF1D" w14:textId="77777777">
      <w:pPr>
        <w:spacing w:after="0" w:line="240" w:lineRule="auto"/>
        <w:jc w:val="both"/>
        <w:rPr>
          <w:rFonts w:asciiTheme="majorHAnsi" w:hAnsiTheme="majorHAnsi" w:cstheme="majorHAnsi"/>
          <w:bCs/>
          <w:sz w:val="18"/>
          <w:szCs w:val="18"/>
        </w:rPr>
      </w:pPr>
      <w:r>
        <w:rPr>
          <w:rFonts w:asciiTheme="majorHAnsi" w:hAnsiTheme="majorHAnsi" w:cstheme="majorHAnsi"/>
          <w:bCs/>
          <w:sz w:val="18"/>
          <w:szCs w:val="18"/>
        </w:rPr>
        <w:t>2</w:t>
      </w:r>
      <w:r w:rsidRPr="00791901">
        <w:rPr>
          <w:rFonts w:asciiTheme="majorHAnsi" w:hAnsiTheme="majorHAnsi" w:cstheme="majorHAnsi"/>
          <w:bCs/>
          <w:sz w:val="18"/>
          <w:szCs w:val="18"/>
        </w:rPr>
        <w:t>.1. </w:t>
      </w:r>
      <w:r w:rsidR="0032569F">
        <w:rPr>
          <w:rFonts w:asciiTheme="majorHAnsi" w:hAnsiTheme="majorHAnsi" w:cstheme="majorHAnsi"/>
          <w:bCs/>
          <w:sz w:val="18"/>
          <w:szCs w:val="18"/>
        </w:rPr>
        <w:t>pēc vides pieejamības pasākumu nodrošināšanas</w:t>
      </w:r>
      <w:r>
        <w:rPr>
          <w:rFonts w:asciiTheme="majorHAnsi" w:hAnsiTheme="majorHAnsi" w:cstheme="majorHAnsi"/>
          <w:bCs/>
          <w:sz w:val="18"/>
          <w:szCs w:val="18"/>
        </w:rPr>
        <w:t>:</w:t>
      </w:r>
    </w:p>
    <w:p w:rsidR="00E811D1" w:rsidP="0032569F" w14:paraId="0DC04DA8" w14:textId="77777777">
      <w:pPr>
        <w:spacing w:after="0" w:line="240" w:lineRule="auto"/>
        <w:jc w:val="both"/>
        <w:rPr>
          <w:rFonts w:asciiTheme="majorHAnsi" w:hAnsiTheme="majorHAnsi" w:cstheme="majorHAnsi"/>
          <w:bCs/>
          <w:sz w:val="18"/>
          <w:szCs w:val="18"/>
        </w:rPr>
      </w:pPr>
      <w:r>
        <w:rPr>
          <w:rFonts w:asciiTheme="majorHAnsi" w:hAnsiTheme="majorHAnsi" w:cstheme="majorHAnsi"/>
          <w:bCs/>
          <w:sz w:val="18"/>
          <w:szCs w:val="18"/>
        </w:rPr>
        <w:t>2.1.1.</w:t>
      </w:r>
      <w:r w:rsidR="00D20DF9">
        <w:rPr>
          <w:rFonts w:asciiTheme="majorHAnsi" w:hAnsiTheme="majorHAnsi" w:cstheme="majorHAnsi"/>
          <w:bCs/>
          <w:sz w:val="18"/>
          <w:szCs w:val="18"/>
        </w:rPr>
        <w:t xml:space="preserve"> </w:t>
      </w:r>
      <w:r w:rsidRPr="00AE1D23" w:rsidR="00AE1D23">
        <w:rPr>
          <w:rFonts w:asciiTheme="majorHAnsi" w:hAnsiTheme="majorHAnsi" w:cstheme="majorHAnsi"/>
          <w:bCs/>
          <w:sz w:val="18"/>
          <w:szCs w:val="18"/>
        </w:rPr>
        <w:t xml:space="preserve"> </w:t>
      </w:r>
      <w:r w:rsidRPr="00AE1D23" w:rsidR="00AE1D23">
        <w:rPr>
          <w:rFonts w:asciiTheme="majorHAnsi" w:hAnsiTheme="majorHAnsi" w:cstheme="majorHAnsi"/>
          <w:bCs/>
          <w:sz w:val="18"/>
          <w:szCs w:val="18"/>
          <w:u w:val="single"/>
        </w:rPr>
        <w:t xml:space="preserve">attiecībā uz </w:t>
      </w:r>
      <w:r w:rsidRPr="00AE1D23" w:rsidR="00D20DF9">
        <w:rPr>
          <w:rFonts w:asciiTheme="majorHAnsi" w:hAnsiTheme="majorHAnsi" w:cstheme="majorHAnsi"/>
          <w:bCs/>
          <w:sz w:val="18"/>
          <w:szCs w:val="18"/>
          <w:u w:val="single"/>
        </w:rPr>
        <w:t>veiktajiem būvdarbiem</w:t>
      </w:r>
      <w:r w:rsidR="0032569F">
        <w:rPr>
          <w:rFonts w:asciiTheme="majorHAnsi" w:hAnsiTheme="majorHAnsi" w:cstheme="majorHAnsi"/>
          <w:bCs/>
          <w:sz w:val="18"/>
          <w:szCs w:val="18"/>
        </w:rPr>
        <w:t xml:space="preserve"> </w:t>
      </w:r>
      <w:r w:rsidR="001072B9">
        <w:rPr>
          <w:rFonts w:asciiTheme="majorHAnsi" w:hAnsiTheme="majorHAnsi" w:cstheme="majorHAnsi"/>
          <w:bCs/>
          <w:sz w:val="18"/>
          <w:szCs w:val="18"/>
        </w:rPr>
        <w:t xml:space="preserve">pievieno </w:t>
      </w:r>
      <w:r w:rsidR="0032569F">
        <w:rPr>
          <w:rFonts w:asciiTheme="majorHAnsi" w:hAnsiTheme="majorHAnsi" w:cstheme="majorHAnsi"/>
          <w:bCs/>
          <w:sz w:val="18"/>
          <w:szCs w:val="18"/>
        </w:rPr>
        <w:t>informācij</w:t>
      </w:r>
      <w:r w:rsidR="00B85545">
        <w:rPr>
          <w:rFonts w:asciiTheme="majorHAnsi" w:hAnsiTheme="majorHAnsi" w:cstheme="majorHAnsi"/>
          <w:bCs/>
          <w:sz w:val="18"/>
          <w:szCs w:val="18"/>
        </w:rPr>
        <w:t>u</w:t>
      </w:r>
      <w:r w:rsidR="0032569F">
        <w:rPr>
          <w:rFonts w:asciiTheme="majorHAnsi" w:hAnsiTheme="majorHAnsi" w:cstheme="majorHAnsi"/>
          <w:bCs/>
          <w:sz w:val="18"/>
          <w:szCs w:val="18"/>
        </w:rPr>
        <w:t xml:space="preserve"> par vides pieejamības pasākumu pabeigšanu katrā ēkā </w:t>
      </w:r>
      <w:r w:rsidRPr="00645137">
        <w:rPr>
          <w:rFonts w:asciiTheme="majorHAnsi" w:hAnsiTheme="majorHAnsi" w:cstheme="majorHAnsi"/>
          <w:bCs/>
          <w:sz w:val="18"/>
          <w:szCs w:val="18"/>
        </w:rPr>
        <w:t xml:space="preserve">un ēkas vai tās daļas nodošanu ekspluatācijā </w:t>
      </w:r>
      <w:r>
        <w:rPr>
          <w:rFonts w:asciiTheme="majorHAnsi" w:hAnsiTheme="majorHAnsi" w:cstheme="majorHAnsi"/>
          <w:bCs/>
          <w:sz w:val="18"/>
          <w:szCs w:val="18"/>
        </w:rPr>
        <w:t>(ja attiecināms)</w:t>
      </w:r>
      <w:r w:rsidRPr="00E811D1">
        <w:rPr>
          <w:rFonts w:asciiTheme="majorHAnsi" w:hAnsiTheme="majorHAnsi" w:cstheme="majorHAnsi"/>
          <w:bCs/>
          <w:sz w:val="18"/>
          <w:szCs w:val="18"/>
        </w:rPr>
        <w:t xml:space="preserve"> </w:t>
      </w:r>
      <w:r w:rsidR="006E2C9B">
        <w:rPr>
          <w:rFonts w:asciiTheme="majorHAnsi" w:hAnsiTheme="majorHAnsi" w:cstheme="majorHAnsi"/>
          <w:bCs/>
          <w:sz w:val="18"/>
          <w:szCs w:val="18"/>
        </w:rPr>
        <w:t xml:space="preserve">atbilstoši </w:t>
      </w:r>
      <w:r w:rsidRPr="00791901" w:rsidR="00791901">
        <w:rPr>
          <w:rFonts w:asciiTheme="majorHAnsi" w:hAnsiTheme="majorHAnsi" w:cstheme="majorHAnsi"/>
          <w:bCs/>
          <w:sz w:val="18"/>
          <w:szCs w:val="18"/>
        </w:rPr>
        <w:t>būvniecības jomu regulējošajos normatīvajos aktos</w:t>
      </w:r>
      <w:r>
        <w:rPr>
          <w:rStyle w:val="FootnoteReference"/>
          <w:rFonts w:asciiTheme="majorHAnsi" w:hAnsiTheme="majorHAnsi" w:cstheme="majorHAnsi"/>
          <w:bCs/>
          <w:sz w:val="18"/>
          <w:szCs w:val="18"/>
        </w:rPr>
        <w:footnoteReference w:id="6"/>
      </w:r>
      <w:r w:rsidRPr="00791901" w:rsidR="00791901">
        <w:rPr>
          <w:rFonts w:asciiTheme="majorHAnsi" w:hAnsiTheme="majorHAnsi" w:cstheme="majorHAnsi"/>
          <w:bCs/>
          <w:sz w:val="18"/>
          <w:szCs w:val="18"/>
        </w:rPr>
        <w:t xml:space="preserve"> paredzēt</w:t>
      </w:r>
      <w:r w:rsidR="0032569F">
        <w:rPr>
          <w:rFonts w:asciiTheme="majorHAnsi" w:hAnsiTheme="majorHAnsi" w:cstheme="majorHAnsi"/>
          <w:bCs/>
          <w:sz w:val="18"/>
          <w:szCs w:val="18"/>
        </w:rPr>
        <w:t>ajam</w:t>
      </w:r>
      <w:r w:rsidR="00182759">
        <w:rPr>
          <w:rFonts w:asciiTheme="majorHAnsi" w:hAnsiTheme="majorHAnsi" w:cstheme="majorHAnsi"/>
          <w:bCs/>
          <w:sz w:val="18"/>
          <w:szCs w:val="18"/>
        </w:rPr>
        <w:t xml:space="preserve"> un Būvniecības informācijas sistēmā (BIS) </w:t>
      </w:r>
      <w:r w:rsidR="00AE1D23">
        <w:rPr>
          <w:rFonts w:asciiTheme="majorHAnsi" w:hAnsiTheme="majorHAnsi" w:cstheme="majorHAnsi"/>
          <w:bCs/>
          <w:sz w:val="18"/>
          <w:szCs w:val="18"/>
        </w:rPr>
        <w:t>virzītajai dokumentu kopai</w:t>
      </w:r>
      <w:r>
        <w:rPr>
          <w:rFonts w:asciiTheme="majorHAnsi" w:hAnsiTheme="majorHAnsi" w:cstheme="majorHAnsi"/>
          <w:bCs/>
          <w:sz w:val="18"/>
          <w:szCs w:val="18"/>
        </w:rPr>
        <w:t xml:space="preserve">: </w:t>
      </w:r>
      <w:r w:rsidR="0032569F">
        <w:rPr>
          <w:rFonts w:asciiTheme="majorHAnsi" w:hAnsiTheme="majorHAnsi" w:cstheme="majorHAnsi"/>
          <w:bCs/>
          <w:sz w:val="18"/>
          <w:szCs w:val="18"/>
        </w:rPr>
        <w:t xml:space="preserve"> </w:t>
      </w:r>
      <w:r w:rsidR="00AE1D23">
        <w:rPr>
          <w:rFonts w:asciiTheme="majorHAnsi" w:hAnsiTheme="majorHAnsi" w:cstheme="majorHAnsi"/>
          <w:bCs/>
          <w:sz w:val="18"/>
          <w:szCs w:val="18"/>
        </w:rPr>
        <w:t>t.i., a</w:t>
      </w:r>
      <w:r w:rsidRPr="00AE1D23" w:rsidR="00AE1D23">
        <w:rPr>
          <w:rFonts w:asciiTheme="majorHAnsi" w:hAnsiTheme="majorHAnsi" w:cstheme="majorHAnsi"/>
          <w:bCs/>
          <w:sz w:val="18"/>
          <w:szCs w:val="18"/>
        </w:rPr>
        <w:t>kt</w:t>
      </w:r>
      <w:r w:rsidR="00AE1D23">
        <w:rPr>
          <w:rFonts w:asciiTheme="majorHAnsi" w:hAnsiTheme="majorHAnsi" w:cstheme="majorHAnsi"/>
          <w:bCs/>
          <w:sz w:val="18"/>
          <w:szCs w:val="18"/>
        </w:rPr>
        <w:t>u</w:t>
      </w:r>
      <w:r w:rsidRPr="00AE1D23" w:rsidR="00AE1D23">
        <w:rPr>
          <w:rFonts w:asciiTheme="majorHAnsi" w:hAnsiTheme="majorHAnsi" w:cstheme="majorHAnsi"/>
          <w:bCs/>
          <w:sz w:val="18"/>
          <w:szCs w:val="18"/>
        </w:rPr>
        <w:t xml:space="preserve"> par būves pieņemšanu ekspluatācijā, ja būvdarbi veikti atbilstoši akceptētam būvprojektam, vai apliecinājuma kart</w:t>
      </w:r>
      <w:r w:rsidR="00AE1D23">
        <w:rPr>
          <w:rFonts w:asciiTheme="majorHAnsi" w:hAnsiTheme="majorHAnsi" w:cstheme="majorHAnsi"/>
          <w:bCs/>
          <w:sz w:val="18"/>
          <w:szCs w:val="18"/>
        </w:rPr>
        <w:t>i/paskaidrojuma rakstu</w:t>
      </w:r>
      <w:r w:rsidRPr="00AE1D23" w:rsidR="00AE1D23">
        <w:rPr>
          <w:rFonts w:asciiTheme="majorHAnsi" w:hAnsiTheme="majorHAnsi" w:cstheme="majorHAnsi"/>
          <w:bCs/>
          <w:sz w:val="18"/>
          <w:szCs w:val="18"/>
        </w:rPr>
        <w:t xml:space="preserve"> ar t.sk. aizpildītu sadaļu </w:t>
      </w:r>
      <w:r w:rsidR="00AE1D23">
        <w:rPr>
          <w:rFonts w:asciiTheme="majorHAnsi" w:hAnsiTheme="majorHAnsi" w:cstheme="majorHAnsi"/>
          <w:bCs/>
          <w:sz w:val="18"/>
          <w:szCs w:val="18"/>
        </w:rPr>
        <w:t>“</w:t>
      </w:r>
      <w:r w:rsidRPr="00AE1D23" w:rsidR="00AE1D23">
        <w:rPr>
          <w:rFonts w:asciiTheme="majorHAnsi" w:hAnsiTheme="majorHAnsi" w:cstheme="majorHAnsi"/>
          <w:bCs/>
          <w:sz w:val="18"/>
          <w:szCs w:val="18"/>
        </w:rPr>
        <w:t>Būvdarbu pabeigšana” un Būvvaldes atbildīgās amatpersonas atzīmi par būvdarbu pabeigšanu</w:t>
      </w:r>
      <w:r w:rsidR="00AE1D23">
        <w:rPr>
          <w:rFonts w:asciiTheme="majorHAnsi" w:hAnsiTheme="majorHAnsi" w:cstheme="majorHAnsi"/>
          <w:bCs/>
          <w:sz w:val="18"/>
          <w:szCs w:val="18"/>
        </w:rPr>
        <w:t>;</w:t>
      </w:r>
    </w:p>
    <w:p w:rsidR="00791901" w:rsidP="0032569F" w14:paraId="4CE739B2" w14:textId="77777777">
      <w:pPr>
        <w:spacing w:after="0" w:line="240" w:lineRule="auto"/>
        <w:jc w:val="both"/>
        <w:rPr>
          <w:rFonts w:asciiTheme="majorHAnsi" w:hAnsiTheme="majorHAnsi" w:cstheme="majorHAnsi"/>
          <w:bCs/>
          <w:sz w:val="18"/>
          <w:szCs w:val="18"/>
        </w:rPr>
      </w:pPr>
      <w:r>
        <w:rPr>
          <w:rFonts w:asciiTheme="majorHAnsi" w:hAnsiTheme="majorHAnsi" w:cstheme="majorHAnsi"/>
          <w:bCs/>
          <w:sz w:val="18"/>
          <w:szCs w:val="18"/>
        </w:rPr>
        <w:t xml:space="preserve">2.1.2. </w:t>
      </w:r>
      <w:r w:rsidRPr="00AE1D23" w:rsidR="00AE1D23">
        <w:rPr>
          <w:rFonts w:asciiTheme="majorHAnsi" w:hAnsiTheme="majorHAnsi" w:cstheme="majorHAnsi"/>
          <w:bCs/>
          <w:sz w:val="18"/>
          <w:szCs w:val="18"/>
          <w:u w:val="single"/>
        </w:rPr>
        <w:t xml:space="preserve">attiecībā uz </w:t>
      </w:r>
      <w:r w:rsidRPr="00AE1D23" w:rsidR="00D20DF9">
        <w:rPr>
          <w:rFonts w:asciiTheme="majorHAnsi" w:hAnsiTheme="majorHAnsi" w:cstheme="majorHAnsi"/>
          <w:bCs/>
          <w:sz w:val="18"/>
          <w:szCs w:val="18"/>
          <w:u w:val="single"/>
        </w:rPr>
        <w:t>veiktajiem pakalpojumiem</w:t>
      </w:r>
      <w:r w:rsidRPr="00AE1D23">
        <w:rPr>
          <w:rFonts w:asciiTheme="majorHAnsi" w:hAnsiTheme="majorHAnsi" w:cstheme="majorHAnsi"/>
          <w:bCs/>
          <w:sz w:val="18"/>
          <w:szCs w:val="18"/>
          <w:u w:val="single"/>
        </w:rPr>
        <w:t>/</w:t>
      </w:r>
      <w:r w:rsidRPr="00AE1D23" w:rsidR="00D20DF9">
        <w:rPr>
          <w:rFonts w:asciiTheme="majorHAnsi" w:hAnsiTheme="majorHAnsi" w:cstheme="majorHAnsi"/>
          <w:bCs/>
          <w:sz w:val="18"/>
          <w:szCs w:val="18"/>
          <w:u w:val="single"/>
        </w:rPr>
        <w:t>piegādēm</w:t>
      </w:r>
      <w:r w:rsidR="00D20DF9">
        <w:rPr>
          <w:rFonts w:asciiTheme="majorHAnsi" w:hAnsiTheme="majorHAnsi" w:cstheme="majorHAnsi"/>
          <w:bCs/>
          <w:sz w:val="18"/>
          <w:szCs w:val="18"/>
        </w:rPr>
        <w:t xml:space="preserve"> pievieno apliecinājumu par pakalpojuma/piegādes pabeigšanu</w:t>
      </w:r>
      <w:r>
        <w:rPr>
          <w:rFonts w:asciiTheme="majorHAnsi" w:hAnsiTheme="majorHAnsi" w:cstheme="majorHAnsi"/>
          <w:bCs/>
          <w:sz w:val="18"/>
          <w:szCs w:val="18"/>
        </w:rPr>
        <w:t xml:space="preserve"> (piemēram, nodošanas – pieņemšanas aktu)</w:t>
      </w:r>
      <w:r w:rsidR="00B85545">
        <w:rPr>
          <w:rFonts w:asciiTheme="majorHAnsi" w:hAnsiTheme="majorHAnsi" w:cstheme="majorHAnsi"/>
          <w:bCs/>
          <w:sz w:val="18"/>
          <w:szCs w:val="18"/>
        </w:rPr>
        <w:t>;</w:t>
      </w:r>
    </w:p>
    <w:p w:rsidR="007439F4" w:rsidRPr="00791901" w:rsidP="007439F4" w14:paraId="5D9D3210" w14:textId="77777777">
      <w:pPr>
        <w:spacing w:after="0" w:line="240" w:lineRule="auto"/>
        <w:jc w:val="both"/>
        <w:rPr>
          <w:rFonts w:asciiTheme="majorHAnsi" w:hAnsiTheme="majorHAnsi" w:cstheme="majorHAnsi"/>
          <w:bCs/>
          <w:sz w:val="18"/>
          <w:szCs w:val="18"/>
        </w:rPr>
      </w:pPr>
    </w:p>
    <w:p w:rsidR="00791901" w:rsidP="007439F4" w14:paraId="729665D4" w14:textId="77777777">
      <w:pPr>
        <w:spacing w:after="0" w:line="240" w:lineRule="auto"/>
        <w:jc w:val="both"/>
        <w:rPr>
          <w:rFonts w:asciiTheme="majorHAnsi" w:hAnsiTheme="majorHAnsi" w:cstheme="majorHAnsi"/>
          <w:bCs/>
          <w:sz w:val="18"/>
          <w:szCs w:val="18"/>
        </w:rPr>
      </w:pPr>
      <w:r>
        <w:rPr>
          <w:rFonts w:asciiTheme="majorHAnsi" w:hAnsiTheme="majorHAnsi" w:cstheme="majorHAnsi"/>
          <w:bCs/>
          <w:sz w:val="18"/>
          <w:szCs w:val="18"/>
        </w:rPr>
        <w:t>2</w:t>
      </w:r>
      <w:r w:rsidRPr="00791901">
        <w:rPr>
          <w:rFonts w:asciiTheme="majorHAnsi" w:hAnsiTheme="majorHAnsi" w:cstheme="majorHAnsi"/>
          <w:bCs/>
          <w:sz w:val="18"/>
          <w:szCs w:val="18"/>
        </w:rPr>
        <w:t>.2. finansējuma saņēmēja sagatavot</w:t>
      </w:r>
      <w:r>
        <w:rPr>
          <w:rFonts w:asciiTheme="majorHAnsi" w:hAnsiTheme="majorHAnsi" w:cstheme="majorHAnsi"/>
          <w:bCs/>
          <w:sz w:val="18"/>
          <w:szCs w:val="18"/>
        </w:rPr>
        <w:t>u</w:t>
      </w:r>
      <w:r w:rsidRPr="00791901">
        <w:rPr>
          <w:rFonts w:asciiTheme="majorHAnsi" w:hAnsiTheme="majorHAnsi" w:cstheme="majorHAnsi"/>
          <w:bCs/>
          <w:sz w:val="18"/>
          <w:szCs w:val="18"/>
        </w:rPr>
        <w:t xml:space="preserve"> pārskat</w:t>
      </w:r>
      <w:r w:rsidR="00E66A3C">
        <w:rPr>
          <w:rFonts w:asciiTheme="majorHAnsi" w:hAnsiTheme="majorHAnsi" w:cstheme="majorHAnsi"/>
          <w:bCs/>
          <w:sz w:val="18"/>
          <w:szCs w:val="18"/>
        </w:rPr>
        <w:t>u</w:t>
      </w:r>
      <w:r w:rsidRPr="00791901">
        <w:rPr>
          <w:rFonts w:asciiTheme="majorHAnsi" w:hAnsiTheme="majorHAnsi" w:cstheme="majorHAnsi"/>
          <w:bCs/>
          <w:sz w:val="18"/>
          <w:szCs w:val="18"/>
        </w:rPr>
        <w:t xml:space="preserve"> par ēkām, kurās pabeigti būvdarbi, un tajās veiktajiem vides pielāgojumiem minimālo vides pieejamības prasību nodrošināšana</w:t>
      </w:r>
      <w:r w:rsidR="00D03EFE">
        <w:rPr>
          <w:rFonts w:asciiTheme="majorHAnsi" w:hAnsiTheme="majorHAnsi" w:cstheme="majorHAnsi"/>
          <w:bCs/>
          <w:sz w:val="18"/>
          <w:szCs w:val="18"/>
        </w:rPr>
        <w:t>i</w:t>
      </w:r>
      <w:r w:rsidR="00DB3801">
        <w:rPr>
          <w:rFonts w:asciiTheme="majorHAnsi" w:hAnsiTheme="majorHAnsi" w:cstheme="majorHAnsi"/>
          <w:bCs/>
          <w:sz w:val="18"/>
          <w:szCs w:val="18"/>
        </w:rPr>
        <w:t xml:space="preserve"> (</w:t>
      </w:r>
      <w:r w:rsidR="00D03EFE">
        <w:rPr>
          <w:rFonts w:asciiTheme="majorHAnsi" w:hAnsiTheme="majorHAnsi" w:cstheme="majorHAnsi"/>
          <w:bCs/>
          <w:sz w:val="18"/>
          <w:szCs w:val="18"/>
        </w:rPr>
        <w:t xml:space="preserve">skat. </w:t>
      </w:r>
      <w:r w:rsidR="00A92E2C">
        <w:rPr>
          <w:rFonts w:asciiTheme="majorHAnsi" w:hAnsiTheme="majorHAnsi" w:cstheme="majorHAnsi"/>
          <w:bCs/>
          <w:sz w:val="18"/>
          <w:szCs w:val="18"/>
        </w:rPr>
        <w:t>pārskatā</w:t>
      </w:r>
      <w:r w:rsidR="00DB3801">
        <w:rPr>
          <w:rFonts w:asciiTheme="majorHAnsi" w:hAnsiTheme="majorHAnsi" w:cstheme="majorHAnsi"/>
          <w:bCs/>
          <w:sz w:val="18"/>
          <w:szCs w:val="18"/>
        </w:rPr>
        <w:t xml:space="preserve"> piemēr</w:t>
      </w:r>
      <w:r w:rsidR="00D03EFE">
        <w:rPr>
          <w:rFonts w:asciiTheme="majorHAnsi" w:hAnsiTheme="majorHAnsi" w:cstheme="majorHAnsi"/>
          <w:bCs/>
          <w:sz w:val="18"/>
          <w:szCs w:val="18"/>
        </w:rPr>
        <w:t>u</w:t>
      </w:r>
      <w:r w:rsidR="00DB3801">
        <w:rPr>
          <w:rFonts w:asciiTheme="majorHAnsi" w:hAnsiTheme="majorHAnsi" w:cstheme="majorHAnsi"/>
          <w:bCs/>
          <w:sz w:val="18"/>
          <w:szCs w:val="18"/>
        </w:rPr>
        <w:t xml:space="preserve"> tā aizpildīšana</w:t>
      </w:r>
      <w:r w:rsidRPr="00791901">
        <w:rPr>
          <w:rFonts w:asciiTheme="majorHAnsi" w:hAnsiTheme="majorHAnsi" w:cstheme="majorHAnsi"/>
          <w:bCs/>
          <w:sz w:val="18"/>
          <w:szCs w:val="18"/>
        </w:rPr>
        <w:t>i</w:t>
      </w:r>
      <w:r w:rsidR="00D03EFE">
        <w:rPr>
          <w:rFonts w:asciiTheme="majorHAnsi" w:hAnsiTheme="majorHAnsi" w:cstheme="majorHAnsi"/>
          <w:bCs/>
          <w:sz w:val="18"/>
          <w:szCs w:val="18"/>
        </w:rPr>
        <w:t>)</w:t>
      </w:r>
      <w:r>
        <w:rPr>
          <w:rStyle w:val="FootnoteReference"/>
          <w:rFonts w:asciiTheme="majorHAnsi" w:hAnsiTheme="majorHAnsi" w:cstheme="majorHAnsi"/>
          <w:bCs/>
          <w:sz w:val="18"/>
          <w:szCs w:val="18"/>
        </w:rPr>
        <w:footnoteReference w:id="7"/>
      </w:r>
      <w:r>
        <w:rPr>
          <w:rFonts w:asciiTheme="majorHAnsi" w:hAnsiTheme="majorHAnsi" w:cstheme="majorHAnsi"/>
          <w:bCs/>
          <w:sz w:val="18"/>
          <w:szCs w:val="18"/>
        </w:rPr>
        <w:t>:</w:t>
      </w:r>
    </w:p>
    <w:tbl>
      <w:tblPr>
        <w:tblStyle w:val="TableGrid"/>
        <w:tblW w:w="0" w:type="auto"/>
        <w:tblLook w:val="04A0"/>
      </w:tblPr>
      <w:tblGrid>
        <w:gridCol w:w="1130"/>
        <w:gridCol w:w="1914"/>
        <w:gridCol w:w="2785"/>
        <w:gridCol w:w="3118"/>
        <w:gridCol w:w="2345"/>
        <w:gridCol w:w="2656"/>
      </w:tblGrid>
      <w:tr w14:paraId="24632A1E" w14:textId="77777777" w:rsidTr="00DC19F6">
        <w:tblPrEx>
          <w:tblW w:w="0" w:type="auto"/>
          <w:tblLook w:val="04A0"/>
        </w:tblPrEx>
        <w:trPr>
          <w:trHeight w:val="810"/>
        </w:trPr>
        <w:tc>
          <w:tcPr>
            <w:tcW w:w="1130" w:type="dxa"/>
          </w:tcPr>
          <w:p w:rsidR="001D6B66" w:rsidRPr="00990ADF" w:rsidP="007439F4" w14:paraId="787FB3A5" w14:textId="77777777">
            <w:pPr>
              <w:jc w:val="center"/>
              <w:rPr>
                <w:rFonts w:asciiTheme="majorHAnsi" w:hAnsiTheme="majorHAnsi" w:cstheme="majorHAnsi"/>
                <w:b/>
                <w:bCs/>
                <w:sz w:val="18"/>
                <w:szCs w:val="18"/>
              </w:rPr>
            </w:pPr>
            <w:r>
              <w:rPr>
                <w:rFonts w:asciiTheme="majorHAnsi" w:hAnsiTheme="majorHAnsi" w:cstheme="majorHAnsi"/>
                <w:b/>
                <w:bCs/>
                <w:sz w:val="18"/>
                <w:szCs w:val="18"/>
              </w:rPr>
              <w:t>N.p.k</w:t>
            </w:r>
            <w:r>
              <w:rPr>
                <w:rFonts w:asciiTheme="majorHAnsi" w:hAnsiTheme="majorHAnsi" w:cstheme="majorHAnsi"/>
                <w:b/>
                <w:bCs/>
                <w:sz w:val="18"/>
                <w:szCs w:val="18"/>
              </w:rPr>
              <w:t>.</w:t>
            </w:r>
          </w:p>
        </w:tc>
        <w:tc>
          <w:tcPr>
            <w:tcW w:w="1914" w:type="dxa"/>
          </w:tcPr>
          <w:p w:rsidR="001D6B66" w:rsidRPr="00510657" w:rsidP="00F0786C" w14:paraId="561BA964" w14:textId="77777777">
            <w:pPr>
              <w:jc w:val="center"/>
              <w:rPr>
                <w:rFonts w:asciiTheme="majorHAnsi" w:hAnsiTheme="majorHAnsi" w:cstheme="majorHAnsi"/>
                <w:bCs/>
                <w:i/>
                <w:sz w:val="18"/>
                <w:szCs w:val="18"/>
              </w:rPr>
            </w:pPr>
            <w:r w:rsidRPr="00990ADF">
              <w:rPr>
                <w:rFonts w:asciiTheme="majorHAnsi" w:hAnsiTheme="majorHAnsi" w:cstheme="majorHAnsi"/>
                <w:b/>
                <w:bCs/>
                <w:sz w:val="18"/>
                <w:szCs w:val="18"/>
              </w:rPr>
              <w:t xml:space="preserve">Ēkas, kurā veikti </w:t>
            </w:r>
            <w:r>
              <w:rPr>
                <w:rFonts w:asciiTheme="majorHAnsi" w:hAnsiTheme="majorHAnsi" w:cstheme="majorHAnsi"/>
                <w:b/>
                <w:bCs/>
                <w:sz w:val="18"/>
                <w:szCs w:val="18"/>
              </w:rPr>
              <w:t>vides pieejamības pasākumi</w:t>
            </w:r>
            <w:r w:rsidRPr="00990ADF">
              <w:rPr>
                <w:rFonts w:asciiTheme="majorHAnsi" w:hAnsiTheme="majorHAnsi" w:cstheme="majorHAnsi"/>
                <w:b/>
                <w:bCs/>
                <w:sz w:val="18"/>
                <w:szCs w:val="18"/>
              </w:rPr>
              <w:t>, adrese</w:t>
            </w:r>
          </w:p>
        </w:tc>
        <w:tc>
          <w:tcPr>
            <w:tcW w:w="2785" w:type="dxa"/>
          </w:tcPr>
          <w:p w:rsidR="001D6B66" w:rsidP="009D2331" w14:paraId="7E3E4342" w14:textId="77777777">
            <w:pPr>
              <w:jc w:val="center"/>
              <w:rPr>
                <w:rFonts w:asciiTheme="majorHAnsi" w:hAnsiTheme="majorHAnsi" w:cstheme="majorHAnsi"/>
                <w:b/>
                <w:bCs/>
                <w:sz w:val="18"/>
                <w:szCs w:val="18"/>
              </w:rPr>
            </w:pPr>
            <w:r>
              <w:rPr>
                <w:rFonts w:asciiTheme="majorHAnsi" w:hAnsiTheme="majorHAnsi" w:cstheme="majorHAnsi"/>
                <w:b/>
                <w:bCs/>
                <w:sz w:val="18"/>
                <w:szCs w:val="18"/>
              </w:rPr>
              <w:t>Ēkas t</w:t>
            </w:r>
            <w:r w:rsidR="00A96983">
              <w:rPr>
                <w:rFonts w:asciiTheme="majorHAnsi" w:hAnsiTheme="majorHAnsi" w:cstheme="majorHAnsi"/>
                <w:b/>
                <w:bCs/>
                <w:sz w:val="18"/>
                <w:szCs w:val="18"/>
              </w:rPr>
              <w:t>elpu grupa/-</w:t>
            </w:r>
            <w:r w:rsidR="00A96983">
              <w:rPr>
                <w:rFonts w:asciiTheme="majorHAnsi" w:hAnsiTheme="majorHAnsi" w:cstheme="majorHAnsi"/>
                <w:b/>
                <w:bCs/>
                <w:sz w:val="18"/>
                <w:szCs w:val="18"/>
              </w:rPr>
              <w:t>as</w:t>
            </w:r>
            <w:r w:rsidR="00A96983">
              <w:rPr>
                <w:rFonts w:asciiTheme="majorHAnsi" w:hAnsiTheme="majorHAnsi" w:cstheme="majorHAnsi"/>
                <w:b/>
                <w:bCs/>
                <w:sz w:val="18"/>
                <w:szCs w:val="18"/>
              </w:rPr>
              <w:t>, k</w:t>
            </w:r>
            <w:r w:rsidR="00442784">
              <w:rPr>
                <w:rFonts w:asciiTheme="majorHAnsi" w:hAnsiTheme="majorHAnsi" w:cstheme="majorHAnsi"/>
                <w:b/>
                <w:bCs/>
                <w:sz w:val="18"/>
                <w:szCs w:val="18"/>
              </w:rPr>
              <w:t>a</w:t>
            </w:r>
            <w:r w:rsidR="00A96983">
              <w:rPr>
                <w:rFonts w:asciiTheme="majorHAnsi" w:hAnsiTheme="majorHAnsi" w:cstheme="majorHAnsi"/>
                <w:b/>
                <w:bCs/>
                <w:sz w:val="18"/>
                <w:szCs w:val="18"/>
              </w:rPr>
              <w:t>s tiek pielāgot</w:t>
            </w:r>
            <w:r w:rsidR="00442784">
              <w:rPr>
                <w:rFonts w:asciiTheme="majorHAnsi" w:hAnsiTheme="majorHAnsi" w:cstheme="majorHAnsi"/>
                <w:b/>
                <w:bCs/>
                <w:sz w:val="18"/>
                <w:szCs w:val="18"/>
              </w:rPr>
              <w:t>a/-</w:t>
            </w:r>
            <w:r w:rsidR="00A96983">
              <w:rPr>
                <w:rFonts w:asciiTheme="majorHAnsi" w:hAnsiTheme="majorHAnsi" w:cstheme="majorHAnsi"/>
                <w:b/>
                <w:bCs/>
                <w:sz w:val="18"/>
                <w:szCs w:val="18"/>
              </w:rPr>
              <w:t>as</w:t>
            </w:r>
            <w:r w:rsidR="00A96983">
              <w:rPr>
                <w:rFonts w:asciiTheme="majorHAnsi" w:hAnsiTheme="majorHAnsi" w:cstheme="majorHAnsi"/>
                <w:b/>
                <w:bCs/>
                <w:sz w:val="18"/>
                <w:szCs w:val="18"/>
              </w:rPr>
              <w:t xml:space="preserve"> </w:t>
            </w:r>
          </w:p>
        </w:tc>
        <w:tc>
          <w:tcPr>
            <w:tcW w:w="3118" w:type="dxa"/>
          </w:tcPr>
          <w:p w:rsidR="001D6B66" w:rsidRPr="00990ADF" w:rsidP="009D2331" w14:paraId="35A72454" w14:textId="77777777">
            <w:pPr>
              <w:jc w:val="center"/>
              <w:rPr>
                <w:rFonts w:asciiTheme="majorHAnsi" w:hAnsiTheme="majorHAnsi" w:cstheme="majorHAnsi"/>
                <w:b/>
                <w:bCs/>
                <w:sz w:val="18"/>
                <w:szCs w:val="18"/>
              </w:rPr>
            </w:pPr>
            <w:r>
              <w:rPr>
                <w:rFonts w:asciiTheme="majorHAnsi" w:hAnsiTheme="majorHAnsi" w:cstheme="majorHAnsi"/>
                <w:b/>
                <w:bCs/>
                <w:sz w:val="18"/>
                <w:szCs w:val="18"/>
              </w:rPr>
              <w:t>Ē</w:t>
            </w:r>
            <w:r w:rsidRPr="00A73E2A">
              <w:rPr>
                <w:rFonts w:asciiTheme="majorHAnsi" w:hAnsiTheme="majorHAnsi" w:cstheme="majorHAnsi"/>
                <w:b/>
                <w:bCs/>
                <w:sz w:val="18"/>
                <w:szCs w:val="18"/>
              </w:rPr>
              <w:t>kā sniegt</w:t>
            </w:r>
            <w:r>
              <w:rPr>
                <w:rFonts w:asciiTheme="majorHAnsi" w:hAnsiTheme="majorHAnsi" w:cstheme="majorHAnsi"/>
                <w:b/>
                <w:bCs/>
                <w:sz w:val="18"/>
                <w:szCs w:val="18"/>
              </w:rPr>
              <w:t>ais</w:t>
            </w:r>
            <w:r w:rsidRPr="00A73E2A">
              <w:rPr>
                <w:rFonts w:asciiTheme="majorHAnsi" w:hAnsiTheme="majorHAnsi" w:cstheme="majorHAnsi"/>
                <w:b/>
                <w:bCs/>
                <w:sz w:val="18"/>
                <w:szCs w:val="18"/>
              </w:rPr>
              <w:t xml:space="preserve"> labklājības nozares valsts pakalpojum</w:t>
            </w:r>
            <w:r>
              <w:rPr>
                <w:rFonts w:asciiTheme="majorHAnsi" w:hAnsiTheme="majorHAnsi" w:cstheme="majorHAnsi"/>
                <w:b/>
                <w:bCs/>
                <w:sz w:val="18"/>
                <w:szCs w:val="18"/>
              </w:rPr>
              <w:t>s</w:t>
            </w:r>
            <w:r w:rsidRPr="00A73E2A">
              <w:rPr>
                <w:rFonts w:asciiTheme="majorHAnsi" w:hAnsiTheme="majorHAnsi" w:cstheme="majorHAnsi"/>
                <w:b/>
                <w:bCs/>
                <w:sz w:val="18"/>
                <w:szCs w:val="18"/>
              </w:rPr>
              <w:t xml:space="preserve"> vai pašvaldības sociāl</w:t>
            </w:r>
            <w:r w:rsidR="00672853">
              <w:rPr>
                <w:rFonts w:asciiTheme="majorHAnsi" w:hAnsiTheme="majorHAnsi" w:cstheme="majorHAnsi"/>
                <w:b/>
                <w:bCs/>
                <w:sz w:val="18"/>
                <w:szCs w:val="18"/>
              </w:rPr>
              <w:t>ais</w:t>
            </w:r>
            <w:r w:rsidRPr="00A73E2A">
              <w:rPr>
                <w:rFonts w:asciiTheme="majorHAnsi" w:hAnsiTheme="majorHAnsi" w:cstheme="majorHAnsi"/>
                <w:b/>
                <w:bCs/>
                <w:sz w:val="18"/>
                <w:szCs w:val="18"/>
              </w:rPr>
              <w:t xml:space="preserve"> pakalpojum</w:t>
            </w:r>
            <w:r>
              <w:rPr>
                <w:rFonts w:asciiTheme="majorHAnsi" w:hAnsiTheme="majorHAnsi" w:cstheme="majorHAnsi"/>
                <w:b/>
                <w:bCs/>
                <w:sz w:val="18"/>
                <w:szCs w:val="18"/>
              </w:rPr>
              <w:t>s, attiecībā uz kuru nodrošināta</w:t>
            </w:r>
            <w:r w:rsidRPr="00A73E2A">
              <w:rPr>
                <w:rFonts w:asciiTheme="majorHAnsi" w:hAnsiTheme="majorHAnsi" w:cstheme="majorHAnsi"/>
                <w:b/>
                <w:bCs/>
                <w:sz w:val="18"/>
                <w:szCs w:val="18"/>
              </w:rPr>
              <w:t xml:space="preserve"> vides </w:t>
            </w:r>
            <w:r w:rsidRPr="00A73E2A">
              <w:rPr>
                <w:rFonts w:asciiTheme="majorHAnsi" w:hAnsiTheme="majorHAnsi" w:cstheme="majorHAnsi"/>
                <w:b/>
                <w:bCs/>
                <w:sz w:val="18"/>
                <w:szCs w:val="18"/>
              </w:rPr>
              <w:t>piekļūstamība</w:t>
            </w:r>
          </w:p>
        </w:tc>
        <w:tc>
          <w:tcPr>
            <w:tcW w:w="2345" w:type="dxa"/>
          </w:tcPr>
          <w:p w:rsidR="001D6B66" w:rsidP="007439F4" w14:paraId="68296CFA" w14:textId="77777777">
            <w:pPr>
              <w:jc w:val="center"/>
              <w:rPr>
                <w:rFonts w:asciiTheme="majorHAnsi" w:hAnsiTheme="majorHAnsi" w:cstheme="majorHAnsi"/>
                <w:b/>
                <w:bCs/>
                <w:sz w:val="18"/>
                <w:szCs w:val="18"/>
              </w:rPr>
            </w:pPr>
            <w:r w:rsidRPr="00990ADF">
              <w:rPr>
                <w:rFonts w:asciiTheme="majorHAnsi" w:hAnsiTheme="majorHAnsi" w:cstheme="majorHAnsi"/>
                <w:b/>
                <w:bCs/>
                <w:sz w:val="18"/>
                <w:szCs w:val="18"/>
              </w:rPr>
              <w:t>Informācija par veiktajiem vides pielāgojumiem</w:t>
            </w:r>
            <w:r>
              <w:rPr>
                <w:rFonts w:asciiTheme="majorHAnsi" w:hAnsiTheme="majorHAnsi" w:cstheme="majorHAnsi"/>
                <w:b/>
                <w:bCs/>
                <w:sz w:val="18"/>
                <w:szCs w:val="18"/>
              </w:rPr>
              <w:t xml:space="preserve"> ēkā</w:t>
            </w:r>
            <w:r w:rsidR="00D52962">
              <w:rPr>
                <w:rFonts w:asciiTheme="majorHAnsi" w:hAnsiTheme="majorHAnsi" w:cstheme="majorHAnsi"/>
                <w:b/>
                <w:bCs/>
                <w:sz w:val="18"/>
                <w:szCs w:val="18"/>
              </w:rPr>
              <w:t xml:space="preserve"> vai tās daļā</w:t>
            </w:r>
          </w:p>
          <w:p w:rsidR="001D6B66" w:rsidRPr="008F437D" w:rsidP="007439F4" w14:paraId="18469115" w14:textId="77777777">
            <w:pPr>
              <w:jc w:val="center"/>
              <w:rPr>
                <w:rFonts w:asciiTheme="majorHAnsi" w:hAnsiTheme="majorHAnsi" w:cstheme="majorHAnsi"/>
                <w:bCs/>
                <w:i/>
                <w:sz w:val="18"/>
                <w:szCs w:val="18"/>
              </w:rPr>
            </w:pPr>
          </w:p>
        </w:tc>
        <w:tc>
          <w:tcPr>
            <w:tcW w:w="2656" w:type="dxa"/>
          </w:tcPr>
          <w:p w:rsidR="001D6B66" w:rsidRPr="00510657" w:rsidP="00943C71" w14:paraId="6638996F" w14:textId="77777777">
            <w:pPr>
              <w:jc w:val="center"/>
              <w:rPr>
                <w:rFonts w:asciiTheme="majorHAnsi" w:hAnsiTheme="majorHAnsi" w:cstheme="majorHAnsi"/>
                <w:bCs/>
                <w:i/>
                <w:sz w:val="18"/>
                <w:szCs w:val="18"/>
              </w:rPr>
            </w:pPr>
            <w:r w:rsidRPr="00990ADF">
              <w:rPr>
                <w:rFonts w:asciiTheme="majorHAnsi" w:hAnsiTheme="majorHAnsi" w:cstheme="majorHAnsi"/>
                <w:b/>
                <w:bCs/>
                <w:sz w:val="18"/>
                <w:szCs w:val="18"/>
              </w:rPr>
              <w:t>Apraksts, kā veiktie vides pielāgojumi veicinās minimālo vides pieejamības prasību nodrošināšanu</w:t>
            </w:r>
          </w:p>
        </w:tc>
      </w:tr>
      <w:tr w14:paraId="5AC35B1D" w14:textId="77777777" w:rsidTr="00DC19F6">
        <w:tblPrEx>
          <w:tblW w:w="0" w:type="auto"/>
          <w:tblLook w:val="04A0"/>
        </w:tblPrEx>
        <w:tc>
          <w:tcPr>
            <w:tcW w:w="1130" w:type="dxa"/>
          </w:tcPr>
          <w:p w:rsidR="00A96983" w:rsidP="00A96983" w14:paraId="0B537EDE" w14:textId="77777777">
            <w:pPr>
              <w:jc w:val="center"/>
              <w:rPr>
                <w:rFonts w:asciiTheme="majorHAnsi" w:hAnsiTheme="majorHAnsi" w:cstheme="majorHAnsi"/>
                <w:bCs/>
                <w:sz w:val="18"/>
                <w:szCs w:val="18"/>
              </w:rPr>
            </w:pPr>
            <w:r>
              <w:rPr>
                <w:rFonts w:asciiTheme="majorHAnsi" w:hAnsiTheme="majorHAnsi" w:cstheme="majorHAnsi"/>
                <w:bCs/>
                <w:sz w:val="18"/>
                <w:szCs w:val="18"/>
              </w:rPr>
              <w:t>1</w:t>
            </w:r>
          </w:p>
        </w:tc>
        <w:tc>
          <w:tcPr>
            <w:tcW w:w="1914" w:type="dxa"/>
          </w:tcPr>
          <w:p w:rsidR="00A96983" w:rsidP="00A96983" w14:paraId="1D36C672" w14:textId="77777777">
            <w:pPr>
              <w:jc w:val="center"/>
              <w:rPr>
                <w:rFonts w:asciiTheme="majorHAnsi" w:hAnsiTheme="majorHAnsi" w:cstheme="majorHAnsi"/>
                <w:bCs/>
                <w:sz w:val="18"/>
                <w:szCs w:val="18"/>
              </w:rPr>
            </w:pPr>
            <w:r>
              <w:rPr>
                <w:rFonts w:asciiTheme="majorHAnsi" w:hAnsiTheme="majorHAnsi" w:cstheme="majorHAnsi"/>
                <w:bCs/>
                <w:sz w:val="18"/>
                <w:szCs w:val="18"/>
              </w:rPr>
              <w:t>2</w:t>
            </w:r>
          </w:p>
        </w:tc>
        <w:tc>
          <w:tcPr>
            <w:tcW w:w="2785" w:type="dxa"/>
          </w:tcPr>
          <w:p w:rsidR="00A96983" w:rsidP="00A96983" w14:paraId="5967B4F1" w14:textId="77777777">
            <w:pPr>
              <w:jc w:val="center"/>
              <w:rPr>
                <w:rFonts w:asciiTheme="majorHAnsi" w:hAnsiTheme="majorHAnsi" w:cstheme="majorHAnsi"/>
                <w:bCs/>
                <w:sz w:val="18"/>
                <w:szCs w:val="18"/>
              </w:rPr>
            </w:pPr>
            <w:r>
              <w:rPr>
                <w:rFonts w:asciiTheme="majorHAnsi" w:hAnsiTheme="majorHAnsi" w:cstheme="majorHAnsi"/>
                <w:bCs/>
                <w:sz w:val="18"/>
                <w:szCs w:val="18"/>
              </w:rPr>
              <w:t>3</w:t>
            </w:r>
          </w:p>
        </w:tc>
        <w:tc>
          <w:tcPr>
            <w:tcW w:w="3118" w:type="dxa"/>
          </w:tcPr>
          <w:p w:rsidR="00A96983" w:rsidP="00A96983" w14:paraId="7A955DDC" w14:textId="77777777">
            <w:pPr>
              <w:jc w:val="center"/>
              <w:rPr>
                <w:rFonts w:asciiTheme="majorHAnsi" w:hAnsiTheme="majorHAnsi" w:cstheme="majorHAnsi"/>
                <w:bCs/>
                <w:sz w:val="18"/>
                <w:szCs w:val="18"/>
              </w:rPr>
            </w:pPr>
            <w:r>
              <w:rPr>
                <w:rFonts w:asciiTheme="majorHAnsi" w:hAnsiTheme="majorHAnsi" w:cstheme="majorHAnsi"/>
                <w:bCs/>
                <w:sz w:val="18"/>
                <w:szCs w:val="18"/>
              </w:rPr>
              <w:t>4</w:t>
            </w:r>
          </w:p>
        </w:tc>
        <w:tc>
          <w:tcPr>
            <w:tcW w:w="2345" w:type="dxa"/>
          </w:tcPr>
          <w:p w:rsidR="00A96983" w:rsidP="00A96983" w14:paraId="4F3EB8BB" w14:textId="77777777">
            <w:pPr>
              <w:jc w:val="center"/>
              <w:rPr>
                <w:rFonts w:asciiTheme="majorHAnsi" w:hAnsiTheme="majorHAnsi" w:cstheme="majorHAnsi"/>
                <w:bCs/>
                <w:sz w:val="18"/>
                <w:szCs w:val="18"/>
              </w:rPr>
            </w:pPr>
            <w:r>
              <w:rPr>
                <w:rFonts w:asciiTheme="majorHAnsi" w:hAnsiTheme="majorHAnsi" w:cstheme="majorHAnsi"/>
                <w:bCs/>
                <w:sz w:val="18"/>
                <w:szCs w:val="18"/>
              </w:rPr>
              <w:t>5</w:t>
            </w:r>
          </w:p>
        </w:tc>
        <w:tc>
          <w:tcPr>
            <w:tcW w:w="2656" w:type="dxa"/>
          </w:tcPr>
          <w:p w:rsidR="00A96983" w:rsidP="00A96983" w14:paraId="3441C8DB" w14:textId="77777777">
            <w:pPr>
              <w:jc w:val="center"/>
              <w:rPr>
                <w:rFonts w:asciiTheme="majorHAnsi" w:hAnsiTheme="majorHAnsi" w:cstheme="majorHAnsi"/>
                <w:bCs/>
                <w:sz w:val="18"/>
                <w:szCs w:val="18"/>
              </w:rPr>
            </w:pPr>
            <w:r>
              <w:rPr>
                <w:rFonts w:asciiTheme="majorHAnsi" w:hAnsiTheme="majorHAnsi" w:cstheme="majorHAnsi"/>
                <w:bCs/>
                <w:sz w:val="18"/>
                <w:szCs w:val="18"/>
              </w:rPr>
              <w:t>6</w:t>
            </w:r>
          </w:p>
        </w:tc>
      </w:tr>
      <w:tr w14:paraId="2F96E895" w14:textId="77777777" w:rsidTr="00DC19F6">
        <w:tblPrEx>
          <w:tblW w:w="0" w:type="auto"/>
          <w:tblLook w:val="04A0"/>
        </w:tblPrEx>
        <w:tc>
          <w:tcPr>
            <w:tcW w:w="1130" w:type="dxa"/>
          </w:tcPr>
          <w:p w:rsidR="00A96983" w:rsidRPr="00D03EFE" w:rsidP="00A96983" w14:paraId="138B5469" w14:textId="77777777">
            <w:pPr>
              <w:jc w:val="center"/>
              <w:rPr>
                <w:rFonts w:asciiTheme="majorHAnsi" w:hAnsiTheme="majorHAnsi" w:cstheme="majorHAnsi"/>
                <w:bCs/>
                <w:i/>
                <w:sz w:val="18"/>
                <w:szCs w:val="18"/>
              </w:rPr>
            </w:pPr>
            <w:r w:rsidRPr="00D03EFE">
              <w:rPr>
                <w:rFonts w:asciiTheme="majorHAnsi" w:hAnsiTheme="majorHAnsi" w:cstheme="majorHAnsi"/>
                <w:bCs/>
                <w:i/>
                <w:sz w:val="18"/>
                <w:szCs w:val="18"/>
              </w:rPr>
              <w:t>1.</w:t>
            </w:r>
          </w:p>
        </w:tc>
        <w:tc>
          <w:tcPr>
            <w:tcW w:w="1914" w:type="dxa"/>
          </w:tcPr>
          <w:p w:rsidR="00A96983" w:rsidRPr="00D03EFE" w:rsidP="00A96983" w14:paraId="6331F0B2" w14:textId="77777777">
            <w:pPr>
              <w:jc w:val="both"/>
              <w:rPr>
                <w:rFonts w:asciiTheme="majorHAnsi" w:hAnsiTheme="majorHAnsi" w:cstheme="majorHAnsi"/>
                <w:bCs/>
                <w:i/>
                <w:sz w:val="18"/>
                <w:szCs w:val="18"/>
              </w:rPr>
            </w:pPr>
            <w:r w:rsidRPr="00D03EFE">
              <w:rPr>
                <w:rFonts w:asciiTheme="majorHAnsi" w:hAnsiTheme="majorHAnsi" w:cstheme="majorHAnsi"/>
                <w:bCs/>
                <w:i/>
                <w:sz w:val="18"/>
                <w:szCs w:val="18"/>
              </w:rPr>
              <w:t>Adrese</w:t>
            </w:r>
          </w:p>
        </w:tc>
        <w:tc>
          <w:tcPr>
            <w:tcW w:w="2785" w:type="dxa"/>
          </w:tcPr>
          <w:p w:rsidR="00A96983" w:rsidRPr="00D03EFE" w:rsidP="00A96983" w14:paraId="0DEBD17B" w14:textId="77777777">
            <w:pPr>
              <w:jc w:val="both"/>
              <w:rPr>
                <w:rFonts w:asciiTheme="majorHAnsi" w:hAnsiTheme="majorHAnsi" w:cstheme="majorHAnsi"/>
                <w:bCs/>
                <w:i/>
                <w:sz w:val="18"/>
                <w:szCs w:val="18"/>
              </w:rPr>
            </w:pPr>
            <w:r>
              <w:rPr>
                <w:rFonts w:asciiTheme="majorHAnsi" w:hAnsiTheme="majorHAnsi" w:cstheme="majorHAnsi"/>
                <w:bCs/>
                <w:i/>
                <w:sz w:val="18"/>
                <w:szCs w:val="18"/>
              </w:rPr>
              <w:t>Ēkas 1.stāvs</w:t>
            </w:r>
          </w:p>
        </w:tc>
        <w:tc>
          <w:tcPr>
            <w:tcW w:w="3118" w:type="dxa"/>
          </w:tcPr>
          <w:p w:rsidR="00A96983" w:rsidRPr="00D03EFE" w:rsidP="00A96983" w14:paraId="2AD015FB" w14:textId="77777777">
            <w:pPr>
              <w:jc w:val="both"/>
              <w:rPr>
                <w:rFonts w:asciiTheme="majorHAnsi" w:hAnsiTheme="majorHAnsi" w:cstheme="majorHAnsi"/>
                <w:bCs/>
                <w:i/>
                <w:sz w:val="18"/>
                <w:szCs w:val="18"/>
              </w:rPr>
            </w:pPr>
            <w:r w:rsidRPr="00D03EFE">
              <w:rPr>
                <w:rFonts w:asciiTheme="majorHAnsi" w:hAnsiTheme="majorHAnsi" w:cstheme="majorHAnsi"/>
                <w:bCs/>
                <w:i/>
                <w:sz w:val="18"/>
                <w:szCs w:val="18"/>
              </w:rPr>
              <w:t>Pašvaldības sociālais dienests</w:t>
            </w:r>
          </w:p>
        </w:tc>
        <w:tc>
          <w:tcPr>
            <w:tcW w:w="2345" w:type="dxa"/>
          </w:tcPr>
          <w:p w:rsidR="00A96983" w:rsidRPr="00D03EFE" w:rsidP="00A96983" w14:paraId="0BE7FDCD" w14:textId="77777777">
            <w:pPr>
              <w:jc w:val="both"/>
              <w:rPr>
                <w:rFonts w:asciiTheme="majorHAnsi" w:hAnsiTheme="majorHAnsi" w:cstheme="majorHAnsi"/>
                <w:bCs/>
                <w:i/>
                <w:sz w:val="18"/>
                <w:szCs w:val="18"/>
              </w:rPr>
            </w:pPr>
            <w:r w:rsidRPr="00D03EFE">
              <w:rPr>
                <w:rFonts w:asciiTheme="majorHAnsi" w:hAnsiTheme="majorHAnsi" w:cstheme="majorHAnsi"/>
                <w:bCs/>
                <w:i/>
                <w:sz w:val="18"/>
                <w:szCs w:val="18"/>
              </w:rPr>
              <w:t xml:space="preserve">Pārbūvēts esošais </w:t>
            </w:r>
            <w:r w:rsidRPr="00D03EFE">
              <w:rPr>
                <w:rFonts w:asciiTheme="majorHAnsi" w:hAnsiTheme="majorHAnsi" w:cstheme="majorHAnsi"/>
                <w:bCs/>
                <w:i/>
                <w:sz w:val="18"/>
                <w:szCs w:val="18"/>
              </w:rPr>
              <w:t>panduss</w:t>
            </w:r>
            <w:r w:rsidRPr="00D03EFE">
              <w:rPr>
                <w:rFonts w:asciiTheme="majorHAnsi" w:hAnsiTheme="majorHAnsi" w:cstheme="majorHAnsi"/>
                <w:bCs/>
                <w:i/>
                <w:sz w:val="18"/>
                <w:szCs w:val="18"/>
              </w:rPr>
              <w:t>, aprīkota autostāvvieta cilvēkiem ar invaliditāti, pielāgotas tualetes telpas</w:t>
            </w:r>
          </w:p>
        </w:tc>
        <w:tc>
          <w:tcPr>
            <w:tcW w:w="2656" w:type="dxa"/>
          </w:tcPr>
          <w:p w:rsidR="00A96983" w:rsidRPr="00D03EFE" w:rsidP="00A96983" w14:paraId="5E005D1D" w14:textId="77777777">
            <w:pPr>
              <w:jc w:val="both"/>
              <w:rPr>
                <w:rFonts w:asciiTheme="majorHAnsi" w:hAnsiTheme="majorHAnsi" w:cstheme="majorHAnsi"/>
                <w:bCs/>
                <w:i/>
                <w:sz w:val="18"/>
                <w:szCs w:val="18"/>
              </w:rPr>
            </w:pPr>
            <w:r w:rsidRPr="00D03EFE">
              <w:rPr>
                <w:rFonts w:asciiTheme="majorHAnsi" w:hAnsiTheme="majorHAnsi" w:cstheme="majorHAnsi"/>
                <w:bCs/>
                <w:i/>
                <w:sz w:val="18"/>
                <w:szCs w:val="18"/>
              </w:rPr>
              <w:t>Šādi veiktie pielāgojumi nodrošina, ka ir iespēja fiziski piekļūt sociālajam dienestam person</w:t>
            </w:r>
            <w:r w:rsidR="00255414">
              <w:rPr>
                <w:rFonts w:asciiTheme="majorHAnsi" w:hAnsiTheme="majorHAnsi" w:cstheme="majorHAnsi"/>
                <w:bCs/>
                <w:i/>
                <w:sz w:val="18"/>
                <w:szCs w:val="18"/>
              </w:rPr>
              <w:t>ām</w:t>
            </w:r>
            <w:r w:rsidRPr="00D03EFE">
              <w:rPr>
                <w:rFonts w:asciiTheme="majorHAnsi" w:hAnsiTheme="majorHAnsi" w:cstheme="majorHAnsi"/>
                <w:bCs/>
                <w:i/>
                <w:sz w:val="18"/>
                <w:szCs w:val="18"/>
              </w:rPr>
              <w:t xml:space="preserve"> ar dažādiem funkcionāl</w:t>
            </w:r>
            <w:r w:rsidR="00255414">
              <w:rPr>
                <w:rFonts w:asciiTheme="majorHAnsi" w:hAnsiTheme="majorHAnsi" w:cstheme="majorHAnsi"/>
                <w:bCs/>
                <w:i/>
                <w:sz w:val="18"/>
                <w:szCs w:val="18"/>
              </w:rPr>
              <w:t>aj</w:t>
            </w:r>
            <w:r w:rsidRPr="00D03EFE">
              <w:rPr>
                <w:rFonts w:asciiTheme="majorHAnsi" w:hAnsiTheme="majorHAnsi" w:cstheme="majorHAnsi"/>
                <w:bCs/>
                <w:i/>
                <w:sz w:val="18"/>
                <w:szCs w:val="18"/>
              </w:rPr>
              <w:t xml:space="preserve">iem traucējumiem: </w:t>
            </w:r>
          </w:p>
          <w:p w:rsidR="00A96983" w:rsidRPr="00D03EFE" w:rsidP="00A96983" w14:paraId="4F0111DA" w14:textId="77777777">
            <w:pPr>
              <w:jc w:val="both"/>
              <w:rPr>
                <w:rFonts w:asciiTheme="majorHAnsi" w:hAnsiTheme="majorHAnsi" w:cstheme="majorHAnsi"/>
                <w:bCs/>
                <w:i/>
                <w:sz w:val="18"/>
                <w:szCs w:val="18"/>
              </w:rPr>
            </w:pPr>
            <w:r w:rsidRPr="00D03EFE">
              <w:rPr>
                <w:rFonts w:asciiTheme="majorHAnsi" w:hAnsiTheme="majorHAnsi" w:cstheme="majorHAnsi"/>
                <w:bCs/>
                <w:i/>
                <w:sz w:val="18"/>
                <w:szCs w:val="18"/>
              </w:rPr>
              <w:t xml:space="preserve">1) </w:t>
            </w:r>
            <w:r w:rsidR="000B2E6E">
              <w:rPr>
                <w:rFonts w:asciiTheme="majorHAnsi" w:hAnsiTheme="majorHAnsi" w:cstheme="majorHAnsi"/>
                <w:bCs/>
                <w:i/>
                <w:sz w:val="18"/>
                <w:szCs w:val="18"/>
              </w:rPr>
              <w:t>p</w:t>
            </w:r>
            <w:r w:rsidRPr="00D03EFE">
              <w:rPr>
                <w:rFonts w:asciiTheme="majorHAnsi" w:hAnsiTheme="majorHAnsi" w:cstheme="majorHAnsi"/>
                <w:bCs/>
                <w:i/>
                <w:sz w:val="18"/>
                <w:szCs w:val="18"/>
              </w:rPr>
              <w:t>anduss</w:t>
            </w:r>
            <w:r w:rsidRPr="00D03EFE">
              <w:rPr>
                <w:rFonts w:asciiTheme="majorHAnsi" w:hAnsiTheme="majorHAnsi" w:cstheme="majorHAnsi"/>
                <w:bCs/>
                <w:i/>
                <w:sz w:val="18"/>
                <w:szCs w:val="18"/>
              </w:rPr>
              <w:t xml:space="preserve"> ir  aprīkots ar </w:t>
            </w:r>
            <w:r w:rsidRPr="00D03EFE">
              <w:rPr>
                <w:rFonts w:asciiTheme="majorHAnsi" w:hAnsiTheme="majorHAnsi" w:cstheme="majorHAnsi"/>
                <w:bCs/>
                <w:i/>
                <w:sz w:val="18"/>
                <w:szCs w:val="18"/>
              </w:rPr>
              <w:t>neslīdīgu</w:t>
            </w:r>
            <w:r w:rsidRPr="00D03EFE">
              <w:rPr>
                <w:rFonts w:asciiTheme="majorHAnsi" w:hAnsiTheme="majorHAnsi" w:cstheme="majorHAnsi"/>
                <w:bCs/>
                <w:i/>
                <w:sz w:val="18"/>
                <w:szCs w:val="18"/>
              </w:rPr>
              <w:t xml:space="preserve"> segumu un tā platums ir 1.20.</w:t>
            </w:r>
            <w:r w:rsidRPr="00D03EFE">
              <w:rPr>
                <w:i/>
              </w:rPr>
              <w:t xml:space="preserve"> </w:t>
            </w:r>
            <w:r w:rsidRPr="00D03EFE">
              <w:rPr>
                <w:rFonts w:asciiTheme="majorHAnsi" w:hAnsiTheme="majorHAnsi" w:cstheme="majorHAnsi"/>
                <w:bCs/>
                <w:i/>
                <w:sz w:val="18"/>
                <w:szCs w:val="18"/>
              </w:rPr>
              <w:t>Pandusa</w:t>
            </w:r>
            <w:r w:rsidRPr="00D03EFE">
              <w:rPr>
                <w:rFonts w:asciiTheme="majorHAnsi" w:hAnsiTheme="majorHAnsi" w:cstheme="majorHAnsi"/>
                <w:bCs/>
                <w:i/>
                <w:sz w:val="18"/>
                <w:szCs w:val="18"/>
              </w:rPr>
              <w:t xml:space="preserve"> slīpumu (garenvirzienā) ir 0.4 metri.</w:t>
            </w:r>
            <w:r w:rsidRPr="00D03EFE">
              <w:rPr>
                <w:i/>
              </w:rPr>
              <w:t xml:space="preserve"> </w:t>
            </w:r>
            <w:r w:rsidRPr="00D03EFE">
              <w:rPr>
                <w:rFonts w:asciiTheme="majorHAnsi" w:hAnsiTheme="majorHAnsi" w:cstheme="majorHAnsi"/>
                <w:bCs/>
                <w:i/>
                <w:sz w:val="18"/>
                <w:szCs w:val="18"/>
              </w:rPr>
              <w:t>Pandusa</w:t>
            </w:r>
            <w:r w:rsidRPr="00D03EFE">
              <w:rPr>
                <w:rFonts w:asciiTheme="majorHAnsi" w:hAnsiTheme="majorHAnsi" w:cstheme="majorHAnsi"/>
                <w:bCs/>
                <w:i/>
                <w:sz w:val="18"/>
                <w:szCs w:val="18"/>
              </w:rPr>
              <w:t xml:space="preserve"> abās pusēs uzveidotas margas ar rokturiem divos līmeņos ar augstumu 0,70 metri un 1,1 metrs no grīdas līmeņa</w:t>
            </w:r>
            <w:r w:rsidR="00DC19F6">
              <w:rPr>
                <w:rFonts w:asciiTheme="majorHAnsi" w:hAnsiTheme="majorHAnsi" w:cstheme="majorHAnsi"/>
                <w:bCs/>
                <w:i/>
                <w:sz w:val="18"/>
                <w:szCs w:val="18"/>
              </w:rPr>
              <w:t>,</w:t>
            </w:r>
            <w:r w:rsidR="00DC19F6">
              <w:t xml:space="preserve"> </w:t>
            </w:r>
            <w:r>
              <w:rPr>
                <w:rFonts w:asciiTheme="majorHAnsi" w:hAnsiTheme="majorHAnsi" w:cstheme="majorHAnsi"/>
                <w:bCs/>
                <w:i/>
                <w:sz w:val="18"/>
                <w:szCs w:val="18"/>
              </w:rPr>
              <w:t xml:space="preserve">tādejādi </w:t>
            </w:r>
            <w:r w:rsidRPr="00A96983">
              <w:rPr>
                <w:rFonts w:asciiTheme="majorHAnsi" w:hAnsiTheme="majorHAnsi" w:cstheme="majorHAnsi"/>
                <w:bCs/>
                <w:i/>
                <w:sz w:val="18"/>
                <w:szCs w:val="18"/>
              </w:rPr>
              <w:t xml:space="preserve"> sekmē</w:t>
            </w:r>
            <w:r>
              <w:rPr>
                <w:rFonts w:asciiTheme="majorHAnsi" w:hAnsiTheme="majorHAnsi" w:cstheme="majorHAnsi"/>
                <w:bCs/>
                <w:i/>
                <w:sz w:val="18"/>
                <w:szCs w:val="18"/>
              </w:rPr>
              <w:t>jot</w:t>
            </w:r>
            <w:r w:rsidRPr="00A96983">
              <w:rPr>
                <w:rFonts w:asciiTheme="majorHAnsi" w:hAnsiTheme="majorHAnsi" w:cstheme="majorHAnsi"/>
                <w:bCs/>
                <w:i/>
                <w:sz w:val="18"/>
                <w:szCs w:val="18"/>
              </w:rPr>
              <w:t xml:space="preserve"> pašvaldības sociālo pakalpojumu vides, nodarbinātības un informācijas pieejamību </w:t>
            </w:r>
            <w:r>
              <w:rPr>
                <w:rFonts w:asciiTheme="majorHAnsi" w:hAnsiTheme="majorHAnsi" w:cstheme="majorHAnsi"/>
                <w:bCs/>
                <w:i/>
                <w:sz w:val="18"/>
                <w:szCs w:val="18"/>
              </w:rPr>
              <w:t xml:space="preserve">personām </w:t>
            </w:r>
            <w:r>
              <w:rPr>
                <w:rFonts w:asciiTheme="majorHAnsi" w:hAnsiTheme="majorHAnsi" w:cstheme="majorHAnsi"/>
                <w:bCs/>
                <w:i/>
                <w:sz w:val="18"/>
                <w:szCs w:val="18"/>
              </w:rPr>
              <w:t>riteņkrēslā</w:t>
            </w:r>
            <w:r>
              <w:rPr>
                <w:rFonts w:asciiTheme="majorHAnsi" w:hAnsiTheme="majorHAnsi" w:cstheme="majorHAnsi"/>
                <w:bCs/>
                <w:i/>
                <w:sz w:val="18"/>
                <w:szCs w:val="18"/>
              </w:rPr>
              <w:t>, personām ar kustību traucējumiem</w:t>
            </w:r>
            <w:r w:rsidR="000B21F6">
              <w:rPr>
                <w:rFonts w:asciiTheme="majorHAnsi" w:hAnsiTheme="majorHAnsi" w:cstheme="majorHAnsi"/>
                <w:bCs/>
                <w:i/>
                <w:sz w:val="18"/>
                <w:szCs w:val="18"/>
              </w:rPr>
              <w:t>;</w:t>
            </w:r>
          </w:p>
          <w:p w:rsidR="00A96983" w:rsidRPr="00D03EFE" w:rsidP="00A96983" w14:paraId="7716BCBF" w14:textId="77777777">
            <w:pPr>
              <w:jc w:val="both"/>
              <w:rPr>
                <w:rFonts w:asciiTheme="majorHAnsi" w:hAnsiTheme="majorHAnsi" w:cstheme="majorHAnsi"/>
                <w:bCs/>
                <w:i/>
                <w:sz w:val="18"/>
                <w:szCs w:val="18"/>
              </w:rPr>
            </w:pPr>
            <w:r w:rsidRPr="00D03EFE">
              <w:rPr>
                <w:rFonts w:asciiTheme="majorHAnsi" w:hAnsiTheme="majorHAnsi" w:cstheme="majorHAnsi"/>
                <w:bCs/>
                <w:i/>
                <w:sz w:val="18"/>
                <w:szCs w:val="18"/>
              </w:rPr>
              <w:t xml:space="preserve">2) </w:t>
            </w:r>
            <w:r w:rsidR="000B2E6E">
              <w:rPr>
                <w:rFonts w:asciiTheme="majorHAnsi" w:hAnsiTheme="majorHAnsi" w:cstheme="majorHAnsi"/>
                <w:bCs/>
                <w:i/>
                <w:sz w:val="18"/>
                <w:szCs w:val="18"/>
              </w:rPr>
              <w:t>p</w:t>
            </w:r>
            <w:r w:rsidRPr="00D03EFE" w:rsidR="000B2E6E">
              <w:rPr>
                <w:rFonts w:asciiTheme="majorHAnsi" w:hAnsiTheme="majorHAnsi" w:cstheme="majorHAnsi"/>
                <w:bCs/>
                <w:i/>
                <w:sz w:val="18"/>
                <w:szCs w:val="18"/>
              </w:rPr>
              <w:t xml:space="preserve">ie </w:t>
            </w:r>
            <w:r w:rsidRPr="00D03EFE">
              <w:rPr>
                <w:rFonts w:asciiTheme="majorHAnsi" w:hAnsiTheme="majorHAnsi" w:cstheme="majorHAnsi"/>
                <w:bCs/>
                <w:i/>
                <w:sz w:val="18"/>
                <w:szCs w:val="18"/>
              </w:rPr>
              <w:t xml:space="preserve">ēkas ir izveidota autostāvvieta cilvēkiem ar invaliditāti, kuras platums lielāks par 350 cm, tās garums lielāks par 500 cm, stāvvieta apzīmēta ar vertikāli novietotu speciālu autostāvvietas apzīmējumu 1,20 </w:t>
            </w:r>
            <w:r w:rsidRPr="00D03EFE">
              <w:rPr>
                <w:rFonts w:asciiTheme="majorHAnsi" w:hAnsiTheme="majorHAnsi" w:cstheme="majorHAnsi"/>
                <w:bCs/>
                <w:i/>
                <w:sz w:val="18"/>
                <w:szCs w:val="18"/>
              </w:rPr>
              <w:t>m augstumā un tā ir apzīmēta ar attiecīgu piktogrammu uz stāvvietas seguma</w:t>
            </w:r>
            <w:r w:rsidR="000B2E6E">
              <w:rPr>
                <w:rFonts w:asciiTheme="majorHAnsi" w:hAnsiTheme="majorHAnsi" w:cstheme="majorHAnsi"/>
                <w:bCs/>
                <w:i/>
                <w:sz w:val="18"/>
                <w:szCs w:val="18"/>
              </w:rPr>
              <w:t>,</w:t>
            </w:r>
            <w:r w:rsidR="000B21F6">
              <w:t xml:space="preserve"> </w:t>
            </w:r>
            <w:r w:rsidRPr="000B21F6" w:rsidR="000B21F6">
              <w:rPr>
                <w:rFonts w:asciiTheme="majorHAnsi" w:hAnsiTheme="majorHAnsi" w:cstheme="majorHAnsi"/>
                <w:bCs/>
                <w:i/>
                <w:sz w:val="18"/>
                <w:szCs w:val="18"/>
              </w:rPr>
              <w:t xml:space="preserve">tādejādi  sekmējot pašvaldības sociālo pakalpojumu vides, nodarbinātības un informācijas pieejamību personām </w:t>
            </w:r>
            <w:r w:rsidR="000B21F6">
              <w:rPr>
                <w:rFonts w:asciiTheme="majorHAnsi" w:hAnsiTheme="majorHAnsi" w:cstheme="majorHAnsi"/>
                <w:bCs/>
                <w:i/>
                <w:sz w:val="18"/>
                <w:szCs w:val="18"/>
              </w:rPr>
              <w:t>ar dažādiem funkcionāliem traucējumiem</w:t>
            </w:r>
            <w:r w:rsidRPr="000B21F6" w:rsidR="000B21F6">
              <w:rPr>
                <w:rFonts w:asciiTheme="majorHAnsi" w:hAnsiTheme="majorHAnsi" w:cstheme="majorHAnsi"/>
                <w:bCs/>
                <w:i/>
                <w:sz w:val="18"/>
                <w:szCs w:val="18"/>
              </w:rPr>
              <w:t>;</w:t>
            </w:r>
          </w:p>
          <w:p w:rsidR="00A96983" w:rsidRPr="00D03EFE" w:rsidP="00A96983" w14:paraId="3E53E273" w14:textId="77777777">
            <w:pPr>
              <w:jc w:val="both"/>
              <w:rPr>
                <w:rFonts w:asciiTheme="majorHAnsi" w:hAnsiTheme="majorHAnsi" w:cstheme="majorHAnsi"/>
                <w:bCs/>
                <w:i/>
                <w:sz w:val="18"/>
                <w:szCs w:val="18"/>
              </w:rPr>
            </w:pPr>
            <w:r w:rsidRPr="00D03EFE">
              <w:rPr>
                <w:rFonts w:asciiTheme="majorHAnsi" w:hAnsiTheme="majorHAnsi" w:cstheme="majorHAnsi"/>
                <w:bCs/>
                <w:i/>
                <w:sz w:val="18"/>
                <w:szCs w:val="18"/>
              </w:rPr>
              <w:t xml:space="preserve">3) Tualetes durvju platums ir ne mazāks par 90 cm, durvju atvēršanas slodze ir ne vairāk par 2 kg, un tās atveras vismaz 90° leņķī, durvju iekšpusē ir rokturis durvju platumā, durvis ir aprīkotas ar slēdzeni, ko krīzes situācijā var atslēgt no ārpuses. Tualetes minimālais platums ir 1,6 metri, tualetes minimālais garums ir 2,2 metri. </w:t>
            </w:r>
          </w:p>
          <w:p w:rsidR="00A96983" w:rsidRPr="00D03EFE" w:rsidP="00A96983" w14:paraId="33232162" w14:textId="77777777">
            <w:pPr>
              <w:jc w:val="both"/>
              <w:rPr>
                <w:rFonts w:asciiTheme="majorHAnsi" w:hAnsiTheme="majorHAnsi" w:cstheme="majorHAnsi"/>
                <w:bCs/>
                <w:i/>
                <w:sz w:val="18"/>
                <w:szCs w:val="18"/>
              </w:rPr>
            </w:pPr>
            <w:r w:rsidRPr="00D03EFE">
              <w:rPr>
                <w:rFonts w:asciiTheme="majorHAnsi" w:hAnsiTheme="majorHAnsi" w:cstheme="majorHAnsi"/>
                <w:bCs/>
                <w:i/>
                <w:sz w:val="18"/>
                <w:szCs w:val="18"/>
              </w:rPr>
              <w:t xml:space="preserve">Klozetpoda priekšā ir brīvs manevrēšanas laukums 1,5 x1,5 metri; tam vismaz vienā pusē 0,8 metru platumā ir brīva piekļuve </w:t>
            </w:r>
            <w:r w:rsidRPr="00D03EFE">
              <w:rPr>
                <w:rFonts w:asciiTheme="majorHAnsi" w:hAnsiTheme="majorHAnsi" w:cstheme="majorHAnsi"/>
                <w:bCs/>
                <w:i/>
                <w:sz w:val="18"/>
                <w:szCs w:val="18"/>
              </w:rPr>
              <w:t>riteņkrēsla</w:t>
            </w:r>
            <w:r w:rsidRPr="00D03EFE">
              <w:rPr>
                <w:rFonts w:asciiTheme="majorHAnsi" w:hAnsiTheme="majorHAnsi" w:cstheme="majorHAnsi"/>
                <w:bCs/>
                <w:i/>
                <w:sz w:val="18"/>
                <w:szCs w:val="18"/>
              </w:rPr>
              <w:t xml:space="preserve"> lietotājam, tā augšējās malas augstums (bez vāka) ir 0,45–0,47 metri.</w:t>
            </w:r>
          </w:p>
          <w:p w:rsidR="00A96983" w:rsidRPr="00D03EFE" w:rsidP="00A96983" w14:paraId="65C46AA4" w14:textId="77777777">
            <w:pPr>
              <w:jc w:val="both"/>
              <w:rPr>
                <w:rFonts w:asciiTheme="majorHAnsi" w:hAnsiTheme="majorHAnsi" w:cstheme="majorHAnsi"/>
                <w:bCs/>
                <w:i/>
                <w:sz w:val="18"/>
                <w:szCs w:val="18"/>
              </w:rPr>
            </w:pPr>
            <w:r w:rsidRPr="00D03EFE">
              <w:rPr>
                <w:rFonts w:asciiTheme="majorHAnsi" w:hAnsiTheme="majorHAnsi" w:cstheme="majorHAnsi"/>
                <w:bCs/>
                <w:i/>
                <w:sz w:val="18"/>
                <w:szCs w:val="18"/>
              </w:rPr>
              <w:t xml:space="preserve">Pods ir aprīkots ar paceļamiem roku balstiem, kas uzstādīti ne augstāk kā 1,20 metru virs grīdas uz sānu sienas un izvirzīti ne vairāk kā 0,50 metru no sienas. </w:t>
            </w:r>
          </w:p>
          <w:p w:rsidR="00A96983" w:rsidRPr="00D03EFE" w:rsidP="00A96983" w14:paraId="3B3BFEB4" w14:textId="77777777">
            <w:pPr>
              <w:jc w:val="both"/>
              <w:rPr>
                <w:rFonts w:asciiTheme="majorHAnsi" w:hAnsiTheme="majorHAnsi" w:cstheme="majorHAnsi"/>
                <w:bCs/>
                <w:i/>
                <w:sz w:val="18"/>
                <w:szCs w:val="18"/>
              </w:rPr>
            </w:pPr>
            <w:r w:rsidRPr="00D03EFE">
              <w:rPr>
                <w:rFonts w:asciiTheme="majorHAnsi" w:hAnsiTheme="majorHAnsi" w:cstheme="majorHAnsi"/>
                <w:bCs/>
                <w:i/>
                <w:sz w:val="18"/>
                <w:szCs w:val="18"/>
              </w:rPr>
              <w:t xml:space="preserve">Zem izlietnes ir brīva vieta vismaz 0,7 metrus no grīdas līmeņa, izlietnes augšmalas augstums ir 0,80–0,85 metri no grīdas līmeņa. </w:t>
            </w:r>
          </w:p>
          <w:p w:rsidR="00A96983" w:rsidRPr="00D03EFE" w:rsidP="00A96983" w14:paraId="07A7132A" w14:textId="77777777">
            <w:pPr>
              <w:jc w:val="both"/>
              <w:rPr>
                <w:rFonts w:asciiTheme="majorHAnsi" w:hAnsiTheme="majorHAnsi" w:cstheme="majorHAnsi"/>
                <w:bCs/>
                <w:i/>
                <w:sz w:val="18"/>
                <w:szCs w:val="18"/>
              </w:rPr>
            </w:pPr>
            <w:r w:rsidRPr="00D03EFE">
              <w:rPr>
                <w:rFonts w:asciiTheme="majorHAnsi" w:hAnsiTheme="majorHAnsi" w:cstheme="majorHAnsi"/>
                <w:bCs/>
                <w:i/>
                <w:sz w:val="18"/>
                <w:szCs w:val="18"/>
              </w:rPr>
              <w:t>Ir izveidotas divas palīdzības pogas (0,15 un 0,9 metru augstumā no grīdas), kas ir savienotas ar auklu un gaismas indikatoru</w:t>
            </w:r>
            <w:r w:rsidR="000B21F6">
              <w:rPr>
                <w:rFonts w:asciiTheme="majorHAnsi" w:hAnsiTheme="majorHAnsi" w:cstheme="majorHAnsi"/>
                <w:bCs/>
                <w:i/>
                <w:sz w:val="18"/>
                <w:szCs w:val="18"/>
              </w:rPr>
              <w:t xml:space="preserve">, </w:t>
            </w:r>
            <w:r w:rsidRPr="000B21F6" w:rsidR="000B21F6">
              <w:rPr>
                <w:rFonts w:asciiTheme="majorHAnsi" w:hAnsiTheme="majorHAnsi" w:cstheme="majorHAnsi"/>
                <w:bCs/>
                <w:i/>
                <w:sz w:val="18"/>
                <w:szCs w:val="18"/>
              </w:rPr>
              <w:t xml:space="preserve">tādejādi  sekmējot pašvaldības sociālo pakalpojumu vides, nodarbinātības un </w:t>
            </w:r>
            <w:r w:rsidRPr="000B21F6" w:rsidR="000B21F6">
              <w:rPr>
                <w:rFonts w:asciiTheme="majorHAnsi" w:hAnsiTheme="majorHAnsi" w:cstheme="majorHAnsi"/>
                <w:bCs/>
                <w:i/>
                <w:sz w:val="18"/>
                <w:szCs w:val="18"/>
              </w:rPr>
              <w:t xml:space="preserve">informācijas pieejamību personām </w:t>
            </w:r>
            <w:r w:rsidR="000B21F6">
              <w:rPr>
                <w:rFonts w:asciiTheme="majorHAnsi" w:hAnsiTheme="majorHAnsi" w:cstheme="majorHAnsi"/>
                <w:bCs/>
                <w:i/>
                <w:sz w:val="18"/>
                <w:szCs w:val="18"/>
              </w:rPr>
              <w:t>riteņkrēslā</w:t>
            </w:r>
            <w:r w:rsidR="000B21F6">
              <w:rPr>
                <w:rFonts w:asciiTheme="majorHAnsi" w:hAnsiTheme="majorHAnsi" w:cstheme="majorHAnsi"/>
                <w:bCs/>
                <w:i/>
                <w:sz w:val="18"/>
                <w:szCs w:val="18"/>
              </w:rPr>
              <w:t xml:space="preserve">, personām ar kustību </w:t>
            </w:r>
            <w:r w:rsidRPr="000B21F6" w:rsidR="000B21F6">
              <w:rPr>
                <w:rFonts w:asciiTheme="majorHAnsi" w:hAnsiTheme="majorHAnsi" w:cstheme="majorHAnsi"/>
                <w:bCs/>
                <w:i/>
                <w:sz w:val="18"/>
                <w:szCs w:val="18"/>
              </w:rPr>
              <w:t>traucējumiem</w:t>
            </w:r>
            <w:r w:rsidR="000B21F6">
              <w:rPr>
                <w:rFonts w:asciiTheme="majorHAnsi" w:hAnsiTheme="majorHAnsi" w:cstheme="majorHAnsi"/>
                <w:bCs/>
                <w:i/>
                <w:sz w:val="18"/>
                <w:szCs w:val="18"/>
              </w:rPr>
              <w:t>.</w:t>
            </w:r>
          </w:p>
        </w:tc>
      </w:tr>
      <w:tr w14:paraId="7089B4E7" w14:textId="77777777" w:rsidTr="00DC19F6">
        <w:tblPrEx>
          <w:tblW w:w="0" w:type="auto"/>
          <w:tblLook w:val="04A0"/>
        </w:tblPrEx>
        <w:tc>
          <w:tcPr>
            <w:tcW w:w="1130" w:type="dxa"/>
          </w:tcPr>
          <w:p w:rsidR="00A96983" w:rsidP="00A96983" w14:paraId="4B656A0E" w14:textId="77777777">
            <w:pPr>
              <w:jc w:val="both"/>
              <w:rPr>
                <w:rFonts w:asciiTheme="majorHAnsi" w:hAnsiTheme="majorHAnsi" w:cstheme="majorHAnsi"/>
                <w:bCs/>
                <w:sz w:val="18"/>
                <w:szCs w:val="18"/>
              </w:rPr>
            </w:pPr>
          </w:p>
        </w:tc>
        <w:tc>
          <w:tcPr>
            <w:tcW w:w="1914" w:type="dxa"/>
          </w:tcPr>
          <w:p w:rsidR="00A96983" w:rsidP="00A96983" w14:paraId="0CA27155" w14:textId="77777777">
            <w:pPr>
              <w:jc w:val="both"/>
              <w:rPr>
                <w:rFonts w:asciiTheme="majorHAnsi" w:hAnsiTheme="majorHAnsi" w:cstheme="majorHAnsi"/>
                <w:bCs/>
                <w:sz w:val="18"/>
                <w:szCs w:val="18"/>
              </w:rPr>
            </w:pPr>
          </w:p>
        </w:tc>
        <w:tc>
          <w:tcPr>
            <w:tcW w:w="2785" w:type="dxa"/>
          </w:tcPr>
          <w:p w:rsidR="00A96983" w:rsidP="00A96983" w14:paraId="4EE27FFA" w14:textId="77777777">
            <w:pPr>
              <w:jc w:val="both"/>
              <w:rPr>
                <w:rFonts w:asciiTheme="majorHAnsi" w:hAnsiTheme="majorHAnsi" w:cstheme="majorHAnsi"/>
                <w:bCs/>
                <w:sz w:val="18"/>
                <w:szCs w:val="18"/>
              </w:rPr>
            </w:pPr>
          </w:p>
        </w:tc>
        <w:tc>
          <w:tcPr>
            <w:tcW w:w="3118" w:type="dxa"/>
          </w:tcPr>
          <w:p w:rsidR="00A96983" w:rsidP="00A96983" w14:paraId="62547934" w14:textId="77777777">
            <w:pPr>
              <w:jc w:val="both"/>
              <w:rPr>
                <w:rFonts w:asciiTheme="majorHAnsi" w:hAnsiTheme="majorHAnsi" w:cstheme="majorHAnsi"/>
                <w:bCs/>
                <w:sz w:val="18"/>
                <w:szCs w:val="18"/>
              </w:rPr>
            </w:pPr>
          </w:p>
        </w:tc>
        <w:tc>
          <w:tcPr>
            <w:tcW w:w="2345" w:type="dxa"/>
          </w:tcPr>
          <w:p w:rsidR="00A96983" w:rsidP="00A96983" w14:paraId="5DBAA27F" w14:textId="77777777">
            <w:pPr>
              <w:jc w:val="both"/>
              <w:rPr>
                <w:rFonts w:asciiTheme="majorHAnsi" w:hAnsiTheme="majorHAnsi" w:cstheme="majorHAnsi"/>
                <w:bCs/>
                <w:sz w:val="18"/>
                <w:szCs w:val="18"/>
              </w:rPr>
            </w:pPr>
          </w:p>
        </w:tc>
        <w:tc>
          <w:tcPr>
            <w:tcW w:w="2656" w:type="dxa"/>
          </w:tcPr>
          <w:p w:rsidR="00A96983" w:rsidP="00A96983" w14:paraId="5BF8BD79" w14:textId="77777777">
            <w:pPr>
              <w:jc w:val="both"/>
              <w:rPr>
                <w:rFonts w:asciiTheme="majorHAnsi" w:hAnsiTheme="majorHAnsi" w:cstheme="majorHAnsi"/>
                <w:bCs/>
                <w:sz w:val="18"/>
                <w:szCs w:val="18"/>
              </w:rPr>
            </w:pPr>
          </w:p>
        </w:tc>
      </w:tr>
    </w:tbl>
    <w:p w:rsidR="00990ADF" w:rsidP="007439F4" w14:paraId="6DEDFBF9" w14:textId="77777777">
      <w:pPr>
        <w:spacing w:after="0" w:line="240" w:lineRule="auto"/>
        <w:jc w:val="both"/>
        <w:rPr>
          <w:rFonts w:asciiTheme="majorHAnsi" w:hAnsiTheme="majorHAnsi" w:cstheme="majorHAnsi"/>
          <w:b/>
          <w:bCs/>
          <w:iCs/>
          <w:sz w:val="18"/>
          <w:szCs w:val="18"/>
        </w:rPr>
      </w:pPr>
      <w:r w:rsidRPr="00990ADF">
        <w:rPr>
          <w:rFonts w:asciiTheme="majorHAnsi" w:hAnsiTheme="majorHAnsi" w:cstheme="majorHAnsi"/>
          <w:b/>
          <w:bCs/>
          <w:iCs/>
          <w:sz w:val="18"/>
          <w:szCs w:val="18"/>
        </w:rPr>
        <w:t xml:space="preserve">Norādes par </w:t>
      </w:r>
      <w:r w:rsidR="009C4EBB">
        <w:rPr>
          <w:rFonts w:asciiTheme="majorHAnsi" w:hAnsiTheme="majorHAnsi" w:cstheme="majorHAnsi"/>
          <w:b/>
          <w:bCs/>
          <w:iCs/>
          <w:sz w:val="18"/>
          <w:szCs w:val="18"/>
        </w:rPr>
        <w:t xml:space="preserve">pārskatā </w:t>
      </w:r>
      <w:r w:rsidRPr="00990ADF">
        <w:rPr>
          <w:rFonts w:asciiTheme="majorHAnsi" w:hAnsiTheme="majorHAnsi" w:cstheme="majorHAnsi"/>
          <w:b/>
          <w:bCs/>
          <w:iCs/>
          <w:sz w:val="18"/>
          <w:szCs w:val="18"/>
        </w:rPr>
        <w:t>ietveramo informāciju</w:t>
      </w:r>
      <w:r>
        <w:rPr>
          <w:rFonts w:asciiTheme="majorHAnsi" w:hAnsiTheme="majorHAnsi" w:cstheme="majorHAnsi"/>
          <w:b/>
          <w:bCs/>
          <w:iCs/>
          <w:sz w:val="18"/>
          <w:szCs w:val="18"/>
        </w:rPr>
        <w:t>:</w:t>
      </w:r>
    </w:p>
    <w:p w:rsidR="009D2331" w:rsidRPr="009C4EBB" w:rsidP="00943C71" w14:paraId="5DE87B9D" w14:textId="77777777">
      <w:pPr>
        <w:spacing w:after="0" w:line="240" w:lineRule="auto"/>
        <w:jc w:val="both"/>
        <w:rPr>
          <w:rFonts w:asciiTheme="majorHAnsi" w:hAnsiTheme="majorHAnsi" w:cstheme="majorHAnsi"/>
          <w:bCs/>
          <w:i/>
          <w:sz w:val="18"/>
          <w:szCs w:val="18"/>
        </w:rPr>
      </w:pPr>
      <w:r w:rsidRPr="009C4EBB">
        <w:rPr>
          <w:rFonts w:asciiTheme="majorHAnsi" w:hAnsiTheme="majorHAnsi" w:cstheme="majorHAnsi"/>
          <w:bCs/>
          <w:i/>
          <w:sz w:val="18"/>
          <w:szCs w:val="18"/>
        </w:rPr>
        <w:t>1.</w:t>
      </w:r>
      <w:r w:rsidRPr="009C4EBB" w:rsidR="00943C71">
        <w:rPr>
          <w:rFonts w:asciiTheme="majorHAnsi" w:hAnsiTheme="majorHAnsi" w:cstheme="majorHAnsi"/>
          <w:bCs/>
          <w:i/>
          <w:sz w:val="18"/>
          <w:szCs w:val="18"/>
        </w:rPr>
        <w:t xml:space="preserve"> Kolonnā “</w:t>
      </w:r>
      <w:r w:rsidRPr="009C4EBB" w:rsidR="00943C71">
        <w:rPr>
          <w:rFonts w:asciiTheme="majorHAnsi" w:hAnsiTheme="majorHAnsi" w:cstheme="majorHAnsi"/>
          <w:bCs/>
          <w:i/>
          <w:sz w:val="18"/>
          <w:szCs w:val="18"/>
        </w:rPr>
        <w:t>N.p.k</w:t>
      </w:r>
      <w:r w:rsidRPr="009C4EBB" w:rsidR="00943C71">
        <w:rPr>
          <w:rFonts w:asciiTheme="majorHAnsi" w:hAnsiTheme="majorHAnsi" w:cstheme="majorHAnsi"/>
          <w:bCs/>
          <w:i/>
          <w:sz w:val="18"/>
          <w:szCs w:val="18"/>
        </w:rPr>
        <w:t>.”</w:t>
      </w:r>
      <w:r w:rsidR="009C4506">
        <w:rPr>
          <w:rFonts w:asciiTheme="majorHAnsi" w:hAnsiTheme="majorHAnsi" w:cstheme="majorHAnsi"/>
          <w:bCs/>
          <w:i/>
          <w:sz w:val="18"/>
          <w:szCs w:val="18"/>
        </w:rPr>
        <w:t xml:space="preserve">, ņemot vērā, ka informācija sniedzama par </w:t>
      </w:r>
      <w:r w:rsidRPr="009C4EBB" w:rsidR="009C4506">
        <w:rPr>
          <w:rFonts w:asciiTheme="majorHAnsi" w:hAnsiTheme="majorHAnsi" w:cstheme="majorHAnsi"/>
          <w:bCs/>
          <w:i/>
          <w:sz w:val="18"/>
          <w:szCs w:val="18"/>
        </w:rPr>
        <w:t>katru ēku</w:t>
      </w:r>
      <w:r w:rsidR="00D52962">
        <w:rPr>
          <w:rFonts w:asciiTheme="majorHAnsi" w:hAnsiTheme="majorHAnsi" w:cstheme="majorHAnsi"/>
          <w:bCs/>
          <w:i/>
          <w:sz w:val="18"/>
          <w:szCs w:val="18"/>
        </w:rPr>
        <w:t xml:space="preserve"> vai tās daļu</w:t>
      </w:r>
      <w:r w:rsidRPr="009C4EBB" w:rsidR="009C4506">
        <w:rPr>
          <w:rFonts w:asciiTheme="majorHAnsi" w:hAnsiTheme="majorHAnsi" w:cstheme="majorHAnsi"/>
          <w:bCs/>
          <w:i/>
          <w:sz w:val="18"/>
          <w:szCs w:val="18"/>
        </w:rPr>
        <w:t xml:space="preserve">, kurā nodrošināta vides pieejamība, </w:t>
      </w:r>
      <w:r w:rsidR="009C4506">
        <w:rPr>
          <w:rFonts w:asciiTheme="majorHAnsi" w:hAnsiTheme="majorHAnsi" w:cstheme="majorHAnsi"/>
          <w:bCs/>
          <w:i/>
          <w:sz w:val="18"/>
          <w:szCs w:val="18"/>
        </w:rPr>
        <w:t>atsevišķi, ietver</w:t>
      </w:r>
      <w:r w:rsidR="006E2C9B">
        <w:rPr>
          <w:rFonts w:asciiTheme="majorHAnsi" w:hAnsiTheme="majorHAnsi" w:cstheme="majorHAnsi"/>
          <w:bCs/>
          <w:i/>
          <w:sz w:val="18"/>
          <w:szCs w:val="18"/>
        </w:rPr>
        <w:t xml:space="preserve"> kārtas numuru par katru ēku</w:t>
      </w:r>
      <w:r w:rsidR="00C95C90">
        <w:rPr>
          <w:rFonts w:asciiTheme="majorHAnsi" w:hAnsiTheme="majorHAnsi" w:cstheme="majorHAnsi"/>
          <w:bCs/>
          <w:i/>
          <w:sz w:val="18"/>
          <w:szCs w:val="18"/>
        </w:rPr>
        <w:t>/tās daļu</w:t>
      </w:r>
      <w:r w:rsidRPr="00AF4DF6" w:rsidR="00943C71">
        <w:rPr>
          <w:rFonts w:asciiTheme="majorHAnsi" w:hAnsiTheme="majorHAnsi" w:cstheme="majorHAnsi"/>
          <w:bCs/>
          <w:i/>
          <w:sz w:val="18"/>
          <w:szCs w:val="18"/>
        </w:rPr>
        <w:t>;</w:t>
      </w:r>
    </w:p>
    <w:p w:rsidR="00943C71" w:rsidP="009C4EBB" w14:paraId="3ADB0F20" w14:textId="77777777">
      <w:pPr>
        <w:spacing w:after="0" w:line="240" w:lineRule="auto"/>
        <w:jc w:val="both"/>
        <w:rPr>
          <w:rFonts w:asciiTheme="majorHAnsi" w:hAnsiTheme="majorHAnsi" w:cstheme="majorHAnsi"/>
          <w:bCs/>
          <w:i/>
          <w:sz w:val="18"/>
          <w:szCs w:val="18"/>
        </w:rPr>
      </w:pPr>
      <w:r w:rsidRPr="009C4EBB">
        <w:rPr>
          <w:rFonts w:asciiTheme="majorHAnsi" w:hAnsiTheme="majorHAnsi" w:cstheme="majorHAnsi"/>
          <w:bCs/>
          <w:i/>
          <w:sz w:val="18"/>
          <w:szCs w:val="18"/>
        </w:rPr>
        <w:t>2. Kolonnā “</w:t>
      </w:r>
      <w:r w:rsidRPr="009C4506">
        <w:rPr>
          <w:rFonts w:asciiTheme="majorHAnsi" w:hAnsiTheme="majorHAnsi" w:cstheme="majorHAnsi"/>
          <w:bCs/>
          <w:i/>
          <w:sz w:val="18"/>
          <w:szCs w:val="18"/>
        </w:rPr>
        <w:t>Ēkas, kurā veikti vides pieejamības pasākumi, adrese</w:t>
      </w:r>
      <w:r w:rsidRPr="00182759">
        <w:rPr>
          <w:rFonts w:asciiTheme="majorHAnsi" w:hAnsiTheme="majorHAnsi" w:cstheme="majorHAnsi"/>
          <w:bCs/>
          <w:i/>
          <w:sz w:val="18"/>
          <w:szCs w:val="18"/>
        </w:rPr>
        <w:t>”</w:t>
      </w:r>
      <w:r w:rsidRPr="009C4EBB">
        <w:rPr>
          <w:rFonts w:asciiTheme="majorHAnsi" w:hAnsiTheme="majorHAnsi" w:cstheme="majorHAnsi"/>
          <w:bCs/>
          <w:i/>
          <w:sz w:val="18"/>
          <w:szCs w:val="18"/>
        </w:rPr>
        <w:t xml:space="preserve"> </w:t>
      </w:r>
      <w:r w:rsidR="009C4506">
        <w:rPr>
          <w:rFonts w:asciiTheme="majorHAnsi" w:hAnsiTheme="majorHAnsi" w:cstheme="majorHAnsi"/>
          <w:bCs/>
          <w:i/>
          <w:sz w:val="18"/>
          <w:szCs w:val="18"/>
        </w:rPr>
        <w:t>n</w:t>
      </w:r>
      <w:r w:rsidRPr="009C4EBB">
        <w:rPr>
          <w:rFonts w:asciiTheme="majorHAnsi" w:hAnsiTheme="majorHAnsi" w:cstheme="majorHAnsi"/>
          <w:bCs/>
          <w:i/>
          <w:sz w:val="18"/>
          <w:szCs w:val="18"/>
        </w:rPr>
        <w:t>orāda informāciju par ēkas</w:t>
      </w:r>
      <w:r w:rsidR="00D52962">
        <w:rPr>
          <w:rFonts w:asciiTheme="majorHAnsi" w:hAnsiTheme="majorHAnsi" w:cstheme="majorHAnsi"/>
          <w:bCs/>
          <w:i/>
          <w:sz w:val="18"/>
          <w:szCs w:val="18"/>
        </w:rPr>
        <w:t xml:space="preserve"> vai tās daļas</w:t>
      </w:r>
      <w:r w:rsidRPr="009C4EBB">
        <w:rPr>
          <w:rFonts w:asciiTheme="majorHAnsi" w:hAnsiTheme="majorHAnsi" w:cstheme="majorHAnsi"/>
          <w:bCs/>
          <w:i/>
          <w:sz w:val="18"/>
          <w:szCs w:val="18"/>
        </w:rPr>
        <w:t>, kurā veikti vides pieejamības pasākumi, adresi</w:t>
      </w:r>
      <w:r w:rsidR="009C4506">
        <w:rPr>
          <w:rFonts w:asciiTheme="majorHAnsi" w:hAnsiTheme="majorHAnsi" w:cstheme="majorHAnsi"/>
          <w:bCs/>
          <w:i/>
          <w:sz w:val="18"/>
          <w:szCs w:val="18"/>
        </w:rPr>
        <w:t>;</w:t>
      </w:r>
    </w:p>
    <w:p w:rsidR="00E92D9F" w:rsidRPr="009C4EBB" w:rsidP="009C4EBB" w14:paraId="00E01758" w14:textId="77777777">
      <w:pPr>
        <w:spacing w:after="0" w:line="240" w:lineRule="auto"/>
        <w:jc w:val="both"/>
        <w:rPr>
          <w:rFonts w:asciiTheme="majorHAnsi" w:hAnsiTheme="majorHAnsi" w:cstheme="majorHAnsi"/>
          <w:bCs/>
          <w:i/>
          <w:sz w:val="18"/>
          <w:szCs w:val="18"/>
        </w:rPr>
      </w:pPr>
      <w:r>
        <w:rPr>
          <w:rFonts w:asciiTheme="majorHAnsi" w:hAnsiTheme="majorHAnsi" w:cstheme="majorHAnsi"/>
          <w:bCs/>
          <w:i/>
          <w:sz w:val="18"/>
          <w:szCs w:val="18"/>
        </w:rPr>
        <w:t xml:space="preserve">3. Kolonnā </w:t>
      </w:r>
      <w:r w:rsidRPr="00E92D9F">
        <w:rPr>
          <w:rFonts w:asciiTheme="majorHAnsi" w:hAnsiTheme="majorHAnsi" w:cstheme="majorHAnsi"/>
          <w:bCs/>
          <w:i/>
          <w:sz w:val="18"/>
          <w:szCs w:val="18"/>
        </w:rPr>
        <w:t>“</w:t>
      </w:r>
      <w:r w:rsidRPr="00C95C90">
        <w:rPr>
          <w:rFonts w:asciiTheme="majorHAnsi" w:hAnsiTheme="majorHAnsi" w:cstheme="majorHAnsi"/>
          <w:bCs/>
          <w:i/>
          <w:sz w:val="18"/>
          <w:szCs w:val="18"/>
        </w:rPr>
        <w:t>Ēkas telpu grupa/-</w:t>
      </w:r>
      <w:r w:rsidRPr="00C95C90">
        <w:rPr>
          <w:rFonts w:asciiTheme="majorHAnsi" w:hAnsiTheme="majorHAnsi" w:cstheme="majorHAnsi"/>
          <w:bCs/>
          <w:i/>
          <w:sz w:val="18"/>
          <w:szCs w:val="18"/>
        </w:rPr>
        <w:t>as</w:t>
      </w:r>
      <w:r w:rsidRPr="00C95C90">
        <w:rPr>
          <w:rFonts w:asciiTheme="majorHAnsi" w:hAnsiTheme="majorHAnsi" w:cstheme="majorHAnsi"/>
          <w:bCs/>
          <w:i/>
          <w:sz w:val="18"/>
          <w:szCs w:val="18"/>
        </w:rPr>
        <w:t>, kas tiek pielāgota/-</w:t>
      </w:r>
      <w:r w:rsidRPr="00C95C90">
        <w:rPr>
          <w:rFonts w:asciiTheme="majorHAnsi" w:hAnsiTheme="majorHAnsi" w:cstheme="majorHAnsi"/>
          <w:bCs/>
          <w:i/>
          <w:sz w:val="18"/>
          <w:szCs w:val="18"/>
        </w:rPr>
        <w:t>as</w:t>
      </w:r>
      <w:r w:rsidRPr="00E92D9F">
        <w:rPr>
          <w:rFonts w:asciiTheme="majorHAnsi" w:hAnsiTheme="majorHAnsi" w:cstheme="majorHAnsi"/>
          <w:bCs/>
          <w:i/>
          <w:sz w:val="18"/>
          <w:szCs w:val="18"/>
        </w:rPr>
        <w:t>”</w:t>
      </w:r>
      <w:r>
        <w:rPr>
          <w:rFonts w:asciiTheme="majorHAnsi" w:hAnsiTheme="majorHAnsi" w:cstheme="majorHAnsi"/>
          <w:bCs/>
          <w:i/>
          <w:sz w:val="18"/>
          <w:szCs w:val="18"/>
        </w:rPr>
        <w:t xml:space="preserve"> norāda telpu grup</w:t>
      </w:r>
      <w:r w:rsidR="004A1D71">
        <w:rPr>
          <w:rFonts w:asciiTheme="majorHAnsi" w:hAnsiTheme="majorHAnsi" w:cstheme="majorHAnsi"/>
          <w:bCs/>
          <w:i/>
          <w:sz w:val="18"/>
          <w:szCs w:val="18"/>
        </w:rPr>
        <w:t>u/-</w:t>
      </w:r>
      <w:r>
        <w:rPr>
          <w:rFonts w:asciiTheme="majorHAnsi" w:hAnsiTheme="majorHAnsi" w:cstheme="majorHAnsi"/>
          <w:bCs/>
          <w:i/>
          <w:sz w:val="18"/>
          <w:szCs w:val="18"/>
        </w:rPr>
        <w:t>as</w:t>
      </w:r>
      <w:r>
        <w:rPr>
          <w:rFonts w:asciiTheme="majorHAnsi" w:hAnsiTheme="majorHAnsi" w:cstheme="majorHAnsi"/>
          <w:bCs/>
          <w:i/>
          <w:sz w:val="18"/>
          <w:szCs w:val="18"/>
        </w:rPr>
        <w:t>, kur</w:t>
      </w:r>
      <w:r w:rsidR="00C95C90">
        <w:rPr>
          <w:rFonts w:asciiTheme="majorHAnsi" w:hAnsiTheme="majorHAnsi" w:cstheme="majorHAnsi"/>
          <w:bCs/>
          <w:i/>
          <w:sz w:val="18"/>
          <w:szCs w:val="18"/>
        </w:rPr>
        <w:t>ā/-</w:t>
      </w:r>
      <w:r>
        <w:rPr>
          <w:rFonts w:asciiTheme="majorHAnsi" w:hAnsiTheme="majorHAnsi" w:cstheme="majorHAnsi"/>
          <w:bCs/>
          <w:i/>
          <w:sz w:val="18"/>
          <w:szCs w:val="18"/>
        </w:rPr>
        <w:t>ās</w:t>
      </w:r>
      <w:r>
        <w:rPr>
          <w:rFonts w:asciiTheme="majorHAnsi" w:hAnsiTheme="majorHAnsi" w:cstheme="majorHAnsi"/>
          <w:bCs/>
          <w:i/>
          <w:sz w:val="18"/>
          <w:szCs w:val="18"/>
        </w:rPr>
        <w:t xml:space="preserve"> </w:t>
      </w:r>
      <w:r w:rsidRPr="009C4EBB">
        <w:rPr>
          <w:rFonts w:asciiTheme="majorHAnsi" w:hAnsiTheme="majorHAnsi" w:cstheme="majorHAnsi"/>
          <w:bCs/>
          <w:i/>
          <w:sz w:val="18"/>
          <w:szCs w:val="18"/>
        </w:rPr>
        <w:t>veikti vides pieejamības pasākumi</w:t>
      </w:r>
      <w:r>
        <w:rPr>
          <w:rFonts w:asciiTheme="majorHAnsi" w:hAnsiTheme="majorHAnsi" w:cstheme="majorHAnsi"/>
          <w:bCs/>
          <w:i/>
          <w:sz w:val="18"/>
          <w:szCs w:val="18"/>
        </w:rPr>
        <w:t>;</w:t>
      </w:r>
    </w:p>
    <w:p w:rsidR="009D2331" w:rsidRPr="009C4EBB" w:rsidP="009C4EBB" w14:paraId="2FEC40D8" w14:textId="77777777">
      <w:pPr>
        <w:spacing w:after="0" w:line="240" w:lineRule="auto"/>
        <w:jc w:val="both"/>
        <w:rPr>
          <w:rFonts w:asciiTheme="majorHAnsi" w:hAnsiTheme="majorHAnsi" w:cstheme="majorHAnsi"/>
          <w:bCs/>
          <w:i/>
          <w:sz w:val="18"/>
          <w:szCs w:val="18"/>
        </w:rPr>
      </w:pPr>
      <w:r>
        <w:rPr>
          <w:rFonts w:asciiTheme="majorHAnsi" w:hAnsiTheme="majorHAnsi" w:cstheme="majorHAnsi"/>
          <w:bCs/>
          <w:i/>
          <w:sz w:val="18"/>
          <w:szCs w:val="18"/>
        </w:rPr>
        <w:t>4</w:t>
      </w:r>
      <w:r w:rsidRPr="009C4EBB" w:rsidR="00943C71">
        <w:rPr>
          <w:rFonts w:asciiTheme="majorHAnsi" w:hAnsiTheme="majorHAnsi" w:cstheme="majorHAnsi"/>
          <w:bCs/>
          <w:i/>
          <w:sz w:val="18"/>
          <w:szCs w:val="18"/>
        </w:rPr>
        <w:t>.</w:t>
      </w:r>
      <w:r w:rsidR="00593496">
        <w:rPr>
          <w:rFonts w:asciiTheme="majorHAnsi" w:hAnsiTheme="majorHAnsi" w:cstheme="majorHAnsi"/>
          <w:bCs/>
          <w:i/>
          <w:sz w:val="18"/>
          <w:szCs w:val="18"/>
        </w:rPr>
        <w:t> </w:t>
      </w:r>
      <w:r w:rsidRPr="009C4EBB" w:rsidR="00943C71">
        <w:rPr>
          <w:rFonts w:asciiTheme="majorHAnsi" w:hAnsiTheme="majorHAnsi" w:cstheme="majorHAnsi"/>
          <w:bCs/>
          <w:i/>
          <w:sz w:val="18"/>
          <w:szCs w:val="18"/>
        </w:rPr>
        <w:t>Kolonnā “</w:t>
      </w:r>
      <w:r w:rsidRPr="009C4506" w:rsidR="00943C71">
        <w:rPr>
          <w:rFonts w:asciiTheme="majorHAnsi" w:hAnsiTheme="majorHAnsi" w:cstheme="majorHAnsi"/>
          <w:bCs/>
          <w:i/>
          <w:sz w:val="18"/>
          <w:szCs w:val="18"/>
        </w:rPr>
        <w:t>Ēkā sniegtais labklājības nozares valsts pakalpojums vai pašvaldības sociāl</w:t>
      </w:r>
      <w:r w:rsidR="00672853">
        <w:rPr>
          <w:rFonts w:asciiTheme="majorHAnsi" w:hAnsiTheme="majorHAnsi" w:cstheme="majorHAnsi"/>
          <w:bCs/>
          <w:i/>
          <w:sz w:val="18"/>
          <w:szCs w:val="18"/>
        </w:rPr>
        <w:t>ais</w:t>
      </w:r>
      <w:r w:rsidRPr="009C4506" w:rsidR="00943C71">
        <w:rPr>
          <w:rFonts w:asciiTheme="majorHAnsi" w:hAnsiTheme="majorHAnsi" w:cstheme="majorHAnsi"/>
          <w:bCs/>
          <w:i/>
          <w:sz w:val="18"/>
          <w:szCs w:val="18"/>
        </w:rPr>
        <w:t xml:space="preserve"> pakalpojums, attiecībā uz kuru nodrošināta vides </w:t>
      </w:r>
      <w:r w:rsidRPr="009C4506" w:rsidR="00943C71">
        <w:rPr>
          <w:rFonts w:asciiTheme="majorHAnsi" w:hAnsiTheme="majorHAnsi" w:cstheme="majorHAnsi"/>
          <w:bCs/>
          <w:i/>
          <w:sz w:val="18"/>
          <w:szCs w:val="18"/>
        </w:rPr>
        <w:t>piekļūstamība</w:t>
      </w:r>
      <w:r w:rsidRPr="009C4EBB" w:rsidR="00943C71">
        <w:rPr>
          <w:rFonts w:asciiTheme="majorHAnsi" w:hAnsiTheme="majorHAnsi" w:cstheme="majorHAnsi"/>
          <w:bCs/>
          <w:i/>
          <w:sz w:val="18"/>
          <w:szCs w:val="18"/>
        </w:rPr>
        <w:t xml:space="preserve">” </w:t>
      </w:r>
      <w:r w:rsidR="009C4506">
        <w:rPr>
          <w:rFonts w:asciiTheme="majorHAnsi" w:hAnsiTheme="majorHAnsi" w:cstheme="majorHAnsi"/>
          <w:bCs/>
          <w:i/>
          <w:sz w:val="18"/>
          <w:szCs w:val="18"/>
        </w:rPr>
        <w:t>n</w:t>
      </w:r>
      <w:r w:rsidRPr="009C4EBB" w:rsidR="00943C71">
        <w:rPr>
          <w:rFonts w:asciiTheme="majorHAnsi" w:hAnsiTheme="majorHAnsi" w:cstheme="majorHAnsi"/>
          <w:bCs/>
          <w:i/>
          <w:sz w:val="18"/>
          <w:szCs w:val="18"/>
        </w:rPr>
        <w:t>orāda informāciju, kāda veida pakalpojums ēkā</w:t>
      </w:r>
      <w:r w:rsidR="00D52962">
        <w:rPr>
          <w:rFonts w:asciiTheme="majorHAnsi" w:hAnsiTheme="majorHAnsi" w:cstheme="majorHAnsi"/>
          <w:bCs/>
          <w:i/>
          <w:sz w:val="18"/>
          <w:szCs w:val="18"/>
        </w:rPr>
        <w:t xml:space="preserve"> vai tās daļā</w:t>
      </w:r>
      <w:r w:rsidRPr="009C4EBB" w:rsidR="00943C71">
        <w:rPr>
          <w:rFonts w:asciiTheme="majorHAnsi" w:hAnsiTheme="majorHAnsi" w:cstheme="majorHAnsi"/>
          <w:bCs/>
          <w:i/>
          <w:sz w:val="18"/>
          <w:szCs w:val="18"/>
        </w:rPr>
        <w:t xml:space="preserve"> tiek sniegts (labklājības nozares valsts pakalpojums vai pašvaldības sociāl</w:t>
      </w:r>
      <w:r w:rsidR="00672853">
        <w:rPr>
          <w:rFonts w:asciiTheme="majorHAnsi" w:hAnsiTheme="majorHAnsi" w:cstheme="majorHAnsi"/>
          <w:bCs/>
          <w:i/>
          <w:sz w:val="18"/>
          <w:szCs w:val="18"/>
        </w:rPr>
        <w:t>ais</w:t>
      </w:r>
      <w:r w:rsidRPr="009C4EBB" w:rsidR="00943C71">
        <w:rPr>
          <w:rFonts w:asciiTheme="majorHAnsi" w:hAnsiTheme="majorHAnsi" w:cstheme="majorHAnsi"/>
          <w:bCs/>
          <w:i/>
          <w:sz w:val="18"/>
          <w:szCs w:val="18"/>
        </w:rPr>
        <w:t xml:space="preserve"> pakalpojums)</w:t>
      </w:r>
      <w:r w:rsidRPr="009C4506" w:rsidR="00943C71">
        <w:rPr>
          <w:rFonts w:asciiTheme="majorHAnsi" w:hAnsiTheme="majorHAnsi" w:cstheme="majorHAnsi"/>
          <w:bCs/>
          <w:i/>
          <w:sz w:val="18"/>
          <w:szCs w:val="18"/>
        </w:rPr>
        <w:t>. Informācijai jāatbilst MK noteikumu Nr.582 pielikumā minētajam atbilstošajam pakalpojumam, kas tiek sniegts ēkā</w:t>
      </w:r>
      <w:r w:rsidR="00D52962">
        <w:rPr>
          <w:rFonts w:asciiTheme="majorHAnsi" w:hAnsiTheme="majorHAnsi" w:cstheme="majorHAnsi"/>
          <w:bCs/>
          <w:i/>
          <w:sz w:val="18"/>
          <w:szCs w:val="18"/>
        </w:rPr>
        <w:t xml:space="preserve"> vai tās daļā</w:t>
      </w:r>
      <w:r w:rsidRPr="009C4506" w:rsidR="00943C71">
        <w:rPr>
          <w:rFonts w:asciiTheme="majorHAnsi" w:hAnsiTheme="majorHAnsi" w:cstheme="majorHAnsi"/>
          <w:bCs/>
          <w:i/>
          <w:sz w:val="18"/>
          <w:szCs w:val="18"/>
        </w:rPr>
        <w:t>, kurā nodrošināti vides pieejamības pasākumi</w:t>
      </w:r>
      <w:r w:rsidR="009C4506">
        <w:rPr>
          <w:rFonts w:asciiTheme="majorHAnsi" w:hAnsiTheme="majorHAnsi" w:cstheme="majorHAnsi"/>
          <w:bCs/>
          <w:i/>
          <w:sz w:val="18"/>
          <w:szCs w:val="18"/>
        </w:rPr>
        <w:t>;</w:t>
      </w:r>
    </w:p>
    <w:p w:rsidR="009D2331" w:rsidRPr="009C4EBB" w:rsidP="00943C71" w14:paraId="158068F4" w14:textId="77777777">
      <w:pPr>
        <w:spacing w:after="0" w:line="240" w:lineRule="auto"/>
        <w:jc w:val="both"/>
        <w:rPr>
          <w:rFonts w:asciiTheme="majorHAnsi" w:hAnsiTheme="majorHAnsi" w:cstheme="majorHAnsi"/>
          <w:b/>
          <w:bCs/>
          <w:i/>
          <w:sz w:val="18"/>
          <w:szCs w:val="18"/>
        </w:rPr>
      </w:pPr>
      <w:r>
        <w:rPr>
          <w:rFonts w:asciiTheme="majorHAnsi" w:hAnsiTheme="majorHAnsi" w:cstheme="majorHAnsi"/>
          <w:bCs/>
          <w:i/>
          <w:sz w:val="18"/>
          <w:szCs w:val="18"/>
        </w:rPr>
        <w:t>5</w:t>
      </w:r>
      <w:r w:rsidRPr="009C4EBB">
        <w:rPr>
          <w:rFonts w:asciiTheme="majorHAnsi" w:hAnsiTheme="majorHAnsi" w:cstheme="majorHAnsi"/>
          <w:bCs/>
          <w:i/>
          <w:sz w:val="18"/>
          <w:szCs w:val="18"/>
        </w:rPr>
        <w:t>.</w:t>
      </w:r>
      <w:r w:rsidRPr="009C4EBB" w:rsidR="00943C71">
        <w:rPr>
          <w:rFonts w:asciiTheme="majorHAnsi" w:hAnsiTheme="majorHAnsi" w:cstheme="majorHAnsi"/>
          <w:bCs/>
          <w:i/>
          <w:sz w:val="18"/>
          <w:szCs w:val="18"/>
        </w:rPr>
        <w:t xml:space="preserve"> Kolonnā “</w:t>
      </w:r>
      <w:r w:rsidRPr="009C4506" w:rsidR="00943C71">
        <w:rPr>
          <w:rFonts w:asciiTheme="majorHAnsi" w:hAnsiTheme="majorHAnsi" w:cstheme="majorHAnsi"/>
          <w:bCs/>
          <w:i/>
          <w:sz w:val="18"/>
          <w:szCs w:val="18"/>
        </w:rPr>
        <w:t>Informācija par veiktajiem vides pielāgojumiem ēkā</w:t>
      </w:r>
      <w:r w:rsidRPr="009C4EBB" w:rsidR="00943C71">
        <w:rPr>
          <w:rFonts w:asciiTheme="majorHAnsi" w:hAnsiTheme="majorHAnsi" w:cstheme="majorHAnsi"/>
          <w:bCs/>
          <w:i/>
          <w:sz w:val="18"/>
          <w:szCs w:val="18"/>
        </w:rPr>
        <w:t>”</w:t>
      </w:r>
      <w:r w:rsidR="009C4506">
        <w:rPr>
          <w:rFonts w:asciiTheme="majorHAnsi" w:hAnsiTheme="majorHAnsi" w:cstheme="majorHAnsi"/>
          <w:bCs/>
          <w:i/>
          <w:sz w:val="18"/>
          <w:szCs w:val="18"/>
        </w:rPr>
        <w:t xml:space="preserve"> n</w:t>
      </w:r>
      <w:r w:rsidRPr="009C4EBB" w:rsidR="00943C71">
        <w:rPr>
          <w:rFonts w:asciiTheme="majorHAnsi" w:hAnsiTheme="majorHAnsi" w:cstheme="majorHAnsi"/>
          <w:bCs/>
          <w:i/>
          <w:sz w:val="18"/>
          <w:szCs w:val="18"/>
        </w:rPr>
        <w:t>orāda informāciju par katrā ēkā</w:t>
      </w:r>
      <w:r w:rsidR="00D52962">
        <w:rPr>
          <w:rFonts w:asciiTheme="majorHAnsi" w:hAnsiTheme="majorHAnsi" w:cstheme="majorHAnsi"/>
          <w:bCs/>
          <w:i/>
          <w:sz w:val="18"/>
          <w:szCs w:val="18"/>
        </w:rPr>
        <w:t xml:space="preserve"> vai tās daļā</w:t>
      </w:r>
      <w:r w:rsidRPr="009C4EBB" w:rsidR="00943C71">
        <w:rPr>
          <w:rFonts w:asciiTheme="majorHAnsi" w:hAnsiTheme="majorHAnsi" w:cstheme="majorHAnsi"/>
          <w:bCs/>
          <w:i/>
          <w:sz w:val="18"/>
          <w:szCs w:val="18"/>
        </w:rPr>
        <w:t xml:space="preserve"> visiem veiktajiem vides pielāgojumiem atbilstoši projektā paredzētajam (piemēram, pilnveidojumi vizuālās informācijas uzlabošanai, evakuācijas sistēmu pielāgošana un nodrošināšana personām ar funkcionāliem traucējumiem (redzes, dzirdes, mobilitātes un garīgiem traucējumiem personām ar invaliditāti), rampas uzstādīšana, </w:t>
      </w:r>
      <w:r w:rsidRPr="009C4EBB" w:rsidR="00943C71">
        <w:rPr>
          <w:rFonts w:asciiTheme="majorHAnsi" w:hAnsiTheme="majorHAnsi" w:cstheme="majorHAnsi"/>
          <w:bCs/>
          <w:i/>
          <w:sz w:val="18"/>
          <w:szCs w:val="18"/>
        </w:rPr>
        <w:t>panduss</w:t>
      </w:r>
      <w:r w:rsidRPr="009C4EBB" w:rsidR="00943C71">
        <w:rPr>
          <w:rFonts w:asciiTheme="majorHAnsi" w:hAnsiTheme="majorHAnsi" w:cstheme="majorHAnsi"/>
          <w:bCs/>
          <w:i/>
          <w:sz w:val="18"/>
          <w:szCs w:val="18"/>
        </w:rPr>
        <w:t xml:space="preserve">, lifts, viegli atveramas vai automātiskas durvis, teritorijas labiekārtošana, labierīcību pielāgošana, </w:t>
      </w:r>
      <w:r w:rsidRPr="009C4EBB" w:rsidR="00943C71">
        <w:rPr>
          <w:rFonts w:asciiTheme="majorHAnsi" w:hAnsiTheme="majorHAnsi" w:cstheme="majorHAnsi"/>
          <w:bCs/>
          <w:i/>
          <w:sz w:val="18"/>
          <w:szCs w:val="18"/>
        </w:rPr>
        <w:t>autosstāvvietas</w:t>
      </w:r>
      <w:r w:rsidRPr="009C4EBB" w:rsidR="00943C71">
        <w:rPr>
          <w:rFonts w:asciiTheme="majorHAnsi" w:hAnsiTheme="majorHAnsi" w:cstheme="majorHAnsi"/>
          <w:bCs/>
          <w:i/>
          <w:sz w:val="18"/>
          <w:szCs w:val="18"/>
        </w:rPr>
        <w:t xml:space="preserve"> izveide u.tml.)</w:t>
      </w:r>
      <w:r w:rsidR="009C4506">
        <w:rPr>
          <w:rFonts w:asciiTheme="majorHAnsi" w:hAnsiTheme="majorHAnsi" w:cstheme="majorHAnsi"/>
          <w:bCs/>
          <w:i/>
          <w:sz w:val="18"/>
          <w:szCs w:val="18"/>
        </w:rPr>
        <w:t>;</w:t>
      </w:r>
    </w:p>
    <w:p w:rsidR="00943C71" w:rsidRPr="009C4506" w:rsidP="00943C71" w14:paraId="7A470662" w14:textId="77777777">
      <w:pPr>
        <w:spacing w:after="0" w:line="240" w:lineRule="auto"/>
        <w:jc w:val="both"/>
        <w:rPr>
          <w:rFonts w:asciiTheme="majorHAnsi" w:hAnsiTheme="majorHAnsi" w:cstheme="majorHAnsi"/>
          <w:bCs/>
          <w:i/>
          <w:sz w:val="18"/>
          <w:szCs w:val="18"/>
        </w:rPr>
      </w:pPr>
      <w:r>
        <w:rPr>
          <w:rFonts w:asciiTheme="majorHAnsi" w:hAnsiTheme="majorHAnsi" w:cstheme="majorHAnsi"/>
          <w:bCs/>
          <w:i/>
          <w:sz w:val="18"/>
          <w:szCs w:val="18"/>
        </w:rPr>
        <w:t>6</w:t>
      </w:r>
      <w:r w:rsidRPr="009C4EBB" w:rsidR="009D2331">
        <w:rPr>
          <w:rFonts w:asciiTheme="majorHAnsi" w:hAnsiTheme="majorHAnsi" w:cstheme="majorHAnsi"/>
          <w:bCs/>
          <w:i/>
          <w:sz w:val="18"/>
          <w:szCs w:val="18"/>
        </w:rPr>
        <w:t>.</w:t>
      </w:r>
      <w:r w:rsidRPr="009C4EBB">
        <w:rPr>
          <w:rFonts w:asciiTheme="majorHAnsi" w:hAnsiTheme="majorHAnsi" w:cstheme="majorHAnsi"/>
          <w:bCs/>
          <w:i/>
          <w:sz w:val="18"/>
          <w:szCs w:val="18"/>
        </w:rPr>
        <w:t xml:space="preserve"> Kolonnā “</w:t>
      </w:r>
      <w:r w:rsidRPr="009C4506">
        <w:rPr>
          <w:rFonts w:asciiTheme="majorHAnsi" w:hAnsiTheme="majorHAnsi" w:cstheme="majorHAnsi"/>
          <w:bCs/>
          <w:i/>
          <w:sz w:val="18"/>
          <w:szCs w:val="18"/>
        </w:rPr>
        <w:t>Apraksts, kā veiktie vides pielāgojumi veicinās minimālo vides pieejamības prasību nodrošināšanu</w:t>
      </w:r>
      <w:r w:rsidRPr="009C4EBB">
        <w:rPr>
          <w:rFonts w:asciiTheme="majorHAnsi" w:hAnsiTheme="majorHAnsi" w:cstheme="majorHAnsi"/>
          <w:bCs/>
          <w:i/>
          <w:sz w:val="18"/>
          <w:szCs w:val="18"/>
        </w:rPr>
        <w:t xml:space="preserve">” </w:t>
      </w:r>
      <w:r w:rsidR="009C4506">
        <w:rPr>
          <w:rFonts w:asciiTheme="majorHAnsi" w:hAnsiTheme="majorHAnsi" w:cstheme="majorHAnsi"/>
          <w:bCs/>
          <w:i/>
          <w:sz w:val="18"/>
          <w:szCs w:val="18"/>
        </w:rPr>
        <w:t>i</w:t>
      </w:r>
      <w:r w:rsidRPr="009C4EBB">
        <w:rPr>
          <w:rFonts w:asciiTheme="majorHAnsi" w:hAnsiTheme="majorHAnsi" w:cstheme="majorHAnsi"/>
          <w:bCs/>
          <w:i/>
          <w:sz w:val="18"/>
          <w:szCs w:val="18"/>
        </w:rPr>
        <w:t xml:space="preserve">nformāciju sniedz aprakstošā veidā, norādot kā veiktie vides pieejamības pasākumi nodrošinājuši vides un informācijas pieejamību atbilstoši būvnormatīvos noteiktajām vides </w:t>
      </w:r>
      <w:r w:rsidRPr="009C4EBB">
        <w:rPr>
          <w:rFonts w:asciiTheme="majorHAnsi" w:hAnsiTheme="majorHAnsi" w:cstheme="majorHAnsi"/>
          <w:bCs/>
          <w:i/>
          <w:sz w:val="18"/>
          <w:szCs w:val="18"/>
        </w:rPr>
        <w:t>piekļūstamības</w:t>
      </w:r>
      <w:r w:rsidRPr="009C4EBB">
        <w:rPr>
          <w:rFonts w:asciiTheme="majorHAnsi" w:hAnsiTheme="majorHAnsi" w:cstheme="majorHAnsi"/>
          <w:bCs/>
          <w:i/>
          <w:sz w:val="18"/>
          <w:szCs w:val="18"/>
        </w:rPr>
        <w:t xml:space="preserve"> prasībām, iekļaujošā dizaina principiem, skaidrojot vai vide ir piekļūstama visām sabiedrības grupām, tostarp personām ar invaliditāt</w:t>
      </w:r>
      <w:r w:rsidR="002240D5">
        <w:rPr>
          <w:rFonts w:asciiTheme="majorHAnsi" w:hAnsiTheme="majorHAnsi" w:cstheme="majorHAnsi"/>
          <w:bCs/>
          <w:i/>
          <w:sz w:val="18"/>
          <w:szCs w:val="18"/>
        </w:rPr>
        <w:t>i (</w:t>
      </w:r>
      <w:r w:rsidR="006141F5">
        <w:rPr>
          <w:rFonts w:asciiTheme="majorHAnsi" w:hAnsiTheme="majorHAnsi" w:cstheme="majorHAnsi"/>
          <w:bCs/>
          <w:i/>
          <w:sz w:val="18"/>
          <w:szCs w:val="18"/>
        </w:rPr>
        <w:t>i</w:t>
      </w:r>
      <w:r w:rsidRPr="002240D5" w:rsidR="002240D5">
        <w:rPr>
          <w:rFonts w:asciiTheme="majorHAnsi" w:hAnsiTheme="majorHAnsi" w:cstheme="majorHAnsi"/>
          <w:bCs/>
          <w:i/>
          <w:sz w:val="18"/>
          <w:szCs w:val="18"/>
        </w:rPr>
        <w:t>eteikumi iekļaujošas vides veidošanai</w:t>
      </w:r>
      <w:r w:rsidR="002240D5">
        <w:rPr>
          <w:rFonts w:asciiTheme="majorHAnsi" w:hAnsiTheme="majorHAnsi" w:cstheme="majorHAnsi"/>
          <w:bCs/>
          <w:i/>
          <w:sz w:val="18"/>
          <w:szCs w:val="18"/>
        </w:rPr>
        <w:t xml:space="preserve"> pieejami še</w:t>
      </w:r>
      <w:r w:rsidR="00531870">
        <w:rPr>
          <w:rFonts w:asciiTheme="majorHAnsi" w:hAnsiTheme="majorHAnsi" w:cstheme="majorHAnsi"/>
          <w:bCs/>
          <w:i/>
          <w:sz w:val="18"/>
          <w:szCs w:val="18"/>
        </w:rPr>
        <w:t>it</w:t>
      </w:r>
      <w:r w:rsidR="002240D5">
        <w:rPr>
          <w:rFonts w:asciiTheme="majorHAnsi" w:hAnsiTheme="majorHAnsi" w:cstheme="majorHAnsi"/>
          <w:bCs/>
          <w:i/>
          <w:sz w:val="18"/>
          <w:szCs w:val="18"/>
        </w:rPr>
        <w:t xml:space="preserve">: </w:t>
      </w:r>
      <w:r w:rsidRPr="002240D5" w:rsidR="002240D5">
        <w:t xml:space="preserve"> </w:t>
      </w:r>
      <w:hyperlink r:id="rId9" w:history="1">
        <w:r w:rsidRPr="00764667" w:rsidR="002240D5">
          <w:rPr>
            <w:rStyle w:val="Hyperlink"/>
            <w:rFonts w:asciiTheme="majorHAnsi" w:hAnsiTheme="majorHAnsi" w:cstheme="majorHAnsi"/>
            <w:bCs/>
            <w:i/>
            <w:sz w:val="18"/>
            <w:szCs w:val="18"/>
          </w:rPr>
          <w:t>https://www.lm.gov.lv/lv/ieteikumi-ieklaujosas-vides-veidosanai</w:t>
        </w:r>
      </w:hyperlink>
      <w:r w:rsidR="002240D5">
        <w:rPr>
          <w:rFonts w:asciiTheme="majorHAnsi" w:hAnsiTheme="majorHAnsi" w:cstheme="majorHAnsi"/>
          <w:bCs/>
          <w:i/>
          <w:sz w:val="18"/>
          <w:szCs w:val="18"/>
        </w:rPr>
        <w:t>)</w:t>
      </w:r>
      <w:r w:rsidRPr="009C4EBB">
        <w:rPr>
          <w:rFonts w:asciiTheme="majorHAnsi" w:hAnsiTheme="majorHAnsi" w:cstheme="majorHAnsi"/>
          <w:bCs/>
          <w:i/>
          <w:sz w:val="18"/>
          <w:szCs w:val="18"/>
        </w:rPr>
        <w:t xml:space="preserve">. Atbilstoši aizpildītajai vides </w:t>
      </w:r>
      <w:r w:rsidRPr="009C4EBB">
        <w:rPr>
          <w:rFonts w:asciiTheme="majorHAnsi" w:hAnsiTheme="majorHAnsi" w:cstheme="majorHAnsi"/>
          <w:bCs/>
          <w:i/>
          <w:sz w:val="18"/>
          <w:szCs w:val="18"/>
        </w:rPr>
        <w:t>pieklūstamības</w:t>
      </w:r>
      <w:r w:rsidRPr="009C4EBB">
        <w:rPr>
          <w:rFonts w:asciiTheme="majorHAnsi" w:hAnsiTheme="majorHAnsi" w:cstheme="majorHAnsi"/>
          <w:bCs/>
          <w:i/>
          <w:sz w:val="18"/>
          <w:szCs w:val="18"/>
        </w:rPr>
        <w:t xml:space="preserve"> pašnovērtējuma anketai ir iespējams novērtēt, vai ir nodrošinātas minimālās vides pieejamības prasības</w:t>
      </w:r>
      <w:r>
        <w:rPr>
          <w:rFonts w:asciiTheme="majorHAnsi" w:hAnsiTheme="majorHAnsi" w:cstheme="majorHAnsi"/>
          <w:bCs/>
          <w:i/>
          <w:sz w:val="18"/>
          <w:szCs w:val="18"/>
        </w:rPr>
        <w:t>,</w:t>
      </w:r>
      <w:r w:rsidRPr="009C4EBB">
        <w:rPr>
          <w:rFonts w:asciiTheme="majorHAnsi" w:hAnsiTheme="majorHAnsi" w:cstheme="majorHAnsi"/>
          <w:bCs/>
          <w:i/>
          <w:sz w:val="18"/>
          <w:szCs w:val="18"/>
        </w:rPr>
        <w:t xml:space="preserve"> veicot ēkas</w:t>
      </w:r>
      <w:r w:rsidR="00D52962">
        <w:rPr>
          <w:rFonts w:asciiTheme="majorHAnsi" w:hAnsiTheme="majorHAnsi" w:cstheme="majorHAnsi"/>
          <w:bCs/>
          <w:i/>
          <w:sz w:val="18"/>
          <w:szCs w:val="18"/>
        </w:rPr>
        <w:t xml:space="preserve"> vai tās daļas</w:t>
      </w:r>
      <w:r w:rsidRPr="009C4EBB">
        <w:rPr>
          <w:rFonts w:asciiTheme="majorHAnsi" w:hAnsiTheme="majorHAnsi" w:cstheme="majorHAnsi"/>
          <w:bCs/>
          <w:i/>
          <w:sz w:val="18"/>
          <w:szCs w:val="18"/>
        </w:rPr>
        <w:t xml:space="preserve"> vides pielāgošanas pasākumus (t.i.</w:t>
      </w:r>
      <w:r w:rsidRPr="009C4506">
        <w:rPr>
          <w:rFonts w:asciiTheme="majorHAnsi" w:hAnsiTheme="majorHAnsi" w:cstheme="majorHAnsi"/>
          <w:bCs/>
          <w:i/>
          <w:sz w:val="18"/>
          <w:szCs w:val="18"/>
        </w:rPr>
        <w:t>, pašnovērtējuma anketas koeficientam ir jāatbilst vismaz astotajam līmenim).</w:t>
      </w:r>
    </w:p>
    <w:p w:rsidR="009D2331" w:rsidP="007439F4" w14:paraId="11CCC678" w14:textId="77777777">
      <w:pPr>
        <w:spacing w:after="0" w:line="240" w:lineRule="auto"/>
        <w:jc w:val="both"/>
        <w:rPr>
          <w:rFonts w:asciiTheme="majorHAnsi" w:hAnsiTheme="majorHAnsi" w:cstheme="majorHAnsi"/>
          <w:bCs/>
          <w:sz w:val="18"/>
          <w:szCs w:val="18"/>
        </w:rPr>
      </w:pPr>
    </w:p>
    <w:p w:rsidR="00791901" w:rsidP="007439F4" w14:paraId="77E691D4" w14:textId="77777777">
      <w:pPr>
        <w:spacing w:after="0" w:line="240" w:lineRule="auto"/>
        <w:jc w:val="both"/>
        <w:rPr>
          <w:rFonts w:asciiTheme="majorHAnsi" w:hAnsiTheme="majorHAnsi" w:cstheme="majorHAnsi"/>
          <w:bCs/>
          <w:sz w:val="18"/>
          <w:szCs w:val="18"/>
        </w:rPr>
      </w:pPr>
      <w:r w:rsidRPr="006141F5">
        <w:rPr>
          <w:rFonts w:asciiTheme="majorHAnsi" w:hAnsiTheme="majorHAnsi" w:cstheme="majorHAnsi"/>
          <w:bCs/>
          <w:sz w:val="18"/>
          <w:szCs w:val="18"/>
        </w:rPr>
        <w:t xml:space="preserve">2.3. finansējuma saņēmēja </w:t>
      </w:r>
      <w:bookmarkStart w:id="5" w:name="_Hlk144203448"/>
      <w:r w:rsidRPr="006141F5">
        <w:rPr>
          <w:rFonts w:asciiTheme="majorHAnsi" w:hAnsiTheme="majorHAnsi" w:cstheme="majorHAnsi"/>
          <w:bCs/>
          <w:sz w:val="18"/>
          <w:szCs w:val="18"/>
        </w:rPr>
        <w:t>veiktu pašnovērtējumu</w:t>
      </w:r>
      <w:r>
        <w:rPr>
          <w:rFonts w:asciiTheme="majorHAnsi" w:hAnsiTheme="majorHAnsi" w:cstheme="majorHAnsi"/>
          <w:bCs/>
          <w:sz w:val="18"/>
          <w:szCs w:val="18"/>
        </w:rPr>
        <w:t xml:space="preserve"> </w:t>
      </w:r>
      <w:r w:rsidRPr="00791901">
        <w:rPr>
          <w:rFonts w:asciiTheme="majorHAnsi" w:hAnsiTheme="majorHAnsi" w:cstheme="majorHAnsi"/>
          <w:bCs/>
          <w:sz w:val="18"/>
          <w:szCs w:val="18"/>
        </w:rPr>
        <w:t>par ēkā</w:t>
      </w:r>
      <w:r w:rsidR="00D93CFD">
        <w:rPr>
          <w:rFonts w:asciiTheme="majorHAnsi" w:hAnsiTheme="majorHAnsi" w:cstheme="majorHAnsi"/>
          <w:bCs/>
          <w:sz w:val="18"/>
          <w:szCs w:val="18"/>
        </w:rPr>
        <w:t xml:space="preserve"> vai tās daļā</w:t>
      </w:r>
      <w:r w:rsidRPr="00791901">
        <w:rPr>
          <w:rFonts w:asciiTheme="majorHAnsi" w:hAnsiTheme="majorHAnsi" w:cstheme="majorHAnsi"/>
          <w:bCs/>
          <w:sz w:val="18"/>
          <w:szCs w:val="18"/>
        </w:rPr>
        <w:t xml:space="preserve"> nodrošināto vides pieejamības pielāgojumu atbilstību normatīvajiem aktiem par būvju vispārīgajām prasībām</w:t>
      </w:r>
      <w:bookmarkEnd w:id="5"/>
      <w:r w:rsidR="00A92E2C">
        <w:rPr>
          <w:rFonts w:asciiTheme="majorHAnsi" w:hAnsiTheme="majorHAnsi" w:cstheme="majorHAnsi"/>
          <w:bCs/>
          <w:sz w:val="18"/>
          <w:szCs w:val="18"/>
        </w:rPr>
        <w:t>;</w:t>
      </w:r>
    </w:p>
    <w:p w:rsidR="00990ADF" w:rsidP="007439F4" w14:paraId="6375609C" w14:textId="77777777">
      <w:pPr>
        <w:spacing w:after="0" w:line="240" w:lineRule="auto"/>
        <w:jc w:val="both"/>
        <w:rPr>
          <w:rFonts w:asciiTheme="majorHAnsi" w:hAnsiTheme="majorHAnsi" w:cstheme="majorHAnsi"/>
          <w:bCs/>
          <w:i/>
          <w:sz w:val="18"/>
          <w:szCs w:val="18"/>
        </w:rPr>
      </w:pPr>
      <w:r w:rsidRPr="00943C71">
        <w:rPr>
          <w:rFonts w:asciiTheme="majorHAnsi" w:hAnsiTheme="majorHAnsi" w:cstheme="majorHAnsi"/>
          <w:bCs/>
          <w:i/>
          <w:sz w:val="18"/>
          <w:szCs w:val="18"/>
        </w:rPr>
        <w:t xml:space="preserve">Atbilstoši LM izstrādātajai vides </w:t>
      </w:r>
      <w:r w:rsidRPr="00943C71">
        <w:rPr>
          <w:rFonts w:asciiTheme="majorHAnsi" w:hAnsiTheme="majorHAnsi" w:cstheme="majorHAnsi"/>
          <w:bCs/>
          <w:i/>
          <w:sz w:val="18"/>
          <w:szCs w:val="18"/>
        </w:rPr>
        <w:t>piekļūstamības</w:t>
      </w:r>
      <w:r w:rsidRPr="00943C71">
        <w:rPr>
          <w:rFonts w:asciiTheme="majorHAnsi" w:hAnsiTheme="majorHAnsi" w:cstheme="majorHAnsi"/>
          <w:bCs/>
          <w:i/>
          <w:sz w:val="18"/>
          <w:szCs w:val="18"/>
        </w:rPr>
        <w:t xml:space="preserve"> pašnovērtējuma anketai ēkā sniegtā labklājības nozares valsts pakalpojuma vai pašvaldības sociālā pakalpojuma vides </w:t>
      </w:r>
      <w:r w:rsidRPr="00943C71">
        <w:rPr>
          <w:rFonts w:asciiTheme="majorHAnsi" w:hAnsiTheme="majorHAnsi" w:cstheme="majorHAnsi"/>
          <w:bCs/>
          <w:i/>
          <w:sz w:val="18"/>
          <w:szCs w:val="18"/>
        </w:rPr>
        <w:t>piekļūstamība</w:t>
      </w:r>
      <w:r w:rsidRPr="00943C71" w:rsidR="00242249">
        <w:rPr>
          <w:rFonts w:asciiTheme="majorHAnsi" w:hAnsiTheme="majorHAnsi" w:cstheme="majorHAnsi"/>
          <w:bCs/>
          <w:i/>
          <w:sz w:val="18"/>
          <w:szCs w:val="18"/>
        </w:rPr>
        <w:t>i</w:t>
      </w:r>
      <w:r w:rsidRPr="00943C71">
        <w:rPr>
          <w:rFonts w:asciiTheme="majorHAnsi" w:hAnsiTheme="majorHAnsi" w:cstheme="majorHAnsi"/>
          <w:bCs/>
          <w:i/>
          <w:sz w:val="18"/>
          <w:szCs w:val="18"/>
        </w:rPr>
        <w:t xml:space="preserve"> jāatbilst minimālajām vides </w:t>
      </w:r>
      <w:r w:rsidRPr="00943C71">
        <w:rPr>
          <w:rFonts w:asciiTheme="majorHAnsi" w:hAnsiTheme="majorHAnsi" w:cstheme="majorHAnsi"/>
          <w:bCs/>
          <w:i/>
          <w:sz w:val="18"/>
          <w:szCs w:val="18"/>
        </w:rPr>
        <w:t>piekļūstamības</w:t>
      </w:r>
      <w:r w:rsidRPr="00943C71">
        <w:rPr>
          <w:rFonts w:asciiTheme="majorHAnsi" w:hAnsiTheme="majorHAnsi" w:cstheme="majorHAnsi"/>
          <w:bCs/>
          <w:i/>
          <w:sz w:val="18"/>
          <w:szCs w:val="18"/>
        </w:rPr>
        <w:t xml:space="preserve"> prasībām un normatīvajos aktos par būvju vispārīgo prasību noteiktajam – t.i., vides </w:t>
      </w:r>
      <w:r w:rsidRPr="00943C71">
        <w:rPr>
          <w:rFonts w:asciiTheme="majorHAnsi" w:hAnsiTheme="majorHAnsi" w:cstheme="majorHAnsi"/>
          <w:bCs/>
          <w:i/>
          <w:sz w:val="18"/>
          <w:szCs w:val="18"/>
        </w:rPr>
        <w:t>piekļūstamības</w:t>
      </w:r>
      <w:r w:rsidRPr="00943C71">
        <w:rPr>
          <w:rFonts w:asciiTheme="majorHAnsi" w:hAnsiTheme="majorHAnsi" w:cstheme="majorHAnsi"/>
          <w:bCs/>
          <w:i/>
          <w:sz w:val="18"/>
          <w:szCs w:val="18"/>
        </w:rPr>
        <w:t xml:space="preserve"> koeficientam </w:t>
      </w:r>
      <w:r w:rsidRPr="00943C71" w:rsidR="00242249">
        <w:rPr>
          <w:rFonts w:asciiTheme="majorHAnsi" w:hAnsiTheme="majorHAnsi" w:cstheme="majorHAnsi"/>
          <w:bCs/>
          <w:i/>
          <w:sz w:val="18"/>
          <w:szCs w:val="18"/>
        </w:rPr>
        <w:t>jā</w:t>
      </w:r>
      <w:r w:rsidRPr="00943C71">
        <w:rPr>
          <w:rFonts w:asciiTheme="majorHAnsi" w:hAnsiTheme="majorHAnsi" w:cstheme="majorHAnsi"/>
          <w:bCs/>
          <w:i/>
          <w:sz w:val="18"/>
          <w:szCs w:val="18"/>
        </w:rPr>
        <w:t xml:space="preserve">atbilst </w:t>
      </w:r>
      <w:r w:rsidRPr="00943C71" w:rsidR="00242249">
        <w:rPr>
          <w:rFonts w:asciiTheme="majorHAnsi" w:hAnsiTheme="majorHAnsi" w:cstheme="majorHAnsi"/>
          <w:bCs/>
          <w:i/>
          <w:sz w:val="18"/>
          <w:szCs w:val="18"/>
        </w:rPr>
        <w:t xml:space="preserve">vismaz </w:t>
      </w:r>
      <w:r w:rsidRPr="00943C71">
        <w:rPr>
          <w:rFonts w:asciiTheme="majorHAnsi" w:hAnsiTheme="majorHAnsi" w:cstheme="majorHAnsi"/>
          <w:bCs/>
          <w:i/>
          <w:sz w:val="18"/>
          <w:szCs w:val="18"/>
        </w:rPr>
        <w:t>astotajam līmenim.</w:t>
      </w:r>
      <w:r w:rsidR="00E36424">
        <w:rPr>
          <w:rFonts w:asciiTheme="majorHAnsi" w:hAnsiTheme="majorHAnsi" w:cstheme="majorHAnsi"/>
          <w:bCs/>
          <w:i/>
          <w:sz w:val="18"/>
          <w:szCs w:val="18"/>
        </w:rPr>
        <w:t xml:space="preserve"> </w:t>
      </w:r>
      <w:r w:rsidRPr="00943C71" w:rsidR="00242249">
        <w:rPr>
          <w:rFonts w:asciiTheme="majorHAnsi" w:hAnsiTheme="majorHAnsi" w:cstheme="majorHAnsi"/>
          <w:bCs/>
          <w:i/>
          <w:sz w:val="18"/>
          <w:szCs w:val="18"/>
        </w:rPr>
        <w:t>Anketa</w:t>
      </w:r>
      <w:r w:rsidRPr="00943C71" w:rsidR="008A0132">
        <w:rPr>
          <w:rFonts w:asciiTheme="majorHAnsi" w:hAnsiTheme="majorHAnsi" w:cstheme="majorHAnsi"/>
          <w:bCs/>
          <w:i/>
          <w:sz w:val="18"/>
          <w:szCs w:val="18"/>
        </w:rPr>
        <w:t>, kā arī metodisks skaidrojums anketas aizpildīšanai</w:t>
      </w:r>
      <w:r w:rsidRPr="00943C71" w:rsidR="00242249">
        <w:rPr>
          <w:rFonts w:asciiTheme="majorHAnsi" w:hAnsiTheme="majorHAnsi" w:cstheme="majorHAnsi"/>
          <w:bCs/>
          <w:i/>
          <w:sz w:val="18"/>
          <w:szCs w:val="18"/>
        </w:rPr>
        <w:t xml:space="preserve"> pieejam</w:t>
      </w:r>
      <w:r w:rsidRPr="00943C71" w:rsidR="008A0132">
        <w:rPr>
          <w:rFonts w:asciiTheme="majorHAnsi" w:hAnsiTheme="majorHAnsi" w:cstheme="majorHAnsi"/>
          <w:bCs/>
          <w:i/>
          <w:sz w:val="18"/>
          <w:szCs w:val="18"/>
        </w:rPr>
        <w:t>s</w:t>
      </w:r>
      <w:r w:rsidRPr="00943C71" w:rsidR="00242249">
        <w:rPr>
          <w:rFonts w:asciiTheme="majorHAnsi" w:hAnsiTheme="majorHAnsi" w:cstheme="majorHAnsi"/>
          <w:bCs/>
          <w:i/>
          <w:sz w:val="18"/>
          <w:szCs w:val="18"/>
        </w:rPr>
        <w:t xml:space="preserve"> šeit: </w:t>
      </w:r>
      <w:hyperlink r:id="rId10" w:history="1">
        <w:r w:rsidRPr="00943C71" w:rsidR="00943C71">
          <w:rPr>
            <w:rStyle w:val="Hyperlink"/>
            <w:rFonts w:asciiTheme="majorHAnsi" w:hAnsiTheme="majorHAnsi" w:cstheme="majorHAnsi"/>
            <w:bCs/>
            <w:i/>
            <w:sz w:val="18"/>
            <w:szCs w:val="18"/>
          </w:rPr>
          <w:t>https://www.lm.gov.lv/lv/vides-un-informacijas-pieklustamibas-pasnovertejums-saskana-ar-lbn-200-21</w:t>
        </w:r>
      </w:hyperlink>
      <w:r w:rsidRPr="00943C71" w:rsidR="00943C71">
        <w:rPr>
          <w:rFonts w:asciiTheme="majorHAnsi" w:hAnsiTheme="majorHAnsi" w:cstheme="majorHAnsi"/>
          <w:bCs/>
          <w:i/>
          <w:sz w:val="18"/>
          <w:szCs w:val="18"/>
        </w:rPr>
        <w:t xml:space="preserve"> </w:t>
      </w:r>
    </w:p>
    <w:p w:rsidR="008E0B9A" w:rsidRPr="00943C71" w:rsidP="007439F4" w14:paraId="29081E69" w14:textId="77777777">
      <w:pPr>
        <w:spacing w:after="0" w:line="240" w:lineRule="auto"/>
        <w:jc w:val="both"/>
        <w:rPr>
          <w:rFonts w:asciiTheme="majorHAnsi" w:hAnsiTheme="majorHAnsi" w:cstheme="majorHAnsi"/>
          <w:bCs/>
          <w:i/>
          <w:sz w:val="18"/>
          <w:szCs w:val="18"/>
        </w:rPr>
      </w:pPr>
    </w:p>
    <w:p w:rsidR="007439F4" w:rsidP="007439F4" w14:paraId="37835E8A" w14:textId="77777777">
      <w:pPr>
        <w:spacing w:after="0" w:line="240" w:lineRule="auto"/>
        <w:jc w:val="both"/>
        <w:rPr>
          <w:rFonts w:asciiTheme="majorHAnsi" w:hAnsiTheme="majorHAnsi" w:cstheme="majorHAnsi"/>
          <w:bCs/>
          <w:sz w:val="18"/>
          <w:szCs w:val="18"/>
        </w:rPr>
      </w:pPr>
      <w:r w:rsidRPr="003B39F3">
        <w:rPr>
          <w:rFonts w:asciiTheme="majorHAnsi" w:hAnsiTheme="majorHAnsi" w:cstheme="majorHAnsi"/>
          <w:bCs/>
          <w:sz w:val="18"/>
          <w:szCs w:val="18"/>
        </w:rPr>
        <w:t xml:space="preserve">2.4. </w:t>
      </w:r>
      <w:r w:rsidRPr="003B39F3" w:rsidR="00BC1C62">
        <w:rPr>
          <w:rFonts w:asciiTheme="majorHAnsi" w:hAnsiTheme="majorHAnsi" w:cstheme="majorHAnsi"/>
          <w:bCs/>
          <w:sz w:val="18"/>
          <w:szCs w:val="18"/>
        </w:rPr>
        <w:t>bū</w:t>
      </w:r>
      <w:r w:rsidRPr="003B39F3">
        <w:rPr>
          <w:rFonts w:asciiTheme="majorHAnsi" w:hAnsiTheme="majorHAnsi" w:cstheme="majorHAnsi"/>
          <w:bCs/>
          <w:sz w:val="18"/>
          <w:szCs w:val="18"/>
        </w:rPr>
        <w:t>v</w:t>
      </w:r>
      <w:r w:rsidRPr="003B39F3" w:rsidR="00BC1C62">
        <w:rPr>
          <w:rFonts w:asciiTheme="majorHAnsi" w:hAnsiTheme="majorHAnsi" w:cstheme="majorHAnsi"/>
          <w:bCs/>
          <w:sz w:val="18"/>
          <w:szCs w:val="18"/>
        </w:rPr>
        <w:t>speciālista</w:t>
      </w:r>
      <w:r w:rsidRPr="003B39F3" w:rsidR="00BC1C62">
        <w:rPr>
          <w:rFonts w:asciiTheme="majorHAnsi" w:hAnsiTheme="majorHAnsi" w:cstheme="majorHAnsi"/>
          <w:bCs/>
          <w:sz w:val="18"/>
          <w:szCs w:val="18"/>
        </w:rPr>
        <w:t xml:space="preserve"> atzinumu par pašnovērtējuma atbilstību faktiski nodrošinātajai vides pieejamībai ēkā</w:t>
      </w:r>
      <w:r w:rsidR="00D52962">
        <w:rPr>
          <w:rFonts w:asciiTheme="majorHAnsi" w:hAnsiTheme="majorHAnsi" w:cstheme="majorHAnsi"/>
          <w:bCs/>
          <w:sz w:val="18"/>
          <w:szCs w:val="18"/>
        </w:rPr>
        <w:t xml:space="preserve"> vai tās daļā</w:t>
      </w:r>
      <w:r>
        <w:rPr>
          <w:rStyle w:val="FootnoteReference"/>
          <w:rFonts w:asciiTheme="majorHAnsi" w:hAnsiTheme="majorHAnsi" w:cstheme="majorHAnsi"/>
          <w:bCs/>
          <w:sz w:val="18"/>
          <w:szCs w:val="18"/>
        </w:rPr>
        <w:footnoteReference w:id="8"/>
      </w:r>
      <w:r w:rsidRPr="003B39F3" w:rsidR="00BC1C62">
        <w:rPr>
          <w:rFonts w:asciiTheme="majorHAnsi" w:hAnsiTheme="majorHAnsi" w:cstheme="majorHAnsi"/>
          <w:bCs/>
          <w:sz w:val="18"/>
          <w:szCs w:val="18"/>
        </w:rPr>
        <w:t xml:space="preserve">. </w:t>
      </w:r>
      <w:r w:rsidRPr="003B39F3" w:rsidR="003F3C49">
        <w:rPr>
          <w:rFonts w:asciiTheme="majorHAnsi" w:hAnsiTheme="majorHAnsi" w:cstheme="majorHAnsi"/>
          <w:bCs/>
          <w:sz w:val="18"/>
          <w:szCs w:val="18"/>
        </w:rPr>
        <w:t>Atbilstoši Būvniecības likuma 13.</w:t>
      </w:r>
      <w:r w:rsidR="00672853">
        <w:rPr>
          <w:rFonts w:asciiTheme="majorHAnsi" w:hAnsiTheme="majorHAnsi" w:cstheme="majorHAnsi"/>
          <w:bCs/>
          <w:sz w:val="18"/>
          <w:szCs w:val="18"/>
        </w:rPr>
        <w:t> </w:t>
      </w:r>
      <w:r w:rsidRPr="003B39F3" w:rsidR="003F3C49">
        <w:rPr>
          <w:rFonts w:asciiTheme="majorHAnsi" w:hAnsiTheme="majorHAnsi" w:cstheme="majorHAnsi"/>
          <w:bCs/>
          <w:sz w:val="18"/>
          <w:szCs w:val="18"/>
        </w:rPr>
        <w:t>pantam un 20.03.2018. MK noteikumiem Nr.</w:t>
      </w:r>
      <w:r w:rsidR="00672853">
        <w:rPr>
          <w:rFonts w:asciiTheme="majorHAnsi" w:hAnsiTheme="majorHAnsi" w:cstheme="majorHAnsi"/>
          <w:bCs/>
          <w:sz w:val="18"/>
          <w:szCs w:val="18"/>
        </w:rPr>
        <w:t> </w:t>
      </w:r>
      <w:r w:rsidRPr="003B39F3" w:rsidR="003F3C49">
        <w:rPr>
          <w:rFonts w:asciiTheme="majorHAnsi" w:hAnsiTheme="majorHAnsi" w:cstheme="majorHAnsi"/>
          <w:bCs/>
          <w:sz w:val="18"/>
          <w:szCs w:val="18"/>
        </w:rPr>
        <w:t>169 “</w:t>
      </w:r>
      <w:r w:rsidRPr="003B39F3" w:rsidR="003F3C49">
        <w:rPr>
          <w:rFonts w:asciiTheme="majorHAnsi" w:hAnsiTheme="majorHAnsi" w:cstheme="majorHAnsi"/>
          <w:bCs/>
          <w:sz w:val="18"/>
          <w:szCs w:val="18"/>
        </w:rPr>
        <w:t>Būvspeciālistu</w:t>
      </w:r>
      <w:r w:rsidRPr="003B39F3" w:rsidR="003F3C49">
        <w:rPr>
          <w:rFonts w:asciiTheme="majorHAnsi" w:hAnsiTheme="majorHAnsi" w:cstheme="majorHAnsi"/>
          <w:bCs/>
          <w:sz w:val="18"/>
          <w:szCs w:val="18"/>
        </w:rPr>
        <w:t xml:space="preserve"> kompetences novērtēšanas un patstāvīgās prakses uzraudzības noteikumi” sertificēts arhitekts/</w:t>
      </w:r>
      <w:r w:rsidRPr="003B39F3" w:rsidR="003F3C49">
        <w:rPr>
          <w:rFonts w:asciiTheme="majorHAnsi" w:hAnsiTheme="majorHAnsi" w:cstheme="majorHAnsi"/>
          <w:bCs/>
          <w:sz w:val="18"/>
          <w:szCs w:val="18"/>
        </w:rPr>
        <w:t>būvspeciālists</w:t>
      </w:r>
      <w:r w:rsidRPr="003B39F3" w:rsidR="003F3C49">
        <w:rPr>
          <w:rFonts w:asciiTheme="majorHAnsi" w:hAnsiTheme="majorHAnsi" w:cstheme="majorHAnsi"/>
          <w:bCs/>
          <w:sz w:val="18"/>
          <w:szCs w:val="18"/>
        </w:rPr>
        <w:t xml:space="preserve"> projektēšanas /arhitektūras jomā sagatavo</w:t>
      </w:r>
      <w:r w:rsidRPr="003B39F3" w:rsidR="00E50E52">
        <w:rPr>
          <w:rFonts w:asciiTheme="majorHAnsi" w:hAnsiTheme="majorHAnsi" w:cstheme="majorHAnsi"/>
          <w:bCs/>
          <w:sz w:val="18"/>
          <w:szCs w:val="18"/>
        </w:rPr>
        <w:t xml:space="preserve"> minēto </w:t>
      </w:r>
      <w:r w:rsidRPr="003B39F3" w:rsidR="003F3C49">
        <w:rPr>
          <w:rFonts w:asciiTheme="majorHAnsi" w:hAnsiTheme="majorHAnsi" w:cstheme="majorHAnsi"/>
          <w:bCs/>
          <w:sz w:val="18"/>
          <w:szCs w:val="18"/>
        </w:rPr>
        <w:t>atzinumu</w:t>
      </w:r>
      <w:r w:rsidRPr="003B39F3" w:rsidR="00CF180C">
        <w:rPr>
          <w:rFonts w:asciiTheme="majorHAnsi" w:hAnsiTheme="majorHAnsi" w:cstheme="majorHAnsi"/>
          <w:bCs/>
          <w:sz w:val="18"/>
          <w:szCs w:val="18"/>
        </w:rPr>
        <w:t>. Atzinum</w:t>
      </w:r>
      <w:r w:rsidR="00672853">
        <w:rPr>
          <w:rFonts w:asciiTheme="majorHAnsi" w:hAnsiTheme="majorHAnsi" w:cstheme="majorHAnsi"/>
          <w:bCs/>
          <w:sz w:val="18"/>
          <w:szCs w:val="18"/>
        </w:rPr>
        <w:t>a</w:t>
      </w:r>
      <w:r w:rsidRPr="003B39F3" w:rsidR="00CF180C">
        <w:rPr>
          <w:rFonts w:asciiTheme="majorHAnsi" w:hAnsiTheme="majorHAnsi" w:cstheme="majorHAnsi"/>
          <w:bCs/>
          <w:sz w:val="18"/>
          <w:szCs w:val="18"/>
        </w:rPr>
        <w:t xml:space="preserve"> sagatavotājs var būt nodarbināts pie finansējuma saņēmēja, piemēram, kā pašvaldības būvinženieris vai vietējās būvvaldes speciālists.</w:t>
      </w:r>
    </w:p>
    <w:sectPr w:rsidSect="00C620BE">
      <w:footerReference w:type="default" r:id="rId11"/>
      <w:footerReference w:type="first" r:id="rId12"/>
      <w:pgSz w:w="16838" w:h="11906" w:orient="landscape"/>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6190" w14:paraId="07E559D3" w14:textId="77777777">
    <w:pPr>
      <w:jc w:val="center"/>
    </w:pPr>
    <w:r>
      <w:t>Šis dokuments ir parakstīts ar drošu elektronisko parakstu un satur laika zīmogu</w:t>
    </w: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6190" w14:paraId="78FD473B" w14:textId="77777777">
    <w:pPr>
      <w:jc w:val="center"/>
    </w:pPr>
    <w:r>
      <w:t>Šis dokuments ir parakstīts ar drošu elektronisko parakstu un satur laika zīmogu</w:t>
    </w:r>
  </w:p>
  <w:p>
    <w:pPr>
      <w:jc w:val="center"/>
    </w:pPr>
    <w:r>
      <w:rPr>
        <w:rFonts w:ascii="Times New Roman" w:eastAsia="Times New Roman" w:hAnsi="Times New Roman" w:cs="Times New Roman"/>
        <w:b w:val="0"/>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81C4F" w:rsidP="00C07FEB" w14:paraId="27A28B8F" w14:textId="77777777">
      <w:pPr>
        <w:spacing w:after="0" w:line="240" w:lineRule="auto"/>
      </w:pPr>
      <w:r>
        <w:separator/>
      </w:r>
    </w:p>
  </w:footnote>
  <w:footnote w:type="continuationSeparator" w:id="1">
    <w:p w:rsidR="00481C4F" w:rsidP="00C07FEB" w14:paraId="21D0C0CC" w14:textId="77777777">
      <w:pPr>
        <w:spacing w:after="0" w:line="240" w:lineRule="auto"/>
      </w:pPr>
      <w:r>
        <w:continuationSeparator/>
      </w:r>
    </w:p>
  </w:footnote>
  <w:footnote w:id="2">
    <w:p w:rsidR="00B701B4" w:rsidRPr="00714E29" w:rsidP="009C4506" w14:paraId="60810F66" w14:textId="77777777">
      <w:pPr>
        <w:pStyle w:val="FootnoteText"/>
        <w:jc w:val="both"/>
        <w:rPr>
          <w:rFonts w:asciiTheme="majorHAnsi" w:hAnsiTheme="majorHAnsi" w:cstheme="majorHAnsi"/>
          <w:bCs/>
          <w:color w:val="000000" w:themeColor="text1"/>
          <w:sz w:val="16"/>
          <w:szCs w:val="16"/>
        </w:rPr>
      </w:pPr>
      <w:r w:rsidRPr="00714E29">
        <w:rPr>
          <w:rStyle w:val="FootnoteReference"/>
          <w:rFonts w:asciiTheme="majorHAnsi" w:hAnsiTheme="majorHAnsi" w:cstheme="majorHAnsi"/>
          <w:color w:val="000000" w:themeColor="text1"/>
          <w:sz w:val="16"/>
          <w:szCs w:val="16"/>
        </w:rPr>
        <w:footnoteRef/>
      </w:r>
      <w:r w:rsidRPr="00714E29">
        <w:rPr>
          <w:rFonts w:asciiTheme="majorHAnsi" w:hAnsiTheme="majorHAnsi" w:cstheme="majorHAnsi"/>
          <w:color w:val="000000" w:themeColor="text1"/>
          <w:sz w:val="16"/>
          <w:szCs w:val="16"/>
        </w:rPr>
        <w:t xml:space="preserve"> </w:t>
      </w:r>
      <w:r w:rsidRPr="00714E29" w:rsidR="00E41B01">
        <w:rPr>
          <w:rFonts w:asciiTheme="majorHAnsi" w:hAnsiTheme="majorHAnsi" w:cstheme="majorHAnsi"/>
          <w:color w:val="000000" w:themeColor="text1"/>
          <w:sz w:val="16"/>
          <w:szCs w:val="16"/>
        </w:rPr>
        <w:t>MK 20.09.2022. noteikumi Nr.</w:t>
      </w:r>
      <w:r w:rsidRPr="00714E29" w:rsidR="00C0702E">
        <w:rPr>
          <w:rFonts w:asciiTheme="majorHAnsi" w:hAnsiTheme="majorHAnsi" w:cstheme="majorHAnsi"/>
          <w:color w:val="000000" w:themeColor="text1"/>
          <w:sz w:val="16"/>
          <w:szCs w:val="16"/>
        </w:rPr>
        <w:t> </w:t>
      </w:r>
      <w:r w:rsidRPr="00714E29" w:rsidR="00E41B01">
        <w:rPr>
          <w:rFonts w:asciiTheme="majorHAnsi" w:hAnsiTheme="majorHAnsi" w:cstheme="majorHAnsi"/>
          <w:color w:val="000000" w:themeColor="text1"/>
          <w:sz w:val="16"/>
          <w:szCs w:val="16"/>
        </w:rPr>
        <w:t>582 “Eiropas Savienības Atveseļošanas un noturības mehānisma plāna 3.1. reformu un investīciju virzienu “Reģionālā politika” 3.1.2.1.i. investīcijas “Publisko pakalpojumu un nodarbinātības pieejamības veicināšanas pasākumi cilvēkiem ar funkcionāliem traucējumiem” pirmās kārtas “Valsts un pašvaldību ēku vides pieejamības nodrošināšanas pasākumi” īstenošanas noteikumi” (turpmāk – MK noteikumi Nr.</w:t>
      </w:r>
      <w:r w:rsidRPr="00714E29" w:rsidR="00C0702E">
        <w:rPr>
          <w:rFonts w:asciiTheme="majorHAnsi" w:hAnsiTheme="majorHAnsi" w:cstheme="majorHAnsi"/>
          <w:color w:val="000000" w:themeColor="text1"/>
          <w:sz w:val="16"/>
          <w:szCs w:val="16"/>
        </w:rPr>
        <w:t> </w:t>
      </w:r>
      <w:r w:rsidRPr="00714E29" w:rsidR="00E41B01">
        <w:rPr>
          <w:rFonts w:asciiTheme="majorHAnsi" w:hAnsiTheme="majorHAnsi" w:cstheme="majorHAnsi"/>
          <w:color w:val="000000" w:themeColor="text1"/>
          <w:sz w:val="16"/>
          <w:szCs w:val="16"/>
        </w:rPr>
        <w:t>582</w:t>
      </w:r>
      <w:r w:rsidRPr="00714E29">
        <w:rPr>
          <w:rFonts w:asciiTheme="majorHAnsi" w:hAnsiTheme="majorHAnsi" w:cstheme="majorHAnsi"/>
          <w:bCs/>
          <w:color w:val="000000" w:themeColor="text1"/>
          <w:sz w:val="16"/>
          <w:szCs w:val="16"/>
        </w:rPr>
        <w:t>)</w:t>
      </w:r>
    </w:p>
  </w:footnote>
  <w:footnote w:id="3">
    <w:p w:rsidR="005462A3" w:rsidRPr="00714E29" w:rsidP="009C4506" w14:paraId="5238AC39" w14:textId="54E65894">
      <w:pPr>
        <w:pStyle w:val="FootnoteText"/>
        <w:jc w:val="both"/>
        <w:rPr>
          <w:rFonts w:asciiTheme="majorHAnsi" w:hAnsiTheme="majorHAnsi" w:cstheme="majorHAnsi"/>
          <w:color w:val="000000" w:themeColor="text1"/>
          <w:sz w:val="16"/>
          <w:szCs w:val="16"/>
          <w:shd w:val="clear" w:color="auto" w:fill="FFFFFF"/>
        </w:rPr>
      </w:pPr>
      <w:r w:rsidRPr="00714E29">
        <w:rPr>
          <w:rStyle w:val="FootnoteReference"/>
          <w:rFonts w:asciiTheme="majorHAnsi" w:hAnsiTheme="majorHAnsi" w:cstheme="majorHAnsi"/>
          <w:color w:val="000000" w:themeColor="text1"/>
          <w:sz w:val="16"/>
          <w:szCs w:val="16"/>
        </w:rPr>
        <w:footnoteRef/>
      </w:r>
      <w:r w:rsidRPr="00714E29">
        <w:rPr>
          <w:rFonts w:asciiTheme="majorHAnsi" w:hAnsiTheme="majorHAnsi" w:cstheme="majorHAnsi"/>
          <w:color w:val="000000" w:themeColor="text1"/>
          <w:sz w:val="16"/>
          <w:szCs w:val="16"/>
        </w:rPr>
        <w:t xml:space="preserve"> </w:t>
      </w:r>
      <w:bookmarkStart w:id="3" w:name="_Hlk144206467"/>
      <w:r w:rsidRPr="00714E29">
        <w:rPr>
          <w:rFonts w:asciiTheme="majorHAnsi" w:hAnsiTheme="majorHAnsi" w:cstheme="majorHAnsi"/>
          <w:color w:val="000000" w:themeColor="text1"/>
          <w:sz w:val="16"/>
          <w:szCs w:val="16"/>
        </w:rPr>
        <w:t>Atbilstoši MK noteikumu Nr.</w:t>
      </w:r>
      <w:r w:rsidRPr="00714E29" w:rsidR="00C0702E">
        <w:rPr>
          <w:rFonts w:asciiTheme="majorHAnsi" w:hAnsiTheme="majorHAnsi" w:cstheme="majorHAnsi"/>
          <w:color w:val="000000" w:themeColor="text1"/>
          <w:sz w:val="16"/>
          <w:szCs w:val="16"/>
        </w:rPr>
        <w:t> </w:t>
      </w:r>
      <w:r w:rsidRPr="00714E29">
        <w:rPr>
          <w:rFonts w:asciiTheme="majorHAnsi" w:hAnsiTheme="majorHAnsi" w:cstheme="majorHAnsi"/>
          <w:color w:val="000000" w:themeColor="text1"/>
          <w:sz w:val="16"/>
          <w:szCs w:val="16"/>
        </w:rPr>
        <w:t xml:space="preserve">582 </w:t>
      </w:r>
      <w:r w:rsidRPr="00714E29" w:rsidR="000D254B">
        <w:rPr>
          <w:rFonts w:asciiTheme="majorHAnsi" w:hAnsiTheme="majorHAnsi" w:cstheme="majorHAnsi"/>
          <w:color w:val="000000" w:themeColor="text1"/>
          <w:sz w:val="16"/>
          <w:szCs w:val="16"/>
        </w:rPr>
        <w:t>7</w:t>
      </w:r>
      <w:r w:rsidRPr="00714E29">
        <w:rPr>
          <w:rFonts w:asciiTheme="majorHAnsi" w:hAnsiTheme="majorHAnsi" w:cstheme="majorHAnsi"/>
          <w:color w:val="000000" w:themeColor="text1"/>
          <w:sz w:val="16"/>
          <w:szCs w:val="16"/>
        </w:rPr>
        <w:t xml:space="preserve">.2. </w:t>
      </w:r>
      <w:r w:rsidRPr="00714E29">
        <w:rPr>
          <w:rFonts w:asciiTheme="majorHAnsi" w:hAnsiTheme="majorHAnsi" w:cstheme="majorHAnsi"/>
          <w:color w:val="000000" w:themeColor="text1"/>
          <w:sz w:val="16"/>
          <w:szCs w:val="16"/>
        </w:rPr>
        <w:t>apakšpunktam atskaites punkts sasniedzams līdz</w:t>
      </w:r>
      <w:r w:rsidR="00B24FE5">
        <w:rPr>
          <w:rFonts w:asciiTheme="majorHAnsi" w:hAnsiTheme="majorHAnsi" w:cstheme="majorHAnsi"/>
          <w:color w:val="000000" w:themeColor="text1"/>
          <w:sz w:val="16"/>
          <w:szCs w:val="16"/>
        </w:rPr>
        <w:t xml:space="preserve"> 30.06.2024.</w:t>
      </w:r>
      <w:bookmarkEnd w:id="3"/>
    </w:p>
  </w:footnote>
  <w:footnote w:id="4">
    <w:p w:rsidR="005462A3" w:rsidRPr="00714E29" w:rsidP="009C4506" w14:paraId="6333DD53" w14:textId="77777777">
      <w:pPr>
        <w:pStyle w:val="FootnoteText"/>
        <w:jc w:val="both"/>
        <w:rPr>
          <w:rFonts w:asciiTheme="majorHAnsi" w:hAnsiTheme="majorHAnsi" w:cstheme="majorHAnsi"/>
          <w:color w:val="000000" w:themeColor="text1"/>
          <w:sz w:val="16"/>
          <w:szCs w:val="16"/>
        </w:rPr>
      </w:pPr>
      <w:r w:rsidRPr="00714E29">
        <w:rPr>
          <w:rStyle w:val="FootnoteReference"/>
          <w:rFonts w:asciiTheme="majorHAnsi" w:hAnsiTheme="majorHAnsi" w:cstheme="majorHAnsi"/>
          <w:color w:val="000000" w:themeColor="text1"/>
          <w:sz w:val="16"/>
          <w:szCs w:val="16"/>
        </w:rPr>
        <w:footnoteRef/>
      </w:r>
      <w:r w:rsidRPr="00714E29">
        <w:rPr>
          <w:rFonts w:asciiTheme="majorHAnsi" w:hAnsiTheme="majorHAnsi" w:cstheme="majorHAnsi"/>
          <w:color w:val="000000" w:themeColor="text1"/>
          <w:sz w:val="16"/>
          <w:szCs w:val="16"/>
        </w:rPr>
        <w:t xml:space="preserve"> Atbilstoši MK noteikumu Nr.</w:t>
      </w:r>
      <w:r w:rsidRPr="00714E29" w:rsidR="00C0702E">
        <w:rPr>
          <w:rFonts w:asciiTheme="majorHAnsi" w:hAnsiTheme="majorHAnsi" w:cstheme="majorHAnsi"/>
          <w:color w:val="000000" w:themeColor="text1"/>
          <w:sz w:val="16"/>
          <w:szCs w:val="16"/>
        </w:rPr>
        <w:t> </w:t>
      </w:r>
      <w:r w:rsidRPr="00714E29">
        <w:rPr>
          <w:rFonts w:asciiTheme="majorHAnsi" w:hAnsiTheme="majorHAnsi" w:cstheme="majorHAnsi"/>
          <w:color w:val="000000" w:themeColor="text1"/>
          <w:sz w:val="16"/>
          <w:szCs w:val="16"/>
        </w:rPr>
        <w:t>582 8.2. apakšpunktam atskaites punkta sasniegšanu pamato finansējuma saņēmēja sagatavots pārskats, kurā ietverts izraksts no attiecīgā būvdarbu iepirkuma dokumentācijas daļām un informācija par noslēgto būvdarbu līgumu vides pieejamības nodrošināšanai publiskām telpām valsts un pašvaldību ēkās.</w:t>
      </w:r>
      <w:r w:rsidRPr="00714E29" w:rsidR="000D254B">
        <w:rPr>
          <w:rFonts w:asciiTheme="majorHAnsi" w:hAnsiTheme="majorHAnsi" w:cstheme="majorHAnsi"/>
          <w:color w:val="000000" w:themeColor="text1"/>
          <w:sz w:val="16"/>
          <w:szCs w:val="16"/>
        </w:rPr>
        <w:t xml:space="preserve"> Lai mazinātu administratīvo slogu finansējuma saņēmējam, panākta vienošanās ar CFLA, ka nepieciešamā informācija tiek apkopota no citās KP VIS sadaļās finansējuma saņēmēja ievadītās informācijas  </w:t>
      </w:r>
    </w:p>
  </w:footnote>
  <w:footnote w:id="5">
    <w:p w:rsidR="000D254B" w:rsidRPr="00714E29" w:rsidP="009C4506" w14:paraId="57BE9217" w14:textId="77777777">
      <w:pPr>
        <w:pStyle w:val="FootnoteText"/>
        <w:jc w:val="both"/>
        <w:rPr>
          <w:rFonts w:asciiTheme="majorHAnsi" w:hAnsiTheme="majorHAnsi" w:cstheme="majorHAnsi"/>
          <w:sz w:val="16"/>
          <w:szCs w:val="16"/>
        </w:rPr>
      </w:pPr>
      <w:r w:rsidRPr="00714E29">
        <w:rPr>
          <w:rStyle w:val="FootnoteReference"/>
          <w:rFonts w:asciiTheme="majorHAnsi" w:hAnsiTheme="majorHAnsi" w:cstheme="majorHAnsi"/>
          <w:color w:val="000000" w:themeColor="text1"/>
          <w:sz w:val="16"/>
          <w:szCs w:val="16"/>
        </w:rPr>
        <w:footnoteRef/>
      </w:r>
      <w:r w:rsidRPr="00714E29">
        <w:rPr>
          <w:rFonts w:asciiTheme="majorHAnsi" w:hAnsiTheme="majorHAnsi" w:cstheme="majorHAnsi"/>
          <w:color w:val="000000" w:themeColor="text1"/>
          <w:sz w:val="16"/>
          <w:szCs w:val="16"/>
        </w:rPr>
        <w:t xml:space="preserve"> </w:t>
      </w:r>
      <w:r w:rsidRPr="00714E29">
        <w:rPr>
          <w:rFonts w:asciiTheme="majorHAnsi" w:hAnsiTheme="majorHAnsi" w:cstheme="majorHAnsi"/>
          <w:sz w:val="16"/>
          <w:szCs w:val="16"/>
        </w:rPr>
        <w:t xml:space="preserve">Atbilstoši MK noteikumu Nr.582 7.3. apakšpunktam </w:t>
      </w:r>
      <w:r w:rsidRPr="00714E29" w:rsidR="00CF1CFC">
        <w:rPr>
          <w:rFonts w:asciiTheme="majorHAnsi" w:hAnsiTheme="majorHAnsi" w:cstheme="majorHAnsi"/>
          <w:sz w:val="16"/>
          <w:szCs w:val="16"/>
        </w:rPr>
        <w:t>mērķrādītājs</w:t>
      </w:r>
      <w:r w:rsidRPr="00714E29">
        <w:rPr>
          <w:rFonts w:asciiTheme="majorHAnsi" w:hAnsiTheme="majorHAnsi" w:cstheme="majorHAnsi"/>
          <w:sz w:val="16"/>
          <w:szCs w:val="16"/>
        </w:rPr>
        <w:t xml:space="preserve"> sasniedzams līdz</w:t>
      </w:r>
      <w:r w:rsidR="00B24FE5">
        <w:rPr>
          <w:rFonts w:asciiTheme="majorHAnsi" w:hAnsiTheme="majorHAnsi" w:cstheme="majorHAnsi"/>
          <w:sz w:val="16"/>
          <w:szCs w:val="16"/>
        </w:rPr>
        <w:t xml:space="preserve"> </w:t>
      </w:r>
      <w:r w:rsidR="005A7F4C">
        <w:rPr>
          <w:rFonts w:asciiTheme="majorHAnsi" w:hAnsiTheme="majorHAnsi" w:cstheme="majorHAnsi"/>
          <w:sz w:val="16"/>
          <w:szCs w:val="16"/>
        </w:rPr>
        <w:t>3</w:t>
      </w:r>
      <w:r w:rsidR="00B24FE5">
        <w:rPr>
          <w:rFonts w:asciiTheme="majorHAnsi" w:hAnsiTheme="majorHAnsi" w:cstheme="majorHAnsi"/>
          <w:sz w:val="16"/>
          <w:szCs w:val="16"/>
        </w:rPr>
        <w:t>0.06.202</w:t>
      </w:r>
      <w:r w:rsidR="00AA1CBE">
        <w:rPr>
          <w:rFonts w:asciiTheme="majorHAnsi" w:hAnsiTheme="majorHAnsi" w:cstheme="majorHAnsi"/>
          <w:sz w:val="16"/>
          <w:szCs w:val="16"/>
        </w:rPr>
        <w:t>6</w:t>
      </w:r>
      <w:r w:rsidR="007C4A2C">
        <w:rPr>
          <w:rFonts w:asciiTheme="majorHAnsi" w:hAnsiTheme="majorHAnsi" w:cstheme="majorHAnsi"/>
          <w:sz w:val="16"/>
          <w:szCs w:val="16"/>
        </w:rPr>
        <w:t>.</w:t>
      </w:r>
    </w:p>
  </w:footnote>
  <w:footnote w:id="6">
    <w:p w:rsidR="0032569F" w:rsidRPr="00714E29" w:rsidP="00645137" w14:paraId="44F76D7F" w14:textId="23E102E7">
      <w:pPr>
        <w:pStyle w:val="FootnoteText"/>
        <w:jc w:val="both"/>
        <w:rPr>
          <w:rFonts w:asciiTheme="majorHAnsi" w:hAnsiTheme="majorHAnsi" w:cstheme="majorHAnsi"/>
          <w:sz w:val="16"/>
          <w:szCs w:val="16"/>
          <w:lang w:val="en-US"/>
        </w:rPr>
      </w:pPr>
      <w:r w:rsidRPr="00714E29">
        <w:rPr>
          <w:rStyle w:val="FootnoteReference"/>
          <w:rFonts w:asciiTheme="majorHAnsi" w:hAnsiTheme="majorHAnsi" w:cstheme="majorHAnsi"/>
          <w:sz w:val="16"/>
          <w:szCs w:val="16"/>
        </w:rPr>
        <w:footnoteRef/>
      </w:r>
      <w:r w:rsidRPr="00714E29">
        <w:rPr>
          <w:rFonts w:asciiTheme="majorHAnsi" w:hAnsiTheme="majorHAnsi" w:cstheme="majorHAnsi"/>
          <w:sz w:val="16"/>
          <w:szCs w:val="16"/>
        </w:rPr>
        <w:t xml:space="preserve"> M</w:t>
      </w:r>
      <w:r w:rsidRPr="00714E29" w:rsidR="001A52D0">
        <w:rPr>
          <w:rFonts w:asciiTheme="majorHAnsi" w:hAnsiTheme="majorHAnsi" w:cstheme="majorHAnsi"/>
          <w:sz w:val="16"/>
          <w:szCs w:val="16"/>
        </w:rPr>
        <w:t xml:space="preserve">K </w:t>
      </w:r>
      <w:r w:rsidRPr="00714E29">
        <w:rPr>
          <w:rFonts w:asciiTheme="majorHAnsi" w:hAnsiTheme="majorHAnsi" w:cstheme="majorHAnsi"/>
          <w:sz w:val="16"/>
          <w:szCs w:val="16"/>
        </w:rPr>
        <w:t xml:space="preserve">02.09.2014. </w:t>
      </w:r>
      <w:r w:rsidRPr="00714E29">
        <w:rPr>
          <w:rFonts w:asciiTheme="majorHAnsi" w:hAnsiTheme="majorHAnsi" w:cstheme="majorHAnsi"/>
          <w:sz w:val="16"/>
          <w:szCs w:val="16"/>
        </w:rPr>
        <w:t xml:space="preserve">noteikumi Nr.529 </w:t>
      </w:r>
      <w:r w:rsidRPr="00714E29" w:rsidR="00C95C90">
        <w:rPr>
          <w:rFonts w:asciiTheme="majorHAnsi" w:hAnsiTheme="majorHAnsi" w:cstheme="majorHAnsi"/>
          <w:sz w:val="16"/>
          <w:szCs w:val="16"/>
        </w:rPr>
        <w:t>“</w:t>
      </w:r>
      <w:r w:rsidRPr="00714E29">
        <w:rPr>
          <w:rFonts w:asciiTheme="majorHAnsi" w:hAnsiTheme="majorHAnsi" w:cstheme="majorHAnsi"/>
          <w:sz w:val="16"/>
          <w:szCs w:val="16"/>
        </w:rPr>
        <w:t>Ēku būvnoteikumi</w:t>
      </w:r>
      <w:r w:rsidRPr="00714E29" w:rsidR="00C95C90">
        <w:rPr>
          <w:rFonts w:asciiTheme="majorHAnsi" w:hAnsiTheme="majorHAnsi" w:cstheme="majorHAnsi"/>
          <w:sz w:val="16"/>
          <w:szCs w:val="16"/>
        </w:rPr>
        <w:t>”</w:t>
      </w:r>
    </w:p>
  </w:footnote>
  <w:footnote w:id="7">
    <w:p w:rsidR="00B549CF" w:rsidRPr="00273CB6" w14:paraId="6330859D" w14:textId="77777777">
      <w:pPr>
        <w:pStyle w:val="FootnoteText"/>
      </w:pPr>
      <w:r w:rsidRPr="00273CB6">
        <w:rPr>
          <w:rStyle w:val="FootnoteReference"/>
          <w:sz w:val="16"/>
          <w:szCs w:val="16"/>
        </w:rPr>
        <w:footnoteRef/>
      </w:r>
      <w:r w:rsidRPr="00273CB6">
        <w:t xml:space="preserve"> </w:t>
      </w:r>
      <w:r w:rsidRPr="00273CB6" w:rsidR="004A31D3">
        <w:rPr>
          <w:rFonts w:asciiTheme="majorHAnsi" w:hAnsiTheme="majorHAnsi"/>
          <w:sz w:val="16"/>
          <w:szCs w:val="16"/>
        </w:rPr>
        <w:t>Finansējuma saņēmējs informāciju</w:t>
      </w:r>
      <w:r w:rsidRPr="00273CB6" w:rsidR="00C216DB">
        <w:rPr>
          <w:rFonts w:asciiTheme="majorHAnsi" w:hAnsiTheme="majorHAnsi"/>
          <w:sz w:val="16"/>
          <w:szCs w:val="16"/>
        </w:rPr>
        <w:t xml:space="preserve"> tabulā uzkrāj kumulatīvi</w:t>
      </w:r>
      <w:r w:rsidR="005A7F4C">
        <w:rPr>
          <w:rFonts w:asciiTheme="majorHAnsi" w:hAnsiTheme="majorHAnsi"/>
          <w:sz w:val="16"/>
          <w:szCs w:val="16"/>
        </w:rPr>
        <w:t>,</w:t>
      </w:r>
      <w:r w:rsidRPr="00273CB6" w:rsidR="000B5885">
        <w:rPr>
          <w:rFonts w:asciiTheme="majorHAnsi" w:hAnsiTheme="majorHAnsi"/>
          <w:sz w:val="16"/>
          <w:szCs w:val="16"/>
        </w:rPr>
        <w:t xml:space="preserve"> papildinot to katru reizi</w:t>
      </w:r>
      <w:r w:rsidR="005A7F4C">
        <w:rPr>
          <w:rFonts w:asciiTheme="majorHAnsi" w:hAnsiTheme="majorHAnsi"/>
          <w:sz w:val="16"/>
          <w:szCs w:val="16"/>
        </w:rPr>
        <w:t>, kad  iesniedz</w:t>
      </w:r>
      <w:r w:rsidR="007C4A2C">
        <w:rPr>
          <w:rFonts w:asciiTheme="majorHAnsi" w:hAnsiTheme="majorHAnsi"/>
          <w:sz w:val="16"/>
          <w:szCs w:val="16"/>
        </w:rPr>
        <w:t xml:space="preserve"> </w:t>
      </w:r>
      <w:r w:rsidRPr="00273CB6" w:rsidR="000B5885">
        <w:rPr>
          <w:rFonts w:asciiTheme="majorHAnsi" w:hAnsiTheme="majorHAnsi"/>
          <w:sz w:val="16"/>
          <w:szCs w:val="16"/>
        </w:rPr>
        <w:t>jaunu progresa pārskatu.</w:t>
      </w:r>
    </w:p>
  </w:footnote>
  <w:footnote w:id="8">
    <w:p w:rsidR="00BC1C62" w:rsidRPr="00714E29" w:rsidP="00A92E2C" w14:paraId="5782C820" w14:textId="0A39294B">
      <w:pPr>
        <w:pStyle w:val="FootnoteText"/>
        <w:jc w:val="both"/>
        <w:rPr>
          <w:rFonts w:asciiTheme="majorHAnsi" w:hAnsiTheme="majorHAnsi" w:cstheme="majorHAnsi"/>
          <w:sz w:val="16"/>
          <w:szCs w:val="16"/>
          <w:lang w:val="en-US"/>
        </w:rPr>
      </w:pPr>
      <w:r w:rsidRPr="00714E29">
        <w:rPr>
          <w:rStyle w:val="FootnoteReference"/>
          <w:rFonts w:asciiTheme="majorHAnsi" w:hAnsiTheme="majorHAnsi" w:cstheme="majorHAnsi"/>
          <w:sz w:val="16"/>
          <w:szCs w:val="16"/>
        </w:rPr>
        <w:footnoteRef/>
      </w:r>
      <w:r w:rsidRPr="00714E29">
        <w:rPr>
          <w:rFonts w:asciiTheme="majorHAnsi" w:hAnsiTheme="majorHAnsi" w:cstheme="majorHAnsi"/>
          <w:sz w:val="16"/>
          <w:szCs w:val="16"/>
        </w:rPr>
        <w:t xml:space="preserve"> </w:t>
      </w:r>
      <w:bookmarkStart w:id="6" w:name="_Hlk144206919"/>
      <w:r w:rsidRPr="00714E29">
        <w:rPr>
          <w:rFonts w:asciiTheme="majorHAnsi" w:hAnsiTheme="majorHAnsi" w:cstheme="majorHAnsi"/>
          <w:sz w:val="16"/>
          <w:szCs w:val="16"/>
        </w:rPr>
        <w:t xml:space="preserve">Atbilstoši MK noteikumu Nr. 582 25.16. apakšpunktam, finansējuma saņēmējam pēc pašnovērtējuma par ēkā sniegtā labklājības nozares valsts pakalpojuma vai pašvaldības sociālā pakalpojuma vides pieejamību sagatavošanas ir jāpieaicina </w:t>
      </w:r>
      <w:r w:rsidRPr="00714E29">
        <w:rPr>
          <w:rFonts w:asciiTheme="majorHAnsi" w:hAnsiTheme="majorHAnsi" w:cstheme="majorHAnsi"/>
          <w:sz w:val="16"/>
          <w:szCs w:val="16"/>
        </w:rPr>
        <w:t>būvspeciālistu</w:t>
      </w:r>
      <w:r w:rsidRPr="00714E29">
        <w:rPr>
          <w:rFonts w:asciiTheme="majorHAnsi" w:hAnsiTheme="majorHAnsi" w:cstheme="majorHAnsi"/>
          <w:sz w:val="16"/>
          <w:szCs w:val="16"/>
        </w:rPr>
        <w:t>, kas sagatavo atzinumu par pašnovērtējuma atbilstību faktiski nodrošinātajai vides pieejamībai ēkā</w:t>
      </w:r>
      <w:bookmarkEnd w: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7B7043"/>
    <w:multiLevelType w:val="hybridMultilevel"/>
    <w:tmpl w:val="34BC5A84"/>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59E34B3"/>
    <w:multiLevelType w:val="hybridMultilevel"/>
    <w:tmpl w:val="78607E62"/>
    <w:lvl w:ilvl="0">
      <w:start w:val="2"/>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9A6CFE"/>
    <w:multiLevelType w:val="hybridMultilevel"/>
    <w:tmpl w:val="54C22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76"/>
    <w:rsid w:val="00004011"/>
    <w:rsid w:val="00005A64"/>
    <w:rsid w:val="00013A95"/>
    <w:rsid w:val="0001751A"/>
    <w:rsid w:val="00020F33"/>
    <w:rsid w:val="00023270"/>
    <w:rsid w:val="00023D8A"/>
    <w:rsid w:val="000277E0"/>
    <w:rsid w:val="00030A41"/>
    <w:rsid w:val="0003148A"/>
    <w:rsid w:val="00036120"/>
    <w:rsid w:val="0003753F"/>
    <w:rsid w:val="000409CC"/>
    <w:rsid w:val="00042A73"/>
    <w:rsid w:val="000547A9"/>
    <w:rsid w:val="00057F98"/>
    <w:rsid w:val="00062DAD"/>
    <w:rsid w:val="000713A0"/>
    <w:rsid w:val="0008592B"/>
    <w:rsid w:val="000904B3"/>
    <w:rsid w:val="000912C1"/>
    <w:rsid w:val="000947E0"/>
    <w:rsid w:val="000B21F6"/>
    <w:rsid w:val="000B291F"/>
    <w:rsid w:val="000B2E6E"/>
    <w:rsid w:val="000B5885"/>
    <w:rsid w:val="000B6DC0"/>
    <w:rsid w:val="000C176C"/>
    <w:rsid w:val="000C3A40"/>
    <w:rsid w:val="000D1B65"/>
    <w:rsid w:val="000D254B"/>
    <w:rsid w:val="000D326B"/>
    <w:rsid w:val="000E4D34"/>
    <w:rsid w:val="000E52F4"/>
    <w:rsid w:val="000E7A2F"/>
    <w:rsid w:val="000E7D47"/>
    <w:rsid w:val="001072B9"/>
    <w:rsid w:val="00107341"/>
    <w:rsid w:val="00125B59"/>
    <w:rsid w:val="00135BED"/>
    <w:rsid w:val="001371C2"/>
    <w:rsid w:val="00142C94"/>
    <w:rsid w:val="00142DA4"/>
    <w:rsid w:val="00143D70"/>
    <w:rsid w:val="0014663E"/>
    <w:rsid w:val="00151A0B"/>
    <w:rsid w:val="00164FC7"/>
    <w:rsid w:val="001656DF"/>
    <w:rsid w:val="00167E01"/>
    <w:rsid w:val="001705EE"/>
    <w:rsid w:val="00172351"/>
    <w:rsid w:val="00182759"/>
    <w:rsid w:val="00196870"/>
    <w:rsid w:val="00197DD3"/>
    <w:rsid w:val="001A52D0"/>
    <w:rsid w:val="001C0FF8"/>
    <w:rsid w:val="001C409F"/>
    <w:rsid w:val="001C40A7"/>
    <w:rsid w:val="001C5E17"/>
    <w:rsid w:val="001D2400"/>
    <w:rsid w:val="001D3614"/>
    <w:rsid w:val="001D3EF7"/>
    <w:rsid w:val="001D54D1"/>
    <w:rsid w:val="001D5CFD"/>
    <w:rsid w:val="001D6B66"/>
    <w:rsid w:val="001E0F4D"/>
    <w:rsid w:val="001E5617"/>
    <w:rsid w:val="001F66E1"/>
    <w:rsid w:val="002240D5"/>
    <w:rsid w:val="00224685"/>
    <w:rsid w:val="002250B2"/>
    <w:rsid w:val="00241711"/>
    <w:rsid w:val="00242249"/>
    <w:rsid w:val="00253FAF"/>
    <w:rsid w:val="00255414"/>
    <w:rsid w:val="00262243"/>
    <w:rsid w:val="00266967"/>
    <w:rsid w:val="00273CB6"/>
    <w:rsid w:val="0027530F"/>
    <w:rsid w:val="0027604D"/>
    <w:rsid w:val="00282EDE"/>
    <w:rsid w:val="002929FE"/>
    <w:rsid w:val="002938F5"/>
    <w:rsid w:val="002976E5"/>
    <w:rsid w:val="00297CEA"/>
    <w:rsid w:val="002C4A6F"/>
    <w:rsid w:val="002C7CF9"/>
    <w:rsid w:val="002D169C"/>
    <w:rsid w:val="002D73A4"/>
    <w:rsid w:val="002E1138"/>
    <w:rsid w:val="002E5403"/>
    <w:rsid w:val="002E6028"/>
    <w:rsid w:val="002F4096"/>
    <w:rsid w:val="003052E2"/>
    <w:rsid w:val="003071EB"/>
    <w:rsid w:val="00316980"/>
    <w:rsid w:val="0032569F"/>
    <w:rsid w:val="003320E5"/>
    <w:rsid w:val="00334DAA"/>
    <w:rsid w:val="00366C89"/>
    <w:rsid w:val="00367850"/>
    <w:rsid w:val="00371AB0"/>
    <w:rsid w:val="00374542"/>
    <w:rsid w:val="003757C2"/>
    <w:rsid w:val="00375F8C"/>
    <w:rsid w:val="00380E59"/>
    <w:rsid w:val="00394AD0"/>
    <w:rsid w:val="003A6190"/>
    <w:rsid w:val="003B20D2"/>
    <w:rsid w:val="003B39F3"/>
    <w:rsid w:val="003B4A02"/>
    <w:rsid w:val="003D268C"/>
    <w:rsid w:val="003D405F"/>
    <w:rsid w:val="003D6CCB"/>
    <w:rsid w:val="003E06A6"/>
    <w:rsid w:val="003F3C49"/>
    <w:rsid w:val="0040293D"/>
    <w:rsid w:val="00403786"/>
    <w:rsid w:val="004137BF"/>
    <w:rsid w:val="00415326"/>
    <w:rsid w:val="004232C2"/>
    <w:rsid w:val="00442784"/>
    <w:rsid w:val="00457468"/>
    <w:rsid w:val="004640A6"/>
    <w:rsid w:val="0046692D"/>
    <w:rsid w:val="00481C4F"/>
    <w:rsid w:val="00484C41"/>
    <w:rsid w:val="00485791"/>
    <w:rsid w:val="004A1D71"/>
    <w:rsid w:val="004A31D3"/>
    <w:rsid w:val="004B5C3A"/>
    <w:rsid w:val="004C4FC7"/>
    <w:rsid w:val="004E728A"/>
    <w:rsid w:val="004F4180"/>
    <w:rsid w:val="004F6A09"/>
    <w:rsid w:val="00510657"/>
    <w:rsid w:val="00512CAE"/>
    <w:rsid w:val="0051385E"/>
    <w:rsid w:val="00515EC4"/>
    <w:rsid w:val="00522A49"/>
    <w:rsid w:val="00531870"/>
    <w:rsid w:val="00532CEE"/>
    <w:rsid w:val="00532D45"/>
    <w:rsid w:val="005341EC"/>
    <w:rsid w:val="00542AEE"/>
    <w:rsid w:val="00542B3E"/>
    <w:rsid w:val="005462A3"/>
    <w:rsid w:val="00547744"/>
    <w:rsid w:val="00552FFD"/>
    <w:rsid w:val="0055652C"/>
    <w:rsid w:val="005625C9"/>
    <w:rsid w:val="00570307"/>
    <w:rsid w:val="00577E76"/>
    <w:rsid w:val="005801EB"/>
    <w:rsid w:val="00590675"/>
    <w:rsid w:val="00593496"/>
    <w:rsid w:val="00593DA5"/>
    <w:rsid w:val="005A34CA"/>
    <w:rsid w:val="005A6F52"/>
    <w:rsid w:val="005A7F4C"/>
    <w:rsid w:val="005C02CB"/>
    <w:rsid w:val="005C72D4"/>
    <w:rsid w:val="005E3A8E"/>
    <w:rsid w:val="005F09B3"/>
    <w:rsid w:val="005F1E3D"/>
    <w:rsid w:val="005F2772"/>
    <w:rsid w:val="005F5BA3"/>
    <w:rsid w:val="005F7929"/>
    <w:rsid w:val="0060011C"/>
    <w:rsid w:val="006063EA"/>
    <w:rsid w:val="00606A1C"/>
    <w:rsid w:val="006141F5"/>
    <w:rsid w:val="00621507"/>
    <w:rsid w:val="006252D7"/>
    <w:rsid w:val="00645137"/>
    <w:rsid w:val="00653F0C"/>
    <w:rsid w:val="0065561F"/>
    <w:rsid w:val="006650CC"/>
    <w:rsid w:val="006673FC"/>
    <w:rsid w:val="00672853"/>
    <w:rsid w:val="00685845"/>
    <w:rsid w:val="00691CD5"/>
    <w:rsid w:val="00696B20"/>
    <w:rsid w:val="00696F7A"/>
    <w:rsid w:val="006B4CCD"/>
    <w:rsid w:val="006C6C17"/>
    <w:rsid w:val="006D3950"/>
    <w:rsid w:val="006D6B56"/>
    <w:rsid w:val="006E2699"/>
    <w:rsid w:val="006E2C9B"/>
    <w:rsid w:val="006E33D9"/>
    <w:rsid w:val="006E3622"/>
    <w:rsid w:val="006F2A33"/>
    <w:rsid w:val="00710EB4"/>
    <w:rsid w:val="00714E29"/>
    <w:rsid w:val="0071766A"/>
    <w:rsid w:val="0072109B"/>
    <w:rsid w:val="00741E7B"/>
    <w:rsid w:val="007439F4"/>
    <w:rsid w:val="00745A7C"/>
    <w:rsid w:val="00747333"/>
    <w:rsid w:val="00754322"/>
    <w:rsid w:val="00755230"/>
    <w:rsid w:val="00764667"/>
    <w:rsid w:val="007664DD"/>
    <w:rsid w:val="00767A46"/>
    <w:rsid w:val="00782AB2"/>
    <w:rsid w:val="00787332"/>
    <w:rsid w:val="00787E47"/>
    <w:rsid w:val="00791901"/>
    <w:rsid w:val="007A285E"/>
    <w:rsid w:val="007B0168"/>
    <w:rsid w:val="007C37E5"/>
    <w:rsid w:val="007C4A2C"/>
    <w:rsid w:val="007C78AA"/>
    <w:rsid w:val="007D2F2C"/>
    <w:rsid w:val="007F3C6C"/>
    <w:rsid w:val="007F5FF0"/>
    <w:rsid w:val="007F76CF"/>
    <w:rsid w:val="00825A9A"/>
    <w:rsid w:val="008475B4"/>
    <w:rsid w:val="008547AD"/>
    <w:rsid w:val="008548C4"/>
    <w:rsid w:val="00856728"/>
    <w:rsid w:val="0086680D"/>
    <w:rsid w:val="00890D0A"/>
    <w:rsid w:val="00893166"/>
    <w:rsid w:val="00897644"/>
    <w:rsid w:val="008A0132"/>
    <w:rsid w:val="008A052C"/>
    <w:rsid w:val="008A63B8"/>
    <w:rsid w:val="008B646B"/>
    <w:rsid w:val="008B7676"/>
    <w:rsid w:val="008B76C7"/>
    <w:rsid w:val="008C42C2"/>
    <w:rsid w:val="008E0B9A"/>
    <w:rsid w:val="008E2E99"/>
    <w:rsid w:val="008E5D18"/>
    <w:rsid w:val="008F437D"/>
    <w:rsid w:val="008F6D87"/>
    <w:rsid w:val="008F7275"/>
    <w:rsid w:val="00901B32"/>
    <w:rsid w:val="00905A4C"/>
    <w:rsid w:val="00905CDF"/>
    <w:rsid w:val="009103DA"/>
    <w:rsid w:val="009158C8"/>
    <w:rsid w:val="009254AF"/>
    <w:rsid w:val="00943C71"/>
    <w:rsid w:val="00946EB6"/>
    <w:rsid w:val="00975DDC"/>
    <w:rsid w:val="00982B4A"/>
    <w:rsid w:val="00990ADF"/>
    <w:rsid w:val="00991BA8"/>
    <w:rsid w:val="00993029"/>
    <w:rsid w:val="009A1A1B"/>
    <w:rsid w:val="009A4834"/>
    <w:rsid w:val="009B3FEA"/>
    <w:rsid w:val="009B594A"/>
    <w:rsid w:val="009C4506"/>
    <w:rsid w:val="009C4EBB"/>
    <w:rsid w:val="009C6C1D"/>
    <w:rsid w:val="009C6D7E"/>
    <w:rsid w:val="009D2331"/>
    <w:rsid w:val="009E1F1B"/>
    <w:rsid w:val="009E4774"/>
    <w:rsid w:val="009E4D05"/>
    <w:rsid w:val="009F0FBA"/>
    <w:rsid w:val="009F6456"/>
    <w:rsid w:val="00A0038C"/>
    <w:rsid w:val="00A112A6"/>
    <w:rsid w:val="00A15798"/>
    <w:rsid w:val="00A2003E"/>
    <w:rsid w:val="00A20AA7"/>
    <w:rsid w:val="00A22766"/>
    <w:rsid w:val="00A27871"/>
    <w:rsid w:val="00A333FD"/>
    <w:rsid w:val="00A3369B"/>
    <w:rsid w:val="00A424DA"/>
    <w:rsid w:val="00A47FFD"/>
    <w:rsid w:val="00A5498D"/>
    <w:rsid w:val="00A573BA"/>
    <w:rsid w:val="00A5791C"/>
    <w:rsid w:val="00A62BD4"/>
    <w:rsid w:val="00A73E2A"/>
    <w:rsid w:val="00A81EBB"/>
    <w:rsid w:val="00A82FBB"/>
    <w:rsid w:val="00A84F31"/>
    <w:rsid w:val="00A86BFA"/>
    <w:rsid w:val="00A91797"/>
    <w:rsid w:val="00A92E2C"/>
    <w:rsid w:val="00A944D7"/>
    <w:rsid w:val="00A96983"/>
    <w:rsid w:val="00AA1CBE"/>
    <w:rsid w:val="00AB5C8F"/>
    <w:rsid w:val="00AC6734"/>
    <w:rsid w:val="00AD1327"/>
    <w:rsid w:val="00AE136B"/>
    <w:rsid w:val="00AE15BD"/>
    <w:rsid w:val="00AE1D23"/>
    <w:rsid w:val="00AE465B"/>
    <w:rsid w:val="00AE69D6"/>
    <w:rsid w:val="00AF4DF6"/>
    <w:rsid w:val="00AF631B"/>
    <w:rsid w:val="00AF7174"/>
    <w:rsid w:val="00B02D31"/>
    <w:rsid w:val="00B05C54"/>
    <w:rsid w:val="00B24FE5"/>
    <w:rsid w:val="00B31969"/>
    <w:rsid w:val="00B362ED"/>
    <w:rsid w:val="00B40DD2"/>
    <w:rsid w:val="00B45792"/>
    <w:rsid w:val="00B46DA1"/>
    <w:rsid w:val="00B52240"/>
    <w:rsid w:val="00B549CF"/>
    <w:rsid w:val="00B6611F"/>
    <w:rsid w:val="00B6661E"/>
    <w:rsid w:val="00B701B4"/>
    <w:rsid w:val="00B722AF"/>
    <w:rsid w:val="00B72F9C"/>
    <w:rsid w:val="00B74C43"/>
    <w:rsid w:val="00B81FCE"/>
    <w:rsid w:val="00B85545"/>
    <w:rsid w:val="00B93046"/>
    <w:rsid w:val="00B95D06"/>
    <w:rsid w:val="00BA5678"/>
    <w:rsid w:val="00BA6C49"/>
    <w:rsid w:val="00BA6CF4"/>
    <w:rsid w:val="00BC1C62"/>
    <w:rsid w:val="00BD0432"/>
    <w:rsid w:val="00BD2843"/>
    <w:rsid w:val="00BE0D18"/>
    <w:rsid w:val="00BE54D5"/>
    <w:rsid w:val="00BE6B67"/>
    <w:rsid w:val="00BF1B1E"/>
    <w:rsid w:val="00BF4DCA"/>
    <w:rsid w:val="00C007FD"/>
    <w:rsid w:val="00C00FE9"/>
    <w:rsid w:val="00C0702E"/>
    <w:rsid w:val="00C071E6"/>
    <w:rsid w:val="00C07FEB"/>
    <w:rsid w:val="00C10B76"/>
    <w:rsid w:val="00C11419"/>
    <w:rsid w:val="00C11D96"/>
    <w:rsid w:val="00C216DB"/>
    <w:rsid w:val="00C227C7"/>
    <w:rsid w:val="00C4180E"/>
    <w:rsid w:val="00C525D7"/>
    <w:rsid w:val="00C620BE"/>
    <w:rsid w:val="00C6302B"/>
    <w:rsid w:val="00C662C2"/>
    <w:rsid w:val="00C7431C"/>
    <w:rsid w:val="00C7634D"/>
    <w:rsid w:val="00C81674"/>
    <w:rsid w:val="00C826AD"/>
    <w:rsid w:val="00C84E9B"/>
    <w:rsid w:val="00C930A2"/>
    <w:rsid w:val="00C95C90"/>
    <w:rsid w:val="00C96316"/>
    <w:rsid w:val="00C9732C"/>
    <w:rsid w:val="00CB754D"/>
    <w:rsid w:val="00CC2E66"/>
    <w:rsid w:val="00CD0D54"/>
    <w:rsid w:val="00CD10E9"/>
    <w:rsid w:val="00CE0EDB"/>
    <w:rsid w:val="00CE11DE"/>
    <w:rsid w:val="00CE5055"/>
    <w:rsid w:val="00CF180C"/>
    <w:rsid w:val="00CF1CFC"/>
    <w:rsid w:val="00D006F4"/>
    <w:rsid w:val="00D019C0"/>
    <w:rsid w:val="00D03EFE"/>
    <w:rsid w:val="00D1723F"/>
    <w:rsid w:val="00D20DF9"/>
    <w:rsid w:val="00D21CE5"/>
    <w:rsid w:val="00D260F8"/>
    <w:rsid w:val="00D27FDA"/>
    <w:rsid w:val="00D321DF"/>
    <w:rsid w:val="00D3295D"/>
    <w:rsid w:val="00D433F3"/>
    <w:rsid w:val="00D45850"/>
    <w:rsid w:val="00D45878"/>
    <w:rsid w:val="00D4673B"/>
    <w:rsid w:val="00D4706A"/>
    <w:rsid w:val="00D52962"/>
    <w:rsid w:val="00D52A94"/>
    <w:rsid w:val="00D57ED9"/>
    <w:rsid w:val="00D67332"/>
    <w:rsid w:val="00D87386"/>
    <w:rsid w:val="00D93CFD"/>
    <w:rsid w:val="00D9407D"/>
    <w:rsid w:val="00D9487C"/>
    <w:rsid w:val="00DA0432"/>
    <w:rsid w:val="00DA0508"/>
    <w:rsid w:val="00DB0A06"/>
    <w:rsid w:val="00DB3801"/>
    <w:rsid w:val="00DC0948"/>
    <w:rsid w:val="00DC1668"/>
    <w:rsid w:val="00DC19F6"/>
    <w:rsid w:val="00DC6D4D"/>
    <w:rsid w:val="00DD2594"/>
    <w:rsid w:val="00DD2744"/>
    <w:rsid w:val="00DD2B98"/>
    <w:rsid w:val="00E0520B"/>
    <w:rsid w:val="00E223CE"/>
    <w:rsid w:val="00E225B9"/>
    <w:rsid w:val="00E255A6"/>
    <w:rsid w:val="00E25ECC"/>
    <w:rsid w:val="00E341D7"/>
    <w:rsid w:val="00E36424"/>
    <w:rsid w:val="00E36E67"/>
    <w:rsid w:val="00E3708A"/>
    <w:rsid w:val="00E40F62"/>
    <w:rsid w:val="00E415F1"/>
    <w:rsid w:val="00E41B01"/>
    <w:rsid w:val="00E41E8B"/>
    <w:rsid w:val="00E4622A"/>
    <w:rsid w:val="00E50E52"/>
    <w:rsid w:val="00E522C8"/>
    <w:rsid w:val="00E573BC"/>
    <w:rsid w:val="00E65FA9"/>
    <w:rsid w:val="00E66A3C"/>
    <w:rsid w:val="00E66A52"/>
    <w:rsid w:val="00E811D1"/>
    <w:rsid w:val="00E82B40"/>
    <w:rsid w:val="00E92A2D"/>
    <w:rsid w:val="00E92D9F"/>
    <w:rsid w:val="00EA39DE"/>
    <w:rsid w:val="00EA6E56"/>
    <w:rsid w:val="00EB2EB2"/>
    <w:rsid w:val="00EC600F"/>
    <w:rsid w:val="00ED0DA1"/>
    <w:rsid w:val="00ED35C7"/>
    <w:rsid w:val="00EF167C"/>
    <w:rsid w:val="00EF27AC"/>
    <w:rsid w:val="00EF4127"/>
    <w:rsid w:val="00EF5B32"/>
    <w:rsid w:val="00F0786C"/>
    <w:rsid w:val="00F12628"/>
    <w:rsid w:val="00F206B4"/>
    <w:rsid w:val="00F30558"/>
    <w:rsid w:val="00F36D0F"/>
    <w:rsid w:val="00F57C76"/>
    <w:rsid w:val="00F60BFD"/>
    <w:rsid w:val="00F66AB9"/>
    <w:rsid w:val="00F72353"/>
    <w:rsid w:val="00F76C89"/>
    <w:rsid w:val="00F92D64"/>
    <w:rsid w:val="00F93213"/>
    <w:rsid w:val="00F95C6F"/>
    <w:rsid w:val="00F979F9"/>
    <w:rsid w:val="00FA7559"/>
    <w:rsid w:val="00FB260C"/>
    <w:rsid w:val="00FB7D0D"/>
    <w:rsid w:val="00FC0E6D"/>
    <w:rsid w:val="00FD2674"/>
    <w:rsid w:val="00FE1220"/>
    <w:rsid w:val="00FE19F1"/>
    <w:rsid w:val="00FF0B48"/>
    <w:rsid w:val="00FF28A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CBBFAC8"/>
  <w15:chartTrackingRefBased/>
  <w15:docId w15:val="{765038D8-5553-4BC4-9766-02E846C6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701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0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07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7FEB"/>
    <w:rPr>
      <w:sz w:val="20"/>
      <w:szCs w:val="20"/>
    </w:rPr>
  </w:style>
  <w:style w:type="character" w:styleId="FootnoteReference">
    <w:name w:val="footnote reference"/>
    <w:basedOn w:val="DefaultParagraphFont"/>
    <w:uiPriority w:val="99"/>
    <w:semiHidden/>
    <w:unhideWhenUsed/>
    <w:rsid w:val="00C07FEB"/>
    <w:rPr>
      <w:vertAlign w:val="superscript"/>
    </w:rPr>
  </w:style>
  <w:style w:type="paragraph" w:styleId="ListParagraph">
    <w:name w:val="List Paragraph"/>
    <w:basedOn w:val="Normal"/>
    <w:uiPriority w:val="34"/>
    <w:qFormat/>
    <w:rsid w:val="00164FC7"/>
    <w:pPr>
      <w:ind w:left="720"/>
      <w:contextualSpacing/>
    </w:pPr>
  </w:style>
  <w:style w:type="paragraph" w:styleId="BalloonText">
    <w:name w:val="Balloon Text"/>
    <w:basedOn w:val="Normal"/>
    <w:link w:val="BalloonTextChar"/>
    <w:uiPriority w:val="99"/>
    <w:semiHidden/>
    <w:unhideWhenUsed/>
    <w:rsid w:val="00893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166"/>
    <w:rPr>
      <w:rFonts w:ascii="Segoe UI" w:hAnsi="Segoe UI" w:cs="Segoe UI"/>
      <w:sz w:val="18"/>
      <w:szCs w:val="18"/>
    </w:rPr>
  </w:style>
  <w:style w:type="character" w:styleId="Hyperlink">
    <w:name w:val="Hyperlink"/>
    <w:basedOn w:val="DefaultParagraphFont"/>
    <w:uiPriority w:val="99"/>
    <w:unhideWhenUsed/>
    <w:rsid w:val="00CB754D"/>
    <w:rPr>
      <w:color w:val="0563C1" w:themeColor="hyperlink"/>
      <w:u w:val="single"/>
    </w:rPr>
  </w:style>
  <w:style w:type="character" w:customStyle="1" w:styleId="UnresolvedMention1">
    <w:name w:val="Unresolved Mention1"/>
    <w:basedOn w:val="DefaultParagraphFont"/>
    <w:uiPriority w:val="99"/>
    <w:semiHidden/>
    <w:unhideWhenUsed/>
    <w:rsid w:val="00CB754D"/>
    <w:rPr>
      <w:color w:val="605E5C"/>
      <w:shd w:val="clear" w:color="auto" w:fill="E1DFDD"/>
    </w:rPr>
  </w:style>
  <w:style w:type="character" w:styleId="CommentReference">
    <w:name w:val="annotation reference"/>
    <w:basedOn w:val="DefaultParagraphFont"/>
    <w:uiPriority w:val="99"/>
    <w:semiHidden/>
    <w:unhideWhenUsed/>
    <w:rsid w:val="00224685"/>
    <w:rPr>
      <w:sz w:val="16"/>
      <w:szCs w:val="16"/>
    </w:rPr>
  </w:style>
  <w:style w:type="paragraph" w:styleId="CommentText">
    <w:name w:val="annotation text"/>
    <w:basedOn w:val="Normal"/>
    <w:link w:val="CommentTextChar"/>
    <w:uiPriority w:val="99"/>
    <w:unhideWhenUsed/>
    <w:rsid w:val="00224685"/>
    <w:pPr>
      <w:spacing w:line="240" w:lineRule="auto"/>
    </w:pPr>
    <w:rPr>
      <w:sz w:val="20"/>
      <w:szCs w:val="20"/>
    </w:rPr>
  </w:style>
  <w:style w:type="character" w:customStyle="1" w:styleId="CommentTextChar">
    <w:name w:val="Comment Text Char"/>
    <w:basedOn w:val="DefaultParagraphFont"/>
    <w:link w:val="CommentText"/>
    <w:uiPriority w:val="99"/>
    <w:rsid w:val="00224685"/>
    <w:rPr>
      <w:sz w:val="20"/>
      <w:szCs w:val="20"/>
    </w:rPr>
  </w:style>
  <w:style w:type="paragraph" w:styleId="CommentSubject">
    <w:name w:val="annotation subject"/>
    <w:basedOn w:val="CommentText"/>
    <w:next w:val="CommentText"/>
    <w:link w:val="CommentSubjectChar"/>
    <w:uiPriority w:val="99"/>
    <w:semiHidden/>
    <w:unhideWhenUsed/>
    <w:rsid w:val="00224685"/>
    <w:rPr>
      <w:b/>
      <w:bCs/>
    </w:rPr>
  </w:style>
  <w:style w:type="character" w:customStyle="1" w:styleId="CommentSubjectChar">
    <w:name w:val="Comment Subject Char"/>
    <w:basedOn w:val="CommentTextChar"/>
    <w:link w:val="CommentSubject"/>
    <w:uiPriority w:val="99"/>
    <w:semiHidden/>
    <w:rsid w:val="00224685"/>
    <w:rPr>
      <w:b/>
      <w:bCs/>
      <w:sz w:val="20"/>
      <w:szCs w:val="20"/>
    </w:rPr>
  </w:style>
  <w:style w:type="paragraph" w:styleId="Revision">
    <w:name w:val="Revision"/>
    <w:hidden/>
    <w:uiPriority w:val="99"/>
    <w:semiHidden/>
    <w:rsid w:val="00D321DF"/>
    <w:pPr>
      <w:spacing w:after="0" w:line="240" w:lineRule="auto"/>
    </w:pPr>
  </w:style>
  <w:style w:type="character" w:customStyle="1" w:styleId="Heading3Char">
    <w:name w:val="Heading 3 Char"/>
    <w:basedOn w:val="DefaultParagraphFont"/>
    <w:link w:val="Heading3"/>
    <w:uiPriority w:val="9"/>
    <w:semiHidden/>
    <w:rsid w:val="00B701B4"/>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6728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m.gov.lv/lv/vides-un-informacijas-pieklustamibas-pasnovertejums-saskana-ar-lbn-200-21"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lm.gov.lv/lv/ieteikumi-ieklaujosas-vides-veidosana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7D81CC44191443BCE9A84915FD18C3" ma:contentTypeVersion="6" ma:contentTypeDescription="Create a new document." ma:contentTypeScope="" ma:versionID="f8aefad4701dfbd23068286b028ad959">
  <xsd:schema xmlns:xsd="http://www.w3.org/2001/XMLSchema" xmlns:xs="http://www.w3.org/2001/XMLSchema" xmlns:p="http://schemas.microsoft.com/office/2006/metadata/properties" xmlns:ns3="b79beaba-54a4-46e7-a1cc-cc0bd0fa3328" targetNamespace="http://schemas.microsoft.com/office/2006/metadata/properties" ma:root="true" ma:fieldsID="df2f17e89380418ea967c61cd5d4cf0b" ns3:_="">
    <xsd:import namespace="b79beaba-54a4-46e7-a1cc-cc0bd0fa33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eaba-54a4-46e7-a1cc-cc0bd0fa3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61EB1-700B-4FD4-8E75-E58C5DC51B1D}">
  <ds:schemaRefs>
    <ds:schemaRef ds:uri="http://schemas.microsoft.com/sharepoint/v3/contenttype/forms"/>
  </ds:schemaRefs>
</ds:datastoreItem>
</file>

<file path=customXml/itemProps2.xml><?xml version="1.0" encoding="utf-8"?>
<ds:datastoreItem xmlns:ds="http://schemas.openxmlformats.org/officeDocument/2006/customXml" ds:itemID="{104395AB-640D-4B2A-B223-17A542F343D9}">
  <ds:schemaRefs>
    <ds:schemaRef ds:uri="b79beaba-54a4-46e7-a1cc-cc0bd0fa3328"/>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2F5E2BA-73C4-4D31-9BF7-EC8544554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eaba-54a4-46e7-a1cc-cc0bd0fa3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2DAE1-1F50-4486-B9CD-B24AB504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8877</Words>
  <Characters>5060</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Grinberga</dc:creator>
  <cp:lastModifiedBy>Arta Zvirgzda-Supe</cp:lastModifiedBy>
  <cp:revision>9</cp:revision>
  <dcterms:created xsi:type="dcterms:W3CDTF">2024-10-03T08:07:00Z</dcterms:created>
  <dcterms:modified xsi:type="dcterms:W3CDTF">2024-10-09T06:00:00Z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0x010100787D81CC44191443BCE9A84915FD18C3</vt:lpwstr>
  </property>
</Properties>
</file>