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311966" w:rsidP="6F16CCF0" w:rsidRDefault="00311966" w14:paraId="09F68B1D" w14:textId="3C25BBBD">
      <w:pPr>
        <w:jc w:val="right"/>
        <w:rPr>
          <w:rFonts w:ascii="Times New Roman" w:hAnsi="Times New Roman" w:eastAsia="Times New Roman" w:cs="Times New Roman"/>
          <w:sz w:val="24"/>
          <w:szCs w:val="24"/>
        </w:rPr>
      </w:pPr>
      <w:r w:rsidRPr="6F16CCF0" w:rsidR="6A488110">
        <w:rPr>
          <w:rFonts w:ascii="Times New Roman" w:hAnsi="Times New Roman" w:eastAsia="Times New Roman" w:cs="Times New Roman"/>
          <w:sz w:val="24"/>
          <w:szCs w:val="24"/>
        </w:rPr>
        <w:t>4.pielikums</w:t>
      </w:r>
    </w:p>
    <w:p w:rsidR="0024051E" w:rsidRDefault="0024051E" w14:paraId="1D585679" w14:textId="60FA1036"/>
    <w:p w:rsidR="0024051E" w:rsidRDefault="0024051E" w14:paraId="744CC08E" w14:textId="3F83F8BA"/>
    <w:p w:rsidR="0024051E" w:rsidP="0024051E" w:rsidRDefault="00BC2C4B" w14:paraId="66F2C511" w14:textId="1C302C0B">
      <w:pPr>
        <w:jc w:val="center"/>
        <w:rPr>
          <w:rFonts w:ascii="Times New Roman" w:hAnsi="Times New Roman" w:cs="Times New Roman"/>
          <w:b/>
          <w:sz w:val="40"/>
          <w:szCs w:val="40"/>
        </w:rPr>
      </w:pPr>
      <w:r w:rsidRPr="00BC2C4B">
        <w:rPr>
          <w:rFonts w:ascii="Times New Roman" w:hAnsi="Times New Roman" w:cs="Times New Roman"/>
          <w:b/>
          <w:sz w:val="40"/>
          <w:szCs w:val="40"/>
        </w:rPr>
        <w:t>Eiropas Savienības kohēzijas politikas programmas 2021.–2027. gadam 4.3.6. specifiskā atbalsta mērķa "Veicināt nabadzības vai sociālās atstumtības riskam pakļauto cilvēku, tostarp vistrūcīgāko un bērnu, sociālo integrāciju" 4.3.6.8. pasākuma "IKT sistēmu modernizācija labākas bērnu tiesību aizsardzības sistēmas nodrošināšanai"</w:t>
      </w:r>
    </w:p>
    <w:p w:rsidR="0024051E" w:rsidP="0024051E" w:rsidRDefault="0084004B" w14:paraId="6A92A98E" w14:textId="3EF98620">
      <w:pPr>
        <w:jc w:val="center"/>
        <w:rPr>
          <w:rFonts w:ascii="Times New Roman" w:hAnsi="Times New Roman" w:cs="Times New Roman"/>
          <w:b/>
          <w:sz w:val="40"/>
          <w:szCs w:val="40"/>
        </w:rPr>
      </w:pPr>
      <w:r>
        <w:rPr>
          <w:rFonts w:ascii="Times New Roman" w:hAnsi="Times New Roman" w:cs="Times New Roman"/>
          <w:b/>
          <w:sz w:val="40"/>
          <w:szCs w:val="40"/>
        </w:rPr>
        <w:t>i</w:t>
      </w:r>
      <w:r w:rsidRPr="002D38E4" w:rsidR="0024051E">
        <w:rPr>
          <w:rFonts w:ascii="Times New Roman" w:hAnsi="Times New Roman" w:cs="Times New Roman"/>
          <w:b/>
          <w:sz w:val="40"/>
          <w:szCs w:val="40"/>
        </w:rPr>
        <w:t>zmaksu</w:t>
      </w:r>
      <w:r w:rsidR="0024051E">
        <w:rPr>
          <w:rFonts w:ascii="Times New Roman" w:hAnsi="Times New Roman" w:cs="Times New Roman"/>
          <w:b/>
          <w:sz w:val="40"/>
          <w:szCs w:val="40"/>
        </w:rPr>
        <w:t xml:space="preserve"> un ieguvumu analīzes aprēķinu modeļa aizpildīšanas metodika</w:t>
      </w:r>
    </w:p>
    <w:p w:rsidR="00576FB0" w:rsidP="0024051E" w:rsidRDefault="00576FB0" w14:paraId="67E3AB57" w14:textId="77777777">
      <w:pPr>
        <w:jc w:val="center"/>
      </w:pPr>
    </w:p>
    <w:p w:rsidR="0024051E" w:rsidRDefault="0024051E" w14:paraId="1406E1BF" w14:textId="670F06F2"/>
    <w:p w:rsidR="0024051E" w:rsidRDefault="0024051E" w14:paraId="468A5259" w14:textId="4385F168"/>
    <w:p w:rsidR="0024051E" w:rsidRDefault="0024051E" w14:paraId="048AEACB" w14:textId="605E1036"/>
    <w:p w:rsidR="0024051E" w:rsidRDefault="0024051E" w14:paraId="13A0D6BD" w14:textId="1C5AD273"/>
    <w:p w:rsidR="0024051E" w:rsidRDefault="0024051E" w14:paraId="63484BAF" w14:textId="678C6478"/>
    <w:p w:rsidR="0024051E" w:rsidRDefault="0024051E" w14:paraId="0FF73F04" w14:textId="1B3933C1"/>
    <w:p w:rsidR="0024051E" w:rsidRDefault="0024051E" w14:paraId="7C832889" w14:textId="4EB6FD2A"/>
    <w:p w:rsidR="000C0226" w:rsidRDefault="000C0226" w14:paraId="424EA428" w14:textId="77777777"/>
    <w:p w:rsidR="000C0226" w:rsidRDefault="000C0226" w14:paraId="370D133D" w14:textId="77777777"/>
    <w:p w:rsidR="000C0226" w:rsidRDefault="000C0226" w14:paraId="3AF2BDC9" w14:textId="77777777"/>
    <w:p w:rsidR="0024051E" w:rsidRDefault="0024051E" w14:paraId="5D1B1597" w14:textId="731819D2"/>
    <w:p w:rsidR="0024051E" w:rsidRDefault="0024051E" w14:paraId="0C5FDDE6" w14:textId="54D071A2"/>
    <w:p w:rsidR="008B4F3E" w:rsidRDefault="008B4F3E" w14:paraId="49FF2B90" w14:textId="77777777"/>
    <w:p w:rsidR="008B4F3E" w:rsidRDefault="008B4F3E" w14:paraId="3AF262B0" w14:textId="77777777"/>
    <w:p w:rsidR="008B4F3E" w:rsidRDefault="008B4F3E" w14:paraId="46ED5A8F" w14:textId="77777777"/>
    <w:p w:rsidR="0024051E" w:rsidRDefault="0024051E" w14:paraId="5BA42CB7" w14:textId="445452A7"/>
    <w:p w:rsidRPr="002541ED" w:rsidR="0024051E" w:rsidP="00E8306E" w:rsidRDefault="00E8306E" w14:paraId="570FBD86" w14:textId="48606CFF">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F36F51">
        <w:rPr>
          <w:rFonts w:ascii="Times New Roman" w:hAnsi="Times New Roman" w:cs="Times New Roman"/>
          <w:b/>
          <w:sz w:val="28"/>
          <w:szCs w:val="28"/>
        </w:rPr>
        <w:t>0</w:t>
      </w:r>
      <w:r w:rsidR="00712756">
        <w:rPr>
          <w:rFonts w:ascii="Times New Roman" w:hAnsi="Times New Roman" w:cs="Times New Roman"/>
          <w:b/>
          <w:sz w:val="28"/>
          <w:szCs w:val="28"/>
        </w:rPr>
        <w:t>9</w:t>
      </w:r>
      <w:r w:rsidR="0024051E">
        <w:rPr>
          <w:rFonts w:ascii="Times New Roman" w:hAnsi="Times New Roman" w:cs="Times New Roman"/>
          <w:b/>
          <w:sz w:val="28"/>
          <w:szCs w:val="28"/>
        </w:rPr>
        <w:t>/</w:t>
      </w:r>
      <w:r w:rsidRPr="002541ED" w:rsidR="0024051E">
        <w:rPr>
          <w:rFonts w:ascii="Times New Roman" w:hAnsi="Times New Roman" w:cs="Times New Roman"/>
          <w:b/>
          <w:sz w:val="28"/>
          <w:szCs w:val="28"/>
        </w:rPr>
        <w:t>20</w:t>
      </w:r>
      <w:r w:rsidR="0024051E">
        <w:rPr>
          <w:rFonts w:ascii="Times New Roman" w:hAnsi="Times New Roman" w:cs="Times New Roman"/>
          <w:b/>
          <w:sz w:val="28"/>
          <w:szCs w:val="28"/>
        </w:rPr>
        <w:t>2</w:t>
      </w:r>
      <w:r w:rsidR="00990283">
        <w:rPr>
          <w:rFonts w:ascii="Times New Roman" w:hAnsi="Times New Roman" w:cs="Times New Roman"/>
          <w:b/>
          <w:sz w:val="28"/>
          <w:szCs w:val="28"/>
        </w:rPr>
        <w:t>3</w:t>
      </w:r>
      <w:r w:rsidR="0024051E">
        <w:rPr>
          <w:rFonts w:ascii="Times New Roman" w:hAnsi="Times New Roman" w:cs="Times New Roman"/>
          <w:b/>
          <w:sz w:val="28"/>
          <w:szCs w:val="28"/>
        </w:rPr>
        <w:t>)</w:t>
      </w:r>
      <w:r>
        <w:rPr>
          <w:rFonts w:ascii="Times New Roman" w:hAnsi="Times New Roman" w:cs="Times New Roman"/>
          <w:b/>
          <w:sz w:val="28"/>
          <w:szCs w:val="28"/>
        </w:rPr>
        <w:tab/>
      </w:r>
    </w:p>
    <w:p w:rsidRPr="0024051E" w:rsidR="0024051E" w:rsidP="0024051E" w:rsidRDefault="0024051E" w14:paraId="47F056EC" w14:textId="7111F89F">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rsidR="0024051E" w:rsidRDefault="0024051E" w14:paraId="71F3B944" w14:textId="47A33A5C"/>
    <w:sdt>
      <w:sdtPr>
        <w:rPr>
          <w:rFonts w:asciiTheme="minorHAnsi" w:hAnsiTheme="minorHAnsi" w:eastAsiaTheme="minorHAnsi" w:cstheme="minorBidi"/>
          <w:color w:val="auto"/>
          <w:sz w:val="22"/>
          <w:szCs w:val="22"/>
          <w:lang w:val="lv-LV"/>
        </w:rPr>
        <w:id w:val="-1920314680"/>
        <w:docPartObj>
          <w:docPartGallery w:val="Table of Contents"/>
          <w:docPartUnique/>
        </w:docPartObj>
      </w:sdtPr>
      <w:sdtEndPr>
        <w:rPr>
          <w:b/>
          <w:bCs/>
          <w:noProof/>
        </w:rPr>
      </w:sdtEndPr>
      <w:sdtContent>
        <w:p w:rsidR="00187FF4" w:rsidRDefault="00187FF4" w14:paraId="094A7C6A" w14:textId="29DB6B23">
          <w:pPr>
            <w:pStyle w:val="TOCHeading"/>
          </w:pPr>
        </w:p>
        <w:p w:rsidR="00635E27" w:rsidRDefault="00187FF4" w14:paraId="66E183DF" w14:textId="28B1241C">
          <w:pPr>
            <w:pStyle w:val="TOC1"/>
            <w:tabs>
              <w:tab w:val="left" w:pos="440"/>
              <w:tab w:val="right" w:leader="dot" w:pos="9627"/>
            </w:tabs>
            <w:rPr>
              <w:rFonts w:eastAsiaTheme="minorEastAsia"/>
              <w:noProof/>
              <w:lang w:eastAsia="lv-LV"/>
            </w:rPr>
          </w:pPr>
          <w:r>
            <w:fldChar w:fldCharType="begin"/>
          </w:r>
          <w:r>
            <w:instrText xml:space="preserve"> TOC \o "1-3" \h \z \u </w:instrText>
          </w:r>
          <w:r>
            <w:fldChar w:fldCharType="separate"/>
          </w:r>
          <w:hyperlink w:history="1" w:anchor="_Toc112747976">
            <w:r w:rsidRPr="00AA24DA" w:rsidR="00635E27">
              <w:rPr>
                <w:rStyle w:val="Hyperlink"/>
                <w:rFonts w:ascii="Times New Roman" w:hAnsi="Times New Roman" w:cs="Times New Roman"/>
                <w:b/>
                <w:bCs/>
                <w:noProof/>
              </w:rPr>
              <w:t>1.</w:t>
            </w:r>
            <w:r w:rsidR="00635E27">
              <w:rPr>
                <w:rFonts w:eastAsiaTheme="minorEastAsia"/>
                <w:noProof/>
                <w:lang w:eastAsia="lv-LV"/>
              </w:rPr>
              <w:tab/>
            </w:r>
            <w:r w:rsidRPr="00AA24DA" w:rsidR="00635E27">
              <w:rPr>
                <w:rStyle w:val="Hyperlink"/>
                <w:rFonts w:ascii="Times New Roman" w:hAnsi="Times New Roman" w:cs="Times New Roman"/>
                <w:b/>
                <w:bCs/>
                <w:noProof/>
              </w:rPr>
              <w:t>Vispārīgā informācija</w:t>
            </w:r>
            <w:r w:rsidR="00635E27">
              <w:rPr>
                <w:noProof/>
                <w:webHidden/>
              </w:rPr>
              <w:tab/>
            </w:r>
            <w:r w:rsidR="00635E27">
              <w:rPr>
                <w:noProof/>
                <w:webHidden/>
              </w:rPr>
              <w:fldChar w:fldCharType="begin"/>
            </w:r>
            <w:r w:rsidR="00635E27">
              <w:rPr>
                <w:noProof/>
                <w:webHidden/>
              </w:rPr>
              <w:instrText xml:space="preserve"> PAGEREF _Toc112747976 \h </w:instrText>
            </w:r>
            <w:r w:rsidR="00635E27">
              <w:rPr>
                <w:noProof/>
                <w:webHidden/>
              </w:rPr>
            </w:r>
            <w:r w:rsidR="00635E27">
              <w:rPr>
                <w:noProof/>
                <w:webHidden/>
              </w:rPr>
              <w:fldChar w:fldCharType="separate"/>
            </w:r>
            <w:r w:rsidR="00635E27">
              <w:rPr>
                <w:noProof/>
                <w:webHidden/>
              </w:rPr>
              <w:t>3</w:t>
            </w:r>
            <w:r w:rsidR="00635E27">
              <w:rPr>
                <w:noProof/>
                <w:webHidden/>
              </w:rPr>
              <w:fldChar w:fldCharType="end"/>
            </w:r>
          </w:hyperlink>
        </w:p>
        <w:p w:rsidR="00635E27" w:rsidRDefault="00E017B8" w14:paraId="748CF52C" w14:textId="33753839">
          <w:pPr>
            <w:pStyle w:val="TOC1"/>
            <w:tabs>
              <w:tab w:val="left" w:pos="660"/>
              <w:tab w:val="right" w:leader="dot" w:pos="9627"/>
            </w:tabs>
            <w:rPr>
              <w:rFonts w:eastAsiaTheme="minorEastAsia"/>
              <w:noProof/>
              <w:lang w:eastAsia="lv-LV"/>
            </w:rPr>
          </w:pPr>
          <w:hyperlink w:history="1" w:anchor="_Toc112747977">
            <w:r w:rsidRPr="00AA24DA" w:rsidR="00635E27">
              <w:rPr>
                <w:rStyle w:val="Hyperlink"/>
                <w:rFonts w:ascii="Times New Roman" w:hAnsi="Times New Roman" w:cs="Times New Roman"/>
                <w:b/>
                <w:bCs/>
                <w:noProof/>
              </w:rPr>
              <w:t>1.1.</w:t>
            </w:r>
            <w:r w:rsidR="00635E27">
              <w:rPr>
                <w:rFonts w:eastAsiaTheme="minorEastAsia"/>
                <w:noProof/>
                <w:lang w:eastAsia="lv-LV"/>
              </w:rPr>
              <w:tab/>
            </w:r>
            <w:r w:rsidRPr="00AA24DA" w:rsidR="00635E27">
              <w:rPr>
                <w:rStyle w:val="Hyperlink"/>
                <w:rFonts w:ascii="Times New Roman" w:hAnsi="Times New Roman" w:cs="Times New Roman"/>
                <w:b/>
                <w:bCs/>
                <w:noProof/>
              </w:rPr>
              <w:t>Normatīvo aktu bāze izmaksu un ieguvumu analīzes izstrādei</w:t>
            </w:r>
            <w:r w:rsidR="00635E27">
              <w:rPr>
                <w:noProof/>
                <w:webHidden/>
              </w:rPr>
              <w:tab/>
            </w:r>
            <w:r w:rsidR="00635E27">
              <w:rPr>
                <w:noProof/>
                <w:webHidden/>
              </w:rPr>
              <w:fldChar w:fldCharType="begin"/>
            </w:r>
            <w:r w:rsidR="00635E27">
              <w:rPr>
                <w:noProof/>
                <w:webHidden/>
              </w:rPr>
              <w:instrText xml:space="preserve"> PAGEREF _Toc112747977 \h </w:instrText>
            </w:r>
            <w:r w:rsidR="00635E27">
              <w:rPr>
                <w:noProof/>
                <w:webHidden/>
              </w:rPr>
            </w:r>
            <w:r w:rsidR="00635E27">
              <w:rPr>
                <w:noProof/>
                <w:webHidden/>
              </w:rPr>
              <w:fldChar w:fldCharType="separate"/>
            </w:r>
            <w:r w:rsidR="00635E27">
              <w:rPr>
                <w:noProof/>
                <w:webHidden/>
              </w:rPr>
              <w:t>3</w:t>
            </w:r>
            <w:r w:rsidR="00635E27">
              <w:rPr>
                <w:noProof/>
                <w:webHidden/>
              </w:rPr>
              <w:fldChar w:fldCharType="end"/>
            </w:r>
          </w:hyperlink>
        </w:p>
        <w:p w:rsidR="00635E27" w:rsidRDefault="00E017B8" w14:paraId="5EA6A027" w14:textId="5B6A9C78">
          <w:pPr>
            <w:pStyle w:val="TOC1"/>
            <w:tabs>
              <w:tab w:val="left" w:pos="660"/>
              <w:tab w:val="right" w:leader="dot" w:pos="9627"/>
            </w:tabs>
            <w:rPr>
              <w:rFonts w:eastAsiaTheme="minorEastAsia"/>
              <w:noProof/>
              <w:lang w:eastAsia="lv-LV"/>
            </w:rPr>
          </w:pPr>
          <w:hyperlink w:history="1" w:anchor="_Toc112747978">
            <w:r w:rsidRPr="00AA24DA" w:rsidR="00635E27">
              <w:rPr>
                <w:rStyle w:val="Hyperlink"/>
                <w:rFonts w:ascii="Times New Roman" w:hAnsi="Times New Roman" w:cs="Times New Roman"/>
                <w:b/>
                <w:bCs/>
                <w:noProof/>
              </w:rPr>
              <w:t>1.2.</w:t>
            </w:r>
            <w:r w:rsidR="00635E27">
              <w:rPr>
                <w:rFonts w:eastAsiaTheme="minorEastAsia"/>
                <w:noProof/>
                <w:lang w:eastAsia="lv-LV"/>
              </w:rPr>
              <w:tab/>
            </w:r>
            <w:r w:rsidRPr="00AA24DA" w:rsidR="00635E27">
              <w:rPr>
                <w:rStyle w:val="Hyperlink"/>
                <w:rFonts w:ascii="Times New Roman" w:hAnsi="Times New Roman" w:cs="Times New Roman"/>
                <w:b/>
                <w:bCs/>
                <w:noProof/>
              </w:rPr>
              <w:t>Izmaksu un ieguvumu analīzes būtība, mērķi un pamatprincipi</w:t>
            </w:r>
            <w:r w:rsidR="00635E27">
              <w:rPr>
                <w:noProof/>
                <w:webHidden/>
              </w:rPr>
              <w:tab/>
            </w:r>
            <w:r w:rsidR="00635E27">
              <w:rPr>
                <w:noProof/>
                <w:webHidden/>
              </w:rPr>
              <w:fldChar w:fldCharType="begin"/>
            </w:r>
            <w:r w:rsidR="00635E27">
              <w:rPr>
                <w:noProof/>
                <w:webHidden/>
              </w:rPr>
              <w:instrText xml:space="preserve"> PAGEREF _Toc112747978 \h </w:instrText>
            </w:r>
            <w:r w:rsidR="00635E27">
              <w:rPr>
                <w:noProof/>
                <w:webHidden/>
              </w:rPr>
            </w:r>
            <w:r w:rsidR="00635E27">
              <w:rPr>
                <w:noProof/>
                <w:webHidden/>
              </w:rPr>
              <w:fldChar w:fldCharType="separate"/>
            </w:r>
            <w:r w:rsidR="00635E27">
              <w:rPr>
                <w:noProof/>
                <w:webHidden/>
              </w:rPr>
              <w:t>3</w:t>
            </w:r>
            <w:r w:rsidR="00635E27">
              <w:rPr>
                <w:noProof/>
                <w:webHidden/>
              </w:rPr>
              <w:fldChar w:fldCharType="end"/>
            </w:r>
          </w:hyperlink>
        </w:p>
        <w:p w:rsidR="00635E27" w:rsidRDefault="00E017B8" w14:paraId="395AEC15" w14:textId="7F645A08">
          <w:pPr>
            <w:pStyle w:val="TOC1"/>
            <w:tabs>
              <w:tab w:val="left" w:pos="440"/>
              <w:tab w:val="right" w:leader="dot" w:pos="9627"/>
            </w:tabs>
            <w:rPr>
              <w:rFonts w:eastAsiaTheme="minorEastAsia"/>
              <w:noProof/>
              <w:lang w:eastAsia="lv-LV"/>
            </w:rPr>
          </w:pPr>
          <w:hyperlink w:history="1" w:anchor="_Toc112747979">
            <w:r w:rsidRPr="00AA24DA" w:rsidR="00635E27">
              <w:rPr>
                <w:rStyle w:val="Hyperlink"/>
                <w:rFonts w:ascii="Times New Roman" w:hAnsi="Times New Roman" w:cs="Times New Roman"/>
                <w:b/>
                <w:bCs/>
                <w:noProof/>
              </w:rPr>
              <w:t>2.</w:t>
            </w:r>
            <w:r w:rsidR="00635E27">
              <w:rPr>
                <w:rFonts w:eastAsiaTheme="minorEastAsia"/>
                <w:noProof/>
                <w:lang w:eastAsia="lv-LV"/>
              </w:rPr>
              <w:tab/>
            </w:r>
            <w:r w:rsidRPr="00AA24DA" w:rsidR="00635E27">
              <w:rPr>
                <w:rStyle w:val="Hyperlink"/>
                <w:rFonts w:ascii="Times New Roman" w:hAnsi="Times New Roman" w:cs="Times New Roman"/>
                <w:b/>
                <w:bCs/>
                <w:noProof/>
              </w:rPr>
              <w:t>Izmaksu un ieguvumu analīzes izstrāde un saturs</w:t>
            </w:r>
            <w:r w:rsidR="00635E27">
              <w:rPr>
                <w:noProof/>
                <w:webHidden/>
              </w:rPr>
              <w:tab/>
            </w:r>
            <w:r w:rsidR="00635E27">
              <w:rPr>
                <w:noProof/>
                <w:webHidden/>
              </w:rPr>
              <w:fldChar w:fldCharType="begin"/>
            </w:r>
            <w:r w:rsidR="00635E27">
              <w:rPr>
                <w:noProof/>
                <w:webHidden/>
              </w:rPr>
              <w:instrText xml:space="preserve"> PAGEREF _Toc112747979 \h </w:instrText>
            </w:r>
            <w:r w:rsidR="00635E27">
              <w:rPr>
                <w:noProof/>
                <w:webHidden/>
              </w:rPr>
            </w:r>
            <w:r w:rsidR="00635E27">
              <w:rPr>
                <w:noProof/>
                <w:webHidden/>
              </w:rPr>
              <w:fldChar w:fldCharType="separate"/>
            </w:r>
            <w:r w:rsidR="00635E27">
              <w:rPr>
                <w:noProof/>
                <w:webHidden/>
              </w:rPr>
              <w:t>4</w:t>
            </w:r>
            <w:r w:rsidR="00635E27">
              <w:rPr>
                <w:noProof/>
                <w:webHidden/>
              </w:rPr>
              <w:fldChar w:fldCharType="end"/>
            </w:r>
          </w:hyperlink>
        </w:p>
        <w:p w:rsidR="00635E27" w:rsidRDefault="00E017B8" w14:paraId="701FBB64" w14:textId="7D694F2A">
          <w:pPr>
            <w:pStyle w:val="TOC1"/>
            <w:tabs>
              <w:tab w:val="left" w:pos="660"/>
              <w:tab w:val="right" w:leader="dot" w:pos="9627"/>
            </w:tabs>
            <w:rPr>
              <w:rFonts w:eastAsiaTheme="minorEastAsia"/>
              <w:noProof/>
              <w:lang w:eastAsia="lv-LV"/>
            </w:rPr>
          </w:pPr>
          <w:hyperlink w:history="1" w:anchor="_Toc112747980">
            <w:r w:rsidRPr="00AA24DA" w:rsidR="00635E27">
              <w:rPr>
                <w:rStyle w:val="Hyperlink"/>
                <w:rFonts w:ascii="Times New Roman" w:hAnsi="Times New Roman" w:cs="Times New Roman"/>
                <w:b/>
                <w:bCs/>
                <w:noProof/>
              </w:rPr>
              <w:t>2.1.</w:t>
            </w:r>
            <w:r w:rsidR="00635E27">
              <w:rPr>
                <w:rFonts w:eastAsiaTheme="minorEastAsia"/>
                <w:noProof/>
                <w:lang w:eastAsia="lv-LV"/>
              </w:rPr>
              <w:tab/>
            </w:r>
            <w:r w:rsidRPr="00AA24DA" w:rsidR="00635E27">
              <w:rPr>
                <w:rStyle w:val="Hyperlink"/>
                <w:rFonts w:ascii="Times New Roman" w:hAnsi="Times New Roman" w:cs="Times New Roman"/>
                <w:b/>
                <w:bCs/>
                <w:noProof/>
              </w:rPr>
              <w:t>Vispārīgā informācija</w:t>
            </w:r>
            <w:r w:rsidR="00635E27">
              <w:rPr>
                <w:noProof/>
                <w:webHidden/>
              </w:rPr>
              <w:tab/>
            </w:r>
            <w:r w:rsidR="00635E27">
              <w:rPr>
                <w:noProof/>
                <w:webHidden/>
              </w:rPr>
              <w:fldChar w:fldCharType="begin"/>
            </w:r>
            <w:r w:rsidR="00635E27">
              <w:rPr>
                <w:noProof/>
                <w:webHidden/>
              </w:rPr>
              <w:instrText xml:space="preserve"> PAGEREF _Toc112747980 \h </w:instrText>
            </w:r>
            <w:r w:rsidR="00635E27">
              <w:rPr>
                <w:noProof/>
                <w:webHidden/>
              </w:rPr>
            </w:r>
            <w:r w:rsidR="00635E27">
              <w:rPr>
                <w:noProof/>
                <w:webHidden/>
              </w:rPr>
              <w:fldChar w:fldCharType="separate"/>
            </w:r>
            <w:r w:rsidR="00635E27">
              <w:rPr>
                <w:noProof/>
                <w:webHidden/>
              </w:rPr>
              <w:t>4</w:t>
            </w:r>
            <w:r w:rsidR="00635E27">
              <w:rPr>
                <w:noProof/>
                <w:webHidden/>
              </w:rPr>
              <w:fldChar w:fldCharType="end"/>
            </w:r>
          </w:hyperlink>
        </w:p>
        <w:p w:rsidR="00635E27" w:rsidRDefault="00E017B8" w14:paraId="0C64DC66" w14:textId="69134CB4">
          <w:pPr>
            <w:pStyle w:val="TOC1"/>
            <w:tabs>
              <w:tab w:val="left" w:pos="660"/>
              <w:tab w:val="right" w:leader="dot" w:pos="9627"/>
            </w:tabs>
            <w:rPr>
              <w:rFonts w:eastAsiaTheme="minorEastAsia"/>
              <w:noProof/>
              <w:lang w:eastAsia="lv-LV"/>
            </w:rPr>
          </w:pPr>
          <w:hyperlink w:history="1" w:anchor="_Toc112747981">
            <w:r w:rsidRPr="00AA24DA" w:rsidR="00635E27">
              <w:rPr>
                <w:rStyle w:val="Hyperlink"/>
                <w:rFonts w:ascii="Times New Roman" w:hAnsi="Times New Roman" w:cs="Times New Roman"/>
                <w:b/>
                <w:bCs/>
                <w:noProof/>
              </w:rPr>
              <w:t>2.2.</w:t>
            </w:r>
            <w:r w:rsidR="00635E27">
              <w:rPr>
                <w:rFonts w:eastAsiaTheme="minorEastAsia"/>
                <w:noProof/>
                <w:lang w:eastAsia="lv-LV"/>
              </w:rPr>
              <w:tab/>
            </w:r>
            <w:r w:rsidRPr="00AA24DA" w:rsidR="00635E27">
              <w:rPr>
                <w:rStyle w:val="Hyperlink"/>
                <w:rFonts w:ascii="Times New Roman" w:hAnsi="Times New Roman" w:cs="Times New Roman"/>
                <w:b/>
                <w:bCs/>
                <w:noProof/>
              </w:rPr>
              <w:t>Izmaksu un ieguvumu analīzes aprēķinu izklājlapās norādāmā informācija</w:t>
            </w:r>
            <w:r w:rsidR="00635E27">
              <w:rPr>
                <w:noProof/>
                <w:webHidden/>
              </w:rPr>
              <w:tab/>
            </w:r>
            <w:r w:rsidR="00635E27">
              <w:rPr>
                <w:noProof/>
                <w:webHidden/>
              </w:rPr>
              <w:fldChar w:fldCharType="begin"/>
            </w:r>
            <w:r w:rsidR="00635E27">
              <w:rPr>
                <w:noProof/>
                <w:webHidden/>
              </w:rPr>
              <w:instrText xml:space="preserve"> PAGEREF _Toc112747981 \h </w:instrText>
            </w:r>
            <w:r w:rsidR="00635E27">
              <w:rPr>
                <w:noProof/>
                <w:webHidden/>
              </w:rPr>
            </w:r>
            <w:r w:rsidR="00635E27">
              <w:rPr>
                <w:noProof/>
                <w:webHidden/>
              </w:rPr>
              <w:fldChar w:fldCharType="separate"/>
            </w:r>
            <w:r w:rsidR="00635E27">
              <w:rPr>
                <w:noProof/>
                <w:webHidden/>
              </w:rPr>
              <w:t>5</w:t>
            </w:r>
            <w:r w:rsidR="00635E27">
              <w:rPr>
                <w:noProof/>
                <w:webHidden/>
              </w:rPr>
              <w:fldChar w:fldCharType="end"/>
            </w:r>
          </w:hyperlink>
        </w:p>
        <w:p w:rsidR="00635E27" w:rsidRDefault="00E017B8" w14:paraId="1467EC48" w14:textId="7D5901A1">
          <w:pPr>
            <w:pStyle w:val="TOC1"/>
            <w:tabs>
              <w:tab w:val="left" w:pos="880"/>
              <w:tab w:val="right" w:leader="dot" w:pos="9627"/>
            </w:tabs>
            <w:rPr>
              <w:rFonts w:eastAsiaTheme="minorEastAsia"/>
              <w:noProof/>
              <w:lang w:eastAsia="lv-LV"/>
            </w:rPr>
          </w:pPr>
          <w:hyperlink w:history="1" w:anchor="_Toc112747982">
            <w:r w:rsidRPr="00AA24DA" w:rsidR="00635E27">
              <w:rPr>
                <w:rStyle w:val="Hyperlink"/>
                <w:rFonts w:ascii="Times New Roman" w:hAnsi="Times New Roman" w:cs="Times New Roman"/>
                <w:b/>
                <w:bCs/>
                <w:noProof/>
              </w:rPr>
              <w:t>2.2.1.</w:t>
            </w:r>
            <w:r w:rsidR="00635E27">
              <w:rPr>
                <w:rFonts w:eastAsiaTheme="minorEastAsia"/>
                <w:noProof/>
                <w:lang w:eastAsia="lv-LV"/>
              </w:rPr>
              <w:tab/>
            </w:r>
            <w:r w:rsidRPr="00AA24DA" w:rsidR="00635E27">
              <w:rPr>
                <w:rStyle w:val="Hyperlink"/>
                <w:rFonts w:ascii="Times New Roman" w:hAnsi="Times New Roman" w:cs="Times New Roman"/>
                <w:b/>
                <w:bCs/>
                <w:noProof/>
              </w:rPr>
              <w:t>Dati</w:t>
            </w:r>
            <w:r w:rsidR="00635E27">
              <w:rPr>
                <w:noProof/>
                <w:webHidden/>
              </w:rPr>
              <w:tab/>
            </w:r>
            <w:r w:rsidR="00635E27">
              <w:rPr>
                <w:noProof/>
                <w:webHidden/>
              </w:rPr>
              <w:fldChar w:fldCharType="begin"/>
            </w:r>
            <w:r w:rsidR="00635E27">
              <w:rPr>
                <w:noProof/>
                <w:webHidden/>
              </w:rPr>
              <w:instrText xml:space="preserve"> PAGEREF _Toc112747982 \h </w:instrText>
            </w:r>
            <w:r w:rsidR="00635E27">
              <w:rPr>
                <w:noProof/>
                <w:webHidden/>
              </w:rPr>
            </w:r>
            <w:r w:rsidR="00635E27">
              <w:rPr>
                <w:noProof/>
                <w:webHidden/>
              </w:rPr>
              <w:fldChar w:fldCharType="separate"/>
            </w:r>
            <w:r w:rsidR="00635E27">
              <w:rPr>
                <w:noProof/>
                <w:webHidden/>
              </w:rPr>
              <w:t>5</w:t>
            </w:r>
            <w:r w:rsidR="00635E27">
              <w:rPr>
                <w:noProof/>
                <w:webHidden/>
              </w:rPr>
              <w:fldChar w:fldCharType="end"/>
            </w:r>
          </w:hyperlink>
        </w:p>
        <w:p w:rsidR="00635E27" w:rsidRDefault="00E017B8" w14:paraId="71E0349C" w14:textId="7866C2DD">
          <w:pPr>
            <w:pStyle w:val="TOC1"/>
            <w:tabs>
              <w:tab w:val="left" w:pos="880"/>
              <w:tab w:val="right" w:leader="dot" w:pos="9627"/>
            </w:tabs>
            <w:rPr>
              <w:rFonts w:eastAsiaTheme="minorEastAsia"/>
              <w:noProof/>
              <w:lang w:eastAsia="lv-LV"/>
            </w:rPr>
          </w:pPr>
          <w:hyperlink w:history="1" w:anchor="_Toc112747983">
            <w:r w:rsidRPr="00AA24DA" w:rsidR="00635E27">
              <w:rPr>
                <w:rStyle w:val="Hyperlink"/>
                <w:rFonts w:ascii="Times New Roman" w:hAnsi="Times New Roman" w:cs="Times New Roman"/>
                <w:b/>
                <w:bCs/>
                <w:noProof/>
              </w:rPr>
              <w:t>2.2.2.</w:t>
            </w:r>
            <w:r w:rsidR="00635E27">
              <w:rPr>
                <w:rFonts w:eastAsiaTheme="minorEastAsia"/>
                <w:noProof/>
                <w:lang w:eastAsia="lv-LV"/>
              </w:rPr>
              <w:tab/>
            </w:r>
            <w:r w:rsidRPr="00AA24DA" w:rsidR="00635E27">
              <w:rPr>
                <w:rStyle w:val="Hyperlink"/>
                <w:rFonts w:ascii="Times New Roman" w:hAnsi="Times New Roman" w:cs="Times New Roman"/>
                <w:b/>
                <w:bCs/>
                <w:noProof/>
              </w:rPr>
              <w:t>Dati par projektu</w:t>
            </w:r>
            <w:r w:rsidR="00635E27">
              <w:rPr>
                <w:noProof/>
                <w:webHidden/>
              </w:rPr>
              <w:tab/>
            </w:r>
            <w:r w:rsidR="00635E27">
              <w:rPr>
                <w:noProof/>
                <w:webHidden/>
              </w:rPr>
              <w:fldChar w:fldCharType="begin"/>
            </w:r>
            <w:r w:rsidR="00635E27">
              <w:rPr>
                <w:noProof/>
                <w:webHidden/>
              </w:rPr>
              <w:instrText xml:space="preserve"> PAGEREF _Toc112747983 \h </w:instrText>
            </w:r>
            <w:r w:rsidR="00635E27">
              <w:rPr>
                <w:noProof/>
                <w:webHidden/>
              </w:rPr>
            </w:r>
            <w:r w:rsidR="00635E27">
              <w:rPr>
                <w:noProof/>
                <w:webHidden/>
              </w:rPr>
              <w:fldChar w:fldCharType="separate"/>
            </w:r>
            <w:r w:rsidR="00635E27">
              <w:rPr>
                <w:noProof/>
                <w:webHidden/>
              </w:rPr>
              <w:t>5</w:t>
            </w:r>
            <w:r w:rsidR="00635E27">
              <w:rPr>
                <w:noProof/>
                <w:webHidden/>
              </w:rPr>
              <w:fldChar w:fldCharType="end"/>
            </w:r>
          </w:hyperlink>
        </w:p>
        <w:p w:rsidR="00635E27" w:rsidRDefault="00E017B8" w14:paraId="414F3630" w14:textId="083DB1CB">
          <w:pPr>
            <w:pStyle w:val="TOC1"/>
            <w:tabs>
              <w:tab w:val="left" w:pos="880"/>
              <w:tab w:val="right" w:leader="dot" w:pos="9627"/>
            </w:tabs>
            <w:rPr>
              <w:rFonts w:eastAsiaTheme="minorEastAsia"/>
              <w:noProof/>
              <w:lang w:eastAsia="lv-LV"/>
            </w:rPr>
          </w:pPr>
          <w:hyperlink w:history="1" w:anchor="_Toc112747984">
            <w:r w:rsidRPr="00AA24DA" w:rsidR="00635E27">
              <w:rPr>
                <w:rStyle w:val="Hyperlink"/>
                <w:rFonts w:ascii="Times New Roman" w:hAnsi="Times New Roman" w:cs="Times New Roman"/>
                <w:b/>
                <w:bCs/>
                <w:noProof/>
              </w:rPr>
              <w:t>2.2.3.</w:t>
            </w:r>
            <w:r w:rsidR="00635E27">
              <w:rPr>
                <w:rFonts w:eastAsiaTheme="minorEastAsia"/>
                <w:noProof/>
                <w:lang w:eastAsia="lv-LV"/>
              </w:rPr>
              <w:tab/>
            </w:r>
            <w:r w:rsidRPr="00AA24DA" w:rsidR="00635E27">
              <w:rPr>
                <w:rStyle w:val="Hyperlink"/>
                <w:rFonts w:ascii="Times New Roman" w:hAnsi="Times New Roman" w:cs="Times New Roman"/>
                <w:b/>
                <w:bCs/>
                <w:noProof/>
              </w:rPr>
              <w:t>Projekta investīciju izmaksas</w:t>
            </w:r>
            <w:r w:rsidR="00635E27">
              <w:rPr>
                <w:noProof/>
                <w:webHidden/>
              </w:rPr>
              <w:tab/>
            </w:r>
            <w:r w:rsidR="00635E27">
              <w:rPr>
                <w:noProof/>
                <w:webHidden/>
              </w:rPr>
              <w:fldChar w:fldCharType="begin"/>
            </w:r>
            <w:r w:rsidR="00635E27">
              <w:rPr>
                <w:noProof/>
                <w:webHidden/>
              </w:rPr>
              <w:instrText xml:space="preserve"> PAGEREF _Toc112747984 \h </w:instrText>
            </w:r>
            <w:r w:rsidR="00635E27">
              <w:rPr>
                <w:noProof/>
                <w:webHidden/>
              </w:rPr>
            </w:r>
            <w:r w:rsidR="00635E27">
              <w:rPr>
                <w:noProof/>
                <w:webHidden/>
              </w:rPr>
              <w:fldChar w:fldCharType="separate"/>
            </w:r>
            <w:r w:rsidR="00635E27">
              <w:rPr>
                <w:noProof/>
                <w:webHidden/>
              </w:rPr>
              <w:t>7</w:t>
            </w:r>
            <w:r w:rsidR="00635E27">
              <w:rPr>
                <w:noProof/>
                <w:webHidden/>
              </w:rPr>
              <w:fldChar w:fldCharType="end"/>
            </w:r>
          </w:hyperlink>
        </w:p>
        <w:p w:rsidR="00635E27" w:rsidRDefault="00E017B8" w14:paraId="16DEB079" w14:textId="446CB547">
          <w:pPr>
            <w:pStyle w:val="TOC1"/>
            <w:tabs>
              <w:tab w:val="left" w:pos="880"/>
              <w:tab w:val="right" w:leader="dot" w:pos="9627"/>
            </w:tabs>
            <w:rPr>
              <w:rFonts w:eastAsiaTheme="minorEastAsia"/>
              <w:noProof/>
              <w:lang w:eastAsia="lv-LV"/>
            </w:rPr>
          </w:pPr>
          <w:hyperlink w:history="1" w:anchor="_Toc112747985">
            <w:r w:rsidRPr="00AA24DA" w:rsidR="00635E27">
              <w:rPr>
                <w:rStyle w:val="Hyperlink"/>
                <w:rFonts w:ascii="Times New Roman" w:hAnsi="Times New Roman" w:cs="Times New Roman"/>
                <w:b/>
                <w:bCs/>
                <w:noProof/>
              </w:rPr>
              <w:t>2.2.4.</w:t>
            </w:r>
            <w:r w:rsidR="00635E27">
              <w:rPr>
                <w:rFonts w:eastAsiaTheme="minorEastAsia"/>
                <w:noProof/>
                <w:lang w:eastAsia="lv-LV"/>
              </w:rPr>
              <w:tab/>
            </w:r>
            <w:r w:rsidRPr="00AA24DA" w:rsidR="00635E27">
              <w:rPr>
                <w:rStyle w:val="Hyperlink"/>
                <w:rFonts w:ascii="Times New Roman" w:hAnsi="Times New Roman" w:cs="Times New Roman"/>
                <w:b/>
                <w:bCs/>
                <w:noProof/>
              </w:rPr>
              <w:t>Investīciju naudas plūsma bez projekta</w:t>
            </w:r>
            <w:r w:rsidR="00635E27">
              <w:rPr>
                <w:noProof/>
                <w:webHidden/>
              </w:rPr>
              <w:tab/>
            </w:r>
            <w:r w:rsidR="00635E27">
              <w:rPr>
                <w:noProof/>
                <w:webHidden/>
              </w:rPr>
              <w:fldChar w:fldCharType="begin"/>
            </w:r>
            <w:r w:rsidR="00635E27">
              <w:rPr>
                <w:noProof/>
                <w:webHidden/>
              </w:rPr>
              <w:instrText xml:space="preserve"> PAGEREF _Toc112747985 \h </w:instrText>
            </w:r>
            <w:r w:rsidR="00635E27">
              <w:rPr>
                <w:noProof/>
                <w:webHidden/>
              </w:rPr>
            </w:r>
            <w:r w:rsidR="00635E27">
              <w:rPr>
                <w:noProof/>
                <w:webHidden/>
              </w:rPr>
              <w:fldChar w:fldCharType="separate"/>
            </w:r>
            <w:r w:rsidR="00635E27">
              <w:rPr>
                <w:noProof/>
                <w:webHidden/>
              </w:rPr>
              <w:t>8</w:t>
            </w:r>
            <w:r w:rsidR="00635E27">
              <w:rPr>
                <w:noProof/>
                <w:webHidden/>
              </w:rPr>
              <w:fldChar w:fldCharType="end"/>
            </w:r>
          </w:hyperlink>
        </w:p>
        <w:p w:rsidR="00635E27" w:rsidRDefault="00E017B8" w14:paraId="7824CE0C" w14:textId="672C2614">
          <w:pPr>
            <w:pStyle w:val="TOC1"/>
            <w:tabs>
              <w:tab w:val="left" w:pos="880"/>
              <w:tab w:val="right" w:leader="dot" w:pos="9627"/>
            </w:tabs>
            <w:rPr>
              <w:rFonts w:eastAsiaTheme="minorEastAsia"/>
              <w:noProof/>
              <w:lang w:eastAsia="lv-LV"/>
            </w:rPr>
          </w:pPr>
          <w:hyperlink w:history="1" w:anchor="_Toc112747986">
            <w:r w:rsidRPr="00AA24DA" w:rsidR="00635E27">
              <w:rPr>
                <w:rStyle w:val="Hyperlink"/>
                <w:rFonts w:ascii="Times New Roman" w:hAnsi="Times New Roman" w:cs="Times New Roman"/>
                <w:b/>
                <w:bCs/>
                <w:noProof/>
              </w:rPr>
              <w:t>2.2.5.</w:t>
            </w:r>
            <w:r w:rsidR="00635E27">
              <w:rPr>
                <w:rFonts w:eastAsiaTheme="minorEastAsia"/>
                <w:noProof/>
                <w:lang w:eastAsia="lv-LV"/>
              </w:rPr>
              <w:tab/>
            </w:r>
            <w:r w:rsidRPr="00AA24DA" w:rsidR="00635E27">
              <w:rPr>
                <w:rStyle w:val="Hyperlink"/>
                <w:rFonts w:ascii="Times New Roman" w:hAnsi="Times New Roman" w:cs="Times New Roman"/>
                <w:b/>
                <w:bCs/>
                <w:noProof/>
              </w:rPr>
              <w:t>Investīciju naudas plūsma ar projektu</w:t>
            </w:r>
            <w:r w:rsidR="00635E27">
              <w:rPr>
                <w:noProof/>
                <w:webHidden/>
              </w:rPr>
              <w:tab/>
            </w:r>
            <w:r w:rsidR="00635E27">
              <w:rPr>
                <w:noProof/>
                <w:webHidden/>
              </w:rPr>
              <w:fldChar w:fldCharType="begin"/>
            </w:r>
            <w:r w:rsidR="00635E27">
              <w:rPr>
                <w:noProof/>
                <w:webHidden/>
              </w:rPr>
              <w:instrText xml:space="preserve"> PAGEREF _Toc112747986 \h </w:instrText>
            </w:r>
            <w:r w:rsidR="00635E27">
              <w:rPr>
                <w:noProof/>
                <w:webHidden/>
              </w:rPr>
            </w:r>
            <w:r w:rsidR="00635E27">
              <w:rPr>
                <w:noProof/>
                <w:webHidden/>
              </w:rPr>
              <w:fldChar w:fldCharType="separate"/>
            </w:r>
            <w:r w:rsidR="00635E27">
              <w:rPr>
                <w:noProof/>
                <w:webHidden/>
              </w:rPr>
              <w:t>8</w:t>
            </w:r>
            <w:r w:rsidR="00635E27">
              <w:rPr>
                <w:noProof/>
                <w:webHidden/>
              </w:rPr>
              <w:fldChar w:fldCharType="end"/>
            </w:r>
          </w:hyperlink>
        </w:p>
        <w:p w:rsidR="00635E27" w:rsidRDefault="00E017B8" w14:paraId="37019620" w14:textId="00A57101">
          <w:pPr>
            <w:pStyle w:val="TOC1"/>
            <w:tabs>
              <w:tab w:val="left" w:pos="880"/>
              <w:tab w:val="right" w:leader="dot" w:pos="9627"/>
            </w:tabs>
            <w:rPr>
              <w:rFonts w:eastAsiaTheme="minorEastAsia"/>
              <w:noProof/>
              <w:lang w:eastAsia="lv-LV"/>
            </w:rPr>
          </w:pPr>
          <w:hyperlink w:history="1" w:anchor="_Toc112747987">
            <w:r w:rsidRPr="00AA24DA" w:rsidR="00635E27">
              <w:rPr>
                <w:rStyle w:val="Hyperlink"/>
                <w:rFonts w:ascii="Times New Roman" w:hAnsi="Times New Roman" w:cs="Times New Roman"/>
                <w:b/>
                <w:bCs/>
                <w:noProof/>
              </w:rPr>
              <w:t>2.2.6.</w:t>
            </w:r>
            <w:r w:rsidR="00635E27">
              <w:rPr>
                <w:rFonts w:eastAsiaTheme="minorEastAsia"/>
                <w:noProof/>
                <w:lang w:eastAsia="lv-LV"/>
              </w:rPr>
              <w:tab/>
            </w:r>
            <w:r w:rsidRPr="00AA24DA" w:rsidR="00635E27">
              <w:rPr>
                <w:rStyle w:val="Hyperlink"/>
                <w:rFonts w:ascii="Times New Roman" w:hAnsi="Times New Roman" w:cs="Times New Roman"/>
                <w:b/>
                <w:bCs/>
                <w:noProof/>
              </w:rPr>
              <w:t>Finansiālā ilgtspēja</w:t>
            </w:r>
            <w:r w:rsidR="00635E27">
              <w:rPr>
                <w:noProof/>
                <w:webHidden/>
              </w:rPr>
              <w:tab/>
            </w:r>
            <w:r w:rsidR="00635E27">
              <w:rPr>
                <w:noProof/>
                <w:webHidden/>
              </w:rPr>
              <w:fldChar w:fldCharType="begin"/>
            </w:r>
            <w:r w:rsidR="00635E27">
              <w:rPr>
                <w:noProof/>
                <w:webHidden/>
              </w:rPr>
              <w:instrText xml:space="preserve"> PAGEREF _Toc112747987 \h </w:instrText>
            </w:r>
            <w:r w:rsidR="00635E27">
              <w:rPr>
                <w:noProof/>
                <w:webHidden/>
              </w:rPr>
            </w:r>
            <w:r w:rsidR="00635E27">
              <w:rPr>
                <w:noProof/>
                <w:webHidden/>
              </w:rPr>
              <w:fldChar w:fldCharType="separate"/>
            </w:r>
            <w:r w:rsidR="00635E27">
              <w:rPr>
                <w:noProof/>
                <w:webHidden/>
              </w:rPr>
              <w:t>9</w:t>
            </w:r>
            <w:r w:rsidR="00635E27">
              <w:rPr>
                <w:noProof/>
                <w:webHidden/>
              </w:rPr>
              <w:fldChar w:fldCharType="end"/>
            </w:r>
          </w:hyperlink>
        </w:p>
        <w:p w:rsidR="00635E27" w:rsidRDefault="00E017B8" w14:paraId="52E91587" w14:textId="585D8645">
          <w:pPr>
            <w:pStyle w:val="TOC1"/>
            <w:tabs>
              <w:tab w:val="left" w:pos="880"/>
              <w:tab w:val="right" w:leader="dot" w:pos="9627"/>
            </w:tabs>
            <w:rPr>
              <w:rFonts w:eastAsiaTheme="minorEastAsia"/>
              <w:noProof/>
              <w:lang w:eastAsia="lv-LV"/>
            </w:rPr>
          </w:pPr>
          <w:hyperlink w:history="1" w:anchor="_Toc112747988">
            <w:r w:rsidRPr="00AA24DA" w:rsidR="00635E27">
              <w:rPr>
                <w:rStyle w:val="Hyperlink"/>
                <w:rFonts w:ascii="Times New Roman" w:hAnsi="Times New Roman" w:cs="Times New Roman"/>
                <w:b/>
                <w:bCs/>
                <w:noProof/>
              </w:rPr>
              <w:t>2.2.7.</w:t>
            </w:r>
            <w:r w:rsidR="00635E27">
              <w:rPr>
                <w:rFonts w:eastAsiaTheme="minorEastAsia"/>
                <w:noProof/>
                <w:lang w:eastAsia="lv-LV"/>
              </w:rPr>
              <w:tab/>
            </w:r>
            <w:r w:rsidRPr="00AA24DA" w:rsidR="00635E27">
              <w:rPr>
                <w:rStyle w:val="Hyperlink"/>
                <w:rFonts w:ascii="Times New Roman" w:hAnsi="Times New Roman" w:cs="Times New Roman"/>
                <w:b/>
                <w:bCs/>
                <w:noProof/>
              </w:rPr>
              <w:t>Sociālekonomiskā analīze</w:t>
            </w:r>
            <w:r w:rsidR="00635E27">
              <w:rPr>
                <w:noProof/>
                <w:webHidden/>
              </w:rPr>
              <w:tab/>
            </w:r>
            <w:r w:rsidR="00635E27">
              <w:rPr>
                <w:noProof/>
                <w:webHidden/>
              </w:rPr>
              <w:fldChar w:fldCharType="begin"/>
            </w:r>
            <w:r w:rsidR="00635E27">
              <w:rPr>
                <w:noProof/>
                <w:webHidden/>
              </w:rPr>
              <w:instrText xml:space="preserve"> PAGEREF _Toc112747988 \h </w:instrText>
            </w:r>
            <w:r w:rsidR="00635E27">
              <w:rPr>
                <w:noProof/>
                <w:webHidden/>
              </w:rPr>
            </w:r>
            <w:r w:rsidR="00635E27">
              <w:rPr>
                <w:noProof/>
                <w:webHidden/>
              </w:rPr>
              <w:fldChar w:fldCharType="separate"/>
            </w:r>
            <w:r w:rsidR="00635E27">
              <w:rPr>
                <w:noProof/>
                <w:webHidden/>
              </w:rPr>
              <w:t>10</w:t>
            </w:r>
            <w:r w:rsidR="00635E27">
              <w:rPr>
                <w:noProof/>
                <w:webHidden/>
              </w:rPr>
              <w:fldChar w:fldCharType="end"/>
            </w:r>
          </w:hyperlink>
        </w:p>
        <w:p w:rsidR="00635E27" w:rsidRDefault="00E017B8" w14:paraId="52EBB5F5" w14:textId="69DFEC5F">
          <w:pPr>
            <w:pStyle w:val="TOC1"/>
            <w:tabs>
              <w:tab w:val="left" w:pos="880"/>
              <w:tab w:val="right" w:leader="dot" w:pos="9627"/>
            </w:tabs>
            <w:rPr>
              <w:rFonts w:eastAsiaTheme="minorEastAsia"/>
              <w:noProof/>
              <w:lang w:eastAsia="lv-LV"/>
            </w:rPr>
          </w:pPr>
          <w:hyperlink w:history="1" w:anchor="_Toc112747989">
            <w:r w:rsidRPr="00AA24DA" w:rsidR="00635E27">
              <w:rPr>
                <w:rStyle w:val="Hyperlink"/>
                <w:rFonts w:ascii="Times New Roman" w:hAnsi="Times New Roman" w:cs="Times New Roman"/>
                <w:b/>
                <w:bCs/>
                <w:noProof/>
              </w:rPr>
              <w:t>2.2.8.</w:t>
            </w:r>
            <w:r w:rsidR="00635E27">
              <w:rPr>
                <w:rFonts w:eastAsiaTheme="minorEastAsia"/>
                <w:noProof/>
                <w:lang w:eastAsia="lv-LV"/>
              </w:rPr>
              <w:tab/>
            </w:r>
            <w:r w:rsidRPr="00AA24DA" w:rsidR="00635E27">
              <w:rPr>
                <w:rStyle w:val="Hyperlink"/>
                <w:rFonts w:ascii="Times New Roman" w:hAnsi="Times New Roman" w:cs="Times New Roman"/>
                <w:b/>
                <w:bCs/>
                <w:noProof/>
              </w:rPr>
              <w:t>Finanšu analīze</w:t>
            </w:r>
            <w:r w:rsidR="00635E27">
              <w:rPr>
                <w:noProof/>
                <w:webHidden/>
              </w:rPr>
              <w:tab/>
            </w:r>
            <w:r w:rsidR="00635E27">
              <w:rPr>
                <w:noProof/>
                <w:webHidden/>
              </w:rPr>
              <w:fldChar w:fldCharType="begin"/>
            </w:r>
            <w:r w:rsidR="00635E27">
              <w:rPr>
                <w:noProof/>
                <w:webHidden/>
              </w:rPr>
              <w:instrText xml:space="preserve"> PAGEREF _Toc112747989 \h </w:instrText>
            </w:r>
            <w:r w:rsidR="00635E27">
              <w:rPr>
                <w:noProof/>
                <w:webHidden/>
              </w:rPr>
            </w:r>
            <w:r w:rsidR="00635E27">
              <w:rPr>
                <w:noProof/>
                <w:webHidden/>
              </w:rPr>
              <w:fldChar w:fldCharType="separate"/>
            </w:r>
            <w:r w:rsidR="00635E27">
              <w:rPr>
                <w:noProof/>
                <w:webHidden/>
              </w:rPr>
              <w:t>12</w:t>
            </w:r>
            <w:r w:rsidR="00635E27">
              <w:rPr>
                <w:noProof/>
                <w:webHidden/>
              </w:rPr>
              <w:fldChar w:fldCharType="end"/>
            </w:r>
          </w:hyperlink>
        </w:p>
        <w:p w:rsidR="00635E27" w:rsidRDefault="00E017B8" w14:paraId="37B050A5" w14:textId="0946F4E1">
          <w:pPr>
            <w:pStyle w:val="TOC1"/>
            <w:tabs>
              <w:tab w:val="left" w:pos="880"/>
              <w:tab w:val="right" w:leader="dot" w:pos="9627"/>
            </w:tabs>
            <w:rPr>
              <w:rFonts w:eastAsiaTheme="minorEastAsia"/>
              <w:noProof/>
              <w:lang w:eastAsia="lv-LV"/>
            </w:rPr>
          </w:pPr>
          <w:hyperlink w:history="1" w:anchor="_Toc112747990">
            <w:r w:rsidRPr="00AA24DA" w:rsidR="00635E27">
              <w:rPr>
                <w:rStyle w:val="Hyperlink"/>
                <w:rFonts w:ascii="Times New Roman" w:hAnsi="Times New Roman" w:cs="Times New Roman"/>
                <w:b/>
                <w:bCs/>
                <w:noProof/>
              </w:rPr>
              <w:t>2.2.9.</w:t>
            </w:r>
            <w:r w:rsidR="00635E27">
              <w:rPr>
                <w:rFonts w:eastAsiaTheme="minorEastAsia"/>
                <w:noProof/>
                <w:lang w:eastAsia="lv-LV"/>
              </w:rPr>
              <w:tab/>
            </w:r>
            <w:r w:rsidRPr="00AA24DA" w:rsidR="00635E27">
              <w:rPr>
                <w:rStyle w:val="Hyperlink"/>
                <w:rFonts w:ascii="Times New Roman" w:hAnsi="Times New Roman" w:cs="Times New Roman"/>
                <w:b/>
                <w:bCs/>
                <w:noProof/>
              </w:rPr>
              <w:t>Sociālekonomiskās analīzes jutīguma analīze</w:t>
            </w:r>
            <w:r w:rsidR="00635E27">
              <w:rPr>
                <w:noProof/>
                <w:webHidden/>
              </w:rPr>
              <w:tab/>
            </w:r>
            <w:r w:rsidR="00635E27">
              <w:rPr>
                <w:noProof/>
                <w:webHidden/>
              </w:rPr>
              <w:fldChar w:fldCharType="begin"/>
            </w:r>
            <w:r w:rsidR="00635E27">
              <w:rPr>
                <w:noProof/>
                <w:webHidden/>
              </w:rPr>
              <w:instrText xml:space="preserve"> PAGEREF _Toc112747990 \h </w:instrText>
            </w:r>
            <w:r w:rsidR="00635E27">
              <w:rPr>
                <w:noProof/>
                <w:webHidden/>
              </w:rPr>
            </w:r>
            <w:r w:rsidR="00635E27">
              <w:rPr>
                <w:noProof/>
                <w:webHidden/>
              </w:rPr>
              <w:fldChar w:fldCharType="separate"/>
            </w:r>
            <w:r w:rsidR="00635E27">
              <w:rPr>
                <w:noProof/>
                <w:webHidden/>
              </w:rPr>
              <w:t>13</w:t>
            </w:r>
            <w:r w:rsidR="00635E27">
              <w:rPr>
                <w:noProof/>
                <w:webHidden/>
              </w:rPr>
              <w:fldChar w:fldCharType="end"/>
            </w:r>
          </w:hyperlink>
        </w:p>
        <w:p w:rsidR="00635E27" w:rsidRDefault="00E017B8" w14:paraId="02129F37" w14:textId="24AD9D2F">
          <w:pPr>
            <w:pStyle w:val="TOC1"/>
            <w:tabs>
              <w:tab w:val="left" w:pos="880"/>
              <w:tab w:val="right" w:leader="dot" w:pos="9627"/>
            </w:tabs>
            <w:rPr>
              <w:rFonts w:eastAsiaTheme="minorEastAsia"/>
              <w:noProof/>
              <w:lang w:eastAsia="lv-LV"/>
            </w:rPr>
          </w:pPr>
          <w:hyperlink w:history="1" w:anchor="_Toc112747991">
            <w:r w:rsidRPr="00AA24DA" w:rsidR="00635E27">
              <w:rPr>
                <w:rStyle w:val="Hyperlink"/>
                <w:rFonts w:ascii="Times New Roman" w:hAnsi="Times New Roman" w:cs="Times New Roman"/>
                <w:b/>
                <w:bCs/>
                <w:noProof/>
              </w:rPr>
              <w:t>2.2.10.</w:t>
            </w:r>
            <w:r w:rsidR="00635E27">
              <w:rPr>
                <w:rFonts w:eastAsiaTheme="minorEastAsia"/>
                <w:noProof/>
                <w:lang w:eastAsia="lv-LV"/>
              </w:rPr>
              <w:tab/>
            </w:r>
            <w:r w:rsidRPr="00AA24DA" w:rsidR="00635E27">
              <w:rPr>
                <w:rStyle w:val="Hyperlink"/>
                <w:rFonts w:ascii="Times New Roman" w:hAnsi="Times New Roman" w:cs="Times New Roman"/>
                <w:b/>
                <w:bCs/>
                <w:noProof/>
              </w:rPr>
              <w:t>Projekta iesnieguma veidlapas 2.pielikums “Finansēšanas plāns”</w:t>
            </w:r>
            <w:r w:rsidR="00635E27">
              <w:rPr>
                <w:noProof/>
                <w:webHidden/>
              </w:rPr>
              <w:tab/>
            </w:r>
            <w:r w:rsidR="00635E27">
              <w:rPr>
                <w:noProof/>
                <w:webHidden/>
              </w:rPr>
              <w:fldChar w:fldCharType="begin"/>
            </w:r>
            <w:r w:rsidR="00635E27">
              <w:rPr>
                <w:noProof/>
                <w:webHidden/>
              </w:rPr>
              <w:instrText xml:space="preserve"> PAGEREF _Toc112747991 \h </w:instrText>
            </w:r>
            <w:r w:rsidR="00635E27">
              <w:rPr>
                <w:noProof/>
                <w:webHidden/>
              </w:rPr>
            </w:r>
            <w:r w:rsidR="00635E27">
              <w:rPr>
                <w:noProof/>
                <w:webHidden/>
              </w:rPr>
              <w:fldChar w:fldCharType="separate"/>
            </w:r>
            <w:r w:rsidR="00635E27">
              <w:rPr>
                <w:noProof/>
                <w:webHidden/>
              </w:rPr>
              <w:t>14</w:t>
            </w:r>
            <w:r w:rsidR="00635E27">
              <w:rPr>
                <w:noProof/>
                <w:webHidden/>
              </w:rPr>
              <w:fldChar w:fldCharType="end"/>
            </w:r>
          </w:hyperlink>
        </w:p>
        <w:p w:rsidR="00635E27" w:rsidRDefault="00E017B8" w14:paraId="1F72A938" w14:textId="73927AEF">
          <w:pPr>
            <w:pStyle w:val="TOC1"/>
            <w:tabs>
              <w:tab w:val="left" w:pos="880"/>
              <w:tab w:val="right" w:leader="dot" w:pos="9627"/>
            </w:tabs>
            <w:rPr>
              <w:rFonts w:eastAsiaTheme="minorEastAsia"/>
              <w:noProof/>
              <w:lang w:eastAsia="lv-LV"/>
            </w:rPr>
          </w:pPr>
          <w:hyperlink w:history="1" w:anchor="_Toc112747992">
            <w:r w:rsidRPr="00AA24DA" w:rsidR="00635E27">
              <w:rPr>
                <w:rStyle w:val="Hyperlink"/>
                <w:rFonts w:ascii="Times New Roman" w:hAnsi="Times New Roman" w:cs="Times New Roman"/>
                <w:b/>
                <w:bCs/>
                <w:noProof/>
              </w:rPr>
              <w:t>2.2.11.</w:t>
            </w:r>
            <w:r w:rsidR="00635E27">
              <w:rPr>
                <w:rFonts w:eastAsiaTheme="minorEastAsia"/>
                <w:noProof/>
                <w:lang w:eastAsia="lv-LV"/>
              </w:rPr>
              <w:tab/>
            </w:r>
            <w:r w:rsidRPr="00AA24DA" w:rsidR="00635E27">
              <w:rPr>
                <w:rStyle w:val="Hyperlink"/>
                <w:rFonts w:ascii="Times New Roman" w:hAnsi="Times New Roman" w:cs="Times New Roman"/>
                <w:b/>
                <w:bCs/>
                <w:noProof/>
              </w:rPr>
              <w:t>Projekta iesnieguma veidlapas 3.pielikums “Projekta budžeta kopsavilkums”</w:t>
            </w:r>
            <w:r w:rsidR="00635E27">
              <w:rPr>
                <w:noProof/>
                <w:webHidden/>
              </w:rPr>
              <w:tab/>
            </w:r>
            <w:r w:rsidR="00635E27">
              <w:rPr>
                <w:noProof/>
                <w:webHidden/>
              </w:rPr>
              <w:fldChar w:fldCharType="begin"/>
            </w:r>
            <w:r w:rsidR="00635E27">
              <w:rPr>
                <w:noProof/>
                <w:webHidden/>
              </w:rPr>
              <w:instrText xml:space="preserve"> PAGEREF _Toc112747992 \h </w:instrText>
            </w:r>
            <w:r w:rsidR="00635E27">
              <w:rPr>
                <w:noProof/>
                <w:webHidden/>
              </w:rPr>
            </w:r>
            <w:r w:rsidR="00635E27">
              <w:rPr>
                <w:noProof/>
                <w:webHidden/>
              </w:rPr>
              <w:fldChar w:fldCharType="separate"/>
            </w:r>
            <w:r w:rsidR="00635E27">
              <w:rPr>
                <w:noProof/>
                <w:webHidden/>
              </w:rPr>
              <w:t>14</w:t>
            </w:r>
            <w:r w:rsidR="00635E27">
              <w:rPr>
                <w:noProof/>
                <w:webHidden/>
              </w:rPr>
              <w:fldChar w:fldCharType="end"/>
            </w:r>
          </w:hyperlink>
        </w:p>
        <w:p w:rsidR="00635E27" w:rsidRDefault="00E017B8" w14:paraId="0CD29195" w14:textId="6CD923CC">
          <w:pPr>
            <w:pStyle w:val="TOC1"/>
            <w:tabs>
              <w:tab w:val="left" w:pos="880"/>
              <w:tab w:val="right" w:leader="dot" w:pos="9627"/>
            </w:tabs>
            <w:rPr>
              <w:rFonts w:eastAsiaTheme="minorEastAsia"/>
              <w:noProof/>
              <w:lang w:eastAsia="lv-LV"/>
            </w:rPr>
          </w:pPr>
          <w:hyperlink w:history="1" w:anchor="_Toc112747993">
            <w:r w:rsidRPr="00AA24DA" w:rsidR="00635E27">
              <w:rPr>
                <w:rStyle w:val="Hyperlink"/>
                <w:rFonts w:ascii="Times New Roman" w:hAnsi="Times New Roman" w:cs="Times New Roman"/>
                <w:b/>
                <w:bCs/>
                <w:noProof/>
              </w:rPr>
              <w:t>2.2.12.</w:t>
            </w:r>
            <w:r w:rsidR="00635E27">
              <w:rPr>
                <w:rFonts w:eastAsiaTheme="minorEastAsia"/>
                <w:noProof/>
                <w:lang w:eastAsia="lv-LV"/>
              </w:rPr>
              <w:tab/>
            </w:r>
            <w:r w:rsidRPr="00AA24DA" w:rsidR="00635E27">
              <w:rPr>
                <w:rStyle w:val="Hyperlink"/>
                <w:rFonts w:ascii="Times New Roman" w:hAnsi="Times New Roman" w:cs="Times New Roman"/>
                <w:b/>
                <w:bCs/>
                <w:noProof/>
              </w:rPr>
              <w:t>Projekta iesnieguma veidlapas 4.pielikums “Projekta izmaksu efektivitātes novērtējums”</w:t>
            </w:r>
            <w:r w:rsidR="00635E27">
              <w:rPr>
                <w:noProof/>
                <w:webHidden/>
              </w:rPr>
              <w:tab/>
            </w:r>
            <w:r w:rsidR="00635E27">
              <w:rPr>
                <w:noProof/>
                <w:webHidden/>
              </w:rPr>
              <w:fldChar w:fldCharType="begin"/>
            </w:r>
            <w:r w:rsidR="00635E27">
              <w:rPr>
                <w:noProof/>
                <w:webHidden/>
              </w:rPr>
              <w:instrText xml:space="preserve"> PAGEREF _Toc112747993 \h </w:instrText>
            </w:r>
            <w:r w:rsidR="00635E27">
              <w:rPr>
                <w:noProof/>
                <w:webHidden/>
              </w:rPr>
            </w:r>
            <w:r w:rsidR="00635E27">
              <w:rPr>
                <w:noProof/>
                <w:webHidden/>
              </w:rPr>
              <w:fldChar w:fldCharType="separate"/>
            </w:r>
            <w:r w:rsidR="00635E27">
              <w:rPr>
                <w:noProof/>
                <w:webHidden/>
              </w:rPr>
              <w:t>15</w:t>
            </w:r>
            <w:r w:rsidR="00635E27">
              <w:rPr>
                <w:noProof/>
                <w:webHidden/>
              </w:rPr>
              <w:fldChar w:fldCharType="end"/>
            </w:r>
          </w:hyperlink>
        </w:p>
        <w:p w:rsidR="00635E27" w:rsidRDefault="00E017B8" w14:paraId="0527A925" w14:textId="2FF34AC0">
          <w:pPr>
            <w:pStyle w:val="TOC1"/>
            <w:tabs>
              <w:tab w:val="left" w:pos="880"/>
              <w:tab w:val="right" w:leader="dot" w:pos="9627"/>
            </w:tabs>
            <w:rPr>
              <w:rFonts w:eastAsiaTheme="minorEastAsia"/>
              <w:noProof/>
              <w:lang w:eastAsia="lv-LV"/>
            </w:rPr>
          </w:pPr>
          <w:hyperlink w:history="1" w:anchor="_Toc112747994">
            <w:r w:rsidRPr="00AA24DA" w:rsidR="00635E27">
              <w:rPr>
                <w:rStyle w:val="Hyperlink"/>
                <w:rFonts w:ascii="Times New Roman" w:hAnsi="Times New Roman" w:cs="Times New Roman"/>
                <w:b/>
                <w:bCs/>
                <w:noProof/>
              </w:rPr>
              <w:t>2.2.13.</w:t>
            </w:r>
            <w:r w:rsidR="00635E27">
              <w:rPr>
                <w:rFonts w:eastAsiaTheme="minorEastAsia"/>
                <w:noProof/>
                <w:lang w:eastAsia="lv-LV"/>
              </w:rPr>
              <w:tab/>
            </w:r>
            <w:r w:rsidRPr="00AA24DA" w:rsidR="00635E27">
              <w:rPr>
                <w:rStyle w:val="Hyperlink"/>
                <w:rFonts w:ascii="Times New Roman" w:hAnsi="Times New Roman" w:cs="Times New Roman"/>
                <w:b/>
                <w:bCs/>
                <w:noProof/>
              </w:rPr>
              <w:t>Aprēķinu lapa</w:t>
            </w:r>
            <w:r w:rsidR="00635E27">
              <w:rPr>
                <w:noProof/>
                <w:webHidden/>
              </w:rPr>
              <w:tab/>
            </w:r>
            <w:r w:rsidR="00635E27">
              <w:rPr>
                <w:noProof/>
                <w:webHidden/>
              </w:rPr>
              <w:fldChar w:fldCharType="begin"/>
            </w:r>
            <w:r w:rsidR="00635E27">
              <w:rPr>
                <w:noProof/>
                <w:webHidden/>
              </w:rPr>
              <w:instrText xml:space="preserve"> PAGEREF _Toc112747994 \h </w:instrText>
            </w:r>
            <w:r w:rsidR="00635E27">
              <w:rPr>
                <w:noProof/>
                <w:webHidden/>
              </w:rPr>
            </w:r>
            <w:r w:rsidR="00635E27">
              <w:rPr>
                <w:noProof/>
                <w:webHidden/>
              </w:rPr>
              <w:fldChar w:fldCharType="separate"/>
            </w:r>
            <w:r w:rsidR="00635E27">
              <w:rPr>
                <w:noProof/>
                <w:webHidden/>
              </w:rPr>
              <w:t>15</w:t>
            </w:r>
            <w:r w:rsidR="00635E27">
              <w:rPr>
                <w:noProof/>
                <w:webHidden/>
              </w:rPr>
              <w:fldChar w:fldCharType="end"/>
            </w:r>
          </w:hyperlink>
        </w:p>
        <w:p w:rsidR="00635E27" w:rsidRDefault="00E017B8" w14:paraId="5D90A3C4" w14:textId="6C8D0CD4">
          <w:pPr>
            <w:pStyle w:val="TOC1"/>
            <w:tabs>
              <w:tab w:val="left" w:pos="880"/>
              <w:tab w:val="right" w:leader="dot" w:pos="9627"/>
            </w:tabs>
            <w:rPr>
              <w:rFonts w:eastAsiaTheme="minorEastAsia"/>
              <w:noProof/>
              <w:lang w:eastAsia="lv-LV"/>
            </w:rPr>
          </w:pPr>
          <w:hyperlink w:history="1" w:anchor="_Toc112747995">
            <w:r w:rsidRPr="00AA24DA" w:rsidR="00635E27">
              <w:rPr>
                <w:rStyle w:val="Hyperlink"/>
                <w:rFonts w:ascii="Times New Roman" w:hAnsi="Times New Roman" w:cs="Times New Roman"/>
                <w:b/>
                <w:bCs/>
                <w:noProof/>
              </w:rPr>
              <w:t>2.2.14.</w:t>
            </w:r>
            <w:r w:rsidR="00635E27">
              <w:rPr>
                <w:rFonts w:eastAsiaTheme="minorEastAsia"/>
                <w:noProof/>
                <w:lang w:eastAsia="lv-LV"/>
              </w:rPr>
              <w:tab/>
            </w:r>
            <w:r w:rsidRPr="00AA24DA" w:rsidR="00635E27">
              <w:rPr>
                <w:rStyle w:val="Hyperlink"/>
                <w:rFonts w:ascii="Times New Roman" w:hAnsi="Times New Roman" w:cs="Times New Roman"/>
                <w:b/>
                <w:bCs/>
                <w:noProof/>
              </w:rPr>
              <w:t>Kontroles lapa</w:t>
            </w:r>
            <w:r w:rsidR="00635E27">
              <w:rPr>
                <w:noProof/>
                <w:webHidden/>
              </w:rPr>
              <w:tab/>
            </w:r>
            <w:r w:rsidR="00635E27">
              <w:rPr>
                <w:noProof/>
                <w:webHidden/>
              </w:rPr>
              <w:fldChar w:fldCharType="begin"/>
            </w:r>
            <w:r w:rsidR="00635E27">
              <w:rPr>
                <w:noProof/>
                <w:webHidden/>
              </w:rPr>
              <w:instrText xml:space="preserve"> PAGEREF _Toc112747995 \h </w:instrText>
            </w:r>
            <w:r w:rsidR="00635E27">
              <w:rPr>
                <w:noProof/>
                <w:webHidden/>
              </w:rPr>
            </w:r>
            <w:r w:rsidR="00635E27">
              <w:rPr>
                <w:noProof/>
                <w:webHidden/>
              </w:rPr>
              <w:fldChar w:fldCharType="separate"/>
            </w:r>
            <w:r w:rsidR="00635E27">
              <w:rPr>
                <w:noProof/>
                <w:webHidden/>
              </w:rPr>
              <w:t>15</w:t>
            </w:r>
            <w:r w:rsidR="00635E27">
              <w:rPr>
                <w:noProof/>
                <w:webHidden/>
              </w:rPr>
              <w:fldChar w:fldCharType="end"/>
            </w:r>
          </w:hyperlink>
        </w:p>
        <w:p w:rsidR="00635E27" w:rsidRDefault="00E017B8" w14:paraId="10E7804E" w14:textId="2F7458FC">
          <w:pPr>
            <w:pStyle w:val="TOC1"/>
            <w:tabs>
              <w:tab w:val="left" w:pos="880"/>
              <w:tab w:val="right" w:leader="dot" w:pos="9627"/>
            </w:tabs>
            <w:rPr>
              <w:rFonts w:eastAsiaTheme="minorEastAsia"/>
              <w:noProof/>
              <w:lang w:eastAsia="lv-LV"/>
            </w:rPr>
          </w:pPr>
          <w:hyperlink w:history="1" w:anchor="_Toc112747996">
            <w:r w:rsidRPr="00AA24DA" w:rsidR="00635E27">
              <w:rPr>
                <w:rStyle w:val="Hyperlink"/>
                <w:rFonts w:ascii="Times New Roman" w:hAnsi="Times New Roman" w:cs="Times New Roman"/>
                <w:b/>
                <w:bCs/>
                <w:noProof/>
              </w:rPr>
              <w:t>2.2.15.</w:t>
            </w:r>
            <w:r w:rsidR="00635E27">
              <w:rPr>
                <w:rFonts w:eastAsiaTheme="minorEastAsia"/>
                <w:noProof/>
                <w:lang w:eastAsia="lv-LV"/>
              </w:rPr>
              <w:tab/>
            </w:r>
            <w:r w:rsidRPr="00AA24DA" w:rsidR="00635E27">
              <w:rPr>
                <w:rStyle w:val="Hyperlink"/>
                <w:rFonts w:ascii="Times New Roman" w:hAnsi="Times New Roman" w:cs="Times New Roman"/>
                <w:b/>
                <w:bCs/>
                <w:noProof/>
              </w:rPr>
              <w:t>Pieņēmumi</w:t>
            </w:r>
            <w:r w:rsidR="00635E27">
              <w:rPr>
                <w:noProof/>
                <w:webHidden/>
              </w:rPr>
              <w:tab/>
            </w:r>
            <w:r w:rsidR="00635E27">
              <w:rPr>
                <w:noProof/>
                <w:webHidden/>
              </w:rPr>
              <w:fldChar w:fldCharType="begin"/>
            </w:r>
            <w:r w:rsidR="00635E27">
              <w:rPr>
                <w:noProof/>
                <w:webHidden/>
              </w:rPr>
              <w:instrText xml:space="preserve"> PAGEREF _Toc112747996 \h </w:instrText>
            </w:r>
            <w:r w:rsidR="00635E27">
              <w:rPr>
                <w:noProof/>
                <w:webHidden/>
              </w:rPr>
            </w:r>
            <w:r w:rsidR="00635E27">
              <w:rPr>
                <w:noProof/>
                <w:webHidden/>
              </w:rPr>
              <w:fldChar w:fldCharType="separate"/>
            </w:r>
            <w:r w:rsidR="00635E27">
              <w:rPr>
                <w:noProof/>
                <w:webHidden/>
              </w:rPr>
              <w:t>15</w:t>
            </w:r>
            <w:r w:rsidR="00635E27">
              <w:rPr>
                <w:noProof/>
                <w:webHidden/>
              </w:rPr>
              <w:fldChar w:fldCharType="end"/>
            </w:r>
          </w:hyperlink>
        </w:p>
        <w:p w:rsidR="00187FF4" w:rsidRDefault="00187FF4" w14:paraId="0993A44F" w14:textId="1C31EB9B">
          <w:r>
            <w:rPr>
              <w:b/>
              <w:bCs/>
              <w:noProof/>
            </w:rPr>
            <w:fldChar w:fldCharType="end"/>
          </w:r>
        </w:p>
      </w:sdtContent>
    </w:sdt>
    <w:p w:rsidR="00BC7971" w:rsidRDefault="00BC7971" w14:paraId="5C02B675" w14:textId="6F1E9AF1"/>
    <w:p w:rsidR="00BC7971" w:rsidRDefault="00BC7971" w14:paraId="042AF3BC" w14:textId="7ED52139"/>
    <w:p w:rsidR="00BC7971" w:rsidRDefault="00BC7971" w14:paraId="5168952C" w14:textId="342F906D"/>
    <w:p w:rsidR="00BC7971" w:rsidRDefault="00BC7971" w14:paraId="1FC47E77" w14:textId="50345F0A"/>
    <w:p w:rsidR="00BC7971" w:rsidRDefault="00BC7971" w14:paraId="042EEB3D" w14:textId="17032628"/>
    <w:p w:rsidR="00BC7971" w:rsidRDefault="00BC7971" w14:paraId="6EDB7956" w14:textId="74CAC9E8"/>
    <w:p w:rsidR="00BC7971" w:rsidRDefault="00BC7971" w14:paraId="22B0B841" w14:textId="70994989"/>
    <w:p w:rsidR="00BC7971" w:rsidRDefault="00BC7971" w14:paraId="43A70840" w14:textId="79F46646"/>
    <w:p w:rsidR="00BC7971" w:rsidRDefault="00BC7971" w14:paraId="30048244" w14:textId="380647D7"/>
    <w:p w:rsidR="00BC7971" w:rsidRDefault="00BC7971" w14:paraId="63FED47A" w14:textId="422A3033"/>
    <w:p w:rsidRPr="00514729" w:rsidR="0024051E" w:rsidP="00447B69" w:rsidRDefault="0024051E" w14:paraId="74D2F88E" w14:textId="0CC857A7">
      <w:pPr>
        <w:pStyle w:val="Heading1"/>
        <w:numPr>
          <w:ilvl w:val="0"/>
          <w:numId w:val="32"/>
        </w:numPr>
        <w:rPr>
          <w:rFonts w:ascii="Times New Roman" w:hAnsi="Times New Roman" w:cs="Times New Roman"/>
          <w:b/>
          <w:bCs/>
          <w:color w:val="auto"/>
          <w:sz w:val="28"/>
          <w:szCs w:val="28"/>
        </w:rPr>
      </w:pPr>
      <w:bookmarkStart w:name="_Toc488415866" w:id="0"/>
      <w:bookmarkStart w:name="_Toc112747976" w:id="1"/>
      <w:r w:rsidRPr="00514729">
        <w:rPr>
          <w:rFonts w:ascii="Times New Roman" w:hAnsi="Times New Roman" w:cs="Times New Roman"/>
          <w:b/>
          <w:bCs/>
          <w:color w:val="auto"/>
          <w:sz w:val="28"/>
          <w:szCs w:val="28"/>
        </w:rPr>
        <w:lastRenderedPageBreak/>
        <w:t>Vispārīgā informācija</w:t>
      </w:r>
      <w:bookmarkEnd w:id="0"/>
      <w:bookmarkEnd w:id="1"/>
    </w:p>
    <w:p w:rsidRPr="00514729" w:rsidR="006908EA" w:rsidP="00447B69" w:rsidRDefault="0024051E" w14:paraId="1274B74B" w14:textId="4B7DB0CB">
      <w:pPr>
        <w:pStyle w:val="Heading1"/>
        <w:numPr>
          <w:ilvl w:val="1"/>
          <w:numId w:val="32"/>
        </w:numPr>
        <w:ind w:left="993" w:hanging="633"/>
        <w:rPr>
          <w:rFonts w:ascii="Times New Roman" w:hAnsi="Times New Roman" w:cs="Times New Roman"/>
          <w:b/>
          <w:bCs/>
          <w:color w:val="auto"/>
          <w:sz w:val="28"/>
          <w:szCs w:val="28"/>
        </w:rPr>
      </w:pPr>
      <w:bookmarkStart w:name="_Toc488415867" w:id="2"/>
      <w:bookmarkStart w:name="_Toc112747977" w:id="3"/>
      <w:r w:rsidRPr="00514729">
        <w:rPr>
          <w:rFonts w:ascii="Times New Roman" w:hAnsi="Times New Roman" w:cs="Times New Roman"/>
          <w:b/>
          <w:bCs/>
          <w:color w:val="auto"/>
          <w:sz w:val="28"/>
          <w:szCs w:val="28"/>
        </w:rPr>
        <w:t>Normatīvo aktu bāze izmaksu un ieguvumu analīzes izstrādei</w:t>
      </w:r>
      <w:bookmarkEnd w:id="2"/>
      <w:bookmarkEnd w:id="3"/>
    </w:p>
    <w:p w:rsidRPr="002D38E4" w:rsidR="006908EA" w:rsidP="006908EA" w:rsidRDefault="006908EA" w14:paraId="42039E35" w14:textId="79AC7EC3">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rsidR="006908EA" w:rsidP="006908EA" w:rsidRDefault="006908EA" w14:paraId="1FD92FAC" w14:textId="3A855620">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sidR="00393DF6">
        <w:rPr>
          <w:rFonts w:ascii="Times New Roman" w:hAnsi="Times New Roman" w:cs="Times New Roman"/>
          <w:sz w:val="24"/>
          <w:szCs w:val="24"/>
        </w:rPr>
        <w:t xml:space="preserve">2023.gada </w:t>
      </w:r>
      <w:r w:rsidRPr="00393DF6" w:rsidR="00755091">
        <w:rPr>
          <w:rFonts w:ascii="Times New Roman" w:hAnsi="Times New Roman" w:cs="Times New Roman"/>
          <w:sz w:val="24"/>
          <w:szCs w:val="24"/>
        </w:rPr>
        <w:t>1</w:t>
      </w:r>
      <w:r w:rsidR="00755091">
        <w:rPr>
          <w:rFonts w:ascii="Times New Roman" w:hAnsi="Times New Roman" w:cs="Times New Roman"/>
          <w:sz w:val="24"/>
          <w:szCs w:val="24"/>
        </w:rPr>
        <w:t>3</w:t>
      </w:r>
      <w:r w:rsidRPr="00393DF6" w:rsidR="00393DF6">
        <w:rPr>
          <w:rFonts w:ascii="Times New Roman" w:hAnsi="Times New Roman" w:cs="Times New Roman"/>
          <w:sz w:val="24"/>
          <w:szCs w:val="24"/>
        </w:rPr>
        <w:t>.jūlija noteikumiem Nr.408 “Kārtība, kādā Eiropas Savienības fondu vadībā iesaistītās institūcijas nodrošina šo fondu ieviešanu 2021.–2027. gada plānošanas periodā” (turpmāk – MK noteikumi Nr.408)</w:t>
      </w:r>
      <w:r w:rsidRPr="002D38E4">
        <w:rPr>
          <w:rFonts w:ascii="Times New Roman" w:hAnsi="Times New Roman" w:cs="Times New Roman"/>
          <w:sz w:val="24"/>
          <w:szCs w:val="24"/>
        </w:rPr>
        <w:t>;</w:t>
      </w:r>
    </w:p>
    <w:p w:rsidRPr="002D38E4" w:rsidR="00D65D0C" w:rsidP="006908EA" w:rsidRDefault="00DE3B21" w14:paraId="5BB02A28" w14:textId="76BC146D">
      <w:pPr>
        <w:pStyle w:val="ListParagraph"/>
        <w:numPr>
          <w:ilvl w:val="0"/>
          <w:numId w:val="3"/>
        </w:numPr>
        <w:spacing w:line="240" w:lineRule="auto"/>
        <w:jc w:val="both"/>
        <w:rPr>
          <w:rFonts w:ascii="Times New Roman" w:hAnsi="Times New Roman" w:cs="Times New Roman"/>
          <w:sz w:val="24"/>
          <w:szCs w:val="24"/>
        </w:rPr>
      </w:pPr>
      <w:r w:rsidRPr="00DE3B21">
        <w:rPr>
          <w:rFonts w:ascii="Times New Roman" w:hAnsi="Times New Roman" w:cs="Times New Roman"/>
          <w:sz w:val="24"/>
          <w:szCs w:val="24"/>
        </w:rPr>
        <w:t xml:space="preserve">Ministru kabineta 2023.gada </w:t>
      </w:r>
      <w:r w:rsidRPr="001348DB" w:rsidR="00CF14EE">
        <w:rPr>
          <w:rFonts w:ascii="Times New Roman" w:hAnsi="Times New Roman" w:cs="Times New Roman"/>
          <w:sz w:val="24"/>
          <w:szCs w:val="24"/>
        </w:rPr>
        <w:t>1</w:t>
      </w:r>
      <w:r w:rsidR="00CF14EE">
        <w:rPr>
          <w:rFonts w:ascii="Times New Roman" w:hAnsi="Times New Roman" w:cs="Times New Roman"/>
          <w:sz w:val="24"/>
          <w:szCs w:val="24"/>
        </w:rPr>
        <w:t>2</w:t>
      </w:r>
      <w:r w:rsidRPr="001348DB" w:rsidR="004260FB">
        <w:rPr>
          <w:rFonts w:ascii="Times New Roman" w:hAnsi="Times New Roman" w:cs="Times New Roman"/>
          <w:sz w:val="24"/>
          <w:szCs w:val="24"/>
        </w:rPr>
        <w:t>.</w:t>
      </w:r>
      <w:r w:rsidRPr="001348DB" w:rsidR="001348DB">
        <w:rPr>
          <w:rFonts w:ascii="Times New Roman" w:hAnsi="Times New Roman" w:cs="Times New Roman"/>
          <w:sz w:val="24"/>
          <w:szCs w:val="24"/>
        </w:rPr>
        <w:t>septembra</w:t>
      </w:r>
      <w:r w:rsidR="001348DB">
        <w:rPr>
          <w:rFonts w:ascii="Times New Roman" w:hAnsi="Times New Roman" w:cs="Times New Roman"/>
          <w:sz w:val="24"/>
          <w:szCs w:val="24"/>
        </w:rPr>
        <w:t xml:space="preserve"> </w:t>
      </w:r>
      <w:r w:rsidRPr="00DE3B21">
        <w:rPr>
          <w:rFonts w:ascii="Times New Roman" w:hAnsi="Times New Roman" w:cs="Times New Roman"/>
          <w:sz w:val="24"/>
          <w:szCs w:val="24"/>
        </w:rPr>
        <w:t>noteikumiem Nr</w:t>
      </w:r>
      <w:r w:rsidRPr="00DE3B21" w:rsidR="0006307F">
        <w:rPr>
          <w:rFonts w:ascii="Times New Roman" w:hAnsi="Times New Roman" w:cs="Times New Roman"/>
          <w:sz w:val="24"/>
          <w:szCs w:val="24"/>
        </w:rPr>
        <w:t>.</w:t>
      </w:r>
      <w:r w:rsidR="0006307F">
        <w:rPr>
          <w:rFonts w:ascii="Times New Roman" w:hAnsi="Times New Roman" w:cs="Times New Roman"/>
          <w:sz w:val="24"/>
          <w:szCs w:val="24"/>
        </w:rPr>
        <w:t>531</w:t>
      </w:r>
      <w:r w:rsidRPr="00DE3B21" w:rsidR="0006307F">
        <w:rPr>
          <w:rFonts w:ascii="Times New Roman" w:hAnsi="Times New Roman" w:cs="Times New Roman"/>
          <w:sz w:val="24"/>
          <w:szCs w:val="24"/>
        </w:rPr>
        <w:t xml:space="preserve"> </w:t>
      </w:r>
      <w:r w:rsidRPr="00DE3B21">
        <w:rPr>
          <w:rFonts w:ascii="Times New Roman" w:hAnsi="Times New Roman" w:cs="Times New Roman"/>
          <w:sz w:val="24"/>
          <w:szCs w:val="24"/>
        </w:rPr>
        <w:t>”</w:t>
      </w:r>
      <w:r w:rsidRPr="00A042A1" w:rsidR="00A042A1">
        <w:rPr>
          <w:rFonts w:ascii="Times New Roman" w:hAnsi="Times New Roman" w:cs="Times New Roman"/>
          <w:sz w:val="24"/>
          <w:szCs w:val="24"/>
        </w:rPr>
        <w:t>Eiropas Savienības kohēzijas politikas programmas 2021.–2027. gadam 4.3.6. specifiskā atbalsta mērķa "Veicināt nabadzības vai sociālās atstumtības riskam pakļauto cilvēku, tostarp vistrūcīgāko un bērnu, sociālo integrāciju" 4.3.6.8. pasākuma "IKT sistēmu modernizācija labākas bērnu tiesību aizsardzības sistēmas nodrošināšanai" īstenošanas noteikumi</w:t>
      </w:r>
      <w:r w:rsidR="00A042A1">
        <w:rPr>
          <w:rFonts w:ascii="Times New Roman" w:hAnsi="Times New Roman" w:cs="Times New Roman"/>
          <w:sz w:val="24"/>
          <w:szCs w:val="24"/>
        </w:rPr>
        <w:t>”</w:t>
      </w:r>
      <w:r w:rsidR="00B447C7">
        <w:rPr>
          <w:rFonts w:ascii="Times New Roman" w:hAnsi="Times New Roman" w:cs="Times New Roman"/>
          <w:sz w:val="24"/>
          <w:szCs w:val="24"/>
        </w:rPr>
        <w:t xml:space="preserve"> (</w:t>
      </w:r>
      <w:r w:rsidR="004F3463">
        <w:rPr>
          <w:rFonts w:ascii="Times New Roman" w:hAnsi="Times New Roman" w:cs="Times New Roman"/>
          <w:sz w:val="24"/>
          <w:szCs w:val="24"/>
        </w:rPr>
        <w:t>turpmāk – SAM MK noteikumi</w:t>
      </w:r>
      <w:r w:rsidR="00B447C7">
        <w:rPr>
          <w:rFonts w:ascii="Times New Roman" w:hAnsi="Times New Roman" w:cs="Times New Roman"/>
          <w:sz w:val="24"/>
          <w:szCs w:val="24"/>
        </w:rPr>
        <w:t>)</w:t>
      </w:r>
      <w:r w:rsidR="00A042A1">
        <w:rPr>
          <w:rFonts w:ascii="Times New Roman" w:hAnsi="Times New Roman" w:cs="Times New Roman"/>
          <w:sz w:val="24"/>
          <w:szCs w:val="24"/>
        </w:rPr>
        <w:t>;</w:t>
      </w:r>
    </w:p>
    <w:p w:rsidR="006908EA" w:rsidP="006908EA" w:rsidRDefault="006908EA" w14:paraId="6A0699D8" w14:textId="71CE4991">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Eiropas </w:t>
      </w:r>
      <w:r>
        <w:rPr>
          <w:rFonts w:ascii="Times New Roman" w:hAnsi="Times New Roman" w:cs="Times New Roman"/>
          <w:sz w:val="24"/>
          <w:szCs w:val="24"/>
        </w:rPr>
        <w:t>Komisijas</w:t>
      </w:r>
      <w:r w:rsidRPr="002D38E4">
        <w:rPr>
          <w:rFonts w:ascii="Times New Roman" w:hAnsi="Times New Roman" w:cs="Times New Roman"/>
          <w:sz w:val="24"/>
          <w:szCs w:val="24"/>
        </w:rPr>
        <w:t xml:space="preserve"> izstrādātajām vadlīnijām “</w:t>
      </w:r>
      <w:r w:rsidRPr="00A96895">
        <w:rPr>
          <w:rFonts w:ascii="Times New Roman" w:hAnsi="Times New Roman" w:cs="Times New Roman"/>
          <w:sz w:val="24"/>
          <w:szCs w:val="24"/>
          <w:lang w:val="en-GB"/>
        </w:rPr>
        <w:t>Guide to Cost-Benefit Analysis of Investment Projects Economic appraisal tool for Cohes</w:t>
      </w:r>
      <w:r>
        <w:rPr>
          <w:rFonts w:ascii="Times New Roman" w:hAnsi="Times New Roman" w:cs="Times New Roman"/>
          <w:sz w:val="24"/>
          <w:szCs w:val="24"/>
          <w:lang w:val="en-GB"/>
        </w:rPr>
        <w:t>i</w:t>
      </w:r>
      <w:r w:rsidRPr="00A96895">
        <w:rPr>
          <w:rFonts w:ascii="Times New Roman" w:hAnsi="Times New Roman" w:cs="Times New Roman"/>
          <w:sz w:val="24"/>
          <w:szCs w:val="24"/>
          <w:lang w:val="en-GB"/>
        </w:rPr>
        <w:t>on Policy 2014 – 2020</w:t>
      </w:r>
      <w:r w:rsidRPr="002D38E4">
        <w:rPr>
          <w:rFonts w:ascii="Times New Roman" w:hAnsi="Times New Roman" w:cs="Times New Roman"/>
          <w:sz w:val="24"/>
          <w:szCs w:val="24"/>
        </w:rPr>
        <w:t>”</w:t>
      </w:r>
      <w:r>
        <w:rPr>
          <w:rFonts w:ascii="Times New Roman" w:hAnsi="Times New Roman" w:cs="Times New Roman"/>
          <w:sz w:val="24"/>
          <w:szCs w:val="24"/>
        </w:rPr>
        <w:t xml:space="preserve"> (pieejamas tīmekļa vietnē: </w:t>
      </w:r>
      <w:hyperlink w:history="1" r:id="rId11">
        <w:r w:rsidRPr="00973BD8" w:rsidR="002E20A6">
          <w:rPr>
            <w:rStyle w:val="Hyperlink"/>
          </w:rPr>
          <w:t>https://op.europa.eu/en/publication-detail/-/publication/120c6fcc-3841-4596-9256-4fd709c49ae4</w:t>
        </w:r>
      </w:hyperlink>
      <w:r w:rsidR="002E20A6">
        <w:t xml:space="preserve"> </w:t>
      </w:r>
      <w:r>
        <w:rPr>
          <w:rFonts w:ascii="Times New Roman" w:hAnsi="Times New Roman" w:cs="Times New Roman"/>
          <w:sz w:val="24"/>
          <w:szCs w:val="24"/>
        </w:rPr>
        <w:t>)</w:t>
      </w:r>
      <w:r w:rsidRPr="002D38E4">
        <w:rPr>
          <w:rFonts w:ascii="Times New Roman" w:hAnsi="Times New Roman" w:cs="Times New Roman"/>
          <w:sz w:val="24"/>
          <w:szCs w:val="24"/>
        </w:rPr>
        <w:t>;</w:t>
      </w:r>
    </w:p>
    <w:p w:rsidR="00635E27" w:rsidP="006908EA" w:rsidRDefault="00635E27" w14:paraId="651DF2D8" w14:textId="12C6F74B">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Eiropas Komisijas ekonomiskā novērtējuma vadlīnijas “</w:t>
      </w:r>
      <w:proofErr w:type="spellStart"/>
      <w:r>
        <w:rPr>
          <w:rFonts w:ascii="Times New Roman" w:hAnsi="Times New Roman" w:cs="Times New Roman"/>
          <w:sz w:val="24"/>
          <w:szCs w:val="24"/>
        </w:rPr>
        <w:t>Economic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Appraisal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Vademecum</w:t>
      </w:r>
      <w:proofErr w:type="spellEnd"/>
      <w:r>
        <w:rPr>
          <w:rFonts w:ascii="Times New Roman" w:hAnsi="Times New Roman" w:cs="Times New Roman"/>
          <w:sz w:val="24"/>
          <w:szCs w:val="24"/>
        </w:rPr>
        <w:t xml:space="preserve"> 2021-2027” (pieejama tīmekļa vietnē: </w:t>
      </w:r>
      <w:hyperlink w:history="1" r:id="rId12">
        <w:r w:rsidRPr="00AC34CA">
          <w:rPr>
            <w:rStyle w:val="Hyperlink"/>
            <w:rFonts w:ascii="Times New Roman" w:hAnsi="Times New Roman" w:cs="Times New Roman"/>
            <w:sz w:val="24"/>
            <w:szCs w:val="24"/>
          </w:rPr>
          <w:t>https://ec.europa.eu/regional_policy/en/newsroom/news/2021/09/20-09-2021-project-selection-the-economic-appraisal-vademecum</w:t>
        </w:r>
      </w:hyperlink>
      <w:r>
        <w:rPr>
          <w:rFonts w:ascii="Times New Roman" w:hAnsi="Times New Roman" w:cs="Times New Roman"/>
          <w:sz w:val="24"/>
          <w:szCs w:val="24"/>
        </w:rPr>
        <w:t xml:space="preserve"> )</w:t>
      </w:r>
      <w:r w:rsidR="00967ADA">
        <w:rPr>
          <w:rFonts w:ascii="Times New Roman" w:hAnsi="Times New Roman" w:cs="Times New Roman"/>
          <w:sz w:val="24"/>
          <w:szCs w:val="24"/>
        </w:rPr>
        <w:t>;</w:t>
      </w:r>
    </w:p>
    <w:p w:rsidR="00CF64F4" w:rsidP="00CF64F4" w:rsidRDefault="00CF64F4" w14:paraId="46CC643E" w14:textId="563B63A7">
      <w:pPr>
        <w:pStyle w:val="ListParagraph"/>
        <w:numPr>
          <w:ilvl w:val="0"/>
          <w:numId w:val="3"/>
        </w:numPr>
        <w:spacing w:line="240" w:lineRule="auto"/>
        <w:jc w:val="both"/>
        <w:rPr>
          <w:rFonts w:ascii="Times New Roman" w:hAnsi="Times New Roman" w:cs="Times New Roman"/>
          <w:sz w:val="24"/>
          <w:szCs w:val="24"/>
        </w:rPr>
      </w:pPr>
      <w:r w:rsidRPr="00CF64F4">
        <w:rPr>
          <w:rFonts w:ascii="Times New Roman" w:hAnsi="Times New Roman" w:cs="Times New Roman"/>
          <w:sz w:val="24"/>
          <w:szCs w:val="24"/>
        </w:rPr>
        <w:t>KOMISIJAS REGUL</w:t>
      </w:r>
      <w:r w:rsidR="00A4502C">
        <w:rPr>
          <w:rFonts w:ascii="Times New Roman" w:hAnsi="Times New Roman" w:cs="Times New Roman"/>
          <w:sz w:val="24"/>
          <w:szCs w:val="24"/>
        </w:rPr>
        <w:t>U</w:t>
      </w:r>
      <w:r w:rsidRPr="00CF64F4">
        <w:rPr>
          <w:rFonts w:ascii="Times New Roman" w:hAnsi="Times New Roman" w:cs="Times New Roman"/>
          <w:sz w:val="24"/>
          <w:szCs w:val="24"/>
        </w:rPr>
        <w:t xml:space="preserve"> (ES) Nr. 651/2014</w:t>
      </w:r>
      <w:r>
        <w:rPr>
          <w:rFonts w:ascii="Times New Roman" w:hAnsi="Times New Roman" w:cs="Times New Roman"/>
          <w:sz w:val="24"/>
          <w:szCs w:val="24"/>
        </w:rPr>
        <w:t xml:space="preserve"> </w:t>
      </w:r>
      <w:r w:rsidRPr="00CF64F4">
        <w:rPr>
          <w:rFonts w:ascii="Times New Roman" w:hAnsi="Times New Roman" w:cs="Times New Roman"/>
          <w:sz w:val="24"/>
          <w:szCs w:val="24"/>
        </w:rPr>
        <w:t>(2014. gada 17. jūnijs),</w:t>
      </w:r>
      <w:r>
        <w:rPr>
          <w:rFonts w:ascii="Times New Roman" w:hAnsi="Times New Roman" w:cs="Times New Roman"/>
          <w:sz w:val="24"/>
          <w:szCs w:val="24"/>
        </w:rPr>
        <w:t xml:space="preserve"> </w:t>
      </w:r>
      <w:r w:rsidRPr="00CF64F4">
        <w:rPr>
          <w:rFonts w:ascii="Times New Roman" w:hAnsi="Times New Roman" w:cs="Times New Roman"/>
          <w:sz w:val="24"/>
          <w:szCs w:val="24"/>
        </w:rPr>
        <w:t>ar ko noteiktas atbalsta kategorijas atzīst par saderīgām ar iekšējo tirgu, piemērojot Līguma 107. un</w:t>
      </w:r>
      <w:r>
        <w:rPr>
          <w:rFonts w:ascii="Times New Roman" w:hAnsi="Times New Roman" w:cs="Times New Roman"/>
          <w:sz w:val="24"/>
          <w:szCs w:val="24"/>
        </w:rPr>
        <w:t xml:space="preserve"> </w:t>
      </w:r>
      <w:r w:rsidRPr="00CF64F4">
        <w:rPr>
          <w:rFonts w:ascii="Times New Roman" w:hAnsi="Times New Roman" w:cs="Times New Roman"/>
          <w:sz w:val="24"/>
          <w:szCs w:val="24"/>
        </w:rPr>
        <w:t>108. pantu</w:t>
      </w:r>
      <w:r>
        <w:rPr>
          <w:rFonts w:ascii="Times New Roman" w:hAnsi="Times New Roman" w:cs="Times New Roman"/>
          <w:sz w:val="24"/>
          <w:szCs w:val="24"/>
        </w:rPr>
        <w:t>.</w:t>
      </w:r>
    </w:p>
    <w:p w:rsidRPr="007528B4" w:rsidR="006908EA" w:rsidP="007528B4" w:rsidRDefault="006908EA" w14:paraId="42B78511" w14:textId="77777777">
      <w:pPr>
        <w:spacing w:line="240" w:lineRule="auto"/>
        <w:jc w:val="both"/>
        <w:rPr>
          <w:rFonts w:ascii="Times New Roman" w:hAnsi="Times New Roman" w:cs="Times New Roman"/>
          <w:sz w:val="24"/>
          <w:szCs w:val="24"/>
        </w:rPr>
      </w:pPr>
    </w:p>
    <w:p w:rsidRPr="008264B4" w:rsidR="0024051E" w:rsidP="008264B4" w:rsidRDefault="0024051E" w14:paraId="1667A357" w14:textId="0725B02B">
      <w:pPr>
        <w:pStyle w:val="Heading1"/>
        <w:numPr>
          <w:ilvl w:val="1"/>
          <w:numId w:val="32"/>
        </w:numPr>
        <w:ind w:left="993" w:hanging="633"/>
        <w:rPr>
          <w:rFonts w:ascii="Times New Roman" w:hAnsi="Times New Roman" w:cs="Times New Roman"/>
          <w:b/>
          <w:bCs/>
          <w:color w:val="auto"/>
          <w:sz w:val="28"/>
          <w:szCs w:val="28"/>
        </w:rPr>
      </w:pPr>
      <w:bookmarkStart w:name="_Toc488415868" w:id="4"/>
      <w:bookmarkStart w:name="_Toc112747978" w:id="5"/>
      <w:r w:rsidRPr="008264B4">
        <w:rPr>
          <w:rFonts w:ascii="Times New Roman" w:hAnsi="Times New Roman" w:cs="Times New Roman"/>
          <w:b/>
          <w:bCs/>
          <w:color w:val="auto"/>
          <w:sz w:val="28"/>
          <w:szCs w:val="28"/>
        </w:rPr>
        <w:t>Izmaksu un ieguvumu analīzes būtība, mērķi un pamatprincipi</w:t>
      </w:r>
      <w:bookmarkEnd w:id="4"/>
      <w:bookmarkEnd w:id="5"/>
    </w:p>
    <w:p w:rsidR="00B71C94" w:rsidP="00B71C94" w:rsidRDefault="00B71C94" w14:paraId="2BCCF0A5" w14:textId="407FAECB">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rsidR="00B71C94" w:rsidP="00B71C94" w:rsidRDefault="00B71C94" w14:paraId="7038B6E4" w14:textId="22C30F41">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rsidR="00B71C94" w:rsidP="00B71C94" w:rsidRDefault="00B71C94" w14:paraId="4ACD3792" w14:textId="77777777">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rsidR="00B71C94" w:rsidP="00B71C94" w:rsidRDefault="00B71C94" w14:paraId="3DD9C7DD" w14:textId="77777777">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rsidR="00B71C94" w:rsidP="00B71C94" w:rsidRDefault="00B71C94" w14:paraId="66D52B5F" w14:textId="77777777">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rsidR="00B71C94" w:rsidP="00B71C94" w:rsidRDefault="00B71C94" w14:paraId="1AEDBD4C" w14:textId="77777777">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rsidR="00B71C94" w:rsidP="00B71C94" w:rsidRDefault="00B71C94" w14:paraId="2D83C1A9" w14:textId="60172CE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rsidR="00B71C94" w:rsidP="00B71C94" w:rsidRDefault="00B71C94" w14:paraId="32A93AF3" w14:textId="507A19FF">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rsidR="00B71C94" w:rsidP="00B71C94" w:rsidRDefault="00B71C94" w14:paraId="21474BDA" w14:textId="77777777">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rsidR="00B71C94" w:rsidP="00B71C94" w:rsidRDefault="00B71C94" w14:paraId="4735C04A" w14:textId="1D1F8B19">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rsidR="00B71C94" w:rsidP="00B71C94" w:rsidRDefault="00B71C94" w14:paraId="741EA568" w14:textId="77777777">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rsidR="00B71C94" w:rsidP="00B71C94" w:rsidRDefault="00B71C94" w14:paraId="56BC6E68" w14:textId="77777777">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rsidRPr="00E8525F" w:rsidR="00B71C94" w:rsidP="00B71C94" w:rsidRDefault="00B71C94" w14:paraId="15E46DB7" w14:textId="77777777">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rsidRPr="00B71C94" w:rsidR="00B71C94" w:rsidP="00B71C94" w:rsidRDefault="00B71C94" w14:paraId="4BE42907" w14:textId="77777777">
      <w:pPr>
        <w:spacing w:line="240" w:lineRule="auto"/>
        <w:outlineLvl w:val="1"/>
        <w:rPr>
          <w:rFonts w:ascii="Times New Roman" w:hAnsi="Times New Roman" w:cs="Times New Roman"/>
          <w:b/>
          <w:sz w:val="28"/>
          <w:szCs w:val="28"/>
        </w:rPr>
      </w:pPr>
    </w:p>
    <w:p w:rsidRPr="00514729" w:rsidR="0024051E" w:rsidP="00447B69" w:rsidRDefault="0024051E" w14:paraId="15EA7F62" w14:textId="3F74FE7C">
      <w:pPr>
        <w:pStyle w:val="Heading1"/>
        <w:numPr>
          <w:ilvl w:val="0"/>
          <w:numId w:val="32"/>
        </w:numPr>
        <w:rPr>
          <w:rFonts w:ascii="Times New Roman" w:hAnsi="Times New Roman" w:cs="Times New Roman"/>
          <w:b/>
          <w:bCs/>
          <w:color w:val="auto"/>
          <w:sz w:val="28"/>
          <w:szCs w:val="28"/>
        </w:rPr>
      </w:pPr>
      <w:bookmarkStart w:name="_Toc112747979" w:id="6"/>
      <w:r w:rsidRPr="00514729">
        <w:rPr>
          <w:rFonts w:ascii="Times New Roman" w:hAnsi="Times New Roman" w:cs="Times New Roman"/>
          <w:b/>
          <w:bCs/>
          <w:color w:val="auto"/>
          <w:sz w:val="28"/>
          <w:szCs w:val="28"/>
        </w:rPr>
        <w:t>Izmaksu un ieguvumu analīzes izstrāde un saturs</w:t>
      </w:r>
      <w:bookmarkEnd w:id="6"/>
    </w:p>
    <w:p w:rsidRPr="00447B69" w:rsidR="0024051E" w:rsidP="00447B69" w:rsidRDefault="0024051E" w14:paraId="7D38D18D" w14:textId="1946D5C6">
      <w:pPr>
        <w:pStyle w:val="Heading1"/>
        <w:numPr>
          <w:ilvl w:val="1"/>
          <w:numId w:val="32"/>
        </w:numPr>
        <w:ind w:left="993" w:hanging="633"/>
        <w:rPr>
          <w:rFonts w:ascii="Times New Roman" w:hAnsi="Times New Roman" w:cs="Times New Roman"/>
          <w:b/>
          <w:bCs/>
          <w:color w:val="auto"/>
          <w:sz w:val="28"/>
          <w:szCs w:val="28"/>
        </w:rPr>
      </w:pPr>
      <w:bookmarkStart w:name="_Toc488415870" w:id="7"/>
      <w:bookmarkStart w:name="_Toc112747980" w:id="8"/>
      <w:r w:rsidRPr="00447B69">
        <w:rPr>
          <w:rFonts w:ascii="Times New Roman" w:hAnsi="Times New Roman" w:cs="Times New Roman"/>
          <w:b/>
          <w:bCs/>
          <w:color w:val="auto"/>
          <w:sz w:val="28"/>
          <w:szCs w:val="28"/>
        </w:rPr>
        <w:t>Vispārīgā informācija</w:t>
      </w:r>
      <w:bookmarkEnd w:id="7"/>
      <w:bookmarkEnd w:id="8"/>
    </w:p>
    <w:p w:rsidR="00DA6ED6" w:rsidP="00DA6ED6" w:rsidRDefault="00DA6ED6" w14:paraId="5EA7E929" w14:textId="59DA1CB1">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name="_Hlk112683308" w:id="9"/>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Pr="003110C3" w:rsid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Pr="00BD03CD" w:rsidR="00D72A98">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Pr="00BD03CD" w:rsidR="00D72A98">
        <w:rPr>
          <w:rFonts w:ascii="Times New Roman" w:hAnsi="Times New Roman" w:cs="Times New Roman"/>
          <w:sz w:val="24"/>
          <w:szCs w:val="24"/>
        </w:rPr>
        <w:t>.</w:t>
      </w:r>
    </w:p>
    <w:p w:rsidRPr="00106EAC" w:rsidR="00DA6ED6" w:rsidP="00DA6ED6" w:rsidRDefault="00DA6ED6" w14:paraId="6AA89FAF" w14:textId="62BF6AD7">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Pr="00BD03CD" w:rsidR="00106EAC">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Pr="00BD03CD" w:rsid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rsidRPr="00760A33" w:rsidR="00DA6ED6" w:rsidP="00DA6ED6" w:rsidRDefault="00DA6ED6" w14:paraId="6202FBF3" w14:textId="3AF6FB7D">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B90108">
        <w:rPr>
          <w:rFonts w:ascii="Times New Roman" w:hAnsi="Times New Roman" w:cs="Times New Roman"/>
          <w:sz w:val="24"/>
          <w:szCs w:val="24"/>
        </w:rPr>
        <w:t>15</w:t>
      </w:r>
      <w:r w:rsidRPr="00760A33">
        <w:rPr>
          <w:rFonts w:ascii="Times New Roman" w:hAnsi="Times New Roman" w:cs="Times New Roman"/>
          <w:sz w:val="24"/>
          <w:szCs w:val="24"/>
        </w:rPr>
        <w:t xml:space="preserve"> MS Excel izklājlapām, no kurām:</w:t>
      </w:r>
    </w:p>
    <w:p w:rsidRPr="00760A33" w:rsidR="00DA6ED6" w:rsidP="00DA6ED6" w:rsidRDefault="00DA6ED6" w14:paraId="27889164" w14:textId="6E14FB14">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Pr="00760A33" w:rsid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rsidRPr="00CF06D8" w:rsidR="00CF06D8" w:rsidP="00DA6ED6" w:rsidRDefault="00303C8A" w14:paraId="0F074CCD" w14:textId="5860391E">
      <w:pPr>
        <w:pStyle w:val="ListParagraph"/>
        <w:numPr>
          <w:ilvl w:val="0"/>
          <w:numId w:val="6"/>
        </w:numPr>
        <w:jc w:val="both"/>
        <w:rPr>
          <w:rFonts w:ascii="Times New Roman" w:hAnsi="Times New Roman" w:cs="Times New Roman"/>
          <w:sz w:val="24"/>
          <w:szCs w:val="24"/>
        </w:rPr>
      </w:pPr>
      <w:bookmarkStart w:name="_Hlk95467422" w:id="10"/>
      <w:proofErr w:type="spellStart"/>
      <w:r>
        <w:rPr>
          <w:rFonts w:ascii="Times New Roman" w:hAnsi="Times New Roman" w:cs="Times New Roman"/>
          <w:sz w:val="24"/>
          <w:szCs w:val="24"/>
        </w:rPr>
        <w:t>vienpa</w:t>
      </w:r>
      <w:proofErr w:type="spellEnd"/>
      <w:r w:rsidRPr="00CF06D8" w:rsidR="00DA6ED6">
        <w:rPr>
          <w:rFonts w:ascii="Times New Roman" w:hAnsi="Times New Roman" w:cs="Times New Roman"/>
          <w:sz w:val="24"/>
          <w:szCs w:val="24"/>
        </w:rPr>
        <w:t xml:space="preserve"> </w:t>
      </w:r>
      <w:r w:rsidRPr="00CF06D8" w:rsidR="00CF06D8">
        <w:rPr>
          <w:rFonts w:ascii="Times New Roman" w:hAnsi="Times New Roman" w:cs="Times New Roman"/>
          <w:sz w:val="24"/>
          <w:szCs w:val="24"/>
        </w:rPr>
        <w:t>izklāj</w:t>
      </w:r>
      <w:r w:rsidRPr="00CF06D8" w:rsidR="00DA6ED6">
        <w:rPr>
          <w:rFonts w:ascii="Times New Roman" w:hAnsi="Times New Roman" w:cs="Times New Roman"/>
          <w:sz w:val="24"/>
          <w:szCs w:val="24"/>
        </w:rPr>
        <w:t>lapa</w:t>
      </w:r>
      <w:r w:rsidRPr="00CF06D8" w:rsidR="00CF06D8">
        <w:rPr>
          <w:rFonts w:ascii="Times New Roman" w:hAnsi="Times New Roman" w:cs="Times New Roman"/>
          <w:sz w:val="24"/>
          <w:szCs w:val="24"/>
        </w:rPr>
        <w:t xml:space="preserve">, kurā ievada </w:t>
      </w:r>
      <w:bookmarkEnd w:id="10"/>
      <w:r w:rsidRPr="00CF06D8" w:rsid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Pr="00CF06D8" w:rsid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rsidRPr="00CF06D8" w:rsidR="00303C8A" w:rsidP="00303C8A" w:rsidRDefault="00303C8A" w14:paraId="5A8BD96F" w14:textId="4D68F529">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1.1.A. Iesniedzējs</w:t>
      </w:r>
      <w:r w:rsidR="00764C71">
        <w:rPr>
          <w:rFonts w:ascii="Times New Roman" w:hAnsi="Times New Roman" w:cs="Times New Roman"/>
          <w:sz w:val="24"/>
          <w:szCs w:val="24"/>
        </w:rPr>
        <w:t>.</w:t>
      </w:r>
      <w:r w:rsidRPr="00CF06D8">
        <w:rPr>
          <w:rFonts w:ascii="Times New Roman" w:hAnsi="Times New Roman" w:cs="Times New Roman"/>
          <w:sz w:val="24"/>
          <w:szCs w:val="24"/>
        </w:rPr>
        <w:t xml:space="preserve"> </w:t>
      </w:r>
    </w:p>
    <w:p w:rsidRPr="00C47CF8" w:rsidR="00CF06D8" w:rsidP="00CF06D8" w:rsidRDefault="00CF06D8" w14:paraId="03D7310E" w14:textId="0687CE1D">
      <w:pPr>
        <w:pStyle w:val="ListParagraph"/>
        <w:numPr>
          <w:ilvl w:val="0"/>
          <w:numId w:val="6"/>
        </w:numPr>
        <w:jc w:val="both"/>
        <w:rPr>
          <w:rFonts w:ascii="Times New Roman" w:hAnsi="Times New Roman" w:cs="Times New Roman"/>
          <w:sz w:val="24"/>
          <w:szCs w:val="24"/>
        </w:rPr>
      </w:pPr>
      <w:bookmarkStart w:name="_Hlk95468974" w:id="11"/>
      <w:r w:rsidRPr="00C47CF8">
        <w:rPr>
          <w:rFonts w:ascii="Times New Roman" w:hAnsi="Times New Roman" w:cs="Times New Roman"/>
          <w:sz w:val="24"/>
          <w:szCs w:val="24"/>
        </w:rPr>
        <w:t>divas izklājlapas, kurās ievada datus par projekta alternatīvām bez projekta un ar projektu:</w:t>
      </w:r>
    </w:p>
    <w:p w:rsidRPr="00C47CF8" w:rsidR="00CF06D8" w:rsidP="00CF06D8" w:rsidRDefault="00CF06D8" w14:paraId="40851F69" w14:textId="61DBCDDC">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rsidRPr="00CF06D8" w:rsidR="00CF06D8" w:rsidP="00CF06D8" w:rsidRDefault="00CF06D8" w14:paraId="4E12D610" w14:textId="77777777">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1"/>
    <w:p w:rsidRPr="006768F1" w:rsidR="006768F1" w:rsidP="006768F1" w:rsidRDefault="006768F1" w14:paraId="67FF1449" w14:textId="0B86185C">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Pr="006768F1" w:rsidR="00E80235">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Pr="006768F1" w:rsidR="00E80235">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Pr="006768F1" w:rsidR="00E80235">
        <w:rPr>
          <w:rFonts w:ascii="Times New Roman" w:hAnsi="Times New Roman" w:cs="Times New Roman"/>
          <w:sz w:val="24"/>
          <w:szCs w:val="24"/>
        </w:rPr>
        <w:t>finansiālo ilgtspēju</w:t>
      </w:r>
      <w:r w:rsidRPr="006768F1">
        <w:rPr>
          <w:rFonts w:ascii="Times New Roman" w:hAnsi="Times New Roman" w:cs="Times New Roman"/>
          <w:sz w:val="24"/>
          <w:szCs w:val="24"/>
        </w:rPr>
        <w:t>;</w:t>
      </w:r>
    </w:p>
    <w:p w:rsidRPr="006768F1" w:rsidR="006768F1" w:rsidP="006768F1" w:rsidRDefault="006768F1" w14:paraId="632CD94B" w14:textId="505B813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Pr="00E80235" w:rsidR="00E80235">
        <w:rPr>
          <w:rFonts w:ascii="Times New Roman" w:hAnsi="Times New Roman" w:cs="Times New Roman"/>
          <w:sz w:val="24"/>
          <w:szCs w:val="24"/>
        </w:rPr>
        <w:t xml:space="preserve"> </w:t>
      </w:r>
      <w:r w:rsidRPr="006768F1" w:rsidR="00E80235">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Pr="006768F1" w:rsidR="00E80235">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Pr="006768F1" w:rsidR="00E80235">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rsidRPr="006768F1" w:rsidR="006768F1" w:rsidP="006768F1" w:rsidRDefault="006768F1" w14:paraId="4A98EDA9" w14:textId="79748483">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rsidRPr="00DE4327" w:rsidR="00DE4327" w:rsidP="00DE4327" w:rsidRDefault="00DE4327" w14:paraId="2ADD7B8B" w14:textId="18F62F24">
      <w:pPr>
        <w:pStyle w:val="ListParagraph"/>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rsidRPr="00DE4327" w:rsidR="00DE4327" w:rsidP="00DE4327" w:rsidRDefault="00DE4327" w14:paraId="6798CC8F" w14:textId="21386A1E">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7.DL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sidR="0068792F">
        <w:rPr>
          <w:rFonts w:ascii="Times New Roman" w:hAnsi="Times New Roman" w:cs="Times New Roman"/>
          <w:sz w:val="24"/>
          <w:szCs w:val="24"/>
        </w:rPr>
        <w:t>.;</w:t>
      </w:r>
    </w:p>
    <w:p w:rsidRPr="00CE6ABC" w:rsidR="006768F1" w:rsidP="00CE6ABC" w:rsidRDefault="00DE4327" w14:paraId="69C3426A" w14:textId="076A752D">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8.DL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rsidRPr="00C47CF8" w:rsidR="00DE4327" w:rsidP="00DE4327" w:rsidRDefault="00DE4327" w14:paraId="73171405" w14:textId="74EB306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dati aprēķinās un ir izmantojami projekta iesnieguma 2.pielikuma “Finansēšanas plāns”, 3.pielikuma “Projekta budžeta kopsavilkums” un 4.pielikuma “Projekta izmaksu efektivitātes novērtēšana” aizpildīšanai</w:t>
      </w:r>
      <w:r w:rsidRPr="00C47CF8">
        <w:rPr>
          <w:rFonts w:ascii="Times New Roman" w:hAnsi="Times New Roman" w:cs="Times New Roman"/>
          <w:sz w:val="24"/>
          <w:szCs w:val="24"/>
        </w:rPr>
        <w:t>:</w:t>
      </w:r>
    </w:p>
    <w:p w:rsidR="0068792F" w:rsidP="0068792F" w:rsidRDefault="0068792F" w14:paraId="55972E0E" w14:textId="50E8E650">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PIV 2.pielikums</w:t>
      </w:r>
      <w:r>
        <w:rPr>
          <w:rFonts w:ascii="Times New Roman" w:hAnsi="Times New Roman" w:cs="Times New Roman"/>
          <w:sz w:val="24"/>
          <w:szCs w:val="24"/>
          <w:lang w:val="nb-NO"/>
        </w:rPr>
        <w:t>;</w:t>
      </w:r>
    </w:p>
    <w:p w:rsidR="0068792F" w:rsidP="0068792F" w:rsidRDefault="0068792F" w14:paraId="11D85ED6" w14:textId="18227253">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PIV 3.pielikums;</w:t>
      </w:r>
    </w:p>
    <w:p w:rsidRPr="001B500B" w:rsidR="00CF06D8" w:rsidP="00DE4327" w:rsidRDefault="0068792F" w14:paraId="4C358826" w14:textId="04448015">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PIV 4.pielikums.</w:t>
      </w:r>
    </w:p>
    <w:p w:rsidRPr="001B500B" w:rsidR="001B500B" w:rsidP="007909AD" w:rsidRDefault="001B500B" w14:paraId="623B0FD5" w14:textId="1F533E48">
      <w:pPr>
        <w:pStyle w:val="ListParagraph"/>
        <w:numPr>
          <w:ilvl w:val="0"/>
          <w:numId w:val="6"/>
        </w:numPr>
        <w:jc w:val="both"/>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12. AL budžets kopā</w:t>
      </w:r>
      <w:r w:rsidRPr="001B500B">
        <w:rPr>
          <w:rFonts w:ascii="Times New Roman" w:hAnsi="Times New Roman" w:cs="Times New Roman"/>
          <w:sz w:val="24"/>
          <w:szCs w:val="24"/>
        </w:rPr>
        <w:t>”, kurā</w:t>
      </w:r>
      <w:r w:rsidR="00354092">
        <w:rPr>
          <w:rFonts w:ascii="Times New Roman" w:hAnsi="Times New Roman" w:cs="Times New Roman"/>
          <w:sz w:val="24"/>
          <w:szCs w:val="24"/>
        </w:rPr>
        <w:t xml:space="preserve"> </w:t>
      </w:r>
      <w:r w:rsidRPr="00354092" w:rsidR="00354092">
        <w:rPr>
          <w:rFonts w:ascii="Times New Roman" w:hAnsi="Times New Roman" w:cs="Times New Roman"/>
          <w:sz w:val="24"/>
          <w:szCs w:val="24"/>
        </w:rPr>
        <w:t xml:space="preserve">izmantojot iepriekš ievadītos datus, automātiski tiek veikti aprēķini un iegūtie rezultāti tiek izmantoti </w:t>
      </w:r>
      <w:r w:rsidR="00354092">
        <w:rPr>
          <w:rFonts w:ascii="Times New Roman" w:hAnsi="Times New Roman" w:cs="Times New Roman"/>
          <w:sz w:val="24"/>
          <w:szCs w:val="24"/>
        </w:rPr>
        <w:t>citās izklāj</w:t>
      </w:r>
      <w:r w:rsidRPr="00354092" w:rsidR="00354092">
        <w:rPr>
          <w:rFonts w:ascii="Times New Roman" w:hAnsi="Times New Roman" w:cs="Times New Roman"/>
          <w:sz w:val="24"/>
          <w:szCs w:val="24"/>
        </w:rPr>
        <w:t>lapā</w:t>
      </w:r>
      <w:r w:rsidR="00354092">
        <w:rPr>
          <w:rFonts w:ascii="Times New Roman" w:hAnsi="Times New Roman" w:cs="Times New Roman"/>
          <w:sz w:val="24"/>
          <w:szCs w:val="24"/>
        </w:rPr>
        <w:t>s</w:t>
      </w:r>
      <w:r w:rsidRPr="001B500B">
        <w:rPr>
          <w:rFonts w:ascii="Times New Roman" w:hAnsi="Times New Roman" w:cs="Times New Roman"/>
          <w:sz w:val="24"/>
          <w:szCs w:val="24"/>
        </w:rPr>
        <w:t>;</w:t>
      </w:r>
    </w:p>
    <w:p w:rsidR="009736D3" w:rsidP="007909AD" w:rsidRDefault="00A35D5B" w14:paraId="603FDF44" w14:textId="77777777">
      <w:pPr>
        <w:pStyle w:val="ListParagraph"/>
        <w:numPr>
          <w:ilvl w:val="0"/>
          <w:numId w:val="6"/>
        </w:numPr>
        <w:jc w:val="both"/>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13.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rsidR="00037A55" w:rsidP="007909AD" w:rsidRDefault="00EC5B49" w14:paraId="61224EA0" w14:textId="2C5ED876">
      <w:pPr>
        <w:pStyle w:val="ListParagraph"/>
        <w:numPr>
          <w:ilvl w:val="0"/>
          <w:numId w:val="6"/>
        </w:numPr>
        <w:jc w:val="both"/>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Pr="009736D3" w:rsid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Pr="009736D3" w:rsidR="009736D3">
        <w:rPr>
          <w:rFonts w:ascii="Times New Roman" w:hAnsi="Times New Roman" w:cs="Times New Roman"/>
          <w:sz w:val="24"/>
          <w:szCs w:val="24"/>
        </w:rPr>
        <w:t xml:space="preserve">aprēķinos izmantoto mainīgo aprēķinus un datus (piemēram finanšu analīzē ieņēmumu, darbības </w:t>
      </w:r>
      <w:r w:rsidRPr="009736D3" w:rsidR="009736D3">
        <w:rPr>
          <w:rFonts w:ascii="Times New Roman" w:hAnsi="Times New Roman" w:cs="Times New Roman"/>
          <w:sz w:val="24"/>
          <w:szCs w:val="24"/>
        </w:rPr>
        <w:lastRenderedPageBreak/>
        <w:t xml:space="preserve">izmaksu, </w:t>
      </w:r>
      <w:proofErr w:type="spellStart"/>
      <w:r w:rsidRPr="009736D3" w:rsidR="009736D3">
        <w:rPr>
          <w:rFonts w:ascii="Times New Roman" w:hAnsi="Times New Roman" w:cs="Times New Roman"/>
          <w:sz w:val="24"/>
          <w:szCs w:val="24"/>
        </w:rPr>
        <w:t>kredītmaksājumu</w:t>
      </w:r>
      <w:proofErr w:type="spellEnd"/>
      <w:r w:rsidRPr="009736D3" w:rsidR="009736D3">
        <w:rPr>
          <w:rFonts w:ascii="Times New Roman" w:hAnsi="Times New Roman" w:cs="Times New Roman"/>
          <w:sz w:val="24"/>
          <w:szCs w:val="24"/>
        </w:rPr>
        <w:t xml:space="preserve"> un atlikušās vērtības aprēķinu, bet sociālekonomiskajā analīzē ieguvumu, zaudējumu un fiskā</w:t>
      </w:r>
      <w:r w:rsidR="001A06A2">
        <w:rPr>
          <w:rFonts w:ascii="Times New Roman" w:hAnsi="Times New Roman" w:cs="Times New Roman"/>
          <w:sz w:val="24"/>
          <w:szCs w:val="24"/>
        </w:rPr>
        <w:t>l</w:t>
      </w:r>
      <w:r w:rsidRPr="009736D3" w:rsid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rsidRPr="009736D3" w:rsidR="009736D3" w:rsidP="009736D3" w:rsidRDefault="009736D3" w14:paraId="4C61F23B" w14:textId="77777777">
      <w:pPr>
        <w:rPr>
          <w:rFonts w:ascii="Times New Roman" w:hAnsi="Times New Roman" w:cs="Times New Roman"/>
          <w:sz w:val="24"/>
          <w:szCs w:val="24"/>
        </w:rPr>
      </w:pPr>
    </w:p>
    <w:p w:rsidRPr="00596D47" w:rsidR="00B6764A" w:rsidP="00596D47" w:rsidRDefault="00B6764A" w14:paraId="03CB34E1" w14:textId="6FC3BF7C">
      <w:pPr>
        <w:pStyle w:val="Heading1"/>
        <w:numPr>
          <w:ilvl w:val="1"/>
          <w:numId w:val="32"/>
        </w:numPr>
        <w:ind w:left="993" w:hanging="633"/>
        <w:rPr>
          <w:rFonts w:ascii="Times New Roman" w:hAnsi="Times New Roman" w:cs="Times New Roman"/>
          <w:b/>
          <w:bCs/>
          <w:color w:val="auto"/>
          <w:sz w:val="28"/>
          <w:szCs w:val="28"/>
        </w:rPr>
      </w:pPr>
      <w:bookmarkStart w:name="_Toc112747981" w:id="12"/>
      <w:r w:rsidRPr="00596D47">
        <w:rPr>
          <w:rFonts w:ascii="Times New Roman" w:hAnsi="Times New Roman" w:cs="Times New Roman"/>
          <w:b/>
          <w:bCs/>
          <w:color w:val="auto"/>
          <w:sz w:val="28"/>
          <w:szCs w:val="28"/>
        </w:rPr>
        <w:t>Izmaksu un ieguvumu analīzes aprēķinu izklājlapās norādāmā informācija</w:t>
      </w:r>
      <w:bookmarkEnd w:id="12"/>
    </w:p>
    <w:p w:rsidRPr="00596D47" w:rsidR="009E7D1D" w:rsidP="00596D47" w:rsidRDefault="00D04C6F" w14:paraId="42C18F65" w14:textId="262EEF9D">
      <w:pPr>
        <w:pStyle w:val="Heading1"/>
        <w:numPr>
          <w:ilvl w:val="2"/>
          <w:numId w:val="32"/>
        </w:numPr>
        <w:rPr>
          <w:rFonts w:ascii="Times New Roman" w:hAnsi="Times New Roman" w:cs="Times New Roman"/>
          <w:b/>
          <w:bCs/>
          <w:color w:val="auto"/>
          <w:sz w:val="28"/>
          <w:szCs w:val="28"/>
        </w:rPr>
      </w:pPr>
      <w:bookmarkStart w:name="_Toc112747983" w:id="13"/>
      <w:r w:rsidRPr="00596D47">
        <w:rPr>
          <w:rFonts w:ascii="Times New Roman" w:hAnsi="Times New Roman" w:cs="Times New Roman"/>
          <w:b/>
          <w:bCs/>
          <w:color w:val="auto"/>
          <w:sz w:val="28"/>
          <w:szCs w:val="28"/>
        </w:rPr>
        <w:t>Dati par projektu</w:t>
      </w:r>
      <w:bookmarkEnd w:id="13"/>
    </w:p>
    <w:p w:rsidRPr="00187FF4" w:rsidR="002D31BE" w:rsidP="00187FF4" w:rsidRDefault="002D31BE" w14:paraId="5A24C5E2" w14:textId="67859DEE">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Pr="003D30BD" w:rsidR="009E7D1D" w:rsidTr="00B27FAB" w14:paraId="5239D952" w14:textId="77777777">
        <w:trPr>
          <w:trHeight w:val="393"/>
        </w:trPr>
        <w:tc>
          <w:tcPr>
            <w:tcW w:w="3539" w:type="dxa"/>
            <w:tcBorders>
              <w:top w:val="single" w:color="auto" w:sz="4" w:space="0"/>
              <w:left w:val="single" w:color="auto" w:sz="4" w:space="0"/>
              <w:bottom w:val="single" w:color="auto" w:sz="4" w:space="0"/>
              <w:right w:val="single" w:color="auto" w:sz="4" w:space="0"/>
            </w:tcBorders>
            <w:shd w:val="clear" w:color="auto" w:fill="auto"/>
          </w:tcPr>
          <w:p w:rsidRPr="00B45BE2" w:rsidR="009E7D1D" w:rsidP="007A5C5C" w:rsidRDefault="009E7D1D" w14:paraId="16A6E15F" w14:textId="77777777">
            <w:pPr>
              <w:spacing w:after="0" w:line="240" w:lineRule="auto"/>
              <w:rPr>
                <w:rFonts w:ascii="Times New Roman" w:hAnsi="Times New Roman" w:eastAsia="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color="auto" w:sz="4" w:space="0"/>
              <w:left w:val="single" w:color="auto" w:sz="4" w:space="0"/>
              <w:bottom w:val="single" w:color="auto" w:sz="4" w:space="0"/>
              <w:right w:val="single" w:color="auto" w:sz="4" w:space="0"/>
            </w:tcBorders>
          </w:tcPr>
          <w:p w:rsidRPr="00B45BE2" w:rsidR="009E7D1D" w:rsidP="007A5C5C" w:rsidRDefault="009E7D1D" w14:paraId="1B20BE86" w14:textId="77777777">
            <w:pPr>
              <w:spacing w:after="0" w:line="240" w:lineRule="auto"/>
              <w:rPr>
                <w:rFonts w:ascii="Times New Roman" w:hAnsi="Times New Roman" w:eastAsia="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Pr="003D30BD" w:rsidR="009E7D1D" w:rsidTr="00B27FAB" w14:paraId="48D4813E"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vAlign w:val="bottom"/>
            <w:hideMark/>
          </w:tcPr>
          <w:p w:rsidRPr="00B45BE2" w:rsidR="009E7D1D" w:rsidP="007A5C5C" w:rsidRDefault="009E7D1D" w14:paraId="78150F55" w14:textId="5B569D68">
            <w:pPr>
              <w:spacing w:after="0" w:line="240" w:lineRule="auto"/>
              <w:rPr>
                <w:rFonts w:ascii="Times New Roman" w:hAnsi="Times New Roman" w:eastAsia="Times New Roman" w:cs="Times New Roman"/>
                <w:color w:val="000000"/>
                <w:sz w:val="24"/>
                <w:szCs w:val="24"/>
                <w:lang w:eastAsia="lv-LV"/>
              </w:rPr>
            </w:pPr>
            <w:r w:rsidRPr="00B45BE2">
              <w:rPr>
                <w:rFonts w:ascii="Times New Roman" w:hAnsi="Times New Roman" w:eastAsia="Times New Roman" w:cs="Times New Roman"/>
                <w:color w:val="000000"/>
                <w:sz w:val="24"/>
                <w:szCs w:val="24"/>
                <w:lang w:eastAsia="lv-LV"/>
              </w:rPr>
              <w:t>1.1. Projekta iesniedzējs</w:t>
            </w:r>
            <w:r w:rsidR="00D04C6F">
              <w:rPr>
                <w:rFonts w:ascii="Times New Roman" w:hAnsi="Times New Roman"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vAlign w:val="center"/>
          </w:tcPr>
          <w:p w:rsidRPr="00B45BE2" w:rsidR="009E7D1D" w:rsidP="007A5C5C" w:rsidRDefault="009E7D1D" w14:paraId="5AFA2118" w14:textId="0616F0F7">
            <w:pPr>
              <w:spacing w:after="0" w:line="240" w:lineRule="auto"/>
              <w:rPr>
                <w:rFonts w:ascii="Times New Roman" w:hAnsi="Times New Roman" w:eastAsia="Times New Roman" w:cs="Times New Roman"/>
                <w:color w:val="000000"/>
                <w:sz w:val="24"/>
                <w:szCs w:val="24"/>
                <w:lang w:eastAsia="lv-LV"/>
              </w:rPr>
            </w:pPr>
            <w:r w:rsidRPr="00B45BE2">
              <w:rPr>
                <w:rFonts w:ascii="Times New Roman" w:hAnsi="Times New Roman" w:eastAsia="Times New Roman" w:cs="Times New Roman"/>
                <w:sz w:val="24"/>
                <w:szCs w:val="24"/>
                <w:lang w:eastAsia="lv-LV"/>
              </w:rPr>
              <w:t>Norāda projekta iesniedzēj</w:t>
            </w:r>
            <w:r w:rsidR="00D04C6F">
              <w:rPr>
                <w:rFonts w:ascii="Times New Roman" w:hAnsi="Times New Roman" w:eastAsia="Times New Roman" w:cs="Times New Roman"/>
                <w:sz w:val="24"/>
                <w:szCs w:val="24"/>
                <w:lang w:eastAsia="lv-LV"/>
              </w:rPr>
              <w:t>u</w:t>
            </w:r>
          </w:p>
        </w:tc>
      </w:tr>
      <w:tr w:rsidRPr="003D30BD" w:rsidR="009E7D1D" w:rsidTr="00B27FAB" w14:paraId="6AB2113E"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vAlign w:val="bottom"/>
          </w:tcPr>
          <w:p w:rsidRPr="00B45BE2" w:rsidR="009E7D1D" w:rsidP="007A5C5C" w:rsidRDefault="009E7D1D" w14:paraId="1B6EF41A" w14:textId="0FEB9242">
            <w:pPr>
              <w:spacing w:after="0" w:line="240" w:lineRule="auto"/>
              <w:rPr>
                <w:rFonts w:ascii="Times New Roman" w:hAnsi="Times New Roman" w:eastAsia="Times New Roman" w:cs="Times New Roman"/>
                <w:color w:val="000000"/>
                <w:sz w:val="24"/>
                <w:szCs w:val="24"/>
                <w:lang w:eastAsia="lv-LV"/>
              </w:rPr>
            </w:pPr>
            <w:r w:rsidRPr="00FE0EB9">
              <w:rPr>
                <w:rFonts w:ascii="Times New Roman" w:hAnsi="Times New Roman" w:eastAsia="Times New Roman" w:cs="Times New Roman"/>
                <w:color w:val="000000"/>
                <w:sz w:val="24"/>
                <w:szCs w:val="24"/>
                <w:lang w:eastAsia="lv-LV"/>
              </w:rPr>
              <w:t>1.2. Projekta iesniedzēj</w:t>
            </w:r>
            <w:r w:rsidR="00D04C6F">
              <w:rPr>
                <w:rFonts w:ascii="Times New Roman" w:hAnsi="Times New Roman" w:eastAsia="Times New Roman" w:cs="Times New Roman"/>
                <w:color w:val="000000"/>
                <w:sz w:val="24"/>
                <w:szCs w:val="24"/>
                <w:lang w:eastAsia="lv-LV"/>
              </w:rPr>
              <w:t>a veids:</w:t>
            </w:r>
          </w:p>
        </w:tc>
        <w:tc>
          <w:tcPr>
            <w:tcW w:w="5528" w:type="dxa"/>
            <w:tcBorders>
              <w:top w:val="nil"/>
              <w:left w:val="single" w:color="auto" w:sz="4" w:space="0"/>
              <w:bottom w:val="single" w:color="auto" w:sz="4" w:space="0"/>
              <w:right w:val="single" w:color="auto" w:sz="4" w:space="0"/>
            </w:tcBorders>
            <w:vAlign w:val="center"/>
          </w:tcPr>
          <w:p w:rsidRPr="00B45BE2" w:rsidR="009E7D1D" w:rsidP="007A5C5C" w:rsidRDefault="00D04C6F" w14:paraId="0A97555A" w14:textId="781367F2">
            <w:pPr>
              <w:spacing w:after="0" w:line="240" w:lineRule="auto"/>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Izvēlnē izvēlas projekta iesniedzēja veidu</w:t>
            </w:r>
          </w:p>
        </w:tc>
      </w:tr>
      <w:tr w:rsidRPr="003D30BD" w:rsidR="009E7D1D" w:rsidTr="00B27FAB" w14:paraId="3C1B35B3"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vAlign w:val="bottom"/>
            <w:hideMark/>
          </w:tcPr>
          <w:p w:rsidRPr="00B45BE2" w:rsidR="009E7D1D" w:rsidP="007A5C5C" w:rsidRDefault="009E7D1D" w14:paraId="42BDDEFD" w14:textId="5322288E">
            <w:pPr>
              <w:spacing w:after="0" w:line="240" w:lineRule="auto"/>
              <w:rPr>
                <w:rFonts w:ascii="Times New Roman" w:hAnsi="Times New Roman" w:eastAsia="Times New Roman" w:cs="Times New Roman"/>
                <w:color w:val="000000"/>
                <w:sz w:val="24"/>
                <w:szCs w:val="24"/>
                <w:lang w:eastAsia="lv-LV"/>
              </w:rPr>
            </w:pPr>
            <w:r>
              <w:rPr>
                <w:rFonts w:ascii="Times New Roman" w:hAnsi="Times New Roman" w:eastAsia="Times New Roman" w:cs="Times New Roman"/>
                <w:color w:val="000000"/>
                <w:sz w:val="24"/>
                <w:szCs w:val="24"/>
                <w:lang w:eastAsia="lv-LV"/>
              </w:rPr>
              <w:t>1.</w:t>
            </w:r>
            <w:r w:rsidR="00D04C6F">
              <w:rPr>
                <w:rFonts w:ascii="Times New Roman" w:hAnsi="Times New Roman" w:eastAsia="Times New Roman" w:cs="Times New Roman"/>
                <w:color w:val="000000"/>
                <w:sz w:val="24"/>
                <w:szCs w:val="24"/>
                <w:lang w:eastAsia="lv-LV"/>
              </w:rPr>
              <w:t>3</w:t>
            </w:r>
            <w:r w:rsidRPr="00B45BE2">
              <w:rPr>
                <w:rFonts w:ascii="Times New Roman" w:hAnsi="Times New Roman" w:eastAsia="Times New Roman" w:cs="Times New Roman"/>
                <w:color w:val="000000"/>
                <w:sz w:val="24"/>
                <w:szCs w:val="24"/>
                <w:lang w:eastAsia="lv-LV"/>
              </w:rPr>
              <w:t>. Projekta nosaukums:</w:t>
            </w:r>
          </w:p>
        </w:tc>
        <w:tc>
          <w:tcPr>
            <w:tcW w:w="5528" w:type="dxa"/>
            <w:tcBorders>
              <w:top w:val="nil"/>
              <w:left w:val="single" w:color="auto" w:sz="4" w:space="0"/>
              <w:bottom w:val="single" w:color="auto" w:sz="4" w:space="0"/>
              <w:right w:val="single" w:color="auto" w:sz="4" w:space="0"/>
            </w:tcBorders>
            <w:vAlign w:val="center"/>
          </w:tcPr>
          <w:p w:rsidRPr="00B45BE2" w:rsidR="009E7D1D" w:rsidP="007A5C5C" w:rsidRDefault="009E7D1D" w14:paraId="09206DA6" w14:textId="607AAC32">
            <w:pPr>
              <w:spacing w:after="0" w:line="240" w:lineRule="auto"/>
              <w:rPr>
                <w:rFonts w:ascii="Times New Roman" w:hAnsi="Times New Roman" w:eastAsia="Times New Roman" w:cs="Times New Roman"/>
                <w:color w:val="000000"/>
                <w:sz w:val="24"/>
                <w:szCs w:val="24"/>
                <w:lang w:eastAsia="lv-LV"/>
              </w:rPr>
            </w:pPr>
            <w:r w:rsidRPr="00B45BE2">
              <w:rPr>
                <w:rFonts w:ascii="Times New Roman" w:hAnsi="Times New Roman" w:eastAsia="Times New Roman" w:cs="Times New Roman"/>
                <w:sz w:val="24"/>
                <w:szCs w:val="24"/>
                <w:lang w:eastAsia="lv-LV"/>
              </w:rPr>
              <w:t>Norāda projekta nosaukumu</w:t>
            </w:r>
          </w:p>
        </w:tc>
      </w:tr>
      <w:tr w:rsidRPr="003D30BD" w:rsidR="009E7D1D" w:rsidTr="00B27FAB" w14:paraId="50AF2BB6"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vAlign w:val="bottom"/>
            <w:hideMark/>
          </w:tcPr>
          <w:p w:rsidRPr="00B45BE2" w:rsidR="009E7D1D" w:rsidP="007A5C5C" w:rsidRDefault="009E7D1D" w14:paraId="1D8C97D7" w14:textId="313FD1DA">
            <w:pPr>
              <w:spacing w:after="0" w:line="240" w:lineRule="auto"/>
              <w:rPr>
                <w:rFonts w:ascii="Times New Roman" w:hAnsi="Times New Roman" w:eastAsia="Times New Roman" w:cs="Times New Roman"/>
                <w:color w:val="000000"/>
                <w:sz w:val="24"/>
                <w:szCs w:val="24"/>
                <w:lang w:eastAsia="lv-LV"/>
              </w:rPr>
            </w:pPr>
            <w:r>
              <w:rPr>
                <w:rFonts w:ascii="Times New Roman" w:hAnsi="Times New Roman" w:eastAsia="Times New Roman" w:cs="Times New Roman"/>
                <w:color w:val="000000"/>
                <w:sz w:val="24"/>
                <w:szCs w:val="24"/>
                <w:lang w:eastAsia="lv-LV"/>
              </w:rPr>
              <w:t>1.</w:t>
            </w:r>
            <w:r w:rsidR="0020096A">
              <w:rPr>
                <w:rFonts w:ascii="Times New Roman" w:hAnsi="Times New Roman" w:eastAsia="Times New Roman" w:cs="Times New Roman"/>
                <w:color w:val="000000"/>
                <w:sz w:val="24"/>
                <w:szCs w:val="24"/>
                <w:lang w:eastAsia="lv-LV"/>
              </w:rPr>
              <w:t>4</w:t>
            </w:r>
            <w:r w:rsidRPr="00B45BE2">
              <w:rPr>
                <w:rFonts w:ascii="Times New Roman" w:hAnsi="Times New Roman" w:eastAsia="Times New Roman" w:cs="Times New Roman"/>
                <w:color w:val="000000"/>
                <w:sz w:val="24"/>
                <w:szCs w:val="24"/>
                <w:lang w:eastAsia="lv-LV"/>
              </w:rPr>
              <w:t xml:space="preserve">. Projekta </w:t>
            </w:r>
            <w:r w:rsidR="00B27FAB">
              <w:rPr>
                <w:rFonts w:ascii="Times New Roman" w:hAnsi="Times New Roman" w:eastAsia="Times New Roman" w:cs="Times New Roman"/>
                <w:color w:val="000000"/>
                <w:sz w:val="24"/>
                <w:szCs w:val="24"/>
                <w:lang w:eastAsia="lv-LV"/>
              </w:rPr>
              <w:t>uzsākšanas datums</w:t>
            </w:r>
            <w:r w:rsidRPr="00B45BE2">
              <w:rPr>
                <w:rFonts w:ascii="Times New Roman" w:hAnsi="Times New Roman"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tcPr>
          <w:p w:rsidRPr="00B45BE2" w:rsidR="009E7D1D" w:rsidP="007A5C5C" w:rsidRDefault="00B27FAB" w14:paraId="35A9DDCF" w14:textId="254A8219">
            <w:pPr>
              <w:spacing w:after="0" w:line="240" w:lineRule="auto"/>
              <w:rPr>
                <w:rFonts w:ascii="Times New Roman" w:hAnsi="Times New Roman" w:eastAsia="Times New Roman" w:cs="Times New Roman"/>
                <w:color w:val="000000"/>
                <w:sz w:val="24"/>
                <w:szCs w:val="24"/>
                <w:lang w:eastAsia="lv-LV"/>
              </w:rPr>
            </w:pPr>
            <w:r>
              <w:rPr>
                <w:rFonts w:ascii="Times New Roman" w:hAnsi="Times New Roman" w:eastAsia="Times New Roman" w:cs="Times New Roman"/>
                <w:color w:val="000000"/>
                <w:sz w:val="24"/>
                <w:szCs w:val="24"/>
                <w:lang w:eastAsia="lv-LV"/>
              </w:rPr>
              <w:t>Izvēlnē izvēlas projekta uzsākšanas datumu mēnesi un gadu</w:t>
            </w:r>
          </w:p>
        </w:tc>
      </w:tr>
      <w:tr w:rsidRPr="003D30BD" w:rsidR="009E7D1D" w:rsidTr="00B27FAB" w14:paraId="5ABA2DE1"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vAlign w:val="bottom"/>
            <w:hideMark/>
          </w:tcPr>
          <w:p w:rsidRPr="00B45BE2" w:rsidR="009E7D1D" w:rsidP="007A5C5C" w:rsidRDefault="009E7D1D" w14:paraId="6B2CB2F7" w14:textId="78627208">
            <w:pPr>
              <w:spacing w:after="0" w:line="240" w:lineRule="auto"/>
              <w:rPr>
                <w:rFonts w:ascii="Times New Roman" w:hAnsi="Times New Roman" w:eastAsia="Times New Roman" w:cs="Times New Roman"/>
                <w:color w:val="000000"/>
                <w:sz w:val="24"/>
                <w:szCs w:val="24"/>
                <w:lang w:eastAsia="lv-LV"/>
              </w:rPr>
            </w:pPr>
            <w:r w:rsidRPr="00B45BE2">
              <w:rPr>
                <w:rFonts w:ascii="Times New Roman" w:hAnsi="Times New Roman" w:eastAsia="Times New Roman" w:cs="Times New Roman"/>
                <w:color w:val="000000"/>
                <w:sz w:val="24"/>
                <w:szCs w:val="24"/>
                <w:lang w:eastAsia="lv-LV"/>
              </w:rPr>
              <w:t>1.</w:t>
            </w:r>
            <w:r w:rsidR="0020096A">
              <w:rPr>
                <w:rFonts w:ascii="Times New Roman" w:hAnsi="Times New Roman" w:eastAsia="Times New Roman" w:cs="Times New Roman"/>
                <w:color w:val="000000"/>
                <w:sz w:val="24"/>
                <w:szCs w:val="24"/>
                <w:lang w:eastAsia="lv-LV"/>
              </w:rPr>
              <w:t>5</w:t>
            </w:r>
            <w:r w:rsidRPr="00B45BE2">
              <w:rPr>
                <w:rFonts w:ascii="Times New Roman" w:hAnsi="Times New Roman" w:eastAsia="Times New Roman" w:cs="Times New Roman"/>
                <w:color w:val="000000"/>
                <w:sz w:val="24"/>
                <w:szCs w:val="24"/>
                <w:lang w:eastAsia="lv-LV"/>
              </w:rPr>
              <w:t>. P</w:t>
            </w:r>
            <w:r w:rsidR="00B27FAB">
              <w:rPr>
                <w:rFonts w:ascii="Times New Roman" w:hAnsi="Times New Roman" w:eastAsia="Times New Roman" w:cs="Times New Roman"/>
                <w:color w:val="000000"/>
                <w:sz w:val="24"/>
                <w:szCs w:val="24"/>
                <w:lang w:eastAsia="lv-LV"/>
              </w:rPr>
              <w:t>rojekta iesniegšanas datums</w:t>
            </w:r>
            <w:r w:rsidRPr="00B45BE2">
              <w:rPr>
                <w:rFonts w:ascii="Times New Roman" w:hAnsi="Times New Roman"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tcPr>
          <w:p w:rsidRPr="00B45BE2" w:rsidR="009E7D1D" w:rsidP="007A5C5C" w:rsidRDefault="00B27FAB" w14:paraId="2CDAA35F" w14:textId="0C5D6DBF">
            <w:pPr>
              <w:spacing w:after="0" w:line="240" w:lineRule="auto"/>
              <w:rPr>
                <w:rFonts w:ascii="Times New Roman" w:hAnsi="Times New Roman" w:eastAsia="Times New Roman" w:cs="Times New Roman"/>
                <w:color w:val="000000"/>
                <w:sz w:val="24"/>
                <w:szCs w:val="24"/>
                <w:lang w:eastAsia="lv-LV"/>
              </w:rPr>
            </w:pPr>
            <w:r>
              <w:rPr>
                <w:rFonts w:ascii="Times New Roman" w:hAnsi="Times New Roman" w:eastAsia="Times New Roman" w:cs="Times New Roman"/>
                <w:color w:val="000000"/>
                <w:sz w:val="24"/>
                <w:szCs w:val="24"/>
                <w:lang w:eastAsia="lv-LV"/>
              </w:rPr>
              <w:t>Izvēlnē izvēlas projekta iesniegšanas datumu mēnesi un gadu</w:t>
            </w:r>
          </w:p>
        </w:tc>
      </w:tr>
      <w:tr w:rsidRPr="003D30BD" w:rsidR="009E7D1D" w:rsidTr="00B27FAB" w14:paraId="38397932"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vAlign w:val="bottom"/>
            <w:hideMark/>
          </w:tcPr>
          <w:p w:rsidRPr="00B45BE2" w:rsidR="009E7D1D" w:rsidP="007A5C5C" w:rsidRDefault="009E7D1D" w14:paraId="337EFDAF" w14:textId="73BD94F0">
            <w:pPr>
              <w:spacing w:after="0" w:line="240" w:lineRule="auto"/>
              <w:rPr>
                <w:rFonts w:ascii="Times New Roman" w:hAnsi="Times New Roman" w:eastAsia="Times New Roman" w:cs="Times New Roman"/>
                <w:color w:val="000000"/>
                <w:sz w:val="24"/>
                <w:szCs w:val="24"/>
                <w:lang w:eastAsia="lv-LV"/>
              </w:rPr>
            </w:pPr>
            <w:r>
              <w:rPr>
                <w:rFonts w:ascii="Times New Roman" w:hAnsi="Times New Roman" w:eastAsia="Times New Roman" w:cs="Times New Roman"/>
                <w:color w:val="000000"/>
                <w:sz w:val="24"/>
                <w:szCs w:val="24"/>
                <w:lang w:eastAsia="lv-LV"/>
              </w:rPr>
              <w:t>1.</w:t>
            </w:r>
            <w:r w:rsidR="0020096A">
              <w:rPr>
                <w:rFonts w:ascii="Times New Roman" w:hAnsi="Times New Roman" w:eastAsia="Times New Roman" w:cs="Times New Roman"/>
                <w:color w:val="000000"/>
                <w:sz w:val="24"/>
                <w:szCs w:val="24"/>
                <w:lang w:eastAsia="lv-LV"/>
              </w:rPr>
              <w:t>6</w:t>
            </w:r>
            <w:r w:rsidRPr="00B45BE2">
              <w:rPr>
                <w:rFonts w:ascii="Times New Roman" w:hAnsi="Times New Roman" w:eastAsia="Times New Roman" w:cs="Times New Roman"/>
                <w:color w:val="000000"/>
                <w:sz w:val="24"/>
                <w:szCs w:val="24"/>
                <w:lang w:eastAsia="lv-LV"/>
              </w:rPr>
              <w:t xml:space="preserve">. </w:t>
            </w:r>
            <w:r w:rsidR="00ED00CC">
              <w:rPr>
                <w:rFonts w:ascii="Times New Roman" w:hAnsi="Times New Roman" w:eastAsia="Times New Roman" w:cs="Times New Roman"/>
                <w:color w:val="000000"/>
                <w:sz w:val="24"/>
                <w:szCs w:val="24"/>
                <w:lang w:eastAsia="lv-LV"/>
              </w:rPr>
              <w:t>Nozare</w:t>
            </w:r>
            <w:r w:rsidRPr="00B45BE2">
              <w:rPr>
                <w:rFonts w:ascii="Times New Roman" w:hAnsi="Times New Roman"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tcPr>
          <w:p w:rsidR="00ED00CC" w:rsidP="00ED00CC" w:rsidRDefault="00ED00CC" w14:paraId="4FEE9740" w14:textId="07D9392F">
            <w:pPr>
              <w:spacing w:after="0" w:line="240" w:lineRule="auto"/>
            </w:pPr>
            <w:r w:rsidRPr="00ED00CC">
              <w:rPr>
                <w:rFonts w:ascii="Times New Roman" w:hAnsi="Times New Roman" w:eastAsia="Times New Roman" w:cs="Times New Roman"/>
                <w:sz w:val="24"/>
                <w:szCs w:val="24"/>
                <w:lang w:eastAsia="lv-LV"/>
              </w:rPr>
              <w:t xml:space="preserve">Izvēlnē izvēlas projektam atbilstošu </w:t>
            </w:r>
            <w:r>
              <w:rPr>
                <w:rFonts w:ascii="Times New Roman" w:hAnsi="Times New Roman" w:eastAsia="Times New Roman" w:cs="Times New Roman"/>
                <w:sz w:val="24"/>
                <w:szCs w:val="24"/>
                <w:lang w:eastAsia="lv-LV"/>
              </w:rPr>
              <w:t>nozari</w:t>
            </w:r>
            <w:r>
              <w:t xml:space="preserve"> </w:t>
            </w:r>
          </w:p>
          <w:p w:rsidR="00ED00CC" w:rsidP="00ED00CC" w:rsidRDefault="00ED00CC" w14:paraId="57570554" w14:textId="77777777">
            <w:pPr>
              <w:spacing w:after="0" w:line="240" w:lineRule="auto"/>
            </w:pPr>
          </w:p>
          <w:p w:rsidR="00A151C2" w:rsidP="00A751C5" w:rsidRDefault="00ED00CC" w14:paraId="050459E4" w14:textId="77777777">
            <w:pPr>
              <w:spacing w:after="0" w:line="240" w:lineRule="auto"/>
              <w:rPr>
                <w:rFonts w:ascii="Times New Roman" w:hAnsi="Times New Roman" w:eastAsia="Times New Roman" w:cs="Times New Roman"/>
                <w:sz w:val="24"/>
                <w:szCs w:val="24"/>
                <w:lang w:eastAsia="lv-LV"/>
              </w:rPr>
            </w:pPr>
            <w:r w:rsidRPr="00ED00CC">
              <w:rPr>
                <w:rFonts w:ascii="Times New Roman" w:hAnsi="Times New Roman" w:eastAsia="Times New Roman" w:cs="Times New Roman"/>
                <w:sz w:val="24"/>
                <w:szCs w:val="24"/>
                <w:lang w:eastAsia="lv-LV"/>
              </w:rPr>
              <w:t xml:space="preserve">Projekta nozari nosaka atbilstoši </w:t>
            </w:r>
            <w:r w:rsidRPr="00704BEA" w:rsidR="00704BEA">
              <w:rPr>
                <w:rFonts w:ascii="Times New Roman" w:hAnsi="Times New Roman" w:eastAsia="Times New Roman" w:cs="Times New Roman"/>
                <w:sz w:val="24"/>
                <w:szCs w:val="24"/>
                <w:lang w:eastAsia="lv-LV"/>
              </w:rPr>
              <w:t>Eiropas Komisijas izstrādātajām vadlīnijām “</w:t>
            </w:r>
            <w:proofErr w:type="spellStart"/>
            <w:r w:rsidRPr="00704BEA" w:rsidR="00704BEA">
              <w:rPr>
                <w:rFonts w:ascii="Times New Roman" w:hAnsi="Times New Roman" w:eastAsia="Times New Roman" w:cs="Times New Roman"/>
                <w:sz w:val="24"/>
                <w:szCs w:val="24"/>
                <w:lang w:eastAsia="lv-LV"/>
              </w:rPr>
              <w:t>Guide</w:t>
            </w:r>
            <w:proofErr w:type="spellEnd"/>
            <w:r w:rsidRPr="00704BEA" w:rsidR="00704BEA">
              <w:rPr>
                <w:rFonts w:ascii="Times New Roman" w:hAnsi="Times New Roman" w:eastAsia="Times New Roman" w:cs="Times New Roman"/>
                <w:sz w:val="24"/>
                <w:szCs w:val="24"/>
                <w:lang w:eastAsia="lv-LV"/>
              </w:rPr>
              <w:t xml:space="preserve"> to </w:t>
            </w:r>
            <w:proofErr w:type="spellStart"/>
            <w:r w:rsidRPr="00704BEA" w:rsidR="00704BEA">
              <w:rPr>
                <w:rFonts w:ascii="Times New Roman" w:hAnsi="Times New Roman" w:eastAsia="Times New Roman" w:cs="Times New Roman"/>
                <w:sz w:val="24"/>
                <w:szCs w:val="24"/>
                <w:lang w:eastAsia="lv-LV"/>
              </w:rPr>
              <w:t>Cost-Benefit</w:t>
            </w:r>
            <w:proofErr w:type="spellEnd"/>
            <w:r w:rsidRPr="00704BEA" w:rsidR="00704BEA">
              <w:rPr>
                <w:rFonts w:ascii="Times New Roman" w:hAnsi="Times New Roman" w:eastAsia="Times New Roman" w:cs="Times New Roman"/>
                <w:sz w:val="24"/>
                <w:szCs w:val="24"/>
                <w:lang w:eastAsia="lv-LV"/>
              </w:rPr>
              <w:t xml:space="preserve"> </w:t>
            </w:r>
            <w:proofErr w:type="spellStart"/>
            <w:r w:rsidRPr="00704BEA" w:rsidR="00704BEA">
              <w:rPr>
                <w:rFonts w:ascii="Times New Roman" w:hAnsi="Times New Roman" w:eastAsia="Times New Roman" w:cs="Times New Roman"/>
                <w:sz w:val="24"/>
                <w:szCs w:val="24"/>
                <w:lang w:eastAsia="lv-LV"/>
              </w:rPr>
              <w:t>Analysis</w:t>
            </w:r>
            <w:proofErr w:type="spellEnd"/>
            <w:r w:rsidRPr="00704BEA" w:rsidR="00704BEA">
              <w:rPr>
                <w:rFonts w:ascii="Times New Roman" w:hAnsi="Times New Roman" w:eastAsia="Times New Roman" w:cs="Times New Roman"/>
                <w:sz w:val="24"/>
                <w:szCs w:val="24"/>
                <w:lang w:eastAsia="lv-LV"/>
              </w:rPr>
              <w:t xml:space="preserve"> </w:t>
            </w:r>
            <w:proofErr w:type="spellStart"/>
            <w:r w:rsidRPr="00704BEA" w:rsidR="00704BEA">
              <w:rPr>
                <w:rFonts w:ascii="Times New Roman" w:hAnsi="Times New Roman" w:eastAsia="Times New Roman" w:cs="Times New Roman"/>
                <w:sz w:val="24"/>
                <w:szCs w:val="24"/>
                <w:lang w:eastAsia="lv-LV"/>
              </w:rPr>
              <w:t>of</w:t>
            </w:r>
            <w:proofErr w:type="spellEnd"/>
            <w:r w:rsidRPr="00704BEA" w:rsidR="00704BEA">
              <w:rPr>
                <w:rFonts w:ascii="Times New Roman" w:hAnsi="Times New Roman" w:eastAsia="Times New Roman" w:cs="Times New Roman"/>
                <w:sz w:val="24"/>
                <w:szCs w:val="24"/>
                <w:lang w:eastAsia="lv-LV"/>
              </w:rPr>
              <w:t xml:space="preserve"> </w:t>
            </w:r>
            <w:proofErr w:type="spellStart"/>
            <w:r w:rsidRPr="00704BEA" w:rsidR="00704BEA">
              <w:rPr>
                <w:rFonts w:ascii="Times New Roman" w:hAnsi="Times New Roman" w:eastAsia="Times New Roman" w:cs="Times New Roman"/>
                <w:sz w:val="24"/>
                <w:szCs w:val="24"/>
                <w:lang w:eastAsia="lv-LV"/>
              </w:rPr>
              <w:t>Investment</w:t>
            </w:r>
            <w:proofErr w:type="spellEnd"/>
            <w:r w:rsidRPr="00704BEA" w:rsidR="00704BEA">
              <w:rPr>
                <w:rFonts w:ascii="Times New Roman" w:hAnsi="Times New Roman" w:eastAsia="Times New Roman" w:cs="Times New Roman"/>
                <w:sz w:val="24"/>
                <w:szCs w:val="24"/>
                <w:lang w:eastAsia="lv-LV"/>
              </w:rPr>
              <w:t xml:space="preserve"> </w:t>
            </w:r>
            <w:proofErr w:type="spellStart"/>
            <w:r w:rsidRPr="00704BEA" w:rsidR="00704BEA">
              <w:rPr>
                <w:rFonts w:ascii="Times New Roman" w:hAnsi="Times New Roman" w:eastAsia="Times New Roman" w:cs="Times New Roman"/>
                <w:sz w:val="24"/>
                <w:szCs w:val="24"/>
                <w:lang w:eastAsia="lv-LV"/>
              </w:rPr>
              <w:t>Projects</w:t>
            </w:r>
            <w:proofErr w:type="spellEnd"/>
            <w:r w:rsidRPr="00704BEA" w:rsidR="00704BEA">
              <w:rPr>
                <w:rFonts w:ascii="Times New Roman" w:hAnsi="Times New Roman" w:eastAsia="Times New Roman" w:cs="Times New Roman"/>
                <w:sz w:val="24"/>
                <w:szCs w:val="24"/>
                <w:lang w:eastAsia="lv-LV"/>
              </w:rPr>
              <w:t xml:space="preserve"> </w:t>
            </w:r>
            <w:proofErr w:type="spellStart"/>
            <w:r w:rsidRPr="00704BEA" w:rsidR="00704BEA">
              <w:rPr>
                <w:rFonts w:ascii="Times New Roman" w:hAnsi="Times New Roman" w:eastAsia="Times New Roman" w:cs="Times New Roman"/>
                <w:sz w:val="24"/>
                <w:szCs w:val="24"/>
                <w:lang w:eastAsia="lv-LV"/>
              </w:rPr>
              <w:t>Economic</w:t>
            </w:r>
            <w:proofErr w:type="spellEnd"/>
            <w:r w:rsidRPr="00704BEA" w:rsidR="00704BEA">
              <w:rPr>
                <w:rFonts w:ascii="Times New Roman" w:hAnsi="Times New Roman" w:eastAsia="Times New Roman" w:cs="Times New Roman"/>
                <w:sz w:val="24"/>
                <w:szCs w:val="24"/>
                <w:lang w:eastAsia="lv-LV"/>
              </w:rPr>
              <w:t xml:space="preserve"> </w:t>
            </w:r>
            <w:proofErr w:type="spellStart"/>
            <w:r w:rsidRPr="00704BEA" w:rsidR="00704BEA">
              <w:rPr>
                <w:rFonts w:ascii="Times New Roman" w:hAnsi="Times New Roman" w:eastAsia="Times New Roman" w:cs="Times New Roman"/>
                <w:sz w:val="24"/>
                <w:szCs w:val="24"/>
                <w:lang w:eastAsia="lv-LV"/>
              </w:rPr>
              <w:t>appraisal</w:t>
            </w:r>
            <w:proofErr w:type="spellEnd"/>
            <w:r w:rsidRPr="00704BEA" w:rsidR="00704BEA">
              <w:rPr>
                <w:rFonts w:ascii="Times New Roman" w:hAnsi="Times New Roman" w:eastAsia="Times New Roman" w:cs="Times New Roman"/>
                <w:sz w:val="24"/>
                <w:szCs w:val="24"/>
                <w:lang w:eastAsia="lv-LV"/>
              </w:rPr>
              <w:t xml:space="preserve"> </w:t>
            </w:r>
            <w:proofErr w:type="spellStart"/>
            <w:r w:rsidRPr="00704BEA" w:rsidR="00704BEA">
              <w:rPr>
                <w:rFonts w:ascii="Times New Roman" w:hAnsi="Times New Roman" w:eastAsia="Times New Roman" w:cs="Times New Roman"/>
                <w:sz w:val="24"/>
                <w:szCs w:val="24"/>
                <w:lang w:eastAsia="lv-LV"/>
              </w:rPr>
              <w:t>tool</w:t>
            </w:r>
            <w:proofErr w:type="spellEnd"/>
            <w:r w:rsidRPr="00704BEA" w:rsidR="00704BEA">
              <w:rPr>
                <w:rFonts w:ascii="Times New Roman" w:hAnsi="Times New Roman" w:eastAsia="Times New Roman" w:cs="Times New Roman"/>
                <w:sz w:val="24"/>
                <w:szCs w:val="24"/>
                <w:lang w:eastAsia="lv-LV"/>
              </w:rPr>
              <w:t xml:space="preserve"> </w:t>
            </w:r>
            <w:proofErr w:type="spellStart"/>
            <w:r w:rsidRPr="00704BEA" w:rsidR="00704BEA">
              <w:rPr>
                <w:rFonts w:ascii="Times New Roman" w:hAnsi="Times New Roman" w:eastAsia="Times New Roman" w:cs="Times New Roman"/>
                <w:sz w:val="24"/>
                <w:szCs w:val="24"/>
                <w:lang w:eastAsia="lv-LV"/>
              </w:rPr>
              <w:t>for</w:t>
            </w:r>
            <w:proofErr w:type="spellEnd"/>
            <w:r w:rsidRPr="00704BEA" w:rsidR="00704BEA">
              <w:rPr>
                <w:rFonts w:ascii="Times New Roman" w:hAnsi="Times New Roman" w:eastAsia="Times New Roman" w:cs="Times New Roman"/>
                <w:sz w:val="24"/>
                <w:szCs w:val="24"/>
                <w:lang w:eastAsia="lv-LV"/>
              </w:rPr>
              <w:t xml:space="preserve"> </w:t>
            </w:r>
            <w:proofErr w:type="spellStart"/>
            <w:r w:rsidRPr="00704BEA" w:rsidR="00704BEA">
              <w:rPr>
                <w:rFonts w:ascii="Times New Roman" w:hAnsi="Times New Roman" w:eastAsia="Times New Roman" w:cs="Times New Roman"/>
                <w:sz w:val="24"/>
                <w:szCs w:val="24"/>
                <w:lang w:eastAsia="lv-LV"/>
              </w:rPr>
              <w:t>Cohesion</w:t>
            </w:r>
            <w:proofErr w:type="spellEnd"/>
            <w:r w:rsidRPr="00704BEA" w:rsidR="00704BEA">
              <w:rPr>
                <w:rFonts w:ascii="Times New Roman" w:hAnsi="Times New Roman" w:eastAsia="Times New Roman" w:cs="Times New Roman"/>
                <w:sz w:val="24"/>
                <w:szCs w:val="24"/>
                <w:lang w:eastAsia="lv-LV"/>
              </w:rPr>
              <w:t xml:space="preserve"> </w:t>
            </w:r>
            <w:proofErr w:type="spellStart"/>
            <w:r w:rsidRPr="00704BEA" w:rsidR="00704BEA">
              <w:rPr>
                <w:rFonts w:ascii="Times New Roman" w:hAnsi="Times New Roman" w:eastAsia="Times New Roman" w:cs="Times New Roman"/>
                <w:sz w:val="24"/>
                <w:szCs w:val="24"/>
                <w:lang w:eastAsia="lv-LV"/>
              </w:rPr>
              <w:t>Policy</w:t>
            </w:r>
            <w:proofErr w:type="spellEnd"/>
            <w:r w:rsidRPr="00704BEA" w:rsidR="00704BEA">
              <w:rPr>
                <w:rFonts w:ascii="Times New Roman" w:hAnsi="Times New Roman" w:eastAsia="Times New Roman" w:cs="Times New Roman"/>
                <w:sz w:val="24"/>
                <w:szCs w:val="24"/>
                <w:lang w:eastAsia="lv-LV"/>
              </w:rPr>
              <w:t xml:space="preserve"> 2014 – 2020” (pieejamas tīmekļa vietnē: </w:t>
            </w:r>
          </w:p>
          <w:p w:rsidR="00535469" w:rsidP="00A751C5" w:rsidRDefault="00C81034" w14:paraId="486B3248" w14:textId="7117F7A9">
            <w:pPr>
              <w:spacing w:after="0" w:line="240" w:lineRule="auto"/>
              <w:rPr>
                <w:rFonts w:ascii="Times New Roman" w:hAnsi="Times New Roman" w:eastAsia="Times New Roman" w:cs="Times New Roman"/>
                <w:sz w:val="24"/>
                <w:szCs w:val="24"/>
                <w:lang w:eastAsia="lv-LV"/>
              </w:rPr>
            </w:pPr>
            <w:hyperlink w:history="1" r:id="rId13">
              <w:r w:rsidRPr="00C81034">
                <w:rPr>
                  <w:rStyle w:val="Hyperlink"/>
                  <w:rFonts w:ascii="Times New Roman" w:hAnsi="Times New Roman" w:eastAsia="Times New Roman" w:cs="Times New Roman"/>
                  <w:sz w:val="24"/>
                  <w:szCs w:val="24"/>
                  <w:lang w:eastAsia="lv-LV"/>
                </w:rPr>
                <w:t>https://op.europa.eu/en/publication-detail/-/publication/120c6fcc-3841-4596-9256-4fd709c49ae4</w:t>
              </w:r>
            </w:hyperlink>
            <w:r w:rsidR="00A151C2">
              <w:rPr>
                <w:rFonts w:ascii="Times New Roman" w:hAnsi="Times New Roman" w:eastAsia="Times New Roman" w:cs="Times New Roman"/>
                <w:sz w:val="24"/>
                <w:szCs w:val="24"/>
                <w:lang w:eastAsia="lv-LV"/>
              </w:rPr>
              <w:t xml:space="preserve"> </w:t>
            </w:r>
          </w:p>
          <w:p w:rsidRPr="00ED00CC" w:rsidR="00ED00CC" w:rsidP="00A751C5" w:rsidRDefault="00C81034" w14:paraId="61160A6A" w14:textId="5C3B2DA2">
            <w:pPr>
              <w:spacing w:after="0" w:line="240" w:lineRule="auto"/>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 xml:space="preserve"> (42.lpp.</w:t>
            </w:r>
            <w:r w:rsidR="00F650E9">
              <w:rPr>
                <w:rFonts w:ascii="Times New Roman" w:hAnsi="Times New Roman" w:eastAsia="Times New Roman" w:cs="Times New Roman"/>
                <w:sz w:val="24"/>
                <w:szCs w:val="24"/>
                <w:lang w:eastAsia="lv-LV"/>
              </w:rPr>
              <w:t xml:space="preserve"> 2.1.tabulā</w:t>
            </w:r>
            <w:r>
              <w:rPr>
                <w:rFonts w:ascii="Times New Roman" w:hAnsi="Times New Roman" w:eastAsia="Times New Roman" w:cs="Times New Roman"/>
                <w:sz w:val="24"/>
                <w:szCs w:val="24"/>
                <w:lang w:eastAsia="lv-LV"/>
              </w:rPr>
              <w:t>)</w:t>
            </w:r>
            <w:r w:rsidR="00FF1210">
              <w:rPr>
                <w:rFonts w:ascii="Times New Roman" w:hAnsi="Times New Roman" w:eastAsia="Times New Roman" w:cs="Times New Roman"/>
                <w:sz w:val="24"/>
                <w:szCs w:val="24"/>
                <w:lang w:eastAsia="lv-LV"/>
              </w:rPr>
              <w:t>)</w:t>
            </w:r>
          </w:p>
          <w:p w:rsidRPr="00ED00CC" w:rsidR="00ED00CC" w:rsidP="00ED00CC" w:rsidRDefault="00ED00CC" w14:paraId="259A6B76" w14:textId="77777777">
            <w:pPr>
              <w:spacing w:after="0" w:line="240" w:lineRule="auto"/>
              <w:rPr>
                <w:rFonts w:ascii="Times New Roman" w:hAnsi="Times New Roman" w:eastAsia="Times New Roman" w:cs="Times New Roman"/>
                <w:sz w:val="24"/>
                <w:szCs w:val="24"/>
                <w:lang w:eastAsia="lv-LV"/>
              </w:rPr>
            </w:pPr>
          </w:p>
          <w:p w:rsidRPr="00ED00CC" w:rsidR="00ED00CC" w:rsidP="00ED00CC" w:rsidRDefault="00ED00CC" w14:paraId="30195760" w14:textId="77777777">
            <w:pPr>
              <w:spacing w:after="0" w:line="240" w:lineRule="auto"/>
              <w:rPr>
                <w:rFonts w:ascii="Times New Roman" w:hAnsi="Times New Roman" w:eastAsia="Times New Roman" w:cs="Times New Roman"/>
                <w:sz w:val="24"/>
                <w:szCs w:val="24"/>
                <w:lang w:eastAsia="lv-LV"/>
              </w:rPr>
            </w:pPr>
            <w:r w:rsidRPr="00ED00CC">
              <w:rPr>
                <w:rFonts w:ascii="Times New Roman" w:hAnsi="Times New Roman" w:eastAsia="Times New Roman" w:cs="Times New Roman"/>
                <w:sz w:val="24"/>
                <w:szCs w:val="24"/>
                <w:lang w:eastAsia="lv-LV"/>
              </w:rPr>
              <w:t>Ja projektā paredzēta infrastruktūra ar dažādiem dzīves cikliem, norāda to nozari, kurai dzīves cikls ir visgarākais.</w:t>
            </w:r>
          </w:p>
          <w:p w:rsidRPr="00ED00CC" w:rsidR="00ED00CC" w:rsidP="00ED00CC" w:rsidRDefault="00ED00CC" w14:paraId="5C6C6ED2" w14:textId="77777777">
            <w:pPr>
              <w:spacing w:after="0" w:line="240" w:lineRule="auto"/>
              <w:rPr>
                <w:rFonts w:ascii="Times New Roman" w:hAnsi="Times New Roman" w:eastAsia="Times New Roman" w:cs="Times New Roman"/>
                <w:sz w:val="24"/>
                <w:szCs w:val="24"/>
                <w:lang w:eastAsia="lv-LV"/>
              </w:rPr>
            </w:pPr>
          </w:p>
          <w:p w:rsidRPr="00B45BE2" w:rsidR="009E7D1D" w:rsidP="00ED00CC" w:rsidRDefault="00ED00CC" w14:paraId="29D70076" w14:textId="5EE72941">
            <w:pPr>
              <w:spacing w:after="0" w:line="240" w:lineRule="auto"/>
              <w:rPr>
                <w:rFonts w:ascii="Times New Roman" w:hAnsi="Times New Roman" w:eastAsia="Times New Roman" w:cs="Times New Roman"/>
                <w:color w:val="000000"/>
                <w:sz w:val="24"/>
                <w:szCs w:val="24"/>
                <w:lang w:eastAsia="lv-LV"/>
              </w:rPr>
            </w:pPr>
            <w:r w:rsidRPr="00ED00CC">
              <w:rPr>
                <w:rFonts w:ascii="Times New Roman" w:hAnsi="Times New Roman" w:eastAsia="Times New Roman" w:cs="Times New Roman"/>
                <w:sz w:val="24"/>
                <w:szCs w:val="24"/>
                <w:lang w:eastAsia="lv-LV"/>
              </w:rPr>
              <w:t xml:space="preserve">"Citas nozares" ietver tās nozares, kas nav minētas </w:t>
            </w:r>
            <w:r w:rsidRPr="000E21A0" w:rsidR="000E21A0">
              <w:rPr>
                <w:rFonts w:ascii="Times New Roman" w:hAnsi="Times New Roman" w:eastAsia="Times New Roman" w:cs="Times New Roman"/>
                <w:sz w:val="24"/>
                <w:szCs w:val="24"/>
                <w:lang w:eastAsia="lv-LV"/>
              </w:rPr>
              <w:t>Eiropas Komisijas izstrādāt</w:t>
            </w:r>
            <w:r w:rsidR="00346725">
              <w:rPr>
                <w:rFonts w:ascii="Times New Roman" w:hAnsi="Times New Roman" w:eastAsia="Times New Roman" w:cs="Times New Roman"/>
                <w:sz w:val="24"/>
                <w:szCs w:val="24"/>
                <w:lang w:eastAsia="lv-LV"/>
              </w:rPr>
              <w:t>o</w:t>
            </w:r>
            <w:r w:rsidRPr="000E21A0" w:rsidR="000E21A0">
              <w:rPr>
                <w:rFonts w:ascii="Times New Roman" w:hAnsi="Times New Roman" w:eastAsia="Times New Roman" w:cs="Times New Roman"/>
                <w:sz w:val="24"/>
                <w:szCs w:val="24"/>
                <w:lang w:eastAsia="lv-LV"/>
              </w:rPr>
              <w:t xml:space="preserve"> vadlīnij</w:t>
            </w:r>
            <w:r w:rsidR="000E21A0">
              <w:rPr>
                <w:rFonts w:ascii="Times New Roman" w:hAnsi="Times New Roman" w:eastAsia="Times New Roman" w:cs="Times New Roman"/>
                <w:sz w:val="24"/>
                <w:szCs w:val="24"/>
                <w:lang w:eastAsia="lv-LV"/>
              </w:rPr>
              <w:t>u</w:t>
            </w:r>
            <w:r w:rsidRPr="000E21A0" w:rsidR="000E21A0">
              <w:rPr>
                <w:rFonts w:ascii="Times New Roman" w:hAnsi="Times New Roman" w:eastAsia="Times New Roman" w:cs="Times New Roman"/>
                <w:sz w:val="24"/>
                <w:szCs w:val="24"/>
                <w:lang w:eastAsia="lv-LV"/>
              </w:rPr>
              <w:t xml:space="preserve"> “</w:t>
            </w:r>
            <w:proofErr w:type="spellStart"/>
            <w:r w:rsidRPr="000E21A0" w:rsidR="000E21A0">
              <w:rPr>
                <w:rFonts w:ascii="Times New Roman" w:hAnsi="Times New Roman" w:eastAsia="Times New Roman" w:cs="Times New Roman"/>
                <w:sz w:val="24"/>
                <w:szCs w:val="24"/>
                <w:lang w:eastAsia="lv-LV"/>
              </w:rPr>
              <w:t>Guide</w:t>
            </w:r>
            <w:proofErr w:type="spellEnd"/>
            <w:r w:rsidRPr="000E21A0" w:rsidR="000E21A0">
              <w:rPr>
                <w:rFonts w:ascii="Times New Roman" w:hAnsi="Times New Roman" w:eastAsia="Times New Roman" w:cs="Times New Roman"/>
                <w:sz w:val="24"/>
                <w:szCs w:val="24"/>
                <w:lang w:eastAsia="lv-LV"/>
              </w:rPr>
              <w:t xml:space="preserve"> to </w:t>
            </w:r>
            <w:proofErr w:type="spellStart"/>
            <w:r w:rsidRPr="000E21A0" w:rsidR="000E21A0">
              <w:rPr>
                <w:rFonts w:ascii="Times New Roman" w:hAnsi="Times New Roman" w:eastAsia="Times New Roman" w:cs="Times New Roman"/>
                <w:sz w:val="24"/>
                <w:szCs w:val="24"/>
                <w:lang w:eastAsia="lv-LV"/>
              </w:rPr>
              <w:t>Cost-Benefit</w:t>
            </w:r>
            <w:proofErr w:type="spellEnd"/>
            <w:r w:rsidRPr="000E21A0" w:rsidR="000E21A0">
              <w:rPr>
                <w:rFonts w:ascii="Times New Roman" w:hAnsi="Times New Roman" w:eastAsia="Times New Roman" w:cs="Times New Roman"/>
                <w:sz w:val="24"/>
                <w:szCs w:val="24"/>
                <w:lang w:eastAsia="lv-LV"/>
              </w:rPr>
              <w:t xml:space="preserve"> </w:t>
            </w:r>
            <w:proofErr w:type="spellStart"/>
            <w:r w:rsidRPr="000E21A0" w:rsidR="000E21A0">
              <w:rPr>
                <w:rFonts w:ascii="Times New Roman" w:hAnsi="Times New Roman" w:eastAsia="Times New Roman" w:cs="Times New Roman"/>
                <w:sz w:val="24"/>
                <w:szCs w:val="24"/>
                <w:lang w:eastAsia="lv-LV"/>
              </w:rPr>
              <w:t>Analysis</w:t>
            </w:r>
            <w:proofErr w:type="spellEnd"/>
            <w:r w:rsidRPr="000E21A0" w:rsidR="000E21A0">
              <w:rPr>
                <w:rFonts w:ascii="Times New Roman" w:hAnsi="Times New Roman" w:eastAsia="Times New Roman" w:cs="Times New Roman"/>
                <w:sz w:val="24"/>
                <w:szCs w:val="24"/>
                <w:lang w:eastAsia="lv-LV"/>
              </w:rPr>
              <w:t xml:space="preserve"> </w:t>
            </w:r>
            <w:proofErr w:type="spellStart"/>
            <w:r w:rsidRPr="000E21A0" w:rsidR="000E21A0">
              <w:rPr>
                <w:rFonts w:ascii="Times New Roman" w:hAnsi="Times New Roman" w:eastAsia="Times New Roman" w:cs="Times New Roman"/>
                <w:sz w:val="24"/>
                <w:szCs w:val="24"/>
                <w:lang w:eastAsia="lv-LV"/>
              </w:rPr>
              <w:t>of</w:t>
            </w:r>
            <w:proofErr w:type="spellEnd"/>
            <w:r w:rsidRPr="000E21A0" w:rsidR="000E21A0">
              <w:rPr>
                <w:rFonts w:ascii="Times New Roman" w:hAnsi="Times New Roman" w:eastAsia="Times New Roman" w:cs="Times New Roman"/>
                <w:sz w:val="24"/>
                <w:szCs w:val="24"/>
                <w:lang w:eastAsia="lv-LV"/>
              </w:rPr>
              <w:t xml:space="preserve"> </w:t>
            </w:r>
            <w:proofErr w:type="spellStart"/>
            <w:r w:rsidRPr="000E21A0" w:rsidR="000E21A0">
              <w:rPr>
                <w:rFonts w:ascii="Times New Roman" w:hAnsi="Times New Roman" w:eastAsia="Times New Roman" w:cs="Times New Roman"/>
                <w:sz w:val="24"/>
                <w:szCs w:val="24"/>
                <w:lang w:eastAsia="lv-LV"/>
              </w:rPr>
              <w:t>Investment</w:t>
            </w:r>
            <w:proofErr w:type="spellEnd"/>
            <w:r w:rsidRPr="000E21A0" w:rsidR="000E21A0">
              <w:rPr>
                <w:rFonts w:ascii="Times New Roman" w:hAnsi="Times New Roman" w:eastAsia="Times New Roman" w:cs="Times New Roman"/>
                <w:sz w:val="24"/>
                <w:szCs w:val="24"/>
                <w:lang w:eastAsia="lv-LV"/>
              </w:rPr>
              <w:t xml:space="preserve"> </w:t>
            </w:r>
            <w:proofErr w:type="spellStart"/>
            <w:r w:rsidRPr="000E21A0" w:rsidR="000E21A0">
              <w:rPr>
                <w:rFonts w:ascii="Times New Roman" w:hAnsi="Times New Roman" w:eastAsia="Times New Roman" w:cs="Times New Roman"/>
                <w:sz w:val="24"/>
                <w:szCs w:val="24"/>
                <w:lang w:eastAsia="lv-LV"/>
              </w:rPr>
              <w:t>Projects</w:t>
            </w:r>
            <w:proofErr w:type="spellEnd"/>
            <w:r w:rsidRPr="000E21A0" w:rsidR="000E21A0">
              <w:rPr>
                <w:rFonts w:ascii="Times New Roman" w:hAnsi="Times New Roman" w:eastAsia="Times New Roman" w:cs="Times New Roman"/>
                <w:sz w:val="24"/>
                <w:szCs w:val="24"/>
                <w:lang w:eastAsia="lv-LV"/>
              </w:rPr>
              <w:t xml:space="preserve"> </w:t>
            </w:r>
            <w:proofErr w:type="spellStart"/>
            <w:r w:rsidRPr="000E21A0" w:rsidR="000E21A0">
              <w:rPr>
                <w:rFonts w:ascii="Times New Roman" w:hAnsi="Times New Roman" w:eastAsia="Times New Roman" w:cs="Times New Roman"/>
                <w:sz w:val="24"/>
                <w:szCs w:val="24"/>
                <w:lang w:eastAsia="lv-LV"/>
              </w:rPr>
              <w:t>Economic</w:t>
            </w:r>
            <w:proofErr w:type="spellEnd"/>
            <w:r w:rsidR="00ED6F2E">
              <w:rPr>
                <w:rFonts w:ascii="Times New Roman" w:hAnsi="Times New Roman" w:eastAsia="Times New Roman" w:cs="Times New Roman"/>
                <w:sz w:val="24"/>
                <w:szCs w:val="24"/>
                <w:lang w:eastAsia="lv-LV"/>
              </w:rPr>
              <w:t xml:space="preserve">” </w:t>
            </w:r>
            <w:r w:rsidRPr="00990E67" w:rsidR="00990E67">
              <w:rPr>
                <w:rFonts w:ascii="Times New Roman" w:hAnsi="Times New Roman" w:eastAsia="Times New Roman" w:cs="Times New Roman"/>
                <w:sz w:val="24"/>
                <w:szCs w:val="24"/>
                <w:lang w:eastAsia="lv-LV"/>
              </w:rPr>
              <w:t xml:space="preserve">(pieejamas tīmekļa vietnē: </w:t>
            </w:r>
            <w:hyperlink w:history="1" r:id="rId14">
              <w:r w:rsidRPr="007630EA" w:rsidR="002A2DC7">
                <w:rPr>
                  <w:rStyle w:val="Hyperlink"/>
                  <w:rFonts w:ascii="Times New Roman" w:hAnsi="Times New Roman" w:eastAsia="Times New Roman" w:cs="Times New Roman"/>
                  <w:sz w:val="24"/>
                  <w:szCs w:val="24"/>
                  <w:lang w:eastAsia="lv-LV"/>
                </w:rPr>
                <w:t>https://op.europa.eu/en/publication-detail/-/publication/120c6fcc-3841-4596-9256-4fd709c49ae4</w:t>
              </w:r>
            </w:hyperlink>
            <w:r w:rsidR="002A2DC7">
              <w:rPr>
                <w:rFonts w:ascii="Times New Roman" w:hAnsi="Times New Roman" w:eastAsia="Times New Roman" w:cs="Times New Roman"/>
                <w:sz w:val="24"/>
                <w:szCs w:val="24"/>
                <w:lang w:eastAsia="lv-LV"/>
              </w:rPr>
              <w:t xml:space="preserve"> </w:t>
            </w:r>
            <w:r w:rsidRPr="00990E67" w:rsidR="00990E67">
              <w:rPr>
                <w:rFonts w:ascii="Times New Roman" w:hAnsi="Times New Roman" w:eastAsia="Times New Roman" w:cs="Times New Roman"/>
                <w:sz w:val="24"/>
                <w:szCs w:val="24"/>
                <w:lang w:eastAsia="lv-LV"/>
              </w:rPr>
              <w:t xml:space="preserve"> (42.lpp. 2.1.tabulā))</w:t>
            </w:r>
          </w:p>
        </w:tc>
      </w:tr>
      <w:tr w:rsidRPr="003D30BD" w:rsidR="009E7D1D" w:rsidTr="00B27FAB" w14:paraId="60947529"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vAlign w:val="bottom"/>
          </w:tcPr>
          <w:p w:rsidR="009E7D1D" w:rsidP="007A5C5C" w:rsidRDefault="009E7D1D" w14:paraId="0FEB5433" w14:textId="3BE10C6E">
            <w:pPr>
              <w:spacing w:after="0" w:line="240" w:lineRule="auto"/>
              <w:rPr>
                <w:rFonts w:ascii="Times New Roman" w:hAnsi="Times New Roman" w:eastAsia="Times New Roman" w:cs="Times New Roman"/>
                <w:color w:val="000000"/>
                <w:sz w:val="24"/>
                <w:szCs w:val="24"/>
                <w:lang w:eastAsia="lv-LV"/>
              </w:rPr>
            </w:pPr>
            <w:r w:rsidRPr="002B6A64">
              <w:rPr>
                <w:rFonts w:ascii="Times New Roman" w:hAnsi="Times New Roman" w:eastAsia="Times New Roman" w:cs="Times New Roman"/>
                <w:color w:val="000000"/>
                <w:sz w:val="24"/>
                <w:szCs w:val="24"/>
                <w:lang w:eastAsia="lv-LV"/>
              </w:rPr>
              <w:t>1.</w:t>
            </w:r>
            <w:r w:rsidR="0020096A">
              <w:rPr>
                <w:rFonts w:ascii="Times New Roman" w:hAnsi="Times New Roman" w:eastAsia="Times New Roman" w:cs="Times New Roman"/>
                <w:color w:val="000000"/>
                <w:sz w:val="24"/>
                <w:szCs w:val="24"/>
                <w:lang w:eastAsia="lv-LV"/>
              </w:rPr>
              <w:t>7</w:t>
            </w:r>
            <w:r w:rsidRPr="002B6A64">
              <w:rPr>
                <w:rFonts w:ascii="Times New Roman" w:hAnsi="Times New Roman" w:eastAsia="Times New Roman" w:cs="Times New Roman"/>
                <w:color w:val="000000"/>
                <w:sz w:val="24"/>
                <w:szCs w:val="24"/>
                <w:lang w:eastAsia="lv-LV"/>
              </w:rPr>
              <w:t xml:space="preserve">. </w:t>
            </w:r>
            <w:r w:rsidR="006B48B3">
              <w:rPr>
                <w:rFonts w:ascii="Times New Roman" w:hAnsi="Times New Roman" w:eastAsia="Times New Roman" w:cs="Times New Roman"/>
                <w:color w:val="000000"/>
                <w:sz w:val="24"/>
                <w:szCs w:val="24"/>
                <w:lang w:eastAsia="lv-LV"/>
              </w:rPr>
              <w:t>Pārskata periods (projekta dzīves cikls) (gadi):</w:t>
            </w:r>
            <w:r w:rsidRPr="002B6A64">
              <w:rPr>
                <w:rFonts w:ascii="Times New Roman" w:hAnsi="Times New Roman" w:eastAsia="Times New Roman" w:cs="Times New Roman"/>
                <w:color w:val="000000"/>
                <w:sz w:val="24"/>
                <w:szCs w:val="24"/>
                <w:lang w:eastAsia="lv-LV"/>
              </w:rPr>
              <w:t xml:space="preserve"> </w:t>
            </w:r>
          </w:p>
        </w:tc>
        <w:tc>
          <w:tcPr>
            <w:tcW w:w="5528" w:type="dxa"/>
            <w:tcBorders>
              <w:top w:val="nil"/>
              <w:left w:val="single" w:color="auto" w:sz="4" w:space="0"/>
              <w:bottom w:val="single" w:color="auto" w:sz="4" w:space="0"/>
              <w:right w:val="single" w:color="auto" w:sz="4" w:space="0"/>
            </w:tcBorders>
          </w:tcPr>
          <w:p w:rsidRPr="00B45BE2" w:rsidR="009E7D1D" w:rsidP="007A5C5C" w:rsidRDefault="006B48B3" w14:paraId="5209E49E" w14:textId="09B7BD8F">
            <w:pPr>
              <w:spacing w:after="0" w:line="240" w:lineRule="auto"/>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Norādi projekta pārskata periodu atbilstoši</w:t>
            </w:r>
            <w:r>
              <w:t xml:space="preserve"> </w:t>
            </w:r>
            <w:r w:rsidRPr="00D62846" w:rsidR="00D62846">
              <w:rPr>
                <w:rFonts w:ascii="Times New Roman" w:hAnsi="Times New Roman" w:eastAsia="Times New Roman" w:cs="Times New Roman"/>
                <w:sz w:val="24"/>
                <w:szCs w:val="24"/>
                <w:lang w:eastAsia="lv-LV"/>
              </w:rPr>
              <w:t xml:space="preserve">Eiropas Komisijas izstrādātajām vadlīnijām </w:t>
            </w:r>
            <w:r w:rsidRPr="009C76C7" w:rsidR="009C76C7">
              <w:rPr>
                <w:rFonts w:ascii="Times New Roman" w:hAnsi="Times New Roman" w:eastAsia="Times New Roman" w:cs="Times New Roman"/>
                <w:sz w:val="24"/>
                <w:szCs w:val="24"/>
                <w:lang w:eastAsia="lv-LV"/>
              </w:rPr>
              <w:t>“</w:t>
            </w:r>
            <w:proofErr w:type="spellStart"/>
            <w:r w:rsidRPr="009C76C7" w:rsidR="009C76C7">
              <w:rPr>
                <w:rFonts w:ascii="Times New Roman" w:hAnsi="Times New Roman" w:eastAsia="Times New Roman" w:cs="Times New Roman"/>
                <w:sz w:val="24"/>
                <w:szCs w:val="24"/>
                <w:lang w:eastAsia="lv-LV"/>
              </w:rPr>
              <w:t>Guide</w:t>
            </w:r>
            <w:proofErr w:type="spellEnd"/>
            <w:r w:rsidRPr="009C76C7" w:rsidR="009C76C7">
              <w:rPr>
                <w:rFonts w:ascii="Times New Roman" w:hAnsi="Times New Roman" w:eastAsia="Times New Roman" w:cs="Times New Roman"/>
                <w:sz w:val="24"/>
                <w:szCs w:val="24"/>
                <w:lang w:eastAsia="lv-LV"/>
              </w:rPr>
              <w:t xml:space="preserve"> to </w:t>
            </w:r>
            <w:proofErr w:type="spellStart"/>
            <w:r w:rsidRPr="009C76C7" w:rsidR="009C76C7">
              <w:rPr>
                <w:rFonts w:ascii="Times New Roman" w:hAnsi="Times New Roman" w:eastAsia="Times New Roman" w:cs="Times New Roman"/>
                <w:sz w:val="24"/>
                <w:szCs w:val="24"/>
                <w:lang w:eastAsia="lv-LV"/>
              </w:rPr>
              <w:t>Cost-Benefit</w:t>
            </w:r>
            <w:proofErr w:type="spellEnd"/>
            <w:r w:rsidRPr="009C76C7" w:rsidR="009C76C7">
              <w:rPr>
                <w:rFonts w:ascii="Times New Roman" w:hAnsi="Times New Roman" w:eastAsia="Times New Roman" w:cs="Times New Roman"/>
                <w:sz w:val="24"/>
                <w:szCs w:val="24"/>
                <w:lang w:eastAsia="lv-LV"/>
              </w:rPr>
              <w:t xml:space="preserve"> </w:t>
            </w:r>
            <w:proofErr w:type="spellStart"/>
            <w:r w:rsidRPr="009C76C7" w:rsidR="009C76C7">
              <w:rPr>
                <w:rFonts w:ascii="Times New Roman" w:hAnsi="Times New Roman" w:eastAsia="Times New Roman" w:cs="Times New Roman"/>
                <w:sz w:val="24"/>
                <w:szCs w:val="24"/>
                <w:lang w:eastAsia="lv-LV"/>
              </w:rPr>
              <w:t>Analysis</w:t>
            </w:r>
            <w:proofErr w:type="spellEnd"/>
            <w:r w:rsidRPr="009C76C7" w:rsidR="009C76C7">
              <w:rPr>
                <w:rFonts w:ascii="Times New Roman" w:hAnsi="Times New Roman" w:eastAsia="Times New Roman" w:cs="Times New Roman"/>
                <w:sz w:val="24"/>
                <w:szCs w:val="24"/>
                <w:lang w:eastAsia="lv-LV"/>
              </w:rPr>
              <w:t xml:space="preserve"> </w:t>
            </w:r>
            <w:proofErr w:type="spellStart"/>
            <w:r w:rsidRPr="009C76C7" w:rsidR="009C76C7">
              <w:rPr>
                <w:rFonts w:ascii="Times New Roman" w:hAnsi="Times New Roman" w:eastAsia="Times New Roman" w:cs="Times New Roman"/>
                <w:sz w:val="24"/>
                <w:szCs w:val="24"/>
                <w:lang w:eastAsia="lv-LV"/>
              </w:rPr>
              <w:t>of</w:t>
            </w:r>
            <w:proofErr w:type="spellEnd"/>
            <w:r w:rsidRPr="009C76C7" w:rsidR="009C76C7">
              <w:rPr>
                <w:rFonts w:ascii="Times New Roman" w:hAnsi="Times New Roman" w:eastAsia="Times New Roman" w:cs="Times New Roman"/>
                <w:sz w:val="24"/>
                <w:szCs w:val="24"/>
                <w:lang w:eastAsia="lv-LV"/>
              </w:rPr>
              <w:t xml:space="preserve"> </w:t>
            </w:r>
            <w:proofErr w:type="spellStart"/>
            <w:r w:rsidRPr="009C76C7" w:rsidR="009C76C7">
              <w:rPr>
                <w:rFonts w:ascii="Times New Roman" w:hAnsi="Times New Roman" w:eastAsia="Times New Roman" w:cs="Times New Roman"/>
                <w:sz w:val="24"/>
                <w:szCs w:val="24"/>
                <w:lang w:eastAsia="lv-LV"/>
              </w:rPr>
              <w:t>Investment</w:t>
            </w:r>
            <w:proofErr w:type="spellEnd"/>
            <w:r w:rsidRPr="009C76C7" w:rsidR="009C76C7">
              <w:rPr>
                <w:rFonts w:ascii="Times New Roman" w:hAnsi="Times New Roman" w:eastAsia="Times New Roman" w:cs="Times New Roman"/>
                <w:sz w:val="24"/>
                <w:szCs w:val="24"/>
                <w:lang w:eastAsia="lv-LV"/>
              </w:rPr>
              <w:t xml:space="preserve"> </w:t>
            </w:r>
            <w:proofErr w:type="spellStart"/>
            <w:r w:rsidRPr="009C76C7" w:rsidR="009C76C7">
              <w:rPr>
                <w:rFonts w:ascii="Times New Roman" w:hAnsi="Times New Roman" w:eastAsia="Times New Roman" w:cs="Times New Roman"/>
                <w:sz w:val="24"/>
                <w:szCs w:val="24"/>
                <w:lang w:eastAsia="lv-LV"/>
              </w:rPr>
              <w:t>Projects</w:t>
            </w:r>
            <w:proofErr w:type="spellEnd"/>
            <w:r w:rsidRPr="009C76C7" w:rsidR="009C76C7">
              <w:rPr>
                <w:rFonts w:ascii="Times New Roman" w:hAnsi="Times New Roman" w:eastAsia="Times New Roman" w:cs="Times New Roman"/>
                <w:sz w:val="24"/>
                <w:szCs w:val="24"/>
                <w:lang w:eastAsia="lv-LV"/>
              </w:rPr>
              <w:t xml:space="preserve"> </w:t>
            </w:r>
            <w:proofErr w:type="spellStart"/>
            <w:r w:rsidRPr="009C76C7" w:rsidR="009C76C7">
              <w:rPr>
                <w:rFonts w:ascii="Times New Roman" w:hAnsi="Times New Roman" w:eastAsia="Times New Roman" w:cs="Times New Roman"/>
                <w:sz w:val="24"/>
                <w:szCs w:val="24"/>
                <w:lang w:eastAsia="lv-LV"/>
              </w:rPr>
              <w:t>Economic</w:t>
            </w:r>
            <w:proofErr w:type="spellEnd"/>
            <w:r w:rsidRPr="009C76C7" w:rsidR="009C76C7">
              <w:rPr>
                <w:rFonts w:ascii="Times New Roman" w:hAnsi="Times New Roman" w:eastAsia="Times New Roman" w:cs="Times New Roman"/>
                <w:sz w:val="24"/>
                <w:szCs w:val="24"/>
                <w:lang w:eastAsia="lv-LV"/>
              </w:rPr>
              <w:t xml:space="preserve"> </w:t>
            </w:r>
            <w:proofErr w:type="spellStart"/>
            <w:r w:rsidRPr="009C76C7" w:rsidR="009C76C7">
              <w:rPr>
                <w:rFonts w:ascii="Times New Roman" w:hAnsi="Times New Roman" w:eastAsia="Times New Roman" w:cs="Times New Roman"/>
                <w:sz w:val="24"/>
                <w:szCs w:val="24"/>
                <w:lang w:eastAsia="lv-LV"/>
              </w:rPr>
              <w:t>appraisal</w:t>
            </w:r>
            <w:proofErr w:type="spellEnd"/>
            <w:r w:rsidRPr="009C76C7" w:rsidR="009C76C7">
              <w:rPr>
                <w:rFonts w:ascii="Times New Roman" w:hAnsi="Times New Roman" w:eastAsia="Times New Roman" w:cs="Times New Roman"/>
                <w:sz w:val="24"/>
                <w:szCs w:val="24"/>
                <w:lang w:eastAsia="lv-LV"/>
              </w:rPr>
              <w:t xml:space="preserve"> </w:t>
            </w:r>
            <w:proofErr w:type="spellStart"/>
            <w:r w:rsidRPr="009C76C7" w:rsidR="009C76C7">
              <w:rPr>
                <w:rFonts w:ascii="Times New Roman" w:hAnsi="Times New Roman" w:eastAsia="Times New Roman" w:cs="Times New Roman"/>
                <w:sz w:val="24"/>
                <w:szCs w:val="24"/>
                <w:lang w:eastAsia="lv-LV"/>
              </w:rPr>
              <w:t>tool</w:t>
            </w:r>
            <w:proofErr w:type="spellEnd"/>
            <w:r w:rsidRPr="009C76C7" w:rsidR="009C76C7">
              <w:rPr>
                <w:rFonts w:ascii="Times New Roman" w:hAnsi="Times New Roman" w:eastAsia="Times New Roman" w:cs="Times New Roman"/>
                <w:sz w:val="24"/>
                <w:szCs w:val="24"/>
                <w:lang w:eastAsia="lv-LV"/>
              </w:rPr>
              <w:t xml:space="preserve"> </w:t>
            </w:r>
            <w:proofErr w:type="spellStart"/>
            <w:r w:rsidRPr="009C76C7" w:rsidR="009C76C7">
              <w:rPr>
                <w:rFonts w:ascii="Times New Roman" w:hAnsi="Times New Roman" w:eastAsia="Times New Roman" w:cs="Times New Roman"/>
                <w:sz w:val="24"/>
                <w:szCs w:val="24"/>
                <w:lang w:eastAsia="lv-LV"/>
              </w:rPr>
              <w:t>for</w:t>
            </w:r>
            <w:proofErr w:type="spellEnd"/>
            <w:r w:rsidRPr="009C76C7" w:rsidR="009C76C7">
              <w:rPr>
                <w:rFonts w:ascii="Times New Roman" w:hAnsi="Times New Roman" w:eastAsia="Times New Roman" w:cs="Times New Roman"/>
                <w:sz w:val="24"/>
                <w:szCs w:val="24"/>
                <w:lang w:eastAsia="lv-LV"/>
              </w:rPr>
              <w:t xml:space="preserve"> </w:t>
            </w:r>
            <w:proofErr w:type="spellStart"/>
            <w:r w:rsidRPr="009C76C7" w:rsidR="009C76C7">
              <w:rPr>
                <w:rFonts w:ascii="Times New Roman" w:hAnsi="Times New Roman" w:eastAsia="Times New Roman" w:cs="Times New Roman"/>
                <w:sz w:val="24"/>
                <w:szCs w:val="24"/>
                <w:lang w:eastAsia="lv-LV"/>
              </w:rPr>
              <w:t>Cohesion</w:t>
            </w:r>
            <w:proofErr w:type="spellEnd"/>
            <w:r w:rsidRPr="009C76C7" w:rsidR="009C76C7">
              <w:rPr>
                <w:rFonts w:ascii="Times New Roman" w:hAnsi="Times New Roman" w:eastAsia="Times New Roman" w:cs="Times New Roman"/>
                <w:sz w:val="24"/>
                <w:szCs w:val="24"/>
                <w:lang w:eastAsia="lv-LV"/>
              </w:rPr>
              <w:t xml:space="preserve"> </w:t>
            </w:r>
            <w:proofErr w:type="spellStart"/>
            <w:r w:rsidRPr="009C76C7" w:rsidR="009C76C7">
              <w:rPr>
                <w:rFonts w:ascii="Times New Roman" w:hAnsi="Times New Roman" w:eastAsia="Times New Roman" w:cs="Times New Roman"/>
                <w:sz w:val="24"/>
                <w:szCs w:val="24"/>
                <w:lang w:eastAsia="lv-LV"/>
              </w:rPr>
              <w:t>Policy</w:t>
            </w:r>
            <w:proofErr w:type="spellEnd"/>
            <w:r w:rsidRPr="009C76C7" w:rsidR="009C76C7">
              <w:rPr>
                <w:rFonts w:ascii="Times New Roman" w:hAnsi="Times New Roman" w:eastAsia="Times New Roman" w:cs="Times New Roman"/>
                <w:sz w:val="24"/>
                <w:szCs w:val="24"/>
                <w:lang w:eastAsia="lv-LV"/>
              </w:rPr>
              <w:t xml:space="preserve"> 2014 – 2020” (pieejamas tīmekļa vietnē: </w:t>
            </w:r>
            <w:hyperlink w:history="1" r:id="rId15">
              <w:r w:rsidRPr="007630EA" w:rsidR="00FD7DC9">
                <w:rPr>
                  <w:rStyle w:val="Hyperlink"/>
                  <w:rFonts w:ascii="Times New Roman" w:hAnsi="Times New Roman" w:eastAsia="Times New Roman" w:cs="Times New Roman"/>
                  <w:sz w:val="24"/>
                  <w:szCs w:val="24"/>
                  <w:lang w:eastAsia="lv-LV"/>
                </w:rPr>
                <w:t>https://op.europa.eu/en/publication-detail/-/publication/120c6fcc-3841-4596-9256-4fd709c49ae4</w:t>
              </w:r>
            </w:hyperlink>
            <w:r w:rsidR="00FD7DC9">
              <w:rPr>
                <w:rFonts w:ascii="Times New Roman" w:hAnsi="Times New Roman" w:eastAsia="Times New Roman" w:cs="Times New Roman"/>
                <w:sz w:val="24"/>
                <w:szCs w:val="24"/>
                <w:lang w:eastAsia="lv-LV"/>
              </w:rPr>
              <w:t xml:space="preserve"> </w:t>
            </w:r>
            <w:r w:rsidRPr="009C76C7" w:rsidR="009C76C7">
              <w:rPr>
                <w:rFonts w:ascii="Times New Roman" w:hAnsi="Times New Roman" w:eastAsia="Times New Roman" w:cs="Times New Roman"/>
                <w:sz w:val="24"/>
                <w:szCs w:val="24"/>
                <w:lang w:eastAsia="lv-LV"/>
              </w:rPr>
              <w:t xml:space="preserve">  (42.lpp. 2.1. tabulā))</w:t>
            </w:r>
          </w:p>
        </w:tc>
      </w:tr>
      <w:tr w:rsidRPr="003D30BD" w:rsidR="009E7D1D" w:rsidTr="00B27FAB" w14:paraId="24C611F3"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vAlign w:val="bottom"/>
          </w:tcPr>
          <w:p w:rsidR="009E7D1D" w:rsidP="007A5C5C" w:rsidRDefault="009E7D1D" w14:paraId="3A5F9816" w14:textId="7783FB76">
            <w:pPr>
              <w:spacing w:after="0" w:line="240" w:lineRule="auto"/>
              <w:rPr>
                <w:rFonts w:ascii="Times New Roman" w:hAnsi="Times New Roman" w:eastAsia="Times New Roman" w:cs="Times New Roman"/>
                <w:color w:val="000000"/>
                <w:sz w:val="24"/>
                <w:szCs w:val="24"/>
                <w:lang w:eastAsia="lv-LV"/>
              </w:rPr>
            </w:pPr>
            <w:r w:rsidRPr="002B6A64">
              <w:rPr>
                <w:rFonts w:ascii="Times New Roman" w:hAnsi="Times New Roman" w:eastAsia="Times New Roman" w:cs="Times New Roman"/>
                <w:color w:val="000000"/>
                <w:sz w:val="24"/>
                <w:szCs w:val="24"/>
                <w:lang w:eastAsia="lv-LV"/>
              </w:rPr>
              <w:lastRenderedPageBreak/>
              <w:t>1.</w:t>
            </w:r>
            <w:r w:rsidR="0020096A">
              <w:rPr>
                <w:rFonts w:ascii="Times New Roman" w:hAnsi="Times New Roman" w:eastAsia="Times New Roman" w:cs="Times New Roman"/>
                <w:color w:val="000000"/>
                <w:sz w:val="24"/>
                <w:szCs w:val="24"/>
                <w:lang w:eastAsia="lv-LV"/>
              </w:rPr>
              <w:t>8</w:t>
            </w:r>
            <w:r w:rsidRPr="002B6A64">
              <w:rPr>
                <w:rFonts w:ascii="Times New Roman" w:hAnsi="Times New Roman" w:eastAsia="Times New Roman" w:cs="Times New Roman"/>
                <w:color w:val="000000"/>
                <w:sz w:val="24"/>
                <w:szCs w:val="24"/>
                <w:lang w:eastAsia="lv-LV"/>
              </w:rPr>
              <w:t>.</w:t>
            </w:r>
            <w:r w:rsidR="000C4C22">
              <w:rPr>
                <w:rFonts w:ascii="Times New Roman" w:hAnsi="Times New Roman" w:eastAsia="Times New Roman" w:cs="Times New Roman"/>
                <w:color w:val="000000"/>
                <w:sz w:val="24"/>
                <w:szCs w:val="24"/>
                <w:lang w:eastAsia="lv-LV"/>
              </w:rPr>
              <w:t xml:space="preserve"> N</w:t>
            </w:r>
            <w:r w:rsidR="006B48B3">
              <w:rPr>
                <w:rFonts w:ascii="Times New Roman" w:hAnsi="Times New Roman" w:eastAsia="Times New Roman" w:cs="Times New Roman"/>
                <w:color w:val="000000"/>
                <w:sz w:val="24"/>
                <w:szCs w:val="24"/>
                <w:lang w:eastAsia="lv-LV"/>
              </w:rPr>
              <w:t xml:space="preserve">oteiktais </w:t>
            </w:r>
            <w:proofErr w:type="spellStart"/>
            <w:r w:rsidR="006B48B3">
              <w:rPr>
                <w:rFonts w:ascii="Times New Roman" w:hAnsi="Times New Roman" w:eastAsia="Times New Roman" w:cs="Times New Roman"/>
                <w:color w:val="000000"/>
                <w:sz w:val="24"/>
                <w:szCs w:val="24"/>
                <w:lang w:eastAsia="lv-LV"/>
              </w:rPr>
              <w:t>max</w:t>
            </w:r>
            <w:proofErr w:type="spellEnd"/>
            <w:r w:rsidR="006B48B3">
              <w:rPr>
                <w:rFonts w:ascii="Times New Roman" w:hAnsi="Times New Roman" w:eastAsia="Times New Roman" w:cs="Times New Roman"/>
                <w:color w:val="000000"/>
                <w:sz w:val="24"/>
                <w:szCs w:val="24"/>
                <w:lang w:eastAsia="lv-LV"/>
              </w:rPr>
              <w:t xml:space="preserve"> projekta īstenošanas ilgums</w:t>
            </w:r>
          </w:p>
        </w:tc>
        <w:tc>
          <w:tcPr>
            <w:tcW w:w="5528" w:type="dxa"/>
            <w:tcBorders>
              <w:top w:val="nil"/>
              <w:left w:val="single" w:color="auto" w:sz="4" w:space="0"/>
              <w:bottom w:val="single" w:color="auto" w:sz="4" w:space="0"/>
              <w:right w:val="single" w:color="auto" w:sz="4" w:space="0"/>
            </w:tcBorders>
          </w:tcPr>
          <w:p w:rsidRPr="00B45BE2" w:rsidR="009E7D1D" w:rsidP="007A5C5C" w:rsidRDefault="006B48B3" w14:paraId="005A56F1" w14:textId="32946205">
            <w:pPr>
              <w:spacing w:after="0" w:line="240" w:lineRule="auto"/>
              <w:rPr>
                <w:rFonts w:ascii="Times New Roman" w:hAnsi="Times New Roman" w:eastAsia="Times New Roman" w:cs="Times New Roman"/>
                <w:sz w:val="24"/>
                <w:szCs w:val="24"/>
                <w:lang w:eastAsia="lv-LV"/>
              </w:rPr>
            </w:pPr>
            <w:r w:rsidRPr="006B48B3">
              <w:rPr>
                <w:rFonts w:ascii="Times New Roman" w:hAnsi="Times New Roman" w:eastAsia="Times New Roman" w:cs="Times New Roman"/>
                <w:sz w:val="24"/>
                <w:szCs w:val="24"/>
                <w:lang w:eastAsia="lv-LV"/>
              </w:rPr>
              <w:t xml:space="preserve">Izvēlnē izvēlas </w:t>
            </w:r>
            <w:r>
              <w:rPr>
                <w:rFonts w:ascii="Times New Roman" w:hAnsi="Times New Roman" w:eastAsia="Times New Roman" w:cs="Times New Roman"/>
                <w:sz w:val="24"/>
                <w:szCs w:val="24"/>
                <w:lang w:eastAsia="lv-LV"/>
              </w:rPr>
              <w:t xml:space="preserve">MK noteikumos </w:t>
            </w:r>
            <w:r w:rsidR="004F6137">
              <w:rPr>
                <w:rFonts w:ascii="Times New Roman" w:hAnsi="Times New Roman" w:eastAsia="Times New Roman" w:cs="Times New Roman"/>
                <w:sz w:val="24"/>
                <w:szCs w:val="24"/>
                <w:lang w:eastAsia="lv-LV"/>
              </w:rPr>
              <w:t xml:space="preserve">noteikto </w:t>
            </w:r>
            <w:proofErr w:type="spellStart"/>
            <w:r w:rsidR="004F6137">
              <w:rPr>
                <w:rFonts w:ascii="Times New Roman" w:hAnsi="Times New Roman" w:eastAsia="Times New Roman" w:cs="Times New Roman"/>
                <w:sz w:val="24"/>
                <w:szCs w:val="24"/>
                <w:lang w:eastAsia="lv-LV"/>
              </w:rPr>
              <w:t>max</w:t>
            </w:r>
            <w:proofErr w:type="spellEnd"/>
            <w:r w:rsidR="004F6137">
              <w:rPr>
                <w:rFonts w:ascii="Times New Roman" w:hAnsi="Times New Roman" w:eastAsia="Times New Roman" w:cs="Times New Roman"/>
                <w:sz w:val="24"/>
                <w:szCs w:val="24"/>
                <w:lang w:eastAsia="lv-LV"/>
              </w:rPr>
              <w:t xml:space="preserve"> iespējamo </w:t>
            </w:r>
            <w:r w:rsidRPr="006B48B3">
              <w:rPr>
                <w:rFonts w:ascii="Times New Roman" w:hAnsi="Times New Roman" w:eastAsia="Times New Roman" w:cs="Times New Roman"/>
                <w:sz w:val="24"/>
                <w:szCs w:val="24"/>
                <w:lang w:eastAsia="lv-LV"/>
              </w:rPr>
              <w:t xml:space="preserve">projekta </w:t>
            </w:r>
            <w:r w:rsidR="004F6137">
              <w:rPr>
                <w:rFonts w:ascii="Times New Roman" w:hAnsi="Times New Roman" w:eastAsia="Times New Roman" w:cs="Times New Roman"/>
                <w:sz w:val="24"/>
                <w:szCs w:val="24"/>
                <w:lang w:eastAsia="lv-LV"/>
              </w:rPr>
              <w:t>īstenošanas</w:t>
            </w:r>
            <w:r w:rsidRPr="006B48B3">
              <w:rPr>
                <w:rFonts w:ascii="Times New Roman" w:hAnsi="Times New Roman" w:eastAsia="Times New Roman" w:cs="Times New Roman"/>
                <w:sz w:val="24"/>
                <w:szCs w:val="24"/>
                <w:lang w:eastAsia="lv-LV"/>
              </w:rPr>
              <w:t xml:space="preserve"> gadu</w:t>
            </w:r>
          </w:p>
        </w:tc>
      </w:tr>
    </w:tbl>
    <w:p w:rsidR="00037A55" w:rsidP="00037A55" w:rsidRDefault="00037A55" w14:paraId="5AB01AB5" w14:textId="77777777">
      <w:pPr>
        <w:jc w:val="both"/>
        <w:rPr>
          <w:rFonts w:ascii="Times New Roman" w:hAnsi="Times New Roman" w:cs="Times New Roman"/>
          <w:sz w:val="24"/>
          <w:szCs w:val="24"/>
        </w:rPr>
      </w:pPr>
    </w:p>
    <w:p w:rsidR="00037A55" w:rsidP="00037A55" w:rsidRDefault="00037A55" w14:paraId="7A52CF27" w14:textId="55E20394">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rsidR="00037A55" w:rsidP="00187FF4" w:rsidRDefault="00037A55" w14:paraId="0840AB00" w14:textId="77777777">
      <w:pPr>
        <w:jc w:val="both"/>
        <w:rPr>
          <w:rFonts w:ascii="Times New Roman" w:hAnsi="Times New Roman" w:cs="Times New Roman"/>
          <w:sz w:val="24"/>
          <w:szCs w:val="24"/>
        </w:rPr>
      </w:pPr>
    </w:p>
    <w:p w:rsidR="006B48B3" w:rsidP="00187FF4" w:rsidRDefault="004F6137" w14:paraId="4718472B" w14:textId="070C8143">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rsidRPr="008E0762" w:rsidR="004F6137" w:rsidP="008E0762" w:rsidRDefault="004F6137" w14:paraId="53C30C50" w14:textId="2CEB51DC">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6"/>
                    <a:stretch>
                      <a:fillRect/>
                    </a:stretch>
                  </pic:blipFill>
                  <pic:spPr>
                    <a:xfrm>
                      <a:off x="0" y="0"/>
                      <a:ext cx="5810250" cy="561975"/>
                    </a:xfrm>
                    <a:prstGeom prst="rect">
                      <a:avLst/>
                    </a:prstGeom>
                  </pic:spPr>
                </pic:pic>
              </a:graphicData>
            </a:graphic>
          </wp:inline>
        </w:drawing>
      </w:r>
    </w:p>
    <w:p w:rsidRPr="00F43B5F" w:rsidR="00F43B5F" w:rsidP="00C44095" w:rsidRDefault="00F43B5F" w14:paraId="55345DC9" w14:textId="47EE4FCF">
      <w:pPr>
        <w:outlineLvl w:val="1"/>
        <w:rPr>
          <w:rFonts w:ascii="Times New Roman" w:hAnsi="Times New Roman" w:cs="Times New Roman"/>
          <w:sz w:val="24"/>
          <w:szCs w:val="24"/>
        </w:rPr>
      </w:pPr>
    </w:p>
    <w:p w:rsidRPr="00596D47" w:rsidR="0060686B" w:rsidP="00596D47" w:rsidRDefault="0060686B" w14:paraId="343A34C8" w14:textId="7544BD8C">
      <w:pPr>
        <w:pStyle w:val="Heading1"/>
        <w:numPr>
          <w:ilvl w:val="2"/>
          <w:numId w:val="32"/>
        </w:numPr>
        <w:rPr>
          <w:rFonts w:ascii="Times New Roman" w:hAnsi="Times New Roman" w:cs="Times New Roman"/>
          <w:b/>
          <w:bCs/>
          <w:color w:val="auto"/>
          <w:sz w:val="28"/>
          <w:szCs w:val="28"/>
        </w:rPr>
      </w:pPr>
      <w:bookmarkStart w:name="_Toc112747984" w:id="14"/>
      <w:r w:rsidRPr="00596D47">
        <w:rPr>
          <w:rFonts w:ascii="Times New Roman" w:hAnsi="Times New Roman" w:cs="Times New Roman"/>
          <w:b/>
          <w:bCs/>
          <w:color w:val="auto"/>
          <w:sz w:val="28"/>
          <w:szCs w:val="28"/>
        </w:rPr>
        <w:t xml:space="preserve">Projekta </w:t>
      </w:r>
      <w:r w:rsidRPr="00596D47" w:rsidR="00E16E23">
        <w:rPr>
          <w:rFonts w:ascii="Times New Roman" w:hAnsi="Times New Roman" w:cs="Times New Roman"/>
          <w:b/>
          <w:bCs/>
          <w:color w:val="auto"/>
          <w:sz w:val="28"/>
          <w:szCs w:val="28"/>
        </w:rPr>
        <w:t>investīciju izmaksas</w:t>
      </w:r>
      <w:bookmarkEnd w:id="14"/>
    </w:p>
    <w:p w:rsidR="003F7DE7" w:rsidP="003F7DE7" w:rsidRDefault="008C5819" w14:paraId="24E774E9" w14:textId="0B77F465">
      <w:pPr>
        <w:jc w:val="both"/>
        <w:rPr>
          <w:rFonts w:ascii="Times New Roman" w:hAnsi="Times New Roman" w:cs="Times New Roman"/>
          <w:sz w:val="24"/>
          <w:szCs w:val="24"/>
        </w:rPr>
      </w:pPr>
      <w:r>
        <w:rPr>
          <w:rFonts w:ascii="Times New Roman" w:hAnsi="Times New Roman" w:cs="Times New Roman"/>
          <w:sz w:val="24"/>
          <w:szCs w:val="24"/>
        </w:rPr>
        <w:t>Izklāj</w:t>
      </w:r>
      <w:r w:rsidRPr="003F7DE7" w:rsidR="002D31BE">
        <w:rPr>
          <w:rFonts w:ascii="Times New Roman" w:hAnsi="Times New Roman" w:cs="Times New Roman"/>
          <w:sz w:val="24"/>
          <w:szCs w:val="24"/>
        </w:rPr>
        <w:t>lapā</w:t>
      </w:r>
      <w:r w:rsidR="007D46B9">
        <w:rPr>
          <w:rFonts w:ascii="Times New Roman" w:hAnsi="Times New Roman" w:cs="Times New Roman"/>
          <w:sz w:val="24"/>
          <w:szCs w:val="24"/>
        </w:rPr>
        <w:t xml:space="preserve"> </w:t>
      </w:r>
      <w:r w:rsidRPr="003F7DE7" w:rsidR="00F00566">
        <w:rPr>
          <w:rFonts w:ascii="Times New Roman" w:hAnsi="Times New Roman" w:cs="Times New Roman"/>
          <w:sz w:val="24"/>
          <w:szCs w:val="24"/>
        </w:rPr>
        <w:t>1.1.A. Iesniedzējs</w:t>
      </w:r>
      <w:r w:rsidR="00F00566">
        <w:rPr>
          <w:rFonts w:ascii="Times New Roman" w:hAnsi="Times New Roman" w:cs="Times New Roman"/>
          <w:sz w:val="24"/>
          <w:szCs w:val="24"/>
        </w:rPr>
        <w:t xml:space="preserve">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Pr="007D46B9" w:rsidR="007D46B9">
        <w:rPr>
          <w:rFonts w:ascii="Times New Roman" w:hAnsi="Times New Roman" w:cs="Times New Roman"/>
          <w:sz w:val="24"/>
          <w:szCs w:val="24"/>
        </w:rPr>
        <w:t xml:space="preserve">(pašvaldība vai tās iestāde, pašvaldības kapitālsabiedrība, </w:t>
      </w:r>
      <w:r w:rsidR="007D46B9">
        <w:rPr>
          <w:rFonts w:ascii="Times New Roman" w:hAnsi="Times New Roman" w:cs="Times New Roman"/>
          <w:sz w:val="24"/>
          <w:szCs w:val="24"/>
        </w:rPr>
        <w:t>tiešās pārvaldes iestāde</w:t>
      </w:r>
      <w:r w:rsidRPr="007D46B9" w:rsidR="007D46B9">
        <w:rPr>
          <w:rFonts w:ascii="Times New Roman" w:hAnsi="Times New Roman" w:cs="Times New Roman"/>
          <w:sz w:val="24"/>
          <w:szCs w:val="24"/>
        </w:rPr>
        <w:t>)</w:t>
      </w:r>
      <w:r w:rsidR="007D46B9">
        <w:rPr>
          <w:rFonts w:ascii="Times New Roman" w:hAnsi="Times New Roman" w:cs="Times New Roman"/>
          <w:sz w:val="24"/>
          <w:szCs w:val="24"/>
        </w:rPr>
        <w:t xml:space="preserve"> projektā plānotajām investīciju izmaksām.</w:t>
      </w:r>
    </w:p>
    <w:p w:rsidR="000A36E7" w:rsidP="000A36E7" w:rsidRDefault="000A36E7" w14:paraId="63D94B59" w14:textId="6DB653F7">
      <w:pPr>
        <w:jc w:val="both"/>
        <w:rPr>
          <w:rFonts w:ascii="Times New Roman" w:hAnsi="Times New Roman" w:cs="Times New Roman"/>
          <w:sz w:val="24"/>
          <w:szCs w:val="24"/>
        </w:rPr>
      </w:pPr>
      <w:r w:rsidRPr="000A36E7">
        <w:rPr>
          <w:rFonts w:ascii="Times New Roman" w:hAnsi="Times New Roman" w:cs="Times New Roman"/>
          <w:sz w:val="24"/>
          <w:szCs w:val="24"/>
        </w:rPr>
        <w:t>Izklājlapā 1.1.A. Iesniedzējs</w:t>
      </w:r>
      <w:r w:rsidR="004D19CA">
        <w:rPr>
          <w:rFonts w:ascii="Times New Roman" w:hAnsi="Times New Roman" w:cs="Times New Roman"/>
          <w:sz w:val="24"/>
          <w:szCs w:val="24"/>
        </w:rPr>
        <w:t xml:space="preserve"> </w:t>
      </w:r>
      <w:r w:rsidRPr="004D19CA" w:rsidR="004D19CA">
        <w:rPr>
          <w:rFonts w:ascii="Times New Roman" w:hAnsi="Times New Roman" w:cs="Times New Roman"/>
          <w:sz w:val="24"/>
          <w:szCs w:val="24"/>
        </w:rPr>
        <w:t xml:space="preserve">tiek norādīta informācija par </w:t>
      </w:r>
      <w:r w:rsidR="004D19CA">
        <w:rPr>
          <w:rFonts w:ascii="Times New Roman" w:hAnsi="Times New Roman" w:cs="Times New Roman"/>
          <w:sz w:val="24"/>
          <w:szCs w:val="24"/>
        </w:rPr>
        <w:t>projekta i</w:t>
      </w:r>
      <w:r w:rsidRPr="004D19CA" w:rsidR="004D19CA">
        <w:rPr>
          <w:rFonts w:ascii="Times New Roman" w:hAnsi="Times New Roman" w:cs="Times New Roman"/>
          <w:sz w:val="24"/>
          <w:szCs w:val="24"/>
        </w:rPr>
        <w:t>zmaks</w:t>
      </w:r>
      <w:r w:rsidR="004D19CA">
        <w:rPr>
          <w:rFonts w:ascii="Times New Roman" w:hAnsi="Times New Roman" w:cs="Times New Roman"/>
          <w:sz w:val="24"/>
          <w:szCs w:val="24"/>
        </w:rPr>
        <w:t>ām</w:t>
      </w:r>
      <w:r w:rsidRPr="004D19CA" w:rsidR="004D19CA">
        <w:rPr>
          <w:rFonts w:ascii="Times New Roman" w:hAnsi="Times New Roman" w:cs="Times New Roman"/>
          <w:sz w:val="24"/>
          <w:szCs w:val="24"/>
        </w:rPr>
        <w:t xml:space="preserve"> darbībām, kas nekvalificējas kā valsts atbalsts</w:t>
      </w:r>
      <w:r w:rsidR="004D19CA">
        <w:rPr>
          <w:rFonts w:ascii="Times New Roman" w:hAnsi="Times New Roman" w:cs="Times New Roman"/>
          <w:sz w:val="24"/>
          <w:szCs w:val="24"/>
        </w:rPr>
        <w:t>.</w:t>
      </w:r>
    </w:p>
    <w:p w:rsidR="002D31BE" w:rsidP="002D31BE" w:rsidRDefault="003C07F1" w14:paraId="7F08A485" w14:textId="0C0E4164">
      <w:pPr>
        <w:jc w:val="both"/>
        <w:rPr>
          <w:rFonts w:ascii="Times New Roman" w:hAnsi="Times New Roman" w:cs="Times New Roman"/>
          <w:sz w:val="24"/>
          <w:szCs w:val="24"/>
        </w:rPr>
      </w:pPr>
      <w:r w:rsidRPr="003C07F1">
        <w:rPr>
          <w:rFonts w:ascii="Times New Roman" w:hAnsi="Times New Roman" w:cs="Times New Roman"/>
          <w:sz w:val="24"/>
          <w:szCs w:val="24"/>
        </w:rPr>
        <w:t xml:space="preserve">Projekta budžetam  ir piecpadsmit galvenās budžeta pozīcijas, kas </w:t>
      </w:r>
      <w:r w:rsidR="002873D7">
        <w:rPr>
          <w:rFonts w:ascii="Times New Roman" w:hAnsi="Times New Roman" w:cs="Times New Roman"/>
          <w:sz w:val="24"/>
          <w:szCs w:val="24"/>
        </w:rPr>
        <w:t>ietver</w:t>
      </w:r>
      <w:r w:rsidR="007F1000">
        <w:rPr>
          <w:rFonts w:ascii="Times New Roman" w:hAnsi="Times New Roman" w:cs="Times New Roman"/>
          <w:sz w:val="24"/>
          <w:szCs w:val="24"/>
        </w:rPr>
        <w:t xml:space="preserve"> SAM MK noteikum</w:t>
      </w:r>
      <w:r w:rsidR="00E37074">
        <w:rPr>
          <w:rFonts w:ascii="Times New Roman" w:hAnsi="Times New Roman" w:cs="Times New Roman"/>
          <w:sz w:val="24"/>
          <w:szCs w:val="24"/>
        </w:rPr>
        <w:t>os noteiktās izmaksu pozīcijas</w:t>
      </w:r>
      <w:r w:rsidR="00910E3E">
        <w:rPr>
          <w:rFonts w:ascii="Times New Roman" w:hAnsi="Times New Roman" w:cs="Times New Roman"/>
          <w:sz w:val="24"/>
          <w:szCs w:val="24"/>
        </w:rPr>
        <w:t>.</w:t>
      </w:r>
      <w:r w:rsidRPr="009601A3" w:rsidR="009601A3">
        <w:rPr>
          <w:rFonts w:ascii="Times New Roman" w:hAnsi="Times New Roman" w:cs="Times New Roman"/>
          <w:sz w:val="24"/>
          <w:szCs w:val="24"/>
        </w:rPr>
        <w:t xml:space="preserve"> Papildus katra budžeta pozīcija tiek iedalīta divās izmaksu grupās: projekta attiecināmajās izmaksas un projekta neattiecināmajās izmaksās</w:t>
      </w:r>
      <w:r w:rsidR="00476670">
        <w:rPr>
          <w:rFonts w:ascii="Times New Roman" w:hAnsi="Times New Roman" w:cs="Times New Roman"/>
          <w:sz w:val="24"/>
          <w:szCs w:val="24"/>
        </w:rPr>
        <w:t xml:space="preserve"> sadalījumā pa gadiem, kuros tās tiks īstenotas.</w:t>
      </w:r>
    </w:p>
    <w:p w:rsidR="00476670" w:rsidP="002D31BE" w:rsidRDefault="00476670" w14:paraId="6828E3A5" w14:textId="5A2798BD">
      <w:pPr>
        <w:jc w:val="both"/>
        <w:rPr>
          <w:rFonts w:ascii="Times New Roman" w:hAnsi="Times New Roman" w:cs="Times New Roman"/>
          <w:sz w:val="24"/>
          <w:szCs w:val="24"/>
        </w:rPr>
      </w:pPr>
      <w:r>
        <w:rPr>
          <w:rFonts w:ascii="Times New Roman" w:hAnsi="Times New Roman" w:cs="Times New Roman"/>
          <w:sz w:val="24"/>
          <w:szCs w:val="24"/>
        </w:rPr>
        <w:t xml:space="preserve">Ja </w:t>
      </w:r>
      <w:r w:rsidR="00181293">
        <w:rPr>
          <w:rFonts w:ascii="Times New Roman" w:hAnsi="Times New Roman" w:cs="Times New Roman"/>
          <w:sz w:val="24"/>
          <w:szCs w:val="24"/>
        </w:rPr>
        <w:t>izklājlapa</w:t>
      </w:r>
      <w:r>
        <w:rPr>
          <w:rFonts w:ascii="Times New Roman" w:hAnsi="Times New Roman" w:cs="Times New Roman"/>
          <w:sz w:val="24"/>
          <w:szCs w:val="24"/>
        </w:rPr>
        <w:t>s katra gada kolonnā “neattiecināmās izmaksas” 1.-15. izmaksu pozīcijā ir ietverts PVN, tad tā katra gada kopsummu norāda 37.rindā “</w:t>
      </w:r>
      <w:proofErr w:type="spellStart"/>
      <w:r>
        <w:rPr>
          <w:rFonts w:ascii="Times New Roman" w:hAnsi="Times New Roman" w:cs="Times New Roman"/>
          <w:sz w:val="24"/>
          <w:szCs w:val="24"/>
        </w:rPr>
        <w:t>t.sk.PVN</w:t>
      </w:r>
      <w:proofErr w:type="spellEnd"/>
      <w:r>
        <w:rPr>
          <w:rFonts w:ascii="Times New Roman" w:hAnsi="Times New Roman" w:cs="Times New Roman"/>
          <w:sz w:val="24"/>
          <w:szCs w:val="24"/>
        </w:rPr>
        <w:t>”.</w:t>
      </w:r>
    </w:p>
    <w:p w:rsidR="00476670" w:rsidP="002D31BE" w:rsidRDefault="00181293" w14:paraId="5A8B1EEE" w14:textId="39C79564">
      <w:pPr>
        <w:jc w:val="both"/>
        <w:rPr>
          <w:rFonts w:ascii="Times New Roman" w:hAnsi="Times New Roman" w:cs="Times New Roman"/>
          <w:sz w:val="24"/>
          <w:szCs w:val="24"/>
        </w:rPr>
      </w:pPr>
      <w:r>
        <w:rPr>
          <w:rFonts w:ascii="Times New Roman" w:hAnsi="Times New Roman" w:cs="Times New Roman"/>
          <w:sz w:val="24"/>
          <w:szCs w:val="24"/>
        </w:rPr>
        <w:t>Izklājlapas</w:t>
      </w:r>
      <w:r w:rsidR="00476670">
        <w:rPr>
          <w:rFonts w:ascii="Times New Roman" w:hAnsi="Times New Roman" w:cs="Times New Roman"/>
          <w:sz w:val="24"/>
          <w:szCs w:val="24"/>
        </w:rPr>
        <w:t xml:space="preserve"> C kolonnā “Maksimālā ES </w:t>
      </w:r>
      <w:r w:rsidR="002B625D">
        <w:rPr>
          <w:rFonts w:ascii="Times New Roman" w:hAnsi="Times New Roman" w:cs="Times New Roman"/>
          <w:sz w:val="24"/>
          <w:szCs w:val="24"/>
        </w:rPr>
        <w:t xml:space="preserve">fondu </w:t>
      </w:r>
      <w:proofErr w:type="spellStart"/>
      <w:r w:rsidR="002B625D">
        <w:rPr>
          <w:rFonts w:ascii="Times New Roman" w:hAnsi="Times New Roman" w:cs="Times New Roman"/>
          <w:sz w:val="24"/>
          <w:szCs w:val="24"/>
        </w:rPr>
        <w:t>līdzfin</w:t>
      </w:r>
      <w:proofErr w:type="spellEnd"/>
      <w:r w:rsidR="002B625D">
        <w:rPr>
          <w:rFonts w:ascii="Times New Roman" w:hAnsi="Times New Roman" w:cs="Times New Roman"/>
          <w:sz w:val="24"/>
          <w:szCs w:val="24"/>
        </w:rPr>
        <w:t>. atbalsta likme (%)</w:t>
      </w:r>
      <w:r w:rsidR="00476670">
        <w:rPr>
          <w:rFonts w:ascii="Times New Roman" w:hAnsi="Times New Roman" w:cs="Times New Roman"/>
          <w:sz w:val="24"/>
          <w:szCs w:val="24"/>
        </w:rPr>
        <w:t>”</w:t>
      </w:r>
      <w:r w:rsidR="002B625D">
        <w:rPr>
          <w:rFonts w:ascii="Times New Roman" w:hAnsi="Times New Roman" w:cs="Times New Roman"/>
          <w:sz w:val="24"/>
          <w:szCs w:val="24"/>
        </w:rPr>
        <w:t xml:space="preserve"> tiek norādīta katrai darbībai un izmaksu pozīcijai atbilstoša MK noteikumos noteikta m</w:t>
      </w:r>
      <w:r w:rsidRPr="002B625D" w:rsidR="002B625D">
        <w:rPr>
          <w:rFonts w:ascii="Times New Roman" w:hAnsi="Times New Roman" w:cs="Times New Roman"/>
          <w:sz w:val="24"/>
          <w:szCs w:val="24"/>
        </w:rPr>
        <w:t>aksimālā ES fondu līdzfin</w:t>
      </w:r>
      <w:r w:rsidR="002B625D">
        <w:rPr>
          <w:rFonts w:ascii="Times New Roman" w:hAnsi="Times New Roman" w:cs="Times New Roman"/>
          <w:sz w:val="24"/>
          <w:szCs w:val="24"/>
        </w:rPr>
        <w:t>ansējuma</w:t>
      </w:r>
      <w:r w:rsidRPr="002B625D" w:rsidR="002B625D">
        <w:rPr>
          <w:rFonts w:ascii="Times New Roman" w:hAnsi="Times New Roman" w:cs="Times New Roman"/>
          <w:sz w:val="24"/>
          <w:szCs w:val="24"/>
        </w:rPr>
        <w:t xml:space="preserve"> atbalsta likme (%)</w:t>
      </w:r>
      <w:r w:rsidR="002B625D">
        <w:rPr>
          <w:rFonts w:ascii="Times New Roman" w:hAnsi="Times New Roman" w:cs="Times New Roman"/>
          <w:sz w:val="24"/>
          <w:szCs w:val="24"/>
        </w:rPr>
        <w:t>.</w:t>
      </w:r>
    </w:p>
    <w:p w:rsidR="002B625D" w:rsidP="002D31BE" w:rsidRDefault="002B625D" w14:paraId="363070D9" w14:textId="094F457D">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3.pielikumam “Projekta budžeta kopsavilkums” un “Projekta budžeta kopsavilkuma pielikums” (ja attiecināms). </w:t>
      </w:r>
    </w:p>
    <w:p w:rsidR="00476670" w:rsidP="002D31BE" w:rsidRDefault="00476670" w14:paraId="62C666FA" w14:textId="77777777">
      <w:pPr>
        <w:jc w:val="both"/>
        <w:rPr>
          <w:rFonts w:ascii="Times New Roman" w:hAnsi="Times New Roman" w:cs="Times New Roman"/>
          <w:sz w:val="24"/>
          <w:szCs w:val="24"/>
        </w:rPr>
      </w:pPr>
    </w:p>
    <w:p w:rsidRPr="00596D47" w:rsidR="00BA6FB9" w:rsidP="00596D47" w:rsidRDefault="00BA6FB9" w14:paraId="29C606FE" w14:textId="56BC7C81">
      <w:pPr>
        <w:pStyle w:val="Heading1"/>
        <w:numPr>
          <w:ilvl w:val="2"/>
          <w:numId w:val="32"/>
        </w:numPr>
        <w:rPr>
          <w:rFonts w:ascii="Times New Roman" w:hAnsi="Times New Roman" w:cs="Times New Roman"/>
          <w:b/>
          <w:bCs/>
          <w:color w:val="auto"/>
          <w:sz w:val="28"/>
          <w:szCs w:val="28"/>
        </w:rPr>
      </w:pPr>
      <w:bookmarkStart w:name="_Toc112747985" w:id="15"/>
      <w:r w:rsidRPr="00596D47">
        <w:rPr>
          <w:rFonts w:ascii="Times New Roman" w:hAnsi="Times New Roman" w:cs="Times New Roman"/>
          <w:b/>
          <w:bCs/>
          <w:color w:val="auto"/>
          <w:sz w:val="28"/>
          <w:szCs w:val="28"/>
        </w:rPr>
        <w:t>Investīciju naudas plūsma bez projekta</w:t>
      </w:r>
      <w:bookmarkEnd w:id="15"/>
    </w:p>
    <w:p w:rsidR="004914B1" w:rsidP="004914B1" w:rsidRDefault="004914B1" w14:paraId="1C49A237" w14:textId="397859A8">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rsidR="008C3B1D" w:rsidP="004914B1" w:rsidRDefault="008C3B1D" w14:paraId="10BFF343" w14:textId="270BBCDA">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Pr="004B3472" w:rsidR="0057041A">
        <w:rPr>
          <w:rFonts w:ascii="Times New Roman" w:hAnsi="Times New Roman" w:cs="Times New Roman"/>
          <w:sz w:val="24"/>
          <w:szCs w:val="24"/>
        </w:rPr>
        <w:t xml:space="preserve"> un </w:t>
      </w:r>
      <w:r w:rsidRPr="0057041A" w:rsid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rsidRPr="004914B1" w:rsidR="008C3B1D" w:rsidP="004914B1" w:rsidRDefault="0022408E" w14:paraId="66E89AF4" w14:textId="32ED3AC0">
      <w:pPr>
        <w:jc w:val="both"/>
        <w:rPr>
          <w:rFonts w:ascii="Times New Roman" w:hAnsi="Times New Roman" w:cs="Times New Roman"/>
          <w:sz w:val="24"/>
          <w:szCs w:val="24"/>
        </w:rPr>
      </w:pPr>
      <w:r>
        <w:rPr>
          <w:rFonts w:ascii="Times New Roman" w:hAnsi="Times New Roman" w:cs="Times New Roman"/>
          <w:sz w:val="24"/>
          <w:szCs w:val="24"/>
        </w:rPr>
        <w:t>1.d</w:t>
      </w:r>
      <w:r w:rsidRPr="008C3B1D" w:rsidR="008C3B1D">
        <w:rPr>
          <w:rFonts w:ascii="Times New Roman" w:hAnsi="Times New Roman" w:cs="Times New Roman"/>
          <w:sz w:val="24"/>
          <w:szCs w:val="24"/>
        </w:rPr>
        <w:t xml:space="preserve">aļā “Ieņēmumi BEZ projekta” projekta iesniedzējs </w:t>
      </w:r>
      <w:r w:rsidR="00F45689">
        <w:rPr>
          <w:rFonts w:ascii="Times New Roman" w:hAnsi="Times New Roman" w:cs="Times New Roman"/>
          <w:sz w:val="24"/>
          <w:szCs w:val="24"/>
        </w:rPr>
        <w:t>ne</w:t>
      </w:r>
      <w:r w:rsidRPr="008C3B1D" w:rsidR="008C3B1D">
        <w:rPr>
          <w:rFonts w:ascii="Times New Roman" w:hAnsi="Times New Roman" w:cs="Times New Roman"/>
          <w:sz w:val="24"/>
          <w:szCs w:val="24"/>
        </w:rPr>
        <w:t xml:space="preserve">norāda plānotos ieņēmumus, </w:t>
      </w:r>
      <w:r w:rsidR="00C8739F">
        <w:rPr>
          <w:rFonts w:ascii="Times New Roman" w:hAnsi="Times New Roman" w:cs="Times New Roman"/>
          <w:sz w:val="24"/>
          <w:szCs w:val="24"/>
        </w:rPr>
        <w:t>jo</w:t>
      </w:r>
      <w:r w:rsidRPr="00671C2C" w:rsidR="00671C2C">
        <w:t xml:space="preserve"> </w:t>
      </w:r>
      <w:r w:rsidRPr="00671C2C" w:rsidR="00671C2C">
        <w:rPr>
          <w:rFonts w:ascii="Times New Roman" w:hAnsi="Times New Roman" w:cs="Times New Roman"/>
          <w:sz w:val="24"/>
          <w:szCs w:val="24"/>
        </w:rPr>
        <w:t>atbilstoši SAMP MK noteikumiem projekta iesniedzējs neveic saimniecisko darbību, kā arī nesniedz un nepiedāvā nekāda veida maksas pakalpojumus.</w:t>
      </w:r>
    </w:p>
    <w:p w:rsidR="00581AFC" w:rsidP="002D31BE" w:rsidRDefault="0022408E" w14:paraId="005C8CF5" w14:textId="51F3B94E">
      <w:pPr>
        <w:jc w:val="both"/>
        <w:rPr>
          <w:rFonts w:ascii="Times New Roman" w:hAnsi="Times New Roman" w:cs="Times New Roman"/>
          <w:b/>
          <w:bCs/>
          <w:sz w:val="24"/>
          <w:szCs w:val="24"/>
        </w:rPr>
      </w:pPr>
      <w:r>
        <w:rPr>
          <w:rFonts w:ascii="Times New Roman" w:hAnsi="Times New Roman" w:cs="Times New Roman"/>
          <w:sz w:val="24"/>
          <w:szCs w:val="24"/>
        </w:rPr>
        <w:lastRenderedPageBreak/>
        <w:t>2.d</w:t>
      </w:r>
      <w:r w:rsidRPr="000F5D15" w:rsid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Pr="000F5D15" w:rsid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Pr="000F5D15" w:rsidR="000F5D15">
        <w:rPr>
          <w:rFonts w:ascii="Times New Roman" w:hAnsi="Times New Roman" w:cs="Times New Roman"/>
          <w:sz w:val="24"/>
          <w:szCs w:val="24"/>
        </w:rPr>
        <w:t>Iz</w:t>
      </w:r>
      <w:r w:rsidR="009B297A">
        <w:rPr>
          <w:rFonts w:ascii="Times New Roman" w:hAnsi="Times New Roman" w:cs="Times New Roman"/>
          <w:sz w:val="24"/>
          <w:szCs w:val="24"/>
        </w:rPr>
        <w:t>maksas</w:t>
      </w:r>
      <w:r w:rsidRPr="000F5D15" w:rsidR="000F5D15">
        <w:rPr>
          <w:rFonts w:ascii="Times New Roman" w:hAnsi="Times New Roman" w:cs="Times New Roman"/>
          <w:sz w:val="24"/>
          <w:szCs w:val="24"/>
        </w:rPr>
        <w:t xml:space="preserve"> rēķina projekta iesniegšanas gada cenās (piemēram, </w:t>
      </w:r>
      <w:r w:rsidRPr="000F5D15" w:rsidR="00C70B7F">
        <w:rPr>
          <w:rFonts w:ascii="Times New Roman" w:hAnsi="Times New Roman" w:cs="Times New Roman"/>
          <w:sz w:val="24"/>
          <w:szCs w:val="24"/>
        </w:rPr>
        <w:t>202</w:t>
      </w:r>
      <w:r w:rsidR="00C70B7F">
        <w:rPr>
          <w:rFonts w:ascii="Times New Roman" w:hAnsi="Times New Roman" w:cs="Times New Roman"/>
          <w:sz w:val="24"/>
          <w:szCs w:val="24"/>
        </w:rPr>
        <w:t>3</w:t>
      </w:r>
      <w:r w:rsidRPr="000F5D15" w:rsid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Pr="00A53272" w:rsid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rsidR="00411470" w:rsidP="002D31BE" w:rsidRDefault="00411470" w14:paraId="02918470" w14:textId="3A4D6A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rsidRPr="00F42274" w:rsidR="00D15786" w:rsidP="002D31BE" w:rsidRDefault="00D15786" w14:paraId="0F2DD31E" w14:textId="7A14B5F9">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rsidR="000F5D15" w:rsidP="002D31BE" w:rsidRDefault="0022408E" w14:paraId="52DD423D" w14:textId="4CCB1805">
      <w:pPr>
        <w:jc w:val="both"/>
        <w:rPr>
          <w:rFonts w:ascii="Times New Roman" w:hAnsi="Times New Roman" w:cs="Times New Roman"/>
          <w:sz w:val="24"/>
          <w:szCs w:val="24"/>
        </w:rPr>
      </w:pPr>
      <w:r>
        <w:rPr>
          <w:rFonts w:ascii="Times New Roman" w:hAnsi="Times New Roman" w:cs="Times New Roman"/>
          <w:sz w:val="24"/>
          <w:szCs w:val="24"/>
        </w:rPr>
        <w:t>3.d</w:t>
      </w:r>
      <w:r w:rsidRPr="000F5D15" w:rsid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Pr="000F5D15" w:rsid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Pr="000F5D15" w:rsid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Pr="000F5D15" w:rsid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Pr="000F5D15" w:rsid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Pr="000F5D15" w:rsidR="000F5D15">
        <w:rPr>
          <w:rFonts w:ascii="Times New Roman" w:hAnsi="Times New Roman" w:cs="Times New Roman"/>
          <w:sz w:val="24"/>
          <w:szCs w:val="24"/>
        </w:rPr>
        <w:t>s iz</w:t>
      </w:r>
      <w:r w:rsidR="002A78FE">
        <w:rPr>
          <w:rFonts w:ascii="Times New Roman" w:hAnsi="Times New Roman" w:cs="Times New Roman"/>
          <w:sz w:val="24"/>
          <w:szCs w:val="24"/>
        </w:rPr>
        <w:t>maksa</w:t>
      </w:r>
      <w:r w:rsidRPr="000F5D15" w:rsidR="000F5D15">
        <w:rPr>
          <w:rFonts w:ascii="Times New Roman" w:hAnsi="Times New Roman" w:cs="Times New Roman"/>
          <w:sz w:val="24"/>
          <w:szCs w:val="24"/>
        </w:rPr>
        <w:t>s</w:t>
      </w:r>
      <w:r w:rsidR="00A53272">
        <w:rPr>
          <w:rFonts w:ascii="Times New Roman" w:hAnsi="Times New Roman" w:cs="Times New Roman"/>
          <w:sz w:val="24"/>
          <w:szCs w:val="24"/>
        </w:rPr>
        <w:t>.</w:t>
      </w:r>
    </w:p>
    <w:p w:rsidRPr="00596D47" w:rsidR="00BA6FB9" w:rsidP="00596D47" w:rsidRDefault="008C4545" w14:paraId="01EE274C" w14:textId="4D74A823">
      <w:pPr>
        <w:pStyle w:val="Heading1"/>
        <w:numPr>
          <w:ilvl w:val="2"/>
          <w:numId w:val="32"/>
        </w:numPr>
        <w:rPr>
          <w:rFonts w:ascii="Times New Roman" w:hAnsi="Times New Roman" w:cs="Times New Roman"/>
          <w:b/>
          <w:bCs/>
          <w:color w:val="auto"/>
          <w:sz w:val="28"/>
          <w:szCs w:val="28"/>
        </w:rPr>
      </w:pPr>
      <w:bookmarkStart w:name="_Toc112747986" w:id="16"/>
      <w:r w:rsidRPr="00596D47">
        <w:rPr>
          <w:rFonts w:ascii="Times New Roman" w:hAnsi="Times New Roman" w:cs="Times New Roman"/>
          <w:b/>
          <w:bCs/>
          <w:color w:val="auto"/>
          <w:sz w:val="28"/>
          <w:szCs w:val="28"/>
        </w:rPr>
        <w:t>Investīciju naudas plūsma ar projektu</w:t>
      </w:r>
      <w:bookmarkEnd w:id="16"/>
    </w:p>
    <w:p w:rsidRPr="00E6581F" w:rsidR="00E6581F" w:rsidP="00E6581F" w:rsidRDefault="00E6581F" w14:paraId="1EB94FC5" w14:textId="71761443">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rsidRPr="00E6581F" w:rsidR="00E6581F" w:rsidP="00E6581F" w:rsidRDefault="00E6581F" w14:paraId="4635EFCA" w14:textId="3A6C4728">
      <w:pPr>
        <w:jc w:val="both"/>
        <w:rPr>
          <w:rFonts w:ascii="Times New Roman" w:hAnsi="Times New Roman" w:cs="Times New Roman"/>
          <w:sz w:val="24"/>
          <w:szCs w:val="24"/>
        </w:rPr>
      </w:pPr>
      <w:bookmarkStart w:name="_Hlk95915372" w:id="17"/>
      <w:r w:rsidRPr="00E6581F">
        <w:rPr>
          <w:rFonts w:ascii="Times New Roman" w:hAnsi="Times New Roman" w:cs="Times New Roman"/>
          <w:sz w:val="24"/>
          <w:szCs w:val="24"/>
        </w:rPr>
        <w:t xml:space="preserve">Izklājlapa </w:t>
      </w:r>
      <w:r w:rsidRPr="009B297A" w:rsidR="009B297A">
        <w:rPr>
          <w:rFonts w:ascii="Times New Roman" w:hAnsi="Times New Roman" w:cs="Times New Roman"/>
          <w:sz w:val="24"/>
          <w:szCs w:val="24"/>
        </w:rPr>
        <w:t xml:space="preserve">“3. DL invest.n.pl.AR </w:t>
      </w:r>
      <w:proofErr w:type="spellStart"/>
      <w:r w:rsidRPr="009B297A" w:rsidR="009B297A">
        <w:rPr>
          <w:rFonts w:ascii="Times New Roman" w:hAnsi="Times New Roman" w:cs="Times New Roman"/>
          <w:sz w:val="24"/>
          <w:szCs w:val="24"/>
        </w:rPr>
        <w:t>pr</w:t>
      </w:r>
      <w:proofErr w:type="spellEnd"/>
      <w:r w:rsidRPr="009B297A" w:rsidR="009B297A">
        <w:rPr>
          <w:rFonts w:ascii="Times New Roman" w:hAnsi="Times New Roman" w:cs="Times New Roman"/>
          <w:sz w:val="24"/>
          <w:szCs w:val="24"/>
        </w:rPr>
        <w:t xml:space="preserve">.” </w:t>
      </w:r>
      <w:bookmarkEnd w:id="17"/>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rsidRPr="00E6581F" w:rsidR="00E6581F" w:rsidP="00E6581F" w:rsidRDefault="0022408E" w14:paraId="1E3CED34" w14:textId="7489EADF">
      <w:pPr>
        <w:jc w:val="both"/>
        <w:rPr>
          <w:rFonts w:ascii="Times New Roman" w:hAnsi="Times New Roman" w:cs="Times New Roman"/>
          <w:sz w:val="24"/>
          <w:szCs w:val="24"/>
        </w:rPr>
      </w:pPr>
      <w:r>
        <w:rPr>
          <w:rFonts w:ascii="Times New Roman" w:hAnsi="Times New Roman" w:cs="Times New Roman"/>
          <w:sz w:val="24"/>
          <w:szCs w:val="24"/>
        </w:rPr>
        <w:t>1.d</w:t>
      </w:r>
      <w:r w:rsidRPr="00E6581F" w:rsid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Pr="00E6581F" w:rsid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sidR="00E6581F">
        <w:rPr>
          <w:rFonts w:ascii="Times New Roman" w:hAnsi="Times New Roman" w:cs="Times New Roman"/>
          <w:sz w:val="24"/>
          <w:szCs w:val="24"/>
        </w:rPr>
        <w:t xml:space="preserve">” projekta iesniedzējs </w:t>
      </w:r>
      <w:r w:rsidR="00E80BFE">
        <w:rPr>
          <w:rFonts w:ascii="Times New Roman" w:hAnsi="Times New Roman" w:cs="Times New Roman"/>
          <w:sz w:val="24"/>
          <w:szCs w:val="24"/>
        </w:rPr>
        <w:t>ne</w:t>
      </w:r>
      <w:r w:rsidRPr="00E6581F" w:rsidR="00E6581F">
        <w:rPr>
          <w:rFonts w:ascii="Times New Roman" w:hAnsi="Times New Roman" w:cs="Times New Roman"/>
          <w:sz w:val="24"/>
          <w:szCs w:val="24"/>
        </w:rPr>
        <w:t xml:space="preserve">norāda ieņēmumus, </w:t>
      </w:r>
      <w:r w:rsidR="009153B2">
        <w:rPr>
          <w:rFonts w:ascii="Times New Roman" w:hAnsi="Times New Roman" w:cs="Times New Roman"/>
          <w:sz w:val="24"/>
          <w:szCs w:val="24"/>
        </w:rPr>
        <w:t>jo atbilstoš</w:t>
      </w:r>
      <w:r w:rsidR="00F24784">
        <w:rPr>
          <w:rFonts w:ascii="Times New Roman" w:hAnsi="Times New Roman" w:cs="Times New Roman"/>
          <w:sz w:val="24"/>
          <w:szCs w:val="24"/>
        </w:rPr>
        <w:t xml:space="preserve">i SAMP MK noteikumiem </w:t>
      </w:r>
      <w:r w:rsidR="003A3FA7">
        <w:rPr>
          <w:rFonts w:ascii="Times New Roman" w:hAnsi="Times New Roman" w:cs="Times New Roman"/>
          <w:sz w:val="24"/>
          <w:szCs w:val="24"/>
        </w:rPr>
        <w:t xml:space="preserve">projekta iesniedzējs </w:t>
      </w:r>
      <w:r w:rsidR="004A48EC">
        <w:rPr>
          <w:rFonts w:ascii="Times New Roman" w:hAnsi="Times New Roman" w:cs="Times New Roman"/>
          <w:sz w:val="24"/>
          <w:szCs w:val="24"/>
        </w:rPr>
        <w:t xml:space="preserve">projektā īstenoto darbību </w:t>
      </w:r>
      <w:r w:rsidR="007B578D">
        <w:rPr>
          <w:rFonts w:ascii="Times New Roman" w:hAnsi="Times New Roman" w:cs="Times New Roman"/>
          <w:sz w:val="24"/>
          <w:szCs w:val="24"/>
        </w:rPr>
        <w:t xml:space="preserve">ietvaros </w:t>
      </w:r>
      <w:r w:rsidRPr="004A48EC" w:rsidR="004A48EC">
        <w:rPr>
          <w:rFonts w:ascii="Times New Roman" w:hAnsi="Times New Roman" w:cs="Times New Roman"/>
          <w:sz w:val="24"/>
          <w:szCs w:val="24"/>
        </w:rPr>
        <w:t>neveic saimniecisko darbību, kā arī nesniedz un nepiedāvā nekāda veida maksas pakalpojumus</w:t>
      </w:r>
      <w:r w:rsidR="00D5220B">
        <w:rPr>
          <w:rFonts w:ascii="Times New Roman" w:hAnsi="Times New Roman" w:cs="Times New Roman"/>
          <w:sz w:val="24"/>
          <w:szCs w:val="24"/>
        </w:rPr>
        <w:t>.</w:t>
      </w:r>
      <w:r w:rsidRPr="004A48EC" w:rsidR="004A48EC">
        <w:rPr>
          <w:rFonts w:ascii="Times New Roman" w:hAnsi="Times New Roman" w:cs="Times New Roman"/>
          <w:sz w:val="24"/>
          <w:szCs w:val="24"/>
        </w:rPr>
        <w:t xml:space="preserve"> </w:t>
      </w:r>
    </w:p>
    <w:p w:rsidRPr="0064187F" w:rsidR="0064187F" w:rsidP="00E6581F" w:rsidRDefault="0022408E" w14:paraId="1E91B8C1" w14:textId="6A045190">
      <w:pPr>
        <w:jc w:val="both"/>
        <w:rPr>
          <w:rFonts w:ascii="Times New Roman" w:hAnsi="Times New Roman" w:cs="Times New Roman"/>
          <w:b/>
          <w:bCs/>
          <w:sz w:val="24"/>
          <w:szCs w:val="24"/>
        </w:rPr>
      </w:pPr>
      <w:r>
        <w:rPr>
          <w:rFonts w:ascii="Times New Roman" w:hAnsi="Times New Roman" w:cs="Times New Roman"/>
          <w:sz w:val="24"/>
          <w:szCs w:val="24"/>
        </w:rPr>
        <w:t>2.d</w:t>
      </w:r>
      <w:r w:rsidRPr="00E6581F" w:rsid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Pr="00E6581F" w:rsid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sid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Pr="00E6581F" w:rsid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Pr="00E6581F" w:rsidR="00E6581F">
        <w:rPr>
          <w:rFonts w:ascii="Times New Roman" w:hAnsi="Times New Roman" w:cs="Times New Roman"/>
          <w:sz w:val="24"/>
          <w:szCs w:val="24"/>
        </w:rPr>
        <w:t>. Iz</w:t>
      </w:r>
      <w:r w:rsidR="009B297A">
        <w:rPr>
          <w:rFonts w:ascii="Times New Roman" w:hAnsi="Times New Roman" w:cs="Times New Roman"/>
          <w:sz w:val="24"/>
          <w:szCs w:val="24"/>
        </w:rPr>
        <w:t>maksa</w:t>
      </w:r>
      <w:r w:rsidRPr="00E6581F" w:rsidR="00E6581F">
        <w:rPr>
          <w:rFonts w:ascii="Times New Roman" w:hAnsi="Times New Roman" w:cs="Times New Roman"/>
          <w:sz w:val="24"/>
          <w:szCs w:val="24"/>
        </w:rPr>
        <w:t xml:space="preserve">s rēķina projekta iesniegšanas gada cenās (piemēram, </w:t>
      </w:r>
      <w:r w:rsidRPr="00E6581F" w:rsidR="00C70B7F">
        <w:rPr>
          <w:rFonts w:ascii="Times New Roman" w:hAnsi="Times New Roman" w:cs="Times New Roman"/>
          <w:sz w:val="24"/>
          <w:szCs w:val="24"/>
        </w:rPr>
        <w:t>202</w:t>
      </w:r>
      <w:r w:rsidR="00C70B7F">
        <w:rPr>
          <w:rFonts w:ascii="Times New Roman" w:hAnsi="Times New Roman" w:cs="Times New Roman"/>
          <w:sz w:val="24"/>
          <w:szCs w:val="24"/>
        </w:rPr>
        <w:t>3</w:t>
      </w:r>
      <w:r w:rsidRPr="00E6581F" w:rsidR="00E6581F">
        <w:rPr>
          <w:rFonts w:ascii="Times New Roman" w:hAnsi="Times New Roman" w:cs="Times New Roman"/>
          <w:sz w:val="24"/>
          <w:szCs w:val="24"/>
        </w:rPr>
        <w:t xml:space="preserve">.gada cenās) un tiem klāt nerēķina ar inflāciju saistītu sadārdzinājumu. </w:t>
      </w:r>
      <w:r w:rsidRPr="00E6581F" w:rsidR="00E6581F">
        <w:rPr>
          <w:rFonts w:ascii="Times New Roman" w:hAnsi="Times New Roman" w:cs="Times New Roman"/>
          <w:b/>
          <w:bCs/>
          <w:sz w:val="24"/>
          <w:szCs w:val="24"/>
        </w:rPr>
        <w:t>Izmaksas norāda kā negatīvas vērtības (ar – zīmi, piemēram, -4000,00).</w:t>
      </w:r>
    </w:p>
    <w:p w:rsidR="0064187F" w:rsidP="00E6581F" w:rsidRDefault="0064187F" w14:paraId="1D9EF06C" w14:textId="1FF38D8E">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rsidR="0022408E" w:rsidP="00E6581F" w:rsidRDefault="00436503" w14:paraId="71A7A87F" w14:textId="42B9F886">
      <w:pPr>
        <w:jc w:val="both"/>
        <w:rPr>
          <w:rFonts w:ascii="Times New Roman" w:hAnsi="Times New Roman" w:cs="Times New Roman"/>
          <w:sz w:val="24"/>
          <w:szCs w:val="24"/>
        </w:rPr>
      </w:pPr>
      <w:r>
        <w:rPr>
          <w:rFonts w:ascii="Times New Roman" w:hAnsi="Times New Roman" w:cs="Times New Roman"/>
          <w:sz w:val="24"/>
          <w:szCs w:val="24"/>
        </w:rPr>
        <w:t>Izmaksas norāda tajos pārskata perioda gados, kuros tās var tikt plānotas ņemot vērā projekta investīciju ieviešanas periodu.</w:t>
      </w:r>
    </w:p>
    <w:p w:rsidR="0022408E" w:rsidP="00E6581F" w:rsidRDefault="0022408E" w14:paraId="5DECD234" w14:textId="06B3B1A7">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rsidR="00C16C58" w:rsidP="00E6581F" w:rsidRDefault="00C16C58" w14:paraId="7F478FCF" w14:textId="1FCF5406">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Pr="002A78FE" w:rsid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Pr="00E6581F" w:rsidR="002A78FE">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Pr="00E6581F" w:rsidR="002A78FE">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Pr="00E6581F" w:rsidR="002A78FE">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Pr="00E6581F" w:rsidR="002A78FE">
        <w:rPr>
          <w:rFonts w:ascii="Times New Roman" w:hAnsi="Times New Roman" w:cs="Times New Roman"/>
          <w:b/>
          <w:bCs/>
          <w:sz w:val="24"/>
          <w:szCs w:val="24"/>
        </w:rPr>
        <w:t>000,00).</w:t>
      </w:r>
    </w:p>
    <w:p w:rsidRPr="00B4356F" w:rsidR="00B4356F" w:rsidP="00E6581F" w:rsidRDefault="007D04D0" w14:paraId="7A5EC94F" w14:textId="73800624">
      <w:pPr>
        <w:jc w:val="both"/>
        <w:rPr>
          <w:rFonts w:ascii="Times New Roman" w:hAnsi="Times New Roman" w:cs="Times New Roman"/>
          <w:sz w:val="24"/>
          <w:szCs w:val="24"/>
        </w:rPr>
      </w:pPr>
      <w:r>
        <w:rPr>
          <w:rFonts w:ascii="Times New Roman" w:hAnsi="Times New Roman" w:cs="Times New Roman"/>
          <w:sz w:val="24"/>
          <w:szCs w:val="24"/>
        </w:rPr>
        <w:t>I</w:t>
      </w:r>
      <w:r w:rsidRPr="00B4356F" w:rsidR="00B4356F">
        <w:rPr>
          <w:rFonts w:ascii="Times New Roman" w:hAnsi="Times New Roman" w:cs="Times New Roman"/>
          <w:sz w:val="24"/>
          <w:szCs w:val="24"/>
        </w:rPr>
        <w:t xml:space="preserve">nvestīciju atlikušo vērtību nosaka attiecībā uz projekta aktīviem, kuru saimnieciskais mūžs pārsniedz pārskata periodu, to atlikušo vērtību nosaka aprēķinot darbības atlikušo darbības gadu naudas plūsmu neto pašreizējo vērtību. Pienācīgi pamatotos apstākļos var izmantot citas atlikušās vērtības </w:t>
      </w:r>
      <w:r w:rsidRPr="00B4356F" w:rsidR="00B4356F">
        <w:rPr>
          <w:rFonts w:ascii="Times New Roman" w:hAnsi="Times New Roman" w:cs="Times New Roman"/>
          <w:sz w:val="24"/>
          <w:szCs w:val="24"/>
        </w:rPr>
        <w:lastRenderedPageBreak/>
        <w:t>aprēķināšanas metodes</w:t>
      </w:r>
      <w:r w:rsidR="00BB2E45">
        <w:rPr>
          <w:rFonts w:ascii="Times New Roman" w:hAnsi="Times New Roman" w:cs="Times New Roman"/>
          <w:sz w:val="24"/>
          <w:szCs w:val="24"/>
        </w:rPr>
        <w:t xml:space="preserve">, piemēram, </w:t>
      </w:r>
      <w:r w:rsidRPr="00BB2E45" w:rsidR="00BB2E45">
        <w:rPr>
          <w:rFonts w:ascii="Times New Roman" w:hAnsi="Times New Roman" w:cs="Times New Roman"/>
          <w:sz w:val="24"/>
          <w:szCs w:val="24"/>
        </w:rPr>
        <w:t>pamatojoties uz standarta grāmatvedības nolietojuma formulu vai ņemot vērā pamatlīdzekļa atlikušo tirgus vērtību.</w:t>
      </w:r>
    </w:p>
    <w:p w:rsidRPr="00E6581F" w:rsidR="00E6581F" w:rsidP="00E6581F" w:rsidRDefault="00E6581F" w14:paraId="7E9C8120" w14:textId="0E8D8CD0">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rsidR="00BF498C" w:rsidP="002D31BE" w:rsidRDefault="00B95F5A" w14:paraId="3459BDAB" w14:textId="7992F4CE">
      <w:pPr>
        <w:jc w:val="both"/>
        <w:rPr>
          <w:rFonts w:ascii="Times New Roman" w:hAnsi="Times New Roman" w:cs="Times New Roman"/>
          <w:sz w:val="24"/>
          <w:szCs w:val="24"/>
        </w:rPr>
      </w:pPr>
      <w:r>
        <w:rPr>
          <w:rFonts w:ascii="Times New Roman" w:hAnsi="Times New Roman" w:cs="Times New Roman"/>
          <w:sz w:val="24"/>
          <w:szCs w:val="24"/>
        </w:rPr>
        <w:t>5.d</w:t>
      </w:r>
      <w:r w:rsidRPr="00E6581F" w:rsid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Pr="00E6581F" w:rsid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Pr="00E6581F" w:rsidR="00E6581F">
        <w:rPr>
          <w:rFonts w:ascii="Times New Roman" w:hAnsi="Times New Roman" w:cs="Times New Roman"/>
          <w:sz w:val="24"/>
          <w:szCs w:val="24"/>
        </w:rPr>
        <w:t>s iz</w:t>
      </w:r>
      <w:r w:rsidR="002A78FE">
        <w:rPr>
          <w:rFonts w:ascii="Times New Roman" w:hAnsi="Times New Roman" w:cs="Times New Roman"/>
          <w:sz w:val="24"/>
          <w:szCs w:val="24"/>
        </w:rPr>
        <w:t>maksas</w:t>
      </w:r>
      <w:r w:rsidRPr="00E6581F" w:rsidR="00E6581F">
        <w:rPr>
          <w:rFonts w:ascii="Times New Roman" w:hAnsi="Times New Roman" w:cs="Times New Roman"/>
          <w:sz w:val="24"/>
          <w:szCs w:val="24"/>
        </w:rPr>
        <w:t>.</w:t>
      </w:r>
    </w:p>
    <w:p w:rsidR="00BF498C" w:rsidP="002D31BE" w:rsidRDefault="00BF498C" w14:paraId="09FB01BE" w14:textId="77777777">
      <w:pPr>
        <w:jc w:val="both"/>
        <w:rPr>
          <w:rFonts w:ascii="Times New Roman" w:hAnsi="Times New Roman" w:cs="Times New Roman"/>
          <w:sz w:val="24"/>
          <w:szCs w:val="24"/>
        </w:rPr>
      </w:pPr>
    </w:p>
    <w:p w:rsidRPr="00596D47" w:rsidR="00BA6FB9" w:rsidP="00596D47" w:rsidRDefault="00764C79" w14:paraId="4D657BB4" w14:textId="31481827">
      <w:pPr>
        <w:pStyle w:val="Heading1"/>
        <w:numPr>
          <w:ilvl w:val="2"/>
          <w:numId w:val="32"/>
        </w:numPr>
        <w:rPr>
          <w:rFonts w:ascii="Times New Roman" w:hAnsi="Times New Roman" w:cs="Times New Roman"/>
          <w:b/>
          <w:bCs/>
          <w:color w:val="auto"/>
          <w:sz w:val="28"/>
          <w:szCs w:val="28"/>
        </w:rPr>
      </w:pPr>
      <w:bookmarkStart w:name="_Toc112747987" w:id="18"/>
      <w:r w:rsidRPr="00596D47">
        <w:rPr>
          <w:rFonts w:ascii="Times New Roman" w:hAnsi="Times New Roman" w:cs="Times New Roman"/>
          <w:b/>
          <w:bCs/>
          <w:color w:val="auto"/>
          <w:sz w:val="28"/>
          <w:szCs w:val="28"/>
        </w:rPr>
        <w:t>F</w:t>
      </w:r>
      <w:r w:rsidRPr="00596D47" w:rsidR="00BA6FB9">
        <w:rPr>
          <w:rFonts w:ascii="Times New Roman" w:hAnsi="Times New Roman" w:cs="Times New Roman"/>
          <w:b/>
          <w:bCs/>
          <w:color w:val="auto"/>
          <w:sz w:val="28"/>
          <w:szCs w:val="28"/>
        </w:rPr>
        <w:t>inansiālā ilgtspēja</w:t>
      </w:r>
      <w:bookmarkEnd w:id="18"/>
    </w:p>
    <w:p w:rsidR="00796626" w:rsidP="00796626" w:rsidRDefault="00796626" w14:paraId="3ECD4A74" w14:textId="7BF7C104">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rsidRPr="00E6581F" w:rsidR="00735C02" w:rsidP="00735C02" w:rsidRDefault="00735C02" w14:paraId="31E71BBF" w14:textId="50CF6E8C">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rsidR="00C1129F" w:rsidP="00796626" w:rsidRDefault="00735C02" w14:paraId="782EBD15" w14:textId="77777777">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rsidR="00735C02" w:rsidP="00C1129F" w:rsidRDefault="00735C02" w14:paraId="38DF3376" w14:textId="36E5C84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rsidR="00C1129F">
        <w:t xml:space="preserve"> </w:t>
      </w:r>
      <w:r w:rsidRPr="00C1129F" w:rsidR="00C1129F">
        <w:rPr>
          <w:rFonts w:ascii="Times New Roman" w:hAnsi="Times New Roman" w:cs="Times New Roman"/>
          <w:sz w:val="24"/>
          <w:szCs w:val="24"/>
        </w:rPr>
        <w:t xml:space="preserve">izklājlapā “3. DL invest.n.pl.AR </w:t>
      </w:r>
      <w:proofErr w:type="spellStart"/>
      <w:r w:rsidRPr="00C1129F" w:rsidR="00C1129F">
        <w:rPr>
          <w:rFonts w:ascii="Times New Roman" w:hAnsi="Times New Roman" w:cs="Times New Roman"/>
          <w:sz w:val="24"/>
          <w:szCs w:val="24"/>
        </w:rPr>
        <w:t>pr</w:t>
      </w:r>
      <w:proofErr w:type="spellEnd"/>
      <w:r w:rsidRPr="00C1129F" w:rsidR="00C1129F">
        <w:rPr>
          <w:rFonts w:ascii="Times New Roman" w:hAnsi="Times New Roman" w:cs="Times New Roman"/>
          <w:sz w:val="24"/>
          <w:szCs w:val="24"/>
        </w:rPr>
        <w:t>.”</w:t>
      </w:r>
      <w:r w:rsidR="00C1129F">
        <w:rPr>
          <w:rFonts w:ascii="Times New Roman" w:hAnsi="Times New Roman" w:cs="Times New Roman"/>
          <w:sz w:val="24"/>
          <w:szCs w:val="24"/>
        </w:rPr>
        <w:t>;</w:t>
      </w:r>
    </w:p>
    <w:p w:rsidR="00764C79" w:rsidP="00C1129F" w:rsidRDefault="00C1129F" w14:paraId="3D652D10" w14:textId="43039375">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name="_Hlk88058639" w:id="1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19"/>
      <w:r>
        <w:rPr>
          <w:rFonts w:ascii="Times New Roman" w:hAnsi="Times New Roman" w:cs="Times New Roman"/>
          <w:sz w:val="24"/>
          <w:szCs w:val="24"/>
        </w:rPr>
        <w:t>;</w:t>
      </w:r>
    </w:p>
    <w:p w:rsidR="004201D0" w:rsidP="00C1129F" w:rsidRDefault="00C1129F" w14:paraId="53D6B9D9" w14:textId="7DFC734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rsidR="00C1129F" w:rsidP="00C1129F" w:rsidRDefault="00C1129F" w14:paraId="4BEA130B" w14:textId="773BF300">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“1.</w:t>
      </w:r>
      <w:r w:rsidR="00D70018">
        <w:rPr>
          <w:rFonts w:ascii="Times New Roman" w:hAnsi="Times New Roman" w:cs="Times New Roman"/>
          <w:sz w:val="24"/>
          <w:szCs w:val="24"/>
        </w:rPr>
        <w:t>4</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2D62C0">
        <w:rPr>
          <w:rFonts w:ascii="Times New Roman" w:hAnsi="Times New Roman" w:cs="Times New Roman"/>
          <w:sz w:val="24"/>
          <w:szCs w:val="24"/>
        </w:rPr>
        <w:t xml:space="preserve"> un</w:t>
      </w:r>
      <w:r w:rsidRPr="00735C02">
        <w:t xml:space="preserve"> </w:t>
      </w:r>
      <w:r w:rsidRPr="008417F8" w:rsidR="008417F8">
        <w:rPr>
          <w:rFonts w:ascii="Times New Roman" w:hAnsi="Times New Roman" w:cs="Times New Roman"/>
          <w:sz w:val="24"/>
          <w:szCs w:val="24"/>
        </w:rPr>
        <w:t>“1.</w:t>
      </w:r>
      <w:r w:rsidR="000143F1">
        <w:rPr>
          <w:rFonts w:ascii="Times New Roman" w:hAnsi="Times New Roman" w:cs="Times New Roman"/>
          <w:sz w:val="24"/>
          <w:szCs w:val="24"/>
        </w:rPr>
        <w:t>5</w:t>
      </w:r>
      <w:r w:rsidRPr="008417F8" w:rsidR="008417F8">
        <w:rPr>
          <w:rFonts w:ascii="Times New Roman" w:hAnsi="Times New Roman" w:cs="Times New Roman"/>
          <w:sz w:val="24"/>
          <w:szCs w:val="24"/>
        </w:rPr>
        <w:t xml:space="preserve">. </w:t>
      </w:r>
      <w:r w:rsidR="008417F8">
        <w:rPr>
          <w:rFonts w:ascii="Times New Roman" w:hAnsi="Times New Roman" w:cs="Times New Roman"/>
          <w:sz w:val="24"/>
          <w:szCs w:val="24"/>
        </w:rPr>
        <w:t>Attiecināmais valsts budžeta finansējums</w:t>
      </w:r>
      <w:r w:rsidRPr="008417F8" w:rsidR="008417F8">
        <w:rPr>
          <w:rFonts w:ascii="Times New Roman" w:hAnsi="Times New Roman" w:cs="Times New Roman"/>
          <w:sz w:val="24"/>
          <w:szCs w:val="24"/>
        </w:rPr>
        <w:t>”</w:t>
      </w:r>
      <w:r w:rsid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9. DL PIV 2.pielikums</w:t>
      </w:r>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rsidRPr="008417F8" w:rsidR="008417F8" w:rsidP="008417F8" w:rsidRDefault="008417F8" w14:paraId="354DC88A" w14:textId="5B8A1261">
      <w:pPr>
        <w:pStyle w:val="ListParagraph"/>
        <w:numPr>
          <w:ilvl w:val="0"/>
          <w:numId w:val="21"/>
        </w:numPr>
        <w:jc w:val="both"/>
        <w:rPr>
          <w:rFonts w:ascii="Times New Roman" w:hAnsi="Times New Roman" w:cs="Times New Roman"/>
          <w:sz w:val="24"/>
          <w:szCs w:val="24"/>
        </w:rPr>
      </w:pPr>
      <w:r w:rsidRPr="008417F8">
        <w:rPr>
          <w:rFonts w:ascii="Times New Roman" w:hAnsi="Times New Roman" w:cs="Times New Roman"/>
          <w:sz w:val="24"/>
          <w:szCs w:val="24"/>
        </w:rPr>
        <w:t>pozīcij</w:t>
      </w:r>
      <w:r w:rsidR="00014841">
        <w:rPr>
          <w:rFonts w:ascii="Times New Roman" w:hAnsi="Times New Roman" w:cs="Times New Roman"/>
          <w:sz w:val="24"/>
          <w:szCs w:val="24"/>
        </w:rPr>
        <w:t>u</w:t>
      </w:r>
      <w:r w:rsidRPr="008417F8">
        <w:rPr>
          <w:rFonts w:ascii="Times New Roman" w:hAnsi="Times New Roman" w:cs="Times New Roman"/>
          <w:sz w:val="24"/>
          <w:szCs w:val="24"/>
        </w:rPr>
        <w:t xml:space="preserve"> “1.</w:t>
      </w:r>
      <w:r w:rsidR="008B7F75">
        <w:rPr>
          <w:rFonts w:ascii="Times New Roman" w:hAnsi="Times New Roman" w:cs="Times New Roman"/>
          <w:sz w:val="24"/>
          <w:szCs w:val="24"/>
        </w:rPr>
        <w:t>6</w:t>
      </w:r>
      <w:r w:rsidRPr="008417F8">
        <w:rPr>
          <w:rFonts w:ascii="Times New Roman" w:hAnsi="Times New Roman" w:cs="Times New Roman"/>
          <w:sz w:val="24"/>
          <w:szCs w:val="24"/>
        </w:rPr>
        <w:t xml:space="preserve">. </w:t>
      </w:r>
      <w:r w:rsidRPr="002B7F53" w:rsidR="002B7F53">
        <w:rPr>
          <w:rFonts w:ascii="Times New Roman" w:hAnsi="Times New Roman" w:cs="Times New Roman"/>
          <w:sz w:val="24"/>
          <w:szCs w:val="24"/>
        </w:rPr>
        <w:t>Elastības finansējuma apjoms (attiecināmais valsts budžeta finansējums)</w:t>
      </w:r>
      <w:r w:rsidRPr="008417F8">
        <w:rPr>
          <w:rFonts w:ascii="Times New Roman" w:hAnsi="Times New Roman" w:cs="Times New Roman"/>
          <w:sz w:val="24"/>
          <w:szCs w:val="24"/>
        </w:rPr>
        <w:t>”  projekta iesniedzējs neaizpilda, jo tajās automātiski ģenerējas iznākums, ņemot vērā izklājlapā “9. DL PIV 2.pielikums” aprēķināto projekta finansēšanas plānu</w:t>
      </w:r>
      <w:r w:rsidR="00F351B6">
        <w:rPr>
          <w:rFonts w:ascii="Times New Roman" w:hAnsi="Times New Roman" w:cs="Times New Roman"/>
          <w:sz w:val="24"/>
          <w:szCs w:val="24"/>
        </w:rPr>
        <w:t>, bet tās var precizēt, ja šīm izmaksām plānots ņemt aizņēmumu</w:t>
      </w:r>
      <w:r w:rsidRPr="008417F8">
        <w:rPr>
          <w:rFonts w:ascii="Times New Roman" w:hAnsi="Times New Roman" w:cs="Times New Roman"/>
          <w:sz w:val="24"/>
          <w:szCs w:val="24"/>
        </w:rPr>
        <w:t>;</w:t>
      </w:r>
    </w:p>
    <w:p w:rsidRPr="00633F94" w:rsidR="008417F8" w:rsidP="00633F94" w:rsidRDefault="00F351B6" w14:paraId="68FAD6F4" w14:textId="4377D22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2B7F53">
        <w:rPr>
          <w:rFonts w:ascii="Times New Roman" w:hAnsi="Times New Roman" w:cs="Times New Roman"/>
          <w:sz w:val="24"/>
          <w:szCs w:val="24"/>
        </w:rPr>
        <w:t>7</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p>
    <w:p w:rsidRPr="00633F94" w:rsidR="00633F94" w:rsidP="00633F94" w:rsidRDefault="00633F94" w14:paraId="00BDD2CA" w14:textId="46FF3805">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rsidR="00633F94" w:rsidP="00633F94" w:rsidRDefault="00633F94" w14:paraId="66EC272D" w14:textId="4FE50543">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rsidR="00A13F49" w:rsidP="00A13F49" w:rsidRDefault="00633F94" w14:paraId="2533B2FE" w14:textId="77777777">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rsidRPr="00A13F49" w:rsidR="004201D0" w:rsidP="00A13F49" w:rsidRDefault="00A13F49" w14:paraId="49889567" w14:textId="790B4CBA">
      <w:pPr>
        <w:pStyle w:val="ListParagraph"/>
        <w:numPr>
          <w:ilvl w:val="0"/>
          <w:numId w:val="21"/>
        </w:numPr>
        <w:jc w:val="both"/>
        <w:rPr>
          <w:rFonts w:ascii="Times New Roman" w:hAnsi="Times New Roman" w:cs="Times New Roman"/>
          <w:sz w:val="24"/>
          <w:szCs w:val="24"/>
        </w:rPr>
      </w:pPr>
      <w:bookmarkStart w:name="_Hlk95921548" w:id="20"/>
      <w:r w:rsidRPr="00A13F49">
        <w:rPr>
          <w:rFonts w:ascii="Times New Roman" w:hAnsi="Times New Roman" w:cs="Times New Roman"/>
          <w:sz w:val="24"/>
          <w:szCs w:val="24"/>
        </w:rPr>
        <w:t>p</w:t>
      </w:r>
      <w:r w:rsidRPr="00A13F49" w:rsidR="004201D0">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Pr="00A13F49" w:rsidR="004201D0">
        <w:rPr>
          <w:rFonts w:ascii="Times New Roman" w:hAnsi="Times New Roman" w:cs="Times New Roman"/>
          <w:sz w:val="24"/>
          <w:szCs w:val="24"/>
        </w:rPr>
        <w:t xml:space="preserve">jam jāatspoguļo </w:t>
      </w:r>
      <w:bookmarkEnd w:id="20"/>
      <w:r w:rsidRPr="00A13F49" w:rsidR="004201D0">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rsidR="004201D0" w:rsidP="00842B38" w:rsidRDefault="00A13F49" w14:paraId="2763F0AD" w14:textId="36FD1D41">
      <w:pPr>
        <w:pStyle w:val="ListParagraph"/>
        <w:numPr>
          <w:ilvl w:val="0"/>
          <w:numId w:val="21"/>
        </w:numPr>
        <w:jc w:val="both"/>
        <w:rPr>
          <w:rFonts w:ascii="Times New Roman" w:hAnsi="Times New Roman" w:cs="Times New Roman"/>
          <w:sz w:val="24"/>
          <w:szCs w:val="24"/>
        </w:rPr>
      </w:pPr>
      <w:bookmarkStart w:name="_Hlk96414404" w:id="21"/>
      <w:r>
        <w:rPr>
          <w:rFonts w:ascii="Times New Roman" w:hAnsi="Times New Roman" w:cs="Times New Roman"/>
          <w:sz w:val="24"/>
          <w:szCs w:val="24"/>
        </w:rPr>
        <w:lastRenderedPageBreak/>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Pr="00184AD0" w:rsidR="004201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1"/>
      <w:r w:rsidR="004201D0">
        <w:rPr>
          <w:rFonts w:ascii="Times New Roman" w:hAnsi="Times New Roman" w:cs="Times New Roman"/>
          <w:sz w:val="24"/>
          <w:szCs w:val="24"/>
        </w:rPr>
        <w:t xml:space="preserve">un “2.5. </w:t>
      </w:r>
      <w:r w:rsidRPr="00184AD0" w:rsidR="004201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Pr="004201D0" w:rsid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Pr="00276FAB" w:rsid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rsidRPr="00842B38" w:rsidR="000D7414" w:rsidP="000D7414" w:rsidRDefault="000D7414" w14:paraId="27581EF5" w14:textId="6C06DF77">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rsidRPr="00A13F49" w:rsidR="00A13F49" w:rsidP="00A13F49" w:rsidRDefault="00A13F49" w14:paraId="5BB0B7AA" w14:textId="78F35296">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rsidRPr="00686F1A" w:rsidR="00276FAB" w:rsidP="00686F1A" w:rsidRDefault="00276FAB" w14:paraId="454513F3" w14:textId="70E16DD8">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Pr="00686F1A" w:rsidR="00842B38">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rsidR="00796626" w:rsidP="00830E5A" w:rsidRDefault="00842B38" w14:paraId="7B2E6B0A" w14:textId="4BAD5E7D">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rsidRPr="00596D47" w:rsidR="00842B38" w:rsidP="00596D47" w:rsidRDefault="00842B38" w14:paraId="550EC3A4" w14:textId="77777777">
      <w:pPr>
        <w:pStyle w:val="Heading1"/>
        <w:rPr>
          <w:rFonts w:ascii="Times New Roman" w:hAnsi="Times New Roman" w:cs="Times New Roman"/>
          <w:b/>
          <w:bCs/>
          <w:color w:val="auto"/>
          <w:sz w:val="28"/>
          <w:szCs w:val="28"/>
        </w:rPr>
      </w:pPr>
    </w:p>
    <w:p w:rsidRPr="00596D47" w:rsidR="00BA6FB9" w:rsidP="00596D47" w:rsidRDefault="00BA6FB9" w14:paraId="1EBECC82" w14:textId="30E9D677">
      <w:pPr>
        <w:pStyle w:val="Heading1"/>
        <w:numPr>
          <w:ilvl w:val="2"/>
          <w:numId w:val="32"/>
        </w:numPr>
        <w:rPr>
          <w:rFonts w:ascii="Times New Roman" w:hAnsi="Times New Roman" w:cs="Times New Roman"/>
          <w:b/>
          <w:bCs/>
          <w:color w:val="auto"/>
          <w:sz w:val="28"/>
          <w:szCs w:val="28"/>
        </w:rPr>
      </w:pPr>
      <w:bookmarkStart w:name="_Toc112747988" w:id="22"/>
      <w:r w:rsidRPr="00596D47">
        <w:rPr>
          <w:rFonts w:ascii="Times New Roman" w:hAnsi="Times New Roman" w:cs="Times New Roman"/>
          <w:b/>
          <w:bCs/>
          <w:color w:val="auto"/>
          <w:sz w:val="28"/>
          <w:szCs w:val="28"/>
        </w:rPr>
        <w:t>Sociālekonomiskā analīze</w:t>
      </w:r>
      <w:bookmarkEnd w:id="22"/>
    </w:p>
    <w:p w:rsidR="00115EE6" w:rsidP="002068C2" w:rsidRDefault="002068C2" w14:paraId="239C44AC" w14:textId="300AED9A">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Pr="00115EE6" w:rsid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Pr="00115EE6" w:rsid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Pr="00115EE6" w:rsid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rsidR="00115EE6" w:rsidP="00115EE6" w:rsidRDefault="00115EE6" w14:paraId="37CBDCD6" w14:textId="1A78278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rsidR="00115EE6" w:rsidP="00115EE6" w:rsidRDefault="00115EE6" w14:paraId="0E923580" w14:textId="7044323B">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rsidR="00115EE6" w:rsidP="00115EE6" w:rsidRDefault="00115EE6" w14:paraId="0347E312" w14:textId="3D811BAD">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rsidR="008A70E3" w:rsidP="002068C2" w:rsidRDefault="00115EE6" w14:paraId="24A108D6" w14:textId="77777777">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rsidR="002068C2" w:rsidP="002068C2" w:rsidRDefault="008A70E3" w14:paraId="2A96F59F" w14:textId="26ED8BA2">
      <w:pPr>
        <w:jc w:val="both"/>
        <w:rPr>
          <w:rFonts w:ascii="Times New Roman" w:hAnsi="Times New Roman" w:cs="Times New Roman"/>
          <w:sz w:val="24"/>
          <w:szCs w:val="24"/>
        </w:rPr>
      </w:pPr>
      <w:r>
        <w:rPr>
          <w:rFonts w:ascii="Times New Roman" w:hAnsi="Times New Roman" w:cs="Times New Roman"/>
          <w:sz w:val="24"/>
          <w:szCs w:val="24"/>
        </w:rPr>
        <w:t>P</w:t>
      </w:r>
      <w:r w:rsidRPr="002A69FE" w:rsidR="00115EE6">
        <w:rPr>
          <w:rFonts w:ascii="Times New Roman" w:hAnsi="Times New Roman" w:cs="Times New Roman"/>
          <w:sz w:val="24"/>
          <w:szCs w:val="24"/>
        </w:rPr>
        <w:t xml:space="preserve">rojekta iesniedzējs šos </w:t>
      </w:r>
      <w:r w:rsidRPr="002A69FE" w:rsidR="003D1F6A">
        <w:rPr>
          <w:rFonts w:ascii="Times New Roman" w:hAnsi="Times New Roman" w:cs="Times New Roman"/>
          <w:sz w:val="24"/>
          <w:szCs w:val="24"/>
        </w:rPr>
        <w:t>sociālekonomisk</w:t>
      </w:r>
      <w:r w:rsidRPr="002A69FE" w:rsidR="00D16823">
        <w:rPr>
          <w:rFonts w:ascii="Times New Roman" w:hAnsi="Times New Roman" w:cs="Times New Roman"/>
          <w:sz w:val="24"/>
          <w:szCs w:val="24"/>
        </w:rPr>
        <w:t xml:space="preserve">o ieguvumu un zaudējumu </w:t>
      </w:r>
      <w:r w:rsidRPr="002A69FE" w:rsidR="00115EE6">
        <w:rPr>
          <w:rFonts w:ascii="Times New Roman" w:hAnsi="Times New Roman" w:cs="Times New Roman"/>
          <w:sz w:val="24"/>
          <w:szCs w:val="24"/>
        </w:rPr>
        <w:t xml:space="preserve">aprēķinus veic </w:t>
      </w:r>
      <w:r w:rsidRPr="00883145" w:rsidR="00883145">
        <w:rPr>
          <w:rFonts w:ascii="Times New Roman" w:hAnsi="Times New Roman" w:cs="Times New Roman"/>
          <w:sz w:val="24"/>
          <w:szCs w:val="24"/>
        </w:rPr>
        <w:t>izklājlapā “Pieņēmumi”</w:t>
      </w:r>
      <w:r w:rsidR="00883145">
        <w:rPr>
          <w:rFonts w:ascii="Times New Roman" w:hAnsi="Times New Roman" w:cs="Times New Roman"/>
          <w:sz w:val="24"/>
          <w:szCs w:val="24"/>
        </w:rPr>
        <w:t xml:space="preserve"> </w:t>
      </w:r>
      <w:r w:rsidRPr="002A69FE" w:rsidR="00CB25AA">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Pr="002A69FE" w:rsidR="00CB25AA">
        <w:rPr>
          <w:rFonts w:ascii="Times New Roman" w:hAnsi="Times New Roman" w:cs="Times New Roman"/>
          <w:sz w:val="24"/>
          <w:szCs w:val="24"/>
        </w:rPr>
        <w:t xml:space="preserve"> </w:t>
      </w:r>
      <w:r w:rsidRPr="002A69FE" w:rsidR="00130607">
        <w:rPr>
          <w:rFonts w:ascii="Times New Roman" w:hAnsi="Times New Roman" w:cs="Times New Roman"/>
          <w:sz w:val="24"/>
          <w:szCs w:val="24"/>
        </w:rPr>
        <w:t xml:space="preserve">arī </w:t>
      </w:r>
      <w:r w:rsidRPr="002A69FE" w:rsidR="00CB25AA">
        <w:rPr>
          <w:rFonts w:ascii="Times New Roman" w:hAnsi="Times New Roman" w:cs="Times New Roman"/>
          <w:sz w:val="24"/>
          <w:szCs w:val="24"/>
        </w:rPr>
        <w:t>citās valstīs</w:t>
      </w:r>
      <w:r w:rsidRPr="002A69FE" w:rsidR="00130607">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Pr="002A69FE" w:rsidR="003D1F6A">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Pr="002A69FE" w:rsidR="00115EE6">
        <w:rPr>
          <w:rFonts w:ascii="Times New Roman" w:hAnsi="Times New Roman" w:cs="Times New Roman"/>
          <w:sz w:val="24"/>
          <w:szCs w:val="24"/>
        </w:rPr>
        <w:t>, detalizēti aprakstot to</w:t>
      </w:r>
      <w:r w:rsidRPr="002A69FE" w:rsidR="00D16823">
        <w:rPr>
          <w:rFonts w:ascii="Times New Roman" w:hAnsi="Times New Roman" w:cs="Times New Roman"/>
          <w:sz w:val="24"/>
          <w:szCs w:val="24"/>
        </w:rPr>
        <w:t xml:space="preserve"> aprēķinu un pamatojumu,</w:t>
      </w:r>
      <w:r w:rsidRPr="002A69FE" w:rsidR="00130607">
        <w:rPr>
          <w:rFonts w:ascii="Times New Roman" w:hAnsi="Times New Roman" w:cs="Times New Roman"/>
          <w:sz w:val="24"/>
          <w:szCs w:val="24"/>
        </w:rPr>
        <w:t xml:space="preserve"> pielāgojot </w:t>
      </w:r>
      <w:r w:rsidRPr="002A69FE" w:rsidR="00D16823">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Pr="002A69FE" w:rsidR="00130607">
        <w:rPr>
          <w:rFonts w:ascii="Times New Roman" w:hAnsi="Times New Roman" w:cs="Times New Roman"/>
          <w:sz w:val="24"/>
          <w:szCs w:val="24"/>
        </w:rPr>
        <w:t>Latvijas ekonomiskajiem rādītājiem</w:t>
      </w:r>
      <w:r w:rsidRPr="002A69FE" w:rsidR="00115EE6">
        <w:rPr>
          <w:rFonts w:ascii="Times New Roman" w:hAnsi="Times New Roman" w:cs="Times New Roman"/>
          <w:sz w:val="24"/>
          <w:szCs w:val="24"/>
        </w:rPr>
        <w:t>.</w:t>
      </w:r>
    </w:p>
    <w:p w:rsidRPr="00E6581F" w:rsidR="00570B6A" w:rsidP="00570B6A" w:rsidRDefault="00570B6A" w14:paraId="57E6D15B" w14:textId="71542079">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w:t>
      </w:r>
      <w:r w:rsidR="00144919">
        <w:rPr>
          <w:rFonts w:ascii="Times New Roman" w:hAnsi="Times New Roman" w:cs="Times New Roman"/>
          <w:sz w:val="24"/>
          <w:szCs w:val="24"/>
        </w:rPr>
        <w:t xml:space="preserve"> un</w:t>
      </w:r>
      <w:r>
        <w:rPr>
          <w:rFonts w:ascii="Times New Roman" w:hAnsi="Times New Roman" w:cs="Times New Roman"/>
          <w:sz w:val="24"/>
          <w:szCs w:val="24"/>
        </w:rPr>
        <w:t xml:space="preserve"> “Rādītāju aprēķināšana”</w:t>
      </w:r>
      <w:r w:rsidRPr="00E6581F">
        <w:rPr>
          <w:rFonts w:ascii="Times New Roman" w:hAnsi="Times New Roman" w:cs="Times New Roman"/>
          <w:sz w:val="24"/>
          <w:szCs w:val="24"/>
        </w:rPr>
        <w:t>.</w:t>
      </w:r>
    </w:p>
    <w:p w:rsidRPr="004914B1" w:rsidR="00384276" w:rsidP="00384276" w:rsidRDefault="00384276" w14:paraId="6D484676" w14:textId="322D0F6D">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Pr>
          <w:rFonts w:ascii="Times New Roman" w:hAnsi="Times New Roman" w:cs="Times New Roman"/>
          <w:sz w:val="24"/>
          <w:szCs w:val="24"/>
        </w:rPr>
        <w:t>2</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rsidRPr="004914B1" w:rsidR="0094491C" w:rsidP="0094491C" w:rsidRDefault="0094491C" w14:paraId="2E36B406" w14:textId="05B5A6C9">
      <w:pPr>
        <w:jc w:val="both"/>
        <w:rPr>
          <w:rFonts w:ascii="Times New Roman" w:hAnsi="Times New Roman" w:cs="Times New Roman"/>
          <w:sz w:val="24"/>
          <w:szCs w:val="24"/>
        </w:rPr>
      </w:pPr>
      <w:r>
        <w:rPr>
          <w:rFonts w:ascii="Times New Roman" w:hAnsi="Times New Roman" w:cs="Times New Roman"/>
          <w:sz w:val="24"/>
          <w:szCs w:val="24"/>
        </w:rPr>
        <w:lastRenderedPageBreak/>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Pr="00306D78" w:rsid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rsidRPr="004914B1" w:rsidR="0084491B" w:rsidP="0084491B" w:rsidRDefault="0084491B" w14:paraId="4209DDFD" w14:textId="24CC2CDC">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Pr>
          <w:rFonts w:ascii="Times New Roman" w:hAnsi="Times New Roman" w:cs="Times New Roman"/>
          <w:sz w:val="24"/>
          <w:szCs w:val="24"/>
        </w:rPr>
        <w:t>2</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rsidRPr="009504F0" w:rsidR="00266FC1" w:rsidP="00266FC1" w:rsidRDefault="00266FC1" w14:paraId="56F517C1" w14:textId="2B0186D2">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rsidRPr="009504F0" w:rsidR="002068C2" w:rsidP="007C06C8" w:rsidRDefault="00266FC1" w14:paraId="15D55612" w14:textId="16EA5F8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Pr="009504F0" w:rsidR="00A46785">
        <w:rPr>
          <w:rFonts w:ascii="Times New Roman" w:hAnsi="Times New Roman" w:cs="Times New Roman"/>
          <w:sz w:val="24"/>
          <w:szCs w:val="24"/>
        </w:rPr>
        <w:t>:</w:t>
      </w:r>
    </w:p>
    <w:p w:rsidRPr="009504F0" w:rsidR="00266FC1" w:rsidP="008E0762" w:rsidRDefault="00266FC1" w14:paraId="45590E58" w14:textId="13AFCB3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Pr="009504F0" w:rsidR="00A46785">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Pr="009504F0" w:rsidR="00A46785">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Pr="009504F0" w:rsidR="006F293A">
        <w:rPr>
          <w:rFonts w:ascii="Times New Roman" w:hAnsi="Times New Roman" w:cs="Times New Roman"/>
          <w:sz w:val="24"/>
          <w:szCs w:val="24"/>
        </w:rPr>
        <w:t xml:space="preserve">. </w:t>
      </w:r>
      <w:r w:rsidRPr="00F2781D" w:rsidR="001812D6">
        <w:rPr>
          <w:rFonts w:ascii="Times New Roman" w:hAnsi="Times New Roman" w:cs="Times New Roman"/>
          <w:b/>
          <w:bCs/>
          <w:sz w:val="24"/>
          <w:szCs w:val="24"/>
        </w:rPr>
        <w:t>Šos datus n</w:t>
      </w:r>
      <w:r w:rsidRPr="00F2781D" w:rsidR="006F293A">
        <w:rPr>
          <w:rFonts w:ascii="Times New Roman" w:hAnsi="Times New Roman" w:cs="Times New Roman"/>
          <w:b/>
          <w:bCs/>
          <w:sz w:val="24"/>
          <w:szCs w:val="24"/>
        </w:rPr>
        <w:t>orāda projekta darbības izmaksu periodā</w:t>
      </w:r>
      <w:r w:rsidRPr="009504F0" w:rsidR="00A46785">
        <w:rPr>
          <w:rFonts w:ascii="Times New Roman" w:hAnsi="Times New Roman" w:cs="Times New Roman"/>
          <w:sz w:val="24"/>
          <w:szCs w:val="24"/>
        </w:rPr>
        <w:t>;</w:t>
      </w:r>
    </w:p>
    <w:p w:rsidRPr="009504F0" w:rsidR="00A46785" w:rsidP="008E0762" w:rsidRDefault="00A46785" w14:paraId="75FD0556" w14:textId="2258D825">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Pr="009504F0" w:rsidR="006C7056">
        <w:rPr>
          <w:rFonts w:ascii="Times New Roman" w:hAnsi="Times New Roman" w:cs="Times New Roman"/>
          <w:sz w:val="24"/>
          <w:szCs w:val="24"/>
        </w:rPr>
        <w:t xml:space="preserve"> </w:t>
      </w:r>
      <w:r w:rsidRPr="00F2781D" w:rsidR="001812D6">
        <w:rPr>
          <w:rFonts w:ascii="Times New Roman" w:hAnsi="Times New Roman" w:cs="Times New Roman"/>
          <w:b/>
          <w:bCs/>
          <w:sz w:val="24"/>
          <w:szCs w:val="24"/>
        </w:rPr>
        <w:t>Šos datus n</w:t>
      </w:r>
      <w:r w:rsidRPr="00F2781D" w:rsidR="006C7056">
        <w:rPr>
          <w:rFonts w:ascii="Times New Roman" w:hAnsi="Times New Roman" w:cs="Times New Roman"/>
          <w:b/>
          <w:bCs/>
          <w:sz w:val="24"/>
          <w:szCs w:val="24"/>
        </w:rPr>
        <w:t xml:space="preserve">orāda </w:t>
      </w:r>
      <w:r w:rsidRPr="00F2781D" w:rsidR="006F293A">
        <w:rPr>
          <w:rFonts w:ascii="Times New Roman" w:hAnsi="Times New Roman" w:cs="Times New Roman"/>
          <w:b/>
          <w:bCs/>
          <w:sz w:val="24"/>
          <w:szCs w:val="24"/>
        </w:rPr>
        <w:t xml:space="preserve">projekta investīciju ieviešanas periodā </w:t>
      </w:r>
      <w:r w:rsidRPr="00F2781D" w:rsidR="006C7056">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rsidRPr="009504F0" w:rsidR="00A46785" w:rsidP="006761DB" w:rsidRDefault="00A46785" w14:paraId="0852CC20" w14:textId="2405A8B5">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Pr="006761DB" w:rsidR="001E0E3D">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Pr="006761DB" w:rsidR="001E0E3D">
        <w:rPr>
          <w:rFonts w:ascii="Times New Roman" w:hAnsi="Times New Roman" w:cs="Times New Roman"/>
          <w:sz w:val="24"/>
          <w:szCs w:val="24"/>
        </w:rPr>
        <w:t>.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37.rindā)</w:t>
      </w:r>
      <w:r w:rsidRPr="006761DB" w:rsidR="006C7056">
        <w:rPr>
          <w:rFonts w:ascii="Times New Roman" w:hAnsi="Times New Roman" w:cs="Times New Roman"/>
          <w:sz w:val="24"/>
          <w:szCs w:val="24"/>
        </w:rPr>
        <w:t xml:space="preserve">. </w:t>
      </w:r>
      <w:r w:rsidRPr="00F2781D" w:rsidR="006C7056">
        <w:rPr>
          <w:rFonts w:ascii="Times New Roman" w:hAnsi="Times New Roman" w:cs="Times New Roman"/>
          <w:b/>
          <w:bCs/>
          <w:sz w:val="24"/>
          <w:szCs w:val="24"/>
        </w:rPr>
        <w:t xml:space="preserve">Norāda </w:t>
      </w:r>
      <w:bookmarkStart w:name="_Hlk95923640" w:id="23"/>
      <w:r w:rsidRPr="00F2781D" w:rsidR="006F293A">
        <w:rPr>
          <w:rFonts w:ascii="Times New Roman" w:hAnsi="Times New Roman" w:cs="Times New Roman"/>
          <w:b/>
          <w:bCs/>
          <w:sz w:val="24"/>
          <w:szCs w:val="24"/>
        </w:rPr>
        <w:t xml:space="preserve">projekta investīciju ieviešanas periodā </w:t>
      </w:r>
      <w:bookmarkEnd w:id="23"/>
      <w:r w:rsidRPr="00F2781D" w:rsidR="006C7056">
        <w:rPr>
          <w:rFonts w:ascii="Times New Roman" w:hAnsi="Times New Roman" w:cs="Times New Roman"/>
          <w:b/>
          <w:bCs/>
          <w:sz w:val="24"/>
          <w:szCs w:val="24"/>
        </w:rPr>
        <w:t>kā pozitīvas vērtības (piemēram, 2000,00).</w:t>
      </w:r>
    </w:p>
    <w:p w:rsidRPr="009504F0" w:rsidR="00863302" w:rsidP="009504F0" w:rsidRDefault="00863302" w14:paraId="2074A929" w14:textId="6C33C40E">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rsidRPr="00F2781D" w:rsidR="00863302" w:rsidP="009504F0" w:rsidRDefault="00863302" w14:paraId="18F53311" w14:textId="1BBD5A4E">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Pr="00F2781D" w:rsidR="00591D84">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Pr="00F2781D" w:rsidR="0026260B">
        <w:rPr>
          <w:rFonts w:ascii="Times New Roman" w:hAnsi="Times New Roman" w:cs="Times New Roman"/>
          <w:b/>
          <w:bCs/>
          <w:sz w:val="24"/>
          <w:szCs w:val="24"/>
        </w:rPr>
        <w:t>sociālekonomiskiem rādītājiem:</w:t>
      </w:r>
    </w:p>
    <w:p w:rsidRPr="00F2781D" w:rsidR="0026260B" w:rsidP="009504F0" w:rsidRDefault="0026260B" w14:paraId="01AD6034" w14:textId="015355E3">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rsidRPr="00F2781D" w:rsidR="0026260B" w:rsidP="009504F0" w:rsidRDefault="0026260B" w14:paraId="73504C75" w14:textId="09979D36">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rsidRPr="00F2781D" w:rsidR="0026260B" w:rsidP="009504F0" w:rsidRDefault="0026260B" w14:paraId="6A920CBB" w14:textId="5BF5C951">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rsidRPr="009504F0" w:rsidR="00863302" w:rsidP="009504F0" w:rsidRDefault="00082C91" w14:paraId="151AA554" w14:textId="2EDD78F0">
      <w:pPr>
        <w:jc w:val="both"/>
        <w:rPr>
          <w:rFonts w:ascii="Times New Roman" w:hAnsi="Times New Roman" w:cs="Times New Roman"/>
          <w:sz w:val="24"/>
          <w:szCs w:val="24"/>
        </w:rPr>
      </w:pPr>
      <w:bookmarkStart w:name="_Hlk96417935" w:id="24"/>
      <w:r w:rsidRPr="009504F0">
        <w:rPr>
          <w:rFonts w:ascii="Times New Roman" w:hAnsi="Times New Roman" w:cs="Times New Roman"/>
          <w:sz w:val="24"/>
          <w:szCs w:val="24"/>
        </w:rPr>
        <w:t>Izklājlapas šūnā “C3” norāda reālo sociālo diskonta likmi</w:t>
      </w:r>
      <w:r w:rsidRPr="009504F0" w:rsidR="009557A6">
        <w:rPr>
          <w:rFonts w:ascii="Times New Roman" w:hAnsi="Times New Roman" w:cs="Times New Roman"/>
          <w:sz w:val="24"/>
          <w:szCs w:val="24"/>
        </w:rPr>
        <w:t xml:space="preserve">. Informācija par </w:t>
      </w:r>
      <w:r w:rsidRPr="009504F0" w:rsidR="001812D6">
        <w:rPr>
          <w:rFonts w:ascii="Times New Roman" w:hAnsi="Times New Roman" w:cs="Times New Roman"/>
          <w:sz w:val="24"/>
          <w:szCs w:val="24"/>
        </w:rPr>
        <w:t xml:space="preserve">reālo sociālo diskonta likmi un </w:t>
      </w:r>
      <w:r w:rsidRPr="009504F0" w:rsidR="009557A6">
        <w:rPr>
          <w:rFonts w:ascii="Times New Roman" w:hAnsi="Times New Roman" w:cs="Times New Roman"/>
          <w:sz w:val="24"/>
          <w:szCs w:val="24"/>
        </w:rPr>
        <w:t xml:space="preserve">aktuālajiem </w:t>
      </w:r>
      <w:bookmarkStart w:name="_Hlk96415656" w:id="25"/>
      <w:r w:rsidRPr="009504F0" w:rsidR="009557A6">
        <w:rPr>
          <w:rFonts w:ascii="Times New Roman" w:hAnsi="Times New Roman" w:cs="Times New Roman"/>
          <w:sz w:val="24"/>
          <w:szCs w:val="24"/>
        </w:rPr>
        <w:t xml:space="preserve">makroekonomiskajiem pieņēmumiem un prognozēm </w:t>
      </w:r>
      <w:bookmarkEnd w:id="25"/>
      <w:r w:rsidRPr="009504F0" w:rsidR="009557A6">
        <w:rPr>
          <w:rFonts w:ascii="Times New Roman" w:hAnsi="Times New Roman" w:cs="Times New Roman"/>
          <w:sz w:val="24"/>
          <w:szCs w:val="24"/>
        </w:rPr>
        <w:t xml:space="preserve">izmaksu un ieguvumu analīzes sagatavošanai, atbilstoši normatīvajiem aktiem publiskās un privātās partnerības jomā, </w:t>
      </w:r>
      <w:r w:rsidRPr="009504F0" w:rsidR="009557A6">
        <w:rPr>
          <w:rFonts w:ascii="Times New Roman" w:hAnsi="Times New Roman" w:cs="Times New Roman"/>
          <w:sz w:val="24"/>
          <w:szCs w:val="24"/>
        </w:rPr>
        <w:lastRenderedPageBreak/>
        <w:t xml:space="preserve">pieejama Latvijas Republikas Finanšu ministrijas mājas lapā: </w:t>
      </w:r>
      <w:hyperlink w:history="1" r:id="rId17">
        <w:r w:rsidRPr="009504F0" w:rsidR="00B4252C">
          <w:rPr>
            <w:rStyle w:val="Hyperlink"/>
            <w:rFonts w:ascii="Times New Roman" w:hAnsi="Times New Roman" w:cs="Times New Roman"/>
            <w:sz w:val="24"/>
            <w:szCs w:val="24"/>
          </w:rPr>
          <w:t>https://www.fm.gov.lv/lv/makroekonomiskie-pienemumi-un-prognozes</w:t>
        </w:r>
      </w:hyperlink>
      <w:r w:rsidRPr="009504F0" w:rsidR="009557A6">
        <w:rPr>
          <w:rFonts w:ascii="Times New Roman" w:hAnsi="Times New Roman" w:cs="Times New Roman"/>
          <w:sz w:val="24"/>
          <w:szCs w:val="24"/>
        </w:rPr>
        <w:t xml:space="preserve">. </w:t>
      </w:r>
      <w:r w:rsidRPr="009504F0" w:rsidR="00B326E7">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4"/>
    <w:p w:rsidRPr="002068C2" w:rsidR="002068C2" w:rsidP="002068C2" w:rsidRDefault="002068C2" w14:paraId="0DBA7CBE" w14:textId="77777777">
      <w:pPr>
        <w:outlineLvl w:val="1"/>
        <w:rPr>
          <w:rFonts w:ascii="Times New Roman" w:hAnsi="Times New Roman" w:cs="Times New Roman"/>
          <w:b/>
          <w:sz w:val="28"/>
          <w:szCs w:val="28"/>
        </w:rPr>
      </w:pPr>
    </w:p>
    <w:p w:rsidRPr="00596D47" w:rsidR="00432136" w:rsidP="00596D47" w:rsidRDefault="00432136" w14:paraId="3890ACDD" w14:textId="27283E9E">
      <w:pPr>
        <w:pStyle w:val="Heading1"/>
        <w:numPr>
          <w:ilvl w:val="2"/>
          <w:numId w:val="32"/>
        </w:numPr>
        <w:rPr>
          <w:rFonts w:ascii="Times New Roman" w:hAnsi="Times New Roman" w:cs="Times New Roman"/>
          <w:b/>
          <w:bCs/>
          <w:color w:val="auto"/>
          <w:sz w:val="28"/>
          <w:szCs w:val="28"/>
        </w:rPr>
      </w:pPr>
      <w:bookmarkStart w:name="_Toc112747989" w:id="26"/>
      <w:r w:rsidRPr="00596D47">
        <w:rPr>
          <w:rFonts w:ascii="Times New Roman" w:hAnsi="Times New Roman" w:cs="Times New Roman"/>
          <w:b/>
          <w:bCs/>
          <w:color w:val="auto"/>
          <w:sz w:val="28"/>
          <w:szCs w:val="28"/>
        </w:rPr>
        <w:t>Finanšu analīze</w:t>
      </w:r>
      <w:bookmarkEnd w:id="26"/>
    </w:p>
    <w:p w:rsidR="00F85701" w:rsidP="00F85701" w:rsidRDefault="00F85701" w14:paraId="6AB767E6" w14:textId="4C53AF64">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rsidR="00F85701" w:rsidP="00F85701" w:rsidRDefault="00A44EF6" w14:paraId="1919E4DC" w14:textId="2B0F5824">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rsidR="00F85701" w:rsidP="00F85701" w:rsidRDefault="00A44EF6" w14:paraId="5D79812E" w14:textId="36965B4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rsidR="00F85701" w:rsidP="00F85701" w:rsidRDefault="00A44EF6" w14:paraId="116D7A88" w14:textId="5809D96A">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rsidR="00F85701" w:rsidP="00F85701" w:rsidRDefault="00A44EF6" w14:paraId="30026622" w14:textId="3FBAF465">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rsidR="00F85701" w:rsidP="00F85701" w:rsidRDefault="00F85701" w14:paraId="2B8A0B6A" w14:textId="3ECF35C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sid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name="_Hlk96423944" w:id="27"/>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7"/>
    <w:p w:rsidR="00DA3FAA" w:rsidP="00F85701" w:rsidRDefault="00DA3FAA" w14:paraId="2E4F6312" w14:textId="2F2F0A4F">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rsidRPr="006D0884" w:rsidR="000E23A3" w:rsidP="00561DFA" w:rsidRDefault="000E23A3" w14:paraId="51C529B1" w14:textId="752050BC">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rsidRPr="006D0884" w:rsidR="000E23A3" w:rsidP="00561DFA" w:rsidRDefault="000E23A3" w14:paraId="13DD4405" w14:textId="1ED42B18">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rsidRPr="006D0884" w:rsidR="000E23A3" w:rsidP="00561DFA" w:rsidRDefault="000E23A3" w14:paraId="2A8729B1" w14:textId="48CA2BDD">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Pr="006D0884" w:rsidR="006D0884">
        <w:rPr>
          <w:rFonts w:ascii="Times New Roman" w:hAnsi="Times New Roman" w:cs="Times New Roman"/>
          <w:b/>
          <w:bCs/>
          <w:sz w:val="24"/>
          <w:szCs w:val="24"/>
        </w:rPr>
        <w:t>.</w:t>
      </w:r>
    </w:p>
    <w:p w:rsidRPr="00561DFA" w:rsidR="000E23A3" w:rsidP="00561DFA" w:rsidRDefault="009C5E1F" w14:paraId="5804F8AF" w14:textId="4F77E8F4">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Pr="00561DFA" w:rsidR="00591D84">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rsidRPr="00561DFA" w:rsidR="003647A3" w:rsidP="00561DFA" w:rsidRDefault="003647A3" w14:paraId="0DB859C8" w14:textId="22E96776">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Pr="00561DFA" w:rsidR="00361FAC">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w:history="1" r:id="rId18">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rsidR="00330C1A" w:rsidP="00330C1A" w:rsidRDefault="00330C1A" w14:paraId="45DE5D2C" w14:textId="77777777">
      <w:pPr>
        <w:outlineLvl w:val="1"/>
        <w:rPr>
          <w:rFonts w:ascii="Times New Roman" w:hAnsi="Times New Roman" w:cs="Times New Roman"/>
          <w:b/>
          <w:sz w:val="28"/>
          <w:szCs w:val="28"/>
        </w:rPr>
      </w:pPr>
    </w:p>
    <w:p w:rsidR="00F43B5F" w:rsidP="00330C1A" w:rsidRDefault="00F43B5F" w14:paraId="7CE87994" w14:textId="77777777">
      <w:pPr>
        <w:outlineLvl w:val="1"/>
        <w:rPr>
          <w:rFonts w:ascii="Times New Roman" w:hAnsi="Times New Roman" w:cs="Times New Roman"/>
          <w:b/>
          <w:sz w:val="28"/>
          <w:szCs w:val="28"/>
        </w:rPr>
      </w:pPr>
    </w:p>
    <w:p w:rsidR="00F43B5F" w:rsidP="00330C1A" w:rsidRDefault="00F43B5F" w14:paraId="2A80760C" w14:textId="77777777">
      <w:pPr>
        <w:outlineLvl w:val="1"/>
        <w:rPr>
          <w:rFonts w:ascii="Times New Roman" w:hAnsi="Times New Roman" w:cs="Times New Roman"/>
          <w:b/>
          <w:sz w:val="28"/>
          <w:szCs w:val="28"/>
        </w:rPr>
      </w:pPr>
    </w:p>
    <w:p w:rsidR="00F43B5F" w:rsidP="00330C1A" w:rsidRDefault="00F43B5F" w14:paraId="436B30A2" w14:textId="77777777">
      <w:pPr>
        <w:outlineLvl w:val="1"/>
        <w:rPr>
          <w:rFonts w:ascii="Times New Roman" w:hAnsi="Times New Roman" w:cs="Times New Roman"/>
          <w:b/>
          <w:sz w:val="28"/>
          <w:szCs w:val="28"/>
        </w:rPr>
      </w:pPr>
    </w:p>
    <w:p w:rsidRPr="00330C1A" w:rsidR="00F43B5F" w:rsidP="00330C1A" w:rsidRDefault="00F43B5F" w14:paraId="13616AD2" w14:textId="77777777">
      <w:pPr>
        <w:outlineLvl w:val="1"/>
        <w:rPr>
          <w:rFonts w:ascii="Times New Roman" w:hAnsi="Times New Roman" w:cs="Times New Roman"/>
          <w:b/>
          <w:sz w:val="28"/>
          <w:szCs w:val="28"/>
        </w:rPr>
      </w:pPr>
    </w:p>
    <w:p w:rsidRPr="00596D47" w:rsidR="00432136" w:rsidP="00596D47" w:rsidRDefault="00432136" w14:paraId="7F78E5FA" w14:textId="4BF96055">
      <w:pPr>
        <w:pStyle w:val="Heading1"/>
        <w:numPr>
          <w:ilvl w:val="2"/>
          <w:numId w:val="32"/>
        </w:numPr>
        <w:rPr>
          <w:rFonts w:ascii="Times New Roman" w:hAnsi="Times New Roman" w:cs="Times New Roman"/>
          <w:b/>
          <w:bCs/>
          <w:color w:val="auto"/>
          <w:sz w:val="28"/>
          <w:szCs w:val="28"/>
        </w:rPr>
      </w:pPr>
      <w:bookmarkStart w:name="_Toc112747990" w:id="28"/>
      <w:r w:rsidRPr="00596D47">
        <w:rPr>
          <w:rFonts w:ascii="Times New Roman" w:hAnsi="Times New Roman" w:cs="Times New Roman"/>
          <w:b/>
          <w:bCs/>
          <w:color w:val="auto"/>
          <w:sz w:val="28"/>
          <w:szCs w:val="28"/>
        </w:rPr>
        <w:lastRenderedPageBreak/>
        <w:t>Sociālekonomiskās analīzes jutīguma analīze</w:t>
      </w:r>
      <w:bookmarkEnd w:id="28"/>
    </w:p>
    <w:p w:rsidRPr="00A558CD" w:rsidR="00A558CD" w:rsidP="00A558CD" w:rsidRDefault="00A558CD" w14:paraId="4CA70AE6" w14:textId="20035262">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 xml:space="preserve">.DL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TableGrid"/>
        <w:tblW w:w="0" w:type="auto"/>
        <w:tblLook w:val="04A0" w:firstRow="1" w:lastRow="0" w:firstColumn="1" w:lastColumn="0" w:noHBand="0" w:noVBand="1"/>
      </w:tblPr>
      <w:tblGrid>
        <w:gridCol w:w="1134"/>
        <w:gridCol w:w="515"/>
        <w:gridCol w:w="276"/>
      </w:tblGrid>
      <w:tr w:rsidR="00A558CD" w:rsidTr="00A558CD" w14:paraId="04942A4B" w14:textId="77777777">
        <w:tc>
          <w:tcPr>
            <w:tcW w:w="1134" w:type="dxa"/>
            <w:tcBorders>
              <w:top w:val="nil"/>
              <w:left w:val="nil"/>
              <w:bottom w:val="nil"/>
            </w:tcBorders>
          </w:tcPr>
          <w:p w:rsidR="00A558CD" w:rsidP="00A72707" w:rsidRDefault="00A558CD" w14:paraId="3F59E9A7" w14:textId="785C2CF4">
            <w:pPr>
              <w:jc w:val="both"/>
              <w:rPr>
                <w:rFonts w:ascii="Times New Roman" w:hAnsi="Times New Roman" w:cs="Times New Roman"/>
                <w:sz w:val="24"/>
                <w:szCs w:val="24"/>
              </w:rPr>
            </w:pPr>
          </w:p>
        </w:tc>
        <w:tc>
          <w:tcPr>
            <w:tcW w:w="515" w:type="dxa"/>
            <w:shd w:val="clear" w:color="auto" w:fill="FFC000"/>
          </w:tcPr>
          <w:p w:rsidR="00A558CD" w:rsidP="00A72707" w:rsidRDefault="00A558CD" w14:paraId="77658C2C" w14:textId="77777777">
            <w:pPr>
              <w:jc w:val="both"/>
              <w:rPr>
                <w:rFonts w:ascii="Times New Roman" w:hAnsi="Times New Roman" w:cs="Times New Roman"/>
                <w:sz w:val="24"/>
                <w:szCs w:val="24"/>
              </w:rPr>
            </w:pPr>
          </w:p>
        </w:tc>
        <w:tc>
          <w:tcPr>
            <w:tcW w:w="276" w:type="dxa"/>
            <w:tcBorders>
              <w:top w:val="nil"/>
              <w:bottom w:val="nil"/>
              <w:right w:val="nil"/>
            </w:tcBorders>
          </w:tcPr>
          <w:p w:rsidR="00A558CD" w:rsidP="00A72707" w:rsidRDefault="00A558CD" w14:paraId="0DBF7264" w14:textId="411E9B5E">
            <w:pPr>
              <w:jc w:val="both"/>
              <w:rPr>
                <w:rFonts w:ascii="Times New Roman" w:hAnsi="Times New Roman" w:cs="Times New Roman"/>
                <w:sz w:val="24"/>
                <w:szCs w:val="24"/>
              </w:rPr>
            </w:pPr>
          </w:p>
        </w:tc>
      </w:tr>
    </w:tbl>
    <w:p w:rsidR="00A70758" w:rsidP="00A558CD" w:rsidRDefault="00A558CD" w14:paraId="44EF9C72" w14:textId="3CE30D0B">
      <w:pPr>
        <w:spacing w:before="120" w:after="120"/>
        <w:jc w:val="both"/>
        <w:rPr>
          <w:rFonts w:ascii="Times New Roman" w:hAnsi="Times New Roman" w:cs="Times New Roman"/>
          <w:sz w:val="24"/>
        </w:rPr>
      </w:pPr>
      <w:r w:rsidRPr="00A558CD">
        <w:rPr>
          <w:rFonts w:ascii="Times New Roman" w:hAnsi="Times New Roman" w:cs="Times New Roman"/>
          <w:sz w:val="24"/>
        </w:rPr>
        <w:t xml:space="preserve">Jutīgumu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rsidR="00A70758" w:rsidP="00A558CD" w:rsidRDefault="00A70758" w14:paraId="6D783862" w14:textId="24AE48BF">
      <w:pPr>
        <w:spacing w:before="120" w:after="120"/>
        <w:jc w:val="both"/>
        <w:rPr>
          <w:rFonts w:ascii="Times New Roman" w:hAnsi="Times New Roman" w:cs="Times New Roman"/>
          <w:sz w:val="24"/>
        </w:rPr>
      </w:pPr>
      <w:r>
        <w:rPr>
          <w:rFonts w:ascii="Times New Roman" w:hAnsi="Times New Roman" w:cs="Times New Roman"/>
          <w:sz w:val="24"/>
        </w:rPr>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Pr>
          <w:rFonts w:ascii="Times New Roman" w:hAnsi="Times New Roman" w:cs="Times New Roman"/>
          <w:sz w:val="24"/>
        </w:rPr>
        <w:t xml:space="preserve">projekta iesnieguma 4.pielikumā “Projekta izmaksu efektivitātes novērtēšana” </w:t>
      </w:r>
      <w:r w:rsidRPr="00A70758">
        <w:rPr>
          <w:rFonts w:ascii="Times New Roman" w:hAnsi="Times New Roman" w:cs="Times New Roman"/>
          <w:sz w:val="24"/>
        </w:rPr>
        <w:t>kā novirzes.</w:t>
      </w:r>
    </w:p>
    <w:p w:rsidR="007F3A4F" w:rsidP="00A558CD" w:rsidRDefault="007F3A4F" w14:paraId="4D298F2B" w14:textId="456AF625">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rsidR="006128A5" w:rsidP="00A558CD" w:rsidRDefault="006128A5" w14:paraId="3371D0FE" w14:textId="7EA66B8C">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Pr="00804143" w:rsid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rsidR="00A558CD" w:rsidP="00A558CD" w:rsidRDefault="00A558CD" w14:paraId="4327290E" w14:textId="3C9174BF">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w:t>
      </w:r>
      <w:proofErr w:type="spellStart"/>
      <w:r w:rsidRPr="00A558CD">
        <w:rPr>
          <w:rFonts w:ascii="Times New Roman" w:hAnsi="Times New Roman" w:cs="Times New Roman"/>
          <w:sz w:val="24"/>
        </w:rPr>
        <w:t>Goal</w:t>
      </w:r>
      <w:proofErr w:type="spellEnd"/>
      <w:r w:rsidRPr="00A558CD">
        <w:rPr>
          <w:rFonts w:ascii="Times New Roman" w:hAnsi="Times New Roman" w:cs="Times New Roman"/>
          <w:sz w:val="24"/>
        </w:rPr>
        <w:t xml:space="preserve"> </w:t>
      </w:r>
      <w:proofErr w:type="spellStart"/>
      <w:r w:rsidRPr="00A558CD">
        <w:rPr>
          <w:rFonts w:ascii="Times New Roman" w:hAnsi="Times New Roman" w:cs="Times New Roman"/>
          <w:sz w:val="24"/>
        </w:rPr>
        <w:t>seek</w:t>
      </w:r>
      <w:proofErr w:type="spellEnd"/>
      <w:r w:rsidRPr="00A558CD">
        <w:rPr>
          <w:rFonts w:ascii="Times New Roman" w:hAnsi="Times New Roman" w:cs="Times New Roman"/>
          <w:sz w:val="24"/>
        </w:rPr>
        <w:t>” funkciju.</w:t>
      </w:r>
    </w:p>
    <w:p w:rsidR="00862976" w:rsidP="00A558CD" w:rsidRDefault="00862976" w14:paraId="333892BD" w14:textId="0B334FE9">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rsidR="00862976" w:rsidP="00862976" w:rsidRDefault="00862976" w14:paraId="28825A0D" w14:textId="0D9A4A9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Pr="0064361B" w:rsid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Pr="0064361B" w:rsid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Pr="0064361B" w:rsid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rsidR="00413C2E" w:rsidP="00413C2E" w:rsidRDefault="00413C2E" w14:paraId="7B494C60" w14:textId="7E4EE957">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Pr="00E6581F" w:rsidR="007A3C44">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Pr="00E6581F" w:rsidR="007A3C44">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Pr="00E6581F" w:rsidR="007A3C44">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Pr="00E6581F" w:rsidR="007A3C44">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Pr="00570B6A" w:rsidR="007A3C44">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Pr="00570B6A" w:rsidR="007A3C44">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Pr="00AA6DCC" w:rsid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Pr="00AA6DCC" w:rsid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Pr="00AA6DCC" w:rsid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Pr="00AA6DCC" w:rsidR="00AA6DCC">
        <w:rPr>
          <w:rFonts w:ascii="Times New Roman" w:hAnsi="Times New Roman" w:cs="Times New Roman"/>
          <w:sz w:val="24"/>
          <w:szCs w:val="24"/>
        </w:rPr>
        <w:t>” noteiktajam</w:t>
      </w:r>
      <w:r w:rsidR="00AA6DCC">
        <w:rPr>
          <w:rFonts w:ascii="Times New Roman" w:hAnsi="Times New Roman" w:cs="Times New Roman"/>
          <w:sz w:val="24"/>
          <w:szCs w:val="24"/>
        </w:rPr>
        <w:t>.</w:t>
      </w:r>
    </w:p>
    <w:p w:rsidR="00C73ABA" w:rsidP="00432136" w:rsidRDefault="00C73ABA" w14:paraId="401A37EA" w14:textId="77777777">
      <w:pPr>
        <w:ind w:left="360"/>
        <w:outlineLvl w:val="1"/>
        <w:rPr>
          <w:rFonts w:ascii="Times New Roman" w:hAnsi="Times New Roman" w:cs="Times New Roman"/>
          <w:b/>
          <w:sz w:val="28"/>
          <w:szCs w:val="28"/>
        </w:rPr>
      </w:pPr>
    </w:p>
    <w:p w:rsidRPr="00596D47" w:rsidR="00432136" w:rsidP="00596D47" w:rsidRDefault="00432136" w14:paraId="6B48CD54" w14:textId="10538FDF">
      <w:pPr>
        <w:pStyle w:val="Heading1"/>
        <w:numPr>
          <w:ilvl w:val="2"/>
          <w:numId w:val="32"/>
        </w:numPr>
        <w:rPr>
          <w:rFonts w:ascii="Times New Roman" w:hAnsi="Times New Roman" w:cs="Times New Roman"/>
          <w:b/>
          <w:bCs/>
          <w:color w:val="auto"/>
          <w:sz w:val="28"/>
          <w:szCs w:val="28"/>
        </w:rPr>
      </w:pPr>
      <w:bookmarkStart w:name="_Toc112747991" w:id="29"/>
      <w:r w:rsidRPr="00596D47">
        <w:rPr>
          <w:rFonts w:ascii="Times New Roman" w:hAnsi="Times New Roman" w:cs="Times New Roman"/>
          <w:b/>
          <w:bCs/>
          <w:color w:val="auto"/>
          <w:sz w:val="28"/>
          <w:szCs w:val="28"/>
        </w:rPr>
        <w:t>Projekta iesnieguma veidlapas 2.pielikums “Finansēšanas plāns”</w:t>
      </w:r>
      <w:bookmarkEnd w:id="29"/>
    </w:p>
    <w:p w:rsidR="00C73ABA" w:rsidP="00D84C82" w:rsidRDefault="00D84C82" w14:paraId="70C32497" w14:textId="2EA50F31">
      <w:pPr>
        <w:jc w:val="both"/>
        <w:rPr>
          <w:rFonts w:ascii="Times New Roman" w:hAnsi="Times New Roman" w:cs="Times New Roman"/>
          <w:sz w:val="24"/>
          <w:szCs w:val="24"/>
        </w:rPr>
      </w:pPr>
      <w:bookmarkStart w:name="_Hlk96430696" w:id="30"/>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PIV 2.pielikums”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2.pielikumā noteiktajam pielikumam “Finansēšanas plāns”, gan arī individuālie </w:t>
      </w:r>
      <w:r w:rsidR="00925AFC">
        <w:rPr>
          <w:rFonts w:ascii="Times New Roman" w:hAnsi="Times New Roman" w:cs="Times New Roman"/>
          <w:sz w:val="24"/>
          <w:szCs w:val="24"/>
        </w:rPr>
        <w:t>finansēšanas plāni sadalījumā pa sadarbības partneriem un projektā plānotajiem valsts atbalsta veidiem.</w:t>
      </w:r>
    </w:p>
    <w:bookmarkEnd w:id="30"/>
    <w:p w:rsidR="00925AFC" w:rsidP="00925AFC" w:rsidRDefault="00925AFC" w14:paraId="0931B699" w14:textId="6238D3AD">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rsidRPr="00925AFC" w:rsidR="00925AFC" w:rsidP="00925AFC" w:rsidRDefault="00925AFC" w14:paraId="720770FD" w14:textId="34F26FD7">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w:t>
      </w:r>
      <w:r>
        <w:rPr>
          <w:rFonts w:ascii="Times New Roman" w:hAnsi="Times New Roman" w:cs="Times New Roman"/>
          <w:sz w:val="24"/>
          <w:szCs w:val="24"/>
        </w:rPr>
        <w:lastRenderedPageBreak/>
        <w:t xml:space="preserve">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katram sadarbības partnerim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rsidRPr="00925AFC" w:rsidR="00925AFC" w:rsidP="00925AFC" w:rsidRDefault="00925AFC" w14:paraId="2286928C" w14:textId="42D25D28">
      <w:pPr>
        <w:jc w:val="both"/>
        <w:rPr>
          <w:rFonts w:ascii="Times New Roman" w:hAnsi="Times New Roman" w:cs="Times New Roman"/>
          <w:sz w:val="24"/>
          <w:szCs w:val="24"/>
        </w:rPr>
      </w:pPr>
      <w:r w:rsidRPr="00925AFC">
        <w:rPr>
          <w:rFonts w:ascii="Times New Roman" w:hAnsi="Times New Roman" w:cs="Times New Roman"/>
          <w:sz w:val="24"/>
          <w:szCs w:val="24"/>
        </w:rPr>
        <w:t xml:space="preserve">Ja projektā paredzēts </w:t>
      </w:r>
      <w:r w:rsidR="00042225">
        <w:rPr>
          <w:rFonts w:ascii="Times New Roman" w:hAnsi="Times New Roman" w:cs="Times New Roman"/>
          <w:sz w:val="24"/>
          <w:szCs w:val="24"/>
        </w:rPr>
        <w:t xml:space="preserve">elastības </w:t>
      </w:r>
      <w:r w:rsidRPr="00925AFC">
        <w:rPr>
          <w:rFonts w:ascii="Times New Roman" w:hAnsi="Times New Roman" w:cs="Times New Roman"/>
          <w:sz w:val="24"/>
          <w:szCs w:val="24"/>
        </w:rPr>
        <w:t xml:space="preserve">finansējums, tā summa absolūtā izteiksmē ir jānorāda šūnā </w:t>
      </w:r>
      <w:r w:rsidR="00EF7BE3">
        <w:rPr>
          <w:rFonts w:ascii="Times New Roman" w:hAnsi="Times New Roman" w:cs="Times New Roman"/>
          <w:sz w:val="24"/>
          <w:szCs w:val="24"/>
        </w:rPr>
        <w:t>“</w:t>
      </w:r>
      <w:r w:rsidRPr="00925AFC">
        <w:rPr>
          <w:rFonts w:ascii="Times New Roman" w:hAnsi="Times New Roman" w:cs="Times New Roman"/>
          <w:sz w:val="24"/>
          <w:szCs w:val="24"/>
        </w:rPr>
        <w:t>B20</w:t>
      </w:r>
      <w:r w:rsidR="00EF7BE3">
        <w:rPr>
          <w:rFonts w:ascii="Times New Roman" w:hAnsi="Times New Roman" w:cs="Times New Roman"/>
          <w:sz w:val="24"/>
          <w:szCs w:val="24"/>
        </w:rPr>
        <w:t>”</w:t>
      </w:r>
      <w:r w:rsidRPr="00925AFC">
        <w:rPr>
          <w:rFonts w:ascii="Times New Roman" w:hAnsi="Times New Roman" w:cs="Times New Roman"/>
          <w:sz w:val="24"/>
          <w:szCs w:val="24"/>
        </w:rPr>
        <w:t xml:space="preserve"> un </w:t>
      </w:r>
      <w:r w:rsidR="00EF7BE3">
        <w:rPr>
          <w:rFonts w:ascii="Times New Roman" w:hAnsi="Times New Roman" w:cs="Times New Roman"/>
          <w:sz w:val="24"/>
          <w:szCs w:val="24"/>
        </w:rPr>
        <w:t>izmaksu un ieguvumu aprēķinu</w:t>
      </w:r>
      <w:r w:rsidRPr="00925AFC">
        <w:rPr>
          <w:rFonts w:ascii="Times New Roman" w:hAnsi="Times New Roman" w:cs="Times New Roman"/>
          <w:sz w:val="24"/>
          <w:szCs w:val="24"/>
        </w:rPr>
        <w:t xml:space="preserve"> modelis automātiski to ņems vērā, atbilstoši aprēķinot finansēšanas plānu projekta iesniedzējam</w:t>
      </w:r>
      <w:r w:rsidR="00EF7BE3">
        <w:rPr>
          <w:rFonts w:ascii="Times New Roman" w:hAnsi="Times New Roman" w:cs="Times New Roman"/>
          <w:sz w:val="24"/>
          <w:szCs w:val="24"/>
        </w:rPr>
        <w:t>.</w:t>
      </w:r>
    </w:p>
    <w:p w:rsidR="00925AFC" w:rsidP="00925AFC" w:rsidRDefault="00925AFC" w14:paraId="0D448B3E" w14:textId="70D85E5D">
      <w:pPr>
        <w:jc w:val="both"/>
        <w:rPr>
          <w:rFonts w:ascii="Times New Roman" w:hAnsi="Times New Roman" w:cs="Times New Roman"/>
          <w:sz w:val="24"/>
          <w:szCs w:val="24"/>
        </w:rPr>
      </w:pPr>
      <w:r w:rsidRPr="00925AFC">
        <w:rPr>
          <w:rFonts w:ascii="Times New Roman" w:hAnsi="Times New Roman" w:cs="Times New Roman"/>
          <w:sz w:val="24"/>
          <w:szCs w:val="24"/>
        </w:rPr>
        <w:t xml:space="preserve">Ja projekts tiks apstiprinās citā gadā kā tas tika iesniegts tā apstiprināšanas gads ir jānorāda šūnā </w:t>
      </w:r>
      <w:r w:rsidR="00EF7BE3">
        <w:rPr>
          <w:rFonts w:ascii="Times New Roman" w:hAnsi="Times New Roman" w:cs="Times New Roman"/>
          <w:sz w:val="24"/>
          <w:szCs w:val="24"/>
        </w:rPr>
        <w:t>“</w:t>
      </w:r>
      <w:r w:rsidRPr="00925AFC">
        <w:rPr>
          <w:rFonts w:ascii="Times New Roman" w:hAnsi="Times New Roman" w:cs="Times New Roman"/>
          <w:sz w:val="24"/>
          <w:szCs w:val="24"/>
        </w:rPr>
        <w:t>B21</w:t>
      </w:r>
      <w:r w:rsidR="00EF7BE3">
        <w:rPr>
          <w:rFonts w:ascii="Times New Roman" w:hAnsi="Times New Roman" w:cs="Times New Roman"/>
          <w:sz w:val="24"/>
          <w:szCs w:val="24"/>
        </w:rPr>
        <w:t>”</w:t>
      </w:r>
      <w:r w:rsidRPr="00925AFC">
        <w:rPr>
          <w:rFonts w:ascii="Times New Roman" w:hAnsi="Times New Roman" w:cs="Times New Roman"/>
          <w:sz w:val="24"/>
          <w:szCs w:val="24"/>
        </w:rPr>
        <w:t xml:space="preserve"> un </w:t>
      </w:r>
      <w:r w:rsidR="00EF7BE3">
        <w:rPr>
          <w:rFonts w:ascii="Times New Roman" w:hAnsi="Times New Roman" w:cs="Times New Roman"/>
          <w:sz w:val="24"/>
          <w:szCs w:val="24"/>
        </w:rPr>
        <w:t>izmaksu un ieguvumu analīzes</w:t>
      </w:r>
      <w:r w:rsidRPr="00925AFC">
        <w:rPr>
          <w:rFonts w:ascii="Times New Roman" w:hAnsi="Times New Roman" w:cs="Times New Roman"/>
          <w:sz w:val="24"/>
          <w:szCs w:val="24"/>
        </w:rPr>
        <w:t xml:space="preserve"> modelis automātiski to ņems vērā, atbilstoši aprēķinot finansēšanas plānu projekta iesniedzējam un sadarbības partneriem.</w:t>
      </w:r>
    </w:p>
    <w:p w:rsidRPr="00EF7BE3" w:rsidR="00EF7BE3" w:rsidP="00925AFC" w:rsidRDefault="00EF7BE3" w14:paraId="37A90880" w14:textId="12636618">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PIV 2.pielikums” aprēķinātais projekta kopējais finansēšanas plāns  atbilst projekta iesnieguma 2.pielikumā norādītajam pielikumam “Finansēšanas plāns”.</w:t>
      </w:r>
    </w:p>
    <w:p w:rsidRPr="00D84C82" w:rsidR="00BF498C" w:rsidP="00925AFC" w:rsidRDefault="00BF498C" w14:paraId="53191FA3" w14:textId="77777777">
      <w:pPr>
        <w:jc w:val="both"/>
        <w:rPr>
          <w:rFonts w:ascii="Times New Roman" w:hAnsi="Times New Roman" w:cs="Times New Roman"/>
          <w:sz w:val="24"/>
          <w:szCs w:val="24"/>
        </w:rPr>
      </w:pPr>
    </w:p>
    <w:p w:rsidRPr="00596D47" w:rsidR="00432136" w:rsidP="00596D47" w:rsidRDefault="00432136" w14:paraId="3B62DAEE" w14:textId="5BBECB9F">
      <w:pPr>
        <w:pStyle w:val="Heading1"/>
        <w:numPr>
          <w:ilvl w:val="2"/>
          <w:numId w:val="32"/>
        </w:numPr>
        <w:rPr>
          <w:rFonts w:ascii="Times New Roman" w:hAnsi="Times New Roman" w:cs="Times New Roman"/>
          <w:b/>
          <w:bCs/>
          <w:color w:val="auto"/>
          <w:sz w:val="28"/>
          <w:szCs w:val="28"/>
        </w:rPr>
      </w:pPr>
      <w:bookmarkStart w:name="_Toc112747992" w:id="31"/>
      <w:r w:rsidRPr="00596D47">
        <w:rPr>
          <w:rFonts w:ascii="Times New Roman" w:hAnsi="Times New Roman" w:cs="Times New Roman"/>
          <w:b/>
          <w:bCs/>
          <w:color w:val="auto"/>
          <w:sz w:val="28"/>
          <w:szCs w:val="28"/>
        </w:rPr>
        <w:t>Projekta iesnieguma veidlapas 3.pielikums “Projekta budžeta kopsavilkums”</w:t>
      </w:r>
      <w:bookmarkEnd w:id="31"/>
    </w:p>
    <w:p w:rsidRPr="00DB1761" w:rsidR="00DB1761" w:rsidP="00DB1761" w:rsidRDefault="00DB1761" w14:paraId="41966CD3" w14:textId="0F592F8E">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PIV </w:t>
      </w:r>
      <w:r>
        <w:rPr>
          <w:rFonts w:ascii="Times New Roman" w:hAnsi="Times New Roman" w:cs="Times New Roman"/>
          <w:sz w:val="24"/>
          <w:szCs w:val="24"/>
        </w:rPr>
        <w:t>3</w:t>
      </w:r>
      <w:r w:rsidRPr="00DB1761">
        <w:rPr>
          <w:rFonts w:ascii="Times New Roman" w:hAnsi="Times New Roman" w:cs="Times New Roman"/>
          <w:sz w:val="24"/>
          <w:szCs w:val="24"/>
        </w:rPr>
        <w:t xml:space="preserve">.pielikums”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Pr>
          <w:rFonts w:ascii="Times New Roman" w:hAnsi="Times New Roman" w:cs="Times New Roman"/>
          <w:sz w:val="24"/>
          <w:szCs w:val="24"/>
        </w:rPr>
        <w:t>3</w:t>
      </w:r>
      <w:r w:rsidRPr="00DB1761">
        <w:rPr>
          <w:rFonts w:ascii="Times New Roman" w:hAnsi="Times New Roman" w:cs="Times New Roman"/>
          <w:sz w:val="24"/>
          <w:szCs w:val="24"/>
        </w:rPr>
        <w:t>. pielikumam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rsidR="00DB1761" w:rsidP="00DB1761" w:rsidRDefault="005F04B3" w14:paraId="01746C50" w14:textId="4290D7F8">
      <w:pPr>
        <w:jc w:val="both"/>
        <w:rPr>
          <w:rFonts w:ascii="Times New Roman" w:hAnsi="Times New Roman" w:cs="Times New Roman"/>
          <w:sz w:val="24"/>
          <w:szCs w:val="24"/>
        </w:rPr>
      </w:pPr>
      <w:r>
        <w:rPr>
          <w:rFonts w:ascii="Times New Roman" w:hAnsi="Times New Roman" w:cs="Times New Roman"/>
          <w:sz w:val="24"/>
          <w:szCs w:val="24"/>
        </w:rPr>
        <w:t>Informāciju par</w:t>
      </w:r>
      <w:r w:rsidRPr="00735C02" w:rsidR="00DB1761">
        <w:t xml:space="preserve"> </w:t>
      </w:r>
      <w:r>
        <w:t xml:space="preserve">projekta budžeta izmaksu pozīcijām un izmaksām </w:t>
      </w:r>
      <w:r w:rsidRPr="00DB1761" w:rsid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Pr="00DB1761" w:rsid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rsidRPr="00DB1761" w:rsidR="005F04B3" w:rsidP="00DB1761" w:rsidRDefault="005F04B3" w14:paraId="49BA24A1" w14:textId="218A08F0">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rsidR="00DB1761" w:rsidP="00870FE0" w:rsidRDefault="00870FE0" w14:paraId="7EF9A2CE" w14:textId="7D5C783B">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 xml:space="preserve">“10. DL PIV 3.pielikums”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 </w:t>
      </w:r>
      <w:r w:rsidRPr="00870FE0">
        <w:rPr>
          <w:rFonts w:ascii="Times New Roman" w:hAnsi="Times New Roman" w:cs="Times New Roman"/>
          <w:b/>
          <w:bCs/>
          <w:sz w:val="24"/>
          <w:szCs w:val="24"/>
        </w:rPr>
        <w:t>3. pielikumam “Projekta budžeta kopsavilkums”.</w:t>
      </w:r>
    </w:p>
    <w:p w:rsidR="00870FE0" w:rsidP="00870FE0" w:rsidRDefault="00870FE0" w14:paraId="1BDCB6C6" w14:textId="77777777">
      <w:pPr>
        <w:jc w:val="both"/>
        <w:rPr>
          <w:rFonts w:ascii="Times New Roman" w:hAnsi="Times New Roman" w:cs="Times New Roman"/>
          <w:b/>
          <w:sz w:val="28"/>
          <w:szCs w:val="28"/>
        </w:rPr>
      </w:pPr>
    </w:p>
    <w:p w:rsidR="00385348" w:rsidP="00870FE0" w:rsidRDefault="00385348" w14:paraId="1638A7D3" w14:textId="77777777">
      <w:pPr>
        <w:jc w:val="both"/>
        <w:rPr>
          <w:rFonts w:ascii="Times New Roman" w:hAnsi="Times New Roman" w:cs="Times New Roman"/>
          <w:b/>
          <w:sz w:val="28"/>
          <w:szCs w:val="28"/>
        </w:rPr>
      </w:pPr>
    </w:p>
    <w:p w:rsidR="00385348" w:rsidP="00870FE0" w:rsidRDefault="00385348" w14:paraId="707925FD" w14:textId="77777777">
      <w:pPr>
        <w:jc w:val="both"/>
        <w:rPr>
          <w:rFonts w:ascii="Times New Roman" w:hAnsi="Times New Roman" w:cs="Times New Roman"/>
          <w:b/>
          <w:sz w:val="28"/>
          <w:szCs w:val="28"/>
        </w:rPr>
      </w:pPr>
    </w:p>
    <w:p w:rsidR="00385348" w:rsidP="00870FE0" w:rsidRDefault="00385348" w14:paraId="4ACD8D74" w14:textId="77777777">
      <w:pPr>
        <w:jc w:val="both"/>
        <w:rPr>
          <w:rFonts w:ascii="Times New Roman" w:hAnsi="Times New Roman" w:cs="Times New Roman"/>
          <w:b/>
          <w:sz w:val="28"/>
          <w:szCs w:val="28"/>
        </w:rPr>
      </w:pPr>
    </w:p>
    <w:p w:rsidR="00385348" w:rsidP="00870FE0" w:rsidRDefault="00385348" w14:paraId="79293B3F" w14:textId="77777777">
      <w:pPr>
        <w:jc w:val="both"/>
        <w:rPr>
          <w:rFonts w:ascii="Times New Roman" w:hAnsi="Times New Roman" w:cs="Times New Roman"/>
          <w:b/>
          <w:sz w:val="28"/>
          <w:szCs w:val="28"/>
        </w:rPr>
      </w:pPr>
    </w:p>
    <w:p w:rsidR="00385348" w:rsidP="00870FE0" w:rsidRDefault="00385348" w14:paraId="6FE6DD7F" w14:textId="77777777">
      <w:pPr>
        <w:jc w:val="both"/>
        <w:rPr>
          <w:rFonts w:ascii="Times New Roman" w:hAnsi="Times New Roman" w:cs="Times New Roman"/>
          <w:b/>
          <w:sz w:val="28"/>
          <w:szCs w:val="28"/>
        </w:rPr>
      </w:pPr>
    </w:p>
    <w:p w:rsidR="00385348" w:rsidP="00870FE0" w:rsidRDefault="00385348" w14:paraId="4B2C54C0" w14:textId="77777777">
      <w:pPr>
        <w:jc w:val="both"/>
        <w:rPr>
          <w:rFonts w:ascii="Times New Roman" w:hAnsi="Times New Roman" w:cs="Times New Roman"/>
          <w:b/>
          <w:sz w:val="28"/>
          <w:szCs w:val="28"/>
        </w:rPr>
      </w:pPr>
    </w:p>
    <w:p w:rsidR="00385348" w:rsidP="00870FE0" w:rsidRDefault="00385348" w14:paraId="7E4EE1C9" w14:textId="77777777">
      <w:pPr>
        <w:jc w:val="both"/>
        <w:rPr>
          <w:rFonts w:ascii="Times New Roman" w:hAnsi="Times New Roman" w:cs="Times New Roman"/>
          <w:b/>
          <w:sz w:val="28"/>
          <w:szCs w:val="28"/>
        </w:rPr>
      </w:pPr>
    </w:p>
    <w:p w:rsidR="00385348" w:rsidP="00870FE0" w:rsidRDefault="00385348" w14:paraId="624392E6" w14:textId="77777777">
      <w:pPr>
        <w:jc w:val="both"/>
        <w:rPr>
          <w:rFonts w:ascii="Times New Roman" w:hAnsi="Times New Roman" w:cs="Times New Roman"/>
          <w:b/>
          <w:sz w:val="28"/>
          <w:szCs w:val="28"/>
        </w:rPr>
      </w:pPr>
    </w:p>
    <w:p w:rsidRPr="00DB1761" w:rsidR="00385348" w:rsidP="00870FE0" w:rsidRDefault="00385348" w14:paraId="2DD0EA29" w14:textId="77777777">
      <w:pPr>
        <w:jc w:val="both"/>
        <w:rPr>
          <w:rFonts w:ascii="Times New Roman" w:hAnsi="Times New Roman" w:cs="Times New Roman"/>
          <w:b/>
          <w:sz w:val="28"/>
          <w:szCs w:val="28"/>
        </w:rPr>
      </w:pPr>
    </w:p>
    <w:p w:rsidRPr="00596D47" w:rsidR="0060686B" w:rsidP="00596D47" w:rsidRDefault="0060686B" w14:paraId="5408E2BA" w14:textId="3B2C5FFE">
      <w:pPr>
        <w:pStyle w:val="Heading1"/>
        <w:numPr>
          <w:ilvl w:val="2"/>
          <w:numId w:val="32"/>
        </w:numPr>
        <w:rPr>
          <w:rFonts w:ascii="Times New Roman" w:hAnsi="Times New Roman" w:cs="Times New Roman"/>
          <w:b/>
          <w:bCs/>
          <w:color w:val="auto"/>
          <w:sz w:val="28"/>
          <w:szCs w:val="28"/>
        </w:rPr>
      </w:pPr>
      <w:bookmarkStart w:name="_Toc112747993" w:id="32"/>
      <w:r w:rsidRPr="00596D47">
        <w:rPr>
          <w:rFonts w:ascii="Times New Roman" w:hAnsi="Times New Roman" w:cs="Times New Roman"/>
          <w:b/>
          <w:bCs/>
          <w:color w:val="auto"/>
          <w:sz w:val="28"/>
          <w:szCs w:val="28"/>
        </w:rPr>
        <w:lastRenderedPageBreak/>
        <w:t>Projekta iesnieguma veidlapas 4.pielikums “Projekta izmaksu efektivitātes novērtējums”</w:t>
      </w:r>
      <w:bookmarkEnd w:id="32"/>
    </w:p>
    <w:p w:rsidR="001D7536" w:rsidP="001D7536" w:rsidRDefault="001D7536" w14:paraId="306B75A8" w14:textId="52DC860C">
      <w:pPr>
        <w:jc w:val="both"/>
        <w:rPr>
          <w:rFonts w:ascii="Times New Roman" w:hAnsi="Times New Roman" w:cs="Times New Roman"/>
          <w:sz w:val="24"/>
          <w:szCs w:val="24"/>
        </w:rPr>
      </w:pPr>
      <w:bookmarkStart w:name="_Hlk96432576" w:id="33"/>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PIV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sid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r w:rsidR="00B07C9D">
        <w:rPr>
          <w:rFonts w:ascii="Times New Roman" w:hAnsi="Times New Roman" w:cs="Times New Roman"/>
          <w:sz w:val="24"/>
          <w:szCs w:val="24"/>
        </w:rPr>
        <w:t>.</w:t>
      </w:r>
      <w:bookmarkEnd w:id="33"/>
      <w:r w:rsidRPr="00031702" w:rsidR="00031702">
        <w:t xml:space="preserve"> </w:t>
      </w:r>
      <w:r w:rsidR="00881BBA">
        <w:rPr>
          <w:rFonts w:ascii="Times New Roman" w:hAnsi="Times New Roman" w:cs="Times New Roman"/>
          <w:sz w:val="24"/>
          <w:szCs w:val="24"/>
        </w:rPr>
        <w:t xml:space="preserve">Projekta iesnieguma 4.pielikumu </w:t>
      </w:r>
      <w:r w:rsidRPr="005825AB" w:rsidR="005825AB">
        <w:rPr>
          <w:rFonts w:ascii="Times New Roman" w:hAnsi="Times New Roman" w:cs="Times New Roman"/>
          <w:sz w:val="24"/>
          <w:szCs w:val="24"/>
        </w:rPr>
        <w:t>“Projekta izmaksu efektivitātes novērtējums”</w:t>
      </w:r>
      <w:r w:rsidR="005825AB">
        <w:rPr>
          <w:rFonts w:ascii="Times New Roman" w:hAnsi="Times New Roman" w:cs="Times New Roman"/>
          <w:sz w:val="24"/>
          <w:szCs w:val="24"/>
        </w:rPr>
        <w:t xml:space="preserve"> </w:t>
      </w:r>
      <w:r w:rsidRPr="00031702" w:rsidR="00031702">
        <w:rPr>
          <w:rFonts w:ascii="Times New Roman" w:hAnsi="Times New Roman" w:cs="Times New Roman"/>
          <w:sz w:val="24"/>
          <w:szCs w:val="24"/>
        </w:rPr>
        <w:t>nav nepieciešams pievienot projekta iesniegumam kā atsevišķu pielikumu.</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95198C" w:rsidTr="0095198C" w14:paraId="3B6D9E1A" w14:textId="77777777">
        <w:tc>
          <w:tcPr>
            <w:tcW w:w="1134" w:type="dxa"/>
            <w:tcBorders>
              <w:top w:val="nil"/>
              <w:left w:val="nil"/>
              <w:bottom w:val="nil"/>
            </w:tcBorders>
          </w:tcPr>
          <w:p w:rsidR="0095198C" w:rsidP="0095198C" w:rsidRDefault="0095198C" w14:paraId="70CC8FF5" w14:textId="77777777">
            <w:pPr>
              <w:jc w:val="both"/>
              <w:rPr>
                <w:rFonts w:ascii="Times New Roman" w:hAnsi="Times New Roman" w:cs="Times New Roman"/>
                <w:sz w:val="24"/>
                <w:szCs w:val="24"/>
              </w:rPr>
            </w:pPr>
          </w:p>
        </w:tc>
        <w:tc>
          <w:tcPr>
            <w:tcW w:w="515" w:type="dxa"/>
            <w:shd w:val="clear" w:color="auto" w:fill="FFC000"/>
          </w:tcPr>
          <w:p w:rsidR="0095198C" w:rsidP="0095198C" w:rsidRDefault="0095198C" w14:paraId="72BBAB07" w14:textId="77777777">
            <w:pPr>
              <w:jc w:val="both"/>
              <w:rPr>
                <w:rFonts w:ascii="Times New Roman" w:hAnsi="Times New Roman" w:cs="Times New Roman"/>
                <w:sz w:val="24"/>
                <w:szCs w:val="24"/>
              </w:rPr>
            </w:pPr>
          </w:p>
        </w:tc>
        <w:tc>
          <w:tcPr>
            <w:tcW w:w="276" w:type="dxa"/>
            <w:tcBorders>
              <w:top w:val="nil"/>
              <w:bottom w:val="nil"/>
              <w:right w:val="nil"/>
            </w:tcBorders>
          </w:tcPr>
          <w:p w:rsidR="0095198C" w:rsidP="0095198C" w:rsidRDefault="0095198C" w14:paraId="249D23A8" w14:textId="77777777">
            <w:pPr>
              <w:jc w:val="both"/>
              <w:rPr>
                <w:rFonts w:ascii="Times New Roman" w:hAnsi="Times New Roman" w:cs="Times New Roman"/>
                <w:sz w:val="24"/>
                <w:szCs w:val="24"/>
              </w:rPr>
            </w:pPr>
          </w:p>
        </w:tc>
      </w:tr>
    </w:tbl>
    <w:p w:rsidRPr="00A558CD" w:rsidR="001D7536" w:rsidP="001D7536" w:rsidRDefault="001D7536" w14:paraId="19FF65EC" w14:textId="5F9C57CB">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rsidR="0095198C" w:rsidP="001D7536" w:rsidRDefault="001D7536" w14:paraId="08BCE0C3" w14:textId="77777777">
      <w:pPr>
        <w:jc w:val="both"/>
        <w:rPr>
          <w:rFonts w:ascii="Times New Roman" w:hAnsi="Times New Roman" w:cs="Times New Roman"/>
          <w:sz w:val="24"/>
        </w:rPr>
      </w:pPr>
      <w:r>
        <w:rPr>
          <w:rFonts w:ascii="Times New Roman" w:hAnsi="Times New Roman" w:cs="Times New Roman"/>
          <w:sz w:val="24"/>
        </w:rPr>
        <w:t>norādītie lauki ir papildus aizpildāmie lauki</w:t>
      </w:r>
      <w:r w:rsidR="0095198C">
        <w:rPr>
          <w:rFonts w:ascii="Times New Roman" w:hAnsi="Times New Roman" w:cs="Times New Roman"/>
          <w:sz w:val="24"/>
        </w:rPr>
        <w:t xml:space="preserve">. </w:t>
      </w:r>
    </w:p>
    <w:p w:rsidRPr="00EC08A5" w:rsidR="00FE6E53" w:rsidP="00FE6E53" w:rsidRDefault="00FE6E53" w14:paraId="2D85088E" w14:textId="77777777">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rādītāju vērtības tiek aprēķinātas automātiski.</w:t>
      </w:r>
    </w:p>
    <w:p w:rsidRPr="003E5443" w:rsidR="00FE6E53" w:rsidP="00FE6E53" w:rsidRDefault="00FE6E53" w14:paraId="63A60CF2"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b/>
          <w:bCs/>
          <w:color w:val="0000FF"/>
          <w:sz w:val="24"/>
          <w:szCs w:val="24"/>
        </w:rPr>
        <w:t>Sadaļas “</w:t>
      </w:r>
      <w:r>
        <w:rPr>
          <w:rFonts w:ascii="Times New Roman" w:hAnsi="Times New Roman" w:eastAsia="Calibri" w:cs="Times New Roman"/>
          <w:b/>
          <w:bCs/>
          <w:color w:val="0000FF"/>
          <w:sz w:val="24"/>
          <w:szCs w:val="24"/>
        </w:rPr>
        <w:t xml:space="preserve">I. </w:t>
      </w:r>
      <w:r w:rsidRPr="003E5443">
        <w:rPr>
          <w:rFonts w:ascii="Times New Roman" w:hAnsi="Times New Roman" w:eastAsia="Calibri" w:cs="Times New Roman"/>
          <w:b/>
          <w:bCs/>
          <w:color w:val="0000FF"/>
          <w:sz w:val="24"/>
          <w:szCs w:val="24"/>
        </w:rPr>
        <w:t xml:space="preserve">Finanšu analīze” 1.punktā </w:t>
      </w:r>
      <w:r w:rsidRPr="003E5443">
        <w:rPr>
          <w:rFonts w:ascii="Times New Roman" w:hAnsi="Times New Roman" w:eastAsia="Calibri"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rsidRPr="003E5443" w:rsidR="00FE6E53" w:rsidP="00E017B8" w:rsidRDefault="00FE6E53" w14:paraId="1067DD52" w14:textId="67A56706">
      <w:pPr>
        <w:tabs>
          <w:tab w:val="left" w:pos="1545"/>
        </w:tabs>
        <w:spacing w:before="60" w:after="0" w:line="240" w:lineRule="auto"/>
        <w:jc w:val="right"/>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1.attēls</w:t>
      </w:r>
    </w:p>
    <w:p w:rsidR="00FE6E53" w:rsidP="00FE6E53" w:rsidRDefault="00FE6E53" w14:paraId="7BA24C41" w14:textId="77777777">
      <w:pPr>
        <w:jc w:val="both"/>
        <w:rPr>
          <w:rFonts w:ascii="Times New Roman" w:hAnsi="Times New Roman" w:cs="Times New Roman"/>
          <w:sz w:val="24"/>
        </w:rPr>
      </w:pPr>
      <w:r>
        <w:rPr>
          <w:noProof/>
        </w:rPr>
        <w:drawing>
          <wp:inline distT="0" distB="0" distL="0" distR="0" wp14:anchorId="7F3AED37" wp14:editId="12AB4DAC">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19"/>
                    <a:stretch>
                      <a:fillRect/>
                    </a:stretch>
                  </pic:blipFill>
                  <pic:spPr>
                    <a:xfrm>
                      <a:off x="0" y="0"/>
                      <a:ext cx="6119495" cy="1814195"/>
                    </a:xfrm>
                    <a:prstGeom prst="rect">
                      <a:avLst/>
                    </a:prstGeom>
                  </pic:spPr>
                </pic:pic>
              </a:graphicData>
            </a:graphic>
          </wp:inline>
        </w:drawing>
      </w:r>
    </w:p>
    <w:p w:rsidRPr="003E5443" w:rsidR="00FE6E53" w:rsidP="00FE6E53" w:rsidRDefault="00FE6E53" w14:paraId="1C546608"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Plānotā projekta raksturojums, projekta mērķi;</w:t>
      </w:r>
    </w:p>
    <w:p w:rsidRPr="003E5443" w:rsidR="00FE6E53" w:rsidP="00FE6E53" w:rsidRDefault="00FE6E53" w14:paraId="6CDB03AA"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Esošās situācijas raksturojums;</w:t>
      </w:r>
    </w:p>
    <w:p w:rsidRPr="003E5443" w:rsidR="00FE6E53" w:rsidP="00FE6E53" w:rsidRDefault="00FE6E53" w14:paraId="29288AE5"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Informācija par alternatīvām, to izvēles procesu, detalizēta informācija par izvēlēto alternatīvu(</w:t>
      </w:r>
      <w:r w:rsidRPr="003E5443">
        <w:rPr>
          <w:rFonts w:ascii="Times New Roman" w:hAnsi="Times New Roman" w:eastAsia="Calibri" w:cs="Times New Roman"/>
          <w:color w:val="0000FF"/>
          <w:sz w:val="24"/>
          <w:szCs w:val="24"/>
          <w:lang w:val="pl-PL"/>
        </w:rPr>
        <w:t>situācijas apraksts ar projektu / bez projekta</w:t>
      </w:r>
      <w:r w:rsidRPr="003E5443">
        <w:rPr>
          <w:rFonts w:ascii="Times New Roman" w:hAnsi="Times New Roman" w:eastAsia="Calibri" w:cs="Times New Roman"/>
          <w:color w:val="0000FF"/>
          <w:sz w:val="24"/>
          <w:szCs w:val="24"/>
        </w:rPr>
        <w:t xml:space="preserve">); </w:t>
      </w:r>
    </w:p>
    <w:p w:rsidRPr="003E5443" w:rsidR="00FE6E53" w:rsidP="00FE6E53" w:rsidRDefault="00FE6E53" w14:paraId="136529AB"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 xml:space="preserve">Ar projektu saistītās veiktās </w:t>
      </w:r>
      <w:proofErr w:type="spellStart"/>
      <w:r w:rsidRPr="003E5443">
        <w:rPr>
          <w:rFonts w:ascii="Times New Roman" w:hAnsi="Times New Roman" w:eastAsia="Calibri" w:cs="Times New Roman"/>
          <w:color w:val="0000FF"/>
          <w:sz w:val="24"/>
          <w:szCs w:val="24"/>
        </w:rPr>
        <w:t>priekšizpētes</w:t>
      </w:r>
      <w:proofErr w:type="spellEnd"/>
      <w:r w:rsidRPr="003E5443">
        <w:rPr>
          <w:rFonts w:ascii="Times New Roman" w:hAnsi="Times New Roman" w:eastAsia="Calibri" w:cs="Times New Roman"/>
          <w:color w:val="0000FF"/>
          <w:sz w:val="24"/>
          <w:szCs w:val="24"/>
        </w:rPr>
        <w:t xml:space="preserve"> (ja tādas ir veiktas);</w:t>
      </w:r>
    </w:p>
    <w:p w:rsidRPr="003E5443" w:rsidR="00FE6E53" w:rsidP="00FE6E53" w:rsidRDefault="00FE6E53" w14:paraId="2AFC3A9F"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Kādi makroekonomiskie rādītāji ir izmantoti finanšu analīzē</w:t>
      </w:r>
      <w:r>
        <w:rPr>
          <w:rFonts w:ascii="Times New Roman" w:hAnsi="Times New Roman" w:eastAsia="Calibri" w:cs="Times New Roman"/>
          <w:color w:val="0000FF"/>
          <w:sz w:val="24"/>
          <w:szCs w:val="24"/>
        </w:rPr>
        <w:t>;</w:t>
      </w:r>
    </w:p>
    <w:p w:rsidRPr="003E5443" w:rsidR="00FE6E53" w:rsidP="00FE6E53" w:rsidRDefault="00FE6E53" w14:paraId="2961B3C4"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Aprēķinu periodu;</w:t>
      </w:r>
    </w:p>
    <w:p w:rsidRPr="003E5443" w:rsidR="00FE6E53" w:rsidP="00FE6E53" w:rsidRDefault="00FE6E53" w14:paraId="243A1D0D"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03E5443">
        <w:rPr>
          <w:rFonts w:ascii="Times New Roman" w:hAnsi="Times New Roman" w:eastAsia="Calibri" w:cs="Times New Roman"/>
          <w:color w:val="0000FF"/>
          <w:sz w:val="24"/>
          <w:szCs w:val="24"/>
        </w:rPr>
        <w:t>euro</w:t>
      </w:r>
      <w:proofErr w:type="spellEnd"/>
      <w:r w:rsidRPr="003E5443">
        <w:rPr>
          <w:rFonts w:ascii="Times New Roman" w:hAnsi="Times New Roman" w:eastAsia="Calibri" w:cs="Times New Roman"/>
          <w:color w:val="0000FF"/>
          <w:sz w:val="24"/>
          <w:szCs w:val="24"/>
        </w:rPr>
        <w:t xml:space="preserve"> un kāda ir aprēķinātā uzkrātā neto naudas plūsma, kā arī to ko no šiem rezultātiem var secināt) un aprēķinos izmantoto pieņēmumu raksturojums.</w:t>
      </w:r>
    </w:p>
    <w:p w:rsidRPr="003E5443" w:rsidR="00FE6E53" w:rsidP="00FE6E53" w:rsidRDefault="00FE6E53" w14:paraId="64795410"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Sadaļu var papildināt arī ar citu atbilstošu un ar projektu saistītu informāciju, pēc projekta iesniedzēja ieskatiem.</w:t>
      </w:r>
    </w:p>
    <w:p w:rsidR="00FE6E53" w:rsidP="00FE6E53" w:rsidRDefault="00FE6E53" w14:paraId="1D9AC993" w14:textId="77777777">
      <w:pPr>
        <w:jc w:val="both"/>
        <w:rPr>
          <w:rFonts w:ascii="Times New Roman" w:hAnsi="Times New Roman" w:cs="Times New Roman"/>
          <w:sz w:val="24"/>
          <w:szCs w:val="24"/>
        </w:rPr>
      </w:pPr>
    </w:p>
    <w:p w:rsidR="009E20A9" w:rsidP="00FE6E53" w:rsidRDefault="009E20A9" w14:paraId="6C3E27AD" w14:textId="77777777">
      <w:pPr>
        <w:jc w:val="both"/>
        <w:rPr>
          <w:rFonts w:ascii="Times New Roman" w:hAnsi="Times New Roman" w:cs="Times New Roman"/>
          <w:sz w:val="24"/>
          <w:szCs w:val="24"/>
        </w:rPr>
      </w:pPr>
    </w:p>
    <w:p w:rsidR="009E20A9" w:rsidP="00FE6E53" w:rsidRDefault="009E20A9" w14:paraId="331614A7" w14:textId="77777777">
      <w:pPr>
        <w:jc w:val="both"/>
        <w:rPr>
          <w:rFonts w:ascii="Times New Roman" w:hAnsi="Times New Roman" w:cs="Times New Roman"/>
          <w:sz w:val="24"/>
          <w:szCs w:val="24"/>
        </w:rPr>
      </w:pPr>
    </w:p>
    <w:p w:rsidR="009E20A9" w:rsidP="00FE6E53" w:rsidRDefault="009E20A9" w14:paraId="6A9B93A6" w14:textId="77777777">
      <w:pPr>
        <w:jc w:val="both"/>
        <w:rPr>
          <w:rFonts w:ascii="Times New Roman" w:hAnsi="Times New Roman" w:cs="Times New Roman"/>
          <w:sz w:val="24"/>
          <w:szCs w:val="24"/>
        </w:rPr>
      </w:pPr>
    </w:p>
    <w:p w:rsidR="009E20A9" w:rsidP="00FE6E53" w:rsidRDefault="009E20A9" w14:paraId="5151F49C" w14:textId="77777777">
      <w:pPr>
        <w:jc w:val="both"/>
        <w:rPr>
          <w:rFonts w:ascii="Times New Roman" w:hAnsi="Times New Roman" w:cs="Times New Roman"/>
          <w:sz w:val="24"/>
          <w:szCs w:val="24"/>
        </w:rPr>
      </w:pPr>
    </w:p>
    <w:p w:rsidRPr="0092660F" w:rsidR="00FE6E53" w:rsidP="00FE6E53" w:rsidRDefault="00FE6E53" w14:paraId="5633C51F" w14:textId="77777777">
      <w:pPr>
        <w:jc w:val="both"/>
        <w:rPr>
          <w:rFonts w:ascii="Times New Roman" w:hAnsi="Times New Roman" w:cs="Times New Roman"/>
          <w:sz w:val="24"/>
          <w:szCs w:val="24"/>
        </w:rPr>
      </w:pPr>
      <w:r w:rsidRPr="003E5443">
        <w:rPr>
          <w:rFonts w:ascii="Times New Roman" w:hAnsi="Times New Roman" w:eastAsia="Calibri" w:cs="Times New Roman"/>
          <w:b/>
          <w:bCs/>
          <w:color w:val="0000FF"/>
          <w:sz w:val="24"/>
          <w:szCs w:val="24"/>
        </w:rPr>
        <w:lastRenderedPageBreak/>
        <w:t>Sadaļas “</w:t>
      </w:r>
      <w:r>
        <w:rPr>
          <w:rFonts w:ascii="Times New Roman" w:hAnsi="Times New Roman" w:eastAsia="Calibri" w:cs="Times New Roman"/>
          <w:b/>
          <w:bCs/>
          <w:color w:val="0000FF"/>
          <w:sz w:val="24"/>
          <w:szCs w:val="24"/>
        </w:rPr>
        <w:t xml:space="preserve">I. </w:t>
      </w:r>
      <w:r w:rsidRPr="003E5443">
        <w:rPr>
          <w:rFonts w:ascii="Times New Roman" w:hAnsi="Times New Roman" w:eastAsia="Calibri" w:cs="Times New Roman"/>
          <w:b/>
          <w:bCs/>
          <w:color w:val="0000FF"/>
          <w:sz w:val="24"/>
          <w:szCs w:val="24"/>
        </w:rPr>
        <w:t>Finanšu analīze” 2.punktā</w:t>
      </w:r>
      <w:r w:rsidRPr="003E5443">
        <w:rPr>
          <w:rFonts w:ascii="Times New Roman" w:hAnsi="Times New Roman" w:eastAsia="Calibri" w:cs="Times New Roman"/>
          <w:color w:val="0000FF"/>
          <w:sz w:val="24"/>
          <w:szCs w:val="24"/>
        </w:rPr>
        <w:t xml:space="preserve"> (2.attēls) “Galvenie elementi un parametri, ko izmanto IIA finanšu analīzei” </w:t>
      </w:r>
      <w:r w:rsidRPr="003E5443">
        <w:rPr>
          <w:rFonts w:ascii="Times New Roman" w:hAnsi="Times New Roman" w:eastAsia="Calibri" w:cs="Times New Roman"/>
          <w:b/>
          <w:bCs/>
          <w:color w:val="0000FF"/>
          <w:sz w:val="24"/>
          <w:szCs w:val="24"/>
        </w:rPr>
        <w:t>un 3.punktā</w:t>
      </w:r>
      <w:r w:rsidRPr="003E5443">
        <w:rPr>
          <w:rFonts w:ascii="Times New Roman" w:hAnsi="Times New Roman" w:eastAsia="Calibri" w:cs="Times New Roman"/>
          <w:color w:val="0000FF"/>
          <w:sz w:val="24"/>
          <w:szCs w:val="24"/>
        </w:rPr>
        <w:t xml:space="preserve"> “Finanšu analīzes galvenie rādītāji saskaņā ar IIA dokumentu” aprēķini notiek automatizēti. Papildus informācijas ievade nav nepieciešama.</w:t>
      </w:r>
    </w:p>
    <w:p w:rsidRPr="00E017B8" w:rsidR="00FE6E53" w:rsidP="00E017B8" w:rsidRDefault="00FE6E53" w14:paraId="6E3F45E1" w14:textId="24BBFF98">
      <w:pPr>
        <w:tabs>
          <w:tab w:val="left" w:pos="1545"/>
        </w:tabs>
        <w:spacing w:before="60" w:after="0" w:line="240" w:lineRule="auto"/>
        <w:jc w:val="right"/>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2.attēls</w:t>
      </w:r>
    </w:p>
    <w:p w:rsidRPr="0092660F" w:rsidR="00FE6E53" w:rsidP="00FE6E53" w:rsidRDefault="00FE6E53" w14:paraId="0417DF80" w14:textId="5E6241EB">
      <w:pPr>
        <w:jc w:val="both"/>
        <w:rPr>
          <w:rFonts w:ascii="Times New Roman" w:hAnsi="Times New Roman" w:cs="Times New Roman"/>
          <w:sz w:val="24"/>
          <w:szCs w:val="24"/>
        </w:rPr>
      </w:pPr>
      <w:r w:rsidRPr="003E5443">
        <w:rPr>
          <w:noProof/>
          <w:sz w:val="24"/>
          <w:szCs w:val="24"/>
        </w:rPr>
        <w:drawing>
          <wp:inline distT="0" distB="0" distL="0" distR="0" wp14:anchorId="50CF682B" wp14:editId="3FDC2BAA">
            <wp:extent cx="6119495" cy="4483100"/>
            <wp:effectExtent l="0" t="0" r="0" b="0"/>
            <wp:docPr id="134355038" name="Picture 134355038" descr="Attēls, kurā ir teksts, ekrānuzņēmums, cipars,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55038" name="Attēls 1" descr="Attēls, kurā ir teksts, ekrānuzņēmums, cipars, paralēls&#10;&#10;Apraksts ģenerēts automātiski"/>
                    <pic:cNvPicPr/>
                  </pic:nvPicPr>
                  <pic:blipFill>
                    <a:blip r:embed="rId20"/>
                    <a:stretch>
                      <a:fillRect/>
                    </a:stretch>
                  </pic:blipFill>
                  <pic:spPr>
                    <a:xfrm>
                      <a:off x="0" y="0"/>
                      <a:ext cx="6119495" cy="4483100"/>
                    </a:xfrm>
                    <a:prstGeom prst="rect">
                      <a:avLst/>
                    </a:prstGeom>
                  </pic:spPr>
                </pic:pic>
              </a:graphicData>
            </a:graphic>
          </wp:inline>
        </w:drawing>
      </w:r>
    </w:p>
    <w:p w:rsidRPr="003E5443" w:rsidR="00FE6E53" w:rsidP="00FE6E53" w:rsidRDefault="00FE6E53" w14:paraId="6AC742E2" w14:textId="77777777">
      <w:pPr>
        <w:jc w:val="both"/>
        <w:rPr>
          <w:rFonts w:ascii="Times New Roman" w:hAnsi="Times New Roman" w:eastAsia="Calibri" w:cs="Times New Roman"/>
          <w:color w:val="0000FF"/>
          <w:sz w:val="24"/>
          <w:szCs w:val="24"/>
        </w:rPr>
      </w:pPr>
      <w:r w:rsidRPr="003E5443">
        <w:rPr>
          <w:rFonts w:ascii="Times New Roman" w:hAnsi="Times New Roman" w:eastAsia="Calibri" w:cs="Times New Roman"/>
          <w:b/>
          <w:bCs/>
          <w:color w:val="0000FF"/>
          <w:sz w:val="24"/>
          <w:szCs w:val="24"/>
        </w:rPr>
        <w:t>Sadaļas “</w:t>
      </w:r>
      <w:r>
        <w:rPr>
          <w:rFonts w:ascii="Times New Roman" w:hAnsi="Times New Roman" w:eastAsia="Calibri" w:cs="Times New Roman"/>
          <w:b/>
          <w:bCs/>
          <w:color w:val="0000FF"/>
          <w:sz w:val="24"/>
          <w:szCs w:val="24"/>
        </w:rPr>
        <w:t xml:space="preserve">II. </w:t>
      </w:r>
      <w:r w:rsidRPr="003E5443">
        <w:rPr>
          <w:rFonts w:ascii="Times New Roman" w:hAnsi="Times New Roman" w:eastAsia="Calibri" w:cs="Times New Roman"/>
          <w:b/>
          <w:bCs/>
          <w:color w:val="0000FF"/>
          <w:sz w:val="24"/>
          <w:szCs w:val="24"/>
        </w:rPr>
        <w:t>Ekonomiskā analīze” 1.punktā</w:t>
      </w:r>
      <w:r w:rsidRPr="003E5443">
        <w:rPr>
          <w:rFonts w:ascii="Times New Roman" w:hAnsi="Times New Roman" w:eastAsia="Calibri"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rsidRPr="003E5443" w:rsidR="00FE6E53" w:rsidP="00FE6E53" w:rsidRDefault="00FE6E53" w14:paraId="795DCD83" w14:textId="77777777">
      <w:pPr>
        <w:jc w:val="right"/>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3.attēls</w:t>
      </w:r>
    </w:p>
    <w:p w:rsidRPr="0092660F" w:rsidR="00FE6E53" w:rsidP="00FE6E53" w:rsidRDefault="00FE6E53" w14:paraId="1EA20CB5" w14:textId="77777777">
      <w:pPr>
        <w:jc w:val="both"/>
        <w:rPr>
          <w:rFonts w:ascii="Times New Roman" w:hAnsi="Times New Roman" w:cs="Times New Roman"/>
          <w:sz w:val="24"/>
          <w:szCs w:val="24"/>
        </w:rPr>
      </w:pPr>
      <w:r w:rsidRPr="003E5443">
        <w:rPr>
          <w:noProof/>
          <w:sz w:val="24"/>
          <w:szCs w:val="24"/>
        </w:rPr>
        <w:drawing>
          <wp:inline distT="0" distB="0" distL="0" distR="0" wp14:anchorId="7C83DDC3" wp14:editId="69DF8D34">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1"/>
                    <a:stretch>
                      <a:fillRect/>
                    </a:stretch>
                  </pic:blipFill>
                  <pic:spPr>
                    <a:xfrm>
                      <a:off x="0" y="0"/>
                      <a:ext cx="6119495" cy="1441450"/>
                    </a:xfrm>
                    <a:prstGeom prst="rect">
                      <a:avLst/>
                    </a:prstGeom>
                  </pic:spPr>
                </pic:pic>
              </a:graphicData>
            </a:graphic>
          </wp:inline>
        </w:drawing>
      </w:r>
    </w:p>
    <w:p w:rsidRPr="002C253D" w:rsidR="00FE6E53" w:rsidP="00FE6E53" w:rsidRDefault="00FE6E53" w14:paraId="49CE47CE"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Kāds ir ekonomiskās analīzes mērķis</w:t>
      </w:r>
      <w:r>
        <w:rPr>
          <w:rFonts w:ascii="Times New Roman" w:hAnsi="Times New Roman" w:eastAsia="Calibri" w:cs="Times New Roman"/>
          <w:color w:val="0000FF"/>
          <w:sz w:val="24"/>
          <w:szCs w:val="24"/>
        </w:rPr>
        <w:t>;</w:t>
      </w:r>
    </w:p>
    <w:p w:rsidRPr="002C253D" w:rsidR="00FE6E53" w:rsidP="00FE6E53" w:rsidRDefault="00FE6E53" w14:paraId="09A591B1"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Kāda aprēķinu metode tika izmantota ekonomiskajā analīzē</w:t>
      </w:r>
      <w:r>
        <w:rPr>
          <w:rFonts w:ascii="Times New Roman" w:hAnsi="Times New Roman" w:eastAsia="Calibri" w:cs="Times New Roman"/>
          <w:color w:val="0000FF"/>
          <w:sz w:val="24"/>
          <w:szCs w:val="24"/>
        </w:rPr>
        <w:t>;</w:t>
      </w:r>
    </w:p>
    <w:p w:rsidRPr="002C253D" w:rsidR="00FE6E53" w:rsidP="00FE6E53" w:rsidRDefault="00FE6E53" w14:paraId="2FD2DD56"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Kādi makroekonomiskie rādītāji ir izmantoti ekonomiskajā analīzē</w:t>
      </w:r>
      <w:r>
        <w:rPr>
          <w:rFonts w:ascii="Times New Roman" w:hAnsi="Times New Roman" w:eastAsia="Calibri" w:cs="Times New Roman"/>
          <w:color w:val="0000FF"/>
          <w:sz w:val="24"/>
          <w:szCs w:val="24"/>
        </w:rPr>
        <w:t>;</w:t>
      </w:r>
    </w:p>
    <w:p w:rsidRPr="002C253D" w:rsidR="00FE6E53" w:rsidP="00FE6E53" w:rsidRDefault="00FE6E53" w14:paraId="47820242"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lastRenderedPageBreak/>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Pr>
          <w:rFonts w:ascii="Times New Roman" w:hAnsi="Times New Roman" w:eastAsia="Calibri" w:cs="Times New Roman"/>
          <w:color w:val="0000FF"/>
          <w:sz w:val="24"/>
          <w:szCs w:val="24"/>
        </w:rPr>
        <w:t>;</w:t>
      </w:r>
    </w:p>
    <w:p w:rsidRPr="002C253D" w:rsidR="00FE6E53" w:rsidP="00FE6E53" w:rsidRDefault="00FE6E53" w14:paraId="619D8BE5" w14:textId="302C6F93">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Ekonomiskā analīzē izmantotos sociāli ekonomiskos ieguvumus un kā tie tika noteikti</w:t>
      </w:r>
      <w:r w:rsidR="00775ED7">
        <w:rPr>
          <w:rFonts w:ascii="Times New Roman" w:hAnsi="Times New Roman" w:eastAsia="Calibri" w:cs="Times New Roman"/>
          <w:color w:val="0000FF"/>
          <w:sz w:val="24"/>
          <w:szCs w:val="24"/>
        </w:rPr>
        <w:t xml:space="preserve">, norādot atsauci uz </w:t>
      </w:r>
      <w:r w:rsidR="00B5098E">
        <w:rPr>
          <w:rFonts w:ascii="Times New Roman" w:hAnsi="Times New Roman" w:eastAsia="Calibri" w:cs="Times New Roman"/>
          <w:color w:val="0000FF"/>
          <w:sz w:val="24"/>
          <w:szCs w:val="24"/>
        </w:rPr>
        <w:t xml:space="preserve">atbilstošu </w:t>
      </w:r>
      <w:r w:rsidR="00905772">
        <w:rPr>
          <w:rFonts w:ascii="Times New Roman" w:hAnsi="Times New Roman" w:eastAsia="Calibri" w:cs="Times New Roman"/>
          <w:color w:val="0000FF"/>
          <w:sz w:val="24"/>
          <w:szCs w:val="24"/>
        </w:rPr>
        <w:t>metodiku</w:t>
      </w:r>
      <w:r>
        <w:rPr>
          <w:rFonts w:ascii="Times New Roman" w:hAnsi="Times New Roman" w:eastAsia="Calibri" w:cs="Times New Roman"/>
          <w:color w:val="0000FF"/>
          <w:sz w:val="24"/>
          <w:szCs w:val="24"/>
        </w:rPr>
        <w:t>;</w:t>
      </w:r>
    </w:p>
    <w:p w:rsidRPr="002C253D" w:rsidR="00FE6E53" w:rsidP="00FE6E53" w:rsidRDefault="00FE6E53" w14:paraId="740CBBEF"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Aprēķinu periodu</w:t>
      </w:r>
      <w:r>
        <w:rPr>
          <w:rFonts w:ascii="Times New Roman" w:hAnsi="Times New Roman" w:eastAsia="Calibri" w:cs="Times New Roman"/>
          <w:color w:val="0000FF"/>
          <w:sz w:val="24"/>
          <w:szCs w:val="24"/>
        </w:rPr>
        <w:t>;</w:t>
      </w:r>
    </w:p>
    <w:p w:rsidR="00FE6E53" w:rsidP="00FE6E53" w:rsidRDefault="00FE6E53" w14:paraId="2792C7AC"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Galvenos secinājumus:</w:t>
      </w:r>
      <w:r>
        <w:rPr>
          <w:rFonts w:ascii="Times New Roman" w:hAnsi="Times New Roman" w:eastAsia="Calibri" w:cs="Times New Roman"/>
          <w:color w:val="0000FF"/>
          <w:sz w:val="24"/>
          <w:szCs w:val="24"/>
        </w:rPr>
        <w:t xml:space="preserve"> </w:t>
      </w:r>
      <w:r w:rsidRPr="002C253D">
        <w:rPr>
          <w:rFonts w:ascii="Times New Roman" w:hAnsi="Times New Roman" w:eastAsia="Calibri" w:cs="Times New Roman"/>
          <w:color w:val="0000FF"/>
          <w:sz w:val="24"/>
          <w:szCs w:val="24"/>
        </w:rPr>
        <w:t>kāds ir aprēķinos noteiktais ENPV, ERR un kāda ir ieguvumu un izdevumu attiecība, kā arī to ko no šiem rezultātiem var secināt</w:t>
      </w:r>
      <w:r>
        <w:rPr>
          <w:rFonts w:ascii="Times New Roman" w:hAnsi="Times New Roman" w:eastAsia="Calibri" w:cs="Times New Roman"/>
          <w:color w:val="0000FF"/>
          <w:sz w:val="24"/>
          <w:szCs w:val="24"/>
        </w:rPr>
        <w:t>.</w:t>
      </w:r>
    </w:p>
    <w:p w:rsidR="00FE6E53" w:rsidP="00FE6E53" w:rsidRDefault="00FE6E53" w14:paraId="4502D119" w14:textId="77777777">
      <w:pPr>
        <w:tabs>
          <w:tab w:val="left" w:pos="1545"/>
        </w:tabs>
        <w:spacing w:before="60" w:after="0" w:line="240" w:lineRule="auto"/>
        <w:jc w:val="both"/>
        <w:rPr>
          <w:rFonts w:ascii="Times New Roman" w:hAnsi="Times New Roman" w:eastAsia="Calibri" w:cs="Times New Roman"/>
          <w:color w:val="0000FF"/>
          <w:sz w:val="24"/>
          <w:szCs w:val="24"/>
        </w:rPr>
      </w:pPr>
    </w:p>
    <w:p w:rsidR="00FE6E53" w:rsidP="00FE6E53" w:rsidRDefault="00FE6E53" w14:paraId="181C8E17"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b/>
          <w:bCs/>
          <w:color w:val="0000FF"/>
          <w:sz w:val="24"/>
          <w:szCs w:val="24"/>
        </w:rPr>
        <w:t>Sadaļas “</w:t>
      </w:r>
      <w:r>
        <w:rPr>
          <w:rFonts w:ascii="Times New Roman" w:hAnsi="Times New Roman" w:eastAsia="Calibri" w:cs="Times New Roman"/>
          <w:b/>
          <w:bCs/>
          <w:color w:val="0000FF"/>
          <w:sz w:val="24"/>
          <w:szCs w:val="24"/>
        </w:rPr>
        <w:t>II. Ekonomiskā</w:t>
      </w:r>
      <w:r w:rsidRPr="003E5443">
        <w:rPr>
          <w:rFonts w:ascii="Times New Roman" w:hAnsi="Times New Roman" w:eastAsia="Calibri" w:cs="Times New Roman"/>
          <w:b/>
          <w:bCs/>
          <w:color w:val="0000FF"/>
          <w:sz w:val="24"/>
          <w:szCs w:val="24"/>
        </w:rPr>
        <w:t xml:space="preserve"> analīze” 2.punktā</w:t>
      </w:r>
      <w:r w:rsidRPr="003E5443">
        <w:rPr>
          <w:rFonts w:ascii="Times New Roman" w:hAnsi="Times New Roman" w:eastAsia="Calibri" w:cs="Times New Roman"/>
          <w:color w:val="0000FF"/>
          <w:sz w:val="24"/>
          <w:szCs w:val="24"/>
        </w:rPr>
        <w:t xml:space="preserve"> (</w:t>
      </w:r>
      <w:r>
        <w:rPr>
          <w:rFonts w:ascii="Times New Roman" w:hAnsi="Times New Roman" w:eastAsia="Calibri" w:cs="Times New Roman"/>
          <w:color w:val="0000FF"/>
          <w:sz w:val="24"/>
          <w:szCs w:val="24"/>
        </w:rPr>
        <w:t>4</w:t>
      </w:r>
      <w:r w:rsidRPr="003E5443">
        <w:rPr>
          <w:rFonts w:ascii="Times New Roman" w:hAnsi="Times New Roman" w:eastAsia="Calibri" w:cs="Times New Roman"/>
          <w:color w:val="0000FF"/>
          <w:sz w:val="24"/>
          <w:szCs w:val="24"/>
        </w:rPr>
        <w:t>.attēls) “</w:t>
      </w:r>
      <w:r w:rsidRPr="00D763D5">
        <w:rPr>
          <w:rFonts w:ascii="Times New Roman" w:hAnsi="Times New Roman" w:eastAsia="Calibri" w:cs="Times New Roman"/>
          <w:color w:val="0000FF"/>
          <w:sz w:val="24"/>
          <w:szCs w:val="24"/>
        </w:rPr>
        <w:t>Informācija par ekonomiskajiem ieguvumiem un izmaksām</w:t>
      </w:r>
      <w:r w:rsidRPr="003E5443">
        <w:rPr>
          <w:rFonts w:ascii="Times New Roman" w:hAnsi="Times New Roman" w:eastAsia="Calibri" w:cs="Times New Roman"/>
          <w:color w:val="0000FF"/>
          <w:sz w:val="24"/>
          <w:szCs w:val="24"/>
        </w:rPr>
        <w:t xml:space="preserve">” </w:t>
      </w:r>
      <w:r w:rsidRPr="003E5443">
        <w:rPr>
          <w:rFonts w:ascii="Times New Roman" w:hAnsi="Times New Roman" w:eastAsia="Calibri" w:cs="Times New Roman"/>
          <w:b/>
          <w:bCs/>
          <w:color w:val="0000FF"/>
          <w:sz w:val="24"/>
          <w:szCs w:val="24"/>
        </w:rPr>
        <w:t>un 3.punktā</w:t>
      </w:r>
      <w:r w:rsidRPr="003E5443">
        <w:rPr>
          <w:rFonts w:ascii="Times New Roman" w:hAnsi="Times New Roman" w:eastAsia="Calibri" w:cs="Times New Roman"/>
          <w:color w:val="0000FF"/>
          <w:sz w:val="24"/>
          <w:szCs w:val="24"/>
        </w:rPr>
        <w:t xml:space="preserve"> “</w:t>
      </w:r>
      <w:r w:rsidRPr="00D763D5">
        <w:rPr>
          <w:rFonts w:ascii="Times New Roman" w:hAnsi="Times New Roman" w:eastAsia="Calibri" w:cs="Times New Roman"/>
          <w:color w:val="0000FF"/>
          <w:sz w:val="24"/>
          <w:szCs w:val="24"/>
        </w:rPr>
        <w:t>Ekonomiskās analīzes galvenie rādītāji saskaņā ar IIA dokumentu</w:t>
      </w:r>
      <w:r w:rsidRPr="003E5443">
        <w:rPr>
          <w:rFonts w:ascii="Times New Roman" w:hAnsi="Times New Roman" w:eastAsia="Calibri" w:cs="Times New Roman"/>
          <w:color w:val="0000FF"/>
          <w:sz w:val="24"/>
          <w:szCs w:val="24"/>
        </w:rPr>
        <w:t>” aprēķini notiek automatizēti. Papildus informācijas ievade nav nepieciešama.</w:t>
      </w:r>
    </w:p>
    <w:p w:rsidR="00FE6E53" w:rsidP="00FE6E53" w:rsidRDefault="00FE6E53" w14:paraId="1A83D250" w14:textId="77777777">
      <w:pPr>
        <w:tabs>
          <w:tab w:val="left" w:pos="1545"/>
        </w:tabs>
        <w:spacing w:before="60" w:after="0" w:line="240" w:lineRule="auto"/>
        <w:jc w:val="both"/>
        <w:rPr>
          <w:rFonts w:ascii="Times New Roman" w:hAnsi="Times New Roman" w:eastAsia="Calibri" w:cs="Times New Roman"/>
          <w:color w:val="0000FF"/>
          <w:sz w:val="24"/>
          <w:szCs w:val="24"/>
        </w:rPr>
      </w:pPr>
    </w:p>
    <w:p w:rsidRPr="003E5443" w:rsidR="00FE6E53" w:rsidP="00FE6E53" w:rsidRDefault="00FE6E53" w14:paraId="4E280541" w14:textId="77777777">
      <w:pPr>
        <w:jc w:val="right"/>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t>4</w:t>
      </w:r>
      <w:r w:rsidRPr="003E5443">
        <w:rPr>
          <w:rFonts w:ascii="Times New Roman" w:hAnsi="Times New Roman" w:eastAsia="Calibri" w:cs="Times New Roman"/>
          <w:color w:val="0000FF"/>
          <w:sz w:val="24"/>
          <w:szCs w:val="24"/>
        </w:rPr>
        <w:t>.attēls</w:t>
      </w:r>
    </w:p>
    <w:p w:rsidR="00FE6E53" w:rsidP="00FE6E53" w:rsidRDefault="00FE6E53" w14:paraId="705E5F4F" w14:textId="77777777">
      <w:pPr>
        <w:tabs>
          <w:tab w:val="left" w:pos="1545"/>
        </w:tabs>
        <w:spacing w:before="60" w:after="0" w:line="240" w:lineRule="auto"/>
        <w:jc w:val="both"/>
        <w:rPr>
          <w:rFonts w:ascii="Times New Roman" w:hAnsi="Times New Roman" w:eastAsia="Calibri" w:cs="Times New Roman"/>
          <w:color w:val="0000FF"/>
          <w:sz w:val="24"/>
          <w:szCs w:val="24"/>
        </w:rPr>
      </w:pPr>
      <w:r>
        <w:rPr>
          <w:noProof/>
        </w:rPr>
        <w:drawing>
          <wp:inline distT="0" distB="0" distL="0" distR="0" wp14:anchorId="4038FE66" wp14:editId="65846838">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2"/>
                    <a:stretch>
                      <a:fillRect/>
                    </a:stretch>
                  </pic:blipFill>
                  <pic:spPr>
                    <a:xfrm>
                      <a:off x="0" y="0"/>
                      <a:ext cx="6119495" cy="3002915"/>
                    </a:xfrm>
                    <a:prstGeom prst="rect">
                      <a:avLst/>
                    </a:prstGeom>
                  </pic:spPr>
                </pic:pic>
              </a:graphicData>
            </a:graphic>
          </wp:inline>
        </w:drawing>
      </w:r>
    </w:p>
    <w:p w:rsidR="00FE6E53" w:rsidP="00FE6E53" w:rsidRDefault="00FE6E53" w14:paraId="6F7B4B96" w14:textId="77777777">
      <w:pPr>
        <w:tabs>
          <w:tab w:val="left" w:pos="1545"/>
        </w:tabs>
        <w:spacing w:before="60" w:after="0" w:line="240" w:lineRule="auto"/>
        <w:jc w:val="both"/>
        <w:rPr>
          <w:rFonts w:ascii="Times New Roman" w:hAnsi="Times New Roman" w:eastAsia="Calibri" w:cs="Times New Roman"/>
          <w:color w:val="0000FF"/>
          <w:sz w:val="24"/>
          <w:szCs w:val="24"/>
        </w:rPr>
      </w:pPr>
    </w:p>
    <w:p w:rsidRPr="009F061F" w:rsidR="00FE6E53" w:rsidP="00FE6E53" w:rsidRDefault="00FE6E53" w14:paraId="680FBD4A"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b/>
          <w:bCs/>
          <w:color w:val="0000FF"/>
          <w:sz w:val="24"/>
          <w:szCs w:val="24"/>
        </w:rPr>
        <w:t>Sadaļas “</w:t>
      </w:r>
      <w:r w:rsidRPr="00A65494">
        <w:rPr>
          <w:rFonts w:ascii="Times New Roman" w:hAnsi="Times New Roman" w:eastAsia="Calibri" w:cs="Times New Roman"/>
          <w:b/>
          <w:bCs/>
          <w:color w:val="0000FF"/>
          <w:sz w:val="24"/>
          <w:szCs w:val="24"/>
        </w:rPr>
        <w:t>III. Riska novērtējums un jutīguma analīze</w:t>
      </w:r>
      <w:r w:rsidRPr="003E5443">
        <w:rPr>
          <w:rFonts w:ascii="Times New Roman" w:hAnsi="Times New Roman" w:eastAsia="Calibri" w:cs="Times New Roman"/>
          <w:b/>
          <w:bCs/>
          <w:color w:val="0000FF"/>
          <w:sz w:val="24"/>
          <w:szCs w:val="24"/>
        </w:rPr>
        <w:t>” 1.punktā</w:t>
      </w:r>
      <w:r w:rsidRPr="003E5443">
        <w:rPr>
          <w:rFonts w:ascii="Times New Roman" w:hAnsi="Times New Roman" w:eastAsia="Calibri" w:cs="Times New Roman"/>
          <w:color w:val="0000FF"/>
          <w:sz w:val="24"/>
          <w:szCs w:val="24"/>
        </w:rPr>
        <w:t xml:space="preserve"> (</w:t>
      </w:r>
      <w:r>
        <w:rPr>
          <w:rFonts w:ascii="Times New Roman" w:hAnsi="Times New Roman" w:eastAsia="Calibri" w:cs="Times New Roman"/>
          <w:color w:val="0000FF"/>
          <w:sz w:val="24"/>
          <w:szCs w:val="24"/>
        </w:rPr>
        <w:t>5</w:t>
      </w:r>
      <w:r w:rsidRPr="003E5443">
        <w:rPr>
          <w:rFonts w:ascii="Times New Roman" w:hAnsi="Times New Roman" w:eastAsia="Calibri" w:cs="Times New Roman"/>
          <w:color w:val="0000FF"/>
          <w:sz w:val="24"/>
          <w:szCs w:val="24"/>
        </w:rPr>
        <w:t>.attēls) “</w:t>
      </w:r>
      <w:r w:rsidRPr="008B3EF3">
        <w:rPr>
          <w:rFonts w:ascii="Times New Roman" w:hAnsi="Times New Roman" w:eastAsia="Calibri" w:cs="Times New Roman"/>
          <w:color w:val="0000FF"/>
          <w:sz w:val="24"/>
          <w:szCs w:val="24"/>
        </w:rPr>
        <w:t>Risku analīzes kopsavilkums un galvenie identificētie riski</w:t>
      </w:r>
      <w:r w:rsidRPr="003E5443">
        <w:rPr>
          <w:rFonts w:ascii="Times New Roman" w:hAnsi="Times New Roman" w:eastAsia="Calibri" w:cs="Times New Roman"/>
          <w:color w:val="0000FF"/>
          <w:sz w:val="24"/>
          <w:szCs w:val="24"/>
        </w:rPr>
        <w:t>” norāda</w:t>
      </w:r>
      <w:r>
        <w:rPr>
          <w:rFonts w:ascii="Times New Roman" w:hAnsi="Times New Roman" w:eastAsia="Calibri" w:cs="Times New Roman"/>
          <w:color w:val="0000FF"/>
          <w:sz w:val="24"/>
          <w:szCs w:val="24"/>
        </w:rPr>
        <w:t xml:space="preserve"> </w:t>
      </w:r>
      <w:r w:rsidRPr="009F061F">
        <w:rPr>
          <w:rFonts w:ascii="Times New Roman" w:hAnsi="Times New Roman" w:eastAsia="Calibri" w:cs="Times New Roman"/>
          <w:color w:val="0000FF"/>
          <w:sz w:val="24"/>
          <w:szCs w:val="24"/>
        </w:rPr>
        <w:t>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rsidR="009E20A9" w:rsidP="00FE6E53" w:rsidRDefault="009E20A9" w14:paraId="08715A5F" w14:textId="77777777">
      <w:pPr>
        <w:jc w:val="right"/>
        <w:rPr>
          <w:rFonts w:ascii="Times New Roman" w:hAnsi="Times New Roman" w:eastAsia="Calibri" w:cs="Times New Roman"/>
          <w:color w:val="0000FF"/>
          <w:sz w:val="24"/>
          <w:szCs w:val="24"/>
        </w:rPr>
      </w:pPr>
    </w:p>
    <w:p w:rsidR="009E20A9" w:rsidP="00FE6E53" w:rsidRDefault="009E20A9" w14:paraId="6B4308EE" w14:textId="77777777">
      <w:pPr>
        <w:jc w:val="right"/>
        <w:rPr>
          <w:rFonts w:ascii="Times New Roman" w:hAnsi="Times New Roman" w:eastAsia="Calibri" w:cs="Times New Roman"/>
          <w:color w:val="0000FF"/>
          <w:sz w:val="24"/>
          <w:szCs w:val="24"/>
        </w:rPr>
      </w:pPr>
    </w:p>
    <w:p w:rsidR="009E20A9" w:rsidP="00FE6E53" w:rsidRDefault="009E20A9" w14:paraId="618DD605" w14:textId="77777777">
      <w:pPr>
        <w:jc w:val="right"/>
        <w:rPr>
          <w:rFonts w:ascii="Times New Roman" w:hAnsi="Times New Roman" w:eastAsia="Calibri" w:cs="Times New Roman"/>
          <w:color w:val="0000FF"/>
          <w:sz w:val="24"/>
          <w:szCs w:val="24"/>
        </w:rPr>
      </w:pPr>
    </w:p>
    <w:p w:rsidR="009E20A9" w:rsidP="00FE6E53" w:rsidRDefault="009E20A9" w14:paraId="709A11FF" w14:textId="77777777">
      <w:pPr>
        <w:jc w:val="right"/>
        <w:rPr>
          <w:rFonts w:ascii="Times New Roman" w:hAnsi="Times New Roman" w:eastAsia="Calibri" w:cs="Times New Roman"/>
          <w:color w:val="0000FF"/>
          <w:sz w:val="24"/>
          <w:szCs w:val="24"/>
        </w:rPr>
      </w:pPr>
    </w:p>
    <w:p w:rsidR="009E20A9" w:rsidP="00385348" w:rsidRDefault="009E20A9" w14:paraId="4356B7F7" w14:textId="77777777">
      <w:pPr>
        <w:rPr>
          <w:rFonts w:ascii="Times New Roman" w:hAnsi="Times New Roman" w:eastAsia="Calibri" w:cs="Times New Roman"/>
          <w:color w:val="0000FF"/>
          <w:sz w:val="24"/>
          <w:szCs w:val="24"/>
        </w:rPr>
      </w:pPr>
    </w:p>
    <w:p w:rsidR="00E017B8" w:rsidP="00385348" w:rsidRDefault="00E017B8" w14:paraId="5429C5CF" w14:textId="77777777">
      <w:pPr>
        <w:rPr>
          <w:rFonts w:ascii="Times New Roman" w:hAnsi="Times New Roman" w:eastAsia="Calibri" w:cs="Times New Roman"/>
          <w:color w:val="0000FF"/>
          <w:sz w:val="24"/>
          <w:szCs w:val="24"/>
        </w:rPr>
      </w:pPr>
    </w:p>
    <w:p w:rsidRPr="003E5443" w:rsidR="00FE6E53" w:rsidP="00FE6E53" w:rsidRDefault="00FE6E53" w14:paraId="3EDDAD34" w14:textId="70DC46CF">
      <w:pPr>
        <w:jc w:val="right"/>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lastRenderedPageBreak/>
        <w:t>5</w:t>
      </w:r>
      <w:r w:rsidRPr="003E5443">
        <w:rPr>
          <w:rFonts w:ascii="Times New Roman" w:hAnsi="Times New Roman" w:eastAsia="Calibri" w:cs="Times New Roman"/>
          <w:color w:val="0000FF"/>
          <w:sz w:val="24"/>
          <w:szCs w:val="24"/>
        </w:rPr>
        <w:t>.attēls</w:t>
      </w:r>
    </w:p>
    <w:p w:rsidR="00FE6E53" w:rsidP="00FE6E53" w:rsidRDefault="00FE6E53" w14:paraId="594A7E41" w14:textId="77777777">
      <w:pPr>
        <w:tabs>
          <w:tab w:val="left" w:pos="1545"/>
        </w:tabs>
        <w:spacing w:before="60" w:after="0" w:line="240" w:lineRule="auto"/>
        <w:jc w:val="both"/>
        <w:rPr>
          <w:rFonts w:ascii="Times New Roman" w:hAnsi="Times New Roman" w:eastAsia="Calibri" w:cs="Times New Roman"/>
          <w:color w:val="0000FF"/>
          <w:sz w:val="24"/>
          <w:szCs w:val="24"/>
        </w:rPr>
      </w:pPr>
      <w:r>
        <w:rPr>
          <w:noProof/>
        </w:rPr>
        <w:drawing>
          <wp:inline distT="0" distB="0" distL="0" distR="0" wp14:anchorId="239F0C07" wp14:editId="279D40A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3"/>
                    <a:stretch>
                      <a:fillRect/>
                    </a:stretch>
                  </pic:blipFill>
                  <pic:spPr>
                    <a:xfrm>
                      <a:off x="0" y="0"/>
                      <a:ext cx="6119495" cy="1644650"/>
                    </a:xfrm>
                    <a:prstGeom prst="rect">
                      <a:avLst/>
                    </a:prstGeom>
                  </pic:spPr>
                </pic:pic>
              </a:graphicData>
            </a:graphic>
          </wp:inline>
        </w:drawing>
      </w:r>
    </w:p>
    <w:p w:rsidR="00FE6E53" w:rsidP="00FE6E53" w:rsidRDefault="00FE6E53" w14:paraId="19DA5FB4" w14:textId="741A81C8">
      <w:pPr>
        <w:tabs>
          <w:tab w:val="left" w:pos="1545"/>
        </w:tabs>
        <w:spacing w:before="60" w:after="0" w:line="240" w:lineRule="auto"/>
        <w:jc w:val="both"/>
        <w:rPr>
          <w:rFonts w:ascii="Times New Roman" w:hAnsi="Times New Roman" w:eastAsia="Calibri" w:cs="Times New Roman"/>
          <w:color w:val="0000FF"/>
          <w:sz w:val="24"/>
          <w:szCs w:val="24"/>
        </w:rPr>
      </w:pPr>
      <w:r w:rsidRPr="009F061F">
        <w:rPr>
          <w:rFonts w:ascii="Times New Roman" w:hAnsi="Times New Roman" w:eastAsia="Calibri" w:cs="Times New Roman"/>
          <w:color w:val="0000FF"/>
          <w:sz w:val="24"/>
          <w:szCs w:val="24"/>
        </w:rPr>
        <w:t>Eiropas Savienības fonda projekta kopējo attiecināmo izmaksu pieauguma risks ir jāanalizē arī tādā gadījumā, ja jūtīguma analīzes rezultātā kopējās attiecināmās izmaksas netiek uzskatītas par kritisko mainīgo</w:t>
      </w:r>
      <w:r w:rsidR="0065471A">
        <w:rPr>
          <w:rFonts w:ascii="Times New Roman" w:hAnsi="Times New Roman" w:eastAsia="Calibri" w:cs="Times New Roman"/>
          <w:color w:val="0000FF"/>
          <w:sz w:val="24"/>
          <w:szCs w:val="24"/>
        </w:rPr>
        <w:t>.</w:t>
      </w:r>
    </w:p>
    <w:p w:rsidR="00FE6E53" w:rsidP="00FE6E53" w:rsidRDefault="00FE6E53" w14:paraId="699638EE" w14:textId="77777777">
      <w:pPr>
        <w:tabs>
          <w:tab w:val="left" w:pos="1545"/>
        </w:tabs>
        <w:spacing w:before="60" w:after="0" w:line="240" w:lineRule="auto"/>
        <w:jc w:val="both"/>
        <w:rPr>
          <w:rFonts w:ascii="Times New Roman" w:hAnsi="Times New Roman" w:eastAsia="Calibri" w:cs="Times New Roman"/>
          <w:color w:val="0000FF"/>
          <w:sz w:val="24"/>
          <w:szCs w:val="24"/>
        </w:rPr>
      </w:pPr>
    </w:p>
    <w:p w:rsidR="00FE6E53" w:rsidP="00FE6E53" w:rsidRDefault="00FE6E53" w14:paraId="4312F9AC"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b/>
          <w:bCs/>
          <w:color w:val="0000FF"/>
          <w:sz w:val="24"/>
          <w:szCs w:val="24"/>
        </w:rPr>
        <w:t>Sadaļas “</w:t>
      </w:r>
      <w:r w:rsidRPr="00A65494">
        <w:rPr>
          <w:rFonts w:ascii="Times New Roman" w:hAnsi="Times New Roman" w:eastAsia="Calibri" w:cs="Times New Roman"/>
          <w:b/>
          <w:bCs/>
          <w:color w:val="0000FF"/>
          <w:sz w:val="24"/>
          <w:szCs w:val="24"/>
        </w:rPr>
        <w:t>III. Riska novērtējums un jutīguma analīze</w:t>
      </w:r>
      <w:r w:rsidRPr="003E5443">
        <w:rPr>
          <w:rFonts w:ascii="Times New Roman" w:hAnsi="Times New Roman" w:eastAsia="Calibri" w:cs="Times New Roman"/>
          <w:b/>
          <w:bCs/>
          <w:color w:val="0000FF"/>
          <w:sz w:val="24"/>
          <w:szCs w:val="24"/>
        </w:rPr>
        <w:t xml:space="preserve">” </w:t>
      </w:r>
      <w:r>
        <w:rPr>
          <w:rFonts w:ascii="Times New Roman" w:hAnsi="Times New Roman" w:eastAsia="Calibri" w:cs="Times New Roman"/>
          <w:b/>
          <w:bCs/>
          <w:color w:val="0000FF"/>
          <w:sz w:val="24"/>
          <w:szCs w:val="24"/>
        </w:rPr>
        <w:t>2</w:t>
      </w:r>
      <w:r w:rsidRPr="003E5443">
        <w:rPr>
          <w:rFonts w:ascii="Times New Roman" w:hAnsi="Times New Roman" w:eastAsia="Calibri" w:cs="Times New Roman"/>
          <w:b/>
          <w:bCs/>
          <w:color w:val="0000FF"/>
          <w:sz w:val="24"/>
          <w:szCs w:val="24"/>
        </w:rPr>
        <w:t>.punktā</w:t>
      </w:r>
      <w:r w:rsidRPr="003E5443">
        <w:rPr>
          <w:rFonts w:ascii="Times New Roman" w:hAnsi="Times New Roman" w:eastAsia="Calibri" w:cs="Times New Roman"/>
          <w:color w:val="0000FF"/>
          <w:sz w:val="24"/>
          <w:szCs w:val="24"/>
        </w:rPr>
        <w:t xml:space="preserve"> (</w:t>
      </w:r>
      <w:r>
        <w:rPr>
          <w:rFonts w:ascii="Times New Roman" w:hAnsi="Times New Roman" w:eastAsia="Calibri" w:cs="Times New Roman"/>
          <w:color w:val="0000FF"/>
          <w:sz w:val="24"/>
          <w:szCs w:val="24"/>
        </w:rPr>
        <w:t>6</w:t>
      </w:r>
      <w:r w:rsidRPr="003E5443">
        <w:rPr>
          <w:rFonts w:ascii="Times New Roman" w:hAnsi="Times New Roman" w:eastAsia="Calibri" w:cs="Times New Roman"/>
          <w:color w:val="0000FF"/>
          <w:sz w:val="24"/>
          <w:szCs w:val="24"/>
        </w:rPr>
        <w:t>.attēls) “</w:t>
      </w:r>
      <w:r w:rsidRPr="005C11EA">
        <w:rPr>
          <w:rFonts w:ascii="Times New Roman" w:hAnsi="Times New Roman" w:eastAsia="Calibri" w:cs="Times New Roman"/>
          <w:color w:val="0000FF"/>
          <w:sz w:val="24"/>
          <w:szCs w:val="24"/>
        </w:rPr>
        <w:t>Jutīguma analīze</w:t>
      </w:r>
      <w:r w:rsidRPr="003E5443">
        <w:rPr>
          <w:rFonts w:ascii="Times New Roman" w:hAnsi="Times New Roman" w:eastAsia="Calibri" w:cs="Times New Roman"/>
          <w:color w:val="0000FF"/>
          <w:sz w:val="24"/>
          <w:szCs w:val="24"/>
        </w:rPr>
        <w:t>”</w:t>
      </w:r>
      <w:r>
        <w:rPr>
          <w:rFonts w:ascii="Times New Roman" w:hAnsi="Times New Roman" w:eastAsia="Calibri" w:cs="Times New Roman"/>
          <w:color w:val="0000FF"/>
          <w:sz w:val="24"/>
          <w:szCs w:val="24"/>
        </w:rPr>
        <w:t>.</w:t>
      </w:r>
      <w:r w:rsidRPr="003E5443">
        <w:rPr>
          <w:rFonts w:ascii="Times New Roman" w:hAnsi="Times New Roman" w:eastAsia="Calibri" w:cs="Times New Roman"/>
          <w:color w:val="0000FF"/>
          <w:sz w:val="24"/>
          <w:szCs w:val="24"/>
        </w:rPr>
        <w:t xml:space="preserve"> </w:t>
      </w:r>
    </w:p>
    <w:p w:rsidR="00FE6E53" w:rsidP="00FE6E53" w:rsidRDefault="00FE6E53" w14:paraId="4A0114F3" w14:textId="77777777">
      <w:pPr>
        <w:jc w:val="right"/>
        <w:rPr>
          <w:rFonts w:ascii="Times New Roman" w:hAnsi="Times New Roman" w:eastAsia="Calibri" w:cs="Times New Roman"/>
          <w:color w:val="0000FF"/>
          <w:sz w:val="24"/>
          <w:szCs w:val="24"/>
        </w:rPr>
      </w:pPr>
    </w:p>
    <w:p w:rsidRPr="003E5443" w:rsidR="00FE6E53" w:rsidP="00FE6E53" w:rsidRDefault="00FE6E53" w14:paraId="268D8379" w14:textId="77777777">
      <w:pPr>
        <w:jc w:val="right"/>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t>6</w:t>
      </w:r>
      <w:r w:rsidRPr="003E5443">
        <w:rPr>
          <w:rFonts w:ascii="Times New Roman" w:hAnsi="Times New Roman" w:eastAsia="Calibri" w:cs="Times New Roman"/>
          <w:color w:val="0000FF"/>
          <w:sz w:val="24"/>
          <w:szCs w:val="24"/>
        </w:rPr>
        <w:t>.attēls</w:t>
      </w:r>
    </w:p>
    <w:p w:rsidR="00FE6E53" w:rsidP="00FE6E53" w:rsidRDefault="00FE6E53" w14:paraId="1DF98097" w14:textId="77777777">
      <w:pPr>
        <w:tabs>
          <w:tab w:val="left" w:pos="1545"/>
        </w:tabs>
        <w:spacing w:before="60" w:after="0" w:line="240" w:lineRule="auto"/>
        <w:jc w:val="both"/>
        <w:rPr>
          <w:rFonts w:ascii="Times New Roman" w:hAnsi="Times New Roman" w:eastAsia="Calibri" w:cs="Times New Roman"/>
          <w:color w:val="0000FF"/>
          <w:sz w:val="24"/>
          <w:szCs w:val="24"/>
        </w:rPr>
      </w:pPr>
      <w:r>
        <w:rPr>
          <w:noProof/>
        </w:rPr>
        <w:drawing>
          <wp:inline distT="0" distB="0" distL="0" distR="0" wp14:anchorId="56C65E3F" wp14:editId="131A825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4"/>
                    <a:stretch>
                      <a:fillRect/>
                    </a:stretch>
                  </pic:blipFill>
                  <pic:spPr>
                    <a:xfrm>
                      <a:off x="0" y="0"/>
                      <a:ext cx="6119495" cy="3056255"/>
                    </a:xfrm>
                    <a:prstGeom prst="rect">
                      <a:avLst/>
                    </a:prstGeom>
                  </pic:spPr>
                </pic:pic>
              </a:graphicData>
            </a:graphic>
          </wp:inline>
        </w:drawing>
      </w:r>
    </w:p>
    <w:p w:rsidRPr="00C12C7E" w:rsidR="00FE6E53" w:rsidP="00FE6E53" w:rsidRDefault="00FE6E53" w14:paraId="07C6ED36" w14:textId="77777777">
      <w:pPr>
        <w:tabs>
          <w:tab w:val="left" w:pos="1545"/>
        </w:tabs>
        <w:spacing w:before="60" w:after="0" w:line="240" w:lineRule="auto"/>
        <w:jc w:val="both"/>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t>2.1.apakšpunktā, v</w:t>
      </w:r>
      <w:r w:rsidRPr="00C12C7E">
        <w:rPr>
          <w:rFonts w:ascii="Times New Roman" w:hAnsi="Times New Roman" w:eastAsia="Calibri" w:cs="Times New Roman"/>
          <w:color w:val="0000FF"/>
          <w:sz w:val="24"/>
          <w:szCs w:val="24"/>
        </w:rPr>
        <w:t>eicot jūtīguma analīzi</w:t>
      </w:r>
      <w:r>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 xml:space="preserve"> uzdevums ir noskaidrot projekta kritiskos mainīgos. Kritiskie mainīgie tiek izmantoti IIA naudas plūsmas sagatavošanā</w:t>
      </w:r>
      <w:r>
        <w:rPr>
          <w:rFonts w:ascii="Times New Roman" w:hAnsi="Times New Roman" w:eastAsia="Calibri" w:cs="Times New Roman"/>
          <w:color w:val="0000FF"/>
          <w:sz w:val="24"/>
          <w:szCs w:val="24"/>
        </w:rPr>
        <w:t xml:space="preserve">, </w:t>
      </w:r>
      <w:r w:rsidRPr="00C12C7E">
        <w:rPr>
          <w:rFonts w:ascii="Times New Roman" w:hAnsi="Times New Roman" w:eastAsia="Calibri" w:cs="Times New Roman"/>
          <w:color w:val="0000FF"/>
          <w:sz w:val="24"/>
          <w:szCs w:val="24"/>
        </w:rPr>
        <w:t>kuru vērtības pieaugums vai samazinājums par 1% rada aprēķinātā FNPV vai ENPV pieauguma vai samazinājuma izmaiņas par 1 un vairāk %.</w:t>
      </w:r>
    </w:p>
    <w:p w:rsidRPr="00C12C7E" w:rsidR="00FE6E53" w:rsidP="00FE6E53" w:rsidRDefault="00FE6E53" w14:paraId="7586E79D"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C12C7E">
        <w:rPr>
          <w:rFonts w:ascii="Times New Roman" w:hAnsi="Times New Roman" w:eastAsia="Calibri" w:cs="Times New Roman"/>
          <w:color w:val="0000FF"/>
          <w:sz w:val="24"/>
          <w:szCs w:val="24"/>
        </w:rPr>
        <w:t>Aizpildot tabulu kolonnā "Mainīgais"</w:t>
      </w:r>
      <w:r>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 xml:space="preserve"> norāda mainīgos, kas tika izmantoti IIA naudas plūsmas sagatavošanā un +1% vai -1% izmaiņas pret bāzes vērtību. </w:t>
      </w:r>
    </w:p>
    <w:p w:rsidRPr="00C12C7E" w:rsidR="00FE6E53" w:rsidP="00FE6E53" w:rsidRDefault="00FE6E53" w14:paraId="53705850"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C12C7E">
        <w:rPr>
          <w:rFonts w:ascii="Times New Roman" w:hAnsi="Times New Roman" w:eastAsia="Calibri" w:cs="Times New Roman"/>
          <w:color w:val="0000FF"/>
          <w:sz w:val="24"/>
          <w:szCs w:val="24"/>
        </w:rPr>
        <w:t>Aizpildot tabulu kolonnā "Finanšu neto pašreizējā vērtība (FNPV(K))-izmaiņas"</w:t>
      </w:r>
      <w:r>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 xml:space="preserve"> norāda FNPV(K) vērtības </w:t>
      </w:r>
      <w:proofErr w:type="spellStart"/>
      <w:r w:rsidRPr="00C12C7E">
        <w:rPr>
          <w:rFonts w:ascii="Times New Roman" w:hAnsi="Times New Roman" w:eastAsia="Calibri" w:cs="Times New Roman"/>
          <w:color w:val="0000FF"/>
          <w:sz w:val="24"/>
          <w:szCs w:val="24"/>
        </w:rPr>
        <w:t>euro</w:t>
      </w:r>
      <w:proofErr w:type="spellEnd"/>
      <w:r w:rsidRPr="00C12C7E">
        <w:rPr>
          <w:rFonts w:ascii="Times New Roman" w:hAnsi="Times New Roman" w:eastAsia="Calibri" w:cs="Times New Roman"/>
          <w:color w:val="0000FF"/>
          <w:sz w:val="24"/>
          <w:szCs w:val="24"/>
        </w:rPr>
        <w:t xml:space="preserve"> izmaiņas % pie mainīgā norādītā % pieauguma (vai samazinājuma) pret bāzes vērtību. Mainīgā procentuālās izmaiņas </w:t>
      </w:r>
      <w:r>
        <w:rPr>
          <w:rFonts w:ascii="Times New Roman" w:hAnsi="Times New Roman" w:eastAsia="Calibri" w:cs="Times New Roman"/>
          <w:color w:val="0000FF"/>
          <w:sz w:val="24"/>
          <w:szCs w:val="24"/>
        </w:rPr>
        <w:t>visā tabulā</w:t>
      </w:r>
      <w:r w:rsidRPr="00C12C7E">
        <w:rPr>
          <w:rFonts w:ascii="Times New Roman" w:hAnsi="Times New Roman" w:eastAsia="Calibri" w:cs="Times New Roman"/>
          <w:color w:val="0000FF"/>
          <w:sz w:val="24"/>
          <w:szCs w:val="24"/>
        </w:rPr>
        <w:t xml:space="preserve"> jānorāda nenoapaļotas, atstājot divas zīmes aiz komata (piemēram: 0,65%).</w:t>
      </w:r>
    </w:p>
    <w:p w:rsidRPr="00C12C7E" w:rsidR="00FE6E53" w:rsidP="00FE6E53" w:rsidRDefault="00FE6E53" w14:paraId="17F8CCA8"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C12C7E">
        <w:rPr>
          <w:rFonts w:ascii="Times New Roman" w:hAnsi="Times New Roman" w:eastAsia="Calibri" w:cs="Times New Roman"/>
          <w:color w:val="0000FF"/>
          <w:sz w:val="24"/>
          <w:szCs w:val="24"/>
        </w:rPr>
        <w:t>Aizpildot tabulu kolonnā "Finanšu neto pašreizējā vērtība (FNPV(C))-izmaiņas"</w:t>
      </w:r>
      <w:r>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 xml:space="preserve"> norāda FNPV(C) vērtības </w:t>
      </w:r>
      <w:proofErr w:type="spellStart"/>
      <w:r w:rsidRPr="00C12C7E">
        <w:rPr>
          <w:rFonts w:ascii="Times New Roman" w:hAnsi="Times New Roman" w:eastAsia="Calibri" w:cs="Times New Roman"/>
          <w:color w:val="0000FF"/>
          <w:sz w:val="24"/>
          <w:szCs w:val="24"/>
        </w:rPr>
        <w:t>euro</w:t>
      </w:r>
      <w:proofErr w:type="spellEnd"/>
      <w:r w:rsidRPr="00C12C7E">
        <w:rPr>
          <w:rFonts w:ascii="Times New Roman" w:hAnsi="Times New Roman" w:eastAsia="Calibri" w:cs="Times New Roman"/>
          <w:color w:val="0000FF"/>
          <w:sz w:val="24"/>
          <w:szCs w:val="24"/>
        </w:rPr>
        <w:t xml:space="preserve"> izmaiņas % pie mainīgā norādītā % pieauguma (vai samazinājuma) pret bāzes vērtību.</w:t>
      </w:r>
    </w:p>
    <w:p w:rsidR="00FE6E53" w:rsidP="00FE6E53" w:rsidRDefault="00FE6E53" w14:paraId="3ED00978"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C12C7E">
        <w:rPr>
          <w:rFonts w:ascii="Times New Roman" w:hAnsi="Times New Roman" w:eastAsia="Calibri" w:cs="Times New Roman"/>
          <w:color w:val="0000FF"/>
          <w:sz w:val="24"/>
          <w:szCs w:val="24"/>
        </w:rPr>
        <w:lastRenderedPageBreak/>
        <w:t>Aizpildot tabulu kolonnā "Ekonomiskā neto pašreizējā vērtība (ENPV)-izmaiņas"</w:t>
      </w:r>
      <w:r>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 xml:space="preserve"> norāda ENPV vērtības </w:t>
      </w:r>
      <w:proofErr w:type="spellStart"/>
      <w:r w:rsidRPr="00C12C7E">
        <w:rPr>
          <w:rFonts w:ascii="Times New Roman" w:hAnsi="Times New Roman" w:eastAsia="Calibri" w:cs="Times New Roman"/>
          <w:color w:val="0000FF"/>
          <w:sz w:val="24"/>
          <w:szCs w:val="24"/>
        </w:rPr>
        <w:t>euro</w:t>
      </w:r>
      <w:proofErr w:type="spellEnd"/>
      <w:r w:rsidRPr="00C12C7E">
        <w:rPr>
          <w:rFonts w:ascii="Times New Roman" w:hAnsi="Times New Roman" w:eastAsia="Calibri" w:cs="Times New Roman"/>
          <w:color w:val="0000FF"/>
          <w:sz w:val="24"/>
          <w:szCs w:val="24"/>
        </w:rPr>
        <w:t xml:space="preserve"> izmaiņas % pie mainīgā norādītā % pieauguma (vai samazinājuma) pret bāzes (0%) vērtību.</w:t>
      </w:r>
    </w:p>
    <w:p w:rsidR="00FE6E53" w:rsidP="00FE6E53" w:rsidRDefault="00FE6E53" w14:paraId="4E082286" w14:textId="77777777">
      <w:pPr>
        <w:tabs>
          <w:tab w:val="left" w:pos="1545"/>
        </w:tabs>
        <w:spacing w:before="60" w:after="0" w:line="240" w:lineRule="auto"/>
        <w:jc w:val="both"/>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t>2.2.apakšpunktā k</w:t>
      </w:r>
      <w:r w:rsidRPr="00ED0154">
        <w:rPr>
          <w:rFonts w:ascii="Times New Roman" w:hAnsi="Times New Roman" w:eastAsia="Calibri" w:cs="Times New Roman"/>
          <w:color w:val="0000FF"/>
          <w:sz w:val="24"/>
          <w:szCs w:val="24"/>
        </w:rPr>
        <w:t>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w:t>
      </w:r>
      <w:r>
        <w:rPr>
          <w:rFonts w:ascii="Times New Roman" w:hAnsi="Times New Roman" w:eastAsia="Calibri" w:cs="Times New Roman"/>
          <w:color w:val="0000FF"/>
          <w:sz w:val="24"/>
          <w:szCs w:val="24"/>
        </w:rPr>
        <w:t xml:space="preserve"> </w:t>
      </w:r>
      <w:r w:rsidRPr="00ED0154">
        <w:rPr>
          <w:rFonts w:ascii="Times New Roman" w:hAnsi="Times New Roman" w:eastAsia="Calibri" w:cs="Times New Roman"/>
          <w:color w:val="0000FF"/>
          <w:sz w:val="24"/>
          <w:szCs w:val="24"/>
        </w:rPr>
        <w:t>(piemēram: +30%).</w:t>
      </w:r>
    </w:p>
    <w:p w:rsidRPr="002C253D" w:rsidR="00FE6E53" w:rsidP="00FE6E53" w:rsidRDefault="00FE6E53" w14:paraId="29215808" w14:textId="77777777">
      <w:pPr>
        <w:tabs>
          <w:tab w:val="left" w:pos="1545"/>
        </w:tabs>
        <w:spacing w:before="60" w:after="0" w:line="240" w:lineRule="auto"/>
        <w:jc w:val="both"/>
        <w:rPr>
          <w:rFonts w:ascii="Times New Roman" w:hAnsi="Times New Roman" w:eastAsia="Calibri" w:cs="Times New Roman"/>
          <w:color w:val="0000FF"/>
          <w:sz w:val="24"/>
          <w:szCs w:val="24"/>
        </w:rPr>
      </w:pPr>
    </w:p>
    <w:p w:rsidRPr="001D7536" w:rsidR="00E8243F" w:rsidP="001D7536" w:rsidRDefault="00E8243F" w14:paraId="00E1B927" w14:textId="77777777">
      <w:pPr>
        <w:jc w:val="both"/>
        <w:rPr>
          <w:rFonts w:ascii="Times New Roman" w:hAnsi="Times New Roman" w:cs="Times New Roman"/>
          <w:sz w:val="24"/>
          <w:szCs w:val="24"/>
        </w:rPr>
      </w:pPr>
    </w:p>
    <w:p w:rsidRPr="00596D47" w:rsidR="0095198C" w:rsidP="00596D47" w:rsidRDefault="0095198C" w14:paraId="0C8B4528" w14:textId="56AF745E">
      <w:pPr>
        <w:pStyle w:val="Heading1"/>
        <w:numPr>
          <w:ilvl w:val="2"/>
          <w:numId w:val="32"/>
        </w:numPr>
        <w:rPr>
          <w:rFonts w:ascii="Times New Roman" w:hAnsi="Times New Roman" w:cs="Times New Roman"/>
          <w:b/>
          <w:bCs/>
          <w:color w:val="auto"/>
          <w:sz w:val="28"/>
          <w:szCs w:val="28"/>
        </w:rPr>
      </w:pPr>
      <w:bookmarkStart w:name="_Toc112747994" w:id="34"/>
      <w:r w:rsidRPr="00596D47">
        <w:rPr>
          <w:rFonts w:ascii="Times New Roman" w:hAnsi="Times New Roman" w:cs="Times New Roman"/>
          <w:b/>
          <w:bCs/>
          <w:color w:val="auto"/>
          <w:sz w:val="28"/>
          <w:szCs w:val="28"/>
        </w:rPr>
        <w:t>Aprēķinu lapa</w:t>
      </w:r>
      <w:bookmarkEnd w:id="34"/>
    </w:p>
    <w:p w:rsidRPr="000045F9" w:rsidR="0095198C" w:rsidP="000045F9" w:rsidRDefault="0095198C" w14:paraId="2410133D" w14:textId="6E88B94C">
      <w:pPr>
        <w:jc w:val="both"/>
        <w:rPr>
          <w:rFonts w:ascii="Times New Roman" w:hAnsi="Times New Roman" w:cs="Times New Roman"/>
          <w:sz w:val="24"/>
        </w:rPr>
      </w:pPr>
      <w:r w:rsidRPr="000045F9">
        <w:rPr>
          <w:rFonts w:ascii="Times New Roman" w:hAnsi="Times New Roman" w:cs="Times New Roman"/>
          <w:sz w:val="24"/>
        </w:rPr>
        <w:t>Izklājlapu “12. AL budžets kopā” projekta iesniedzējs neaizpilda, jo tajā automātiski ģenerējas dati no iepriekš aizpildītajām izklājlapām</w:t>
      </w:r>
      <w:r w:rsidRPr="000045F9" w:rsidR="00956326">
        <w:rPr>
          <w:rFonts w:ascii="Times New Roman" w:hAnsi="Times New Roman" w:cs="Times New Roman"/>
          <w:sz w:val="24"/>
        </w:rPr>
        <w:t xml:space="preserve"> kontroles vajadzībām</w:t>
      </w:r>
      <w:r w:rsidRPr="000045F9" w:rsidR="00E8243F">
        <w:rPr>
          <w:rFonts w:ascii="Times New Roman" w:hAnsi="Times New Roman" w:cs="Times New Roman"/>
          <w:sz w:val="24"/>
        </w:rPr>
        <w:t xml:space="preserve"> izklājlapā “13. Kontroles lapa”</w:t>
      </w:r>
      <w:r w:rsidRPr="000045F9">
        <w:rPr>
          <w:rFonts w:ascii="Times New Roman" w:hAnsi="Times New Roman" w:cs="Times New Roman"/>
          <w:sz w:val="24"/>
        </w:rPr>
        <w:t>.</w:t>
      </w:r>
    </w:p>
    <w:p w:rsidRPr="00596D47" w:rsidR="00E8243F" w:rsidP="00596D47" w:rsidRDefault="00E8243F" w14:paraId="0E39984B" w14:textId="77777777">
      <w:pPr>
        <w:pStyle w:val="Heading1"/>
        <w:rPr>
          <w:rFonts w:ascii="Times New Roman" w:hAnsi="Times New Roman" w:cs="Times New Roman"/>
          <w:b/>
          <w:bCs/>
          <w:color w:val="auto"/>
          <w:sz w:val="28"/>
          <w:szCs w:val="28"/>
        </w:rPr>
      </w:pPr>
    </w:p>
    <w:p w:rsidRPr="00596D47" w:rsidR="00E8243F" w:rsidP="00596D47" w:rsidRDefault="00E8243F" w14:paraId="39581C27" w14:textId="6C9612FF">
      <w:pPr>
        <w:pStyle w:val="Heading1"/>
        <w:numPr>
          <w:ilvl w:val="2"/>
          <w:numId w:val="32"/>
        </w:numPr>
        <w:rPr>
          <w:rFonts w:ascii="Times New Roman" w:hAnsi="Times New Roman" w:cs="Times New Roman"/>
          <w:b/>
          <w:bCs/>
          <w:color w:val="auto"/>
          <w:sz w:val="28"/>
          <w:szCs w:val="28"/>
        </w:rPr>
      </w:pPr>
      <w:bookmarkStart w:name="_Toc112747995" w:id="35"/>
      <w:r w:rsidRPr="00596D47">
        <w:rPr>
          <w:rFonts w:ascii="Times New Roman" w:hAnsi="Times New Roman" w:cs="Times New Roman"/>
          <w:b/>
          <w:bCs/>
          <w:color w:val="auto"/>
          <w:sz w:val="28"/>
          <w:szCs w:val="28"/>
        </w:rPr>
        <w:t>Kontroles lapa</w:t>
      </w:r>
      <w:bookmarkEnd w:id="35"/>
    </w:p>
    <w:p w:rsidRPr="00314781" w:rsidR="00E8243F" w:rsidP="00314781" w:rsidRDefault="00E8243F" w14:paraId="5463BB4B" w14:textId="582AAABE">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name="_Hlk96433301" w:id="36"/>
      <w:r w:rsidRPr="00314781">
        <w:rPr>
          <w:rFonts w:ascii="Times New Roman" w:hAnsi="Times New Roman" w:cs="Times New Roman"/>
          <w:sz w:val="24"/>
        </w:rPr>
        <w:t xml:space="preserve">“13. Kontroles lapa” </w:t>
      </w:r>
      <w:bookmarkEnd w:id="36"/>
      <w:r w:rsidRPr="00314781">
        <w:rPr>
          <w:rFonts w:ascii="Times New Roman" w:hAnsi="Times New Roman" w:cs="Times New Roman"/>
          <w:sz w:val="24"/>
        </w:rPr>
        <w:t>projekta iesniedzējs neaizpilda, jo tajā automātiski ģenerējas dati no iepriekš aizpildītajām izklājlapām kontroles vajadzībām.</w:t>
      </w:r>
    </w:p>
    <w:p w:rsidRPr="00314781" w:rsidR="00E8243F" w:rsidP="00E8243F" w:rsidRDefault="00E8243F" w14:paraId="2C0A80B0" w14:textId="29A052AD">
      <w:pPr>
        <w:jc w:val="both"/>
        <w:rPr>
          <w:rFonts w:ascii="Times New Roman" w:hAnsi="Times New Roman" w:cs="Times New Roman"/>
          <w:sz w:val="24"/>
        </w:rPr>
      </w:pPr>
      <w:r w:rsidRPr="00314781">
        <w:rPr>
          <w:rFonts w:ascii="Times New Roman" w:hAnsi="Times New Roman" w:cs="Times New Roman"/>
          <w:sz w:val="24"/>
        </w:rPr>
        <w:t>Izklājlap</w:t>
      </w:r>
      <w:r w:rsidR="00723C6A">
        <w:rPr>
          <w:rFonts w:ascii="Times New Roman" w:hAnsi="Times New Roman" w:cs="Times New Roman"/>
          <w:sz w:val="24"/>
        </w:rPr>
        <w:t>ā</w:t>
      </w:r>
      <w:r w:rsidRPr="00314781">
        <w:rPr>
          <w:rFonts w:ascii="Times New Roman" w:hAnsi="Times New Roman" w:cs="Times New Roman"/>
          <w:sz w:val="24"/>
        </w:rPr>
        <w:t xml:space="preserve"> “13. Kontroles lapa” ir sadalīta </w:t>
      </w:r>
      <w:r w:rsidR="003C4B30">
        <w:rPr>
          <w:rFonts w:ascii="Times New Roman" w:hAnsi="Times New Roman" w:cs="Times New Roman"/>
          <w:sz w:val="24"/>
        </w:rPr>
        <w:t>divās</w:t>
      </w:r>
      <w:r w:rsidRPr="00314781">
        <w:rPr>
          <w:rFonts w:ascii="Times New Roman" w:hAnsi="Times New Roman" w:cs="Times New Roman"/>
          <w:sz w:val="24"/>
        </w:rPr>
        <w:t xml:space="preserve"> </w:t>
      </w:r>
      <w:r w:rsidR="00915F2B">
        <w:rPr>
          <w:rFonts w:ascii="Times New Roman" w:hAnsi="Times New Roman" w:cs="Times New Roman"/>
          <w:sz w:val="24"/>
        </w:rPr>
        <w:t>sa</w:t>
      </w:r>
      <w:r w:rsidRPr="00314781">
        <w:rPr>
          <w:rFonts w:ascii="Times New Roman" w:hAnsi="Times New Roman" w:cs="Times New Roman"/>
          <w:sz w:val="24"/>
        </w:rPr>
        <w:t>daļā</w:t>
      </w:r>
      <w:r w:rsidR="003C4B30">
        <w:rPr>
          <w:rFonts w:ascii="Times New Roman" w:hAnsi="Times New Roman" w:cs="Times New Roman"/>
          <w:sz w:val="24"/>
        </w:rPr>
        <w:t>s</w:t>
      </w:r>
      <w:r w:rsidRPr="00314781">
        <w:rPr>
          <w:rFonts w:ascii="Times New Roman" w:hAnsi="Times New Roman" w:cs="Times New Roman"/>
          <w:sz w:val="24"/>
        </w:rPr>
        <w:t>: “</w:t>
      </w:r>
      <w:r w:rsidR="002E6367">
        <w:rPr>
          <w:rFonts w:ascii="Times New Roman" w:hAnsi="Times New Roman" w:cs="Times New Roman"/>
          <w:sz w:val="24"/>
        </w:rPr>
        <w:t>Neto ienākumu</w:t>
      </w:r>
      <w:r w:rsidRPr="00314781">
        <w:rPr>
          <w:rFonts w:ascii="Times New Roman" w:hAnsi="Times New Roman" w:cs="Times New Roman"/>
          <w:sz w:val="24"/>
        </w:rPr>
        <w:t xml:space="preserve"> kontrole” un “Izmaksu un ieguvumu analīzes galvenie rezultāti”.</w:t>
      </w:r>
    </w:p>
    <w:p w:rsidRPr="00314781" w:rsidR="00E8243F" w:rsidP="00314781" w:rsidRDefault="00E8243F" w14:paraId="5F33EF0F" w14:textId="1DEB66EF">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rsidRPr="00E8243F" w:rsidR="00E8243F" w:rsidP="00E8243F" w:rsidRDefault="00E8243F" w14:paraId="167239D3" w14:textId="77777777">
      <w:pPr>
        <w:outlineLvl w:val="1"/>
        <w:rPr>
          <w:rFonts w:ascii="Times New Roman" w:hAnsi="Times New Roman" w:cs="Times New Roman"/>
          <w:b/>
          <w:sz w:val="28"/>
          <w:szCs w:val="28"/>
        </w:rPr>
      </w:pPr>
    </w:p>
    <w:p w:rsidRPr="00596D47" w:rsidR="0060686B" w:rsidP="00596D47" w:rsidRDefault="0060686B" w14:paraId="395E5787" w14:textId="0F653969">
      <w:pPr>
        <w:pStyle w:val="Heading1"/>
        <w:numPr>
          <w:ilvl w:val="2"/>
          <w:numId w:val="32"/>
        </w:numPr>
        <w:rPr>
          <w:rFonts w:ascii="Times New Roman" w:hAnsi="Times New Roman" w:cs="Times New Roman"/>
          <w:b/>
          <w:bCs/>
          <w:color w:val="auto"/>
          <w:sz w:val="28"/>
          <w:szCs w:val="28"/>
        </w:rPr>
      </w:pPr>
      <w:bookmarkStart w:name="_Toc112747996" w:id="37"/>
      <w:r w:rsidRPr="00596D47">
        <w:rPr>
          <w:rFonts w:ascii="Times New Roman" w:hAnsi="Times New Roman" w:cs="Times New Roman"/>
          <w:b/>
          <w:bCs/>
          <w:color w:val="auto"/>
          <w:sz w:val="28"/>
          <w:szCs w:val="28"/>
        </w:rPr>
        <w:t>Pieņēmumi</w:t>
      </w:r>
      <w:bookmarkEnd w:id="37"/>
    </w:p>
    <w:p w:rsidR="00E8243F" w:rsidP="00E60F3C" w:rsidRDefault="00E60F3C" w14:paraId="17DCDF0A" w14:textId="5951C53D">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Pr>
          <w:rFonts w:ascii="Times New Roman" w:hAnsi="Times New Roman" w:cs="Times New Roman"/>
          <w:sz w:val="24"/>
          <w:szCs w:val="24"/>
        </w:rPr>
        <w:t>n</w:t>
      </w:r>
      <w:r w:rsidRPr="00E60F3C">
        <w:rPr>
          <w:rFonts w:ascii="Times New Roman" w:hAnsi="Times New Roman" w:cs="Times New Roman"/>
          <w:sz w:val="24"/>
          <w:szCs w:val="24"/>
        </w:rPr>
        <w:t xml:space="preserve">orāda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rsidRPr="00E60F3C" w:rsidR="006A65B2" w:rsidP="00E60F3C" w:rsidRDefault="006A65B2" w14:paraId="5D3EA75A" w14:textId="77777777">
      <w:pPr>
        <w:jc w:val="both"/>
        <w:rPr>
          <w:rFonts w:ascii="Times New Roman" w:hAnsi="Times New Roman" w:cs="Times New Roman"/>
          <w:sz w:val="24"/>
          <w:szCs w:val="24"/>
        </w:rPr>
      </w:pPr>
    </w:p>
    <w:p w:rsidR="0024051E" w:rsidRDefault="0024051E" w14:paraId="2584877B" w14:textId="684E3E3E"/>
    <w:p w:rsidR="0024051E" w:rsidRDefault="0024051E" w14:paraId="1CB6B215" w14:textId="27DA9623"/>
    <w:sectPr w:rsidR="0024051E" w:rsidSect="00864352">
      <w:headerReference w:type="default" r:id="rId25"/>
      <w:pgSz w:w="11906" w:h="16838" w:orient="portrait"/>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2B86" w:rsidP="0023319C" w:rsidRDefault="008D2B86" w14:paraId="6DE5F7CF" w14:textId="77777777">
      <w:pPr>
        <w:spacing w:after="0" w:line="240" w:lineRule="auto"/>
      </w:pPr>
      <w:r>
        <w:separator/>
      </w:r>
    </w:p>
  </w:endnote>
  <w:endnote w:type="continuationSeparator" w:id="0">
    <w:p w:rsidR="008D2B86" w:rsidP="0023319C" w:rsidRDefault="008D2B86" w14:paraId="57F0D8B8" w14:textId="77777777">
      <w:pPr>
        <w:spacing w:after="0" w:line="240" w:lineRule="auto"/>
      </w:pPr>
      <w:r>
        <w:continuationSeparator/>
      </w:r>
    </w:p>
  </w:endnote>
  <w:endnote w:type="continuationNotice" w:id="1">
    <w:p w:rsidR="00A62F45" w:rsidRDefault="00A62F45" w14:paraId="5209715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rbel">
    <w:panose1 w:val="020B0503020204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2B86" w:rsidP="0023319C" w:rsidRDefault="008D2B86" w14:paraId="7A1505EC" w14:textId="77777777">
      <w:pPr>
        <w:spacing w:after="0" w:line="240" w:lineRule="auto"/>
      </w:pPr>
      <w:r>
        <w:separator/>
      </w:r>
    </w:p>
  </w:footnote>
  <w:footnote w:type="continuationSeparator" w:id="0">
    <w:p w:rsidR="008D2B86" w:rsidP="0023319C" w:rsidRDefault="008D2B86" w14:paraId="40A362E3" w14:textId="77777777">
      <w:pPr>
        <w:spacing w:after="0" w:line="240" w:lineRule="auto"/>
      </w:pPr>
      <w:r>
        <w:continuationSeparator/>
      </w:r>
    </w:p>
  </w:footnote>
  <w:footnote w:type="continuationNotice" w:id="1">
    <w:p w:rsidR="00A62F45" w:rsidRDefault="00A62F45" w14:paraId="2FA2154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202296"/>
      <w:docPartObj>
        <w:docPartGallery w:val="Page Numbers (Top of Page)"/>
        <w:docPartUnique/>
      </w:docPartObj>
    </w:sdtPr>
    <w:sdtEndPr>
      <w:rPr>
        <w:noProof/>
      </w:rPr>
    </w:sdtEndPr>
    <w:sdtContent>
      <w:p w:rsidR="00E84D4B" w:rsidRDefault="00E84D4B" w14:paraId="16A28358" w14:textId="35ED294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2E180B" w:rsidRDefault="002E180B" w14:paraId="23386C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hint="default" w:ascii="Verdana" w:hAnsi="Verdana"/>
        <w:color w:val="3366FF"/>
        <w:sz w:val="18"/>
        <w:szCs w:val="18"/>
      </w:rPr>
    </w:lvl>
    <w:lvl w:ilvl="1" w:tplc="04260003">
      <w:start w:val="1"/>
      <w:numFmt w:val="bullet"/>
      <w:lvlText w:val="o"/>
      <w:lvlJc w:val="left"/>
      <w:pPr>
        <w:tabs>
          <w:tab w:val="num" w:pos="1440"/>
        </w:tabs>
        <w:ind w:left="1440" w:hanging="360"/>
      </w:pPr>
      <w:rPr>
        <w:rFonts w:hint="default" w:ascii="Courier New" w:hAnsi="Courier New" w:cs="Courier New"/>
      </w:rPr>
    </w:lvl>
    <w:lvl w:ilvl="2" w:tplc="04260005">
      <w:start w:val="1"/>
      <w:numFmt w:val="bullet"/>
      <w:lvlText w:val=""/>
      <w:lvlJc w:val="left"/>
      <w:pPr>
        <w:tabs>
          <w:tab w:val="num" w:pos="2160"/>
        </w:tabs>
        <w:ind w:left="2160" w:hanging="360"/>
      </w:pPr>
      <w:rPr>
        <w:rFonts w:hint="default" w:ascii="Wingdings" w:hAnsi="Wingdings"/>
      </w:rPr>
    </w:lvl>
    <w:lvl w:ilvl="3" w:tplc="04260001">
      <w:start w:val="1"/>
      <w:numFmt w:val="bullet"/>
      <w:lvlText w:val=""/>
      <w:lvlJc w:val="left"/>
      <w:pPr>
        <w:tabs>
          <w:tab w:val="num" w:pos="2880"/>
        </w:tabs>
        <w:ind w:left="2880" w:hanging="360"/>
      </w:pPr>
      <w:rPr>
        <w:rFonts w:hint="default" w:ascii="Symbol" w:hAnsi="Symbol"/>
      </w:rPr>
    </w:lvl>
    <w:lvl w:ilvl="4" w:tplc="04260003">
      <w:start w:val="1"/>
      <w:numFmt w:val="bullet"/>
      <w:lvlText w:val="o"/>
      <w:lvlJc w:val="left"/>
      <w:pPr>
        <w:tabs>
          <w:tab w:val="num" w:pos="3600"/>
        </w:tabs>
        <w:ind w:left="3600" w:hanging="360"/>
      </w:pPr>
      <w:rPr>
        <w:rFonts w:hint="default" w:ascii="Courier New" w:hAnsi="Courier New" w:cs="Courier New"/>
      </w:rPr>
    </w:lvl>
    <w:lvl w:ilvl="5" w:tplc="04260005">
      <w:start w:val="1"/>
      <w:numFmt w:val="bullet"/>
      <w:lvlText w:val=""/>
      <w:lvlJc w:val="left"/>
      <w:pPr>
        <w:tabs>
          <w:tab w:val="num" w:pos="4320"/>
        </w:tabs>
        <w:ind w:left="4320" w:hanging="360"/>
      </w:pPr>
      <w:rPr>
        <w:rFonts w:hint="default" w:ascii="Wingdings" w:hAnsi="Wingdings"/>
      </w:rPr>
    </w:lvl>
    <w:lvl w:ilvl="6" w:tplc="04260001">
      <w:start w:val="1"/>
      <w:numFmt w:val="bullet"/>
      <w:lvlText w:val=""/>
      <w:lvlJc w:val="left"/>
      <w:pPr>
        <w:tabs>
          <w:tab w:val="num" w:pos="5040"/>
        </w:tabs>
        <w:ind w:left="5040" w:hanging="360"/>
      </w:pPr>
      <w:rPr>
        <w:rFonts w:hint="default" w:ascii="Symbol" w:hAnsi="Symbol"/>
      </w:rPr>
    </w:lvl>
    <w:lvl w:ilvl="7" w:tplc="04260003">
      <w:start w:val="1"/>
      <w:numFmt w:val="bullet"/>
      <w:lvlText w:val="o"/>
      <w:lvlJc w:val="left"/>
      <w:pPr>
        <w:tabs>
          <w:tab w:val="num" w:pos="5760"/>
        </w:tabs>
        <w:ind w:left="5760" w:hanging="360"/>
      </w:pPr>
      <w:rPr>
        <w:rFonts w:hint="default" w:ascii="Courier New" w:hAnsi="Courier New" w:cs="Courier New"/>
      </w:rPr>
    </w:lvl>
    <w:lvl w:ilvl="8" w:tplc="0426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hint="default" w:ascii="Symbol" w:hAnsi="Symbol"/>
      </w:rPr>
    </w:lvl>
    <w:lvl w:ilvl="1" w:tplc="F2C63192" w:tentative="1">
      <w:start w:val="1"/>
      <w:numFmt w:val="bullet"/>
      <w:lvlText w:val="•"/>
      <w:lvlJc w:val="left"/>
      <w:pPr>
        <w:tabs>
          <w:tab w:val="num" w:pos="1440"/>
        </w:tabs>
        <w:ind w:left="1440" w:hanging="360"/>
      </w:pPr>
      <w:rPr>
        <w:rFonts w:hint="default" w:ascii="Corbel" w:hAnsi="Corbel"/>
      </w:rPr>
    </w:lvl>
    <w:lvl w:ilvl="2" w:tplc="FF588E8E" w:tentative="1">
      <w:start w:val="1"/>
      <w:numFmt w:val="bullet"/>
      <w:lvlText w:val="•"/>
      <w:lvlJc w:val="left"/>
      <w:pPr>
        <w:tabs>
          <w:tab w:val="num" w:pos="2160"/>
        </w:tabs>
        <w:ind w:left="2160" w:hanging="360"/>
      </w:pPr>
      <w:rPr>
        <w:rFonts w:hint="default" w:ascii="Corbel" w:hAnsi="Corbel"/>
      </w:rPr>
    </w:lvl>
    <w:lvl w:ilvl="3" w:tplc="48F4233A" w:tentative="1">
      <w:start w:val="1"/>
      <w:numFmt w:val="bullet"/>
      <w:lvlText w:val="•"/>
      <w:lvlJc w:val="left"/>
      <w:pPr>
        <w:tabs>
          <w:tab w:val="num" w:pos="2880"/>
        </w:tabs>
        <w:ind w:left="2880" w:hanging="360"/>
      </w:pPr>
      <w:rPr>
        <w:rFonts w:hint="default" w:ascii="Corbel" w:hAnsi="Corbel"/>
      </w:rPr>
    </w:lvl>
    <w:lvl w:ilvl="4" w:tplc="F24032DA" w:tentative="1">
      <w:start w:val="1"/>
      <w:numFmt w:val="bullet"/>
      <w:lvlText w:val="•"/>
      <w:lvlJc w:val="left"/>
      <w:pPr>
        <w:tabs>
          <w:tab w:val="num" w:pos="3600"/>
        </w:tabs>
        <w:ind w:left="3600" w:hanging="360"/>
      </w:pPr>
      <w:rPr>
        <w:rFonts w:hint="default" w:ascii="Corbel" w:hAnsi="Corbel"/>
      </w:rPr>
    </w:lvl>
    <w:lvl w:ilvl="5" w:tplc="521C4DF6" w:tentative="1">
      <w:start w:val="1"/>
      <w:numFmt w:val="bullet"/>
      <w:lvlText w:val="•"/>
      <w:lvlJc w:val="left"/>
      <w:pPr>
        <w:tabs>
          <w:tab w:val="num" w:pos="4320"/>
        </w:tabs>
        <w:ind w:left="4320" w:hanging="360"/>
      </w:pPr>
      <w:rPr>
        <w:rFonts w:hint="default" w:ascii="Corbel" w:hAnsi="Corbel"/>
      </w:rPr>
    </w:lvl>
    <w:lvl w:ilvl="6" w:tplc="3814A6A2" w:tentative="1">
      <w:start w:val="1"/>
      <w:numFmt w:val="bullet"/>
      <w:lvlText w:val="•"/>
      <w:lvlJc w:val="left"/>
      <w:pPr>
        <w:tabs>
          <w:tab w:val="num" w:pos="5040"/>
        </w:tabs>
        <w:ind w:left="5040" w:hanging="360"/>
      </w:pPr>
      <w:rPr>
        <w:rFonts w:hint="default" w:ascii="Corbel" w:hAnsi="Corbel"/>
      </w:rPr>
    </w:lvl>
    <w:lvl w:ilvl="7" w:tplc="2DCEB29C" w:tentative="1">
      <w:start w:val="1"/>
      <w:numFmt w:val="bullet"/>
      <w:lvlText w:val="•"/>
      <w:lvlJc w:val="left"/>
      <w:pPr>
        <w:tabs>
          <w:tab w:val="num" w:pos="5760"/>
        </w:tabs>
        <w:ind w:left="5760" w:hanging="360"/>
      </w:pPr>
      <w:rPr>
        <w:rFonts w:hint="default" w:ascii="Corbel" w:hAnsi="Corbel"/>
      </w:rPr>
    </w:lvl>
    <w:lvl w:ilvl="8" w:tplc="B79ED698" w:tentative="1">
      <w:start w:val="1"/>
      <w:numFmt w:val="bullet"/>
      <w:lvlText w:val="•"/>
      <w:lvlJc w:val="left"/>
      <w:pPr>
        <w:tabs>
          <w:tab w:val="num" w:pos="6480"/>
        </w:tabs>
        <w:ind w:left="6480" w:hanging="360"/>
      </w:pPr>
      <w:rPr>
        <w:rFonts w:hint="default" w:ascii="Corbel" w:hAnsi="Corbel"/>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hint="default" w:ascii="Arial Narrow" w:hAnsi="Arial Narrow" w:cstheme="minorBidi"/>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hint="default" w:ascii="Symbol" w:hAnsi="Symbol"/>
      </w:rPr>
    </w:lvl>
    <w:lvl w:ilvl="1" w:tplc="04260003" w:tentative="1">
      <w:start w:val="1"/>
      <w:numFmt w:val="bullet"/>
      <w:lvlText w:val="o"/>
      <w:lvlJc w:val="left"/>
      <w:pPr>
        <w:ind w:left="1500" w:hanging="360"/>
      </w:pPr>
      <w:rPr>
        <w:rFonts w:hint="default" w:ascii="Courier New" w:hAnsi="Courier New" w:cs="Courier New"/>
      </w:rPr>
    </w:lvl>
    <w:lvl w:ilvl="2" w:tplc="04260005" w:tentative="1">
      <w:start w:val="1"/>
      <w:numFmt w:val="bullet"/>
      <w:lvlText w:val=""/>
      <w:lvlJc w:val="left"/>
      <w:pPr>
        <w:ind w:left="2220" w:hanging="360"/>
      </w:pPr>
      <w:rPr>
        <w:rFonts w:hint="default" w:ascii="Wingdings" w:hAnsi="Wingdings"/>
      </w:rPr>
    </w:lvl>
    <w:lvl w:ilvl="3" w:tplc="04260001" w:tentative="1">
      <w:start w:val="1"/>
      <w:numFmt w:val="bullet"/>
      <w:lvlText w:val=""/>
      <w:lvlJc w:val="left"/>
      <w:pPr>
        <w:ind w:left="2940" w:hanging="360"/>
      </w:pPr>
      <w:rPr>
        <w:rFonts w:hint="default" w:ascii="Symbol" w:hAnsi="Symbol"/>
      </w:rPr>
    </w:lvl>
    <w:lvl w:ilvl="4" w:tplc="04260003" w:tentative="1">
      <w:start w:val="1"/>
      <w:numFmt w:val="bullet"/>
      <w:lvlText w:val="o"/>
      <w:lvlJc w:val="left"/>
      <w:pPr>
        <w:ind w:left="3660" w:hanging="360"/>
      </w:pPr>
      <w:rPr>
        <w:rFonts w:hint="default" w:ascii="Courier New" w:hAnsi="Courier New" w:cs="Courier New"/>
      </w:rPr>
    </w:lvl>
    <w:lvl w:ilvl="5" w:tplc="04260005" w:tentative="1">
      <w:start w:val="1"/>
      <w:numFmt w:val="bullet"/>
      <w:lvlText w:val=""/>
      <w:lvlJc w:val="left"/>
      <w:pPr>
        <w:ind w:left="4380" w:hanging="360"/>
      </w:pPr>
      <w:rPr>
        <w:rFonts w:hint="default" w:ascii="Wingdings" w:hAnsi="Wingdings"/>
      </w:rPr>
    </w:lvl>
    <w:lvl w:ilvl="6" w:tplc="04260001" w:tentative="1">
      <w:start w:val="1"/>
      <w:numFmt w:val="bullet"/>
      <w:lvlText w:val=""/>
      <w:lvlJc w:val="left"/>
      <w:pPr>
        <w:ind w:left="5100" w:hanging="360"/>
      </w:pPr>
      <w:rPr>
        <w:rFonts w:hint="default" w:ascii="Symbol" w:hAnsi="Symbol"/>
      </w:rPr>
    </w:lvl>
    <w:lvl w:ilvl="7" w:tplc="04260003" w:tentative="1">
      <w:start w:val="1"/>
      <w:numFmt w:val="bullet"/>
      <w:lvlText w:val="o"/>
      <w:lvlJc w:val="left"/>
      <w:pPr>
        <w:ind w:left="5820" w:hanging="360"/>
      </w:pPr>
      <w:rPr>
        <w:rFonts w:hint="default" w:ascii="Courier New" w:hAnsi="Courier New" w:cs="Courier New"/>
      </w:rPr>
    </w:lvl>
    <w:lvl w:ilvl="8" w:tplc="04260005" w:tentative="1">
      <w:start w:val="1"/>
      <w:numFmt w:val="bullet"/>
      <w:lvlText w:val=""/>
      <w:lvlJc w:val="left"/>
      <w:pPr>
        <w:ind w:left="6540" w:hanging="360"/>
      </w:pPr>
      <w:rPr>
        <w:rFonts w:hint="default" w:ascii="Wingdings" w:hAnsi="Wingdings"/>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hint="default" w:ascii="Symbol" w:hAnsi="Symbol"/>
      </w:rPr>
    </w:lvl>
    <w:lvl w:ilvl="1" w:tplc="04260003">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143F1"/>
    <w:rsid w:val="00014841"/>
    <w:rsid w:val="00021908"/>
    <w:rsid w:val="00031702"/>
    <w:rsid w:val="00037A55"/>
    <w:rsid w:val="00042225"/>
    <w:rsid w:val="0006307F"/>
    <w:rsid w:val="000656C3"/>
    <w:rsid w:val="00082C91"/>
    <w:rsid w:val="00083AAB"/>
    <w:rsid w:val="0009039F"/>
    <w:rsid w:val="000A36E7"/>
    <w:rsid w:val="000B17A2"/>
    <w:rsid w:val="000C0226"/>
    <w:rsid w:val="000C4C22"/>
    <w:rsid w:val="000D70DA"/>
    <w:rsid w:val="000D7414"/>
    <w:rsid w:val="000E21A0"/>
    <w:rsid w:val="000E23A3"/>
    <w:rsid w:val="000E5C0C"/>
    <w:rsid w:val="000F0356"/>
    <w:rsid w:val="000F5D15"/>
    <w:rsid w:val="00106EAC"/>
    <w:rsid w:val="00115EE6"/>
    <w:rsid w:val="001178AF"/>
    <w:rsid w:val="00130607"/>
    <w:rsid w:val="001348DB"/>
    <w:rsid w:val="00144919"/>
    <w:rsid w:val="00170C7E"/>
    <w:rsid w:val="00180A8E"/>
    <w:rsid w:val="00180DE9"/>
    <w:rsid w:val="00181293"/>
    <w:rsid w:val="001812D6"/>
    <w:rsid w:val="00183B8C"/>
    <w:rsid w:val="00187FF4"/>
    <w:rsid w:val="001A06A2"/>
    <w:rsid w:val="001B500B"/>
    <w:rsid w:val="001D2493"/>
    <w:rsid w:val="001D2F2D"/>
    <w:rsid w:val="001D7536"/>
    <w:rsid w:val="001E0E3D"/>
    <w:rsid w:val="001E5E78"/>
    <w:rsid w:val="001F0EF3"/>
    <w:rsid w:val="001F426E"/>
    <w:rsid w:val="0020096A"/>
    <w:rsid w:val="002068C2"/>
    <w:rsid w:val="00220394"/>
    <w:rsid w:val="00221B5B"/>
    <w:rsid w:val="0022408E"/>
    <w:rsid w:val="0023319C"/>
    <w:rsid w:val="0024051E"/>
    <w:rsid w:val="00241D65"/>
    <w:rsid w:val="0026260B"/>
    <w:rsid w:val="00266FC1"/>
    <w:rsid w:val="002762B4"/>
    <w:rsid w:val="00276FAB"/>
    <w:rsid w:val="00284C24"/>
    <w:rsid w:val="002873D7"/>
    <w:rsid w:val="002A2DC7"/>
    <w:rsid w:val="002A69FE"/>
    <w:rsid w:val="002A78FE"/>
    <w:rsid w:val="002B625D"/>
    <w:rsid w:val="002B7F53"/>
    <w:rsid w:val="002C2E53"/>
    <w:rsid w:val="002D31BE"/>
    <w:rsid w:val="002D62C0"/>
    <w:rsid w:val="002D6E47"/>
    <w:rsid w:val="002E180B"/>
    <w:rsid w:val="002E20A6"/>
    <w:rsid w:val="002E6367"/>
    <w:rsid w:val="00303C8A"/>
    <w:rsid w:val="00306D78"/>
    <w:rsid w:val="00307557"/>
    <w:rsid w:val="003110C3"/>
    <w:rsid w:val="00311966"/>
    <w:rsid w:val="00314781"/>
    <w:rsid w:val="00330C1A"/>
    <w:rsid w:val="00334B31"/>
    <w:rsid w:val="00346725"/>
    <w:rsid w:val="00354092"/>
    <w:rsid w:val="00361FAC"/>
    <w:rsid w:val="003647A3"/>
    <w:rsid w:val="00384276"/>
    <w:rsid w:val="00385348"/>
    <w:rsid w:val="00393DF6"/>
    <w:rsid w:val="003A1E5C"/>
    <w:rsid w:val="003A3FA7"/>
    <w:rsid w:val="003C07F1"/>
    <w:rsid w:val="003C4B30"/>
    <w:rsid w:val="003D0ED5"/>
    <w:rsid w:val="003D1F6A"/>
    <w:rsid w:val="003F5191"/>
    <w:rsid w:val="003F65C4"/>
    <w:rsid w:val="003F7DE7"/>
    <w:rsid w:val="00411470"/>
    <w:rsid w:val="00413C2E"/>
    <w:rsid w:val="004201D0"/>
    <w:rsid w:val="00422CDD"/>
    <w:rsid w:val="004260FB"/>
    <w:rsid w:val="00432136"/>
    <w:rsid w:val="00436503"/>
    <w:rsid w:val="00447B69"/>
    <w:rsid w:val="00463943"/>
    <w:rsid w:val="00471188"/>
    <w:rsid w:val="0047138D"/>
    <w:rsid w:val="00476670"/>
    <w:rsid w:val="004818C0"/>
    <w:rsid w:val="004914B1"/>
    <w:rsid w:val="004A48EC"/>
    <w:rsid w:val="004B3472"/>
    <w:rsid w:val="004C5A02"/>
    <w:rsid w:val="004D19CA"/>
    <w:rsid w:val="004F3463"/>
    <w:rsid w:val="004F6137"/>
    <w:rsid w:val="005137B8"/>
    <w:rsid w:val="00513D4E"/>
    <w:rsid w:val="00514729"/>
    <w:rsid w:val="00530ADB"/>
    <w:rsid w:val="00535469"/>
    <w:rsid w:val="00554DC5"/>
    <w:rsid w:val="00561DFA"/>
    <w:rsid w:val="0057041A"/>
    <w:rsid w:val="00570B6A"/>
    <w:rsid w:val="00574CB4"/>
    <w:rsid w:val="00576FB0"/>
    <w:rsid w:val="00581AFC"/>
    <w:rsid w:val="005825AB"/>
    <w:rsid w:val="00591D84"/>
    <w:rsid w:val="00596D47"/>
    <w:rsid w:val="005A041E"/>
    <w:rsid w:val="005A402B"/>
    <w:rsid w:val="005C45CA"/>
    <w:rsid w:val="005C5FA6"/>
    <w:rsid w:val="005C7D27"/>
    <w:rsid w:val="005F04B3"/>
    <w:rsid w:val="005F274F"/>
    <w:rsid w:val="0060283C"/>
    <w:rsid w:val="00602B23"/>
    <w:rsid w:val="0060686B"/>
    <w:rsid w:val="006128A5"/>
    <w:rsid w:val="00633F94"/>
    <w:rsid w:val="00635E27"/>
    <w:rsid w:val="0064187F"/>
    <w:rsid w:val="0064192E"/>
    <w:rsid w:val="0064361B"/>
    <w:rsid w:val="0065471A"/>
    <w:rsid w:val="006620F6"/>
    <w:rsid w:val="00662D35"/>
    <w:rsid w:val="00671C2C"/>
    <w:rsid w:val="006761DB"/>
    <w:rsid w:val="006768F1"/>
    <w:rsid w:val="00686F1A"/>
    <w:rsid w:val="0068792F"/>
    <w:rsid w:val="006908EA"/>
    <w:rsid w:val="006A65B2"/>
    <w:rsid w:val="006B48B3"/>
    <w:rsid w:val="006B60C7"/>
    <w:rsid w:val="006C35F5"/>
    <w:rsid w:val="006C7056"/>
    <w:rsid w:val="006D0884"/>
    <w:rsid w:val="006D147B"/>
    <w:rsid w:val="006F293A"/>
    <w:rsid w:val="00704BEA"/>
    <w:rsid w:val="00712756"/>
    <w:rsid w:val="00712A03"/>
    <w:rsid w:val="00723C6A"/>
    <w:rsid w:val="00724068"/>
    <w:rsid w:val="00724A94"/>
    <w:rsid w:val="00724B51"/>
    <w:rsid w:val="00735C02"/>
    <w:rsid w:val="007528B4"/>
    <w:rsid w:val="00755091"/>
    <w:rsid w:val="00760A33"/>
    <w:rsid w:val="00764C71"/>
    <w:rsid w:val="00764C79"/>
    <w:rsid w:val="007705DB"/>
    <w:rsid w:val="00775ED7"/>
    <w:rsid w:val="007908BD"/>
    <w:rsid w:val="007909AD"/>
    <w:rsid w:val="00796626"/>
    <w:rsid w:val="007A3C44"/>
    <w:rsid w:val="007B1DB4"/>
    <w:rsid w:val="007B578D"/>
    <w:rsid w:val="007C06C8"/>
    <w:rsid w:val="007D04D0"/>
    <w:rsid w:val="007D46B9"/>
    <w:rsid w:val="007D5496"/>
    <w:rsid w:val="007D7C96"/>
    <w:rsid w:val="007F1000"/>
    <w:rsid w:val="007F3A4F"/>
    <w:rsid w:val="0080155B"/>
    <w:rsid w:val="00804143"/>
    <w:rsid w:val="008055C0"/>
    <w:rsid w:val="0082504C"/>
    <w:rsid w:val="008264B4"/>
    <w:rsid w:val="00830E5A"/>
    <w:rsid w:val="00832348"/>
    <w:rsid w:val="0084004B"/>
    <w:rsid w:val="008417F8"/>
    <w:rsid w:val="00842B38"/>
    <w:rsid w:val="00843163"/>
    <w:rsid w:val="0084491B"/>
    <w:rsid w:val="008456DE"/>
    <w:rsid w:val="00846997"/>
    <w:rsid w:val="00846F6F"/>
    <w:rsid w:val="00851F14"/>
    <w:rsid w:val="00862976"/>
    <w:rsid w:val="00863302"/>
    <w:rsid w:val="00864352"/>
    <w:rsid w:val="00870FE0"/>
    <w:rsid w:val="00881BBA"/>
    <w:rsid w:val="00883145"/>
    <w:rsid w:val="008A26AB"/>
    <w:rsid w:val="008A70E3"/>
    <w:rsid w:val="008B1802"/>
    <w:rsid w:val="008B2B3B"/>
    <w:rsid w:val="008B4F3E"/>
    <w:rsid w:val="008B5DB3"/>
    <w:rsid w:val="008B7F75"/>
    <w:rsid w:val="008C3B1D"/>
    <w:rsid w:val="008C4545"/>
    <w:rsid w:val="008C5819"/>
    <w:rsid w:val="008D2B86"/>
    <w:rsid w:val="008E0762"/>
    <w:rsid w:val="008E404A"/>
    <w:rsid w:val="00904558"/>
    <w:rsid w:val="00905772"/>
    <w:rsid w:val="00910E3E"/>
    <w:rsid w:val="009153B2"/>
    <w:rsid w:val="00915F2B"/>
    <w:rsid w:val="00925AFC"/>
    <w:rsid w:val="009324C8"/>
    <w:rsid w:val="0094491C"/>
    <w:rsid w:val="009504F0"/>
    <w:rsid w:val="0095198C"/>
    <w:rsid w:val="009557A6"/>
    <w:rsid w:val="00956326"/>
    <w:rsid w:val="00957348"/>
    <w:rsid w:val="009601A3"/>
    <w:rsid w:val="00961561"/>
    <w:rsid w:val="009617F2"/>
    <w:rsid w:val="009650BA"/>
    <w:rsid w:val="00967ADA"/>
    <w:rsid w:val="009706A3"/>
    <w:rsid w:val="009736D3"/>
    <w:rsid w:val="00990283"/>
    <w:rsid w:val="00990307"/>
    <w:rsid w:val="00990E67"/>
    <w:rsid w:val="00991B33"/>
    <w:rsid w:val="009951C6"/>
    <w:rsid w:val="009A298B"/>
    <w:rsid w:val="009A5683"/>
    <w:rsid w:val="009B297A"/>
    <w:rsid w:val="009C5E1F"/>
    <w:rsid w:val="009C76C7"/>
    <w:rsid w:val="009D58AC"/>
    <w:rsid w:val="009E20A9"/>
    <w:rsid w:val="009E7D1D"/>
    <w:rsid w:val="00A042A1"/>
    <w:rsid w:val="00A13555"/>
    <w:rsid w:val="00A13F49"/>
    <w:rsid w:val="00A151C2"/>
    <w:rsid w:val="00A245D5"/>
    <w:rsid w:val="00A35D5B"/>
    <w:rsid w:val="00A44DB4"/>
    <w:rsid w:val="00A44EF6"/>
    <w:rsid w:val="00A4502C"/>
    <w:rsid w:val="00A46785"/>
    <w:rsid w:val="00A53272"/>
    <w:rsid w:val="00A558CD"/>
    <w:rsid w:val="00A60D67"/>
    <w:rsid w:val="00A62F45"/>
    <w:rsid w:val="00A6384B"/>
    <w:rsid w:val="00A70758"/>
    <w:rsid w:val="00A751C5"/>
    <w:rsid w:val="00A75B00"/>
    <w:rsid w:val="00AA6DCC"/>
    <w:rsid w:val="00AA7281"/>
    <w:rsid w:val="00AB2D4F"/>
    <w:rsid w:val="00AC42BB"/>
    <w:rsid w:val="00AE5C11"/>
    <w:rsid w:val="00AF3989"/>
    <w:rsid w:val="00B02E44"/>
    <w:rsid w:val="00B07C9D"/>
    <w:rsid w:val="00B27FAB"/>
    <w:rsid w:val="00B326E7"/>
    <w:rsid w:val="00B4252C"/>
    <w:rsid w:val="00B4356F"/>
    <w:rsid w:val="00B447C7"/>
    <w:rsid w:val="00B5098E"/>
    <w:rsid w:val="00B6764A"/>
    <w:rsid w:val="00B71C94"/>
    <w:rsid w:val="00B758CD"/>
    <w:rsid w:val="00B7621F"/>
    <w:rsid w:val="00B90108"/>
    <w:rsid w:val="00B9486A"/>
    <w:rsid w:val="00B95F5A"/>
    <w:rsid w:val="00B97F44"/>
    <w:rsid w:val="00BA6FB9"/>
    <w:rsid w:val="00BB2E45"/>
    <w:rsid w:val="00BC2C4B"/>
    <w:rsid w:val="00BC7971"/>
    <w:rsid w:val="00BD03CD"/>
    <w:rsid w:val="00BD04E6"/>
    <w:rsid w:val="00BE2B61"/>
    <w:rsid w:val="00BF498C"/>
    <w:rsid w:val="00C1129F"/>
    <w:rsid w:val="00C16C58"/>
    <w:rsid w:val="00C44095"/>
    <w:rsid w:val="00C47CF8"/>
    <w:rsid w:val="00C47E05"/>
    <w:rsid w:val="00C63582"/>
    <w:rsid w:val="00C70B7F"/>
    <w:rsid w:val="00C73A3D"/>
    <w:rsid w:val="00C73ABA"/>
    <w:rsid w:val="00C742A4"/>
    <w:rsid w:val="00C8088F"/>
    <w:rsid w:val="00C81034"/>
    <w:rsid w:val="00C8739F"/>
    <w:rsid w:val="00CB25AA"/>
    <w:rsid w:val="00CC0C49"/>
    <w:rsid w:val="00CC43D6"/>
    <w:rsid w:val="00CE153F"/>
    <w:rsid w:val="00CE6ABC"/>
    <w:rsid w:val="00CF06D8"/>
    <w:rsid w:val="00CF14EE"/>
    <w:rsid w:val="00CF64F4"/>
    <w:rsid w:val="00CF71B2"/>
    <w:rsid w:val="00D04C6F"/>
    <w:rsid w:val="00D0672A"/>
    <w:rsid w:val="00D15786"/>
    <w:rsid w:val="00D16823"/>
    <w:rsid w:val="00D33F30"/>
    <w:rsid w:val="00D34C87"/>
    <w:rsid w:val="00D46466"/>
    <w:rsid w:val="00D5220B"/>
    <w:rsid w:val="00D52E96"/>
    <w:rsid w:val="00D62846"/>
    <w:rsid w:val="00D65D0C"/>
    <w:rsid w:val="00D70018"/>
    <w:rsid w:val="00D72A98"/>
    <w:rsid w:val="00D84C82"/>
    <w:rsid w:val="00DA3FAA"/>
    <w:rsid w:val="00DA6ED6"/>
    <w:rsid w:val="00DB1761"/>
    <w:rsid w:val="00DC2469"/>
    <w:rsid w:val="00DD2BF0"/>
    <w:rsid w:val="00DD2CAB"/>
    <w:rsid w:val="00DE3B21"/>
    <w:rsid w:val="00DE4327"/>
    <w:rsid w:val="00E017B8"/>
    <w:rsid w:val="00E16E23"/>
    <w:rsid w:val="00E36D0F"/>
    <w:rsid w:val="00E37074"/>
    <w:rsid w:val="00E60F3C"/>
    <w:rsid w:val="00E6581F"/>
    <w:rsid w:val="00E80235"/>
    <w:rsid w:val="00E80BFE"/>
    <w:rsid w:val="00E8243F"/>
    <w:rsid w:val="00E8306E"/>
    <w:rsid w:val="00E84D4B"/>
    <w:rsid w:val="00EB1C4F"/>
    <w:rsid w:val="00EC01EE"/>
    <w:rsid w:val="00EC5B49"/>
    <w:rsid w:val="00ED00CC"/>
    <w:rsid w:val="00ED6F2E"/>
    <w:rsid w:val="00EF5D70"/>
    <w:rsid w:val="00EF7BE3"/>
    <w:rsid w:val="00EF7DEE"/>
    <w:rsid w:val="00F00566"/>
    <w:rsid w:val="00F14849"/>
    <w:rsid w:val="00F24784"/>
    <w:rsid w:val="00F2781D"/>
    <w:rsid w:val="00F351B6"/>
    <w:rsid w:val="00F36F51"/>
    <w:rsid w:val="00F404C1"/>
    <w:rsid w:val="00F42274"/>
    <w:rsid w:val="00F43B5F"/>
    <w:rsid w:val="00F45689"/>
    <w:rsid w:val="00F650E9"/>
    <w:rsid w:val="00F80A79"/>
    <w:rsid w:val="00F815BD"/>
    <w:rsid w:val="00F85701"/>
    <w:rsid w:val="00FA48D3"/>
    <w:rsid w:val="00FB4F61"/>
    <w:rsid w:val="00FD32CC"/>
    <w:rsid w:val="00FD4015"/>
    <w:rsid w:val="00FD5795"/>
    <w:rsid w:val="00FD7DC9"/>
    <w:rsid w:val="00FE555F"/>
    <w:rsid w:val="00FE6E53"/>
    <w:rsid w:val="00FF1210"/>
    <w:rsid w:val="00FF59C5"/>
    <w:rsid w:val="00FF6700"/>
    <w:rsid w:val="6A488110"/>
    <w:rsid w:val="6F16C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51472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514729"/>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514729"/>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514729"/>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514729"/>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514729"/>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514729"/>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514729"/>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514729"/>
    <w:rPr>
      <w:rFonts w:asciiTheme="majorHAnsi" w:hAnsiTheme="majorHAnsi" w:eastAsiaTheme="majorEastAsia"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Revision">
    <w:name w:val="Revision"/>
    <w:hidden/>
    <w:uiPriority w:val="99"/>
    <w:semiHidden/>
    <w:rsid w:val="00CC43D6"/>
    <w:pPr>
      <w:spacing w:after="0" w:line="240" w:lineRule="auto"/>
    </w:pPr>
  </w:style>
  <w:style w:type="character" w:styleId="CommentReference">
    <w:name w:val="annotation reference"/>
    <w:basedOn w:val="DefaultParagraphFont"/>
    <w:uiPriority w:val="99"/>
    <w:semiHidden/>
    <w:unhideWhenUsed/>
    <w:rsid w:val="00FE6E53"/>
    <w:rPr>
      <w:sz w:val="16"/>
      <w:szCs w:val="16"/>
    </w:rPr>
  </w:style>
  <w:style w:type="paragraph" w:styleId="CommentText">
    <w:name w:val="annotation text"/>
    <w:basedOn w:val="Normal"/>
    <w:link w:val="CommentTextChar"/>
    <w:uiPriority w:val="99"/>
    <w:unhideWhenUsed/>
    <w:rsid w:val="00FE6E53"/>
    <w:pPr>
      <w:spacing w:line="240" w:lineRule="auto"/>
    </w:pPr>
    <w:rPr>
      <w:sz w:val="20"/>
      <w:szCs w:val="20"/>
    </w:rPr>
  </w:style>
  <w:style w:type="character" w:styleId="CommentTextChar" w:customStyle="1">
    <w:name w:val="Comment Text Char"/>
    <w:basedOn w:val="DefaultParagraphFont"/>
    <w:link w:val="CommentText"/>
    <w:uiPriority w:val="99"/>
    <w:rsid w:val="00FE6E53"/>
    <w:rPr>
      <w:sz w:val="20"/>
      <w:szCs w:val="20"/>
    </w:rPr>
  </w:style>
  <w:style w:type="paragraph" w:styleId="Header">
    <w:name w:val="header"/>
    <w:basedOn w:val="Normal"/>
    <w:link w:val="HeaderChar"/>
    <w:uiPriority w:val="99"/>
    <w:unhideWhenUsed/>
    <w:rsid w:val="0023319C"/>
    <w:pPr>
      <w:tabs>
        <w:tab w:val="center" w:pos="4153"/>
        <w:tab w:val="right" w:pos="8306"/>
      </w:tabs>
      <w:spacing w:after="0" w:line="240" w:lineRule="auto"/>
    </w:pPr>
  </w:style>
  <w:style w:type="character" w:styleId="HeaderChar" w:customStyle="1">
    <w:name w:val="Header Char"/>
    <w:basedOn w:val="DefaultParagraphFont"/>
    <w:link w:val="Header"/>
    <w:uiPriority w:val="99"/>
    <w:rsid w:val="0023319C"/>
  </w:style>
  <w:style w:type="paragraph" w:styleId="Footer">
    <w:name w:val="footer"/>
    <w:basedOn w:val="Normal"/>
    <w:link w:val="FooterChar"/>
    <w:uiPriority w:val="99"/>
    <w:unhideWhenUsed/>
    <w:rsid w:val="0023319C"/>
    <w:pPr>
      <w:tabs>
        <w:tab w:val="center" w:pos="4153"/>
        <w:tab w:val="right" w:pos="8306"/>
      </w:tabs>
      <w:spacing w:after="0" w:line="240" w:lineRule="auto"/>
    </w:pPr>
  </w:style>
  <w:style w:type="character" w:styleId="FooterChar" w:customStyle="1">
    <w:name w:val="Footer Char"/>
    <w:basedOn w:val="DefaultParagraphFont"/>
    <w:link w:val="Footer"/>
    <w:uiPriority w:val="99"/>
    <w:rsid w:val="00233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op.europa.eu/en/publication-detail/-/publication/120c6fcc-3841-4596-9256-4fd709c49ae4" TargetMode="External" Id="rId13" /><Relationship Type="http://schemas.openxmlformats.org/officeDocument/2006/relationships/hyperlink" Target="https://www.fm.gov.lv/lv/makroekonomiskie-pienemumi-un-prognozes"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image" Target="media/image4.png" Id="rId21" /><Relationship Type="http://schemas.openxmlformats.org/officeDocument/2006/relationships/settings" Target="settings.xml" Id="rId7" /><Relationship Type="http://schemas.openxmlformats.org/officeDocument/2006/relationships/hyperlink" Target="https://ec.europa.eu/regional_policy/en/newsroom/news/2021/09/20-09-2021-project-selection-the-economic-appraisal-vademecum" TargetMode="External" Id="rId12" /><Relationship Type="http://schemas.openxmlformats.org/officeDocument/2006/relationships/hyperlink" Target="https://www.fm.gov.lv/lv/makroekonomiskie-pienemumi-un-prognozes"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image" Target="media/image3.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p.europa.eu/en/publication-detail/-/publication/120c6fcc-3841-4596-9256-4fd709c49ae4" TargetMode="External" Id="rId11" /><Relationship Type="http://schemas.openxmlformats.org/officeDocument/2006/relationships/image" Target="media/image7.png" Id="rId24" /><Relationship Type="http://schemas.openxmlformats.org/officeDocument/2006/relationships/numbering" Target="numbering.xml" Id="rId5" /><Relationship Type="http://schemas.openxmlformats.org/officeDocument/2006/relationships/hyperlink" Target="https://op.europa.eu/en/publication-detail/-/publication/120c6fcc-3841-4596-9256-4fd709c49ae4" TargetMode="External" Id="rId15" /><Relationship Type="http://schemas.openxmlformats.org/officeDocument/2006/relationships/image" Target="media/image6.png" Id="rId23" /><Relationship Type="http://schemas.openxmlformats.org/officeDocument/2006/relationships/endnotes" Target="endnotes.xml" Id="rId10" /><Relationship Type="http://schemas.openxmlformats.org/officeDocument/2006/relationships/image" Target="media/image2.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op.europa.eu/en/publication-detail/-/publication/120c6fcc-3841-4596-9256-4fd709c49ae4" TargetMode="External" Id="rId14" /><Relationship Type="http://schemas.openxmlformats.org/officeDocument/2006/relationships/image" Target="media/image5.png" Id="rId22" /><Relationship Type="http://schemas.openxmlformats.org/officeDocument/2006/relationships/theme" Target="theme/theme1.xml" Id="rId27" /><Relationship Type="http://schemas.openxmlformats.org/officeDocument/2006/relationships/glossaryDocument" Target="glossary/document.xml" Id="R916b09962f64444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0b317a2-5664-4742-a325-a360baa6a8ae}"/>
      </w:docPartPr>
      <w:docPartBody>
        <w:p w14:paraId="7F3A038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3.xml><?xml version="1.0" encoding="utf-8"?>
<ds:datastoreItem xmlns:ds="http://schemas.openxmlformats.org/officeDocument/2006/customXml" ds:itemID="{9328FF3D-C4F4-403C-B8E7-D792D67F23B4}">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customXml/itemProps4.xml><?xml version="1.0" encoding="utf-8"?>
<ds:datastoreItem xmlns:ds="http://schemas.openxmlformats.org/officeDocument/2006/customXml" ds:itemID="{B0392D56-D27E-46EF-8717-519B140A75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Jānis Pērkons</dc:creator>
  <keywords/>
  <dc:description/>
  <lastModifiedBy>Madara Sporāne</lastModifiedBy>
  <revision>19</revision>
  <dcterms:created xsi:type="dcterms:W3CDTF">2023-09-22T07:57:00.0000000Z</dcterms:created>
  <dcterms:modified xsi:type="dcterms:W3CDTF">2023-10-01T17:52:00.7253809Z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